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0DBC" w:rsidRPr="0099677D" w:rsidRDefault="00040DBC" w:rsidP="00040DBC">
      <w:pPr>
        <w:pStyle w:val="ad"/>
        <w:jc w:val="center"/>
        <w:rPr>
          <w:b/>
        </w:rPr>
      </w:pPr>
      <w:bookmarkStart w:id="0" w:name="_Hlk91022138"/>
      <w:r w:rsidRPr="0099677D">
        <w:rPr>
          <w:b/>
        </w:rPr>
        <w:t>МІНІСТЕРСТВО ОСВІТИ І НАУКИ УКРАЇНИ</w:t>
      </w:r>
    </w:p>
    <w:p w:rsidR="00040DBC" w:rsidRDefault="00040DBC" w:rsidP="00040DBC">
      <w:pPr>
        <w:pStyle w:val="ad"/>
        <w:jc w:val="center"/>
        <w:rPr>
          <w:b/>
        </w:rPr>
      </w:pPr>
      <w:r w:rsidRPr="0099677D">
        <w:rPr>
          <w:b/>
        </w:rPr>
        <w:t>Західноукраїнський національний університет</w:t>
      </w:r>
    </w:p>
    <w:p w:rsidR="00040DBC" w:rsidRPr="0099677D" w:rsidRDefault="00040DBC" w:rsidP="00040DBC">
      <w:pPr>
        <w:pStyle w:val="ad"/>
        <w:ind w:left="-426"/>
        <w:rPr>
          <w:b/>
        </w:rPr>
      </w:pPr>
      <w:r w:rsidRPr="0099677D">
        <w:rPr>
          <w:b/>
        </w:rPr>
        <w:t>Навчально-науковий інститут міжнародних відносин ім. Б. Д. Гаврилишина</w:t>
      </w:r>
    </w:p>
    <w:p w:rsidR="00040DBC" w:rsidRDefault="00040DBC" w:rsidP="00040DBC">
      <w:pPr>
        <w:pStyle w:val="ad"/>
        <w:jc w:val="center"/>
      </w:pPr>
      <w:r>
        <w:t>Кафедра міжнародних відносин та дипломатії</w:t>
      </w:r>
    </w:p>
    <w:p w:rsidR="00040DBC" w:rsidRDefault="00040DBC" w:rsidP="00040DBC">
      <w:pPr>
        <w:pStyle w:val="ad"/>
      </w:pP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r>
      <w:r>
        <w:tab/>
      </w:r>
      <w:r>
        <w:tab/>
      </w:r>
      <w:r>
        <w:tab/>
      </w:r>
      <w:r>
        <w:tab/>
      </w:r>
      <w:r>
        <w:tab/>
      </w:r>
    </w:p>
    <w:p w:rsidR="00040DBC" w:rsidRPr="0000434A" w:rsidRDefault="00387F22" w:rsidP="00040DBC">
      <w:pPr>
        <w:pStyle w:val="ad"/>
        <w:jc w:val="center"/>
      </w:pPr>
      <w:r>
        <w:rPr>
          <w:b/>
        </w:rPr>
        <w:t>ЗАЛІСЬКА Ірина</w:t>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r>
      <w:r>
        <w:tab/>
      </w:r>
      <w:r>
        <w:tab/>
      </w:r>
      <w:r>
        <w:tab/>
      </w:r>
      <w:r>
        <w:tab/>
      </w:r>
      <w:r>
        <w:tab/>
      </w:r>
    </w:p>
    <w:p w:rsidR="00387F22" w:rsidRPr="00387F22" w:rsidRDefault="00387F22" w:rsidP="00387F22">
      <w:pPr>
        <w:spacing w:after="0" w:line="360" w:lineRule="auto"/>
        <w:jc w:val="center"/>
        <w:rPr>
          <w:rFonts w:ascii="Times New Roman" w:hAnsi="Times New Roman" w:cs="Times New Roman"/>
          <w:b/>
          <w:sz w:val="28"/>
          <w:szCs w:val="28"/>
        </w:rPr>
      </w:pPr>
      <w:r w:rsidRPr="00387F22">
        <w:rPr>
          <w:rFonts w:ascii="Times New Roman" w:hAnsi="Times New Roman" w:cs="Times New Roman"/>
          <w:b/>
          <w:sz w:val="28"/>
          <w:szCs w:val="28"/>
        </w:rPr>
        <w:t>Українсько-японські відносини наприкінці ХХ – на початку ХХІ століття</w:t>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jc w:val="center"/>
      </w:pPr>
      <w:r>
        <w:t>«спеціальність: 291 - Міжнародні відносини, суспільні комунікації та регіональні студії</w:t>
      </w:r>
    </w:p>
    <w:p w:rsidR="00040DBC" w:rsidRDefault="00040DBC" w:rsidP="00040DBC">
      <w:pPr>
        <w:pStyle w:val="ad"/>
        <w:jc w:val="center"/>
      </w:pPr>
      <w:r>
        <w:t>освітньо-професійна програма - Міжнародні відносини, суспільні комунікації та регіональні студії (з викладанням англійською мовою)»</w:t>
      </w:r>
    </w:p>
    <w:p w:rsidR="00040DBC" w:rsidRDefault="00040DBC" w:rsidP="00040DBC">
      <w:pPr>
        <w:pStyle w:val="ad"/>
        <w:jc w:val="center"/>
      </w:pPr>
      <w:r>
        <w:t>Кваліфікаційна робота</w:t>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t xml:space="preserve">Виконав студент групи </w:t>
      </w:r>
    </w:p>
    <w:p w:rsidR="00040DBC" w:rsidRDefault="00235B9E" w:rsidP="00040DBC">
      <w:pPr>
        <w:pStyle w:val="ad"/>
        <w:ind w:left="4248" w:firstLine="708"/>
      </w:pPr>
      <w:r>
        <w:t xml:space="preserve"> </w:t>
      </w:r>
      <w:r w:rsidR="00036405">
        <w:t>МВСКм</w:t>
      </w:r>
      <w:r w:rsidR="00040DBC">
        <w:t>-21</w:t>
      </w:r>
      <w:r w:rsidR="00040DBC">
        <w:tab/>
      </w:r>
      <w:r w:rsidR="00040DBC">
        <w:tab/>
      </w:r>
      <w:r w:rsidR="00040DBC">
        <w:tab/>
      </w:r>
      <w:r w:rsidR="00040DBC">
        <w:tab/>
      </w:r>
      <w:r w:rsidR="00040DBC">
        <w:tab/>
      </w:r>
      <w:r w:rsidR="00387F22">
        <w:t xml:space="preserve">         </w:t>
      </w:r>
      <w:r>
        <w:t xml:space="preserve"> </w:t>
      </w:r>
      <w:bookmarkStart w:id="1" w:name="_GoBack"/>
      <w:bookmarkEnd w:id="1"/>
      <w:r w:rsidR="00387F22">
        <w:t xml:space="preserve">І. І. </w:t>
      </w:r>
      <w:proofErr w:type="spellStart"/>
      <w:r w:rsidR="00387F22">
        <w:t>Заліська</w:t>
      </w:r>
      <w:proofErr w:type="spellEnd"/>
      <w:r w:rsidR="00387F22">
        <w:t xml:space="preserve"> </w:t>
      </w:r>
      <w:r w:rsidR="00040DBC">
        <w:tab/>
      </w:r>
      <w:r w:rsidR="00040DBC">
        <w:tab/>
      </w:r>
      <w:r w:rsidR="00040DBC">
        <w:tab/>
      </w:r>
    </w:p>
    <w:p w:rsidR="00040DBC" w:rsidRDefault="00040DBC" w:rsidP="00040DBC">
      <w:pPr>
        <w:pStyle w:val="ad"/>
      </w:pPr>
      <w:r>
        <w:tab/>
      </w:r>
      <w:r>
        <w:tab/>
      </w:r>
      <w:r>
        <w:tab/>
      </w:r>
      <w:r>
        <w:tab/>
      </w:r>
      <w:r>
        <w:tab/>
      </w:r>
      <w:r>
        <w:tab/>
      </w:r>
      <w:r>
        <w:tab/>
        <w:t>____________________</w:t>
      </w:r>
      <w:r>
        <w:tab/>
      </w:r>
      <w:r>
        <w:tab/>
      </w:r>
      <w:r>
        <w:tab/>
      </w:r>
      <w:r>
        <w:tab/>
      </w:r>
      <w:r>
        <w:tab/>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t>Науковий керівник:</w:t>
      </w:r>
      <w:r>
        <w:tab/>
      </w:r>
      <w:r>
        <w:tab/>
      </w:r>
      <w:r>
        <w:tab/>
      </w:r>
      <w:r>
        <w:tab/>
      </w:r>
      <w:r>
        <w:tab/>
      </w:r>
      <w:r>
        <w:tab/>
      </w:r>
      <w:r>
        <w:tab/>
      </w:r>
      <w:r>
        <w:tab/>
      </w:r>
      <w:r>
        <w:tab/>
      </w:r>
      <w:proofErr w:type="spellStart"/>
      <w:r>
        <w:t>к.пол.н</w:t>
      </w:r>
      <w:proofErr w:type="spellEnd"/>
      <w:r>
        <w:t>., М. П. Мовчан</w:t>
      </w:r>
      <w:r>
        <w:tab/>
      </w:r>
      <w:r>
        <w:tab/>
      </w:r>
    </w:p>
    <w:p w:rsidR="00040DBC" w:rsidRDefault="00040DBC" w:rsidP="00040DBC">
      <w:pPr>
        <w:pStyle w:val="ad"/>
      </w:pPr>
      <w:r>
        <w:tab/>
      </w:r>
      <w:r>
        <w:tab/>
      </w:r>
      <w:r>
        <w:tab/>
      </w:r>
      <w:r>
        <w:tab/>
      </w:r>
      <w:r>
        <w:tab/>
      </w:r>
      <w:r>
        <w:tab/>
      </w:r>
      <w:r>
        <w:tab/>
        <w:t>____________________</w:t>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ab/>
      </w:r>
      <w:r>
        <w:tab/>
      </w:r>
      <w:r>
        <w:tab/>
      </w:r>
      <w:r>
        <w:tab/>
      </w:r>
      <w:r>
        <w:tab/>
      </w:r>
      <w:r>
        <w:tab/>
      </w:r>
      <w:r>
        <w:tab/>
      </w:r>
      <w:r>
        <w:tab/>
      </w:r>
      <w:r>
        <w:tab/>
      </w:r>
      <w:r>
        <w:tab/>
      </w:r>
      <w:r>
        <w:tab/>
      </w:r>
      <w:r>
        <w:tab/>
      </w:r>
    </w:p>
    <w:p w:rsidR="00040DBC" w:rsidRDefault="00040DBC" w:rsidP="00040DBC">
      <w:pPr>
        <w:pStyle w:val="ad"/>
      </w:pPr>
      <w:r>
        <w:t>Кваліфікаційну роботу допущено до захисту:</w:t>
      </w:r>
    </w:p>
    <w:p w:rsidR="00040DBC" w:rsidRDefault="00040DBC" w:rsidP="00040DBC">
      <w:pPr>
        <w:pStyle w:val="ad"/>
      </w:pPr>
      <w:r>
        <w:t>«___» _______________ 20___ р.</w:t>
      </w:r>
    </w:p>
    <w:p w:rsidR="00040DBC" w:rsidRDefault="00040DBC" w:rsidP="00040DBC">
      <w:pPr>
        <w:pStyle w:val="ad"/>
      </w:pPr>
    </w:p>
    <w:p w:rsidR="00040DBC" w:rsidRDefault="00040DBC" w:rsidP="00040DBC">
      <w:pPr>
        <w:pStyle w:val="ad"/>
      </w:pPr>
      <w:r>
        <w:t>Завідувач кафедри</w:t>
      </w:r>
      <w:r>
        <w:tab/>
      </w:r>
      <w:r>
        <w:tab/>
      </w:r>
      <w:r>
        <w:tab/>
      </w:r>
      <w:r>
        <w:tab/>
      </w:r>
      <w:r>
        <w:tab/>
      </w:r>
      <w:r>
        <w:tab/>
      </w:r>
      <w:r>
        <w:tab/>
      </w:r>
      <w:r>
        <w:tab/>
      </w:r>
      <w:r>
        <w:tab/>
      </w:r>
    </w:p>
    <w:p w:rsidR="00040DBC" w:rsidRDefault="00040DBC" w:rsidP="00040DBC">
      <w:pPr>
        <w:pStyle w:val="ad"/>
      </w:pPr>
      <w:r>
        <w:t>_____________________</w:t>
      </w:r>
      <w:r w:rsidRPr="000273C2">
        <w:rPr>
          <w:b/>
        </w:rPr>
        <w:t xml:space="preserve">О. І. </w:t>
      </w:r>
      <w:proofErr w:type="spellStart"/>
      <w:r w:rsidRPr="000273C2">
        <w:rPr>
          <w:b/>
        </w:rPr>
        <w:t>Тулай</w:t>
      </w:r>
      <w:proofErr w:type="spellEnd"/>
      <w:r w:rsidRPr="000273C2">
        <w:rPr>
          <w:b/>
        </w:rPr>
        <w:tab/>
      </w:r>
      <w:r>
        <w:tab/>
      </w:r>
      <w:r>
        <w:tab/>
      </w:r>
      <w:r>
        <w:tab/>
      </w:r>
      <w:r>
        <w:tab/>
      </w:r>
      <w:r>
        <w:tab/>
      </w:r>
      <w:r>
        <w:tab/>
      </w:r>
      <w:r>
        <w:tab/>
      </w:r>
    </w:p>
    <w:p w:rsidR="00040DBC" w:rsidRDefault="00040DBC" w:rsidP="00040DBC">
      <w:pPr>
        <w:pStyle w:val="ad"/>
      </w:pPr>
      <w:r>
        <w:tab/>
      </w:r>
      <w:r>
        <w:tab/>
      </w:r>
      <w:r>
        <w:tab/>
      </w:r>
      <w:r>
        <w:tab/>
      </w:r>
      <w:r>
        <w:tab/>
      </w:r>
      <w:r>
        <w:tab/>
      </w:r>
    </w:p>
    <w:p w:rsidR="00040DBC" w:rsidRDefault="00040DBC" w:rsidP="00040DBC">
      <w:pPr>
        <w:pStyle w:val="ad"/>
      </w:pPr>
    </w:p>
    <w:p w:rsidR="00040DBC" w:rsidRPr="00585306" w:rsidRDefault="00040DBC" w:rsidP="00040DBC">
      <w:pPr>
        <w:pStyle w:val="ad"/>
        <w:jc w:val="center"/>
        <w:rPr>
          <w:lang w:val="en-US"/>
        </w:rPr>
      </w:pPr>
      <w:r>
        <w:t>ТЕРНОПІЛЬ – 2021</w:t>
      </w:r>
    </w:p>
    <w:bookmarkEnd w:id="0"/>
    <w:p w:rsidR="002F3AE4" w:rsidRPr="009C3BF2" w:rsidRDefault="002F3AE4" w:rsidP="00D35B88">
      <w:pPr>
        <w:spacing w:after="0" w:line="360" w:lineRule="auto"/>
        <w:jc w:val="center"/>
        <w:rPr>
          <w:rFonts w:ascii="Times New Roman" w:hAnsi="Times New Roman" w:cs="Times New Roman"/>
          <w:i/>
          <w:sz w:val="28"/>
          <w:szCs w:val="28"/>
        </w:rPr>
      </w:pPr>
      <w:r w:rsidRPr="009C3BF2">
        <w:rPr>
          <w:rFonts w:ascii="Times New Roman" w:hAnsi="Times New Roman" w:cs="Times New Roman"/>
          <w:i/>
          <w:sz w:val="28"/>
          <w:szCs w:val="28"/>
        </w:rPr>
        <w:lastRenderedPageBreak/>
        <w:t>Зміст</w:t>
      </w:r>
    </w:p>
    <w:p w:rsidR="00D35B88" w:rsidRPr="00941255" w:rsidRDefault="00D35B88" w:rsidP="00D35B88">
      <w:pPr>
        <w:spacing w:after="0" w:line="360" w:lineRule="auto"/>
        <w:jc w:val="center"/>
        <w:rPr>
          <w:rFonts w:ascii="Times New Roman" w:hAnsi="Times New Roman" w:cs="Times New Roman"/>
          <w:sz w:val="28"/>
          <w:szCs w:val="28"/>
          <w:lang w:val="en-US"/>
        </w:rPr>
      </w:pPr>
    </w:p>
    <w:sdt>
      <w:sdtPr>
        <w:rPr>
          <w:rFonts w:asciiTheme="minorHAnsi" w:eastAsiaTheme="minorHAnsi" w:hAnsiTheme="minorHAnsi" w:cstheme="minorBidi"/>
          <w:color w:val="auto"/>
          <w:sz w:val="22"/>
          <w:szCs w:val="22"/>
        </w:rPr>
        <w:id w:val="-2026621328"/>
        <w:docPartObj>
          <w:docPartGallery w:val="Table of Contents"/>
          <w:docPartUnique/>
        </w:docPartObj>
      </w:sdtPr>
      <w:sdtEndPr>
        <w:rPr>
          <w:b/>
          <w:bCs/>
        </w:rPr>
      </w:sdtEndPr>
      <w:sdtContent>
        <w:p w:rsidR="00E904AE" w:rsidRPr="009C3BF2" w:rsidRDefault="00E904AE">
          <w:pPr>
            <w:pStyle w:val="a7"/>
            <w:rPr>
              <w:color w:val="auto"/>
            </w:rPr>
          </w:pPr>
        </w:p>
        <w:p w:rsidR="00E904AE" w:rsidRPr="00CF1993" w:rsidRDefault="00E904AE">
          <w:pPr>
            <w:pStyle w:val="11"/>
            <w:tabs>
              <w:tab w:val="right" w:leader="dot" w:pos="9345"/>
            </w:tabs>
            <w:rPr>
              <w:rFonts w:ascii="Times New Roman" w:hAnsi="Times New Roman" w:cs="Times New Roman"/>
              <w:noProof/>
              <w:sz w:val="28"/>
              <w:szCs w:val="28"/>
            </w:rPr>
          </w:pPr>
          <w:r w:rsidRPr="009C3BF2">
            <w:rPr>
              <w:b/>
              <w:bCs/>
            </w:rPr>
            <w:fldChar w:fldCharType="begin"/>
          </w:r>
          <w:r w:rsidRPr="009C3BF2">
            <w:rPr>
              <w:b/>
              <w:bCs/>
            </w:rPr>
            <w:instrText xml:space="preserve"> TOC \o "1-3" \h \z \u </w:instrText>
          </w:r>
          <w:r w:rsidRPr="009C3BF2">
            <w:rPr>
              <w:b/>
              <w:bCs/>
            </w:rPr>
            <w:fldChar w:fldCharType="separate"/>
          </w:r>
          <w:hyperlink w:anchor="_Toc90956405" w:history="1">
            <w:r w:rsidRPr="00CF1993">
              <w:rPr>
                <w:rStyle w:val="a8"/>
                <w:rFonts w:ascii="Times New Roman" w:hAnsi="Times New Roman" w:cs="Times New Roman"/>
                <w:noProof/>
                <w:color w:val="auto"/>
                <w:sz w:val="28"/>
                <w:szCs w:val="28"/>
              </w:rPr>
              <w:t>ВСТУП</w:t>
            </w:r>
            <w:r w:rsidRPr="00CF1993">
              <w:rPr>
                <w:rFonts w:ascii="Times New Roman" w:hAnsi="Times New Roman" w:cs="Times New Roman"/>
                <w:noProof/>
                <w:webHidden/>
                <w:sz w:val="28"/>
                <w:szCs w:val="28"/>
              </w:rPr>
              <w:tab/>
            </w:r>
            <w:r w:rsidRPr="00CF1993">
              <w:rPr>
                <w:rFonts w:ascii="Times New Roman" w:hAnsi="Times New Roman" w:cs="Times New Roman"/>
                <w:noProof/>
                <w:webHidden/>
                <w:sz w:val="28"/>
                <w:szCs w:val="28"/>
              </w:rPr>
              <w:fldChar w:fldCharType="begin"/>
            </w:r>
            <w:r w:rsidRPr="00CF1993">
              <w:rPr>
                <w:rFonts w:ascii="Times New Roman" w:hAnsi="Times New Roman" w:cs="Times New Roman"/>
                <w:noProof/>
                <w:webHidden/>
                <w:sz w:val="28"/>
                <w:szCs w:val="28"/>
              </w:rPr>
              <w:instrText xml:space="preserve"> PAGEREF _Toc90956405 \h </w:instrText>
            </w:r>
            <w:r w:rsidRPr="00CF1993">
              <w:rPr>
                <w:rFonts w:ascii="Times New Roman" w:hAnsi="Times New Roman" w:cs="Times New Roman"/>
                <w:noProof/>
                <w:webHidden/>
                <w:sz w:val="28"/>
                <w:szCs w:val="28"/>
              </w:rPr>
            </w:r>
            <w:r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2</w:t>
            </w:r>
            <w:r w:rsidRPr="00CF1993">
              <w:rPr>
                <w:rFonts w:ascii="Times New Roman" w:hAnsi="Times New Roman" w:cs="Times New Roman"/>
                <w:noProof/>
                <w:webHidden/>
                <w:sz w:val="28"/>
                <w:szCs w:val="28"/>
              </w:rPr>
              <w:fldChar w:fldCharType="end"/>
            </w:r>
          </w:hyperlink>
        </w:p>
        <w:p w:rsidR="00E904AE" w:rsidRPr="00CF1993" w:rsidRDefault="0003232F">
          <w:pPr>
            <w:pStyle w:val="11"/>
            <w:tabs>
              <w:tab w:val="right" w:leader="dot" w:pos="9345"/>
            </w:tabs>
            <w:rPr>
              <w:rFonts w:ascii="Times New Roman" w:hAnsi="Times New Roman" w:cs="Times New Roman"/>
              <w:noProof/>
              <w:sz w:val="28"/>
              <w:szCs w:val="28"/>
            </w:rPr>
          </w:pPr>
          <w:hyperlink w:anchor="_Toc90956406" w:history="1">
            <w:r w:rsidR="00E904AE" w:rsidRPr="00CF1993">
              <w:rPr>
                <w:rStyle w:val="a8"/>
                <w:rFonts w:ascii="Times New Roman" w:hAnsi="Times New Roman" w:cs="Times New Roman"/>
                <w:noProof/>
                <w:color w:val="auto"/>
                <w:sz w:val="28"/>
                <w:szCs w:val="28"/>
              </w:rPr>
              <w:t>РОЗДІЛ 1</w:t>
            </w:r>
            <w:r w:rsidR="00C43060">
              <w:rPr>
                <w:rStyle w:val="a8"/>
                <w:rFonts w:ascii="Times New Roman" w:hAnsi="Times New Roman" w:cs="Times New Roman"/>
                <w:noProof/>
                <w:color w:val="auto"/>
                <w:sz w:val="28"/>
                <w:szCs w:val="28"/>
              </w:rPr>
              <w:t xml:space="preserve"> </w:t>
            </w:r>
            <w:r w:rsidR="00E904AE" w:rsidRPr="00CF1993">
              <w:rPr>
                <w:rStyle w:val="a8"/>
                <w:rFonts w:ascii="Times New Roman" w:hAnsi="Times New Roman" w:cs="Times New Roman"/>
                <w:noProof/>
                <w:color w:val="auto"/>
                <w:sz w:val="28"/>
                <w:szCs w:val="28"/>
              </w:rPr>
              <w:t>ТЕОРЕТИЧНІ ЗАСАДИ ДОСЛІДЖЕННЯ ДВОСТОРОННІХ УКРАЇНСЬКО-ЯПОНСЬКИХ ВІДНОСИН</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_Toc90956406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6</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07" w:history="1">
            <w:r w:rsidR="00E904AE" w:rsidRPr="00CF1993">
              <w:rPr>
                <w:rStyle w:val="a8"/>
                <w:rFonts w:ascii="Times New Roman" w:hAnsi="Times New Roman" w:cs="Times New Roman"/>
                <w:noProof/>
                <w:color w:val="auto"/>
                <w:sz w:val="28"/>
                <w:szCs w:val="28"/>
              </w:rPr>
              <w:t>1.1. Теоретичні концепти дослідження двосторонніх міждержавних відносин: поняття, види та форми реалізації</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_Toc90956407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6</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08" w:history="1">
            <w:r w:rsidR="00E904AE" w:rsidRPr="00CF1993">
              <w:rPr>
                <w:rStyle w:val="a8"/>
                <w:rFonts w:ascii="Times New Roman" w:hAnsi="Times New Roman" w:cs="Times New Roman"/>
                <w:noProof/>
                <w:color w:val="auto"/>
                <w:sz w:val="28"/>
                <w:szCs w:val="28"/>
              </w:rPr>
              <w:t>1.2. Еволюція формування та сучасні вектори розвитку українсько-японських відносин</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_Toc90956408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10</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09" w:history="1">
            <w:r w:rsidR="00E904AE" w:rsidRPr="00CF1993">
              <w:rPr>
                <w:rStyle w:val="a8"/>
                <w:rFonts w:ascii="Times New Roman" w:hAnsi="Times New Roman" w:cs="Times New Roman"/>
                <w:noProof/>
                <w:color w:val="auto"/>
                <w:sz w:val="28"/>
                <w:szCs w:val="28"/>
              </w:rPr>
              <w:t>Висновок до розділу 1</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_Toc90956409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23</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11"/>
            <w:tabs>
              <w:tab w:val="right" w:leader="dot" w:pos="9345"/>
            </w:tabs>
            <w:rPr>
              <w:rFonts w:ascii="Times New Roman" w:hAnsi="Times New Roman" w:cs="Times New Roman"/>
              <w:noProof/>
              <w:sz w:val="28"/>
              <w:szCs w:val="28"/>
            </w:rPr>
          </w:pPr>
          <w:hyperlink w:anchor="_Toc90956410" w:history="1">
            <w:r w:rsidR="00E904AE" w:rsidRPr="00CF1993">
              <w:rPr>
                <w:rStyle w:val="a8"/>
                <w:rFonts w:ascii="Times New Roman" w:hAnsi="Times New Roman" w:cs="Times New Roman"/>
                <w:noProof/>
                <w:color w:val="auto"/>
                <w:sz w:val="28"/>
                <w:szCs w:val="28"/>
              </w:rPr>
              <w:t>РОЗДІЛ 2</w:t>
            </w:r>
            <w:r w:rsidR="00C43060">
              <w:rPr>
                <w:rStyle w:val="a8"/>
                <w:rFonts w:ascii="Times New Roman" w:hAnsi="Times New Roman" w:cs="Times New Roman"/>
                <w:noProof/>
                <w:color w:val="auto"/>
                <w:sz w:val="28"/>
                <w:szCs w:val="28"/>
              </w:rPr>
              <w:t xml:space="preserve"> </w:t>
            </w:r>
            <w:r w:rsidR="00E904AE" w:rsidRPr="00CF1993">
              <w:rPr>
                <w:rStyle w:val="a8"/>
                <w:rFonts w:ascii="Times New Roman" w:hAnsi="Times New Roman" w:cs="Times New Roman"/>
                <w:noProof/>
                <w:color w:val="auto"/>
                <w:sz w:val="28"/>
                <w:szCs w:val="28"/>
              </w:rPr>
              <w:t>ПОЛІТИЧНИЙ І БЕЗПЕКОВИЙ ВИМІРИ СУЧАСНИХ УКРАЇНСЬКО-ЯПОНСЬКИХ ВІДНОСИН</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_Toc90956410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25</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11" w:history="1">
            <w:r w:rsidR="00E904AE" w:rsidRPr="00CF1993">
              <w:rPr>
                <w:rStyle w:val="a8"/>
                <w:rFonts w:ascii="Times New Roman" w:hAnsi="Times New Roman" w:cs="Times New Roman"/>
                <w:noProof/>
                <w:color w:val="auto"/>
                <w:sz w:val="28"/>
                <w:szCs w:val="28"/>
              </w:rPr>
              <w:t>2.1. Нормативно-договірна база реалізації двостороннього співробітництва України та Японії</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_Toc90956411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25</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12" w:history="1">
            <w:r w:rsidR="00E904AE" w:rsidRPr="00CF1993">
              <w:rPr>
                <w:rStyle w:val="a8"/>
                <w:rFonts w:ascii="Times New Roman" w:hAnsi="Times New Roman" w:cs="Times New Roman"/>
                <w:noProof/>
                <w:color w:val="auto"/>
                <w:sz w:val="28"/>
                <w:szCs w:val="28"/>
              </w:rPr>
              <w:t>2.2. Аналіз стратегічних векторів політичної співпраці України та Японії</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_Toc90956412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28</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13" w:history="1">
            <w:r w:rsidR="00E904AE" w:rsidRPr="00CF1993">
              <w:rPr>
                <w:rStyle w:val="a8"/>
                <w:rFonts w:ascii="Times New Roman" w:hAnsi="Times New Roman" w:cs="Times New Roman"/>
                <w:noProof/>
                <w:color w:val="auto"/>
                <w:sz w:val="28"/>
                <w:szCs w:val="28"/>
              </w:rPr>
              <w:t>2.3. Безпековий фактор впливу на розвиток сучасних українсько-японських відносин</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_Toc90956413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36</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14" w:history="1">
            <w:r w:rsidR="00E904AE" w:rsidRPr="00CF1993">
              <w:rPr>
                <w:rStyle w:val="a8"/>
                <w:rFonts w:ascii="Times New Roman" w:hAnsi="Times New Roman" w:cs="Times New Roman"/>
                <w:noProof/>
                <w:color w:val="auto"/>
                <w:sz w:val="28"/>
                <w:szCs w:val="28"/>
              </w:rPr>
              <w:t>Висновок до розділу 2</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_Toc90956414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51</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11"/>
            <w:tabs>
              <w:tab w:val="right" w:leader="dot" w:pos="9345"/>
            </w:tabs>
            <w:rPr>
              <w:rFonts w:ascii="Times New Roman" w:hAnsi="Times New Roman" w:cs="Times New Roman"/>
              <w:noProof/>
              <w:sz w:val="28"/>
              <w:szCs w:val="28"/>
            </w:rPr>
          </w:pPr>
          <w:hyperlink w:anchor="_Toc90956415" w:history="1">
            <w:r w:rsidR="00E904AE" w:rsidRPr="00CF1993">
              <w:rPr>
                <w:rStyle w:val="a8"/>
                <w:rFonts w:ascii="Times New Roman" w:hAnsi="Times New Roman" w:cs="Times New Roman"/>
                <w:noProof/>
                <w:color w:val="auto"/>
                <w:sz w:val="28"/>
                <w:szCs w:val="28"/>
              </w:rPr>
              <w:t>РОЗДІЛ 3</w:t>
            </w:r>
            <w:r w:rsidR="00C43060">
              <w:rPr>
                <w:rStyle w:val="a8"/>
                <w:rFonts w:ascii="Times New Roman" w:hAnsi="Times New Roman" w:cs="Times New Roman"/>
                <w:noProof/>
                <w:color w:val="auto"/>
                <w:sz w:val="28"/>
                <w:szCs w:val="28"/>
              </w:rPr>
              <w:t xml:space="preserve"> </w:t>
            </w:r>
            <w:r w:rsidR="00E904AE" w:rsidRPr="00CF1993">
              <w:rPr>
                <w:rStyle w:val="a8"/>
                <w:rFonts w:ascii="Times New Roman" w:hAnsi="Times New Roman" w:cs="Times New Roman"/>
                <w:noProof/>
                <w:color w:val="auto"/>
                <w:sz w:val="28"/>
                <w:szCs w:val="28"/>
              </w:rPr>
              <w:t>СОЦІАЛЬНО-ЕКОНОМІЧНЕ Й ГУМАНІТАРНЕ СПІВРОБІТНИЦТВО МІЖ УКРАЇНОЮ ТА ЯПОНІЄЮ</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_Toc90956415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54</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16" w:history="1">
            <w:r w:rsidR="00E904AE" w:rsidRPr="00CF1993">
              <w:rPr>
                <w:rStyle w:val="a8"/>
                <w:rFonts w:ascii="Times New Roman" w:hAnsi="Times New Roman" w:cs="Times New Roman"/>
                <w:noProof/>
                <w:color w:val="auto"/>
                <w:sz w:val="28"/>
                <w:szCs w:val="28"/>
              </w:rPr>
              <w:t>3.1. Сучасний стан та перспективи розвитку двосторонніх українсько-японських економічних відносин</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_Toc90956416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54</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17" w:history="1">
            <w:r w:rsidR="00E904AE" w:rsidRPr="00CF1993">
              <w:rPr>
                <w:rStyle w:val="a8"/>
                <w:rFonts w:ascii="Times New Roman" w:hAnsi="Times New Roman" w:cs="Times New Roman"/>
                <w:noProof/>
                <w:color w:val="auto"/>
                <w:sz w:val="28"/>
                <w:szCs w:val="28"/>
              </w:rPr>
              <w:t>3.2. Гуманітарний фактор українсько-японської співпраці</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_Toc90956417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67</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21"/>
            <w:tabs>
              <w:tab w:val="right" w:leader="dot" w:pos="9345"/>
            </w:tabs>
            <w:rPr>
              <w:rFonts w:ascii="Times New Roman" w:hAnsi="Times New Roman" w:cs="Times New Roman"/>
              <w:noProof/>
              <w:sz w:val="28"/>
              <w:szCs w:val="28"/>
            </w:rPr>
          </w:pPr>
          <w:hyperlink w:anchor="_Toc90956418" w:history="1">
            <w:r w:rsidR="00E904AE" w:rsidRPr="00CF1993">
              <w:rPr>
                <w:rStyle w:val="a8"/>
                <w:rFonts w:ascii="Times New Roman" w:hAnsi="Times New Roman" w:cs="Times New Roman"/>
                <w:noProof/>
                <w:color w:val="auto"/>
                <w:sz w:val="28"/>
                <w:szCs w:val="28"/>
              </w:rPr>
              <w:t>Висновок до розділу 3</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_Toc90956418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73</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11"/>
            <w:tabs>
              <w:tab w:val="right" w:leader="dot" w:pos="9345"/>
            </w:tabs>
            <w:rPr>
              <w:rFonts w:ascii="Times New Roman" w:hAnsi="Times New Roman" w:cs="Times New Roman"/>
              <w:noProof/>
              <w:sz w:val="28"/>
              <w:szCs w:val="28"/>
            </w:rPr>
          </w:pPr>
          <w:hyperlink w:anchor="_Toc90956419" w:history="1">
            <w:r w:rsidR="00E904AE" w:rsidRPr="00CF1993">
              <w:rPr>
                <w:rStyle w:val="a8"/>
                <w:rFonts w:ascii="Times New Roman" w:hAnsi="Times New Roman" w:cs="Times New Roman"/>
                <w:noProof/>
                <w:color w:val="auto"/>
                <w:sz w:val="28"/>
                <w:szCs w:val="28"/>
              </w:rPr>
              <w:t>ВИСНОВКИ</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_Toc90956419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76</w:t>
            </w:r>
            <w:r w:rsidR="00E904AE" w:rsidRPr="00CF1993">
              <w:rPr>
                <w:rFonts w:ascii="Times New Roman" w:hAnsi="Times New Roman" w:cs="Times New Roman"/>
                <w:noProof/>
                <w:webHidden/>
                <w:sz w:val="28"/>
                <w:szCs w:val="28"/>
              </w:rPr>
              <w:fldChar w:fldCharType="end"/>
            </w:r>
          </w:hyperlink>
        </w:p>
        <w:p w:rsidR="00E904AE" w:rsidRPr="00CF1993" w:rsidRDefault="0003232F">
          <w:pPr>
            <w:pStyle w:val="11"/>
            <w:tabs>
              <w:tab w:val="right" w:leader="dot" w:pos="9345"/>
            </w:tabs>
            <w:rPr>
              <w:rFonts w:ascii="Times New Roman" w:hAnsi="Times New Roman" w:cs="Times New Roman"/>
              <w:noProof/>
              <w:sz w:val="28"/>
              <w:szCs w:val="28"/>
            </w:rPr>
          </w:pPr>
          <w:hyperlink w:anchor="_Toc90956420" w:history="1">
            <w:r w:rsidR="00E904AE" w:rsidRPr="00CF1993">
              <w:rPr>
                <w:rStyle w:val="a8"/>
                <w:rFonts w:ascii="Times New Roman" w:hAnsi="Times New Roman" w:cs="Times New Roman"/>
                <w:noProof/>
                <w:color w:val="auto"/>
                <w:sz w:val="28"/>
                <w:szCs w:val="28"/>
              </w:rPr>
              <w:t>СПИСОК ВИКОРИСТАНИХ ДЖЕРЕЛ І ЛІТЕРАТУРИ</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_Toc90956420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82</w:t>
            </w:r>
            <w:r w:rsidR="00E904AE" w:rsidRPr="00CF1993">
              <w:rPr>
                <w:rFonts w:ascii="Times New Roman" w:hAnsi="Times New Roman" w:cs="Times New Roman"/>
                <w:noProof/>
                <w:webHidden/>
                <w:sz w:val="28"/>
                <w:szCs w:val="28"/>
              </w:rPr>
              <w:fldChar w:fldCharType="end"/>
            </w:r>
          </w:hyperlink>
        </w:p>
        <w:p w:rsidR="00E904AE" w:rsidRPr="009C3BF2" w:rsidRDefault="0003232F">
          <w:pPr>
            <w:pStyle w:val="11"/>
            <w:tabs>
              <w:tab w:val="right" w:leader="dot" w:pos="9345"/>
            </w:tabs>
            <w:rPr>
              <w:noProof/>
            </w:rPr>
          </w:pPr>
          <w:hyperlink w:anchor="_Toc90956421" w:history="1">
            <w:r w:rsidR="00E904AE" w:rsidRPr="00CF1993">
              <w:rPr>
                <w:rStyle w:val="a8"/>
                <w:rFonts w:ascii="Times New Roman" w:hAnsi="Times New Roman" w:cs="Times New Roman"/>
                <w:noProof/>
                <w:color w:val="auto"/>
                <w:sz w:val="28"/>
                <w:szCs w:val="28"/>
              </w:rPr>
              <w:t>ДОДАТКИ</w:t>
            </w:r>
            <w:r w:rsidR="00E904AE" w:rsidRPr="00CF1993">
              <w:rPr>
                <w:rFonts w:ascii="Times New Roman" w:hAnsi="Times New Roman" w:cs="Times New Roman"/>
                <w:noProof/>
                <w:webHidden/>
                <w:sz w:val="28"/>
                <w:szCs w:val="28"/>
              </w:rPr>
              <w:tab/>
            </w:r>
            <w:r w:rsidR="00E904AE" w:rsidRPr="00CF1993">
              <w:rPr>
                <w:rFonts w:ascii="Times New Roman" w:hAnsi="Times New Roman" w:cs="Times New Roman"/>
                <w:noProof/>
                <w:webHidden/>
                <w:sz w:val="28"/>
                <w:szCs w:val="28"/>
              </w:rPr>
              <w:fldChar w:fldCharType="begin"/>
            </w:r>
            <w:r w:rsidR="00E904AE" w:rsidRPr="00CF1993">
              <w:rPr>
                <w:rFonts w:ascii="Times New Roman" w:hAnsi="Times New Roman" w:cs="Times New Roman"/>
                <w:noProof/>
                <w:webHidden/>
                <w:sz w:val="28"/>
                <w:szCs w:val="28"/>
              </w:rPr>
              <w:instrText xml:space="preserve"> PAGEREF _Toc90956421 \h </w:instrText>
            </w:r>
            <w:r w:rsidR="00E904AE" w:rsidRPr="00CF1993">
              <w:rPr>
                <w:rFonts w:ascii="Times New Roman" w:hAnsi="Times New Roman" w:cs="Times New Roman"/>
                <w:noProof/>
                <w:webHidden/>
                <w:sz w:val="28"/>
                <w:szCs w:val="28"/>
              </w:rPr>
            </w:r>
            <w:r w:rsidR="00E904AE" w:rsidRPr="00CF1993">
              <w:rPr>
                <w:rFonts w:ascii="Times New Roman" w:hAnsi="Times New Roman" w:cs="Times New Roman"/>
                <w:noProof/>
                <w:webHidden/>
                <w:sz w:val="28"/>
                <w:szCs w:val="28"/>
              </w:rPr>
              <w:fldChar w:fldCharType="separate"/>
            </w:r>
            <w:r w:rsidR="00941255">
              <w:rPr>
                <w:rFonts w:ascii="Times New Roman" w:hAnsi="Times New Roman" w:cs="Times New Roman"/>
                <w:noProof/>
                <w:webHidden/>
                <w:sz w:val="28"/>
                <w:szCs w:val="28"/>
              </w:rPr>
              <w:t>86</w:t>
            </w:r>
            <w:r w:rsidR="00E904AE" w:rsidRPr="00CF1993">
              <w:rPr>
                <w:rFonts w:ascii="Times New Roman" w:hAnsi="Times New Roman" w:cs="Times New Roman"/>
                <w:noProof/>
                <w:webHidden/>
                <w:sz w:val="28"/>
                <w:szCs w:val="28"/>
              </w:rPr>
              <w:fldChar w:fldCharType="end"/>
            </w:r>
          </w:hyperlink>
        </w:p>
        <w:p w:rsidR="00E904AE" w:rsidRPr="009C3BF2" w:rsidRDefault="00E904AE">
          <w:r w:rsidRPr="009C3BF2">
            <w:rPr>
              <w:b/>
              <w:bCs/>
            </w:rPr>
            <w:fldChar w:fldCharType="end"/>
          </w:r>
        </w:p>
      </w:sdtContent>
    </w:sdt>
    <w:p w:rsidR="00E904AE" w:rsidRPr="009C3BF2" w:rsidRDefault="00E904AE" w:rsidP="00E904AE">
      <w:pPr>
        <w:spacing w:after="0" w:line="360" w:lineRule="auto"/>
        <w:jc w:val="both"/>
        <w:rPr>
          <w:rFonts w:ascii="Times New Roman" w:hAnsi="Times New Roman" w:cs="Times New Roman"/>
          <w:sz w:val="28"/>
          <w:szCs w:val="28"/>
        </w:rPr>
      </w:pPr>
    </w:p>
    <w:p w:rsidR="00E904AE" w:rsidRPr="009C3BF2" w:rsidRDefault="00E904AE" w:rsidP="00D35B88">
      <w:pPr>
        <w:spacing w:after="0" w:line="360" w:lineRule="auto"/>
        <w:jc w:val="center"/>
        <w:rPr>
          <w:rFonts w:ascii="Times New Roman" w:hAnsi="Times New Roman" w:cs="Times New Roman"/>
          <w:sz w:val="28"/>
          <w:szCs w:val="28"/>
        </w:rPr>
      </w:pPr>
    </w:p>
    <w:p w:rsidR="00D35B88" w:rsidRPr="009C3BF2" w:rsidRDefault="00D35B88" w:rsidP="00D35B88">
      <w:pPr>
        <w:spacing w:after="0" w:line="360" w:lineRule="auto"/>
        <w:rPr>
          <w:rFonts w:ascii="Times New Roman" w:hAnsi="Times New Roman" w:cs="Times New Roman"/>
          <w:sz w:val="28"/>
          <w:szCs w:val="28"/>
        </w:rPr>
      </w:pPr>
      <w:r w:rsidRPr="009C3BF2">
        <w:rPr>
          <w:rFonts w:ascii="Times New Roman" w:hAnsi="Times New Roman" w:cs="Times New Roman"/>
          <w:sz w:val="28"/>
          <w:szCs w:val="28"/>
        </w:rPr>
        <w:br w:type="page"/>
      </w:r>
    </w:p>
    <w:p w:rsidR="002F3AE4" w:rsidRPr="009C3BF2" w:rsidRDefault="002F3AE4" w:rsidP="00D35B88">
      <w:pPr>
        <w:pStyle w:val="1"/>
        <w:spacing w:before="0" w:line="360" w:lineRule="auto"/>
        <w:jc w:val="center"/>
        <w:rPr>
          <w:rFonts w:ascii="Times New Roman" w:hAnsi="Times New Roman" w:cs="Times New Roman"/>
          <w:color w:val="auto"/>
          <w:sz w:val="28"/>
          <w:szCs w:val="28"/>
        </w:rPr>
      </w:pPr>
      <w:bookmarkStart w:id="2" w:name="_Toc90956405"/>
      <w:r w:rsidRPr="009C3BF2">
        <w:rPr>
          <w:rFonts w:ascii="Times New Roman" w:hAnsi="Times New Roman" w:cs="Times New Roman"/>
          <w:color w:val="auto"/>
          <w:sz w:val="28"/>
          <w:szCs w:val="28"/>
        </w:rPr>
        <w:lastRenderedPageBreak/>
        <w:t>ВСТУП</w:t>
      </w:r>
      <w:bookmarkEnd w:id="2"/>
    </w:p>
    <w:p w:rsidR="00D35B88" w:rsidRPr="009C3BF2" w:rsidRDefault="00D35B88" w:rsidP="00D35B88">
      <w:pPr>
        <w:spacing w:after="0" w:line="360" w:lineRule="auto"/>
        <w:jc w:val="center"/>
        <w:rPr>
          <w:rFonts w:ascii="Times New Roman" w:hAnsi="Times New Roman" w:cs="Times New Roman"/>
          <w:sz w:val="28"/>
          <w:szCs w:val="28"/>
        </w:rPr>
      </w:pPr>
    </w:p>
    <w:p w:rsidR="00AD4ADD" w:rsidRPr="009C3BF2" w:rsidRDefault="00AD4ADD" w:rsidP="00AD4ADD">
      <w:pPr>
        <w:spacing w:after="0" w:line="360" w:lineRule="auto"/>
        <w:ind w:firstLine="720"/>
        <w:jc w:val="both"/>
        <w:rPr>
          <w:rFonts w:ascii="Times New Roman" w:hAnsi="Times New Roman" w:cs="Times New Roman"/>
          <w:sz w:val="28"/>
          <w:szCs w:val="28"/>
        </w:rPr>
      </w:pPr>
      <w:r w:rsidRPr="009C3BF2">
        <w:rPr>
          <w:rFonts w:ascii="Times New Roman" w:hAnsi="Times New Roman" w:cs="Times New Roman"/>
          <w:sz w:val="28"/>
          <w:szCs w:val="28"/>
        </w:rPr>
        <w:t>Актуальність теми дослідження. Важливість вивчення українсько-японських відносини наприкінці ХХ – на початку ХХІ століття визначається такими факторами.</w:t>
      </w:r>
    </w:p>
    <w:p w:rsidR="00AD4ADD" w:rsidRPr="004F3261" w:rsidRDefault="00AD4ADD" w:rsidP="00AD4ADD">
      <w:pPr>
        <w:spacing w:after="0" w:line="360" w:lineRule="auto"/>
        <w:ind w:firstLine="720"/>
        <w:jc w:val="both"/>
        <w:rPr>
          <w:rFonts w:ascii="Times New Roman" w:hAnsi="Times New Roman" w:cs="Times New Roman"/>
          <w:sz w:val="28"/>
          <w:szCs w:val="28"/>
        </w:rPr>
      </w:pPr>
      <w:r w:rsidRPr="009C3BF2">
        <w:rPr>
          <w:rFonts w:ascii="Times New Roman" w:hAnsi="Times New Roman" w:cs="Times New Roman"/>
          <w:sz w:val="28"/>
          <w:szCs w:val="28"/>
        </w:rPr>
        <w:t xml:space="preserve">По-перше, Японія є однією з найвпливовіших країн світу, членом «Групи семи», впливовим актором у діяльності МВФ. Японія займає одне з провідних місць у світі щодо надання кредитних ресурсів та гуманітарної допомоги. Японія є 3-тьою економікою у світі за номінальним ВВП (5,1 трлн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США) та 4-тою у світі за ВВП за паритетом купівельної спроможності (5,7 трлн</w:t>
      </w:r>
      <w:r w:rsidRPr="004F3261">
        <w:rPr>
          <w:rFonts w:ascii="Times New Roman" w:hAnsi="Times New Roman" w:cs="Times New Roman"/>
          <w:sz w:val="28"/>
          <w:szCs w:val="28"/>
        </w:rPr>
        <w:t xml:space="preserve"> </w:t>
      </w:r>
      <w:proofErr w:type="spellStart"/>
      <w:r w:rsidRPr="004F3261">
        <w:rPr>
          <w:rFonts w:ascii="Times New Roman" w:hAnsi="Times New Roman" w:cs="Times New Roman"/>
          <w:sz w:val="28"/>
          <w:szCs w:val="28"/>
        </w:rPr>
        <w:t>дол</w:t>
      </w:r>
      <w:proofErr w:type="spellEnd"/>
      <w:r w:rsidRPr="004F3261">
        <w:rPr>
          <w:rFonts w:ascii="Times New Roman" w:hAnsi="Times New Roman" w:cs="Times New Roman"/>
          <w:sz w:val="28"/>
          <w:szCs w:val="28"/>
        </w:rPr>
        <w:t xml:space="preserve">. США). В силу багатьох історичних та сучасних факторів схильна до врахування думки РФ, має територіальну суперечку з РФ щодо приналежності власних Північних територій. </w:t>
      </w:r>
    </w:p>
    <w:p w:rsidR="00AD4ADD" w:rsidRPr="004F3261" w:rsidRDefault="00AD4ADD" w:rsidP="00AD4ADD">
      <w:pPr>
        <w:spacing w:after="0" w:line="360" w:lineRule="auto"/>
        <w:ind w:firstLine="720"/>
        <w:jc w:val="both"/>
        <w:rPr>
          <w:rFonts w:ascii="Times New Roman" w:hAnsi="Times New Roman" w:cs="Times New Roman"/>
          <w:sz w:val="28"/>
          <w:szCs w:val="28"/>
        </w:rPr>
      </w:pPr>
      <w:r w:rsidRPr="004F3261">
        <w:rPr>
          <w:rFonts w:ascii="Times New Roman" w:hAnsi="Times New Roman" w:cs="Times New Roman"/>
          <w:sz w:val="28"/>
          <w:szCs w:val="28"/>
        </w:rPr>
        <w:t>По-друге, Японія в українському питанні:</w:t>
      </w:r>
    </w:p>
    <w:p w:rsidR="00AD4ADD" w:rsidRPr="004F3261" w:rsidRDefault="00AD4ADD" w:rsidP="00AD4ADD">
      <w:pPr>
        <w:pStyle w:val="a9"/>
        <w:numPr>
          <w:ilvl w:val="1"/>
          <w:numId w:val="4"/>
        </w:numPr>
        <w:tabs>
          <w:tab w:val="left" w:pos="993"/>
        </w:tabs>
        <w:spacing w:after="0" w:line="360" w:lineRule="auto"/>
        <w:ind w:left="0" w:firstLine="709"/>
        <w:contextualSpacing w:val="0"/>
        <w:jc w:val="both"/>
        <w:rPr>
          <w:rFonts w:ascii="Times New Roman" w:hAnsi="Times New Roman" w:cs="Times New Roman"/>
          <w:sz w:val="28"/>
          <w:szCs w:val="28"/>
        </w:rPr>
      </w:pPr>
      <w:r w:rsidRPr="004F3261">
        <w:rPr>
          <w:rFonts w:ascii="Times New Roman" w:hAnsi="Times New Roman" w:cs="Times New Roman"/>
          <w:sz w:val="28"/>
          <w:szCs w:val="28"/>
        </w:rPr>
        <w:t xml:space="preserve">додержується принципової позиції щодо невизнання спроби незаконної анексії Автономної Республіки Крим та </w:t>
      </w:r>
      <w:proofErr w:type="spellStart"/>
      <w:r w:rsidRPr="004F3261">
        <w:rPr>
          <w:rFonts w:ascii="Times New Roman" w:hAnsi="Times New Roman" w:cs="Times New Roman"/>
          <w:sz w:val="28"/>
          <w:szCs w:val="28"/>
        </w:rPr>
        <w:t>м.Севастополь</w:t>
      </w:r>
      <w:proofErr w:type="spellEnd"/>
      <w:r w:rsidRPr="004F3261">
        <w:rPr>
          <w:rFonts w:ascii="Times New Roman" w:hAnsi="Times New Roman" w:cs="Times New Roman"/>
          <w:sz w:val="28"/>
          <w:szCs w:val="28"/>
        </w:rPr>
        <w:t xml:space="preserve"> з боку Росії та здійснює підтримку процесу мирного врегулювання на Донбасі на основі повного виконання Мінських домовленостей «усіма сторонами»;</w:t>
      </w:r>
    </w:p>
    <w:p w:rsidR="00AD4ADD" w:rsidRPr="004F3261" w:rsidRDefault="00AD4ADD" w:rsidP="00AD4ADD">
      <w:pPr>
        <w:pStyle w:val="a9"/>
        <w:numPr>
          <w:ilvl w:val="0"/>
          <w:numId w:val="3"/>
        </w:numPr>
        <w:tabs>
          <w:tab w:val="left" w:pos="993"/>
        </w:tabs>
        <w:spacing w:after="0" w:line="360" w:lineRule="auto"/>
        <w:ind w:left="0" w:firstLine="709"/>
        <w:contextualSpacing w:val="0"/>
        <w:jc w:val="both"/>
        <w:rPr>
          <w:rFonts w:ascii="Times New Roman" w:hAnsi="Times New Roman" w:cs="Times New Roman"/>
          <w:sz w:val="28"/>
          <w:szCs w:val="28"/>
        </w:rPr>
      </w:pPr>
      <w:r w:rsidRPr="004F3261">
        <w:rPr>
          <w:rFonts w:ascii="Times New Roman" w:hAnsi="Times New Roman" w:cs="Times New Roman"/>
          <w:sz w:val="28"/>
          <w:szCs w:val="28"/>
        </w:rPr>
        <w:t>принципово відстоює принцип щодо неможливості зміни статус-кво у будь-якому регіоні світу в односторонньому порядку із застосуванням примусу та сили;</w:t>
      </w:r>
    </w:p>
    <w:p w:rsidR="00AD4ADD" w:rsidRPr="004F3261" w:rsidRDefault="00AD4ADD" w:rsidP="00AD4ADD">
      <w:pPr>
        <w:pStyle w:val="a9"/>
        <w:numPr>
          <w:ilvl w:val="0"/>
          <w:numId w:val="3"/>
        </w:numPr>
        <w:tabs>
          <w:tab w:val="left" w:pos="993"/>
        </w:tabs>
        <w:spacing w:after="0" w:line="360" w:lineRule="auto"/>
        <w:ind w:left="0" w:firstLine="709"/>
        <w:contextualSpacing w:val="0"/>
        <w:jc w:val="both"/>
        <w:rPr>
          <w:rFonts w:ascii="Times New Roman" w:hAnsi="Times New Roman" w:cs="Times New Roman"/>
          <w:sz w:val="28"/>
          <w:szCs w:val="28"/>
        </w:rPr>
      </w:pPr>
      <w:r w:rsidRPr="004F3261">
        <w:rPr>
          <w:rFonts w:ascii="Times New Roman" w:hAnsi="Times New Roman" w:cs="Times New Roman"/>
          <w:sz w:val="28"/>
          <w:szCs w:val="28"/>
        </w:rPr>
        <w:t xml:space="preserve">дотримується </w:t>
      </w:r>
      <w:proofErr w:type="spellStart"/>
      <w:r w:rsidRPr="004F3261">
        <w:rPr>
          <w:rFonts w:ascii="Times New Roman" w:hAnsi="Times New Roman" w:cs="Times New Roman"/>
          <w:sz w:val="28"/>
          <w:szCs w:val="28"/>
        </w:rPr>
        <w:t>санкційної</w:t>
      </w:r>
      <w:proofErr w:type="spellEnd"/>
      <w:r w:rsidRPr="004F3261">
        <w:rPr>
          <w:rFonts w:ascii="Times New Roman" w:hAnsi="Times New Roman" w:cs="Times New Roman"/>
          <w:sz w:val="28"/>
          <w:szCs w:val="28"/>
        </w:rPr>
        <w:t xml:space="preserve"> політики відносно РФ у зв’язку зі спробою незаконної анексії АР Крим та </w:t>
      </w:r>
      <w:proofErr w:type="spellStart"/>
      <w:r w:rsidRPr="004F3261">
        <w:rPr>
          <w:rFonts w:ascii="Times New Roman" w:hAnsi="Times New Roman" w:cs="Times New Roman"/>
          <w:sz w:val="28"/>
          <w:szCs w:val="28"/>
        </w:rPr>
        <w:t>м.Севастополь</w:t>
      </w:r>
      <w:proofErr w:type="spellEnd"/>
      <w:r w:rsidRPr="004F3261">
        <w:rPr>
          <w:rFonts w:ascii="Times New Roman" w:hAnsi="Times New Roman" w:cs="Times New Roman"/>
          <w:sz w:val="28"/>
          <w:szCs w:val="28"/>
        </w:rPr>
        <w:t xml:space="preserve">. Водночас, японські санкції щодо РФ, на відміну від санкцій США та ЄС, мають досить обмежений характер, і тому для японської сторони набагато простіше формально виконувати свої </w:t>
      </w:r>
      <w:proofErr w:type="spellStart"/>
      <w:r w:rsidRPr="004F3261">
        <w:rPr>
          <w:rFonts w:ascii="Times New Roman" w:hAnsi="Times New Roman" w:cs="Times New Roman"/>
          <w:sz w:val="28"/>
          <w:szCs w:val="28"/>
        </w:rPr>
        <w:t>санкційні</w:t>
      </w:r>
      <w:proofErr w:type="spellEnd"/>
      <w:r w:rsidRPr="004F3261">
        <w:rPr>
          <w:rFonts w:ascii="Times New Roman" w:hAnsi="Times New Roman" w:cs="Times New Roman"/>
          <w:sz w:val="28"/>
          <w:szCs w:val="28"/>
        </w:rPr>
        <w:t xml:space="preserve"> зобов’язання, одночасно активно розвиваючи політичний діалог та економічну співпрацю з РФ.</w:t>
      </w:r>
    </w:p>
    <w:p w:rsidR="00AD4ADD" w:rsidRPr="004F3261" w:rsidRDefault="00AD4ADD" w:rsidP="00AD4ADD">
      <w:pPr>
        <w:spacing w:after="0" w:line="360" w:lineRule="auto"/>
        <w:ind w:firstLine="720"/>
        <w:jc w:val="both"/>
        <w:rPr>
          <w:rFonts w:ascii="Times New Roman" w:hAnsi="Times New Roman" w:cs="Times New Roman"/>
          <w:sz w:val="28"/>
          <w:szCs w:val="28"/>
        </w:rPr>
      </w:pPr>
      <w:r w:rsidRPr="004F3261">
        <w:rPr>
          <w:rFonts w:ascii="Times New Roman" w:hAnsi="Times New Roman" w:cs="Times New Roman"/>
          <w:sz w:val="28"/>
          <w:szCs w:val="28"/>
        </w:rPr>
        <w:t xml:space="preserve">По-третє, протягом 2014-2020 рр. уряд Японії виділив фінансову допомогу Україні у розмірі понад 1,86 млрд. </w:t>
      </w:r>
      <w:proofErr w:type="spellStart"/>
      <w:r w:rsidRPr="004F3261">
        <w:rPr>
          <w:rFonts w:ascii="Times New Roman" w:hAnsi="Times New Roman" w:cs="Times New Roman"/>
          <w:sz w:val="28"/>
          <w:szCs w:val="28"/>
        </w:rPr>
        <w:t>дол</w:t>
      </w:r>
      <w:proofErr w:type="spellEnd"/>
      <w:r w:rsidRPr="004F3261">
        <w:rPr>
          <w:rFonts w:ascii="Times New Roman" w:hAnsi="Times New Roman" w:cs="Times New Roman"/>
          <w:sz w:val="28"/>
          <w:szCs w:val="28"/>
        </w:rPr>
        <w:t xml:space="preserve">. США, з якої близько 1 млрд. </w:t>
      </w:r>
      <w:proofErr w:type="spellStart"/>
      <w:r w:rsidRPr="004F3261">
        <w:rPr>
          <w:rFonts w:ascii="Times New Roman" w:hAnsi="Times New Roman" w:cs="Times New Roman"/>
          <w:sz w:val="28"/>
          <w:szCs w:val="28"/>
        </w:rPr>
        <w:t>дол</w:t>
      </w:r>
      <w:proofErr w:type="spellEnd"/>
      <w:r w:rsidRPr="004F3261">
        <w:rPr>
          <w:rFonts w:ascii="Times New Roman" w:hAnsi="Times New Roman" w:cs="Times New Roman"/>
          <w:sz w:val="28"/>
          <w:szCs w:val="28"/>
        </w:rPr>
        <w:t xml:space="preserve">. США пільгового кредиту призначено на впровадження </w:t>
      </w:r>
      <w:proofErr w:type="spellStart"/>
      <w:r w:rsidRPr="004F3261">
        <w:rPr>
          <w:rFonts w:ascii="Times New Roman" w:hAnsi="Times New Roman" w:cs="Times New Roman"/>
          <w:sz w:val="28"/>
          <w:szCs w:val="28"/>
        </w:rPr>
        <w:t>проєкту</w:t>
      </w:r>
      <w:proofErr w:type="spellEnd"/>
      <w:r w:rsidRPr="004F3261">
        <w:rPr>
          <w:rFonts w:ascii="Times New Roman" w:hAnsi="Times New Roman" w:cs="Times New Roman"/>
          <w:sz w:val="28"/>
          <w:szCs w:val="28"/>
        </w:rPr>
        <w:t xml:space="preserve"> </w:t>
      </w:r>
      <w:r w:rsidRPr="004F3261">
        <w:rPr>
          <w:rFonts w:ascii="Times New Roman" w:hAnsi="Times New Roman" w:cs="Times New Roman"/>
          <w:sz w:val="28"/>
          <w:szCs w:val="28"/>
        </w:rPr>
        <w:lastRenderedPageBreak/>
        <w:t xml:space="preserve">модернізації </w:t>
      </w:r>
      <w:proofErr w:type="spellStart"/>
      <w:r w:rsidRPr="004F3261">
        <w:rPr>
          <w:rFonts w:ascii="Times New Roman" w:hAnsi="Times New Roman" w:cs="Times New Roman"/>
          <w:sz w:val="28"/>
          <w:szCs w:val="28"/>
        </w:rPr>
        <w:t>Бортницької</w:t>
      </w:r>
      <w:proofErr w:type="spellEnd"/>
      <w:r w:rsidRPr="004F3261">
        <w:rPr>
          <w:rFonts w:ascii="Times New Roman" w:hAnsi="Times New Roman" w:cs="Times New Roman"/>
          <w:sz w:val="28"/>
          <w:szCs w:val="28"/>
        </w:rPr>
        <w:t xml:space="preserve"> станції аерації. 400 млн. </w:t>
      </w:r>
      <w:proofErr w:type="spellStart"/>
      <w:r w:rsidRPr="004F3261">
        <w:rPr>
          <w:rFonts w:ascii="Times New Roman" w:hAnsi="Times New Roman" w:cs="Times New Roman"/>
          <w:sz w:val="28"/>
          <w:szCs w:val="28"/>
        </w:rPr>
        <w:t>дол</w:t>
      </w:r>
      <w:proofErr w:type="spellEnd"/>
      <w:r w:rsidRPr="004F3261">
        <w:rPr>
          <w:rFonts w:ascii="Times New Roman" w:hAnsi="Times New Roman" w:cs="Times New Roman"/>
          <w:sz w:val="28"/>
          <w:szCs w:val="28"/>
        </w:rPr>
        <w:t xml:space="preserve">. США є пільговими кредитами на консолідацію бюджету України. Поряд з цим Японським агентством страхування експорту (NEXI) запроваджено страхування на суму 300 млн. </w:t>
      </w:r>
      <w:proofErr w:type="spellStart"/>
      <w:r w:rsidRPr="004F3261">
        <w:rPr>
          <w:rFonts w:ascii="Times New Roman" w:hAnsi="Times New Roman" w:cs="Times New Roman"/>
          <w:sz w:val="28"/>
          <w:szCs w:val="28"/>
        </w:rPr>
        <w:t>дол</w:t>
      </w:r>
      <w:proofErr w:type="spellEnd"/>
      <w:r w:rsidRPr="004F3261">
        <w:rPr>
          <w:rFonts w:ascii="Times New Roman" w:hAnsi="Times New Roman" w:cs="Times New Roman"/>
          <w:sz w:val="28"/>
          <w:szCs w:val="28"/>
        </w:rPr>
        <w:t>. США експорту до України матеріалів, товарів та робіт для стабілізації ситуації в Україні та відновлення регіонів. Із 2015 р. Уряд Японії реалізує Програми технічної допомоги Україні з метою підтримки демократичних реформ та інститутів, в рамках якої Японію відвідали представники органів влади нашої держави, журналісти, експерти тощо (усього більше двохсот осіб).</w:t>
      </w:r>
    </w:p>
    <w:p w:rsidR="006C0A4B" w:rsidRPr="004F3261" w:rsidRDefault="006C0A4B" w:rsidP="006C0A4B">
      <w:pPr>
        <w:spacing w:after="0" w:line="360" w:lineRule="auto"/>
        <w:ind w:firstLine="709"/>
        <w:jc w:val="both"/>
        <w:rPr>
          <w:rFonts w:ascii="Times New Roman" w:hAnsi="Times New Roman" w:cs="Times New Roman"/>
          <w:sz w:val="28"/>
          <w:szCs w:val="28"/>
        </w:rPr>
      </w:pPr>
      <w:r w:rsidRPr="004F3261">
        <w:rPr>
          <w:rFonts w:ascii="Times New Roman" w:hAnsi="Times New Roman" w:cs="Times New Roman"/>
          <w:sz w:val="28"/>
          <w:szCs w:val="28"/>
        </w:rPr>
        <w:t>Українська діаспора в Японії відсутня. Переважна більшість громадян України, які проживають в Японії, знаходяться тут тимчасово, працюючи, навчаючись або перебуваючи у шлюбі з громадянами Японії.</w:t>
      </w:r>
    </w:p>
    <w:p w:rsidR="006F0A20" w:rsidRPr="004F3261" w:rsidRDefault="006C0A4B" w:rsidP="006C0A4B">
      <w:pPr>
        <w:spacing w:after="0" w:line="360" w:lineRule="auto"/>
        <w:ind w:firstLine="709"/>
        <w:jc w:val="both"/>
        <w:rPr>
          <w:rFonts w:ascii="Times New Roman" w:hAnsi="Times New Roman" w:cs="Times New Roman"/>
          <w:sz w:val="28"/>
          <w:szCs w:val="28"/>
        </w:rPr>
      </w:pPr>
      <w:r w:rsidRPr="004F3261">
        <w:rPr>
          <w:rFonts w:ascii="Times New Roman" w:hAnsi="Times New Roman" w:cs="Times New Roman"/>
          <w:sz w:val="28"/>
          <w:szCs w:val="28"/>
        </w:rPr>
        <w:t xml:space="preserve">Метою даного дослідження є вивчення українсько-японських відносин наприкінці ХХ – на початку ХХІ століття. </w:t>
      </w:r>
      <w:r w:rsidR="006F0A20" w:rsidRPr="004F3261">
        <w:rPr>
          <w:rFonts w:ascii="Times New Roman" w:hAnsi="Times New Roman" w:cs="Times New Roman"/>
          <w:sz w:val="28"/>
          <w:szCs w:val="28"/>
        </w:rPr>
        <w:t>Означена мета передбачає вирішення таких науково-дослідницьких завдань:</w:t>
      </w:r>
    </w:p>
    <w:p w:rsidR="006F0A20" w:rsidRPr="004F3261" w:rsidRDefault="006F0A20" w:rsidP="006F0A20">
      <w:pPr>
        <w:pStyle w:val="a9"/>
        <w:numPr>
          <w:ilvl w:val="0"/>
          <w:numId w:val="1"/>
        </w:numPr>
        <w:tabs>
          <w:tab w:val="left" w:pos="993"/>
        </w:tabs>
        <w:spacing w:after="0" w:line="360" w:lineRule="auto"/>
        <w:ind w:left="0" w:firstLine="709"/>
        <w:contextualSpacing w:val="0"/>
        <w:jc w:val="both"/>
        <w:rPr>
          <w:rFonts w:ascii="Times New Roman" w:hAnsi="Times New Roman" w:cs="Times New Roman"/>
          <w:sz w:val="28"/>
          <w:szCs w:val="28"/>
        </w:rPr>
      </w:pPr>
      <w:bookmarkStart w:id="3" w:name="_Hlk90956766"/>
      <w:r w:rsidRPr="004F3261">
        <w:rPr>
          <w:rFonts w:ascii="Times New Roman" w:hAnsi="Times New Roman" w:cs="Times New Roman"/>
          <w:sz w:val="28"/>
          <w:szCs w:val="28"/>
        </w:rPr>
        <w:t>розглянути поняття, види та форми реалізації теоретичних концептів дослідження двосторонніх міждержавних відносин;</w:t>
      </w:r>
    </w:p>
    <w:p w:rsidR="006F0A20" w:rsidRPr="004F3261" w:rsidRDefault="006F0A20" w:rsidP="00167B9D">
      <w:pPr>
        <w:pStyle w:val="a9"/>
        <w:numPr>
          <w:ilvl w:val="0"/>
          <w:numId w:val="1"/>
        </w:numPr>
        <w:tabs>
          <w:tab w:val="left" w:pos="993"/>
        </w:tabs>
        <w:spacing w:after="0" w:line="360" w:lineRule="auto"/>
        <w:ind w:left="0" w:firstLine="709"/>
        <w:contextualSpacing w:val="0"/>
        <w:jc w:val="both"/>
        <w:rPr>
          <w:rFonts w:ascii="Times New Roman" w:hAnsi="Times New Roman" w:cs="Times New Roman"/>
          <w:sz w:val="28"/>
          <w:szCs w:val="28"/>
        </w:rPr>
      </w:pPr>
      <w:r w:rsidRPr="004F3261">
        <w:rPr>
          <w:rFonts w:ascii="Times New Roman" w:hAnsi="Times New Roman" w:cs="Times New Roman"/>
          <w:sz w:val="28"/>
          <w:szCs w:val="28"/>
        </w:rPr>
        <w:t>оцінити еволюцію формування та сучасні вектори розвитку українсько-японських відносин</w:t>
      </w:r>
      <w:r w:rsidR="00167B9D" w:rsidRPr="004F3261">
        <w:rPr>
          <w:rFonts w:ascii="Times New Roman" w:hAnsi="Times New Roman" w:cs="Times New Roman"/>
          <w:sz w:val="28"/>
          <w:szCs w:val="28"/>
        </w:rPr>
        <w:t xml:space="preserve">, а також </w:t>
      </w:r>
      <w:r w:rsidRPr="004F3261">
        <w:rPr>
          <w:rFonts w:ascii="Times New Roman" w:hAnsi="Times New Roman" w:cs="Times New Roman"/>
          <w:sz w:val="28"/>
          <w:szCs w:val="28"/>
        </w:rPr>
        <w:t>нормативно-договірну базу реалізації двостороннього співробітництва України та Японії;</w:t>
      </w:r>
    </w:p>
    <w:p w:rsidR="006F0A20" w:rsidRPr="004F3261" w:rsidRDefault="006F0A20" w:rsidP="006F0A20">
      <w:pPr>
        <w:pStyle w:val="a9"/>
        <w:numPr>
          <w:ilvl w:val="0"/>
          <w:numId w:val="1"/>
        </w:numPr>
        <w:tabs>
          <w:tab w:val="left" w:pos="993"/>
        </w:tabs>
        <w:spacing w:after="0" w:line="360" w:lineRule="auto"/>
        <w:ind w:left="0" w:firstLine="709"/>
        <w:contextualSpacing w:val="0"/>
        <w:jc w:val="both"/>
        <w:rPr>
          <w:rFonts w:ascii="Times New Roman" w:hAnsi="Times New Roman" w:cs="Times New Roman"/>
          <w:sz w:val="28"/>
          <w:szCs w:val="28"/>
        </w:rPr>
      </w:pPr>
      <w:r w:rsidRPr="004F3261">
        <w:rPr>
          <w:rFonts w:ascii="Times New Roman" w:hAnsi="Times New Roman" w:cs="Times New Roman"/>
          <w:sz w:val="28"/>
          <w:szCs w:val="28"/>
        </w:rPr>
        <w:t>виявити стратегічні вектори політичної співпраці України та Японії;</w:t>
      </w:r>
    </w:p>
    <w:p w:rsidR="006F0A20" w:rsidRPr="004F3261" w:rsidRDefault="006F0A20" w:rsidP="006F0A20">
      <w:pPr>
        <w:pStyle w:val="a9"/>
        <w:numPr>
          <w:ilvl w:val="0"/>
          <w:numId w:val="1"/>
        </w:numPr>
        <w:tabs>
          <w:tab w:val="left" w:pos="993"/>
        </w:tabs>
        <w:spacing w:after="0" w:line="360" w:lineRule="auto"/>
        <w:ind w:left="0" w:firstLine="709"/>
        <w:contextualSpacing w:val="0"/>
        <w:jc w:val="both"/>
        <w:rPr>
          <w:rFonts w:ascii="Times New Roman" w:hAnsi="Times New Roman" w:cs="Times New Roman"/>
          <w:sz w:val="28"/>
          <w:szCs w:val="28"/>
        </w:rPr>
      </w:pPr>
      <w:r w:rsidRPr="004F3261">
        <w:rPr>
          <w:rFonts w:ascii="Times New Roman" w:hAnsi="Times New Roman" w:cs="Times New Roman"/>
          <w:sz w:val="28"/>
          <w:szCs w:val="28"/>
        </w:rPr>
        <w:t xml:space="preserve">оцінити </w:t>
      </w:r>
      <w:proofErr w:type="spellStart"/>
      <w:r w:rsidRPr="004F3261">
        <w:rPr>
          <w:rFonts w:ascii="Times New Roman" w:hAnsi="Times New Roman" w:cs="Times New Roman"/>
          <w:sz w:val="28"/>
          <w:szCs w:val="28"/>
        </w:rPr>
        <w:t>безпековий</w:t>
      </w:r>
      <w:proofErr w:type="spellEnd"/>
      <w:r w:rsidRPr="004F3261">
        <w:rPr>
          <w:rFonts w:ascii="Times New Roman" w:hAnsi="Times New Roman" w:cs="Times New Roman"/>
          <w:sz w:val="28"/>
          <w:szCs w:val="28"/>
        </w:rPr>
        <w:t xml:space="preserve"> фактор впливу на розвиток сучасних українсько-японських відносин;</w:t>
      </w:r>
    </w:p>
    <w:p w:rsidR="006F0A20" w:rsidRPr="004F3261" w:rsidRDefault="006F0A20" w:rsidP="00167B9D">
      <w:pPr>
        <w:pStyle w:val="a9"/>
        <w:numPr>
          <w:ilvl w:val="0"/>
          <w:numId w:val="1"/>
        </w:numPr>
        <w:tabs>
          <w:tab w:val="left" w:pos="993"/>
        </w:tabs>
        <w:spacing w:after="0" w:line="360" w:lineRule="auto"/>
        <w:ind w:left="0" w:firstLine="709"/>
        <w:contextualSpacing w:val="0"/>
        <w:jc w:val="both"/>
        <w:rPr>
          <w:rFonts w:ascii="Times New Roman" w:hAnsi="Times New Roman" w:cs="Times New Roman"/>
          <w:sz w:val="28"/>
          <w:szCs w:val="28"/>
        </w:rPr>
      </w:pPr>
      <w:r w:rsidRPr="004F3261">
        <w:rPr>
          <w:rFonts w:ascii="Times New Roman" w:hAnsi="Times New Roman" w:cs="Times New Roman"/>
          <w:sz w:val="28"/>
          <w:szCs w:val="28"/>
        </w:rPr>
        <w:t>вивчити сучасний стан та перспективи розвитку двосторонніх українсько-японських економічних відносин.</w:t>
      </w:r>
    </w:p>
    <w:bookmarkEnd w:id="3"/>
    <w:p w:rsidR="004F3261" w:rsidRPr="004F3261" w:rsidRDefault="004F3261" w:rsidP="004F3261">
      <w:pPr>
        <w:pStyle w:val="a9"/>
        <w:spacing w:line="360" w:lineRule="auto"/>
        <w:ind w:left="0" w:firstLine="708"/>
        <w:jc w:val="both"/>
        <w:rPr>
          <w:rFonts w:ascii="Times New Roman" w:hAnsi="Times New Roman"/>
          <w:bCs/>
          <w:spacing w:val="6"/>
          <w:sz w:val="28"/>
          <w:szCs w:val="28"/>
        </w:rPr>
      </w:pPr>
      <w:r w:rsidRPr="004F3261">
        <w:rPr>
          <w:rFonts w:ascii="Times New Roman" w:hAnsi="Times New Roman"/>
          <w:bCs/>
          <w:spacing w:val="6"/>
          <w:sz w:val="28"/>
          <w:szCs w:val="28"/>
        </w:rPr>
        <w:t>Об’єктом дослідження</w:t>
      </w:r>
      <w:r w:rsidRPr="004F3261">
        <w:rPr>
          <w:rFonts w:ascii="Times New Roman" w:hAnsi="Times New Roman"/>
          <w:spacing w:val="6"/>
          <w:sz w:val="28"/>
          <w:szCs w:val="28"/>
        </w:rPr>
        <w:t xml:space="preserve"> є </w:t>
      </w:r>
      <w:r w:rsidRPr="004F3261">
        <w:rPr>
          <w:rFonts w:ascii="Times New Roman" w:hAnsi="Times New Roman"/>
          <w:bCs/>
          <w:spacing w:val="6"/>
          <w:sz w:val="28"/>
          <w:szCs w:val="28"/>
        </w:rPr>
        <w:t>співпраця України та Японії.</w:t>
      </w:r>
    </w:p>
    <w:p w:rsidR="004F3261" w:rsidRPr="004F3261" w:rsidRDefault="004F3261" w:rsidP="004F3261">
      <w:pPr>
        <w:pStyle w:val="a9"/>
        <w:spacing w:line="360" w:lineRule="auto"/>
        <w:ind w:left="0" w:firstLine="708"/>
        <w:jc w:val="both"/>
        <w:rPr>
          <w:rFonts w:ascii="Times New Roman" w:hAnsi="Times New Roman"/>
          <w:bCs/>
          <w:spacing w:val="6"/>
          <w:sz w:val="28"/>
          <w:szCs w:val="28"/>
        </w:rPr>
      </w:pPr>
      <w:r w:rsidRPr="004F3261">
        <w:rPr>
          <w:rFonts w:ascii="Times New Roman" w:hAnsi="Times New Roman"/>
          <w:bCs/>
          <w:spacing w:val="6"/>
          <w:sz w:val="28"/>
          <w:szCs w:val="28"/>
        </w:rPr>
        <w:t>Предметом дослідження</w:t>
      </w:r>
      <w:r w:rsidRPr="004F3261">
        <w:rPr>
          <w:rFonts w:ascii="Times New Roman" w:hAnsi="Times New Roman"/>
          <w:spacing w:val="6"/>
          <w:sz w:val="28"/>
          <w:szCs w:val="28"/>
        </w:rPr>
        <w:t xml:space="preserve"> </w:t>
      </w:r>
      <w:r w:rsidRPr="004F3261">
        <w:rPr>
          <w:rFonts w:ascii="Times New Roman" w:hAnsi="Times New Roman"/>
          <w:bCs/>
          <w:spacing w:val="6"/>
          <w:sz w:val="28"/>
          <w:szCs w:val="28"/>
        </w:rPr>
        <w:t>пріоритетні напрями, механізми, проблеми та перспективи</w:t>
      </w:r>
      <w:r w:rsidR="00C43060">
        <w:rPr>
          <w:rFonts w:ascii="Times New Roman" w:hAnsi="Times New Roman"/>
          <w:bCs/>
          <w:spacing w:val="6"/>
          <w:sz w:val="28"/>
          <w:szCs w:val="28"/>
        </w:rPr>
        <w:t xml:space="preserve"> </w:t>
      </w:r>
      <w:r w:rsidRPr="004F3261">
        <w:rPr>
          <w:rFonts w:ascii="Times New Roman" w:hAnsi="Times New Roman"/>
          <w:bCs/>
          <w:spacing w:val="6"/>
          <w:sz w:val="28"/>
          <w:szCs w:val="28"/>
        </w:rPr>
        <w:t>різних напрямів українсько-японських відносин.</w:t>
      </w:r>
    </w:p>
    <w:p w:rsidR="004F3261" w:rsidRPr="004F3261" w:rsidRDefault="004F3261" w:rsidP="004F3261">
      <w:pPr>
        <w:pStyle w:val="a9"/>
        <w:spacing w:line="360" w:lineRule="auto"/>
        <w:ind w:left="0" w:firstLine="708"/>
        <w:jc w:val="both"/>
        <w:rPr>
          <w:rFonts w:ascii="Times New Roman" w:hAnsi="Times New Roman"/>
          <w:spacing w:val="6"/>
          <w:sz w:val="28"/>
          <w:szCs w:val="28"/>
        </w:rPr>
      </w:pPr>
      <w:r w:rsidRPr="004F3261">
        <w:rPr>
          <w:rFonts w:ascii="Times New Roman" w:hAnsi="Times New Roman"/>
          <w:bCs/>
          <w:spacing w:val="6"/>
          <w:sz w:val="28"/>
          <w:szCs w:val="28"/>
        </w:rPr>
        <w:lastRenderedPageBreak/>
        <w:t>Методи дослідження</w:t>
      </w:r>
      <w:r w:rsidRPr="004F3261">
        <w:rPr>
          <w:rFonts w:ascii="Times New Roman" w:hAnsi="Times New Roman"/>
          <w:spacing w:val="6"/>
          <w:sz w:val="28"/>
          <w:szCs w:val="28"/>
        </w:rPr>
        <w:t>, які використовувалися у магістерській роботі, ґрунтуються на особливостях об’єкту, предмету, мети й завдань дослідження, а саме:</w:t>
      </w:r>
    </w:p>
    <w:p w:rsidR="004F3261" w:rsidRPr="004F3261" w:rsidRDefault="004F3261" w:rsidP="004F3261">
      <w:pPr>
        <w:pStyle w:val="a9"/>
        <w:numPr>
          <w:ilvl w:val="0"/>
          <w:numId w:val="38"/>
        </w:numPr>
        <w:tabs>
          <w:tab w:val="left" w:pos="993"/>
        </w:tabs>
        <w:spacing w:after="0" w:line="360" w:lineRule="auto"/>
        <w:ind w:left="0" w:firstLine="709"/>
        <w:contextualSpacing w:val="0"/>
        <w:jc w:val="both"/>
        <w:rPr>
          <w:rFonts w:ascii="Times New Roman" w:hAnsi="Times New Roman"/>
          <w:spacing w:val="6"/>
          <w:sz w:val="28"/>
          <w:szCs w:val="28"/>
        </w:rPr>
      </w:pPr>
      <w:r w:rsidRPr="004F3261">
        <w:rPr>
          <w:rFonts w:ascii="Times New Roman" w:hAnsi="Times New Roman"/>
          <w:spacing w:val="6"/>
          <w:sz w:val="28"/>
          <w:szCs w:val="28"/>
        </w:rPr>
        <w:t>загальнонаукові методи (аналіз, синтез, індукція, дедукція, співробітництва України з Японії;</w:t>
      </w:r>
    </w:p>
    <w:p w:rsidR="004F3261" w:rsidRPr="004F3261" w:rsidRDefault="004F3261" w:rsidP="004F3261">
      <w:pPr>
        <w:pStyle w:val="a9"/>
        <w:numPr>
          <w:ilvl w:val="0"/>
          <w:numId w:val="38"/>
        </w:numPr>
        <w:tabs>
          <w:tab w:val="left" w:pos="993"/>
        </w:tabs>
        <w:spacing w:after="0" w:line="360" w:lineRule="auto"/>
        <w:ind w:left="0" w:firstLine="709"/>
        <w:jc w:val="both"/>
        <w:rPr>
          <w:rFonts w:ascii="Times New Roman" w:hAnsi="Times New Roman"/>
          <w:spacing w:val="6"/>
          <w:sz w:val="28"/>
          <w:szCs w:val="28"/>
        </w:rPr>
      </w:pPr>
      <w:r w:rsidRPr="004F3261">
        <w:rPr>
          <w:rFonts w:ascii="Times New Roman" w:hAnsi="Times New Roman"/>
          <w:spacing w:val="6"/>
          <w:sz w:val="28"/>
          <w:szCs w:val="28"/>
        </w:rPr>
        <w:t xml:space="preserve">системний метод, що передбачає інтеграцію у собі кількох напрямків системного підходу щодо аналізу розвитку певних наукових явищ і дає можливість здійснювати комплексний і всебічний аналіз такої складної й динамічної системи як безпекова політика; </w:t>
      </w:r>
    </w:p>
    <w:p w:rsidR="004F3261" w:rsidRPr="004F3261" w:rsidRDefault="004F3261" w:rsidP="004F3261">
      <w:pPr>
        <w:pStyle w:val="a9"/>
        <w:numPr>
          <w:ilvl w:val="0"/>
          <w:numId w:val="39"/>
        </w:numPr>
        <w:tabs>
          <w:tab w:val="left" w:pos="993"/>
        </w:tabs>
        <w:spacing w:after="0" w:line="360" w:lineRule="auto"/>
        <w:ind w:left="0" w:firstLine="709"/>
        <w:jc w:val="both"/>
        <w:rPr>
          <w:rFonts w:ascii="Times New Roman" w:hAnsi="Times New Roman"/>
          <w:spacing w:val="6"/>
          <w:sz w:val="28"/>
          <w:szCs w:val="28"/>
        </w:rPr>
      </w:pPr>
      <w:r w:rsidRPr="004F3261">
        <w:rPr>
          <w:rFonts w:ascii="Times New Roman" w:hAnsi="Times New Roman"/>
          <w:spacing w:val="6"/>
          <w:sz w:val="28"/>
          <w:szCs w:val="28"/>
        </w:rPr>
        <w:t>дискурсивний метод полягає у висвітленні досвіду основних напрямів розвитку зовнішньополітичної діяльності держави. При цьому застосування конкретно-історичного методу дає можливість точно встановити, який саме науковець і у який період розпочав вивчення даної проблеми, хто продовжив її вивчення і які нові результати зрештою були отримані;</w:t>
      </w:r>
    </w:p>
    <w:p w:rsidR="004F3261" w:rsidRPr="004F3261" w:rsidRDefault="004F3261" w:rsidP="004F3261">
      <w:pPr>
        <w:pStyle w:val="a9"/>
        <w:numPr>
          <w:ilvl w:val="0"/>
          <w:numId w:val="39"/>
        </w:numPr>
        <w:tabs>
          <w:tab w:val="left" w:pos="993"/>
        </w:tabs>
        <w:spacing w:after="0" w:line="360" w:lineRule="auto"/>
        <w:ind w:left="0" w:firstLine="709"/>
        <w:jc w:val="both"/>
        <w:rPr>
          <w:rFonts w:ascii="Times New Roman" w:hAnsi="Times New Roman"/>
          <w:spacing w:val="6"/>
          <w:sz w:val="28"/>
          <w:szCs w:val="28"/>
        </w:rPr>
      </w:pPr>
      <w:r w:rsidRPr="004F3261">
        <w:rPr>
          <w:rFonts w:ascii="Times New Roman" w:hAnsi="Times New Roman"/>
          <w:spacing w:val="6"/>
          <w:sz w:val="28"/>
          <w:szCs w:val="28"/>
        </w:rPr>
        <w:t>контекстуальний – для розкриття сутності політичного поля, в межах якого доводиться працювати міжнародним фахівцям із розвитку різних напрямів українсько-японських відносин;</w:t>
      </w:r>
    </w:p>
    <w:p w:rsidR="004F3261" w:rsidRPr="004F3261" w:rsidRDefault="004F3261" w:rsidP="004F3261">
      <w:pPr>
        <w:pStyle w:val="a9"/>
        <w:numPr>
          <w:ilvl w:val="0"/>
          <w:numId w:val="39"/>
        </w:numPr>
        <w:tabs>
          <w:tab w:val="left" w:pos="993"/>
        </w:tabs>
        <w:spacing w:after="0" w:line="360" w:lineRule="auto"/>
        <w:ind w:left="0" w:firstLine="709"/>
        <w:jc w:val="both"/>
        <w:rPr>
          <w:rFonts w:ascii="Times New Roman" w:hAnsi="Times New Roman"/>
          <w:spacing w:val="6"/>
          <w:sz w:val="28"/>
          <w:szCs w:val="28"/>
        </w:rPr>
      </w:pPr>
      <w:r w:rsidRPr="004F3261">
        <w:rPr>
          <w:rFonts w:ascii="Times New Roman" w:hAnsi="Times New Roman"/>
          <w:spacing w:val="6"/>
          <w:sz w:val="28"/>
          <w:szCs w:val="28"/>
        </w:rPr>
        <w:t>порівняльний метод – при зіставленні та порівнянні розвитку співробітництва Японії з нашою країною та іншими державами світу;</w:t>
      </w:r>
    </w:p>
    <w:p w:rsidR="004F3261" w:rsidRPr="004F3261" w:rsidRDefault="004F3261" w:rsidP="004F3261">
      <w:pPr>
        <w:pStyle w:val="a9"/>
        <w:numPr>
          <w:ilvl w:val="0"/>
          <w:numId w:val="39"/>
        </w:numPr>
        <w:tabs>
          <w:tab w:val="left" w:pos="993"/>
        </w:tabs>
        <w:spacing w:after="0" w:line="360" w:lineRule="auto"/>
        <w:ind w:left="0" w:firstLine="709"/>
        <w:jc w:val="both"/>
        <w:rPr>
          <w:rFonts w:ascii="Times New Roman" w:hAnsi="Times New Roman"/>
          <w:spacing w:val="6"/>
          <w:sz w:val="28"/>
          <w:szCs w:val="28"/>
        </w:rPr>
      </w:pPr>
      <w:r w:rsidRPr="004F3261">
        <w:rPr>
          <w:rFonts w:ascii="Times New Roman" w:hAnsi="Times New Roman"/>
          <w:spacing w:val="6"/>
          <w:sz w:val="28"/>
          <w:szCs w:val="28"/>
        </w:rPr>
        <w:t>прогностичний метод – для виокремлення перспектив співробітництва України з Японією;</w:t>
      </w:r>
    </w:p>
    <w:p w:rsidR="004F3261" w:rsidRPr="004F3261" w:rsidRDefault="004F3261" w:rsidP="004F3261">
      <w:pPr>
        <w:pStyle w:val="a9"/>
        <w:numPr>
          <w:ilvl w:val="0"/>
          <w:numId w:val="39"/>
        </w:numPr>
        <w:tabs>
          <w:tab w:val="left" w:pos="993"/>
        </w:tabs>
        <w:spacing w:after="0" w:line="360" w:lineRule="auto"/>
        <w:ind w:left="0" w:firstLine="709"/>
        <w:jc w:val="both"/>
        <w:rPr>
          <w:rFonts w:ascii="Times New Roman" w:hAnsi="Times New Roman"/>
          <w:spacing w:val="6"/>
          <w:sz w:val="28"/>
          <w:szCs w:val="28"/>
        </w:rPr>
      </w:pPr>
      <w:r w:rsidRPr="004F3261">
        <w:rPr>
          <w:rFonts w:ascii="Times New Roman" w:hAnsi="Times New Roman"/>
          <w:spacing w:val="6"/>
          <w:sz w:val="28"/>
          <w:szCs w:val="28"/>
        </w:rPr>
        <w:t>типологічний та описовий методи аналізу розвитку дипломатії Японії. Зокрема, метод типологізації застосовувався з метою дослідницького розчленування компонентів особливостей вивчення розвитку наукової теми із подальшим об’єднанням виділених у ході аналізу елементів у наукову картину інформації. Узагальнення, яке здійснюється в ході використання методу типологізації, дає змогу виявити логіку регулювання політики Японії, а також розкрити методику цього регулювання як систему і цілісність;</w:t>
      </w:r>
    </w:p>
    <w:p w:rsidR="004F3261" w:rsidRPr="004F3261" w:rsidRDefault="004F3261" w:rsidP="004F3261">
      <w:pPr>
        <w:pStyle w:val="a9"/>
        <w:numPr>
          <w:ilvl w:val="0"/>
          <w:numId w:val="39"/>
        </w:numPr>
        <w:tabs>
          <w:tab w:val="left" w:pos="993"/>
        </w:tabs>
        <w:spacing w:after="0" w:line="360" w:lineRule="auto"/>
        <w:ind w:left="0" w:firstLine="709"/>
        <w:jc w:val="both"/>
        <w:rPr>
          <w:rFonts w:ascii="Times New Roman" w:hAnsi="Times New Roman"/>
          <w:spacing w:val="6"/>
          <w:sz w:val="28"/>
          <w:szCs w:val="28"/>
        </w:rPr>
      </w:pPr>
      <w:r w:rsidRPr="004F3261">
        <w:rPr>
          <w:rFonts w:ascii="Times New Roman" w:hAnsi="Times New Roman"/>
          <w:spacing w:val="6"/>
          <w:sz w:val="28"/>
          <w:szCs w:val="28"/>
        </w:rPr>
        <w:lastRenderedPageBreak/>
        <w:t>узагальнення – для підведення проміжних і заключних підсумків дослідження, формулювання висновків;</w:t>
      </w:r>
    </w:p>
    <w:p w:rsidR="004F3261" w:rsidRPr="004F3261" w:rsidRDefault="004F3261" w:rsidP="004F3261">
      <w:pPr>
        <w:pStyle w:val="a9"/>
        <w:numPr>
          <w:ilvl w:val="0"/>
          <w:numId w:val="39"/>
        </w:numPr>
        <w:tabs>
          <w:tab w:val="left" w:pos="993"/>
        </w:tabs>
        <w:spacing w:after="0" w:line="360" w:lineRule="auto"/>
        <w:ind w:left="0" w:firstLine="709"/>
        <w:jc w:val="both"/>
        <w:rPr>
          <w:rFonts w:ascii="Times New Roman" w:hAnsi="Times New Roman"/>
          <w:spacing w:val="6"/>
          <w:sz w:val="28"/>
          <w:szCs w:val="28"/>
        </w:rPr>
      </w:pPr>
      <w:r w:rsidRPr="004F3261">
        <w:rPr>
          <w:rFonts w:ascii="Times New Roman" w:hAnsi="Times New Roman"/>
          <w:spacing w:val="6"/>
          <w:sz w:val="28"/>
          <w:szCs w:val="28"/>
        </w:rPr>
        <w:t>комплексний підхід, який дозволив підпорядкувати усі елементи змісту та форми праці провідній меті й завданням дослідження.</w:t>
      </w:r>
    </w:p>
    <w:p w:rsidR="004F3261" w:rsidRPr="004F3261" w:rsidRDefault="004F3261" w:rsidP="004F3261">
      <w:pPr>
        <w:spacing w:after="0" w:line="360" w:lineRule="auto"/>
        <w:ind w:firstLine="709"/>
        <w:jc w:val="both"/>
        <w:rPr>
          <w:rFonts w:ascii="Times New Roman" w:hAnsi="Times New Roman"/>
          <w:spacing w:val="6"/>
          <w:sz w:val="28"/>
          <w:szCs w:val="28"/>
        </w:rPr>
      </w:pPr>
      <w:r w:rsidRPr="004F3261">
        <w:rPr>
          <w:rFonts w:ascii="Times New Roman" w:hAnsi="Times New Roman"/>
          <w:spacing w:val="6"/>
          <w:sz w:val="28"/>
          <w:szCs w:val="28"/>
        </w:rPr>
        <w:t xml:space="preserve">Комплексний підхід також передбачає задіяння діалектичного методу пізнання, який широко використовується як у політологічній, так і в інших гуманітарних, суспільствознавчих науках для осмислення природи тих чи інших явищ у минулому й сучасності. </w:t>
      </w:r>
    </w:p>
    <w:p w:rsidR="004F3261" w:rsidRPr="004F3261" w:rsidRDefault="004F3261" w:rsidP="004F3261">
      <w:pPr>
        <w:pStyle w:val="a9"/>
        <w:spacing w:line="360" w:lineRule="auto"/>
        <w:ind w:left="0" w:firstLine="708"/>
        <w:jc w:val="both"/>
        <w:rPr>
          <w:rFonts w:ascii="Times New Roman" w:hAnsi="Times New Roman"/>
          <w:spacing w:val="6"/>
          <w:sz w:val="28"/>
          <w:szCs w:val="28"/>
        </w:rPr>
      </w:pPr>
      <w:r w:rsidRPr="004F3261">
        <w:rPr>
          <w:rFonts w:ascii="Times New Roman" w:hAnsi="Times New Roman"/>
          <w:bCs/>
          <w:spacing w:val="6"/>
          <w:sz w:val="28"/>
          <w:szCs w:val="28"/>
        </w:rPr>
        <w:t>Теоретичне значення одержаних результатів</w:t>
      </w:r>
      <w:r w:rsidRPr="004F3261">
        <w:rPr>
          <w:rFonts w:ascii="Times New Roman" w:hAnsi="Times New Roman"/>
          <w:spacing w:val="6"/>
          <w:sz w:val="28"/>
          <w:szCs w:val="28"/>
        </w:rPr>
        <w:t xml:space="preserve"> полягає у тому, що результати дослідження можуть бути використані у ході написання монографій і наукових публікацій із питань українсько-японських відносин, а також підготовки відповідних дидактичних матеріалів для використання у вищих навчальних закладах – лекцій, практичних занять тощо. </w:t>
      </w:r>
    </w:p>
    <w:p w:rsidR="004F3261" w:rsidRPr="004F3261" w:rsidRDefault="004F3261" w:rsidP="004F3261">
      <w:pPr>
        <w:pStyle w:val="a9"/>
        <w:spacing w:line="360" w:lineRule="auto"/>
        <w:ind w:left="0" w:firstLine="708"/>
        <w:jc w:val="both"/>
        <w:rPr>
          <w:rFonts w:ascii="Times New Roman" w:hAnsi="Times New Roman"/>
          <w:spacing w:val="6"/>
          <w:sz w:val="28"/>
          <w:szCs w:val="28"/>
        </w:rPr>
      </w:pPr>
      <w:r w:rsidRPr="004F3261">
        <w:rPr>
          <w:rFonts w:ascii="Times New Roman" w:hAnsi="Times New Roman"/>
          <w:spacing w:val="6"/>
          <w:sz w:val="28"/>
          <w:szCs w:val="28"/>
        </w:rPr>
        <w:t>Практичне значення одержаних результатів полягає у можливості використання даних даної роботи для активізації українсько-японських відносин.</w:t>
      </w:r>
    </w:p>
    <w:p w:rsidR="004F3261" w:rsidRPr="004F3261" w:rsidRDefault="004F3261" w:rsidP="004F3261">
      <w:pPr>
        <w:pStyle w:val="a9"/>
        <w:spacing w:line="360" w:lineRule="auto"/>
        <w:ind w:left="0" w:firstLine="708"/>
        <w:jc w:val="both"/>
        <w:rPr>
          <w:rFonts w:ascii="Times New Roman" w:eastAsia="Times New Roman" w:hAnsi="Times New Roman" w:cs="Times New Roman"/>
          <w:spacing w:val="6"/>
          <w:sz w:val="28"/>
          <w:szCs w:val="28"/>
        </w:rPr>
      </w:pPr>
      <w:r w:rsidRPr="004F3261">
        <w:rPr>
          <w:rFonts w:ascii="Times New Roman" w:hAnsi="Times New Roman"/>
          <w:bCs/>
          <w:spacing w:val="6"/>
          <w:sz w:val="28"/>
          <w:szCs w:val="28"/>
        </w:rPr>
        <w:t xml:space="preserve">Структура </w:t>
      </w:r>
      <w:r w:rsidRPr="004F3261">
        <w:rPr>
          <w:rFonts w:ascii="Times New Roman" w:hAnsi="Times New Roman"/>
          <w:spacing w:val="6"/>
          <w:sz w:val="28"/>
          <w:szCs w:val="28"/>
        </w:rPr>
        <w:t>роботи. Структурно магістерська робота складається зі вступу, трьох розділів, висновків, списку використаних джерел і літератури (___ позицій), а також додатків.</w:t>
      </w:r>
    </w:p>
    <w:p w:rsidR="004F3261" w:rsidRDefault="004F3261" w:rsidP="00D35B88">
      <w:pPr>
        <w:spacing w:after="0" w:line="360" w:lineRule="auto"/>
        <w:jc w:val="center"/>
        <w:rPr>
          <w:rFonts w:ascii="Times New Roman" w:hAnsi="Times New Roman" w:cs="Times New Roman"/>
          <w:sz w:val="28"/>
          <w:szCs w:val="28"/>
        </w:rPr>
      </w:pPr>
    </w:p>
    <w:p w:rsidR="004F3261" w:rsidRPr="009C3BF2" w:rsidRDefault="004F3261" w:rsidP="00D35B88">
      <w:pPr>
        <w:spacing w:after="0" w:line="360" w:lineRule="auto"/>
        <w:jc w:val="center"/>
        <w:rPr>
          <w:rFonts w:ascii="Times New Roman" w:hAnsi="Times New Roman" w:cs="Times New Roman"/>
          <w:sz w:val="28"/>
          <w:szCs w:val="28"/>
        </w:rPr>
      </w:pPr>
    </w:p>
    <w:p w:rsidR="00D35B88" w:rsidRPr="009C3BF2" w:rsidRDefault="00D35B88" w:rsidP="00D35B88">
      <w:pPr>
        <w:spacing w:after="0" w:line="360" w:lineRule="auto"/>
        <w:rPr>
          <w:rFonts w:ascii="Times New Roman" w:hAnsi="Times New Roman" w:cs="Times New Roman"/>
          <w:sz w:val="28"/>
          <w:szCs w:val="28"/>
        </w:rPr>
      </w:pPr>
      <w:r w:rsidRPr="009C3BF2">
        <w:rPr>
          <w:rFonts w:ascii="Times New Roman" w:hAnsi="Times New Roman" w:cs="Times New Roman"/>
          <w:sz w:val="28"/>
          <w:szCs w:val="28"/>
        </w:rPr>
        <w:br w:type="page"/>
      </w:r>
    </w:p>
    <w:p w:rsidR="002F3AE4" w:rsidRPr="009C3BF2" w:rsidRDefault="002F3AE4" w:rsidP="00D35B88">
      <w:pPr>
        <w:pStyle w:val="1"/>
        <w:spacing w:before="0" w:line="360" w:lineRule="auto"/>
        <w:jc w:val="center"/>
        <w:rPr>
          <w:rFonts w:ascii="Times New Roman" w:hAnsi="Times New Roman" w:cs="Times New Roman"/>
          <w:color w:val="auto"/>
          <w:sz w:val="28"/>
          <w:szCs w:val="28"/>
        </w:rPr>
      </w:pPr>
      <w:bookmarkStart w:id="4" w:name="_Toc90956406"/>
      <w:r w:rsidRPr="009C3BF2">
        <w:rPr>
          <w:rFonts w:ascii="Times New Roman" w:hAnsi="Times New Roman" w:cs="Times New Roman"/>
          <w:color w:val="auto"/>
          <w:sz w:val="28"/>
          <w:szCs w:val="28"/>
        </w:rPr>
        <w:lastRenderedPageBreak/>
        <w:t xml:space="preserve">РОЗДІЛ 1 </w:t>
      </w:r>
      <w:r w:rsidR="00D35B88" w:rsidRPr="009C3BF2">
        <w:rPr>
          <w:rFonts w:ascii="Times New Roman" w:hAnsi="Times New Roman" w:cs="Times New Roman"/>
          <w:color w:val="auto"/>
          <w:sz w:val="28"/>
          <w:szCs w:val="28"/>
        </w:rPr>
        <w:br/>
      </w:r>
      <w:r w:rsidRPr="009C3BF2">
        <w:rPr>
          <w:rFonts w:ascii="Times New Roman" w:hAnsi="Times New Roman" w:cs="Times New Roman"/>
          <w:color w:val="auto"/>
          <w:sz w:val="28"/>
          <w:szCs w:val="28"/>
        </w:rPr>
        <w:t>ТЕОРЕТИЧНІ ЗАСАДИ ДОСЛІДЖЕННЯ ДВОСТОРОННІХ УКРАЇНСЬКО-ЯПОНСЬКИХ ВІДНОСИН</w:t>
      </w:r>
      <w:bookmarkEnd w:id="4"/>
    </w:p>
    <w:p w:rsidR="002F3AE4" w:rsidRPr="009C3BF2" w:rsidRDefault="002F3AE4" w:rsidP="00D35B88">
      <w:pPr>
        <w:pStyle w:val="2"/>
        <w:spacing w:before="0" w:line="360" w:lineRule="auto"/>
        <w:ind w:firstLine="709"/>
        <w:rPr>
          <w:rFonts w:ascii="Times New Roman" w:hAnsi="Times New Roman" w:cs="Times New Roman"/>
          <w:color w:val="auto"/>
          <w:sz w:val="28"/>
          <w:szCs w:val="28"/>
        </w:rPr>
      </w:pPr>
      <w:bookmarkStart w:id="5" w:name="_Toc90956407"/>
      <w:r w:rsidRPr="009C3BF2">
        <w:rPr>
          <w:rFonts w:ascii="Times New Roman" w:hAnsi="Times New Roman" w:cs="Times New Roman"/>
          <w:color w:val="auto"/>
          <w:sz w:val="28"/>
          <w:szCs w:val="28"/>
        </w:rPr>
        <w:t>1.1.</w:t>
      </w:r>
      <w:r w:rsidR="00D35B88" w:rsidRPr="009C3BF2">
        <w:rPr>
          <w:rFonts w:ascii="Times New Roman" w:hAnsi="Times New Roman" w:cs="Times New Roman"/>
          <w:color w:val="auto"/>
          <w:sz w:val="28"/>
          <w:szCs w:val="28"/>
        </w:rPr>
        <w:t xml:space="preserve"> </w:t>
      </w:r>
      <w:r w:rsidRPr="009C3BF2">
        <w:rPr>
          <w:rFonts w:ascii="Times New Roman" w:hAnsi="Times New Roman" w:cs="Times New Roman"/>
          <w:color w:val="auto"/>
          <w:sz w:val="28"/>
          <w:szCs w:val="28"/>
        </w:rPr>
        <w:t>Теоретичні концепти дослідження двосторонніх міждержавних відносин: поняття, види та форми реалізації</w:t>
      </w:r>
      <w:bookmarkEnd w:id="5"/>
    </w:p>
    <w:p w:rsidR="00D35B88" w:rsidRPr="009C3BF2" w:rsidRDefault="00D35B88" w:rsidP="005578A5">
      <w:pPr>
        <w:spacing w:after="0" w:line="360" w:lineRule="auto"/>
        <w:jc w:val="center"/>
        <w:rPr>
          <w:rFonts w:ascii="Times New Roman" w:hAnsi="Times New Roman" w:cs="Times New Roman"/>
          <w:sz w:val="28"/>
          <w:szCs w:val="28"/>
        </w:rPr>
      </w:pPr>
    </w:p>
    <w:p w:rsidR="005578A5" w:rsidRPr="009C3BF2" w:rsidRDefault="005578A5" w:rsidP="005578A5">
      <w:pPr>
        <w:widowControl w:val="0"/>
        <w:autoSpaceDE w:val="0"/>
        <w:autoSpaceDN w:val="0"/>
        <w:adjustRightInd w:val="0"/>
        <w:spacing w:after="0" w:line="360" w:lineRule="auto"/>
        <w:ind w:firstLine="720"/>
        <w:jc w:val="both"/>
        <w:rPr>
          <w:rFonts w:ascii="Times New Roman" w:hAnsi="Times New Roman"/>
          <w:bCs/>
          <w:sz w:val="28"/>
          <w:szCs w:val="28"/>
        </w:rPr>
      </w:pPr>
      <w:r w:rsidRPr="009C3BF2">
        <w:rPr>
          <w:rFonts w:ascii="Times New Roman" w:hAnsi="Times New Roman"/>
          <w:bCs/>
          <w:sz w:val="28"/>
          <w:szCs w:val="28"/>
        </w:rPr>
        <w:t>Глобальна система міжнародних відносин є багаторівневою системою взаємозалежних акторів, що має як горизонтальний, так і вертикальний вимір.</w:t>
      </w:r>
    </w:p>
    <w:p w:rsidR="005578A5" w:rsidRPr="009C3BF2" w:rsidRDefault="005578A5" w:rsidP="005578A5">
      <w:pPr>
        <w:widowControl w:val="0"/>
        <w:autoSpaceDE w:val="0"/>
        <w:autoSpaceDN w:val="0"/>
        <w:adjustRightInd w:val="0"/>
        <w:spacing w:after="0" w:line="360" w:lineRule="auto"/>
        <w:ind w:firstLine="720"/>
        <w:jc w:val="both"/>
        <w:rPr>
          <w:rFonts w:ascii="Times New Roman" w:hAnsi="Times New Roman"/>
          <w:bCs/>
          <w:sz w:val="28"/>
          <w:szCs w:val="28"/>
        </w:rPr>
      </w:pPr>
      <w:r w:rsidRPr="009C3BF2">
        <w:rPr>
          <w:rFonts w:ascii="Times New Roman" w:hAnsi="Times New Roman"/>
          <w:bCs/>
          <w:sz w:val="28"/>
          <w:szCs w:val="28"/>
        </w:rPr>
        <w:t>Для розуміння існуючої структури світового політичного простору необхідно у кожному конкретному випадку вивчати модель інтеграції індивідів у мережі, сприйняття ними соціальних границь і значень, стратегії міжнародної, транскордонної взаємодії різних факторів.</w:t>
      </w:r>
    </w:p>
    <w:p w:rsidR="005578A5" w:rsidRPr="009C3BF2" w:rsidRDefault="005578A5" w:rsidP="005578A5">
      <w:pPr>
        <w:widowControl w:val="0"/>
        <w:autoSpaceDE w:val="0"/>
        <w:autoSpaceDN w:val="0"/>
        <w:adjustRightInd w:val="0"/>
        <w:spacing w:after="0" w:line="360" w:lineRule="auto"/>
        <w:ind w:firstLine="720"/>
        <w:jc w:val="both"/>
        <w:rPr>
          <w:rFonts w:ascii="Times New Roman" w:hAnsi="Times New Roman"/>
          <w:bCs/>
          <w:sz w:val="28"/>
          <w:szCs w:val="28"/>
        </w:rPr>
      </w:pPr>
      <w:r w:rsidRPr="009C3BF2">
        <w:rPr>
          <w:rFonts w:ascii="Times New Roman" w:hAnsi="Times New Roman"/>
          <w:bCs/>
          <w:sz w:val="28"/>
          <w:szCs w:val="28"/>
        </w:rPr>
        <w:t xml:space="preserve">З 80-х рр. XX століття в рамках теорії міжнародних відносин </w:t>
      </w:r>
      <w:proofErr w:type="spellStart"/>
      <w:r w:rsidRPr="009C3BF2">
        <w:rPr>
          <w:rFonts w:ascii="Times New Roman" w:hAnsi="Times New Roman"/>
          <w:bCs/>
          <w:sz w:val="28"/>
          <w:szCs w:val="28"/>
        </w:rPr>
        <w:t>розбудовується</w:t>
      </w:r>
      <w:proofErr w:type="spellEnd"/>
      <w:r w:rsidRPr="009C3BF2">
        <w:rPr>
          <w:rFonts w:ascii="Times New Roman" w:hAnsi="Times New Roman"/>
          <w:bCs/>
          <w:sz w:val="28"/>
          <w:szCs w:val="28"/>
        </w:rPr>
        <w:t xml:space="preserve"> напрямок, який одержав назву теорія глобалізації (</w:t>
      </w:r>
      <w:proofErr w:type="spellStart"/>
      <w:r w:rsidRPr="009C3BF2">
        <w:rPr>
          <w:rFonts w:ascii="Times New Roman" w:hAnsi="Times New Roman"/>
          <w:bCs/>
          <w:sz w:val="28"/>
          <w:szCs w:val="28"/>
        </w:rPr>
        <w:t>Globalіzatіon</w:t>
      </w:r>
      <w:proofErr w:type="spellEnd"/>
      <w:r w:rsidRPr="009C3BF2">
        <w:rPr>
          <w:rFonts w:ascii="Times New Roman" w:hAnsi="Times New Roman"/>
          <w:bCs/>
          <w:sz w:val="28"/>
          <w:szCs w:val="28"/>
        </w:rPr>
        <w:t xml:space="preserve"> </w:t>
      </w:r>
      <w:proofErr w:type="spellStart"/>
      <w:r w:rsidRPr="009C3BF2">
        <w:rPr>
          <w:rFonts w:ascii="Times New Roman" w:hAnsi="Times New Roman"/>
          <w:bCs/>
          <w:sz w:val="28"/>
          <w:szCs w:val="28"/>
        </w:rPr>
        <w:t>Studіes</w:t>
      </w:r>
      <w:proofErr w:type="spellEnd"/>
      <w:r w:rsidRPr="009C3BF2">
        <w:rPr>
          <w:rFonts w:ascii="Times New Roman" w:hAnsi="Times New Roman"/>
          <w:bCs/>
          <w:sz w:val="28"/>
          <w:szCs w:val="28"/>
        </w:rPr>
        <w:t>).</w:t>
      </w:r>
    </w:p>
    <w:p w:rsidR="005578A5" w:rsidRPr="009C3BF2" w:rsidRDefault="005578A5" w:rsidP="005578A5">
      <w:pPr>
        <w:widowControl w:val="0"/>
        <w:autoSpaceDE w:val="0"/>
        <w:autoSpaceDN w:val="0"/>
        <w:adjustRightInd w:val="0"/>
        <w:spacing w:after="0" w:line="360" w:lineRule="auto"/>
        <w:ind w:firstLine="720"/>
        <w:jc w:val="both"/>
        <w:rPr>
          <w:rFonts w:ascii="Times New Roman" w:hAnsi="Times New Roman"/>
          <w:bCs/>
          <w:sz w:val="28"/>
          <w:szCs w:val="28"/>
        </w:rPr>
      </w:pPr>
      <w:r w:rsidRPr="009C3BF2">
        <w:rPr>
          <w:rFonts w:ascii="Times New Roman" w:hAnsi="Times New Roman"/>
          <w:bCs/>
          <w:sz w:val="28"/>
          <w:szCs w:val="28"/>
        </w:rPr>
        <w:t xml:space="preserve">В останні десятиліття міжнародне життя значно ускладнилося й одночасно набуло надзвичайно динамічного характеру. Різко підсилився його вплив на внутрішній розвиток будь-якої країни. Стан міжнародних відносин, характерною рисою яких є зростання взаємозв'язку й взаємозалежності у світі, став відігравати важливу роль у вирішенні ключових, основних проблем, що стоять перед людством, особливо </w:t>
      </w:r>
      <w:proofErr w:type="spellStart"/>
      <w:r w:rsidRPr="009C3BF2">
        <w:rPr>
          <w:rFonts w:ascii="Times New Roman" w:hAnsi="Times New Roman"/>
          <w:bCs/>
          <w:sz w:val="28"/>
          <w:szCs w:val="28"/>
        </w:rPr>
        <w:t>т.зв</w:t>
      </w:r>
      <w:proofErr w:type="spellEnd"/>
      <w:r w:rsidRPr="009C3BF2">
        <w:rPr>
          <w:rFonts w:ascii="Times New Roman" w:hAnsi="Times New Roman"/>
          <w:bCs/>
          <w:sz w:val="28"/>
          <w:szCs w:val="28"/>
        </w:rPr>
        <w:t>. глобальних проблем, серед яких першорядне значення має проблема війни й миру між державами. Не менш значимі й такі глобальні проблеми сучасності, як екологічна й демографічна, проблеми подолання розриву в економічному та культурному розвитку Півночі й Півдня, знаходження шляхів вирішення світової енергетичної кризи, захисту прав і свобод особи тощо [</w:t>
      </w:r>
      <w:r w:rsidR="00941255" w:rsidRPr="00941255">
        <w:rPr>
          <w:rFonts w:ascii="Times New Roman" w:hAnsi="Times New Roman"/>
          <w:bCs/>
          <w:sz w:val="28"/>
          <w:szCs w:val="28"/>
        </w:rPr>
        <w:t>32</w:t>
      </w:r>
      <w:r w:rsidRPr="009C3BF2">
        <w:rPr>
          <w:rFonts w:ascii="Times New Roman" w:hAnsi="Times New Roman"/>
          <w:bCs/>
          <w:sz w:val="28"/>
          <w:szCs w:val="28"/>
        </w:rPr>
        <w:t>].</w:t>
      </w:r>
    </w:p>
    <w:p w:rsidR="005578A5" w:rsidRPr="009C3BF2" w:rsidRDefault="005578A5" w:rsidP="005578A5">
      <w:pPr>
        <w:widowControl w:val="0"/>
        <w:autoSpaceDE w:val="0"/>
        <w:autoSpaceDN w:val="0"/>
        <w:adjustRightInd w:val="0"/>
        <w:spacing w:after="0" w:line="360" w:lineRule="auto"/>
        <w:ind w:firstLine="708"/>
        <w:jc w:val="both"/>
        <w:rPr>
          <w:rFonts w:ascii="Times New Roman" w:hAnsi="Times New Roman"/>
          <w:bCs/>
          <w:sz w:val="28"/>
          <w:szCs w:val="28"/>
        </w:rPr>
      </w:pPr>
      <w:bookmarkStart w:id="6" w:name="_Hlk90957249"/>
      <w:r w:rsidRPr="009C3BF2">
        <w:rPr>
          <w:rFonts w:ascii="Times New Roman" w:hAnsi="Times New Roman"/>
          <w:bCs/>
          <w:sz w:val="28"/>
          <w:szCs w:val="28"/>
        </w:rPr>
        <w:t>Міждержавні відносини є більш вузьким поняттям ніж міжнародні відносини. У міжнародних відносинах беруть участь як держави, так і інші суб’єкти та об’єкти відносин, тому стосунки між державами є однією зі складових міжнародного співробітництва.</w:t>
      </w:r>
    </w:p>
    <w:p w:rsidR="005578A5" w:rsidRPr="009C3BF2" w:rsidRDefault="005578A5" w:rsidP="005578A5">
      <w:pPr>
        <w:widowControl w:val="0"/>
        <w:autoSpaceDE w:val="0"/>
        <w:autoSpaceDN w:val="0"/>
        <w:adjustRightInd w:val="0"/>
        <w:spacing w:after="0" w:line="360" w:lineRule="auto"/>
        <w:ind w:firstLine="720"/>
        <w:jc w:val="both"/>
        <w:rPr>
          <w:rFonts w:ascii="Times New Roman" w:hAnsi="Times New Roman"/>
          <w:bCs/>
          <w:sz w:val="28"/>
          <w:szCs w:val="28"/>
        </w:rPr>
      </w:pPr>
      <w:bookmarkStart w:id="7" w:name="_Hlk90957295"/>
      <w:bookmarkEnd w:id="6"/>
      <w:r w:rsidRPr="009C3BF2">
        <w:rPr>
          <w:rFonts w:ascii="Times New Roman" w:hAnsi="Times New Roman"/>
          <w:bCs/>
          <w:sz w:val="28"/>
          <w:szCs w:val="28"/>
        </w:rPr>
        <w:lastRenderedPageBreak/>
        <w:t xml:space="preserve">Для з’ясування поняття “міжнародні відносини” необхідно поєднати всі існуючі зв'язки на міжнародній арені, визначивши при цьому їхнє кінцеве призначення й об'єктивні цілі, іншими словами, охопити людство в цілому. </w:t>
      </w:r>
      <w:bookmarkEnd w:id="7"/>
      <w:r w:rsidRPr="009C3BF2">
        <w:rPr>
          <w:rFonts w:ascii="Times New Roman" w:hAnsi="Times New Roman"/>
          <w:bCs/>
          <w:sz w:val="28"/>
          <w:szCs w:val="28"/>
        </w:rPr>
        <w:t>Мова, отже, йде про конкретну практику міжнародного життя, що охоплює обмін матеріальними цінностями та ідеями серед учасників міжнародних відносин.</w:t>
      </w:r>
    </w:p>
    <w:p w:rsidR="005578A5" w:rsidRPr="009C3BF2" w:rsidRDefault="005578A5" w:rsidP="005578A5">
      <w:pPr>
        <w:widowControl w:val="0"/>
        <w:autoSpaceDE w:val="0"/>
        <w:autoSpaceDN w:val="0"/>
        <w:adjustRightInd w:val="0"/>
        <w:spacing w:after="0" w:line="360" w:lineRule="auto"/>
        <w:ind w:firstLine="720"/>
        <w:jc w:val="both"/>
        <w:rPr>
          <w:rFonts w:ascii="Times New Roman" w:hAnsi="Times New Roman"/>
          <w:bCs/>
          <w:sz w:val="28"/>
          <w:szCs w:val="28"/>
        </w:rPr>
      </w:pPr>
      <w:r w:rsidRPr="009C3BF2">
        <w:rPr>
          <w:rFonts w:ascii="Times New Roman" w:hAnsi="Times New Roman"/>
          <w:bCs/>
          <w:sz w:val="28"/>
          <w:szCs w:val="28"/>
        </w:rPr>
        <w:t>Подібний підхід відрізняється від поглядів, що ототожнюють міжнародні відносини з міжнародною політикою. Останні домінують у французькій школі політичних наук (</w:t>
      </w:r>
      <w:proofErr w:type="spellStart"/>
      <w:r w:rsidRPr="009C3BF2">
        <w:rPr>
          <w:rFonts w:ascii="Times New Roman" w:hAnsi="Times New Roman"/>
          <w:bCs/>
          <w:sz w:val="28"/>
          <w:szCs w:val="28"/>
        </w:rPr>
        <w:t>Раймон</w:t>
      </w:r>
      <w:proofErr w:type="spellEnd"/>
      <w:r w:rsidRPr="009C3BF2">
        <w:rPr>
          <w:rFonts w:ascii="Times New Roman" w:hAnsi="Times New Roman"/>
          <w:bCs/>
          <w:sz w:val="28"/>
          <w:szCs w:val="28"/>
        </w:rPr>
        <w:t xml:space="preserve"> </w:t>
      </w:r>
      <w:proofErr w:type="spellStart"/>
      <w:r w:rsidRPr="009C3BF2">
        <w:rPr>
          <w:rFonts w:ascii="Times New Roman" w:hAnsi="Times New Roman"/>
          <w:bCs/>
          <w:sz w:val="28"/>
          <w:szCs w:val="28"/>
        </w:rPr>
        <w:t>Арон</w:t>
      </w:r>
      <w:proofErr w:type="spellEnd"/>
      <w:r w:rsidRPr="009C3BF2">
        <w:rPr>
          <w:rFonts w:ascii="Times New Roman" w:hAnsi="Times New Roman"/>
          <w:bCs/>
          <w:sz w:val="28"/>
          <w:szCs w:val="28"/>
        </w:rPr>
        <w:t xml:space="preserve">), а також у британській і німецької школах, деяких різновидах американської школи (Ганс </w:t>
      </w:r>
      <w:proofErr w:type="spellStart"/>
      <w:r w:rsidRPr="009C3BF2">
        <w:rPr>
          <w:rFonts w:ascii="Times New Roman" w:hAnsi="Times New Roman"/>
          <w:bCs/>
          <w:sz w:val="28"/>
          <w:szCs w:val="28"/>
        </w:rPr>
        <w:t>Моргентау</w:t>
      </w:r>
      <w:proofErr w:type="spellEnd"/>
      <w:r w:rsidRPr="009C3BF2">
        <w:rPr>
          <w:rFonts w:ascii="Times New Roman" w:hAnsi="Times New Roman"/>
          <w:bCs/>
          <w:sz w:val="28"/>
          <w:szCs w:val="28"/>
        </w:rPr>
        <w:t xml:space="preserve">, </w:t>
      </w:r>
      <w:proofErr w:type="spellStart"/>
      <w:r w:rsidRPr="009C3BF2">
        <w:rPr>
          <w:rFonts w:ascii="Times New Roman" w:hAnsi="Times New Roman"/>
          <w:bCs/>
          <w:sz w:val="28"/>
          <w:szCs w:val="28"/>
        </w:rPr>
        <w:t>Кеннет</w:t>
      </w:r>
      <w:proofErr w:type="spellEnd"/>
      <w:r w:rsidRPr="009C3BF2">
        <w:rPr>
          <w:rFonts w:ascii="Times New Roman" w:hAnsi="Times New Roman"/>
          <w:bCs/>
          <w:sz w:val="28"/>
          <w:szCs w:val="28"/>
        </w:rPr>
        <w:t xml:space="preserve"> </w:t>
      </w:r>
      <w:proofErr w:type="spellStart"/>
      <w:r w:rsidRPr="009C3BF2">
        <w:rPr>
          <w:rFonts w:ascii="Times New Roman" w:hAnsi="Times New Roman"/>
          <w:bCs/>
          <w:sz w:val="28"/>
          <w:szCs w:val="28"/>
        </w:rPr>
        <w:t>Томпсон</w:t>
      </w:r>
      <w:proofErr w:type="spellEnd"/>
      <w:r w:rsidRPr="009C3BF2">
        <w:rPr>
          <w:rFonts w:ascii="Times New Roman" w:hAnsi="Times New Roman"/>
          <w:bCs/>
          <w:sz w:val="28"/>
          <w:szCs w:val="28"/>
        </w:rPr>
        <w:t xml:space="preserve"> тощо). Усім їм властиве ототожнення міжнародної політики із зовнішньою політикою держав – головних об'єктів міжнародних відносин, у результаті чого основну увагу вони приділяють міжнародним політичним відносинам.</w:t>
      </w:r>
    </w:p>
    <w:p w:rsidR="005578A5" w:rsidRPr="009C3BF2" w:rsidRDefault="00DC2B33" w:rsidP="005578A5">
      <w:pPr>
        <w:widowControl w:val="0"/>
        <w:autoSpaceDE w:val="0"/>
        <w:autoSpaceDN w:val="0"/>
        <w:adjustRightInd w:val="0"/>
        <w:spacing w:after="0" w:line="360" w:lineRule="auto"/>
        <w:ind w:firstLine="720"/>
        <w:jc w:val="both"/>
        <w:rPr>
          <w:rFonts w:ascii="Times New Roman" w:hAnsi="Times New Roman"/>
          <w:bCs/>
          <w:sz w:val="28"/>
          <w:szCs w:val="28"/>
        </w:rPr>
      </w:pPr>
      <w:r>
        <w:rPr>
          <w:rFonts w:ascii="Times New Roman" w:hAnsi="Times New Roman"/>
          <w:bCs/>
          <w:sz w:val="28"/>
          <w:szCs w:val="28"/>
        </w:rPr>
        <w:t>«</w:t>
      </w:r>
      <w:r w:rsidR="005578A5" w:rsidRPr="009C3BF2">
        <w:rPr>
          <w:rFonts w:ascii="Times New Roman" w:hAnsi="Times New Roman"/>
          <w:bCs/>
          <w:sz w:val="28"/>
          <w:szCs w:val="28"/>
        </w:rPr>
        <w:t>Фактор класових відносин (співвідношення класових сил у кожну епоху) був покладений в основу марксистського трактування міжнародних відносин. Згідно з нею, міжнародні відносини кожної епохи обумовлені типом соціально-економічної формації, а також економічними й політичними інтересами пануючих у ній класів. Однак сприйняття світу лише крізь призму класових інтересів не дозволяє повною мірою</w:t>
      </w:r>
      <w:r w:rsidR="00C43060">
        <w:rPr>
          <w:rFonts w:ascii="Times New Roman" w:hAnsi="Times New Roman"/>
          <w:bCs/>
          <w:sz w:val="28"/>
          <w:szCs w:val="28"/>
        </w:rPr>
        <w:t xml:space="preserve"> </w:t>
      </w:r>
      <w:r w:rsidR="005578A5" w:rsidRPr="009C3BF2">
        <w:rPr>
          <w:rFonts w:ascii="Times New Roman" w:hAnsi="Times New Roman"/>
          <w:bCs/>
          <w:sz w:val="28"/>
          <w:szCs w:val="28"/>
        </w:rPr>
        <w:t>вивчати багато аспектів суспільного життя</w:t>
      </w:r>
      <w:r>
        <w:rPr>
          <w:rFonts w:ascii="Times New Roman" w:hAnsi="Times New Roman"/>
          <w:bCs/>
          <w:sz w:val="28"/>
          <w:szCs w:val="28"/>
        </w:rPr>
        <w:t>»</w:t>
      </w:r>
      <w:r w:rsidR="005578A5" w:rsidRPr="009C3BF2">
        <w:rPr>
          <w:rFonts w:ascii="Times New Roman" w:hAnsi="Times New Roman"/>
          <w:bCs/>
          <w:sz w:val="28"/>
          <w:szCs w:val="28"/>
        </w:rPr>
        <w:t xml:space="preserve"> [</w:t>
      </w:r>
      <w:r w:rsidR="00941255" w:rsidRPr="00941255">
        <w:rPr>
          <w:rFonts w:ascii="Times New Roman" w:hAnsi="Times New Roman"/>
          <w:bCs/>
          <w:sz w:val="28"/>
          <w:szCs w:val="28"/>
        </w:rPr>
        <w:t>22</w:t>
      </w:r>
      <w:r w:rsidR="005578A5" w:rsidRPr="009C3BF2">
        <w:rPr>
          <w:rFonts w:ascii="Times New Roman" w:hAnsi="Times New Roman"/>
          <w:bCs/>
          <w:sz w:val="28"/>
          <w:szCs w:val="28"/>
        </w:rPr>
        <w:t>, с. 78].</w:t>
      </w:r>
    </w:p>
    <w:p w:rsidR="005578A5" w:rsidRPr="009C3BF2" w:rsidRDefault="005578A5" w:rsidP="005578A5">
      <w:pPr>
        <w:widowControl w:val="0"/>
        <w:autoSpaceDE w:val="0"/>
        <w:autoSpaceDN w:val="0"/>
        <w:adjustRightInd w:val="0"/>
        <w:spacing w:after="0" w:line="360" w:lineRule="auto"/>
        <w:ind w:firstLine="720"/>
        <w:jc w:val="both"/>
        <w:rPr>
          <w:rFonts w:ascii="Times New Roman" w:hAnsi="Times New Roman"/>
          <w:bCs/>
          <w:sz w:val="28"/>
          <w:szCs w:val="28"/>
        </w:rPr>
      </w:pPr>
      <w:r w:rsidRPr="009C3BF2">
        <w:rPr>
          <w:rFonts w:ascii="Times New Roman" w:hAnsi="Times New Roman"/>
          <w:bCs/>
          <w:sz w:val="28"/>
          <w:szCs w:val="28"/>
        </w:rPr>
        <w:t xml:space="preserve">Резюмуючи сказане, </w:t>
      </w:r>
      <w:bookmarkStart w:id="8" w:name="_Hlk90957322"/>
      <w:r w:rsidRPr="009C3BF2">
        <w:rPr>
          <w:rFonts w:ascii="Times New Roman" w:hAnsi="Times New Roman"/>
          <w:bCs/>
          <w:sz w:val="28"/>
          <w:szCs w:val="28"/>
        </w:rPr>
        <w:t xml:space="preserve">можна визначити міжнародні відносини як сукупність політичних, економічних, соціальних, правових, військових, дипломатичних, культурних, наукових та інших </w:t>
      </w:r>
      <w:proofErr w:type="spellStart"/>
      <w:r w:rsidRPr="009C3BF2">
        <w:rPr>
          <w:rFonts w:ascii="Times New Roman" w:hAnsi="Times New Roman"/>
          <w:bCs/>
          <w:sz w:val="28"/>
          <w:szCs w:val="28"/>
        </w:rPr>
        <w:t>зв'язків</w:t>
      </w:r>
      <w:proofErr w:type="spellEnd"/>
      <w:r w:rsidRPr="009C3BF2">
        <w:rPr>
          <w:rFonts w:ascii="Times New Roman" w:hAnsi="Times New Roman"/>
          <w:bCs/>
          <w:sz w:val="28"/>
          <w:szCs w:val="28"/>
        </w:rPr>
        <w:t xml:space="preserve"> і відносин між основними суб'єктами людського співтовариства, якими виступають народи, держави, неурядові організації, суспільні рухи, а також окремі авторитетні особистості. Зазначені зв'язки й відносини, що представляють собою форму явища, разом з їхнім функціональним значенням визначають зміст міжнародної діяльності, формують вигляд сучасного світу.</w:t>
      </w:r>
      <w:bookmarkEnd w:id="8"/>
    </w:p>
    <w:p w:rsidR="005578A5" w:rsidRPr="009C3BF2" w:rsidRDefault="005578A5" w:rsidP="005578A5">
      <w:pPr>
        <w:widowControl w:val="0"/>
        <w:autoSpaceDE w:val="0"/>
        <w:autoSpaceDN w:val="0"/>
        <w:adjustRightInd w:val="0"/>
        <w:spacing w:after="0" w:line="360" w:lineRule="auto"/>
        <w:ind w:firstLine="720"/>
        <w:jc w:val="both"/>
        <w:rPr>
          <w:rFonts w:ascii="Times New Roman" w:hAnsi="Times New Roman"/>
          <w:bCs/>
          <w:sz w:val="28"/>
          <w:szCs w:val="28"/>
        </w:rPr>
      </w:pPr>
      <w:bookmarkStart w:id="9" w:name="_Hlk90957339"/>
      <w:r w:rsidRPr="009C3BF2">
        <w:rPr>
          <w:rFonts w:ascii="Times New Roman" w:hAnsi="Times New Roman"/>
          <w:bCs/>
          <w:sz w:val="28"/>
          <w:szCs w:val="28"/>
        </w:rPr>
        <w:t xml:space="preserve">Найбільш активними учасниками міжнародних відносин є держави, що </w:t>
      </w:r>
      <w:r w:rsidRPr="009C3BF2">
        <w:rPr>
          <w:rFonts w:ascii="Times New Roman" w:hAnsi="Times New Roman"/>
          <w:bCs/>
          <w:sz w:val="28"/>
          <w:szCs w:val="28"/>
        </w:rPr>
        <w:lastRenderedPageBreak/>
        <w:t>відіграють у них провідну й найбільш динамічну роль. Саме держави, а точніше міждержавні відносини, у першу чергу визначають характер, клімат і напрямок розвитку міжнародних відносин. Ціль міждержавних відносин – створити найбільш вигідні умови функціонування й розвитку самих держав. Зрозуміло, що міждержавні відносини можуть стосуватися різних сфер: політичної, економічної, культурної тощо. При цьому всередині кожної сфери можливе виділення певних підвидів відносин: наприклад, у політичній сфері – дипломатичні й військові відносини, в.</w:t>
      </w:r>
      <w:r w:rsidR="00C43060">
        <w:rPr>
          <w:rFonts w:ascii="Times New Roman" w:hAnsi="Times New Roman"/>
          <w:bCs/>
          <w:sz w:val="28"/>
          <w:szCs w:val="28"/>
        </w:rPr>
        <w:t xml:space="preserve"> </w:t>
      </w:r>
      <w:r w:rsidRPr="009C3BF2">
        <w:rPr>
          <w:rFonts w:ascii="Times New Roman" w:hAnsi="Times New Roman"/>
          <w:bCs/>
          <w:sz w:val="28"/>
          <w:szCs w:val="28"/>
        </w:rPr>
        <w:t>економічній – торговельні, фінансові, кредитні тощо.</w:t>
      </w:r>
    </w:p>
    <w:bookmarkEnd w:id="9"/>
    <w:p w:rsidR="005578A5" w:rsidRPr="009C3BF2" w:rsidRDefault="005578A5" w:rsidP="005578A5">
      <w:pPr>
        <w:widowControl w:val="0"/>
        <w:autoSpaceDE w:val="0"/>
        <w:autoSpaceDN w:val="0"/>
        <w:adjustRightInd w:val="0"/>
        <w:spacing w:after="0" w:line="360" w:lineRule="auto"/>
        <w:ind w:firstLine="720"/>
        <w:jc w:val="both"/>
        <w:rPr>
          <w:rFonts w:ascii="Times New Roman" w:hAnsi="Times New Roman"/>
          <w:sz w:val="28"/>
          <w:szCs w:val="28"/>
        </w:rPr>
      </w:pPr>
      <w:r w:rsidRPr="009C3BF2">
        <w:rPr>
          <w:rFonts w:ascii="Times New Roman" w:hAnsi="Times New Roman"/>
          <w:sz w:val="28"/>
          <w:szCs w:val="28"/>
        </w:rPr>
        <w:t xml:space="preserve">Спроба вийти лише за рамки міждержавних взаємодій міститься й у визначенні міжнародних відношенні як </w:t>
      </w:r>
      <w:r w:rsidR="00DC2B33">
        <w:rPr>
          <w:rFonts w:ascii="Times New Roman" w:hAnsi="Times New Roman"/>
          <w:sz w:val="28"/>
          <w:szCs w:val="28"/>
        </w:rPr>
        <w:t>«</w:t>
      </w:r>
      <w:r w:rsidRPr="009C3BF2">
        <w:rPr>
          <w:rFonts w:ascii="Times New Roman" w:hAnsi="Times New Roman"/>
          <w:sz w:val="28"/>
          <w:szCs w:val="28"/>
        </w:rPr>
        <w:t xml:space="preserve">сукупності інтеграційних </w:t>
      </w:r>
      <w:proofErr w:type="spellStart"/>
      <w:r w:rsidRPr="009C3BF2">
        <w:rPr>
          <w:rFonts w:ascii="Times New Roman" w:hAnsi="Times New Roman"/>
          <w:sz w:val="28"/>
          <w:szCs w:val="28"/>
        </w:rPr>
        <w:t>зв'язків</w:t>
      </w:r>
      <w:proofErr w:type="spellEnd"/>
      <w:r w:rsidRPr="009C3BF2">
        <w:rPr>
          <w:rFonts w:ascii="Times New Roman" w:hAnsi="Times New Roman"/>
          <w:sz w:val="28"/>
          <w:szCs w:val="28"/>
        </w:rPr>
        <w:t>, що формують людське співтовариство</w:t>
      </w:r>
      <w:r w:rsidR="00DC2B33">
        <w:rPr>
          <w:rFonts w:ascii="Times New Roman" w:hAnsi="Times New Roman"/>
          <w:sz w:val="28"/>
          <w:szCs w:val="28"/>
        </w:rPr>
        <w:t>»</w:t>
      </w:r>
      <w:r w:rsidRPr="009C3BF2">
        <w:rPr>
          <w:rFonts w:ascii="Times New Roman" w:hAnsi="Times New Roman"/>
          <w:sz w:val="28"/>
          <w:szCs w:val="28"/>
        </w:rPr>
        <w:t xml:space="preserve"> [</w:t>
      </w:r>
      <w:r w:rsidR="00941255" w:rsidRPr="00941255">
        <w:rPr>
          <w:rFonts w:ascii="Times New Roman" w:hAnsi="Times New Roman"/>
          <w:bCs/>
          <w:sz w:val="28"/>
          <w:szCs w:val="28"/>
        </w:rPr>
        <w:t>22</w:t>
      </w:r>
      <w:r w:rsidRPr="009C3BF2">
        <w:rPr>
          <w:rFonts w:ascii="Times New Roman" w:hAnsi="Times New Roman"/>
          <w:sz w:val="28"/>
          <w:szCs w:val="28"/>
        </w:rPr>
        <w:t xml:space="preserve">, с. 81]. Таке розуміння міжнародних відносин, залишаючи відкритим питання про їхніх учасників (або акторів), дозволяє уникнути віднесення їх до суто міждержавних відносин. До переваг визначення міжнародних відносин як </w:t>
      </w:r>
      <w:proofErr w:type="spellStart"/>
      <w:r w:rsidRPr="009C3BF2">
        <w:rPr>
          <w:rFonts w:ascii="Times New Roman" w:hAnsi="Times New Roman"/>
          <w:sz w:val="28"/>
          <w:szCs w:val="28"/>
        </w:rPr>
        <w:t>зв'язків</w:t>
      </w:r>
      <w:proofErr w:type="spellEnd"/>
      <w:r w:rsidRPr="009C3BF2">
        <w:rPr>
          <w:rFonts w:ascii="Times New Roman" w:hAnsi="Times New Roman"/>
          <w:sz w:val="28"/>
          <w:szCs w:val="28"/>
        </w:rPr>
        <w:t xml:space="preserve">, що формують людське співтовариство, може бути віднесене й те, що в ньому виділена одна з основних тенденцій в еволюції міжнародних відносин. Однак, маючи зазначені переваги, дане визначення має недолік – воно є занадто широким, стирає по суті границі між </w:t>
      </w:r>
      <w:proofErr w:type="spellStart"/>
      <w:r w:rsidRPr="009C3BF2">
        <w:rPr>
          <w:rFonts w:ascii="Times New Roman" w:hAnsi="Times New Roman"/>
          <w:sz w:val="28"/>
          <w:szCs w:val="28"/>
        </w:rPr>
        <w:t>внутрішньосуспільними</w:t>
      </w:r>
      <w:proofErr w:type="spellEnd"/>
      <w:r w:rsidRPr="009C3BF2">
        <w:rPr>
          <w:rFonts w:ascii="Times New Roman" w:hAnsi="Times New Roman"/>
          <w:sz w:val="28"/>
          <w:szCs w:val="28"/>
        </w:rPr>
        <w:t xml:space="preserve"> й міжнародними відносинами. Роблячи акцент не на учасниках міжнародних відносин, а на їхній взаємодії один з одним, воно по суті ніби “втрачає” цих учасників. Тим часом без правильного розуміння ролі основних і другорядних, закономірних і випадкових учасників міжнародних відносин, так само як і без розгляду їх ієрархії або, інакше кажучи, без виділення головних і неголовних учасників виявити специфіку міжнародних відносин досить важко. Між тим головними учасниками (“акторами”) міжнародних відносин на даному історичному етапі все ж лишаються держави.</w:t>
      </w:r>
    </w:p>
    <w:p w:rsidR="005578A5" w:rsidRPr="009C3BF2" w:rsidRDefault="005578A5" w:rsidP="005578A5">
      <w:pPr>
        <w:widowControl w:val="0"/>
        <w:autoSpaceDE w:val="0"/>
        <w:autoSpaceDN w:val="0"/>
        <w:adjustRightInd w:val="0"/>
        <w:spacing w:after="0" w:line="360" w:lineRule="auto"/>
        <w:ind w:firstLine="709"/>
        <w:jc w:val="both"/>
        <w:rPr>
          <w:rFonts w:ascii="Times New Roman" w:hAnsi="Times New Roman"/>
          <w:bCs/>
          <w:sz w:val="28"/>
          <w:szCs w:val="28"/>
        </w:rPr>
      </w:pPr>
      <w:r w:rsidRPr="009C3BF2">
        <w:rPr>
          <w:rFonts w:ascii="Times New Roman" w:hAnsi="Times New Roman"/>
          <w:bCs/>
          <w:sz w:val="28"/>
          <w:szCs w:val="28"/>
        </w:rPr>
        <w:t>У багатьох дослідженнях міжнародна політика є синонімом світової політики, а значна частина науковців проводить паралелі між цими поняттями [</w:t>
      </w:r>
      <w:r w:rsidR="00A37EC7" w:rsidRPr="00A37EC7">
        <w:rPr>
          <w:rFonts w:ascii="Times New Roman" w:hAnsi="Times New Roman"/>
          <w:bCs/>
          <w:sz w:val="28"/>
          <w:szCs w:val="28"/>
          <w:lang w:val="ru-RU"/>
        </w:rPr>
        <w:t>16</w:t>
      </w:r>
      <w:r w:rsidRPr="009C3BF2">
        <w:rPr>
          <w:rFonts w:ascii="Times New Roman" w:hAnsi="Times New Roman"/>
          <w:bCs/>
          <w:sz w:val="28"/>
          <w:szCs w:val="28"/>
        </w:rPr>
        <w:t xml:space="preserve">]. </w:t>
      </w:r>
      <w:r w:rsidRPr="009C3BF2">
        <w:rPr>
          <w:rFonts w:ascii="Times New Roman" w:hAnsi="Times New Roman"/>
          <w:sz w:val="28"/>
          <w:szCs w:val="28"/>
        </w:rPr>
        <w:t xml:space="preserve">Насправді розмежування понять світової політики й міжнародної </w:t>
      </w:r>
      <w:r w:rsidRPr="009C3BF2">
        <w:rPr>
          <w:rFonts w:ascii="Times New Roman" w:hAnsi="Times New Roman"/>
          <w:sz w:val="28"/>
          <w:szCs w:val="28"/>
        </w:rPr>
        <w:lastRenderedPageBreak/>
        <w:t xml:space="preserve">політики представляє певну складність. У минулому в теорії міжнародних відносин для позначення взаємодії між суверенними державами використовувалося поняття “зовнішня політика”. </w:t>
      </w:r>
      <w:bookmarkStart w:id="10" w:name="_Hlk90957423"/>
      <w:r w:rsidRPr="009C3BF2">
        <w:rPr>
          <w:rFonts w:ascii="Times New Roman" w:hAnsi="Times New Roman"/>
          <w:sz w:val="28"/>
          <w:szCs w:val="28"/>
        </w:rPr>
        <w:t xml:space="preserve">В сучасних умовах однак світове співтовариство складається не тільки з незалежних держав, але й різних економічних, торговельних, військових союзів, що сформувалися на двосторонній або багатосторонній основі. Діють також ООН, регіональні міжнародні організації, міжнародні урядові й неурядові організації тощо. Усі вони виступають суб'єктами міжнародних відносин. </w:t>
      </w:r>
      <w:bookmarkEnd w:id="10"/>
      <w:r w:rsidRPr="009C3BF2">
        <w:rPr>
          <w:rFonts w:ascii="Times New Roman" w:hAnsi="Times New Roman"/>
          <w:sz w:val="28"/>
          <w:szCs w:val="28"/>
        </w:rPr>
        <w:t xml:space="preserve">Отже, міжнародна політика представляє собою всю гаму </w:t>
      </w:r>
      <w:proofErr w:type="spellStart"/>
      <w:r w:rsidRPr="009C3BF2">
        <w:rPr>
          <w:rFonts w:ascii="Times New Roman" w:hAnsi="Times New Roman"/>
          <w:sz w:val="28"/>
          <w:szCs w:val="28"/>
        </w:rPr>
        <w:t>зв'язків</w:t>
      </w:r>
      <w:proofErr w:type="spellEnd"/>
      <w:r w:rsidRPr="009C3BF2">
        <w:rPr>
          <w:rFonts w:ascii="Times New Roman" w:hAnsi="Times New Roman"/>
          <w:sz w:val="28"/>
          <w:szCs w:val="28"/>
        </w:rPr>
        <w:t xml:space="preserve"> і взаємодій, які виникають між суб'єктами світового співтовариства.</w:t>
      </w:r>
    </w:p>
    <w:p w:rsidR="005578A5" w:rsidRPr="009C3BF2" w:rsidRDefault="005578A5" w:rsidP="005578A5">
      <w:pPr>
        <w:spacing w:after="0" w:line="360" w:lineRule="auto"/>
        <w:ind w:firstLine="720"/>
        <w:jc w:val="both"/>
        <w:rPr>
          <w:rFonts w:ascii="Times New Roman" w:hAnsi="Times New Roman"/>
          <w:sz w:val="28"/>
          <w:szCs w:val="28"/>
        </w:rPr>
      </w:pPr>
      <w:r w:rsidRPr="009C3BF2">
        <w:rPr>
          <w:rFonts w:ascii="Times New Roman" w:hAnsi="Times New Roman"/>
          <w:sz w:val="28"/>
          <w:szCs w:val="28"/>
        </w:rPr>
        <w:t>У зв'язку з розширенням числа суб'єктів міжнародних відносин у політичній науці крім поняття “зовнішня політика” став використовуватися термін “світова політика”. Світова політика становить ядро міжнародних відносин і являє собою політичну діяльність суб'єктів міжнародного права.</w:t>
      </w:r>
    </w:p>
    <w:p w:rsidR="005578A5" w:rsidRPr="009C3BF2" w:rsidRDefault="005578A5" w:rsidP="005578A5">
      <w:pPr>
        <w:spacing w:after="0" w:line="360" w:lineRule="auto"/>
        <w:ind w:firstLine="720"/>
        <w:jc w:val="both"/>
        <w:rPr>
          <w:rFonts w:ascii="Times New Roman" w:hAnsi="Times New Roman"/>
          <w:sz w:val="28"/>
          <w:szCs w:val="28"/>
        </w:rPr>
      </w:pPr>
      <w:r w:rsidRPr="009C3BF2">
        <w:rPr>
          <w:rFonts w:ascii="Times New Roman" w:hAnsi="Times New Roman"/>
          <w:sz w:val="28"/>
          <w:szCs w:val="28"/>
        </w:rPr>
        <w:t>Змістом міжнародної політики є, переважно, відносини між державами: так, безперечним прикладом міжнародної політики є міждержавні договори. У свою чергу, міждержавні відносини виражаються в специфічній поведінці символічних персонажів – дипломата й солдата. Інакше кажучи, міжнародні відносини в самій своїй сутності містять альтернативу миру й війни. Особливість міжнародної політики полягає в тому, що вона заснована на ймовірному характері і війни, і миру й тому містить у собі значний елемент ризику.</w:t>
      </w:r>
    </w:p>
    <w:p w:rsidR="005578A5" w:rsidRPr="009C3BF2" w:rsidRDefault="005578A5" w:rsidP="005578A5">
      <w:pPr>
        <w:spacing w:after="0" w:line="360" w:lineRule="auto"/>
        <w:ind w:firstLine="720"/>
        <w:jc w:val="both"/>
        <w:rPr>
          <w:rFonts w:ascii="Times New Roman" w:hAnsi="Times New Roman"/>
          <w:sz w:val="28"/>
          <w:szCs w:val="28"/>
        </w:rPr>
      </w:pPr>
      <w:r w:rsidRPr="009C3BF2">
        <w:rPr>
          <w:rFonts w:ascii="Times New Roman" w:hAnsi="Times New Roman"/>
          <w:sz w:val="28"/>
          <w:szCs w:val="28"/>
        </w:rPr>
        <w:t>Натомість світова політика є більш широким поняттям за міжнародну. У сучасних умовах світова політика розглядається або на основі сфер громадського життя (і, відповідно, змісту відносин): економічні, політичні, воєнно-стратегічні, культурні, ідеологічні тощо, або на основі взаємодіючих учасників: міждержавні відносини, міжпартійні відносини, відносини між різними міжнародними організаціями, транснаціональними корпораціями тощо. Залежно від</w:t>
      </w:r>
      <w:r w:rsidR="00C43060">
        <w:rPr>
          <w:rFonts w:ascii="Times New Roman" w:hAnsi="Times New Roman"/>
          <w:sz w:val="28"/>
          <w:szCs w:val="28"/>
        </w:rPr>
        <w:t xml:space="preserve"> </w:t>
      </w:r>
      <w:r w:rsidRPr="009C3BF2">
        <w:rPr>
          <w:rFonts w:ascii="Times New Roman" w:hAnsi="Times New Roman"/>
          <w:sz w:val="28"/>
          <w:szCs w:val="28"/>
        </w:rPr>
        <w:t xml:space="preserve">географічних кордонів, числа народів і держав, масштабу сфер відносини світової політики діляться на такі типи: глобальні, регіональні, </w:t>
      </w:r>
      <w:r w:rsidRPr="009C3BF2">
        <w:rPr>
          <w:rFonts w:ascii="Times New Roman" w:hAnsi="Times New Roman"/>
          <w:sz w:val="28"/>
          <w:szCs w:val="28"/>
        </w:rPr>
        <w:lastRenderedPageBreak/>
        <w:t>двосторонні. Цим типам відповідають організації, за допомогою яких здійснюється світова політика.</w:t>
      </w:r>
    </w:p>
    <w:p w:rsidR="005578A5" w:rsidRPr="009C3BF2" w:rsidRDefault="005578A5" w:rsidP="005578A5">
      <w:pPr>
        <w:spacing w:after="0" w:line="360" w:lineRule="auto"/>
        <w:ind w:firstLine="720"/>
        <w:jc w:val="both"/>
        <w:rPr>
          <w:rFonts w:ascii="Times New Roman" w:hAnsi="Times New Roman"/>
          <w:sz w:val="28"/>
          <w:szCs w:val="28"/>
        </w:rPr>
      </w:pPr>
      <w:r w:rsidRPr="009C3BF2">
        <w:rPr>
          <w:rFonts w:ascii="Times New Roman" w:hAnsi="Times New Roman"/>
          <w:sz w:val="28"/>
          <w:szCs w:val="28"/>
        </w:rPr>
        <w:t>Усі проблеми людства в сучасних умовах через різноманіття й суперечливості сучасного світу неможливо розв'язати тільки на глобальному (світовому) рівні міжнародних відносин. Для вирішення</w:t>
      </w:r>
      <w:r w:rsidR="00C43060">
        <w:rPr>
          <w:rFonts w:ascii="Times New Roman" w:hAnsi="Times New Roman"/>
          <w:sz w:val="28"/>
          <w:szCs w:val="28"/>
        </w:rPr>
        <w:t xml:space="preserve"> </w:t>
      </w:r>
      <w:r w:rsidRPr="009C3BF2">
        <w:rPr>
          <w:rFonts w:ascii="Times New Roman" w:hAnsi="Times New Roman"/>
          <w:sz w:val="28"/>
          <w:szCs w:val="28"/>
        </w:rPr>
        <w:t>різних специфічних проблем, з урахуванням специфіки</w:t>
      </w:r>
      <w:r w:rsidR="00C43060">
        <w:rPr>
          <w:rFonts w:ascii="Times New Roman" w:hAnsi="Times New Roman"/>
          <w:sz w:val="28"/>
          <w:szCs w:val="28"/>
        </w:rPr>
        <w:t xml:space="preserve"> </w:t>
      </w:r>
      <w:r w:rsidRPr="009C3BF2">
        <w:rPr>
          <w:rFonts w:ascii="Times New Roman" w:hAnsi="Times New Roman"/>
          <w:sz w:val="28"/>
          <w:szCs w:val="28"/>
        </w:rPr>
        <w:t>різних інтересів створюються особливі організації, які й покликані відображати відповідний рівень відносин. До</w:t>
      </w:r>
      <w:r w:rsidR="00C43060">
        <w:rPr>
          <w:rFonts w:ascii="Times New Roman" w:hAnsi="Times New Roman"/>
          <w:sz w:val="28"/>
          <w:szCs w:val="28"/>
        </w:rPr>
        <w:t xml:space="preserve"> </w:t>
      </w:r>
      <w:r w:rsidRPr="009C3BF2">
        <w:rPr>
          <w:rFonts w:ascii="Times New Roman" w:hAnsi="Times New Roman"/>
          <w:sz w:val="28"/>
          <w:szCs w:val="28"/>
        </w:rPr>
        <w:t>таких організацій належать наднаціональні.</w:t>
      </w:r>
    </w:p>
    <w:p w:rsidR="005578A5" w:rsidRPr="009C3BF2" w:rsidRDefault="005578A5" w:rsidP="005578A5">
      <w:pPr>
        <w:spacing w:after="0" w:line="360" w:lineRule="auto"/>
        <w:ind w:firstLine="720"/>
        <w:jc w:val="both"/>
        <w:rPr>
          <w:rFonts w:ascii="Times New Roman" w:hAnsi="Times New Roman"/>
          <w:sz w:val="28"/>
          <w:szCs w:val="28"/>
        </w:rPr>
      </w:pPr>
      <w:r w:rsidRPr="009C3BF2">
        <w:rPr>
          <w:rFonts w:ascii="Times New Roman" w:hAnsi="Times New Roman"/>
          <w:sz w:val="28"/>
          <w:szCs w:val="28"/>
        </w:rPr>
        <w:t>Якщо світова політика в основному “оперує” регіонами в глобальному вимірі, то основними в міжнародній політиці виступають двосторонні міждержавні політичні відносини. Цей рівень відносин знаходить своє вираження в договорах і угодах двох договірних сторін. Крім того, двосторонні відносини можуть виступати в якості</w:t>
      </w:r>
      <w:r w:rsidR="00C43060">
        <w:rPr>
          <w:rFonts w:ascii="Times New Roman" w:hAnsi="Times New Roman"/>
          <w:sz w:val="28"/>
          <w:szCs w:val="28"/>
        </w:rPr>
        <w:t xml:space="preserve"> </w:t>
      </w:r>
      <w:r w:rsidRPr="009C3BF2">
        <w:rPr>
          <w:rFonts w:ascii="Times New Roman" w:hAnsi="Times New Roman"/>
          <w:sz w:val="28"/>
          <w:szCs w:val="28"/>
        </w:rPr>
        <w:t>конкретизації вже існуючих багатосторонніх відносин або стати основою для наступних відносин [</w:t>
      </w:r>
      <w:r w:rsidR="00A37EC7" w:rsidRPr="00A37EC7">
        <w:rPr>
          <w:rFonts w:ascii="Times New Roman" w:hAnsi="Times New Roman"/>
          <w:sz w:val="28"/>
          <w:szCs w:val="28"/>
          <w:lang w:val="ru-RU"/>
        </w:rPr>
        <w:t>12</w:t>
      </w:r>
      <w:r w:rsidRPr="009C3BF2">
        <w:rPr>
          <w:rFonts w:ascii="Times New Roman" w:hAnsi="Times New Roman"/>
          <w:sz w:val="28"/>
          <w:szCs w:val="28"/>
        </w:rPr>
        <w:t>, с.117].</w:t>
      </w:r>
    </w:p>
    <w:p w:rsidR="005578A5" w:rsidRPr="009C3BF2" w:rsidRDefault="005578A5" w:rsidP="00D35B88">
      <w:pPr>
        <w:spacing w:after="0" w:line="360" w:lineRule="auto"/>
        <w:jc w:val="center"/>
        <w:rPr>
          <w:rFonts w:ascii="Times New Roman" w:hAnsi="Times New Roman" w:cs="Times New Roman"/>
          <w:sz w:val="28"/>
          <w:szCs w:val="28"/>
        </w:rPr>
      </w:pPr>
    </w:p>
    <w:p w:rsidR="005578A5" w:rsidRPr="009C3BF2" w:rsidRDefault="005578A5" w:rsidP="00D35B88">
      <w:pPr>
        <w:spacing w:after="0" w:line="360" w:lineRule="auto"/>
        <w:jc w:val="center"/>
        <w:rPr>
          <w:rFonts w:ascii="Times New Roman" w:hAnsi="Times New Roman" w:cs="Times New Roman"/>
          <w:sz w:val="28"/>
          <w:szCs w:val="28"/>
        </w:rPr>
      </w:pPr>
    </w:p>
    <w:p w:rsidR="002F3AE4" w:rsidRPr="009C3BF2" w:rsidRDefault="002F3AE4" w:rsidP="00D35B88">
      <w:pPr>
        <w:pStyle w:val="2"/>
        <w:spacing w:before="0" w:line="360" w:lineRule="auto"/>
        <w:ind w:firstLine="709"/>
        <w:rPr>
          <w:rFonts w:ascii="Times New Roman" w:hAnsi="Times New Roman" w:cs="Times New Roman"/>
          <w:color w:val="auto"/>
          <w:sz w:val="28"/>
          <w:szCs w:val="28"/>
        </w:rPr>
      </w:pPr>
      <w:bookmarkStart w:id="11" w:name="_Toc90956408"/>
      <w:r w:rsidRPr="009C3BF2">
        <w:rPr>
          <w:rFonts w:ascii="Times New Roman" w:hAnsi="Times New Roman" w:cs="Times New Roman"/>
          <w:color w:val="auto"/>
          <w:sz w:val="28"/>
          <w:szCs w:val="28"/>
        </w:rPr>
        <w:t>1.2.</w:t>
      </w:r>
      <w:r w:rsidR="00D35B88" w:rsidRPr="009C3BF2">
        <w:rPr>
          <w:rFonts w:ascii="Times New Roman" w:hAnsi="Times New Roman" w:cs="Times New Roman"/>
          <w:color w:val="auto"/>
          <w:sz w:val="28"/>
          <w:szCs w:val="28"/>
        </w:rPr>
        <w:t xml:space="preserve"> </w:t>
      </w:r>
      <w:r w:rsidRPr="009C3BF2">
        <w:rPr>
          <w:rFonts w:ascii="Times New Roman" w:hAnsi="Times New Roman" w:cs="Times New Roman"/>
          <w:color w:val="auto"/>
          <w:sz w:val="28"/>
          <w:szCs w:val="28"/>
        </w:rPr>
        <w:t>Еволюція формування та сучасні вектори розвитку українсько-японських відносин</w:t>
      </w:r>
      <w:bookmarkEnd w:id="11"/>
    </w:p>
    <w:p w:rsidR="00D35B88" w:rsidRPr="009C3BF2" w:rsidRDefault="00D35B88" w:rsidP="00D35B88">
      <w:pPr>
        <w:spacing w:after="0" w:line="360" w:lineRule="auto"/>
        <w:jc w:val="center"/>
        <w:rPr>
          <w:rFonts w:ascii="Times New Roman" w:hAnsi="Times New Roman" w:cs="Times New Roman"/>
          <w:sz w:val="28"/>
          <w:szCs w:val="28"/>
        </w:rPr>
      </w:pPr>
    </w:p>
    <w:p w:rsidR="006C0A4B" w:rsidRPr="006C0A4B" w:rsidRDefault="006C0A4B" w:rsidP="006C0A4B">
      <w:pPr>
        <w:spacing w:after="0" w:line="360" w:lineRule="auto"/>
        <w:ind w:firstLine="720"/>
        <w:jc w:val="both"/>
        <w:rPr>
          <w:rFonts w:ascii="Times New Roman" w:hAnsi="Times New Roman" w:cs="Times New Roman"/>
          <w:sz w:val="28"/>
          <w:szCs w:val="28"/>
        </w:rPr>
      </w:pPr>
    </w:p>
    <w:p w:rsidR="006C0A4B" w:rsidRPr="006C0A4B" w:rsidRDefault="006C0A4B" w:rsidP="006C0A4B">
      <w:pPr>
        <w:spacing w:after="0" w:line="360" w:lineRule="auto"/>
        <w:ind w:firstLine="720"/>
        <w:jc w:val="both"/>
        <w:rPr>
          <w:rFonts w:ascii="Times New Roman" w:hAnsi="Times New Roman" w:cs="Times New Roman"/>
          <w:sz w:val="28"/>
          <w:szCs w:val="28"/>
        </w:rPr>
      </w:pPr>
      <w:r w:rsidRPr="006C0A4B">
        <w:rPr>
          <w:rFonts w:ascii="Times New Roman" w:hAnsi="Times New Roman" w:cs="Times New Roman"/>
          <w:sz w:val="28"/>
          <w:szCs w:val="28"/>
        </w:rPr>
        <w:t>Визнання України</w:t>
      </w:r>
      <w:r>
        <w:rPr>
          <w:rFonts w:ascii="Times New Roman" w:hAnsi="Times New Roman" w:cs="Times New Roman"/>
          <w:sz w:val="28"/>
          <w:szCs w:val="28"/>
        </w:rPr>
        <w:t xml:space="preserve"> Японією відбулося</w:t>
      </w:r>
      <w:r w:rsidRPr="006C0A4B">
        <w:rPr>
          <w:rFonts w:ascii="Times New Roman" w:hAnsi="Times New Roman" w:cs="Times New Roman"/>
          <w:sz w:val="28"/>
          <w:szCs w:val="28"/>
        </w:rPr>
        <w:t xml:space="preserve"> 28 грудня 1991 р.</w:t>
      </w:r>
      <w:r>
        <w:rPr>
          <w:rFonts w:ascii="Times New Roman" w:hAnsi="Times New Roman" w:cs="Times New Roman"/>
          <w:sz w:val="28"/>
          <w:szCs w:val="28"/>
        </w:rPr>
        <w:t xml:space="preserve"> </w:t>
      </w:r>
      <w:r w:rsidRPr="006C0A4B">
        <w:rPr>
          <w:rFonts w:ascii="Times New Roman" w:hAnsi="Times New Roman" w:cs="Times New Roman"/>
          <w:sz w:val="28"/>
          <w:szCs w:val="28"/>
        </w:rPr>
        <w:t>Встановлення дипломатичних відносин: 26 січня 1992 р.</w:t>
      </w:r>
      <w:r>
        <w:rPr>
          <w:rFonts w:ascii="Times New Roman" w:hAnsi="Times New Roman" w:cs="Times New Roman"/>
          <w:sz w:val="28"/>
          <w:szCs w:val="28"/>
        </w:rPr>
        <w:t xml:space="preserve"> </w:t>
      </w:r>
      <w:r w:rsidRPr="006C0A4B">
        <w:rPr>
          <w:rFonts w:ascii="Times New Roman" w:hAnsi="Times New Roman" w:cs="Times New Roman"/>
          <w:sz w:val="28"/>
          <w:szCs w:val="28"/>
        </w:rPr>
        <w:t>Дипломатичні установи: Посольство України в Японії, Посольство Японії в Україні.</w:t>
      </w:r>
    </w:p>
    <w:p w:rsidR="006C0A4B" w:rsidRPr="006C0A4B" w:rsidRDefault="006C0A4B" w:rsidP="006C0A4B">
      <w:pPr>
        <w:spacing w:after="0" w:line="360" w:lineRule="auto"/>
        <w:ind w:firstLine="720"/>
        <w:jc w:val="both"/>
        <w:rPr>
          <w:rFonts w:ascii="Times New Roman" w:hAnsi="Times New Roman" w:cs="Times New Roman"/>
          <w:sz w:val="28"/>
          <w:szCs w:val="28"/>
        </w:rPr>
      </w:pPr>
      <w:r w:rsidRPr="006C0A4B">
        <w:rPr>
          <w:rFonts w:ascii="Times New Roman" w:hAnsi="Times New Roman" w:cs="Times New Roman"/>
          <w:sz w:val="28"/>
          <w:szCs w:val="28"/>
        </w:rPr>
        <w:t>Основні контакти на найвищому та високому рівнях</w:t>
      </w:r>
      <w:r>
        <w:rPr>
          <w:rFonts w:ascii="Times New Roman" w:hAnsi="Times New Roman" w:cs="Times New Roman"/>
          <w:sz w:val="28"/>
          <w:szCs w:val="28"/>
        </w:rPr>
        <w:t xml:space="preserve"> із 2014 року</w:t>
      </w:r>
      <w:r w:rsidRPr="006C0A4B">
        <w:rPr>
          <w:rFonts w:ascii="Times New Roman" w:hAnsi="Times New Roman" w:cs="Times New Roman"/>
          <w:sz w:val="28"/>
          <w:szCs w:val="28"/>
        </w:rPr>
        <w:t>:</w:t>
      </w:r>
    </w:p>
    <w:p w:rsidR="006C0A4B" w:rsidRPr="006C0A4B" w:rsidRDefault="00DC2B33"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w:t>
      </w:r>
      <w:r w:rsidR="006C0A4B" w:rsidRPr="006C0A4B">
        <w:rPr>
          <w:rFonts w:ascii="Times New Roman" w:hAnsi="Times New Roman" w:cs="Times New Roman"/>
          <w:sz w:val="28"/>
          <w:szCs w:val="28"/>
        </w:rPr>
        <w:t xml:space="preserve">17 липня 2014 р. - візит в Україну Міністра закордонних справ Японії </w:t>
      </w:r>
      <w:proofErr w:type="spellStart"/>
      <w:r w:rsidR="006C0A4B" w:rsidRPr="006C0A4B">
        <w:rPr>
          <w:rFonts w:ascii="Times New Roman" w:hAnsi="Times New Roman" w:cs="Times New Roman"/>
          <w:sz w:val="28"/>
          <w:szCs w:val="28"/>
        </w:rPr>
        <w:t>Ф.Кісіди</w:t>
      </w:r>
      <w:proofErr w:type="spellEnd"/>
      <w:r w:rsidR="006C0A4B" w:rsidRPr="006C0A4B">
        <w:rPr>
          <w:rFonts w:ascii="Times New Roman" w:hAnsi="Times New Roman" w:cs="Times New Roman"/>
          <w:sz w:val="28"/>
          <w:szCs w:val="28"/>
        </w:rPr>
        <w:t>.</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5 серпня 2014 р. - візит в Україну Міністра економіки, торгівлі та промисловості Японії </w:t>
      </w:r>
      <w:proofErr w:type="spellStart"/>
      <w:r w:rsidRPr="006C0A4B">
        <w:rPr>
          <w:rFonts w:ascii="Times New Roman" w:hAnsi="Times New Roman" w:cs="Times New Roman"/>
          <w:sz w:val="28"/>
          <w:szCs w:val="28"/>
        </w:rPr>
        <w:t>Т.Мотегі</w:t>
      </w:r>
      <w:proofErr w:type="spellEnd"/>
      <w:r w:rsidRPr="006C0A4B">
        <w:rPr>
          <w:rFonts w:ascii="Times New Roman" w:hAnsi="Times New Roman" w:cs="Times New Roman"/>
          <w:sz w:val="28"/>
          <w:szCs w:val="28"/>
        </w:rPr>
        <w:t>.</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lastRenderedPageBreak/>
        <w:t xml:space="preserve">17 жовтня 2014 р. - зустріч Президента України </w:t>
      </w:r>
      <w:proofErr w:type="spellStart"/>
      <w:r w:rsidRPr="006C0A4B">
        <w:rPr>
          <w:rFonts w:ascii="Times New Roman" w:hAnsi="Times New Roman" w:cs="Times New Roman"/>
          <w:sz w:val="28"/>
          <w:szCs w:val="28"/>
        </w:rPr>
        <w:t>П.О.Порошенка</w:t>
      </w:r>
      <w:proofErr w:type="spellEnd"/>
      <w:r w:rsidRPr="006C0A4B">
        <w:rPr>
          <w:rFonts w:ascii="Times New Roman" w:hAnsi="Times New Roman" w:cs="Times New Roman"/>
          <w:sz w:val="28"/>
          <w:szCs w:val="28"/>
        </w:rPr>
        <w:t xml:space="preserve"> з Прем’єр-міністром Японії </w:t>
      </w:r>
      <w:proofErr w:type="spellStart"/>
      <w:r w:rsidRPr="006C0A4B">
        <w:rPr>
          <w:rFonts w:ascii="Times New Roman" w:hAnsi="Times New Roman" w:cs="Times New Roman"/>
          <w:sz w:val="28"/>
          <w:szCs w:val="28"/>
        </w:rPr>
        <w:t>С.Абе</w:t>
      </w:r>
      <w:proofErr w:type="spellEnd"/>
      <w:r w:rsidRPr="006C0A4B">
        <w:rPr>
          <w:rFonts w:ascii="Times New Roman" w:hAnsi="Times New Roman" w:cs="Times New Roman"/>
          <w:sz w:val="28"/>
          <w:szCs w:val="28"/>
        </w:rPr>
        <w:t xml:space="preserve"> у рамках 10-го форуму АСЄМ (</w:t>
      </w:r>
      <w:proofErr w:type="spellStart"/>
      <w:r w:rsidRPr="006C0A4B">
        <w:rPr>
          <w:rFonts w:ascii="Times New Roman" w:hAnsi="Times New Roman" w:cs="Times New Roman"/>
          <w:sz w:val="28"/>
          <w:szCs w:val="28"/>
        </w:rPr>
        <w:t>м.Мілан</w:t>
      </w:r>
      <w:proofErr w:type="spellEnd"/>
      <w:r w:rsidRPr="006C0A4B">
        <w:rPr>
          <w:rFonts w:ascii="Times New Roman" w:hAnsi="Times New Roman" w:cs="Times New Roman"/>
          <w:sz w:val="28"/>
          <w:szCs w:val="28"/>
        </w:rPr>
        <w:t>).</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2-3 березня 2015 р. - офіційний візит Міністра закордонних справ України </w:t>
      </w:r>
      <w:proofErr w:type="spellStart"/>
      <w:r w:rsidRPr="006C0A4B">
        <w:rPr>
          <w:rFonts w:ascii="Times New Roman" w:hAnsi="Times New Roman" w:cs="Times New Roman"/>
          <w:sz w:val="28"/>
          <w:szCs w:val="28"/>
        </w:rPr>
        <w:t>П.А.Клімкіна</w:t>
      </w:r>
      <w:proofErr w:type="spellEnd"/>
      <w:r w:rsidRPr="006C0A4B">
        <w:rPr>
          <w:rFonts w:ascii="Times New Roman" w:hAnsi="Times New Roman" w:cs="Times New Roman"/>
          <w:sz w:val="28"/>
          <w:szCs w:val="28"/>
        </w:rPr>
        <w:t xml:space="preserve"> до Японії.</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5-6 червня 2015 р. - офіційний візит Прем’єр-міністра Японії </w:t>
      </w:r>
      <w:proofErr w:type="spellStart"/>
      <w:r w:rsidRPr="006C0A4B">
        <w:rPr>
          <w:rFonts w:ascii="Times New Roman" w:hAnsi="Times New Roman" w:cs="Times New Roman"/>
          <w:sz w:val="28"/>
          <w:szCs w:val="28"/>
        </w:rPr>
        <w:t>С.Абе</w:t>
      </w:r>
      <w:proofErr w:type="spellEnd"/>
      <w:r w:rsidRPr="006C0A4B">
        <w:rPr>
          <w:rFonts w:ascii="Times New Roman" w:hAnsi="Times New Roman" w:cs="Times New Roman"/>
          <w:sz w:val="28"/>
          <w:szCs w:val="28"/>
        </w:rPr>
        <w:t xml:space="preserve"> в Україну.</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28 вересня 2015 р. - зустріч Президента України </w:t>
      </w:r>
      <w:proofErr w:type="spellStart"/>
      <w:r w:rsidRPr="006C0A4B">
        <w:rPr>
          <w:rFonts w:ascii="Times New Roman" w:hAnsi="Times New Roman" w:cs="Times New Roman"/>
          <w:sz w:val="28"/>
          <w:szCs w:val="28"/>
        </w:rPr>
        <w:t>П.О.Порошенка</w:t>
      </w:r>
      <w:proofErr w:type="spellEnd"/>
      <w:r w:rsidRPr="006C0A4B">
        <w:rPr>
          <w:rFonts w:ascii="Times New Roman" w:hAnsi="Times New Roman" w:cs="Times New Roman"/>
          <w:sz w:val="28"/>
          <w:szCs w:val="28"/>
        </w:rPr>
        <w:t xml:space="preserve"> з Прем’єр-міністром Японії </w:t>
      </w:r>
      <w:proofErr w:type="spellStart"/>
      <w:r w:rsidRPr="006C0A4B">
        <w:rPr>
          <w:rFonts w:ascii="Times New Roman" w:hAnsi="Times New Roman" w:cs="Times New Roman"/>
          <w:sz w:val="28"/>
          <w:szCs w:val="28"/>
        </w:rPr>
        <w:t>С.Абе</w:t>
      </w:r>
      <w:proofErr w:type="spellEnd"/>
      <w:r w:rsidRPr="006C0A4B">
        <w:rPr>
          <w:rFonts w:ascii="Times New Roman" w:hAnsi="Times New Roman" w:cs="Times New Roman"/>
          <w:sz w:val="28"/>
          <w:szCs w:val="28"/>
        </w:rPr>
        <w:t xml:space="preserve"> у рамках 70-ї сесії Генеральної асамблеї ООН (</w:t>
      </w:r>
      <w:proofErr w:type="spellStart"/>
      <w:r w:rsidRPr="006C0A4B">
        <w:rPr>
          <w:rFonts w:ascii="Times New Roman" w:hAnsi="Times New Roman" w:cs="Times New Roman"/>
          <w:sz w:val="28"/>
          <w:szCs w:val="28"/>
        </w:rPr>
        <w:t>м.Нью</w:t>
      </w:r>
      <w:proofErr w:type="spellEnd"/>
      <w:r w:rsidRPr="006C0A4B">
        <w:rPr>
          <w:rFonts w:ascii="Times New Roman" w:hAnsi="Times New Roman" w:cs="Times New Roman"/>
          <w:sz w:val="28"/>
          <w:szCs w:val="28"/>
        </w:rPr>
        <w:t>-Йорк).</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30 листопада 2015 р. - зустріч Президента України </w:t>
      </w:r>
      <w:proofErr w:type="spellStart"/>
      <w:r w:rsidRPr="006C0A4B">
        <w:rPr>
          <w:rFonts w:ascii="Times New Roman" w:hAnsi="Times New Roman" w:cs="Times New Roman"/>
          <w:sz w:val="28"/>
          <w:szCs w:val="28"/>
        </w:rPr>
        <w:t>П.О.Порошенка</w:t>
      </w:r>
      <w:proofErr w:type="spellEnd"/>
      <w:r w:rsidRPr="006C0A4B">
        <w:rPr>
          <w:rFonts w:ascii="Times New Roman" w:hAnsi="Times New Roman" w:cs="Times New Roman"/>
          <w:sz w:val="28"/>
          <w:szCs w:val="28"/>
        </w:rPr>
        <w:t xml:space="preserve"> з Прем’єр-міністром Японії </w:t>
      </w:r>
      <w:proofErr w:type="spellStart"/>
      <w:r w:rsidRPr="006C0A4B">
        <w:rPr>
          <w:rFonts w:ascii="Times New Roman" w:hAnsi="Times New Roman" w:cs="Times New Roman"/>
          <w:sz w:val="28"/>
          <w:szCs w:val="28"/>
        </w:rPr>
        <w:t>С.Абе</w:t>
      </w:r>
      <w:proofErr w:type="spellEnd"/>
      <w:r w:rsidRPr="006C0A4B">
        <w:rPr>
          <w:rFonts w:ascii="Times New Roman" w:hAnsi="Times New Roman" w:cs="Times New Roman"/>
          <w:sz w:val="28"/>
          <w:szCs w:val="28"/>
        </w:rPr>
        <w:t xml:space="preserve"> у рамках участі у Конференції ООН з питань зміни клімату (</w:t>
      </w:r>
      <w:proofErr w:type="spellStart"/>
      <w:r w:rsidRPr="006C0A4B">
        <w:rPr>
          <w:rFonts w:ascii="Times New Roman" w:hAnsi="Times New Roman" w:cs="Times New Roman"/>
          <w:sz w:val="28"/>
          <w:szCs w:val="28"/>
        </w:rPr>
        <w:t>м.Париж</w:t>
      </w:r>
      <w:proofErr w:type="spellEnd"/>
      <w:r w:rsidRPr="006C0A4B">
        <w:rPr>
          <w:rFonts w:ascii="Times New Roman" w:hAnsi="Times New Roman" w:cs="Times New Roman"/>
          <w:sz w:val="28"/>
          <w:szCs w:val="28"/>
        </w:rPr>
        <w:t>).</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5-7 квітня 2016 р. - офіційний візит Президента України </w:t>
      </w:r>
      <w:proofErr w:type="spellStart"/>
      <w:r w:rsidRPr="006C0A4B">
        <w:rPr>
          <w:rFonts w:ascii="Times New Roman" w:hAnsi="Times New Roman" w:cs="Times New Roman"/>
          <w:sz w:val="28"/>
          <w:szCs w:val="28"/>
        </w:rPr>
        <w:t>П.О.Порошенка</w:t>
      </w:r>
      <w:proofErr w:type="spellEnd"/>
      <w:r w:rsidRPr="006C0A4B">
        <w:rPr>
          <w:rFonts w:ascii="Times New Roman" w:hAnsi="Times New Roman" w:cs="Times New Roman"/>
          <w:sz w:val="28"/>
          <w:szCs w:val="28"/>
        </w:rPr>
        <w:t xml:space="preserve"> до Японії.</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20 вересня 2016 р. - зустріч Президента України </w:t>
      </w:r>
      <w:proofErr w:type="spellStart"/>
      <w:r w:rsidRPr="006C0A4B">
        <w:rPr>
          <w:rFonts w:ascii="Times New Roman" w:hAnsi="Times New Roman" w:cs="Times New Roman"/>
          <w:sz w:val="28"/>
          <w:szCs w:val="28"/>
        </w:rPr>
        <w:t>П.О.Порошенка</w:t>
      </w:r>
      <w:proofErr w:type="spellEnd"/>
      <w:r w:rsidRPr="006C0A4B">
        <w:rPr>
          <w:rFonts w:ascii="Times New Roman" w:hAnsi="Times New Roman" w:cs="Times New Roman"/>
          <w:sz w:val="28"/>
          <w:szCs w:val="28"/>
        </w:rPr>
        <w:t xml:space="preserve"> з Прем’єр-міністром Японії </w:t>
      </w:r>
      <w:proofErr w:type="spellStart"/>
      <w:r w:rsidRPr="006C0A4B">
        <w:rPr>
          <w:rFonts w:ascii="Times New Roman" w:hAnsi="Times New Roman" w:cs="Times New Roman"/>
          <w:sz w:val="28"/>
          <w:szCs w:val="28"/>
        </w:rPr>
        <w:t>С.Абе</w:t>
      </w:r>
      <w:proofErr w:type="spellEnd"/>
      <w:r w:rsidRPr="006C0A4B">
        <w:rPr>
          <w:rFonts w:ascii="Times New Roman" w:hAnsi="Times New Roman" w:cs="Times New Roman"/>
          <w:sz w:val="28"/>
          <w:szCs w:val="28"/>
        </w:rPr>
        <w:t xml:space="preserve"> у рамках 71-ї сесії Генеральної асамблеї ООН (</w:t>
      </w:r>
      <w:proofErr w:type="spellStart"/>
      <w:r w:rsidRPr="006C0A4B">
        <w:rPr>
          <w:rFonts w:ascii="Times New Roman" w:hAnsi="Times New Roman" w:cs="Times New Roman"/>
          <w:sz w:val="28"/>
          <w:szCs w:val="28"/>
        </w:rPr>
        <w:t>м.Нью</w:t>
      </w:r>
      <w:proofErr w:type="spellEnd"/>
      <w:r w:rsidRPr="006C0A4B">
        <w:rPr>
          <w:rFonts w:ascii="Times New Roman" w:hAnsi="Times New Roman" w:cs="Times New Roman"/>
          <w:sz w:val="28"/>
          <w:szCs w:val="28"/>
        </w:rPr>
        <w:t>-Йорк).</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26 лютого - 2 березня 2017 р. - візит Голови Верховної Ради України </w:t>
      </w:r>
      <w:proofErr w:type="spellStart"/>
      <w:r w:rsidRPr="006C0A4B">
        <w:rPr>
          <w:rFonts w:ascii="Times New Roman" w:hAnsi="Times New Roman" w:cs="Times New Roman"/>
          <w:sz w:val="28"/>
          <w:szCs w:val="28"/>
        </w:rPr>
        <w:t>А.Парубія</w:t>
      </w:r>
      <w:proofErr w:type="spellEnd"/>
      <w:r w:rsidRPr="006C0A4B">
        <w:rPr>
          <w:rFonts w:ascii="Times New Roman" w:hAnsi="Times New Roman" w:cs="Times New Roman"/>
          <w:sz w:val="28"/>
          <w:szCs w:val="28"/>
        </w:rPr>
        <w:t xml:space="preserve"> до Японії (на запрошення уряду Японії).</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8-13 жовтня 2017 р. - візит Заступника Глави Адміністрації Президента України </w:t>
      </w:r>
      <w:proofErr w:type="spellStart"/>
      <w:r w:rsidRPr="006C0A4B">
        <w:rPr>
          <w:rFonts w:ascii="Times New Roman" w:hAnsi="Times New Roman" w:cs="Times New Roman"/>
          <w:sz w:val="28"/>
          <w:szCs w:val="28"/>
        </w:rPr>
        <w:t>К.Єлісєєва</w:t>
      </w:r>
      <w:proofErr w:type="spellEnd"/>
      <w:r w:rsidRPr="006C0A4B">
        <w:rPr>
          <w:rFonts w:ascii="Times New Roman" w:hAnsi="Times New Roman" w:cs="Times New Roman"/>
          <w:sz w:val="28"/>
          <w:szCs w:val="28"/>
        </w:rPr>
        <w:t xml:space="preserve"> (на запрошення уряду Японії).</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21-24 жовтня 2019 р. - робочий візит Президента України </w:t>
      </w:r>
      <w:proofErr w:type="spellStart"/>
      <w:r w:rsidRPr="006C0A4B">
        <w:rPr>
          <w:rFonts w:ascii="Times New Roman" w:hAnsi="Times New Roman" w:cs="Times New Roman"/>
          <w:sz w:val="28"/>
          <w:szCs w:val="28"/>
        </w:rPr>
        <w:t>В.Зеленського</w:t>
      </w:r>
      <w:proofErr w:type="spellEnd"/>
      <w:r w:rsidRPr="006C0A4B">
        <w:rPr>
          <w:rFonts w:ascii="Times New Roman" w:hAnsi="Times New Roman" w:cs="Times New Roman"/>
          <w:sz w:val="28"/>
          <w:szCs w:val="28"/>
        </w:rPr>
        <w:t xml:space="preserve"> до Японії з метою участі у церемонії інтронізації Імператора Японії </w:t>
      </w:r>
      <w:proofErr w:type="spellStart"/>
      <w:r w:rsidRPr="006C0A4B">
        <w:rPr>
          <w:rFonts w:ascii="Times New Roman" w:hAnsi="Times New Roman" w:cs="Times New Roman"/>
          <w:sz w:val="28"/>
          <w:szCs w:val="28"/>
        </w:rPr>
        <w:t>Нарухіто</w:t>
      </w:r>
      <w:proofErr w:type="spellEnd"/>
      <w:r w:rsidRPr="006C0A4B">
        <w:rPr>
          <w:rFonts w:ascii="Times New Roman" w:hAnsi="Times New Roman" w:cs="Times New Roman"/>
          <w:sz w:val="28"/>
          <w:szCs w:val="28"/>
        </w:rPr>
        <w:t xml:space="preserve"> (22 жовтня);</w:t>
      </w:r>
    </w:p>
    <w:p w:rsidR="006C0A4B" w:rsidRPr="006C0A4B" w:rsidRDefault="006C0A4B" w:rsidP="006C0A4B">
      <w:pPr>
        <w:pStyle w:val="a9"/>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21 жовтня 2019 р. - зустріч Міністра закордонних справ України </w:t>
      </w:r>
      <w:proofErr w:type="spellStart"/>
      <w:r w:rsidRPr="006C0A4B">
        <w:rPr>
          <w:rFonts w:ascii="Times New Roman" w:hAnsi="Times New Roman" w:cs="Times New Roman"/>
          <w:sz w:val="28"/>
          <w:szCs w:val="28"/>
        </w:rPr>
        <w:t>В.Пристайка</w:t>
      </w:r>
      <w:proofErr w:type="spellEnd"/>
      <w:r w:rsidRPr="006C0A4B">
        <w:rPr>
          <w:rFonts w:ascii="Times New Roman" w:hAnsi="Times New Roman" w:cs="Times New Roman"/>
          <w:sz w:val="28"/>
          <w:szCs w:val="28"/>
        </w:rPr>
        <w:t xml:space="preserve"> з Міністром закордонних справ Японії </w:t>
      </w:r>
      <w:proofErr w:type="spellStart"/>
      <w:r w:rsidRPr="006C0A4B">
        <w:rPr>
          <w:rFonts w:ascii="Times New Roman" w:hAnsi="Times New Roman" w:cs="Times New Roman"/>
          <w:sz w:val="28"/>
          <w:szCs w:val="28"/>
        </w:rPr>
        <w:t>Т.Мотегі</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м.Токіо</w:t>
      </w:r>
      <w:proofErr w:type="spellEnd"/>
      <w:r w:rsidRPr="006C0A4B">
        <w:rPr>
          <w:rFonts w:ascii="Times New Roman" w:hAnsi="Times New Roman" w:cs="Times New Roman"/>
          <w:sz w:val="28"/>
          <w:szCs w:val="28"/>
        </w:rPr>
        <w:t>)</w:t>
      </w:r>
      <w:r w:rsidR="00DC2B33">
        <w:rPr>
          <w:rFonts w:ascii="Times New Roman" w:hAnsi="Times New Roman" w:cs="Times New Roman"/>
          <w:sz w:val="28"/>
          <w:szCs w:val="28"/>
        </w:rPr>
        <w:t>»</w:t>
      </w:r>
      <w:r w:rsidR="00941255" w:rsidRPr="00941255">
        <w:rPr>
          <w:rFonts w:ascii="Times New Roman" w:hAnsi="Times New Roman" w:cs="Times New Roman"/>
          <w:sz w:val="28"/>
          <w:szCs w:val="28"/>
        </w:rPr>
        <w:t xml:space="preserve"> [15]</w:t>
      </w:r>
      <w:r w:rsidRPr="006C0A4B">
        <w:rPr>
          <w:rFonts w:ascii="Times New Roman" w:hAnsi="Times New Roman" w:cs="Times New Roman"/>
          <w:sz w:val="28"/>
          <w:szCs w:val="28"/>
        </w:rPr>
        <w:t>.</w:t>
      </w:r>
    </w:p>
    <w:p w:rsidR="00AD4ADD" w:rsidRPr="009C3BF2" w:rsidRDefault="00AD4ADD" w:rsidP="00AD4ADD">
      <w:pPr>
        <w:spacing w:after="0" w:line="360" w:lineRule="auto"/>
        <w:ind w:firstLine="720"/>
        <w:jc w:val="both"/>
        <w:rPr>
          <w:rFonts w:ascii="Times New Roman" w:hAnsi="Times New Roman" w:cs="Times New Roman"/>
          <w:sz w:val="28"/>
          <w:szCs w:val="28"/>
        </w:rPr>
      </w:pPr>
      <w:r w:rsidRPr="009C3BF2">
        <w:rPr>
          <w:rFonts w:ascii="Times New Roman" w:hAnsi="Times New Roman" w:cs="Times New Roman"/>
          <w:sz w:val="28"/>
          <w:szCs w:val="28"/>
        </w:rPr>
        <w:t>Наразі Японія в українському питанні:</w:t>
      </w:r>
    </w:p>
    <w:p w:rsidR="00AD4ADD" w:rsidRPr="009C3BF2" w:rsidRDefault="00AD4ADD" w:rsidP="00AD4ADD">
      <w:pPr>
        <w:pStyle w:val="a9"/>
        <w:numPr>
          <w:ilvl w:val="1"/>
          <w:numId w:val="6"/>
        </w:numPr>
        <w:tabs>
          <w:tab w:val="left" w:pos="993"/>
        </w:tabs>
        <w:spacing w:after="0" w:line="360" w:lineRule="auto"/>
        <w:ind w:left="0" w:firstLine="709"/>
        <w:contextualSpacing w:val="0"/>
        <w:jc w:val="both"/>
        <w:rPr>
          <w:rFonts w:ascii="Times New Roman" w:hAnsi="Times New Roman" w:cs="Times New Roman"/>
          <w:sz w:val="28"/>
          <w:szCs w:val="28"/>
        </w:rPr>
      </w:pPr>
      <w:r w:rsidRPr="009C3BF2">
        <w:rPr>
          <w:rFonts w:ascii="Times New Roman" w:hAnsi="Times New Roman" w:cs="Times New Roman"/>
          <w:sz w:val="28"/>
          <w:szCs w:val="28"/>
        </w:rPr>
        <w:t xml:space="preserve">додержується принципової позиції щодо невизнання спроби незаконної анексії Автономної Республіки Крим та </w:t>
      </w:r>
      <w:proofErr w:type="spellStart"/>
      <w:r w:rsidRPr="009C3BF2">
        <w:rPr>
          <w:rFonts w:ascii="Times New Roman" w:hAnsi="Times New Roman" w:cs="Times New Roman"/>
          <w:sz w:val="28"/>
          <w:szCs w:val="28"/>
        </w:rPr>
        <w:t>м.Севастополь</w:t>
      </w:r>
      <w:proofErr w:type="spellEnd"/>
      <w:r w:rsidRPr="009C3BF2">
        <w:rPr>
          <w:rFonts w:ascii="Times New Roman" w:hAnsi="Times New Roman" w:cs="Times New Roman"/>
          <w:sz w:val="28"/>
          <w:szCs w:val="28"/>
        </w:rPr>
        <w:t xml:space="preserve"> з боку Росії </w:t>
      </w:r>
      <w:r w:rsidRPr="009C3BF2">
        <w:rPr>
          <w:rFonts w:ascii="Times New Roman" w:hAnsi="Times New Roman" w:cs="Times New Roman"/>
          <w:sz w:val="28"/>
          <w:szCs w:val="28"/>
        </w:rPr>
        <w:lastRenderedPageBreak/>
        <w:t>та здійснює підтримку процесу мирного врегулювання на Донбасі на основі повного виконання Мінських домовленостей «усіма сторонами»;</w:t>
      </w:r>
    </w:p>
    <w:p w:rsidR="00AD4ADD" w:rsidRPr="009C3BF2" w:rsidRDefault="00AD4ADD" w:rsidP="00AD4ADD">
      <w:pPr>
        <w:pStyle w:val="a9"/>
        <w:numPr>
          <w:ilvl w:val="0"/>
          <w:numId w:val="5"/>
        </w:numPr>
        <w:tabs>
          <w:tab w:val="left" w:pos="993"/>
        </w:tabs>
        <w:spacing w:after="0" w:line="360" w:lineRule="auto"/>
        <w:ind w:left="0" w:firstLine="709"/>
        <w:contextualSpacing w:val="0"/>
        <w:jc w:val="both"/>
        <w:rPr>
          <w:rFonts w:ascii="Times New Roman" w:hAnsi="Times New Roman" w:cs="Times New Roman"/>
          <w:sz w:val="28"/>
          <w:szCs w:val="28"/>
        </w:rPr>
      </w:pPr>
      <w:r w:rsidRPr="009C3BF2">
        <w:rPr>
          <w:rFonts w:ascii="Times New Roman" w:hAnsi="Times New Roman" w:cs="Times New Roman"/>
          <w:sz w:val="28"/>
          <w:szCs w:val="28"/>
        </w:rPr>
        <w:t>принципово відстоює принцип щодо неможливості зміни статус-кво у будь-якому регіоні світу в односторонньому порядку із застосуванням примусу та сили;</w:t>
      </w:r>
    </w:p>
    <w:p w:rsidR="00AD4ADD" w:rsidRPr="009C3BF2" w:rsidRDefault="00AD4ADD" w:rsidP="00AD4ADD">
      <w:pPr>
        <w:pStyle w:val="a9"/>
        <w:numPr>
          <w:ilvl w:val="0"/>
          <w:numId w:val="5"/>
        </w:numPr>
        <w:tabs>
          <w:tab w:val="left" w:pos="993"/>
        </w:tabs>
        <w:spacing w:after="0" w:line="360" w:lineRule="auto"/>
        <w:ind w:left="0" w:firstLine="709"/>
        <w:contextualSpacing w:val="0"/>
        <w:jc w:val="both"/>
        <w:rPr>
          <w:rFonts w:ascii="Times New Roman" w:hAnsi="Times New Roman" w:cs="Times New Roman"/>
          <w:sz w:val="28"/>
          <w:szCs w:val="28"/>
        </w:rPr>
      </w:pPr>
      <w:r w:rsidRPr="009C3BF2">
        <w:rPr>
          <w:rFonts w:ascii="Times New Roman" w:hAnsi="Times New Roman" w:cs="Times New Roman"/>
          <w:sz w:val="28"/>
          <w:szCs w:val="28"/>
        </w:rPr>
        <w:t xml:space="preserve">дотримується </w:t>
      </w:r>
      <w:proofErr w:type="spellStart"/>
      <w:r w:rsidRPr="009C3BF2">
        <w:rPr>
          <w:rFonts w:ascii="Times New Roman" w:hAnsi="Times New Roman" w:cs="Times New Roman"/>
          <w:sz w:val="28"/>
          <w:szCs w:val="28"/>
        </w:rPr>
        <w:t>санкційної</w:t>
      </w:r>
      <w:proofErr w:type="spellEnd"/>
      <w:r w:rsidRPr="009C3BF2">
        <w:rPr>
          <w:rFonts w:ascii="Times New Roman" w:hAnsi="Times New Roman" w:cs="Times New Roman"/>
          <w:sz w:val="28"/>
          <w:szCs w:val="28"/>
        </w:rPr>
        <w:t xml:space="preserve"> політики відносно РФ у зв’язку зі спробою незаконної анексії АР Крим та </w:t>
      </w:r>
      <w:proofErr w:type="spellStart"/>
      <w:r w:rsidRPr="009C3BF2">
        <w:rPr>
          <w:rFonts w:ascii="Times New Roman" w:hAnsi="Times New Roman" w:cs="Times New Roman"/>
          <w:sz w:val="28"/>
          <w:szCs w:val="28"/>
        </w:rPr>
        <w:t>м.Севастополь</w:t>
      </w:r>
      <w:proofErr w:type="spellEnd"/>
      <w:r w:rsidRPr="009C3BF2">
        <w:rPr>
          <w:rFonts w:ascii="Times New Roman" w:hAnsi="Times New Roman" w:cs="Times New Roman"/>
          <w:sz w:val="28"/>
          <w:szCs w:val="28"/>
        </w:rPr>
        <w:t xml:space="preserve">. Водночас, японські санкції щодо РФ, на відміну від санкцій США та ЄС, мають досить обмежений характер, і тому для японської сторони набагато простіше формально виконувати свої </w:t>
      </w:r>
      <w:proofErr w:type="spellStart"/>
      <w:r w:rsidRPr="009C3BF2">
        <w:rPr>
          <w:rFonts w:ascii="Times New Roman" w:hAnsi="Times New Roman" w:cs="Times New Roman"/>
          <w:sz w:val="28"/>
          <w:szCs w:val="28"/>
        </w:rPr>
        <w:t>санкційні</w:t>
      </w:r>
      <w:proofErr w:type="spellEnd"/>
      <w:r w:rsidRPr="009C3BF2">
        <w:rPr>
          <w:rFonts w:ascii="Times New Roman" w:hAnsi="Times New Roman" w:cs="Times New Roman"/>
          <w:sz w:val="28"/>
          <w:szCs w:val="28"/>
        </w:rPr>
        <w:t xml:space="preserve"> зобов’язання, одночасно активно розвиваючи політичний діалог та економічну співпрацю з РФ.</w:t>
      </w:r>
    </w:p>
    <w:p w:rsidR="00AD4ADD" w:rsidRPr="009C3BF2" w:rsidRDefault="00AD4ADD" w:rsidP="00AD4ADD">
      <w:pPr>
        <w:spacing w:after="0" w:line="360" w:lineRule="auto"/>
        <w:ind w:firstLine="720"/>
        <w:jc w:val="both"/>
        <w:rPr>
          <w:rFonts w:ascii="Times New Roman" w:hAnsi="Times New Roman" w:cs="Times New Roman"/>
          <w:sz w:val="28"/>
          <w:szCs w:val="28"/>
        </w:rPr>
      </w:pPr>
      <w:r w:rsidRPr="009C3BF2">
        <w:rPr>
          <w:rFonts w:ascii="Times New Roman" w:hAnsi="Times New Roman" w:cs="Times New Roman"/>
          <w:sz w:val="28"/>
          <w:szCs w:val="28"/>
        </w:rPr>
        <w:t xml:space="preserve">Протягом 2014-2020 рр. уряд Японії виділив фінансову допомогу Україні у розмірі понад 1,86 млрд.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з якої близько 1 млрд.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пільгового кредиту призначено на впровадження </w:t>
      </w:r>
      <w:proofErr w:type="spellStart"/>
      <w:r w:rsidRPr="009C3BF2">
        <w:rPr>
          <w:rFonts w:ascii="Times New Roman" w:hAnsi="Times New Roman" w:cs="Times New Roman"/>
          <w:sz w:val="28"/>
          <w:szCs w:val="28"/>
        </w:rPr>
        <w:t>проєкту</w:t>
      </w:r>
      <w:proofErr w:type="spellEnd"/>
      <w:r w:rsidRPr="009C3BF2">
        <w:rPr>
          <w:rFonts w:ascii="Times New Roman" w:hAnsi="Times New Roman" w:cs="Times New Roman"/>
          <w:sz w:val="28"/>
          <w:szCs w:val="28"/>
        </w:rPr>
        <w:t xml:space="preserve"> модернізації </w:t>
      </w:r>
      <w:proofErr w:type="spellStart"/>
      <w:r w:rsidRPr="009C3BF2">
        <w:rPr>
          <w:rFonts w:ascii="Times New Roman" w:hAnsi="Times New Roman" w:cs="Times New Roman"/>
          <w:sz w:val="28"/>
          <w:szCs w:val="28"/>
        </w:rPr>
        <w:t>Бортницької</w:t>
      </w:r>
      <w:proofErr w:type="spellEnd"/>
      <w:r w:rsidRPr="009C3BF2">
        <w:rPr>
          <w:rFonts w:ascii="Times New Roman" w:hAnsi="Times New Roman" w:cs="Times New Roman"/>
          <w:sz w:val="28"/>
          <w:szCs w:val="28"/>
        </w:rPr>
        <w:t xml:space="preserve"> станції аерації. 400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є пільговими кредитами на консолідацію бюджету України. Поряд з цим Японським агентством страхування експорту (NEXI) запроваджено страхування на суму 300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США експорту до України матеріалів, товарів та робіт для стабілізації ситуації в Україні та відновлення регіонів. Із 2015 р. Уряд Японії реалізує Програми технічної допомоги Україні з метою підтримки демократичних реформ та інститутів, в рамках якої Японію відвідали представники органів влади нашої держави, журналісти, експерти тощо (усього більше двохсот осіб) [</w:t>
      </w:r>
      <w:r w:rsidR="00941255" w:rsidRPr="00941255">
        <w:rPr>
          <w:rFonts w:ascii="Times New Roman" w:hAnsi="Times New Roman" w:cs="Times New Roman"/>
          <w:sz w:val="28"/>
          <w:szCs w:val="28"/>
        </w:rPr>
        <w:t>15</w:t>
      </w:r>
      <w:r w:rsidRPr="009C3BF2">
        <w:rPr>
          <w:rFonts w:ascii="Times New Roman" w:hAnsi="Times New Roman" w:cs="Times New Roman"/>
          <w:sz w:val="28"/>
          <w:szCs w:val="28"/>
        </w:rPr>
        <w:t>].</w:t>
      </w:r>
    </w:p>
    <w:p w:rsidR="00AD4ADD" w:rsidRPr="009C3BF2" w:rsidRDefault="00AD4ADD" w:rsidP="00AD4ADD">
      <w:pPr>
        <w:spacing w:after="0" w:line="360" w:lineRule="auto"/>
        <w:ind w:firstLine="720"/>
        <w:jc w:val="both"/>
        <w:rPr>
          <w:rFonts w:ascii="Times New Roman" w:hAnsi="Times New Roman" w:cs="Times New Roman"/>
          <w:sz w:val="28"/>
          <w:szCs w:val="28"/>
        </w:rPr>
      </w:pPr>
      <w:r w:rsidRPr="009C3BF2">
        <w:rPr>
          <w:rFonts w:ascii="Times New Roman" w:hAnsi="Times New Roman" w:cs="Times New Roman"/>
          <w:sz w:val="28"/>
          <w:szCs w:val="28"/>
        </w:rPr>
        <w:t xml:space="preserve">Упродовж 2014-2021 рр. уряд Японії також виділив 55,93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безоплатної допомоги на </w:t>
      </w:r>
      <w:proofErr w:type="spellStart"/>
      <w:r w:rsidRPr="009C3BF2">
        <w:rPr>
          <w:rFonts w:ascii="Times New Roman" w:hAnsi="Times New Roman" w:cs="Times New Roman"/>
          <w:sz w:val="28"/>
          <w:szCs w:val="28"/>
        </w:rPr>
        <w:t>проєкти</w:t>
      </w:r>
      <w:proofErr w:type="spellEnd"/>
      <w:r w:rsidRPr="009C3BF2">
        <w:rPr>
          <w:rFonts w:ascii="Times New Roman" w:hAnsi="Times New Roman" w:cs="Times New Roman"/>
          <w:sz w:val="28"/>
          <w:szCs w:val="28"/>
        </w:rPr>
        <w:t xml:space="preserve"> з відбудови східних регіонів України, підтримку і реабілітацію постраждалого населення. Так, зокрема, у 2018 році на зазначені цілі було виділено близько 3,6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у 2019 році - 2,8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у 2020 р. - 4,23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у 2021 р. - 4,5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Відповідні кошти спрямовуються через Програму розвитку ООН, Міжнародну організацію з міграції, Дитячий фонд ООН «ЮНІСЕФ» в Україні та інші організації на відновлення об’єктів соціальної та економічної інфраструктури </w:t>
      </w:r>
      <w:r w:rsidRPr="009C3BF2">
        <w:rPr>
          <w:rFonts w:ascii="Times New Roman" w:hAnsi="Times New Roman" w:cs="Times New Roman"/>
          <w:sz w:val="28"/>
          <w:szCs w:val="28"/>
        </w:rPr>
        <w:lastRenderedPageBreak/>
        <w:t>в Луганській і Донецькій областях, розвиток підприємницьких навичок, надання грантів щодо започаткування бізнесу та підтримки життєзабезпечення постраждалого населення тощо [</w:t>
      </w:r>
      <w:r w:rsidR="00A37EC7" w:rsidRPr="00A37EC7">
        <w:rPr>
          <w:rFonts w:ascii="Times New Roman" w:hAnsi="Times New Roman" w:cs="Times New Roman"/>
          <w:sz w:val="28"/>
          <w:szCs w:val="28"/>
        </w:rPr>
        <w:t>15</w:t>
      </w:r>
      <w:r w:rsidRPr="009C3BF2">
        <w:rPr>
          <w:rFonts w:ascii="Times New Roman" w:hAnsi="Times New Roman" w:cs="Times New Roman"/>
          <w:sz w:val="28"/>
          <w:szCs w:val="28"/>
        </w:rPr>
        <w:t xml:space="preserve">]. </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Також, у 2020 р. Японія передала українським військовим шпиталям медобладнання на суму 1,4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США та забезпечила відповідну фахову підготовку медичного персоналу.</w:t>
      </w:r>
    </w:p>
    <w:p w:rsidR="00AD4ADD" w:rsidRPr="009C3BF2" w:rsidRDefault="00AD4ADD" w:rsidP="00AD4ADD">
      <w:pPr>
        <w:spacing w:after="0" w:line="360" w:lineRule="auto"/>
        <w:ind w:firstLine="709"/>
        <w:jc w:val="both"/>
        <w:rPr>
          <w:rFonts w:ascii="Times New Roman" w:hAnsi="Times New Roman" w:cs="Times New Roman"/>
          <w:sz w:val="28"/>
          <w:szCs w:val="28"/>
        </w:rPr>
      </w:pPr>
      <w:bookmarkStart w:id="12" w:name="_Hlk90959958"/>
      <w:r w:rsidRPr="009C3BF2">
        <w:rPr>
          <w:rFonts w:ascii="Times New Roman" w:hAnsi="Times New Roman" w:cs="Times New Roman"/>
          <w:sz w:val="28"/>
          <w:szCs w:val="28"/>
        </w:rPr>
        <w:t xml:space="preserve">Перспективні напрямки співпраці України з Японією були визначені у листі Президента України </w:t>
      </w:r>
      <w:proofErr w:type="spellStart"/>
      <w:r w:rsidRPr="009C3BF2">
        <w:rPr>
          <w:rFonts w:ascii="Times New Roman" w:hAnsi="Times New Roman" w:cs="Times New Roman"/>
          <w:sz w:val="28"/>
          <w:szCs w:val="28"/>
        </w:rPr>
        <w:t>В.Зеленського</w:t>
      </w:r>
      <w:proofErr w:type="spellEnd"/>
      <w:r w:rsidRPr="009C3BF2">
        <w:rPr>
          <w:rFonts w:ascii="Times New Roman" w:hAnsi="Times New Roman" w:cs="Times New Roman"/>
          <w:sz w:val="28"/>
          <w:szCs w:val="28"/>
        </w:rPr>
        <w:t xml:space="preserve"> на адресу Прем’єр-міністра Японії </w:t>
      </w:r>
      <w:proofErr w:type="spellStart"/>
      <w:r w:rsidRPr="009C3BF2">
        <w:rPr>
          <w:rFonts w:ascii="Times New Roman" w:hAnsi="Times New Roman" w:cs="Times New Roman"/>
          <w:sz w:val="28"/>
          <w:szCs w:val="28"/>
        </w:rPr>
        <w:t>Й.Суга</w:t>
      </w:r>
      <w:proofErr w:type="spellEnd"/>
      <w:r w:rsidRPr="009C3BF2">
        <w:rPr>
          <w:rFonts w:ascii="Times New Roman" w:hAnsi="Times New Roman" w:cs="Times New Roman"/>
          <w:sz w:val="28"/>
          <w:szCs w:val="28"/>
        </w:rPr>
        <w:t>, копія якого була передана японській стороні через Посольство Японії в Україні 31 травня 2021 року [</w:t>
      </w:r>
      <w:r w:rsidR="00A37EC7" w:rsidRPr="00A37EC7">
        <w:rPr>
          <w:rFonts w:ascii="Times New Roman" w:hAnsi="Times New Roman" w:cs="Times New Roman"/>
          <w:sz w:val="28"/>
          <w:szCs w:val="28"/>
        </w:rPr>
        <w:t>15</w:t>
      </w:r>
      <w:r w:rsidRPr="009C3BF2">
        <w:rPr>
          <w:rFonts w:ascii="Times New Roman" w:hAnsi="Times New Roman" w:cs="Times New Roman"/>
          <w:sz w:val="28"/>
          <w:szCs w:val="28"/>
        </w:rPr>
        <w:t>].</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Зокрема, такими напрямками є:</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1. Розвиток співпраці у сфері безпеки і оборони, переведення його у практичну площину у відповідності до Меморандуму між Міністерством оборони України та Міністерством оборони Японії щодо співробітництва та обмінів у сфері оборони, підписаного у 2018 р., та домовленостей, досягнутих під час візиту Міністра оборони України до Японії у березні 2021 року.</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2. Започаткування військово-технічного співробітництва між Україною та Японією (вивчення та визначення у найближчому майбутньому конкретних напрямків співпраці, що мають спільний інтерес у сфері оборонних технологій, насамперед щодо проведення можливих спільних розробок та здійснення обміну технологіями. Відповідні структури двох країн (ДК “</w:t>
      </w:r>
      <w:proofErr w:type="spellStart"/>
      <w:r w:rsidRPr="009C3BF2">
        <w:rPr>
          <w:rFonts w:ascii="Times New Roman" w:hAnsi="Times New Roman" w:cs="Times New Roman"/>
          <w:sz w:val="28"/>
          <w:szCs w:val="28"/>
        </w:rPr>
        <w:t>Укроборонпром</w:t>
      </w:r>
      <w:proofErr w:type="spellEnd"/>
      <w:r w:rsidRPr="009C3BF2">
        <w:rPr>
          <w:rFonts w:ascii="Times New Roman" w:hAnsi="Times New Roman" w:cs="Times New Roman"/>
          <w:sz w:val="28"/>
          <w:szCs w:val="28"/>
        </w:rPr>
        <w:t>” і АТЛА) вже здійснили перші контакти у цьому напрямку.</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3. Поглиблення взаємодії у сфері кібернетичної безпеки з</w:t>
      </w:r>
      <w:r w:rsidR="00C43060">
        <w:rPr>
          <w:rFonts w:ascii="Times New Roman" w:hAnsi="Times New Roman" w:cs="Times New Roman"/>
          <w:sz w:val="28"/>
          <w:szCs w:val="28"/>
        </w:rPr>
        <w:t xml:space="preserve"> </w:t>
      </w:r>
      <w:r w:rsidRPr="009C3BF2">
        <w:rPr>
          <w:rFonts w:ascii="Times New Roman" w:hAnsi="Times New Roman" w:cs="Times New Roman"/>
          <w:sz w:val="28"/>
          <w:szCs w:val="28"/>
        </w:rPr>
        <w:t xml:space="preserve">урахуванням значного досвіду українських спецслужб у протидії </w:t>
      </w:r>
      <w:proofErr w:type="spellStart"/>
      <w:r w:rsidRPr="009C3BF2">
        <w:rPr>
          <w:rFonts w:ascii="Times New Roman" w:hAnsi="Times New Roman" w:cs="Times New Roman"/>
          <w:sz w:val="28"/>
          <w:szCs w:val="28"/>
        </w:rPr>
        <w:t>кіберзагрозам</w:t>
      </w:r>
      <w:proofErr w:type="spellEnd"/>
      <w:r w:rsidRPr="009C3BF2">
        <w:rPr>
          <w:rFonts w:ascii="Times New Roman" w:hAnsi="Times New Roman" w:cs="Times New Roman"/>
          <w:sz w:val="28"/>
          <w:szCs w:val="28"/>
        </w:rPr>
        <w:t xml:space="preserve"> з боку Росії в контексті її збройної агресії проти України. Зазначений досвід може бути надзвичайно корисним для Японії відносно кібератак з боку КНР та КНДР. </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4. Укладення нової Конвенції про уникнення подвійного оподаткування, яка зменшить податкове навантаження на інвестиційний капітал, стимулюватиме прямі японські інвестиції в економіку України. </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lastRenderedPageBreak/>
        <w:t xml:space="preserve">5. Початок впровадження проекту «Модернізації </w:t>
      </w:r>
      <w:proofErr w:type="spellStart"/>
      <w:r w:rsidRPr="009C3BF2">
        <w:rPr>
          <w:rFonts w:ascii="Times New Roman" w:hAnsi="Times New Roman" w:cs="Times New Roman"/>
          <w:sz w:val="28"/>
          <w:szCs w:val="28"/>
        </w:rPr>
        <w:t>Бортницької</w:t>
      </w:r>
      <w:proofErr w:type="spellEnd"/>
      <w:r w:rsidRPr="009C3BF2">
        <w:rPr>
          <w:rFonts w:ascii="Times New Roman" w:hAnsi="Times New Roman" w:cs="Times New Roman"/>
          <w:sz w:val="28"/>
          <w:szCs w:val="28"/>
        </w:rPr>
        <w:t xml:space="preserve"> станції аерації в Києві» в рамках механізму Офіційної допомоги розвитку. Реалізація згаданого проекту дозволить відкрити шлях до впровадження передових японських технологій в рамках нових проектів - будівництва мостового переходу у м. Миколаєві і створення підприємства для переробки твердих муніципальних відходів у м. Дніпрі.</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6. Укладення Угоди про вільну торгівлю. Україна та Японія мають економічне партнерство та зони вільної торгівлі із ЄС, Канадою і Великою Британією. Україна є однім з провідних світових експортерів продовольчої продукції, а Японія - її імпортером. Україна розташована поблизу ринку ЄС, що створює можливості для японських інвестицій у виробництво високотехнологічної продукції на нашій території. </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7. Японія і Україна можуть створити стратегічний альянс для забезпечення продовольчої безпеки і виробництва сільськогосподарської продукції в інтересах третіх країн шляхом поєднання унікальної родючої української землі та сучасних екологічно безпечних японських технологій.</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8. Україна зацікавлена у співробітництві з Японією у започаткуванні спільних </w:t>
      </w:r>
      <w:proofErr w:type="spellStart"/>
      <w:r w:rsidRPr="009C3BF2">
        <w:rPr>
          <w:rFonts w:ascii="Times New Roman" w:hAnsi="Times New Roman" w:cs="Times New Roman"/>
          <w:sz w:val="28"/>
          <w:szCs w:val="28"/>
        </w:rPr>
        <w:t>проєктів</w:t>
      </w:r>
      <w:proofErr w:type="spellEnd"/>
      <w:r w:rsidRPr="009C3BF2">
        <w:rPr>
          <w:rFonts w:ascii="Times New Roman" w:hAnsi="Times New Roman" w:cs="Times New Roman"/>
          <w:sz w:val="28"/>
          <w:szCs w:val="28"/>
        </w:rPr>
        <w:t xml:space="preserve"> з освоєння космосу і дослідження Місяця; співпраці у сфері робототехніки та електроніки, а також впровадження японських технологій у сфері виробництва, зберігання та транспортування водню у контексті розвитку відновлювальних джерел енергії. </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Одним з інструментів такої співпраці може стати спільна підготовка і впровадження </w:t>
      </w:r>
      <w:proofErr w:type="spellStart"/>
      <w:r w:rsidRPr="009C3BF2">
        <w:rPr>
          <w:rFonts w:ascii="Times New Roman" w:hAnsi="Times New Roman" w:cs="Times New Roman"/>
          <w:sz w:val="28"/>
          <w:szCs w:val="28"/>
        </w:rPr>
        <w:t>проєктів</w:t>
      </w:r>
      <w:proofErr w:type="spellEnd"/>
      <w:r w:rsidRPr="009C3BF2">
        <w:rPr>
          <w:rFonts w:ascii="Times New Roman" w:hAnsi="Times New Roman" w:cs="Times New Roman"/>
          <w:sz w:val="28"/>
          <w:szCs w:val="28"/>
        </w:rPr>
        <w:t xml:space="preserve"> з енергозбереження і запобігання зміні клімату, спрямованих на зменшення і поглинання викидів парникових газів, зокрема з використанням інвестиційної схеми Уряду Японії в рамках «Механізму Спільного Кредитування» (</w:t>
      </w:r>
      <w:proofErr w:type="spellStart"/>
      <w:r w:rsidRPr="009C3BF2">
        <w:rPr>
          <w:rFonts w:ascii="Times New Roman" w:hAnsi="Times New Roman" w:cs="Times New Roman"/>
          <w:sz w:val="28"/>
          <w:szCs w:val="28"/>
        </w:rPr>
        <w:t>Joint</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Crediting</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Mechanism</w:t>
      </w:r>
      <w:proofErr w:type="spellEnd"/>
      <w:r w:rsidRPr="009C3BF2">
        <w:rPr>
          <w:rFonts w:ascii="Times New Roman" w:hAnsi="Times New Roman" w:cs="Times New Roman"/>
          <w:sz w:val="28"/>
          <w:szCs w:val="28"/>
        </w:rPr>
        <w:t xml:space="preserve">, JCM). </w:t>
      </w:r>
    </w:p>
    <w:p w:rsidR="00AD4ADD" w:rsidRPr="009C3BF2" w:rsidRDefault="00AD4ADD" w:rsidP="00AD4ADD">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9. Україна розраховує на запровадження безвізового режиму поїздок для громадян України до Японії. України скасувала візовий режим короткострокових поїздок для громадян Японії ще у 2005 році</w:t>
      </w:r>
      <w:r w:rsidR="009C3BF2">
        <w:rPr>
          <w:rFonts w:ascii="Times New Roman" w:hAnsi="Times New Roman" w:cs="Times New Roman"/>
          <w:sz w:val="28"/>
          <w:szCs w:val="28"/>
        </w:rPr>
        <w:t xml:space="preserve"> </w:t>
      </w:r>
      <w:r w:rsidR="009C3BF2" w:rsidRPr="009C3BF2">
        <w:rPr>
          <w:rFonts w:ascii="Times New Roman" w:hAnsi="Times New Roman" w:cs="Times New Roman"/>
          <w:sz w:val="28"/>
          <w:szCs w:val="28"/>
          <w:lang w:val="ru-RU"/>
        </w:rPr>
        <w:t>[</w:t>
      </w:r>
      <w:r w:rsidR="00941255" w:rsidRPr="00941255">
        <w:rPr>
          <w:rFonts w:ascii="Times New Roman" w:hAnsi="Times New Roman" w:cs="Times New Roman"/>
          <w:sz w:val="28"/>
          <w:szCs w:val="28"/>
          <w:lang w:val="ru-RU"/>
        </w:rPr>
        <w:t>15</w:t>
      </w:r>
      <w:r w:rsidR="009C3BF2" w:rsidRPr="009C3BF2">
        <w:rPr>
          <w:rFonts w:ascii="Times New Roman" w:hAnsi="Times New Roman" w:cs="Times New Roman"/>
          <w:sz w:val="28"/>
          <w:szCs w:val="28"/>
          <w:lang w:val="ru-RU"/>
        </w:rPr>
        <w:t>]</w:t>
      </w:r>
      <w:r w:rsidRPr="009C3BF2">
        <w:rPr>
          <w:rFonts w:ascii="Times New Roman" w:hAnsi="Times New Roman" w:cs="Times New Roman"/>
          <w:sz w:val="28"/>
          <w:szCs w:val="28"/>
        </w:rPr>
        <w:t>.</w:t>
      </w:r>
    </w:p>
    <w:bookmarkEnd w:id="12"/>
    <w:p w:rsidR="00AD4ADD" w:rsidRPr="009C3BF2" w:rsidRDefault="00AD4ADD" w:rsidP="00AD4ADD">
      <w:pPr>
        <w:spacing w:after="0" w:line="360" w:lineRule="auto"/>
        <w:ind w:firstLine="709"/>
        <w:jc w:val="both"/>
        <w:rPr>
          <w:rFonts w:ascii="Times New Roman" w:hAnsi="Times New Roman" w:cs="Times New Roman"/>
          <w:sz w:val="28"/>
          <w:szCs w:val="28"/>
        </w:rPr>
      </w:pP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lastRenderedPageBreak/>
        <w:t xml:space="preserve">У ході зустрічі Президента України </w:t>
      </w:r>
      <w:proofErr w:type="spellStart"/>
      <w:r w:rsidRPr="00BB14E3">
        <w:rPr>
          <w:rFonts w:ascii="Times New Roman" w:hAnsi="Times New Roman" w:cs="Times New Roman"/>
          <w:sz w:val="28"/>
          <w:szCs w:val="28"/>
        </w:rPr>
        <w:t>В.Зеленського</w:t>
      </w:r>
      <w:proofErr w:type="spellEnd"/>
      <w:r w:rsidRPr="00BB14E3">
        <w:rPr>
          <w:rFonts w:ascii="Times New Roman" w:hAnsi="Times New Roman" w:cs="Times New Roman"/>
          <w:sz w:val="28"/>
          <w:szCs w:val="28"/>
        </w:rPr>
        <w:t xml:space="preserve"> з Прем’єр-міністром Японії </w:t>
      </w:r>
      <w:proofErr w:type="spellStart"/>
      <w:r w:rsidRPr="00BB14E3">
        <w:rPr>
          <w:rFonts w:ascii="Times New Roman" w:hAnsi="Times New Roman" w:cs="Times New Roman"/>
          <w:sz w:val="28"/>
          <w:szCs w:val="28"/>
        </w:rPr>
        <w:t>С.Абе</w:t>
      </w:r>
      <w:proofErr w:type="spellEnd"/>
      <w:r w:rsidRPr="00BB14E3">
        <w:rPr>
          <w:rFonts w:ascii="Times New Roman" w:hAnsi="Times New Roman" w:cs="Times New Roman"/>
          <w:sz w:val="28"/>
          <w:szCs w:val="28"/>
        </w:rPr>
        <w:t xml:space="preserve"> (21 жовтня</w:t>
      </w:r>
      <w:r>
        <w:rPr>
          <w:rFonts w:ascii="Times New Roman" w:hAnsi="Times New Roman" w:cs="Times New Roman"/>
          <w:sz w:val="28"/>
          <w:szCs w:val="28"/>
        </w:rPr>
        <w:t xml:space="preserve"> 2019 р.</w:t>
      </w:r>
      <w:r w:rsidRPr="00BB14E3">
        <w:rPr>
          <w:rFonts w:ascii="Times New Roman" w:hAnsi="Times New Roman" w:cs="Times New Roman"/>
          <w:sz w:val="28"/>
          <w:szCs w:val="28"/>
        </w:rPr>
        <w:t>) були озвучені, насамперед, такі сигнали:</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Японська сторона</w:t>
      </w:r>
    </w:p>
    <w:p w:rsidR="00BB14E3" w:rsidRPr="00BB14E3" w:rsidRDefault="00BB14E3" w:rsidP="00BB14E3">
      <w:pPr>
        <w:pStyle w:val="a9"/>
        <w:numPr>
          <w:ilvl w:val="0"/>
          <w:numId w:val="30"/>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висловлено подяку за рішення української сторони здійснити візит з метою участі у церемонії інтронізації Імператора Японії на найвищому рівні та направлення листа-співчуття від імені Президента України у зв’язку з тяжкими наслідками стихійного лиха в Японії (тайфун «</w:t>
      </w:r>
      <w:proofErr w:type="spellStart"/>
      <w:r w:rsidRPr="00BB14E3">
        <w:rPr>
          <w:rFonts w:ascii="Times New Roman" w:hAnsi="Times New Roman" w:cs="Times New Roman"/>
          <w:sz w:val="28"/>
          <w:szCs w:val="28"/>
        </w:rPr>
        <w:t>Хагібіс</w:t>
      </w:r>
      <w:proofErr w:type="spellEnd"/>
      <w:r w:rsidRPr="00BB14E3">
        <w:rPr>
          <w:rFonts w:ascii="Times New Roman" w:hAnsi="Times New Roman" w:cs="Times New Roman"/>
          <w:sz w:val="28"/>
          <w:szCs w:val="28"/>
        </w:rPr>
        <w:t>»);</w:t>
      </w:r>
    </w:p>
    <w:p w:rsidR="00BB14E3" w:rsidRPr="00BB14E3" w:rsidRDefault="00BB14E3" w:rsidP="00BB14E3">
      <w:pPr>
        <w:pStyle w:val="a9"/>
        <w:numPr>
          <w:ilvl w:val="0"/>
          <w:numId w:val="30"/>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наголошено на незмінності політики офіційного Токіо щодо підтримки суверенітету та територіальної цілісності України, а також підтверджено принцип неприпустимості зміни статус-кво у будь-якому регіоні світу в односторонньому порядку за допомогою сили;</w:t>
      </w:r>
    </w:p>
    <w:p w:rsidR="00BB14E3" w:rsidRPr="00BB14E3" w:rsidRDefault="00BB14E3" w:rsidP="00BB14E3">
      <w:pPr>
        <w:pStyle w:val="a9"/>
        <w:numPr>
          <w:ilvl w:val="0"/>
          <w:numId w:val="30"/>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високо оцінено зусилля нової української влади щодо реалізації всебічних реформ в Україні та акцентовано увагу на готовності офіційного Токіо продовжити політику підтримки цих реформ;</w:t>
      </w:r>
    </w:p>
    <w:p w:rsidR="00BB14E3" w:rsidRPr="00BB14E3" w:rsidRDefault="00BB14E3" w:rsidP="00BB14E3">
      <w:pPr>
        <w:pStyle w:val="a9"/>
        <w:numPr>
          <w:ilvl w:val="0"/>
          <w:numId w:val="30"/>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відзначено, що Україна є «важливою країною», до якої сьогодні прикута міжнародна увага; </w:t>
      </w:r>
    </w:p>
    <w:p w:rsidR="00BB14E3" w:rsidRPr="00BB14E3" w:rsidRDefault="00BB14E3" w:rsidP="00BB14E3">
      <w:pPr>
        <w:pStyle w:val="a9"/>
        <w:numPr>
          <w:ilvl w:val="0"/>
          <w:numId w:val="30"/>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позитивно оцінено ініціативи Президента України </w:t>
      </w:r>
      <w:proofErr w:type="spellStart"/>
      <w:r w:rsidRPr="00BB14E3">
        <w:rPr>
          <w:rFonts w:ascii="Times New Roman" w:hAnsi="Times New Roman" w:cs="Times New Roman"/>
          <w:sz w:val="28"/>
          <w:szCs w:val="28"/>
        </w:rPr>
        <w:t>В.Зеленського</w:t>
      </w:r>
      <w:proofErr w:type="spellEnd"/>
      <w:r w:rsidRPr="00BB14E3">
        <w:rPr>
          <w:rFonts w:ascii="Times New Roman" w:hAnsi="Times New Roman" w:cs="Times New Roman"/>
          <w:sz w:val="28"/>
          <w:szCs w:val="28"/>
        </w:rPr>
        <w:t>, спрямовані на врегулювання «конфлікту на сході України» та підкреслено, що виконання Мінських домовленостей є «єдиним шляхом врегулювання ситуації»;</w:t>
      </w:r>
    </w:p>
    <w:p w:rsidR="00BB14E3" w:rsidRPr="00BB14E3" w:rsidRDefault="00BB14E3" w:rsidP="00BB14E3">
      <w:pPr>
        <w:pStyle w:val="a9"/>
        <w:numPr>
          <w:ilvl w:val="0"/>
          <w:numId w:val="30"/>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наголошено, що Японія є провідною країною-донором, яка надає значну фінансову допомогу Україні, що сягнула позначки у 1,86 млрд. </w:t>
      </w:r>
      <w:proofErr w:type="spellStart"/>
      <w:r w:rsidRPr="00BB14E3">
        <w:rPr>
          <w:rFonts w:ascii="Times New Roman" w:hAnsi="Times New Roman" w:cs="Times New Roman"/>
          <w:sz w:val="28"/>
          <w:szCs w:val="28"/>
        </w:rPr>
        <w:t>дол</w:t>
      </w:r>
      <w:proofErr w:type="spellEnd"/>
      <w:r w:rsidRPr="00BB14E3">
        <w:rPr>
          <w:rFonts w:ascii="Times New Roman" w:hAnsi="Times New Roman" w:cs="Times New Roman"/>
          <w:sz w:val="28"/>
          <w:szCs w:val="28"/>
        </w:rPr>
        <w:t>. США;</w:t>
      </w:r>
    </w:p>
    <w:p w:rsidR="00BB14E3" w:rsidRPr="00BB14E3" w:rsidRDefault="00BB14E3" w:rsidP="00BB14E3">
      <w:pPr>
        <w:pStyle w:val="a9"/>
        <w:numPr>
          <w:ilvl w:val="0"/>
          <w:numId w:val="30"/>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акцентовано увагу на занепокоєнні японської сторони з приводу придбання підконтрольною КНР компанією контрольного пакету акцій ПАТ «Мотор Січ» та підкреслено, що експорт будь-яких високих технологій у військовій сфері до КНР негативно впливає на </w:t>
      </w:r>
      <w:proofErr w:type="spellStart"/>
      <w:r w:rsidRPr="00BB14E3">
        <w:rPr>
          <w:rFonts w:ascii="Times New Roman" w:hAnsi="Times New Roman" w:cs="Times New Roman"/>
          <w:sz w:val="28"/>
          <w:szCs w:val="28"/>
        </w:rPr>
        <w:t>безпекову</w:t>
      </w:r>
      <w:proofErr w:type="spellEnd"/>
      <w:r w:rsidRPr="00BB14E3">
        <w:rPr>
          <w:rFonts w:ascii="Times New Roman" w:hAnsi="Times New Roman" w:cs="Times New Roman"/>
          <w:sz w:val="28"/>
          <w:szCs w:val="28"/>
        </w:rPr>
        <w:t xml:space="preserve"> ситуацію у Східній Азії;</w:t>
      </w:r>
    </w:p>
    <w:p w:rsidR="00BB14E3" w:rsidRPr="00BB14E3" w:rsidRDefault="00BB14E3" w:rsidP="00BB14E3">
      <w:pPr>
        <w:pStyle w:val="a9"/>
        <w:numPr>
          <w:ilvl w:val="0"/>
          <w:numId w:val="30"/>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висловлено прохання про підтримку у питанні врегулювання ситуації навколо викрадення спецслужбами КНДР у 1970-80 роках громадян Японії;</w:t>
      </w:r>
    </w:p>
    <w:p w:rsidR="00BB14E3" w:rsidRPr="00BB14E3" w:rsidRDefault="00BB14E3" w:rsidP="00BB14E3">
      <w:pPr>
        <w:pStyle w:val="a9"/>
        <w:numPr>
          <w:ilvl w:val="0"/>
          <w:numId w:val="30"/>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lastRenderedPageBreak/>
        <w:t>зазначено, що в Японії з інтересом сприйняли ініціативу Президента України - «країна у смартфоні», у зв’язку з чим японська сторона готова направити в Україну своїх спеціалістів у сфері інформаційних технологій з метою надання сприяння в її реалізації.</w:t>
      </w:r>
    </w:p>
    <w:p w:rsidR="00BB14E3" w:rsidRPr="00BB14E3" w:rsidRDefault="00BB14E3" w:rsidP="00BB14E3">
      <w:pPr>
        <w:spacing w:after="0" w:line="360" w:lineRule="auto"/>
        <w:ind w:firstLine="709"/>
        <w:jc w:val="both"/>
        <w:rPr>
          <w:rFonts w:ascii="Times New Roman" w:hAnsi="Times New Roman" w:cs="Times New Roman"/>
          <w:i/>
          <w:sz w:val="28"/>
          <w:szCs w:val="28"/>
        </w:rPr>
      </w:pPr>
      <w:r w:rsidRPr="00BB14E3">
        <w:rPr>
          <w:rFonts w:ascii="Times New Roman" w:hAnsi="Times New Roman" w:cs="Times New Roman"/>
          <w:i/>
          <w:sz w:val="28"/>
          <w:szCs w:val="28"/>
        </w:rPr>
        <w:t>Українська сторона</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висловлено подяку за послідовну політику Японії щодо підтримки суверенітету та територіальної цілісності нашої держави на тлі агресії з боку РФ, невизнання спроби незаконної анексії Криму, збереження санкцій проти РФ, підтримку мирних ініціатив України;</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озвучено прохання не послаблювати санкції стосовно РФ з огляду на продовження агресії проти України, порушення цієї країною фундаментальних норм і принципів міжнародного права;</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надано інформацію про </w:t>
      </w:r>
      <w:proofErr w:type="spellStart"/>
      <w:r w:rsidRPr="00BB14E3">
        <w:rPr>
          <w:rFonts w:ascii="Times New Roman" w:hAnsi="Times New Roman" w:cs="Times New Roman"/>
          <w:sz w:val="28"/>
          <w:szCs w:val="28"/>
        </w:rPr>
        <w:t>безпекову</w:t>
      </w:r>
      <w:proofErr w:type="spellEnd"/>
      <w:r w:rsidRPr="00BB14E3">
        <w:rPr>
          <w:rFonts w:ascii="Times New Roman" w:hAnsi="Times New Roman" w:cs="Times New Roman"/>
          <w:sz w:val="28"/>
          <w:szCs w:val="28"/>
        </w:rPr>
        <w:t xml:space="preserve"> ситуацію на Донбасі;</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висловлено сподівання на проведення зустрічі у Нормандському форматі вже у листопаді </w:t>
      </w:r>
      <w:proofErr w:type="spellStart"/>
      <w:r w:rsidRPr="00BB14E3">
        <w:rPr>
          <w:rFonts w:ascii="Times New Roman" w:hAnsi="Times New Roman" w:cs="Times New Roman"/>
          <w:sz w:val="28"/>
          <w:szCs w:val="28"/>
        </w:rPr>
        <w:t>ц.р</w:t>
      </w:r>
      <w:proofErr w:type="spellEnd"/>
      <w:r w:rsidRPr="00BB14E3">
        <w:rPr>
          <w:rFonts w:ascii="Times New Roman" w:hAnsi="Times New Roman" w:cs="Times New Roman"/>
          <w:sz w:val="28"/>
          <w:szCs w:val="28"/>
        </w:rPr>
        <w:t>.;</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висловлено подяку за фінансову, гуманітарну, експертну та інші види допомоги з боку Японії (</w:t>
      </w:r>
      <w:proofErr w:type="spellStart"/>
      <w:r w:rsidRPr="00BB14E3">
        <w:rPr>
          <w:rFonts w:ascii="Times New Roman" w:hAnsi="Times New Roman" w:cs="Times New Roman"/>
          <w:sz w:val="28"/>
          <w:szCs w:val="28"/>
        </w:rPr>
        <w:t>С.Абе</w:t>
      </w:r>
      <w:proofErr w:type="spellEnd"/>
      <w:r w:rsidRPr="00BB14E3">
        <w:rPr>
          <w:rFonts w:ascii="Times New Roman" w:hAnsi="Times New Roman" w:cs="Times New Roman"/>
          <w:sz w:val="28"/>
          <w:szCs w:val="28"/>
        </w:rPr>
        <w:t xml:space="preserve"> відзначив важливість підтримки тісних контактів з Посольством Японії в Україні у рамках процесу погодження нових проектів в економічній сфері);</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наголошено на рішучому намірі продовжити реалізацію всебічних реформ в Україні;</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акцентовано увагу на високому рівні заінтересованості у продовженні реалізації інфраструктурних проектів за підтримки Японії та збільшенні обсягів японських інвестицій в економіку України;</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висловлено подяку за надання пільгового кредиту на суму близько 1 млрд. </w:t>
      </w:r>
      <w:proofErr w:type="spellStart"/>
      <w:r w:rsidRPr="00BB14E3">
        <w:rPr>
          <w:rFonts w:ascii="Times New Roman" w:hAnsi="Times New Roman" w:cs="Times New Roman"/>
          <w:sz w:val="28"/>
          <w:szCs w:val="28"/>
        </w:rPr>
        <w:t>дол</w:t>
      </w:r>
      <w:proofErr w:type="spellEnd"/>
      <w:r w:rsidRPr="00BB14E3">
        <w:rPr>
          <w:rFonts w:ascii="Times New Roman" w:hAnsi="Times New Roman" w:cs="Times New Roman"/>
          <w:sz w:val="28"/>
          <w:szCs w:val="28"/>
        </w:rPr>
        <w:t xml:space="preserve">. США на модернізацію </w:t>
      </w:r>
      <w:proofErr w:type="spellStart"/>
      <w:r w:rsidRPr="00BB14E3">
        <w:rPr>
          <w:rFonts w:ascii="Times New Roman" w:hAnsi="Times New Roman" w:cs="Times New Roman"/>
          <w:sz w:val="28"/>
          <w:szCs w:val="28"/>
        </w:rPr>
        <w:t>Бортницької</w:t>
      </w:r>
      <w:proofErr w:type="spellEnd"/>
      <w:r w:rsidRPr="00BB14E3">
        <w:rPr>
          <w:rFonts w:ascii="Times New Roman" w:hAnsi="Times New Roman" w:cs="Times New Roman"/>
          <w:sz w:val="28"/>
          <w:szCs w:val="28"/>
        </w:rPr>
        <w:t xml:space="preserve"> станції аерації, а також сподівання на те, що відповідні роботи </w:t>
      </w:r>
      <w:proofErr w:type="spellStart"/>
      <w:r w:rsidRPr="00BB14E3">
        <w:rPr>
          <w:rFonts w:ascii="Times New Roman" w:hAnsi="Times New Roman" w:cs="Times New Roman"/>
          <w:sz w:val="28"/>
          <w:szCs w:val="28"/>
        </w:rPr>
        <w:t>розпочнуться</w:t>
      </w:r>
      <w:proofErr w:type="spellEnd"/>
      <w:r w:rsidRPr="00BB14E3">
        <w:rPr>
          <w:rFonts w:ascii="Times New Roman" w:hAnsi="Times New Roman" w:cs="Times New Roman"/>
          <w:sz w:val="28"/>
          <w:szCs w:val="28"/>
        </w:rPr>
        <w:t xml:space="preserve"> вже у найближчому році (</w:t>
      </w:r>
      <w:proofErr w:type="spellStart"/>
      <w:r w:rsidRPr="00BB14E3">
        <w:rPr>
          <w:rFonts w:ascii="Times New Roman" w:hAnsi="Times New Roman" w:cs="Times New Roman"/>
          <w:sz w:val="28"/>
          <w:szCs w:val="28"/>
        </w:rPr>
        <w:t>С.Абе</w:t>
      </w:r>
      <w:proofErr w:type="spellEnd"/>
      <w:r w:rsidRPr="00BB14E3">
        <w:rPr>
          <w:rFonts w:ascii="Times New Roman" w:hAnsi="Times New Roman" w:cs="Times New Roman"/>
          <w:sz w:val="28"/>
          <w:szCs w:val="28"/>
        </w:rPr>
        <w:t xml:space="preserve"> висловив сподівання на те, що реалізація проекту з модернізації </w:t>
      </w:r>
      <w:proofErr w:type="spellStart"/>
      <w:r w:rsidRPr="00BB14E3">
        <w:rPr>
          <w:rFonts w:ascii="Times New Roman" w:hAnsi="Times New Roman" w:cs="Times New Roman"/>
          <w:sz w:val="28"/>
          <w:szCs w:val="28"/>
        </w:rPr>
        <w:t>Бортницької</w:t>
      </w:r>
      <w:proofErr w:type="spellEnd"/>
      <w:r w:rsidRPr="00BB14E3">
        <w:rPr>
          <w:rFonts w:ascii="Times New Roman" w:hAnsi="Times New Roman" w:cs="Times New Roman"/>
          <w:sz w:val="28"/>
          <w:szCs w:val="28"/>
        </w:rPr>
        <w:t xml:space="preserve"> станції аерації відбудеться найближчим часом);</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lastRenderedPageBreak/>
        <w:t>наголошено на рішучому намірі продовжити реалізацію всебічних реформ в Україні;</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висловлено прохання сприяти збільшенню рівня японських інвестицій в Україні;</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зазначено, що Антимонопольний комітет України продовжує розглядати справу щодо законності придбання китайською стороною контрольного пакету акцій ПАТ «Мотор Січ», і що, станом на сьогодні, остаточне рішення із зазначеного питання не ухвалено; водночас, наголошено на важливості збереження ПАТ «Мотор Січ» у власності України з огляду, насамперед, на такі фактори: стратегічний статус підприємства, необхідність збереження унікальних спеціалістів та технологій;</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підкреслено високий рівень зацікавленості української сторони у подальшому зміцненні співпраці у сфері безпеки та оборони, у зв’язку з чим запропоновано здійснити найближчим часом візит міністра оборони Японії в Україну;</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висловлено подяку за лібералізацію з 1 січня 2018 року візового режиму для громадян України, а також прохання щодо запровадження японською стороною безвізового режиму для громадян України, що було особливо актуальним напередодні Олімпійських ігор 2020 року в Токіо;</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акцентовано увагу на підтримці політики Японії стосовно КНДР.</w:t>
      </w:r>
    </w:p>
    <w:p w:rsidR="00BB14E3" w:rsidRPr="00BB14E3" w:rsidRDefault="00BB14E3" w:rsidP="00BB14E3">
      <w:pPr>
        <w:pStyle w:val="a9"/>
        <w:numPr>
          <w:ilvl w:val="0"/>
          <w:numId w:val="29"/>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запрошено </w:t>
      </w:r>
      <w:proofErr w:type="spellStart"/>
      <w:r w:rsidRPr="00BB14E3">
        <w:rPr>
          <w:rFonts w:ascii="Times New Roman" w:hAnsi="Times New Roman" w:cs="Times New Roman"/>
          <w:sz w:val="28"/>
          <w:szCs w:val="28"/>
        </w:rPr>
        <w:t>С.Абе</w:t>
      </w:r>
      <w:proofErr w:type="spellEnd"/>
      <w:r w:rsidRPr="00BB14E3">
        <w:rPr>
          <w:rFonts w:ascii="Times New Roman" w:hAnsi="Times New Roman" w:cs="Times New Roman"/>
          <w:sz w:val="28"/>
          <w:szCs w:val="28"/>
        </w:rPr>
        <w:t xml:space="preserve"> відвідати з візитом Україну.</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Загалом, результати зустрічі лідерів двох держав підтвердили факт підвищення інтересу офіційного Токіо до України, насамперед у контексті ініціатив щодо мирного врегулювання ситуації на сході України та проведення новим керівництвом держави внутрішніх реформ.</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Під час зустрічей з керівництвом парламенту Японії та парламентської Асоціації дружби «Японія-Україна» Президент України наголосив на важливій ролі вищих законодавчих органів двох країн у розвитку усього спектра двосторонніх відносин</w:t>
      </w:r>
      <w:r w:rsidR="00941255" w:rsidRPr="00941255">
        <w:rPr>
          <w:rFonts w:ascii="Times New Roman" w:hAnsi="Times New Roman" w:cs="Times New Roman"/>
          <w:sz w:val="28"/>
          <w:szCs w:val="28"/>
        </w:rPr>
        <w:t xml:space="preserve"> [15]</w:t>
      </w:r>
      <w:r w:rsidRPr="00BB14E3">
        <w:rPr>
          <w:rFonts w:ascii="Times New Roman" w:hAnsi="Times New Roman" w:cs="Times New Roman"/>
          <w:sz w:val="28"/>
          <w:szCs w:val="28"/>
        </w:rPr>
        <w:t>.</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lastRenderedPageBreak/>
        <w:t xml:space="preserve">Як зазначив Спікер Палати представників Парламенту Японії </w:t>
      </w:r>
      <w:proofErr w:type="spellStart"/>
      <w:r w:rsidRPr="00BB14E3">
        <w:rPr>
          <w:rFonts w:ascii="Times New Roman" w:hAnsi="Times New Roman" w:cs="Times New Roman"/>
          <w:sz w:val="28"/>
          <w:szCs w:val="28"/>
        </w:rPr>
        <w:t>Т.Осіма</w:t>
      </w:r>
      <w:proofErr w:type="spellEnd"/>
      <w:r w:rsidRPr="00BB14E3">
        <w:rPr>
          <w:rFonts w:ascii="Times New Roman" w:hAnsi="Times New Roman" w:cs="Times New Roman"/>
          <w:sz w:val="28"/>
          <w:szCs w:val="28"/>
        </w:rPr>
        <w:t xml:space="preserve">, японська сторона високо оцінює зусилля Президента України, що докладаються у внутрішній та зовнішній політиці. За його словами, в Японії уважно відслідковують ситуацію в Україні, і він особисто готовий надавати сприяння розвитку співробітництва між нашими державами не лише на парламентському рівні, але й в інших сферах двосторонньої співпраці. При цьому, ним були виокремлені проекти у сфері сільського господарства, як одні з найперспективніших. Водночас, </w:t>
      </w:r>
      <w:proofErr w:type="spellStart"/>
      <w:r w:rsidRPr="00BB14E3">
        <w:rPr>
          <w:rFonts w:ascii="Times New Roman" w:hAnsi="Times New Roman" w:cs="Times New Roman"/>
          <w:sz w:val="28"/>
          <w:szCs w:val="28"/>
        </w:rPr>
        <w:t>Т.Осіма</w:t>
      </w:r>
      <w:proofErr w:type="spellEnd"/>
      <w:r w:rsidRPr="00BB14E3">
        <w:rPr>
          <w:rFonts w:ascii="Times New Roman" w:hAnsi="Times New Roman" w:cs="Times New Roman"/>
          <w:sz w:val="28"/>
          <w:szCs w:val="28"/>
        </w:rPr>
        <w:t xml:space="preserve"> наголосив на важливості збереження політичної стабільності та покращення інвестиційного клімату в Україні, що дозволить збільшити рівень японських інвестицій в економіку України.</w:t>
      </w:r>
    </w:p>
    <w:p w:rsidR="00BB14E3" w:rsidRPr="00BB14E3" w:rsidRDefault="00BB14E3" w:rsidP="00BB14E3">
      <w:pPr>
        <w:spacing w:after="0" w:line="360" w:lineRule="auto"/>
        <w:ind w:firstLine="709"/>
        <w:jc w:val="both"/>
        <w:rPr>
          <w:rFonts w:ascii="Times New Roman" w:hAnsi="Times New Roman" w:cs="Times New Roman"/>
          <w:sz w:val="28"/>
          <w:szCs w:val="28"/>
        </w:rPr>
      </w:pPr>
      <w:proofErr w:type="spellStart"/>
      <w:r w:rsidRPr="00BB14E3">
        <w:rPr>
          <w:rFonts w:ascii="Times New Roman" w:hAnsi="Times New Roman" w:cs="Times New Roman"/>
          <w:sz w:val="28"/>
          <w:szCs w:val="28"/>
        </w:rPr>
        <w:t>Т.Осіма</w:t>
      </w:r>
      <w:proofErr w:type="spellEnd"/>
      <w:r w:rsidRPr="00BB14E3">
        <w:rPr>
          <w:rFonts w:ascii="Times New Roman" w:hAnsi="Times New Roman" w:cs="Times New Roman"/>
          <w:sz w:val="28"/>
          <w:szCs w:val="28"/>
        </w:rPr>
        <w:t xml:space="preserve"> також зазначив, що японська сторона високо цінує рівень співробітництва з українською стороною щодо подолання наслідків аварії на АЕС «Фукусіма-1» і готова до продовження такого співробітництва.</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Голова Палати радників Парламенту Японії </w:t>
      </w:r>
      <w:proofErr w:type="spellStart"/>
      <w:r w:rsidRPr="00BB14E3">
        <w:rPr>
          <w:rFonts w:ascii="Times New Roman" w:hAnsi="Times New Roman" w:cs="Times New Roman"/>
          <w:sz w:val="28"/>
          <w:szCs w:val="28"/>
        </w:rPr>
        <w:t>А.Санто</w:t>
      </w:r>
      <w:proofErr w:type="spellEnd"/>
      <w:r w:rsidRPr="00BB14E3">
        <w:rPr>
          <w:rFonts w:ascii="Times New Roman" w:hAnsi="Times New Roman" w:cs="Times New Roman"/>
          <w:sz w:val="28"/>
          <w:szCs w:val="28"/>
        </w:rPr>
        <w:t xml:space="preserve"> також висловила високу оцінку реформаторських зусиль нової української влади та наголосила на значному потенціалі розвитку співробітництва між двома країнами у торговельній та фінансово-інвестиційній сферах, який може бути реалізований, зокрема, у рамках Угоди про сприяння та взаємний захист інвестицій між Україною та Японією від 2015 року.</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Голова Парламентської асоціації дружби «Японія-Україна» </w:t>
      </w:r>
      <w:proofErr w:type="spellStart"/>
      <w:r w:rsidRPr="00BB14E3">
        <w:rPr>
          <w:rFonts w:ascii="Times New Roman" w:hAnsi="Times New Roman" w:cs="Times New Roman"/>
          <w:sz w:val="28"/>
          <w:szCs w:val="28"/>
        </w:rPr>
        <w:t>Е.Морі</w:t>
      </w:r>
      <w:proofErr w:type="spellEnd"/>
      <w:r w:rsidRPr="00BB14E3">
        <w:rPr>
          <w:rFonts w:ascii="Times New Roman" w:hAnsi="Times New Roman" w:cs="Times New Roman"/>
          <w:sz w:val="28"/>
          <w:szCs w:val="28"/>
        </w:rPr>
        <w:t xml:space="preserve"> відзначив важливість посилення співробітництва по лінії груп дружби парламентів двох країн, висловивши готовність сприяти реалізації конкретних проектів у різних сферах. </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Президент України </w:t>
      </w:r>
      <w:proofErr w:type="spellStart"/>
      <w:r w:rsidRPr="00BB14E3">
        <w:rPr>
          <w:rFonts w:ascii="Times New Roman" w:hAnsi="Times New Roman" w:cs="Times New Roman"/>
          <w:sz w:val="28"/>
          <w:szCs w:val="28"/>
        </w:rPr>
        <w:t>В.Зеленський</w:t>
      </w:r>
      <w:proofErr w:type="spellEnd"/>
      <w:r w:rsidRPr="00BB14E3">
        <w:rPr>
          <w:rFonts w:ascii="Times New Roman" w:hAnsi="Times New Roman" w:cs="Times New Roman"/>
          <w:sz w:val="28"/>
          <w:szCs w:val="28"/>
        </w:rPr>
        <w:t xml:space="preserve"> подякував </w:t>
      </w:r>
      <w:proofErr w:type="spellStart"/>
      <w:r w:rsidRPr="00BB14E3">
        <w:rPr>
          <w:rFonts w:ascii="Times New Roman" w:hAnsi="Times New Roman" w:cs="Times New Roman"/>
          <w:sz w:val="28"/>
          <w:szCs w:val="28"/>
        </w:rPr>
        <w:t>Е.Морі</w:t>
      </w:r>
      <w:proofErr w:type="spellEnd"/>
      <w:r w:rsidRPr="00BB14E3">
        <w:rPr>
          <w:rFonts w:ascii="Times New Roman" w:hAnsi="Times New Roman" w:cs="Times New Roman"/>
          <w:sz w:val="28"/>
          <w:szCs w:val="28"/>
        </w:rPr>
        <w:t xml:space="preserve"> та членам Парламентської асоціації дружби «Японія-Україна» за багаторічну роботу щодо розвитку двосторонніх відносин, висловивши впевненість у ефективності їхньої співпраці з новоствореною депутатською групою Верховної Ради України з міжпарламентських </w:t>
      </w:r>
      <w:proofErr w:type="spellStart"/>
      <w:r w:rsidRPr="00BB14E3">
        <w:rPr>
          <w:rFonts w:ascii="Times New Roman" w:hAnsi="Times New Roman" w:cs="Times New Roman"/>
          <w:sz w:val="28"/>
          <w:szCs w:val="28"/>
        </w:rPr>
        <w:t>зв’язків</w:t>
      </w:r>
      <w:proofErr w:type="spellEnd"/>
      <w:r w:rsidRPr="00BB14E3">
        <w:rPr>
          <w:rFonts w:ascii="Times New Roman" w:hAnsi="Times New Roman" w:cs="Times New Roman"/>
          <w:sz w:val="28"/>
          <w:szCs w:val="28"/>
        </w:rPr>
        <w:t xml:space="preserve"> з Японією.</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lastRenderedPageBreak/>
        <w:t>Сторони також обговорили можливості для поглиблення економічної та інвестиційної співпраці. Порушувалося питання співробітництва в рамках реалізації інфраструктурних проектів в Україні, а також взаємовигідних проектів у сферах енергетики, транспорту, сільського господарства, охорони довкілля тощо.</w:t>
      </w:r>
    </w:p>
    <w:p w:rsidR="00BB14E3" w:rsidRPr="00BB14E3" w:rsidRDefault="00BB14E3" w:rsidP="00BB14E3">
      <w:pPr>
        <w:spacing w:after="0" w:line="360" w:lineRule="auto"/>
        <w:ind w:firstLine="709"/>
        <w:jc w:val="both"/>
        <w:rPr>
          <w:rFonts w:ascii="Times New Roman" w:hAnsi="Times New Roman" w:cs="Times New Roman"/>
          <w:sz w:val="28"/>
          <w:szCs w:val="28"/>
        </w:rPr>
      </w:pPr>
      <w:proofErr w:type="spellStart"/>
      <w:r w:rsidRPr="00BB14E3">
        <w:rPr>
          <w:rFonts w:ascii="Times New Roman" w:hAnsi="Times New Roman" w:cs="Times New Roman"/>
          <w:sz w:val="28"/>
          <w:szCs w:val="28"/>
        </w:rPr>
        <w:t>Е.Морі</w:t>
      </w:r>
      <w:proofErr w:type="spellEnd"/>
      <w:r w:rsidRPr="00BB14E3">
        <w:rPr>
          <w:rFonts w:ascii="Times New Roman" w:hAnsi="Times New Roman" w:cs="Times New Roman"/>
          <w:sz w:val="28"/>
          <w:szCs w:val="28"/>
        </w:rPr>
        <w:t xml:space="preserve"> високо оцінив результати свого візиту до України у вересні цього року на чолі групи депутатів Палати представників Парламенту Японії, наголосивши, що цей візит надав нового імпульсу розвитку міжпарламентського діалогу та усього спектру співпраці між країнами.</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У ході усіх зустрічей політичного рівня Президент України </w:t>
      </w:r>
      <w:proofErr w:type="spellStart"/>
      <w:r w:rsidRPr="00BB14E3">
        <w:rPr>
          <w:rFonts w:ascii="Times New Roman" w:hAnsi="Times New Roman" w:cs="Times New Roman"/>
          <w:sz w:val="28"/>
          <w:szCs w:val="28"/>
        </w:rPr>
        <w:t>В.Зеленський</w:t>
      </w:r>
      <w:proofErr w:type="spellEnd"/>
      <w:r w:rsidRPr="00BB14E3">
        <w:rPr>
          <w:rFonts w:ascii="Times New Roman" w:hAnsi="Times New Roman" w:cs="Times New Roman"/>
          <w:sz w:val="28"/>
          <w:szCs w:val="28"/>
        </w:rPr>
        <w:t xml:space="preserve"> надав японській стороні останню інформацію щодо </w:t>
      </w:r>
      <w:proofErr w:type="spellStart"/>
      <w:r w:rsidRPr="00BB14E3">
        <w:rPr>
          <w:rFonts w:ascii="Times New Roman" w:hAnsi="Times New Roman" w:cs="Times New Roman"/>
          <w:sz w:val="28"/>
          <w:szCs w:val="28"/>
        </w:rPr>
        <w:t>безпекової</w:t>
      </w:r>
      <w:proofErr w:type="spellEnd"/>
      <w:r w:rsidRPr="00BB14E3">
        <w:rPr>
          <w:rFonts w:ascii="Times New Roman" w:hAnsi="Times New Roman" w:cs="Times New Roman"/>
          <w:sz w:val="28"/>
          <w:szCs w:val="28"/>
        </w:rPr>
        <w:t xml:space="preserve"> та гуманітарної ситуації на сході Україні та в Криму, а також ходу реформ в Україні.</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Результати зустрічей Президента України </w:t>
      </w:r>
      <w:proofErr w:type="spellStart"/>
      <w:r w:rsidRPr="00BB14E3">
        <w:rPr>
          <w:rFonts w:ascii="Times New Roman" w:hAnsi="Times New Roman" w:cs="Times New Roman"/>
          <w:sz w:val="28"/>
          <w:szCs w:val="28"/>
        </w:rPr>
        <w:t>В.Зеленського</w:t>
      </w:r>
      <w:proofErr w:type="spellEnd"/>
      <w:r w:rsidRPr="00BB14E3">
        <w:rPr>
          <w:rFonts w:ascii="Times New Roman" w:hAnsi="Times New Roman" w:cs="Times New Roman"/>
          <w:sz w:val="28"/>
          <w:szCs w:val="28"/>
        </w:rPr>
        <w:t xml:space="preserve"> з представниками японського бізнесу підтвердили значний інтерес ділових кіл Японії до розвитку економічної та інвестиційної співпраці з Україною. Представники японського бізнесу відзначили покращення інвестиційного клімату в Україні і висловили серйозну зацікавленість у подальшій більш активній діяльності на українському ринку. На сьогоднішній день найбільш пріоритетними та перспективними напрямками економічної складової двосторонніх відносин було визначено співпрацю в енергетичній та екологічній сферах, у галузях сільського господарства та інформаційних технологій, модернізації української інфраструктури.</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У рамках переговорів з президентом Японського агентства міжнародного співробітництва (JICA) </w:t>
      </w:r>
      <w:proofErr w:type="spellStart"/>
      <w:r w:rsidRPr="00BB14E3">
        <w:rPr>
          <w:rFonts w:ascii="Times New Roman" w:hAnsi="Times New Roman" w:cs="Times New Roman"/>
          <w:sz w:val="28"/>
          <w:szCs w:val="28"/>
        </w:rPr>
        <w:t>С.Кітаока</w:t>
      </w:r>
      <w:proofErr w:type="spellEnd"/>
      <w:r w:rsidRPr="00BB14E3">
        <w:rPr>
          <w:rFonts w:ascii="Times New Roman" w:hAnsi="Times New Roman" w:cs="Times New Roman"/>
          <w:sz w:val="28"/>
          <w:szCs w:val="28"/>
        </w:rPr>
        <w:t xml:space="preserve"> Глава держави подякував за широкомасштабну гуманітарну та фінансову допомогу з боку Японії на суму понад 1,8 млрд. </w:t>
      </w:r>
      <w:proofErr w:type="spellStart"/>
      <w:r w:rsidRPr="00BB14E3">
        <w:rPr>
          <w:rFonts w:ascii="Times New Roman" w:hAnsi="Times New Roman" w:cs="Times New Roman"/>
          <w:sz w:val="28"/>
          <w:szCs w:val="28"/>
        </w:rPr>
        <w:t>дол</w:t>
      </w:r>
      <w:proofErr w:type="spellEnd"/>
      <w:r w:rsidRPr="00BB14E3">
        <w:rPr>
          <w:rFonts w:ascii="Times New Roman" w:hAnsi="Times New Roman" w:cs="Times New Roman"/>
          <w:sz w:val="28"/>
          <w:szCs w:val="28"/>
        </w:rPr>
        <w:t xml:space="preserve">. США для проведення структурних реформ, а також надання безоплатної прямої допомоги на проекти з відбудови східних регіонів України та реабілітації постраждалого населення. Було обговорено хід підготовки проектів в рамках програми «Офіційна допомога розвитку» (ОДР): </w:t>
      </w:r>
      <w:r w:rsidRPr="00BB14E3">
        <w:rPr>
          <w:rFonts w:ascii="Times New Roman" w:hAnsi="Times New Roman" w:cs="Times New Roman"/>
          <w:sz w:val="28"/>
          <w:szCs w:val="28"/>
        </w:rPr>
        <w:lastRenderedPageBreak/>
        <w:t xml:space="preserve">за пільговим кредитом на суму близько 1 млрд. </w:t>
      </w:r>
      <w:proofErr w:type="spellStart"/>
      <w:r w:rsidRPr="00BB14E3">
        <w:rPr>
          <w:rFonts w:ascii="Times New Roman" w:hAnsi="Times New Roman" w:cs="Times New Roman"/>
          <w:sz w:val="28"/>
          <w:szCs w:val="28"/>
        </w:rPr>
        <w:t>дол</w:t>
      </w:r>
      <w:proofErr w:type="spellEnd"/>
      <w:r w:rsidRPr="00BB14E3">
        <w:rPr>
          <w:rFonts w:ascii="Times New Roman" w:hAnsi="Times New Roman" w:cs="Times New Roman"/>
          <w:sz w:val="28"/>
          <w:szCs w:val="28"/>
        </w:rPr>
        <w:t xml:space="preserve">. США для модернізації </w:t>
      </w:r>
      <w:proofErr w:type="spellStart"/>
      <w:r w:rsidRPr="00BB14E3">
        <w:rPr>
          <w:rFonts w:ascii="Times New Roman" w:hAnsi="Times New Roman" w:cs="Times New Roman"/>
          <w:sz w:val="28"/>
          <w:szCs w:val="28"/>
        </w:rPr>
        <w:t>Бортницької</w:t>
      </w:r>
      <w:proofErr w:type="spellEnd"/>
      <w:r w:rsidRPr="00BB14E3">
        <w:rPr>
          <w:rFonts w:ascii="Times New Roman" w:hAnsi="Times New Roman" w:cs="Times New Roman"/>
          <w:sz w:val="28"/>
          <w:szCs w:val="28"/>
        </w:rPr>
        <w:t xml:space="preserve"> станції аерації (</w:t>
      </w:r>
      <w:proofErr w:type="spellStart"/>
      <w:r w:rsidRPr="00BB14E3">
        <w:rPr>
          <w:rFonts w:ascii="Times New Roman" w:hAnsi="Times New Roman" w:cs="Times New Roman"/>
          <w:sz w:val="28"/>
          <w:szCs w:val="28"/>
        </w:rPr>
        <w:t>м.Київ</w:t>
      </w:r>
      <w:proofErr w:type="spellEnd"/>
      <w:r w:rsidRPr="00BB14E3">
        <w:rPr>
          <w:rFonts w:ascii="Times New Roman" w:hAnsi="Times New Roman" w:cs="Times New Roman"/>
          <w:sz w:val="28"/>
          <w:szCs w:val="28"/>
        </w:rPr>
        <w:t xml:space="preserve">) та підготовки ТЕО будівництва мостового переходу через </w:t>
      </w:r>
      <w:proofErr w:type="spellStart"/>
      <w:r w:rsidRPr="00BB14E3">
        <w:rPr>
          <w:rFonts w:ascii="Times New Roman" w:hAnsi="Times New Roman" w:cs="Times New Roman"/>
          <w:sz w:val="28"/>
          <w:szCs w:val="28"/>
        </w:rPr>
        <w:t>р.Південний</w:t>
      </w:r>
      <w:proofErr w:type="spellEnd"/>
      <w:r w:rsidRPr="00BB14E3">
        <w:rPr>
          <w:rFonts w:ascii="Times New Roman" w:hAnsi="Times New Roman" w:cs="Times New Roman"/>
          <w:sz w:val="28"/>
          <w:szCs w:val="28"/>
        </w:rPr>
        <w:t xml:space="preserve"> Буг у </w:t>
      </w:r>
      <w:proofErr w:type="spellStart"/>
      <w:r w:rsidRPr="00BB14E3">
        <w:rPr>
          <w:rFonts w:ascii="Times New Roman" w:hAnsi="Times New Roman" w:cs="Times New Roman"/>
          <w:sz w:val="28"/>
          <w:szCs w:val="28"/>
        </w:rPr>
        <w:t>м.Миколаєві</w:t>
      </w:r>
      <w:proofErr w:type="spellEnd"/>
      <w:r w:rsidRPr="00BB14E3">
        <w:rPr>
          <w:rFonts w:ascii="Times New Roman" w:hAnsi="Times New Roman" w:cs="Times New Roman"/>
          <w:sz w:val="28"/>
          <w:szCs w:val="28"/>
        </w:rPr>
        <w:t xml:space="preserve">. Окрему увагу було приділено якнайшвидшому впровадженню перспективних проектів з переробки твердих побутових відходів (ТПВ) з </w:t>
      </w:r>
      <w:proofErr w:type="spellStart"/>
      <w:r w:rsidRPr="00BB14E3">
        <w:rPr>
          <w:rFonts w:ascii="Times New Roman" w:hAnsi="Times New Roman" w:cs="Times New Roman"/>
          <w:sz w:val="28"/>
          <w:szCs w:val="28"/>
        </w:rPr>
        <w:t>когенерацією</w:t>
      </w:r>
      <w:proofErr w:type="spellEnd"/>
      <w:r w:rsidRPr="00BB14E3">
        <w:rPr>
          <w:rFonts w:ascii="Times New Roman" w:hAnsi="Times New Roman" w:cs="Times New Roman"/>
          <w:sz w:val="28"/>
          <w:szCs w:val="28"/>
        </w:rPr>
        <w:t xml:space="preserve"> електроенергії. Президент JICA висловив підтримку реформам, що відбуваються в Україні, і запевнив Президента України, що Японське агентство міжнародного співробітництва планує активізувати свою діяльність в Україні як в рамках програми ОДР, так і на основі надання низки грантів у сфері культури, медицини та розвитку інституційної спроможності.</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Президент України акцентував також увагу на тому, що для України надзвичайно важливим проектом є реконструкція дамби у </w:t>
      </w:r>
      <w:proofErr w:type="spellStart"/>
      <w:r w:rsidRPr="00BB14E3">
        <w:rPr>
          <w:rFonts w:ascii="Times New Roman" w:hAnsi="Times New Roman" w:cs="Times New Roman"/>
          <w:sz w:val="28"/>
          <w:szCs w:val="28"/>
        </w:rPr>
        <w:t>м.Запоріжжя</w:t>
      </w:r>
      <w:proofErr w:type="spellEnd"/>
      <w:r w:rsidRPr="00BB14E3">
        <w:rPr>
          <w:rFonts w:ascii="Times New Roman" w:hAnsi="Times New Roman" w:cs="Times New Roman"/>
          <w:sz w:val="28"/>
          <w:szCs w:val="28"/>
        </w:rPr>
        <w:t xml:space="preserve">, побудованої ще в 20-х роках минулого століття, і будівництво мосту через </w:t>
      </w:r>
      <w:proofErr w:type="spellStart"/>
      <w:r w:rsidRPr="00BB14E3">
        <w:rPr>
          <w:rFonts w:ascii="Times New Roman" w:hAnsi="Times New Roman" w:cs="Times New Roman"/>
          <w:sz w:val="28"/>
          <w:szCs w:val="28"/>
        </w:rPr>
        <w:t>р.Дніпро</w:t>
      </w:r>
      <w:proofErr w:type="spellEnd"/>
      <w:r w:rsidRPr="00BB14E3">
        <w:rPr>
          <w:rFonts w:ascii="Times New Roman" w:hAnsi="Times New Roman" w:cs="Times New Roman"/>
          <w:sz w:val="28"/>
          <w:szCs w:val="28"/>
        </w:rPr>
        <w:t xml:space="preserve">. У зв’язку з цим, </w:t>
      </w:r>
      <w:proofErr w:type="spellStart"/>
      <w:r w:rsidRPr="00BB14E3">
        <w:rPr>
          <w:rFonts w:ascii="Times New Roman" w:hAnsi="Times New Roman" w:cs="Times New Roman"/>
          <w:sz w:val="28"/>
          <w:szCs w:val="28"/>
        </w:rPr>
        <w:t>В.Зеленський</w:t>
      </w:r>
      <w:proofErr w:type="spellEnd"/>
      <w:r w:rsidRPr="00BB14E3">
        <w:rPr>
          <w:rFonts w:ascii="Times New Roman" w:hAnsi="Times New Roman" w:cs="Times New Roman"/>
          <w:sz w:val="28"/>
          <w:szCs w:val="28"/>
        </w:rPr>
        <w:t xml:space="preserve"> звернувся до японської сторони з пропозицією розглянути можливість надання пільгового </w:t>
      </w:r>
      <w:proofErr w:type="spellStart"/>
      <w:r w:rsidRPr="00BB14E3">
        <w:rPr>
          <w:rFonts w:ascii="Times New Roman" w:hAnsi="Times New Roman" w:cs="Times New Roman"/>
          <w:sz w:val="28"/>
          <w:szCs w:val="28"/>
        </w:rPr>
        <w:t>ієнового</w:t>
      </w:r>
      <w:proofErr w:type="spellEnd"/>
      <w:r w:rsidRPr="00BB14E3">
        <w:rPr>
          <w:rFonts w:ascii="Times New Roman" w:hAnsi="Times New Roman" w:cs="Times New Roman"/>
          <w:sz w:val="28"/>
          <w:szCs w:val="28"/>
        </w:rPr>
        <w:t xml:space="preserve"> кредиту для реалізації цього проекту в рамках</w:t>
      </w:r>
      <w:r w:rsidR="00C43060">
        <w:rPr>
          <w:rFonts w:ascii="Times New Roman" w:hAnsi="Times New Roman" w:cs="Times New Roman"/>
          <w:sz w:val="28"/>
          <w:szCs w:val="28"/>
        </w:rPr>
        <w:t xml:space="preserve"> </w:t>
      </w:r>
      <w:r w:rsidRPr="00BB14E3">
        <w:rPr>
          <w:rFonts w:ascii="Times New Roman" w:hAnsi="Times New Roman" w:cs="Times New Roman"/>
          <w:sz w:val="28"/>
          <w:szCs w:val="28"/>
        </w:rPr>
        <w:t>програми ОДР. Глава держави наголосив, що на сьогоднішній день це питання є вкрай актуальним з огляду на аварійний стан цієї дамби та високий ступінь загрози виникнення екологічної катастрофи на півдні України.</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У ході зустрічі з компаніями, що входять до Японської асоціації нової економіки (JANE), Президент України інформував керівників провідних японських ІТ-компаній про вдосконалення правового поля України та системи оподаткування у секторі ІТ й розбудову національної інноваційної системи. Японські бізнесмени зацікавилися проектом «Держава у смартфоні». </w:t>
      </w:r>
      <w:proofErr w:type="spellStart"/>
      <w:r w:rsidRPr="00BB14E3">
        <w:rPr>
          <w:rFonts w:ascii="Times New Roman" w:hAnsi="Times New Roman" w:cs="Times New Roman"/>
          <w:sz w:val="28"/>
          <w:szCs w:val="28"/>
        </w:rPr>
        <w:t>В.Зеленський</w:t>
      </w:r>
      <w:proofErr w:type="spellEnd"/>
      <w:r w:rsidRPr="00BB14E3">
        <w:rPr>
          <w:rFonts w:ascii="Times New Roman" w:hAnsi="Times New Roman" w:cs="Times New Roman"/>
          <w:sz w:val="28"/>
          <w:szCs w:val="28"/>
        </w:rPr>
        <w:t xml:space="preserve"> наголосив, що реформа з </w:t>
      </w:r>
      <w:proofErr w:type="spellStart"/>
      <w:r w:rsidRPr="00BB14E3">
        <w:rPr>
          <w:rFonts w:ascii="Times New Roman" w:hAnsi="Times New Roman" w:cs="Times New Roman"/>
          <w:sz w:val="28"/>
          <w:szCs w:val="28"/>
        </w:rPr>
        <w:t>діджиталізації</w:t>
      </w:r>
      <w:proofErr w:type="spellEnd"/>
      <w:r w:rsidRPr="00BB14E3">
        <w:rPr>
          <w:rFonts w:ascii="Times New Roman" w:hAnsi="Times New Roman" w:cs="Times New Roman"/>
          <w:sz w:val="28"/>
          <w:szCs w:val="28"/>
        </w:rPr>
        <w:t xml:space="preserve"> перебуває під його особистим контролем. Керівники компаній </w:t>
      </w:r>
      <w:proofErr w:type="spellStart"/>
      <w:r w:rsidRPr="00BB14E3">
        <w:rPr>
          <w:rFonts w:ascii="Times New Roman" w:hAnsi="Times New Roman" w:cs="Times New Roman"/>
          <w:sz w:val="28"/>
          <w:szCs w:val="28"/>
        </w:rPr>
        <w:t>Rakuten-Viber</w:t>
      </w:r>
      <w:proofErr w:type="spellEnd"/>
      <w:r w:rsidRPr="00BB14E3">
        <w:rPr>
          <w:rFonts w:ascii="Times New Roman" w:hAnsi="Times New Roman" w:cs="Times New Roman"/>
          <w:sz w:val="28"/>
          <w:szCs w:val="28"/>
        </w:rPr>
        <w:t xml:space="preserve">, </w:t>
      </w:r>
      <w:proofErr w:type="spellStart"/>
      <w:r w:rsidRPr="00BB14E3">
        <w:rPr>
          <w:rFonts w:ascii="Times New Roman" w:hAnsi="Times New Roman" w:cs="Times New Roman"/>
          <w:sz w:val="28"/>
          <w:szCs w:val="28"/>
        </w:rPr>
        <w:t>Transcosmos</w:t>
      </w:r>
      <w:proofErr w:type="spellEnd"/>
      <w:r w:rsidRPr="00BB14E3">
        <w:rPr>
          <w:rFonts w:ascii="Times New Roman" w:hAnsi="Times New Roman" w:cs="Times New Roman"/>
          <w:sz w:val="28"/>
          <w:szCs w:val="28"/>
        </w:rPr>
        <w:t xml:space="preserve">, </w:t>
      </w:r>
      <w:proofErr w:type="spellStart"/>
      <w:r w:rsidRPr="00BB14E3">
        <w:rPr>
          <w:rFonts w:ascii="Times New Roman" w:hAnsi="Times New Roman" w:cs="Times New Roman"/>
          <w:sz w:val="28"/>
          <w:szCs w:val="28"/>
        </w:rPr>
        <w:t>Sourcenext</w:t>
      </w:r>
      <w:proofErr w:type="spellEnd"/>
      <w:r w:rsidRPr="00BB14E3">
        <w:rPr>
          <w:rFonts w:ascii="Times New Roman" w:hAnsi="Times New Roman" w:cs="Times New Roman"/>
          <w:sz w:val="28"/>
          <w:szCs w:val="28"/>
        </w:rPr>
        <w:t xml:space="preserve">, </w:t>
      </w:r>
      <w:proofErr w:type="spellStart"/>
      <w:r w:rsidRPr="00BB14E3">
        <w:rPr>
          <w:rFonts w:ascii="Times New Roman" w:hAnsi="Times New Roman" w:cs="Times New Roman"/>
          <w:sz w:val="28"/>
          <w:szCs w:val="28"/>
        </w:rPr>
        <w:t>Gunosy</w:t>
      </w:r>
      <w:proofErr w:type="spellEnd"/>
      <w:r w:rsidRPr="00BB14E3">
        <w:rPr>
          <w:rFonts w:ascii="Times New Roman" w:hAnsi="Times New Roman" w:cs="Times New Roman"/>
          <w:sz w:val="28"/>
          <w:szCs w:val="28"/>
        </w:rPr>
        <w:t xml:space="preserve"> і </w:t>
      </w:r>
      <w:proofErr w:type="spellStart"/>
      <w:r w:rsidRPr="00BB14E3">
        <w:rPr>
          <w:rFonts w:ascii="Times New Roman" w:hAnsi="Times New Roman" w:cs="Times New Roman"/>
          <w:sz w:val="28"/>
          <w:szCs w:val="28"/>
        </w:rPr>
        <w:t>Okwave</w:t>
      </w:r>
      <w:proofErr w:type="spellEnd"/>
      <w:r w:rsidRPr="00BB14E3">
        <w:rPr>
          <w:rFonts w:ascii="Times New Roman" w:hAnsi="Times New Roman" w:cs="Times New Roman"/>
          <w:sz w:val="28"/>
          <w:szCs w:val="28"/>
        </w:rPr>
        <w:t xml:space="preserve"> представили презентації діяльності своїх компаній та інформували про високу зацікавленість у співпраці з українським ІТ-сектором та планами створення або розширення своїх представництв в Україні.</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lastRenderedPageBreak/>
        <w:t>Під час зустрічі з керівництвом корпорації «</w:t>
      </w:r>
      <w:proofErr w:type="spellStart"/>
      <w:r w:rsidRPr="00BB14E3">
        <w:rPr>
          <w:rFonts w:ascii="Times New Roman" w:hAnsi="Times New Roman" w:cs="Times New Roman"/>
          <w:sz w:val="28"/>
          <w:szCs w:val="28"/>
        </w:rPr>
        <w:t>Марубені</w:t>
      </w:r>
      <w:proofErr w:type="spellEnd"/>
      <w:r w:rsidRPr="00BB14E3">
        <w:rPr>
          <w:rFonts w:ascii="Times New Roman" w:hAnsi="Times New Roman" w:cs="Times New Roman"/>
          <w:sz w:val="28"/>
          <w:szCs w:val="28"/>
        </w:rPr>
        <w:t xml:space="preserve">» Президент України </w:t>
      </w:r>
      <w:proofErr w:type="spellStart"/>
      <w:r w:rsidRPr="00BB14E3">
        <w:rPr>
          <w:rFonts w:ascii="Times New Roman" w:hAnsi="Times New Roman" w:cs="Times New Roman"/>
          <w:sz w:val="28"/>
          <w:szCs w:val="28"/>
        </w:rPr>
        <w:t>В.Зеленський</w:t>
      </w:r>
      <w:proofErr w:type="spellEnd"/>
      <w:r w:rsidRPr="00BB14E3">
        <w:rPr>
          <w:rFonts w:ascii="Times New Roman" w:hAnsi="Times New Roman" w:cs="Times New Roman"/>
          <w:sz w:val="28"/>
          <w:szCs w:val="28"/>
        </w:rPr>
        <w:t xml:space="preserve"> поінформував про заходи, які вживає Уряд України для покращення інвестиційного клімату, а також запросив японську сторону взяти участь у масштабній приватизації понад 500 державних підприємств.</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Глава держави високо оцінив роль Комітету ділового співробітництва з Україною Федерації японського бізнесу «</w:t>
      </w:r>
      <w:proofErr w:type="spellStart"/>
      <w:r w:rsidRPr="00BB14E3">
        <w:rPr>
          <w:rFonts w:ascii="Times New Roman" w:hAnsi="Times New Roman" w:cs="Times New Roman"/>
          <w:sz w:val="28"/>
          <w:szCs w:val="28"/>
        </w:rPr>
        <w:t>Кейданрен</w:t>
      </w:r>
      <w:proofErr w:type="spellEnd"/>
      <w:r w:rsidRPr="00BB14E3">
        <w:rPr>
          <w:rFonts w:ascii="Times New Roman" w:hAnsi="Times New Roman" w:cs="Times New Roman"/>
          <w:sz w:val="28"/>
          <w:szCs w:val="28"/>
        </w:rPr>
        <w:t>» у розвитку двосторонніх торговельно-економічних відносин та внесок у цю діяльність Голови Комітету, Головного радника корпорації «</w:t>
      </w:r>
      <w:proofErr w:type="spellStart"/>
      <w:r w:rsidRPr="00BB14E3">
        <w:rPr>
          <w:rFonts w:ascii="Times New Roman" w:hAnsi="Times New Roman" w:cs="Times New Roman"/>
          <w:sz w:val="28"/>
          <w:szCs w:val="28"/>
        </w:rPr>
        <w:t>Марубені</w:t>
      </w:r>
      <w:proofErr w:type="spellEnd"/>
      <w:r w:rsidRPr="00BB14E3">
        <w:rPr>
          <w:rFonts w:ascii="Times New Roman" w:hAnsi="Times New Roman" w:cs="Times New Roman"/>
          <w:sz w:val="28"/>
          <w:szCs w:val="28"/>
        </w:rPr>
        <w:t xml:space="preserve">» </w:t>
      </w:r>
      <w:proofErr w:type="spellStart"/>
      <w:r w:rsidRPr="00BB14E3">
        <w:rPr>
          <w:rFonts w:ascii="Times New Roman" w:hAnsi="Times New Roman" w:cs="Times New Roman"/>
          <w:sz w:val="28"/>
          <w:szCs w:val="28"/>
        </w:rPr>
        <w:t>Т.Асада</w:t>
      </w:r>
      <w:proofErr w:type="spellEnd"/>
      <w:r w:rsidRPr="00BB14E3">
        <w:rPr>
          <w:rFonts w:ascii="Times New Roman" w:hAnsi="Times New Roman" w:cs="Times New Roman"/>
          <w:sz w:val="28"/>
          <w:szCs w:val="28"/>
        </w:rPr>
        <w:t xml:space="preserve">. </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Під час зустрічі були порушені питання співробітництва в рамках реалізації інфраструктурних проектів в Україні, а також взаємовигідних проектів у сферах енергетики, транспорту, переробки твердих паливних відходів (ТПВ), сільського господарства, інформаційних технологій тощо.</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Основні підсумки зустрічей економічного спрямування:</w:t>
      </w:r>
    </w:p>
    <w:p w:rsidR="00BB14E3" w:rsidRPr="00BB14E3" w:rsidRDefault="00BB14E3" w:rsidP="00BB14E3">
      <w:pPr>
        <w:pStyle w:val="a9"/>
        <w:numPr>
          <w:ilvl w:val="1"/>
          <w:numId w:val="28"/>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з Японським агентством міжнародного співробітництва досягнуто домовленості щодо пришвидшення відбору головного виконавця робіт з реалізації проекту модернізації </w:t>
      </w:r>
      <w:proofErr w:type="spellStart"/>
      <w:r w:rsidRPr="00BB14E3">
        <w:rPr>
          <w:rFonts w:ascii="Times New Roman" w:hAnsi="Times New Roman" w:cs="Times New Roman"/>
          <w:sz w:val="28"/>
          <w:szCs w:val="28"/>
        </w:rPr>
        <w:t>Бортницької</w:t>
      </w:r>
      <w:proofErr w:type="spellEnd"/>
      <w:r w:rsidRPr="00BB14E3">
        <w:rPr>
          <w:rFonts w:ascii="Times New Roman" w:hAnsi="Times New Roman" w:cs="Times New Roman"/>
          <w:sz w:val="28"/>
          <w:szCs w:val="28"/>
        </w:rPr>
        <w:t xml:space="preserve"> станції аерації, а також запропоновано на розгляд японської сторони низку проектів щодо реконструкції дамби у </w:t>
      </w:r>
      <w:proofErr w:type="spellStart"/>
      <w:r w:rsidRPr="00BB14E3">
        <w:rPr>
          <w:rFonts w:ascii="Times New Roman" w:hAnsi="Times New Roman" w:cs="Times New Roman"/>
          <w:sz w:val="28"/>
          <w:szCs w:val="28"/>
        </w:rPr>
        <w:t>м.Запоріжжя</w:t>
      </w:r>
      <w:proofErr w:type="spellEnd"/>
      <w:r w:rsidRPr="00BB14E3">
        <w:rPr>
          <w:rFonts w:ascii="Times New Roman" w:hAnsi="Times New Roman" w:cs="Times New Roman"/>
          <w:sz w:val="28"/>
          <w:szCs w:val="28"/>
        </w:rPr>
        <w:t xml:space="preserve"> та будівництва заводів з утилізації ТПВ у мм. Дніпро, Харків та Львів;</w:t>
      </w:r>
    </w:p>
    <w:p w:rsidR="00BB14E3" w:rsidRPr="00BB14E3" w:rsidRDefault="00BB14E3" w:rsidP="00BB14E3">
      <w:pPr>
        <w:pStyle w:val="a9"/>
        <w:numPr>
          <w:ilvl w:val="1"/>
          <w:numId w:val="28"/>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керівниками провідних японських ІТ-компаній, що входять до Японської асоціації нової економіки «JANE», висловлено налаштованість до подальшого розширення співпраці з українськими компаніями та університетами у сфері </w:t>
      </w:r>
      <w:proofErr w:type="spellStart"/>
      <w:r w:rsidRPr="00BB14E3">
        <w:rPr>
          <w:rFonts w:ascii="Times New Roman" w:hAnsi="Times New Roman" w:cs="Times New Roman"/>
          <w:sz w:val="28"/>
          <w:szCs w:val="28"/>
        </w:rPr>
        <w:t>кібербезпеки</w:t>
      </w:r>
      <w:proofErr w:type="spellEnd"/>
      <w:r w:rsidRPr="00BB14E3">
        <w:rPr>
          <w:rFonts w:ascii="Times New Roman" w:hAnsi="Times New Roman" w:cs="Times New Roman"/>
          <w:sz w:val="28"/>
          <w:szCs w:val="28"/>
        </w:rPr>
        <w:t xml:space="preserve">, електронної комерції, запровадження технології </w:t>
      </w:r>
      <w:proofErr w:type="spellStart"/>
      <w:r w:rsidRPr="00BB14E3">
        <w:rPr>
          <w:rFonts w:ascii="Times New Roman" w:hAnsi="Times New Roman" w:cs="Times New Roman"/>
          <w:sz w:val="28"/>
          <w:szCs w:val="28"/>
        </w:rPr>
        <w:t>блокчейн</w:t>
      </w:r>
      <w:proofErr w:type="spellEnd"/>
      <w:r w:rsidRPr="00BB14E3">
        <w:rPr>
          <w:rFonts w:ascii="Times New Roman" w:hAnsi="Times New Roman" w:cs="Times New Roman"/>
          <w:sz w:val="28"/>
          <w:szCs w:val="28"/>
        </w:rPr>
        <w:t xml:space="preserve"> тощо на основі створення спільних підприємств в Україні та інвестування в український ІТ-сектор; </w:t>
      </w:r>
    </w:p>
    <w:p w:rsidR="00BB14E3" w:rsidRPr="00BB14E3" w:rsidRDefault="00BB14E3" w:rsidP="00BB14E3">
      <w:pPr>
        <w:pStyle w:val="a9"/>
        <w:numPr>
          <w:ilvl w:val="1"/>
          <w:numId w:val="28"/>
        </w:numPr>
        <w:tabs>
          <w:tab w:val="left" w:pos="993"/>
        </w:tabs>
        <w:spacing w:after="0" w:line="360" w:lineRule="auto"/>
        <w:ind w:left="0" w:firstLine="709"/>
        <w:contextualSpacing w:val="0"/>
        <w:jc w:val="both"/>
        <w:rPr>
          <w:rFonts w:ascii="Times New Roman" w:hAnsi="Times New Roman" w:cs="Times New Roman"/>
          <w:sz w:val="28"/>
          <w:szCs w:val="28"/>
        </w:rPr>
      </w:pPr>
      <w:r w:rsidRPr="00BB14E3">
        <w:rPr>
          <w:rFonts w:ascii="Times New Roman" w:hAnsi="Times New Roman" w:cs="Times New Roman"/>
          <w:sz w:val="28"/>
          <w:szCs w:val="28"/>
        </w:rPr>
        <w:t xml:space="preserve">результати переговорів Президента України </w:t>
      </w:r>
      <w:proofErr w:type="spellStart"/>
      <w:r w:rsidRPr="00BB14E3">
        <w:rPr>
          <w:rFonts w:ascii="Times New Roman" w:hAnsi="Times New Roman" w:cs="Times New Roman"/>
          <w:sz w:val="28"/>
          <w:szCs w:val="28"/>
        </w:rPr>
        <w:t>В.Зеленського</w:t>
      </w:r>
      <w:proofErr w:type="spellEnd"/>
      <w:r w:rsidRPr="00BB14E3">
        <w:rPr>
          <w:rFonts w:ascii="Times New Roman" w:hAnsi="Times New Roman" w:cs="Times New Roman"/>
          <w:sz w:val="28"/>
          <w:szCs w:val="28"/>
        </w:rPr>
        <w:t xml:space="preserve"> із Віце-головою Правління корпорації «</w:t>
      </w:r>
      <w:proofErr w:type="spellStart"/>
      <w:r w:rsidRPr="00BB14E3">
        <w:rPr>
          <w:rFonts w:ascii="Times New Roman" w:hAnsi="Times New Roman" w:cs="Times New Roman"/>
          <w:sz w:val="28"/>
          <w:szCs w:val="28"/>
        </w:rPr>
        <w:t>Марубені</w:t>
      </w:r>
      <w:proofErr w:type="spellEnd"/>
      <w:r w:rsidRPr="00BB14E3">
        <w:rPr>
          <w:rFonts w:ascii="Times New Roman" w:hAnsi="Times New Roman" w:cs="Times New Roman"/>
          <w:sz w:val="28"/>
          <w:szCs w:val="28"/>
        </w:rPr>
        <w:t xml:space="preserve">» </w:t>
      </w:r>
      <w:proofErr w:type="spellStart"/>
      <w:r w:rsidRPr="00BB14E3">
        <w:rPr>
          <w:rFonts w:ascii="Times New Roman" w:hAnsi="Times New Roman" w:cs="Times New Roman"/>
          <w:sz w:val="28"/>
          <w:szCs w:val="28"/>
        </w:rPr>
        <w:t>С.Ямадзое</w:t>
      </w:r>
      <w:proofErr w:type="spellEnd"/>
      <w:r w:rsidRPr="00BB14E3">
        <w:rPr>
          <w:rFonts w:ascii="Times New Roman" w:hAnsi="Times New Roman" w:cs="Times New Roman"/>
          <w:sz w:val="28"/>
          <w:szCs w:val="28"/>
        </w:rPr>
        <w:t xml:space="preserve"> засвідчили готовність японської компанії до впровадження в Україні низки проектів з переробки ТПВ, а також щодо розвитку експорту з України зернових культур, сухого молока, курятини тощо.</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lastRenderedPageBreak/>
        <w:t>Основні підсумки візиту</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1.</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На усіх рівнях підтверджено незмінність політики офіційного Токіо щодо послідовної підтримки суверенітету і територіальної цілісності України, засудження і невизнання спроби незаконної анексії АР Крим та </w:t>
      </w:r>
      <w:proofErr w:type="spellStart"/>
      <w:r w:rsidRPr="00BB14E3">
        <w:rPr>
          <w:rFonts w:ascii="Times New Roman" w:hAnsi="Times New Roman" w:cs="Times New Roman"/>
          <w:sz w:val="28"/>
          <w:szCs w:val="28"/>
        </w:rPr>
        <w:t>м.Севастополь</w:t>
      </w:r>
      <w:proofErr w:type="spellEnd"/>
      <w:r w:rsidRPr="00BB14E3">
        <w:rPr>
          <w:rFonts w:ascii="Times New Roman" w:hAnsi="Times New Roman" w:cs="Times New Roman"/>
          <w:sz w:val="28"/>
          <w:szCs w:val="28"/>
        </w:rPr>
        <w:t xml:space="preserve"> з боку РФ, збереження санкцій, запроваджених Японією проти РФ;</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2.</w:t>
      </w:r>
      <w:r>
        <w:rPr>
          <w:rFonts w:ascii="Times New Roman" w:hAnsi="Times New Roman" w:cs="Times New Roman"/>
          <w:sz w:val="28"/>
          <w:szCs w:val="28"/>
        </w:rPr>
        <w:t xml:space="preserve"> </w:t>
      </w:r>
      <w:r w:rsidRPr="00BB14E3">
        <w:rPr>
          <w:rFonts w:ascii="Times New Roman" w:hAnsi="Times New Roman" w:cs="Times New Roman"/>
          <w:sz w:val="28"/>
          <w:szCs w:val="28"/>
        </w:rPr>
        <w:t>Офіційним Токіо високо оцінена налаштованість нового керівництва України на продовження реалізації реформ в Україні та підтверджено готовність до всебічної підтримки цих реформ;</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3.</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Наголошено на готовності двох сторін до активізації двостороннього співробітництва, насамперед, в політичній, </w:t>
      </w:r>
      <w:proofErr w:type="spellStart"/>
      <w:r w:rsidRPr="00BB14E3">
        <w:rPr>
          <w:rFonts w:ascii="Times New Roman" w:hAnsi="Times New Roman" w:cs="Times New Roman"/>
          <w:sz w:val="28"/>
          <w:szCs w:val="28"/>
        </w:rPr>
        <w:t>безпековій</w:t>
      </w:r>
      <w:proofErr w:type="spellEnd"/>
      <w:r w:rsidRPr="00BB14E3">
        <w:rPr>
          <w:rFonts w:ascii="Times New Roman" w:hAnsi="Times New Roman" w:cs="Times New Roman"/>
          <w:sz w:val="28"/>
          <w:szCs w:val="28"/>
        </w:rPr>
        <w:t>, економічній, фінансово-інвестиційній, гуманітарій та інших сферах;</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4.</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Японською стороною висловлено особливий інтерес до мирних ініціатив Президента України </w:t>
      </w:r>
      <w:proofErr w:type="spellStart"/>
      <w:r w:rsidRPr="00BB14E3">
        <w:rPr>
          <w:rFonts w:ascii="Times New Roman" w:hAnsi="Times New Roman" w:cs="Times New Roman"/>
          <w:sz w:val="28"/>
          <w:szCs w:val="28"/>
        </w:rPr>
        <w:t>В.Зеленського</w:t>
      </w:r>
      <w:proofErr w:type="spellEnd"/>
      <w:r w:rsidRPr="00BB14E3">
        <w:rPr>
          <w:rFonts w:ascii="Times New Roman" w:hAnsi="Times New Roman" w:cs="Times New Roman"/>
          <w:sz w:val="28"/>
          <w:szCs w:val="28"/>
        </w:rPr>
        <w:t>;</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5.</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Підтверджено готовність японської сторони до продовження реалізації проектів у рамках урядової програми «Офіційна допомога розвитку» (ОДР), зокрема щодо модернізації </w:t>
      </w:r>
      <w:proofErr w:type="spellStart"/>
      <w:r w:rsidRPr="00BB14E3">
        <w:rPr>
          <w:rFonts w:ascii="Times New Roman" w:hAnsi="Times New Roman" w:cs="Times New Roman"/>
          <w:sz w:val="28"/>
          <w:szCs w:val="28"/>
        </w:rPr>
        <w:t>Бортницької</w:t>
      </w:r>
      <w:proofErr w:type="spellEnd"/>
      <w:r w:rsidRPr="00BB14E3">
        <w:rPr>
          <w:rFonts w:ascii="Times New Roman" w:hAnsi="Times New Roman" w:cs="Times New Roman"/>
          <w:sz w:val="28"/>
          <w:szCs w:val="28"/>
        </w:rPr>
        <w:t xml:space="preserve"> станції аерації та підготовки технічної документації стосовно будівництва мостового переходу через річку Південний Буг у </w:t>
      </w:r>
      <w:proofErr w:type="spellStart"/>
      <w:r w:rsidRPr="00BB14E3">
        <w:rPr>
          <w:rFonts w:ascii="Times New Roman" w:hAnsi="Times New Roman" w:cs="Times New Roman"/>
          <w:sz w:val="28"/>
          <w:szCs w:val="28"/>
        </w:rPr>
        <w:t>м.Миколаєві</w:t>
      </w:r>
      <w:proofErr w:type="spellEnd"/>
      <w:r w:rsidRPr="00BB14E3">
        <w:rPr>
          <w:rFonts w:ascii="Times New Roman" w:hAnsi="Times New Roman" w:cs="Times New Roman"/>
          <w:sz w:val="28"/>
          <w:szCs w:val="28"/>
        </w:rPr>
        <w:t>;</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6.</w:t>
      </w:r>
      <w:r>
        <w:rPr>
          <w:rFonts w:ascii="Times New Roman" w:hAnsi="Times New Roman" w:cs="Times New Roman"/>
          <w:sz w:val="28"/>
          <w:szCs w:val="28"/>
        </w:rPr>
        <w:t xml:space="preserve"> </w:t>
      </w:r>
      <w:r w:rsidRPr="00BB14E3">
        <w:rPr>
          <w:rFonts w:ascii="Times New Roman" w:hAnsi="Times New Roman" w:cs="Times New Roman"/>
          <w:sz w:val="28"/>
          <w:szCs w:val="28"/>
        </w:rPr>
        <w:t>Японською стороною підтверджено зацікавленість у поглибленні співпраці у сфері сільського господарства.</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7.</w:t>
      </w:r>
      <w:r>
        <w:rPr>
          <w:rFonts w:ascii="Times New Roman" w:hAnsi="Times New Roman" w:cs="Times New Roman"/>
          <w:sz w:val="28"/>
          <w:szCs w:val="28"/>
        </w:rPr>
        <w:t xml:space="preserve"> </w:t>
      </w:r>
      <w:r w:rsidRPr="00BB14E3">
        <w:rPr>
          <w:rFonts w:ascii="Times New Roman" w:hAnsi="Times New Roman" w:cs="Times New Roman"/>
          <w:sz w:val="28"/>
          <w:szCs w:val="28"/>
        </w:rPr>
        <w:t>Японською стороною заявлено про інтерес до активізації співпраці у сфері інформаційних технологій;</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8.</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Японською стороною підтверджено готовність до проведення 16 грудня </w:t>
      </w:r>
      <w:r>
        <w:rPr>
          <w:rFonts w:ascii="Times New Roman" w:hAnsi="Times New Roman" w:cs="Times New Roman"/>
          <w:sz w:val="28"/>
          <w:szCs w:val="28"/>
        </w:rPr>
        <w:t xml:space="preserve">2019 </w:t>
      </w:r>
      <w:r w:rsidRPr="00BB14E3">
        <w:rPr>
          <w:rFonts w:ascii="Times New Roman" w:hAnsi="Times New Roman" w:cs="Times New Roman"/>
          <w:sz w:val="28"/>
          <w:szCs w:val="28"/>
        </w:rPr>
        <w:t xml:space="preserve">р. в </w:t>
      </w:r>
      <w:proofErr w:type="spellStart"/>
      <w:r w:rsidRPr="00BB14E3">
        <w:rPr>
          <w:rFonts w:ascii="Times New Roman" w:hAnsi="Times New Roman" w:cs="Times New Roman"/>
          <w:sz w:val="28"/>
          <w:szCs w:val="28"/>
        </w:rPr>
        <w:t>м.Токіо</w:t>
      </w:r>
      <w:proofErr w:type="spellEnd"/>
      <w:r w:rsidRPr="00BB14E3">
        <w:rPr>
          <w:rFonts w:ascii="Times New Roman" w:hAnsi="Times New Roman" w:cs="Times New Roman"/>
          <w:sz w:val="28"/>
          <w:szCs w:val="28"/>
        </w:rPr>
        <w:t xml:space="preserve"> 8-го засідання Координаційної ради з питань економічного співробітництва з Японією при </w:t>
      </w:r>
      <w:proofErr w:type="spellStart"/>
      <w:r w:rsidRPr="00BB14E3">
        <w:rPr>
          <w:rFonts w:ascii="Times New Roman" w:hAnsi="Times New Roman" w:cs="Times New Roman"/>
          <w:sz w:val="28"/>
          <w:szCs w:val="28"/>
        </w:rPr>
        <w:t>Мінекономрозвитку</w:t>
      </w:r>
      <w:proofErr w:type="spellEnd"/>
      <w:r w:rsidRPr="00BB14E3">
        <w:rPr>
          <w:rFonts w:ascii="Times New Roman" w:hAnsi="Times New Roman" w:cs="Times New Roman"/>
          <w:sz w:val="28"/>
          <w:szCs w:val="28"/>
        </w:rPr>
        <w:t xml:space="preserve"> України та Комітеті ділового співробітництва з Україною Федерації бізнесу «</w:t>
      </w:r>
      <w:proofErr w:type="spellStart"/>
      <w:r w:rsidRPr="00BB14E3">
        <w:rPr>
          <w:rFonts w:ascii="Times New Roman" w:hAnsi="Times New Roman" w:cs="Times New Roman"/>
          <w:sz w:val="28"/>
          <w:szCs w:val="28"/>
        </w:rPr>
        <w:t>Кейданрен</w:t>
      </w:r>
      <w:proofErr w:type="spellEnd"/>
      <w:r w:rsidRPr="00BB14E3">
        <w:rPr>
          <w:rFonts w:ascii="Times New Roman" w:hAnsi="Times New Roman" w:cs="Times New Roman"/>
          <w:sz w:val="28"/>
          <w:szCs w:val="28"/>
        </w:rPr>
        <w:t>».</w:t>
      </w:r>
    </w:p>
    <w:p w:rsidR="00AD4ADD" w:rsidRPr="009C3BF2"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Загалом, результати робочого візиту Президента України </w:t>
      </w:r>
      <w:proofErr w:type="spellStart"/>
      <w:r w:rsidRPr="00BB14E3">
        <w:rPr>
          <w:rFonts w:ascii="Times New Roman" w:hAnsi="Times New Roman" w:cs="Times New Roman"/>
          <w:sz w:val="28"/>
          <w:szCs w:val="28"/>
        </w:rPr>
        <w:t>В.Зеленського</w:t>
      </w:r>
      <w:proofErr w:type="spellEnd"/>
      <w:r w:rsidRPr="00BB14E3">
        <w:rPr>
          <w:rFonts w:ascii="Times New Roman" w:hAnsi="Times New Roman" w:cs="Times New Roman"/>
          <w:sz w:val="28"/>
          <w:szCs w:val="28"/>
        </w:rPr>
        <w:t xml:space="preserve"> до Японії засвідчили наявність взаємного інтересу до подальшого поглиблення співробітництва у політичній, економічній, </w:t>
      </w:r>
      <w:proofErr w:type="spellStart"/>
      <w:r w:rsidRPr="00BB14E3">
        <w:rPr>
          <w:rFonts w:ascii="Times New Roman" w:hAnsi="Times New Roman" w:cs="Times New Roman"/>
          <w:sz w:val="28"/>
          <w:szCs w:val="28"/>
        </w:rPr>
        <w:t>безпековій</w:t>
      </w:r>
      <w:proofErr w:type="spellEnd"/>
      <w:r w:rsidRPr="00BB14E3">
        <w:rPr>
          <w:rFonts w:ascii="Times New Roman" w:hAnsi="Times New Roman" w:cs="Times New Roman"/>
          <w:sz w:val="28"/>
          <w:szCs w:val="28"/>
        </w:rPr>
        <w:t xml:space="preserve"> та інших сферах, розвитку культурно-гуманітарного співробітництва, взаємодії по лінії </w:t>
      </w:r>
      <w:r w:rsidRPr="00BB14E3">
        <w:rPr>
          <w:rFonts w:ascii="Times New Roman" w:hAnsi="Times New Roman" w:cs="Times New Roman"/>
          <w:sz w:val="28"/>
          <w:szCs w:val="28"/>
        </w:rPr>
        <w:lastRenderedPageBreak/>
        <w:t>«Фукусіма-Чорнобиль» тощо. Важливим результатом візиту стало також підтвердження сторонами сучасного високого рівня співробітництва та довіри між Україною та Японією.</w:t>
      </w:r>
    </w:p>
    <w:p w:rsidR="00A219E8" w:rsidRDefault="00A219E8" w:rsidP="00D35B88">
      <w:pPr>
        <w:spacing w:after="0" w:line="360" w:lineRule="auto"/>
        <w:jc w:val="center"/>
        <w:rPr>
          <w:rFonts w:ascii="Times New Roman" w:hAnsi="Times New Roman" w:cs="Times New Roman"/>
          <w:sz w:val="28"/>
          <w:szCs w:val="28"/>
        </w:rPr>
      </w:pPr>
    </w:p>
    <w:p w:rsidR="00E44B61" w:rsidRPr="009C3BF2" w:rsidRDefault="00E44B61" w:rsidP="00D35B88">
      <w:pPr>
        <w:spacing w:after="0" w:line="360" w:lineRule="auto"/>
        <w:jc w:val="center"/>
        <w:rPr>
          <w:rFonts w:ascii="Times New Roman" w:hAnsi="Times New Roman" w:cs="Times New Roman"/>
          <w:sz w:val="28"/>
          <w:szCs w:val="28"/>
        </w:rPr>
      </w:pPr>
    </w:p>
    <w:p w:rsidR="002F3AE4" w:rsidRPr="009C3BF2" w:rsidRDefault="002F3AE4" w:rsidP="00D35B88">
      <w:pPr>
        <w:pStyle w:val="2"/>
        <w:spacing w:before="0" w:line="360" w:lineRule="auto"/>
        <w:ind w:firstLine="709"/>
        <w:rPr>
          <w:rFonts w:ascii="Times New Roman" w:hAnsi="Times New Roman" w:cs="Times New Roman"/>
          <w:color w:val="auto"/>
          <w:sz w:val="28"/>
          <w:szCs w:val="28"/>
        </w:rPr>
      </w:pPr>
      <w:bookmarkStart w:id="13" w:name="_Toc90956409"/>
      <w:r w:rsidRPr="009C3BF2">
        <w:rPr>
          <w:rFonts w:ascii="Times New Roman" w:hAnsi="Times New Roman" w:cs="Times New Roman"/>
          <w:color w:val="auto"/>
          <w:sz w:val="28"/>
          <w:szCs w:val="28"/>
        </w:rPr>
        <w:t>Висновок до розділу 1</w:t>
      </w:r>
      <w:bookmarkEnd w:id="13"/>
    </w:p>
    <w:p w:rsidR="00D35B88" w:rsidRPr="009C3BF2" w:rsidRDefault="00D35B88" w:rsidP="00D35B88">
      <w:pPr>
        <w:spacing w:after="0" w:line="360" w:lineRule="auto"/>
        <w:jc w:val="center"/>
        <w:rPr>
          <w:rFonts w:ascii="Times New Roman" w:hAnsi="Times New Roman" w:cs="Times New Roman"/>
          <w:sz w:val="28"/>
          <w:szCs w:val="28"/>
        </w:rPr>
      </w:pPr>
    </w:p>
    <w:p w:rsidR="006F0A20" w:rsidRDefault="006F0A20" w:rsidP="006F0A20">
      <w:pPr>
        <w:spacing w:after="0" w:line="360" w:lineRule="auto"/>
        <w:jc w:val="both"/>
        <w:rPr>
          <w:rFonts w:ascii="Times New Roman" w:hAnsi="Times New Roman" w:cs="Times New Roman"/>
          <w:sz w:val="28"/>
          <w:szCs w:val="28"/>
        </w:rPr>
      </w:pPr>
      <w:r w:rsidRPr="009C3BF2">
        <w:rPr>
          <w:rFonts w:ascii="Times New Roman" w:hAnsi="Times New Roman" w:cs="Times New Roman"/>
          <w:sz w:val="28"/>
          <w:szCs w:val="28"/>
        </w:rPr>
        <w:tab/>
        <w:t>Отже, проаналізувавши теоретичні засади дослідження двосторонніх українсько-японських відносин, ми з’ясували таке:</w:t>
      </w:r>
    </w:p>
    <w:p w:rsidR="00E44B61" w:rsidRPr="000D212F" w:rsidRDefault="00E44B61" w:rsidP="00E44B61">
      <w:pPr>
        <w:pStyle w:val="a9"/>
        <w:widowControl w:val="0"/>
        <w:numPr>
          <w:ilvl w:val="0"/>
          <w:numId w:val="37"/>
        </w:numPr>
        <w:tabs>
          <w:tab w:val="left" w:pos="993"/>
        </w:tabs>
        <w:autoSpaceDE w:val="0"/>
        <w:autoSpaceDN w:val="0"/>
        <w:adjustRightInd w:val="0"/>
        <w:spacing w:after="0" w:line="360" w:lineRule="auto"/>
        <w:ind w:left="0" w:firstLine="709"/>
        <w:contextualSpacing w:val="0"/>
        <w:jc w:val="both"/>
        <w:rPr>
          <w:rFonts w:ascii="Times New Roman" w:hAnsi="Times New Roman"/>
          <w:bCs/>
          <w:sz w:val="28"/>
          <w:szCs w:val="28"/>
        </w:rPr>
      </w:pPr>
      <w:r w:rsidRPr="000D212F">
        <w:rPr>
          <w:rFonts w:ascii="Times New Roman" w:hAnsi="Times New Roman"/>
          <w:sz w:val="28"/>
          <w:szCs w:val="28"/>
        </w:rPr>
        <w:t>В сучасних умовах однак світове співтовариство складається не тільки з незалежних держав, але й різних економічних, торговельних, військових союзів, що сформувалися на двосторонній або багатосторонній основі. Діють також ООН, регіональні міжнародні організації, міжнародні урядові й неурядові організації тощо. Усі вони виступають суб'єктами міжнародних відносин.</w:t>
      </w:r>
    </w:p>
    <w:p w:rsidR="00E44B61" w:rsidRPr="000D212F" w:rsidRDefault="00E44B61" w:rsidP="00E44B61">
      <w:pPr>
        <w:pStyle w:val="a9"/>
        <w:widowControl w:val="0"/>
        <w:numPr>
          <w:ilvl w:val="0"/>
          <w:numId w:val="37"/>
        </w:numPr>
        <w:tabs>
          <w:tab w:val="left" w:pos="993"/>
        </w:tabs>
        <w:autoSpaceDE w:val="0"/>
        <w:autoSpaceDN w:val="0"/>
        <w:adjustRightInd w:val="0"/>
        <w:spacing w:after="0" w:line="360" w:lineRule="auto"/>
        <w:ind w:left="0" w:firstLine="709"/>
        <w:contextualSpacing w:val="0"/>
        <w:jc w:val="both"/>
        <w:rPr>
          <w:rFonts w:ascii="Times New Roman" w:hAnsi="Times New Roman"/>
          <w:bCs/>
          <w:sz w:val="28"/>
          <w:szCs w:val="28"/>
        </w:rPr>
      </w:pPr>
      <w:r w:rsidRPr="000D212F">
        <w:rPr>
          <w:rFonts w:ascii="Times New Roman" w:hAnsi="Times New Roman"/>
          <w:bCs/>
          <w:sz w:val="28"/>
          <w:szCs w:val="28"/>
        </w:rPr>
        <w:t>Для з’ясування поняття “міжнародні відносини” необхідно поєднати всі існуючі зв'язки на міжнародній арені, визначивши при цьому їхнє кінцеве призначення й об'єктивні цілі, іншими словами, охопити людство в цілому. Міждержавні відносини є більш вузьким поняттям ніж міжнародні відносини. У міжнародних відносинах беруть участь як держави, так і інші суб’єкти та об’єкти відносин, тому стосунки між державами є однією зі складових міжнародного співробітництва.</w:t>
      </w:r>
    </w:p>
    <w:p w:rsidR="00E44B61" w:rsidRPr="000D212F" w:rsidRDefault="00E44B61" w:rsidP="00E44B61">
      <w:pPr>
        <w:pStyle w:val="a9"/>
        <w:numPr>
          <w:ilvl w:val="0"/>
          <w:numId w:val="37"/>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 xml:space="preserve">У ході зустрічі Президента України </w:t>
      </w:r>
      <w:proofErr w:type="spellStart"/>
      <w:r w:rsidRPr="000D212F">
        <w:rPr>
          <w:rFonts w:ascii="Times New Roman" w:hAnsi="Times New Roman" w:cs="Times New Roman"/>
          <w:sz w:val="28"/>
          <w:szCs w:val="28"/>
        </w:rPr>
        <w:t>В.Зеленського</w:t>
      </w:r>
      <w:proofErr w:type="spellEnd"/>
      <w:r w:rsidRPr="000D212F">
        <w:rPr>
          <w:rFonts w:ascii="Times New Roman" w:hAnsi="Times New Roman" w:cs="Times New Roman"/>
          <w:sz w:val="28"/>
          <w:szCs w:val="28"/>
        </w:rPr>
        <w:t xml:space="preserve"> з Прем’єр-міністром Японії </w:t>
      </w:r>
      <w:proofErr w:type="spellStart"/>
      <w:r w:rsidRPr="000D212F">
        <w:rPr>
          <w:rFonts w:ascii="Times New Roman" w:hAnsi="Times New Roman" w:cs="Times New Roman"/>
          <w:sz w:val="28"/>
          <w:szCs w:val="28"/>
        </w:rPr>
        <w:t>С.Абе</w:t>
      </w:r>
      <w:proofErr w:type="spellEnd"/>
      <w:r w:rsidRPr="000D212F">
        <w:rPr>
          <w:rFonts w:ascii="Times New Roman" w:hAnsi="Times New Roman" w:cs="Times New Roman"/>
          <w:sz w:val="28"/>
          <w:szCs w:val="28"/>
        </w:rPr>
        <w:t xml:space="preserve"> (21 жовтня 2019 р.) було досягнуто таких основних підсумків:</w:t>
      </w:r>
    </w:p>
    <w:p w:rsidR="00E44B61" w:rsidRPr="00BB14E3" w:rsidRDefault="00E44B61" w:rsidP="00E44B61">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1.</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На усіх рівнях підтверджено незмінність політики офіційного Токіо щодо послідовної підтримки суверенітету і територіальної цілісності України, засудження і невизнання спроби незаконної анексії АР Крим та </w:t>
      </w:r>
      <w:proofErr w:type="spellStart"/>
      <w:r w:rsidRPr="00BB14E3">
        <w:rPr>
          <w:rFonts w:ascii="Times New Roman" w:hAnsi="Times New Roman" w:cs="Times New Roman"/>
          <w:sz w:val="28"/>
          <w:szCs w:val="28"/>
        </w:rPr>
        <w:t>м.Севастополь</w:t>
      </w:r>
      <w:proofErr w:type="spellEnd"/>
      <w:r w:rsidRPr="00BB14E3">
        <w:rPr>
          <w:rFonts w:ascii="Times New Roman" w:hAnsi="Times New Roman" w:cs="Times New Roman"/>
          <w:sz w:val="28"/>
          <w:szCs w:val="28"/>
        </w:rPr>
        <w:t xml:space="preserve"> з боку РФ, збереження санкцій, запроваджених Японією проти РФ;</w:t>
      </w:r>
    </w:p>
    <w:p w:rsidR="00E44B61" w:rsidRPr="00BB14E3" w:rsidRDefault="00E44B61" w:rsidP="00E44B61">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lastRenderedPageBreak/>
        <w:t>2.</w:t>
      </w:r>
      <w:r>
        <w:rPr>
          <w:rFonts w:ascii="Times New Roman" w:hAnsi="Times New Roman" w:cs="Times New Roman"/>
          <w:sz w:val="28"/>
          <w:szCs w:val="28"/>
        </w:rPr>
        <w:t xml:space="preserve"> </w:t>
      </w:r>
      <w:r w:rsidRPr="00BB14E3">
        <w:rPr>
          <w:rFonts w:ascii="Times New Roman" w:hAnsi="Times New Roman" w:cs="Times New Roman"/>
          <w:sz w:val="28"/>
          <w:szCs w:val="28"/>
        </w:rPr>
        <w:t>Офіційним Токіо високо оцінена налаштованість нового керівництва України на продовження реалізації реформ в Україні та підтверджено готовність до всебічної підтримки цих реформ;</w:t>
      </w:r>
    </w:p>
    <w:p w:rsidR="00E44B61" w:rsidRPr="00BB14E3" w:rsidRDefault="00E44B61" w:rsidP="00E44B61">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3.</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Наголошено на готовності двох сторін до активізації двостороннього співробітництва, насамперед, в політичній, </w:t>
      </w:r>
      <w:proofErr w:type="spellStart"/>
      <w:r w:rsidRPr="00BB14E3">
        <w:rPr>
          <w:rFonts w:ascii="Times New Roman" w:hAnsi="Times New Roman" w:cs="Times New Roman"/>
          <w:sz w:val="28"/>
          <w:szCs w:val="28"/>
        </w:rPr>
        <w:t>безпековій</w:t>
      </w:r>
      <w:proofErr w:type="spellEnd"/>
      <w:r w:rsidRPr="00BB14E3">
        <w:rPr>
          <w:rFonts w:ascii="Times New Roman" w:hAnsi="Times New Roman" w:cs="Times New Roman"/>
          <w:sz w:val="28"/>
          <w:szCs w:val="28"/>
        </w:rPr>
        <w:t>, економічній, фінансово-інвестиційній, гуманітарій та інших сферах;</w:t>
      </w:r>
    </w:p>
    <w:p w:rsidR="00E44B61" w:rsidRPr="00BB14E3" w:rsidRDefault="00E44B61" w:rsidP="00E44B61">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4.</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Японською стороною висловлено особливий інтерес до мирних ініціатив Президента України </w:t>
      </w:r>
      <w:proofErr w:type="spellStart"/>
      <w:r w:rsidRPr="00BB14E3">
        <w:rPr>
          <w:rFonts w:ascii="Times New Roman" w:hAnsi="Times New Roman" w:cs="Times New Roman"/>
          <w:sz w:val="28"/>
          <w:szCs w:val="28"/>
        </w:rPr>
        <w:t>В.Зеленського</w:t>
      </w:r>
      <w:proofErr w:type="spellEnd"/>
      <w:r w:rsidRPr="00BB14E3">
        <w:rPr>
          <w:rFonts w:ascii="Times New Roman" w:hAnsi="Times New Roman" w:cs="Times New Roman"/>
          <w:sz w:val="28"/>
          <w:szCs w:val="28"/>
        </w:rPr>
        <w:t>;</w:t>
      </w:r>
    </w:p>
    <w:p w:rsidR="00E44B61" w:rsidRPr="00BB14E3" w:rsidRDefault="00E44B61" w:rsidP="00E44B61">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5.</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Підтверджено готовність японської сторони до продовження реалізації проектів у рамках урядової програми «Офіційна допомога розвитку» (ОДР), зокрема щодо модернізації </w:t>
      </w:r>
      <w:proofErr w:type="spellStart"/>
      <w:r w:rsidRPr="00BB14E3">
        <w:rPr>
          <w:rFonts w:ascii="Times New Roman" w:hAnsi="Times New Roman" w:cs="Times New Roman"/>
          <w:sz w:val="28"/>
          <w:szCs w:val="28"/>
        </w:rPr>
        <w:t>Бортницької</w:t>
      </w:r>
      <w:proofErr w:type="spellEnd"/>
      <w:r w:rsidRPr="00BB14E3">
        <w:rPr>
          <w:rFonts w:ascii="Times New Roman" w:hAnsi="Times New Roman" w:cs="Times New Roman"/>
          <w:sz w:val="28"/>
          <w:szCs w:val="28"/>
        </w:rPr>
        <w:t xml:space="preserve"> станції аерації та підготовки технічної документації стосовно будівництва мостового переходу через річку Південний Буг у </w:t>
      </w:r>
      <w:proofErr w:type="spellStart"/>
      <w:r w:rsidRPr="00BB14E3">
        <w:rPr>
          <w:rFonts w:ascii="Times New Roman" w:hAnsi="Times New Roman" w:cs="Times New Roman"/>
          <w:sz w:val="28"/>
          <w:szCs w:val="28"/>
        </w:rPr>
        <w:t>м.Миколаєві</w:t>
      </w:r>
      <w:proofErr w:type="spellEnd"/>
      <w:r w:rsidRPr="00BB14E3">
        <w:rPr>
          <w:rFonts w:ascii="Times New Roman" w:hAnsi="Times New Roman" w:cs="Times New Roman"/>
          <w:sz w:val="28"/>
          <w:szCs w:val="28"/>
        </w:rPr>
        <w:t>;</w:t>
      </w:r>
    </w:p>
    <w:p w:rsidR="00E44B61" w:rsidRPr="00BB14E3" w:rsidRDefault="00E44B61" w:rsidP="00E44B61">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6.</w:t>
      </w:r>
      <w:r>
        <w:rPr>
          <w:rFonts w:ascii="Times New Roman" w:hAnsi="Times New Roman" w:cs="Times New Roman"/>
          <w:sz w:val="28"/>
          <w:szCs w:val="28"/>
        </w:rPr>
        <w:t xml:space="preserve"> </w:t>
      </w:r>
      <w:r w:rsidRPr="00BB14E3">
        <w:rPr>
          <w:rFonts w:ascii="Times New Roman" w:hAnsi="Times New Roman" w:cs="Times New Roman"/>
          <w:sz w:val="28"/>
          <w:szCs w:val="28"/>
        </w:rPr>
        <w:t>Японською стороною підтверджено зацікавленість у поглибленні співпраці у сфері сільського господарства.</w:t>
      </w:r>
    </w:p>
    <w:p w:rsidR="00E44B61" w:rsidRPr="00BB14E3" w:rsidRDefault="00E44B61" w:rsidP="00E44B61">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7.</w:t>
      </w:r>
      <w:r>
        <w:rPr>
          <w:rFonts w:ascii="Times New Roman" w:hAnsi="Times New Roman" w:cs="Times New Roman"/>
          <w:sz w:val="28"/>
          <w:szCs w:val="28"/>
        </w:rPr>
        <w:t xml:space="preserve"> </w:t>
      </w:r>
      <w:r w:rsidRPr="00BB14E3">
        <w:rPr>
          <w:rFonts w:ascii="Times New Roman" w:hAnsi="Times New Roman" w:cs="Times New Roman"/>
          <w:sz w:val="28"/>
          <w:szCs w:val="28"/>
        </w:rPr>
        <w:t>Японською стороною заявлено про інтерес до активізації співпраці у сфері інформаційних технологій;</w:t>
      </w:r>
    </w:p>
    <w:p w:rsidR="00E44B61" w:rsidRPr="00BB14E3" w:rsidRDefault="00E44B61" w:rsidP="00E44B61">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8.</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Японською стороною підтверджено готовність до проведення 16 грудня </w:t>
      </w:r>
      <w:r>
        <w:rPr>
          <w:rFonts w:ascii="Times New Roman" w:hAnsi="Times New Roman" w:cs="Times New Roman"/>
          <w:sz w:val="28"/>
          <w:szCs w:val="28"/>
        </w:rPr>
        <w:t xml:space="preserve">2019 </w:t>
      </w:r>
      <w:r w:rsidRPr="00BB14E3">
        <w:rPr>
          <w:rFonts w:ascii="Times New Roman" w:hAnsi="Times New Roman" w:cs="Times New Roman"/>
          <w:sz w:val="28"/>
          <w:szCs w:val="28"/>
        </w:rPr>
        <w:t xml:space="preserve">р. в </w:t>
      </w:r>
      <w:proofErr w:type="spellStart"/>
      <w:r w:rsidRPr="00BB14E3">
        <w:rPr>
          <w:rFonts w:ascii="Times New Roman" w:hAnsi="Times New Roman" w:cs="Times New Roman"/>
          <w:sz w:val="28"/>
          <w:szCs w:val="28"/>
        </w:rPr>
        <w:t>м.Токіо</w:t>
      </w:r>
      <w:proofErr w:type="spellEnd"/>
      <w:r w:rsidRPr="00BB14E3">
        <w:rPr>
          <w:rFonts w:ascii="Times New Roman" w:hAnsi="Times New Roman" w:cs="Times New Roman"/>
          <w:sz w:val="28"/>
          <w:szCs w:val="28"/>
        </w:rPr>
        <w:t xml:space="preserve"> 8-го засідання Координаційної ради з питань економічного співробітництва з Японією при </w:t>
      </w:r>
      <w:proofErr w:type="spellStart"/>
      <w:r w:rsidRPr="00BB14E3">
        <w:rPr>
          <w:rFonts w:ascii="Times New Roman" w:hAnsi="Times New Roman" w:cs="Times New Roman"/>
          <w:sz w:val="28"/>
          <w:szCs w:val="28"/>
        </w:rPr>
        <w:t>Мінекономрозвитку</w:t>
      </w:r>
      <w:proofErr w:type="spellEnd"/>
      <w:r w:rsidRPr="00BB14E3">
        <w:rPr>
          <w:rFonts w:ascii="Times New Roman" w:hAnsi="Times New Roman" w:cs="Times New Roman"/>
          <w:sz w:val="28"/>
          <w:szCs w:val="28"/>
        </w:rPr>
        <w:t xml:space="preserve"> України та Комітеті ділового співробітництва з Україною Федерації бізнесу «</w:t>
      </w:r>
      <w:proofErr w:type="spellStart"/>
      <w:r w:rsidRPr="00BB14E3">
        <w:rPr>
          <w:rFonts w:ascii="Times New Roman" w:hAnsi="Times New Roman" w:cs="Times New Roman"/>
          <w:sz w:val="28"/>
          <w:szCs w:val="28"/>
        </w:rPr>
        <w:t>Кейданрен</w:t>
      </w:r>
      <w:proofErr w:type="spellEnd"/>
      <w:r w:rsidRPr="00BB14E3">
        <w:rPr>
          <w:rFonts w:ascii="Times New Roman" w:hAnsi="Times New Roman" w:cs="Times New Roman"/>
          <w:sz w:val="28"/>
          <w:szCs w:val="28"/>
        </w:rPr>
        <w:t>».</w:t>
      </w:r>
    </w:p>
    <w:p w:rsidR="00E44B61" w:rsidRPr="009C3BF2" w:rsidRDefault="00E44B61" w:rsidP="006F0A20">
      <w:pPr>
        <w:spacing w:after="0" w:line="360" w:lineRule="auto"/>
        <w:jc w:val="both"/>
        <w:rPr>
          <w:rFonts w:ascii="Times New Roman" w:hAnsi="Times New Roman" w:cs="Times New Roman"/>
          <w:sz w:val="28"/>
          <w:szCs w:val="28"/>
        </w:rPr>
      </w:pPr>
    </w:p>
    <w:p w:rsidR="006F0A20" w:rsidRPr="009C3BF2" w:rsidRDefault="006F0A20" w:rsidP="006F0A20">
      <w:pPr>
        <w:spacing w:after="0" w:line="360" w:lineRule="auto"/>
        <w:jc w:val="both"/>
        <w:rPr>
          <w:rFonts w:ascii="Times New Roman" w:hAnsi="Times New Roman" w:cs="Times New Roman"/>
          <w:sz w:val="28"/>
          <w:szCs w:val="28"/>
        </w:rPr>
      </w:pPr>
    </w:p>
    <w:p w:rsidR="006F0A20" w:rsidRPr="009C3BF2" w:rsidRDefault="006F0A20" w:rsidP="00D35B88">
      <w:pPr>
        <w:spacing w:after="0" w:line="360" w:lineRule="auto"/>
        <w:jc w:val="center"/>
        <w:rPr>
          <w:rFonts w:ascii="Times New Roman" w:hAnsi="Times New Roman" w:cs="Times New Roman"/>
          <w:sz w:val="28"/>
          <w:szCs w:val="28"/>
        </w:rPr>
      </w:pPr>
    </w:p>
    <w:p w:rsidR="00D35B88" w:rsidRPr="009C3BF2" w:rsidRDefault="00D35B88" w:rsidP="00D35B88">
      <w:pPr>
        <w:spacing w:after="0" w:line="360" w:lineRule="auto"/>
        <w:rPr>
          <w:rFonts w:ascii="Times New Roman" w:hAnsi="Times New Roman" w:cs="Times New Roman"/>
          <w:sz w:val="28"/>
          <w:szCs w:val="28"/>
        </w:rPr>
      </w:pPr>
      <w:r w:rsidRPr="009C3BF2">
        <w:rPr>
          <w:rFonts w:ascii="Times New Roman" w:hAnsi="Times New Roman" w:cs="Times New Roman"/>
          <w:sz w:val="28"/>
          <w:szCs w:val="28"/>
        </w:rPr>
        <w:br w:type="page"/>
      </w:r>
    </w:p>
    <w:p w:rsidR="002F3AE4" w:rsidRPr="009C3BF2" w:rsidRDefault="002F3AE4" w:rsidP="00D35B88">
      <w:pPr>
        <w:pStyle w:val="1"/>
        <w:spacing w:before="0" w:line="360" w:lineRule="auto"/>
        <w:jc w:val="center"/>
        <w:rPr>
          <w:rFonts w:ascii="Times New Roman" w:hAnsi="Times New Roman" w:cs="Times New Roman"/>
          <w:color w:val="auto"/>
          <w:sz w:val="28"/>
          <w:szCs w:val="28"/>
        </w:rPr>
      </w:pPr>
      <w:bookmarkStart w:id="14" w:name="_Toc90956410"/>
      <w:r w:rsidRPr="009C3BF2">
        <w:rPr>
          <w:rFonts w:ascii="Times New Roman" w:hAnsi="Times New Roman" w:cs="Times New Roman"/>
          <w:color w:val="auto"/>
          <w:sz w:val="28"/>
          <w:szCs w:val="28"/>
        </w:rPr>
        <w:lastRenderedPageBreak/>
        <w:t xml:space="preserve">РОЗДІЛ 2 </w:t>
      </w:r>
      <w:r w:rsidR="00D35B88" w:rsidRPr="009C3BF2">
        <w:rPr>
          <w:rFonts w:ascii="Times New Roman" w:hAnsi="Times New Roman" w:cs="Times New Roman"/>
          <w:color w:val="auto"/>
          <w:sz w:val="28"/>
          <w:szCs w:val="28"/>
        </w:rPr>
        <w:br/>
      </w:r>
      <w:bookmarkStart w:id="15" w:name="_Hlk90956532"/>
      <w:r w:rsidRPr="009C3BF2">
        <w:rPr>
          <w:rFonts w:ascii="Times New Roman" w:hAnsi="Times New Roman" w:cs="Times New Roman"/>
          <w:color w:val="auto"/>
          <w:sz w:val="28"/>
          <w:szCs w:val="28"/>
        </w:rPr>
        <w:t>ПОЛІТИЧНИЙ І БЕЗПЕКОВИЙ ВИМІРИ СУЧАСНИХ УКРАЇНСЬКО-ЯПОНСЬКИХ ВІДНОСИН</w:t>
      </w:r>
      <w:bookmarkEnd w:id="14"/>
      <w:bookmarkEnd w:id="15"/>
    </w:p>
    <w:p w:rsidR="002F3AE4" w:rsidRPr="009C3BF2" w:rsidRDefault="002F3AE4" w:rsidP="00D35B88">
      <w:pPr>
        <w:pStyle w:val="2"/>
        <w:spacing w:before="0" w:line="360" w:lineRule="auto"/>
        <w:ind w:firstLine="709"/>
        <w:rPr>
          <w:rFonts w:ascii="Times New Roman" w:hAnsi="Times New Roman" w:cs="Times New Roman"/>
          <w:color w:val="auto"/>
          <w:sz w:val="28"/>
          <w:szCs w:val="28"/>
        </w:rPr>
      </w:pPr>
      <w:bookmarkStart w:id="16" w:name="_Toc90956411"/>
      <w:r w:rsidRPr="009C3BF2">
        <w:rPr>
          <w:rFonts w:ascii="Times New Roman" w:hAnsi="Times New Roman" w:cs="Times New Roman"/>
          <w:color w:val="auto"/>
          <w:sz w:val="28"/>
          <w:szCs w:val="28"/>
        </w:rPr>
        <w:t>2.1. Нормативно-договірна база реалізації двостороннього співробітництва України та Японії</w:t>
      </w:r>
      <w:bookmarkEnd w:id="16"/>
    </w:p>
    <w:p w:rsidR="00D35B88" w:rsidRDefault="00D35B88" w:rsidP="00D35B88">
      <w:pPr>
        <w:spacing w:after="0" w:line="360" w:lineRule="auto"/>
        <w:jc w:val="center"/>
        <w:rPr>
          <w:rFonts w:ascii="Times New Roman" w:hAnsi="Times New Roman" w:cs="Times New Roman"/>
          <w:sz w:val="28"/>
          <w:szCs w:val="28"/>
        </w:rPr>
      </w:pPr>
    </w:p>
    <w:p w:rsidR="006C0A4B" w:rsidRPr="006C0A4B" w:rsidRDefault="006C0A4B" w:rsidP="006C0A4B">
      <w:pPr>
        <w:spacing w:after="0" w:line="360" w:lineRule="auto"/>
        <w:ind w:firstLine="709"/>
        <w:jc w:val="both"/>
        <w:rPr>
          <w:rFonts w:ascii="Times New Roman" w:hAnsi="Times New Roman" w:cs="Times New Roman"/>
          <w:sz w:val="28"/>
          <w:szCs w:val="28"/>
        </w:rPr>
      </w:pPr>
      <w:bookmarkStart w:id="17" w:name="_Hlk91022421"/>
      <w:r>
        <w:rPr>
          <w:rFonts w:ascii="Times New Roman" w:hAnsi="Times New Roman" w:cs="Times New Roman"/>
          <w:sz w:val="28"/>
          <w:szCs w:val="28"/>
        </w:rPr>
        <w:t xml:space="preserve">Функціонують такі українсько-японські </w:t>
      </w:r>
      <w:r w:rsidRPr="006C0A4B">
        <w:rPr>
          <w:rFonts w:ascii="Times New Roman" w:hAnsi="Times New Roman" w:cs="Times New Roman"/>
          <w:sz w:val="28"/>
          <w:szCs w:val="28"/>
        </w:rPr>
        <w:t>двосторонні органи високого рівня:</w:t>
      </w:r>
    </w:p>
    <w:p w:rsidR="006C0A4B" w:rsidRPr="006C0A4B" w:rsidRDefault="006C0A4B" w:rsidP="006C0A4B">
      <w:pPr>
        <w:pStyle w:val="a9"/>
        <w:numPr>
          <w:ilvl w:val="0"/>
          <w:numId w:val="20"/>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Українсько-японський Комітет зі співробітництва на рівні міністрів закордонних справ (3-тє засідання - 24-26 серпня 2013 р., </w:t>
      </w:r>
      <w:proofErr w:type="spellStart"/>
      <w:r w:rsidRPr="006C0A4B">
        <w:rPr>
          <w:rFonts w:ascii="Times New Roman" w:hAnsi="Times New Roman" w:cs="Times New Roman"/>
          <w:sz w:val="28"/>
          <w:szCs w:val="28"/>
        </w:rPr>
        <w:t>м.Київ</w:t>
      </w:r>
      <w:proofErr w:type="spellEnd"/>
      <w:r w:rsidRPr="006C0A4B">
        <w:rPr>
          <w:rFonts w:ascii="Times New Roman" w:hAnsi="Times New Roman" w:cs="Times New Roman"/>
          <w:sz w:val="28"/>
          <w:szCs w:val="28"/>
        </w:rPr>
        <w:t>);</w:t>
      </w:r>
    </w:p>
    <w:p w:rsidR="006C0A4B" w:rsidRPr="006C0A4B" w:rsidRDefault="006C0A4B" w:rsidP="006C0A4B">
      <w:pPr>
        <w:pStyle w:val="a9"/>
        <w:numPr>
          <w:ilvl w:val="0"/>
          <w:numId w:val="20"/>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Спільні засідання Координаційної ради з економічного співробітництва з Японією при </w:t>
      </w:r>
      <w:proofErr w:type="spellStart"/>
      <w:r w:rsidRPr="006C0A4B">
        <w:rPr>
          <w:rFonts w:ascii="Times New Roman" w:hAnsi="Times New Roman" w:cs="Times New Roman"/>
          <w:sz w:val="28"/>
          <w:szCs w:val="28"/>
        </w:rPr>
        <w:t>Мінекономрозвитку</w:t>
      </w:r>
      <w:proofErr w:type="spellEnd"/>
      <w:r w:rsidRPr="006C0A4B">
        <w:rPr>
          <w:rFonts w:ascii="Times New Roman" w:hAnsi="Times New Roman" w:cs="Times New Roman"/>
          <w:sz w:val="28"/>
          <w:szCs w:val="28"/>
        </w:rPr>
        <w:t xml:space="preserve"> України та Комітету ділового співробітництва з Україною Японської федерації бізнесу «</w:t>
      </w:r>
      <w:proofErr w:type="spellStart"/>
      <w:r w:rsidRPr="006C0A4B">
        <w:rPr>
          <w:rFonts w:ascii="Times New Roman" w:hAnsi="Times New Roman" w:cs="Times New Roman"/>
          <w:sz w:val="28"/>
          <w:szCs w:val="28"/>
        </w:rPr>
        <w:t>Кейданрен</w:t>
      </w:r>
      <w:proofErr w:type="spellEnd"/>
      <w:r w:rsidRPr="006C0A4B">
        <w:rPr>
          <w:rFonts w:ascii="Times New Roman" w:hAnsi="Times New Roman" w:cs="Times New Roman"/>
          <w:sz w:val="28"/>
          <w:szCs w:val="28"/>
        </w:rPr>
        <w:t xml:space="preserve">» (8-ме засідання - 16 грудня 2019 р., </w:t>
      </w:r>
      <w:proofErr w:type="spellStart"/>
      <w:r w:rsidRPr="006C0A4B">
        <w:rPr>
          <w:rFonts w:ascii="Times New Roman" w:hAnsi="Times New Roman" w:cs="Times New Roman"/>
          <w:sz w:val="28"/>
          <w:szCs w:val="28"/>
        </w:rPr>
        <w:t>м.Токіо</w:t>
      </w:r>
      <w:proofErr w:type="spellEnd"/>
      <w:r w:rsidRPr="006C0A4B">
        <w:rPr>
          <w:rFonts w:ascii="Times New Roman" w:hAnsi="Times New Roman" w:cs="Times New Roman"/>
          <w:sz w:val="28"/>
          <w:szCs w:val="28"/>
        </w:rPr>
        <w:t>);</w:t>
      </w:r>
    </w:p>
    <w:p w:rsidR="006C0A4B" w:rsidRPr="006C0A4B" w:rsidRDefault="006C0A4B" w:rsidP="006C0A4B">
      <w:pPr>
        <w:pStyle w:val="a9"/>
        <w:numPr>
          <w:ilvl w:val="0"/>
          <w:numId w:val="20"/>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Українсько-японська Комісія з питань науково-технічного співробітництва (3-тє засідання - 6 грудня 2013 р., </w:t>
      </w:r>
      <w:proofErr w:type="spellStart"/>
      <w:r w:rsidRPr="006C0A4B">
        <w:rPr>
          <w:rFonts w:ascii="Times New Roman" w:hAnsi="Times New Roman" w:cs="Times New Roman"/>
          <w:sz w:val="28"/>
          <w:szCs w:val="28"/>
        </w:rPr>
        <w:t>м.Київ</w:t>
      </w:r>
      <w:proofErr w:type="spellEnd"/>
      <w:r w:rsidRPr="006C0A4B">
        <w:rPr>
          <w:rFonts w:ascii="Times New Roman" w:hAnsi="Times New Roman" w:cs="Times New Roman"/>
          <w:sz w:val="28"/>
          <w:szCs w:val="28"/>
        </w:rPr>
        <w:t>);</w:t>
      </w:r>
    </w:p>
    <w:p w:rsidR="006C0A4B" w:rsidRPr="006C0A4B" w:rsidRDefault="006C0A4B" w:rsidP="006C0A4B">
      <w:pPr>
        <w:pStyle w:val="a9"/>
        <w:numPr>
          <w:ilvl w:val="0"/>
          <w:numId w:val="20"/>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Українсько-японський Комітет з питань співробітництва у сфері покращення </w:t>
      </w:r>
      <w:proofErr w:type="spellStart"/>
      <w:r w:rsidRPr="006C0A4B">
        <w:rPr>
          <w:rFonts w:ascii="Times New Roman" w:hAnsi="Times New Roman" w:cs="Times New Roman"/>
          <w:sz w:val="28"/>
          <w:szCs w:val="28"/>
        </w:rPr>
        <w:t>післяаварійного</w:t>
      </w:r>
      <w:proofErr w:type="spellEnd"/>
      <w:r w:rsidRPr="006C0A4B">
        <w:rPr>
          <w:rFonts w:ascii="Times New Roman" w:hAnsi="Times New Roman" w:cs="Times New Roman"/>
          <w:sz w:val="28"/>
          <w:szCs w:val="28"/>
        </w:rPr>
        <w:t xml:space="preserve"> реагування на надзвичайні ситуації на атомних електростанціях (5-те засідання - 27 листопада 2017 р., </w:t>
      </w:r>
      <w:proofErr w:type="spellStart"/>
      <w:r w:rsidRPr="006C0A4B">
        <w:rPr>
          <w:rFonts w:ascii="Times New Roman" w:hAnsi="Times New Roman" w:cs="Times New Roman"/>
          <w:sz w:val="28"/>
          <w:szCs w:val="28"/>
        </w:rPr>
        <w:t>м.Токіо</w:t>
      </w:r>
      <w:proofErr w:type="spellEnd"/>
      <w:r w:rsidRPr="006C0A4B">
        <w:rPr>
          <w:rFonts w:ascii="Times New Roman" w:hAnsi="Times New Roman" w:cs="Times New Roman"/>
          <w:sz w:val="28"/>
          <w:szCs w:val="28"/>
        </w:rPr>
        <w:t>).</w:t>
      </w:r>
    </w:p>
    <w:p w:rsidR="006C0A4B" w:rsidRPr="006C0A4B" w:rsidRDefault="006C0A4B" w:rsidP="006C0A4B">
      <w:pPr>
        <w:spacing w:after="0" w:line="360" w:lineRule="auto"/>
        <w:ind w:firstLine="709"/>
        <w:jc w:val="both"/>
        <w:rPr>
          <w:rFonts w:ascii="Times New Roman" w:hAnsi="Times New Roman" w:cs="Times New Roman"/>
          <w:sz w:val="28"/>
          <w:szCs w:val="28"/>
        </w:rPr>
      </w:pPr>
      <w:bookmarkStart w:id="18" w:name="_Hlk91022499"/>
      <w:bookmarkEnd w:id="17"/>
      <w:r w:rsidRPr="006C0A4B">
        <w:rPr>
          <w:rFonts w:ascii="Times New Roman" w:hAnsi="Times New Roman" w:cs="Times New Roman"/>
          <w:sz w:val="28"/>
          <w:szCs w:val="28"/>
        </w:rPr>
        <w:t>Договірно-правова база</w:t>
      </w:r>
      <w:r>
        <w:rPr>
          <w:rFonts w:ascii="Times New Roman" w:hAnsi="Times New Roman" w:cs="Times New Roman"/>
          <w:sz w:val="28"/>
          <w:szCs w:val="28"/>
        </w:rPr>
        <w:t xml:space="preserve">: </w:t>
      </w:r>
      <w:r w:rsidRPr="006C0A4B">
        <w:rPr>
          <w:rFonts w:ascii="Times New Roman" w:hAnsi="Times New Roman" w:cs="Times New Roman"/>
          <w:sz w:val="28"/>
          <w:szCs w:val="28"/>
        </w:rPr>
        <w:t>кількість чинних документів - 55.</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Ключові документи: </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1. </w:t>
      </w:r>
      <w:r w:rsidR="00DC2B33">
        <w:rPr>
          <w:rFonts w:ascii="Times New Roman" w:hAnsi="Times New Roman" w:cs="Times New Roman"/>
          <w:sz w:val="28"/>
          <w:szCs w:val="28"/>
        </w:rPr>
        <w:t>«</w:t>
      </w:r>
      <w:r w:rsidRPr="006C0A4B">
        <w:rPr>
          <w:rFonts w:ascii="Times New Roman" w:hAnsi="Times New Roman" w:cs="Times New Roman"/>
          <w:sz w:val="28"/>
          <w:szCs w:val="28"/>
        </w:rPr>
        <w:t>Угода у формі обміну листами Міністрів закордонних справ України та Японії з питань правонаступництва двох держав стосовно договорів та угод, укладених Японією з колишнім СРСР (23 березня 1995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2. Меморандум щодо діяльності Українсько-японського комітету зі співробітництва на рівні міністрів закордонних справ (1 липня 2006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3. Спільна заява щодо українсько-японського глобального партнерства (19 січня 2011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lastRenderedPageBreak/>
        <w:t xml:space="preserve">4. Угода між Урядом України та Урядом Японії про співробітництво у сфері поліпшення </w:t>
      </w:r>
      <w:proofErr w:type="spellStart"/>
      <w:r w:rsidRPr="006C0A4B">
        <w:rPr>
          <w:rFonts w:ascii="Times New Roman" w:hAnsi="Times New Roman" w:cs="Times New Roman"/>
          <w:sz w:val="28"/>
          <w:szCs w:val="28"/>
        </w:rPr>
        <w:t>післяаварійного</w:t>
      </w:r>
      <w:proofErr w:type="spellEnd"/>
      <w:r w:rsidRPr="006C0A4B">
        <w:rPr>
          <w:rFonts w:ascii="Times New Roman" w:hAnsi="Times New Roman" w:cs="Times New Roman"/>
          <w:sz w:val="28"/>
          <w:szCs w:val="28"/>
        </w:rPr>
        <w:t xml:space="preserve"> реагування на надзвичайні ситуації на атомних електростанціях (набрала чинності 30 травня 2012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5. Угода про сприяння та захист інвестицій між Україною та Японією (підписана 5 лютого 2015 р.; ратифікована Законом України №505-VIIІ від 3 червня 2015 р.; набрала чинності 26 листопада 2015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6. Угода про надання Урядом Японії пільгового кредиту на «Проект реконструкції </w:t>
      </w:r>
      <w:proofErr w:type="spellStart"/>
      <w:r w:rsidRPr="006C0A4B">
        <w:rPr>
          <w:rFonts w:ascii="Times New Roman" w:hAnsi="Times New Roman" w:cs="Times New Roman"/>
          <w:sz w:val="28"/>
          <w:szCs w:val="28"/>
        </w:rPr>
        <w:t>Бортницької</w:t>
      </w:r>
      <w:proofErr w:type="spellEnd"/>
      <w:r w:rsidRPr="006C0A4B">
        <w:rPr>
          <w:rFonts w:ascii="Times New Roman" w:hAnsi="Times New Roman" w:cs="Times New Roman"/>
          <w:sz w:val="28"/>
          <w:szCs w:val="28"/>
        </w:rPr>
        <w:t xml:space="preserve"> станції аерації» (підписана 6 червня 2015 р., ратифікована 2 вересня 2015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7. Меморандум між Міністерством оборони України та Міністерством оборони Японії щодо співробітництва та обмінів у сфері оборони (12 жовтня 2018 р.)</w:t>
      </w:r>
      <w:r w:rsidR="00DC2B33">
        <w:rPr>
          <w:rFonts w:ascii="Times New Roman" w:hAnsi="Times New Roman" w:cs="Times New Roman"/>
          <w:sz w:val="28"/>
          <w:szCs w:val="28"/>
        </w:rPr>
        <w:t>»</w:t>
      </w:r>
      <w:r w:rsidR="00941255" w:rsidRPr="00941255">
        <w:rPr>
          <w:rFonts w:ascii="Times New Roman" w:hAnsi="Times New Roman" w:cs="Times New Roman"/>
          <w:sz w:val="28"/>
          <w:szCs w:val="28"/>
          <w:lang w:val="ru-RU"/>
        </w:rPr>
        <w:t xml:space="preserve"> </w:t>
      </w:r>
      <w:r w:rsidR="00941255">
        <w:rPr>
          <w:rFonts w:ascii="Times New Roman" w:hAnsi="Times New Roman" w:cs="Times New Roman"/>
          <w:sz w:val="28"/>
          <w:szCs w:val="28"/>
          <w:lang w:val="en-US"/>
        </w:rPr>
        <w:t>[15]</w:t>
      </w:r>
      <w:r w:rsidRPr="006C0A4B">
        <w:rPr>
          <w:rFonts w:ascii="Times New Roman" w:hAnsi="Times New Roman" w:cs="Times New Roman"/>
          <w:sz w:val="28"/>
          <w:szCs w:val="28"/>
        </w:rPr>
        <w:t>.</w:t>
      </w:r>
    </w:p>
    <w:bookmarkEnd w:id="18"/>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На розгляді японської сторони перебувають такі проекти:</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Угода між Кабінетом Міністрів України та Урядом Японії про взаємну охорону інформації з обмеженим доступом (проект угоди передано японській стороні у квітні 2015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Меморандум про взаєморозуміння у сферах енергоефективності, відновлювальної енергетики та альтернативних видів палива між Державним агентством з енергоефективності та енергозбереження України та відповідною установою Японії (проект переданий японський стороні у березні 2017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Меморандум про взаєморозуміння між Міністерством інфраструктури України та Міністерством землі, інфраструктури, транспорту та туризму Японії про визнання дипломів (сертифікатів) моряків відповідно до вимог Правила 1/10 Конвенції ПДНВ (проект переданий японський стороні у травні 2018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Угода між Урядом України та Урядом Японії про взаємну допомогу між їхніми митними адміністраціями (проект переданий японський стороні у серпні 2018 р.);</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Меморандум про взаєморозуміння та співпрацю між державною установою «</w:t>
      </w:r>
      <w:proofErr w:type="spellStart"/>
      <w:r w:rsidRPr="006C0A4B">
        <w:rPr>
          <w:rFonts w:ascii="Times New Roman" w:hAnsi="Times New Roman" w:cs="Times New Roman"/>
          <w:sz w:val="28"/>
          <w:szCs w:val="28"/>
        </w:rPr>
        <w:t>Держгідрографія</w:t>
      </w:r>
      <w:proofErr w:type="spellEnd"/>
      <w:r w:rsidRPr="006C0A4B">
        <w:rPr>
          <w:rFonts w:ascii="Times New Roman" w:hAnsi="Times New Roman" w:cs="Times New Roman"/>
          <w:sz w:val="28"/>
          <w:szCs w:val="28"/>
        </w:rPr>
        <w:t xml:space="preserve">» та Гідрографічним та океанографічним </w:t>
      </w:r>
      <w:r w:rsidRPr="006C0A4B">
        <w:rPr>
          <w:rFonts w:ascii="Times New Roman" w:hAnsi="Times New Roman" w:cs="Times New Roman"/>
          <w:sz w:val="28"/>
          <w:szCs w:val="28"/>
        </w:rPr>
        <w:lastRenderedPageBreak/>
        <w:t>департаментом Служби берегової охорони Японії (проект переданий японський стороні у лютому 2019 р.);</w:t>
      </w:r>
    </w:p>
    <w:p w:rsid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Меморандум про співробітництво між Державним космічним агентством України та Японським агентством аерокосмічних досліджень щодо вивчення можливості співробітництва у сфері космічної діяльності в мирних цілях (проект вперше переданий японській стороні у березні 2018 р.; з березня 2020 р. перебуває на розгляді японської сторони).</w:t>
      </w:r>
    </w:p>
    <w:p w:rsidR="00C761F3" w:rsidRPr="00C761F3" w:rsidRDefault="00C761F3" w:rsidP="00C761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чинної договірно-правової бази, </w:t>
      </w:r>
      <w:r w:rsidRPr="00C761F3">
        <w:rPr>
          <w:rFonts w:ascii="Times New Roman" w:hAnsi="Times New Roman" w:cs="Times New Roman"/>
          <w:sz w:val="28"/>
          <w:szCs w:val="28"/>
        </w:rPr>
        <w:t xml:space="preserve">на даному етапі вбачається доцільним більш активно долучити відповідальні органи центральної виконавчої влади України та причетні державні установи до роботи з японською стороною. </w:t>
      </w:r>
    </w:p>
    <w:p w:rsidR="00C761F3" w:rsidRPr="00C761F3" w:rsidRDefault="00C761F3" w:rsidP="009731A4">
      <w:pPr>
        <w:spacing w:after="0" w:line="360" w:lineRule="auto"/>
        <w:ind w:firstLine="709"/>
        <w:jc w:val="both"/>
        <w:rPr>
          <w:rFonts w:ascii="Times New Roman" w:hAnsi="Times New Roman" w:cs="Times New Roman"/>
          <w:sz w:val="28"/>
          <w:szCs w:val="28"/>
        </w:rPr>
      </w:pPr>
      <w:bookmarkStart w:id="19" w:name="_Hlk91019951"/>
      <w:r w:rsidRPr="00C761F3">
        <w:rPr>
          <w:rFonts w:ascii="Times New Roman" w:hAnsi="Times New Roman" w:cs="Times New Roman"/>
          <w:sz w:val="28"/>
          <w:szCs w:val="28"/>
        </w:rPr>
        <w:t>Наразі важливою запорукою подальшої активізації всебічного двостороннього співробітництва на найближчу та середню перспективи має стати</w:t>
      </w:r>
      <w:r w:rsidR="009731A4">
        <w:rPr>
          <w:rFonts w:ascii="Times New Roman" w:hAnsi="Times New Roman" w:cs="Times New Roman"/>
          <w:sz w:val="28"/>
          <w:szCs w:val="28"/>
        </w:rPr>
        <w:t xml:space="preserve"> </w:t>
      </w:r>
      <w:r w:rsidR="009731A4" w:rsidRPr="00C761F3">
        <w:rPr>
          <w:rFonts w:ascii="Times New Roman" w:hAnsi="Times New Roman" w:cs="Times New Roman"/>
          <w:sz w:val="28"/>
          <w:szCs w:val="28"/>
        </w:rPr>
        <w:t xml:space="preserve">у </w:t>
      </w:r>
      <w:r w:rsidRPr="00C761F3">
        <w:rPr>
          <w:rFonts w:ascii="Times New Roman" w:hAnsi="Times New Roman" w:cs="Times New Roman"/>
          <w:sz w:val="28"/>
          <w:szCs w:val="28"/>
        </w:rPr>
        <w:t>політичній сфері:</w:t>
      </w:r>
    </w:p>
    <w:p w:rsidR="00C761F3" w:rsidRPr="009731A4" w:rsidRDefault="00C761F3" w:rsidP="009731A4">
      <w:pPr>
        <w:pStyle w:val="a9"/>
        <w:numPr>
          <w:ilvl w:val="0"/>
          <w:numId w:val="7"/>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Опрацювання питання щодо участі високого представника уряду Японії у саміті Кримської платформи та проведення у рамках його візиту до України двосторонніх зустрічей для обговорення нинішнього стану та перспектив розвитку подальшого співробітництва на основі пропозицій, викладених у листі Президента України.</w:t>
      </w:r>
    </w:p>
    <w:p w:rsidR="00C761F3" w:rsidRPr="009731A4" w:rsidRDefault="00C761F3" w:rsidP="009731A4">
      <w:pPr>
        <w:pStyle w:val="a9"/>
        <w:numPr>
          <w:ilvl w:val="0"/>
          <w:numId w:val="7"/>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 xml:space="preserve">Продовження роботи з метою здійснення візиту </w:t>
      </w:r>
      <w:r w:rsidR="009731A4" w:rsidRPr="009731A4">
        <w:rPr>
          <w:rFonts w:ascii="Times New Roman" w:hAnsi="Times New Roman" w:cs="Times New Roman"/>
          <w:sz w:val="28"/>
          <w:szCs w:val="28"/>
        </w:rPr>
        <w:t xml:space="preserve">міністра </w:t>
      </w:r>
      <w:r w:rsidRPr="009731A4">
        <w:rPr>
          <w:rFonts w:ascii="Times New Roman" w:hAnsi="Times New Roman" w:cs="Times New Roman"/>
          <w:sz w:val="28"/>
          <w:szCs w:val="28"/>
        </w:rPr>
        <w:t xml:space="preserve">закордонних справ Японії </w:t>
      </w:r>
      <w:proofErr w:type="spellStart"/>
      <w:r w:rsidRPr="009731A4">
        <w:rPr>
          <w:rFonts w:ascii="Times New Roman" w:hAnsi="Times New Roman" w:cs="Times New Roman"/>
          <w:sz w:val="28"/>
          <w:szCs w:val="28"/>
        </w:rPr>
        <w:t>Т.Мотегі</w:t>
      </w:r>
      <w:proofErr w:type="spellEnd"/>
      <w:r w:rsidRPr="009731A4">
        <w:rPr>
          <w:rFonts w:ascii="Times New Roman" w:hAnsi="Times New Roman" w:cs="Times New Roman"/>
          <w:sz w:val="28"/>
          <w:szCs w:val="28"/>
        </w:rPr>
        <w:t xml:space="preserve"> в Україну для підтримання сталого політичного діалогу на високому рівні. </w:t>
      </w:r>
    </w:p>
    <w:p w:rsidR="00C761F3" w:rsidRPr="009731A4" w:rsidRDefault="00C761F3" w:rsidP="009731A4">
      <w:pPr>
        <w:pStyle w:val="a9"/>
        <w:numPr>
          <w:ilvl w:val="0"/>
          <w:numId w:val="7"/>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 xml:space="preserve">Проведення візиту депутатської групи Верховної Ради України з міжпарламентських </w:t>
      </w:r>
      <w:proofErr w:type="spellStart"/>
      <w:r w:rsidRPr="009731A4">
        <w:rPr>
          <w:rFonts w:ascii="Times New Roman" w:hAnsi="Times New Roman" w:cs="Times New Roman"/>
          <w:sz w:val="28"/>
          <w:szCs w:val="28"/>
        </w:rPr>
        <w:t>зв'язків</w:t>
      </w:r>
      <w:proofErr w:type="spellEnd"/>
      <w:r w:rsidRPr="009731A4">
        <w:rPr>
          <w:rFonts w:ascii="Times New Roman" w:hAnsi="Times New Roman" w:cs="Times New Roman"/>
          <w:sz w:val="28"/>
          <w:szCs w:val="28"/>
        </w:rPr>
        <w:t xml:space="preserve"> з Японією до Токіо </w:t>
      </w:r>
      <w:r w:rsidR="009731A4" w:rsidRPr="009731A4">
        <w:rPr>
          <w:rFonts w:ascii="Times New Roman" w:hAnsi="Times New Roman" w:cs="Times New Roman"/>
          <w:sz w:val="28"/>
          <w:szCs w:val="28"/>
        </w:rPr>
        <w:t>на початку 2022 року</w:t>
      </w:r>
      <w:r w:rsidRPr="009731A4">
        <w:rPr>
          <w:rFonts w:ascii="Times New Roman" w:hAnsi="Times New Roman" w:cs="Times New Roman"/>
          <w:sz w:val="28"/>
          <w:szCs w:val="28"/>
        </w:rPr>
        <w:t xml:space="preserve"> з метою пожвавлення контактів на рівні членів парламенту країн та надання необхідного сприяння на парламентському рівні обох країн стосовно реалізації конкретних ініціатив, пропозицій та двосторонніх проектів, що становлять взаємний інтерес.</w:t>
      </w:r>
    </w:p>
    <w:bookmarkEnd w:id="19"/>
    <w:p w:rsidR="00C761F3" w:rsidRPr="009C3BF2" w:rsidRDefault="00C761F3" w:rsidP="00D35B88">
      <w:pPr>
        <w:spacing w:after="0" w:line="360" w:lineRule="auto"/>
        <w:jc w:val="center"/>
        <w:rPr>
          <w:rFonts w:ascii="Times New Roman" w:hAnsi="Times New Roman" w:cs="Times New Roman"/>
          <w:sz w:val="28"/>
          <w:szCs w:val="28"/>
        </w:rPr>
      </w:pPr>
    </w:p>
    <w:p w:rsidR="002F3AE4" w:rsidRPr="009C3BF2" w:rsidRDefault="002F3AE4" w:rsidP="00D35B88">
      <w:pPr>
        <w:pStyle w:val="2"/>
        <w:spacing w:before="0" w:line="360" w:lineRule="auto"/>
        <w:ind w:firstLine="709"/>
        <w:rPr>
          <w:rFonts w:ascii="Times New Roman" w:hAnsi="Times New Roman" w:cs="Times New Roman"/>
          <w:color w:val="auto"/>
          <w:sz w:val="28"/>
          <w:szCs w:val="28"/>
        </w:rPr>
      </w:pPr>
      <w:bookmarkStart w:id="20" w:name="_Toc90956412"/>
      <w:r w:rsidRPr="009C3BF2">
        <w:rPr>
          <w:rFonts w:ascii="Times New Roman" w:hAnsi="Times New Roman" w:cs="Times New Roman"/>
          <w:color w:val="auto"/>
          <w:sz w:val="28"/>
          <w:szCs w:val="28"/>
        </w:rPr>
        <w:lastRenderedPageBreak/>
        <w:t>2.2. Аналіз стратегічних векторів політичної співпраці України та Японії</w:t>
      </w:r>
      <w:bookmarkEnd w:id="20"/>
    </w:p>
    <w:p w:rsidR="00D35B88" w:rsidRPr="009C3BF2" w:rsidRDefault="00D35B88" w:rsidP="00D35B88">
      <w:pPr>
        <w:spacing w:after="0" w:line="360" w:lineRule="auto"/>
        <w:jc w:val="center"/>
        <w:rPr>
          <w:rFonts w:ascii="Times New Roman" w:hAnsi="Times New Roman" w:cs="Times New Roman"/>
          <w:sz w:val="28"/>
          <w:szCs w:val="28"/>
        </w:rPr>
      </w:pP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Внутрішньополітична та соціально-економічна ситуація в Японії протягом останніх років характеризується високим рівнем стабільності та непорушністю позицій правлячої Ліберально-демократичної партії Японії (ЛДПЯ), яка є провідною політичною силою країни, що перебуває при владі у післявоєнний період переважну більшість часу.</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Коаліція з ЛДПЯ та партії «Нью-Комейто» прийшла до влади у грудні 2012 року в результаті дострокових загальнонаціональних парламентських виборів, які були проведені у зв’язку із загостренням протистояння по лінії «влада-опозиція» з ключових проблем внутрішньої та зовнішньої політики країни.</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Важливою складовою внутрішньої політики кабінету С.Абе стала економічна програма «з відродження економіки Японії», яка покликана стимулювати підприємницьку активність в Японії та забезпечити виведення країни з десятиріччя стагнації і дефляції, яка отримала назву «абеноміка». </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Трьома складовими «абеноміки» є:</w:t>
      </w:r>
    </w:p>
    <w:p w:rsidR="006C0A4B" w:rsidRPr="006C0A4B" w:rsidRDefault="006C0A4B" w:rsidP="006C0A4B">
      <w:pPr>
        <w:pStyle w:val="a9"/>
        <w:numPr>
          <w:ilvl w:val="0"/>
          <w:numId w:val="21"/>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«агресивна» монетарна політика з метою збільшення грошової маси в країні для стимулювання підприємницької активності та попиту, зокрема, масштабне скуповування центробанком Японії державних та корпоративних цінних паперів у банків та крупних інвесторів («кількісне послаблення») при фактично нульовій депозитній ставці;</w:t>
      </w:r>
    </w:p>
    <w:p w:rsidR="006C0A4B" w:rsidRPr="006C0A4B" w:rsidRDefault="006C0A4B" w:rsidP="006C0A4B">
      <w:pPr>
        <w:pStyle w:val="a9"/>
        <w:numPr>
          <w:ilvl w:val="0"/>
          <w:numId w:val="21"/>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фіскальна реформа - перегляд ставок корпоративних податків у бік їхнього зменшення з метою стимулювання перерозподілу корпоративних фондів в інноваційні продукти та оновлення капітальних інвестицій;</w:t>
      </w:r>
    </w:p>
    <w:p w:rsidR="006C0A4B" w:rsidRPr="006C0A4B" w:rsidRDefault="006C0A4B" w:rsidP="006C0A4B">
      <w:pPr>
        <w:pStyle w:val="a9"/>
        <w:numPr>
          <w:ilvl w:val="0"/>
          <w:numId w:val="21"/>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структурні зміни в економіці (дерегуляція), які покликані змінити діловий клімат в країні, стимулювати підприємницьку діяльність, конкуренцію та інновації.</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lastRenderedPageBreak/>
        <w:t>У внутрішній політиці С.Абе виступає за необхідність внесення змін до Конституції країни, вважаючи деякі її положення такими, що не відповідають існуючим реаліям міжнародного порядку. У першу чергу це стосується 9 статті Конституції, яка забороняє Японії мати власну армію.</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Уряд Японії на чолі з прем’єр-міністром С.Абе оголосив курс на посилення інститутів безпеки країни та перегляд «мирної доктрини» країни. За ініціативи Прем’єр-міністра у 2013 р. була створена Рада національної безпеки Японії.</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Підтвердженням амбіційних планів С.Абе щодо зміцнення безпеки країни стало внесення у 2015 році безпрецедентних для післявоєнної Японії змін до законодавства у сфері безпеки і оборони.</w:t>
      </w:r>
    </w:p>
    <w:p w:rsid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Так, у вересні 2015 р., незважаючи на шалений тиск та протидію з боку головних опозиційних сил та представників громадськості, парламентом було ухвалено два законопроекти у сфері оборони і безпеки, які фактично змінили післявоєнну «пацифістську» політику країни на політику «активного захисту». Ця політика передбачає, зокрема, участь Японії у різних формах колективної оборони, значне посилення ролі Сил самооборони Японії у закордонних операціях (за певних, визначених законодавством умов) тощо. Деякі політичні сили охарактеризували ці ініціативи як «законодавство війни», що «підриває дух» статті 9 Конституції Японії, яка містить заборону на участь японських військових сил у закордонних воєнних операціях. Більшість японських правників у галузі конституційного права вважають, що внесені урядом зміни до законодавства є неконституційними, оскільки порушують статтю 9 Основного закону</w:t>
      </w:r>
      <w:r w:rsidR="00941255">
        <w:rPr>
          <w:rFonts w:ascii="Times New Roman" w:hAnsi="Times New Roman" w:cs="Times New Roman"/>
          <w:sz w:val="28"/>
          <w:szCs w:val="28"/>
          <w:lang w:val="en-US"/>
        </w:rPr>
        <w:t xml:space="preserve"> [15]</w:t>
      </w:r>
      <w:r w:rsidRPr="006C0A4B">
        <w:rPr>
          <w:rFonts w:ascii="Times New Roman" w:hAnsi="Times New Roman" w:cs="Times New Roman"/>
          <w:sz w:val="28"/>
          <w:szCs w:val="28"/>
        </w:rPr>
        <w:t>.</w:t>
      </w:r>
    </w:p>
    <w:p w:rsidR="00A219E8" w:rsidRPr="009C3BF2" w:rsidRDefault="00A219E8" w:rsidP="00A219E8">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4 жовтня 2021</w:t>
      </w:r>
      <w:r w:rsidR="00941255" w:rsidRPr="00941255">
        <w:rPr>
          <w:rFonts w:ascii="Times New Roman" w:hAnsi="Times New Roman" w:cs="Times New Roman"/>
          <w:sz w:val="28"/>
          <w:szCs w:val="28"/>
          <w:lang w:val="ru-RU"/>
        </w:rPr>
        <w:t xml:space="preserve"> </w:t>
      </w:r>
      <w:r w:rsidRPr="009C3BF2">
        <w:rPr>
          <w:rFonts w:ascii="Times New Roman" w:hAnsi="Times New Roman" w:cs="Times New Roman"/>
          <w:sz w:val="28"/>
          <w:szCs w:val="28"/>
        </w:rPr>
        <w:t xml:space="preserve">р. на позачерговій сесії парламенту Японії новообраний глава провладної Ліберально-демократичної партії (ЛДПЯ) Фуміо Кісіда був затверджений на посаду прем’єр-міністра. </w:t>
      </w:r>
    </w:p>
    <w:p w:rsidR="00A219E8" w:rsidRPr="009C3BF2" w:rsidRDefault="00A219E8" w:rsidP="00A219E8">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Того ж дня прем’єр-міністр оголосив склад нового уряду (оновлений майже на 90%), до структури якого було додано посаду міністра з проблем економічної безпеки. Серед міністрів три жінки: Сейко Нода, яка конкурувала </w:t>
      </w:r>
      <w:r w:rsidRPr="009C3BF2">
        <w:rPr>
          <w:rFonts w:ascii="Times New Roman" w:hAnsi="Times New Roman" w:cs="Times New Roman"/>
          <w:sz w:val="28"/>
          <w:szCs w:val="28"/>
        </w:rPr>
        <w:lastRenderedPageBreak/>
        <w:t>з Ф.Кісідою за посаду очільника ЛДПЯ, – міністр з проблем низької народжуваності та проблем регіонів, Карен Макісіма – міністр з цифровізації, Норіко Хоріуті – міністр у справах вакцинації. Пост міністра економіки, торгівлі та промисловості посів Коїті Хагіуда – колишній міністр науки й освіти. К.Хагіуда також курируватиме розвиток економічних відносин Японії з Росією.</w:t>
      </w:r>
    </w:p>
    <w:p w:rsidR="00A219E8" w:rsidRPr="009C3BF2" w:rsidRDefault="00A219E8" w:rsidP="00A219E8">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Таким чином, основні позиції нового японського уряду у сфері зовнішньої політики, оборони, комунікації з крупним японським бізнесом та корпораціями, а також міжнародної допомоги займатимуть міністри, які входять до орбіти С.Абе, і фактично він буде ключовою фігурою в Японії за цими напрямами.</w:t>
      </w:r>
    </w:p>
    <w:p w:rsidR="00A219E8" w:rsidRPr="009C3BF2" w:rsidRDefault="00A219E8" w:rsidP="00A219E8">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Новий прем’єр продовжуватиме курс на підтримку стратегічних партнерських відносин зі США, а також подальше просування співпраці у рамках діалогу з безпеки «Квад» і концепції «вільного і відкритого Індо-Тихоокеанського регіону» з акцентом на нівелювання економіко-політичного впливу КНР у регіоні та стримування китайської військової присутності навколо спірних територій (насамперед у Південнокитайському та Східнокитайському морях і навколо Тайваню). </w:t>
      </w:r>
    </w:p>
    <w:p w:rsidR="00A219E8" w:rsidRPr="009C3BF2" w:rsidRDefault="00A219E8" w:rsidP="00A219E8">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Діючи у тандемі зі США, уряд Ф.Кісіди намагатиметься уникати серйозного загострення відносин з КНР, продовжуючи підтримувати торговельно-економічні відносини з цією країною. Відтак і надалі розвиватиме два основних напрями зовнішньої політики - американський і китайський, а російський враховуватиметься як похідний через призму відносин Москви з Пекіном. У зв’язку з цим одним з чутливих питань для РФ може стати послідовне просування Ф.Кісідою на міжнародних майданчиках ініціативи щодо необхідності ядерного роззброєння, яку він відстоює упродовж усієї своєї політичної кар’єри.</w:t>
      </w:r>
    </w:p>
    <w:p w:rsidR="00A219E8" w:rsidRPr="009C3BF2" w:rsidRDefault="00A219E8" w:rsidP="00A219E8">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Прихід до влади в Японії Ф.Кісіди, який повністю підконтрольний колишньому прем’єру С.Абе, свідчить про збереження наявного політико-економічного договору між японськими елітами без суттєвих змін у зовнішній </w:t>
      </w:r>
      <w:r w:rsidRPr="009C3BF2">
        <w:rPr>
          <w:rFonts w:ascii="Times New Roman" w:hAnsi="Times New Roman" w:cs="Times New Roman"/>
          <w:sz w:val="28"/>
          <w:szCs w:val="28"/>
        </w:rPr>
        <w:lastRenderedPageBreak/>
        <w:t xml:space="preserve">політиці. При цьому зовнішня політика нового уряду Японії залишатиметься стабільною і прогнозованою. Головними її векторами визначено розвиток союзницьких відносин зі США та подальше стримування геополітичних амбіцій Китаю. </w:t>
      </w:r>
    </w:p>
    <w:p w:rsidR="00A219E8" w:rsidRPr="009C3BF2" w:rsidRDefault="00A219E8" w:rsidP="00A219E8">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До того ж передбачається, що новий прем’єр дотримуватиметься прагматичної лінії у переговорному процесі з РФ щодо Північних територій. В економічній площині новий уряд також відстоюватиме інтереси «економічного блоку», що зацікавлений в участі японського капіталу в енергетичній і логістичній галузях співробітництва з Росією. </w:t>
      </w:r>
    </w:p>
    <w:p w:rsidR="00A219E8" w:rsidRDefault="00A219E8" w:rsidP="00A219E8">
      <w:pPr>
        <w:spacing w:after="0" w:line="360" w:lineRule="auto"/>
        <w:ind w:firstLine="709"/>
        <w:jc w:val="both"/>
        <w:rPr>
          <w:rFonts w:ascii="Times New Roman" w:hAnsi="Times New Roman" w:cs="Times New Roman"/>
          <w:sz w:val="28"/>
          <w:szCs w:val="28"/>
        </w:rPr>
      </w:pPr>
      <w:bookmarkStart w:id="21" w:name="_Hlk90957793"/>
      <w:r w:rsidRPr="009C3BF2">
        <w:rPr>
          <w:rFonts w:ascii="Times New Roman" w:hAnsi="Times New Roman" w:cs="Times New Roman"/>
          <w:sz w:val="28"/>
          <w:szCs w:val="28"/>
        </w:rPr>
        <w:t>Політика Японії щодо України не зазнає кардинальних змін, уряд цієї країни і надалі підтримуватиме її суверенітет і територіальну цілісність та сприятиме реалізації реформ у нашій державі. При цьому збереження тренду на приховане протистояння між Токіо і Москвою відповідає українським національним інтересам, оскільки Японія залишається у пулі країн, що запровадили санкції проти Росії, а також відволікає ресурси РФ для підтримування своїх сил стримування на Далекому Сході.</w:t>
      </w:r>
    </w:p>
    <w:p w:rsidR="002231E5" w:rsidRPr="002231E5" w:rsidRDefault="002231E5" w:rsidP="002231E5">
      <w:pPr>
        <w:spacing w:after="0" w:line="360" w:lineRule="auto"/>
        <w:ind w:firstLine="709"/>
        <w:jc w:val="both"/>
        <w:rPr>
          <w:rFonts w:ascii="Times New Roman" w:hAnsi="Times New Roman" w:cs="Times New Roman"/>
          <w:sz w:val="28"/>
          <w:szCs w:val="28"/>
        </w:rPr>
      </w:pPr>
      <w:r w:rsidRPr="002231E5">
        <w:rPr>
          <w:rFonts w:ascii="Times New Roman" w:hAnsi="Times New Roman" w:cs="Times New Roman"/>
          <w:sz w:val="28"/>
          <w:szCs w:val="28"/>
        </w:rPr>
        <w:t>Аналіз стану двосторонніх українсько-японських відносин у політичній та економічній сферах засвідчує їх інертний рівень на тлі значного потенціалу для подальшого розвитку.</w:t>
      </w:r>
    </w:p>
    <w:p w:rsidR="002231E5" w:rsidRPr="002231E5" w:rsidRDefault="002231E5" w:rsidP="002231E5">
      <w:pPr>
        <w:spacing w:after="0" w:line="360" w:lineRule="auto"/>
        <w:ind w:firstLine="709"/>
        <w:jc w:val="both"/>
        <w:rPr>
          <w:rFonts w:ascii="Times New Roman" w:hAnsi="Times New Roman" w:cs="Times New Roman"/>
          <w:sz w:val="28"/>
          <w:szCs w:val="28"/>
        </w:rPr>
      </w:pPr>
      <w:r w:rsidRPr="002231E5">
        <w:rPr>
          <w:rFonts w:ascii="Times New Roman" w:hAnsi="Times New Roman" w:cs="Times New Roman"/>
          <w:sz w:val="28"/>
          <w:szCs w:val="28"/>
        </w:rPr>
        <w:t xml:space="preserve">Інертність обумовлена передусім відсутністю протягом останніх років Японії на радарах пріоритетів зовнішньої політики українського керівництва, а також поверхневою і несистемною роботою з Японією, яка входить у трійку найпотужніших інноваційних економік світу при стабільно високому рівні дефляції (близько 2% протягом останніх 18 років). </w:t>
      </w:r>
    </w:p>
    <w:p w:rsidR="002231E5" w:rsidRPr="002231E5" w:rsidRDefault="002231E5" w:rsidP="002231E5">
      <w:pPr>
        <w:spacing w:after="0" w:line="360" w:lineRule="auto"/>
        <w:ind w:firstLine="709"/>
        <w:jc w:val="both"/>
        <w:rPr>
          <w:rFonts w:ascii="Times New Roman" w:hAnsi="Times New Roman" w:cs="Times New Roman"/>
          <w:sz w:val="28"/>
          <w:szCs w:val="28"/>
        </w:rPr>
      </w:pPr>
      <w:r w:rsidRPr="002231E5">
        <w:rPr>
          <w:rFonts w:ascii="Times New Roman" w:hAnsi="Times New Roman" w:cs="Times New Roman"/>
          <w:sz w:val="28"/>
          <w:szCs w:val="28"/>
        </w:rPr>
        <w:t xml:space="preserve">Водночас, декларований нещодавно представниками уряду України напрям на розвиток ділового співробітництва з країнами Азії, а також переформатування системи усталених міжнародних економічних відносин, підсилених впливом пандемії COVID-19, створює додаткові можливості для активізації економічних стосунків з Японією задля залучення інвестицій, </w:t>
      </w:r>
      <w:r w:rsidRPr="002231E5">
        <w:rPr>
          <w:rFonts w:ascii="Times New Roman" w:hAnsi="Times New Roman" w:cs="Times New Roman"/>
          <w:sz w:val="28"/>
          <w:szCs w:val="28"/>
        </w:rPr>
        <w:lastRenderedPageBreak/>
        <w:t>сприяння науково-технологічному розвитку економіки України та створення додаткових робочих місць.</w:t>
      </w:r>
    </w:p>
    <w:p w:rsidR="002231E5" w:rsidRPr="002231E5" w:rsidRDefault="002231E5" w:rsidP="002231E5">
      <w:pPr>
        <w:spacing w:after="0" w:line="360" w:lineRule="auto"/>
        <w:ind w:firstLine="709"/>
        <w:jc w:val="both"/>
        <w:rPr>
          <w:rFonts w:ascii="Times New Roman" w:hAnsi="Times New Roman" w:cs="Times New Roman"/>
          <w:sz w:val="28"/>
          <w:szCs w:val="28"/>
        </w:rPr>
      </w:pPr>
      <w:r w:rsidRPr="002231E5">
        <w:rPr>
          <w:rFonts w:ascii="Times New Roman" w:hAnsi="Times New Roman" w:cs="Times New Roman"/>
          <w:sz w:val="28"/>
          <w:szCs w:val="28"/>
        </w:rPr>
        <w:t xml:space="preserve">Так, пандемія коронавірусу виявила уразливість існуючої моделі закордонних поставок матеріалів та комплектуючих у виробничих циклах японських компаній. До цього часу найбільшим аутсорсинговим регіоном для японської економіки були країни Азійсько-Тихоокеанського регіону, однак спричинене COVID-19 порушення у ланцюжках поставок примусило уряд та крупні міжнародні корпорації Японії вжити заходів щодо переформатування та диференціації ланцюжків експорту/імпорту задля мінімізації ризиків, пов’язаних з нестабільною ситуацією на тих чи інших світових ринках. В зв’язку з цим, урядом Японії на початку квітня 2020 року прийнято рішення про виділення фінансового пакету підтримки для національних виробників на загальну суму більше 2 млрд.$ з метою перенесення виробничих потужностей з Китаю до Японії та інших країн. </w:t>
      </w:r>
    </w:p>
    <w:p w:rsidR="002231E5" w:rsidRDefault="002231E5" w:rsidP="002231E5">
      <w:pPr>
        <w:spacing w:after="0" w:line="360" w:lineRule="auto"/>
        <w:ind w:firstLine="709"/>
        <w:jc w:val="both"/>
        <w:rPr>
          <w:rFonts w:ascii="Times New Roman" w:hAnsi="Times New Roman" w:cs="Times New Roman"/>
          <w:sz w:val="28"/>
          <w:szCs w:val="28"/>
        </w:rPr>
      </w:pPr>
      <w:r w:rsidRPr="002231E5">
        <w:rPr>
          <w:rFonts w:ascii="Times New Roman" w:hAnsi="Times New Roman" w:cs="Times New Roman"/>
          <w:sz w:val="28"/>
          <w:szCs w:val="28"/>
        </w:rPr>
        <w:t>Також у зовнішньоекономічному сегменті інтересів Японії варто враховувати той факт, що у контексті системних перетворень в архітектурі глобальних політико-економічних відносин, а також існуючого і потенційного негативного впливу кліматичних і безпекових змін на традиційні для Японії регіони-постачальники сировини і продуктів харчування, офіційний Токіо вимушений розробляти джерела відповідної диверсифікації для забезпечення національних стратегічних потреб.</w:t>
      </w:r>
      <w:r w:rsidR="00C43060">
        <w:rPr>
          <w:rFonts w:ascii="Times New Roman" w:hAnsi="Times New Roman" w:cs="Times New Roman"/>
          <w:sz w:val="28"/>
          <w:szCs w:val="28"/>
        </w:rPr>
        <w:t xml:space="preserve"> </w:t>
      </w:r>
    </w:p>
    <w:p w:rsidR="002231E5" w:rsidRPr="002231E5" w:rsidRDefault="002231E5" w:rsidP="002231E5">
      <w:pPr>
        <w:spacing w:after="0" w:line="360" w:lineRule="auto"/>
        <w:ind w:firstLine="709"/>
        <w:jc w:val="both"/>
        <w:rPr>
          <w:rFonts w:ascii="Times New Roman" w:hAnsi="Times New Roman" w:cs="Times New Roman"/>
          <w:sz w:val="28"/>
          <w:szCs w:val="28"/>
        </w:rPr>
      </w:pPr>
      <w:r w:rsidRPr="002231E5">
        <w:rPr>
          <w:rFonts w:ascii="Times New Roman" w:hAnsi="Times New Roman" w:cs="Times New Roman"/>
          <w:sz w:val="28"/>
          <w:szCs w:val="28"/>
        </w:rPr>
        <w:t xml:space="preserve">Починаючи з лютого 2019 року після набуття чинності угоди про економічне партнерство між Японією та Європейським Союзом (Economic partnership agreement – EPA) товарообіг між Японією та ЄС суттєво активізувався і у нових реаліях потребуватиме альтернативних або/та додаткових виробничих і транспортно-логістичних рішень. </w:t>
      </w:r>
    </w:p>
    <w:p w:rsidR="002231E5" w:rsidRPr="002231E5" w:rsidRDefault="002231E5" w:rsidP="002231E5">
      <w:pPr>
        <w:spacing w:after="0" w:line="360" w:lineRule="auto"/>
        <w:ind w:firstLine="709"/>
        <w:jc w:val="both"/>
        <w:rPr>
          <w:rFonts w:ascii="Times New Roman" w:hAnsi="Times New Roman" w:cs="Times New Roman"/>
          <w:sz w:val="28"/>
          <w:szCs w:val="28"/>
        </w:rPr>
      </w:pPr>
      <w:r w:rsidRPr="002231E5">
        <w:rPr>
          <w:rFonts w:ascii="Times New Roman" w:hAnsi="Times New Roman" w:cs="Times New Roman"/>
          <w:sz w:val="28"/>
          <w:szCs w:val="28"/>
        </w:rPr>
        <w:t>Задля створення довготривалих позицій для економічного співробітництва між Україною і Японією, а також закріплення нашої держави як важливого торгівельного партнера і невід’ємної складової економіко-</w:t>
      </w:r>
      <w:r w:rsidRPr="002231E5">
        <w:rPr>
          <w:rFonts w:ascii="Times New Roman" w:hAnsi="Times New Roman" w:cs="Times New Roman"/>
          <w:sz w:val="28"/>
          <w:szCs w:val="28"/>
        </w:rPr>
        <w:lastRenderedPageBreak/>
        <w:t xml:space="preserve">політичних відносин у трикутнику ЄС-Україна-Японія, вбачається доцільним активізувати роботу у наступних напрямах: </w:t>
      </w:r>
    </w:p>
    <w:p w:rsidR="002231E5" w:rsidRPr="002231E5" w:rsidRDefault="002231E5" w:rsidP="002231E5">
      <w:pPr>
        <w:pStyle w:val="a9"/>
        <w:numPr>
          <w:ilvl w:val="0"/>
          <w:numId w:val="23"/>
        </w:numPr>
        <w:tabs>
          <w:tab w:val="left" w:pos="993"/>
        </w:tabs>
        <w:spacing w:after="0" w:line="360" w:lineRule="auto"/>
        <w:ind w:left="0" w:firstLine="709"/>
        <w:contextualSpacing w:val="0"/>
        <w:jc w:val="both"/>
        <w:rPr>
          <w:rFonts w:ascii="Times New Roman" w:hAnsi="Times New Roman" w:cs="Times New Roman"/>
          <w:sz w:val="28"/>
          <w:szCs w:val="28"/>
        </w:rPr>
      </w:pPr>
      <w:r w:rsidRPr="002231E5">
        <w:rPr>
          <w:rFonts w:ascii="Times New Roman" w:hAnsi="Times New Roman" w:cs="Times New Roman"/>
          <w:sz w:val="28"/>
          <w:szCs w:val="28"/>
        </w:rPr>
        <w:t>залучення японських інвестицій в Україну шляхом стимулювання крупного японського бізнесу до розміщення власних виробничих та переробних потужностей на території України, що створює японським виробникам додаткові переваги у контексті конкурентної собівартості продукції за рахунок невисоких енергетичних тарифів, кваліфікованої робочої сили, ресурсної бази в Україні, а також зручної логістики виробленої продукції до ЄС, Близького Сходу, Центральної Азії, Північної Африки з використанням вищевказаних ТЛК та ІП;</w:t>
      </w:r>
    </w:p>
    <w:p w:rsidR="002231E5" w:rsidRPr="002231E5" w:rsidRDefault="002231E5" w:rsidP="002231E5">
      <w:pPr>
        <w:pStyle w:val="a9"/>
        <w:numPr>
          <w:ilvl w:val="0"/>
          <w:numId w:val="23"/>
        </w:numPr>
        <w:tabs>
          <w:tab w:val="left" w:pos="993"/>
        </w:tabs>
        <w:spacing w:after="0" w:line="360" w:lineRule="auto"/>
        <w:ind w:left="0" w:firstLine="709"/>
        <w:contextualSpacing w:val="0"/>
        <w:jc w:val="both"/>
        <w:rPr>
          <w:rFonts w:ascii="Times New Roman" w:hAnsi="Times New Roman" w:cs="Times New Roman"/>
          <w:sz w:val="28"/>
          <w:szCs w:val="28"/>
        </w:rPr>
      </w:pPr>
      <w:r w:rsidRPr="002231E5">
        <w:rPr>
          <w:rFonts w:ascii="Times New Roman" w:hAnsi="Times New Roman" w:cs="Times New Roman"/>
          <w:sz w:val="28"/>
          <w:szCs w:val="28"/>
        </w:rPr>
        <w:t>участь японського капіталу у розбудові транспортних коридорів на території України та країн-членів ГУАМ, як складової частини Транс’європейської транспортної мережі.</w:t>
      </w:r>
    </w:p>
    <w:p w:rsidR="002231E5" w:rsidRPr="002231E5" w:rsidRDefault="002231E5" w:rsidP="002231E5">
      <w:pPr>
        <w:spacing w:after="0" w:line="360" w:lineRule="auto"/>
        <w:ind w:left="709" w:firstLine="72"/>
        <w:jc w:val="both"/>
        <w:rPr>
          <w:rFonts w:ascii="Times New Roman" w:hAnsi="Times New Roman" w:cs="Times New Roman"/>
          <w:sz w:val="28"/>
          <w:szCs w:val="28"/>
        </w:rPr>
      </w:pPr>
      <w:r w:rsidRPr="002231E5">
        <w:rPr>
          <w:rFonts w:ascii="Times New Roman" w:hAnsi="Times New Roman" w:cs="Times New Roman"/>
          <w:sz w:val="28"/>
          <w:szCs w:val="28"/>
        </w:rPr>
        <w:t>Проекти, включені до Інвестиційного плану розширення Транс'європейської транспортної мережі ЄС (TEN-T), були визначені спільно з країнами Східного партнерства та за сприяння міжнародних фінансових установ. Ці проекти передбачають будівництво і реконструкцію нових та існуючих доріг, залізниці, портів, аеропортів, а також логістичних центрів та пунктів перетину кордону. Пріоритетні інвестиції включають як короткострокові проекти, що будуть завершені до 2020 року, так і довгострокові проекти, спрямовані на поліпшення транспортних зв'язків на TEN-T до 2030 року. Розробка проекту щодо TEN-T, як очікується, сприятиме регіональному розвитку шляхом покращення доступу до економічних можливостей, використання переваг промислової агломерації та збільшення ринкової конкуренції. Проекти потребуватимуть приблизно 13 мільярдів євро і передбачають 4800 кілометрів автомобільного та залізничного, 6 портів та 11 логістичних центрів. 6.06.2019</w:t>
      </w:r>
      <w:r>
        <w:rPr>
          <w:rFonts w:ascii="Times New Roman" w:hAnsi="Times New Roman" w:cs="Times New Roman"/>
          <w:sz w:val="28"/>
          <w:szCs w:val="28"/>
        </w:rPr>
        <w:t xml:space="preserve"> </w:t>
      </w:r>
      <w:r w:rsidRPr="002231E5">
        <w:rPr>
          <w:rFonts w:ascii="Times New Roman" w:hAnsi="Times New Roman" w:cs="Times New Roman"/>
          <w:sz w:val="28"/>
          <w:szCs w:val="28"/>
        </w:rPr>
        <w:t xml:space="preserve">р. Вірменія, Азербайджан, Білорусь, Грузія, Молдова та Україна - країни-учасниці програми Східного партнерства Європейського союзу у Люксембурзі разом із колегами з </w:t>
      </w:r>
      <w:r w:rsidRPr="002231E5">
        <w:rPr>
          <w:rFonts w:ascii="Times New Roman" w:hAnsi="Times New Roman" w:cs="Times New Roman"/>
          <w:sz w:val="28"/>
          <w:szCs w:val="28"/>
        </w:rPr>
        <w:lastRenderedPageBreak/>
        <w:t>країн ЄС схвалили плани розширення Транс'європейської транспортної мережі ЄС (TEN-T) за межі союзу на їхню територію</w:t>
      </w:r>
      <w:r>
        <w:rPr>
          <w:rFonts w:ascii="Times New Roman" w:hAnsi="Times New Roman" w:cs="Times New Roman"/>
          <w:sz w:val="28"/>
          <w:szCs w:val="28"/>
        </w:rPr>
        <w:t>;</w:t>
      </w:r>
    </w:p>
    <w:p w:rsidR="002231E5" w:rsidRPr="002231E5" w:rsidRDefault="002231E5" w:rsidP="002231E5">
      <w:pPr>
        <w:pStyle w:val="a9"/>
        <w:numPr>
          <w:ilvl w:val="0"/>
          <w:numId w:val="24"/>
        </w:numPr>
        <w:tabs>
          <w:tab w:val="left" w:pos="993"/>
        </w:tabs>
        <w:spacing w:after="0" w:line="360" w:lineRule="auto"/>
        <w:ind w:left="0" w:firstLine="709"/>
        <w:contextualSpacing w:val="0"/>
        <w:jc w:val="both"/>
        <w:rPr>
          <w:rFonts w:ascii="Times New Roman" w:hAnsi="Times New Roman" w:cs="Times New Roman"/>
          <w:sz w:val="28"/>
          <w:szCs w:val="28"/>
        </w:rPr>
      </w:pPr>
      <w:r w:rsidRPr="002231E5">
        <w:rPr>
          <w:rFonts w:ascii="Times New Roman" w:hAnsi="Times New Roman" w:cs="Times New Roman"/>
          <w:sz w:val="28"/>
          <w:szCs w:val="28"/>
        </w:rPr>
        <w:t>створення торгівельно-логістичних комплексів (ТЛК) та індустріальних парків (ІП) у регіоні Північно-Західного (Україна, Молдова) та Північно-Східного (Грузія, Азербайджан) Причорномор’я з метою забезпечення транзиту товарів на каналі ЄС-Україна-Японія як складової частини TEN-T;</w:t>
      </w:r>
    </w:p>
    <w:p w:rsidR="002231E5" w:rsidRPr="002231E5" w:rsidRDefault="002231E5" w:rsidP="002231E5">
      <w:pPr>
        <w:pStyle w:val="a9"/>
        <w:numPr>
          <w:ilvl w:val="0"/>
          <w:numId w:val="24"/>
        </w:numPr>
        <w:tabs>
          <w:tab w:val="left" w:pos="993"/>
        </w:tabs>
        <w:spacing w:after="0" w:line="360" w:lineRule="auto"/>
        <w:ind w:left="0" w:firstLine="709"/>
        <w:contextualSpacing w:val="0"/>
        <w:jc w:val="both"/>
        <w:rPr>
          <w:rFonts w:ascii="Times New Roman" w:hAnsi="Times New Roman" w:cs="Times New Roman"/>
          <w:sz w:val="28"/>
          <w:szCs w:val="28"/>
        </w:rPr>
      </w:pPr>
      <w:r w:rsidRPr="002231E5">
        <w:rPr>
          <w:rFonts w:ascii="Times New Roman" w:hAnsi="Times New Roman" w:cs="Times New Roman"/>
          <w:sz w:val="28"/>
          <w:szCs w:val="28"/>
        </w:rPr>
        <w:t>відновлення суднобудування в Україні завдяки налагодження японською стороною будівництва сучасних вантажних суден на базі українських портів (м.м. Миколаїв, Одеса, Херсон). Передбачається, що новий флот займе місце колишнього «Чорноморського морського пароплавства», а також стане основою для функціонування логістичних коридорів, які з’єднають ТЛК та ІП з виробниками та споживачами товарів у Чорноморському і Середземноморському регіоні з виходом на Східну Атлантику;</w:t>
      </w:r>
    </w:p>
    <w:p w:rsidR="002231E5" w:rsidRPr="002231E5" w:rsidRDefault="002231E5" w:rsidP="002231E5">
      <w:pPr>
        <w:pStyle w:val="a9"/>
        <w:numPr>
          <w:ilvl w:val="0"/>
          <w:numId w:val="24"/>
        </w:numPr>
        <w:tabs>
          <w:tab w:val="left" w:pos="993"/>
        </w:tabs>
        <w:spacing w:after="0" w:line="360" w:lineRule="auto"/>
        <w:ind w:left="0" w:firstLine="709"/>
        <w:contextualSpacing w:val="0"/>
        <w:jc w:val="both"/>
        <w:rPr>
          <w:rFonts w:ascii="Times New Roman" w:hAnsi="Times New Roman" w:cs="Times New Roman"/>
          <w:sz w:val="28"/>
          <w:szCs w:val="28"/>
        </w:rPr>
      </w:pPr>
      <w:r w:rsidRPr="002231E5">
        <w:rPr>
          <w:rFonts w:ascii="Times New Roman" w:hAnsi="Times New Roman" w:cs="Times New Roman"/>
          <w:sz w:val="28"/>
          <w:szCs w:val="28"/>
        </w:rPr>
        <w:t>реалізація проектів з вирощування органічної продукції як для задоволення потреб 128 мільйонного споживчого ринку Японії, так і на експорт.</w:t>
      </w:r>
    </w:p>
    <w:p w:rsidR="002231E5" w:rsidRPr="002231E5" w:rsidRDefault="002231E5" w:rsidP="002231E5">
      <w:pPr>
        <w:spacing w:after="0" w:line="360" w:lineRule="auto"/>
        <w:ind w:firstLine="709"/>
        <w:jc w:val="both"/>
        <w:rPr>
          <w:rFonts w:ascii="Times New Roman" w:hAnsi="Times New Roman" w:cs="Times New Roman"/>
          <w:sz w:val="28"/>
          <w:szCs w:val="28"/>
        </w:rPr>
      </w:pPr>
      <w:r w:rsidRPr="002231E5">
        <w:rPr>
          <w:rFonts w:ascii="Times New Roman" w:hAnsi="Times New Roman" w:cs="Times New Roman"/>
          <w:sz w:val="28"/>
          <w:szCs w:val="28"/>
        </w:rPr>
        <w:t xml:space="preserve">Регіональний формат ГУАМ-Японія (тобто – не лише Японія-Україна) є доцільним з точки зору мінімізації політичних ризиків для Японії у контексті особливостей взаємовідносин по осях Токіо-Пекін та Токіо-Москва. </w:t>
      </w:r>
    </w:p>
    <w:p w:rsidR="002231E5" w:rsidRDefault="002231E5" w:rsidP="002231E5">
      <w:pPr>
        <w:spacing w:after="0" w:line="360" w:lineRule="auto"/>
        <w:ind w:firstLine="709"/>
        <w:jc w:val="both"/>
        <w:rPr>
          <w:rFonts w:ascii="Times New Roman" w:hAnsi="Times New Roman" w:cs="Times New Roman"/>
          <w:sz w:val="28"/>
          <w:szCs w:val="28"/>
        </w:rPr>
      </w:pPr>
      <w:r w:rsidRPr="002231E5">
        <w:rPr>
          <w:rFonts w:ascii="Times New Roman" w:hAnsi="Times New Roman" w:cs="Times New Roman"/>
          <w:sz w:val="28"/>
          <w:szCs w:val="28"/>
        </w:rPr>
        <w:t>При цьому, закріплення економічних відносин Японії співпадає з інтересами США, які є найближчим партнером Японії і зацікавлені у нейтралізації впливу Китаю та США в Україні та в нашому регіоні загалом.</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Японський Уряд очікує від України на конкретні кроки, спрямовані на отримання третього спеціального кредиту на пільгових умовах.</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Японським Урядом вже двічі приймалося позитивне рішення щодо виділення Україні довгострокових кредитних ресурсів на пільгових умовах. Перший транш був використаний для реалізації проекту будівництва Терміналу D міжнародного </w:t>
      </w:r>
      <w:r w:rsidRPr="00BB14E3">
        <w:rPr>
          <w:rFonts w:ascii="Times New Roman" w:hAnsi="Times New Roman" w:cs="Times New Roman"/>
          <w:sz w:val="28"/>
          <w:szCs w:val="28"/>
        </w:rPr>
        <w:lastRenderedPageBreak/>
        <w:t>аеропорту «Бориспіль»; другий транш розрахований на модернізацію станції «Бортничі».</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Вказані кошти можуть бути використані на реалізацію одного з трьох наведених нижче проектів:</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1)</w:t>
      </w:r>
      <w:r>
        <w:rPr>
          <w:rFonts w:ascii="Times New Roman" w:hAnsi="Times New Roman" w:cs="Times New Roman"/>
          <w:sz w:val="28"/>
          <w:szCs w:val="28"/>
        </w:rPr>
        <w:t xml:space="preserve"> </w:t>
      </w:r>
      <w:r w:rsidRPr="00BB14E3">
        <w:rPr>
          <w:rFonts w:ascii="Times New Roman" w:hAnsi="Times New Roman" w:cs="Times New Roman"/>
          <w:sz w:val="28"/>
          <w:szCs w:val="28"/>
        </w:rPr>
        <w:t>Реконструкція дамби ДніпроГЕС у м.Запоріжжя.</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2)</w:t>
      </w:r>
      <w:r>
        <w:rPr>
          <w:rFonts w:ascii="Times New Roman" w:hAnsi="Times New Roman" w:cs="Times New Roman"/>
          <w:sz w:val="28"/>
          <w:szCs w:val="28"/>
        </w:rPr>
        <w:t xml:space="preserve"> </w:t>
      </w:r>
      <w:r w:rsidRPr="00BB14E3">
        <w:rPr>
          <w:rFonts w:ascii="Times New Roman" w:hAnsi="Times New Roman" w:cs="Times New Roman"/>
          <w:sz w:val="28"/>
          <w:szCs w:val="28"/>
        </w:rPr>
        <w:t>Будівництво мосту у м. Миколаїв.</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3)</w:t>
      </w:r>
      <w:r>
        <w:rPr>
          <w:rFonts w:ascii="Times New Roman" w:hAnsi="Times New Roman" w:cs="Times New Roman"/>
          <w:sz w:val="28"/>
          <w:szCs w:val="28"/>
        </w:rPr>
        <w:t xml:space="preserve"> </w:t>
      </w:r>
      <w:r w:rsidRPr="00BB14E3">
        <w:rPr>
          <w:rFonts w:ascii="Times New Roman" w:hAnsi="Times New Roman" w:cs="Times New Roman"/>
          <w:sz w:val="28"/>
          <w:szCs w:val="28"/>
        </w:rPr>
        <w:t xml:space="preserve">Будівництво першого в Україні надсучасного заводу з переробки твердих побутових відходів в Дніпропетровській області. </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Японська сторона схиляється до фінансування третього проекту зі списку. Це є результатом лобіювання вказаного питання з боку провідної японської компанії «Marubeni», яка прагне взяти активну участь в освоєнні наданих кредитних коштів шляхом участі в проектуванні та будівництві заводу. </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Вказаний проект має розпочатись з подання Міністерством економіки, торгівлі та сільського господарства України відповідної заявки на адресу японського Уряду. Японська сторона хотіла б отримати цей документ не пізніше початку Японсько-Українського бізнесу-форуму</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.Важливою передумовою для реалізації вказаного проекту є прийняття відповідного закону України про поводження з відходами, робота над яким багато років триває у Верховній Раді України. Відправна точка для японських партнерів – розробка регіонального плану Дніпропетровської області щодо поводження з відходами. Такий документ наразі відсутній через триваючий розгляд законопроекту. </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З метою належної організації роботи щодо реалізації зазначеного проекту з Японією, який відповідає національним інтересам України в екологічній сфері, доцільно реалізувати наступні кроки:</w:t>
      </w:r>
    </w:p>
    <w:p w:rsidR="00BB14E3" w:rsidRPr="00BB14E3" w:rsidRDefault="00941255" w:rsidP="00BB14E3">
      <w:pPr>
        <w:pStyle w:val="a9"/>
        <w:numPr>
          <w:ilvl w:val="3"/>
          <w:numId w:val="26"/>
        </w:numPr>
        <w:tabs>
          <w:tab w:val="left" w:pos="851"/>
        </w:tabs>
        <w:spacing w:after="0" w:line="360" w:lineRule="auto"/>
        <w:ind w:left="0" w:firstLine="709"/>
        <w:contextualSpacing w:val="0"/>
        <w:jc w:val="both"/>
        <w:rPr>
          <w:rFonts w:ascii="Times New Roman" w:hAnsi="Times New Roman" w:cs="Times New Roman"/>
          <w:sz w:val="28"/>
          <w:szCs w:val="28"/>
        </w:rPr>
      </w:pPr>
      <w:r w:rsidRPr="00941255">
        <w:rPr>
          <w:rFonts w:ascii="Times New Roman" w:hAnsi="Times New Roman" w:cs="Times New Roman"/>
          <w:sz w:val="28"/>
          <w:szCs w:val="28"/>
          <w:lang w:val="ru-RU"/>
        </w:rPr>
        <w:t xml:space="preserve"> </w:t>
      </w:r>
      <w:r w:rsidR="00BB14E3" w:rsidRPr="00BB14E3">
        <w:rPr>
          <w:rFonts w:ascii="Times New Roman" w:hAnsi="Times New Roman" w:cs="Times New Roman"/>
          <w:sz w:val="28"/>
          <w:szCs w:val="28"/>
        </w:rPr>
        <w:t>В найкоротші терміни подати до Японського Уряду заявку на отримання кредиту на пільгових умовах для реалізації проекту «Завод з переробки ТБО у Дніпропетровській області»;</w:t>
      </w:r>
    </w:p>
    <w:p w:rsidR="00BB14E3" w:rsidRPr="00BB14E3" w:rsidRDefault="00941255" w:rsidP="00BB14E3">
      <w:pPr>
        <w:pStyle w:val="a9"/>
        <w:numPr>
          <w:ilvl w:val="3"/>
          <w:numId w:val="26"/>
        </w:numPr>
        <w:tabs>
          <w:tab w:val="left" w:pos="851"/>
        </w:tabs>
        <w:spacing w:after="0" w:line="360" w:lineRule="auto"/>
        <w:ind w:left="0" w:firstLine="709"/>
        <w:contextualSpacing w:val="0"/>
        <w:jc w:val="both"/>
        <w:rPr>
          <w:rFonts w:ascii="Times New Roman" w:hAnsi="Times New Roman" w:cs="Times New Roman"/>
          <w:sz w:val="28"/>
          <w:szCs w:val="28"/>
        </w:rPr>
      </w:pPr>
      <w:r w:rsidRPr="00941255">
        <w:rPr>
          <w:rFonts w:ascii="Times New Roman" w:hAnsi="Times New Roman" w:cs="Times New Roman"/>
          <w:sz w:val="28"/>
          <w:szCs w:val="28"/>
        </w:rPr>
        <w:lastRenderedPageBreak/>
        <w:t xml:space="preserve"> </w:t>
      </w:r>
      <w:r w:rsidR="00BB14E3" w:rsidRPr="00BB14E3">
        <w:rPr>
          <w:rFonts w:ascii="Times New Roman" w:hAnsi="Times New Roman" w:cs="Times New Roman"/>
          <w:sz w:val="28"/>
          <w:szCs w:val="28"/>
        </w:rPr>
        <w:t>Включити до складу делегації України, яка братиме участь в Японсько-Українському бізнес-форумі в Токіо, представників Дніпропетровської області для забезпечення чіткої взаємодії на рівні регіону;</w:t>
      </w:r>
    </w:p>
    <w:p w:rsidR="00BB14E3" w:rsidRPr="00BB14E3" w:rsidRDefault="00941255" w:rsidP="00BB14E3">
      <w:pPr>
        <w:pStyle w:val="a9"/>
        <w:numPr>
          <w:ilvl w:val="3"/>
          <w:numId w:val="26"/>
        </w:numPr>
        <w:tabs>
          <w:tab w:val="left" w:pos="851"/>
        </w:tabs>
        <w:spacing w:after="0" w:line="360" w:lineRule="auto"/>
        <w:ind w:left="0" w:firstLine="709"/>
        <w:contextualSpacing w:val="0"/>
        <w:jc w:val="both"/>
        <w:rPr>
          <w:rFonts w:ascii="Times New Roman" w:hAnsi="Times New Roman" w:cs="Times New Roman"/>
          <w:sz w:val="28"/>
          <w:szCs w:val="28"/>
        </w:rPr>
      </w:pPr>
      <w:r w:rsidRPr="00941255">
        <w:rPr>
          <w:rFonts w:ascii="Times New Roman" w:hAnsi="Times New Roman" w:cs="Times New Roman"/>
          <w:sz w:val="28"/>
          <w:szCs w:val="28"/>
        </w:rPr>
        <w:t xml:space="preserve"> </w:t>
      </w:r>
      <w:r w:rsidR="00BB14E3" w:rsidRPr="00BB14E3">
        <w:rPr>
          <w:rFonts w:ascii="Times New Roman" w:hAnsi="Times New Roman" w:cs="Times New Roman"/>
          <w:sz w:val="28"/>
          <w:szCs w:val="28"/>
        </w:rPr>
        <w:t>Організувати ознайомчий візит делегації українських чиновників та фахівців, які будуть залучені до реалізації проекту, на завод з переробки ТБО «Riverside» до Лондону, який збудований за останніми технологіями консорціумом за участі японських компаній;</w:t>
      </w:r>
    </w:p>
    <w:p w:rsidR="00BB14E3" w:rsidRPr="009C3BF2"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На рівні керівництва держави забезпечити максимально конструктивне залучення до реалізації проекту Дніпровської міської ради.</w:t>
      </w:r>
    </w:p>
    <w:bookmarkEnd w:id="21"/>
    <w:p w:rsidR="00A219E8" w:rsidRPr="009C3BF2" w:rsidRDefault="00A219E8" w:rsidP="00A219E8">
      <w:pPr>
        <w:spacing w:after="0" w:line="360" w:lineRule="auto"/>
        <w:jc w:val="both"/>
        <w:rPr>
          <w:rFonts w:ascii="Times New Roman" w:hAnsi="Times New Roman" w:cs="Times New Roman"/>
          <w:sz w:val="28"/>
          <w:szCs w:val="28"/>
        </w:rPr>
      </w:pPr>
    </w:p>
    <w:p w:rsidR="00A219E8" w:rsidRPr="009C3BF2" w:rsidRDefault="00A219E8" w:rsidP="00D35B88">
      <w:pPr>
        <w:spacing w:after="0" w:line="360" w:lineRule="auto"/>
        <w:jc w:val="center"/>
        <w:rPr>
          <w:rFonts w:ascii="Times New Roman" w:hAnsi="Times New Roman" w:cs="Times New Roman"/>
          <w:sz w:val="28"/>
          <w:szCs w:val="28"/>
        </w:rPr>
      </w:pPr>
    </w:p>
    <w:p w:rsidR="002F3AE4" w:rsidRPr="009C3BF2" w:rsidRDefault="002F3AE4" w:rsidP="006C0A4B">
      <w:pPr>
        <w:pStyle w:val="2"/>
        <w:spacing w:before="0" w:line="360" w:lineRule="auto"/>
        <w:ind w:firstLine="709"/>
        <w:jc w:val="both"/>
        <w:rPr>
          <w:rFonts w:ascii="Times New Roman" w:hAnsi="Times New Roman" w:cs="Times New Roman"/>
          <w:color w:val="auto"/>
          <w:sz w:val="28"/>
          <w:szCs w:val="28"/>
        </w:rPr>
      </w:pPr>
      <w:bookmarkStart w:id="22" w:name="_Toc90956413"/>
      <w:r w:rsidRPr="009C3BF2">
        <w:rPr>
          <w:rFonts w:ascii="Times New Roman" w:hAnsi="Times New Roman" w:cs="Times New Roman"/>
          <w:color w:val="auto"/>
          <w:sz w:val="28"/>
          <w:szCs w:val="28"/>
        </w:rPr>
        <w:t xml:space="preserve">2.3. </w:t>
      </w:r>
      <w:proofErr w:type="spellStart"/>
      <w:r w:rsidRPr="009C3BF2">
        <w:rPr>
          <w:rFonts w:ascii="Times New Roman" w:hAnsi="Times New Roman" w:cs="Times New Roman"/>
          <w:color w:val="auto"/>
          <w:sz w:val="28"/>
          <w:szCs w:val="28"/>
        </w:rPr>
        <w:t>Безпековий</w:t>
      </w:r>
      <w:proofErr w:type="spellEnd"/>
      <w:r w:rsidRPr="009C3BF2">
        <w:rPr>
          <w:rFonts w:ascii="Times New Roman" w:hAnsi="Times New Roman" w:cs="Times New Roman"/>
          <w:color w:val="auto"/>
          <w:sz w:val="28"/>
          <w:szCs w:val="28"/>
        </w:rPr>
        <w:t xml:space="preserve"> фактор впливу на розвиток сучасних українсько-японських відносин</w:t>
      </w:r>
      <w:bookmarkEnd w:id="22"/>
    </w:p>
    <w:p w:rsidR="00D35B88" w:rsidRDefault="00D35B88" w:rsidP="00D35B88">
      <w:pPr>
        <w:spacing w:after="0" w:line="360" w:lineRule="auto"/>
        <w:jc w:val="center"/>
        <w:rPr>
          <w:rFonts w:ascii="Times New Roman" w:hAnsi="Times New Roman" w:cs="Times New Roman"/>
          <w:sz w:val="28"/>
          <w:szCs w:val="28"/>
        </w:rPr>
      </w:pPr>
    </w:p>
    <w:p w:rsidR="004514EE" w:rsidRPr="004514EE" w:rsidRDefault="004514EE" w:rsidP="004514EE">
      <w:pPr>
        <w:spacing w:after="0" w:line="360" w:lineRule="auto"/>
        <w:ind w:firstLine="709"/>
        <w:jc w:val="both"/>
        <w:rPr>
          <w:rFonts w:ascii="Times New Roman" w:hAnsi="Times New Roman" w:cs="Times New Roman"/>
          <w:sz w:val="28"/>
          <w:szCs w:val="28"/>
        </w:rPr>
      </w:pPr>
      <w:bookmarkStart w:id="23" w:name="_Hlk91020121"/>
      <w:r w:rsidRPr="004514EE">
        <w:rPr>
          <w:rFonts w:ascii="Times New Roman" w:hAnsi="Times New Roman" w:cs="Times New Roman"/>
          <w:sz w:val="28"/>
          <w:szCs w:val="28"/>
        </w:rPr>
        <w:t>Рада національної безпеки Японії (РНБ Японії) формально утворена у грудні 2013 року в рамках кабінету міністрів країни. Очільником РНБО Японії є прем’єр-міністр.</w:t>
      </w:r>
    </w:p>
    <w:p w:rsidR="004514EE" w:rsidRPr="004514EE" w:rsidRDefault="004514EE" w:rsidP="004514EE">
      <w:pPr>
        <w:spacing w:after="0" w:line="360" w:lineRule="auto"/>
        <w:ind w:firstLine="709"/>
        <w:jc w:val="both"/>
        <w:rPr>
          <w:rFonts w:ascii="Times New Roman" w:hAnsi="Times New Roman" w:cs="Times New Roman"/>
          <w:sz w:val="28"/>
          <w:szCs w:val="28"/>
        </w:rPr>
      </w:pPr>
      <w:r w:rsidRPr="004514EE">
        <w:rPr>
          <w:rFonts w:ascii="Times New Roman" w:hAnsi="Times New Roman" w:cs="Times New Roman"/>
          <w:sz w:val="28"/>
          <w:szCs w:val="28"/>
        </w:rPr>
        <w:t xml:space="preserve">Для організаційного забезпечення і підтримки діяльності РНБ Японії у структурі кабінету міністрів країни передбачено постійно діючий орган - Секретаріат РНБ Японії. Він організований у три регіональні та три функціональні команди, що стосуються інтеграційної політики, управління кризами, обміну інформацією, координація з іноземними колегами та підтримка спеціальних проектів. Секретаріат формує керівні принципи організації національної безпеки Японії, коригує стратегічні національні інтереси та цілі, оцінює </w:t>
      </w:r>
      <w:proofErr w:type="spellStart"/>
      <w:r w:rsidRPr="004514EE">
        <w:rPr>
          <w:rFonts w:ascii="Times New Roman" w:hAnsi="Times New Roman" w:cs="Times New Roman"/>
          <w:sz w:val="28"/>
          <w:szCs w:val="28"/>
        </w:rPr>
        <w:t>безпекове</w:t>
      </w:r>
      <w:proofErr w:type="spellEnd"/>
      <w:r w:rsidRPr="004514EE">
        <w:rPr>
          <w:rFonts w:ascii="Times New Roman" w:hAnsi="Times New Roman" w:cs="Times New Roman"/>
          <w:sz w:val="28"/>
          <w:szCs w:val="28"/>
        </w:rPr>
        <w:t xml:space="preserve"> середовище навколо Японії та виклики національній безпеці, а також представляє стратегічні підходи, яких уряд повинен притримуватись для вирішення цих проблем.</w:t>
      </w:r>
    </w:p>
    <w:p w:rsidR="004514EE" w:rsidRPr="004514EE" w:rsidRDefault="004514EE" w:rsidP="004514EE">
      <w:pPr>
        <w:spacing w:after="0" w:line="360" w:lineRule="auto"/>
        <w:ind w:firstLine="709"/>
        <w:jc w:val="both"/>
        <w:rPr>
          <w:rFonts w:ascii="Times New Roman" w:hAnsi="Times New Roman" w:cs="Times New Roman"/>
          <w:sz w:val="28"/>
          <w:szCs w:val="28"/>
        </w:rPr>
      </w:pPr>
      <w:r w:rsidRPr="004514EE">
        <w:rPr>
          <w:rFonts w:ascii="Times New Roman" w:hAnsi="Times New Roman" w:cs="Times New Roman"/>
          <w:sz w:val="28"/>
          <w:szCs w:val="28"/>
        </w:rPr>
        <w:t>Секретаріат комплектується кадрами з державних органів Японії, передусім з міністерства оборони, міністерства закордонних справ, національної поліції.</w:t>
      </w:r>
    </w:p>
    <w:p w:rsidR="004514EE" w:rsidRPr="004514EE" w:rsidRDefault="004514EE" w:rsidP="004514EE">
      <w:pPr>
        <w:spacing w:after="0" w:line="360" w:lineRule="auto"/>
        <w:ind w:firstLine="709"/>
        <w:jc w:val="both"/>
        <w:rPr>
          <w:rFonts w:ascii="Times New Roman" w:hAnsi="Times New Roman" w:cs="Times New Roman"/>
          <w:sz w:val="28"/>
          <w:szCs w:val="28"/>
        </w:rPr>
      </w:pPr>
      <w:r w:rsidRPr="004514EE">
        <w:rPr>
          <w:rFonts w:ascii="Times New Roman" w:hAnsi="Times New Roman" w:cs="Times New Roman"/>
          <w:sz w:val="28"/>
          <w:szCs w:val="28"/>
        </w:rPr>
        <w:lastRenderedPageBreak/>
        <w:t xml:space="preserve">З моменту утворення і станом на кінець 2019 року Радою було проведено 193 засідання різного рівня. </w:t>
      </w:r>
    </w:p>
    <w:p w:rsidR="004514EE" w:rsidRDefault="004514EE" w:rsidP="004514EE">
      <w:pPr>
        <w:spacing w:after="0" w:line="360" w:lineRule="auto"/>
        <w:ind w:firstLine="709"/>
        <w:jc w:val="both"/>
        <w:rPr>
          <w:rFonts w:ascii="Times New Roman" w:hAnsi="Times New Roman" w:cs="Times New Roman"/>
          <w:sz w:val="28"/>
          <w:szCs w:val="28"/>
        </w:rPr>
      </w:pPr>
      <w:r w:rsidRPr="004514EE">
        <w:rPr>
          <w:rFonts w:ascii="Times New Roman" w:hAnsi="Times New Roman" w:cs="Times New Roman"/>
          <w:sz w:val="28"/>
          <w:szCs w:val="28"/>
        </w:rPr>
        <w:t xml:space="preserve">Для упорядкування підходів для забезпечення національного </w:t>
      </w:r>
      <w:proofErr w:type="spellStart"/>
      <w:r w:rsidRPr="004514EE">
        <w:rPr>
          <w:rFonts w:ascii="Times New Roman" w:hAnsi="Times New Roman" w:cs="Times New Roman"/>
          <w:sz w:val="28"/>
          <w:szCs w:val="28"/>
        </w:rPr>
        <w:t>безпекового</w:t>
      </w:r>
      <w:proofErr w:type="spellEnd"/>
      <w:r w:rsidRPr="004514EE">
        <w:rPr>
          <w:rFonts w:ascii="Times New Roman" w:hAnsi="Times New Roman" w:cs="Times New Roman"/>
          <w:sz w:val="28"/>
          <w:szCs w:val="28"/>
        </w:rPr>
        <w:t xml:space="preserve"> середовища, РНБ Японії затверджено дві базові доктрини - Стратегія національної безпеки (</w:t>
      </w:r>
      <w:proofErr w:type="spellStart"/>
      <w:r w:rsidRPr="004514EE">
        <w:rPr>
          <w:rFonts w:ascii="Times New Roman" w:hAnsi="Times New Roman" w:cs="Times New Roman"/>
          <w:sz w:val="28"/>
          <w:szCs w:val="28"/>
        </w:rPr>
        <w:t>National</w:t>
      </w:r>
      <w:proofErr w:type="spellEnd"/>
      <w:r w:rsidRPr="004514EE">
        <w:rPr>
          <w:rFonts w:ascii="Times New Roman" w:hAnsi="Times New Roman" w:cs="Times New Roman"/>
          <w:sz w:val="28"/>
          <w:szCs w:val="28"/>
        </w:rPr>
        <w:t xml:space="preserve"> </w:t>
      </w:r>
      <w:proofErr w:type="spellStart"/>
      <w:r w:rsidRPr="004514EE">
        <w:rPr>
          <w:rFonts w:ascii="Times New Roman" w:hAnsi="Times New Roman" w:cs="Times New Roman"/>
          <w:sz w:val="28"/>
          <w:szCs w:val="28"/>
        </w:rPr>
        <w:t>Security</w:t>
      </w:r>
      <w:proofErr w:type="spellEnd"/>
      <w:r w:rsidRPr="004514EE">
        <w:rPr>
          <w:rFonts w:ascii="Times New Roman" w:hAnsi="Times New Roman" w:cs="Times New Roman"/>
          <w:sz w:val="28"/>
          <w:szCs w:val="28"/>
        </w:rPr>
        <w:t xml:space="preserve"> </w:t>
      </w:r>
      <w:proofErr w:type="spellStart"/>
      <w:r w:rsidRPr="004514EE">
        <w:rPr>
          <w:rFonts w:ascii="Times New Roman" w:hAnsi="Times New Roman" w:cs="Times New Roman"/>
          <w:sz w:val="28"/>
          <w:szCs w:val="28"/>
        </w:rPr>
        <w:t>Strategy</w:t>
      </w:r>
      <w:proofErr w:type="spellEnd"/>
      <w:r w:rsidRPr="004514EE">
        <w:rPr>
          <w:rFonts w:ascii="Times New Roman" w:hAnsi="Times New Roman" w:cs="Times New Roman"/>
          <w:sz w:val="28"/>
          <w:szCs w:val="28"/>
        </w:rPr>
        <w:t>) та Настанови національної оборонної програми (</w:t>
      </w:r>
      <w:proofErr w:type="spellStart"/>
      <w:r w:rsidRPr="004514EE">
        <w:rPr>
          <w:rFonts w:ascii="Times New Roman" w:hAnsi="Times New Roman" w:cs="Times New Roman"/>
          <w:sz w:val="28"/>
          <w:szCs w:val="28"/>
        </w:rPr>
        <w:t>National</w:t>
      </w:r>
      <w:proofErr w:type="spellEnd"/>
      <w:r w:rsidRPr="004514EE">
        <w:rPr>
          <w:rFonts w:ascii="Times New Roman" w:hAnsi="Times New Roman" w:cs="Times New Roman"/>
          <w:sz w:val="28"/>
          <w:szCs w:val="28"/>
        </w:rPr>
        <w:t xml:space="preserve"> </w:t>
      </w:r>
      <w:proofErr w:type="spellStart"/>
      <w:r w:rsidRPr="004514EE">
        <w:rPr>
          <w:rFonts w:ascii="Times New Roman" w:hAnsi="Times New Roman" w:cs="Times New Roman"/>
          <w:sz w:val="28"/>
          <w:szCs w:val="28"/>
        </w:rPr>
        <w:t>Defense</w:t>
      </w:r>
      <w:proofErr w:type="spellEnd"/>
      <w:r w:rsidRPr="004514EE">
        <w:rPr>
          <w:rFonts w:ascii="Times New Roman" w:hAnsi="Times New Roman" w:cs="Times New Roman"/>
          <w:sz w:val="28"/>
          <w:szCs w:val="28"/>
        </w:rPr>
        <w:t xml:space="preserve"> </w:t>
      </w:r>
      <w:proofErr w:type="spellStart"/>
      <w:r w:rsidRPr="004514EE">
        <w:rPr>
          <w:rFonts w:ascii="Times New Roman" w:hAnsi="Times New Roman" w:cs="Times New Roman"/>
          <w:sz w:val="28"/>
          <w:szCs w:val="28"/>
        </w:rPr>
        <w:t>Program</w:t>
      </w:r>
      <w:proofErr w:type="spellEnd"/>
      <w:r w:rsidRPr="004514EE">
        <w:rPr>
          <w:rFonts w:ascii="Times New Roman" w:hAnsi="Times New Roman" w:cs="Times New Roman"/>
          <w:sz w:val="28"/>
          <w:szCs w:val="28"/>
        </w:rPr>
        <w:t xml:space="preserve"> </w:t>
      </w:r>
      <w:proofErr w:type="spellStart"/>
      <w:r w:rsidRPr="004514EE">
        <w:rPr>
          <w:rFonts w:ascii="Times New Roman" w:hAnsi="Times New Roman" w:cs="Times New Roman"/>
          <w:sz w:val="28"/>
          <w:szCs w:val="28"/>
        </w:rPr>
        <w:t>Guidelines</w:t>
      </w:r>
      <w:proofErr w:type="spellEnd"/>
      <w:r w:rsidRPr="004514EE">
        <w:rPr>
          <w:rFonts w:ascii="Times New Roman" w:hAnsi="Times New Roman" w:cs="Times New Roman"/>
          <w:sz w:val="28"/>
          <w:szCs w:val="28"/>
        </w:rPr>
        <w:t>).</w:t>
      </w:r>
    </w:p>
    <w:p w:rsidR="006C0A4B" w:rsidRPr="006C0A4B" w:rsidRDefault="006C0A4B" w:rsidP="006C0A4B">
      <w:pPr>
        <w:spacing w:after="0" w:line="360" w:lineRule="auto"/>
        <w:ind w:firstLine="709"/>
        <w:jc w:val="both"/>
        <w:rPr>
          <w:rFonts w:ascii="Times New Roman" w:hAnsi="Times New Roman" w:cs="Times New Roman"/>
          <w:sz w:val="28"/>
          <w:szCs w:val="28"/>
        </w:rPr>
      </w:pPr>
      <w:proofErr w:type="spellStart"/>
      <w:r w:rsidRPr="006C0A4B">
        <w:rPr>
          <w:rFonts w:ascii="Times New Roman" w:hAnsi="Times New Roman" w:cs="Times New Roman"/>
          <w:sz w:val="28"/>
          <w:szCs w:val="28"/>
        </w:rPr>
        <w:t>Безпековий</w:t>
      </w:r>
      <w:proofErr w:type="spellEnd"/>
      <w:r w:rsidRPr="006C0A4B">
        <w:rPr>
          <w:rFonts w:ascii="Times New Roman" w:hAnsi="Times New Roman" w:cs="Times New Roman"/>
          <w:sz w:val="28"/>
          <w:szCs w:val="28"/>
        </w:rPr>
        <w:t xml:space="preserve"> фактор</w:t>
      </w:r>
      <w:r w:rsidR="00C43060">
        <w:rPr>
          <w:rFonts w:ascii="Times New Roman" w:hAnsi="Times New Roman" w:cs="Times New Roman"/>
          <w:sz w:val="28"/>
          <w:szCs w:val="28"/>
        </w:rPr>
        <w:t xml:space="preserve"> </w:t>
      </w:r>
      <w:r>
        <w:rPr>
          <w:rFonts w:ascii="Times New Roman" w:hAnsi="Times New Roman" w:cs="Times New Roman"/>
          <w:sz w:val="28"/>
          <w:szCs w:val="28"/>
        </w:rPr>
        <w:t xml:space="preserve">вплив на міжнародне співробітництво Японії залежить від </w:t>
      </w:r>
      <w:r w:rsidRPr="006C0A4B">
        <w:rPr>
          <w:rFonts w:ascii="Times New Roman" w:hAnsi="Times New Roman" w:cs="Times New Roman"/>
          <w:sz w:val="28"/>
          <w:szCs w:val="28"/>
        </w:rPr>
        <w:t>міжнародн</w:t>
      </w:r>
      <w:r>
        <w:rPr>
          <w:rFonts w:ascii="Times New Roman" w:hAnsi="Times New Roman" w:cs="Times New Roman"/>
          <w:sz w:val="28"/>
          <w:szCs w:val="28"/>
        </w:rPr>
        <w:t>их</w:t>
      </w:r>
      <w:r w:rsidRPr="006C0A4B">
        <w:rPr>
          <w:rFonts w:ascii="Times New Roman" w:hAnsi="Times New Roman" w:cs="Times New Roman"/>
          <w:sz w:val="28"/>
          <w:szCs w:val="28"/>
        </w:rPr>
        <w:t xml:space="preserve"> супереч</w:t>
      </w:r>
      <w:r>
        <w:rPr>
          <w:rFonts w:ascii="Times New Roman" w:hAnsi="Times New Roman" w:cs="Times New Roman"/>
          <w:sz w:val="28"/>
          <w:szCs w:val="28"/>
        </w:rPr>
        <w:t>ок цієї країни:</w:t>
      </w:r>
    </w:p>
    <w:p w:rsidR="006C0A4B" w:rsidRPr="006C0A4B" w:rsidRDefault="006C0A4B" w:rsidP="006C0A4B">
      <w:pPr>
        <w:pStyle w:val="a9"/>
        <w:numPr>
          <w:ilvl w:val="0"/>
          <w:numId w:val="18"/>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Територіальна суперечка з РФ щодо приналежності островів Південно-курильської гряди (</w:t>
      </w:r>
      <w:proofErr w:type="spellStart"/>
      <w:r w:rsidRPr="006C0A4B">
        <w:rPr>
          <w:rFonts w:ascii="Times New Roman" w:hAnsi="Times New Roman" w:cs="Times New Roman"/>
          <w:sz w:val="28"/>
          <w:szCs w:val="28"/>
        </w:rPr>
        <w:t>Кунашир</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Ітуруп</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Хабокаї</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Шикотан</w:t>
      </w:r>
      <w:proofErr w:type="spellEnd"/>
      <w:r w:rsidRPr="006C0A4B">
        <w:rPr>
          <w:rFonts w:ascii="Times New Roman" w:hAnsi="Times New Roman" w:cs="Times New Roman"/>
          <w:sz w:val="28"/>
          <w:szCs w:val="28"/>
        </w:rPr>
        <w:t xml:space="preserve"> - з японської точки зору - так звані «Північні території» Японії; де-факто належать РФ); суперечка з Республікою Корея щодо приналежності </w:t>
      </w:r>
      <w:proofErr w:type="spellStart"/>
      <w:r w:rsidRPr="006C0A4B">
        <w:rPr>
          <w:rFonts w:ascii="Times New Roman" w:hAnsi="Times New Roman" w:cs="Times New Roman"/>
          <w:sz w:val="28"/>
          <w:szCs w:val="28"/>
        </w:rPr>
        <w:t>о.Такесіма</w:t>
      </w:r>
      <w:proofErr w:type="spellEnd"/>
      <w:r w:rsidRPr="006C0A4B">
        <w:rPr>
          <w:rFonts w:ascii="Times New Roman" w:hAnsi="Times New Roman" w:cs="Times New Roman"/>
          <w:sz w:val="28"/>
          <w:szCs w:val="28"/>
        </w:rPr>
        <w:t xml:space="preserve"> (корейська назва - </w:t>
      </w:r>
      <w:proofErr w:type="spellStart"/>
      <w:r w:rsidRPr="006C0A4B">
        <w:rPr>
          <w:rFonts w:ascii="Times New Roman" w:hAnsi="Times New Roman" w:cs="Times New Roman"/>
          <w:sz w:val="28"/>
          <w:szCs w:val="28"/>
        </w:rPr>
        <w:t>Докдо</w:t>
      </w:r>
      <w:proofErr w:type="spellEnd"/>
      <w:r w:rsidRPr="006C0A4B">
        <w:rPr>
          <w:rFonts w:ascii="Times New Roman" w:hAnsi="Times New Roman" w:cs="Times New Roman"/>
          <w:sz w:val="28"/>
          <w:szCs w:val="28"/>
        </w:rPr>
        <w:t xml:space="preserve">; де-факто належить Республіці Корея), суперечка з Китаєм щодо приналежності архіпелагу </w:t>
      </w:r>
      <w:proofErr w:type="spellStart"/>
      <w:r w:rsidRPr="006C0A4B">
        <w:rPr>
          <w:rFonts w:ascii="Times New Roman" w:hAnsi="Times New Roman" w:cs="Times New Roman"/>
          <w:sz w:val="28"/>
          <w:szCs w:val="28"/>
        </w:rPr>
        <w:t>Сенкаку</w:t>
      </w:r>
      <w:proofErr w:type="spellEnd"/>
      <w:r w:rsidRPr="006C0A4B">
        <w:rPr>
          <w:rFonts w:ascii="Times New Roman" w:hAnsi="Times New Roman" w:cs="Times New Roman"/>
          <w:sz w:val="28"/>
          <w:szCs w:val="28"/>
        </w:rPr>
        <w:t xml:space="preserve"> (китайська назва - </w:t>
      </w:r>
      <w:proofErr w:type="spellStart"/>
      <w:r w:rsidRPr="006C0A4B">
        <w:rPr>
          <w:rFonts w:ascii="Times New Roman" w:hAnsi="Times New Roman" w:cs="Times New Roman"/>
          <w:sz w:val="28"/>
          <w:szCs w:val="28"/>
        </w:rPr>
        <w:t>Дяоюйдао</w:t>
      </w:r>
      <w:proofErr w:type="spellEnd"/>
      <w:r w:rsidRPr="006C0A4B">
        <w:rPr>
          <w:rFonts w:ascii="Times New Roman" w:hAnsi="Times New Roman" w:cs="Times New Roman"/>
          <w:sz w:val="28"/>
          <w:szCs w:val="28"/>
        </w:rPr>
        <w:t>; де-факто належить Японії).</w:t>
      </w:r>
    </w:p>
    <w:p w:rsidR="006C0A4B" w:rsidRPr="006C0A4B" w:rsidRDefault="006C0A4B" w:rsidP="006C0A4B">
      <w:pPr>
        <w:pStyle w:val="a9"/>
        <w:numPr>
          <w:ilvl w:val="0"/>
          <w:numId w:val="18"/>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Відсутні дипломатичні відносини з КНДР. З 2006 року Токіо застосовує економічні санкції відносно КНДР, які щороку переглядаються та протягом останніх років посилені з огляду на інтенсивний розвиток ракетних та ядерних програм цією країною (заборона на експортно-імпортні операції, морське та повітряне сполучення тощо).</w:t>
      </w:r>
    </w:p>
    <w:p w:rsidR="006C0A4B" w:rsidRPr="006C0A4B" w:rsidRDefault="006C0A4B" w:rsidP="006C0A4B">
      <w:pPr>
        <w:pStyle w:val="a9"/>
        <w:numPr>
          <w:ilvl w:val="0"/>
          <w:numId w:val="18"/>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В Японії історично склалися непрості відносини з Китаєм, Республікою Корея та КНДР. Останні звинувачують японську імператорську армію у злочинах стосовно громадян окупованих територій під час Другої світової війни та вимагають відшкодування завданих збитків. Японія, у свою чергу, висунула вимогу до КНДР повернути викрадених північнокорейськими спецслужбами у 1970-80-х роках японських громадян. 5 з 17 викрадених громадян Японії повернулися на батьківщину у 2002 році.</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Сили самооборони Японії: загальна кількість - близько 250 тис. осіб; складаються з сухопутних сил самооборони, морських сил самооборони, повітряних сил самооборони, берегової охорони. У 2019 фінансовому році (1 </w:t>
      </w:r>
      <w:r w:rsidRPr="006C0A4B">
        <w:rPr>
          <w:rFonts w:ascii="Times New Roman" w:hAnsi="Times New Roman" w:cs="Times New Roman"/>
          <w:sz w:val="28"/>
          <w:szCs w:val="28"/>
        </w:rPr>
        <w:lastRenderedPageBreak/>
        <w:t xml:space="preserve">квітня 2019 р. - 31 березня 2020 року) сума оборонного бюджету склала 5,3 трлн. ієн (близько 47 млрд.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 у 2020 фінансовому році (1 квітня 2020 р. - 31 березня 2021 року) - 5,31 трл</w:t>
      </w:r>
      <w:r>
        <w:rPr>
          <w:rFonts w:ascii="Times New Roman" w:hAnsi="Times New Roman" w:cs="Times New Roman"/>
          <w:sz w:val="28"/>
          <w:szCs w:val="28"/>
        </w:rPr>
        <w:t>н</w:t>
      </w:r>
      <w:r w:rsidRPr="006C0A4B">
        <w:rPr>
          <w:rFonts w:ascii="Times New Roman" w:hAnsi="Times New Roman" w:cs="Times New Roman"/>
          <w:sz w:val="28"/>
          <w:szCs w:val="28"/>
        </w:rPr>
        <w:t xml:space="preserve">. ієн (близько 48,6 млрд.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З часу завершення Другої світової війни та розміщення в країні американського військового контингенту провідним військовим партнером Японії, відповідно до двосторонньої Угоди про співробітництво та безпеку від 1960 р., залишаються США. Наразі американський контингент в Японії налічує близько 50 тис. військовослужбовців.</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Тематика українсько-російського протистояння є чутливою для Японії переважно через необхідність враховувати позицію партнерів по G-7 з цього питання, що примушує Токіо застосовувати до РФ елементи </w:t>
      </w:r>
      <w:proofErr w:type="spellStart"/>
      <w:r w:rsidRPr="00952EFF">
        <w:rPr>
          <w:rFonts w:ascii="Times New Roman" w:hAnsi="Times New Roman" w:cs="Times New Roman"/>
          <w:sz w:val="28"/>
          <w:szCs w:val="28"/>
        </w:rPr>
        <w:t>санкційної</w:t>
      </w:r>
      <w:proofErr w:type="spellEnd"/>
      <w:r w:rsidRPr="00952EFF">
        <w:rPr>
          <w:rFonts w:ascii="Times New Roman" w:hAnsi="Times New Roman" w:cs="Times New Roman"/>
          <w:sz w:val="28"/>
          <w:szCs w:val="28"/>
        </w:rPr>
        <w:t xml:space="preserve"> політики.</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Станом на сьогодні з 2014 року Японія ввела наступні санкції щодо РФ:</w:t>
      </w:r>
    </w:p>
    <w:p w:rsidR="00952EFF" w:rsidRPr="00952EFF" w:rsidRDefault="00952EFF" w:rsidP="00952EFF">
      <w:pPr>
        <w:pStyle w:val="a9"/>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18.03.2014 р. - припинені переговори про спрощення візового та інвестиційного режиму для росіян, а також призупинено співпрацю у сфері спільного освоєння космосу;</w:t>
      </w:r>
    </w:p>
    <w:p w:rsidR="00952EFF" w:rsidRPr="00952EFF" w:rsidRDefault="00952EFF" w:rsidP="00952EFF">
      <w:pPr>
        <w:pStyle w:val="a9"/>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29.04.2014 р. - анульовані візи для 23 співробітників державних структур РФ;</w:t>
      </w:r>
    </w:p>
    <w:p w:rsidR="00952EFF" w:rsidRPr="00952EFF" w:rsidRDefault="00952EFF" w:rsidP="00952EFF">
      <w:pPr>
        <w:pStyle w:val="a9"/>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10.04.2014 р. - призупинені консультації з проблематики Північних територій (які були згодом активізовані на найвищому рівні і між лідерами Японії та РФ було проведено декілька десятків робочих зустрічей з цього питання);</w:t>
      </w:r>
    </w:p>
    <w:p w:rsidR="00952EFF" w:rsidRPr="00952EFF" w:rsidRDefault="00952EFF" w:rsidP="00952EFF">
      <w:pPr>
        <w:pStyle w:val="a9"/>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05.08.2014 р. - введено санкції проти 40 громадян РФ і кримських компаній «</w:t>
      </w:r>
      <w:proofErr w:type="spellStart"/>
      <w:r w:rsidRPr="00952EFF">
        <w:rPr>
          <w:rFonts w:ascii="Times New Roman" w:hAnsi="Times New Roman" w:cs="Times New Roman"/>
          <w:sz w:val="28"/>
          <w:szCs w:val="28"/>
        </w:rPr>
        <w:t>Чорноморнафтогаз</w:t>
      </w:r>
      <w:proofErr w:type="spellEnd"/>
      <w:r w:rsidRPr="00952EFF">
        <w:rPr>
          <w:rFonts w:ascii="Times New Roman" w:hAnsi="Times New Roman" w:cs="Times New Roman"/>
          <w:sz w:val="28"/>
          <w:szCs w:val="28"/>
        </w:rPr>
        <w:t>» та «Феодосія»;</w:t>
      </w:r>
    </w:p>
    <w:p w:rsidR="00952EFF" w:rsidRPr="00952EFF" w:rsidRDefault="00952EFF" w:rsidP="00952EFF">
      <w:pPr>
        <w:pStyle w:val="a9"/>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24.09.2014 р. - введено санкції щодо «</w:t>
      </w:r>
      <w:proofErr w:type="spellStart"/>
      <w:r w:rsidRPr="00952EFF">
        <w:rPr>
          <w:rFonts w:ascii="Times New Roman" w:hAnsi="Times New Roman" w:cs="Times New Roman"/>
          <w:sz w:val="28"/>
          <w:szCs w:val="28"/>
        </w:rPr>
        <w:t>Сбербанка</w:t>
      </w:r>
      <w:proofErr w:type="spellEnd"/>
      <w:r w:rsidRPr="00952EFF">
        <w:rPr>
          <w:rFonts w:ascii="Times New Roman" w:hAnsi="Times New Roman" w:cs="Times New Roman"/>
          <w:sz w:val="28"/>
          <w:szCs w:val="28"/>
        </w:rPr>
        <w:t>», «</w:t>
      </w:r>
      <w:proofErr w:type="spellStart"/>
      <w:r w:rsidRPr="00952EFF">
        <w:rPr>
          <w:rFonts w:ascii="Times New Roman" w:hAnsi="Times New Roman" w:cs="Times New Roman"/>
          <w:sz w:val="28"/>
          <w:szCs w:val="28"/>
        </w:rPr>
        <w:t>Газпромбанка</w:t>
      </w:r>
      <w:proofErr w:type="spellEnd"/>
      <w:r w:rsidRPr="00952EFF">
        <w:rPr>
          <w:rFonts w:ascii="Times New Roman" w:hAnsi="Times New Roman" w:cs="Times New Roman"/>
          <w:sz w:val="28"/>
          <w:szCs w:val="28"/>
        </w:rPr>
        <w:t>», «</w:t>
      </w:r>
      <w:proofErr w:type="spellStart"/>
      <w:r w:rsidRPr="00952EFF">
        <w:rPr>
          <w:rFonts w:ascii="Times New Roman" w:hAnsi="Times New Roman" w:cs="Times New Roman"/>
          <w:sz w:val="28"/>
          <w:szCs w:val="28"/>
        </w:rPr>
        <w:t>Внешэкономбанка</w:t>
      </w:r>
      <w:proofErr w:type="spellEnd"/>
      <w:r w:rsidRPr="00952EFF">
        <w:rPr>
          <w:rFonts w:ascii="Times New Roman" w:hAnsi="Times New Roman" w:cs="Times New Roman"/>
          <w:sz w:val="28"/>
          <w:szCs w:val="28"/>
        </w:rPr>
        <w:t>», «</w:t>
      </w:r>
      <w:proofErr w:type="spellStart"/>
      <w:r w:rsidRPr="00952EFF">
        <w:rPr>
          <w:rFonts w:ascii="Times New Roman" w:hAnsi="Times New Roman" w:cs="Times New Roman"/>
          <w:sz w:val="28"/>
          <w:szCs w:val="28"/>
        </w:rPr>
        <w:t>Россельхозбанка</w:t>
      </w:r>
      <w:proofErr w:type="spellEnd"/>
      <w:r w:rsidRPr="00952EFF">
        <w:rPr>
          <w:rFonts w:ascii="Times New Roman" w:hAnsi="Times New Roman" w:cs="Times New Roman"/>
          <w:sz w:val="28"/>
          <w:szCs w:val="28"/>
        </w:rPr>
        <w:t>», «</w:t>
      </w:r>
      <w:proofErr w:type="spellStart"/>
      <w:r w:rsidRPr="00952EFF">
        <w:rPr>
          <w:rFonts w:ascii="Times New Roman" w:hAnsi="Times New Roman" w:cs="Times New Roman"/>
          <w:sz w:val="28"/>
          <w:szCs w:val="28"/>
        </w:rPr>
        <w:t>Внешторгбанку</w:t>
      </w:r>
      <w:proofErr w:type="spellEnd"/>
      <w:r w:rsidRPr="00952EFF">
        <w:rPr>
          <w:rFonts w:ascii="Times New Roman" w:hAnsi="Times New Roman" w:cs="Times New Roman"/>
          <w:sz w:val="28"/>
          <w:szCs w:val="28"/>
        </w:rPr>
        <w:t>», які передбачають заборону на випуск їх цінних паперів у Японії чи через японських контрагентів;</w:t>
      </w:r>
    </w:p>
    <w:p w:rsidR="00952EFF" w:rsidRPr="00952EFF" w:rsidRDefault="00952EFF" w:rsidP="00952EFF">
      <w:pPr>
        <w:pStyle w:val="a9"/>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06.10.2014 р. - скасовано спільні навчання та суттєво згорнуто співробітництво у галузі безпеки;</w:t>
      </w:r>
      <w:r w:rsidR="00C43060">
        <w:rPr>
          <w:rFonts w:ascii="Times New Roman" w:hAnsi="Times New Roman" w:cs="Times New Roman"/>
          <w:sz w:val="28"/>
          <w:szCs w:val="28"/>
        </w:rPr>
        <w:t xml:space="preserve"> </w:t>
      </w:r>
    </w:p>
    <w:p w:rsidR="00952EFF" w:rsidRPr="00952EFF" w:rsidRDefault="00952EFF" w:rsidP="00952EFF">
      <w:pPr>
        <w:pStyle w:val="a9"/>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lastRenderedPageBreak/>
        <w:t>09.12.2014 р. - введено санкції стосовно 26 осіб та 14 організацій, які мають безпосереднє відношення до приєднання Криму до РФ, а також до дестабілізації на Сході України;</w:t>
      </w:r>
    </w:p>
    <w:p w:rsidR="00952EFF" w:rsidRPr="00952EFF" w:rsidRDefault="00952EFF" w:rsidP="00952EFF">
      <w:pPr>
        <w:pStyle w:val="a9"/>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15.12.2014 р. - Японія задекларувала відмову від підписання економічних угод з РФ, якщо вони суперечать політиці санкцій проти Росії.</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Вищевказані санкції є здебільшого неболючими для РФ і не заважали підтриманню двостороннього діалогу високого рівня з проблематики Північних територій. Однак, після відходу від влади попереднього прем’єр-міністра Японії </w:t>
      </w:r>
      <w:proofErr w:type="spellStart"/>
      <w:r w:rsidRPr="00952EFF">
        <w:rPr>
          <w:rFonts w:ascii="Times New Roman" w:hAnsi="Times New Roman" w:cs="Times New Roman"/>
          <w:sz w:val="28"/>
          <w:szCs w:val="28"/>
        </w:rPr>
        <w:t>С.Абе</w:t>
      </w:r>
      <w:proofErr w:type="spellEnd"/>
      <w:r w:rsidRPr="00952EFF">
        <w:rPr>
          <w:rFonts w:ascii="Times New Roman" w:hAnsi="Times New Roman" w:cs="Times New Roman"/>
          <w:sz w:val="28"/>
          <w:szCs w:val="28"/>
        </w:rPr>
        <w:t xml:space="preserve"> (вересень 2020 р.) дана тематика втратила гостроту у зовнішній політиці Японії на російському напрямі і наразі політичний діалог між Москвою та Токіо перебуває у неактивному стані.</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Водночас, Японія не відмовилась від економічного співробітництва з РФ і ряд японських компаній успішно продовжує реалізацію низки проектів в Росії, переважно у енергетичній сфері. Особливо проросійську позицію займає японська фінансово-промислова корпорація «</w:t>
      </w:r>
      <w:proofErr w:type="spellStart"/>
      <w:r w:rsidRPr="00952EFF">
        <w:rPr>
          <w:rFonts w:ascii="Times New Roman" w:hAnsi="Times New Roman" w:cs="Times New Roman"/>
          <w:sz w:val="28"/>
          <w:szCs w:val="28"/>
        </w:rPr>
        <w:t>Mitsui</w:t>
      </w:r>
      <w:proofErr w:type="spellEnd"/>
      <w:r w:rsidRPr="00952EFF">
        <w:rPr>
          <w:rFonts w:ascii="Times New Roman" w:hAnsi="Times New Roman" w:cs="Times New Roman"/>
          <w:sz w:val="28"/>
          <w:szCs w:val="28"/>
        </w:rPr>
        <w:t xml:space="preserve"> </w:t>
      </w:r>
      <w:proofErr w:type="spellStart"/>
      <w:r w:rsidRPr="00952EFF">
        <w:rPr>
          <w:rFonts w:ascii="Times New Roman" w:hAnsi="Times New Roman" w:cs="Times New Roman"/>
          <w:sz w:val="28"/>
          <w:szCs w:val="28"/>
        </w:rPr>
        <w:t>Group</w:t>
      </w:r>
      <w:proofErr w:type="spellEnd"/>
      <w:r w:rsidRPr="00952EFF">
        <w:rPr>
          <w:rFonts w:ascii="Times New Roman" w:hAnsi="Times New Roman" w:cs="Times New Roman"/>
          <w:sz w:val="28"/>
          <w:szCs w:val="28"/>
        </w:rPr>
        <w:t>», керівництво якої своїми діями виказує високу лояльність до Кремля. В свою чергу, згадана корпорація має серйозний вплив на керівництво правлячої в Японії Ліберально-Демократичної партії</w:t>
      </w:r>
      <w:r w:rsidR="00941255" w:rsidRPr="00941255">
        <w:rPr>
          <w:rFonts w:ascii="Times New Roman" w:hAnsi="Times New Roman" w:cs="Times New Roman"/>
          <w:sz w:val="28"/>
          <w:szCs w:val="28"/>
          <w:lang w:val="ru-RU"/>
        </w:rPr>
        <w:t xml:space="preserve"> [34]</w:t>
      </w:r>
      <w:r w:rsidRPr="00952EFF">
        <w:rPr>
          <w:rFonts w:ascii="Times New Roman" w:hAnsi="Times New Roman" w:cs="Times New Roman"/>
          <w:sz w:val="28"/>
          <w:szCs w:val="28"/>
        </w:rPr>
        <w:t>.</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Таким чином, </w:t>
      </w:r>
      <w:bookmarkStart w:id="24" w:name="_Hlk91020836"/>
      <w:r w:rsidRPr="00952EFF">
        <w:rPr>
          <w:rFonts w:ascii="Times New Roman" w:hAnsi="Times New Roman" w:cs="Times New Roman"/>
          <w:sz w:val="28"/>
          <w:szCs w:val="28"/>
        </w:rPr>
        <w:t xml:space="preserve">на поточному етапі реальну політику Японії щодо РФ формують фінансово-промислові групи та корпорації, які підтримують </w:t>
      </w:r>
      <w:proofErr w:type="spellStart"/>
      <w:r w:rsidRPr="00952EFF">
        <w:rPr>
          <w:rFonts w:ascii="Times New Roman" w:hAnsi="Times New Roman" w:cs="Times New Roman"/>
          <w:sz w:val="28"/>
          <w:szCs w:val="28"/>
        </w:rPr>
        <w:t>торгівельно</w:t>
      </w:r>
      <w:proofErr w:type="spellEnd"/>
      <w:r w:rsidRPr="00952EFF">
        <w:rPr>
          <w:rFonts w:ascii="Times New Roman" w:hAnsi="Times New Roman" w:cs="Times New Roman"/>
          <w:sz w:val="28"/>
          <w:szCs w:val="28"/>
        </w:rPr>
        <w:t>-економічні відносини з російською стороною і мають свої представників на різних рівнях японського політикуму.</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Поряд з вищевказаним економічним напрямом, неконфронтаційна позиція Токіо до Кремля базується на стратегічно-</w:t>
      </w:r>
      <w:proofErr w:type="spellStart"/>
      <w:r w:rsidRPr="00952EFF">
        <w:rPr>
          <w:rFonts w:ascii="Times New Roman" w:hAnsi="Times New Roman" w:cs="Times New Roman"/>
          <w:sz w:val="28"/>
          <w:szCs w:val="28"/>
        </w:rPr>
        <w:t>безпекових</w:t>
      </w:r>
      <w:proofErr w:type="spellEnd"/>
      <w:r w:rsidRPr="00952EFF">
        <w:rPr>
          <w:rFonts w:ascii="Times New Roman" w:hAnsi="Times New Roman" w:cs="Times New Roman"/>
          <w:sz w:val="28"/>
          <w:szCs w:val="28"/>
        </w:rPr>
        <w:t xml:space="preserve"> інтересах Японії. Зокрема, на російському напрямі уряд Японії намагається витримувати баланс між тиском з боку західних партнерів та підтриманням стратегічних відносин з РФ, оскільки, на переконання Токіо, Москва з різним ступенем впливовості ангажована у питання Північно-Корейської кризи, а також у альянс з Китаєм і може впливати на лідерів цих країн з урахуванням японських інтересів. </w:t>
      </w:r>
    </w:p>
    <w:bookmarkEnd w:id="24"/>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lastRenderedPageBreak/>
        <w:t xml:space="preserve">Обидва згадані напрями надзвичайно важливі для національних </w:t>
      </w:r>
      <w:proofErr w:type="spellStart"/>
      <w:r w:rsidRPr="00952EFF">
        <w:rPr>
          <w:rFonts w:ascii="Times New Roman" w:hAnsi="Times New Roman" w:cs="Times New Roman"/>
          <w:sz w:val="28"/>
          <w:szCs w:val="28"/>
        </w:rPr>
        <w:t>безпекових</w:t>
      </w:r>
      <w:proofErr w:type="spellEnd"/>
      <w:r w:rsidRPr="00952EFF">
        <w:rPr>
          <w:rFonts w:ascii="Times New Roman" w:hAnsi="Times New Roman" w:cs="Times New Roman"/>
          <w:sz w:val="28"/>
          <w:szCs w:val="28"/>
        </w:rPr>
        <w:t xml:space="preserve"> інтересів Японії. На тлі розгортання військово-політичного протистояння між очолюваною США коаліцією країн та Китаєм у регіоні Південно-Китайського та Східно-Китайського морів (навколо групи островів </w:t>
      </w:r>
      <w:proofErr w:type="spellStart"/>
      <w:r w:rsidRPr="00952EFF">
        <w:rPr>
          <w:rFonts w:ascii="Times New Roman" w:hAnsi="Times New Roman" w:cs="Times New Roman"/>
          <w:sz w:val="28"/>
          <w:szCs w:val="28"/>
        </w:rPr>
        <w:t>Сенкаку</w:t>
      </w:r>
      <w:proofErr w:type="spellEnd"/>
      <w:r w:rsidRPr="00952EFF">
        <w:rPr>
          <w:rFonts w:ascii="Times New Roman" w:hAnsi="Times New Roman" w:cs="Times New Roman"/>
          <w:sz w:val="28"/>
          <w:szCs w:val="28"/>
        </w:rPr>
        <w:t xml:space="preserve"> і Тайваню), Японія розраховує на збереження Кремлем принаймні нейтральної позиції з цієї проблематики за рахунок підтримання економічної співпраці з Росією і незастосування подальших санкцій.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Іншими словами - Токіо всіляко уникає обставин, за яких можливим є відкриття другого фронту на своїх північних кордонах, а також посилення військово-</w:t>
      </w:r>
      <w:proofErr w:type="spellStart"/>
      <w:r w:rsidRPr="00952EFF">
        <w:rPr>
          <w:rFonts w:ascii="Times New Roman" w:hAnsi="Times New Roman" w:cs="Times New Roman"/>
          <w:sz w:val="28"/>
          <w:szCs w:val="28"/>
        </w:rPr>
        <w:t>безпекового</w:t>
      </w:r>
      <w:proofErr w:type="spellEnd"/>
      <w:r w:rsidRPr="00952EFF">
        <w:rPr>
          <w:rFonts w:ascii="Times New Roman" w:hAnsi="Times New Roman" w:cs="Times New Roman"/>
          <w:sz w:val="28"/>
          <w:szCs w:val="28"/>
        </w:rPr>
        <w:t xml:space="preserve"> співробітництва між Москвою та Пекіном у регіоні національних </w:t>
      </w:r>
      <w:proofErr w:type="spellStart"/>
      <w:r w:rsidRPr="00952EFF">
        <w:rPr>
          <w:rFonts w:ascii="Times New Roman" w:hAnsi="Times New Roman" w:cs="Times New Roman"/>
          <w:sz w:val="28"/>
          <w:szCs w:val="28"/>
        </w:rPr>
        <w:t>безпекових</w:t>
      </w:r>
      <w:proofErr w:type="spellEnd"/>
      <w:r w:rsidRPr="00952EFF">
        <w:rPr>
          <w:rFonts w:ascii="Times New Roman" w:hAnsi="Times New Roman" w:cs="Times New Roman"/>
          <w:sz w:val="28"/>
          <w:szCs w:val="28"/>
        </w:rPr>
        <w:t xml:space="preserve"> інтересів Японії.</w:t>
      </w:r>
    </w:p>
    <w:p w:rsid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На основі вищевказаного, наразі Україні не варто розраховувати на відкриту підтримку з боку Японії у протистоянні з РФ. Також, варто враховувати, що свою позицію щодо українсько-російського протистояння японське керівництво розглядатиме виключно через призму національних стратегічних інтересів у регіоні Південно-Східній Азії, на ситуацію в якому мають вплив Китай, РФ, а також США. </w:t>
      </w:r>
    </w:p>
    <w:p w:rsidR="00952EFF" w:rsidRPr="00952EFF" w:rsidRDefault="00952EFF" w:rsidP="00952E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цьому </w:t>
      </w:r>
      <w:r w:rsidRPr="00952EFF">
        <w:rPr>
          <w:rFonts w:ascii="Times New Roman" w:hAnsi="Times New Roman" w:cs="Times New Roman"/>
          <w:sz w:val="28"/>
          <w:szCs w:val="28"/>
        </w:rPr>
        <w:t>в умовах нестабільної ситуації на внутрішніх та зовнішніх ринках система постачання збройних сил Японії відчуває потребу у перегляді існуючих механізмів і підходів.</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Так, особливістю японської системи оборонних замовлень є відсутність централізованого військово-промислового комплексу, підпорядкованого уряду країни та міністерству оборони. Все озброєння, боєприпаси, техніка, обладнання та комплектуючі виробляються національними приватними компаніями, або за контрактами з іноземними урядами чи іноземними партнерами. Координатором між міністерством оборони та підрядниками виступає структурний підрозділ міністерства оборони Японії - «</w:t>
      </w:r>
      <w:proofErr w:type="spellStart"/>
      <w:r w:rsidRPr="00952EFF">
        <w:rPr>
          <w:rFonts w:ascii="Times New Roman" w:hAnsi="Times New Roman" w:cs="Times New Roman"/>
          <w:sz w:val="28"/>
          <w:szCs w:val="28"/>
        </w:rPr>
        <w:t>Acquisition</w:t>
      </w:r>
      <w:proofErr w:type="spellEnd"/>
      <w:r w:rsidRPr="00952EFF">
        <w:rPr>
          <w:rFonts w:ascii="Times New Roman" w:hAnsi="Times New Roman" w:cs="Times New Roman"/>
          <w:sz w:val="28"/>
          <w:szCs w:val="28"/>
        </w:rPr>
        <w:t xml:space="preserve">, </w:t>
      </w:r>
      <w:proofErr w:type="spellStart"/>
      <w:r w:rsidRPr="00952EFF">
        <w:rPr>
          <w:rFonts w:ascii="Times New Roman" w:hAnsi="Times New Roman" w:cs="Times New Roman"/>
          <w:sz w:val="28"/>
          <w:szCs w:val="28"/>
        </w:rPr>
        <w:t>Technology</w:t>
      </w:r>
      <w:proofErr w:type="spellEnd"/>
      <w:r w:rsidRPr="00952EFF">
        <w:rPr>
          <w:rFonts w:ascii="Times New Roman" w:hAnsi="Times New Roman" w:cs="Times New Roman"/>
          <w:sz w:val="28"/>
          <w:szCs w:val="28"/>
        </w:rPr>
        <w:t xml:space="preserve"> </w:t>
      </w:r>
      <w:proofErr w:type="spellStart"/>
      <w:r w:rsidRPr="00952EFF">
        <w:rPr>
          <w:rFonts w:ascii="Times New Roman" w:hAnsi="Times New Roman" w:cs="Times New Roman"/>
          <w:sz w:val="28"/>
          <w:szCs w:val="28"/>
        </w:rPr>
        <w:t>and</w:t>
      </w:r>
      <w:proofErr w:type="spellEnd"/>
      <w:r w:rsidRPr="00952EFF">
        <w:rPr>
          <w:rFonts w:ascii="Times New Roman" w:hAnsi="Times New Roman" w:cs="Times New Roman"/>
          <w:sz w:val="28"/>
          <w:szCs w:val="28"/>
        </w:rPr>
        <w:t xml:space="preserve"> </w:t>
      </w:r>
      <w:proofErr w:type="spellStart"/>
      <w:r w:rsidRPr="00952EFF">
        <w:rPr>
          <w:rFonts w:ascii="Times New Roman" w:hAnsi="Times New Roman" w:cs="Times New Roman"/>
          <w:sz w:val="28"/>
          <w:szCs w:val="28"/>
        </w:rPr>
        <w:t>Logistics</w:t>
      </w:r>
      <w:proofErr w:type="spellEnd"/>
      <w:r w:rsidRPr="00952EFF">
        <w:rPr>
          <w:rFonts w:ascii="Times New Roman" w:hAnsi="Times New Roman" w:cs="Times New Roman"/>
          <w:sz w:val="28"/>
          <w:szCs w:val="28"/>
        </w:rPr>
        <w:t xml:space="preserve"> </w:t>
      </w:r>
      <w:proofErr w:type="spellStart"/>
      <w:r w:rsidRPr="00952EFF">
        <w:rPr>
          <w:rFonts w:ascii="Times New Roman" w:hAnsi="Times New Roman" w:cs="Times New Roman"/>
          <w:sz w:val="28"/>
          <w:szCs w:val="28"/>
        </w:rPr>
        <w:t>Agency</w:t>
      </w:r>
      <w:proofErr w:type="spellEnd"/>
      <w:r w:rsidRPr="00952EFF">
        <w:rPr>
          <w:rFonts w:ascii="Times New Roman" w:hAnsi="Times New Roman" w:cs="Times New Roman"/>
          <w:sz w:val="28"/>
          <w:szCs w:val="28"/>
        </w:rPr>
        <w:t xml:space="preserve">» - ATLA (японська Агенція з придбання оборонного обладнання, технологій і логістики).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lastRenderedPageBreak/>
        <w:t>Японський ринок оборонної продукції оцінюється у близько 19</w:t>
      </w:r>
      <w:r>
        <w:rPr>
          <w:rFonts w:ascii="Times New Roman" w:hAnsi="Times New Roman" w:cs="Times New Roman"/>
          <w:sz w:val="28"/>
          <w:szCs w:val="28"/>
        </w:rPr>
        <w:t>,</w:t>
      </w:r>
      <w:r w:rsidRPr="00952EFF">
        <w:rPr>
          <w:rFonts w:ascii="Times New Roman" w:hAnsi="Times New Roman" w:cs="Times New Roman"/>
          <w:sz w:val="28"/>
          <w:szCs w:val="28"/>
        </w:rPr>
        <w:t xml:space="preserve">5 млрд. доларів США. Основний «пул» партнерів уряду Японії у сегменті забезпечення потреб міністерства оборони складають 64 національні компанії-підрядники, які додатково залучають субпідрядників з малого та середнього бізнесу. До прикладу, для виробництва танків чи літаків залучається ще додатково 1.000 малих та середніх компаній, а для виготовлення кораблів-есмінців - близько 7.000 дрібніших фірм.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При цьому, жоден з підрядників не спеціалізується виключно на військовому обладнанні та техніці. Так, корпорація «</w:t>
      </w:r>
      <w:proofErr w:type="spellStart"/>
      <w:r w:rsidRPr="00952EFF">
        <w:rPr>
          <w:rFonts w:ascii="Times New Roman" w:hAnsi="Times New Roman" w:cs="Times New Roman"/>
          <w:sz w:val="28"/>
          <w:szCs w:val="28"/>
        </w:rPr>
        <w:t>Mitsubishi</w:t>
      </w:r>
      <w:proofErr w:type="spellEnd"/>
      <w:r w:rsidRPr="00952EFF">
        <w:rPr>
          <w:rFonts w:ascii="Times New Roman" w:hAnsi="Times New Roman" w:cs="Times New Roman"/>
          <w:sz w:val="28"/>
          <w:szCs w:val="28"/>
        </w:rPr>
        <w:t xml:space="preserve"> </w:t>
      </w:r>
      <w:proofErr w:type="spellStart"/>
      <w:r w:rsidRPr="00952EFF">
        <w:rPr>
          <w:rFonts w:ascii="Times New Roman" w:hAnsi="Times New Roman" w:cs="Times New Roman"/>
          <w:sz w:val="28"/>
          <w:szCs w:val="28"/>
        </w:rPr>
        <w:t>Heavy</w:t>
      </w:r>
      <w:proofErr w:type="spellEnd"/>
      <w:r w:rsidRPr="00952EFF">
        <w:rPr>
          <w:rFonts w:ascii="Times New Roman" w:hAnsi="Times New Roman" w:cs="Times New Roman"/>
          <w:sz w:val="28"/>
          <w:szCs w:val="28"/>
        </w:rPr>
        <w:t xml:space="preserve"> </w:t>
      </w:r>
      <w:proofErr w:type="spellStart"/>
      <w:r w:rsidRPr="00952EFF">
        <w:rPr>
          <w:rFonts w:ascii="Times New Roman" w:hAnsi="Times New Roman" w:cs="Times New Roman"/>
          <w:sz w:val="28"/>
          <w:szCs w:val="28"/>
        </w:rPr>
        <w:t>Industries</w:t>
      </w:r>
      <w:proofErr w:type="spellEnd"/>
      <w:r w:rsidRPr="00952EFF">
        <w:rPr>
          <w:rFonts w:ascii="Times New Roman" w:hAnsi="Times New Roman" w:cs="Times New Roman"/>
          <w:sz w:val="28"/>
          <w:szCs w:val="28"/>
        </w:rPr>
        <w:t xml:space="preserve">», яка є традиційним партнером уряду Японії у питаннях виконання оборонних замовлень, лише 10% свого бізнесу орієнтує на даний сегмент і при відсутності оборонних замовлень без проблем покриває витрати на його утримання за рахунок прибутків від інших видів діяльності.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Однак основу суміжних та допоміжних виробничих ланок, а також ланцюжків постачання для потреб міністерства оборони складає саме малий та середній бізнес, більшість з якого значною мірою або повністю залежить від оборонних замовлень.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Пандемія COVID-19 поглибила кризу виробництва загалом і відчутно вплинула на ланцюжки поставок для потреб японського оборонного відомства. Фінансові навантаження уряду Японії, спричинені проти-епідеміологічними заходами, не дозволяють швидко забезпечити на належному рівні державне субсидіювання ключових національних партнерів міністерства оборони країни.</w:t>
      </w:r>
      <w:r w:rsidR="00C43060">
        <w:rPr>
          <w:rFonts w:ascii="Times New Roman" w:hAnsi="Times New Roman" w:cs="Times New Roman"/>
          <w:sz w:val="28"/>
          <w:szCs w:val="28"/>
        </w:rPr>
        <w:t xml:space="preserve">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В цих умовах більшість субпідрядних підприємств малого та середнього бізнесу також не можуть розраховувати виключно на оборонне замовлення, оскільки вони трапляються не часто, а процедура допуску та погоджень до таких замовлень вимагає значного часу.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З вищевказаних причин на поточному етапі японським підрядникам та субпідрядним компаніям стає не вигідно утримувати на постійній основі лінії для виготовлення виключно оборонних замовлень чи виконання ремонтних </w:t>
      </w:r>
      <w:r w:rsidRPr="00952EFF">
        <w:rPr>
          <w:rFonts w:ascii="Times New Roman" w:hAnsi="Times New Roman" w:cs="Times New Roman"/>
          <w:sz w:val="28"/>
          <w:szCs w:val="28"/>
        </w:rPr>
        <w:lastRenderedPageBreak/>
        <w:t xml:space="preserve">робіт, примушує їх переорієнтовувати бізнес на інші напрями і відмовлятись від співпраці в оборонній сфері.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Критичності ситуації додає те, що у низці випадків постачальниками певної продукції є лише визначені компанії, вихід яких з цього ринку може спричинити зрив оборонних програм.</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Поряд з цим, на найближчу перспективу японська економіка загалом та її оборонний сегмент стикатиметься з проблемою повноцінного функціонування чи навіть подальшого існування підприємств малого та середнього бізнесу по причині стійкої тенденції до старіння населення, що спричинятиме нестачу робочої сили.</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Таким чином, в Японії складається досить складна ситуація з виконанням оборонних замовлень на поточному етапі та на перспективу і в цьому зв’язку утримання ланцюга поставок для потреб міністерства оборони стає одним з пріоритетів уряду цієї країни.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Очікується, що для врегулювання нестабільної ситуації у сфері забезпечення потреб оборонного відомства уряд Японії застосовуватиме внутрішні механізми фіскального стимулювання виробників, залучених до виконання оборонних програм і забезпечення їх державною фінансовою підтримкою. Також задля недопущення втрати ланки у ланцюжку поставок, передбачається реалізувати програму із забезпечення диверсифікації кола національних субпідрядників за рахунок попередніх домовленостей і стимулів для компаній, які володіють схожими технологіями. Поряд з цим, предметом серйозної уваги з боку уряду стане збільшення імпорту.</w:t>
      </w:r>
      <w:r w:rsidR="00C43060">
        <w:rPr>
          <w:rFonts w:ascii="Times New Roman" w:hAnsi="Times New Roman" w:cs="Times New Roman"/>
          <w:sz w:val="28"/>
          <w:szCs w:val="28"/>
        </w:rPr>
        <w:t xml:space="preserve">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 Традиційно і першочергово офіційний Токіо розглядає американських партнерів для забезпечення національних оборонних програм, особливо у сегменті високотехнологічних видів озброєння, техніки та обладнання. Водночас, очевидно, що лише за рахунок співпраці зі США неможливо у повному обсязі забезпечити увесь спектр номенклатури продукції для виконання національних оборонних програм.</w:t>
      </w:r>
    </w:p>
    <w:p w:rsid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lastRenderedPageBreak/>
        <w:t>Означене створює сприятливі умови для активізації практичних напрямів взаємодії між Україною та Японією за лінією військово-технічного співробітництва, конкретні напрями якого доцільно обговорити на експертному рівні, базуючись на положеннях «Меморандуму між оборонними відомствами України та Японії щодо співробітництва та обміну інформацією у сфері оборони», (підписаний у жовтні 2018 року у м. Токіо в ході двосторонніх консультацій у форматі «2+2»)</w:t>
      </w:r>
      <w:r w:rsidR="00941255" w:rsidRPr="00941255">
        <w:rPr>
          <w:rFonts w:ascii="Times New Roman" w:hAnsi="Times New Roman" w:cs="Times New Roman"/>
          <w:sz w:val="28"/>
          <w:szCs w:val="28"/>
        </w:rPr>
        <w:t xml:space="preserve"> [34]</w:t>
      </w:r>
      <w:r w:rsidRPr="00952EFF">
        <w:rPr>
          <w:rFonts w:ascii="Times New Roman" w:hAnsi="Times New Roman" w:cs="Times New Roman"/>
          <w:sz w:val="28"/>
          <w:szCs w:val="28"/>
        </w:rPr>
        <w:t>.</w:t>
      </w:r>
      <w:r w:rsidR="00C43060">
        <w:rPr>
          <w:rFonts w:ascii="Times New Roman" w:hAnsi="Times New Roman" w:cs="Times New Roman"/>
          <w:sz w:val="28"/>
          <w:szCs w:val="28"/>
        </w:rPr>
        <w:t xml:space="preserve"> </w:t>
      </w:r>
    </w:p>
    <w:p w:rsidR="00F206BF" w:rsidRPr="00F206BF" w:rsidRDefault="00F206BF" w:rsidP="00F206BF">
      <w:pPr>
        <w:spacing w:after="0" w:line="360" w:lineRule="auto"/>
        <w:ind w:firstLine="709"/>
        <w:jc w:val="both"/>
        <w:rPr>
          <w:rFonts w:ascii="Times New Roman" w:hAnsi="Times New Roman" w:cs="Times New Roman"/>
          <w:sz w:val="28"/>
          <w:szCs w:val="28"/>
        </w:rPr>
      </w:pPr>
      <w:bookmarkStart w:id="25" w:name="_Hlk91022960"/>
      <w:r w:rsidRPr="00F206BF">
        <w:rPr>
          <w:rFonts w:ascii="Times New Roman" w:hAnsi="Times New Roman" w:cs="Times New Roman"/>
          <w:sz w:val="28"/>
          <w:szCs w:val="28"/>
        </w:rPr>
        <w:t xml:space="preserve"> Питання щодо угоди між Україною та Японією у сфері військово-технічного співробітництва наразі </w:t>
      </w:r>
      <w:proofErr w:type="spellStart"/>
      <w:r w:rsidRPr="00F206BF">
        <w:rPr>
          <w:rFonts w:ascii="Times New Roman" w:hAnsi="Times New Roman" w:cs="Times New Roman"/>
          <w:sz w:val="28"/>
          <w:szCs w:val="28"/>
        </w:rPr>
        <w:t>ускладнюється</w:t>
      </w:r>
      <w:proofErr w:type="spellEnd"/>
      <w:r w:rsidRPr="00F206BF">
        <w:rPr>
          <w:rFonts w:ascii="Times New Roman" w:hAnsi="Times New Roman" w:cs="Times New Roman"/>
          <w:sz w:val="28"/>
          <w:szCs w:val="28"/>
        </w:rPr>
        <w:t xml:space="preserve"> відсутністю зацікавленості у цьому напрямі співпраці з боку японців через відмінність технічних і технологічних стандартів національних озброєнь та військової техніки. На японському ринку військово-технічної продукції зберігається цілковите домінування американських виробників та окремих країн-членів НАТО. Також Україна та Японія не є конкурентами на світових ринках озброєнь та технологій подвійного призначення.</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 xml:space="preserve">Тому, перспективними напрямами для співробітництва у сфері двостороннього ВТС вбачаються відносно нові та актуальні для Японії напрями </w:t>
      </w:r>
      <w:proofErr w:type="spellStart"/>
      <w:r w:rsidRPr="00F206BF">
        <w:rPr>
          <w:rFonts w:ascii="Times New Roman" w:hAnsi="Times New Roman" w:cs="Times New Roman"/>
          <w:sz w:val="28"/>
          <w:szCs w:val="28"/>
        </w:rPr>
        <w:t>безпекового</w:t>
      </w:r>
      <w:proofErr w:type="spellEnd"/>
      <w:r w:rsidRPr="00F206BF">
        <w:rPr>
          <w:rFonts w:ascii="Times New Roman" w:hAnsi="Times New Roman" w:cs="Times New Roman"/>
          <w:sz w:val="28"/>
          <w:szCs w:val="28"/>
        </w:rPr>
        <w:t xml:space="preserve"> спектру, як-то - кібернетична сфера, космічний простір, електромагнітна галузь. Додатковим імпульсом для розвитку ВТС між нашими країнами може стати процес переходу української системи військово-промислового комплексу на стандарти НАТО, що дозволить інтегрувати японські технології та інвестиції у цю галузь і започаткувати спільні виробництва для національних потреб та на експорт. </w:t>
      </w:r>
    </w:p>
    <w:bookmarkEnd w:id="25"/>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 xml:space="preserve">Загальний діалог щодо практичного започаткування українсько-японського співробітництва у сфері оборони і безпеки інтенсифіковано в ході візиту Голови Верховної Ради України </w:t>
      </w:r>
      <w:proofErr w:type="spellStart"/>
      <w:r w:rsidRPr="00F206BF">
        <w:rPr>
          <w:rFonts w:ascii="Times New Roman" w:hAnsi="Times New Roman" w:cs="Times New Roman"/>
          <w:sz w:val="28"/>
          <w:szCs w:val="28"/>
        </w:rPr>
        <w:t>А.Парубія</w:t>
      </w:r>
      <w:proofErr w:type="spellEnd"/>
      <w:r w:rsidRPr="00F206BF">
        <w:rPr>
          <w:rFonts w:ascii="Times New Roman" w:hAnsi="Times New Roman" w:cs="Times New Roman"/>
          <w:sz w:val="28"/>
          <w:szCs w:val="28"/>
        </w:rPr>
        <w:t xml:space="preserve"> до Японії 26.02-02.03.2017р. </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 xml:space="preserve">За результатами цього візиту Міністерством оборони України був підготовлений </w:t>
      </w:r>
      <w:proofErr w:type="spellStart"/>
      <w:r w:rsidRPr="00F206BF">
        <w:rPr>
          <w:rFonts w:ascii="Times New Roman" w:hAnsi="Times New Roman" w:cs="Times New Roman"/>
          <w:sz w:val="28"/>
          <w:szCs w:val="28"/>
        </w:rPr>
        <w:t>проєкт</w:t>
      </w:r>
      <w:proofErr w:type="spellEnd"/>
      <w:r w:rsidRPr="00F206BF">
        <w:rPr>
          <w:rFonts w:ascii="Times New Roman" w:hAnsi="Times New Roman" w:cs="Times New Roman"/>
          <w:sz w:val="28"/>
          <w:szCs w:val="28"/>
        </w:rPr>
        <w:t xml:space="preserve"> Меморандуму щодо співробітництва та обмінів у сфері оборони, який у червні 2017р. був переданий</w:t>
      </w:r>
      <w:r w:rsidR="00C43060">
        <w:rPr>
          <w:rFonts w:ascii="Times New Roman" w:hAnsi="Times New Roman" w:cs="Times New Roman"/>
          <w:sz w:val="28"/>
          <w:szCs w:val="28"/>
        </w:rPr>
        <w:t xml:space="preserve"> </w:t>
      </w:r>
      <w:r w:rsidRPr="00F206BF">
        <w:rPr>
          <w:rFonts w:ascii="Times New Roman" w:hAnsi="Times New Roman" w:cs="Times New Roman"/>
          <w:sz w:val="28"/>
          <w:szCs w:val="28"/>
        </w:rPr>
        <w:t>японській стороні.</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lastRenderedPageBreak/>
        <w:t>У жовтні 2018</w:t>
      </w:r>
      <w:r>
        <w:rPr>
          <w:rFonts w:ascii="Times New Roman" w:hAnsi="Times New Roman" w:cs="Times New Roman"/>
          <w:sz w:val="28"/>
          <w:szCs w:val="28"/>
        </w:rPr>
        <w:t xml:space="preserve"> </w:t>
      </w:r>
      <w:r w:rsidRPr="00F206BF">
        <w:rPr>
          <w:rFonts w:ascii="Times New Roman" w:hAnsi="Times New Roman" w:cs="Times New Roman"/>
          <w:sz w:val="28"/>
          <w:szCs w:val="28"/>
        </w:rPr>
        <w:t>р. відносини між Україною та Японією у сфері безпеки і оборони були формалізовані Меморандумом між Міністерством оборони України та Міністерством оборони Японії щодо співробітництва та обмінів у сфері оборони (“</w:t>
      </w:r>
      <w:proofErr w:type="spellStart"/>
      <w:r w:rsidRPr="00F206BF">
        <w:rPr>
          <w:rFonts w:ascii="Times New Roman" w:hAnsi="Times New Roman" w:cs="Times New Roman"/>
          <w:sz w:val="28"/>
          <w:szCs w:val="28"/>
        </w:rPr>
        <w:t>Memorandum</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between</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the</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Ministry</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of</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Defence</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of</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Ukraine</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and</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the</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Ministry</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of</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Defence</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of</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Japan</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on</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Cooperation</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and</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Exchanges</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in</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the</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Field</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of</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Defence</w:t>
      </w:r>
      <w:proofErr w:type="spellEnd"/>
      <w:r w:rsidRPr="00F206BF">
        <w:rPr>
          <w:rFonts w:ascii="Times New Roman" w:hAnsi="Times New Roman" w:cs="Times New Roman"/>
          <w:sz w:val="28"/>
          <w:szCs w:val="28"/>
        </w:rPr>
        <w:t xml:space="preserve">”). Меморандум підписано заступником Міністра оборони України з питань європейської інтеграції </w:t>
      </w:r>
      <w:proofErr w:type="spellStart"/>
      <w:r w:rsidRPr="00F206BF">
        <w:rPr>
          <w:rFonts w:ascii="Times New Roman" w:hAnsi="Times New Roman" w:cs="Times New Roman"/>
          <w:sz w:val="28"/>
          <w:szCs w:val="28"/>
        </w:rPr>
        <w:t>А.Петренко</w:t>
      </w:r>
      <w:proofErr w:type="spellEnd"/>
      <w:r w:rsidRPr="00F206BF">
        <w:rPr>
          <w:rFonts w:ascii="Times New Roman" w:hAnsi="Times New Roman" w:cs="Times New Roman"/>
          <w:sz w:val="28"/>
          <w:szCs w:val="28"/>
        </w:rPr>
        <w:t xml:space="preserve"> та віце-міністром оборони Японії з міжнародних питань </w:t>
      </w:r>
      <w:proofErr w:type="spellStart"/>
      <w:r w:rsidRPr="00F206BF">
        <w:rPr>
          <w:rFonts w:ascii="Times New Roman" w:hAnsi="Times New Roman" w:cs="Times New Roman"/>
          <w:sz w:val="28"/>
          <w:szCs w:val="28"/>
        </w:rPr>
        <w:t>Р.Манабе</w:t>
      </w:r>
      <w:proofErr w:type="spellEnd"/>
      <w:r w:rsidRPr="00F206BF">
        <w:rPr>
          <w:rFonts w:ascii="Times New Roman" w:hAnsi="Times New Roman" w:cs="Times New Roman"/>
          <w:sz w:val="28"/>
          <w:szCs w:val="28"/>
        </w:rPr>
        <w:t xml:space="preserve"> під час проведення двосторонніх консультацій у форматі 2+2 в Токіо. </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Японська сторона вважає цей Меморандум першим кроком у напрямі розширення двосторонньої співпраці у сфері безпеки та оборони з Україною. Тому, для актуалізації питання щодо військово-технічного співробітництва між Україною та Японією практичного наповнення потребує вищевказаний Меморандум, в рамках якого доцільно практикувати експертні обговорення напрямів двостороннього ВТС. На поточному етапі ініціатива щодо підписання додаткової угоди за напрямом військово-технічного співробітництва вбачається передчасною і не буде належним чином сприйнятою японською стороною, яка традиційно практикує покроковий підхід до нарощення партнерської співпраці.</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З японської сторони відповідальним відомством за напрямом ВТС є Міністерство оборони Японії, у сфері управління якого знаходиться національний військово-промисловий комплекс.</w:t>
      </w:r>
      <w:r w:rsidR="00C43060">
        <w:rPr>
          <w:rFonts w:ascii="Times New Roman" w:hAnsi="Times New Roman" w:cs="Times New Roman"/>
          <w:sz w:val="28"/>
          <w:szCs w:val="28"/>
        </w:rPr>
        <w:t xml:space="preserve"> </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2.</w:t>
      </w:r>
      <w:r w:rsidRPr="00F206BF">
        <w:rPr>
          <w:rFonts w:ascii="Times New Roman" w:hAnsi="Times New Roman" w:cs="Times New Roman"/>
          <w:sz w:val="28"/>
          <w:szCs w:val="28"/>
        </w:rPr>
        <w:tab/>
        <w:t xml:space="preserve">Питання взаємного захисту секретної інформації також є ініціативою української сторони. У квітні 2015 року на розгляд японській стороні передано </w:t>
      </w:r>
      <w:proofErr w:type="spellStart"/>
      <w:r w:rsidRPr="00F206BF">
        <w:rPr>
          <w:rFonts w:ascii="Times New Roman" w:hAnsi="Times New Roman" w:cs="Times New Roman"/>
          <w:sz w:val="28"/>
          <w:szCs w:val="28"/>
        </w:rPr>
        <w:t>проєкт</w:t>
      </w:r>
      <w:proofErr w:type="spellEnd"/>
      <w:r w:rsidRPr="00F206BF">
        <w:rPr>
          <w:rFonts w:ascii="Times New Roman" w:hAnsi="Times New Roman" w:cs="Times New Roman"/>
          <w:sz w:val="28"/>
          <w:szCs w:val="28"/>
        </w:rPr>
        <w:t xml:space="preserve"> Угоди про взаємний захист інформації з обмеженим доступом (“</w:t>
      </w:r>
      <w:proofErr w:type="spellStart"/>
      <w:r w:rsidRPr="00F206BF">
        <w:rPr>
          <w:rFonts w:ascii="Times New Roman" w:hAnsi="Times New Roman" w:cs="Times New Roman"/>
          <w:sz w:val="28"/>
          <w:szCs w:val="28"/>
        </w:rPr>
        <w:t>Agreement</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between</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the</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Cabinet</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of</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Ministers</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of</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Ukraine</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and</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the</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Government</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of</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Japan</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on</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mutual</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protection</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of</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classified</w:t>
      </w:r>
      <w:proofErr w:type="spellEnd"/>
      <w:r w:rsidRPr="00F206BF">
        <w:rPr>
          <w:rFonts w:ascii="Times New Roman" w:hAnsi="Times New Roman" w:cs="Times New Roman"/>
          <w:sz w:val="28"/>
          <w:szCs w:val="28"/>
        </w:rPr>
        <w:t xml:space="preserve"> </w:t>
      </w:r>
      <w:proofErr w:type="spellStart"/>
      <w:r w:rsidRPr="00F206BF">
        <w:rPr>
          <w:rFonts w:ascii="Times New Roman" w:hAnsi="Times New Roman" w:cs="Times New Roman"/>
          <w:sz w:val="28"/>
          <w:szCs w:val="28"/>
        </w:rPr>
        <w:t>information</w:t>
      </w:r>
      <w:proofErr w:type="spellEnd"/>
      <w:r w:rsidRPr="00F206BF">
        <w:rPr>
          <w:rFonts w:ascii="Times New Roman" w:hAnsi="Times New Roman" w:cs="Times New Roman"/>
          <w:sz w:val="28"/>
          <w:szCs w:val="28"/>
        </w:rPr>
        <w:t xml:space="preserve">”). </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23 січня 2020</w:t>
      </w:r>
      <w:r>
        <w:rPr>
          <w:rFonts w:ascii="Times New Roman" w:hAnsi="Times New Roman" w:cs="Times New Roman"/>
          <w:sz w:val="28"/>
          <w:szCs w:val="28"/>
        </w:rPr>
        <w:t xml:space="preserve"> </w:t>
      </w:r>
      <w:r w:rsidRPr="00F206BF">
        <w:rPr>
          <w:rFonts w:ascii="Times New Roman" w:hAnsi="Times New Roman" w:cs="Times New Roman"/>
          <w:sz w:val="28"/>
          <w:szCs w:val="28"/>
        </w:rPr>
        <w:t xml:space="preserve">р. в Токіо у ході другого раунду українсько-японських консультацій у сфері кібернетичної безпеки українська сторона наголосила на важливості прискорення японською стороною розгляду питання щодо </w:t>
      </w:r>
      <w:r w:rsidRPr="00F206BF">
        <w:rPr>
          <w:rFonts w:ascii="Times New Roman" w:hAnsi="Times New Roman" w:cs="Times New Roman"/>
          <w:sz w:val="28"/>
          <w:szCs w:val="28"/>
        </w:rPr>
        <w:lastRenderedPageBreak/>
        <w:t>укладення двосторонньої угоди про взаємну охорону інформації з обмеженим доступом. Результатом обговорення зазначеного питання стало підтвердження сторонами готовності продовжити відповідні консультації на експертному рівні.</w:t>
      </w:r>
    </w:p>
    <w:p w:rsidR="00F206BF" w:rsidRPr="00F206BF" w:rsidRDefault="00F206BF" w:rsidP="00F206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Наразі</w:t>
      </w:r>
      <w:r w:rsidRPr="00F206BF">
        <w:rPr>
          <w:rFonts w:ascii="Times New Roman" w:hAnsi="Times New Roman" w:cs="Times New Roman"/>
          <w:sz w:val="28"/>
          <w:szCs w:val="28"/>
        </w:rPr>
        <w:t xml:space="preserve"> японська сторона продовжує вивчати зазначене питання, звертаючи увагу на необхідність отримання нею додаткових роз’яснень щодо деяких положень зазначеної угоди на експертному рівні.</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На поточному етапі існують наступні основні чинники, які впливають на позицію уряду Японії щодо підписання зазначеної угоди:</w:t>
      </w:r>
    </w:p>
    <w:p w:rsidR="00F206BF" w:rsidRPr="00F206BF" w:rsidRDefault="00F206BF" w:rsidP="00F206BF">
      <w:pPr>
        <w:pStyle w:val="a9"/>
        <w:numPr>
          <w:ilvl w:val="0"/>
          <w:numId w:val="22"/>
        </w:numPr>
        <w:tabs>
          <w:tab w:val="left" w:pos="993"/>
        </w:tabs>
        <w:spacing w:after="0" w:line="360" w:lineRule="auto"/>
        <w:ind w:left="0" w:firstLine="709"/>
        <w:contextualSpacing w:val="0"/>
        <w:jc w:val="both"/>
        <w:rPr>
          <w:rFonts w:ascii="Times New Roman" w:hAnsi="Times New Roman" w:cs="Times New Roman"/>
          <w:sz w:val="28"/>
          <w:szCs w:val="28"/>
        </w:rPr>
      </w:pPr>
      <w:r w:rsidRPr="00F206BF">
        <w:rPr>
          <w:rFonts w:ascii="Times New Roman" w:hAnsi="Times New Roman" w:cs="Times New Roman"/>
          <w:sz w:val="28"/>
          <w:szCs w:val="28"/>
        </w:rPr>
        <w:t>існуючий рівень двостороннього співробітництва між Україною та Японією не передбачає системного обміну чутливою інформацією;</w:t>
      </w:r>
    </w:p>
    <w:p w:rsidR="00F206BF" w:rsidRPr="00F206BF" w:rsidRDefault="00F206BF" w:rsidP="00F206BF">
      <w:pPr>
        <w:pStyle w:val="a9"/>
        <w:numPr>
          <w:ilvl w:val="0"/>
          <w:numId w:val="22"/>
        </w:numPr>
        <w:tabs>
          <w:tab w:val="left" w:pos="993"/>
        </w:tabs>
        <w:spacing w:after="0" w:line="360" w:lineRule="auto"/>
        <w:ind w:left="0" w:firstLine="709"/>
        <w:contextualSpacing w:val="0"/>
        <w:jc w:val="both"/>
        <w:rPr>
          <w:rFonts w:ascii="Times New Roman" w:hAnsi="Times New Roman" w:cs="Times New Roman"/>
          <w:sz w:val="28"/>
          <w:szCs w:val="28"/>
        </w:rPr>
      </w:pPr>
      <w:r w:rsidRPr="00F206BF">
        <w:rPr>
          <w:rFonts w:ascii="Times New Roman" w:hAnsi="Times New Roman" w:cs="Times New Roman"/>
          <w:sz w:val="28"/>
          <w:szCs w:val="28"/>
        </w:rPr>
        <w:t>Японія на сьогодні має такого роду угоди лише з найближчими партнерами (йдеться про декілька країн), щодо яких є упевненість у національних механізмах гарантування безпеки інформації;</w:t>
      </w:r>
    </w:p>
    <w:p w:rsidR="00F206BF" w:rsidRPr="00F206BF" w:rsidRDefault="00F206BF" w:rsidP="00F206BF">
      <w:pPr>
        <w:pStyle w:val="a9"/>
        <w:numPr>
          <w:ilvl w:val="0"/>
          <w:numId w:val="22"/>
        </w:numPr>
        <w:tabs>
          <w:tab w:val="left" w:pos="993"/>
        </w:tabs>
        <w:spacing w:after="0" w:line="360" w:lineRule="auto"/>
        <w:ind w:left="0" w:firstLine="709"/>
        <w:contextualSpacing w:val="0"/>
        <w:jc w:val="both"/>
        <w:rPr>
          <w:rFonts w:ascii="Times New Roman" w:hAnsi="Times New Roman" w:cs="Times New Roman"/>
          <w:sz w:val="28"/>
          <w:szCs w:val="28"/>
        </w:rPr>
      </w:pPr>
      <w:r w:rsidRPr="00F206BF">
        <w:rPr>
          <w:rFonts w:ascii="Times New Roman" w:hAnsi="Times New Roman" w:cs="Times New Roman"/>
          <w:sz w:val="28"/>
          <w:szCs w:val="28"/>
        </w:rPr>
        <w:t>японська сторона продовжує вивчати український законодавчий і нормативний інструментарій, покликаний забезпечити захист інформації.</w:t>
      </w:r>
      <w:r w:rsidR="00C43060">
        <w:rPr>
          <w:rFonts w:ascii="Times New Roman" w:hAnsi="Times New Roman" w:cs="Times New Roman"/>
          <w:sz w:val="28"/>
          <w:szCs w:val="28"/>
        </w:rPr>
        <w:t xml:space="preserve"> </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На нашу думку, питання підписання угоди щодо взаємної охорони секретної інформації ставатиме актуальним на тлі активізації діалогу і практичних кроків у напрямі розширення двостороннього співробітництва за напрямами безпеки та оборони, правоохоронних і спеціальних відомств, у сфері кібернетичної безпеки.</w:t>
      </w:r>
    </w:p>
    <w:p w:rsid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Поряд з цим необхідним є проведення експертних консультацій з тематики адаптації та синхронізації національних законодавств у сфері охорони державних таємниць та інформації.</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Уряд </w:t>
      </w:r>
      <w:r>
        <w:rPr>
          <w:rFonts w:ascii="Times New Roman" w:hAnsi="Times New Roman" w:cs="Times New Roman"/>
          <w:sz w:val="28"/>
          <w:szCs w:val="28"/>
        </w:rPr>
        <w:t>Японії</w:t>
      </w:r>
      <w:r w:rsidRPr="00952EFF">
        <w:rPr>
          <w:rFonts w:ascii="Times New Roman" w:hAnsi="Times New Roman" w:cs="Times New Roman"/>
          <w:sz w:val="28"/>
          <w:szCs w:val="28"/>
        </w:rPr>
        <w:t xml:space="preserve"> вибудовує міжнародну співпрацю у сфері </w:t>
      </w:r>
      <w:r>
        <w:rPr>
          <w:rFonts w:ascii="Times New Roman" w:hAnsi="Times New Roman" w:cs="Times New Roman"/>
          <w:sz w:val="28"/>
          <w:szCs w:val="28"/>
        </w:rPr>
        <w:t>військово-технічного співробітництва</w:t>
      </w:r>
      <w:r w:rsidRPr="00952EFF">
        <w:rPr>
          <w:rFonts w:ascii="Times New Roman" w:hAnsi="Times New Roman" w:cs="Times New Roman"/>
          <w:sz w:val="28"/>
          <w:szCs w:val="28"/>
        </w:rPr>
        <w:t xml:space="preserve"> на основі трьох принципів, прийнятих у квітні 2014 року</w:t>
      </w:r>
      <w:r w:rsidR="00941255" w:rsidRPr="00941255">
        <w:rPr>
          <w:rFonts w:ascii="Times New Roman" w:hAnsi="Times New Roman" w:cs="Times New Roman"/>
          <w:sz w:val="28"/>
          <w:szCs w:val="28"/>
        </w:rPr>
        <w:t xml:space="preserve"> [15]</w:t>
      </w:r>
      <w:r w:rsidRPr="00952EFF">
        <w:rPr>
          <w:rFonts w:ascii="Times New Roman" w:hAnsi="Times New Roman" w:cs="Times New Roman"/>
          <w:sz w:val="28"/>
          <w:szCs w:val="28"/>
        </w:rPr>
        <w:t>:</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1.</w:t>
      </w:r>
      <w:r>
        <w:rPr>
          <w:rFonts w:ascii="Times New Roman" w:hAnsi="Times New Roman" w:cs="Times New Roman"/>
          <w:sz w:val="28"/>
          <w:szCs w:val="28"/>
        </w:rPr>
        <w:t xml:space="preserve"> </w:t>
      </w:r>
      <w:r w:rsidRPr="00952EFF">
        <w:rPr>
          <w:rFonts w:ascii="Times New Roman" w:hAnsi="Times New Roman" w:cs="Times New Roman"/>
          <w:sz w:val="28"/>
          <w:szCs w:val="28"/>
        </w:rPr>
        <w:t>Заборона на передачу технологій та обладнання у наступних випадках:</w:t>
      </w:r>
    </w:p>
    <w:p w:rsidR="00952EFF" w:rsidRPr="00952EFF" w:rsidRDefault="00952EFF" w:rsidP="00952EFF">
      <w:pPr>
        <w:pStyle w:val="a9"/>
        <w:numPr>
          <w:ilvl w:val="0"/>
          <w:numId w:val="13"/>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це порушує прийняті Японією міжнародні зобов’язання та угоди;</w:t>
      </w:r>
    </w:p>
    <w:p w:rsidR="00952EFF" w:rsidRPr="00952EFF" w:rsidRDefault="00952EFF" w:rsidP="00952EFF">
      <w:pPr>
        <w:pStyle w:val="a9"/>
        <w:numPr>
          <w:ilvl w:val="0"/>
          <w:numId w:val="13"/>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lastRenderedPageBreak/>
        <w:t>це порушує зобов’язання Японії перед Радою Безпеки ООН;</w:t>
      </w:r>
    </w:p>
    <w:p w:rsidR="00952EFF" w:rsidRPr="00952EFF" w:rsidRDefault="00952EFF" w:rsidP="00952EFF">
      <w:pPr>
        <w:pStyle w:val="a9"/>
        <w:numPr>
          <w:ilvl w:val="0"/>
          <w:numId w:val="13"/>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 xml:space="preserve">обладнання і технології призначені для країни учасниці конфлікту (стосовно якої Радбез ООН вживає заходів для підтримання миру та безпеки).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2.</w:t>
      </w:r>
      <w:r w:rsidRPr="00952EFF">
        <w:rPr>
          <w:rFonts w:ascii="Times New Roman" w:hAnsi="Times New Roman" w:cs="Times New Roman"/>
          <w:sz w:val="28"/>
          <w:szCs w:val="28"/>
        </w:rPr>
        <w:tab/>
        <w:t>Умови, за яких передача обладнання та технологій може бути дозволена з урахуванням положень з п.1, якщо:</w:t>
      </w:r>
    </w:p>
    <w:p w:rsidR="00952EFF" w:rsidRPr="00952EFF" w:rsidRDefault="00952EFF" w:rsidP="00952EFF">
      <w:pPr>
        <w:pStyle w:val="a9"/>
        <w:numPr>
          <w:ilvl w:val="0"/>
          <w:numId w:val="14"/>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таким чином забезпечується вклад Японії у міжнародне співробітництво для підтримання миру.</w:t>
      </w:r>
    </w:p>
    <w:p w:rsidR="00952EFF" w:rsidRPr="00952EFF" w:rsidRDefault="00952EFF" w:rsidP="00952EFF">
      <w:pPr>
        <w:pStyle w:val="a9"/>
        <w:numPr>
          <w:ilvl w:val="0"/>
          <w:numId w:val="14"/>
        </w:numPr>
        <w:tabs>
          <w:tab w:val="left" w:pos="993"/>
        </w:tabs>
        <w:spacing w:after="0" w:line="360" w:lineRule="auto"/>
        <w:ind w:left="0" w:firstLine="709"/>
        <w:contextualSpacing w:val="0"/>
        <w:jc w:val="both"/>
        <w:rPr>
          <w:rFonts w:ascii="Times New Roman" w:hAnsi="Times New Roman" w:cs="Times New Roman"/>
          <w:sz w:val="28"/>
          <w:szCs w:val="28"/>
        </w:rPr>
      </w:pPr>
      <w:r w:rsidRPr="00952EFF">
        <w:rPr>
          <w:rFonts w:ascii="Times New Roman" w:hAnsi="Times New Roman" w:cs="Times New Roman"/>
          <w:sz w:val="28"/>
          <w:szCs w:val="28"/>
        </w:rPr>
        <w:t xml:space="preserve">це сприяє забезпеченню безпеки чи формує позитивний вплив на </w:t>
      </w:r>
      <w:proofErr w:type="spellStart"/>
      <w:r w:rsidRPr="00952EFF">
        <w:rPr>
          <w:rFonts w:ascii="Times New Roman" w:hAnsi="Times New Roman" w:cs="Times New Roman"/>
          <w:sz w:val="28"/>
          <w:szCs w:val="28"/>
        </w:rPr>
        <w:t>безпекові</w:t>
      </w:r>
      <w:proofErr w:type="spellEnd"/>
      <w:r w:rsidRPr="00952EFF">
        <w:rPr>
          <w:rFonts w:ascii="Times New Roman" w:hAnsi="Times New Roman" w:cs="Times New Roman"/>
          <w:sz w:val="28"/>
          <w:szCs w:val="28"/>
        </w:rPr>
        <w:t xml:space="preserve"> інтереси Японії. </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3.</w:t>
      </w:r>
      <w:r w:rsidRPr="00952EFF">
        <w:rPr>
          <w:rFonts w:ascii="Times New Roman" w:hAnsi="Times New Roman" w:cs="Times New Roman"/>
          <w:sz w:val="28"/>
          <w:szCs w:val="28"/>
        </w:rPr>
        <w:tab/>
        <w:t>Забезпечення відповідного рівня контролю за цільовим використанням технологій та обладнання і недопущення передачі їх третій стороні. Йдеться передусім про механізми забезпечення такого контролю з боку урядів країн, з якими планується ВТС.</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Положення 1-го принципу, а саме - Україна є стороною військового конфлікту, не дозволяють японським партнерам реалізовувати повноцінний обмін матеріалами, технікою, обладнанням і технологіями військового призначення. </w:t>
      </w:r>
    </w:p>
    <w:p w:rsidR="009731A4" w:rsidRPr="009731A4" w:rsidRDefault="009731A4" w:rsidP="009731A4">
      <w:pPr>
        <w:spacing w:after="0" w:line="360" w:lineRule="auto"/>
        <w:ind w:firstLine="709"/>
        <w:jc w:val="both"/>
        <w:rPr>
          <w:rFonts w:ascii="Times New Roman" w:hAnsi="Times New Roman" w:cs="Times New Roman"/>
          <w:sz w:val="28"/>
          <w:szCs w:val="28"/>
        </w:rPr>
      </w:pPr>
      <w:r w:rsidRPr="009731A4">
        <w:rPr>
          <w:rFonts w:ascii="Times New Roman" w:hAnsi="Times New Roman" w:cs="Times New Roman"/>
          <w:sz w:val="28"/>
          <w:szCs w:val="28"/>
        </w:rPr>
        <w:t>У сфері безпеки, ВТС та кібернетичної безпеки</w:t>
      </w:r>
      <w:r>
        <w:rPr>
          <w:rFonts w:ascii="Times New Roman" w:hAnsi="Times New Roman" w:cs="Times New Roman"/>
          <w:sz w:val="28"/>
          <w:szCs w:val="28"/>
        </w:rPr>
        <w:t xml:space="preserve"> перспективними напрямами українсько-японського співробітництва мають стати:</w:t>
      </w:r>
    </w:p>
    <w:p w:rsidR="009731A4" w:rsidRPr="009731A4" w:rsidRDefault="009731A4" w:rsidP="009731A4">
      <w:pPr>
        <w:pStyle w:val="a9"/>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 xml:space="preserve">Досягнення конкретних домовленостей щодо практичної імплементації положень Меморандуму між міністерствами оборони двох країн під час проведення другого раунду українсько-японських консультацій з питань безпеки на рівні високих представників міністерств оборони та закордонних справ (формат «2+2») (Київ, жовтень </w:t>
      </w:r>
      <w:proofErr w:type="spellStart"/>
      <w:r w:rsidRPr="009731A4">
        <w:rPr>
          <w:rFonts w:ascii="Times New Roman" w:hAnsi="Times New Roman" w:cs="Times New Roman"/>
          <w:sz w:val="28"/>
          <w:szCs w:val="28"/>
        </w:rPr>
        <w:t>ц.р</w:t>
      </w:r>
      <w:proofErr w:type="spellEnd"/>
      <w:r w:rsidRPr="009731A4">
        <w:rPr>
          <w:rFonts w:ascii="Times New Roman" w:hAnsi="Times New Roman" w:cs="Times New Roman"/>
          <w:sz w:val="28"/>
          <w:szCs w:val="28"/>
        </w:rPr>
        <w:t>.).</w:t>
      </w:r>
    </w:p>
    <w:p w:rsidR="009731A4" w:rsidRPr="009731A4" w:rsidRDefault="009731A4" w:rsidP="009731A4">
      <w:pPr>
        <w:pStyle w:val="a9"/>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Започаткування роботи спільної робочої групи між оборонними відомствами за участю ДК “</w:t>
      </w:r>
      <w:proofErr w:type="spellStart"/>
      <w:r w:rsidRPr="009731A4">
        <w:rPr>
          <w:rFonts w:ascii="Times New Roman" w:hAnsi="Times New Roman" w:cs="Times New Roman"/>
          <w:sz w:val="28"/>
          <w:szCs w:val="28"/>
        </w:rPr>
        <w:t>Укроборонпром</w:t>
      </w:r>
      <w:proofErr w:type="spellEnd"/>
      <w:r w:rsidRPr="009731A4">
        <w:rPr>
          <w:rFonts w:ascii="Times New Roman" w:hAnsi="Times New Roman" w:cs="Times New Roman"/>
          <w:sz w:val="28"/>
          <w:szCs w:val="28"/>
        </w:rPr>
        <w:t>” з метою визначення напрямків розвитку двостороннього співробітництва у сфері ВТС.</w:t>
      </w:r>
    </w:p>
    <w:p w:rsidR="009731A4" w:rsidRPr="009731A4" w:rsidRDefault="009731A4" w:rsidP="009731A4">
      <w:pPr>
        <w:pStyle w:val="a9"/>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 xml:space="preserve">Ознайомлення представників делегації Міністерства оборони Японії з ОПК України, у </w:t>
      </w:r>
      <w:proofErr w:type="spellStart"/>
      <w:r w:rsidRPr="009731A4">
        <w:rPr>
          <w:rFonts w:ascii="Times New Roman" w:hAnsi="Times New Roman" w:cs="Times New Roman"/>
          <w:sz w:val="28"/>
          <w:szCs w:val="28"/>
        </w:rPr>
        <w:t>т.ч</w:t>
      </w:r>
      <w:proofErr w:type="spellEnd"/>
      <w:r w:rsidRPr="009731A4">
        <w:rPr>
          <w:rFonts w:ascii="Times New Roman" w:hAnsi="Times New Roman" w:cs="Times New Roman"/>
          <w:sz w:val="28"/>
          <w:szCs w:val="28"/>
        </w:rPr>
        <w:t>. відвідання КБ «Південне» та виробниче об’єднання «</w:t>
      </w:r>
      <w:proofErr w:type="spellStart"/>
      <w:r w:rsidRPr="009731A4">
        <w:rPr>
          <w:rFonts w:ascii="Times New Roman" w:hAnsi="Times New Roman" w:cs="Times New Roman"/>
          <w:sz w:val="28"/>
          <w:szCs w:val="28"/>
        </w:rPr>
        <w:t>ПівденМаш</w:t>
      </w:r>
      <w:proofErr w:type="spellEnd"/>
      <w:r w:rsidRPr="009731A4">
        <w:rPr>
          <w:rFonts w:ascii="Times New Roman" w:hAnsi="Times New Roman" w:cs="Times New Roman"/>
          <w:sz w:val="28"/>
          <w:szCs w:val="28"/>
        </w:rPr>
        <w:t xml:space="preserve">», під час візиту до нашої держави з метою подальшого </w:t>
      </w:r>
      <w:r w:rsidRPr="009731A4">
        <w:rPr>
          <w:rFonts w:ascii="Times New Roman" w:hAnsi="Times New Roman" w:cs="Times New Roman"/>
          <w:sz w:val="28"/>
          <w:szCs w:val="28"/>
        </w:rPr>
        <w:lastRenderedPageBreak/>
        <w:t xml:space="preserve">проведення спільних розробок, обміну оборонними технологіями, залучення японського інвестиційного капіталу. </w:t>
      </w:r>
    </w:p>
    <w:p w:rsidR="009731A4" w:rsidRPr="009731A4" w:rsidRDefault="009731A4" w:rsidP="009731A4">
      <w:pPr>
        <w:pStyle w:val="a9"/>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Проведення третього раунду двосторонніх консультацій з питань кібернетичної безпеки для посилення подальшої співпраці у зазначеній сфері.</w:t>
      </w:r>
    </w:p>
    <w:bookmarkEnd w:id="23"/>
    <w:p w:rsidR="00121CBA" w:rsidRDefault="00121CBA" w:rsidP="00121CB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Важливим питанням взаємодії </w:t>
      </w:r>
      <w:r w:rsidRPr="00121CBA">
        <w:rPr>
          <w:rFonts w:ascii="Times New Roman" w:hAnsi="Times New Roman" w:cs="Times New Roman"/>
          <w:sz w:val="28"/>
          <w:szCs w:val="28"/>
        </w:rPr>
        <w:t>Україн</w:t>
      </w:r>
      <w:r>
        <w:rPr>
          <w:rFonts w:ascii="Times New Roman" w:hAnsi="Times New Roman" w:cs="Times New Roman"/>
          <w:sz w:val="28"/>
          <w:szCs w:val="28"/>
        </w:rPr>
        <w:t xml:space="preserve">и та </w:t>
      </w:r>
      <w:r w:rsidRPr="00121CBA">
        <w:rPr>
          <w:rFonts w:ascii="Times New Roman" w:hAnsi="Times New Roman" w:cs="Times New Roman"/>
          <w:sz w:val="28"/>
          <w:szCs w:val="28"/>
        </w:rPr>
        <w:t>Японі</w:t>
      </w:r>
      <w:r>
        <w:rPr>
          <w:rFonts w:ascii="Times New Roman" w:hAnsi="Times New Roman" w:cs="Times New Roman"/>
          <w:sz w:val="28"/>
          <w:szCs w:val="28"/>
        </w:rPr>
        <w:t>ї у сфері</w:t>
      </w:r>
      <w:r w:rsidRPr="00121CBA">
        <w:rPr>
          <w:rFonts w:ascii="Times New Roman" w:hAnsi="Times New Roman" w:cs="Times New Roman"/>
          <w:sz w:val="28"/>
          <w:szCs w:val="28"/>
        </w:rPr>
        <w:t xml:space="preserve"> </w:t>
      </w:r>
      <w:r>
        <w:rPr>
          <w:rFonts w:ascii="Times New Roman" w:hAnsi="Times New Roman" w:cs="Times New Roman"/>
          <w:sz w:val="28"/>
          <w:szCs w:val="28"/>
        </w:rPr>
        <w:t xml:space="preserve">ВТС і </w:t>
      </w:r>
      <w:proofErr w:type="spellStart"/>
      <w:r>
        <w:rPr>
          <w:rFonts w:ascii="Times New Roman" w:hAnsi="Times New Roman" w:cs="Times New Roman"/>
          <w:sz w:val="28"/>
          <w:szCs w:val="28"/>
        </w:rPr>
        <w:t>безпековій</w:t>
      </w:r>
      <w:proofErr w:type="spellEnd"/>
      <w:r>
        <w:rPr>
          <w:rFonts w:ascii="Times New Roman" w:hAnsi="Times New Roman" w:cs="Times New Roman"/>
          <w:sz w:val="28"/>
          <w:szCs w:val="28"/>
        </w:rPr>
        <w:t xml:space="preserve"> сфері є </w:t>
      </w:r>
      <w:proofErr w:type="spellStart"/>
      <w:r w:rsidRPr="00121CBA">
        <w:rPr>
          <w:rFonts w:ascii="Times New Roman" w:hAnsi="Times New Roman" w:cs="Times New Roman"/>
          <w:sz w:val="28"/>
          <w:szCs w:val="28"/>
        </w:rPr>
        <w:t>аерокосмос</w:t>
      </w:r>
      <w:proofErr w:type="spellEnd"/>
      <w:r w:rsidR="008B7420">
        <w:rPr>
          <w:rFonts w:ascii="Times New Roman" w:hAnsi="Times New Roman" w:cs="Times New Roman"/>
          <w:sz w:val="28"/>
          <w:szCs w:val="28"/>
        </w:rPr>
        <w:t>.</w:t>
      </w:r>
    </w:p>
    <w:p w:rsidR="008B7420" w:rsidRPr="00904D15" w:rsidRDefault="008B7420" w:rsidP="008B742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цілому </w:t>
      </w:r>
      <w:r w:rsidRPr="00904D15">
        <w:rPr>
          <w:rFonts w:ascii="Times New Roman" w:hAnsi="Times New Roman" w:cs="Times New Roman"/>
          <w:sz w:val="28"/>
          <w:szCs w:val="28"/>
        </w:rPr>
        <w:t>Асоціація аерокосмічних компаній Японії (</w:t>
      </w:r>
      <w:proofErr w:type="spellStart"/>
      <w:r w:rsidRPr="00904D15">
        <w:rPr>
          <w:rFonts w:ascii="Times New Roman" w:hAnsi="Times New Roman" w:cs="Times New Roman"/>
          <w:sz w:val="28"/>
          <w:szCs w:val="28"/>
        </w:rPr>
        <w:t>Society</w:t>
      </w:r>
      <w:proofErr w:type="spellEnd"/>
      <w:r w:rsidRPr="00904D15">
        <w:rPr>
          <w:rFonts w:ascii="Times New Roman" w:hAnsi="Times New Roman" w:cs="Times New Roman"/>
          <w:sz w:val="28"/>
          <w:szCs w:val="28"/>
        </w:rPr>
        <w:t xml:space="preserve"> </w:t>
      </w:r>
      <w:proofErr w:type="spellStart"/>
      <w:r w:rsidRPr="00904D15">
        <w:rPr>
          <w:rFonts w:ascii="Times New Roman" w:hAnsi="Times New Roman" w:cs="Times New Roman"/>
          <w:sz w:val="28"/>
          <w:szCs w:val="28"/>
        </w:rPr>
        <w:t>of</w:t>
      </w:r>
      <w:proofErr w:type="spellEnd"/>
      <w:r w:rsidRPr="00904D15">
        <w:rPr>
          <w:rFonts w:ascii="Times New Roman" w:hAnsi="Times New Roman" w:cs="Times New Roman"/>
          <w:sz w:val="28"/>
          <w:szCs w:val="28"/>
        </w:rPr>
        <w:t xml:space="preserve"> </w:t>
      </w:r>
      <w:proofErr w:type="spellStart"/>
      <w:r w:rsidRPr="00904D15">
        <w:rPr>
          <w:rFonts w:ascii="Times New Roman" w:hAnsi="Times New Roman" w:cs="Times New Roman"/>
          <w:sz w:val="28"/>
          <w:szCs w:val="28"/>
        </w:rPr>
        <w:t>Japanese</w:t>
      </w:r>
      <w:proofErr w:type="spellEnd"/>
      <w:r w:rsidRPr="00904D15">
        <w:rPr>
          <w:rFonts w:ascii="Times New Roman" w:hAnsi="Times New Roman" w:cs="Times New Roman"/>
          <w:sz w:val="28"/>
          <w:szCs w:val="28"/>
        </w:rPr>
        <w:t xml:space="preserve"> </w:t>
      </w:r>
      <w:proofErr w:type="spellStart"/>
      <w:r w:rsidRPr="00904D15">
        <w:rPr>
          <w:rFonts w:ascii="Times New Roman" w:hAnsi="Times New Roman" w:cs="Times New Roman"/>
          <w:sz w:val="28"/>
          <w:szCs w:val="28"/>
        </w:rPr>
        <w:t>Aerospace</w:t>
      </w:r>
      <w:proofErr w:type="spellEnd"/>
      <w:r w:rsidRPr="00904D15">
        <w:rPr>
          <w:rFonts w:ascii="Times New Roman" w:hAnsi="Times New Roman" w:cs="Times New Roman"/>
          <w:sz w:val="28"/>
          <w:szCs w:val="28"/>
        </w:rPr>
        <w:t xml:space="preserve"> </w:t>
      </w:r>
      <w:proofErr w:type="spellStart"/>
      <w:r w:rsidRPr="00904D15">
        <w:rPr>
          <w:rFonts w:ascii="Times New Roman" w:hAnsi="Times New Roman" w:cs="Times New Roman"/>
          <w:sz w:val="28"/>
          <w:szCs w:val="28"/>
        </w:rPr>
        <w:t>Companies</w:t>
      </w:r>
      <w:proofErr w:type="spellEnd"/>
      <w:r w:rsidRPr="00904D15">
        <w:rPr>
          <w:rFonts w:ascii="Times New Roman" w:hAnsi="Times New Roman" w:cs="Times New Roman"/>
          <w:sz w:val="28"/>
          <w:szCs w:val="28"/>
        </w:rPr>
        <w:t xml:space="preserve"> (SJAC) є публічним органом, що представляє інтереси японської аерокосмічної галузі. SJAC було створено з метою сприяння розширенню аерокосмічної промисловості Японії, а також загального вдосконалення національного добробуту - за рахунок посилення виробництва та розширення торгівлі аерокосмічною продукцією та сприяння міцному зростанню аерокосмічної галузі в цілому.</w:t>
      </w:r>
    </w:p>
    <w:p w:rsidR="008B7420" w:rsidRPr="00904D15" w:rsidRDefault="008B7420" w:rsidP="008B7420">
      <w:pPr>
        <w:spacing w:after="0" w:line="360" w:lineRule="auto"/>
        <w:ind w:firstLine="567"/>
        <w:jc w:val="both"/>
        <w:rPr>
          <w:rFonts w:ascii="Times New Roman" w:hAnsi="Times New Roman" w:cs="Times New Roman"/>
          <w:sz w:val="28"/>
          <w:szCs w:val="28"/>
        </w:rPr>
      </w:pPr>
      <w:r w:rsidRPr="00904D15">
        <w:rPr>
          <w:rFonts w:ascii="Times New Roman" w:hAnsi="Times New Roman" w:cs="Times New Roman"/>
          <w:sz w:val="28"/>
          <w:szCs w:val="28"/>
        </w:rPr>
        <w:t xml:space="preserve">SJAC була заснована в 1952 році як приватний форум для </w:t>
      </w:r>
      <w:proofErr w:type="spellStart"/>
      <w:r w:rsidRPr="00904D15">
        <w:rPr>
          <w:rFonts w:ascii="Times New Roman" w:hAnsi="Times New Roman" w:cs="Times New Roman"/>
          <w:sz w:val="28"/>
          <w:szCs w:val="28"/>
        </w:rPr>
        <w:t>авіапромисловців</w:t>
      </w:r>
      <w:proofErr w:type="spellEnd"/>
      <w:r w:rsidRPr="00904D15">
        <w:rPr>
          <w:rFonts w:ascii="Times New Roman" w:hAnsi="Times New Roman" w:cs="Times New Roman"/>
          <w:sz w:val="28"/>
          <w:szCs w:val="28"/>
        </w:rPr>
        <w:t>, після чого до Асоціації почали долучатись компанії, які займаються дослідженням осмосу. У 1974 році SJAC було реорганізовано як Асоціацію аерокосмічних компаній Японії. Крім того, SJAC приєднався до Міжнародної координаційної ради асоціацій аерокосмічної промисловості (ICCAIA) у 1972 році.</w:t>
      </w:r>
    </w:p>
    <w:p w:rsidR="008B7420" w:rsidRPr="00904D15" w:rsidRDefault="008B7420" w:rsidP="00204F98">
      <w:pPr>
        <w:spacing w:after="0" w:line="360" w:lineRule="auto"/>
        <w:ind w:firstLine="709"/>
        <w:jc w:val="both"/>
        <w:rPr>
          <w:rFonts w:ascii="Times New Roman" w:hAnsi="Times New Roman" w:cs="Times New Roman"/>
          <w:sz w:val="28"/>
          <w:szCs w:val="28"/>
        </w:rPr>
      </w:pPr>
      <w:r w:rsidRPr="00904D15">
        <w:rPr>
          <w:rFonts w:ascii="Times New Roman" w:hAnsi="Times New Roman" w:cs="Times New Roman"/>
          <w:sz w:val="28"/>
          <w:szCs w:val="28"/>
        </w:rPr>
        <w:t>SJAC проводить колегіальні розслідування виробництва, торгівлі, маркетингові дослідження, документації та збору аерокосмічної інформації, а також надає аерокосмічну інформацію галузі та широкому загалу. Крім того, SJAC сприяє технічному вдосконаленню, забезпечуючи проведення досліджень в таких сферах як технологія виробництва, надійність, ремонтопридатність та управління якістю аерокосмічних компонентів.</w:t>
      </w:r>
    </w:p>
    <w:p w:rsidR="008B7420" w:rsidRPr="00904D15" w:rsidRDefault="008B7420" w:rsidP="00204F98">
      <w:pPr>
        <w:spacing w:after="0" w:line="360" w:lineRule="auto"/>
        <w:ind w:firstLine="709"/>
        <w:jc w:val="both"/>
        <w:rPr>
          <w:rFonts w:ascii="Times New Roman" w:hAnsi="Times New Roman" w:cs="Times New Roman"/>
          <w:sz w:val="28"/>
          <w:szCs w:val="28"/>
        </w:rPr>
      </w:pPr>
      <w:r w:rsidRPr="00904D15">
        <w:rPr>
          <w:rFonts w:ascii="Times New Roman" w:hAnsi="Times New Roman" w:cs="Times New Roman"/>
          <w:sz w:val="28"/>
          <w:szCs w:val="28"/>
        </w:rPr>
        <w:t>SJAC працює в Міжнародній організації цивільної авіації (ICAO) та ICCAIA, намагається розширяти співпрацю з такими зарубіжними аерокосмічними промисловими товариствами, як AIA (США), ASD (ЄС), ADS (Великобританія), GIFAS (Франція) та AIAC (Канада).</w:t>
      </w:r>
    </w:p>
    <w:p w:rsidR="008B7420" w:rsidRDefault="008B7420" w:rsidP="00204F98">
      <w:pPr>
        <w:spacing w:after="0" w:line="360" w:lineRule="auto"/>
        <w:ind w:firstLine="709"/>
        <w:jc w:val="both"/>
        <w:rPr>
          <w:rFonts w:ascii="Times New Roman" w:hAnsi="Times New Roman" w:cs="Times New Roman"/>
          <w:sz w:val="28"/>
          <w:szCs w:val="28"/>
        </w:rPr>
      </w:pPr>
      <w:r w:rsidRPr="00904D15">
        <w:rPr>
          <w:rFonts w:ascii="Times New Roman" w:hAnsi="Times New Roman" w:cs="Times New Roman"/>
          <w:sz w:val="28"/>
          <w:szCs w:val="28"/>
        </w:rPr>
        <w:lastRenderedPageBreak/>
        <w:t>SJAC складається приблизно зі 140 компаній-членів, які представляють більшість фірм і задіяні у виробництві, ремонті та торгівлі літаками, супутниками, ракетами-носіями та супутнього обладнання в Японії.</w:t>
      </w:r>
    </w:p>
    <w:p w:rsidR="00121CBA" w:rsidRPr="00121CBA" w:rsidRDefault="00121CBA" w:rsidP="00204F98">
      <w:pPr>
        <w:spacing w:after="0" w:line="360" w:lineRule="auto"/>
        <w:ind w:firstLine="709"/>
        <w:jc w:val="both"/>
        <w:rPr>
          <w:rFonts w:ascii="Times New Roman" w:hAnsi="Times New Roman" w:cs="Times New Roman"/>
          <w:sz w:val="28"/>
          <w:szCs w:val="28"/>
        </w:rPr>
      </w:pPr>
      <w:r w:rsidRPr="00121CBA">
        <w:rPr>
          <w:rFonts w:ascii="Times New Roman" w:hAnsi="Times New Roman" w:cs="Times New Roman"/>
          <w:sz w:val="28"/>
          <w:szCs w:val="28"/>
        </w:rPr>
        <w:t xml:space="preserve">17 листопада </w:t>
      </w:r>
      <w:r>
        <w:rPr>
          <w:rFonts w:ascii="Times New Roman" w:hAnsi="Times New Roman" w:cs="Times New Roman"/>
          <w:sz w:val="28"/>
          <w:szCs w:val="28"/>
        </w:rPr>
        <w:t xml:space="preserve">2021 </w:t>
      </w:r>
      <w:r w:rsidRPr="00121CBA">
        <w:rPr>
          <w:rFonts w:ascii="Times New Roman" w:hAnsi="Times New Roman" w:cs="Times New Roman"/>
          <w:sz w:val="28"/>
          <w:szCs w:val="28"/>
        </w:rPr>
        <w:t xml:space="preserve">р. </w:t>
      </w:r>
      <w:r>
        <w:rPr>
          <w:rFonts w:ascii="Times New Roman" w:hAnsi="Times New Roman" w:cs="Times New Roman"/>
          <w:sz w:val="28"/>
          <w:szCs w:val="28"/>
        </w:rPr>
        <w:t xml:space="preserve">представниками Посольства України </w:t>
      </w:r>
      <w:r w:rsidRPr="00121CBA">
        <w:rPr>
          <w:rFonts w:ascii="Times New Roman" w:hAnsi="Times New Roman" w:cs="Times New Roman"/>
          <w:sz w:val="28"/>
          <w:szCs w:val="28"/>
        </w:rPr>
        <w:t>проведено зустріч з представниками Асоціації аерокосмічних компаній Японії (</w:t>
      </w:r>
      <w:proofErr w:type="spellStart"/>
      <w:r w:rsidRPr="00121CBA">
        <w:rPr>
          <w:rFonts w:ascii="Times New Roman" w:hAnsi="Times New Roman" w:cs="Times New Roman"/>
          <w:sz w:val="28"/>
          <w:szCs w:val="28"/>
        </w:rPr>
        <w:t>Society</w:t>
      </w:r>
      <w:proofErr w:type="spellEnd"/>
      <w:r w:rsidRPr="00121CBA">
        <w:rPr>
          <w:rFonts w:ascii="Times New Roman" w:hAnsi="Times New Roman" w:cs="Times New Roman"/>
          <w:sz w:val="28"/>
          <w:szCs w:val="28"/>
        </w:rPr>
        <w:t xml:space="preserve"> </w:t>
      </w:r>
      <w:proofErr w:type="spellStart"/>
      <w:r w:rsidRPr="00121CBA">
        <w:rPr>
          <w:rFonts w:ascii="Times New Roman" w:hAnsi="Times New Roman" w:cs="Times New Roman"/>
          <w:sz w:val="28"/>
          <w:szCs w:val="28"/>
        </w:rPr>
        <w:t>of</w:t>
      </w:r>
      <w:proofErr w:type="spellEnd"/>
      <w:r w:rsidRPr="00121CBA">
        <w:rPr>
          <w:rFonts w:ascii="Times New Roman" w:hAnsi="Times New Roman" w:cs="Times New Roman"/>
          <w:sz w:val="28"/>
          <w:szCs w:val="28"/>
        </w:rPr>
        <w:t xml:space="preserve"> </w:t>
      </w:r>
      <w:proofErr w:type="spellStart"/>
      <w:r w:rsidRPr="00121CBA">
        <w:rPr>
          <w:rFonts w:ascii="Times New Roman" w:hAnsi="Times New Roman" w:cs="Times New Roman"/>
          <w:sz w:val="28"/>
          <w:szCs w:val="28"/>
        </w:rPr>
        <w:t>Japanese</w:t>
      </w:r>
      <w:proofErr w:type="spellEnd"/>
      <w:r w:rsidRPr="00121CBA">
        <w:rPr>
          <w:rFonts w:ascii="Times New Roman" w:hAnsi="Times New Roman" w:cs="Times New Roman"/>
          <w:sz w:val="28"/>
          <w:szCs w:val="28"/>
        </w:rPr>
        <w:t xml:space="preserve"> </w:t>
      </w:r>
      <w:proofErr w:type="spellStart"/>
      <w:r w:rsidRPr="00121CBA">
        <w:rPr>
          <w:rFonts w:ascii="Times New Roman" w:hAnsi="Times New Roman" w:cs="Times New Roman"/>
          <w:sz w:val="28"/>
          <w:szCs w:val="28"/>
        </w:rPr>
        <w:t>Aerospace</w:t>
      </w:r>
      <w:proofErr w:type="spellEnd"/>
      <w:r w:rsidRPr="00121CBA">
        <w:rPr>
          <w:rFonts w:ascii="Times New Roman" w:hAnsi="Times New Roman" w:cs="Times New Roman"/>
          <w:sz w:val="28"/>
          <w:szCs w:val="28"/>
        </w:rPr>
        <w:t xml:space="preserve"> </w:t>
      </w:r>
      <w:proofErr w:type="spellStart"/>
      <w:r w:rsidRPr="00121CBA">
        <w:rPr>
          <w:rFonts w:ascii="Times New Roman" w:hAnsi="Times New Roman" w:cs="Times New Roman"/>
          <w:sz w:val="28"/>
          <w:szCs w:val="28"/>
        </w:rPr>
        <w:t>Companies</w:t>
      </w:r>
      <w:proofErr w:type="spellEnd"/>
      <w:r w:rsidRPr="00121CBA">
        <w:rPr>
          <w:rFonts w:ascii="Times New Roman" w:hAnsi="Times New Roman" w:cs="Times New Roman"/>
          <w:sz w:val="28"/>
          <w:szCs w:val="28"/>
        </w:rPr>
        <w:t xml:space="preserve"> (SJAC): </w:t>
      </w:r>
      <w:proofErr w:type="spellStart"/>
      <w:r w:rsidRPr="00121CBA">
        <w:rPr>
          <w:rFonts w:ascii="Times New Roman" w:hAnsi="Times New Roman" w:cs="Times New Roman"/>
          <w:sz w:val="28"/>
          <w:szCs w:val="28"/>
        </w:rPr>
        <w:t>Масару</w:t>
      </w:r>
      <w:proofErr w:type="spellEnd"/>
      <w:r w:rsidRPr="00121CBA">
        <w:rPr>
          <w:rFonts w:ascii="Times New Roman" w:hAnsi="Times New Roman" w:cs="Times New Roman"/>
          <w:sz w:val="28"/>
          <w:szCs w:val="28"/>
        </w:rPr>
        <w:t xml:space="preserve"> </w:t>
      </w:r>
      <w:proofErr w:type="spellStart"/>
      <w:r w:rsidRPr="00121CBA">
        <w:rPr>
          <w:rFonts w:ascii="Times New Roman" w:hAnsi="Times New Roman" w:cs="Times New Roman"/>
          <w:sz w:val="28"/>
          <w:szCs w:val="28"/>
        </w:rPr>
        <w:t>Удзі</w:t>
      </w:r>
      <w:proofErr w:type="spellEnd"/>
      <w:r w:rsidRPr="00121CBA">
        <w:rPr>
          <w:rFonts w:ascii="Times New Roman" w:hAnsi="Times New Roman" w:cs="Times New Roman"/>
          <w:sz w:val="28"/>
          <w:szCs w:val="28"/>
        </w:rPr>
        <w:t xml:space="preserve">, генеральним менеджером технічного відділу (питання космічної співпраці) SJAC та Мінору </w:t>
      </w:r>
      <w:proofErr w:type="spellStart"/>
      <w:r w:rsidRPr="00121CBA">
        <w:rPr>
          <w:rFonts w:ascii="Times New Roman" w:hAnsi="Times New Roman" w:cs="Times New Roman"/>
          <w:sz w:val="28"/>
          <w:szCs w:val="28"/>
        </w:rPr>
        <w:t>Ханаката</w:t>
      </w:r>
      <w:proofErr w:type="spellEnd"/>
      <w:r w:rsidRPr="00121CBA">
        <w:rPr>
          <w:rFonts w:ascii="Times New Roman" w:hAnsi="Times New Roman" w:cs="Times New Roman"/>
          <w:sz w:val="28"/>
          <w:szCs w:val="28"/>
        </w:rPr>
        <w:t xml:space="preserve">, генеральним менеджером відділу міжнародних </w:t>
      </w:r>
      <w:proofErr w:type="spellStart"/>
      <w:r w:rsidRPr="00121CBA">
        <w:rPr>
          <w:rFonts w:ascii="Times New Roman" w:hAnsi="Times New Roman" w:cs="Times New Roman"/>
          <w:sz w:val="28"/>
          <w:szCs w:val="28"/>
        </w:rPr>
        <w:t>зв`язків</w:t>
      </w:r>
      <w:proofErr w:type="spellEnd"/>
      <w:r w:rsidRPr="00121CBA">
        <w:rPr>
          <w:rFonts w:ascii="Times New Roman" w:hAnsi="Times New Roman" w:cs="Times New Roman"/>
          <w:sz w:val="28"/>
          <w:szCs w:val="28"/>
        </w:rPr>
        <w:t xml:space="preserve"> SJAC.</w:t>
      </w:r>
    </w:p>
    <w:p w:rsidR="00121CBA" w:rsidRDefault="00121CBA" w:rsidP="00204F98">
      <w:pPr>
        <w:spacing w:after="0" w:line="360" w:lineRule="auto"/>
        <w:ind w:firstLine="709"/>
        <w:jc w:val="both"/>
        <w:rPr>
          <w:rFonts w:ascii="Times New Roman" w:hAnsi="Times New Roman" w:cs="Times New Roman"/>
          <w:sz w:val="28"/>
          <w:szCs w:val="28"/>
        </w:rPr>
      </w:pPr>
      <w:r w:rsidRPr="00121CBA">
        <w:rPr>
          <w:rFonts w:ascii="Times New Roman" w:hAnsi="Times New Roman" w:cs="Times New Roman"/>
          <w:sz w:val="28"/>
          <w:szCs w:val="28"/>
        </w:rPr>
        <w:t>Під час зустрічі японській стороні були представлені презентаційні матеріали Державного Підприємства «КБ «Південне», висловлено побажання щодо поширення інформації серед компаній-членів SJAC (до складу входять 89 постійних компаній-членів, та 49 ком</w:t>
      </w:r>
      <w:r>
        <w:rPr>
          <w:rFonts w:ascii="Times New Roman" w:hAnsi="Times New Roman" w:cs="Times New Roman"/>
          <w:sz w:val="28"/>
          <w:szCs w:val="28"/>
        </w:rPr>
        <w:t>п</w:t>
      </w:r>
      <w:r w:rsidRPr="00121CBA">
        <w:rPr>
          <w:rFonts w:ascii="Times New Roman" w:hAnsi="Times New Roman" w:cs="Times New Roman"/>
          <w:sz w:val="28"/>
          <w:szCs w:val="28"/>
        </w:rPr>
        <w:t>аній у якості асоційованих членів) та заявлено про готовність співпраці у аерокосмічній сфері.</w:t>
      </w:r>
    </w:p>
    <w:p w:rsidR="001A1A67" w:rsidRDefault="001A1A67" w:rsidP="00204F9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ході переговорів 17 листопада 2021 р. сторони надали такі сигнали:</w:t>
      </w:r>
    </w:p>
    <w:p w:rsidR="001A1A67" w:rsidRPr="001A1A67" w:rsidRDefault="001A1A67" w:rsidP="001A1A67">
      <w:pPr>
        <w:spacing w:after="0" w:line="360" w:lineRule="auto"/>
        <w:ind w:firstLine="709"/>
        <w:jc w:val="both"/>
        <w:rPr>
          <w:rFonts w:ascii="Times New Roman" w:hAnsi="Times New Roman" w:cs="Times New Roman"/>
          <w:i/>
          <w:sz w:val="28"/>
          <w:szCs w:val="28"/>
        </w:rPr>
      </w:pPr>
      <w:r w:rsidRPr="001A1A67">
        <w:rPr>
          <w:rFonts w:ascii="Times New Roman" w:hAnsi="Times New Roman" w:cs="Times New Roman"/>
          <w:i/>
          <w:sz w:val="28"/>
          <w:szCs w:val="28"/>
        </w:rPr>
        <w:t>Сигнали, доведені до японської сторони:</w:t>
      </w:r>
    </w:p>
    <w:p w:rsidR="001A1A67" w:rsidRPr="001A1A67" w:rsidRDefault="001A1A67" w:rsidP="001A1A67">
      <w:pPr>
        <w:pStyle w:val="a9"/>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 xml:space="preserve">наразі Україна та Японія завершують погоджувальні процедури щодо укладання Меморандуму про співробітництво між ДКАУ та Японським аерокосмічним агентством ДЖАКСА для вивчення можливості співробітництва у сфері космічної діяльності в мирних цілях (переданий на розгляд японській стороні у березні </w:t>
      </w:r>
      <w:proofErr w:type="spellStart"/>
      <w:r w:rsidRPr="001A1A67">
        <w:rPr>
          <w:rFonts w:ascii="Times New Roman" w:hAnsi="Times New Roman" w:cs="Times New Roman"/>
          <w:sz w:val="28"/>
          <w:szCs w:val="28"/>
        </w:rPr>
        <w:t>ц.р</w:t>
      </w:r>
      <w:proofErr w:type="spellEnd"/>
      <w:r w:rsidRPr="001A1A67">
        <w:rPr>
          <w:rFonts w:ascii="Times New Roman" w:hAnsi="Times New Roman" w:cs="Times New Roman"/>
          <w:sz w:val="28"/>
          <w:szCs w:val="28"/>
        </w:rPr>
        <w:t xml:space="preserve">.), який </w:t>
      </w:r>
      <w:proofErr w:type="spellStart"/>
      <w:r w:rsidRPr="001A1A67">
        <w:rPr>
          <w:rFonts w:ascii="Times New Roman" w:hAnsi="Times New Roman" w:cs="Times New Roman"/>
          <w:sz w:val="28"/>
          <w:szCs w:val="28"/>
        </w:rPr>
        <w:t>надасть</w:t>
      </w:r>
      <w:proofErr w:type="spellEnd"/>
      <w:r w:rsidRPr="001A1A67">
        <w:rPr>
          <w:rFonts w:ascii="Times New Roman" w:hAnsi="Times New Roman" w:cs="Times New Roman"/>
          <w:sz w:val="28"/>
          <w:szCs w:val="28"/>
        </w:rPr>
        <w:t xml:space="preserve"> правові засади щодо </w:t>
      </w:r>
      <w:proofErr w:type="spellStart"/>
      <w:r w:rsidRPr="001A1A67">
        <w:rPr>
          <w:rFonts w:ascii="Times New Roman" w:hAnsi="Times New Roman" w:cs="Times New Roman"/>
          <w:sz w:val="28"/>
          <w:szCs w:val="28"/>
        </w:rPr>
        <w:t>співроібтництва</w:t>
      </w:r>
      <w:proofErr w:type="spellEnd"/>
      <w:r w:rsidRPr="001A1A67">
        <w:rPr>
          <w:rFonts w:ascii="Times New Roman" w:hAnsi="Times New Roman" w:cs="Times New Roman"/>
          <w:sz w:val="28"/>
          <w:szCs w:val="28"/>
        </w:rPr>
        <w:t xml:space="preserve"> у аерокосмічній сфері між двома країнами;</w:t>
      </w:r>
    </w:p>
    <w:p w:rsidR="001A1A67" w:rsidRPr="001A1A67" w:rsidRDefault="001A1A67" w:rsidP="001A1A67">
      <w:pPr>
        <w:pStyle w:val="a9"/>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Україна має потужну аерокосмічну базу і відповідні напрацювання, які можуть бути використані японською стороною під час можливого двостороннього співробітництва, у тому числі між ДП «КБ «Південне» та компаніями-членами SJAC;</w:t>
      </w:r>
    </w:p>
    <w:p w:rsidR="001A1A67" w:rsidRPr="001A1A67" w:rsidRDefault="001A1A67" w:rsidP="001A1A67">
      <w:pPr>
        <w:pStyle w:val="a9"/>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 xml:space="preserve">15 листопада 2021 р. Україна </w:t>
      </w:r>
      <w:proofErr w:type="spellStart"/>
      <w:r w:rsidRPr="001A1A67">
        <w:rPr>
          <w:rFonts w:ascii="Times New Roman" w:hAnsi="Times New Roman" w:cs="Times New Roman"/>
          <w:sz w:val="28"/>
          <w:szCs w:val="28"/>
        </w:rPr>
        <w:t>підписла</w:t>
      </w:r>
      <w:proofErr w:type="spellEnd"/>
      <w:r w:rsidRPr="001A1A67">
        <w:rPr>
          <w:rFonts w:ascii="Times New Roman" w:hAnsi="Times New Roman" w:cs="Times New Roman"/>
          <w:sz w:val="28"/>
          <w:szCs w:val="28"/>
        </w:rPr>
        <w:t xml:space="preserve"> Домовленості в рамках програми «Артеміда», яка дає можливості реалізовувати </w:t>
      </w:r>
      <w:proofErr w:type="spellStart"/>
      <w:r w:rsidRPr="001A1A67">
        <w:rPr>
          <w:rFonts w:ascii="Times New Roman" w:hAnsi="Times New Roman" w:cs="Times New Roman"/>
          <w:sz w:val="28"/>
          <w:szCs w:val="28"/>
        </w:rPr>
        <w:t>проєкти</w:t>
      </w:r>
      <w:proofErr w:type="spellEnd"/>
      <w:r w:rsidRPr="001A1A67">
        <w:rPr>
          <w:rFonts w:ascii="Times New Roman" w:hAnsi="Times New Roman" w:cs="Times New Roman"/>
          <w:sz w:val="28"/>
          <w:szCs w:val="28"/>
        </w:rPr>
        <w:t xml:space="preserve"> у партнерстві з провідними агенціями світу (Японія є також підписантом цих домовленостей);</w:t>
      </w:r>
    </w:p>
    <w:p w:rsidR="001A1A67" w:rsidRPr="001A1A67" w:rsidRDefault="001A1A67" w:rsidP="001A1A67">
      <w:pPr>
        <w:pStyle w:val="a9"/>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lastRenderedPageBreak/>
        <w:t xml:space="preserve">незважаючи на укладання 25 жовтня 2021 р. Україною та КНР програми щодо співробітництва у аерокосмічній сфері на суму понад 70 млн. </w:t>
      </w:r>
      <w:proofErr w:type="spellStart"/>
      <w:r w:rsidRPr="001A1A67">
        <w:rPr>
          <w:rFonts w:ascii="Times New Roman" w:hAnsi="Times New Roman" w:cs="Times New Roman"/>
          <w:sz w:val="28"/>
          <w:szCs w:val="28"/>
        </w:rPr>
        <w:t>дол</w:t>
      </w:r>
      <w:proofErr w:type="spellEnd"/>
      <w:r w:rsidRPr="001A1A67">
        <w:rPr>
          <w:rFonts w:ascii="Times New Roman" w:hAnsi="Times New Roman" w:cs="Times New Roman"/>
          <w:sz w:val="28"/>
          <w:szCs w:val="28"/>
        </w:rPr>
        <w:t xml:space="preserve">. США, яка включає 69 спільних </w:t>
      </w:r>
      <w:proofErr w:type="spellStart"/>
      <w:r w:rsidRPr="001A1A67">
        <w:rPr>
          <w:rFonts w:ascii="Times New Roman" w:hAnsi="Times New Roman" w:cs="Times New Roman"/>
          <w:sz w:val="28"/>
          <w:szCs w:val="28"/>
        </w:rPr>
        <w:t>проєктів</w:t>
      </w:r>
      <w:proofErr w:type="spellEnd"/>
      <w:r w:rsidRPr="001A1A67">
        <w:rPr>
          <w:rFonts w:ascii="Times New Roman" w:hAnsi="Times New Roman" w:cs="Times New Roman"/>
          <w:sz w:val="28"/>
          <w:szCs w:val="28"/>
        </w:rPr>
        <w:t xml:space="preserve">, японську сторону було закликано до більш активної участі у заснуванні та подальшій реалізації спільних українсько-японських </w:t>
      </w:r>
      <w:proofErr w:type="spellStart"/>
      <w:r w:rsidRPr="001A1A67">
        <w:rPr>
          <w:rFonts w:ascii="Times New Roman" w:hAnsi="Times New Roman" w:cs="Times New Roman"/>
          <w:sz w:val="28"/>
          <w:szCs w:val="28"/>
        </w:rPr>
        <w:t>проєктів</w:t>
      </w:r>
      <w:proofErr w:type="spellEnd"/>
      <w:r w:rsidRPr="001A1A67">
        <w:rPr>
          <w:rFonts w:ascii="Times New Roman" w:hAnsi="Times New Roman" w:cs="Times New Roman"/>
          <w:sz w:val="28"/>
          <w:szCs w:val="28"/>
        </w:rPr>
        <w:t>;</w:t>
      </w:r>
    </w:p>
    <w:p w:rsidR="001A1A67" w:rsidRPr="001A1A67" w:rsidRDefault="001A1A67" w:rsidP="001A1A67">
      <w:pPr>
        <w:pStyle w:val="a9"/>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висловлено готовність до організації прямих контактів між компаніями-членами SJAC та ДП «КБ «Південне», а також іншими українськими підприємствами, залученими у аерокосмічну галузь;</w:t>
      </w:r>
    </w:p>
    <w:p w:rsidR="001A1A67" w:rsidRPr="001A1A67" w:rsidRDefault="001A1A67" w:rsidP="001A1A67">
      <w:pPr>
        <w:pStyle w:val="a9"/>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особливий інтерес для української сторони становить можлива участь України у японській програмі вивчення Місяця;</w:t>
      </w:r>
    </w:p>
    <w:p w:rsidR="001A1A67" w:rsidRPr="001A1A67" w:rsidRDefault="001A1A67" w:rsidP="001A1A67">
      <w:pPr>
        <w:pStyle w:val="a9"/>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обговорено питання перспектив можливого укладання документа між SJAC та ДКАУ, який би регулював обмін інформацією та співробітництво між зазначеними установами;</w:t>
      </w:r>
    </w:p>
    <w:p w:rsidR="001A1A67" w:rsidRPr="001A1A67" w:rsidRDefault="001A1A67" w:rsidP="001A1A67">
      <w:pPr>
        <w:pStyle w:val="a9"/>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 xml:space="preserve">з урахуванням реалізації компаніями-членами Асоціації </w:t>
      </w:r>
      <w:proofErr w:type="spellStart"/>
      <w:r w:rsidRPr="001A1A67">
        <w:rPr>
          <w:rFonts w:ascii="Times New Roman" w:hAnsi="Times New Roman" w:cs="Times New Roman"/>
          <w:sz w:val="28"/>
          <w:szCs w:val="28"/>
        </w:rPr>
        <w:t>проєктів</w:t>
      </w:r>
      <w:proofErr w:type="spellEnd"/>
      <w:r w:rsidRPr="001A1A67">
        <w:rPr>
          <w:rFonts w:ascii="Times New Roman" w:hAnsi="Times New Roman" w:cs="Times New Roman"/>
          <w:sz w:val="28"/>
          <w:szCs w:val="28"/>
        </w:rPr>
        <w:t xml:space="preserve"> як у галузі цивільної авіації, аерокосмічній та військових сферах, кореспондентом висловлено також готовність до обговорення питань можливої співпраці у військовій сфері з урахуванням українсько-російського військового конфлікту. У цьому контексті японській стороні доведено, що Японія постійно підтримує Україну на політичному рівні і сподівається на підтримку SJAC у майбутньому.</w:t>
      </w:r>
    </w:p>
    <w:p w:rsidR="001A1A67" w:rsidRPr="001A1A67" w:rsidRDefault="001A1A67" w:rsidP="001A1A67">
      <w:pPr>
        <w:spacing w:after="0" w:line="360" w:lineRule="auto"/>
        <w:ind w:firstLine="567"/>
        <w:jc w:val="both"/>
        <w:rPr>
          <w:rFonts w:ascii="Times New Roman" w:hAnsi="Times New Roman" w:cs="Times New Roman"/>
          <w:i/>
          <w:sz w:val="28"/>
          <w:szCs w:val="28"/>
        </w:rPr>
      </w:pPr>
      <w:r w:rsidRPr="001A1A67">
        <w:rPr>
          <w:rFonts w:ascii="Times New Roman" w:hAnsi="Times New Roman" w:cs="Times New Roman"/>
          <w:i/>
          <w:sz w:val="28"/>
          <w:szCs w:val="28"/>
        </w:rPr>
        <w:t>Сигнали японської сторони:</w:t>
      </w:r>
    </w:p>
    <w:p w:rsidR="001A1A67" w:rsidRPr="001A1A67" w:rsidRDefault="001A1A67" w:rsidP="001A1A67">
      <w:pPr>
        <w:pStyle w:val="a9"/>
        <w:numPr>
          <w:ilvl w:val="0"/>
          <w:numId w:val="16"/>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 xml:space="preserve">представники SJAC достатньо скептично ставляться до реалізації ініціативи у рамках програми «Артеміда», яка передбачає направити до кінця 2024 року людину до Місяця. На думку японської сторони, обрання президентом США </w:t>
      </w:r>
      <w:proofErr w:type="spellStart"/>
      <w:r w:rsidRPr="001A1A67">
        <w:rPr>
          <w:rFonts w:ascii="Times New Roman" w:hAnsi="Times New Roman" w:cs="Times New Roman"/>
          <w:sz w:val="28"/>
          <w:szCs w:val="28"/>
        </w:rPr>
        <w:t>Дж.Байдена</w:t>
      </w:r>
      <w:proofErr w:type="spellEnd"/>
      <w:r w:rsidRPr="001A1A67">
        <w:rPr>
          <w:rFonts w:ascii="Times New Roman" w:hAnsi="Times New Roman" w:cs="Times New Roman"/>
          <w:sz w:val="28"/>
          <w:szCs w:val="28"/>
        </w:rPr>
        <w:t xml:space="preserve"> дозволяє більш спокійно та </w:t>
      </w:r>
      <w:proofErr w:type="spellStart"/>
      <w:r w:rsidRPr="001A1A67">
        <w:rPr>
          <w:rFonts w:ascii="Times New Roman" w:hAnsi="Times New Roman" w:cs="Times New Roman"/>
          <w:sz w:val="28"/>
          <w:szCs w:val="28"/>
        </w:rPr>
        <w:t>реалістично</w:t>
      </w:r>
      <w:proofErr w:type="spellEnd"/>
      <w:r w:rsidRPr="001A1A67">
        <w:rPr>
          <w:rFonts w:ascii="Times New Roman" w:hAnsi="Times New Roman" w:cs="Times New Roman"/>
          <w:sz w:val="28"/>
          <w:szCs w:val="28"/>
        </w:rPr>
        <w:t xml:space="preserve"> працювати у напрямку реалізації висадки людини на Місяць, ніж це було за президенства </w:t>
      </w:r>
      <w:proofErr w:type="spellStart"/>
      <w:r w:rsidRPr="001A1A67">
        <w:rPr>
          <w:rFonts w:ascii="Times New Roman" w:hAnsi="Times New Roman" w:cs="Times New Roman"/>
          <w:sz w:val="28"/>
          <w:szCs w:val="28"/>
        </w:rPr>
        <w:t>Д.Трампа</w:t>
      </w:r>
      <w:proofErr w:type="spellEnd"/>
      <w:r w:rsidRPr="001A1A67">
        <w:rPr>
          <w:rFonts w:ascii="Times New Roman" w:hAnsi="Times New Roman" w:cs="Times New Roman"/>
          <w:sz w:val="28"/>
          <w:szCs w:val="28"/>
        </w:rPr>
        <w:t>, який тиснув на НАСА з цією метою;</w:t>
      </w:r>
    </w:p>
    <w:p w:rsidR="001A1A67" w:rsidRPr="001A1A67" w:rsidRDefault="001A1A67" w:rsidP="001A1A67">
      <w:pPr>
        <w:pStyle w:val="a9"/>
        <w:numPr>
          <w:ilvl w:val="0"/>
          <w:numId w:val="16"/>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 xml:space="preserve">зменшення інтенсивності співпраці у рамках програми «Артеміда» внаслідок обрання </w:t>
      </w:r>
      <w:proofErr w:type="spellStart"/>
      <w:r w:rsidRPr="001A1A67">
        <w:rPr>
          <w:rFonts w:ascii="Times New Roman" w:hAnsi="Times New Roman" w:cs="Times New Roman"/>
          <w:sz w:val="28"/>
          <w:szCs w:val="28"/>
        </w:rPr>
        <w:t>Дж.Байдена</w:t>
      </w:r>
      <w:proofErr w:type="spellEnd"/>
      <w:r w:rsidRPr="001A1A67">
        <w:rPr>
          <w:rFonts w:ascii="Times New Roman" w:hAnsi="Times New Roman" w:cs="Times New Roman"/>
          <w:sz w:val="28"/>
          <w:szCs w:val="28"/>
        </w:rPr>
        <w:t xml:space="preserve"> дає час для можливості розгляду потенційних напрямків співпраці з Україною;</w:t>
      </w:r>
    </w:p>
    <w:p w:rsidR="001A1A67" w:rsidRPr="001A1A67" w:rsidRDefault="001A1A67" w:rsidP="001A1A67">
      <w:pPr>
        <w:pStyle w:val="a9"/>
        <w:numPr>
          <w:ilvl w:val="0"/>
          <w:numId w:val="16"/>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lastRenderedPageBreak/>
        <w:t>з урахуванням збільшення впливу КНР в регіоні, Японія концентрує свою увагу, у тому числі у аерокосмічній сфері, на співробітництво з країнами Індо-Тихоокеанського регіону разом зі США у противагу офіційному Пекіну. З цією метою між США та SJAC укладено дві угоди щодо співробітництва у космічній сфері та військовій. Наразі опрацьовується питання укладання угоди з Індією, решта країн АСЕАН звертались з відповідними пропозиціями до SJAC, однак їм було відмовлено. Загалом, за інформацією японської сторони, для укладання такого роду угоди, у тому числі із ДКАУ (було запропоновано кореспондентом) необхідне політичне обґрунтування та рішення щонайменше трьох міністерств: економіки, транспорту та оборони Японії;</w:t>
      </w:r>
    </w:p>
    <w:p w:rsidR="001A1A67" w:rsidRPr="001A1A67" w:rsidRDefault="001A1A67" w:rsidP="001A1A67">
      <w:pPr>
        <w:pStyle w:val="a9"/>
        <w:numPr>
          <w:ilvl w:val="0"/>
          <w:numId w:val="16"/>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японська сторона вважає, що стимулом до предметного співробітництва між Україною та Японією у аерокосмічній сфері може бути укладання Меморандуму між ДКАУ та ДЖАКСА;</w:t>
      </w:r>
    </w:p>
    <w:p w:rsidR="001A1A67" w:rsidRPr="001A1A67" w:rsidRDefault="001A1A67" w:rsidP="001A1A67">
      <w:pPr>
        <w:pStyle w:val="a9"/>
        <w:numPr>
          <w:ilvl w:val="0"/>
          <w:numId w:val="16"/>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представники SJAC, за результатами попереднього розгляду пропозиції до співпраці з ДП «КБ «Південне» виявили зацікавленість до таких технологій підприємства як поселення на поверхні Місяця (</w:t>
      </w:r>
      <w:proofErr w:type="spellStart"/>
      <w:r w:rsidRPr="001A1A67">
        <w:rPr>
          <w:rFonts w:ascii="Times New Roman" w:hAnsi="Times New Roman" w:cs="Times New Roman"/>
          <w:sz w:val="28"/>
          <w:szCs w:val="28"/>
        </w:rPr>
        <w:t>establishing</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and</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maintenance</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of</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the</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Moon</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Base</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Infrastrucure</w:t>
      </w:r>
      <w:proofErr w:type="spellEnd"/>
      <w:r w:rsidRPr="001A1A67">
        <w:rPr>
          <w:rFonts w:ascii="Times New Roman" w:hAnsi="Times New Roman" w:cs="Times New Roman"/>
          <w:sz w:val="28"/>
          <w:szCs w:val="28"/>
        </w:rPr>
        <w:t>), забезпечення живлення (</w:t>
      </w:r>
      <w:proofErr w:type="spellStart"/>
      <w:r w:rsidRPr="001A1A67">
        <w:rPr>
          <w:rFonts w:ascii="Times New Roman" w:hAnsi="Times New Roman" w:cs="Times New Roman"/>
          <w:sz w:val="28"/>
          <w:szCs w:val="28"/>
        </w:rPr>
        <w:t>Power</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Supply</w:t>
      </w:r>
      <w:proofErr w:type="spellEnd"/>
      <w:r w:rsidRPr="001A1A67">
        <w:rPr>
          <w:rFonts w:ascii="Times New Roman" w:hAnsi="Times New Roman" w:cs="Times New Roman"/>
          <w:sz w:val="28"/>
          <w:szCs w:val="28"/>
        </w:rPr>
        <w:t xml:space="preserve"> Technologies) та систем передачі даних (</w:t>
      </w:r>
      <w:proofErr w:type="spellStart"/>
      <w:r w:rsidRPr="001A1A67">
        <w:rPr>
          <w:rFonts w:ascii="Times New Roman" w:hAnsi="Times New Roman" w:cs="Times New Roman"/>
          <w:sz w:val="28"/>
          <w:szCs w:val="28"/>
        </w:rPr>
        <w:t>Data</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Transmission</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System</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Without</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Relay</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Spacecraft</w:t>
      </w:r>
      <w:proofErr w:type="spellEnd"/>
      <w:r w:rsidRPr="001A1A67">
        <w:rPr>
          <w:rFonts w:ascii="Times New Roman" w:hAnsi="Times New Roman" w:cs="Times New Roman"/>
          <w:sz w:val="28"/>
          <w:szCs w:val="28"/>
        </w:rPr>
        <w:t>). Більш ретельне опрацювання цих напрямків можливо потребуватиме прямих контактів між КБ та SJAC;</w:t>
      </w:r>
    </w:p>
    <w:p w:rsidR="001A1A67" w:rsidRPr="001A1A67" w:rsidRDefault="001A1A67" w:rsidP="001A1A67">
      <w:pPr>
        <w:pStyle w:val="a9"/>
        <w:numPr>
          <w:ilvl w:val="0"/>
          <w:numId w:val="16"/>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 xml:space="preserve">представники SJAC високо оцінили готовність ДП «КБ «Південне» до можливості співпраці та погодилися поширити </w:t>
      </w:r>
      <w:proofErr w:type="spellStart"/>
      <w:r w:rsidRPr="001A1A67">
        <w:rPr>
          <w:rFonts w:ascii="Times New Roman" w:hAnsi="Times New Roman" w:cs="Times New Roman"/>
          <w:sz w:val="28"/>
          <w:szCs w:val="28"/>
        </w:rPr>
        <w:t>інформаційїні</w:t>
      </w:r>
      <w:proofErr w:type="spellEnd"/>
      <w:r w:rsidRPr="001A1A67">
        <w:rPr>
          <w:rFonts w:ascii="Times New Roman" w:hAnsi="Times New Roman" w:cs="Times New Roman"/>
          <w:sz w:val="28"/>
          <w:szCs w:val="28"/>
        </w:rPr>
        <w:t xml:space="preserve"> матеріали української сторони серед компаній членів Товариства;</w:t>
      </w:r>
    </w:p>
    <w:p w:rsidR="001A1A67" w:rsidRPr="001A1A67" w:rsidRDefault="001A1A67" w:rsidP="001A1A67">
      <w:pPr>
        <w:pStyle w:val="a9"/>
        <w:numPr>
          <w:ilvl w:val="0"/>
          <w:numId w:val="16"/>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 xml:space="preserve">у питанні можливого </w:t>
      </w:r>
      <w:proofErr w:type="spellStart"/>
      <w:r w:rsidRPr="001A1A67">
        <w:rPr>
          <w:rFonts w:ascii="Times New Roman" w:hAnsi="Times New Roman" w:cs="Times New Roman"/>
          <w:sz w:val="28"/>
          <w:szCs w:val="28"/>
        </w:rPr>
        <w:t>співробітнитцва</w:t>
      </w:r>
      <w:proofErr w:type="spellEnd"/>
      <w:r w:rsidRPr="001A1A67">
        <w:rPr>
          <w:rFonts w:ascii="Times New Roman" w:hAnsi="Times New Roman" w:cs="Times New Roman"/>
          <w:sz w:val="28"/>
          <w:szCs w:val="28"/>
        </w:rPr>
        <w:t xml:space="preserve"> з українською стороною, SJAC категорично виступає за чітке розділення аерокосмічного та військового співробітництва;</w:t>
      </w:r>
    </w:p>
    <w:p w:rsidR="001A1A67" w:rsidRPr="001A1A67" w:rsidRDefault="001A1A67" w:rsidP="001A1A67">
      <w:pPr>
        <w:pStyle w:val="a9"/>
        <w:numPr>
          <w:ilvl w:val="0"/>
          <w:numId w:val="16"/>
        </w:numPr>
        <w:tabs>
          <w:tab w:val="left" w:pos="993"/>
        </w:tabs>
        <w:spacing w:after="0" w:line="360" w:lineRule="auto"/>
        <w:ind w:left="0" w:firstLine="709"/>
        <w:contextualSpacing w:val="0"/>
        <w:jc w:val="both"/>
        <w:rPr>
          <w:rFonts w:ascii="Times New Roman" w:hAnsi="Times New Roman" w:cs="Times New Roman"/>
          <w:sz w:val="28"/>
          <w:szCs w:val="28"/>
        </w:rPr>
      </w:pPr>
      <w:r w:rsidRPr="001A1A67">
        <w:rPr>
          <w:rFonts w:ascii="Times New Roman" w:hAnsi="Times New Roman" w:cs="Times New Roman"/>
          <w:sz w:val="28"/>
          <w:szCs w:val="28"/>
        </w:rPr>
        <w:t>представники SJAC надали інформаційний матеріал «</w:t>
      </w:r>
      <w:proofErr w:type="spellStart"/>
      <w:r w:rsidRPr="001A1A67">
        <w:rPr>
          <w:rFonts w:ascii="Times New Roman" w:hAnsi="Times New Roman" w:cs="Times New Roman"/>
          <w:sz w:val="28"/>
          <w:szCs w:val="28"/>
        </w:rPr>
        <w:t>Japan</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Aerospace</w:t>
      </w:r>
      <w:proofErr w:type="spellEnd"/>
      <w:r w:rsidRPr="001A1A67">
        <w:rPr>
          <w:rFonts w:ascii="Times New Roman" w:hAnsi="Times New Roman" w:cs="Times New Roman"/>
          <w:sz w:val="28"/>
          <w:szCs w:val="28"/>
        </w:rPr>
        <w:t xml:space="preserve"> </w:t>
      </w:r>
      <w:proofErr w:type="spellStart"/>
      <w:r w:rsidRPr="001A1A67">
        <w:rPr>
          <w:rFonts w:ascii="Times New Roman" w:hAnsi="Times New Roman" w:cs="Times New Roman"/>
          <w:sz w:val="28"/>
          <w:szCs w:val="28"/>
        </w:rPr>
        <w:t>Industry</w:t>
      </w:r>
      <w:proofErr w:type="spellEnd"/>
      <w:r w:rsidRPr="001A1A67">
        <w:rPr>
          <w:rFonts w:ascii="Times New Roman" w:hAnsi="Times New Roman" w:cs="Times New Roman"/>
          <w:sz w:val="28"/>
          <w:szCs w:val="28"/>
        </w:rPr>
        <w:t xml:space="preserve"> 2019-2020»</w:t>
      </w:r>
      <w:r w:rsidR="00941255" w:rsidRPr="00941255">
        <w:rPr>
          <w:rFonts w:ascii="Times New Roman" w:hAnsi="Times New Roman" w:cs="Times New Roman"/>
          <w:sz w:val="28"/>
          <w:szCs w:val="28"/>
        </w:rPr>
        <w:t xml:space="preserve"> [15]</w:t>
      </w:r>
      <w:r w:rsidRPr="001A1A67">
        <w:rPr>
          <w:rFonts w:ascii="Times New Roman" w:hAnsi="Times New Roman" w:cs="Times New Roman"/>
          <w:sz w:val="28"/>
          <w:szCs w:val="28"/>
        </w:rPr>
        <w:t>.</w:t>
      </w:r>
    </w:p>
    <w:p w:rsidR="00121CBA" w:rsidRDefault="00121CBA" w:rsidP="00121CBA">
      <w:pPr>
        <w:spacing w:after="0" w:line="360" w:lineRule="auto"/>
        <w:ind w:firstLine="567"/>
        <w:jc w:val="both"/>
        <w:rPr>
          <w:rFonts w:ascii="Times New Roman" w:hAnsi="Times New Roman" w:cs="Times New Roman"/>
          <w:sz w:val="28"/>
          <w:szCs w:val="28"/>
        </w:rPr>
      </w:pPr>
    </w:p>
    <w:p w:rsidR="00904D15" w:rsidRPr="009C3BF2" w:rsidRDefault="00904D15" w:rsidP="00121CBA">
      <w:pPr>
        <w:spacing w:after="0" w:line="360" w:lineRule="auto"/>
        <w:ind w:firstLine="567"/>
        <w:jc w:val="both"/>
        <w:rPr>
          <w:rFonts w:ascii="Times New Roman" w:hAnsi="Times New Roman" w:cs="Times New Roman"/>
          <w:sz w:val="28"/>
          <w:szCs w:val="28"/>
        </w:rPr>
      </w:pPr>
    </w:p>
    <w:p w:rsidR="002F3AE4" w:rsidRPr="009C3BF2" w:rsidRDefault="002F3AE4" w:rsidP="00D35B88">
      <w:pPr>
        <w:pStyle w:val="2"/>
        <w:spacing w:before="0" w:line="360" w:lineRule="auto"/>
        <w:ind w:firstLine="709"/>
        <w:rPr>
          <w:rFonts w:ascii="Times New Roman" w:hAnsi="Times New Roman" w:cs="Times New Roman"/>
          <w:color w:val="auto"/>
          <w:sz w:val="28"/>
          <w:szCs w:val="28"/>
        </w:rPr>
      </w:pPr>
      <w:bookmarkStart w:id="26" w:name="_Toc90956414"/>
      <w:r w:rsidRPr="009C3BF2">
        <w:rPr>
          <w:rFonts w:ascii="Times New Roman" w:hAnsi="Times New Roman" w:cs="Times New Roman"/>
          <w:color w:val="auto"/>
          <w:sz w:val="28"/>
          <w:szCs w:val="28"/>
        </w:rPr>
        <w:lastRenderedPageBreak/>
        <w:t>Висновок до розділу 2</w:t>
      </w:r>
      <w:bookmarkEnd w:id="26"/>
    </w:p>
    <w:p w:rsidR="00D35B88" w:rsidRPr="009C3BF2" w:rsidRDefault="00D35B88" w:rsidP="00D35B88">
      <w:pPr>
        <w:spacing w:after="0" w:line="360" w:lineRule="auto"/>
        <w:jc w:val="center"/>
        <w:rPr>
          <w:rFonts w:ascii="Times New Roman" w:hAnsi="Times New Roman" w:cs="Times New Roman"/>
          <w:sz w:val="28"/>
          <w:szCs w:val="28"/>
        </w:rPr>
      </w:pPr>
    </w:p>
    <w:p w:rsidR="00E44B61" w:rsidRDefault="006F0A20" w:rsidP="006F0A20">
      <w:pPr>
        <w:spacing w:after="0" w:line="360" w:lineRule="auto"/>
        <w:jc w:val="both"/>
        <w:rPr>
          <w:rFonts w:ascii="Times New Roman" w:hAnsi="Times New Roman" w:cs="Times New Roman"/>
          <w:sz w:val="28"/>
          <w:szCs w:val="28"/>
        </w:rPr>
      </w:pPr>
      <w:r w:rsidRPr="009C3BF2">
        <w:rPr>
          <w:rFonts w:ascii="Times New Roman" w:hAnsi="Times New Roman" w:cs="Times New Roman"/>
          <w:sz w:val="28"/>
          <w:szCs w:val="28"/>
        </w:rPr>
        <w:tab/>
        <w:t xml:space="preserve">Таким чином, розглянувши політичний і </w:t>
      </w:r>
      <w:proofErr w:type="spellStart"/>
      <w:r w:rsidRPr="009C3BF2">
        <w:rPr>
          <w:rFonts w:ascii="Times New Roman" w:hAnsi="Times New Roman" w:cs="Times New Roman"/>
          <w:sz w:val="28"/>
          <w:szCs w:val="28"/>
        </w:rPr>
        <w:t>безпековий</w:t>
      </w:r>
      <w:proofErr w:type="spellEnd"/>
      <w:r w:rsidRPr="009C3BF2">
        <w:rPr>
          <w:rFonts w:ascii="Times New Roman" w:hAnsi="Times New Roman" w:cs="Times New Roman"/>
          <w:sz w:val="28"/>
          <w:szCs w:val="28"/>
        </w:rPr>
        <w:t xml:space="preserve"> виміри сучасних українсько-японських відносин, було встановлено наступне:</w:t>
      </w:r>
    </w:p>
    <w:p w:rsidR="00E44B61" w:rsidRPr="000D212F" w:rsidRDefault="00E44B61" w:rsidP="00E44B61">
      <w:pPr>
        <w:pStyle w:val="a9"/>
        <w:numPr>
          <w:ilvl w:val="0"/>
          <w:numId w:val="36"/>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Функціонують такі українсько-японські двосторонні органи високого рівня:</w:t>
      </w:r>
    </w:p>
    <w:p w:rsidR="00E44B61" w:rsidRPr="00D85187" w:rsidRDefault="00E44B61" w:rsidP="00E44B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D85187">
        <w:rPr>
          <w:rFonts w:ascii="Times New Roman" w:hAnsi="Times New Roman" w:cs="Times New Roman"/>
          <w:sz w:val="28"/>
          <w:szCs w:val="28"/>
        </w:rPr>
        <w:t xml:space="preserve">Українсько-японський Комітет зі співробітництва на рівні міністрів закордонних справ (3-тє засідання - 24-26 серпня 2013 р., </w:t>
      </w:r>
      <w:proofErr w:type="spellStart"/>
      <w:r w:rsidRPr="00D85187">
        <w:rPr>
          <w:rFonts w:ascii="Times New Roman" w:hAnsi="Times New Roman" w:cs="Times New Roman"/>
          <w:sz w:val="28"/>
          <w:szCs w:val="28"/>
        </w:rPr>
        <w:t>м.Київ</w:t>
      </w:r>
      <w:proofErr w:type="spellEnd"/>
      <w:r w:rsidRPr="00D85187">
        <w:rPr>
          <w:rFonts w:ascii="Times New Roman" w:hAnsi="Times New Roman" w:cs="Times New Roman"/>
          <w:sz w:val="28"/>
          <w:szCs w:val="28"/>
        </w:rPr>
        <w:t>);</w:t>
      </w:r>
    </w:p>
    <w:p w:rsidR="00E44B61" w:rsidRPr="00D85187" w:rsidRDefault="00E44B61" w:rsidP="00E44B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D85187">
        <w:rPr>
          <w:rFonts w:ascii="Times New Roman" w:hAnsi="Times New Roman" w:cs="Times New Roman"/>
          <w:sz w:val="28"/>
          <w:szCs w:val="28"/>
        </w:rPr>
        <w:t xml:space="preserve">Спільні засідання Координаційної ради з економічного співробітництва з Японією при </w:t>
      </w:r>
      <w:proofErr w:type="spellStart"/>
      <w:r w:rsidRPr="00D85187">
        <w:rPr>
          <w:rFonts w:ascii="Times New Roman" w:hAnsi="Times New Roman" w:cs="Times New Roman"/>
          <w:sz w:val="28"/>
          <w:szCs w:val="28"/>
        </w:rPr>
        <w:t>Мінекономрозвитку</w:t>
      </w:r>
      <w:proofErr w:type="spellEnd"/>
      <w:r w:rsidRPr="00D85187">
        <w:rPr>
          <w:rFonts w:ascii="Times New Roman" w:hAnsi="Times New Roman" w:cs="Times New Roman"/>
          <w:sz w:val="28"/>
          <w:szCs w:val="28"/>
        </w:rPr>
        <w:t xml:space="preserve"> України та Комітету ділового співробітництва з Україною Японської федерації бізнесу «</w:t>
      </w:r>
      <w:proofErr w:type="spellStart"/>
      <w:r w:rsidRPr="00D85187">
        <w:rPr>
          <w:rFonts w:ascii="Times New Roman" w:hAnsi="Times New Roman" w:cs="Times New Roman"/>
          <w:sz w:val="28"/>
          <w:szCs w:val="28"/>
        </w:rPr>
        <w:t>Кейданрен</w:t>
      </w:r>
      <w:proofErr w:type="spellEnd"/>
      <w:r w:rsidRPr="00D85187">
        <w:rPr>
          <w:rFonts w:ascii="Times New Roman" w:hAnsi="Times New Roman" w:cs="Times New Roman"/>
          <w:sz w:val="28"/>
          <w:szCs w:val="28"/>
        </w:rPr>
        <w:t xml:space="preserve">» (8-ме засідання - 16 грудня 2019 р., </w:t>
      </w:r>
      <w:proofErr w:type="spellStart"/>
      <w:r w:rsidRPr="00D85187">
        <w:rPr>
          <w:rFonts w:ascii="Times New Roman" w:hAnsi="Times New Roman" w:cs="Times New Roman"/>
          <w:sz w:val="28"/>
          <w:szCs w:val="28"/>
        </w:rPr>
        <w:t>м.Токіо</w:t>
      </w:r>
      <w:proofErr w:type="spellEnd"/>
      <w:r w:rsidRPr="00D85187">
        <w:rPr>
          <w:rFonts w:ascii="Times New Roman" w:hAnsi="Times New Roman" w:cs="Times New Roman"/>
          <w:sz w:val="28"/>
          <w:szCs w:val="28"/>
        </w:rPr>
        <w:t>);</w:t>
      </w:r>
    </w:p>
    <w:p w:rsidR="00E44B61" w:rsidRPr="00D85187" w:rsidRDefault="00E44B61" w:rsidP="00E44B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D85187">
        <w:rPr>
          <w:rFonts w:ascii="Times New Roman" w:hAnsi="Times New Roman" w:cs="Times New Roman"/>
          <w:sz w:val="28"/>
          <w:szCs w:val="28"/>
        </w:rPr>
        <w:t xml:space="preserve">Українсько-японська Комісія з питань науково-технічного співробітництва (3-тє засідання - 6 грудня 2013 р., </w:t>
      </w:r>
      <w:proofErr w:type="spellStart"/>
      <w:r w:rsidRPr="00D85187">
        <w:rPr>
          <w:rFonts w:ascii="Times New Roman" w:hAnsi="Times New Roman" w:cs="Times New Roman"/>
          <w:sz w:val="28"/>
          <w:szCs w:val="28"/>
        </w:rPr>
        <w:t>м.Київ</w:t>
      </w:r>
      <w:proofErr w:type="spellEnd"/>
      <w:r w:rsidRPr="00D85187">
        <w:rPr>
          <w:rFonts w:ascii="Times New Roman" w:hAnsi="Times New Roman" w:cs="Times New Roman"/>
          <w:sz w:val="28"/>
          <w:szCs w:val="28"/>
        </w:rPr>
        <w:t>);</w:t>
      </w:r>
    </w:p>
    <w:p w:rsidR="00E44B61" w:rsidRDefault="00E44B61" w:rsidP="00E44B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D85187">
        <w:rPr>
          <w:rFonts w:ascii="Times New Roman" w:hAnsi="Times New Roman" w:cs="Times New Roman"/>
          <w:sz w:val="28"/>
          <w:szCs w:val="28"/>
        </w:rPr>
        <w:t xml:space="preserve">Українсько-японський Комітет з питань співробітництва у сфері покращення </w:t>
      </w:r>
      <w:proofErr w:type="spellStart"/>
      <w:r w:rsidRPr="00D85187">
        <w:rPr>
          <w:rFonts w:ascii="Times New Roman" w:hAnsi="Times New Roman" w:cs="Times New Roman"/>
          <w:sz w:val="28"/>
          <w:szCs w:val="28"/>
        </w:rPr>
        <w:t>післяаварійного</w:t>
      </w:r>
      <w:proofErr w:type="spellEnd"/>
      <w:r w:rsidRPr="00D85187">
        <w:rPr>
          <w:rFonts w:ascii="Times New Roman" w:hAnsi="Times New Roman" w:cs="Times New Roman"/>
          <w:sz w:val="28"/>
          <w:szCs w:val="28"/>
        </w:rPr>
        <w:t xml:space="preserve"> реагування на надзвичайні ситуації на атомних електростанціях (5-те засідання - 27 листопада 2017 р., </w:t>
      </w:r>
      <w:proofErr w:type="spellStart"/>
      <w:r w:rsidRPr="00D85187">
        <w:rPr>
          <w:rFonts w:ascii="Times New Roman" w:hAnsi="Times New Roman" w:cs="Times New Roman"/>
          <w:sz w:val="28"/>
          <w:szCs w:val="28"/>
        </w:rPr>
        <w:t>м.Токіо</w:t>
      </w:r>
      <w:proofErr w:type="spellEnd"/>
      <w:r w:rsidRPr="00D85187">
        <w:rPr>
          <w:rFonts w:ascii="Times New Roman" w:hAnsi="Times New Roman" w:cs="Times New Roman"/>
          <w:sz w:val="28"/>
          <w:szCs w:val="28"/>
        </w:rPr>
        <w:t>).</w:t>
      </w:r>
    </w:p>
    <w:p w:rsidR="00E44B61" w:rsidRPr="000D212F" w:rsidRDefault="00E44B61" w:rsidP="00E44B61">
      <w:pPr>
        <w:pStyle w:val="a9"/>
        <w:numPr>
          <w:ilvl w:val="0"/>
          <w:numId w:val="35"/>
        </w:numPr>
        <w:tabs>
          <w:tab w:val="left" w:pos="851"/>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Наразі важливою запорукою подальшої активізації всебічного двостороннього співробітництва на найближчу та середню перспективи має стати у політичній сфері:</w:t>
      </w:r>
    </w:p>
    <w:p w:rsidR="00E44B61" w:rsidRPr="00F4130F" w:rsidRDefault="00E44B61" w:rsidP="00E44B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F4130F">
        <w:rPr>
          <w:rFonts w:ascii="Times New Roman" w:hAnsi="Times New Roman" w:cs="Times New Roman"/>
          <w:sz w:val="28"/>
          <w:szCs w:val="28"/>
        </w:rPr>
        <w:t>опрацювання питання щодо участі високого представника уряду Японії у саміті Кримської платформи та проведення у рамках його візиту до України двосторонніх зустрічей для обговорення нинішнього стану та перспектив розвитку подальшого співробітництва на основі пропозицій, викладених у листі Президента України</w:t>
      </w:r>
      <w:r>
        <w:rPr>
          <w:rFonts w:ascii="Times New Roman" w:hAnsi="Times New Roman" w:cs="Times New Roman"/>
          <w:sz w:val="28"/>
          <w:szCs w:val="28"/>
        </w:rPr>
        <w:t>;</w:t>
      </w:r>
    </w:p>
    <w:p w:rsidR="00E44B61" w:rsidRPr="00F4130F" w:rsidRDefault="00E44B61" w:rsidP="00E44B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F4130F">
        <w:rPr>
          <w:rFonts w:ascii="Times New Roman" w:hAnsi="Times New Roman" w:cs="Times New Roman"/>
          <w:sz w:val="28"/>
          <w:szCs w:val="28"/>
        </w:rPr>
        <w:t xml:space="preserve">продовження роботи з метою здійснення візиту міністра закордонних справ Японії </w:t>
      </w:r>
      <w:proofErr w:type="spellStart"/>
      <w:r w:rsidRPr="00F4130F">
        <w:rPr>
          <w:rFonts w:ascii="Times New Roman" w:hAnsi="Times New Roman" w:cs="Times New Roman"/>
          <w:sz w:val="28"/>
          <w:szCs w:val="28"/>
        </w:rPr>
        <w:t>Т.Мотегі</w:t>
      </w:r>
      <w:proofErr w:type="spellEnd"/>
      <w:r w:rsidRPr="00F4130F">
        <w:rPr>
          <w:rFonts w:ascii="Times New Roman" w:hAnsi="Times New Roman" w:cs="Times New Roman"/>
          <w:sz w:val="28"/>
          <w:szCs w:val="28"/>
        </w:rPr>
        <w:t xml:space="preserve"> в Україну для підтримання сталого політичного діалогу на високому рівні</w:t>
      </w:r>
      <w:r>
        <w:rPr>
          <w:rFonts w:ascii="Times New Roman" w:hAnsi="Times New Roman" w:cs="Times New Roman"/>
          <w:sz w:val="28"/>
          <w:szCs w:val="28"/>
        </w:rPr>
        <w:t>;</w:t>
      </w:r>
    </w:p>
    <w:p w:rsidR="00E44B61" w:rsidRDefault="00E44B61" w:rsidP="00E44B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F4130F">
        <w:rPr>
          <w:rFonts w:ascii="Times New Roman" w:hAnsi="Times New Roman" w:cs="Times New Roman"/>
          <w:sz w:val="28"/>
          <w:szCs w:val="28"/>
        </w:rPr>
        <w:t xml:space="preserve">проведення візиту депутатської групи Верховної Ради України з міжпарламентських </w:t>
      </w:r>
      <w:proofErr w:type="spellStart"/>
      <w:r w:rsidRPr="00F4130F">
        <w:rPr>
          <w:rFonts w:ascii="Times New Roman" w:hAnsi="Times New Roman" w:cs="Times New Roman"/>
          <w:sz w:val="28"/>
          <w:szCs w:val="28"/>
        </w:rPr>
        <w:t>зв'язків</w:t>
      </w:r>
      <w:proofErr w:type="spellEnd"/>
      <w:r w:rsidRPr="00F4130F">
        <w:rPr>
          <w:rFonts w:ascii="Times New Roman" w:hAnsi="Times New Roman" w:cs="Times New Roman"/>
          <w:sz w:val="28"/>
          <w:szCs w:val="28"/>
        </w:rPr>
        <w:t xml:space="preserve"> з Японією до Токіо на початку 2022 року з метою </w:t>
      </w:r>
      <w:r w:rsidRPr="00F4130F">
        <w:rPr>
          <w:rFonts w:ascii="Times New Roman" w:hAnsi="Times New Roman" w:cs="Times New Roman"/>
          <w:sz w:val="28"/>
          <w:szCs w:val="28"/>
        </w:rPr>
        <w:lastRenderedPageBreak/>
        <w:t>пожвавлення контактів на рівні членів парламенту країн та надання необхідного сприяння на парламентському рівні обох країн стосовно реалізації конкретних ініціатив, пропозицій та двосторонніх проектів, що становлять взаємний інтерес.</w:t>
      </w:r>
    </w:p>
    <w:p w:rsidR="00E44B61" w:rsidRPr="000D212F" w:rsidRDefault="00E44B61" w:rsidP="00E44B61">
      <w:pPr>
        <w:pStyle w:val="a9"/>
        <w:numPr>
          <w:ilvl w:val="0"/>
          <w:numId w:val="34"/>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Свідченням налаштованості японської сторони до подальшого посилення взаємодії у сфері безпеки і оборони стала участь у липні 2021 р. двох офіцерів штабу Морських сил самооборони Японії у якості спостерігачів у багатонаціональних військових навчаннях “</w:t>
      </w:r>
      <w:proofErr w:type="spellStart"/>
      <w:r w:rsidRPr="000D212F">
        <w:rPr>
          <w:rFonts w:ascii="Times New Roman" w:hAnsi="Times New Roman" w:cs="Times New Roman"/>
          <w:sz w:val="28"/>
          <w:szCs w:val="28"/>
        </w:rPr>
        <w:t>Sea</w:t>
      </w:r>
      <w:proofErr w:type="spellEnd"/>
      <w:r w:rsidRPr="000D212F">
        <w:rPr>
          <w:rFonts w:ascii="Times New Roman" w:hAnsi="Times New Roman" w:cs="Times New Roman"/>
          <w:sz w:val="28"/>
          <w:szCs w:val="28"/>
        </w:rPr>
        <w:t xml:space="preserve"> </w:t>
      </w:r>
      <w:proofErr w:type="spellStart"/>
      <w:r w:rsidRPr="000D212F">
        <w:rPr>
          <w:rFonts w:ascii="Times New Roman" w:hAnsi="Times New Roman" w:cs="Times New Roman"/>
          <w:sz w:val="28"/>
          <w:szCs w:val="28"/>
        </w:rPr>
        <w:t>Breeze</w:t>
      </w:r>
      <w:proofErr w:type="spellEnd"/>
      <w:r w:rsidRPr="000D212F">
        <w:rPr>
          <w:rFonts w:ascii="Times New Roman" w:hAnsi="Times New Roman" w:cs="Times New Roman"/>
          <w:sz w:val="28"/>
          <w:szCs w:val="28"/>
        </w:rPr>
        <w:t>”, що відбулося вперше в історії цих навчань, а також підтримка японською стороною пропозиції щодо створення спільної робочої групи між оборонними відомствами за участю ДК “</w:t>
      </w:r>
      <w:proofErr w:type="spellStart"/>
      <w:r w:rsidRPr="000D212F">
        <w:rPr>
          <w:rFonts w:ascii="Times New Roman" w:hAnsi="Times New Roman" w:cs="Times New Roman"/>
          <w:sz w:val="28"/>
          <w:szCs w:val="28"/>
        </w:rPr>
        <w:t>Укроборонпром</w:t>
      </w:r>
      <w:proofErr w:type="spellEnd"/>
      <w:r w:rsidRPr="000D212F">
        <w:rPr>
          <w:rFonts w:ascii="Times New Roman" w:hAnsi="Times New Roman" w:cs="Times New Roman"/>
          <w:sz w:val="28"/>
          <w:szCs w:val="28"/>
        </w:rPr>
        <w:t>” з метою визначення напрямків розвитку двостороннього співробітництва у сфері ВТС.</w:t>
      </w:r>
    </w:p>
    <w:p w:rsidR="00E44B61" w:rsidRPr="000D212F" w:rsidRDefault="00E44B61" w:rsidP="00E44B61">
      <w:pPr>
        <w:pStyle w:val="a9"/>
        <w:numPr>
          <w:ilvl w:val="1"/>
          <w:numId w:val="34"/>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Очікується, що у 2022 році політика Японії щодо України не зазнає кардинальних змін, уряд цієї країни і надалі підтримуватиме її суверенітет і територіальну цілісність та сприятиме реалізації реформ у нашій державі. При цьому збереження тренду на приховане протистояння між Токіо і Москвою відповідає українським національним інтересам, оскільки Японія залишається у пулі країн, що запровадили санкції проти Росії, а також відволікає ресурси РФ для підтримування своїх сил стримування на Далекому Сході.</w:t>
      </w:r>
    </w:p>
    <w:p w:rsidR="00E44B61" w:rsidRPr="000D212F" w:rsidRDefault="00E44B61" w:rsidP="00E44B61">
      <w:pPr>
        <w:pStyle w:val="a9"/>
        <w:numPr>
          <w:ilvl w:val="0"/>
          <w:numId w:val="34"/>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 xml:space="preserve">Позицію Японії щодо міжнародного військово-технічного співробітництва значною мірою визначає ситуація в </w:t>
      </w:r>
      <w:proofErr w:type="spellStart"/>
      <w:r w:rsidRPr="000D212F">
        <w:rPr>
          <w:rFonts w:ascii="Times New Roman" w:hAnsi="Times New Roman" w:cs="Times New Roman"/>
          <w:sz w:val="28"/>
          <w:szCs w:val="28"/>
        </w:rPr>
        <w:t>Азійсько</w:t>
      </w:r>
      <w:proofErr w:type="spellEnd"/>
      <w:r w:rsidRPr="000D212F">
        <w:rPr>
          <w:rFonts w:ascii="Times New Roman" w:hAnsi="Times New Roman" w:cs="Times New Roman"/>
          <w:sz w:val="28"/>
          <w:szCs w:val="28"/>
        </w:rPr>
        <w:t>-Тихоокеанському регіоні (АТР) та вплив на неї ключових світових (США) і регіональних (Китай, РФ, Північна Корея) гравців. Токіо розглядає АТР як сферу своїх першочергових інтересів через критичну важливість для Японії безпеки логістичних шляхів для імпорту широкого спектру товарів та сировини ззовні (Японія імпортує практично 100% вуглеводнів, 80% продуктів харчування).</w:t>
      </w:r>
    </w:p>
    <w:p w:rsidR="00E44B61" w:rsidRPr="000D212F" w:rsidRDefault="00E44B61" w:rsidP="00E44B61">
      <w:pPr>
        <w:pStyle w:val="a9"/>
        <w:widowControl w:val="0"/>
        <w:numPr>
          <w:ilvl w:val="0"/>
          <w:numId w:val="34"/>
        </w:numPr>
        <w:tabs>
          <w:tab w:val="left" w:pos="993"/>
        </w:tabs>
        <w:autoSpaceDE w:val="0"/>
        <w:autoSpaceDN w:val="0"/>
        <w:adjustRightInd w:val="0"/>
        <w:spacing w:after="0" w:line="360" w:lineRule="auto"/>
        <w:ind w:left="0" w:firstLine="709"/>
        <w:contextualSpacing w:val="0"/>
        <w:jc w:val="both"/>
        <w:rPr>
          <w:rFonts w:ascii="Times New Roman" w:hAnsi="Times New Roman"/>
          <w:bCs/>
          <w:sz w:val="28"/>
          <w:szCs w:val="28"/>
        </w:rPr>
      </w:pPr>
      <w:r w:rsidRPr="000D212F">
        <w:rPr>
          <w:rFonts w:ascii="Times New Roman" w:hAnsi="Times New Roman"/>
          <w:bCs/>
          <w:sz w:val="28"/>
          <w:szCs w:val="28"/>
        </w:rPr>
        <w:t xml:space="preserve">Військово-технічне співробітництво між Україною та Японією перебуває на низькому рівні і потребує подальшої активізації. Позитивним імпульсом для його просування на високому рівні стало підписання </w:t>
      </w:r>
      <w:r w:rsidRPr="000D212F">
        <w:rPr>
          <w:rFonts w:ascii="Times New Roman" w:hAnsi="Times New Roman"/>
          <w:bCs/>
          <w:sz w:val="28"/>
          <w:szCs w:val="28"/>
        </w:rPr>
        <w:lastRenderedPageBreak/>
        <w:t xml:space="preserve">Меморандуму між оборонними відомствами України та Японії щодо співробітництва та обміну інформацією у сфері оборони, яке відбулося у жовтні 2018 року у м. Токіо в ході двосторонніх консультацій у форматі «2+2», які були проведені на рівні заступників міністрів оборони та закордонних справ. В рамках Меморандуму передбачено просування оборонного співробітництва та здійснення обмінів між країнами на різних рівнях. </w:t>
      </w:r>
    </w:p>
    <w:p w:rsidR="00E44B61" w:rsidRPr="000D212F" w:rsidRDefault="00E44B61" w:rsidP="00E44B61">
      <w:pPr>
        <w:pStyle w:val="a9"/>
        <w:widowControl w:val="0"/>
        <w:numPr>
          <w:ilvl w:val="0"/>
          <w:numId w:val="34"/>
        </w:numPr>
        <w:tabs>
          <w:tab w:val="left" w:pos="993"/>
        </w:tabs>
        <w:autoSpaceDE w:val="0"/>
        <w:autoSpaceDN w:val="0"/>
        <w:adjustRightInd w:val="0"/>
        <w:spacing w:after="0" w:line="360" w:lineRule="auto"/>
        <w:ind w:left="0" w:firstLine="709"/>
        <w:contextualSpacing w:val="0"/>
        <w:jc w:val="both"/>
        <w:rPr>
          <w:rFonts w:ascii="Times New Roman" w:hAnsi="Times New Roman"/>
          <w:bCs/>
          <w:sz w:val="28"/>
          <w:szCs w:val="28"/>
        </w:rPr>
      </w:pPr>
      <w:r w:rsidRPr="000D212F">
        <w:rPr>
          <w:rFonts w:ascii="Times New Roman" w:hAnsi="Times New Roman"/>
          <w:bCs/>
          <w:sz w:val="28"/>
          <w:szCs w:val="28"/>
        </w:rPr>
        <w:t>Першим кроком до налагодження практичної взаємодії в рамках зазначеного Меморандуму став візит до Японії делегації від ДК «</w:t>
      </w:r>
      <w:proofErr w:type="spellStart"/>
      <w:r w:rsidRPr="000D212F">
        <w:rPr>
          <w:rFonts w:ascii="Times New Roman" w:hAnsi="Times New Roman"/>
          <w:bCs/>
          <w:sz w:val="28"/>
          <w:szCs w:val="28"/>
        </w:rPr>
        <w:t>Укрспецекпорт</w:t>
      </w:r>
      <w:proofErr w:type="spellEnd"/>
      <w:r w:rsidRPr="000D212F">
        <w:rPr>
          <w:rFonts w:ascii="Times New Roman" w:hAnsi="Times New Roman"/>
          <w:bCs/>
          <w:sz w:val="28"/>
          <w:szCs w:val="28"/>
        </w:rPr>
        <w:t xml:space="preserve">» (червень 2019р.) та зустріч з керівництвом Агенції з придбання оборонного обладнання, технологій і логістики (ATLA) Міністерства оборони Японії. В ході цієї зустрічі представниками японського оборонного відомства було </w:t>
      </w:r>
      <w:proofErr w:type="spellStart"/>
      <w:r w:rsidRPr="000D212F">
        <w:rPr>
          <w:rFonts w:ascii="Times New Roman" w:hAnsi="Times New Roman"/>
          <w:bCs/>
          <w:sz w:val="28"/>
          <w:szCs w:val="28"/>
        </w:rPr>
        <w:t>відмічено</w:t>
      </w:r>
      <w:proofErr w:type="spellEnd"/>
      <w:r w:rsidRPr="000D212F">
        <w:rPr>
          <w:rFonts w:ascii="Times New Roman" w:hAnsi="Times New Roman"/>
          <w:bCs/>
          <w:sz w:val="28"/>
          <w:szCs w:val="28"/>
        </w:rPr>
        <w:t xml:space="preserve">, на поточному етапі уряд Японії виділив питання міжнародного співробітництва у </w:t>
      </w:r>
      <w:proofErr w:type="spellStart"/>
      <w:r w:rsidRPr="000D212F">
        <w:rPr>
          <w:rFonts w:ascii="Times New Roman" w:hAnsi="Times New Roman"/>
          <w:bCs/>
          <w:sz w:val="28"/>
          <w:szCs w:val="28"/>
        </w:rPr>
        <w:t>безпековій</w:t>
      </w:r>
      <w:proofErr w:type="spellEnd"/>
      <w:r w:rsidRPr="000D212F">
        <w:rPr>
          <w:rFonts w:ascii="Times New Roman" w:hAnsi="Times New Roman"/>
          <w:bCs/>
          <w:sz w:val="28"/>
          <w:szCs w:val="28"/>
        </w:rPr>
        <w:t xml:space="preserve"> сфері в ранг пріоритетних і на рівні МЗС Японії ведеться активна робота з підготовки пропозицій такого співробітництва з рядом країн, серед яких є й Україна. На основі напрацьованих пропозицій японська сторона готова буде провести додаткові міжурядові консультації, про терміни готовності до яких буде повідомлено додатково. Серед першочергових питань для подальших консультацій японська сторона пропонує узгодження на урядовому рівні національних регуляторних процедур двосторонньої взаємодії в оборонній сфері, а також механізмів взаємного контролю для захисту технологій.</w:t>
      </w:r>
    </w:p>
    <w:p w:rsidR="00E44B61" w:rsidRPr="009C3BF2" w:rsidRDefault="00E44B61" w:rsidP="006F0A20">
      <w:pPr>
        <w:spacing w:after="0" w:line="360" w:lineRule="auto"/>
        <w:jc w:val="both"/>
        <w:rPr>
          <w:rFonts w:ascii="Times New Roman" w:hAnsi="Times New Roman" w:cs="Times New Roman"/>
          <w:sz w:val="28"/>
          <w:szCs w:val="28"/>
        </w:rPr>
      </w:pPr>
    </w:p>
    <w:p w:rsidR="006F0A20" w:rsidRPr="009C3BF2" w:rsidRDefault="006F0A20" w:rsidP="00D35B88">
      <w:pPr>
        <w:spacing w:after="0" w:line="360" w:lineRule="auto"/>
        <w:jc w:val="center"/>
        <w:rPr>
          <w:rFonts w:ascii="Times New Roman" w:hAnsi="Times New Roman" w:cs="Times New Roman"/>
          <w:sz w:val="28"/>
          <w:szCs w:val="28"/>
        </w:rPr>
      </w:pPr>
    </w:p>
    <w:p w:rsidR="00D35B88" w:rsidRPr="009C3BF2" w:rsidRDefault="00D35B88" w:rsidP="00D35B88">
      <w:pPr>
        <w:spacing w:after="0" w:line="360" w:lineRule="auto"/>
        <w:rPr>
          <w:rFonts w:ascii="Times New Roman" w:hAnsi="Times New Roman" w:cs="Times New Roman"/>
          <w:sz w:val="28"/>
          <w:szCs w:val="28"/>
        </w:rPr>
      </w:pPr>
      <w:r w:rsidRPr="009C3BF2">
        <w:rPr>
          <w:rFonts w:ascii="Times New Roman" w:hAnsi="Times New Roman" w:cs="Times New Roman"/>
          <w:sz w:val="28"/>
          <w:szCs w:val="28"/>
        </w:rPr>
        <w:br w:type="page"/>
      </w:r>
    </w:p>
    <w:p w:rsidR="002F3AE4" w:rsidRPr="009C3BF2" w:rsidRDefault="002F3AE4" w:rsidP="00D35B88">
      <w:pPr>
        <w:pStyle w:val="1"/>
        <w:spacing w:before="0" w:line="360" w:lineRule="auto"/>
        <w:jc w:val="center"/>
        <w:rPr>
          <w:rFonts w:ascii="Times New Roman" w:hAnsi="Times New Roman" w:cs="Times New Roman"/>
          <w:color w:val="auto"/>
          <w:sz w:val="28"/>
          <w:szCs w:val="28"/>
        </w:rPr>
      </w:pPr>
      <w:bookmarkStart w:id="27" w:name="_Toc90956415"/>
      <w:r w:rsidRPr="009C3BF2">
        <w:rPr>
          <w:rFonts w:ascii="Times New Roman" w:hAnsi="Times New Roman" w:cs="Times New Roman"/>
          <w:color w:val="auto"/>
          <w:sz w:val="28"/>
          <w:szCs w:val="28"/>
        </w:rPr>
        <w:lastRenderedPageBreak/>
        <w:t xml:space="preserve">РОЗДІЛ 3 </w:t>
      </w:r>
      <w:r w:rsidR="00D35B88" w:rsidRPr="009C3BF2">
        <w:rPr>
          <w:rFonts w:ascii="Times New Roman" w:hAnsi="Times New Roman" w:cs="Times New Roman"/>
          <w:color w:val="auto"/>
          <w:sz w:val="28"/>
          <w:szCs w:val="28"/>
        </w:rPr>
        <w:br/>
      </w:r>
      <w:bookmarkStart w:id="28" w:name="_Hlk90956573"/>
      <w:r w:rsidRPr="009C3BF2">
        <w:rPr>
          <w:rFonts w:ascii="Times New Roman" w:hAnsi="Times New Roman" w:cs="Times New Roman"/>
          <w:color w:val="auto"/>
          <w:sz w:val="28"/>
          <w:szCs w:val="28"/>
        </w:rPr>
        <w:t>СОЦІАЛЬНО-ЕКОНОМІЧНЕ Й ГУМАНІТАРНЕ СПІВРОБІТНИЦТВО МІЖ УКРАЇНОЮ ТА ЯПОНІЄЮ</w:t>
      </w:r>
      <w:bookmarkEnd w:id="27"/>
      <w:bookmarkEnd w:id="28"/>
    </w:p>
    <w:p w:rsidR="002F3AE4" w:rsidRPr="009C3BF2" w:rsidRDefault="002F3AE4" w:rsidP="00D35B88">
      <w:pPr>
        <w:pStyle w:val="2"/>
        <w:spacing w:before="0" w:line="360" w:lineRule="auto"/>
        <w:ind w:firstLine="709"/>
        <w:rPr>
          <w:rFonts w:ascii="Times New Roman" w:hAnsi="Times New Roman" w:cs="Times New Roman"/>
          <w:color w:val="auto"/>
          <w:sz w:val="28"/>
          <w:szCs w:val="28"/>
        </w:rPr>
      </w:pPr>
      <w:bookmarkStart w:id="29" w:name="_Toc90956416"/>
      <w:r w:rsidRPr="009C3BF2">
        <w:rPr>
          <w:rFonts w:ascii="Times New Roman" w:hAnsi="Times New Roman" w:cs="Times New Roman"/>
          <w:color w:val="auto"/>
          <w:sz w:val="28"/>
          <w:szCs w:val="28"/>
        </w:rPr>
        <w:t>3.1. Сучасний стан та перспективи розвитку двосторонніх українсько-японських економічних відносин</w:t>
      </w:r>
      <w:bookmarkEnd w:id="29"/>
    </w:p>
    <w:p w:rsidR="00D35B88" w:rsidRPr="009C3BF2" w:rsidRDefault="00D35B88" w:rsidP="00D35B88">
      <w:pPr>
        <w:spacing w:after="0" w:line="360" w:lineRule="auto"/>
        <w:jc w:val="center"/>
        <w:rPr>
          <w:rFonts w:ascii="Times New Roman" w:hAnsi="Times New Roman" w:cs="Times New Roman"/>
          <w:sz w:val="28"/>
          <w:szCs w:val="28"/>
        </w:rPr>
      </w:pP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Економіка</w:t>
      </w:r>
      <w:r>
        <w:rPr>
          <w:rFonts w:ascii="Times New Roman" w:hAnsi="Times New Roman" w:cs="Times New Roman"/>
          <w:sz w:val="28"/>
          <w:szCs w:val="28"/>
        </w:rPr>
        <w:t xml:space="preserve"> Японії наразі характеризується такими показниками (за підсумками 2020 року);</w:t>
      </w:r>
    </w:p>
    <w:p w:rsidR="006C0A4B" w:rsidRPr="006C0A4B" w:rsidRDefault="006C0A4B" w:rsidP="006C0A4B">
      <w:pPr>
        <w:pStyle w:val="a9"/>
        <w:numPr>
          <w:ilvl w:val="0"/>
          <w:numId w:val="17"/>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ВВП: 554 трлн. ієн. (5,129 трлн.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 +0,7% у порівнянні з минулим роком);</w:t>
      </w:r>
    </w:p>
    <w:p w:rsidR="006C0A4B" w:rsidRPr="006C0A4B" w:rsidRDefault="006C0A4B" w:rsidP="006C0A4B">
      <w:pPr>
        <w:pStyle w:val="a9"/>
        <w:numPr>
          <w:ilvl w:val="0"/>
          <w:numId w:val="17"/>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 xml:space="preserve">ВВП на душу населення: 40,7 тис.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w:t>
      </w:r>
    </w:p>
    <w:p w:rsidR="006C0A4B" w:rsidRPr="006C0A4B" w:rsidRDefault="006C0A4B" w:rsidP="006C0A4B">
      <w:pPr>
        <w:pStyle w:val="a9"/>
        <w:numPr>
          <w:ilvl w:val="0"/>
          <w:numId w:val="17"/>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структура ВВП: послуги - 69%, промисловість - 30%, сільське господарство - 1%;</w:t>
      </w:r>
    </w:p>
    <w:p w:rsidR="006C0A4B" w:rsidRPr="006C0A4B" w:rsidRDefault="006C0A4B" w:rsidP="006C0A4B">
      <w:pPr>
        <w:pStyle w:val="a9"/>
        <w:numPr>
          <w:ilvl w:val="0"/>
          <w:numId w:val="17"/>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стратегічні підприємства Японії: «</w:t>
      </w:r>
      <w:proofErr w:type="spellStart"/>
      <w:r w:rsidRPr="006C0A4B">
        <w:rPr>
          <w:rFonts w:ascii="Times New Roman" w:hAnsi="Times New Roman" w:cs="Times New Roman"/>
          <w:sz w:val="28"/>
          <w:szCs w:val="28"/>
        </w:rPr>
        <w:t>Mitsubishi</w:t>
      </w:r>
      <w:proofErr w:type="spellEnd"/>
      <w:r w:rsidRPr="006C0A4B">
        <w:rPr>
          <w:rFonts w:ascii="Times New Roman" w:hAnsi="Times New Roman" w:cs="Times New Roman"/>
          <w:sz w:val="28"/>
          <w:szCs w:val="28"/>
        </w:rPr>
        <w:t xml:space="preserve"> UFJ </w:t>
      </w:r>
      <w:proofErr w:type="spellStart"/>
      <w:r w:rsidRPr="006C0A4B">
        <w:rPr>
          <w:rFonts w:ascii="Times New Roman" w:hAnsi="Times New Roman" w:cs="Times New Roman"/>
          <w:sz w:val="28"/>
          <w:szCs w:val="28"/>
        </w:rPr>
        <w:t>Financial</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Group</w:t>
      </w:r>
      <w:proofErr w:type="spellEnd"/>
      <w:r w:rsidRPr="006C0A4B">
        <w:rPr>
          <w:rFonts w:ascii="Times New Roman" w:hAnsi="Times New Roman" w:cs="Times New Roman"/>
          <w:sz w:val="28"/>
          <w:szCs w:val="28"/>
        </w:rPr>
        <w:t xml:space="preserve">» - найбільша у світі банківська група з активами близько 1,8 трлн.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 «</w:t>
      </w:r>
      <w:proofErr w:type="spellStart"/>
      <w:r w:rsidRPr="006C0A4B">
        <w:rPr>
          <w:rFonts w:ascii="Times New Roman" w:hAnsi="Times New Roman" w:cs="Times New Roman"/>
          <w:sz w:val="28"/>
          <w:szCs w:val="28"/>
        </w:rPr>
        <w:t>Japan</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Post</w:t>
      </w:r>
      <w:proofErr w:type="spellEnd"/>
      <w:r w:rsidRPr="006C0A4B">
        <w:rPr>
          <w:rFonts w:ascii="Times New Roman" w:hAnsi="Times New Roman" w:cs="Times New Roman"/>
          <w:sz w:val="28"/>
          <w:szCs w:val="28"/>
        </w:rPr>
        <w:t xml:space="preserve">» - найбільша у світі за обсягами приватних депозитів (3,4 трлн.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xml:space="preserve">. США) ощадно-поштова компанія державного типу; </w:t>
      </w:r>
      <w:proofErr w:type="spellStart"/>
      <w:r w:rsidRPr="006C0A4B">
        <w:rPr>
          <w:rFonts w:ascii="Times New Roman" w:hAnsi="Times New Roman" w:cs="Times New Roman"/>
          <w:sz w:val="28"/>
          <w:szCs w:val="28"/>
        </w:rPr>
        <w:t>Токійсько-осакська</w:t>
      </w:r>
      <w:proofErr w:type="spellEnd"/>
      <w:r w:rsidRPr="006C0A4B">
        <w:rPr>
          <w:rFonts w:ascii="Times New Roman" w:hAnsi="Times New Roman" w:cs="Times New Roman"/>
          <w:sz w:val="28"/>
          <w:szCs w:val="28"/>
        </w:rPr>
        <w:t xml:space="preserve"> фондова група - друга найбільша у світі, з капіталізацією фондового ринку близько 4 трлн.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w:t>
      </w:r>
    </w:p>
    <w:p w:rsidR="006C0A4B" w:rsidRPr="006C0A4B" w:rsidRDefault="006C0A4B" w:rsidP="006C0A4B">
      <w:pPr>
        <w:pStyle w:val="a9"/>
        <w:numPr>
          <w:ilvl w:val="0"/>
          <w:numId w:val="17"/>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транснаціональні компанії: «</w:t>
      </w:r>
      <w:proofErr w:type="spellStart"/>
      <w:r w:rsidRPr="006C0A4B">
        <w:rPr>
          <w:rFonts w:ascii="Times New Roman" w:hAnsi="Times New Roman" w:cs="Times New Roman"/>
          <w:sz w:val="28"/>
          <w:szCs w:val="28"/>
        </w:rPr>
        <w:t>Mitsubishi</w:t>
      </w:r>
      <w:proofErr w:type="spellEnd"/>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Sony</w:t>
      </w:r>
      <w:proofErr w:type="spellEnd"/>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Sumitomo</w:t>
      </w:r>
      <w:proofErr w:type="spellEnd"/>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Marubeni</w:t>
      </w:r>
      <w:proofErr w:type="spellEnd"/>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Toyota</w:t>
      </w:r>
      <w:proofErr w:type="spellEnd"/>
      <w:r w:rsidRPr="006C0A4B">
        <w:rPr>
          <w:rFonts w:ascii="Times New Roman" w:hAnsi="Times New Roman" w:cs="Times New Roman"/>
          <w:sz w:val="28"/>
          <w:szCs w:val="28"/>
        </w:rPr>
        <w:t>» та інші;</w:t>
      </w:r>
    </w:p>
    <w:p w:rsidR="006C0A4B" w:rsidRPr="006C0A4B" w:rsidRDefault="006C0A4B" w:rsidP="006C0A4B">
      <w:pPr>
        <w:pStyle w:val="a9"/>
        <w:numPr>
          <w:ilvl w:val="0"/>
          <w:numId w:val="17"/>
        </w:numPr>
        <w:tabs>
          <w:tab w:val="left" w:pos="993"/>
        </w:tabs>
        <w:spacing w:after="0" w:line="360" w:lineRule="auto"/>
        <w:ind w:left="0" w:firstLine="709"/>
        <w:contextualSpacing w:val="0"/>
        <w:jc w:val="both"/>
        <w:rPr>
          <w:rFonts w:ascii="Times New Roman" w:hAnsi="Times New Roman" w:cs="Times New Roman"/>
          <w:sz w:val="28"/>
          <w:szCs w:val="28"/>
        </w:rPr>
      </w:pPr>
      <w:r w:rsidRPr="006C0A4B">
        <w:rPr>
          <w:rFonts w:ascii="Times New Roman" w:hAnsi="Times New Roman" w:cs="Times New Roman"/>
          <w:sz w:val="28"/>
          <w:szCs w:val="28"/>
        </w:rPr>
        <w:t>фінансово-інвестиційні групи: «</w:t>
      </w:r>
      <w:proofErr w:type="spellStart"/>
      <w:r w:rsidRPr="006C0A4B">
        <w:rPr>
          <w:rFonts w:ascii="Times New Roman" w:hAnsi="Times New Roman" w:cs="Times New Roman"/>
          <w:sz w:val="28"/>
          <w:szCs w:val="28"/>
        </w:rPr>
        <w:t>Mitsubishi</w:t>
      </w:r>
      <w:proofErr w:type="spellEnd"/>
      <w:r w:rsidRPr="006C0A4B">
        <w:rPr>
          <w:rFonts w:ascii="Times New Roman" w:hAnsi="Times New Roman" w:cs="Times New Roman"/>
          <w:sz w:val="28"/>
          <w:szCs w:val="28"/>
        </w:rPr>
        <w:t xml:space="preserve"> UFJ </w:t>
      </w:r>
      <w:proofErr w:type="spellStart"/>
      <w:r w:rsidRPr="006C0A4B">
        <w:rPr>
          <w:rFonts w:ascii="Times New Roman" w:hAnsi="Times New Roman" w:cs="Times New Roman"/>
          <w:sz w:val="28"/>
          <w:szCs w:val="28"/>
        </w:rPr>
        <w:t>Bank</w:t>
      </w:r>
      <w:proofErr w:type="spellEnd"/>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Sumitomo-Mitsui</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Bank</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Corp</w:t>
      </w:r>
      <w:proofErr w:type="spellEnd"/>
      <w:r w:rsidRPr="006C0A4B">
        <w:rPr>
          <w:rFonts w:ascii="Times New Roman" w:hAnsi="Times New Roman" w:cs="Times New Roman"/>
          <w:sz w:val="28"/>
          <w:szCs w:val="28"/>
        </w:rPr>
        <w:t>. SMBC», «</w:t>
      </w:r>
      <w:proofErr w:type="spellStart"/>
      <w:r w:rsidRPr="006C0A4B">
        <w:rPr>
          <w:rFonts w:ascii="Times New Roman" w:hAnsi="Times New Roman" w:cs="Times New Roman"/>
          <w:sz w:val="28"/>
          <w:szCs w:val="28"/>
        </w:rPr>
        <w:t>Mizuho</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Bank</w:t>
      </w:r>
      <w:proofErr w:type="spellEnd"/>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Toyota</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Financial</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Services</w:t>
      </w:r>
      <w:proofErr w:type="spellEnd"/>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Sony</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Financial</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Holdings</w:t>
      </w:r>
      <w:proofErr w:type="spellEnd"/>
      <w:r w:rsidRPr="006C0A4B">
        <w:rPr>
          <w:rFonts w:ascii="Times New Roman" w:hAnsi="Times New Roman" w:cs="Times New Roman"/>
          <w:sz w:val="28"/>
          <w:szCs w:val="28"/>
        </w:rPr>
        <w:t>».</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Міжнародні рейтинги</w:t>
      </w:r>
      <w:r>
        <w:rPr>
          <w:rFonts w:ascii="Times New Roman" w:hAnsi="Times New Roman" w:cs="Times New Roman"/>
          <w:sz w:val="28"/>
          <w:szCs w:val="28"/>
        </w:rPr>
        <w:t xml:space="preserve"> Японії (станом на 2021 рік)</w:t>
      </w:r>
      <w:r w:rsidRPr="006C0A4B">
        <w:rPr>
          <w:rFonts w:ascii="Times New Roman" w:hAnsi="Times New Roman" w:cs="Times New Roman"/>
          <w:sz w:val="28"/>
          <w:szCs w:val="28"/>
        </w:rPr>
        <w:t>:</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Human</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Development</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Index</w:t>
      </w:r>
      <w:proofErr w:type="spellEnd"/>
      <w:r w:rsidRPr="006C0A4B">
        <w:rPr>
          <w:rFonts w:ascii="Times New Roman" w:hAnsi="Times New Roman" w:cs="Times New Roman"/>
          <w:sz w:val="28"/>
          <w:szCs w:val="28"/>
        </w:rPr>
        <w:t>»: 19-те місце з 189 країн;</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Global</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Competitiveness</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Report</w:t>
      </w:r>
      <w:proofErr w:type="spellEnd"/>
      <w:r w:rsidRPr="006C0A4B">
        <w:rPr>
          <w:rFonts w:ascii="Times New Roman" w:hAnsi="Times New Roman" w:cs="Times New Roman"/>
          <w:sz w:val="28"/>
          <w:szCs w:val="28"/>
        </w:rPr>
        <w:t>»: 6-те місце з 141 країни;</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w:t>
      </w:r>
      <w:proofErr w:type="spellStart"/>
      <w:r w:rsidRPr="006C0A4B">
        <w:rPr>
          <w:rFonts w:ascii="Times New Roman" w:hAnsi="Times New Roman" w:cs="Times New Roman"/>
          <w:sz w:val="28"/>
          <w:szCs w:val="28"/>
        </w:rPr>
        <w:t>Forbes</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Best</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Countries</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for</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Business</w:t>
      </w:r>
      <w:proofErr w:type="spellEnd"/>
      <w:r w:rsidRPr="006C0A4B">
        <w:rPr>
          <w:rFonts w:ascii="Times New Roman" w:hAnsi="Times New Roman" w:cs="Times New Roman"/>
          <w:sz w:val="28"/>
          <w:szCs w:val="28"/>
        </w:rPr>
        <w:t>»: 27-те місце з 134 країн.</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lastRenderedPageBreak/>
        <w:t xml:space="preserve">Обсяг зовнішньої торгівлі товарами (за результатами 9 місяців 2020 року): становив 945 млрд.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 (е</w:t>
      </w:r>
      <w:r>
        <w:rPr>
          <w:rFonts w:ascii="Times New Roman" w:hAnsi="Times New Roman" w:cs="Times New Roman"/>
          <w:sz w:val="28"/>
          <w:szCs w:val="28"/>
        </w:rPr>
        <w:t>кспорт</w:t>
      </w:r>
      <w:r w:rsidRPr="006C0A4B">
        <w:rPr>
          <w:rFonts w:ascii="Times New Roman" w:hAnsi="Times New Roman" w:cs="Times New Roman"/>
          <w:sz w:val="28"/>
          <w:szCs w:val="28"/>
        </w:rPr>
        <w:t xml:space="preserve"> - 466 млрд.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xml:space="preserve">. США, </w:t>
      </w:r>
      <w:r>
        <w:rPr>
          <w:rFonts w:ascii="Times New Roman" w:hAnsi="Times New Roman" w:cs="Times New Roman"/>
          <w:sz w:val="28"/>
          <w:szCs w:val="28"/>
        </w:rPr>
        <w:t>імпорт</w:t>
      </w:r>
      <w:r w:rsidRPr="006C0A4B">
        <w:rPr>
          <w:rFonts w:ascii="Times New Roman" w:hAnsi="Times New Roman" w:cs="Times New Roman"/>
          <w:sz w:val="28"/>
          <w:szCs w:val="28"/>
        </w:rPr>
        <w:t xml:space="preserve"> - 479 млрд.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Основні статті експорту: 20% - транспортні засоби, їх частини та комплектуючі (експорт автотранспортних засобів зменшився на 30%, автомобілів - на 31%, автобусів та вантажівок - на 24%, автозапчастин - на 29%, мотоциклів - на 19%); 19% - машини, механічні прилади, ядерні реактори, котли і їх частини (зменшення експорту електрогенераторів - на 26%, комплектуючих для комп’ютерів - на 18%, продукції напівпровідників - 15%); 18% - електричні машини та обладнання та їх частини (зменшення експорту аудіо- та відео- техніки на 28%, ТВ-приймачів - на 29%); 13% - оптичні, фотографічні, кінематографічні, вимірювальні та інші прилади, 12% - продукція хімічної промисловості</w:t>
      </w:r>
      <w:r>
        <w:rPr>
          <w:rFonts w:ascii="Times New Roman" w:hAnsi="Times New Roman" w:cs="Times New Roman"/>
          <w:sz w:val="28"/>
          <w:szCs w:val="28"/>
        </w:rPr>
        <w:t xml:space="preserve"> </w:t>
      </w:r>
      <w:r w:rsidRPr="006C0A4B">
        <w:rPr>
          <w:rFonts w:ascii="Times New Roman" w:hAnsi="Times New Roman" w:cs="Times New Roman"/>
          <w:sz w:val="28"/>
          <w:szCs w:val="28"/>
        </w:rPr>
        <w:t>[</w:t>
      </w:r>
      <w:r w:rsidR="00941255" w:rsidRPr="00941255">
        <w:rPr>
          <w:rFonts w:ascii="Times New Roman" w:hAnsi="Times New Roman" w:cs="Times New Roman"/>
          <w:sz w:val="28"/>
          <w:szCs w:val="28"/>
        </w:rPr>
        <w:t>15</w:t>
      </w:r>
      <w:r w:rsidRPr="006C0A4B">
        <w:rPr>
          <w:rFonts w:ascii="Times New Roman" w:hAnsi="Times New Roman" w:cs="Times New Roman"/>
          <w:sz w:val="28"/>
          <w:szCs w:val="28"/>
        </w:rPr>
        <w:t>].</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Основні статті імпорту: 18% - мінеральне паливо (зменшення імпорту палива - на 11%); 15% - електротехнічне обладнання (зменшення імпорту кабелів на 15%); 13% - оптичні, фотографічні, кінематографічні, вимірювальні, перевірочні, точні, медичні та хірургічні інструменти та прилади; 12% - продукція хімічної промисловості, 10% - машини, механічні прилади, ядерні реактори, котли, їх частини (зменшення імпорту генераторів енергії - на 22%, комп’ютерних комплектуючих - на 15%); 10% - продукція промислового виробництва (падіння імпорту заліз та виробів з нього - на 20%, кольорових металів - на 14%) [</w:t>
      </w:r>
      <w:r w:rsidR="00941255" w:rsidRPr="00941255">
        <w:rPr>
          <w:rFonts w:ascii="Times New Roman" w:hAnsi="Times New Roman" w:cs="Times New Roman"/>
          <w:sz w:val="28"/>
          <w:szCs w:val="28"/>
        </w:rPr>
        <w:t>15</w:t>
      </w:r>
      <w:r w:rsidRPr="006C0A4B">
        <w:rPr>
          <w:rFonts w:ascii="Times New Roman" w:hAnsi="Times New Roman" w:cs="Times New Roman"/>
          <w:sz w:val="28"/>
          <w:szCs w:val="28"/>
        </w:rPr>
        <w:t>]</w:t>
      </w:r>
    </w:p>
    <w:p w:rsidR="006F0A20" w:rsidRPr="009C3BF2"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На тлі зростаючого посилення впливу Китаю в Індо-Тихоокеанському регіоні офіційний Токіо змушений зміцнювати власну економічну безпеку, насамперед в економічній сфері. </w:t>
      </w:r>
      <w:proofErr w:type="spellStart"/>
      <w:r w:rsidRPr="009C3BF2">
        <w:rPr>
          <w:rFonts w:ascii="Times New Roman" w:hAnsi="Times New Roman" w:cs="Times New Roman"/>
          <w:sz w:val="28"/>
          <w:szCs w:val="28"/>
        </w:rPr>
        <w:t>Експортоорієнтованість</w:t>
      </w:r>
      <w:proofErr w:type="spellEnd"/>
      <w:r w:rsidRPr="009C3BF2">
        <w:rPr>
          <w:rFonts w:ascii="Times New Roman" w:hAnsi="Times New Roman" w:cs="Times New Roman"/>
          <w:sz w:val="28"/>
          <w:szCs w:val="28"/>
        </w:rPr>
        <w:t xml:space="preserve"> економіки Японії вимагає від японського уряду вживати необхідних заходів, які дозволять забезпечити країні безперебійне постачання необхідної сировини та продукції, яка застосовується при виробництві тих чи інших товарів японського виробництва.</w:t>
      </w:r>
    </w:p>
    <w:p w:rsidR="006F0A20" w:rsidRPr="009C3BF2"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lastRenderedPageBreak/>
        <w:t xml:space="preserve">Одним з основних завдань новообраного Уряду Японії, очолюваного прем’єр-міністром </w:t>
      </w:r>
      <w:proofErr w:type="spellStart"/>
      <w:r w:rsidRPr="009C3BF2">
        <w:rPr>
          <w:rFonts w:ascii="Times New Roman" w:hAnsi="Times New Roman" w:cs="Times New Roman"/>
          <w:sz w:val="28"/>
          <w:szCs w:val="28"/>
        </w:rPr>
        <w:t>Ф.Кішідою</w:t>
      </w:r>
      <w:proofErr w:type="spellEnd"/>
      <w:r w:rsidRPr="009C3BF2">
        <w:rPr>
          <w:rFonts w:ascii="Times New Roman" w:hAnsi="Times New Roman" w:cs="Times New Roman"/>
          <w:sz w:val="28"/>
          <w:szCs w:val="28"/>
        </w:rPr>
        <w:t xml:space="preserve"> є розробка та ухвалення стратегі національної економічної безпеки.</w:t>
      </w:r>
    </w:p>
    <w:p w:rsidR="006F0A20" w:rsidRPr="009C3BF2"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У зв’язку з цим Кабінет міністрів Японії має намір розробити та подати на розгляд Парламенту Японії відповідний законопроект, який регулюватиме економічну діяльність країни з точки зору національної безпеки.</w:t>
      </w:r>
    </w:p>
    <w:p w:rsidR="006F0A20" w:rsidRPr="009C3BF2"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Так званий Закон про економічну безпеку Японії планується подати на розгляд законодавчого органу Японії в наступному році, в якому основна увага буде зосереджена на чотирьох напрямках: підвищення стабільності ланцюга постачання, підтримка функціонування ключової інфраструктури, захист патентів та зміцнення технологічної бази країни [</w:t>
      </w:r>
      <w:r w:rsidR="00941255" w:rsidRPr="00941255">
        <w:rPr>
          <w:rFonts w:ascii="Times New Roman" w:hAnsi="Times New Roman" w:cs="Times New Roman"/>
          <w:sz w:val="28"/>
          <w:szCs w:val="28"/>
        </w:rPr>
        <w:t>36</w:t>
      </w:r>
      <w:r w:rsidRPr="009C3BF2">
        <w:rPr>
          <w:rFonts w:ascii="Times New Roman" w:hAnsi="Times New Roman" w:cs="Times New Roman"/>
          <w:sz w:val="28"/>
          <w:szCs w:val="28"/>
        </w:rPr>
        <w:t>].</w:t>
      </w:r>
    </w:p>
    <w:p w:rsidR="006F0A20" w:rsidRPr="009C3BF2"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Беручи до увагу нинішню ситуацію із протистоянням між США та КНР, а саме намагання Вашингтону стримувати Пекін у його монополізації в регіоні, партнерські стратегічні відносини США та Японії, офіційний Токіо вищезазначеним Законом посилюватиме розвиток внутрішніх систем економічної безпеки, включаючи механізм захисту виробництва напівпровідників, конфіденційної інформації економічного характеру, запобігатиме витоку технологій закордон.</w:t>
      </w:r>
    </w:p>
    <w:p w:rsidR="006F0A20" w:rsidRPr="009C3BF2"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Враховуючи 60% залежність Японії від постачання напівпровідників з КНР, Тайваню та інших країн та необхідність їх застосування в автомобілебудівній галузі, Уряд Японії на законодавчому рівні стимулюватиме внутрішнє виробництво зазначеної продукції, заохочуватиме відповідний іноземний капітал для будівництва виробничих ліній на території Японії та підтримуватиме повернення японських виробничих компаній напівпровідників до Японії з країн АСЕАН.</w:t>
      </w:r>
    </w:p>
    <w:p w:rsidR="006F0A20" w:rsidRPr="009C3BF2"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З метою забезпечення безпеки у сфері критичної інфраструктури японський уряд здійснить перегляд обладнання, яке застосовується насамперед в таких галузях як телекомунікація, енергетика, фінанси у напрямку унеможливлення застосування рішень іноземного виробництва, які можуть становити загрозу економічній безпеці країни. Уряд Японії має на меті </w:t>
      </w:r>
      <w:r w:rsidRPr="009C3BF2">
        <w:rPr>
          <w:rFonts w:ascii="Times New Roman" w:hAnsi="Times New Roman" w:cs="Times New Roman"/>
          <w:sz w:val="28"/>
          <w:szCs w:val="28"/>
        </w:rPr>
        <w:lastRenderedPageBreak/>
        <w:t>виключити майже всю продукцію та технологічні рішення, вироблені в КНР як такі, що можуть становити небезпеку.</w:t>
      </w:r>
    </w:p>
    <w:p w:rsidR="006F0A20" w:rsidRPr="009C3BF2"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В частині зміцнення патентного захисту урядовці планують врегулювати відповідну систему, яка б унеможливила відтік передових технологій, які можливо застосовувати для розробки зброї наступного покоління. Наразі заявки на патент оприлюднюються у відкритому доступі через певний період часу, що дозволяє отримувати доступ до інформації. У зв’язку з цим законодавчо буде обмежено публікацію чутливої для безпеки країни інформацію із можливістю виплати компенсації таким заявникам.</w:t>
      </w:r>
    </w:p>
    <w:p w:rsidR="006F0A20"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Задля посилення технологічної бази японський уряд має намір створити систему надання інформації та фінансування досліджень і розробок передових технологій, таких як штучний інтелект, а також залучатиме технології, розроблені в корпоративному та приватному секторах до застосування в оборонному комплексі.</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В рамках програми Офіційної допомоги розвитку (ОДР) 15.06.2015 </w:t>
      </w:r>
      <w:r>
        <w:rPr>
          <w:rFonts w:ascii="Times New Roman" w:hAnsi="Times New Roman" w:cs="Times New Roman"/>
          <w:sz w:val="28"/>
          <w:szCs w:val="28"/>
        </w:rPr>
        <w:t xml:space="preserve">р. </w:t>
      </w:r>
      <w:r w:rsidRPr="006C0A4B">
        <w:rPr>
          <w:rFonts w:ascii="Times New Roman" w:hAnsi="Times New Roman" w:cs="Times New Roman"/>
          <w:sz w:val="28"/>
          <w:szCs w:val="28"/>
        </w:rPr>
        <w:t xml:space="preserve">Уряд України (в особі Міністра фінансів) і Уряд Японії (в особі президента JICA) уклали Кредитну угоду щодо проекту реконструкції </w:t>
      </w:r>
      <w:proofErr w:type="spellStart"/>
      <w:r w:rsidRPr="006C0A4B">
        <w:rPr>
          <w:rFonts w:ascii="Times New Roman" w:hAnsi="Times New Roman" w:cs="Times New Roman"/>
          <w:sz w:val="28"/>
          <w:szCs w:val="28"/>
        </w:rPr>
        <w:t>Бортницької</w:t>
      </w:r>
      <w:proofErr w:type="spellEnd"/>
      <w:r w:rsidRPr="006C0A4B">
        <w:rPr>
          <w:rFonts w:ascii="Times New Roman" w:hAnsi="Times New Roman" w:cs="Times New Roman"/>
          <w:sz w:val="28"/>
          <w:szCs w:val="28"/>
        </w:rPr>
        <w:t xml:space="preserve"> станції аерації на суму 108 млрд. ієн (еквівалентно 1 млрд.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 строком на 40 років під 0,1% річних з пільговим періодом 10 років (виплата лише відсотків). У вересні 2020 р. має відбутись міжнародний тендер з вибору генпідрядника для виконання будівельних робіт з реконструкції станції.</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По </w:t>
      </w:r>
      <w:proofErr w:type="spellStart"/>
      <w:r w:rsidRPr="006C0A4B">
        <w:rPr>
          <w:rFonts w:ascii="Times New Roman" w:hAnsi="Times New Roman" w:cs="Times New Roman"/>
          <w:sz w:val="28"/>
          <w:szCs w:val="28"/>
        </w:rPr>
        <w:t>проєкту</w:t>
      </w:r>
      <w:proofErr w:type="spellEnd"/>
      <w:r w:rsidRPr="006C0A4B">
        <w:rPr>
          <w:rFonts w:ascii="Times New Roman" w:hAnsi="Times New Roman" w:cs="Times New Roman"/>
          <w:sz w:val="28"/>
          <w:szCs w:val="28"/>
        </w:rPr>
        <w:t xml:space="preserve"> «Будівництво мостового переходу через р. Південний Буг у </w:t>
      </w:r>
      <w:proofErr w:type="spellStart"/>
      <w:r w:rsidRPr="006C0A4B">
        <w:rPr>
          <w:rFonts w:ascii="Times New Roman" w:hAnsi="Times New Roman" w:cs="Times New Roman"/>
          <w:sz w:val="28"/>
          <w:szCs w:val="28"/>
        </w:rPr>
        <w:t>м.Миколаєві</w:t>
      </w:r>
      <w:proofErr w:type="spellEnd"/>
      <w:r w:rsidRPr="006C0A4B">
        <w:rPr>
          <w:rFonts w:ascii="Times New Roman" w:hAnsi="Times New Roman" w:cs="Times New Roman"/>
          <w:sz w:val="28"/>
          <w:szCs w:val="28"/>
        </w:rPr>
        <w:t xml:space="preserve">» японською консалтинговою компанією вже розроблено і у грудні 2019 р. передано до </w:t>
      </w:r>
      <w:proofErr w:type="spellStart"/>
      <w:r w:rsidRPr="006C0A4B">
        <w:rPr>
          <w:rFonts w:ascii="Times New Roman" w:hAnsi="Times New Roman" w:cs="Times New Roman"/>
          <w:sz w:val="28"/>
          <w:szCs w:val="28"/>
        </w:rPr>
        <w:t>Мінінфраструктури</w:t>
      </w:r>
      <w:proofErr w:type="spellEnd"/>
      <w:r w:rsidRPr="006C0A4B">
        <w:rPr>
          <w:rFonts w:ascii="Times New Roman" w:hAnsi="Times New Roman" w:cs="Times New Roman"/>
          <w:sz w:val="28"/>
          <w:szCs w:val="28"/>
        </w:rPr>
        <w:t xml:space="preserve"> України ТЕО </w:t>
      </w:r>
      <w:proofErr w:type="spellStart"/>
      <w:r w:rsidRPr="006C0A4B">
        <w:rPr>
          <w:rFonts w:ascii="Times New Roman" w:hAnsi="Times New Roman" w:cs="Times New Roman"/>
          <w:sz w:val="28"/>
          <w:szCs w:val="28"/>
        </w:rPr>
        <w:t>проєкту</w:t>
      </w:r>
      <w:proofErr w:type="spellEnd"/>
      <w:r w:rsidRPr="006C0A4B">
        <w:rPr>
          <w:rFonts w:ascii="Times New Roman" w:hAnsi="Times New Roman" w:cs="Times New Roman"/>
          <w:sz w:val="28"/>
          <w:szCs w:val="28"/>
        </w:rPr>
        <w:t xml:space="preserve">. Наразі українська сторона має погодити запропоноване ТЕО </w:t>
      </w:r>
      <w:proofErr w:type="spellStart"/>
      <w:r w:rsidRPr="006C0A4B">
        <w:rPr>
          <w:rFonts w:ascii="Times New Roman" w:hAnsi="Times New Roman" w:cs="Times New Roman"/>
          <w:sz w:val="28"/>
          <w:szCs w:val="28"/>
        </w:rPr>
        <w:t>проєкту</w:t>
      </w:r>
      <w:proofErr w:type="spellEnd"/>
      <w:r w:rsidRPr="006C0A4B">
        <w:rPr>
          <w:rFonts w:ascii="Times New Roman" w:hAnsi="Times New Roman" w:cs="Times New Roman"/>
          <w:sz w:val="28"/>
          <w:szCs w:val="28"/>
        </w:rPr>
        <w:t xml:space="preserve">, провести землевідведення на північній околиці </w:t>
      </w:r>
      <w:proofErr w:type="spellStart"/>
      <w:r w:rsidRPr="006C0A4B">
        <w:rPr>
          <w:rFonts w:ascii="Times New Roman" w:hAnsi="Times New Roman" w:cs="Times New Roman"/>
          <w:sz w:val="28"/>
          <w:szCs w:val="28"/>
        </w:rPr>
        <w:t>м.Миколаєва</w:t>
      </w:r>
      <w:proofErr w:type="spellEnd"/>
      <w:r w:rsidRPr="006C0A4B">
        <w:rPr>
          <w:rFonts w:ascii="Times New Roman" w:hAnsi="Times New Roman" w:cs="Times New Roman"/>
          <w:sz w:val="28"/>
          <w:szCs w:val="28"/>
        </w:rPr>
        <w:t xml:space="preserve"> для підготовки будівництва транспортних розв’язок та повідомити про згоду на підписання двосторонніх угод по імплементації </w:t>
      </w:r>
      <w:proofErr w:type="spellStart"/>
      <w:r w:rsidRPr="006C0A4B">
        <w:rPr>
          <w:rFonts w:ascii="Times New Roman" w:hAnsi="Times New Roman" w:cs="Times New Roman"/>
          <w:sz w:val="28"/>
          <w:szCs w:val="28"/>
        </w:rPr>
        <w:t>проєкту</w:t>
      </w:r>
      <w:proofErr w:type="spellEnd"/>
      <w:r w:rsidRPr="006C0A4B">
        <w:rPr>
          <w:rFonts w:ascii="Times New Roman" w:hAnsi="Times New Roman" w:cs="Times New Roman"/>
          <w:sz w:val="28"/>
          <w:szCs w:val="28"/>
        </w:rPr>
        <w:t>.</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У липні 2018 р. відбулося підписання Меморандуму про взаєморозуміння між японською компанією «</w:t>
      </w:r>
      <w:proofErr w:type="spellStart"/>
      <w:r w:rsidRPr="006C0A4B">
        <w:rPr>
          <w:rFonts w:ascii="Times New Roman" w:hAnsi="Times New Roman" w:cs="Times New Roman"/>
          <w:sz w:val="28"/>
          <w:szCs w:val="28"/>
        </w:rPr>
        <w:t>Toshiba</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Energy</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Systems</w:t>
      </w:r>
      <w:proofErr w:type="spellEnd"/>
      <w:r w:rsidRPr="006C0A4B">
        <w:rPr>
          <w:rFonts w:ascii="Times New Roman" w:hAnsi="Times New Roman" w:cs="Times New Roman"/>
          <w:sz w:val="28"/>
          <w:szCs w:val="28"/>
        </w:rPr>
        <w:t xml:space="preserve"> &amp; </w:t>
      </w:r>
      <w:proofErr w:type="spellStart"/>
      <w:r w:rsidRPr="006C0A4B">
        <w:rPr>
          <w:rFonts w:ascii="Times New Roman" w:hAnsi="Times New Roman" w:cs="Times New Roman"/>
          <w:sz w:val="28"/>
          <w:szCs w:val="28"/>
        </w:rPr>
        <w:lastRenderedPageBreak/>
        <w:t>Solutions</w:t>
      </w:r>
      <w:proofErr w:type="spellEnd"/>
      <w:r w:rsidRPr="006C0A4B">
        <w:rPr>
          <w:rFonts w:ascii="Times New Roman" w:hAnsi="Times New Roman" w:cs="Times New Roman"/>
          <w:sz w:val="28"/>
          <w:szCs w:val="28"/>
        </w:rPr>
        <w:t>» та АТ «Турбоатом», який закладає підвалини стратегічного співробітництва сторін у сфері модернізації турбінного обладнання АЕС України та інших країн.</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16 грудня 2019 р. у м. Токіо відбулось Восьме Спільне засідання Координаційної Ради з економічного співробітництва з Японією при Міністерстві розвитку економіки, торгівлі і сільського господарства України та Комітету економічного співробітництва з Україною Японської федерації бізнесу «</w:t>
      </w:r>
      <w:proofErr w:type="spellStart"/>
      <w:r w:rsidRPr="006C0A4B">
        <w:rPr>
          <w:rFonts w:ascii="Times New Roman" w:hAnsi="Times New Roman" w:cs="Times New Roman"/>
          <w:sz w:val="28"/>
          <w:szCs w:val="28"/>
        </w:rPr>
        <w:t>Кейданрен</w:t>
      </w:r>
      <w:proofErr w:type="spellEnd"/>
      <w:r w:rsidRPr="006C0A4B">
        <w:rPr>
          <w:rFonts w:ascii="Times New Roman" w:hAnsi="Times New Roman" w:cs="Times New Roman"/>
          <w:sz w:val="28"/>
          <w:szCs w:val="28"/>
        </w:rPr>
        <w:t>», у ході якого сторонами обговорили сучасний стан та перспективи розвитку двостороннього торговельно-економічного та інвестиційного співробітництва.</w:t>
      </w:r>
    </w:p>
    <w:p w:rsidR="006C0A4B" w:rsidRPr="006C0A4B"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За результатами засідання Заступник Міністра розвитку економіки, торгівлі та сільського господарства </w:t>
      </w:r>
      <w:proofErr w:type="spellStart"/>
      <w:r w:rsidRPr="006C0A4B">
        <w:rPr>
          <w:rFonts w:ascii="Times New Roman" w:hAnsi="Times New Roman" w:cs="Times New Roman"/>
          <w:sz w:val="28"/>
          <w:szCs w:val="28"/>
        </w:rPr>
        <w:t>Т.Качка</w:t>
      </w:r>
      <w:proofErr w:type="spellEnd"/>
      <w:r w:rsidRPr="006C0A4B">
        <w:rPr>
          <w:rFonts w:ascii="Times New Roman" w:hAnsi="Times New Roman" w:cs="Times New Roman"/>
          <w:sz w:val="28"/>
          <w:szCs w:val="28"/>
        </w:rPr>
        <w:t xml:space="preserve"> і Голова Комітету економічного співробітництва з Україною «</w:t>
      </w:r>
      <w:proofErr w:type="spellStart"/>
      <w:r w:rsidRPr="006C0A4B">
        <w:rPr>
          <w:rFonts w:ascii="Times New Roman" w:hAnsi="Times New Roman" w:cs="Times New Roman"/>
          <w:sz w:val="28"/>
          <w:szCs w:val="28"/>
        </w:rPr>
        <w:t>Кейданрен</w:t>
      </w:r>
      <w:proofErr w:type="spellEnd"/>
      <w:r w:rsidRPr="006C0A4B">
        <w:rPr>
          <w:rFonts w:ascii="Times New Roman" w:hAnsi="Times New Roman" w:cs="Times New Roman"/>
          <w:sz w:val="28"/>
          <w:szCs w:val="28"/>
        </w:rPr>
        <w:t xml:space="preserve">» </w:t>
      </w:r>
      <w:proofErr w:type="spellStart"/>
      <w:r w:rsidRPr="006C0A4B">
        <w:rPr>
          <w:rFonts w:ascii="Times New Roman" w:hAnsi="Times New Roman" w:cs="Times New Roman"/>
          <w:sz w:val="28"/>
          <w:szCs w:val="28"/>
        </w:rPr>
        <w:t>Т.Асада</w:t>
      </w:r>
      <w:proofErr w:type="spellEnd"/>
      <w:r w:rsidRPr="006C0A4B">
        <w:rPr>
          <w:rFonts w:ascii="Times New Roman" w:hAnsi="Times New Roman" w:cs="Times New Roman"/>
          <w:sz w:val="28"/>
          <w:szCs w:val="28"/>
        </w:rPr>
        <w:t xml:space="preserve"> підписали підсумковий Меморандум, який визначив наміри обох сторін розвивати ділові відносини як у сільському господарстві, розбудові інфраструктури, модернізації енергетики, так і секторі цифрової економіки, включаючи імплементацію </w:t>
      </w:r>
      <w:proofErr w:type="spellStart"/>
      <w:r w:rsidRPr="006C0A4B">
        <w:rPr>
          <w:rFonts w:ascii="Times New Roman" w:hAnsi="Times New Roman" w:cs="Times New Roman"/>
          <w:sz w:val="28"/>
          <w:szCs w:val="28"/>
        </w:rPr>
        <w:t>проєктів</w:t>
      </w:r>
      <w:proofErr w:type="spellEnd"/>
      <w:r w:rsidRPr="006C0A4B">
        <w:rPr>
          <w:rFonts w:ascii="Times New Roman" w:hAnsi="Times New Roman" w:cs="Times New Roman"/>
          <w:sz w:val="28"/>
          <w:szCs w:val="28"/>
        </w:rPr>
        <w:t>, спрямованих на розвиток Суспільства 5.0.</w:t>
      </w:r>
    </w:p>
    <w:p w:rsidR="006C0A4B" w:rsidRPr="006C0A4B" w:rsidRDefault="006C0A4B" w:rsidP="006C0A4B">
      <w:pPr>
        <w:spacing w:after="0" w:line="360" w:lineRule="auto"/>
        <w:ind w:firstLine="709"/>
        <w:jc w:val="both"/>
        <w:rPr>
          <w:rFonts w:ascii="Times New Roman" w:hAnsi="Times New Roman" w:cs="Times New Roman"/>
          <w:sz w:val="28"/>
          <w:szCs w:val="28"/>
        </w:rPr>
      </w:pPr>
      <w:bookmarkStart w:id="30" w:name="_Hlk91022709"/>
      <w:r w:rsidRPr="006C0A4B">
        <w:rPr>
          <w:rFonts w:ascii="Times New Roman" w:hAnsi="Times New Roman" w:cs="Times New Roman"/>
          <w:sz w:val="28"/>
          <w:szCs w:val="28"/>
        </w:rPr>
        <w:t xml:space="preserve">Фінансово-кредитне співробітництво України з Японією і надання технічної допомоги реалізується головним чином в рамках програми Офіційної допомоги розвитку (ODA) Уряду Японії на основі співпраці з Японським агентством міжнародного співробітництва JICA. Японія у рамках ODA протягом двосторонніх дипломатичних відносин, починаючи з 1992 р., надала Україні допомогу на загальну суму понад 3,2 млрд.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xml:space="preserve">. США, з яких понад 1,86 млрд.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xml:space="preserve">. США надійшло протягом 2014-2019 рр. Співпраця на основі програми ODA була визнана найважливішим пріоритетом економічного співробітництва під час зустрічей Президента України </w:t>
      </w:r>
      <w:proofErr w:type="spellStart"/>
      <w:r w:rsidRPr="006C0A4B">
        <w:rPr>
          <w:rFonts w:ascii="Times New Roman" w:hAnsi="Times New Roman" w:cs="Times New Roman"/>
          <w:sz w:val="28"/>
          <w:szCs w:val="28"/>
        </w:rPr>
        <w:t>В.Зеленського</w:t>
      </w:r>
      <w:proofErr w:type="spellEnd"/>
      <w:r w:rsidRPr="006C0A4B">
        <w:rPr>
          <w:rFonts w:ascii="Times New Roman" w:hAnsi="Times New Roman" w:cs="Times New Roman"/>
          <w:sz w:val="28"/>
          <w:szCs w:val="28"/>
        </w:rPr>
        <w:t xml:space="preserve"> з Прем’єр-міністром Японії </w:t>
      </w:r>
      <w:proofErr w:type="spellStart"/>
      <w:r w:rsidRPr="006C0A4B">
        <w:rPr>
          <w:rFonts w:ascii="Times New Roman" w:hAnsi="Times New Roman" w:cs="Times New Roman"/>
          <w:sz w:val="28"/>
          <w:szCs w:val="28"/>
        </w:rPr>
        <w:t>С.Абе</w:t>
      </w:r>
      <w:proofErr w:type="spellEnd"/>
      <w:r w:rsidRPr="006C0A4B">
        <w:rPr>
          <w:rFonts w:ascii="Times New Roman" w:hAnsi="Times New Roman" w:cs="Times New Roman"/>
          <w:sz w:val="28"/>
          <w:szCs w:val="28"/>
        </w:rPr>
        <w:t xml:space="preserve">, а також з Президентом JICA </w:t>
      </w:r>
      <w:proofErr w:type="spellStart"/>
      <w:r w:rsidRPr="006C0A4B">
        <w:rPr>
          <w:rFonts w:ascii="Times New Roman" w:hAnsi="Times New Roman" w:cs="Times New Roman"/>
          <w:sz w:val="28"/>
          <w:szCs w:val="28"/>
        </w:rPr>
        <w:t>С.</w:t>
      </w:r>
      <w:bookmarkStart w:id="31" w:name="_Hlk91022693"/>
      <w:r w:rsidRPr="006C0A4B">
        <w:rPr>
          <w:rFonts w:ascii="Times New Roman" w:hAnsi="Times New Roman" w:cs="Times New Roman"/>
          <w:sz w:val="28"/>
          <w:szCs w:val="28"/>
        </w:rPr>
        <w:t>Кітаокою</w:t>
      </w:r>
      <w:proofErr w:type="spellEnd"/>
      <w:r w:rsidRPr="006C0A4B">
        <w:rPr>
          <w:rFonts w:ascii="Times New Roman" w:hAnsi="Times New Roman" w:cs="Times New Roman"/>
          <w:sz w:val="28"/>
          <w:szCs w:val="28"/>
        </w:rPr>
        <w:t xml:space="preserve"> у ході робочого візиту Глави держави в Японію у жовтні 2019 р.</w:t>
      </w:r>
    </w:p>
    <w:p w:rsidR="009C3BF2" w:rsidRDefault="006C0A4B" w:rsidP="006C0A4B">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Впродовж останніх 5 років уряд Японії також виділив понад 40 млн.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xml:space="preserve">. США безоплатної прямої допомоги на проекти з відбудови східних регіонів </w:t>
      </w:r>
      <w:r w:rsidRPr="006C0A4B">
        <w:rPr>
          <w:rFonts w:ascii="Times New Roman" w:hAnsi="Times New Roman" w:cs="Times New Roman"/>
          <w:sz w:val="28"/>
          <w:szCs w:val="28"/>
        </w:rPr>
        <w:lastRenderedPageBreak/>
        <w:t xml:space="preserve">України та реабілітації постраждалого населення, які реалізуються через агенції системи ООН в Україні. У 2018 році на зазначені цілі було виділено близько 3,6 млн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xml:space="preserve">. США, у 2019 році - 2,8 млн. </w:t>
      </w:r>
      <w:proofErr w:type="spellStart"/>
      <w:r w:rsidRPr="006C0A4B">
        <w:rPr>
          <w:rFonts w:ascii="Times New Roman" w:hAnsi="Times New Roman" w:cs="Times New Roman"/>
          <w:sz w:val="28"/>
          <w:szCs w:val="28"/>
        </w:rPr>
        <w:t>дол</w:t>
      </w:r>
      <w:proofErr w:type="spellEnd"/>
      <w:r w:rsidRPr="006C0A4B">
        <w:rPr>
          <w:rFonts w:ascii="Times New Roman" w:hAnsi="Times New Roman" w:cs="Times New Roman"/>
          <w:sz w:val="28"/>
          <w:szCs w:val="28"/>
        </w:rPr>
        <w:t>. США.</w:t>
      </w:r>
    </w:p>
    <w:bookmarkEnd w:id="30"/>
    <w:bookmarkEnd w:id="31"/>
    <w:p w:rsidR="009C3BF2" w:rsidRPr="009C3BF2" w:rsidRDefault="009C3BF2" w:rsidP="009C3BF2">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7 червня </w:t>
      </w:r>
      <w:r>
        <w:rPr>
          <w:rFonts w:ascii="Times New Roman" w:hAnsi="Times New Roman" w:cs="Times New Roman"/>
          <w:sz w:val="28"/>
          <w:szCs w:val="28"/>
        </w:rPr>
        <w:t xml:space="preserve">2021 </w:t>
      </w:r>
      <w:r w:rsidRPr="009C3BF2">
        <w:rPr>
          <w:rFonts w:ascii="Times New Roman" w:hAnsi="Times New Roman" w:cs="Times New Roman"/>
          <w:sz w:val="28"/>
          <w:szCs w:val="28"/>
        </w:rPr>
        <w:t xml:space="preserve">р. Державне космічне агентство України в робочому порядку передало </w:t>
      </w:r>
      <w:proofErr w:type="spellStart"/>
      <w:r w:rsidRPr="009C3BF2">
        <w:rPr>
          <w:rFonts w:ascii="Times New Roman" w:hAnsi="Times New Roman" w:cs="Times New Roman"/>
          <w:sz w:val="28"/>
          <w:szCs w:val="28"/>
        </w:rPr>
        <w:t>проєкт</w:t>
      </w:r>
      <w:proofErr w:type="spellEnd"/>
      <w:r w:rsidRPr="009C3BF2">
        <w:rPr>
          <w:rFonts w:ascii="Times New Roman" w:hAnsi="Times New Roman" w:cs="Times New Roman"/>
          <w:sz w:val="28"/>
          <w:szCs w:val="28"/>
        </w:rPr>
        <w:t xml:space="preserve"> Меморандуму про співробітництво між ДКАУ та Японським агентством аерокосмічних досліджень (JAXA) на розгляд японської сторони. У разі остаточного внутрішнього погодження документу в Україні і Японії найближчим часом, сторони розраховують підписати Меморандум. </w:t>
      </w:r>
    </w:p>
    <w:p w:rsidR="009C3BF2" w:rsidRPr="009C3BF2" w:rsidRDefault="009C3BF2" w:rsidP="009C3BF2">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З метою реалізації ініціативи Президента України стосовно залучення японських технологій у виробництво, зберігання і транспортування «зеленого» водню та розвитку відновлювальних джерел енергії, </w:t>
      </w:r>
      <w:r>
        <w:rPr>
          <w:rFonts w:ascii="Times New Roman" w:hAnsi="Times New Roman" w:cs="Times New Roman"/>
          <w:sz w:val="28"/>
          <w:szCs w:val="28"/>
        </w:rPr>
        <w:t>Посольство</w:t>
      </w:r>
      <w:r w:rsidRPr="009C3BF2">
        <w:rPr>
          <w:rFonts w:ascii="Times New Roman" w:hAnsi="Times New Roman" w:cs="Times New Roman"/>
          <w:sz w:val="28"/>
          <w:szCs w:val="28"/>
        </w:rPr>
        <w:t xml:space="preserve"> в Японії протягом </w:t>
      </w:r>
      <w:r>
        <w:rPr>
          <w:rFonts w:ascii="Times New Roman" w:hAnsi="Times New Roman" w:cs="Times New Roman"/>
          <w:sz w:val="28"/>
          <w:szCs w:val="28"/>
        </w:rPr>
        <w:t>2021 року</w:t>
      </w:r>
      <w:r w:rsidRPr="009C3BF2">
        <w:rPr>
          <w:rFonts w:ascii="Times New Roman" w:hAnsi="Times New Roman" w:cs="Times New Roman"/>
          <w:sz w:val="28"/>
          <w:szCs w:val="28"/>
        </w:rPr>
        <w:t xml:space="preserve"> продовжило переговори з провідними японськими корпораціями та Українським комітетом Японської федерації бізнесу «</w:t>
      </w:r>
      <w:proofErr w:type="spellStart"/>
      <w:r w:rsidRPr="009C3BF2">
        <w:rPr>
          <w:rFonts w:ascii="Times New Roman" w:hAnsi="Times New Roman" w:cs="Times New Roman"/>
          <w:sz w:val="28"/>
          <w:szCs w:val="28"/>
        </w:rPr>
        <w:t>Кейданрен</w:t>
      </w:r>
      <w:proofErr w:type="spellEnd"/>
      <w:r w:rsidRPr="009C3BF2">
        <w:rPr>
          <w:rFonts w:ascii="Times New Roman" w:hAnsi="Times New Roman" w:cs="Times New Roman"/>
          <w:sz w:val="28"/>
          <w:szCs w:val="28"/>
        </w:rPr>
        <w:t xml:space="preserve">». </w:t>
      </w:r>
    </w:p>
    <w:p w:rsidR="009C3BF2" w:rsidRPr="009C3BF2" w:rsidRDefault="009C3BF2" w:rsidP="009C3BF2">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Було досягнуто домовленості про те, що реалізація згаданої категорії </w:t>
      </w:r>
      <w:proofErr w:type="spellStart"/>
      <w:r w:rsidRPr="009C3BF2">
        <w:rPr>
          <w:rFonts w:ascii="Times New Roman" w:hAnsi="Times New Roman" w:cs="Times New Roman"/>
          <w:sz w:val="28"/>
          <w:szCs w:val="28"/>
        </w:rPr>
        <w:t>проєктів</w:t>
      </w:r>
      <w:proofErr w:type="spellEnd"/>
      <w:r w:rsidRPr="009C3BF2">
        <w:rPr>
          <w:rFonts w:ascii="Times New Roman" w:hAnsi="Times New Roman" w:cs="Times New Roman"/>
          <w:sz w:val="28"/>
          <w:szCs w:val="28"/>
        </w:rPr>
        <w:t xml:space="preserve">, як і спільних </w:t>
      </w:r>
      <w:proofErr w:type="spellStart"/>
      <w:r w:rsidRPr="009C3BF2">
        <w:rPr>
          <w:rFonts w:ascii="Times New Roman" w:hAnsi="Times New Roman" w:cs="Times New Roman"/>
          <w:sz w:val="28"/>
          <w:szCs w:val="28"/>
        </w:rPr>
        <w:t>проєктів</w:t>
      </w:r>
      <w:proofErr w:type="spellEnd"/>
      <w:r w:rsidRPr="009C3BF2">
        <w:rPr>
          <w:rFonts w:ascii="Times New Roman" w:hAnsi="Times New Roman" w:cs="Times New Roman"/>
          <w:sz w:val="28"/>
          <w:szCs w:val="28"/>
        </w:rPr>
        <w:t xml:space="preserve"> з декарбонізації гірничої промисловості, енергозбереження та запровадження новітніх технологій в енергетиці і на транспорті, буде спрямована на виконання оновлених зобов'язань Японії і України щодо скорочення викидів парникових газів. </w:t>
      </w:r>
    </w:p>
    <w:p w:rsidR="009C3BF2" w:rsidRPr="009C3BF2" w:rsidRDefault="009C3BF2" w:rsidP="009C3BF2">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Японські корпорації підтримують ініціативу Президента України з приводу того, що важливим інструментом українсько-японської співпраці у протидії кліматичним змінам має стати використання інвестиційної схеми Уряду Японії на основі «Механізмів спільного кредитування» (JCM). </w:t>
      </w:r>
    </w:p>
    <w:p w:rsidR="009C3BF2" w:rsidRPr="009C3BF2" w:rsidRDefault="009C3BF2" w:rsidP="009C3BF2">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За результатами роботи </w:t>
      </w:r>
      <w:r>
        <w:rPr>
          <w:rFonts w:ascii="Times New Roman" w:hAnsi="Times New Roman" w:cs="Times New Roman"/>
          <w:sz w:val="28"/>
          <w:szCs w:val="28"/>
        </w:rPr>
        <w:t>Посольства України</w:t>
      </w:r>
      <w:r w:rsidRPr="009C3BF2">
        <w:rPr>
          <w:rFonts w:ascii="Times New Roman" w:hAnsi="Times New Roman" w:cs="Times New Roman"/>
          <w:sz w:val="28"/>
          <w:szCs w:val="28"/>
        </w:rPr>
        <w:t xml:space="preserve"> в Японії з японськими корпораціями, 31.05.2021 р. компанії «</w:t>
      </w:r>
      <w:proofErr w:type="spellStart"/>
      <w:r w:rsidRPr="009C3BF2">
        <w:rPr>
          <w:rFonts w:ascii="Times New Roman" w:hAnsi="Times New Roman" w:cs="Times New Roman"/>
          <w:sz w:val="28"/>
          <w:szCs w:val="28"/>
        </w:rPr>
        <w:t>Марубені</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Корпорейшн</w:t>
      </w:r>
      <w:proofErr w:type="spellEnd"/>
      <w:r w:rsidRPr="009C3BF2">
        <w:rPr>
          <w:rFonts w:ascii="Times New Roman" w:hAnsi="Times New Roman" w:cs="Times New Roman"/>
          <w:sz w:val="28"/>
          <w:szCs w:val="28"/>
        </w:rPr>
        <w:t>» та «</w:t>
      </w:r>
      <w:proofErr w:type="spellStart"/>
      <w:r w:rsidRPr="009C3BF2">
        <w:rPr>
          <w:rFonts w:ascii="Times New Roman" w:hAnsi="Times New Roman" w:cs="Times New Roman"/>
          <w:sz w:val="28"/>
          <w:szCs w:val="28"/>
        </w:rPr>
        <w:t>Хітачі</w:t>
      </w:r>
      <w:proofErr w:type="spellEnd"/>
      <w:r w:rsidRPr="009C3BF2">
        <w:rPr>
          <w:rFonts w:ascii="Times New Roman" w:hAnsi="Times New Roman" w:cs="Times New Roman"/>
          <w:sz w:val="28"/>
          <w:szCs w:val="28"/>
        </w:rPr>
        <w:t xml:space="preserve">» зареєстрували в </w:t>
      </w:r>
      <w:proofErr w:type="spellStart"/>
      <w:r w:rsidRPr="009C3BF2">
        <w:rPr>
          <w:rFonts w:ascii="Times New Roman" w:hAnsi="Times New Roman" w:cs="Times New Roman"/>
          <w:sz w:val="28"/>
          <w:szCs w:val="28"/>
        </w:rPr>
        <w:t>м.Дніпро</w:t>
      </w:r>
      <w:proofErr w:type="spellEnd"/>
      <w:r w:rsidRPr="009C3BF2">
        <w:rPr>
          <w:rFonts w:ascii="Times New Roman" w:hAnsi="Times New Roman" w:cs="Times New Roman"/>
          <w:sz w:val="28"/>
          <w:szCs w:val="28"/>
        </w:rPr>
        <w:t xml:space="preserve"> СП «</w:t>
      </w:r>
      <w:proofErr w:type="spellStart"/>
      <w:r w:rsidRPr="009C3BF2">
        <w:rPr>
          <w:rFonts w:ascii="Times New Roman" w:hAnsi="Times New Roman" w:cs="Times New Roman"/>
          <w:sz w:val="28"/>
          <w:szCs w:val="28"/>
        </w:rPr>
        <w:t>ZAMine</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Service</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Ukraine</w:t>
      </w:r>
      <w:proofErr w:type="spellEnd"/>
      <w:r w:rsidRPr="009C3BF2">
        <w:rPr>
          <w:rFonts w:ascii="Times New Roman" w:hAnsi="Times New Roman" w:cs="Times New Roman"/>
          <w:sz w:val="28"/>
          <w:szCs w:val="28"/>
        </w:rPr>
        <w:t xml:space="preserve"> LLC» з початковою інвестицією 3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яку до кінця 2021 року планується збільшити до 9 млн. </w:t>
      </w:r>
      <w:proofErr w:type="spellStart"/>
      <w:r w:rsidRPr="009C3BF2">
        <w:rPr>
          <w:rFonts w:ascii="Times New Roman" w:hAnsi="Times New Roman" w:cs="Times New Roman"/>
          <w:sz w:val="28"/>
          <w:szCs w:val="28"/>
        </w:rPr>
        <w:t>дол</w:t>
      </w:r>
      <w:proofErr w:type="spellEnd"/>
      <w:r w:rsidRPr="009C3BF2">
        <w:rPr>
          <w:rFonts w:ascii="Times New Roman" w:hAnsi="Times New Roman" w:cs="Times New Roman"/>
          <w:sz w:val="28"/>
          <w:szCs w:val="28"/>
        </w:rPr>
        <w:t xml:space="preserve">. США. Компанія створена для продажу та обслуговування важкої кар’єрної техніки </w:t>
      </w:r>
      <w:proofErr w:type="spellStart"/>
      <w:r w:rsidRPr="009C3BF2">
        <w:rPr>
          <w:rFonts w:ascii="Times New Roman" w:hAnsi="Times New Roman" w:cs="Times New Roman"/>
          <w:sz w:val="28"/>
          <w:szCs w:val="28"/>
        </w:rPr>
        <w:t>Хітачі</w:t>
      </w:r>
      <w:proofErr w:type="spellEnd"/>
      <w:r w:rsidRPr="009C3BF2">
        <w:rPr>
          <w:rFonts w:ascii="Times New Roman" w:hAnsi="Times New Roman" w:cs="Times New Roman"/>
          <w:sz w:val="28"/>
          <w:szCs w:val="28"/>
        </w:rPr>
        <w:t xml:space="preserve"> (кар’єрні важковагові самоскиди, екскаватори та інше </w:t>
      </w:r>
      <w:r w:rsidRPr="009C3BF2">
        <w:rPr>
          <w:rFonts w:ascii="Times New Roman" w:hAnsi="Times New Roman" w:cs="Times New Roman"/>
          <w:sz w:val="28"/>
          <w:szCs w:val="28"/>
        </w:rPr>
        <w:lastRenderedPageBreak/>
        <w:t>гірниче обладнання). Потенціальними українськими споживачами товарів і послуг «</w:t>
      </w:r>
      <w:proofErr w:type="spellStart"/>
      <w:r w:rsidRPr="009C3BF2">
        <w:rPr>
          <w:rFonts w:ascii="Times New Roman" w:hAnsi="Times New Roman" w:cs="Times New Roman"/>
          <w:sz w:val="28"/>
          <w:szCs w:val="28"/>
        </w:rPr>
        <w:t>ZAMine</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Service</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Ukraine</w:t>
      </w:r>
      <w:proofErr w:type="spellEnd"/>
      <w:r w:rsidRPr="009C3BF2">
        <w:rPr>
          <w:rFonts w:ascii="Times New Roman" w:hAnsi="Times New Roman" w:cs="Times New Roman"/>
          <w:sz w:val="28"/>
          <w:szCs w:val="28"/>
        </w:rPr>
        <w:t xml:space="preserve"> LLC» мають стати провідні українські компанії «</w:t>
      </w:r>
      <w:proofErr w:type="spellStart"/>
      <w:r w:rsidRPr="009C3BF2">
        <w:rPr>
          <w:rFonts w:ascii="Times New Roman" w:hAnsi="Times New Roman" w:cs="Times New Roman"/>
          <w:sz w:val="28"/>
          <w:szCs w:val="28"/>
        </w:rPr>
        <w:t>Ferrexpo</w:t>
      </w:r>
      <w:proofErr w:type="spellEnd"/>
      <w:r w:rsidRPr="009C3BF2">
        <w:rPr>
          <w:rFonts w:ascii="Times New Roman" w:hAnsi="Times New Roman" w:cs="Times New Roman"/>
          <w:sz w:val="28"/>
          <w:szCs w:val="28"/>
        </w:rPr>
        <w:t>», «Метінвест», «</w:t>
      </w:r>
      <w:proofErr w:type="spellStart"/>
      <w:r w:rsidRPr="009C3BF2">
        <w:rPr>
          <w:rFonts w:ascii="Times New Roman" w:hAnsi="Times New Roman" w:cs="Times New Roman"/>
          <w:sz w:val="28"/>
          <w:szCs w:val="28"/>
        </w:rPr>
        <w:t>Арселор</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Міттал</w:t>
      </w:r>
      <w:proofErr w:type="spellEnd"/>
      <w:r w:rsidRPr="009C3BF2">
        <w:rPr>
          <w:rFonts w:ascii="Times New Roman" w:hAnsi="Times New Roman" w:cs="Times New Roman"/>
          <w:sz w:val="28"/>
          <w:szCs w:val="28"/>
        </w:rPr>
        <w:t xml:space="preserve">» </w:t>
      </w:r>
      <w:r>
        <w:rPr>
          <w:rFonts w:ascii="Times New Roman" w:hAnsi="Times New Roman" w:cs="Times New Roman"/>
          <w:sz w:val="28"/>
          <w:szCs w:val="28"/>
        </w:rPr>
        <w:t>тощо</w:t>
      </w:r>
      <w:r w:rsidRPr="009C3BF2">
        <w:rPr>
          <w:rFonts w:ascii="Times New Roman" w:hAnsi="Times New Roman" w:cs="Times New Roman"/>
          <w:sz w:val="28"/>
          <w:szCs w:val="28"/>
        </w:rPr>
        <w:t xml:space="preserve"> Одним з напрямів роботи СП стане підготовка до реалізації JCM-</w:t>
      </w:r>
      <w:proofErr w:type="spellStart"/>
      <w:r w:rsidRPr="009C3BF2">
        <w:rPr>
          <w:rFonts w:ascii="Times New Roman" w:hAnsi="Times New Roman" w:cs="Times New Roman"/>
          <w:sz w:val="28"/>
          <w:szCs w:val="28"/>
        </w:rPr>
        <w:t>проєктів</w:t>
      </w:r>
      <w:proofErr w:type="spellEnd"/>
      <w:r w:rsidRPr="009C3BF2">
        <w:rPr>
          <w:rFonts w:ascii="Times New Roman" w:hAnsi="Times New Roman" w:cs="Times New Roman"/>
          <w:sz w:val="28"/>
          <w:szCs w:val="28"/>
        </w:rPr>
        <w:t xml:space="preserve"> на основі декарбонізації виробничих процесів на українських гірничо-збагачувальних комбінатах</w:t>
      </w:r>
      <w:r>
        <w:rPr>
          <w:rFonts w:ascii="Times New Roman" w:hAnsi="Times New Roman" w:cs="Times New Roman"/>
          <w:sz w:val="28"/>
          <w:szCs w:val="28"/>
        </w:rPr>
        <w:t xml:space="preserve"> </w:t>
      </w:r>
      <w:r w:rsidR="00A37EC7">
        <w:rPr>
          <w:rFonts w:ascii="Times New Roman" w:hAnsi="Times New Roman" w:cs="Times New Roman"/>
          <w:sz w:val="28"/>
          <w:szCs w:val="28"/>
        </w:rPr>
        <w:t>[15]</w:t>
      </w:r>
      <w:r w:rsidRPr="009C3BF2">
        <w:rPr>
          <w:rFonts w:ascii="Times New Roman" w:hAnsi="Times New Roman" w:cs="Times New Roman"/>
          <w:sz w:val="28"/>
          <w:szCs w:val="28"/>
        </w:rPr>
        <w:t>.</w:t>
      </w:r>
    </w:p>
    <w:p w:rsidR="009C3BF2" w:rsidRPr="009C3BF2" w:rsidRDefault="009C3BF2" w:rsidP="009C3BF2">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17 червня 2021 р. в Посольстві України відбулась зустріч з генеральними менеджерами «</w:t>
      </w:r>
      <w:proofErr w:type="spellStart"/>
      <w:r w:rsidRPr="009C3BF2">
        <w:rPr>
          <w:rFonts w:ascii="Times New Roman" w:hAnsi="Times New Roman" w:cs="Times New Roman"/>
          <w:sz w:val="28"/>
          <w:szCs w:val="28"/>
        </w:rPr>
        <w:t>Марубені</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Корпорейшн</w:t>
      </w:r>
      <w:proofErr w:type="spellEnd"/>
      <w:r w:rsidRPr="009C3BF2">
        <w:rPr>
          <w:rFonts w:ascii="Times New Roman" w:hAnsi="Times New Roman" w:cs="Times New Roman"/>
          <w:sz w:val="28"/>
          <w:szCs w:val="28"/>
        </w:rPr>
        <w:t xml:space="preserve">» Я. </w:t>
      </w:r>
      <w:proofErr w:type="spellStart"/>
      <w:r w:rsidRPr="009C3BF2">
        <w:rPr>
          <w:rFonts w:ascii="Times New Roman" w:hAnsi="Times New Roman" w:cs="Times New Roman"/>
          <w:sz w:val="28"/>
          <w:szCs w:val="28"/>
        </w:rPr>
        <w:t>Тамаокі</w:t>
      </w:r>
      <w:proofErr w:type="spellEnd"/>
      <w:r w:rsidRPr="009C3BF2">
        <w:rPr>
          <w:rFonts w:ascii="Times New Roman" w:hAnsi="Times New Roman" w:cs="Times New Roman"/>
          <w:sz w:val="28"/>
          <w:szCs w:val="28"/>
        </w:rPr>
        <w:t xml:space="preserve"> і </w:t>
      </w:r>
      <w:proofErr w:type="spellStart"/>
      <w:r w:rsidRPr="009C3BF2">
        <w:rPr>
          <w:rFonts w:ascii="Times New Roman" w:hAnsi="Times New Roman" w:cs="Times New Roman"/>
          <w:sz w:val="28"/>
          <w:szCs w:val="28"/>
        </w:rPr>
        <w:t>Д.Отакі</w:t>
      </w:r>
      <w:proofErr w:type="spellEnd"/>
      <w:r w:rsidRPr="009C3BF2">
        <w:rPr>
          <w:rFonts w:ascii="Times New Roman" w:hAnsi="Times New Roman" w:cs="Times New Roman"/>
          <w:sz w:val="28"/>
          <w:szCs w:val="28"/>
        </w:rPr>
        <w:t>, під час якої було обговорено стратегію подальшої роботи «</w:t>
      </w:r>
      <w:proofErr w:type="spellStart"/>
      <w:r w:rsidRPr="009C3BF2">
        <w:rPr>
          <w:rFonts w:ascii="Times New Roman" w:hAnsi="Times New Roman" w:cs="Times New Roman"/>
          <w:sz w:val="28"/>
          <w:szCs w:val="28"/>
        </w:rPr>
        <w:t>ZAMine</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Service</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Ukraine</w:t>
      </w:r>
      <w:proofErr w:type="spellEnd"/>
      <w:r w:rsidRPr="009C3BF2">
        <w:rPr>
          <w:rFonts w:ascii="Times New Roman" w:hAnsi="Times New Roman" w:cs="Times New Roman"/>
          <w:sz w:val="28"/>
          <w:szCs w:val="28"/>
        </w:rPr>
        <w:t xml:space="preserve"> LLC» в Україні </w:t>
      </w:r>
      <w:r w:rsidR="00A37EC7">
        <w:rPr>
          <w:rFonts w:ascii="Times New Roman" w:hAnsi="Times New Roman" w:cs="Times New Roman"/>
          <w:sz w:val="28"/>
          <w:szCs w:val="28"/>
        </w:rPr>
        <w:t>[15]</w:t>
      </w:r>
      <w:r w:rsidRPr="009C3BF2">
        <w:rPr>
          <w:rFonts w:ascii="Times New Roman" w:hAnsi="Times New Roman" w:cs="Times New Roman"/>
          <w:sz w:val="28"/>
          <w:szCs w:val="28"/>
        </w:rPr>
        <w:t>.</w:t>
      </w:r>
    </w:p>
    <w:p w:rsidR="009C3BF2" w:rsidRDefault="009C3BF2" w:rsidP="009C3BF2">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 xml:space="preserve">4 червня 2021 р. у Києві відбулась зустріч </w:t>
      </w:r>
      <w:proofErr w:type="spellStart"/>
      <w:r w:rsidRPr="009C3BF2">
        <w:rPr>
          <w:rFonts w:ascii="Times New Roman" w:hAnsi="Times New Roman" w:cs="Times New Roman"/>
          <w:sz w:val="28"/>
          <w:szCs w:val="28"/>
        </w:rPr>
        <w:t>т.в.о</w:t>
      </w:r>
      <w:proofErr w:type="spellEnd"/>
      <w:r w:rsidRPr="009C3BF2">
        <w:rPr>
          <w:rFonts w:ascii="Times New Roman" w:hAnsi="Times New Roman" w:cs="Times New Roman"/>
          <w:sz w:val="28"/>
          <w:szCs w:val="28"/>
        </w:rPr>
        <w:t xml:space="preserve">. Голови </w:t>
      </w:r>
      <w:proofErr w:type="spellStart"/>
      <w:r w:rsidRPr="009C3BF2">
        <w:rPr>
          <w:rFonts w:ascii="Times New Roman" w:hAnsi="Times New Roman" w:cs="Times New Roman"/>
          <w:sz w:val="28"/>
          <w:szCs w:val="28"/>
        </w:rPr>
        <w:t>Держенергоефективності</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К.Гури</w:t>
      </w:r>
      <w:proofErr w:type="spellEnd"/>
      <w:r w:rsidRPr="009C3BF2">
        <w:rPr>
          <w:rFonts w:ascii="Times New Roman" w:hAnsi="Times New Roman" w:cs="Times New Roman"/>
          <w:sz w:val="28"/>
          <w:szCs w:val="28"/>
        </w:rPr>
        <w:t xml:space="preserve"> з Головою представництва «</w:t>
      </w:r>
      <w:proofErr w:type="spellStart"/>
      <w:r w:rsidRPr="009C3BF2">
        <w:rPr>
          <w:rFonts w:ascii="Times New Roman" w:hAnsi="Times New Roman" w:cs="Times New Roman"/>
          <w:sz w:val="28"/>
          <w:szCs w:val="28"/>
        </w:rPr>
        <w:t>Марубені</w:t>
      </w:r>
      <w:proofErr w:type="spellEnd"/>
      <w:r w:rsidRPr="009C3BF2">
        <w:rPr>
          <w:rFonts w:ascii="Times New Roman" w:hAnsi="Times New Roman" w:cs="Times New Roman"/>
          <w:sz w:val="28"/>
          <w:szCs w:val="28"/>
        </w:rPr>
        <w:t xml:space="preserve"> </w:t>
      </w:r>
      <w:proofErr w:type="spellStart"/>
      <w:r w:rsidRPr="009C3BF2">
        <w:rPr>
          <w:rFonts w:ascii="Times New Roman" w:hAnsi="Times New Roman" w:cs="Times New Roman"/>
          <w:sz w:val="28"/>
          <w:szCs w:val="28"/>
        </w:rPr>
        <w:t>Корпорейшн</w:t>
      </w:r>
      <w:proofErr w:type="spellEnd"/>
      <w:r w:rsidRPr="009C3BF2">
        <w:rPr>
          <w:rFonts w:ascii="Times New Roman" w:hAnsi="Times New Roman" w:cs="Times New Roman"/>
          <w:sz w:val="28"/>
          <w:szCs w:val="28"/>
        </w:rPr>
        <w:t xml:space="preserve">» в Україні </w:t>
      </w:r>
      <w:proofErr w:type="spellStart"/>
      <w:r w:rsidRPr="009C3BF2">
        <w:rPr>
          <w:rFonts w:ascii="Times New Roman" w:hAnsi="Times New Roman" w:cs="Times New Roman"/>
          <w:sz w:val="28"/>
          <w:szCs w:val="28"/>
        </w:rPr>
        <w:t>А.Ясухіро</w:t>
      </w:r>
      <w:proofErr w:type="spellEnd"/>
      <w:r w:rsidRPr="009C3BF2">
        <w:rPr>
          <w:rFonts w:ascii="Times New Roman" w:hAnsi="Times New Roman" w:cs="Times New Roman"/>
          <w:sz w:val="28"/>
          <w:szCs w:val="28"/>
        </w:rPr>
        <w:t xml:space="preserve">, під час якої обговорено можливості українсько-японського партнерства у сфері біоенергетики та водневої енергетики </w:t>
      </w:r>
      <w:r w:rsidR="00A37EC7">
        <w:rPr>
          <w:rFonts w:ascii="Times New Roman" w:hAnsi="Times New Roman" w:cs="Times New Roman"/>
          <w:sz w:val="28"/>
          <w:szCs w:val="28"/>
        </w:rPr>
        <w:t>[15]</w:t>
      </w:r>
      <w:r w:rsidRPr="009C3BF2">
        <w:rPr>
          <w:rFonts w:ascii="Times New Roman" w:hAnsi="Times New Roman" w:cs="Times New Roman"/>
          <w:sz w:val="28"/>
          <w:szCs w:val="28"/>
        </w:rPr>
        <w:t>.</w:t>
      </w:r>
    </w:p>
    <w:p w:rsidR="00B27C68" w:rsidRPr="00B27C68" w:rsidRDefault="00B27C68" w:rsidP="00B27C68">
      <w:pPr>
        <w:spacing w:after="0" w:line="360" w:lineRule="auto"/>
        <w:ind w:firstLine="709"/>
        <w:jc w:val="both"/>
        <w:rPr>
          <w:rFonts w:ascii="Times New Roman" w:hAnsi="Times New Roman" w:cs="Times New Roman"/>
          <w:sz w:val="28"/>
          <w:szCs w:val="28"/>
        </w:rPr>
      </w:pPr>
      <w:r w:rsidRPr="00B27C68">
        <w:rPr>
          <w:rFonts w:ascii="Times New Roman" w:hAnsi="Times New Roman" w:cs="Times New Roman"/>
          <w:sz w:val="28"/>
          <w:szCs w:val="28"/>
        </w:rPr>
        <w:t xml:space="preserve">У контексті забезпечення постійного контролю та прискорення реалізації </w:t>
      </w:r>
      <w:proofErr w:type="spellStart"/>
      <w:r w:rsidRPr="00B27C68">
        <w:rPr>
          <w:rFonts w:ascii="Times New Roman" w:hAnsi="Times New Roman" w:cs="Times New Roman"/>
          <w:sz w:val="28"/>
          <w:szCs w:val="28"/>
        </w:rPr>
        <w:t>проєкту</w:t>
      </w:r>
      <w:proofErr w:type="spellEnd"/>
      <w:r w:rsidRPr="00B27C68">
        <w:rPr>
          <w:rFonts w:ascii="Times New Roman" w:hAnsi="Times New Roman" w:cs="Times New Roman"/>
          <w:sz w:val="28"/>
          <w:szCs w:val="28"/>
        </w:rPr>
        <w:t xml:space="preserve"> «Модернізація </w:t>
      </w:r>
      <w:proofErr w:type="spellStart"/>
      <w:r w:rsidRPr="00B27C68">
        <w:rPr>
          <w:rFonts w:ascii="Times New Roman" w:hAnsi="Times New Roman" w:cs="Times New Roman"/>
          <w:sz w:val="28"/>
          <w:szCs w:val="28"/>
        </w:rPr>
        <w:t>Бортницької</w:t>
      </w:r>
      <w:proofErr w:type="spellEnd"/>
      <w:r w:rsidRPr="00B27C68">
        <w:rPr>
          <w:rFonts w:ascii="Times New Roman" w:hAnsi="Times New Roman" w:cs="Times New Roman"/>
          <w:sz w:val="28"/>
          <w:szCs w:val="28"/>
        </w:rPr>
        <w:t xml:space="preserve"> станції аерації (БСА)» у рамках програми Уряду Японії «Офіційна допомога розвитку» (ОДР), Посол </w:t>
      </w:r>
      <w:proofErr w:type="spellStart"/>
      <w:r w:rsidRPr="00B27C68">
        <w:rPr>
          <w:rFonts w:ascii="Times New Roman" w:hAnsi="Times New Roman" w:cs="Times New Roman"/>
          <w:sz w:val="28"/>
          <w:szCs w:val="28"/>
        </w:rPr>
        <w:t>С.Корсунський</w:t>
      </w:r>
      <w:proofErr w:type="spellEnd"/>
      <w:r w:rsidRPr="00B27C68">
        <w:rPr>
          <w:rFonts w:ascii="Times New Roman" w:hAnsi="Times New Roman" w:cs="Times New Roman"/>
          <w:sz w:val="28"/>
          <w:szCs w:val="28"/>
        </w:rPr>
        <w:t xml:space="preserve"> 9 червня 2021 р. направив Президенту Японського агентства міжнародного співробітництва JICA </w:t>
      </w:r>
      <w:proofErr w:type="spellStart"/>
      <w:r w:rsidRPr="00B27C68">
        <w:rPr>
          <w:rFonts w:ascii="Times New Roman" w:hAnsi="Times New Roman" w:cs="Times New Roman"/>
          <w:sz w:val="28"/>
          <w:szCs w:val="28"/>
        </w:rPr>
        <w:t>С.Кітаока</w:t>
      </w:r>
      <w:proofErr w:type="spellEnd"/>
      <w:r w:rsidRPr="00B27C68">
        <w:rPr>
          <w:rFonts w:ascii="Times New Roman" w:hAnsi="Times New Roman" w:cs="Times New Roman"/>
          <w:sz w:val="28"/>
          <w:szCs w:val="28"/>
        </w:rPr>
        <w:t xml:space="preserve"> копію листа Президента України і наголосив, що Президент України </w:t>
      </w:r>
      <w:proofErr w:type="spellStart"/>
      <w:r w:rsidRPr="00B27C68">
        <w:rPr>
          <w:rFonts w:ascii="Times New Roman" w:hAnsi="Times New Roman" w:cs="Times New Roman"/>
          <w:sz w:val="28"/>
          <w:szCs w:val="28"/>
        </w:rPr>
        <w:t>В.Зеленський</w:t>
      </w:r>
      <w:proofErr w:type="spellEnd"/>
      <w:r w:rsidRPr="00B27C68">
        <w:rPr>
          <w:rFonts w:ascii="Times New Roman" w:hAnsi="Times New Roman" w:cs="Times New Roman"/>
          <w:sz w:val="28"/>
          <w:szCs w:val="28"/>
        </w:rPr>
        <w:t xml:space="preserve"> у своєму листі на адресу Прем’єр-міністра Японії </w:t>
      </w:r>
      <w:proofErr w:type="spellStart"/>
      <w:r w:rsidRPr="00B27C68">
        <w:rPr>
          <w:rFonts w:ascii="Times New Roman" w:hAnsi="Times New Roman" w:cs="Times New Roman"/>
          <w:sz w:val="28"/>
          <w:szCs w:val="28"/>
        </w:rPr>
        <w:t>Й.Суга</w:t>
      </w:r>
      <w:proofErr w:type="spellEnd"/>
      <w:r w:rsidRPr="00B27C68">
        <w:rPr>
          <w:rFonts w:ascii="Times New Roman" w:hAnsi="Times New Roman" w:cs="Times New Roman"/>
          <w:sz w:val="28"/>
          <w:szCs w:val="28"/>
        </w:rPr>
        <w:t xml:space="preserve"> акцентував увагу на актуальності і першочерговості </w:t>
      </w:r>
      <w:proofErr w:type="spellStart"/>
      <w:r w:rsidRPr="00B27C68">
        <w:rPr>
          <w:rFonts w:ascii="Times New Roman" w:hAnsi="Times New Roman" w:cs="Times New Roman"/>
          <w:sz w:val="28"/>
          <w:szCs w:val="28"/>
        </w:rPr>
        <w:t>проєкту</w:t>
      </w:r>
      <w:proofErr w:type="spellEnd"/>
      <w:r w:rsidRPr="00B27C68">
        <w:rPr>
          <w:rFonts w:ascii="Times New Roman" w:hAnsi="Times New Roman" w:cs="Times New Roman"/>
          <w:sz w:val="28"/>
          <w:szCs w:val="28"/>
        </w:rPr>
        <w:t xml:space="preserve"> модернізації БСА та необхідності прискорення його впровадження </w:t>
      </w:r>
      <w:r w:rsidR="00A37EC7">
        <w:rPr>
          <w:rFonts w:ascii="Times New Roman" w:hAnsi="Times New Roman" w:cs="Times New Roman"/>
          <w:sz w:val="28"/>
          <w:szCs w:val="28"/>
        </w:rPr>
        <w:t>[15]</w:t>
      </w:r>
      <w:r w:rsidRPr="00B27C68">
        <w:rPr>
          <w:rFonts w:ascii="Times New Roman" w:hAnsi="Times New Roman" w:cs="Times New Roman"/>
          <w:sz w:val="28"/>
          <w:szCs w:val="28"/>
        </w:rPr>
        <w:t>.</w:t>
      </w:r>
    </w:p>
    <w:p w:rsidR="00B27C68" w:rsidRPr="00B27C68" w:rsidRDefault="00B27C68" w:rsidP="00B27C68">
      <w:pPr>
        <w:spacing w:after="0" w:line="360" w:lineRule="auto"/>
        <w:ind w:firstLine="709"/>
        <w:jc w:val="both"/>
        <w:rPr>
          <w:rFonts w:ascii="Times New Roman" w:hAnsi="Times New Roman" w:cs="Times New Roman"/>
          <w:sz w:val="28"/>
          <w:szCs w:val="28"/>
        </w:rPr>
      </w:pPr>
      <w:r w:rsidRPr="00B27C68">
        <w:rPr>
          <w:rFonts w:ascii="Times New Roman" w:hAnsi="Times New Roman" w:cs="Times New Roman"/>
          <w:sz w:val="28"/>
          <w:szCs w:val="28"/>
        </w:rPr>
        <w:t xml:space="preserve">У своїй відповіді 17 червня 2021 р. </w:t>
      </w:r>
      <w:proofErr w:type="spellStart"/>
      <w:r w:rsidRPr="00B27C68">
        <w:rPr>
          <w:rFonts w:ascii="Times New Roman" w:hAnsi="Times New Roman" w:cs="Times New Roman"/>
          <w:sz w:val="28"/>
          <w:szCs w:val="28"/>
        </w:rPr>
        <w:t>С.Кітаока</w:t>
      </w:r>
      <w:proofErr w:type="spellEnd"/>
      <w:r w:rsidRPr="00B27C68">
        <w:rPr>
          <w:rFonts w:ascii="Times New Roman" w:hAnsi="Times New Roman" w:cs="Times New Roman"/>
          <w:sz w:val="28"/>
          <w:szCs w:val="28"/>
        </w:rPr>
        <w:t xml:space="preserve"> запевнив, що «JICA у співпраці з відповідними міністерствами та високопосадовцями Японії та України докладають максимум зусиль для сприяння реалізації </w:t>
      </w:r>
      <w:proofErr w:type="spellStart"/>
      <w:r w:rsidRPr="00B27C68">
        <w:rPr>
          <w:rFonts w:ascii="Times New Roman" w:hAnsi="Times New Roman" w:cs="Times New Roman"/>
          <w:sz w:val="28"/>
          <w:szCs w:val="28"/>
        </w:rPr>
        <w:t>проєкту</w:t>
      </w:r>
      <w:proofErr w:type="spellEnd"/>
      <w:r w:rsidRPr="00B27C68">
        <w:rPr>
          <w:rFonts w:ascii="Times New Roman" w:hAnsi="Times New Roman" w:cs="Times New Roman"/>
          <w:sz w:val="28"/>
          <w:szCs w:val="28"/>
        </w:rPr>
        <w:t xml:space="preserve"> та наступного початку будівництва». </w:t>
      </w:r>
    </w:p>
    <w:p w:rsidR="00B27C68" w:rsidRPr="00B27C68" w:rsidRDefault="00B27C68" w:rsidP="00B27C68">
      <w:pPr>
        <w:spacing w:after="0" w:line="360" w:lineRule="auto"/>
        <w:ind w:firstLine="709"/>
        <w:jc w:val="both"/>
        <w:rPr>
          <w:rFonts w:ascii="Times New Roman" w:hAnsi="Times New Roman" w:cs="Times New Roman"/>
          <w:sz w:val="28"/>
          <w:szCs w:val="28"/>
        </w:rPr>
      </w:pPr>
      <w:r w:rsidRPr="00B27C68">
        <w:rPr>
          <w:rFonts w:ascii="Times New Roman" w:hAnsi="Times New Roman" w:cs="Times New Roman"/>
          <w:sz w:val="28"/>
          <w:szCs w:val="28"/>
        </w:rPr>
        <w:t xml:space="preserve">Для узгодження спільних дій щодо імплементації </w:t>
      </w:r>
      <w:proofErr w:type="spellStart"/>
      <w:r w:rsidRPr="00B27C68">
        <w:rPr>
          <w:rFonts w:ascii="Times New Roman" w:hAnsi="Times New Roman" w:cs="Times New Roman"/>
          <w:sz w:val="28"/>
          <w:szCs w:val="28"/>
        </w:rPr>
        <w:t>проєкту</w:t>
      </w:r>
      <w:proofErr w:type="spellEnd"/>
      <w:r w:rsidRPr="00B27C68">
        <w:rPr>
          <w:rFonts w:ascii="Times New Roman" w:hAnsi="Times New Roman" w:cs="Times New Roman"/>
          <w:sz w:val="28"/>
          <w:szCs w:val="28"/>
        </w:rPr>
        <w:t xml:space="preserve">, Посол </w:t>
      </w:r>
      <w:proofErr w:type="spellStart"/>
      <w:r w:rsidRPr="00B27C68">
        <w:rPr>
          <w:rFonts w:ascii="Times New Roman" w:hAnsi="Times New Roman" w:cs="Times New Roman"/>
          <w:sz w:val="28"/>
          <w:szCs w:val="28"/>
        </w:rPr>
        <w:t>С.Корсунський</w:t>
      </w:r>
      <w:proofErr w:type="spellEnd"/>
      <w:r w:rsidRPr="00B27C68">
        <w:rPr>
          <w:rFonts w:ascii="Times New Roman" w:hAnsi="Times New Roman" w:cs="Times New Roman"/>
          <w:sz w:val="28"/>
          <w:szCs w:val="28"/>
        </w:rPr>
        <w:t xml:space="preserve"> провів ряд зустрічей з Виконавчим старшим віце-президентом </w:t>
      </w:r>
      <w:r w:rsidRPr="00B27C68">
        <w:rPr>
          <w:rFonts w:ascii="Times New Roman" w:hAnsi="Times New Roman" w:cs="Times New Roman"/>
          <w:sz w:val="28"/>
          <w:szCs w:val="28"/>
        </w:rPr>
        <w:lastRenderedPageBreak/>
        <w:t xml:space="preserve">JICA </w:t>
      </w:r>
      <w:proofErr w:type="spellStart"/>
      <w:r w:rsidRPr="00B27C68">
        <w:rPr>
          <w:rFonts w:ascii="Times New Roman" w:hAnsi="Times New Roman" w:cs="Times New Roman"/>
          <w:sz w:val="28"/>
          <w:szCs w:val="28"/>
        </w:rPr>
        <w:t>Дж</w:t>
      </w:r>
      <w:proofErr w:type="spellEnd"/>
      <w:r w:rsidRPr="00B27C68">
        <w:rPr>
          <w:rFonts w:ascii="Times New Roman" w:hAnsi="Times New Roman" w:cs="Times New Roman"/>
          <w:sz w:val="28"/>
          <w:szCs w:val="28"/>
        </w:rPr>
        <w:t xml:space="preserve">. </w:t>
      </w:r>
      <w:proofErr w:type="spellStart"/>
      <w:r w:rsidRPr="00B27C68">
        <w:rPr>
          <w:rFonts w:ascii="Times New Roman" w:hAnsi="Times New Roman" w:cs="Times New Roman"/>
          <w:sz w:val="28"/>
          <w:szCs w:val="28"/>
        </w:rPr>
        <w:t>Ямада</w:t>
      </w:r>
      <w:proofErr w:type="spellEnd"/>
      <w:r w:rsidRPr="00B27C68">
        <w:rPr>
          <w:rFonts w:ascii="Times New Roman" w:hAnsi="Times New Roman" w:cs="Times New Roman"/>
          <w:sz w:val="28"/>
          <w:szCs w:val="28"/>
        </w:rPr>
        <w:t xml:space="preserve"> і керівником управління Європи JICA </w:t>
      </w:r>
      <w:proofErr w:type="spellStart"/>
      <w:r w:rsidRPr="00B27C68">
        <w:rPr>
          <w:rFonts w:ascii="Times New Roman" w:hAnsi="Times New Roman" w:cs="Times New Roman"/>
          <w:sz w:val="28"/>
          <w:szCs w:val="28"/>
        </w:rPr>
        <w:t>Т.Міядзакі</w:t>
      </w:r>
      <w:proofErr w:type="spellEnd"/>
      <w:r w:rsidRPr="00B27C68">
        <w:rPr>
          <w:rFonts w:ascii="Times New Roman" w:hAnsi="Times New Roman" w:cs="Times New Roman"/>
          <w:sz w:val="28"/>
          <w:szCs w:val="28"/>
        </w:rPr>
        <w:t>, які інформували про зміст і хід консультацій в Уряді Японії та з компаніями-учасницями торгів щодо зменшення ціни фінансової пропозиції, як такої, що фактично відтермінує початок модернізації БСА на невизначений період. При цьому з українського боку було наголошено на критичному стані об’єкту БСА та стосовно шестирічного періоду підготовки робіт, який вже перевершив допустимі терміни</w:t>
      </w:r>
      <w:r w:rsidRPr="00B27C68">
        <w:rPr>
          <w:rFonts w:ascii="Times New Roman" w:hAnsi="Times New Roman" w:cs="Times New Roman"/>
          <w:sz w:val="28"/>
          <w:szCs w:val="28"/>
          <w:lang w:val="ru-RU"/>
        </w:rPr>
        <w:t xml:space="preserve"> </w:t>
      </w:r>
      <w:r w:rsidR="00A37EC7">
        <w:rPr>
          <w:rFonts w:ascii="Times New Roman" w:hAnsi="Times New Roman" w:cs="Times New Roman"/>
          <w:sz w:val="28"/>
          <w:szCs w:val="28"/>
        </w:rPr>
        <w:t>[15]</w:t>
      </w:r>
      <w:r w:rsidRPr="00B27C68">
        <w:rPr>
          <w:rFonts w:ascii="Times New Roman" w:hAnsi="Times New Roman" w:cs="Times New Roman"/>
          <w:sz w:val="28"/>
          <w:szCs w:val="28"/>
        </w:rPr>
        <w:t xml:space="preserve">. </w:t>
      </w:r>
    </w:p>
    <w:p w:rsidR="00B27C68" w:rsidRPr="00B27C68" w:rsidRDefault="00B27C68" w:rsidP="00B27C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Посольство України</w:t>
      </w:r>
      <w:r w:rsidRPr="00B27C68">
        <w:rPr>
          <w:rFonts w:ascii="Times New Roman" w:hAnsi="Times New Roman" w:cs="Times New Roman"/>
          <w:sz w:val="28"/>
          <w:szCs w:val="28"/>
        </w:rPr>
        <w:t xml:space="preserve"> в Японії продовжує регулярно проводити консультації щодо стану оцінки тендерної документації та необхідності зниження запропонованої вартості </w:t>
      </w:r>
      <w:proofErr w:type="spellStart"/>
      <w:r w:rsidRPr="00B27C68">
        <w:rPr>
          <w:rFonts w:ascii="Times New Roman" w:hAnsi="Times New Roman" w:cs="Times New Roman"/>
          <w:sz w:val="28"/>
          <w:szCs w:val="28"/>
        </w:rPr>
        <w:t>проєкту</w:t>
      </w:r>
      <w:proofErr w:type="spellEnd"/>
      <w:r w:rsidRPr="00B27C68">
        <w:rPr>
          <w:rFonts w:ascii="Times New Roman" w:hAnsi="Times New Roman" w:cs="Times New Roman"/>
          <w:sz w:val="28"/>
          <w:szCs w:val="28"/>
        </w:rPr>
        <w:t xml:space="preserve"> до меж виділеного кредиту у обсязі 1 млрд. </w:t>
      </w:r>
      <w:proofErr w:type="spellStart"/>
      <w:r w:rsidRPr="00B27C68">
        <w:rPr>
          <w:rFonts w:ascii="Times New Roman" w:hAnsi="Times New Roman" w:cs="Times New Roman"/>
          <w:sz w:val="28"/>
          <w:szCs w:val="28"/>
        </w:rPr>
        <w:t>дол</w:t>
      </w:r>
      <w:proofErr w:type="spellEnd"/>
      <w:r w:rsidRPr="00B27C68">
        <w:rPr>
          <w:rFonts w:ascii="Times New Roman" w:hAnsi="Times New Roman" w:cs="Times New Roman"/>
          <w:sz w:val="28"/>
          <w:szCs w:val="28"/>
        </w:rPr>
        <w:t xml:space="preserve">. США. За результатами проведених консультацій, 1 липня </w:t>
      </w:r>
      <w:r>
        <w:rPr>
          <w:rFonts w:ascii="Times New Roman" w:hAnsi="Times New Roman" w:cs="Times New Roman"/>
          <w:sz w:val="28"/>
          <w:szCs w:val="28"/>
        </w:rPr>
        <w:t xml:space="preserve">2021 </w:t>
      </w:r>
      <w:r w:rsidRPr="00B27C68">
        <w:rPr>
          <w:rFonts w:ascii="Times New Roman" w:hAnsi="Times New Roman" w:cs="Times New Roman"/>
          <w:sz w:val="28"/>
          <w:szCs w:val="28"/>
        </w:rPr>
        <w:t>р. розпочалися двосторонні перемовини ПрАТ «Київводоканал» та японських компаній щодо запропонованих цін на обладнання і будівельні послуги (</w:t>
      </w:r>
      <w:proofErr w:type="spellStart"/>
      <w:r w:rsidRPr="00B27C68">
        <w:rPr>
          <w:rFonts w:ascii="Times New Roman" w:hAnsi="Times New Roman" w:cs="Times New Roman"/>
          <w:sz w:val="28"/>
          <w:szCs w:val="28"/>
        </w:rPr>
        <w:t>price</w:t>
      </w:r>
      <w:proofErr w:type="spellEnd"/>
      <w:r w:rsidRPr="00B27C68">
        <w:rPr>
          <w:rFonts w:ascii="Times New Roman" w:hAnsi="Times New Roman" w:cs="Times New Roman"/>
          <w:sz w:val="28"/>
          <w:szCs w:val="28"/>
        </w:rPr>
        <w:t xml:space="preserve"> </w:t>
      </w:r>
      <w:proofErr w:type="spellStart"/>
      <w:r w:rsidRPr="00B27C68">
        <w:rPr>
          <w:rFonts w:ascii="Times New Roman" w:hAnsi="Times New Roman" w:cs="Times New Roman"/>
          <w:sz w:val="28"/>
          <w:szCs w:val="28"/>
        </w:rPr>
        <w:t>negotiation</w:t>
      </w:r>
      <w:proofErr w:type="spellEnd"/>
      <w:r w:rsidRPr="00B27C68">
        <w:rPr>
          <w:rFonts w:ascii="Times New Roman" w:hAnsi="Times New Roman" w:cs="Times New Roman"/>
          <w:sz w:val="28"/>
          <w:szCs w:val="28"/>
        </w:rPr>
        <w:t>) стосовно зниження фінансової пропозиції до рівня виділеного кредитного обсягу.</w:t>
      </w:r>
    </w:p>
    <w:p w:rsidR="00B27C68" w:rsidRDefault="00B27C68" w:rsidP="00B27C68">
      <w:pPr>
        <w:spacing w:after="0" w:line="360" w:lineRule="auto"/>
        <w:ind w:firstLine="709"/>
        <w:jc w:val="both"/>
        <w:rPr>
          <w:rFonts w:ascii="Times New Roman" w:hAnsi="Times New Roman" w:cs="Times New Roman"/>
          <w:sz w:val="28"/>
          <w:szCs w:val="28"/>
        </w:rPr>
      </w:pPr>
      <w:r w:rsidRPr="00B27C68">
        <w:rPr>
          <w:rFonts w:ascii="Times New Roman" w:hAnsi="Times New Roman" w:cs="Times New Roman"/>
          <w:sz w:val="28"/>
          <w:szCs w:val="28"/>
        </w:rPr>
        <w:t xml:space="preserve">Відповідно до існуючого графіку реалізації </w:t>
      </w:r>
      <w:proofErr w:type="spellStart"/>
      <w:r w:rsidRPr="00B27C68">
        <w:rPr>
          <w:rFonts w:ascii="Times New Roman" w:hAnsi="Times New Roman" w:cs="Times New Roman"/>
          <w:sz w:val="28"/>
          <w:szCs w:val="28"/>
        </w:rPr>
        <w:t>проєкту</w:t>
      </w:r>
      <w:proofErr w:type="spellEnd"/>
      <w:r w:rsidRPr="00B27C68">
        <w:rPr>
          <w:rFonts w:ascii="Times New Roman" w:hAnsi="Times New Roman" w:cs="Times New Roman"/>
          <w:sz w:val="28"/>
          <w:szCs w:val="28"/>
        </w:rPr>
        <w:t xml:space="preserve">, вихід на будівельний майданчик очікується </w:t>
      </w:r>
      <w:r>
        <w:rPr>
          <w:rFonts w:ascii="Times New Roman" w:hAnsi="Times New Roman" w:cs="Times New Roman"/>
          <w:sz w:val="28"/>
          <w:szCs w:val="28"/>
        </w:rPr>
        <w:t>у найближчі квартали</w:t>
      </w:r>
      <w:r w:rsidRPr="00B27C68">
        <w:rPr>
          <w:rFonts w:ascii="Times New Roman" w:hAnsi="Times New Roman" w:cs="Times New Roman"/>
          <w:sz w:val="28"/>
          <w:szCs w:val="28"/>
        </w:rPr>
        <w:t xml:space="preserve">. Термін реалізації </w:t>
      </w:r>
      <w:proofErr w:type="spellStart"/>
      <w:r w:rsidRPr="00B27C68">
        <w:rPr>
          <w:rFonts w:ascii="Times New Roman" w:hAnsi="Times New Roman" w:cs="Times New Roman"/>
          <w:sz w:val="28"/>
          <w:szCs w:val="28"/>
        </w:rPr>
        <w:t>проєкту</w:t>
      </w:r>
      <w:proofErr w:type="spellEnd"/>
      <w:r w:rsidRPr="00B27C68">
        <w:rPr>
          <w:rFonts w:ascii="Times New Roman" w:hAnsi="Times New Roman" w:cs="Times New Roman"/>
          <w:sz w:val="28"/>
          <w:szCs w:val="28"/>
        </w:rPr>
        <w:t xml:space="preserve"> складає - 6 років.</w:t>
      </w:r>
      <w:r w:rsidR="00C43060">
        <w:rPr>
          <w:rFonts w:ascii="Times New Roman" w:hAnsi="Times New Roman" w:cs="Times New Roman"/>
          <w:sz w:val="28"/>
          <w:szCs w:val="28"/>
        </w:rPr>
        <w:t xml:space="preserve"> </w:t>
      </w:r>
    </w:p>
    <w:p w:rsidR="00C761F3" w:rsidRPr="00C761F3" w:rsidRDefault="00C761F3" w:rsidP="00C761F3">
      <w:pPr>
        <w:spacing w:after="0" w:line="360" w:lineRule="auto"/>
        <w:ind w:firstLine="709"/>
        <w:jc w:val="both"/>
        <w:rPr>
          <w:rFonts w:ascii="Times New Roman" w:hAnsi="Times New Roman" w:cs="Times New Roman"/>
          <w:sz w:val="28"/>
          <w:szCs w:val="28"/>
        </w:rPr>
      </w:pPr>
      <w:r w:rsidRPr="00C761F3">
        <w:rPr>
          <w:rFonts w:ascii="Times New Roman" w:hAnsi="Times New Roman" w:cs="Times New Roman"/>
          <w:sz w:val="28"/>
          <w:szCs w:val="28"/>
        </w:rPr>
        <w:t xml:space="preserve">За результатами низки зустрічей Посла України в Японії </w:t>
      </w:r>
      <w:proofErr w:type="spellStart"/>
      <w:r w:rsidRPr="00C761F3">
        <w:rPr>
          <w:rFonts w:ascii="Times New Roman" w:hAnsi="Times New Roman" w:cs="Times New Roman"/>
          <w:sz w:val="28"/>
          <w:szCs w:val="28"/>
        </w:rPr>
        <w:t>С.Корсунського</w:t>
      </w:r>
      <w:proofErr w:type="spellEnd"/>
      <w:r w:rsidRPr="00C761F3">
        <w:rPr>
          <w:rFonts w:ascii="Times New Roman" w:hAnsi="Times New Roman" w:cs="Times New Roman"/>
          <w:sz w:val="28"/>
          <w:szCs w:val="28"/>
        </w:rPr>
        <w:t xml:space="preserve"> у листопаді-грудні 2020 р. з очільниками провідних японських корпорацій та Головою Українського комітету Японської федерації бізнесу «</w:t>
      </w:r>
      <w:proofErr w:type="spellStart"/>
      <w:r w:rsidRPr="00C761F3">
        <w:rPr>
          <w:rFonts w:ascii="Times New Roman" w:hAnsi="Times New Roman" w:cs="Times New Roman"/>
          <w:sz w:val="28"/>
          <w:szCs w:val="28"/>
        </w:rPr>
        <w:t>Кейданрен</w:t>
      </w:r>
      <w:proofErr w:type="spellEnd"/>
      <w:r w:rsidRPr="00C761F3">
        <w:rPr>
          <w:rFonts w:ascii="Times New Roman" w:hAnsi="Times New Roman" w:cs="Times New Roman"/>
          <w:sz w:val="28"/>
          <w:szCs w:val="28"/>
        </w:rPr>
        <w:t xml:space="preserve">» </w:t>
      </w:r>
      <w:proofErr w:type="spellStart"/>
      <w:r w:rsidRPr="00C761F3">
        <w:rPr>
          <w:rFonts w:ascii="Times New Roman" w:hAnsi="Times New Roman" w:cs="Times New Roman"/>
          <w:sz w:val="28"/>
          <w:szCs w:val="28"/>
        </w:rPr>
        <w:t>Ф.Кокубу</w:t>
      </w:r>
      <w:proofErr w:type="spellEnd"/>
      <w:r w:rsidRPr="00C761F3">
        <w:rPr>
          <w:rFonts w:ascii="Times New Roman" w:hAnsi="Times New Roman" w:cs="Times New Roman"/>
          <w:sz w:val="28"/>
          <w:szCs w:val="28"/>
        </w:rPr>
        <w:t xml:space="preserve">, </w:t>
      </w:r>
      <w:r>
        <w:rPr>
          <w:rFonts w:ascii="Times New Roman" w:hAnsi="Times New Roman" w:cs="Times New Roman"/>
          <w:sz w:val="28"/>
          <w:szCs w:val="28"/>
        </w:rPr>
        <w:t>Посольство України</w:t>
      </w:r>
      <w:r w:rsidRPr="00C761F3">
        <w:rPr>
          <w:rFonts w:ascii="Times New Roman" w:hAnsi="Times New Roman" w:cs="Times New Roman"/>
          <w:sz w:val="28"/>
          <w:szCs w:val="28"/>
        </w:rPr>
        <w:t xml:space="preserve"> в Японії у січні 2021 р. ініціювало започаткування українсько-японських міжурядових перемовин щодо підготовки оновленої Конвенції про уникнення подвійного оподаткування </w:t>
      </w:r>
      <w:r>
        <w:rPr>
          <w:rFonts w:ascii="Times New Roman" w:hAnsi="Times New Roman" w:cs="Times New Roman"/>
          <w:sz w:val="28"/>
          <w:szCs w:val="28"/>
        </w:rPr>
        <w:t xml:space="preserve">в </w:t>
      </w:r>
      <w:r w:rsidRPr="00C761F3">
        <w:rPr>
          <w:rFonts w:ascii="Times New Roman" w:hAnsi="Times New Roman" w:cs="Times New Roman"/>
          <w:sz w:val="28"/>
          <w:szCs w:val="28"/>
        </w:rPr>
        <w:t>єдиному пакеті з Угодою про вільну торгівлю (з урахуванням того, що Україна і Японія вже мають ЗВТ із ЄС і Великобританією).</w:t>
      </w:r>
    </w:p>
    <w:p w:rsidR="00C761F3" w:rsidRPr="00C761F3" w:rsidRDefault="00C761F3" w:rsidP="00C761F3">
      <w:pPr>
        <w:spacing w:after="0" w:line="360" w:lineRule="auto"/>
        <w:ind w:firstLine="709"/>
        <w:jc w:val="both"/>
        <w:rPr>
          <w:rFonts w:ascii="Times New Roman" w:hAnsi="Times New Roman" w:cs="Times New Roman"/>
          <w:sz w:val="28"/>
          <w:szCs w:val="28"/>
        </w:rPr>
      </w:pPr>
      <w:r w:rsidRPr="00C761F3">
        <w:rPr>
          <w:rFonts w:ascii="Times New Roman" w:hAnsi="Times New Roman" w:cs="Times New Roman"/>
          <w:sz w:val="28"/>
          <w:szCs w:val="28"/>
        </w:rPr>
        <w:t xml:space="preserve">З метою погодження положень Конвенції, Міністерством фінансів України в режимі конференц-колу було проведено 22-24 березня 2021 р. - І раунд, а 08 червня 2021 р. - 2-й раунд переговорів з японською стороною </w:t>
      </w:r>
      <w:r w:rsidRPr="00C761F3">
        <w:rPr>
          <w:rFonts w:ascii="Times New Roman" w:hAnsi="Times New Roman" w:cs="Times New Roman"/>
          <w:sz w:val="28"/>
          <w:szCs w:val="28"/>
        </w:rPr>
        <w:lastRenderedPageBreak/>
        <w:t xml:space="preserve">стосовно узгодження тексту </w:t>
      </w:r>
      <w:proofErr w:type="spellStart"/>
      <w:r w:rsidRPr="00C761F3">
        <w:rPr>
          <w:rFonts w:ascii="Times New Roman" w:hAnsi="Times New Roman" w:cs="Times New Roman"/>
          <w:sz w:val="28"/>
          <w:szCs w:val="28"/>
        </w:rPr>
        <w:t>проєкту</w:t>
      </w:r>
      <w:proofErr w:type="spellEnd"/>
      <w:r w:rsidRPr="00C761F3">
        <w:rPr>
          <w:rFonts w:ascii="Times New Roman" w:hAnsi="Times New Roman" w:cs="Times New Roman"/>
          <w:sz w:val="28"/>
          <w:szCs w:val="28"/>
        </w:rPr>
        <w:t xml:space="preserve"> Конвенції. У онлайн-консультаціях взяв участь керівник економічного відділу </w:t>
      </w:r>
      <w:r>
        <w:rPr>
          <w:rFonts w:ascii="Times New Roman" w:hAnsi="Times New Roman" w:cs="Times New Roman"/>
          <w:sz w:val="28"/>
          <w:szCs w:val="28"/>
        </w:rPr>
        <w:t>Посольства України</w:t>
      </w:r>
      <w:r w:rsidRPr="00C761F3">
        <w:rPr>
          <w:rFonts w:ascii="Times New Roman" w:hAnsi="Times New Roman" w:cs="Times New Roman"/>
          <w:sz w:val="28"/>
          <w:szCs w:val="28"/>
        </w:rPr>
        <w:t xml:space="preserve"> в Японії.</w:t>
      </w:r>
    </w:p>
    <w:p w:rsidR="00C761F3" w:rsidRPr="00C761F3" w:rsidRDefault="00C761F3" w:rsidP="00C761F3">
      <w:pPr>
        <w:spacing w:after="0" w:line="360" w:lineRule="auto"/>
        <w:ind w:firstLine="709"/>
        <w:jc w:val="both"/>
        <w:rPr>
          <w:rFonts w:ascii="Times New Roman" w:hAnsi="Times New Roman" w:cs="Times New Roman"/>
          <w:sz w:val="28"/>
          <w:szCs w:val="28"/>
        </w:rPr>
      </w:pPr>
      <w:r w:rsidRPr="00C761F3">
        <w:rPr>
          <w:rFonts w:ascii="Times New Roman" w:hAnsi="Times New Roman" w:cs="Times New Roman"/>
          <w:sz w:val="28"/>
          <w:szCs w:val="28"/>
        </w:rPr>
        <w:t xml:space="preserve">Під час переговорів 08.06.2021 договірним сторонам вдалося узгодити окремі неузгоджені за результатами І-го раунду переговорів положення </w:t>
      </w:r>
      <w:proofErr w:type="spellStart"/>
      <w:r w:rsidRPr="00C761F3">
        <w:rPr>
          <w:rFonts w:ascii="Times New Roman" w:hAnsi="Times New Roman" w:cs="Times New Roman"/>
          <w:sz w:val="28"/>
          <w:szCs w:val="28"/>
        </w:rPr>
        <w:t>проєкту</w:t>
      </w:r>
      <w:proofErr w:type="spellEnd"/>
      <w:r w:rsidRPr="00C761F3">
        <w:rPr>
          <w:rFonts w:ascii="Times New Roman" w:hAnsi="Times New Roman" w:cs="Times New Roman"/>
          <w:sz w:val="28"/>
          <w:szCs w:val="28"/>
        </w:rPr>
        <w:t xml:space="preserve"> Конвенції. Разом з тим, неузгодженими залишились окремі положення статті 5 «Постійне представництво», статті 10 «Дивіденди», статті 11 «Проценти», статті 12 «Роялті», статті 13 «Доходи від відчуження майна», статті 17 «Пенсії», статті 20 «Інші доходи» та статті 23 «Процедура взаємного узгодження»</w:t>
      </w:r>
    </w:p>
    <w:p w:rsidR="00C761F3" w:rsidRPr="00C761F3" w:rsidRDefault="00C761F3" w:rsidP="00C761F3">
      <w:pPr>
        <w:spacing w:after="0" w:line="360" w:lineRule="auto"/>
        <w:ind w:firstLine="709"/>
        <w:jc w:val="both"/>
        <w:rPr>
          <w:rFonts w:ascii="Times New Roman" w:hAnsi="Times New Roman" w:cs="Times New Roman"/>
          <w:sz w:val="28"/>
          <w:szCs w:val="28"/>
        </w:rPr>
      </w:pPr>
      <w:r w:rsidRPr="00C761F3">
        <w:rPr>
          <w:rFonts w:ascii="Times New Roman" w:hAnsi="Times New Roman" w:cs="Times New Roman"/>
          <w:sz w:val="28"/>
          <w:szCs w:val="28"/>
        </w:rPr>
        <w:t>За результатами переговорів сторони досягли домовленості щодо необхідності проведення 3-го раунду переговорів, термін проведення якого буде узгоджено пізніше.</w:t>
      </w:r>
    </w:p>
    <w:p w:rsidR="00C761F3" w:rsidRPr="00C761F3" w:rsidRDefault="00C761F3" w:rsidP="00C761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C761F3">
        <w:rPr>
          <w:rFonts w:ascii="Times New Roman" w:hAnsi="Times New Roman" w:cs="Times New Roman"/>
          <w:sz w:val="28"/>
          <w:szCs w:val="28"/>
        </w:rPr>
        <w:t xml:space="preserve">раховуючи, що укладення нової Конвенції представляє інтерес для японських корпорацій в частині зменшення податків на доходи з капіталу, що виводиться з України, українська сторона має наразі ефективний важіль впливу для вирішення з японською стороною державних інтересів України в економічній сфері - насамперед, щодо започаткування у єдиному пакеті з Конвенцією перемовин про укладання двосторонньої Угоди про вільну торгівлю, яка визначена серед пріоритетних напрямків в листі Президента України. </w:t>
      </w:r>
    </w:p>
    <w:p w:rsidR="00C761F3" w:rsidRDefault="00C761F3" w:rsidP="00C761F3">
      <w:pPr>
        <w:spacing w:after="0" w:line="360" w:lineRule="auto"/>
        <w:ind w:firstLine="709"/>
        <w:jc w:val="both"/>
        <w:rPr>
          <w:rFonts w:ascii="Times New Roman" w:hAnsi="Times New Roman" w:cs="Times New Roman"/>
          <w:sz w:val="28"/>
          <w:szCs w:val="28"/>
        </w:rPr>
      </w:pPr>
      <w:r w:rsidRPr="00C761F3">
        <w:rPr>
          <w:rFonts w:ascii="Times New Roman" w:hAnsi="Times New Roman" w:cs="Times New Roman"/>
          <w:sz w:val="28"/>
          <w:szCs w:val="28"/>
        </w:rPr>
        <w:t xml:space="preserve">Посол </w:t>
      </w:r>
      <w:proofErr w:type="spellStart"/>
      <w:r w:rsidRPr="00C761F3">
        <w:rPr>
          <w:rFonts w:ascii="Times New Roman" w:hAnsi="Times New Roman" w:cs="Times New Roman"/>
          <w:sz w:val="28"/>
          <w:szCs w:val="28"/>
        </w:rPr>
        <w:t>С.Корсунський</w:t>
      </w:r>
      <w:proofErr w:type="spellEnd"/>
      <w:r w:rsidRPr="00C761F3">
        <w:rPr>
          <w:rFonts w:ascii="Times New Roman" w:hAnsi="Times New Roman" w:cs="Times New Roman"/>
          <w:sz w:val="28"/>
          <w:szCs w:val="28"/>
        </w:rPr>
        <w:t xml:space="preserve"> у ході вищезгаданої зустрічі 17 червня </w:t>
      </w:r>
      <w:r>
        <w:rPr>
          <w:rFonts w:ascii="Times New Roman" w:hAnsi="Times New Roman" w:cs="Times New Roman"/>
          <w:sz w:val="28"/>
          <w:szCs w:val="28"/>
        </w:rPr>
        <w:t xml:space="preserve">2021 </w:t>
      </w:r>
      <w:r w:rsidRPr="00C761F3">
        <w:rPr>
          <w:rFonts w:ascii="Times New Roman" w:hAnsi="Times New Roman" w:cs="Times New Roman"/>
          <w:sz w:val="28"/>
          <w:szCs w:val="28"/>
        </w:rPr>
        <w:t xml:space="preserve">р. повідомив заступнику Гендиректора Європейського бюро МЗС Японії </w:t>
      </w:r>
      <w:proofErr w:type="spellStart"/>
      <w:r w:rsidRPr="00C761F3">
        <w:rPr>
          <w:rFonts w:ascii="Times New Roman" w:hAnsi="Times New Roman" w:cs="Times New Roman"/>
          <w:sz w:val="28"/>
          <w:szCs w:val="28"/>
        </w:rPr>
        <w:t>С.Токуді</w:t>
      </w:r>
      <w:proofErr w:type="spellEnd"/>
      <w:r w:rsidRPr="00C761F3">
        <w:rPr>
          <w:rFonts w:ascii="Times New Roman" w:hAnsi="Times New Roman" w:cs="Times New Roman"/>
          <w:sz w:val="28"/>
          <w:szCs w:val="28"/>
        </w:rPr>
        <w:t xml:space="preserve"> про необхідність застосування пакетного формату при розгляді вказаних пріоритетних документів.</w:t>
      </w:r>
    </w:p>
    <w:p w:rsidR="009731A4" w:rsidRDefault="009731A4" w:rsidP="00C761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у </w:t>
      </w:r>
      <w:r w:rsidRPr="009731A4">
        <w:rPr>
          <w:rFonts w:ascii="Times New Roman" w:hAnsi="Times New Roman" w:cs="Times New Roman"/>
          <w:sz w:val="28"/>
          <w:szCs w:val="28"/>
        </w:rPr>
        <w:t>торговельно-економічній та інвестиційній сферах</w:t>
      </w:r>
      <w:r>
        <w:rPr>
          <w:rFonts w:ascii="Times New Roman" w:hAnsi="Times New Roman" w:cs="Times New Roman"/>
          <w:sz w:val="28"/>
          <w:szCs w:val="28"/>
        </w:rPr>
        <w:t xml:space="preserve"> перспективами українсько-японського співробітництва є</w:t>
      </w:r>
    </w:p>
    <w:p w:rsidR="009731A4" w:rsidRPr="00E971B1" w:rsidRDefault="009731A4" w:rsidP="00E971B1">
      <w:pPr>
        <w:pStyle w:val="a9"/>
        <w:numPr>
          <w:ilvl w:val="0"/>
          <w:numId w:val="9"/>
        </w:numPr>
        <w:tabs>
          <w:tab w:val="left" w:pos="993"/>
        </w:tabs>
        <w:spacing w:after="0" w:line="360" w:lineRule="auto"/>
        <w:ind w:left="0" w:firstLine="709"/>
        <w:contextualSpacing w:val="0"/>
        <w:jc w:val="both"/>
        <w:rPr>
          <w:rFonts w:ascii="Times New Roman" w:hAnsi="Times New Roman" w:cs="Times New Roman"/>
          <w:sz w:val="28"/>
          <w:szCs w:val="28"/>
        </w:rPr>
      </w:pPr>
      <w:r w:rsidRPr="00E971B1">
        <w:rPr>
          <w:rFonts w:ascii="Times New Roman" w:hAnsi="Times New Roman" w:cs="Times New Roman"/>
          <w:sz w:val="28"/>
          <w:szCs w:val="28"/>
        </w:rPr>
        <w:t xml:space="preserve">під час підготовки третього раунду міжурядових перемовин щодо укладання Конвенції про уникнення подвійного оподаткування узгодження спільної позиції Мінфіну, Мінекономіки і МЗС України щодо забезпечення у єдиному пакеті з Конвенцією започаткування перемовин з японською </w:t>
      </w:r>
      <w:r w:rsidRPr="00E971B1">
        <w:rPr>
          <w:rFonts w:ascii="Times New Roman" w:hAnsi="Times New Roman" w:cs="Times New Roman"/>
          <w:sz w:val="28"/>
          <w:szCs w:val="28"/>
        </w:rPr>
        <w:lastRenderedPageBreak/>
        <w:t>стороною про укладання двосторонньої Угоди про вільну торгівлю, яка визначена одним з пріоритетних завдань у листі Президента України</w:t>
      </w:r>
      <w:r w:rsidR="00E971B1" w:rsidRPr="00E971B1">
        <w:rPr>
          <w:rFonts w:ascii="Times New Roman" w:hAnsi="Times New Roman" w:cs="Times New Roman"/>
          <w:sz w:val="28"/>
          <w:szCs w:val="28"/>
        </w:rPr>
        <w:t>;</w:t>
      </w:r>
    </w:p>
    <w:p w:rsidR="009731A4" w:rsidRPr="00E971B1" w:rsidRDefault="00E971B1" w:rsidP="00E971B1">
      <w:pPr>
        <w:pStyle w:val="a9"/>
        <w:numPr>
          <w:ilvl w:val="0"/>
          <w:numId w:val="9"/>
        </w:numPr>
        <w:tabs>
          <w:tab w:val="left" w:pos="993"/>
        </w:tabs>
        <w:spacing w:after="0" w:line="360" w:lineRule="auto"/>
        <w:ind w:left="0" w:firstLine="709"/>
        <w:contextualSpacing w:val="0"/>
        <w:jc w:val="both"/>
        <w:rPr>
          <w:rFonts w:ascii="Times New Roman" w:hAnsi="Times New Roman" w:cs="Times New Roman"/>
          <w:sz w:val="28"/>
          <w:szCs w:val="28"/>
        </w:rPr>
      </w:pPr>
      <w:r w:rsidRPr="00E971B1">
        <w:rPr>
          <w:rFonts w:ascii="Times New Roman" w:hAnsi="Times New Roman" w:cs="Times New Roman"/>
          <w:sz w:val="28"/>
          <w:szCs w:val="28"/>
        </w:rPr>
        <w:t xml:space="preserve">підготовка </w:t>
      </w:r>
      <w:r w:rsidR="009731A4" w:rsidRPr="00E971B1">
        <w:rPr>
          <w:rFonts w:ascii="Times New Roman" w:hAnsi="Times New Roman" w:cs="Times New Roman"/>
          <w:sz w:val="28"/>
          <w:szCs w:val="28"/>
        </w:rPr>
        <w:t>перемовин про укладання міжурядової Угоди про вільну торгівлю має базуватись на формуванні спільних підходів України і Японії до чинних FTA з ЄС і Великобританією, а також необхідно передбачати максимальне сприяння залученню фінансових та інвестиційних ресурсів і послуг від Японії як провідного світового донора, кредитора та інвестора</w:t>
      </w:r>
      <w:r w:rsidRPr="00E971B1">
        <w:rPr>
          <w:rFonts w:ascii="Times New Roman" w:hAnsi="Times New Roman" w:cs="Times New Roman"/>
          <w:sz w:val="28"/>
          <w:szCs w:val="28"/>
        </w:rPr>
        <w:t>;</w:t>
      </w:r>
    </w:p>
    <w:p w:rsidR="009731A4" w:rsidRPr="00E971B1" w:rsidRDefault="00E971B1" w:rsidP="00E971B1">
      <w:pPr>
        <w:pStyle w:val="a9"/>
        <w:numPr>
          <w:ilvl w:val="0"/>
          <w:numId w:val="9"/>
        </w:numPr>
        <w:tabs>
          <w:tab w:val="left" w:pos="993"/>
        </w:tabs>
        <w:spacing w:after="0" w:line="360" w:lineRule="auto"/>
        <w:ind w:left="0" w:firstLine="709"/>
        <w:contextualSpacing w:val="0"/>
        <w:jc w:val="both"/>
        <w:rPr>
          <w:rFonts w:ascii="Times New Roman" w:hAnsi="Times New Roman" w:cs="Times New Roman"/>
          <w:sz w:val="28"/>
          <w:szCs w:val="28"/>
        </w:rPr>
      </w:pPr>
      <w:r w:rsidRPr="00E971B1">
        <w:rPr>
          <w:rFonts w:ascii="Times New Roman" w:hAnsi="Times New Roman" w:cs="Times New Roman"/>
          <w:sz w:val="28"/>
          <w:szCs w:val="28"/>
        </w:rPr>
        <w:t xml:space="preserve">залучення </w:t>
      </w:r>
      <w:r w:rsidR="009731A4" w:rsidRPr="00E971B1">
        <w:rPr>
          <w:rFonts w:ascii="Times New Roman" w:hAnsi="Times New Roman" w:cs="Times New Roman"/>
          <w:sz w:val="28"/>
          <w:szCs w:val="28"/>
        </w:rPr>
        <w:t xml:space="preserve">представників Мінфіну України та КМДА до проведення двосторонніх перемовин ПрАТ «Київводоканал» та японських компаній щодо зниження вартості фінансової пропозиції до рівня виділеного кредитного обсягу у сумі 1 млрд. </w:t>
      </w:r>
      <w:proofErr w:type="spellStart"/>
      <w:r w:rsidR="009731A4" w:rsidRPr="00E971B1">
        <w:rPr>
          <w:rFonts w:ascii="Times New Roman" w:hAnsi="Times New Roman" w:cs="Times New Roman"/>
          <w:sz w:val="28"/>
          <w:szCs w:val="28"/>
        </w:rPr>
        <w:t>дол</w:t>
      </w:r>
      <w:proofErr w:type="spellEnd"/>
      <w:r w:rsidR="009731A4" w:rsidRPr="00E971B1">
        <w:rPr>
          <w:rFonts w:ascii="Times New Roman" w:hAnsi="Times New Roman" w:cs="Times New Roman"/>
          <w:sz w:val="28"/>
          <w:szCs w:val="28"/>
        </w:rPr>
        <w:t>. США</w:t>
      </w:r>
      <w:r w:rsidRPr="00E971B1">
        <w:rPr>
          <w:rFonts w:ascii="Times New Roman" w:hAnsi="Times New Roman" w:cs="Times New Roman"/>
          <w:sz w:val="28"/>
          <w:szCs w:val="28"/>
        </w:rPr>
        <w:t>.</w:t>
      </w:r>
    </w:p>
    <w:p w:rsidR="009731A4" w:rsidRPr="009731A4" w:rsidRDefault="009731A4" w:rsidP="009731A4">
      <w:pPr>
        <w:spacing w:after="0" w:line="360" w:lineRule="auto"/>
        <w:ind w:firstLine="709"/>
        <w:jc w:val="both"/>
        <w:rPr>
          <w:rFonts w:ascii="Times New Roman" w:hAnsi="Times New Roman" w:cs="Times New Roman"/>
          <w:sz w:val="28"/>
          <w:szCs w:val="28"/>
        </w:rPr>
      </w:pPr>
      <w:r w:rsidRPr="009731A4">
        <w:rPr>
          <w:rFonts w:ascii="Times New Roman" w:hAnsi="Times New Roman" w:cs="Times New Roman"/>
          <w:sz w:val="28"/>
          <w:szCs w:val="28"/>
        </w:rPr>
        <w:t xml:space="preserve">На думку </w:t>
      </w:r>
      <w:r w:rsidR="00E971B1">
        <w:rPr>
          <w:rFonts w:ascii="Times New Roman" w:hAnsi="Times New Roman" w:cs="Times New Roman"/>
          <w:sz w:val="28"/>
          <w:szCs w:val="28"/>
        </w:rPr>
        <w:t>Посольства України</w:t>
      </w:r>
      <w:r w:rsidRPr="009731A4">
        <w:rPr>
          <w:rFonts w:ascii="Times New Roman" w:hAnsi="Times New Roman" w:cs="Times New Roman"/>
          <w:sz w:val="28"/>
          <w:szCs w:val="28"/>
        </w:rPr>
        <w:t xml:space="preserve"> в Японії, у разі відмови учасника тендеру від зниження фінансової пропозиції, Уряд України може запропонувати японській стороні надати Україні технічну допомогу у формі гранту для закупівлі японських технологій по </w:t>
      </w:r>
      <w:proofErr w:type="spellStart"/>
      <w:r w:rsidRPr="009731A4">
        <w:rPr>
          <w:rFonts w:ascii="Times New Roman" w:hAnsi="Times New Roman" w:cs="Times New Roman"/>
          <w:sz w:val="28"/>
          <w:szCs w:val="28"/>
        </w:rPr>
        <w:t>проєкту</w:t>
      </w:r>
      <w:proofErr w:type="spellEnd"/>
      <w:r w:rsidRPr="009731A4">
        <w:rPr>
          <w:rFonts w:ascii="Times New Roman" w:hAnsi="Times New Roman" w:cs="Times New Roman"/>
          <w:sz w:val="28"/>
          <w:szCs w:val="28"/>
        </w:rPr>
        <w:t xml:space="preserve"> БСА на суму, що перевищуватиме суму виділеного кредиту і, відповідно, провести перемовини з Урядом Японії щодо зазначеного питання. </w:t>
      </w:r>
    </w:p>
    <w:p w:rsidR="009731A4" w:rsidRPr="009731A4" w:rsidRDefault="009731A4" w:rsidP="009731A4">
      <w:pPr>
        <w:spacing w:after="0" w:line="360" w:lineRule="auto"/>
        <w:ind w:firstLine="709"/>
        <w:jc w:val="both"/>
        <w:rPr>
          <w:rFonts w:ascii="Times New Roman" w:hAnsi="Times New Roman" w:cs="Times New Roman"/>
          <w:sz w:val="28"/>
          <w:szCs w:val="28"/>
        </w:rPr>
      </w:pPr>
      <w:r w:rsidRPr="009731A4">
        <w:rPr>
          <w:rFonts w:ascii="Times New Roman" w:hAnsi="Times New Roman" w:cs="Times New Roman"/>
          <w:sz w:val="28"/>
          <w:szCs w:val="28"/>
        </w:rPr>
        <w:t xml:space="preserve">На сьогодні сума перевищення становить орієнтовно 400 млн. </w:t>
      </w:r>
      <w:proofErr w:type="spellStart"/>
      <w:r w:rsidRPr="009731A4">
        <w:rPr>
          <w:rFonts w:ascii="Times New Roman" w:hAnsi="Times New Roman" w:cs="Times New Roman"/>
          <w:sz w:val="28"/>
          <w:szCs w:val="28"/>
        </w:rPr>
        <w:t>дол</w:t>
      </w:r>
      <w:proofErr w:type="spellEnd"/>
      <w:r w:rsidRPr="009731A4">
        <w:rPr>
          <w:rFonts w:ascii="Times New Roman" w:hAnsi="Times New Roman" w:cs="Times New Roman"/>
          <w:sz w:val="28"/>
          <w:szCs w:val="28"/>
        </w:rPr>
        <w:t xml:space="preserve">. США (хоча існує ймовірність протягом перемовин дещо знизити цю суму). Проте, будь-яке перевищення фінансової пропозиції компаній-учасників тендеру понад 1 млрд. </w:t>
      </w:r>
      <w:proofErr w:type="spellStart"/>
      <w:r w:rsidRPr="009731A4">
        <w:rPr>
          <w:rFonts w:ascii="Times New Roman" w:hAnsi="Times New Roman" w:cs="Times New Roman"/>
          <w:sz w:val="28"/>
          <w:szCs w:val="28"/>
        </w:rPr>
        <w:t>дол</w:t>
      </w:r>
      <w:proofErr w:type="spellEnd"/>
      <w:r w:rsidRPr="009731A4">
        <w:rPr>
          <w:rFonts w:ascii="Times New Roman" w:hAnsi="Times New Roman" w:cs="Times New Roman"/>
          <w:sz w:val="28"/>
          <w:szCs w:val="28"/>
        </w:rPr>
        <w:t xml:space="preserve">. США потребуватиме прийняття рішення Уряду України щодо </w:t>
      </w:r>
      <w:proofErr w:type="spellStart"/>
      <w:r w:rsidRPr="009731A4">
        <w:rPr>
          <w:rFonts w:ascii="Times New Roman" w:hAnsi="Times New Roman" w:cs="Times New Roman"/>
          <w:sz w:val="28"/>
          <w:szCs w:val="28"/>
        </w:rPr>
        <w:t>дофінансування</w:t>
      </w:r>
      <w:proofErr w:type="spellEnd"/>
      <w:r w:rsidRPr="009731A4">
        <w:rPr>
          <w:rFonts w:ascii="Times New Roman" w:hAnsi="Times New Roman" w:cs="Times New Roman"/>
          <w:sz w:val="28"/>
          <w:szCs w:val="28"/>
        </w:rPr>
        <w:t xml:space="preserve"> суми перевищення за рахунок держбюджету України чи бюджету Києва або започаткування заново процедури залучення додаткових кредитних коштів по програмі ОДР з укладанням нової кредитної угоди та її ратифікації ВРУ, що може відкласти початок </w:t>
      </w:r>
      <w:proofErr w:type="spellStart"/>
      <w:r w:rsidRPr="009731A4">
        <w:rPr>
          <w:rFonts w:ascii="Times New Roman" w:hAnsi="Times New Roman" w:cs="Times New Roman"/>
          <w:sz w:val="28"/>
          <w:szCs w:val="28"/>
        </w:rPr>
        <w:t>проєкту</w:t>
      </w:r>
      <w:proofErr w:type="spellEnd"/>
      <w:r w:rsidRPr="009731A4">
        <w:rPr>
          <w:rFonts w:ascii="Times New Roman" w:hAnsi="Times New Roman" w:cs="Times New Roman"/>
          <w:sz w:val="28"/>
          <w:szCs w:val="28"/>
        </w:rPr>
        <w:t xml:space="preserve"> ще на 2-3 роки.</w:t>
      </w:r>
    </w:p>
    <w:p w:rsidR="009731A4" w:rsidRPr="009731A4" w:rsidRDefault="009731A4" w:rsidP="009731A4">
      <w:pPr>
        <w:spacing w:after="0" w:line="360" w:lineRule="auto"/>
        <w:ind w:firstLine="709"/>
        <w:jc w:val="both"/>
        <w:rPr>
          <w:rFonts w:ascii="Times New Roman" w:hAnsi="Times New Roman" w:cs="Times New Roman"/>
          <w:sz w:val="28"/>
          <w:szCs w:val="28"/>
        </w:rPr>
      </w:pPr>
      <w:r w:rsidRPr="009731A4">
        <w:rPr>
          <w:rFonts w:ascii="Times New Roman" w:hAnsi="Times New Roman" w:cs="Times New Roman"/>
          <w:sz w:val="28"/>
          <w:szCs w:val="28"/>
        </w:rPr>
        <w:t xml:space="preserve">Проте вагомим аргументом щодо залучення додаткових коштів у формі гранту на поставку обладнання для БСА є те, що виділені Урядом Японії грантові чи кредитні кошти надходять не країні-позичальнику, а генеральному підряднику у особі японських корпорацій (в даному </w:t>
      </w:r>
      <w:proofErr w:type="spellStart"/>
      <w:r w:rsidRPr="009731A4">
        <w:rPr>
          <w:rFonts w:ascii="Times New Roman" w:hAnsi="Times New Roman" w:cs="Times New Roman"/>
          <w:sz w:val="28"/>
          <w:szCs w:val="28"/>
        </w:rPr>
        <w:t>проєкті</w:t>
      </w:r>
      <w:proofErr w:type="spellEnd"/>
      <w:r w:rsidRPr="009731A4">
        <w:rPr>
          <w:rFonts w:ascii="Times New Roman" w:hAnsi="Times New Roman" w:cs="Times New Roman"/>
          <w:sz w:val="28"/>
          <w:szCs w:val="28"/>
        </w:rPr>
        <w:t xml:space="preserve"> - це корпорації </w:t>
      </w:r>
      <w:proofErr w:type="spellStart"/>
      <w:r w:rsidRPr="009731A4">
        <w:rPr>
          <w:rFonts w:ascii="Times New Roman" w:hAnsi="Times New Roman" w:cs="Times New Roman"/>
          <w:sz w:val="28"/>
          <w:szCs w:val="28"/>
        </w:rPr>
        <w:lastRenderedPageBreak/>
        <w:t>Міцубіші</w:t>
      </w:r>
      <w:proofErr w:type="spellEnd"/>
      <w:r w:rsidRPr="009731A4">
        <w:rPr>
          <w:rFonts w:ascii="Times New Roman" w:hAnsi="Times New Roman" w:cs="Times New Roman"/>
          <w:sz w:val="28"/>
          <w:szCs w:val="28"/>
        </w:rPr>
        <w:t xml:space="preserve">, </w:t>
      </w:r>
      <w:proofErr w:type="spellStart"/>
      <w:r w:rsidRPr="009731A4">
        <w:rPr>
          <w:rFonts w:ascii="Times New Roman" w:hAnsi="Times New Roman" w:cs="Times New Roman"/>
          <w:sz w:val="28"/>
          <w:szCs w:val="28"/>
        </w:rPr>
        <w:t>Хітачі</w:t>
      </w:r>
      <w:proofErr w:type="spellEnd"/>
      <w:r w:rsidRPr="009731A4">
        <w:rPr>
          <w:rFonts w:ascii="Times New Roman" w:hAnsi="Times New Roman" w:cs="Times New Roman"/>
          <w:sz w:val="28"/>
          <w:szCs w:val="28"/>
        </w:rPr>
        <w:t xml:space="preserve"> і </w:t>
      </w:r>
      <w:proofErr w:type="spellStart"/>
      <w:r w:rsidRPr="009731A4">
        <w:rPr>
          <w:rFonts w:ascii="Times New Roman" w:hAnsi="Times New Roman" w:cs="Times New Roman"/>
          <w:sz w:val="28"/>
          <w:szCs w:val="28"/>
        </w:rPr>
        <w:t>Цукушіма</w:t>
      </w:r>
      <w:proofErr w:type="spellEnd"/>
      <w:r w:rsidRPr="009731A4">
        <w:rPr>
          <w:rFonts w:ascii="Times New Roman" w:hAnsi="Times New Roman" w:cs="Times New Roman"/>
          <w:sz w:val="28"/>
          <w:szCs w:val="28"/>
        </w:rPr>
        <w:t xml:space="preserve">), що забезпечить підтримку японських підприємств виробничою програмою і робочими місцями. </w:t>
      </w:r>
    </w:p>
    <w:p w:rsidR="009731A4" w:rsidRPr="009731A4" w:rsidRDefault="009731A4" w:rsidP="009731A4">
      <w:pPr>
        <w:spacing w:after="0" w:line="360" w:lineRule="auto"/>
        <w:ind w:firstLine="709"/>
        <w:jc w:val="both"/>
        <w:rPr>
          <w:rFonts w:ascii="Times New Roman" w:hAnsi="Times New Roman" w:cs="Times New Roman"/>
          <w:sz w:val="28"/>
          <w:szCs w:val="28"/>
        </w:rPr>
      </w:pPr>
      <w:r w:rsidRPr="009731A4">
        <w:rPr>
          <w:rFonts w:ascii="Times New Roman" w:hAnsi="Times New Roman" w:cs="Times New Roman"/>
          <w:sz w:val="28"/>
          <w:szCs w:val="28"/>
        </w:rPr>
        <w:t xml:space="preserve">Водночас грантова форма залучення додаткового фінансування, на відміну від додаткового кредиту, не створить додаткового навантаження у обсязі до 400 млн. </w:t>
      </w:r>
      <w:proofErr w:type="spellStart"/>
      <w:r w:rsidRPr="009731A4">
        <w:rPr>
          <w:rFonts w:ascii="Times New Roman" w:hAnsi="Times New Roman" w:cs="Times New Roman"/>
          <w:sz w:val="28"/>
          <w:szCs w:val="28"/>
        </w:rPr>
        <w:t>дол</w:t>
      </w:r>
      <w:proofErr w:type="spellEnd"/>
      <w:r w:rsidRPr="009731A4">
        <w:rPr>
          <w:rFonts w:ascii="Times New Roman" w:hAnsi="Times New Roman" w:cs="Times New Roman"/>
          <w:sz w:val="28"/>
          <w:szCs w:val="28"/>
        </w:rPr>
        <w:t>. США на Держбюджет України із збільшенням тарифів для населення (які є головним джерелом погашення кредиту)</w:t>
      </w:r>
      <w:r w:rsidR="00E971B1">
        <w:rPr>
          <w:rFonts w:ascii="Times New Roman" w:hAnsi="Times New Roman" w:cs="Times New Roman"/>
          <w:sz w:val="28"/>
          <w:szCs w:val="28"/>
        </w:rPr>
        <w:t>;</w:t>
      </w:r>
    </w:p>
    <w:p w:rsidR="009731A4" w:rsidRPr="00997160" w:rsidRDefault="00E971B1" w:rsidP="00997160">
      <w:pPr>
        <w:pStyle w:val="a9"/>
        <w:numPr>
          <w:ilvl w:val="0"/>
          <w:numId w:val="10"/>
        </w:numPr>
        <w:tabs>
          <w:tab w:val="left" w:pos="993"/>
        </w:tabs>
        <w:spacing w:after="0" w:line="360" w:lineRule="auto"/>
        <w:ind w:left="0" w:firstLine="709"/>
        <w:contextualSpacing w:val="0"/>
        <w:jc w:val="both"/>
        <w:rPr>
          <w:rFonts w:ascii="Times New Roman" w:hAnsi="Times New Roman" w:cs="Times New Roman"/>
          <w:sz w:val="28"/>
          <w:szCs w:val="28"/>
        </w:rPr>
      </w:pPr>
      <w:r w:rsidRPr="00997160">
        <w:rPr>
          <w:rFonts w:ascii="Times New Roman" w:hAnsi="Times New Roman" w:cs="Times New Roman"/>
          <w:sz w:val="28"/>
          <w:szCs w:val="28"/>
        </w:rPr>
        <w:t xml:space="preserve">активізація </w:t>
      </w:r>
      <w:proofErr w:type="spellStart"/>
      <w:r w:rsidR="009731A4" w:rsidRPr="00997160">
        <w:rPr>
          <w:rFonts w:ascii="Times New Roman" w:hAnsi="Times New Roman" w:cs="Times New Roman"/>
          <w:sz w:val="28"/>
          <w:szCs w:val="28"/>
        </w:rPr>
        <w:t>Мінінфраструктури</w:t>
      </w:r>
      <w:proofErr w:type="spellEnd"/>
      <w:r w:rsidR="009731A4" w:rsidRPr="00997160">
        <w:rPr>
          <w:rFonts w:ascii="Times New Roman" w:hAnsi="Times New Roman" w:cs="Times New Roman"/>
          <w:sz w:val="28"/>
          <w:szCs w:val="28"/>
        </w:rPr>
        <w:t xml:space="preserve"> України і «</w:t>
      </w:r>
      <w:proofErr w:type="spellStart"/>
      <w:r w:rsidR="009731A4" w:rsidRPr="00997160">
        <w:rPr>
          <w:rFonts w:ascii="Times New Roman" w:hAnsi="Times New Roman" w:cs="Times New Roman"/>
          <w:sz w:val="28"/>
          <w:szCs w:val="28"/>
        </w:rPr>
        <w:t>Укравтодору</w:t>
      </w:r>
      <w:proofErr w:type="spellEnd"/>
      <w:r w:rsidR="009731A4" w:rsidRPr="00997160">
        <w:rPr>
          <w:rFonts w:ascii="Times New Roman" w:hAnsi="Times New Roman" w:cs="Times New Roman"/>
          <w:sz w:val="28"/>
          <w:szCs w:val="28"/>
        </w:rPr>
        <w:t xml:space="preserve">» щодо завершення розробки технічної документації по </w:t>
      </w:r>
      <w:proofErr w:type="spellStart"/>
      <w:r w:rsidR="009731A4" w:rsidRPr="00997160">
        <w:rPr>
          <w:rFonts w:ascii="Times New Roman" w:hAnsi="Times New Roman" w:cs="Times New Roman"/>
          <w:sz w:val="28"/>
          <w:szCs w:val="28"/>
        </w:rPr>
        <w:t>проєкту</w:t>
      </w:r>
      <w:proofErr w:type="spellEnd"/>
      <w:r w:rsidR="009731A4" w:rsidRPr="00997160">
        <w:rPr>
          <w:rFonts w:ascii="Times New Roman" w:hAnsi="Times New Roman" w:cs="Times New Roman"/>
          <w:sz w:val="28"/>
          <w:szCs w:val="28"/>
        </w:rPr>
        <w:t xml:space="preserve"> «Будівництво мостового переходу через р. Південний Буг у м. Миколаїв» і направлення Уряду України і японській стороні інформації щодо готовності до започаткування цього </w:t>
      </w:r>
      <w:r w:rsidRPr="00997160">
        <w:rPr>
          <w:rFonts w:ascii="Times New Roman" w:hAnsi="Times New Roman" w:cs="Times New Roman"/>
          <w:sz w:val="28"/>
          <w:szCs w:val="28"/>
        </w:rPr>
        <w:t>проекту;</w:t>
      </w:r>
    </w:p>
    <w:p w:rsidR="009731A4" w:rsidRPr="00997160" w:rsidRDefault="00E971B1" w:rsidP="00997160">
      <w:pPr>
        <w:pStyle w:val="a9"/>
        <w:numPr>
          <w:ilvl w:val="0"/>
          <w:numId w:val="10"/>
        </w:numPr>
        <w:tabs>
          <w:tab w:val="left" w:pos="993"/>
        </w:tabs>
        <w:spacing w:after="0" w:line="360" w:lineRule="auto"/>
        <w:ind w:left="0" w:firstLine="709"/>
        <w:contextualSpacing w:val="0"/>
        <w:jc w:val="both"/>
        <w:rPr>
          <w:rFonts w:ascii="Times New Roman" w:hAnsi="Times New Roman" w:cs="Times New Roman"/>
          <w:sz w:val="28"/>
          <w:szCs w:val="28"/>
        </w:rPr>
      </w:pPr>
      <w:r w:rsidRPr="00997160">
        <w:rPr>
          <w:rFonts w:ascii="Times New Roman" w:hAnsi="Times New Roman" w:cs="Times New Roman"/>
          <w:sz w:val="28"/>
          <w:szCs w:val="28"/>
        </w:rPr>
        <w:t xml:space="preserve">проведені </w:t>
      </w:r>
      <w:r w:rsidR="009731A4" w:rsidRPr="00997160">
        <w:rPr>
          <w:rFonts w:ascii="Times New Roman" w:hAnsi="Times New Roman" w:cs="Times New Roman"/>
          <w:sz w:val="28"/>
          <w:szCs w:val="28"/>
        </w:rPr>
        <w:t xml:space="preserve">консультації з японськими діловими колами засвідчили, що інтерес японських компаній в агросекторі викликає насамперед розвиток в Україні виробництва органічної </w:t>
      </w:r>
      <w:proofErr w:type="spellStart"/>
      <w:r w:rsidR="009731A4" w:rsidRPr="00997160">
        <w:rPr>
          <w:rFonts w:ascii="Times New Roman" w:hAnsi="Times New Roman" w:cs="Times New Roman"/>
          <w:sz w:val="28"/>
          <w:szCs w:val="28"/>
        </w:rPr>
        <w:t>агропродукції</w:t>
      </w:r>
      <w:proofErr w:type="spellEnd"/>
      <w:r w:rsidR="009731A4" w:rsidRPr="00997160">
        <w:rPr>
          <w:rFonts w:ascii="Times New Roman" w:hAnsi="Times New Roman" w:cs="Times New Roman"/>
          <w:sz w:val="28"/>
          <w:szCs w:val="28"/>
        </w:rPr>
        <w:t>. Тому створення сприятливих умов для вирощування органічної сої, зернових і технічної коноплі стимулюватиме значне залучення японських інвестицій у цей сектор</w:t>
      </w:r>
      <w:r w:rsidR="00997160" w:rsidRPr="00997160">
        <w:rPr>
          <w:rFonts w:ascii="Times New Roman" w:hAnsi="Times New Roman" w:cs="Times New Roman"/>
          <w:sz w:val="28"/>
          <w:szCs w:val="28"/>
        </w:rPr>
        <w:t>.</w:t>
      </w:r>
    </w:p>
    <w:p w:rsidR="009731A4" w:rsidRPr="009731A4" w:rsidRDefault="00997160" w:rsidP="009731A4">
      <w:pPr>
        <w:spacing w:after="0" w:line="360" w:lineRule="auto"/>
        <w:ind w:firstLine="709"/>
        <w:jc w:val="both"/>
        <w:rPr>
          <w:rFonts w:ascii="Times New Roman" w:hAnsi="Times New Roman" w:cs="Times New Roman"/>
          <w:sz w:val="28"/>
          <w:szCs w:val="28"/>
        </w:rPr>
      </w:pPr>
      <w:r w:rsidRPr="009731A4">
        <w:rPr>
          <w:rFonts w:ascii="Times New Roman" w:hAnsi="Times New Roman" w:cs="Times New Roman"/>
          <w:sz w:val="28"/>
          <w:szCs w:val="28"/>
        </w:rPr>
        <w:t xml:space="preserve">На </w:t>
      </w:r>
      <w:r w:rsidR="009731A4" w:rsidRPr="009731A4">
        <w:rPr>
          <w:rFonts w:ascii="Times New Roman" w:hAnsi="Times New Roman" w:cs="Times New Roman"/>
          <w:sz w:val="28"/>
          <w:szCs w:val="28"/>
        </w:rPr>
        <w:t xml:space="preserve">сьогодні пілотним японським </w:t>
      </w:r>
      <w:proofErr w:type="spellStart"/>
      <w:r w:rsidR="009731A4" w:rsidRPr="009731A4">
        <w:rPr>
          <w:rFonts w:ascii="Times New Roman" w:hAnsi="Times New Roman" w:cs="Times New Roman"/>
          <w:sz w:val="28"/>
          <w:szCs w:val="28"/>
        </w:rPr>
        <w:t>проєктом</w:t>
      </w:r>
      <w:proofErr w:type="spellEnd"/>
      <w:r w:rsidR="009731A4" w:rsidRPr="009731A4">
        <w:rPr>
          <w:rFonts w:ascii="Times New Roman" w:hAnsi="Times New Roman" w:cs="Times New Roman"/>
          <w:sz w:val="28"/>
          <w:szCs w:val="28"/>
        </w:rPr>
        <w:t xml:space="preserve"> в агросекторі є інвестування до 30 млн. </w:t>
      </w:r>
      <w:proofErr w:type="spellStart"/>
      <w:r w:rsidR="009731A4" w:rsidRPr="009731A4">
        <w:rPr>
          <w:rFonts w:ascii="Times New Roman" w:hAnsi="Times New Roman" w:cs="Times New Roman"/>
          <w:sz w:val="28"/>
          <w:szCs w:val="28"/>
        </w:rPr>
        <w:t>дол</w:t>
      </w:r>
      <w:proofErr w:type="spellEnd"/>
      <w:r w:rsidR="009731A4" w:rsidRPr="009731A4">
        <w:rPr>
          <w:rFonts w:ascii="Times New Roman" w:hAnsi="Times New Roman" w:cs="Times New Roman"/>
          <w:sz w:val="28"/>
          <w:szCs w:val="28"/>
        </w:rPr>
        <w:t>. США у вирощування, зберігання та експорт зернових в ТОВ «</w:t>
      </w:r>
      <w:proofErr w:type="spellStart"/>
      <w:r w:rsidR="009731A4" w:rsidRPr="009731A4">
        <w:rPr>
          <w:rFonts w:ascii="Times New Roman" w:hAnsi="Times New Roman" w:cs="Times New Roman"/>
          <w:sz w:val="28"/>
          <w:szCs w:val="28"/>
        </w:rPr>
        <w:t>Ківшовата</w:t>
      </w:r>
      <w:proofErr w:type="spellEnd"/>
      <w:r w:rsidR="009731A4" w:rsidRPr="009731A4">
        <w:rPr>
          <w:rFonts w:ascii="Times New Roman" w:hAnsi="Times New Roman" w:cs="Times New Roman"/>
          <w:sz w:val="28"/>
          <w:szCs w:val="28"/>
        </w:rPr>
        <w:t xml:space="preserve"> </w:t>
      </w:r>
      <w:proofErr w:type="spellStart"/>
      <w:r w:rsidR="009731A4" w:rsidRPr="009731A4">
        <w:rPr>
          <w:rFonts w:ascii="Times New Roman" w:hAnsi="Times New Roman" w:cs="Times New Roman"/>
          <w:sz w:val="28"/>
          <w:szCs w:val="28"/>
        </w:rPr>
        <w:t>агро</w:t>
      </w:r>
      <w:proofErr w:type="spellEnd"/>
      <w:r w:rsidR="009731A4" w:rsidRPr="009731A4">
        <w:rPr>
          <w:rFonts w:ascii="Times New Roman" w:hAnsi="Times New Roman" w:cs="Times New Roman"/>
          <w:sz w:val="28"/>
          <w:szCs w:val="28"/>
        </w:rPr>
        <w:t xml:space="preserve">» (с. </w:t>
      </w:r>
      <w:proofErr w:type="spellStart"/>
      <w:r w:rsidR="009731A4" w:rsidRPr="009731A4">
        <w:rPr>
          <w:rFonts w:ascii="Times New Roman" w:hAnsi="Times New Roman" w:cs="Times New Roman"/>
          <w:sz w:val="28"/>
          <w:szCs w:val="28"/>
        </w:rPr>
        <w:t>Ківшовата</w:t>
      </w:r>
      <w:proofErr w:type="spellEnd"/>
      <w:r w:rsidR="009731A4" w:rsidRPr="009731A4">
        <w:rPr>
          <w:rFonts w:ascii="Times New Roman" w:hAnsi="Times New Roman" w:cs="Times New Roman"/>
          <w:sz w:val="28"/>
          <w:szCs w:val="28"/>
        </w:rPr>
        <w:t xml:space="preserve"> Таращанської ОТГ Київської області, близько 2500 га в обробітку, зерносховища з одночасною потужністю зберігання понад 43 000 мі зерна). Проте ДПА в Київській обл. вже понад рік не повертає компанії ПДВ від експорту зерна, не зважаючи на позитивне рішення суду на користь компанії. Зазначене питання є предметом моніторингу багатьох японських інвесторів</w:t>
      </w:r>
      <w:r>
        <w:rPr>
          <w:rFonts w:ascii="Times New Roman" w:hAnsi="Times New Roman" w:cs="Times New Roman"/>
          <w:sz w:val="28"/>
          <w:szCs w:val="28"/>
        </w:rPr>
        <w:t>;</w:t>
      </w:r>
    </w:p>
    <w:p w:rsidR="009731A4" w:rsidRPr="00997160" w:rsidRDefault="00997160" w:rsidP="00997160">
      <w:pPr>
        <w:pStyle w:val="a9"/>
        <w:numPr>
          <w:ilvl w:val="0"/>
          <w:numId w:val="11"/>
        </w:numPr>
        <w:tabs>
          <w:tab w:val="left" w:pos="993"/>
        </w:tabs>
        <w:spacing w:after="0" w:line="360" w:lineRule="auto"/>
        <w:ind w:left="0" w:firstLine="709"/>
        <w:contextualSpacing w:val="0"/>
        <w:jc w:val="both"/>
        <w:rPr>
          <w:rFonts w:ascii="Times New Roman" w:hAnsi="Times New Roman" w:cs="Times New Roman"/>
          <w:sz w:val="28"/>
          <w:szCs w:val="28"/>
        </w:rPr>
      </w:pPr>
      <w:r w:rsidRPr="00997160">
        <w:rPr>
          <w:rFonts w:ascii="Times New Roman" w:hAnsi="Times New Roman" w:cs="Times New Roman"/>
          <w:sz w:val="28"/>
          <w:szCs w:val="28"/>
        </w:rPr>
        <w:t xml:space="preserve">започаткування </w:t>
      </w:r>
      <w:r w:rsidR="009731A4" w:rsidRPr="00997160">
        <w:rPr>
          <w:rFonts w:ascii="Times New Roman" w:hAnsi="Times New Roman" w:cs="Times New Roman"/>
          <w:sz w:val="28"/>
          <w:szCs w:val="28"/>
        </w:rPr>
        <w:t xml:space="preserve">українсько-японської співпраці на основі «Механізму спільного кредитування» (JCM), передбаченого ст.6.2 Паризької угоди про запобігання зміні клімату на основі укладення Міністерством захисту довкілля та природних ресурсів України Меморандуму про співпрацю та створення Спільного комітету з Міністерством довкілля і Міністерством економіки, торгівлі і промисловості (МЕТІ) Японії. За результатами консультацій, </w:t>
      </w:r>
      <w:r w:rsidR="009731A4" w:rsidRPr="00997160">
        <w:rPr>
          <w:rFonts w:ascii="Times New Roman" w:hAnsi="Times New Roman" w:cs="Times New Roman"/>
          <w:sz w:val="28"/>
          <w:szCs w:val="28"/>
        </w:rPr>
        <w:lastRenderedPageBreak/>
        <w:t xml:space="preserve">проведених </w:t>
      </w:r>
      <w:r w:rsidRPr="00997160">
        <w:rPr>
          <w:rFonts w:ascii="Times New Roman" w:hAnsi="Times New Roman" w:cs="Times New Roman"/>
          <w:sz w:val="28"/>
          <w:szCs w:val="28"/>
        </w:rPr>
        <w:t xml:space="preserve">Посольством України </w:t>
      </w:r>
      <w:r w:rsidR="009731A4" w:rsidRPr="00997160">
        <w:rPr>
          <w:rFonts w:ascii="Times New Roman" w:hAnsi="Times New Roman" w:cs="Times New Roman"/>
          <w:sz w:val="28"/>
          <w:szCs w:val="28"/>
        </w:rPr>
        <w:t>в Японії із зазначеними японськими відомствами, а також представниками Японської федерації бізнесу «</w:t>
      </w:r>
      <w:proofErr w:type="spellStart"/>
      <w:r w:rsidR="009731A4" w:rsidRPr="00997160">
        <w:rPr>
          <w:rFonts w:ascii="Times New Roman" w:hAnsi="Times New Roman" w:cs="Times New Roman"/>
          <w:sz w:val="28"/>
          <w:szCs w:val="28"/>
        </w:rPr>
        <w:t>Кейданрен</w:t>
      </w:r>
      <w:proofErr w:type="spellEnd"/>
      <w:r w:rsidR="009731A4" w:rsidRPr="00997160">
        <w:rPr>
          <w:rFonts w:ascii="Times New Roman" w:hAnsi="Times New Roman" w:cs="Times New Roman"/>
          <w:sz w:val="28"/>
          <w:szCs w:val="28"/>
        </w:rPr>
        <w:t>», отримано роз’яснення, що розгляд Меморандуму і створення Комітету відбудуться після внесення на розгляд японських урядових органів переліку JCM-</w:t>
      </w:r>
      <w:proofErr w:type="spellStart"/>
      <w:r w:rsidR="009731A4" w:rsidRPr="00997160">
        <w:rPr>
          <w:rFonts w:ascii="Times New Roman" w:hAnsi="Times New Roman" w:cs="Times New Roman"/>
          <w:sz w:val="28"/>
          <w:szCs w:val="28"/>
        </w:rPr>
        <w:t>проєктів</w:t>
      </w:r>
      <w:proofErr w:type="spellEnd"/>
      <w:r w:rsidR="009731A4" w:rsidRPr="00997160">
        <w:rPr>
          <w:rFonts w:ascii="Times New Roman" w:hAnsi="Times New Roman" w:cs="Times New Roman"/>
          <w:sz w:val="28"/>
          <w:szCs w:val="28"/>
        </w:rPr>
        <w:t xml:space="preserve">, підготовленого спільно японськими і українськими компаніями, оскільки фінансування таких </w:t>
      </w:r>
      <w:proofErr w:type="spellStart"/>
      <w:r w:rsidR="009731A4" w:rsidRPr="00997160">
        <w:rPr>
          <w:rFonts w:ascii="Times New Roman" w:hAnsi="Times New Roman" w:cs="Times New Roman"/>
          <w:sz w:val="28"/>
          <w:szCs w:val="28"/>
        </w:rPr>
        <w:t>проєктів</w:t>
      </w:r>
      <w:proofErr w:type="spellEnd"/>
      <w:r w:rsidR="009731A4" w:rsidRPr="00997160">
        <w:rPr>
          <w:rFonts w:ascii="Times New Roman" w:hAnsi="Times New Roman" w:cs="Times New Roman"/>
          <w:sz w:val="28"/>
          <w:szCs w:val="28"/>
        </w:rPr>
        <w:t xml:space="preserve"> передбачається у рівних частках 50/50 як Урядом Японії, так і українськими компаніями або Урядом</w:t>
      </w:r>
    </w:p>
    <w:p w:rsidR="009731A4" w:rsidRDefault="009731A4" w:rsidP="009731A4">
      <w:pPr>
        <w:spacing w:after="0" w:line="360" w:lineRule="auto"/>
        <w:ind w:firstLine="709"/>
        <w:jc w:val="both"/>
        <w:rPr>
          <w:rFonts w:ascii="Times New Roman" w:hAnsi="Times New Roman" w:cs="Times New Roman"/>
          <w:sz w:val="28"/>
          <w:szCs w:val="28"/>
        </w:rPr>
      </w:pPr>
      <w:r w:rsidRPr="009731A4">
        <w:rPr>
          <w:rFonts w:ascii="Times New Roman" w:hAnsi="Times New Roman" w:cs="Times New Roman"/>
          <w:sz w:val="28"/>
          <w:szCs w:val="28"/>
        </w:rPr>
        <w:t xml:space="preserve">Серед </w:t>
      </w:r>
      <w:proofErr w:type="spellStart"/>
      <w:r w:rsidRPr="009731A4">
        <w:rPr>
          <w:rFonts w:ascii="Times New Roman" w:hAnsi="Times New Roman" w:cs="Times New Roman"/>
          <w:sz w:val="28"/>
          <w:szCs w:val="28"/>
        </w:rPr>
        <w:t>проєктів</w:t>
      </w:r>
      <w:proofErr w:type="spellEnd"/>
      <w:r w:rsidRPr="009731A4">
        <w:rPr>
          <w:rFonts w:ascii="Times New Roman" w:hAnsi="Times New Roman" w:cs="Times New Roman"/>
          <w:sz w:val="28"/>
          <w:szCs w:val="28"/>
        </w:rPr>
        <w:t xml:space="preserve">, які пропонують японські компанії - створення вітрових і сонячних електростанцій (як самостійних, так і в комбінуванні з наступним виробництвом «зеленого» водню), декарбонізація гірничого обладнання, заміна вуличного освітлення </w:t>
      </w:r>
      <w:r w:rsidR="00997160">
        <w:rPr>
          <w:rFonts w:ascii="Times New Roman" w:hAnsi="Times New Roman" w:cs="Times New Roman"/>
          <w:sz w:val="28"/>
          <w:szCs w:val="28"/>
        </w:rPr>
        <w:t>тощо</w:t>
      </w:r>
      <w:r w:rsidRPr="009731A4">
        <w:rPr>
          <w:rFonts w:ascii="Times New Roman" w:hAnsi="Times New Roman" w:cs="Times New Roman"/>
          <w:sz w:val="28"/>
          <w:szCs w:val="28"/>
        </w:rPr>
        <w:t>.</w:t>
      </w:r>
    </w:p>
    <w:p w:rsidR="00952EFF" w:rsidRPr="00952EFF" w:rsidRDefault="00952EFF" w:rsidP="00952E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Принципово, що </w:t>
      </w:r>
      <w:r w:rsidRPr="00952EFF">
        <w:rPr>
          <w:rFonts w:ascii="Times New Roman" w:hAnsi="Times New Roman" w:cs="Times New Roman"/>
          <w:sz w:val="28"/>
          <w:szCs w:val="28"/>
        </w:rPr>
        <w:t>японські компанії, афілійовані з</w:t>
      </w:r>
      <w:r w:rsidR="00C43060">
        <w:rPr>
          <w:rFonts w:ascii="Times New Roman" w:hAnsi="Times New Roman" w:cs="Times New Roman"/>
          <w:sz w:val="28"/>
          <w:szCs w:val="28"/>
        </w:rPr>
        <w:t xml:space="preserve"> </w:t>
      </w:r>
      <w:r w:rsidRPr="00952EFF">
        <w:rPr>
          <w:rFonts w:ascii="Times New Roman" w:hAnsi="Times New Roman" w:cs="Times New Roman"/>
          <w:sz w:val="28"/>
          <w:szCs w:val="28"/>
        </w:rPr>
        <w:t>японським урядом, зацікавлені у співробітництві з Україною у ІТ-сфері, а саме у залученні українських спеціалістів до виробництва продукції у галузі штучного інтелекту, програмування робототехніки, виробництва напівпровідників, обробки даних тощо.</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Зокрема, інтерес становить потенціал Національного технічного університету України “Київський політехнічний інститут імені Ігоря </w:t>
      </w:r>
      <w:proofErr w:type="spellStart"/>
      <w:r w:rsidRPr="00952EFF">
        <w:rPr>
          <w:rFonts w:ascii="Times New Roman" w:hAnsi="Times New Roman" w:cs="Times New Roman"/>
          <w:sz w:val="28"/>
          <w:szCs w:val="28"/>
        </w:rPr>
        <w:t>Сікорского</w:t>
      </w:r>
      <w:proofErr w:type="spellEnd"/>
      <w:r w:rsidRPr="00952EFF">
        <w:rPr>
          <w:rFonts w:ascii="Times New Roman" w:hAnsi="Times New Roman" w:cs="Times New Roman"/>
          <w:sz w:val="28"/>
          <w:szCs w:val="28"/>
        </w:rPr>
        <w:t>” у вищезазначених напрямках та можливість залучення українських науковців та інженерів до виробництва відповідної продукції для японської сторони.</w:t>
      </w:r>
    </w:p>
    <w:p w:rsidR="00952EFF" w:rsidRP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 xml:space="preserve">Крім того, мерія м. Кобе також зацікавлена у співпраці з українськими </w:t>
      </w:r>
      <w:proofErr w:type="spellStart"/>
      <w:r w:rsidRPr="00952EFF">
        <w:rPr>
          <w:rFonts w:ascii="Times New Roman" w:hAnsi="Times New Roman" w:cs="Times New Roman"/>
          <w:sz w:val="28"/>
          <w:szCs w:val="28"/>
        </w:rPr>
        <w:t>преставниками</w:t>
      </w:r>
      <w:proofErr w:type="spellEnd"/>
      <w:r w:rsidRPr="00952EFF">
        <w:rPr>
          <w:rFonts w:ascii="Times New Roman" w:hAnsi="Times New Roman" w:cs="Times New Roman"/>
          <w:sz w:val="28"/>
          <w:szCs w:val="28"/>
        </w:rPr>
        <w:t xml:space="preserve"> ІТ-індустрії для розробки інформаційних кластерів на території </w:t>
      </w:r>
      <w:proofErr w:type="spellStart"/>
      <w:r w:rsidRPr="00952EFF">
        <w:rPr>
          <w:rFonts w:ascii="Times New Roman" w:hAnsi="Times New Roman" w:cs="Times New Roman"/>
          <w:sz w:val="28"/>
          <w:szCs w:val="28"/>
        </w:rPr>
        <w:t>зазанченого</w:t>
      </w:r>
      <w:proofErr w:type="spellEnd"/>
      <w:r w:rsidRPr="00952EFF">
        <w:rPr>
          <w:rFonts w:ascii="Times New Roman" w:hAnsi="Times New Roman" w:cs="Times New Roman"/>
          <w:sz w:val="28"/>
          <w:szCs w:val="28"/>
        </w:rPr>
        <w:t xml:space="preserve"> міста.</w:t>
      </w:r>
    </w:p>
    <w:p w:rsidR="00952EFF" w:rsidRDefault="00952EFF" w:rsidP="00952EFF">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Необхідно підкреслити, що питання співробітництва у сфері напівпровідників є вкрай важливим для Японії, через необхідність пошуку країною альтернативних джерел постачання сировини, або</w:t>
      </w:r>
      <w:r w:rsidR="00C43060">
        <w:rPr>
          <w:rFonts w:ascii="Times New Roman" w:hAnsi="Times New Roman" w:cs="Times New Roman"/>
          <w:sz w:val="28"/>
          <w:szCs w:val="28"/>
        </w:rPr>
        <w:t xml:space="preserve"> </w:t>
      </w:r>
      <w:r w:rsidRPr="00952EFF">
        <w:rPr>
          <w:rFonts w:ascii="Times New Roman" w:hAnsi="Times New Roman" w:cs="Times New Roman"/>
          <w:sz w:val="28"/>
          <w:szCs w:val="28"/>
        </w:rPr>
        <w:t>нових технологій для їх виробництва. Основною метою зазначених кроків Японії є уникнення повної залежності країни від КНР, яка наразі є одноосібним лідером у світі із постачання сировини для виробництва напівпровідників.</w:t>
      </w:r>
    </w:p>
    <w:p w:rsidR="00F206BF" w:rsidRPr="00F206BF" w:rsidRDefault="00F206BF" w:rsidP="00276FD5">
      <w:pPr>
        <w:spacing w:after="0" w:line="360" w:lineRule="auto"/>
        <w:ind w:firstLine="709"/>
        <w:jc w:val="both"/>
        <w:rPr>
          <w:rFonts w:ascii="Times New Roman" w:hAnsi="Times New Roman" w:cs="Times New Roman"/>
          <w:sz w:val="28"/>
          <w:szCs w:val="28"/>
        </w:rPr>
      </w:pPr>
      <w:bookmarkStart w:id="32" w:name="_Hlk91023065"/>
      <w:r>
        <w:rPr>
          <w:rFonts w:ascii="Times New Roman" w:hAnsi="Times New Roman" w:cs="Times New Roman"/>
          <w:sz w:val="28"/>
          <w:szCs w:val="28"/>
        </w:rPr>
        <w:lastRenderedPageBreak/>
        <w:t xml:space="preserve">Варто також підкреслити </w:t>
      </w:r>
      <w:r w:rsidRPr="00F206BF">
        <w:rPr>
          <w:rFonts w:ascii="Times New Roman" w:hAnsi="Times New Roman" w:cs="Times New Roman"/>
          <w:sz w:val="28"/>
          <w:szCs w:val="28"/>
        </w:rPr>
        <w:t>зацікавлен</w:t>
      </w:r>
      <w:r>
        <w:rPr>
          <w:rFonts w:ascii="Times New Roman" w:hAnsi="Times New Roman" w:cs="Times New Roman"/>
          <w:sz w:val="28"/>
          <w:szCs w:val="28"/>
        </w:rPr>
        <w:t>ість</w:t>
      </w:r>
      <w:r w:rsidRPr="00F206BF">
        <w:rPr>
          <w:rFonts w:ascii="Times New Roman" w:hAnsi="Times New Roman" w:cs="Times New Roman"/>
          <w:sz w:val="28"/>
          <w:szCs w:val="28"/>
        </w:rPr>
        <w:t xml:space="preserve"> японської компанії «</w:t>
      </w:r>
      <w:proofErr w:type="spellStart"/>
      <w:r w:rsidRPr="00F206BF">
        <w:rPr>
          <w:rFonts w:ascii="Times New Roman" w:hAnsi="Times New Roman" w:cs="Times New Roman"/>
          <w:sz w:val="28"/>
          <w:szCs w:val="28"/>
        </w:rPr>
        <w:t>Tsubame</w:t>
      </w:r>
      <w:proofErr w:type="spellEnd"/>
      <w:r w:rsidRPr="00F206BF">
        <w:rPr>
          <w:rFonts w:ascii="Times New Roman" w:hAnsi="Times New Roman" w:cs="Times New Roman"/>
          <w:sz w:val="28"/>
          <w:szCs w:val="28"/>
        </w:rPr>
        <w:t xml:space="preserve"> BHB» у співробітництві з Україною у сфері виробництва аміаку</w:t>
      </w:r>
      <w:r w:rsidR="00276FD5">
        <w:rPr>
          <w:rFonts w:ascii="Times New Roman" w:hAnsi="Times New Roman" w:cs="Times New Roman"/>
          <w:sz w:val="28"/>
          <w:szCs w:val="28"/>
        </w:rPr>
        <w:t xml:space="preserve"> </w:t>
      </w:r>
      <w:r w:rsidR="00276FD5" w:rsidRPr="00F206BF">
        <w:rPr>
          <w:rFonts w:ascii="Times New Roman" w:hAnsi="Times New Roman" w:cs="Times New Roman"/>
          <w:sz w:val="28"/>
          <w:szCs w:val="28"/>
        </w:rPr>
        <w:t xml:space="preserve">Японська </w:t>
      </w:r>
      <w:r w:rsidRPr="00F206BF">
        <w:rPr>
          <w:rFonts w:ascii="Times New Roman" w:hAnsi="Times New Roman" w:cs="Times New Roman"/>
          <w:sz w:val="28"/>
          <w:szCs w:val="28"/>
        </w:rPr>
        <w:t xml:space="preserve">компанія володіє технологією синтезу (виробництва) аміаку, що здешевлює його виробництво і зацікавлена у спільних </w:t>
      </w:r>
      <w:proofErr w:type="spellStart"/>
      <w:r w:rsidRPr="00F206BF">
        <w:rPr>
          <w:rFonts w:ascii="Times New Roman" w:hAnsi="Times New Roman" w:cs="Times New Roman"/>
          <w:sz w:val="28"/>
          <w:szCs w:val="28"/>
        </w:rPr>
        <w:t>проєктах</w:t>
      </w:r>
      <w:proofErr w:type="spellEnd"/>
      <w:r w:rsidRPr="00F206BF">
        <w:rPr>
          <w:rFonts w:ascii="Times New Roman" w:hAnsi="Times New Roman" w:cs="Times New Roman"/>
          <w:sz w:val="28"/>
          <w:szCs w:val="28"/>
        </w:rPr>
        <w:t xml:space="preserve"> з Україною.</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Компанія може постачати до України готові компактні системи з виробництва аміаку обсягами 3 тис. та 5 тис. тон на рік, а також розглядає можливості будівництва заводів з виробництва аміаку на території України спільно з українськими підприємствами потужністю від 10 тис. тон. на рік.</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У зазначених готових (модульних) продуктах та можливих</w:t>
      </w:r>
      <w:r w:rsidR="00C43060">
        <w:rPr>
          <w:rFonts w:ascii="Times New Roman" w:hAnsi="Times New Roman" w:cs="Times New Roman"/>
          <w:sz w:val="28"/>
          <w:szCs w:val="28"/>
        </w:rPr>
        <w:t xml:space="preserve"> </w:t>
      </w:r>
      <w:r w:rsidRPr="00F206BF">
        <w:rPr>
          <w:rFonts w:ascii="Times New Roman" w:hAnsi="Times New Roman" w:cs="Times New Roman"/>
          <w:sz w:val="28"/>
          <w:szCs w:val="28"/>
        </w:rPr>
        <w:t xml:space="preserve">спільних </w:t>
      </w:r>
      <w:proofErr w:type="spellStart"/>
      <w:r w:rsidRPr="00F206BF">
        <w:rPr>
          <w:rFonts w:ascii="Times New Roman" w:hAnsi="Times New Roman" w:cs="Times New Roman"/>
          <w:sz w:val="28"/>
          <w:szCs w:val="28"/>
        </w:rPr>
        <w:t>проєктах</w:t>
      </w:r>
      <w:proofErr w:type="spellEnd"/>
      <w:r w:rsidRPr="00F206BF">
        <w:rPr>
          <w:rFonts w:ascii="Times New Roman" w:hAnsi="Times New Roman" w:cs="Times New Roman"/>
          <w:sz w:val="28"/>
          <w:szCs w:val="28"/>
        </w:rPr>
        <w:t xml:space="preserve"> використовуватиметься розроблений компанією «</w:t>
      </w:r>
      <w:proofErr w:type="spellStart"/>
      <w:r w:rsidRPr="00F206BF">
        <w:rPr>
          <w:rFonts w:ascii="Times New Roman" w:hAnsi="Times New Roman" w:cs="Times New Roman"/>
          <w:sz w:val="28"/>
          <w:szCs w:val="28"/>
        </w:rPr>
        <w:t>Tsubame</w:t>
      </w:r>
      <w:proofErr w:type="spellEnd"/>
      <w:r w:rsidRPr="00F206BF">
        <w:rPr>
          <w:rFonts w:ascii="Times New Roman" w:hAnsi="Times New Roman" w:cs="Times New Roman"/>
          <w:sz w:val="28"/>
          <w:szCs w:val="28"/>
        </w:rPr>
        <w:t xml:space="preserve"> BHB» електродний каталізатор.</w:t>
      </w:r>
    </w:p>
    <w:bookmarkEnd w:id="32"/>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 xml:space="preserve">На даний час компанія поки що не має досвіду застосування власної технології як всередині Японії так і за її межами, однак, за інформацією самої ж компанії, наразі </w:t>
      </w:r>
      <w:proofErr w:type="spellStart"/>
      <w:r w:rsidRPr="00F206BF">
        <w:rPr>
          <w:rFonts w:ascii="Times New Roman" w:hAnsi="Times New Roman" w:cs="Times New Roman"/>
          <w:sz w:val="28"/>
          <w:szCs w:val="28"/>
        </w:rPr>
        <w:t>відбуваютсья</w:t>
      </w:r>
      <w:proofErr w:type="spellEnd"/>
      <w:r w:rsidRPr="00F206BF">
        <w:rPr>
          <w:rFonts w:ascii="Times New Roman" w:hAnsi="Times New Roman" w:cs="Times New Roman"/>
          <w:sz w:val="28"/>
          <w:szCs w:val="28"/>
        </w:rPr>
        <w:t xml:space="preserve"> переговори зі споживачами всередині країни перебування та основними японськими постачальниками електроенергії.</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 xml:space="preserve">Викладена японською компанією інформації щодо переваг її власної технології у порівнянні зі звичайним методом виробництва аміаку дозволяє припускати перспективність її застосування в Україні з точки зору зменшення викидів в атмосферу, </w:t>
      </w:r>
      <w:proofErr w:type="spellStart"/>
      <w:r w:rsidRPr="00F206BF">
        <w:rPr>
          <w:rFonts w:ascii="Times New Roman" w:hAnsi="Times New Roman" w:cs="Times New Roman"/>
          <w:sz w:val="28"/>
          <w:szCs w:val="28"/>
        </w:rPr>
        <w:t>економчних</w:t>
      </w:r>
      <w:proofErr w:type="spellEnd"/>
      <w:r w:rsidRPr="00F206BF">
        <w:rPr>
          <w:rFonts w:ascii="Times New Roman" w:hAnsi="Times New Roman" w:cs="Times New Roman"/>
          <w:sz w:val="28"/>
          <w:szCs w:val="28"/>
        </w:rPr>
        <w:t xml:space="preserve"> витрат, а також можливості використання надлишкової електроенергії, </w:t>
      </w:r>
      <w:proofErr w:type="spellStart"/>
      <w:r w:rsidRPr="00F206BF">
        <w:rPr>
          <w:rFonts w:ascii="Times New Roman" w:hAnsi="Times New Roman" w:cs="Times New Roman"/>
          <w:sz w:val="28"/>
          <w:szCs w:val="28"/>
        </w:rPr>
        <w:t>згенерованої</w:t>
      </w:r>
      <w:proofErr w:type="spellEnd"/>
      <w:r w:rsidRPr="00F206BF">
        <w:rPr>
          <w:rFonts w:ascii="Times New Roman" w:hAnsi="Times New Roman" w:cs="Times New Roman"/>
          <w:sz w:val="28"/>
          <w:szCs w:val="28"/>
        </w:rPr>
        <w:t xml:space="preserve"> в Україні.</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Ініціатива контакту з компанією «</w:t>
      </w:r>
      <w:proofErr w:type="spellStart"/>
      <w:r w:rsidRPr="00F206BF">
        <w:rPr>
          <w:rFonts w:ascii="Times New Roman" w:hAnsi="Times New Roman" w:cs="Times New Roman"/>
          <w:sz w:val="28"/>
          <w:szCs w:val="28"/>
        </w:rPr>
        <w:t>Tsubame</w:t>
      </w:r>
      <w:proofErr w:type="spellEnd"/>
      <w:r w:rsidRPr="00F206BF">
        <w:rPr>
          <w:rFonts w:ascii="Times New Roman" w:hAnsi="Times New Roman" w:cs="Times New Roman"/>
          <w:sz w:val="28"/>
          <w:szCs w:val="28"/>
        </w:rPr>
        <w:t xml:space="preserve"> BHB» належить співробітнику </w:t>
      </w:r>
      <w:r w:rsidR="00276FD5">
        <w:rPr>
          <w:rFonts w:ascii="Times New Roman" w:hAnsi="Times New Roman" w:cs="Times New Roman"/>
          <w:sz w:val="28"/>
          <w:szCs w:val="28"/>
        </w:rPr>
        <w:t>Посольства України в Японії</w:t>
      </w:r>
      <w:r w:rsidRPr="00F206BF">
        <w:rPr>
          <w:rFonts w:ascii="Times New Roman" w:hAnsi="Times New Roman" w:cs="Times New Roman"/>
          <w:sz w:val="28"/>
          <w:szCs w:val="28"/>
        </w:rPr>
        <w:t>, що відбувся 30.07.2020 у рамках опрацювання доручення МЗС України, яке було ініційоване на основі листа-звернення ТзОВ «Укренерго» та, за неофіційною інформацією, було особистим дорученням Міністра закордонних справ..</w:t>
      </w:r>
    </w:p>
    <w:p w:rsidR="00F206BF" w:rsidRPr="00F206BF"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Вже 27.08.2020 представники «</w:t>
      </w:r>
      <w:proofErr w:type="spellStart"/>
      <w:r w:rsidRPr="00F206BF">
        <w:rPr>
          <w:rFonts w:ascii="Times New Roman" w:hAnsi="Times New Roman" w:cs="Times New Roman"/>
          <w:sz w:val="28"/>
          <w:szCs w:val="28"/>
        </w:rPr>
        <w:t>Tsubame</w:t>
      </w:r>
      <w:proofErr w:type="spellEnd"/>
      <w:r w:rsidRPr="00F206BF">
        <w:rPr>
          <w:rFonts w:ascii="Times New Roman" w:hAnsi="Times New Roman" w:cs="Times New Roman"/>
          <w:sz w:val="28"/>
          <w:szCs w:val="28"/>
        </w:rPr>
        <w:t xml:space="preserve"> BHB» ініціювали зустріч, яка відбулась 03.09.2020</w:t>
      </w:r>
      <w:r w:rsidR="00276FD5">
        <w:rPr>
          <w:rFonts w:ascii="Times New Roman" w:hAnsi="Times New Roman" w:cs="Times New Roman"/>
          <w:sz w:val="28"/>
          <w:szCs w:val="28"/>
        </w:rPr>
        <w:t xml:space="preserve"> й</w:t>
      </w:r>
      <w:r w:rsidRPr="00F206BF">
        <w:rPr>
          <w:rFonts w:ascii="Times New Roman" w:hAnsi="Times New Roman" w:cs="Times New Roman"/>
          <w:sz w:val="28"/>
          <w:szCs w:val="28"/>
        </w:rPr>
        <w:t xml:space="preserve"> у ході якої японська сторона висловила зацікавленість у виході на український ринок, не обмежуючись лише можливою співпрацею з ТзОВ «Укренерго».</w:t>
      </w:r>
    </w:p>
    <w:p w:rsidR="00F206BF" w:rsidRPr="009C3BF2" w:rsidRDefault="00F206BF" w:rsidP="00F206BF">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lastRenderedPageBreak/>
        <w:t xml:space="preserve">Варто зазначити, що висунуті українською компанією вимоги щодо будівництва заводу з виробництва аміаку потужністю 20 тис. тон на рік (для подальшого </w:t>
      </w:r>
      <w:proofErr w:type="spellStart"/>
      <w:r w:rsidRPr="00F206BF">
        <w:rPr>
          <w:rFonts w:ascii="Times New Roman" w:hAnsi="Times New Roman" w:cs="Times New Roman"/>
          <w:sz w:val="28"/>
          <w:szCs w:val="28"/>
        </w:rPr>
        <w:t>виробнитцва</w:t>
      </w:r>
      <w:proofErr w:type="spellEnd"/>
      <w:r w:rsidRPr="00F206BF">
        <w:rPr>
          <w:rFonts w:ascii="Times New Roman" w:hAnsi="Times New Roman" w:cs="Times New Roman"/>
          <w:sz w:val="28"/>
          <w:szCs w:val="28"/>
        </w:rPr>
        <w:t xml:space="preserve"> добрив), з наявного у ТзОВ «Укренерго» природного </w:t>
      </w:r>
      <w:proofErr w:type="spellStart"/>
      <w:r w:rsidRPr="00F206BF">
        <w:rPr>
          <w:rFonts w:ascii="Times New Roman" w:hAnsi="Times New Roman" w:cs="Times New Roman"/>
          <w:sz w:val="28"/>
          <w:szCs w:val="28"/>
        </w:rPr>
        <w:t>назу</w:t>
      </w:r>
      <w:proofErr w:type="spellEnd"/>
      <w:r w:rsidRPr="00F206BF">
        <w:rPr>
          <w:rFonts w:ascii="Times New Roman" w:hAnsi="Times New Roman" w:cs="Times New Roman"/>
          <w:sz w:val="28"/>
          <w:szCs w:val="28"/>
        </w:rPr>
        <w:t xml:space="preserve"> не можуть бути забезпечені лише власними готовими модулями (3 та 5 тис. тон аміаку щорічно) та передбачають необхідність будівництва заводу із залученням українських </w:t>
      </w:r>
      <w:proofErr w:type="spellStart"/>
      <w:r w:rsidRPr="00F206BF">
        <w:rPr>
          <w:rFonts w:ascii="Times New Roman" w:hAnsi="Times New Roman" w:cs="Times New Roman"/>
          <w:sz w:val="28"/>
          <w:szCs w:val="28"/>
        </w:rPr>
        <w:t>заводобудівних</w:t>
      </w:r>
      <w:proofErr w:type="spellEnd"/>
      <w:r w:rsidRPr="00F206BF">
        <w:rPr>
          <w:rFonts w:ascii="Times New Roman" w:hAnsi="Times New Roman" w:cs="Times New Roman"/>
          <w:sz w:val="28"/>
          <w:szCs w:val="28"/>
        </w:rPr>
        <w:t xml:space="preserve"> компаній</w:t>
      </w:r>
      <w:r w:rsidR="00941255" w:rsidRPr="00941255">
        <w:rPr>
          <w:rFonts w:ascii="Times New Roman" w:hAnsi="Times New Roman" w:cs="Times New Roman"/>
          <w:sz w:val="28"/>
          <w:szCs w:val="28"/>
          <w:lang w:val="ru-RU"/>
        </w:rPr>
        <w:t xml:space="preserve"> [15]</w:t>
      </w:r>
      <w:r w:rsidRPr="00F206BF">
        <w:rPr>
          <w:rFonts w:ascii="Times New Roman" w:hAnsi="Times New Roman" w:cs="Times New Roman"/>
          <w:sz w:val="28"/>
          <w:szCs w:val="28"/>
        </w:rPr>
        <w:t>.</w:t>
      </w:r>
    </w:p>
    <w:p w:rsidR="006F0A20" w:rsidRPr="009C3BF2" w:rsidRDefault="006F0A20" w:rsidP="006F0A20">
      <w:pPr>
        <w:spacing w:after="0" w:line="360" w:lineRule="auto"/>
        <w:ind w:firstLine="709"/>
        <w:jc w:val="both"/>
        <w:rPr>
          <w:rFonts w:ascii="Times New Roman" w:hAnsi="Times New Roman" w:cs="Times New Roman"/>
          <w:sz w:val="28"/>
          <w:szCs w:val="28"/>
        </w:rPr>
      </w:pPr>
    </w:p>
    <w:p w:rsidR="006F0A20" w:rsidRPr="009C3BF2" w:rsidRDefault="006F0A20" w:rsidP="00D35B88">
      <w:pPr>
        <w:spacing w:after="0" w:line="360" w:lineRule="auto"/>
        <w:jc w:val="center"/>
        <w:rPr>
          <w:rFonts w:ascii="Times New Roman" w:hAnsi="Times New Roman" w:cs="Times New Roman"/>
          <w:sz w:val="28"/>
          <w:szCs w:val="28"/>
        </w:rPr>
      </w:pPr>
    </w:p>
    <w:p w:rsidR="002F3AE4" w:rsidRPr="009C3BF2" w:rsidRDefault="002F3AE4" w:rsidP="006F0A20">
      <w:pPr>
        <w:pStyle w:val="2"/>
        <w:spacing w:before="0" w:line="360" w:lineRule="auto"/>
        <w:ind w:firstLine="709"/>
        <w:rPr>
          <w:rFonts w:ascii="Times New Roman" w:hAnsi="Times New Roman" w:cs="Times New Roman"/>
          <w:color w:val="auto"/>
          <w:sz w:val="28"/>
          <w:szCs w:val="28"/>
        </w:rPr>
      </w:pPr>
      <w:bookmarkStart w:id="33" w:name="_Toc90956417"/>
      <w:r w:rsidRPr="009C3BF2">
        <w:rPr>
          <w:rFonts w:ascii="Times New Roman" w:hAnsi="Times New Roman" w:cs="Times New Roman"/>
          <w:color w:val="auto"/>
          <w:sz w:val="28"/>
          <w:szCs w:val="28"/>
        </w:rPr>
        <w:t>3.2. Гуманітарний фактор українсько-японської співпраці</w:t>
      </w:r>
      <w:bookmarkEnd w:id="33"/>
    </w:p>
    <w:p w:rsidR="00BB14E3" w:rsidRDefault="00BB14E3" w:rsidP="00BB14E3">
      <w:pPr>
        <w:spacing w:after="0" w:line="360" w:lineRule="auto"/>
        <w:ind w:firstLine="709"/>
        <w:jc w:val="both"/>
        <w:rPr>
          <w:rFonts w:ascii="Times New Roman" w:hAnsi="Times New Roman" w:cs="Times New Roman"/>
          <w:sz w:val="28"/>
          <w:szCs w:val="28"/>
        </w:rPr>
      </w:pPr>
    </w:p>
    <w:p w:rsidR="00941255" w:rsidRPr="00941255" w:rsidRDefault="00941255" w:rsidP="00941255">
      <w:pPr>
        <w:spacing w:after="0" w:line="360" w:lineRule="auto"/>
        <w:ind w:firstLine="709"/>
        <w:jc w:val="both"/>
        <w:rPr>
          <w:rFonts w:ascii="Times New Roman" w:hAnsi="Times New Roman" w:cs="Times New Roman"/>
          <w:sz w:val="28"/>
          <w:szCs w:val="28"/>
        </w:rPr>
      </w:pPr>
      <w:bookmarkStart w:id="34" w:name="_Hlk91024340"/>
      <w:r w:rsidRPr="00941255">
        <w:rPr>
          <w:rFonts w:ascii="Times New Roman" w:hAnsi="Times New Roman" w:cs="Times New Roman"/>
          <w:sz w:val="28"/>
          <w:szCs w:val="28"/>
        </w:rPr>
        <w:t>Одним із ключових аспектів розбудови двосторонніх українсько-японських відносин є співпраця у галузі культури, яка зосереджена на проведенні культурно-мистецьких заходів з популяризації України в Японії.</w:t>
      </w:r>
    </w:p>
    <w:p w:rsidR="00941255" w:rsidRPr="00941255" w:rsidRDefault="00941255" w:rsidP="00941255">
      <w:pPr>
        <w:spacing w:after="0" w:line="360" w:lineRule="auto"/>
        <w:ind w:firstLine="709"/>
        <w:jc w:val="both"/>
        <w:rPr>
          <w:rFonts w:ascii="Times New Roman" w:hAnsi="Times New Roman" w:cs="Times New Roman"/>
          <w:sz w:val="28"/>
          <w:szCs w:val="28"/>
        </w:rPr>
      </w:pPr>
      <w:r w:rsidRPr="00941255">
        <w:rPr>
          <w:rFonts w:ascii="Times New Roman" w:hAnsi="Times New Roman" w:cs="Times New Roman"/>
          <w:sz w:val="28"/>
          <w:szCs w:val="28"/>
        </w:rPr>
        <w:t xml:space="preserve">26 лютого 2020 р. в Посольство </w:t>
      </w:r>
      <w:proofErr w:type="spellStart"/>
      <w:r w:rsidRPr="00941255">
        <w:rPr>
          <w:rFonts w:ascii="Times New Roman" w:hAnsi="Times New Roman" w:cs="Times New Roman"/>
          <w:sz w:val="28"/>
          <w:szCs w:val="28"/>
        </w:rPr>
        <w:t>Укаїни</w:t>
      </w:r>
      <w:proofErr w:type="spellEnd"/>
      <w:r w:rsidRPr="00941255">
        <w:rPr>
          <w:rFonts w:ascii="Times New Roman" w:hAnsi="Times New Roman" w:cs="Times New Roman"/>
          <w:sz w:val="28"/>
          <w:szCs w:val="28"/>
        </w:rPr>
        <w:t xml:space="preserve"> в Японії провело церемонію нагородження представників </w:t>
      </w:r>
      <w:proofErr w:type="spellStart"/>
      <w:r w:rsidRPr="00941255">
        <w:rPr>
          <w:rFonts w:ascii="Times New Roman" w:hAnsi="Times New Roman" w:cs="Times New Roman"/>
          <w:sz w:val="28"/>
          <w:szCs w:val="28"/>
        </w:rPr>
        <w:t>проєкту</w:t>
      </w:r>
      <w:proofErr w:type="spellEnd"/>
      <w:r w:rsidRPr="00941255">
        <w:rPr>
          <w:rFonts w:ascii="Times New Roman" w:hAnsi="Times New Roman" w:cs="Times New Roman"/>
          <w:sz w:val="28"/>
          <w:szCs w:val="28"/>
        </w:rPr>
        <w:t xml:space="preserve"> «</w:t>
      </w:r>
      <w:proofErr w:type="spellStart"/>
      <w:r w:rsidRPr="00941255">
        <w:rPr>
          <w:rFonts w:ascii="Times New Roman" w:hAnsi="Times New Roman" w:cs="Times New Roman"/>
          <w:sz w:val="28"/>
          <w:szCs w:val="28"/>
        </w:rPr>
        <w:t>Imagine</w:t>
      </w:r>
      <w:proofErr w:type="spellEnd"/>
      <w:r w:rsidRPr="00941255">
        <w:rPr>
          <w:rFonts w:ascii="Times New Roman" w:hAnsi="Times New Roman" w:cs="Times New Roman"/>
          <w:sz w:val="28"/>
          <w:szCs w:val="28"/>
        </w:rPr>
        <w:t xml:space="preserve"> </w:t>
      </w:r>
      <w:proofErr w:type="spellStart"/>
      <w:r w:rsidRPr="00941255">
        <w:rPr>
          <w:rFonts w:ascii="Times New Roman" w:hAnsi="Times New Roman" w:cs="Times New Roman"/>
          <w:sz w:val="28"/>
          <w:szCs w:val="28"/>
        </w:rPr>
        <w:t>One</w:t>
      </w:r>
      <w:proofErr w:type="spellEnd"/>
      <w:r w:rsidRPr="00941255">
        <w:rPr>
          <w:rFonts w:ascii="Times New Roman" w:hAnsi="Times New Roman" w:cs="Times New Roman"/>
          <w:sz w:val="28"/>
          <w:szCs w:val="28"/>
        </w:rPr>
        <w:t xml:space="preserve"> </w:t>
      </w:r>
      <w:proofErr w:type="spellStart"/>
      <w:r w:rsidRPr="00941255">
        <w:rPr>
          <w:rFonts w:ascii="Times New Roman" w:hAnsi="Times New Roman" w:cs="Times New Roman"/>
          <w:sz w:val="28"/>
          <w:szCs w:val="28"/>
        </w:rPr>
        <w:t>World</w:t>
      </w:r>
      <w:proofErr w:type="spellEnd"/>
      <w:r w:rsidRPr="00941255">
        <w:rPr>
          <w:rFonts w:ascii="Times New Roman" w:hAnsi="Times New Roman" w:cs="Times New Roman"/>
          <w:sz w:val="28"/>
          <w:szCs w:val="28"/>
        </w:rPr>
        <w:t xml:space="preserve"> </w:t>
      </w:r>
      <w:proofErr w:type="spellStart"/>
      <w:r w:rsidRPr="00941255">
        <w:rPr>
          <w:rFonts w:ascii="Times New Roman" w:hAnsi="Times New Roman" w:cs="Times New Roman"/>
          <w:sz w:val="28"/>
          <w:szCs w:val="28"/>
        </w:rPr>
        <w:t>Kimono</w:t>
      </w:r>
      <w:proofErr w:type="spellEnd"/>
      <w:r w:rsidRPr="00941255">
        <w:rPr>
          <w:rFonts w:ascii="Times New Roman" w:hAnsi="Times New Roman" w:cs="Times New Roman"/>
          <w:sz w:val="28"/>
          <w:szCs w:val="28"/>
        </w:rPr>
        <w:t xml:space="preserve"> Project» </w:t>
      </w:r>
      <w:proofErr w:type="spellStart"/>
      <w:r w:rsidRPr="00941255">
        <w:rPr>
          <w:rFonts w:ascii="Times New Roman" w:hAnsi="Times New Roman" w:cs="Times New Roman"/>
          <w:sz w:val="28"/>
          <w:szCs w:val="28"/>
        </w:rPr>
        <w:t>нагоргодами</w:t>
      </w:r>
      <w:proofErr w:type="spellEnd"/>
      <w:r w:rsidRPr="00941255">
        <w:rPr>
          <w:rFonts w:ascii="Times New Roman" w:hAnsi="Times New Roman" w:cs="Times New Roman"/>
          <w:sz w:val="28"/>
          <w:szCs w:val="28"/>
        </w:rPr>
        <w:t xml:space="preserve"> Міністерства культури, молоді та спорту України, у зв'язку із створенням "українського кімоно".</w:t>
      </w:r>
    </w:p>
    <w:p w:rsidR="00941255" w:rsidRPr="00941255" w:rsidRDefault="00941255" w:rsidP="00941255">
      <w:pPr>
        <w:spacing w:after="0" w:line="360" w:lineRule="auto"/>
        <w:ind w:firstLine="709"/>
        <w:jc w:val="both"/>
        <w:rPr>
          <w:rFonts w:ascii="Times New Roman" w:hAnsi="Times New Roman" w:cs="Times New Roman"/>
          <w:sz w:val="28"/>
          <w:szCs w:val="28"/>
        </w:rPr>
      </w:pPr>
      <w:r w:rsidRPr="00941255">
        <w:rPr>
          <w:rFonts w:ascii="Times New Roman" w:hAnsi="Times New Roman" w:cs="Times New Roman"/>
          <w:sz w:val="28"/>
          <w:szCs w:val="28"/>
        </w:rPr>
        <w:t xml:space="preserve">З 29 травня по 1 жовтня 2020 р. у </w:t>
      </w:r>
      <w:proofErr w:type="spellStart"/>
      <w:r w:rsidRPr="00941255">
        <w:rPr>
          <w:rFonts w:ascii="Times New Roman" w:hAnsi="Times New Roman" w:cs="Times New Roman"/>
          <w:sz w:val="28"/>
          <w:szCs w:val="28"/>
        </w:rPr>
        <w:t>спіпраці</w:t>
      </w:r>
      <w:proofErr w:type="spellEnd"/>
      <w:r w:rsidRPr="00941255">
        <w:rPr>
          <w:rFonts w:ascii="Times New Roman" w:hAnsi="Times New Roman" w:cs="Times New Roman"/>
          <w:sz w:val="28"/>
          <w:szCs w:val="28"/>
        </w:rPr>
        <w:t xml:space="preserve"> з українською художницею </w:t>
      </w:r>
      <w:proofErr w:type="spellStart"/>
      <w:r w:rsidRPr="00941255">
        <w:rPr>
          <w:rFonts w:ascii="Times New Roman" w:hAnsi="Times New Roman" w:cs="Times New Roman"/>
          <w:sz w:val="28"/>
          <w:szCs w:val="28"/>
        </w:rPr>
        <w:t>З.Скоропаденко</w:t>
      </w:r>
      <w:proofErr w:type="spellEnd"/>
      <w:r w:rsidRPr="00941255">
        <w:rPr>
          <w:rFonts w:ascii="Times New Roman" w:hAnsi="Times New Roman" w:cs="Times New Roman"/>
          <w:sz w:val="28"/>
          <w:szCs w:val="28"/>
        </w:rPr>
        <w:t xml:space="preserve"> Посольство відкрило віртуальну виставку «Сумо. Життя чемпіона», присвячену</w:t>
      </w:r>
      <w:r>
        <w:rPr>
          <w:rFonts w:ascii="Times New Roman" w:hAnsi="Times New Roman" w:cs="Times New Roman"/>
          <w:sz w:val="28"/>
          <w:szCs w:val="28"/>
        </w:rPr>
        <w:t xml:space="preserve"> </w:t>
      </w:r>
      <w:r w:rsidRPr="00941255">
        <w:rPr>
          <w:rFonts w:ascii="Times New Roman" w:hAnsi="Times New Roman" w:cs="Times New Roman"/>
          <w:sz w:val="28"/>
          <w:szCs w:val="28"/>
        </w:rPr>
        <w:t xml:space="preserve">80-тиріччу з дня народження великого японського </w:t>
      </w:r>
      <w:proofErr w:type="spellStart"/>
      <w:r w:rsidRPr="00941255">
        <w:rPr>
          <w:rFonts w:ascii="Times New Roman" w:hAnsi="Times New Roman" w:cs="Times New Roman"/>
          <w:sz w:val="28"/>
          <w:szCs w:val="28"/>
        </w:rPr>
        <w:t>сумоїста</w:t>
      </w:r>
      <w:proofErr w:type="spellEnd"/>
      <w:r w:rsidRPr="00941255">
        <w:rPr>
          <w:rFonts w:ascii="Times New Roman" w:hAnsi="Times New Roman" w:cs="Times New Roman"/>
          <w:sz w:val="28"/>
          <w:szCs w:val="28"/>
        </w:rPr>
        <w:t xml:space="preserve"> українського походження Івана </w:t>
      </w:r>
      <w:proofErr w:type="spellStart"/>
      <w:r w:rsidRPr="00941255">
        <w:rPr>
          <w:rFonts w:ascii="Times New Roman" w:hAnsi="Times New Roman" w:cs="Times New Roman"/>
          <w:sz w:val="28"/>
          <w:szCs w:val="28"/>
        </w:rPr>
        <w:t>Боришка</w:t>
      </w:r>
      <w:proofErr w:type="spellEnd"/>
      <w:r w:rsidRPr="00941255">
        <w:rPr>
          <w:rFonts w:ascii="Times New Roman" w:hAnsi="Times New Roman" w:cs="Times New Roman"/>
          <w:sz w:val="28"/>
          <w:szCs w:val="28"/>
        </w:rPr>
        <w:t xml:space="preserve">, або </w:t>
      </w:r>
      <w:proofErr w:type="spellStart"/>
      <w:r w:rsidRPr="00941255">
        <w:rPr>
          <w:rFonts w:ascii="Times New Roman" w:hAnsi="Times New Roman" w:cs="Times New Roman"/>
          <w:sz w:val="28"/>
          <w:szCs w:val="28"/>
        </w:rPr>
        <w:t>Тайхо</w:t>
      </w:r>
      <w:proofErr w:type="spellEnd"/>
      <w:r w:rsidRPr="00941255">
        <w:rPr>
          <w:rFonts w:ascii="Times New Roman" w:hAnsi="Times New Roman" w:cs="Times New Roman"/>
          <w:sz w:val="28"/>
          <w:szCs w:val="28"/>
        </w:rPr>
        <w:t xml:space="preserve"> </w:t>
      </w:r>
      <w:proofErr w:type="spellStart"/>
      <w:r w:rsidRPr="00941255">
        <w:rPr>
          <w:rFonts w:ascii="Times New Roman" w:hAnsi="Times New Roman" w:cs="Times New Roman"/>
          <w:sz w:val="28"/>
          <w:szCs w:val="28"/>
        </w:rPr>
        <w:t>Кокі</w:t>
      </w:r>
      <w:proofErr w:type="spellEnd"/>
      <w:r w:rsidRPr="00941255">
        <w:rPr>
          <w:rFonts w:ascii="Times New Roman" w:hAnsi="Times New Roman" w:cs="Times New Roman"/>
          <w:sz w:val="28"/>
          <w:szCs w:val="28"/>
        </w:rPr>
        <w:t>, який народився 29 травня 1940 р.</w:t>
      </w:r>
    </w:p>
    <w:p w:rsidR="00941255" w:rsidRPr="00941255" w:rsidRDefault="00DC2B33" w:rsidP="009412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941255" w:rsidRPr="00941255">
        <w:rPr>
          <w:rFonts w:ascii="Times New Roman" w:hAnsi="Times New Roman" w:cs="Times New Roman"/>
          <w:sz w:val="28"/>
          <w:szCs w:val="28"/>
        </w:rPr>
        <w:t xml:space="preserve">У період з 22 липня по 7 серпня за сприяння Посольства України в Японії у будівлі міської адміністрації </w:t>
      </w:r>
      <w:proofErr w:type="spellStart"/>
      <w:r w:rsidR="00941255" w:rsidRPr="00941255">
        <w:rPr>
          <w:rFonts w:ascii="Times New Roman" w:hAnsi="Times New Roman" w:cs="Times New Roman"/>
          <w:sz w:val="28"/>
          <w:szCs w:val="28"/>
        </w:rPr>
        <w:t>м.Касіхара</w:t>
      </w:r>
      <w:proofErr w:type="spellEnd"/>
      <w:r w:rsidR="00941255" w:rsidRPr="00941255">
        <w:rPr>
          <w:rFonts w:ascii="Times New Roman" w:hAnsi="Times New Roman" w:cs="Times New Roman"/>
          <w:sz w:val="28"/>
          <w:szCs w:val="28"/>
        </w:rPr>
        <w:t xml:space="preserve"> (префектура Нара) було проведено фотовиставку з представлення культури та традицій України. Співпраця нашої держави із зазначеним містом розвивається у рамках японської урядової програми «</w:t>
      </w:r>
      <w:proofErr w:type="spellStart"/>
      <w:r w:rsidR="00941255" w:rsidRPr="00941255">
        <w:rPr>
          <w:rFonts w:ascii="Times New Roman" w:hAnsi="Times New Roman" w:cs="Times New Roman"/>
          <w:sz w:val="28"/>
          <w:szCs w:val="28"/>
        </w:rPr>
        <w:t>Host</w:t>
      </w:r>
      <w:proofErr w:type="spellEnd"/>
      <w:r w:rsidR="00941255" w:rsidRPr="00941255">
        <w:rPr>
          <w:rFonts w:ascii="Times New Roman" w:hAnsi="Times New Roman" w:cs="Times New Roman"/>
          <w:sz w:val="28"/>
          <w:szCs w:val="28"/>
        </w:rPr>
        <w:t xml:space="preserve"> </w:t>
      </w:r>
      <w:proofErr w:type="spellStart"/>
      <w:r w:rsidR="00941255" w:rsidRPr="00941255">
        <w:rPr>
          <w:rFonts w:ascii="Times New Roman" w:hAnsi="Times New Roman" w:cs="Times New Roman"/>
          <w:sz w:val="28"/>
          <w:szCs w:val="28"/>
        </w:rPr>
        <w:t>Town</w:t>
      </w:r>
      <w:proofErr w:type="spellEnd"/>
      <w:r w:rsidR="00941255" w:rsidRPr="00941255">
        <w:rPr>
          <w:rFonts w:ascii="Times New Roman" w:hAnsi="Times New Roman" w:cs="Times New Roman"/>
          <w:sz w:val="28"/>
          <w:szCs w:val="28"/>
        </w:rPr>
        <w:t xml:space="preserve">», запровадженої з метою розвитку культурних </w:t>
      </w:r>
      <w:proofErr w:type="spellStart"/>
      <w:r w:rsidR="00941255" w:rsidRPr="00941255">
        <w:rPr>
          <w:rFonts w:ascii="Times New Roman" w:hAnsi="Times New Roman" w:cs="Times New Roman"/>
          <w:sz w:val="28"/>
          <w:szCs w:val="28"/>
        </w:rPr>
        <w:t>зв’язків</w:t>
      </w:r>
      <w:proofErr w:type="spellEnd"/>
      <w:r w:rsidR="00941255" w:rsidRPr="00941255">
        <w:rPr>
          <w:rFonts w:ascii="Times New Roman" w:hAnsi="Times New Roman" w:cs="Times New Roman"/>
          <w:sz w:val="28"/>
          <w:szCs w:val="28"/>
        </w:rPr>
        <w:t xml:space="preserve"> у контексті проведення Олімпійських ігор у </w:t>
      </w:r>
      <w:proofErr w:type="spellStart"/>
      <w:r w:rsidR="00941255" w:rsidRPr="00941255">
        <w:rPr>
          <w:rFonts w:ascii="Times New Roman" w:hAnsi="Times New Roman" w:cs="Times New Roman"/>
          <w:sz w:val="28"/>
          <w:szCs w:val="28"/>
        </w:rPr>
        <w:t>м.Токіо</w:t>
      </w:r>
      <w:proofErr w:type="spellEnd"/>
      <w:r>
        <w:rPr>
          <w:rFonts w:ascii="Times New Roman" w:hAnsi="Times New Roman" w:cs="Times New Roman"/>
          <w:sz w:val="28"/>
          <w:szCs w:val="28"/>
        </w:rPr>
        <w:t xml:space="preserve">» </w:t>
      </w:r>
      <w:r w:rsidRPr="00941255">
        <w:rPr>
          <w:rFonts w:ascii="Times New Roman" w:hAnsi="Times New Roman" w:cs="Times New Roman"/>
          <w:sz w:val="28"/>
          <w:szCs w:val="28"/>
        </w:rPr>
        <w:t>[15]</w:t>
      </w:r>
      <w:r w:rsidR="00941255">
        <w:rPr>
          <w:rFonts w:ascii="Times New Roman" w:hAnsi="Times New Roman" w:cs="Times New Roman"/>
          <w:sz w:val="28"/>
          <w:szCs w:val="28"/>
        </w:rPr>
        <w:t xml:space="preserve"> (додаток А)</w:t>
      </w:r>
      <w:r w:rsidR="00941255" w:rsidRPr="00941255">
        <w:rPr>
          <w:rFonts w:ascii="Times New Roman" w:hAnsi="Times New Roman" w:cs="Times New Roman"/>
          <w:sz w:val="28"/>
          <w:szCs w:val="28"/>
        </w:rPr>
        <w:t>.</w:t>
      </w:r>
    </w:p>
    <w:p w:rsidR="00941255" w:rsidRDefault="00941255" w:rsidP="00941255">
      <w:pPr>
        <w:spacing w:after="0" w:line="360" w:lineRule="auto"/>
        <w:ind w:firstLine="709"/>
        <w:jc w:val="both"/>
        <w:rPr>
          <w:rFonts w:ascii="Times New Roman" w:hAnsi="Times New Roman" w:cs="Times New Roman"/>
          <w:sz w:val="28"/>
          <w:szCs w:val="28"/>
        </w:rPr>
      </w:pPr>
      <w:r w:rsidRPr="00941255">
        <w:rPr>
          <w:rFonts w:ascii="Times New Roman" w:hAnsi="Times New Roman" w:cs="Times New Roman"/>
          <w:sz w:val="28"/>
          <w:szCs w:val="28"/>
        </w:rPr>
        <w:lastRenderedPageBreak/>
        <w:t>17 вересня українськи дипломати онлайн-лекцію про Українську державу та її історію з акцентом на культурі та традиціях українського народу, включно з кримськими татарами, а також презентовано туристичний потенціал та кулінарні страви України.</w:t>
      </w:r>
      <w:r>
        <w:rPr>
          <w:rFonts w:ascii="Times New Roman" w:hAnsi="Times New Roman" w:cs="Times New Roman"/>
          <w:sz w:val="28"/>
          <w:szCs w:val="28"/>
        </w:rPr>
        <w:t xml:space="preserve"> </w:t>
      </w:r>
      <w:r w:rsidRPr="00941255">
        <w:rPr>
          <w:rFonts w:ascii="Times New Roman" w:hAnsi="Times New Roman" w:cs="Times New Roman"/>
          <w:sz w:val="28"/>
          <w:szCs w:val="28"/>
        </w:rPr>
        <w:t>Захід організовано японською громадською організацією «</w:t>
      </w:r>
      <w:proofErr w:type="spellStart"/>
      <w:r w:rsidRPr="00941255">
        <w:rPr>
          <w:rFonts w:ascii="Times New Roman" w:hAnsi="Times New Roman" w:cs="Times New Roman"/>
          <w:sz w:val="28"/>
          <w:szCs w:val="28"/>
        </w:rPr>
        <w:t>International</w:t>
      </w:r>
      <w:proofErr w:type="spellEnd"/>
      <w:r w:rsidRPr="00941255">
        <w:rPr>
          <w:rFonts w:ascii="Times New Roman" w:hAnsi="Times New Roman" w:cs="Times New Roman"/>
          <w:sz w:val="28"/>
          <w:szCs w:val="28"/>
        </w:rPr>
        <w:t xml:space="preserve"> </w:t>
      </w:r>
      <w:proofErr w:type="spellStart"/>
      <w:r w:rsidRPr="00941255">
        <w:rPr>
          <w:rFonts w:ascii="Times New Roman" w:hAnsi="Times New Roman" w:cs="Times New Roman"/>
          <w:sz w:val="28"/>
          <w:szCs w:val="28"/>
        </w:rPr>
        <w:t>Artists</w:t>
      </w:r>
      <w:proofErr w:type="spellEnd"/>
      <w:r w:rsidRPr="00941255">
        <w:rPr>
          <w:rFonts w:ascii="Times New Roman" w:hAnsi="Times New Roman" w:cs="Times New Roman"/>
          <w:sz w:val="28"/>
          <w:szCs w:val="28"/>
        </w:rPr>
        <w:t xml:space="preserve"> </w:t>
      </w:r>
      <w:proofErr w:type="spellStart"/>
      <w:r w:rsidRPr="00941255">
        <w:rPr>
          <w:rFonts w:ascii="Times New Roman" w:hAnsi="Times New Roman" w:cs="Times New Roman"/>
          <w:sz w:val="28"/>
          <w:szCs w:val="28"/>
        </w:rPr>
        <w:t>Center</w:t>
      </w:r>
      <w:proofErr w:type="spellEnd"/>
      <w:r w:rsidRPr="00941255">
        <w:rPr>
          <w:rFonts w:ascii="Times New Roman" w:hAnsi="Times New Roman" w:cs="Times New Roman"/>
          <w:sz w:val="28"/>
          <w:szCs w:val="28"/>
        </w:rPr>
        <w:t>» у рамках серії презентацій дипломатичних місій, представлених у Токіо</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У жовтні 2014 р. виповнилося 60 років відтоді, як офіційна допомога розвитку (ОДР) стала невід’ємною складовою частиною японської зовнішньої політики</w:t>
      </w:r>
      <w:r>
        <w:rPr>
          <w:rFonts w:ascii="Times New Roman" w:hAnsi="Times New Roman" w:cs="Times New Roman"/>
          <w:sz w:val="28"/>
          <w:szCs w:val="28"/>
        </w:rPr>
        <w:t xml:space="preserve">, у </w:t>
      </w:r>
      <w:proofErr w:type="spellStart"/>
      <w:r>
        <w:rPr>
          <w:rFonts w:ascii="Times New Roman" w:hAnsi="Times New Roman" w:cs="Times New Roman"/>
          <w:sz w:val="28"/>
          <w:szCs w:val="28"/>
        </w:rPr>
        <w:t>т.ч</w:t>
      </w:r>
      <w:proofErr w:type="spellEnd"/>
      <w:r>
        <w:rPr>
          <w:rFonts w:ascii="Times New Roman" w:hAnsi="Times New Roman" w:cs="Times New Roman"/>
          <w:sz w:val="28"/>
          <w:szCs w:val="28"/>
        </w:rPr>
        <w:t>. в гуманітарній сфері</w:t>
      </w:r>
      <w:r w:rsidRPr="00BB14E3">
        <w:rPr>
          <w:rFonts w:ascii="Times New Roman" w:hAnsi="Times New Roman" w:cs="Times New Roman"/>
          <w:sz w:val="28"/>
          <w:szCs w:val="28"/>
        </w:rPr>
        <w:t>. Протягом цього періоду Японія надала допомогу 169 країнам та 21 регіону, як безпосередньо, так і через внески до численних міжнародних організацій, у т. ч. і Світовий банк, Азійський банк розвитку, Європейський банк реконструкції та розвитку, ООН тощо. Головним адміністратором і розпорядником двосторонніх проектів ОДР є Японське агентство міжнародного співробітництва (JICA).</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Японія є одним із найбільших світових донорів і лідерів з надання ОДР країнам, що розвиваються. За даними Посольства Японії в Україні, загальна сума допомоги нашій державі перевищила </w:t>
      </w:r>
      <w:r>
        <w:rPr>
          <w:rFonts w:ascii="Times New Roman" w:hAnsi="Times New Roman" w:cs="Times New Roman"/>
          <w:sz w:val="28"/>
          <w:szCs w:val="28"/>
        </w:rPr>
        <w:t>4</w:t>
      </w:r>
      <w:r w:rsidRPr="00BB14E3">
        <w:rPr>
          <w:rFonts w:ascii="Times New Roman" w:hAnsi="Times New Roman" w:cs="Times New Roman"/>
          <w:sz w:val="28"/>
          <w:szCs w:val="28"/>
        </w:rPr>
        <w:t xml:space="preserve"> млрд.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Pr="00BB14E3">
        <w:rPr>
          <w:rFonts w:ascii="Times New Roman" w:hAnsi="Times New Roman" w:cs="Times New Roman"/>
          <w:sz w:val="28"/>
          <w:szCs w:val="28"/>
        </w:rPr>
        <w:t>. США.</w:t>
      </w:r>
    </w:p>
    <w:bookmarkEnd w:id="34"/>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Пілотним українсько-японським проектом у рамках ОДР стало будівництво терміналу «D» у міжнародному аеропорту «Бориспіль». У березні 2014 р. урядом Японії було прийнято рішення про виділення пільгового кредиту в рамках ОДР у розмірі 108,193 млрд. ієн (близько 900 млн.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Pr="00BB14E3">
        <w:rPr>
          <w:rFonts w:ascii="Times New Roman" w:hAnsi="Times New Roman" w:cs="Times New Roman"/>
          <w:sz w:val="28"/>
          <w:szCs w:val="28"/>
        </w:rPr>
        <w:t xml:space="preserve">. США) для реалізації проекту з реконструкції </w:t>
      </w:r>
      <w:proofErr w:type="spellStart"/>
      <w:r w:rsidRPr="00BB14E3">
        <w:rPr>
          <w:rFonts w:ascii="Times New Roman" w:hAnsi="Times New Roman" w:cs="Times New Roman"/>
          <w:sz w:val="28"/>
          <w:szCs w:val="28"/>
        </w:rPr>
        <w:t>Бортницької</w:t>
      </w:r>
      <w:proofErr w:type="spellEnd"/>
      <w:r w:rsidRPr="00BB14E3">
        <w:rPr>
          <w:rFonts w:ascii="Times New Roman" w:hAnsi="Times New Roman" w:cs="Times New Roman"/>
          <w:sz w:val="28"/>
          <w:szCs w:val="28"/>
        </w:rPr>
        <w:t xml:space="preserve"> станції аерації (м. Київ). Цей проект є надзвичайно Важливим для покращення екологічної ситуації, адже вода з р. Дніпро широко застосовується в народногосподарському комплексі, її споживають дві третини населення України. Договір щодо надання кредиту був підписаний 6 червня 2015 р. в рамках візиту Прем’єр-міністра Японії в Україну та у вересні 2015 р. ратифікований Верховною Радою України.</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Важливим напрямом підтримки України з боку японського уряду є грантова допомога для проектів людської безпеки «</w:t>
      </w:r>
      <w:proofErr w:type="spellStart"/>
      <w:r w:rsidRPr="00BB14E3">
        <w:rPr>
          <w:rFonts w:ascii="Times New Roman" w:hAnsi="Times New Roman" w:cs="Times New Roman"/>
          <w:sz w:val="28"/>
          <w:szCs w:val="28"/>
        </w:rPr>
        <w:t>Кусаноне</w:t>
      </w:r>
      <w:proofErr w:type="spellEnd"/>
      <w:r w:rsidRPr="00BB14E3">
        <w:rPr>
          <w:rFonts w:ascii="Times New Roman" w:hAnsi="Times New Roman" w:cs="Times New Roman"/>
          <w:sz w:val="28"/>
          <w:szCs w:val="28"/>
        </w:rPr>
        <w:t xml:space="preserve">». За майже 15 </w:t>
      </w:r>
      <w:r w:rsidRPr="00BB14E3">
        <w:rPr>
          <w:rFonts w:ascii="Times New Roman" w:hAnsi="Times New Roman" w:cs="Times New Roman"/>
          <w:sz w:val="28"/>
          <w:szCs w:val="28"/>
        </w:rPr>
        <w:lastRenderedPageBreak/>
        <w:t xml:space="preserve">років діяльності було реалізовано 113 таких проектів на суму 8,2 млн.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Pr="00BB14E3">
        <w:rPr>
          <w:rFonts w:ascii="Times New Roman" w:hAnsi="Times New Roman" w:cs="Times New Roman"/>
          <w:sz w:val="28"/>
          <w:szCs w:val="28"/>
        </w:rPr>
        <w:t>. США. У рамках цієї програми понад 80 медичних та освітніх закладів України отримали допомогу у вигляді обладнання для діагностики та лікування, ремонту приміщень, встановлення сучасних систем для очищення води, утеплення фасадів та заміни вікон. Станом на жовтень 2014 р. в процесі виконання перебували 9 проектів.</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Японія бере участь у проектах ООН з відновлення східних областей України за двома основними напрямами: допомога мешканцям територій, що перебувають під контролем проросійських сепаратистів, - цим жителям надається гуманітарна допомога, зокре­ма продукти харчування; допомога вимушеним переселенцям, яким японська сторона продовжує надавати фінансову підтримку у співпраці з міжнародними організаціями (ПРО- ОН, ЮНІСЕФ, Міжнародна організація міграції (МОМ) та Міжнародна федерація товариств Червоного Хреста і Червоного Півмісяця (МФЧХ і ЧП)). Окрім цього, надано додаткову грошову допомогу для збільшення штату спеціальної моніторингової місії ОБСЄ.</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Одним із проектів українсько-японської співпраці в рамках схем «зелених» інвестицій (GIS) є забезпечення урядом Японії передачі 1 568 автомобілів «</w:t>
      </w:r>
      <w:proofErr w:type="spellStart"/>
      <w:r w:rsidRPr="00BB14E3">
        <w:rPr>
          <w:rFonts w:ascii="Times New Roman" w:hAnsi="Times New Roman" w:cs="Times New Roman"/>
          <w:sz w:val="28"/>
          <w:szCs w:val="28"/>
        </w:rPr>
        <w:t>Тойота-Пріус</w:t>
      </w:r>
      <w:proofErr w:type="spellEnd"/>
      <w:r w:rsidRPr="00BB14E3">
        <w:rPr>
          <w:rFonts w:ascii="Times New Roman" w:hAnsi="Times New Roman" w:cs="Times New Roman"/>
          <w:sz w:val="28"/>
          <w:szCs w:val="28"/>
        </w:rPr>
        <w:t xml:space="preserve">» з гібридними двигунами патрульним службам реформованої правоохоронної системи України. Крім цього, у межах цієї програми було здійснено утеплення фасадів, вікон і дахів у 374 закладах соціальної інфраструктури (школи, лікарні та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Pr="00BB14E3">
        <w:rPr>
          <w:rFonts w:ascii="Times New Roman" w:hAnsi="Times New Roman" w:cs="Times New Roman"/>
          <w:sz w:val="28"/>
          <w:szCs w:val="28"/>
        </w:rPr>
        <w:t>.). Також модернізовано 135 вагонів Київського метрополітену із використанням японських енергозберігаючих технологій.</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Структурами, що надають сприяння у питаннях двостороннього співробітництва, виступають Координаційна рада України з питань економічного співробітництва з Японією та Комітет ділового співробітництва з Україною Японської федерації бізнесу «</w:t>
      </w:r>
      <w:proofErr w:type="spellStart"/>
      <w:r w:rsidRPr="00BB14E3">
        <w:rPr>
          <w:rFonts w:ascii="Times New Roman" w:hAnsi="Times New Roman" w:cs="Times New Roman"/>
          <w:sz w:val="28"/>
          <w:szCs w:val="28"/>
        </w:rPr>
        <w:t>Кейданрен</w:t>
      </w:r>
      <w:proofErr w:type="spellEnd"/>
      <w:r w:rsidRPr="00BB14E3">
        <w:rPr>
          <w:rFonts w:ascii="Times New Roman" w:hAnsi="Times New Roman" w:cs="Times New Roman"/>
          <w:sz w:val="28"/>
          <w:szCs w:val="28"/>
        </w:rPr>
        <w:t>» (головою Комітету нещодавно обрано заступника Голови ради директорів корпорації «</w:t>
      </w:r>
      <w:proofErr w:type="spellStart"/>
      <w:r w:rsidRPr="00BB14E3">
        <w:rPr>
          <w:rFonts w:ascii="Times New Roman" w:hAnsi="Times New Roman" w:cs="Times New Roman"/>
          <w:sz w:val="28"/>
          <w:szCs w:val="28"/>
        </w:rPr>
        <w:t>Тошіба</w:t>
      </w:r>
      <w:proofErr w:type="spellEnd"/>
      <w:r w:rsidRPr="00BB14E3">
        <w:rPr>
          <w:rFonts w:ascii="Times New Roman" w:hAnsi="Times New Roman" w:cs="Times New Roman"/>
          <w:sz w:val="28"/>
          <w:szCs w:val="28"/>
        </w:rPr>
        <w:t xml:space="preserve">» Н. </w:t>
      </w:r>
      <w:proofErr w:type="spellStart"/>
      <w:r w:rsidRPr="00BB14E3">
        <w:rPr>
          <w:rFonts w:ascii="Times New Roman" w:hAnsi="Times New Roman" w:cs="Times New Roman"/>
          <w:sz w:val="28"/>
          <w:szCs w:val="28"/>
        </w:rPr>
        <w:t>Сасакі</w:t>
      </w:r>
      <w:proofErr w:type="spellEnd"/>
      <w:r w:rsidRPr="00BB14E3">
        <w:rPr>
          <w:rFonts w:ascii="Times New Roman" w:hAnsi="Times New Roman" w:cs="Times New Roman"/>
          <w:sz w:val="28"/>
          <w:szCs w:val="28"/>
        </w:rPr>
        <w:t>).</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lastRenderedPageBreak/>
        <w:t>Японська федерація бізнесу «</w:t>
      </w:r>
      <w:proofErr w:type="spellStart"/>
      <w:r w:rsidRPr="00BB14E3">
        <w:rPr>
          <w:rFonts w:ascii="Times New Roman" w:hAnsi="Times New Roman" w:cs="Times New Roman"/>
          <w:sz w:val="28"/>
          <w:szCs w:val="28"/>
        </w:rPr>
        <w:t>Кейданрен</w:t>
      </w:r>
      <w:proofErr w:type="spellEnd"/>
      <w:r w:rsidRPr="00BB14E3">
        <w:rPr>
          <w:rFonts w:ascii="Times New Roman" w:hAnsi="Times New Roman" w:cs="Times New Roman"/>
          <w:sz w:val="28"/>
          <w:szCs w:val="28"/>
        </w:rPr>
        <w:t>» (</w:t>
      </w:r>
      <w:proofErr w:type="spellStart"/>
      <w:r w:rsidRPr="00BB14E3">
        <w:rPr>
          <w:rFonts w:ascii="Times New Roman" w:hAnsi="Times New Roman" w:cs="Times New Roman"/>
          <w:sz w:val="28"/>
          <w:szCs w:val="28"/>
        </w:rPr>
        <w:t>Keizai</w:t>
      </w:r>
      <w:proofErr w:type="spellEnd"/>
      <w:r w:rsidRPr="00BB14E3">
        <w:rPr>
          <w:rFonts w:ascii="Times New Roman" w:hAnsi="Times New Roman" w:cs="Times New Roman"/>
          <w:sz w:val="28"/>
          <w:szCs w:val="28"/>
        </w:rPr>
        <w:t xml:space="preserve"> </w:t>
      </w:r>
      <w:proofErr w:type="spellStart"/>
      <w:r w:rsidRPr="00BB14E3">
        <w:rPr>
          <w:rFonts w:ascii="Times New Roman" w:hAnsi="Times New Roman" w:cs="Times New Roman"/>
          <w:sz w:val="28"/>
          <w:szCs w:val="28"/>
        </w:rPr>
        <w:t>Dantai</w:t>
      </w:r>
      <w:proofErr w:type="spellEnd"/>
      <w:r w:rsidRPr="00BB14E3">
        <w:rPr>
          <w:rFonts w:ascii="Times New Roman" w:hAnsi="Times New Roman" w:cs="Times New Roman"/>
          <w:sz w:val="28"/>
          <w:szCs w:val="28"/>
        </w:rPr>
        <w:t xml:space="preserve"> </w:t>
      </w:r>
      <w:proofErr w:type="spellStart"/>
      <w:r w:rsidRPr="00BB14E3">
        <w:rPr>
          <w:rFonts w:ascii="Times New Roman" w:hAnsi="Times New Roman" w:cs="Times New Roman"/>
          <w:sz w:val="28"/>
          <w:szCs w:val="28"/>
        </w:rPr>
        <w:t>Rengokai</w:t>
      </w:r>
      <w:proofErr w:type="spellEnd"/>
      <w:r w:rsidRPr="00BB14E3">
        <w:rPr>
          <w:rFonts w:ascii="Times New Roman" w:hAnsi="Times New Roman" w:cs="Times New Roman"/>
          <w:sz w:val="28"/>
          <w:szCs w:val="28"/>
        </w:rPr>
        <w:t>) об’єднує найбільші компанії країни, крупні галузеві асоціації, економічні групи. До складу «</w:t>
      </w:r>
      <w:proofErr w:type="spellStart"/>
      <w:r w:rsidRPr="00BB14E3">
        <w:rPr>
          <w:rFonts w:ascii="Times New Roman" w:hAnsi="Times New Roman" w:cs="Times New Roman"/>
          <w:sz w:val="28"/>
          <w:szCs w:val="28"/>
        </w:rPr>
        <w:t>Кейданрен</w:t>
      </w:r>
      <w:proofErr w:type="spellEnd"/>
      <w:r w:rsidRPr="00BB14E3">
        <w:rPr>
          <w:rFonts w:ascii="Times New Roman" w:hAnsi="Times New Roman" w:cs="Times New Roman"/>
          <w:sz w:val="28"/>
          <w:szCs w:val="28"/>
        </w:rPr>
        <w:t>» входять 1 281 компанія, 129 промислових асоціацій та 47 регіональних економічних установ. Серед них такі потужні всесвітньо відомі компанії, як «</w:t>
      </w:r>
      <w:proofErr w:type="spellStart"/>
      <w:r w:rsidRPr="00BB14E3">
        <w:rPr>
          <w:rFonts w:ascii="Times New Roman" w:hAnsi="Times New Roman" w:cs="Times New Roman"/>
          <w:sz w:val="28"/>
          <w:szCs w:val="28"/>
        </w:rPr>
        <w:t>Міцуі</w:t>
      </w:r>
      <w:proofErr w:type="spellEnd"/>
      <w:r w:rsidRPr="00BB14E3">
        <w:rPr>
          <w:rFonts w:ascii="Times New Roman" w:hAnsi="Times New Roman" w:cs="Times New Roman"/>
          <w:sz w:val="28"/>
          <w:szCs w:val="28"/>
        </w:rPr>
        <w:t>», «</w:t>
      </w:r>
      <w:proofErr w:type="spellStart"/>
      <w:r w:rsidRPr="00BB14E3">
        <w:rPr>
          <w:rFonts w:ascii="Times New Roman" w:hAnsi="Times New Roman" w:cs="Times New Roman"/>
          <w:sz w:val="28"/>
          <w:szCs w:val="28"/>
        </w:rPr>
        <w:t>Міцубісі</w:t>
      </w:r>
      <w:proofErr w:type="spellEnd"/>
      <w:r w:rsidRPr="00BB14E3">
        <w:rPr>
          <w:rFonts w:ascii="Times New Roman" w:hAnsi="Times New Roman" w:cs="Times New Roman"/>
          <w:sz w:val="28"/>
          <w:szCs w:val="28"/>
        </w:rPr>
        <w:t>», «</w:t>
      </w:r>
      <w:proofErr w:type="spellStart"/>
      <w:r w:rsidRPr="00BB14E3">
        <w:rPr>
          <w:rFonts w:ascii="Times New Roman" w:hAnsi="Times New Roman" w:cs="Times New Roman"/>
          <w:sz w:val="28"/>
          <w:szCs w:val="28"/>
        </w:rPr>
        <w:t>Сумітомо</w:t>
      </w:r>
      <w:proofErr w:type="spellEnd"/>
      <w:r w:rsidRPr="00BB14E3">
        <w:rPr>
          <w:rFonts w:ascii="Times New Roman" w:hAnsi="Times New Roman" w:cs="Times New Roman"/>
          <w:sz w:val="28"/>
          <w:szCs w:val="28"/>
        </w:rPr>
        <w:t xml:space="preserve">» та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Pr="00BB14E3">
        <w:rPr>
          <w:rFonts w:ascii="Times New Roman" w:hAnsi="Times New Roman" w:cs="Times New Roman"/>
          <w:sz w:val="28"/>
          <w:szCs w:val="28"/>
        </w:rPr>
        <w:t>. У червні 2007 р. при Японській федерації бізнесу «</w:t>
      </w:r>
      <w:proofErr w:type="spellStart"/>
      <w:r w:rsidRPr="00BB14E3">
        <w:rPr>
          <w:rFonts w:ascii="Times New Roman" w:hAnsi="Times New Roman" w:cs="Times New Roman"/>
          <w:sz w:val="28"/>
          <w:szCs w:val="28"/>
        </w:rPr>
        <w:t>Кейданрен</w:t>
      </w:r>
      <w:proofErr w:type="spellEnd"/>
      <w:r w:rsidRPr="00BB14E3">
        <w:rPr>
          <w:rFonts w:ascii="Times New Roman" w:hAnsi="Times New Roman" w:cs="Times New Roman"/>
          <w:sz w:val="28"/>
          <w:szCs w:val="28"/>
        </w:rPr>
        <w:t xml:space="preserve">» створено Комітет ділового співробітництва з Україною «Японія </w:t>
      </w:r>
      <w:r w:rsidR="00941255">
        <w:rPr>
          <w:rFonts w:ascii="Times New Roman" w:hAnsi="Times New Roman" w:cs="Times New Roman"/>
          <w:sz w:val="28"/>
          <w:szCs w:val="28"/>
        </w:rPr>
        <w:t>–</w:t>
      </w:r>
      <w:r w:rsidRPr="00BB14E3">
        <w:rPr>
          <w:rFonts w:ascii="Times New Roman" w:hAnsi="Times New Roman" w:cs="Times New Roman"/>
          <w:sz w:val="28"/>
          <w:szCs w:val="28"/>
        </w:rPr>
        <w:t xml:space="preserve"> </w:t>
      </w:r>
      <w:r w:rsidR="00941255">
        <w:rPr>
          <w:rFonts w:ascii="Times New Roman" w:hAnsi="Times New Roman" w:cs="Times New Roman"/>
          <w:sz w:val="28"/>
          <w:szCs w:val="28"/>
        </w:rPr>
        <w:t>Україна</w:t>
      </w:r>
      <w:r w:rsidRPr="00BB14E3">
        <w:rPr>
          <w:rFonts w:ascii="Times New Roman" w:hAnsi="Times New Roman" w:cs="Times New Roman"/>
          <w:sz w:val="28"/>
          <w:szCs w:val="28"/>
        </w:rPr>
        <w:t>».</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На двосторонньому рівні діють українсько-японська Комісія з питань науково-технічного співробітництва та Спільний українсько-японський комітет з питань співробітництва у сфері поліпшення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тах</w:t>
      </w:r>
      <w:proofErr w:type="spellEnd"/>
      <w:r w:rsidR="00941255">
        <w:rPr>
          <w:rFonts w:ascii="Times New Roman" w:hAnsi="Times New Roman" w:cs="Times New Roman"/>
          <w:sz w:val="28"/>
          <w:szCs w:val="28"/>
        </w:rPr>
        <w:pgNum/>
      </w:r>
      <w:r w:rsidR="00941255">
        <w:rPr>
          <w:rFonts w:ascii="Times New Roman" w:hAnsi="Times New Roman" w:cs="Times New Roman"/>
          <w:sz w:val="28"/>
          <w:szCs w:val="28"/>
        </w:rPr>
        <w:t>рійного</w:t>
      </w:r>
      <w:r w:rsidRPr="00BB14E3">
        <w:rPr>
          <w:rFonts w:ascii="Times New Roman" w:hAnsi="Times New Roman" w:cs="Times New Roman"/>
          <w:sz w:val="28"/>
          <w:szCs w:val="28"/>
        </w:rPr>
        <w:t xml:space="preserve"> реагування на надзвичайні ситуації на атомних електростанціях.</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Українсько-японське співробітництво в рамках ООН продовжує характеризуватися високим рівнем взаємодії з питань виборів до керівних та допоміжних органів, функціональних комісій системи ООН.</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У березні 2013 р. японська сторона висловила прохання до української сторони підтримати переобрання К. </w:t>
      </w:r>
      <w:proofErr w:type="spellStart"/>
      <w:r w:rsidRPr="00BB14E3">
        <w:rPr>
          <w:rFonts w:ascii="Times New Roman" w:hAnsi="Times New Roman" w:cs="Times New Roman"/>
          <w:sz w:val="28"/>
          <w:szCs w:val="28"/>
        </w:rPr>
        <w:t>Мікурія</w:t>
      </w:r>
      <w:proofErr w:type="spellEnd"/>
      <w:r w:rsidRPr="00BB14E3">
        <w:rPr>
          <w:rFonts w:ascii="Times New Roman" w:hAnsi="Times New Roman" w:cs="Times New Roman"/>
          <w:sz w:val="28"/>
          <w:szCs w:val="28"/>
        </w:rPr>
        <w:t xml:space="preserve"> на посаду Генерального секретаря Всесвітньої митної організації (ВМО) на період 2014-2018 рр. під час виборів, що відбулися в ході засідання Ради ВМО у червні 2013 р. (м. Брюссель, Бельгія).</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У жовтні 2014 р. Японія публічно підтримала заявку України на членство в «Зустрічі Європа </w:t>
      </w:r>
      <w:r w:rsidR="00941255">
        <w:rPr>
          <w:rFonts w:ascii="Times New Roman" w:hAnsi="Times New Roman" w:cs="Times New Roman"/>
          <w:sz w:val="28"/>
          <w:szCs w:val="28"/>
        </w:rPr>
        <w:t>–</w:t>
      </w:r>
      <w:r w:rsidRPr="00BB14E3">
        <w:rPr>
          <w:rFonts w:ascii="Times New Roman" w:hAnsi="Times New Roman" w:cs="Times New Roman"/>
          <w:sz w:val="28"/>
          <w:szCs w:val="28"/>
        </w:rPr>
        <w:t xml:space="preserve"> Азія» (АСЕМ).</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Після незаконної анексії Російською Федерацією АР Крим та її участі у дестабілізації ситуації на сході України, об’єднання ГУАМ отримало новий імпульс для розвитку. І Грузія, і Молдова, і </w:t>
      </w:r>
      <w:r w:rsidR="00941255">
        <w:rPr>
          <w:rFonts w:ascii="Times New Roman" w:hAnsi="Times New Roman" w:cs="Times New Roman"/>
          <w:sz w:val="28"/>
          <w:szCs w:val="28"/>
        </w:rPr>
        <w:t>Україна</w:t>
      </w:r>
      <w:r w:rsidRPr="00BB14E3">
        <w:rPr>
          <w:rFonts w:ascii="Times New Roman" w:hAnsi="Times New Roman" w:cs="Times New Roman"/>
          <w:sz w:val="28"/>
          <w:szCs w:val="28"/>
        </w:rPr>
        <w:t xml:space="preserve"> мають серйозні територіальні проблеми з Росією, крім того, зазначені країни мають спільні прагнення інтегруватися до європейської спільноти.</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Японська сторона відносить країни </w:t>
      </w:r>
      <w:r w:rsidR="00941255">
        <w:rPr>
          <w:rFonts w:ascii="Times New Roman" w:hAnsi="Times New Roman" w:cs="Times New Roman"/>
          <w:sz w:val="28"/>
          <w:szCs w:val="28"/>
        </w:rPr>
        <w:t>–</w:t>
      </w:r>
      <w:r w:rsidRPr="00BB14E3">
        <w:rPr>
          <w:rFonts w:ascii="Times New Roman" w:hAnsi="Times New Roman" w:cs="Times New Roman"/>
          <w:sz w:val="28"/>
          <w:szCs w:val="28"/>
        </w:rPr>
        <w:t xml:space="preserve"> члени ГУАМ до держав, які здатні стати регіональними партнерами Японії, враховуючи, зокрема, стабільні й дружні двосторонні відносини, позбавлені політичних проблем.</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lastRenderedPageBreak/>
        <w:t xml:space="preserve">Ефективність економічної складової співробітництва у такому форматі залежить від узгодженості позицій країн </w:t>
      </w:r>
      <w:r w:rsidR="00941255">
        <w:rPr>
          <w:rFonts w:ascii="Times New Roman" w:hAnsi="Times New Roman" w:cs="Times New Roman"/>
          <w:sz w:val="28"/>
          <w:szCs w:val="28"/>
        </w:rPr>
        <w:t>–</w:t>
      </w:r>
      <w:r w:rsidRPr="00BB14E3">
        <w:rPr>
          <w:rFonts w:ascii="Times New Roman" w:hAnsi="Times New Roman" w:cs="Times New Roman"/>
          <w:sz w:val="28"/>
          <w:szCs w:val="28"/>
        </w:rPr>
        <w:t xml:space="preserve"> членів ГУАМ стосовно ініціювання нових і розвитку існуючих економічних проектів у регіоні, а також від узгодженості дій їхніх урядів щодо підтримки конкретних проектів за участю японських компаній та банків.</w:t>
      </w:r>
    </w:p>
    <w:p w:rsidR="00BB14E3" w:rsidRP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16 липня 2015 р. в Токіо відбулася вже Шоста зустріч між державами </w:t>
      </w:r>
      <w:r w:rsidR="00941255">
        <w:rPr>
          <w:rFonts w:ascii="Times New Roman" w:hAnsi="Times New Roman" w:cs="Times New Roman"/>
          <w:sz w:val="28"/>
          <w:szCs w:val="28"/>
        </w:rPr>
        <w:t>–</w:t>
      </w:r>
      <w:r w:rsidRPr="00BB14E3">
        <w:rPr>
          <w:rFonts w:ascii="Times New Roman" w:hAnsi="Times New Roman" w:cs="Times New Roman"/>
          <w:sz w:val="28"/>
          <w:szCs w:val="28"/>
        </w:rPr>
        <w:t xml:space="preserve"> членами Організації за демократію та економічний розвиток ГУАМ і Японією. Офіційний Токіо підтвердив наміри розширити механізми взаємодії у форматі «ГУАМ </w:t>
      </w:r>
      <w:r w:rsidR="00941255">
        <w:rPr>
          <w:rFonts w:ascii="Times New Roman" w:hAnsi="Times New Roman" w:cs="Times New Roman"/>
          <w:sz w:val="28"/>
          <w:szCs w:val="28"/>
        </w:rPr>
        <w:t>–</w:t>
      </w:r>
      <w:r w:rsidRPr="00BB14E3">
        <w:rPr>
          <w:rFonts w:ascii="Times New Roman" w:hAnsi="Times New Roman" w:cs="Times New Roman"/>
          <w:sz w:val="28"/>
          <w:szCs w:val="28"/>
        </w:rPr>
        <w:t xml:space="preserve"> Японія».</w:t>
      </w:r>
    </w:p>
    <w:p w:rsidR="00BB14E3" w:rsidRDefault="00BB14E3" w:rsidP="00BB14E3">
      <w:pPr>
        <w:spacing w:after="0" w:line="360" w:lineRule="auto"/>
        <w:ind w:firstLine="709"/>
        <w:jc w:val="both"/>
        <w:rPr>
          <w:rFonts w:ascii="Times New Roman" w:hAnsi="Times New Roman" w:cs="Times New Roman"/>
          <w:sz w:val="28"/>
          <w:szCs w:val="28"/>
        </w:rPr>
      </w:pPr>
      <w:r w:rsidRPr="00BB14E3">
        <w:rPr>
          <w:rFonts w:ascii="Times New Roman" w:hAnsi="Times New Roman" w:cs="Times New Roman"/>
          <w:sz w:val="28"/>
          <w:szCs w:val="28"/>
        </w:rPr>
        <w:t xml:space="preserve">Важливим елементом підтримання контактів на робочому рівні у форматі «ГУАМ </w:t>
      </w:r>
      <w:r w:rsidR="00941255">
        <w:rPr>
          <w:rFonts w:ascii="Times New Roman" w:hAnsi="Times New Roman" w:cs="Times New Roman"/>
          <w:sz w:val="28"/>
          <w:szCs w:val="28"/>
        </w:rPr>
        <w:t>–</w:t>
      </w:r>
      <w:r w:rsidRPr="00BB14E3">
        <w:rPr>
          <w:rFonts w:ascii="Times New Roman" w:hAnsi="Times New Roman" w:cs="Times New Roman"/>
          <w:sz w:val="28"/>
          <w:szCs w:val="28"/>
        </w:rPr>
        <w:t xml:space="preserve"> Японія» стало започаткування періодичних зустрічей національних координаторів ГУАМ із представниками японської сторони, а також регулярних неформальних консультацій у форматі «Клубу послів країн ГУАМ», акредитованих у Токіо, з представниками МЗС Японії.</w:t>
      </w:r>
    </w:p>
    <w:p w:rsidR="00167B9D" w:rsidRPr="00167B9D" w:rsidRDefault="00167B9D" w:rsidP="00167B9D">
      <w:pPr>
        <w:spacing w:after="0" w:line="360" w:lineRule="auto"/>
        <w:ind w:firstLine="709"/>
        <w:jc w:val="both"/>
        <w:rPr>
          <w:rFonts w:ascii="Times New Roman" w:hAnsi="Times New Roman" w:cs="Times New Roman"/>
          <w:i/>
          <w:sz w:val="28"/>
          <w:szCs w:val="28"/>
        </w:rPr>
      </w:pPr>
      <w:r w:rsidRPr="00167B9D">
        <w:rPr>
          <w:rFonts w:ascii="Times New Roman" w:hAnsi="Times New Roman" w:cs="Times New Roman"/>
          <w:i/>
          <w:sz w:val="28"/>
          <w:szCs w:val="28"/>
        </w:rPr>
        <w:t>Співробітництво в інформаційній сфері</w:t>
      </w:r>
    </w:p>
    <w:p w:rsidR="00167B9D" w:rsidRPr="00167B9D" w:rsidRDefault="00941255" w:rsidP="00167B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Україна</w:t>
      </w:r>
      <w:r w:rsidR="00167B9D" w:rsidRPr="00167B9D">
        <w:rPr>
          <w:rFonts w:ascii="Times New Roman" w:hAnsi="Times New Roman" w:cs="Times New Roman"/>
          <w:sz w:val="28"/>
          <w:szCs w:val="28"/>
        </w:rPr>
        <w:t xml:space="preserve"> та Японія прагнуть розвивати співпрацю в інформаційній сфері, яку, зокрема, планується налагоджувати завдяки відкриттю постійних представництв Укрінформу та японського телебачення в столицях обох країн.</w:t>
      </w:r>
    </w:p>
    <w:p w:rsidR="00167B9D" w:rsidRPr="00167B9D" w:rsidRDefault="00167B9D" w:rsidP="00167B9D">
      <w:pPr>
        <w:spacing w:after="0" w:line="360" w:lineRule="auto"/>
        <w:ind w:firstLine="709"/>
        <w:jc w:val="both"/>
        <w:rPr>
          <w:rFonts w:ascii="Times New Roman" w:hAnsi="Times New Roman" w:cs="Times New Roman"/>
          <w:sz w:val="28"/>
          <w:szCs w:val="28"/>
        </w:rPr>
      </w:pPr>
      <w:r w:rsidRPr="00167B9D">
        <w:rPr>
          <w:rFonts w:ascii="Times New Roman" w:hAnsi="Times New Roman" w:cs="Times New Roman"/>
          <w:sz w:val="28"/>
          <w:szCs w:val="28"/>
        </w:rPr>
        <w:t xml:space="preserve">У зв’язку з необхідністю протидії російській пропаганді та з метою донесення правдивої інформації про події в Україні до японського глядача украй важливо на постійній основі відновити роботу кореспондента суспільного телебачення Японії, а також відкрити в Токіо представництво інформаційної агенції «Укрінформ» або медіа-платформи, яка буде створена на базі Укрінформу та УТР. Не менш важливим є постійний діалог та ор­ганізація зустрічей між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тах</w:t>
      </w:r>
      <w:proofErr w:type="spellEnd"/>
      <w:r w:rsidR="00941255">
        <w:rPr>
          <w:rFonts w:ascii="Times New Roman" w:hAnsi="Times New Roman" w:cs="Times New Roman"/>
          <w:sz w:val="28"/>
          <w:szCs w:val="28"/>
        </w:rPr>
        <w:pgNum/>
      </w:r>
      <w:r w:rsidR="00941255">
        <w:rPr>
          <w:rFonts w:ascii="Times New Roman" w:hAnsi="Times New Roman" w:cs="Times New Roman"/>
          <w:sz w:val="28"/>
          <w:szCs w:val="28"/>
        </w:rPr>
        <w:t>рійного</w:t>
      </w:r>
      <w:r w:rsidR="00941255">
        <w:rPr>
          <w:rFonts w:ascii="Times New Roman" w:hAnsi="Times New Roman" w:cs="Times New Roman"/>
          <w:sz w:val="28"/>
          <w:szCs w:val="28"/>
        </w:rPr>
        <w:pgNum/>
      </w:r>
      <w:r w:rsidRPr="00167B9D">
        <w:rPr>
          <w:rFonts w:ascii="Times New Roman" w:hAnsi="Times New Roman" w:cs="Times New Roman"/>
          <w:sz w:val="28"/>
          <w:szCs w:val="28"/>
        </w:rPr>
        <w:t xml:space="preserve"> обох країн. Відомо, що корпункти провідних японських друкованих ЗМІ розташовані в Москві, що вочевидь впливає на зміст публі­кацій про перебіг подій в Україні та їх об’єктивність. У зв’язку з цим було б актуально організувати серію прямих зустрічей журналістів Києва й Токіо з метою налагодження більш тісної співпраці.</w:t>
      </w:r>
    </w:p>
    <w:p w:rsidR="00167B9D" w:rsidRPr="00167B9D" w:rsidRDefault="00167B9D" w:rsidP="00167B9D">
      <w:pPr>
        <w:spacing w:after="0" w:line="360" w:lineRule="auto"/>
        <w:ind w:firstLine="709"/>
        <w:jc w:val="both"/>
        <w:rPr>
          <w:rFonts w:ascii="Times New Roman" w:hAnsi="Times New Roman" w:cs="Times New Roman"/>
          <w:i/>
          <w:sz w:val="28"/>
          <w:szCs w:val="28"/>
        </w:rPr>
      </w:pPr>
      <w:r w:rsidRPr="00167B9D">
        <w:rPr>
          <w:rFonts w:ascii="Times New Roman" w:hAnsi="Times New Roman" w:cs="Times New Roman"/>
          <w:i/>
          <w:sz w:val="28"/>
          <w:szCs w:val="28"/>
        </w:rPr>
        <w:lastRenderedPageBreak/>
        <w:t>Взаємодія в науково-технічній та інноваційній сферах</w:t>
      </w:r>
    </w:p>
    <w:p w:rsidR="00167B9D" w:rsidRPr="00167B9D" w:rsidRDefault="00167B9D" w:rsidP="00167B9D">
      <w:pPr>
        <w:spacing w:after="0" w:line="360" w:lineRule="auto"/>
        <w:ind w:firstLine="709"/>
        <w:jc w:val="both"/>
        <w:rPr>
          <w:rFonts w:ascii="Times New Roman" w:hAnsi="Times New Roman" w:cs="Times New Roman"/>
          <w:sz w:val="28"/>
          <w:szCs w:val="28"/>
        </w:rPr>
      </w:pPr>
      <w:r w:rsidRPr="00167B9D">
        <w:rPr>
          <w:rFonts w:ascii="Times New Roman" w:hAnsi="Times New Roman" w:cs="Times New Roman"/>
          <w:sz w:val="28"/>
          <w:szCs w:val="28"/>
        </w:rPr>
        <w:t>Розвиток українсько-японського співробітництва у науково-технічній сфері посідає важливе місце серед пріоритетів українсько-японських відносин, особливо в контексті реалізації взаємовигідних проектів та здійснення спільних досліджень науково-дослідними установами обох країн.</w:t>
      </w:r>
    </w:p>
    <w:p w:rsidR="00167B9D" w:rsidRPr="00167B9D" w:rsidRDefault="00167B9D" w:rsidP="00167B9D">
      <w:pPr>
        <w:spacing w:after="0" w:line="360" w:lineRule="auto"/>
        <w:ind w:firstLine="709"/>
        <w:jc w:val="both"/>
        <w:rPr>
          <w:rFonts w:ascii="Times New Roman" w:hAnsi="Times New Roman" w:cs="Times New Roman"/>
          <w:sz w:val="28"/>
          <w:szCs w:val="28"/>
        </w:rPr>
      </w:pPr>
      <w:r w:rsidRPr="00167B9D">
        <w:rPr>
          <w:rFonts w:ascii="Times New Roman" w:hAnsi="Times New Roman" w:cs="Times New Roman"/>
          <w:sz w:val="28"/>
          <w:szCs w:val="28"/>
        </w:rPr>
        <w:t xml:space="preserve">Незважаючи на відсутність відповідної договірно-правової бази на міжурядово­му рівні, досить </w:t>
      </w:r>
      <w:proofErr w:type="spellStart"/>
      <w:r w:rsidRPr="00167B9D">
        <w:rPr>
          <w:rFonts w:ascii="Times New Roman" w:hAnsi="Times New Roman" w:cs="Times New Roman"/>
          <w:sz w:val="28"/>
          <w:szCs w:val="28"/>
        </w:rPr>
        <w:t>інтенсивно</w:t>
      </w:r>
      <w:proofErr w:type="spellEnd"/>
      <w:r w:rsidRPr="00167B9D">
        <w:rPr>
          <w:rFonts w:ascii="Times New Roman" w:hAnsi="Times New Roman" w:cs="Times New Roman"/>
          <w:sz w:val="28"/>
          <w:szCs w:val="28"/>
        </w:rPr>
        <w:t xml:space="preserve"> розвивається співробітництво між інститутами Національної академії наук України (НАНУ) та науково-дослідними установами, фірмами і бізнесовими структурами Японії. У контексті співробітництва України та Японії у ядерній сфері варто згадати спільну дослідницьку роботу щодо подолання наслідків аварії на АЕС «Фукусіма-1». На особливу увагу тут заслуговує започаткування взаємодії з Японією у рамках вивчення та використання українського досвіду з подолання наслідків Чорнобильської катастрофи, </w:t>
      </w:r>
      <w:proofErr w:type="spellStart"/>
      <w:r w:rsidRPr="00167B9D">
        <w:rPr>
          <w:rFonts w:ascii="Times New Roman" w:hAnsi="Times New Roman" w:cs="Times New Roman"/>
          <w:sz w:val="28"/>
          <w:szCs w:val="28"/>
        </w:rPr>
        <w:t>т.зв</w:t>
      </w:r>
      <w:proofErr w:type="spellEnd"/>
      <w:r w:rsidRPr="00167B9D">
        <w:rPr>
          <w:rFonts w:ascii="Times New Roman" w:hAnsi="Times New Roman" w:cs="Times New Roman"/>
          <w:sz w:val="28"/>
          <w:szCs w:val="28"/>
        </w:rPr>
        <w:t>. співробітництво за лінією «Фукусіма-Чорнобиль». З урахуванням складної ситуації в Японії з подолання наслідків аварії, яке триває донині, цей новий напрям співробітництва між двома країнами став найбільш важливим та пріоритетним у двосторонніх взаєминах на найближчі роки.</w:t>
      </w:r>
    </w:p>
    <w:p w:rsidR="00167B9D" w:rsidRDefault="00167B9D" w:rsidP="00167B9D">
      <w:pPr>
        <w:spacing w:after="0" w:line="360" w:lineRule="auto"/>
        <w:ind w:firstLine="709"/>
        <w:jc w:val="both"/>
        <w:rPr>
          <w:rFonts w:ascii="Times New Roman" w:hAnsi="Times New Roman" w:cs="Times New Roman"/>
          <w:sz w:val="28"/>
          <w:szCs w:val="28"/>
        </w:rPr>
      </w:pPr>
      <w:r w:rsidRPr="00167B9D">
        <w:rPr>
          <w:rFonts w:ascii="Times New Roman" w:hAnsi="Times New Roman" w:cs="Times New Roman"/>
          <w:sz w:val="28"/>
          <w:szCs w:val="28"/>
        </w:rPr>
        <w:t xml:space="preserve">Розпочата ще в 2013 р. робота фахівців НАН України в японському Інституті радіоактивності навколишнього середовища (ІРНС) над спільними дослідницькими проектами демонструє зацікавленість японської сторони у залученні науковців з України, які мають досвід чорнобильських досліджень, для вирішення проблем префектури Фукусіма і стає прикладом практичного наповнення співробітництва по лінії «Фукусіма </w:t>
      </w:r>
      <w:r w:rsidR="00941255">
        <w:rPr>
          <w:rFonts w:ascii="Times New Roman" w:hAnsi="Times New Roman" w:cs="Times New Roman"/>
          <w:sz w:val="28"/>
          <w:szCs w:val="28"/>
        </w:rPr>
        <w:t>–</w:t>
      </w:r>
      <w:r w:rsidRPr="00167B9D">
        <w:rPr>
          <w:rFonts w:ascii="Times New Roman" w:hAnsi="Times New Roman" w:cs="Times New Roman"/>
          <w:sz w:val="28"/>
          <w:szCs w:val="28"/>
        </w:rPr>
        <w:t xml:space="preserve"> Чорнобиль». Слід наголосити, що вітчизняні науковці працюють у японських дослідних центрах, зокрема в галузях фізики твердих металів, генної інженерії, хімії та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Pr="00167B9D">
        <w:rPr>
          <w:rFonts w:ascii="Times New Roman" w:hAnsi="Times New Roman" w:cs="Times New Roman"/>
          <w:sz w:val="28"/>
          <w:szCs w:val="28"/>
        </w:rPr>
        <w:t xml:space="preserve">. Водночас на державному рівні Японія та </w:t>
      </w:r>
      <w:r w:rsidR="00941255">
        <w:rPr>
          <w:rFonts w:ascii="Times New Roman" w:hAnsi="Times New Roman" w:cs="Times New Roman"/>
          <w:sz w:val="28"/>
          <w:szCs w:val="28"/>
        </w:rPr>
        <w:t>Україна</w:t>
      </w:r>
      <w:r w:rsidRPr="00167B9D">
        <w:rPr>
          <w:rFonts w:ascii="Times New Roman" w:hAnsi="Times New Roman" w:cs="Times New Roman"/>
          <w:sz w:val="28"/>
          <w:szCs w:val="28"/>
        </w:rPr>
        <w:t xml:space="preserve"> працюють спільно лише з тематики Чор­нобильської катастрофи, у той час як інші сфери поки що залишаються незадіяними.</w:t>
      </w:r>
      <w:r w:rsidR="00AD78C3">
        <w:rPr>
          <w:rFonts w:ascii="Times New Roman" w:hAnsi="Times New Roman" w:cs="Times New Roman"/>
          <w:sz w:val="28"/>
          <w:szCs w:val="28"/>
        </w:rPr>
        <w:t>+</w:t>
      </w:r>
    </w:p>
    <w:p w:rsidR="00E941B5" w:rsidRDefault="00E941B5" w:rsidP="00BB14E3">
      <w:pPr>
        <w:spacing w:after="0" w:line="360" w:lineRule="auto"/>
        <w:ind w:firstLine="709"/>
        <w:jc w:val="both"/>
        <w:rPr>
          <w:rFonts w:ascii="Times New Roman" w:hAnsi="Times New Roman" w:cs="Times New Roman"/>
          <w:sz w:val="28"/>
          <w:szCs w:val="28"/>
        </w:rPr>
      </w:pPr>
    </w:p>
    <w:p w:rsidR="00BB14E3" w:rsidRPr="009C3BF2" w:rsidRDefault="00BB14E3" w:rsidP="006F0A20">
      <w:pPr>
        <w:spacing w:after="0" w:line="360" w:lineRule="auto"/>
        <w:jc w:val="center"/>
        <w:rPr>
          <w:rFonts w:ascii="Times New Roman" w:hAnsi="Times New Roman" w:cs="Times New Roman"/>
          <w:sz w:val="28"/>
          <w:szCs w:val="28"/>
        </w:rPr>
      </w:pPr>
    </w:p>
    <w:p w:rsidR="00941255" w:rsidRDefault="00941255" w:rsidP="006F0A20">
      <w:pPr>
        <w:pStyle w:val="2"/>
        <w:spacing w:before="0" w:line="360" w:lineRule="auto"/>
        <w:ind w:firstLine="851"/>
        <w:rPr>
          <w:rFonts w:ascii="Times New Roman" w:hAnsi="Times New Roman" w:cs="Times New Roman"/>
          <w:color w:val="auto"/>
          <w:sz w:val="28"/>
          <w:szCs w:val="28"/>
        </w:rPr>
      </w:pPr>
      <w:bookmarkStart w:id="35" w:name="_Toc90956418"/>
    </w:p>
    <w:p w:rsidR="002F3AE4" w:rsidRPr="009C3BF2" w:rsidRDefault="002F3AE4" w:rsidP="006F0A20">
      <w:pPr>
        <w:pStyle w:val="2"/>
        <w:spacing w:before="0" w:line="360" w:lineRule="auto"/>
        <w:ind w:firstLine="851"/>
        <w:rPr>
          <w:rFonts w:ascii="Times New Roman" w:hAnsi="Times New Roman" w:cs="Times New Roman"/>
          <w:color w:val="auto"/>
          <w:sz w:val="28"/>
          <w:szCs w:val="28"/>
        </w:rPr>
      </w:pPr>
      <w:r w:rsidRPr="009C3BF2">
        <w:rPr>
          <w:rFonts w:ascii="Times New Roman" w:hAnsi="Times New Roman" w:cs="Times New Roman"/>
          <w:color w:val="auto"/>
          <w:sz w:val="28"/>
          <w:szCs w:val="28"/>
        </w:rPr>
        <w:t>Висновок до розділу 3</w:t>
      </w:r>
      <w:bookmarkEnd w:id="35"/>
    </w:p>
    <w:p w:rsidR="006F0A20" w:rsidRPr="009C3BF2" w:rsidRDefault="006F0A20" w:rsidP="006F0A20">
      <w:pPr>
        <w:spacing w:after="0" w:line="360" w:lineRule="auto"/>
      </w:pPr>
    </w:p>
    <w:p w:rsidR="006F0A20" w:rsidRDefault="006F0A20" w:rsidP="006F0A20">
      <w:pPr>
        <w:spacing w:after="0" w:line="360" w:lineRule="auto"/>
        <w:ind w:firstLine="709"/>
        <w:jc w:val="both"/>
        <w:rPr>
          <w:rFonts w:ascii="Times New Roman" w:hAnsi="Times New Roman" w:cs="Times New Roman"/>
          <w:sz w:val="28"/>
          <w:szCs w:val="28"/>
        </w:rPr>
      </w:pPr>
      <w:r w:rsidRPr="009C3BF2">
        <w:rPr>
          <w:rFonts w:ascii="Times New Roman" w:hAnsi="Times New Roman" w:cs="Times New Roman"/>
          <w:sz w:val="28"/>
          <w:szCs w:val="28"/>
        </w:rPr>
        <w:t>Отже, дослідивши соціально-економічне й гуманітарне співробітництво між Україною та Японією, було встановлено таке:</w:t>
      </w:r>
    </w:p>
    <w:p w:rsidR="00AD78C3" w:rsidRPr="000D212F" w:rsidRDefault="00AD78C3" w:rsidP="00AD78C3">
      <w:pPr>
        <w:pStyle w:val="a9"/>
        <w:numPr>
          <w:ilvl w:val="0"/>
          <w:numId w:val="33"/>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 xml:space="preserve">Щодо стратегічного планування в соціально-економічній сфері, то Японія поступово відійшла від 5-7-річних державних програм і пристала на ухвалення комплексних стратегій розвитку, в яких </w:t>
      </w:r>
      <w:proofErr w:type="spellStart"/>
      <w:r w:rsidRPr="000D212F">
        <w:rPr>
          <w:rFonts w:ascii="Times New Roman" w:hAnsi="Times New Roman" w:cs="Times New Roman"/>
          <w:sz w:val="28"/>
          <w:szCs w:val="28"/>
        </w:rPr>
        <w:t>формулюються</w:t>
      </w:r>
      <w:proofErr w:type="spellEnd"/>
      <w:r w:rsidRPr="000D212F">
        <w:rPr>
          <w:rFonts w:ascii="Times New Roman" w:hAnsi="Times New Roman" w:cs="Times New Roman"/>
          <w:sz w:val="28"/>
          <w:szCs w:val="28"/>
        </w:rPr>
        <w:t xml:space="preserve"> основні виклики для країни та шляхи їхнього подолання з офіційної точки зору. Розробкою цих середньострокових комплексних програм, які називаються </w:t>
      </w:r>
      <w:r w:rsidR="00E44B61">
        <w:rPr>
          <w:rFonts w:ascii="Times New Roman" w:hAnsi="Times New Roman" w:cs="Times New Roman"/>
          <w:sz w:val="28"/>
          <w:szCs w:val="28"/>
        </w:rPr>
        <w:t>“</w:t>
      </w:r>
      <w:r w:rsidRPr="000D212F">
        <w:rPr>
          <w:rFonts w:ascii="Times New Roman" w:hAnsi="Times New Roman" w:cs="Times New Roman"/>
          <w:sz w:val="28"/>
          <w:szCs w:val="28"/>
        </w:rPr>
        <w:t xml:space="preserve">стратегіями”, </w:t>
      </w:r>
      <w:r w:rsidR="00E44B61">
        <w:rPr>
          <w:rFonts w:ascii="Times New Roman" w:hAnsi="Times New Roman" w:cs="Times New Roman"/>
          <w:sz w:val="28"/>
          <w:szCs w:val="28"/>
        </w:rPr>
        <w:t>“</w:t>
      </w:r>
      <w:r w:rsidRPr="000D212F">
        <w:rPr>
          <w:rFonts w:ascii="Times New Roman" w:hAnsi="Times New Roman" w:cs="Times New Roman"/>
          <w:sz w:val="28"/>
          <w:szCs w:val="28"/>
        </w:rPr>
        <w:t xml:space="preserve">комплексними планами” </w:t>
      </w:r>
      <w:r w:rsidR="00E44B61">
        <w:rPr>
          <w:rFonts w:ascii="Times New Roman" w:hAnsi="Times New Roman" w:cs="Times New Roman"/>
          <w:sz w:val="28"/>
          <w:szCs w:val="28"/>
        </w:rPr>
        <w:t>“</w:t>
      </w:r>
      <w:r w:rsidRPr="000D212F">
        <w:rPr>
          <w:rFonts w:ascii="Times New Roman" w:hAnsi="Times New Roman" w:cs="Times New Roman"/>
          <w:sz w:val="28"/>
          <w:szCs w:val="28"/>
        </w:rPr>
        <w:t>базовими планами”, опікуються апарат уряду або профільні відомства за участю спеціалізованих експертних рад. У свою чергу, середньострокові програми встановлюють орієнтири для більш короткострокових програм з більшим ступенем актуалізації. Зазвичай короткострокові програми містять опис заходів, запланованих владою до реалізації на конкретний період та ув’язаних з цілями, пріоритетами та орієнтирами, які містяться в документах на середньостроковий період.</w:t>
      </w:r>
      <w:r w:rsidR="00C43060">
        <w:rPr>
          <w:rFonts w:ascii="Times New Roman" w:hAnsi="Times New Roman" w:cs="Times New Roman"/>
          <w:sz w:val="28"/>
          <w:szCs w:val="28"/>
        </w:rPr>
        <w:t xml:space="preserve"> </w:t>
      </w:r>
    </w:p>
    <w:p w:rsidR="00AD78C3" w:rsidRPr="000D212F" w:rsidRDefault="00AD78C3" w:rsidP="00AD78C3">
      <w:pPr>
        <w:pStyle w:val="a9"/>
        <w:numPr>
          <w:ilvl w:val="0"/>
          <w:numId w:val="33"/>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 xml:space="preserve">Щодо стратегічного планування у сфері національної безпеки, то, з огляду на накладені на військову сферу Японії після Другої світової війни обмеження, країна довгий час мала лише оборонну стратегію, яку розробляло Управління національної оборони при японському урядові та яка не була предметом широких громадських обговорень. Зараз стратегічне планування в сфері оборони та національної безпеки Японії здійснюється на довго-, середньо- та короткострокову перспективи і відображене в ухваленні відповідних програм: від фундаментальної </w:t>
      </w:r>
      <w:r w:rsidR="00E44B61">
        <w:rPr>
          <w:rFonts w:ascii="Times New Roman" w:hAnsi="Times New Roman" w:cs="Times New Roman"/>
          <w:sz w:val="28"/>
          <w:szCs w:val="28"/>
        </w:rPr>
        <w:t>“</w:t>
      </w:r>
      <w:r w:rsidRPr="000D212F">
        <w:rPr>
          <w:rFonts w:ascii="Times New Roman" w:hAnsi="Times New Roman" w:cs="Times New Roman"/>
          <w:sz w:val="28"/>
          <w:szCs w:val="28"/>
        </w:rPr>
        <w:t>Стратегії національної безпеки” до щорічних планів.</w:t>
      </w:r>
    </w:p>
    <w:p w:rsidR="00AD78C3" w:rsidRPr="000D212F" w:rsidRDefault="00AD78C3" w:rsidP="00AD78C3">
      <w:pPr>
        <w:pStyle w:val="a9"/>
        <w:numPr>
          <w:ilvl w:val="0"/>
          <w:numId w:val="33"/>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Аналіз стану двосторонніх українсько-японських відносин у політичній та економічній сферах засвідчує їх інертний рівень на тлі значного потенціалу для подальшого розвитку.</w:t>
      </w:r>
      <w:r>
        <w:rPr>
          <w:rFonts w:ascii="Times New Roman" w:hAnsi="Times New Roman" w:cs="Times New Roman"/>
          <w:sz w:val="28"/>
          <w:szCs w:val="28"/>
        </w:rPr>
        <w:t xml:space="preserve"> </w:t>
      </w:r>
      <w:r w:rsidRPr="000D212F">
        <w:rPr>
          <w:rFonts w:ascii="Times New Roman" w:hAnsi="Times New Roman" w:cs="Times New Roman"/>
          <w:sz w:val="28"/>
          <w:szCs w:val="28"/>
        </w:rPr>
        <w:t xml:space="preserve">Інертність обумовлена передусім </w:t>
      </w:r>
      <w:r w:rsidRPr="000D212F">
        <w:rPr>
          <w:rFonts w:ascii="Times New Roman" w:hAnsi="Times New Roman" w:cs="Times New Roman"/>
          <w:sz w:val="28"/>
          <w:szCs w:val="28"/>
        </w:rPr>
        <w:lastRenderedPageBreak/>
        <w:t xml:space="preserve">відсутністю протягом останніх років Японії на радарах пріоритетів зовнішньої політики українського керівництва, а також поверхневою і несистемною роботою з Японією, яка входить у трійку найпотужніших інноваційних економік світу при стабільно високому рівні дефляції (близько 2% протягом останніх 18 років). </w:t>
      </w:r>
    </w:p>
    <w:p w:rsidR="00AD78C3" w:rsidRPr="000D212F" w:rsidRDefault="00AD78C3" w:rsidP="00AD78C3">
      <w:pPr>
        <w:pStyle w:val="a9"/>
        <w:numPr>
          <w:ilvl w:val="0"/>
          <w:numId w:val="33"/>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Водночас, декларований нещодавно представниками уряду України напрям на розвиток ділового співробітництва з країнами Азії, а також переформатування системи усталених міжнародних економічних відносин, підсилених впливом пандемії COVID-19, створює додаткові можливості для активізації економічних стосунків з Японією задля залучення інвестицій, сприяння науково-технологічному розвитку економіки України та створення додаткових робочих місць.</w:t>
      </w:r>
    </w:p>
    <w:p w:rsidR="00AD78C3" w:rsidRPr="000D212F" w:rsidRDefault="00AD78C3" w:rsidP="00AD78C3">
      <w:pPr>
        <w:pStyle w:val="a9"/>
        <w:numPr>
          <w:ilvl w:val="0"/>
          <w:numId w:val="33"/>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 xml:space="preserve">Пандемія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тах</w:t>
      </w:r>
      <w:proofErr w:type="spellEnd"/>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рійн</w:t>
      </w:r>
      <w:proofErr w:type="spellEnd"/>
      <w:r w:rsidRPr="000D212F">
        <w:rPr>
          <w:rFonts w:ascii="Times New Roman" w:hAnsi="Times New Roman" w:cs="Times New Roman"/>
          <w:sz w:val="28"/>
          <w:szCs w:val="28"/>
        </w:rPr>
        <w:t xml:space="preserve"> виявила уразливість існуючої моделі закордонних поставок матеріалів та комплектуючих у виробничих циклах японських компаній. До цього часу найбільшим </w:t>
      </w:r>
      <w:proofErr w:type="spellStart"/>
      <w:r w:rsidRPr="000D212F">
        <w:rPr>
          <w:rFonts w:ascii="Times New Roman" w:hAnsi="Times New Roman" w:cs="Times New Roman"/>
          <w:sz w:val="28"/>
          <w:szCs w:val="28"/>
        </w:rPr>
        <w:t>аутсорсинговим</w:t>
      </w:r>
      <w:proofErr w:type="spellEnd"/>
      <w:r w:rsidRPr="000D212F">
        <w:rPr>
          <w:rFonts w:ascii="Times New Roman" w:hAnsi="Times New Roman" w:cs="Times New Roman"/>
          <w:sz w:val="28"/>
          <w:szCs w:val="28"/>
        </w:rPr>
        <w:t xml:space="preserve"> регіоном для японської економіки були країни </w:t>
      </w:r>
      <w:proofErr w:type="spellStart"/>
      <w:r w:rsidRPr="000D212F">
        <w:rPr>
          <w:rFonts w:ascii="Times New Roman" w:hAnsi="Times New Roman" w:cs="Times New Roman"/>
          <w:sz w:val="28"/>
          <w:szCs w:val="28"/>
        </w:rPr>
        <w:t>Азійсько</w:t>
      </w:r>
      <w:proofErr w:type="spellEnd"/>
      <w:r w:rsidRPr="000D212F">
        <w:rPr>
          <w:rFonts w:ascii="Times New Roman" w:hAnsi="Times New Roman" w:cs="Times New Roman"/>
          <w:sz w:val="28"/>
          <w:szCs w:val="28"/>
        </w:rPr>
        <w:t xml:space="preserve">-Тихоокеанського регіону, однак спричинене COVID-19 порушення у ланцюжках поставок примусило уряд та крупні міжнародні корпорації Японії вжити заходів щодо переформатування та диференціації ланцюжків експорту/імпорту задля мінімізації ризиків, пов’язаних з нестабільною ситуацією на тих чи інших світових ринках. В зв’язку з цим, урядом Японії на початку квітня 2020 року прийнято рішення про виділення фінансового пакету підтримки для національних виробників на загальну суму більше 2 млрд. доларів США із метою перенесення виробничих </w:t>
      </w:r>
      <w:proofErr w:type="spellStart"/>
      <w:r w:rsidRPr="000D212F">
        <w:rPr>
          <w:rFonts w:ascii="Times New Roman" w:hAnsi="Times New Roman" w:cs="Times New Roman"/>
          <w:sz w:val="28"/>
          <w:szCs w:val="28"/>
        </w:rPr>
        <w:t>потужностей</w:t>
      </w:r>
      <w:proofErr w:type="spellEnd"/>
      <w:r w:rsidRPr="000D212F">
        <w:rPr>
          <w:rFonts w:ascii="Times New Roman" w:hAnsi="Times New Roman" w:cs="Times New Roman"/>
          <w:sz w:val="28"/>
          <w:szCs w:val="28"/>
        </w:rPr>
        <w:t xml:space="preserve"> з Китаю до Японії та інших країн.</w:t>
      </w:r>
    </w:p>
    <w:p w:rsidR="00AD78C3" w:rsidRPr="000D212F" w:rsidRDefault="00AD78C3" w:rsidP="00AD78C3">
      <w:pPr>
        <w:pStyle w:val="a9"/>
        <w:numPr>
          <w:ilvl w:val="0"/>
          <w:numId w:val="33"/>
        </w:numPr>
        <w:tabs>
          <w:tab w:val="left" w:pos="993"/>
        </w:tabs>
        <w:spacing w:after="0" w:line="360" w:lineRule="auto"/>
        <w:ind w:left="0" w:firstLine="709"/>
        <w:contextualSpacing w:val="0"/>
        <w:jc w:val="both"/>
        <w:rPr>
          <w:rFonts w:ascii="Times New Roman" w:hAnsi="Times New Roman" w:cs="Times New Roman"/>
          <w:sz w:val="28"/>
          <w:szCs w:val="28"/>
        </w:rPr>
      </w:pPr>
      <w:r w:rsidRPr="000D212F">
        <w:rPr>
          <w:rFonts w:ascii="Times New Roman" w:hAnsi="Times New Roman" w:cs="Times New Roman"/>
          <w:sz w:val="28"/>
          <w:szCs w:val="28"/>
        </w:rPr>
        <w:t xml:space="preserve">У жовтні 2014 р. виповнилося 60 років відтоді, як офіційна допомога розвитку (ОДР) стала невід’ємною складовою частиною японської зовнішньої політики, у </w:t>
      </w:r>
      <w:proofErr w:type="spellStart"/>
      <w:r w:rsidRPr="000D212F">
        <w:rPr>
          <w:rFonts w:ascii="Times New Roman" w:hAnsi="Times New Roman" w:cs="Times New Roman"/>
          <w:sz w:val="28"/>
          <w:szCs w:val="28"/>
        </w:rPr>
        <w:t>т.ч</w:t>
      </w:r>
      <w:proofErr w:type="spellEnd"/>
      <w:r w:rsidRPr="000D212F">
        <w:rPr>
          <w:rFonts w:ascii="Times New Roman" w:hAnsi="Times New Roman" w:cs="Times New Roman"/>
          <w:sz w:val="28"/>
          <w:szCs w:val="28"/>
        </w:rPr>
        <w:t xml:space="preserve">. в гуманітарній сфері. Протягом цього періоду Японія надала допомогу 169 країнам та 21 регіону, як безпосередньо, так і через внески до численних міжнародних організацій, у т. ч. і Світовий банк, Азійський банк розвитку, Європейський банк реконструкції та розвитку, ООН тощо. Головним </w:t>
      </w:r>
      <w:r w:rsidRPr="000D212F">
        <w:rPr>
          <w:rFonts w:ascii="Times New Roman" w:hAnsi="Times New Roman" w:cs="Times New Roman"/>
          <w:sz w:val="28"/>
          <w:szCs w:val="28"/>
        </w:rPr>
        <w:lastRenderedPageBreak/>
        <w:t>адміністратором і розпорядником двосторонніх проектів ОДР є Японське агентство міжнародного співробітництва (JICA).</w:t>
      </w:r>
      <w:r>
        <w:rPr>
          <w:rFonts w:ascii="Times New Roman" w:hAnsi="Times New Roman" w:cs="Times New Roman"/>
          <w:sz w:val="28"/>
          <w:szCs w:val="28"/>
        </w:rPr>
        <w:t xml:space="preserve"> У цілому </w:t>
      </w:r>
      <w:r w:rsidRPr="000D212F">
        <w:rPr>
          <w:rFonts w:ascii="Times New Roman" w:hAnsi="Times New Roman" w:cs="Times New Roman"/>
          <w:sz w:val="28"/>
          <w:szCs w:val="28"/>
        </w:rPr>
        <w:t xml:space="preserve">Японія є одним із найбільших світових донорів і лідерів з надання ОДР країнам, що розвиваються. За даними Посольства Японії в Україні, загальна сума допомоги нашій державі перевищила 4 млрд.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Pr="000D212F">
        <w:rPr>
          <w:rFonts w:ascii="Times New Roman" w:hAnsi="Times New Roman" w:cs="Times New Roman"/>
          <w:sz w:val="28"/>
          <w:szCs w:val="28"/>
        </w:rPr>
        <w:t>. США.</w:t>
      </w:r>
    </w:p>
    <w:p w:rsidR="00AD78C3" w:rsidRDefault="00AD78C3" w:rsidP="006F0A20">
      <w:pPr>
        <w:spacing w:after="0" w:line="360" w:lineRule="auto"/>
        <w:ind w:firstLine="709"/>
        <w:jc w:val="both"/>
        <w:rPr>
          <w:rFonts w:ascii="Times New Roman" w:hAnsi="Times New Roman" w:cs="Times New Roman"/>
          <w:sz w:val="28"/>
          <w:szCs w:val="28"/>
        </w:rPr>
      </w:pPr>
    </w:p>
    <w:p w:rsidR="00AD78C3" w:rsidRPr="009C3BF2" w:rsidRDefault="00AD78C3" w:rsidP="006F0A20">
      <w:pPr>
        <w:spacing w:after="0" w:line="360" w:lineRule="auto"/>
        <w:ind w:firstLine="709"/>
        <w:jc w:val="both"/>
        <w:rPr>
          <w:rFonts w:ascii="Times New Roman" w:hAnsi="Times New Roman" w:cs="Times New Roman"/>
          <w:sz w:val="28"/>
          <w:szCs w:val="28"/>
        </w:rPr>
      </w:pPr>
    </w:p>
    <w:p w:rsidR="006F0A20" w:rsidRPr="009C3BF2" w:rsidRDefault="006F0A20" w:rsidP="006F0A20">
      <w:pPr>
        <w:spacing w:after="0" w:line="360" w:lineRule="auto"/>
        <w:ind w:firstLine="709"/>
        <w:jc w:val="both"/>
        <w:rPr>
          <w:rFonts w:ascii="Times New Roman" w:hAnsi="Times New Roman" w:cs="Times New Roman"/>
          <w:sz w:val="28"/>
          <w:szCs w:val="28"/>
        </w:rPr>
      </w:pPr>
    </w:p>
    <w:p w:rsidR="006F0A20" w:rsidRPr="009C3BF2" w:rsidRDefault="006F0A20" w:rsidP="006F0A20"/>
    <w:p w:rsidR="006F0A20" w:rsidRPr="009C3BF2" w:rsidRDefault="006F0A20" w:rsidP="006F0A20"/>
    <w:p w:rsidR="006F0A20" w:rsidRPr="009C3BF2" w:rsidRDefault="006F0A20" w:rsidP="006F0A20"/>
    <w:p w:rsidR="00D35B88" w:rsidRPr="009C3BF2" w:rsidRDefault="00D35B88" w:rsidP="00D35B88">
      <w:pPr>
        <w:spacing w:after="0" w:line="360" w:lineRule="auto"/>
        <w:jc w:val="center"/>
        <w:rPr>
          <w:rFonts w:ascii="Times New Roman" w:hAnsi="Times New Roman" w:cs="Times New Roman"/>
          <w:sz w:val="28"/>
          <w:szCs w:val="28"/>
        </w:rPr>
      </w:pPr>
    </w:p>
    <w:p w:rsidR="00D35B88" w:rsidRPr="009C3BF2" w:rsidRDefault="00D35B88" w:rsidP="00D35B88">
      <w:pPr>
        <w:tabs>
          <w:tab w:val="center" w:pos="4677"/>
        </w:tabs>
        <w:spacing w:after="0" w:line="360" w:lineRule="auto"/>
        <w:jc w:val="center"/>
        <w:rPr>
          <w:rFonts w:ascii="Times New Roman" w:hAnsi="Times New Roman" w:cs="Times New Roman"/>
          <w:sz w:val="28"/>
          <w:szCs w:val="28"/>
        </w:rPr>
      </w:pPr>
    </w:p>
    <w:p w:rsidR="00D35B88" w:rsidRPr="009C3BF2" w:rsidRDefault="00D35B88" w:rsidP="00D35B88">
      <w:pPr>
        <w:tabs>
          <w:tab w:val="center" w:pos="4677"/>
        </w:tabs>
        <w:spacing w:after="0" w:line="360" w:lineRule="auto"/>
        <w:rPr>
          <w:rFonts w:ascii="Times New Roman" w:hAnsi="Times New Roman" w:cs="Times New Roman"/>
          <w:sz w:val="28"/>
          <w:szCs w:val="28"/>
        </w:rPr>
      </w:pPr>
      <w:r w:rsidRPr="009C3BF2">
        <w:rPr>
          <w:rFonts w:ascii="Times New Roman" w:hAnsi="Times New Roman" w:cs="Times New Roman"/>
          <w:sz w:val="28"/>
          <w:szCs w:val="28"/>
        </w:rPr>
        <w:br w:type="page"/>
      </w:r>
      <w:r w:rsidRPr="009C3BF2">
        <w:rPr>
          <w:rFonts w:ascii="Times New Roman" w:hAnsi="Times New Roman" w:cs="Times New Roman"/>
          <w:sz w:val="28"/>
          <w:szCs w:val="28"/>
        </w:rPr>
        <w:lastRenderedPageBreak/>
        <w:tab/>
      </w:r>
    </w:p>
    <w:p w:rsidR="002F3AE4" w:rsidRPr="009C3BF2" w:rsidRDefault="002F3AE4" w:rsidP="00D35B88">
      <w:pPr>
        <w:pStyle w:val="1"/>
        <w:spacing w:before="0" w:line="360" w:lineRule="auto"/>
        <w:jc w:val="center"/>
        <w:rPr>
          <w:rFonts w:ascii="Times New Roman" w:hAnsi="Times New Roman" w:cs="Times New Roman"/>
          <w:color w:val="auto"/>
          <w:sz w:val="28"/>
          <w:szCs w:val="28"/>
        </w:rPr>
      </w:pPr>
      <w:bookmarkStart w:id="36" w:name="_Toc90956419"/>
      <w:r w:rsidRPr="009C3BF2">
        <w:rPr>
          <w:rFonts w:ascii="Times New Roman" w:hAnsi="Times New Roman" w:cs="Times New Roman"/>
          <w:color w:val="auto"/>
          <w:sz w:val="28"/>
          <w:szCs w:val="28"/>
        </w:rPr>
        <w:t>ВИСНОВКИ</w:t>
      </w:r>
      <w:bookmarkEnd w:id="36"/>
    </w:p>
    <w:p w:rsidR="00D35B88" w:rsidRDefault="00D35B88" w:rsidP="00D35B88">
      <w:pPr>
        <w:spacing w:after="0" w:line="360" w:lineRule="auto"/>
        <w:jc w:val="center"/>
        <w:rPr>
          <w:rFonts w:ascii="Times New Roman" w:hAnsi="Times New Roman" w:cs="Times New Roman"/>
          <w:sz w:val="28"/>
          <w:szCs w:val="28"/>
        </w:rPr>
      </w:pPr>
    </w:p>
    <w:p w:rsidR="00D710A6" w:rsidRPr="00722F15" w:rsidRDefault="00D710A6" w:rsidP="00D710A6">
      <w:pPr>
        <w:spacing w:after="0" w:line="360" w:lineRule="auto"/>
        <w:ind w:firstLine="709"/>
        <w:jc w:val="both"/>
        <w:rPr>
          <w:rFonts w:ascii="Times New Roman" w:hAnsi="Times New Roman" w:cs="Times New Roman"/>
          <w:sz w:val="28"/>
          <w:szCs w:val="28"/>
        </w:rPr>
      </w:pPr>
      <w:r w:rsidRPr="00722F15">
        <w:rPr>
          <w:rFonts w:ascii="Times New Roman" w:hAnsi="Times New Roman" w:cs="Times New Roman"/>
          <w:sz w:val="28"/>
          <w:szCs w:val="28"/>
        </w:rPr>
        <w:t>Отже, у відповідності із завданнями, сформульованими у вступі до даного дослідження, ми встановили таке:</w:t>
      </w:r>
    </w:p>
    <w:p w:rsidR="00D710A6" w:rsidRPr="00941255" w:rsidRDefault="00D710A6" w:rsidP="00941255">
      <w:pPr>
        <w:pStyle w:val="a9"/>
        <w:numPr>
          <w:ilvl w:val="0"/>
          <w:numId w:val="40"/>
        </w:numPr>
        <w:tabs>
          <w:tab w:val="left" w:pos="993"/>
        </w:tabs>
        <w:spacing w:after="0" w:line="360" w:lineRule="auto"/>
        <w:jc w:val="both"/>
        <w:rPr>
          <w:rFonts w:ascii="Times New Roman" w:hAnsi="Times New Roman"/>
          <w:bCs/>
          <w:sz w:val="28"/>
          <w:szCs w:val="28"/>
        </w:rPr>
      </w:pPr>
      <w:r w:rsidRPr="00941255">
        <w:rPr>
          <w:rFonts w:ascii="Times New Roman" w:hAnsi="Times New Roman" w:cs="Times New Roman"/>
          <w:sz w:val="28"/>
          <w:szCs w:val="28"/>
        </w:rPr>
        <w:t xml:space="preserve">Розглянуті поняття, види та форми реалізації теоретичних концептів дослідження двосторонніх міждержавних відносин. Виявлено, що </w:t>
      </w:r>
      <w:r w:rsidRPr="00941255">
        <w:rPr>
          <w:rFonts w:ascii="Times New Roman" w:hAnsi="Times New Roman"/>
          <w:bCs/>
          <w:sz w:val="28"/>
          <w:szCs w:val="28"/>
        </w:rPr>
        <w:t xml:space="preserve">можна визначити міжнародні відносини як сукупність політичних, економічних, соціальних, правових, військових, дипломатичних, культурних, наукових та інших </w:t>
      </w:r>
      <w:proofErr w:type="spellStart"/>
      <w:r w:rsidRPr="00941255">
        <w:rPr>
          <w:rFonts w:ascii="Times New Roman" w:hAnsi="Times New Roman"/>
          <w:bCs/>
          <w:sz w:val="28"/>
          <w:szCs w:val="28"/>
        </w:rPr>
        <w:t>зв</w:t>
      </w:r>
      <w:r w:rsidR="00941255">
        <w:rPr>
          <w:rFonts w:ascii="Times New Roman" w:hAnsi="Times New Roman"/>
          <w:bCs/>
          <w:sz w:val="28"/>
          <w:szCs w:val="28"/>
        </w:rPr>
        <w:t>’</w:t>
      </w:r>
      <w:r w:rsidRPr="00941255">
        <w:rPr>
          <w:rFonts w:ascii="Times New Roman" w:hAnsi="Times New Roman"/>
          <w:bCs/>
          <w:sz w:val="28"/>
          <w:szCs w:val="28"/>
        </w:rPr>
        <w:t>язків</w:t>
      </w:r>
      <w:proofErr w:type="spellEnd"/>
      <w:r w:rsidRPr="00941255">
        <w:rPr>
          <w:rFonts w:ascii="Times New Roman" w:hAnsi="Times New Roman"/>
          <w:bCs/>
          <w:sz w:val="28"/>
          <w:szCs w:val="28"/>
        </w:rPr>
        <w:t xml:space="preserve"> і відносин між основними суб</w:t>
      </w:r>
      <w:r w:rsidR="00941255">
        <w:rPr>
          <w:rFonts w:ascii="Times New Roman" w:hAnsi="Times New Roman"/>
          <w:bCs/>
          <w:sz w:val="28"/>
          <w:szCs w:val="28"/>
        </w:rPr>
        <w:t>’</w:t>
      </w:r>
      <w:r w:rsidRPr="00941255">
        <w:rPr>
          <w:rFonts w:ascii="Times New Roman" w:hAnsi="Times New Roman"/>
          <w:bCs/>
          <w:sz w:val="28"/>
          <w:szCs w:val="28"/>
        </w:rPr>
        <w:t>єктами людського співтовариства, якими виступають народи, держави, неурядові організації, суспільні рухи, а також окремі авторитетні особистості. Зазначені зв</w:t>
      </w:r>
      <w:r w:rsidR="00941255">
        <w:rPr>
          <w:rFonts w:ascii="Times New Roman" w:hAnsi="Times New Roman"/>
          <w:bCs/>
          <w:sz w:val="28"/>
          <w:szCs w:val="28"/>
        </w:rPr>
        <w:t>’</w:t>
      </w:r>
      <w:r w:rsidRPr="00941255">
        <w:rPr>
          <w:rFonts w:ascii="Times New Roman" w:hAnsi="Times New Roman"/>
          <w:bCs/>
          <w:sz w:val="28"/>
          <w:szCs w:val="28"/>
        </w:rPr>
        <w:t>язки й відносини, що представляють собою форму явища, разом з їхнім функціональним значенням визначають зміст міжнародної діяльності, формують вигляд сучасного світу.</w:t>
      </w:r>
    </w:p>
    <w:p w:rsidR="00D710A6" w:rsidRPr="00722F15" w:rsidRDefault="00D710A6" w:rsidP="00D710A6">
      <w:pPr>
        <w:widowControl w:val="0"/>
        <w:autoSpaceDE w:val="0"/>
        <w:autoSpaceDN w:val="0"/>
        <w:adjustRightInd w:val="0"/>
        <w:spacing w:after="0" w:line="360" w:lineRule="auto"/>
        <w:ind w:firstLine="709"/>
        <w:jc w:val="both"/>
        <w:rPr>
          <w:rFonts w:ascii="Times New Roman" w:hAnsi="Times New Roman"/>
          <w:bCs/>
          <w:sz w:val="28"/>
          <w:szCs w:val="28"/>
        </w:rPr>
      </w:pPr>
      <w:r w:rsidRPr="00722F15">
        <w:rPr>
          <w:rFonts w:ascii="Times New Roman" w:hAnsi="Times New Roman"/>
          <w:bCs/>
          <w:sz w:val="28"/>
          <w:szCs w:val="28"/>
        </w:rPr>
        <w:t>Найбільш активними учасниками міжнародних відносин є держави, що відіграють у них провідну й найбільш динамічну роль. Саме держави, а точніше міждержавні відносини, у першу чергу визначають характер, клімат і напрямок розвитку міжнародних відносин. Ціль міждержавних відносин – створити найбільш вигідні умови функціонування й розвитку самих держав. Зрозуміло, що міждержавні відносини можуть стосуватися різних сфер: політичної, економічної, культурної тощо. При цьому всередині кожної сфери можливе виділення певних підвидів відносин: наприклад, у політичній сфері – дипломатичні й військові відносини, в.</w:t>
      </w:r>
      <w:r w:rsidR="00C43060">
        <w:rPr>
          <w:rFonts w:ascii="Times New Roman" w:hAnsi="Times New Roman"/>
          <w:bCs/>
          <w:sz w:val="28"/>
          <w:szCs w:val="28"/>
        </w:rPr>
        <w:t xml:space="preserve"> </w:t>
      </w:r>
      <w:r w:rsidRPr="00722F15">
        <w:rPr>
          <w:rFonts w:ascii="Times New Roman" w:hAnsi="Times New Roman"/>
          <w:bCs/>
          <w:sz w:val="28"/>
          <w:szCs w:val="28"/>
        </w:rPr>
        <w:t>економічній – торговельні, фінансові, кредитні тощо.</w:t>
      </w:r>
    </w:p>
    <w:p w:rsidR="00D710A6" w:rsidRPr="00722F15" w:rsidRDefault="00D710A6" w:rsidP="00D710A6">
      <w:pPr>
        <w:tabs>
          <w:tab w:val="left" w:pos="993"/>
        </w:tabs>
        <w:spacing w:after="0" w:line="360" w:lineRule="auto"/>
        <w:ind w:firstLine="709"/>
        <w:jc w:val="both"/>
        <w:rPr>
          <w:rFonts w:ascii="Times New Roman" w:hAnsi="Times New Roman" w:cs="Times New Roman"/>
          <w:sz w:val="28"/>
          <w:szCs w:val="28"/>
        </w:rPr>
      </w:pPr>
      <w:r w:rsidRPr="00722F15">
        <w:rPr>
          <w:rFonts w:ascii="Times New Roman" w:hAnsi="Times New Roman" w:cs="Times New Roman"/>
          <w:sz w:val="28"/>
          <w:szCs w:val="28"/>
        </w:rPr>
        <w:t>2. Оцінена еволюція формування та сучасні вектори розвитку українсько-японських відносин</w:t>
      </w:r>
      <w:r>
        <w:rPr>
          <w:rFonts w:ascii="Times New Roman" w:hAnsi="Times New Roman" w:cs="Times New Roman"/>
          <w:sz w:val="28"/>
          <w:szCs w:val="28"/>
        </w:rPr>
        <w:t xml:space="preserve"> й </w:t>
      </w:r>
      <w:r w:rsidRPr="00722F15">
        <w:rPr>
          <w:rFonts w:ascii="Times New Roman" w:hAnsi="Times New Roman" w:cs="Times New Roman"/>
          <w:sz w:val="28"/>
          <w:szCs w:val="28"/>
        </w:rPr>
        <w:t>проаналізована нормативно-договірна база реалізації двостороннього співробітництва України та Японії.</w:t>
      </w:r>
      <w:r w:rsidR="00C43060">
        <w:rPr>
          <w:rFonts w:ascii="Times New Roman" w:hAnsi="Times New Roman" w:cs="Times New Roman"/>
          <w:sz w:val="28"/>
          <w:szCs w:val="28"/>
        </w:rPr>
        <w:t xml:space="preserve"> </w:t>
      </w:r>
      <w:r w:rsidRPr="00722F15">
        <w:rPr>
          <w:rFonts w:ascii="Times New Roman" w:hAnsi="Times New Roman" w:cs="Times New Roman"/>
          <w:sz w:val="28"/>
          <w:szCs w:val="28"/>
        </w:rPr>
        <w:t>Встановлено, що</w:t>
      </w:r>
      <w:r>
        <w:rPr>
          <w:rFonts w:ascii="Times New Roman" w:hAnsi="Times New Roman" w:cs="Times New Roman"/>
          <w:sz w:val="28"/>
          <w:szCs w:val="28"/>
        </w:rPr>
        <w:t xml:space="preserve"> у</w:t>
      </w:r>
      <w:r w:rsidRPr="00722F15">
        <w:rPr>
          <w:rFonts w:ascii="Times New Roman" w:hAnsi="Times New Roman" w:cs="Times New Roman"/>
          <w:sz w:val="28"/>
          <w:szCs w:val="28"/>
        </w:rPr>
        <w:t xml:space="preserve"> цілому Японія продовжує залишатись у фарватері регіональної стратегії </w:t>
      </w:r>
      <w:r w:rsidRPr="00722F15">
        <w:rPr>
          <w:rFonts w:ascii="Times New Roman" w:hAnsi="Times New Roman" w:cs="Times New Roman"/>
          <w:sz w:val="28"/>
          <w:szCs w:val="28"/>
        </w:rPr>
        <w:lastRenderedPageBreak/>
        <w:t xml:space="preserve">США щодо Китаю та РФ, синхронізуючись з позицією Вашингтону у трикутнику «США-Китай-РФ». Політика щодо стримування Китаю та розвитку відносин з РФ співпадає зі стремліннями японської правлячої верхівки і корелюється з національними </w:t>
      </w:r>
      <w:proofErr w:type="spellStart"/>
      <w:r w:rsidRPr="00722F15">
        <w:rPr>
          <w:rFonts w:ascii="Times New Roman" w:hAnsi="Times New Roman" w:cs="Times New Roman"/>
          <w:sz w:val="28"/>
          <w:szCs w:val="28"/>
        </w:rPr>
        <w:t>безпековими</w:t>
      </w:r>
      <w:proofErr w:type="spellEnd"/>
      <w:r w:rsidRPr="00722F15">
        <w:rPr>
          <w:rFonts w:ascii="Times New Roman" w:hAnsi="Times New Roman" w:cs="Times New Roman"/>
          <w:sz w:val="28"/>
          <w:szCs w:val="28"/>
        </w:rPr>
        <w:t xml:space="preserve"> та економічними інтересами Японії. При цьому український напрям залишається для Японії досить важливим</w:t>
      </w:r>
      <w:r>
        <w:rPr>
          <w:rFonts w:ascii="Times New Roman" w:hAnsi="Times New Roman" w:cs="Times New Roman"/>
          <w:sz w:val="28"/>
          <w:szCs w:val="28"/>
        </w:rPr>
        <w:t>и</w:t>
      </w:r>
      <w:r w:rsidRPr="00722F15">
        <w:rPr>
          <w:rFonts w:ascii="Times New Roman" w:hAnsi="Times New Roman" w:cs="Times New Roman"/>
          <w:sz w:val="28"/>
          <w:szCs w:val="28"/>
        </w:rPr>
        <w:t xml:space="preserve"> у числі пріоритетів зовнішньої політики та міжнародної економічної співпраці.</w:t>
      </w:r>
      <w:r w:rsidR="00C43060">
        <w:rPr>
          <w:rFonts w:ascii="Times New Roman" w:hAnsi="Times New Roman" w:cs="Times New Roman"/>
          <w:sz w:val="28"/>
          <w:szCs w:val="28"/>
        </w:rPr>
        <w:t xml:space="preserve"> </w:t>
      </w:r>
    </w:p>
    <w:p w:rsidR="00D710A6" w:rsidRPr="00622228" w:rsidRDefault="00D710A6" w:rsidP="00D710A6">
      <w:pPr>
        <w:tabs>
          <w:tab w:val="left" w:pos="993"/>
        </w:tabs>
        <w:spacing w:after="0" w:line="360" w:lineRule="auto"/>
        <w:ind w:firstLine="709"/>
        <w:jc w:val="both"/>
        <w:rPr>
          <w:rFonts w:ascii="Times New Roman" w:hAnsi="Times New Roman" w:cs="Times New Roman"/>
          <w:sz w:val="28"/>
          <w:szCs w:val="28"/>
        </w:rPr>
      </w:pPr>
      <w:r w:rsidRPr="00622228">
        <w:rPr>
          <w:rFonts w:ascii="Times New Roman" w:hAnsi="Times New Roman" w:cs="Times New Roman"/>
          <w:sz w:val="28"/>
          <w:szCs w:val="28"/>
        </w:rPr>
        <w:t>Договірно-правова база</w:t>
      </w:r>
      <w:r>
        <w:rPr>
          <w:rFonts w:ascii="Times New Roman" w:hAnsi="Times New Roman" w:cs="Times New Roman"/>
          <w:sz w:val="28"/>
          <w:szCs w:val="28"/>
        </w:rPr>
        <w:t xml:space="preserve"> складається із </w:t>
      </w:r>
      <w:r w:rsidRPr="00622228">
        <w:rPr>
          <w:rFonts w:ascii="Times New Roman" w:hAnsi="Times New Roman" w:cs="Times New Roman"/>
          <w:sz w:val="28"/>
          <w:szCs w:val="28"/>
        </w:rPr>
        <w:t>55</w:t>
      </w:r>
      <w:r>
        <w:rPr>
          <w:rFonts w:ascii="Times New Roman" w:hAnsi="Times New Roman" w:cs="Times New Roman"/>
          <w:sz w:val="28"/>
          <w:szCs w:val="28"/>
        </w:rPr>
        <w:t xml:space="preserve"> </w:t>
      </w:r>
      <w:r w:rsidRPr="00622228">
        <w:rPr>
          <w:rFonts w:ascii="Times New Roman" w:hAnsi="Times New Roman" w:cs="Times New Roman"/>
          <w:sz w:val="28"/>
          <w:szCs w:val="28"/>
        </w:rPr>
        <w:t>чинних документів.</w:t>
      </w:r>
      <w:r>
        <w:rPr>
          <w:rFonts w:ascii="Times New Roman" w:hAnsi="Times New Roman" w:cs="Times New Roman"/>
          <w:sz w:val="28"/>
          <w:szCs w:val="28"/>
        </w:rPr>
        <w:t xml:space="preserve"> </w:t>
      </w:r>
      <w:r w:rsidRPr="00622228">
        <w:rPr>
          <w:rFonts w:ascii="Times New Roman" w:hAnsi="Times New Roman" w:cs="Times New Roman"/>
          <w:sz w:val="28"/>
          <w:szCs w:val="28"/>
        </w:rPr>
        <w:t xml:space="preserve">Ключові документи: </w:t>
      </w:r>
    </w:p>
    <w:p w:rsidR="00D710A6" w:rsidRPr="00622228" w:rsidRDefault="00D710A6" w:rsidP="00D710A6">
      <w:pPr>
        <w:pStyle w:val="a9"/>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622228">
        <w:rPr>
          <w:rFonts w:ascii="Times New Roman" w:hAnsi="Times New Roman" w:cs="Times New Roman"/>
          <w:sz w:val="28"/>
          <w:szCs w:val="28"/>
        </w:rPr>
        <w:t>Угода у формі обміну листами Міністрів закордонних справ України та Японії з питань правонаступництва двох держав стосовно договорів та угод, укладених Японією з колишнім СРСР (23 березня 1995 р.);</w:t>
      </w:r>
    </w:p>
    <w:p w:rsidR="00D710A6" w:rsidRPr="00622228" w:rsidRDefault="00D710A6" w:rsidP="00D710A6">
      <w:pPr>
        <w:pStyle w:val="a9"/>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622228">
        <w:rPr>
          <w:rFonts w:ascii="Times New Roman" w:hAnsi="Times New Roman" w:cs="Times New Roman"/>
          <w:sz w:val="28"/>
          <w:szCs w:val="28"/>
        </w:rPr>
        <w:t>Меморандум щодо діяльності Українсько-японського комітету зі співробітництва на рівні міністрів закордонних справ (1 липня 2006 р.);</w:t>
      </w:r>
    </w:p>
    <w:p w:rsidR="00D710A6" w:rsidRPr="00622228" w:rsidRDefault="00D710A6" w:rsidP="00D710A6">
      <w:pPr>
        <w:pStyle w:val="a9"/>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622228">
        <w:rPr>
          <w:rFonts w:ascii="Times New Roman" w:hAnsi="Times New Roman" w:cs="Times New Roman"/>
          <w:sz w:val="28"/>
          <w:szCs w:val="28"/>
        </w:rPr>
        <w:t>Спільна заява щодо українсько-японського глобального партнерства (19 січня 2011 р.);</w:t>
      </w:r>
    </w:p>
    <w:p w:rsidR="00D710A6" w:rsidRPr="00622228" w:rsidRDefault="00D710A6" w:rsidP="00D710A6">
      <w:pPr>
        <w:pStyle w:val="a9"/>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622228">
        <w:rPr>
          <w:rFonts w:ascii="Times New Roman" w:hAnsi="Times New Roman" w:cs="Times New Roman"/>
          <w:sz w:val="28"/>
          <w:szCs w:val="28"/>
        </w:rPr>
        <w:t xml:space="preserve">Угода між Урядом України та Урядом Японії про співробітництво у сфері поліпшення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тах</w:t>
      </w:r>
      <w:proofErr w:type="spellEnd"/>
      <w:r w:rsidR="00941255">
        <w:rPr>
          <w:rFonts w:ascii="Times New Roman" w:hAnsi="Times New Roman" w:cs="Times New Roman"/>
          <w:sz w:val="28"/>
          <w:szCs w:val="28"/>
        </w:rPr>
        <w:pgNum/>
      </w:r>
      <w:r w:rsidR="00941255">
        <w:rPr>
          <w:rFonts w:ascii="Times New Roman" w:hAnsi="Times New Roman" w:cs="Times New Roman"/>
          <w:sz w:val="28"/>
          <w:szCs w:val="28"/>
        </w:rPr>
        <w:t>рійного</w:t>
      </w:r>
      <w:r w:rsidRPr="00622228">
        <w:rPr>
          <w:rFonts w:ascii="Times New Roman" w:hAnsi="Times New Roman" w:cs="Times New Roman"/>
          <w:sz w:val="28"/>
          <w:szCs w:val="28"/>
        </w:rPr>
        <w:t xml:space="preserve"> реагування на надзвичайні ситуації на атомних електростанціях (набрала чинності 30 травня 2012 р.);</w:t>
      </w:r>
    </w:p>
    <w:p w:rsidR="00D710A6" w:rsidRPr="00622228" w:rsidRDefault="00D710A6" w:rsidP="00D710A6">
      <w:pPr>
        <w:pStyle w:val="a9"/>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622228">
        <w:rPr>
          <w:rFonts w:ascii="Times New Roman" w:hAnsi="Times New Roman" w:cs="Times New Roman"/>
          <w:sz w:val="28"/>
          <w:szCs w:val="28"/>
        </w:rPr>
        <w:t>Угода про сприяння та захист інвестицій між Україною та Японією (підписана 5 лютого 2015 р.; ратифікована Законом України №505-VIIІ від 3 червня 2015 р.; набрала чинності 26 листопада 2015 р.);</w:t>
      </w:r>
    </w:p>
    <w:p w:rsidR="00D710A6" w:rsidRPr="00622228" w:rsidRDefault="00D710A6" w:rsidP="00D710A6">
      <w:pPr>
        <w:pStyle w:val="a9"/>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622228">
        <w:rPr>
          <w:rFonts w:ascii="Times New Roman" w:hAnsi="Times New Roman" w:cs="Times New Roman"/>
          <w:sz w:val="28"/>
          <w:szCs w:val="28"/>
        </w:rPr>
        <w:t xml:space="preserve">Угода про надання Урядом Японії пільгового кредиту на «Проект реконструкції </w:t>
      </w:r>
      <w:proofErr w:type="spellStart"/>
      <w:r w:rsidRPr="00622228">
        <w:rPr>
          <w:rFonts w:ascii="Times New Roman" w:hAnsi="Times New Roman" w:cs="Times New Roman"/>
          <w:sz w:val="28"/>
          <w:szCs w:val="28"/>
        </w:rPr>
        <w:t>Бортницької</w:t>
      </w:r>
      <w:proofErr w:type="spellEnd"/>
      <w:r w:rsidRPr="00622228">
        <w:rPr>
          <w:rFonts w:ascii="Times New Roman" w:hAnsi="Times New Roman" w:cs="Times New Roman"/>
          <w:sz w:val="28"/>
          <w:szCs w:val="28"/>
        </w:rPr>
        <w:t xml:space="preserve"> станції аерації» (підписана 6 червня 2015 р., ратифікована 2 вересня 2015 р.);</w:t>
      </w:r>
    </w:p>
    <w:p w:rsidR="00D710A6" w:rsidRPr="00622228" w:rsidRDefault="00D710A6" w:rsidP="00D710A6">
      <w:pPr>
        <w:pStyle w:val="a9"/>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622228">
        <w:rPr>
          <w:rFonts w:ascii="Times New Roman" w:hAnsi="Times New Roman" w:cs="Times New Roman"/>
          <w:sz w:val="28"/>
          <w:szCs w:val="28"/>
        </w:rPr>
        <w:t>Меморандум між Міністерством оборони України та Міністерством оборони Японії щодо співробітництва та обмінів у сфері оборони (12 жовтня 2018 р.).</w:t>
      </w:r>
    </w:p>
    <w:p w:rsidR="00D710A6" w:rsidRPr="0078190A" w:rsidRDefault="00D710A6" w:rsidP="00D710A6">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722F15">
        <w:rPr>
          <w:rFonts w:ascii="Times New Roman" w:hAnsi="Times New Roman" w:cs="Times New Roman"/>
          <w:sz w:val="28"/>
          <w:szCs w:val="28"/>
        </w:rPr>
        <w:t>. Виявлені стратегічні вектори політичної співпраці України та Японії. Встановлено, що</w:t>
      </w:r>
      <w:r>
        <w:rPr>
          <w:rFonts w:ascii="Times New Roman" w:hAnsi="Times New Roman" w:cs="Times New Roman"/>
          <w:sz w:val="28"/>
          <w:szCs w:val="28"/>
        </w:rPr>
        <w:t xml:space="preserve"> </w:t>
      </w:r>
      <w:r w:rsidRPr="0078190A">
        <w:rPr>
          <w:rFonts w:ascii="Times New Roman" w:hAnsi="Times New Roman" w:cs="Times New Roman"/>
          <w:sz w:val="28"/>
          <w:szCs w:val="28"/>
        </w:rPr>
        <w:t>перспективні напрямки співпраці України з Японією:</w:t>
      </w:r>
    </w:p>
    <w:p w:rsidR="00D710A6" w:rsidRPr="00B7524F" w:rsidRDefault="00D710A6" w:rsidP="00D710A6">
      <w:pPr>
        <w:pStyle w:val="a9"/>
        <w:numPr>
          <w:ilvl w:val="0"/>
          <w:numId w:val="31"/>
        </w:numPr>
        <w:tabs>
          <w:tab w:val="left" w:pos="993"/>
        </w:tabs>
        <w:spacing w:after="0" w:line="360" w:lineRule="auto"/>
        <w:ind w:left="0" w:firstLine="709"/>
        <w:contextualSpacing w:val="0"/>
        <w:jc w:val="both"/>
        <w:rPr>
          <w:rFonts w:ascii="Times New Roman" w:hAnsi="Times New Roman" w:cs="Times New Roman"/>
          <w:sz w:val="28"/>
          <w:szCs w:val="28"/>
        </w:rPr>
      </w:pPr>
      <w:r w:rsidRPr="0078190A">
        <w:rPr>
          <w:rFonts w:ascii="Times New Roman" w:hAnsi="Times New Roman" w:cs="Times New Roman"/>
          <w:sz w:val="28"/>
          <w:szCs w:val="28"/>
        </w:rPr>
        <w:lastRenderedPageBreak/>
        <w:t>розвиток співпраці у сфері безпеки і оборони, переведення його у практичну площину у відповідності до Меморандуму між Міністерством оборони України та Міністерством оборони Японії щодо співробітництва та обмінів у сфері оборони</w:t>
      </w:r>
      <w:r w:rsidRPr="00B7524F">
        <w:rPr>
          <w:rFonts w:ascii="Times New Roman" w:hAnsi="Times New Roman" w:cs="Times New Roman"/>
          <w:sz w:val="28"/>
          <w:szCs w:val="28"/>
        </w:rPr>
        <w:t>, підписаного у 2018 р., та домовленостей, досягнутих під час візиту Міністра оборони України до Японії у березні 2021 року;</w:t>
      </w:r>
    </w:p>
    <w:p w:rsidR="00D710A6" w:rsidRPr="00B7524F" w:rsidRDefault="00D710A6" w:rsidP="00D710A6">
      <w:pPr>
        <w:pStyle w:val="a9"/>
        <w:numPr>
          <w:ilvl w:val="0"/>
          <w:numId w:val="31"/>
        </w:numPr>
        <w:tabs>
          <w:tab w:val="left" w:pos="993"/>
        </w:tabs>
        <w:spacing w:after="0" w:line="360" w:lineRule="auto"/>
        <w:ind w:left="0" w:firstLine="709"/>
        <w:contextualSpacing w:val="0"/>
        <w:jc w:val="both"/>
        <w:rPr>
          <w:rFonts w:ascii="Times New Roman" w:hAnsi="Times New Roman" w:cs="Times New Roman"/>
          <w:sz w:val="28"/>
          <w:szCs w:val="28"/>
        </w:rPr>
      </w:pPr>
      <w:r w:rsidRPr="00B7524F">
        <w:rPr>
          <w:rFonts w:ascii="Times New Roman" w:hAnsi="Times New Roman" w:cs="Times New Roman"/>
          <w:sz w:val="28"/>
          <w:szCs w:val="28"/>
        </w:rPr>
        <w:t>започаткування військово-технічного співробітництва між Україною та Японією;</w:t>
      </w:r>
    </w:p>
    <w:p w:rsidR="00D710A6" w:rsidRPr="00B7524F" w:rsidRDefault="00D710A6" w:rsidP="00D710A6">
      <w:pPr>
        <w:pStyle w:val="a9"/>
        <w:numPr>
          <w:ilvl w:val="0"/>
          <w:numId w:val="31"/>
        </w:numPr>
        <w:tabs>
          <w:tab w:val="left" w:pos="993"/>
        </w:tabs>
        <w:spacing w:after="0" w:line="360" w:lineRule="auto"/>
        <w:ind w:left="0" w:firstLine="709"/>
        <w:contextualSpacing w:val="0"/>
        <w:jc w:val="both"/>
        <w:rPr>
          <w:rFonts w:ascii="Times New Roman" w:hAnsi="Times New Roman" w:cs="Times New Roman"/>
          <w:sz w:val="28"/>
          <w:szCs w:val="28"/>
        </w:rPr>
      </w:pPr>
      <w:r w:rsidRPr="00B7524F">
        <w:rPr>
          <w:rFonts w:ascii="Times New Roman" w:hAnsi="Times New Roman" w:cs="Times New Roman"/>
          <w:sz w:val="28"/>
          <w:szCs w:val="28"/>
        </w:rPr>
        <w:t>поглиблення взаємодії у сфері кібернетичної безпеки з</w:t>
      </w:r>
      <w:r w:rsidR="00C43060">
        <w:rPr>
          <w:rFonts w:ascii="Times New Roman" w:hAnsi="Times New Roman" w:cs="Times New Roman"/>
          <w:sz w:val="28"/>
          <w:szCs w:val="28"/>
        </w:rPr>
        <w:t xml:space="preserve"> </w:t>
      </w:r>
      <w:r w:rsidRPr="00B7524F">
        <w:rPr>
          <w:rFonts w:ascii="Times New Roman" w:hAnsi="Times New Roman" w:cs="Times New Roman"/>
          <w:sz w:val="28"/>
          <w:szCs w:val="28"/>
        </w:rPr>
        <w:t xml:space="preserve">урахуванням значного досвіду українських спецслужб у протидії </w:t>
      </w:r>
      <w:proofErr w:type="spellStart"/>
      <w:r w:rsidRPr="00B7524F">
        <w:rPr>
          <w:rFonts w:ascii="Times New Roman" w:hAnsi="Times New Roman" w:cs="Times New Roman"/>
          <w:sz w:val="28"/>
          <w:szCs w:val="28"/>
        </w:rPr>
        <w:t>кіберзагрозам</w:t>
      </w:r>
      <w:proofErr w:type="spellEnd"/>
      <w:r w:rsidRPr="00B7524F">
        <w:rPr>
          <w:rFonts w:ascii="Times New Roman" w:hAnsi="Times New Roman" w:cs="Times New Roman"/>
          <w:sz w:val="28"/>
          <w:szCs w:val="28"/>
        </w:rPr>
        <w:t xml:space="preserve"> з боку Росії в контексті її збройної агресії проти України. Зазначений досвід може бути надзвичайно корисним для Японії відносно кібератак з боку КНР та КНДР;</w:t>
      </w:r>
    </w:p>
    <w:p w:rsidR="00D710A6" w:rsidRPr="00B7524F" w:rsidRDefault="00D710A6" w:rsidP="00D710A6">
      <w:pPr>
        <w:pStyle w:val="a9"/>
        <w:numPr>
          <w:ilvl w:val="0"/>
          <w:numId w:val="31"/>
        </w:numPr>
        <w:tabs>
          <w:tab w:val="left" w:pos="993"/>
        </w:tabs>
        <w:spacing w:after="0" w:line="360" w:lineRule="auto"/>
        <w:ind w:left="0" w:firstLine="709"/>
        <w:contextualSpacing w:val="0"/>
        <w:jc w:val="both"/>
        <w:rPr>
          <w:rFonts w:ascii="Times New Roman" w:hAnsi="Times New Roman" w:cs="Times New Roman"/>
          <w:sz w:val="28"/>
          <w:szCs w:val="28"/>
        </w:rPr>
      </w:pPr>
      <w:r w:rsidRPr="00B7524F">
        <w:rPr>
          <w:rFonts w:ascii="Times New Roman" w:hAnsi="Times New Roman" w:cs="Times New Roman"/>
          <w:sz w:val="28"/>
          <w:szCs w:val="28"/>
        </w:rPr>
        <w:t>укладення нової Конвенції про уникнення подвійного оподаткування, яка зменшить податкове навантаження на інвестиційний капітал, стимулюватиме прямі японські інвестиції в економіку України;</w:t>
      </w:r>
    </w:p>
    <w:p w:rsidR="00D710A6" w:rsidRPr="00B7524F" w:rsidRDefault="00D710A6" w:rsidP="00D710A6">
      <w:pPr>
        <w:pStyle w:val="a9"/>
        <w:numPr>
          <w:ilvl w:val="0"/>
          <w:numId w:val="31"/>
        </w:numPr>
        <w:tabs>
          <w:tab w:val="left" w:pos="993"/>
        </w:tabs>
        <w:spacing w:after="0" w:line="360" w:lineRule="auto"/>
        <w:ind w:left="0" w:firstLine="709"/>
        <w:contextualSpacing w:val="0"/>
        <w:jc w:val="both"/>
        <w:rPr>
          <w:rFonts w:ascii="Times New Roman" w:hAnsi="Times New Roman" w:cs="Times New Roman"/>
          <w:sz w:val="28"/>
          <w:szCs w:val="28"/>
        </w:rPr>
      </w:pPr>
      <w:r w:rsidRPr="00B7524F">
        <w:rPr>
          <w:rFonts w:ascii="Times New Roman" w:hAnsi="Times New Roman" w:cs="Times New Roman"/>
          <w:sz w:val="28"/>
          <w:szCs w:val="28"/>
        </w:rPr>
        <w:t xml:space="preserve">початок впровадження проекту «Модернізації </w:t>
      </w:r>
      <w:proofErr w:type="spellStart"/>
      <w:r w:rsidRPr="00B7524F">
        <w:rPr>
          <w:rFonts w:ascii="Times New Roman" w:hAnsi="Times New Roman" w:cs="Times New Roman"/>
          <w:sz w:val="28"/>
          <w:szCs w:val="28"/>
        </w:rPr>
        <w:t>Бортницької</w:t>
      </w:r>
      <w:proofErr w:type="spellEnd"/>
      <w:r w:rsidRPr="00B7524F">
        <w:rPr>
          <w:rFonts w:ascii="Times New Roman" w:hAnsi="Times New Roman" w:cs="Times New Roman"/>
          <w:sz w:val="28"/>
          <w:szCs w:val="28"/>
        </w:rPr>
        <w:t xml:space="preserve"> станції аерації в Києві» в рамках механізму Офіційної допомоги розвитку;</w:t>
      </w:r>
    </w:p>
    <w:p w:rsidR="00D710A6" w:rsidRPr="00B7524F" w:rsidRDefault="00D710A6" w:rsidP="00D710A6">
      <w:pPr>
        <w:pStyle w:val="a9"/>
        <w:numPr>
          <w:ilvl w:val="0"/>
          <w:numId w:val="31"/>
        </w:numPr>
        <w:tabs>
          <w:tab w:val="left" w:pos="993"/>
        </w:tabs>
        <w:spacing w:after="0" w:line="360" w:lineRule="auto"/>
        <w:ind w:left="0" w:firstLine="709"/>
        <w:contextualSpacing w:val="0"/>
        <w:jc w:val="both"/>
        <w:rPr>
          <w:rFonts w:ascii="Times New Roman" w:hAnsi="Times New Roman" w:cs="Times New Roman"/>
          <w:sz w:val="28"/>
          <w:szCs w:val="28"/>
        </w:rPr>
      </w:pPr>
      <w:r w:rsidRPr="00B7524F">
        <w:rPr>
          <w:rFonts w:ascii="Times New Roman" w:hAnsi="Times New Roman" w:cs="Times New Roman"/>
          <w:sz w:val="28"/>
          <w:szCs w:val="28"/>
        </w:rPr>
        <w:t xml:space="preserve">укладення Угоди про вільну торгівлю. </w:t>
      </w:r>
      <w:r w:rsidR="00941255">
        <w:rPr>
          <w:rFonts w:ascii="Times New Roman" w:hAnsi="Times New Roman" w:cs="Times New Roman"/>
          <w:sz w:val="28"/>
          <w:szCs w:val="28"/>
        </w:rPr>
        <w:t>Україна</w:t>
      </w:r>
      <w:r w:rsidRPr="00B7524F">
        <w:rPr>
          <w:rFonts w:ascii="Times New Roman" w:hAnsi="Times New Roman" w:cs="Times New Roman"/>
          <w:sz w:val="28"/>
          <w:szCs w:val="28"/>
        </w:rPr>
        <w:t xml:space="preserve"> та Японія мають економічне партнерство та зони вільної торгівлі із ЄС, Канадою і Великою Британією. </w:t>
      </w:r>
      <w:r w:rsidR="00941255">
        <w:rPr>
          <w:rFonts w:ascii="Times New Roman" w:hAnsi="Times New Roman" w:cs="Times New Roman"/>
          <w:sz w:val="28"/>
          <w:szCs w:val="28"/>
        </w:rPr>
        <w:t>Україна</w:t>
      </w:r>
      <w:r w:rsidRPr="00B7524F">
        <w:rPr>
          <w:rFonts w:ascii="Times New Roman" w:hAnsi="Times New Roman" w:cs="Times New Roman"/>
          <w:sz w:val="28"/>
          <w:szCs w:val="28"/>
        </w:rPr>
        <w:t xml:space="preserve"> є однім з провідних світових експортерів продовольчої продукції, а Японія </w:t>
      </w:r>
      <w:r w:rsidR="00941255">
        <w:rPr>
          <w:rFonts w:ascii="Times New Roman" w:hAnsi="Times New Roman" w:cs="Times New Roman"/>
          <w:sz w:val="28"/>
          <w:szCs w:val="28"/>
        </w:rPr>
        <w:t>–</w:t>
      </w:r>
      <w:r w:rsidRPr="00B7524F">
        <w:rPr>
          <w:rFonts w:ascii="Times New Roman" w:hAnsi="Times New Roman" w:cs="Times New Roman"/>
          <w:sz w:val="28"/>
          <w:szCs w:val="28"/>
        </w:rPr>
        <w:t xml:space="preserve"> її імпортером. </w:t>
      </w:r>
      <w:r w:rsidR="00941255">
        <w:rPr>
          <w:rFonts w:ascii="Times New Roman" w:hAnsi="Times New Roman" w:cs="Times New Roman"/>
          <w:sz w:val="28"/>
          <w:szCs w:val="28"/>
        </w:rPr>
        <w:t>Україна</w:t>
      </w:r>
      <w:r w:rsidRPr="00B7524F">
        <w:rPr>
          <w:rFonts w:ascii="Times New Roman" w:hAnsi="Times New Roman" w:cs="Times New Roman"/>
          <w:sz w:val="28"/>
          <w:szCs w:val="28"/>
        </w:rPr>
        <w:t xml:space="preserve"> розташована поблизу ринку ЄС, що створює можливості для японських інвестицій у виробництво високотехнологічної продукції на нашій території;</w:t>
      </w:r>
    </w:p>
    <w:p w:rsidR="00D710A6" w:rsidRPr="00B7524F" w:rsidRDefault="00D710A6" w:rsidP="00D710A6">
      <w:pPr>
        <w:pStyle w:val="a9"/>
        <w:numPr>
          <w:ilvl w:val="0"/>
          <w:numId w:val="31"/>
        </w:numPr>
        <w:tabs>
          <w:tab w:val="left" w:pos="993"/>
        </w:tabs>
        <w:spacing w:after="0" w:line="360" w:lineRule="auto"/>
        <w:ind w:left="0" w:firstLine="709"/>
        <w:contextualSpacing w:val="0"/>
        <w:jc w:val="both"/>
        <w:rPr>
          <w:rFonts w:ascii="Times New Roman" w:hAnsi="Times New Roman" w:cs="Times New Roman"/>
          <w:sz w:val="28"/>
          <w:szCs w:val="28"/>
        </w:rPr>
      </w:pPr>
      <w:r w:rsidRPr="00B7524F">
        <w:rPr>
          <w:rFonts w:ascii="Times New Roman" w:hAnsi="Times New Roman" w:cs="Times New Roman"/>
          <w:sz w:val="28"/>
          <w:szCs w:val="28"/>
        </w:rPr>
        <w:t xml:space="preserve">Японія і </w:t>
      </w:r>
      <w:r w:rsidR="00941255">
        <w:rPr>
          <w:rFonts w:ascii="Times New Roman" w:hAnsi="Times New Roman" w:cs="Times New Roman"/>
          <w:sz w:val="28"/>
          <w:szCs w:val="28"/>
        </w:rPr>
        <w:t>Україна</w:t>
      </w:r>
      <w:r w:rsidRPr="00B7524F">
        <w:rPr>
          <w:rFonts w:ascii="Times New Roman" w:hAnsi="Times New Roman" w:cs="Times New Roman"/>
          <w:sz w:val="28"/>
          <w:szCs w:val="28"/>
        </w:rPr>
        <w:t xml:space="preserve"> можуть створити стратегічний альянс для забезпечення продовольчої безпеки і виробництва сільськогосподарської продукції в інтересах третіх країн шляхом поєднання унікальної родючої української землі та сучасних екологічно безпечних японських технологій;</w:t>
      </w:r>
    </w:p>
    <w:p w:rsidR="00D710A6" w:rsidRPr="00B7524F" w:rsidRDefault="00941255" w:rsidP="00D710A6">
      <w:pPr>
        <w:pStyle w:val="a9"/>
        <w:numPr>
          <w:ilvl w:val="0"/>
          <w:numId w:val="31"/>
        </w:numPr>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Україна</w:t>
      </w:r>
      <w:r w:rsidR="00D710A6" w:rsidRPr="00B7524F">
        <w:rPr>
          <w:rFonts w:ascii="Times New Roman" w:hAnsi="Times New Roman" w:cs="Times New Roman"/>
          <w:sz w:val="28"/>
          <w:szCs w:val="28"/>
        </w:rPr>
        <w:t xml:space="preserve"> зацікавлена у співробітництві з Японією у започаткуванні спільних </w:t>
      </w:r>
      <w:r>
        <w:rPr>
          <w:rFonts w:ascii="Times New Roman" w:hAnsi="Times New Roman" w:cs="Times New Roman"/>
          <w:sz w:val="28"/>
          <w:szCs w:val="28"/>
        </w:rPr>
        <w:pgNum/>
      </w:r>
      <w:proofErr w:type="spellStart"/>
      <w:r>
        <w:rPr>
          <w:rFonts w:ascii="Times New Roman" w:hAnsi="Times New Roman" w:cs="Times New Roman"/>
          <w:sz w:val="28"/>
          <w:szCs w:val="28"/>
        </w:rPr>
        <w:t>ед</w:t>
      </w:r>
      <w:proofErr w:type="spellEnd"/>
      <w:r>
        <w:rPr>
          <w:rFonts w:ascii="Times New Roman" w:hAnsi="Times New Roman" w:cs="Times New Roman"/>
          <w:sz w:val="28"/>
          <w:szCs w:val="28"/>
        </w:rPr>
        <w:t>.</w:t>
      </w:r>
      <w:r>
        <w:rPr>
          <w:rFonts w:ascii="Times New Roman" w:hAnsi="Times New Roman" w:cs="Times New Roman"/>
          <w:sz w:val="28"/>
          <w:szCs w:val="28"/>
        </w:rPr>
        <w:pgNum/>
      </w:r>
      <w:proofErr w:type="spellStart"/>
      <w:r>
        <w:rPr>
          <w:rFonts w:ascii="Times New Roman" w:hAnsi="Times New Roman" w:cs="Times New Roman"/>
          <w:sz w:val="28"/>
          <w:szCs w:val="28"/>
        </w:rPr>
        <w:t>тах</w:t>
      </w:r>
      <w:proofErr w:type="spellEnd"/>
      <w:r w:rsidR="00D710A6" w:rsidRPr="00B7524F">
        <w:rPr>
          <w:rFonts w:ascii="Times New Roman" w:hAnsi="Times New Roman" w:cs="Times New Roman"/>
          <w:sz w:val="28"/>
          <w:szCs w:val="28"/>
        </w:rPr>
        <w:t xml:space="preserve"> з освоєння космосу і дослідження Місяця; </w:t>
      </w:r>
    </w:p>
    <w:p w:rsidR="00D710A6" w:rsidRPr="00B7524F" w:rsidRDefault="00941255" w:rsidP="00D710A6">
      <w:pPr>
        <w:pStyle w:val="a9"/>
        <w:numPr>
          <w:ilvl w:val="0"/>
          <w:numId w:val="31"/>
        </w:numPr>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lastRenderedPageBreak/>
        <w:t>Україна</w:t>
      </w:r>
      <w:r w:rsidR="00D710A6" w:rsidRPr="00B7524F">
        <w:rPr>
          <w:rFonts w:ascii="Times New Roman" w:hAnsi="Times New Roman" w:cs="Times New Roman"/>
          <w:sz w:val="28"/>
          <w:szCs w:val="28"/>
        </w:rPr>
        <w:t xml:space="preserve"> розраховує на запровадження безвізового режиму поїздок для громадян України до Японії. України скасувала візовий режим короткострокових поїздок для громадян Японії ще у 2005 році.</w:t>
      </w:r>
    </w:p>
    <w:p w:rsidR="00D710A6" w:rsidRPr="005D44A8" w:rsidRDefault="00D710A6" w:rsidP="00D710A6">
      <w:pPr>
        <w:tabs>
          <w:tab w:val="left" w:pos="993"/>
        </w:tabs>
        <w:spacing w:after="0" w:line="360" w:lineRule="auto"/>
        <w:ind w:firstLine="709"/>
        <w:jc w:val="both"/>
        <w:rPr>
          <w:rFonts w:ascii="Times New Roman" w:hAnsi="Times New Roman" w:cs="Times New Roman"/>
          <w:sz w:val="28"/>
          <w:szCs w:val="28"/>
        </w:rPr>
      </w:pPr>
      <w:r w:rsidRPr="005D44A8">
        <w:rPr>
          <w:rFonts w:ascii="Times New Roman" w:hAnsi="Times New Roman" w:cs="Times New Roman"/>
          <w:sz w:val="28"/>
          <w:szCs w:val="28"/>
        </w:rPr>
        <w:t>У галузі мирного освоєння космосу</w:t>
      </w:r>
      <w:r>
        <w:rPr>
          <w:rFonts w:ascii="Times New Roman" w:hAnsi="Times New Roman" w:cs="Times New Roman"/>
          <w:sz w:val="28"/>
          <w:szCs w:val="28"/>
        </w:rPr>
        <w:t xml:space="preserve"> важливим є </w:t>
      </w:r>
      <w:r w:rsidRPr="005D44A8">
        <w:rPr>
          <w:rFonts w:ascii="Times New Roman" w:hAnsi="Times New Roman" w:cs="Times New Roman"/>
          <w:sz w:val="28"/>
          <w:szCs w:val="28"/>
        </w:rPr>
        <w:t xml:space="preserve">сприяння Державному космічному агентству України (ДКАУ) щодо якнайшвидшого завершення процедури погодження з причетними відомствами України оновленого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00941255">
        <w:rPr>
          <w:rFonts w:ascii="Times New Roman" w:hAnsi="Times New Roman" w:cs="Times New Roman"/>
          <w:sz w:val="28"/>
          <w:szCs w:val="28"/>
        </w:rPr>
        <w:pgNum/>
      </w:r>
      <w:r w:rsidR="00941255">
        <w:rPr>
          <w:rFonts w:ascii="Times New Roman" w:hAnsi="Times New Roman" w:cs="Times New Roman"/>
          <w:sz w:val="28"/>
          <w:szCs w:val="28"/>
        </w:rPr>
        <w:t>та</w:t>
      </w:r>
      <w:r w:rsidRPr="005D44A8">
        <w:rPr>
          <w:rFonts w:ascii="Times New Roman" w:hAnsi="Times New Roman" w:cs="Times New Roman"/>
          <w:sz w:val="28"/>
          <w:szCs w:val="28"/>
        </w:rPr>
        <w:t xml:space="preserve"> Меморандуму про співробітництво між ДКАУ та JAXA з метою його підписання.</w:t>
      </w:r>
    </w:p>
    <w:p w:rsidR="00D710A6" w:rsidRDefault="00D710A6" w:rsidP="00D710A6">
      <w:pPr>
        <w:tabs>
          <w:tab w:val="left" w:pos="993"/>
        </w:tabs>
        <w:spacing w:after="0" w:line="360" w:lineRule="auto"/>
        <w:ind w:firstLine="709"/>
        <w:jc w:val="both"/>
        <w:rPr>
          <w:rFonts w:ascii="Times New Roman" w:hAnsi="Times New Roman" w:cs="Times New Roman"/>
          <w:sz w:val="28"/>
          <w:szCs w:val="28"/>
        </w:rPr>
      </w:pPr>
      <w:r w:rsidRPr="005D44A8">
        <w:rPr>
          <w:rFonts w:ascii="Times New Roman" w:hAnsi="Times New Roman" w:cs="Times New Roman"/>
          <w:sz w:val="28"/>
          <w:szCs w:val="28"/>
        </w:rPr>
        <w:t>У консульській сфері</w:t>
      </w:r>
      <w:r>
        <w:rPr>
          <w:rFonts w:ascii="Times New Roman" w:hAnsi="Times New Roman" w:cs="Times New Roman"/>
          <w:sz w:val="28"/>
          <w:szCs w:val="28"/>
        </w:rPr>
        <w:t xml:space="preserve"> необхідним </w:t>
      </w:r>
      <w:r w:rsidRPr="005D44A8">
        <w:rPr>
          <w:rFonts w:ascii="Times New Roman" w:hAnsi="Times New Roman" w:cs="Times New Roman"/>
          <w:sz w:val="28"/>
          <w:szCs w:val="28"/>
        </w:rPr>
        <w:t>започаткування переговорів з японської стороною шляхом проведення консультацій між компетентними органами двох країн з метою запровадження безвізового режиму поїздок для громадян України до Японії.</w:t>
      </w:r>
    </w:p>
    <w:p w:rsidR="00D710A6" w:rsidRPr="00952EFF" w:rsidRDefault="00D710A6" w:rsidP="00D71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722F15">
        <w:rPr>
          <w:rFonts w:ascii="Times New Roman" w:hAnsi="Times New Roman" w:cs="Times New Roman"/>
          <w:sz w:val="28"/>
          <w:szCs w:val="28"/>
        </w:rPr>
        <w:t xml:space="preserve">. Оцінений </w:t>
      </w:r>
      <w:proofErr w:type="spellStart"/>
      <w:r w:rsidRPr="00722F15">
        <w:rPr>
          <w:rFonts w:ascii="Times New Roman" w:hAnsi="Times New Roman" w:cs="Times New Roman"/>
          <w:sz w:val="28"/>
          <w:szCs w:val="28"/>
        </w:rPr>
        <w:t>безпековий</w:t>
      </w:r>
      <w:proofErr w:type="spellEnd"/>
      <w:r w:rsidRPr="00722F15">
        <w:rPr>
          <w:rFonts w:ascii="Times New Roman" w:hAnsi="Times New Roman" w:cs="Times New Roman"/>
          <w:sz w:val="28"/>
          <w:szCs w:val="28"/>
        </w:rPr>
        <w:t xml:space="preserve"> фактор впливу на розвиток сучасних українсько-японських відносин. Виявлено, що</w:t>
      </w:r>
      <w:r w:rsidRPr="00546FE2">
        <w:rPr>
          <w:rFonts w:ascii="Times New Roman" w:hAnsi="Times New Roman" w:cs="Times New Roman"/>
          <w:sz w:val="28"/>
          <w:szCs w:val="28"/>
        </w:rPr>
        <w:t xml:space="preserve"> </w:t>
      </w:r>
      <w:r w:rsidRPr="00952EFF">
        <w:rPr>
          <w:rFonts w:ascii="Times New Roman" w:hAnsi="Times New Roman" w:cs="Times New Roman"/>
          <w:sz w:val="28"/>
          <w:szCs w:val="28"/>
        </w:rPr>
        <w:t xml:space="preserve">на поточному етапі реальну політику Японії щодо РФ формують фінансово-промислові групи та корпорації, які підтримують </w:t>
      </w:r>
      <w:proofErr w:type="spellStart"/>
      <w:r w:rsidRPr="00952EFF">
        <w:rPr>
          <w:rFonts w:ascii="Times New Roman" w:hAnsi="Times New Roman" w:cs="Times New Roman"/>
          <w:sz w:val="28"/>
          <w:szCs w:val="28"/>
        </w:rPr>
        <w:t>торгівельно</w:t>
      </w:r>
      <w:proofErr w:type="spellEnd"/>
      <w:r w:rsidRPr="00952EFF">
        <w:rPr>
          <w:rFonts w:ascii="Times New Roman" w:hAnsi="Times New Roman" w:cs="Times New Roman"/>
          <w:sz w:val="28"/>
          <w:szCs w:val="28"/>
        </w:rPr>
        <w:t>-економічні відносини з російською стороною і мають свої представників на різних рівнях японського політикуму.</w:t>
      </w:r>
    </w:p>
    <w:p w:rsidR="00D710A6" w:rsidRPr="00952EFF" w:rsidRDefault="00D710A6" w:rsidP="00D710A6">
      <w:pPr>
        <w:spacing w:after="0" w:line="360" w:lineRule="auto"/>
        <w:ind w:firstLine="709"/>
        <w:jc w:val="both"/>
        <w:rPr>
          <w:rFonts w:ascii="Times New Roman" w:hAnsi="Times New Roman" w:cs="Times New Roman"/>
          <w:sz w:val="28"/>
          <w:szCs w:val="28"/>
        </w:rPr>
      </w:pPr>
      <w:r w:rsidRPr="00952EFF">
        <w:rPr>
          <w:rFonts w:ascii="Times New Roman" w:hAnsi="Times New Roman" w:cs="Times New Roman"/>
          <w:sz w:val="28"/>
          <w:szCs w:val="28"/>
        </w:rPr>
        <w:t>Поряд з вищевказаним економічним напрямом, неконфронтаційна позиція Токіо до Кремля базується на стратегічно-</w:t>
      </w:r>
      <w:proofErr w:type="spellStart"/>
      <w:r w:rsidRPr="00952EFF">
        <w:rPr>
          <w:rFonts w:ascii="Times New Roman" w:hAnsi="Times New Roman" w:cs="Times New Roman"/>
          <w:sz w:val="28"/>
          <w:szCs w:val="28"/>
        </w:rPr>
        <w:t>безпекових</w:t>
      </w:r>
      <w:proofErr w:type="spellEnd"/>
      <w:r w:rsidRPr="00952EFF">
        <w:rPr>
          <w:rFonts w:ascii="Times New Roman" w:hAnsi="Times New Roman" w:cs="Times New Roman"/>
          <w:sz w:val="28"/>
          <w:szCs w:val="28"/>
        </w:rPr>
        <w:t xml:space="preserve"> інтересах Японії. Зокрема, на російському напрямі уряд Японії намагається витримувати баланс між тиском з боку західних партнерів та підтриманням стратегічних відносин з РФ, оскільки, на переконання Токіо, Москва з різним ступенем впливовості ангажована у питання Північно-Корейської кризи, а також у альянс з Китаєм і може впливати на лідерів цих країн з урахуванням японських інтересів. </w:t>
      </w:r>
    </w:p>
    <w:p w:rsidR="00D710A6" w:rsidRPr="00F206BF" w:rsidRDefault="00D710A6" w:rsidP="00D710A6">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 xml:space="preserve">Питання щодо угоди між Україною та Японією у сфері військово-технічного співробітництва наразі </w:t>
      </w:r>
      <w:proofErr w:type="spellStart"/>
      <w:r w:rsidRPr="00F206BF">
        <w:rPr>
          <w:rFonts w:ascii="Times New Roman" w:hAnsi="Times New Roman" w:cs="Times New Roman"/>
          <w:sz w:val="28"/>
          <w:szCs w:val="28"/>
        </w:rPr>
        <w:t>ускладнюється</w:t>
      </w:r>
      <w:proofErr w:type="spellEnd"/>
      <w:r w:rsidRPr="00F206BF">
        <w:rPr>
          <w:rFonts w:ascii="Times New Roman" w:hAnsi="Times New Roman" w:cs="Times New Roman"/>
          <w:sz w:val="28"/>
          <w:szCs w:val="28"/>
        </w:rPr>
        <w:t xml:space="preserve"> відсутністю зацікавленості у цьому напрямі співпраці з боку японців через відмінність технічних і технологічних стандартів національних озброєнь та військової техніки. На японському ринку військово-технічної продукції зберігається цілковите </w:t>
      </w:r>
      <w:r w:rsidRPr="00F206BF">
        <w:rPr>
          <w:rFonts w:ascii="Times New Roman" w:hAnsi="Times New Roman" w:cs="Times New Roman"/>
          <w:sz w:val="28"/>
          <w:szCs w:val="28"/>
        </w:rPr>
        <w:lastRenderedPageBreak/>
        <w:t xml:space="preserve">домінування американських виробників та окремих країн-членів НАТО. Також </w:t>
      </w:r>
      <w:r w:rsidR="00941255">
        <w:rPr>
          <w:rFonts w:ascii="Times New Roman" w:hAnsi="Times New Roman" w:cs="Times New Roman"/>
          <w:sz w:val="28"/>
          <w:szCs w:val="28"/>
        </w:rPr>
        <w:t>Україна</w:t>
      </w:r>
      <w:r w:rsidRPr="00F206BF">
        <w:rPr>
          <w:rFonts w:ascii="Times New Roman" w:hAnsi="Times New Roman" w:cs="Times New Roman"/>
          <w:sz w:val="28"/>
          <w:szCs w:val="28"/>
        </w:rPr>
        <w:t xml:space="preserve"> та Японія не є конкурентами на світових ринках озброєнь та технологій подвійного призначення.</w:t>
      </w:r>
    </w:p>
    <w:p w:rsidR="00D710A6" w:rsidRPr="00F206BF" w:rsidRDefault="00D710A6" w:rsidP="00D710A6">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 xml:space="preserve">Тому, перспективними напрямами для співробітництва у сфері двостороннього ВТС вбачаються відносно нові та актуальні для Японії напрями </w:t>
      </w:r>
      <w:proofErr w:type="spellStart"/>
      <w:r w:rsidRPr="00F206BF">
        <w:rPr>
          <w:rFonts w:ascii="Times New Roman" w:hAnsi="Times New Roman" w:cs="Times New Roman"/>
          <w:sz w:val="28"/>
          <w:szCs w:val="28"/>
        </w:rPr>
        <w:t>безпекового</w:t>
      </w:r>
      <w:proofErr w:type="spellEnd"/>
      <w:r w:rsidRPr="00F206BF">
        <w:rPr>
          <w:rFonts w:ascii="Times New Roman" w:hAnsi="Times New Roman" w:cs="Times New Roman"/>
          <w:sz w:val="28"/>
          <w:szCs w:val="28"/>
        </w:rPr>
        <w:t xml:space="preserve"> спектру, як-то </w:t>
      </w:r>
      <w:r w:rsidR="00941255">
        <w:rPr>
          <w:rFonts w:ascii="Times New Roman" w:hAnsi="Times New Roman" w:cs="Times New Roman"/>
          <w:sz w:val="28"/>
          <w:szCs w:val="28"/>
        </w:rPr>
        <w:t>–</w:t>
      </w:r>
      <w:r w:rsidRPr="00F206BF">
        <w:rPr>
          <w:rFonts w:ascii="Times New Roman" w:hAnsi="Times New Roman" w:cs="Times New Roman"/>
          <w:sz w:val="28"/>
          <w:szCs w:val="28"/>
        </w:rPr>
        <w:t xml:space="preserve"> кібернетична сфера, космічний простір, електромагнітна галузь. Додатковим імпульсом для розвитку ВТС між нашими країнами може стати процес переходу української системи військово-промислового комплексу на стандарти НАТО, що дозволить інтегрувати японські технології та інвестиції у цю галузь і започаткувати спільні виробництва для національних потреб та на експорт. </w:t>
      </w:r>
    </w:p>
    <w:p w:rsidR="00D710A6" w:rsidRPr="009731A4" w:rsidRDefault="00D710A6" w:rsidP="00D71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9731A4">
        <w:rPr>
          <w:rFonts w:ascii="Times New Roman" w:hAnsi="Times New Roman" w:cs="Times New Roman"/>
          <w:sz w:val="28"/>
          <w:szCs w:val="28"/>
        </w:rPr>
        <w:t xml:space="preserve"> сфері безпеки, ВТС та кібернетичної безпеки</w:t>
      </w:r>
      <w:r>
        <w:rPr>
          <w:rFonts w:ascii="Times New Roman" w:hAnsi="Times New Roman" w:cs="Times New Roman"/>
          <w:sz w:val="28"/>
          <w:szCs w:val="28"/>
        </w:rPr>
        <w:t xml:space="preserve"> перспективними напрямами українсько-японського співробітництва мають стати:</w:t>
      </w:r>
    </w:p>
    <w:p w:rsidR="00D710A6" w:rsidRPr="009731A4" w:rsidRDefault="00D710A6" w:rsidP="00D710A6">
      <w:pPr>
        <w:pStyle w:val="a9"/>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 xml:space="preserve">досягнення конкретних домовленостей щодо практичної імплементації положень Меморандуму між міністерствами оборони двох країн під час проведення другого раунду українсько-японських консультацій з питань безпеки на рівні високих представників міністерств оборони та закордонних справ (формат «2+2») (Київ, жовтень </w:t>
      </w:r>
      <w:r>
        <w:rPr>
          <w:rFonts w:ascii="Times New Roman" w:hAnsi="Times New Roman" w:cs="Times New Roman"/>
          <w:sz w:val="28"/>
          <w:szCs w:val="28"/>
        </w:rPr>
        <w:t xml:space="preserve">2021 </w:t>
      </w:r>
      <w:r w:rsidRPr="009731A4">
        <w:rPr>
          <w:rFonts w:ascii="Times New Roman" w:hAnsi="Times New Roman" w:cs="Times New Roman"/>
          <w:sz w:val="28"/>
          <w:szCs w:val="28"/>
        </w:rPr>
        <w:t>р.)</w:t>
      </w:r>
      <w:r>
        <w:rPr>
          <w:rFonts w:ascii="Times New Roman" w:hAnsi="Times New Roman" w:cs="Times New Roman"/>
          <w:sz w:val="28"/>
          <w:szCs w:val="28"/>
        </w:rPr>
        <w:t>;</w:t>
      </w:r>
    </w:p>
    <w:p w:rsidR="00D710A6" w:rsidRPr="009731A4" w:rsidRDefault="00D710A6" w:rsidP="00D710A6">
      <w:pPr>
        <w:pStyle w:val="a9"/>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започаткування роботи спільної робочої групи між оборонними відомствами за участю ДК “</w:t>
      </w:r>
      <w:proofErr w:type="spellStart"/>
      <w:r w:rsidRPr="009731A4">
        <w:rPr>
          <w:rFonts w:ascii="Times New Roman" w:hAnsi="Times New Roman" w:cs="Times New Roman"/>
          <w:sz w:val="28"/>
          <w:szCs w:val="28"/>
        </w:rPr>
        <w:t>Укроборонпром</w:t>
      </w:r>
      <w:proofErr w:type="spellEnd"/>
      <w:r w:rsidRPr="009731A4">
        <w:rPr>
          <w:rFonts w:ascii="Times New Roman" w:hAnsi="Times New Roman" w:cs="Times New Roman"/>
          <w:sz w:val="28"/>
          <w:szCs w:val="28"/>
        </w:rPr>
        <w:t>” з метою визначення напрямків розвитку двостороннього співробітництва у сфері ВТС</w:t>
      </w:r>
      <w:r>
        <w:rPr>
          <w:rFonts w:ascii="Times New Roman" w:hAnsi="Times New Roman" w:cs="Times New Roman"/>
          <w:sz w:val="28"/>
          <w:szCs w:val="28"/>
        </w:rPr>
        <w:t>;</w:t>
      </w:r>
    </w:p>
    <w:p w:rsidR="00D710A6" w:rsidRPr="009731A4" w:rsidRDefault="00D710A6" w:rsidP="00D710A6">
      <w:pPr>
        <w:pStyle w:val="a9"/>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 xml:space="preserve">ознайомлення представників делегації Міністерства оборони Японії з ОПК України, у </w:t>
      </w:r>
      <w:proofErr w:type="spellStart"/>
      <w:r w:rsidRPr="009731A4">
        <w:rPr>
          <w:rFonts w:ascii="Times New Roman" w:hAnsi="Times New Roman" w:cs="Times New Roman"/>
          <w:sz w:val="28"/>
          <w:szCs w:val="28"/>
        </w:rPr>
        <w:t>т.ч</w:t>
      </w:r>
      <w:proofErr w:type="spellEnd"/>
      <w:r w:rsidRPr="009731A4">
        <w:rPr>
          <w:rFonts w:ascii="Times New Roman" w:hAnsi="Times New Roman" w:cs="Times New Roman"/>
          <w:sz w:val="28"/>
          <w:szCs w:val="28"/>
        </w:rPr>
        <w:t>. відвідання КБ «Південне» та виробниче об’єднання «</w:t>
      </w:r>
      <w:proofErr w:type="spellStart"/>
      <w:r w:rsidRPr="009731A4">
        <w:rPr>
          <w:rFonts w:ascii="Times New Roman" w:hAnsi="Times New Roman" w:cs="Times New Roman"/>
          <w:sz w:val="28"/>
          <w:szCs w:val="28"/>
        </w:rPr>
        <w:t>ПівденМаш</w:t>
      </w:r>
      <w:proofErr w:type="spellEnd"/>
      <w:r w:rsidRPr="009731A4">
        <w:rPr>
          <w:rFonts w:ascii="Times New Roman" w:hAnsi="Times New Roman" w:cs="Times New Roman"/>
          <w:sz w:val="28"/>
          <w:szCs w:val="28"/>
        </w:rPr>
        <w:t>», під час візиту до нашої держави з метою подальшого проведення спільних розробок, обміну оборонними технологіями, залучення японського інвестиційного капіталу</w:t>
      </w:r>
      <w:r>
        <w:rPr>
          <w:rFonts w:ascii="Times New Roman" w:hAnsi="Times New Roman" w:cs="Times New Roman"/>
          <w:sz w:val="28"/>
          <w:szCs w:val="28"/>
        </w:rPr>
        <w:t>;</w:t>
      </w:r>
    </w:p>
    <w:p w:rsidR="00D710A6" w:rsidRPr="009731A4" w:rsidRDefault="00D710A6" w:rsidP="00D710A6">
      <w:pPr>
        <w:pStyle w:val="a9"/>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9731A4">
        <w:rPr>
          <w:rFonts w:ascii="Times New Roman" w:hAnsi="Times New Roman" w:cs="Times New Roman"/>
          <w:sz w:val="28"/>
          <w:szCs w:val="28"/>
        </w:rPr>
        <w:t>проведення третього раунду двосторонніх консультацій з питань кібернетичної безпеки для посилення подальшої співпраці у зазначеній сфері.</w:t>
      </w:r>
    </w:p>
    <w:p w:rsidR="00D710A6" w:rsidRPr="006C0A4B" w:rsidRDefault="00D710A6" w:rsidP="00D710A6">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722F15">
        <w:rPr>
          <w:rFonts w:ascii="Times New Roman" w:hAnsi="Times New Roman" w:cs="Times New Roman"/>
          <w:sz w:val="28"/>
          <w:szCs w:val="28"/>
        </w:rPr>
        <w:t xml:space="preserve"> Вивчений сучасний стан та перспективи розвитку двосторонніх українсько-японських економічних відносин. З’ясовано, що</w:t>
      </w:r>
      <w:r>
        <w:rPr>
          <w:rFonts w:ascii="Times New Roman" w:hAnsi="Times New Roman" w:cs="Times New Roman"/>
          <w:sz w:val="28"/>
          <w:szCs w:val="28"/>
        </w:rPr>
        <w:t xml:space="preserve"> </w:t>
      </w:r>
      <w:r w:rsidRPr="006C0A4B">
        <w:rPr>
          <w:rFonts w:ascii="Times New Roman" w:hAnsi="Times New Roman" w:cs="Times New Roman"/>
          <w:sz w:val="28"/>
          <w:szCs w:val="28"/>
        </w:rPr>
        <w:t>фінансово-</w:t>
      </w:r>
      <w:r w:rsidRPr="006C0A4B">
        <w:rPr>
          <w:rFonts w:ascii="Times New Roman" w:hAnsi="Times New Roman" w:cs="Times New Roman"/>
          <w:sz w:val="28"/>
          <w:szCs w:val="28"/>
        </w:rPr>
        <w:lastRenderedPageBreak/>
        <w:t xml:space="preserve">кредитне співробітництво України з Японією і надання технічної допомоги реалізується головним чином в рамках програми Офіційної допомоги розвитку (ODA) Уряду Японії на основі співпраці з Японським агентством міжнародного співробітництва JICA. Японія у рамках ODA протягом двосторонніх дипломатичних відносин, починаючи з 1992 р., надала Україні допомогу на загальну суму понад 3,2 млрд.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Pr="006C0A4B">
        <w:rPr>
          <w:rFonts w:ascii="Times New Roman" w:hAnsi="Times New Roman" w:cs="Times New Roman"/>
          <w:sz w:val="28"/>
          <w:szCs w:val="28"/>
        </w:rPr>
        <w:t xml:space="preserve">. США, з яких понад 1,86 млрд.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Pr="006C0A4B">
        <w:rPr>
          <w:rFonts w:ascii="Times New Roman" w:hAnsi="Times New Roman" w:cs="Times New Roman"/>
          <w:sz w:val="28"/>
          <w:szCs w:val="28"/>
        </w:rPr>
        <w:t xml:space="preserve">. США надійшло протягом 2014-2019 рр. Співпраця на основі програми ODA була визнана найважливішим пріоритетом економічного співробітництва під час зустрічей Президента України </w:t>
      </w:r>
      <w:proofErr w:type="spellStart"/>
      <w:r w:rsidRPr="006C0A4B">
        <w:rPr>
          <w:rFonts w:ascii="Times New Roman" w:hAnsi="Times New Roman" w:cs="Times New Roman"/>
          <w:sz w:val="28"/>
          <w:szCs w:val="28"/>
        </w:rPr>
        <w:t>В.Зеленського</w:t>
      </w:r>
      <w:proofErr w:type="spellEnd"/>
      <w:r w:rsidRPr="006C0A4B">
        <w:rPr>
          <w:rFonts w:ascii="Times New Roman" w:hAnsi="Times New Roman" w:cs="Times New Roman"/>
          <w:sz w:val="28"/>
          <w:szCs w:val="28"/>
        </w:rPr>
        <w:t xml:space="preserve"> з Прем’єр-міністром Японії </w:t>
      </w:r>
      <w:proofErr w:type="spellStart"/>
      <w:r w:rsidRPr="006C0A4B">
        <w:rPr>
          <w:rFonts w:ascii="Times New Roman" w:hAnsi="Times New Roman" w:cs="Times New Roman"/>
          <w:sz w:val="28"/>
          <w:szCs w:val="28"/>
        </w:rPr>
        <w:t>С.Абе</w:t>
      </w:r>
      <w:proofErr w:type="spellEnd"/>
      <w:r w:rsidRPr="006C0A4B">
        <w:rPr>
          <w:rFonts w:ascii="Times New Roman" w:hAnsi="Times New Roman" w:cs="Times New Roman"/>
          <w:sz w:val="28"/>
          <w:szCs w:val="28"/>
        </w:rPr>
        <w:t xml:space="preserve">, а також з Президентом JICA </w:t>
      </w:r>
      <w:proofErr w:type="spellStart"/>
      <w:r w:rsidRPr="006C0A4B">
        <w:rPr>
          <w:rFonts w:ascii="Times New Roman" w:hAnsi="Times New Roman" w:cs="Times New Roman"/>
          <w:sz w:val="28"/>
          <w:szCs w:val="28"/>
        </w:rPr>
        <w:t>С.Кітаокою</w:t>
      </w:r>
      <w:proofErr w:type="spellEnd"/>
      <w:r w:rsidRPr="006C0A4B">
        <w:rPr>
          <w:rFonts w:ascii="Times New Roman" w:hAnsi="Times New Roman" w:cs="Times New Roman"/>
          <w:sz w:val="28"/>
          <w:szCs w:val="28"/>
        </w:rPr>
        <w:t xml:space="preserve"> у ході робочого візиту Глави держави в Японію у жовтні 2019 р.</w:t>
      </w:r>
    </w:p>
    <w:p w:rsidR="00D710A6" w:rsidRDefault="00D710A6" w:rsidP="00D710A6">
      <w:pPr>
        <w:spacing w:after="0" w:line="360" w:lineRule="auto"/>
        <w:ind w:firstLine="709"/>
        <w:jc w:val="both"/>
        <w:rPr>
          <w:rFonts w:ascii="Times New Roman" w:hAnsi="Times New Roman" w:cs="Times New Roman"/>
          <w:sz w:val="28"/>
          <w:szCs w:val="28"/>
        </w:rPr>
      </w:pPr>
      <w:r w:rsidRPr="006C0A4B">
        <w:rPr>
          <w:rFonts w:ascii="Times New Roman" w:hAnsi="Times New Roman" w:cs="Times New Roman"/>
          <w:sz w:val="28"/>
          <w:szCs w:val="28"/>
        </w:rPr>
        <w:t xml:space="preserve">Впродовж останніх 5 років уряд Японії також виділив понад 40 млн.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Pr="006C0A4B">
        <w:rPr>
          <w:rFonts w:ascii="Times New Roman" w:hAnsi="Times New Roman" w:cs="Times New Roman"/>
          <w:sz w:val="28"/>
          <w:szCs w:val="28"/>
        </w:rPr>
        <w:t>. США безоплатної прямої допомоги на проекти з відбудови східних регіонів України та реабілітації постраждалого населення, які реалізуються через агенції системи ООН в Україні. У 2018 році на зазначені цілі було виділено близько 3,6 млн</w:t>
      </w:r>
      <w:r>
        <w:rPr>
          <w:rFonts w:ascii="Times New Roman" w:hAnsi="Times New Roman" w:cs="Times New Roman"/>
          <w:sz w:val="28"/>
          <w:szCs w:val="28"/>
        </w:rPr>
        <w:t>.</w:t>
      </w:r>
      <w:r w:rsidRPr="006C0A4B">
        <w:rPr>
          <w:rFonts w:ascii="Times New Roman" w:hAnsi="Times New Roman" w:cs="Times New Roman"/>
          <w:sz w:val="28"/>
          <w:szCs w:val="28"/>
        </w:rPr>
        <w:t xml:space="preserve">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Pr="006C0A4B">
        <w:rPr>
          <w:rFonts w:ascii="Times New Roman" w:hAnsi="Times New Roman" w:cs="Times New Roman"/>
          <w:sz w:val="28"/>
          <w:szCs w:val="28"/>
        </w:rPr>
        <w:t xml:space="preserve">. США, у 2019 році </w:t>
      </w:r>
      <w:r w:rsidR="00941255">
        <w:rPr>
          <w:rFonts w:ascii="Times New Roman" w:hAnsi="Times New Roman" w:cs="Times New Roman"/>
          <w:sz w:val="28"/>
          <w:szCs w:val="28"/>
        </w:rPr>
        <w:t>–</w:t>
      </w:r>
      <w:r w:rsidRPr="006C0A4B">
        <w:rPr>
          <w:rFonts w:ascii="Times New Roman" w:hAnsi="Times New Roman" w:cs="Times New Roman"/>
          <w:sz w:val="28"/>
          <w:szCs w:val="28"/>
        </w:rPr>
        <w:t xml:space="preserve"> 2,8 млн.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Pr="006C0A4B">
        <w:rPr>
          <w:rFonts w:ascii="Times New Roman" w:hAnsi="Times New Roman" w:cs="Times New Roman"/>
          <w:sz w:val="28"/>
          <w:szCs w:val="28"/>
        </w:rPr>
        <w:t>. США.</w:t>
      </w:r>
    </w:p>
    <w:p w:rsidR="00D710A6" w:rsidRPr="00F206BF" w:rsidRDefault="00D710A6" w:rsidP="00D71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також підкреслити </w:t>
      </w:r>
      <w:r w:rsidRPr="00F206BF">
        <w:rPr>
          <w:rFonts w:ascii="Times New Roman" w:hAnsi="Times New Roman" w:cs="Times New Roman"/>
          <w:sz w:val="28"/>
          <w:szCs w:val="28"/>
        </w:rPr>
        <w:t>зацікавлен</w:t>
      </w:r>
      <w:r>
        <w:rPr>
          <w:rFonts w:ascii="Times New Roman" w:hAnsi="Times New Roman" w:cs="Times New Roman"/>
          <w:sz w:val="28"/>
          <w:szCs w:val="28"/>
        </w:rPr>
        <w:t>ість</w:t>
      </w:r>
      <w:r w:rsidRPr="00F206BF">
        <w:rPr>
          <w:rFonts w:ascii="Times New Roman" w:hAnsi="Times New Roman" w:cs="Times New Roman"/>
          <w:sz w:val="28"/>
          <w:szCs w:val="28"/>
        </w:rPr>
        <w:t xml:space="preserve"> японської компанії «</w:t>
      </w:r>
      <w:proofErr w:type="spellStart"/>
      <w:r w:rsidRPr="00F206BF">
        <w:rPr>
          <w:rFonts w:ascii="Times New Roman" w:hAnsi="Times New Roman" w:cs="Times New Roman"/>
          <w:sz w:val="28"/>
          <w:szCs w:val="28"/>
        </w:rPr>
        <w:t>Tsubame</w:t>
      </w:r>
      <w:proofErr w:type="spellEnd"/>
      <w:r w:rsidRPr="00F206BF">
        <w:rPr>
          <w:rFonts w:ascii="Times New Roman" w:hAnsi="Times New Roman" w:cs="Times New Roman"/>
          <w:sz w:val="28"/>
          <w:szCs w:val="28"/>
        </w:rPr>
        <w:t xml:space="preserve"> BHB» у співробітництві з Україною у сфері виробництва аміаку</w:t>
      </w:r>
      <w:r>
        <w:rPr>
          <w:rFonts w:ascii="Times New Roman" w:hAnsi="Times New Roman" w:cs="Times New Roman"/>
          <w:sz w:val="28"/>
          <w:szCs w:val="28"/>
        </w:rPr>
        <w:t xml:space="preserve"> </w:t>
      </w:r>
      <w:r w:rsidRPr="00F206BF">
        <w:rPr>
          <w:rFonts w:ascii="Times New Roman" w:hAnsi="Times New Roman" w:cs="Times New Roman"/>
          <w:sz w:val="28"/>
          <w:szCs w:val="28"/>
        </w:rPr>
        <w:t xml:space="preserve">Японська компанія володіє технологією синтезу (виробництва) аміаку, що здешевлює його виробництво і зацікавлена у спільних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тах</w:t>
      </w:r>
      <w:proofErr w:type="spellEnd"/>
      <w:r w:rsidRPr="00F206BF">
        <w:rPr>
          <w:rFonts w:ascii="Times New Roman" w:hAnsi="Times New Roman" w:cs="Times New Roman"/>
          <w:sz w:val="28"/>
          <w:szCs w:val="28"/>
        </w:rPr>
        <w:t xml:space="preserve"> з Україною.</w:t>
      </w:r>
    </w:p>
    <w:p w:rsidR="00D710A6" w:rsidRPr="00F206BF" w:rsidRDefault="00D710A6" w:rsidP="00D710A6">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 xml:space="preserve">Компанія може постачати до України готові компактні системи з виробництва аміаку обсягами 3 тис. та 5 тис. тон на рік, а також розглядає можливості будівництва заводів з виробництва аміаку на території України спільно з українськими підприємствами потужністю від 10 тис. тон. </w:t>
      </w:r>
      <w:r w:rsidR="00941255" w:rsidRPr="00F206BF">
        <w:rPr>
          <w:rFonts w:ascii="Times New Roman" w:hAnsi="Times New Roman" w:cs="Times New Roman"/>
          <w:sz w:val="28"/>
          <w:szCs w:val="28"/>
        </w:rPr>
        <w:t>Н</w:t>
      </w:r>
      <w:r w:rsidRPr="00F206BF">
        <w:rPr>
          <w:rFonts w:ascii="Times New Roman" w:hAnsi="Times New Roman" w:cs="Times New Roman"/>
          <w:sz w:val="28"/>
          <w:szCs w:val="28"/>
        </w:rPr>
        <w:t>а рік.</w:t>
      </w:r>
    </w:p>
    <w:p w:rsidR="00D710A6" w:rsidRPr="00F206BF" w:rsidRDefault="00D710A6" w:rsidP="00D710A6">
      <w:pPr>
        <w:spacing w:after="0" w:line="360" w:lineRule="auto"/>
        <w:ind w:firstLine="709"/>
        <w:jc w:val="both"/>
        <w:rPr>
          <w:rFonts w:ascii="Times New Roman" w:hAnsi="Times New Roman" w:cs="Times New Roman"/>
          <w:sz w:val="28"/>
          <w:szCs w:val="28"/>
        </w:rPr>
      </w:pPr>
      <w:r w:rsidRPr="00F206BF">
        <w:rPr>
          <w:rFonts w:ascii="Times New Roman" w:hAnsi="Times New Roman" w:cs="Times New Roman"/>
          <w:sz w:val="28"/>
          <w:szCs w:val="28"/>
        </w:rPr>
        <w:t>У зазначених готових (модульних) продуктах та можливих</w:t>
      </w:r>
      <w:r w:rsidR="00C43060">
        <w:rPr>
          <w:rFonts w:ascii="Times New Roman" w:hAnsi="Times New Roman" w:cs="Times New Roman"/>
          <w:sz w:val="28"/>
          <w:szCs w:val="28"/>
        </w:rPr>
        <w:t xml:space="preserve"> </w:t>
      </w:r>
      <w:r w:rsidRPr="00F206BF">
        <w:rPr>
          <w:rFonts w:ascii="Times New Roman" w:hAnsi="Times New Roman" w:cs="Times New Roman"/>
          <w:sz w:val="28"/>
          <w:szCs w:val="28"/>
        </w:rPr>
        <w:t xml:space="preserve">спільних </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ед</w:t>
      </w:r>
      <w:proofErr w:type="spellEnd"/>
      <w:r w:rsidR="00941255">
        <w:rPr>
          <w:rFonts w:ascii="Times New Roman" w:hAnsi="Times New Roman" w:cs="Times New Roman"/>
          <w:sz w:val="28"/>
          <w:szCs w:val="28"/>
        </w:rPr>
        <w:t>.</w:t>
      </w:r>
      <w:r w:rsidR="00941255">
        <w:rPr>
          <w:rFonts w:ascii="Times New Roman" w:hAnsi="Times New Roman" w:cs="Times New Roman"/>
          <w:sz w:val="28"/>
          <w:szCs w:val="28"/>
        </w:rPr>
        <w:pgNum/>
      </w:r>
      <w:proofErr w:type="spellStart"/>
      <w:r w:rsidR="00941255">
        <w:rPr>
          <w:rFonts w:ascii="Times New Roman" w:hAnsi="Times New Roman" w:cs="Times New Roman"/>
          <w:sz w:val="28"/>
          <w:szCs w:val="28"/>
        </w:rPr>
        <w:t>тах</w:t>
      </w:r>
      <w:proofErr w:type="spellEnd"/>
      <w:r w:rsidRPr="00F206BF">
        <w:rPr>
          <w:rFonts w:ascii="Times New Roman" w:hAnsi="Times New Roman" w:cs="Times New Roman"/>
          <w:sz w:val="28"/>
          <w:szCs w:val="28"/>
        </w:rPr>
        <w:t xml:space="preserve"> використовуватиметься розроблений компанією «</w:t>
      </w:r>
      <w:proofErr w:type="spellStart"/>
      <w:r w:rsidRPr="00F206BF">
        <w:rPr>
          <w:rFonts w:ascii="Times New Roman" w:hAnsi="Times New Roman" w:cs="Times New Roman"/>
          <w:sz w:val="28"/>
          <w:szCs w:val="28"/>
        </w:rPr>
        <w:t>Tsubame</w:t>
      </w:r>
      <w:proofErr w:type="spellEnd"/>
      <w:r w:rsidRPr="00F206BF">
        <w:rPr>
          <w:rFonts w:ascii="Times New Roman" w:hAnsi="Times New Roman" w:cs="Times New Roman"/>
          <w:sz w:val="28"/>
          <w:szCs w:val="28"/>
        </w:rPr>
        <w:t xml:space="preserve"> BHB» електродний каталізатор.</w:t>
      </w:r>
    </w:p>
    <w:p w:rsidR="00D710A6" w:rsidRDefault="00D710A6" w:rsidP="00D710A6">
      <w:pPr>
        <w:spacing w:after="0" w:line="360" w:lineRule="auto"/>
        <w:jc w:val="both"/>
        <w:rPr>
          <w:rFonts w:ascii="Times New Roman" w:hAnsi="Times New Roman" w:cs="Times New Roman"/>
          <w:sz w:val="28"/>
          <w:szCs w:val="28"/>
        </w:rPr>
      </w:pPr>
    </w:p>
    <w:p w:rsidR="00D710A6" w:rsidRPr="009C3BF2" w:rsidRDefault="00D710A6" w:rsidP="00D35B88">
      <w:pPr>
        <w:spacing w:after="0" w:line="360" w:lineRule="auto"/>
        <w:jc w:val="center"/>
        <w:rPr>
          <w:rFonts w:ascii="Times New Roman" w:hAnsi="Times New Roman" w:cs="Times New Roman"/>
          <w:sz w:val="28"/>
          <w:szCs w:val="28"/>
        </w:rPr>
      </w:pPr>
    </w:p>
    <w:p w:rsidR="00D35B88" w:rsidRPr="009C3BF2" w:rsidRDefault="00D35B88" w:rsidP="00D35B88">
      <w:pPr>
        <w:spacing w:after="0" w:line="360" w:lineRule="auto"/>
        <w:rPr>
          <w:rFonts w:ascii="Times New Roman" w:hAnsi="Times New Roman" w:cs="Times New Roman"/>
          <w:sz w:val="28"/>
          <w:szCs w:val="28"/>
        </w:rPr>
      </w:pPr>
      <w:r w:rsidRPr="009C3BF2">
        <w:rPr>
          <w:rFonts w:ascii="Times New Roman" w:hAnsi="Times New Roman" w:cs="Times New Roman"/>
          <w:sz w:val="28"/>
          <w:szCs w:val="28"/>
        </w:rPr>
        <w:br w:type="page"/>
      </w:r>
    </w:p>
    <w:p w:rsidR="002F3AE4" w:rsidRPr="009C3BF2" w:rsidRDefault="002F3AE4" w:rsidP="00D35B88">
      <w:pPr>
        <w:pStyle w:val="1"/>
        <w:spacing w:before="0" w:line="360" w:lineRule="auto"/>
        <w:jc w:val="center"/>
        <w:rPr>
          <w:rFonts w:ascii="Times New Roman" w:hAnsi="Times New Roman" w:cs="Times New Roman"/>
          <w:color w:val="auto"/>
          <w:sz w:val="28"/>
          <w:szCs w:val="28"/>
        </w:rPr>
      </w:pPr>
      <w:bookmarkStart w:id="37" w:name="_Toc90956420"/>
      <w:r w:rsidRPr="009C3BF2">
        <w:rPr>
          <w:rFonts w:ascii="Times New Roman" w:hAnsi="Times New Roman" w:cs="Times New Roman"/>
          <w:color w:val="auto"/>
          <w:sz w:val="28"/>
          <w:szCs w:val="28"/>
        </w:rPr>
        <w:lastRenderedPageBreak/>
        <w:t>СПИСОК ВИКОРИСТАНИХ ДЖЕРЕЛ І ЛІТЕРАТУРИ</w:t>
      </w:r>
      <w:bookmarkEnd w:id="37"/>
    </w:p>
    <w:p w:rsidR="00D35B88" w:rsidRPr="009C3BF2" w:rsidRDefault="00D35B88" w:rsidP="00D35B88">
      <w:pPr>
        <w:spacing w:after="0" w:line="360" w:lineRule="auto"/>
        <w:jc w:val="center"/>
        <w:rPr>
          <w:rFonts w:ascii="Times New Roman" w:hAnsi="Times New Roman" w:cs="Times New Roman"/>
          <w:sz w:val="28"/>
          <w:szCs w:val="28"/>
        </w:rPr>
      </w:pPr>
      <w:bookmarkStart w:id="38" w:name="_Hlk91047357"/>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t>Буркальцева</w:t>
      </w:r>
      <w:proofErr w:type="spellEnd"/>
      <w:r w:rsidRPr="009C3BF2">
        <w:rPr>
          <w:rFonts w:ascii="Times New Roman" w:hAnsi="Times New Roman"/>
          <w:sz w:val="28"/>
          <w:szCs w:val="28"/>
        </w:rPr>
        <w:t xml:space="preserve"> Д. Д. Інституціональне забезпечення економічної безпеки України : монографія. Київ : Знання України, 2012. 347 с.</w:t>
      </w:r>
    </w:p>
    <w:p w:rsidR="00941255" w:rsidRPr="009C3BF2" w:rsidRDefault="00941255" w:rsidP="00941255">
      <w:pPr>
        <w:pStyle w:val="ab"/>
        <w:numPr>
          <w:ilvl w:val="0"/>
          <w:numId w:val="2"/>
        </w:numPr>
        <w:tabs>
          <w:tab w:val="left" w:pos="772"/>
        </w:tabs>
        <w:ind w:left="357" w:hanging="357"/>
        <w:jc w:val="both"/>
      </w:pPr>
      <w:proofErr w:type="spellStart"/>
      <w:r w:rsidRPr="009C3BF2">
        <w:t>Варналій</w:t>
      </w:r>
      <w:proofErr w:type="spellEnd"/>
      <w:r w:rsidRPr="009C3BF2">
        <w:t xml:space="preserve"> З. С. Економічна та фінансова безпека України в умовах глобалізації : монографія. Київ : Знання України, 2020. 423 с.</w:t>
      </w:r>
    </w:p>
    <w:p w:rsidR="00941255" w:rsidRDefault="00941255" w:rsidP="00941255">
      <w:pPr>
        <w:pStyle w:val="ab"/>
        <w:numPr>
          <w:ilvl w:val="0"/>
          <w:numId w:val="2"/>
        </w:numPr>
        <w:tabs>
          <w:tab w:val="left" w:pos="772"/>
        </w:tabs>
        <w:ind w:left="357" w:hanging="357"/>
        <w:jc w:val="both"/>
      </w:pPr>
      <w:r>
        <w:t xml:space="preserve">Головченко В. І. Дипломатична історія України (1923 – 1993 роки) : </w:t>
      </w:r>
      <w:proofErr w:type="spellStart"/>
      <w:r>
        <w:t>навч</w:t>
      </w:r>
      <w:proofErr w:type="spellEnd"/>
      <w:r>
        <w:t xml:space="preserve">. </w:t>
      </w:r>
      <w:proofErr w:type="spellStart"/>
      <w:r>
        <w:t>Посіб</w:t>
      </w:r>
      <w:proofErr w:type="spellEnd"/>
      <w:r>
        <w:t xml:space="preserve">. Для </w:t>
      </w:r>
      <w:proofErr w:type="spellStart"/>
      <w:r>
        <w:t>студ</w:t>
      </w:r>
      <w:proofErr w:type="spellEnd"/>
      <w:r>
        <w:t xml:space="preserve">. </w:t>
      </w:r>
      <w:proofErr w:type="spellStart"/>
      <w:r>
        <w:t>Вищ</w:t>
      </w:r>
      <w:proofErr w:type="spellEnd"/>
      <w:r>
        <w:t xml:space="preserve">. </w:t>
      </w:r>
      <w:proofErr w:type="spellStart"/>
      <w:r>
        <w:t>Навч</w:t>
      </w:r>
      <w:proofErr w:type="spellEnd"/>
      <w:r>
        <w:t xml:space="preserve">. </w:t>
      </w:r>
      <w:proofErr w:type="spellStart"/>
      <w:r>
        <w:t>Закл</w:t>
      </w:r>
      <w:proofErr w:type="spellEnd"/>
      <w:r>
        <w:t>. Київ : Київський університет, 2012. 239с.</w:t>
      </w:r>
    </w:p>
    <w:p w:rsidR="00941255" w:rsidRDefault="00941255" w:rsidP="00941255">
      <w:pPr>
        <w:pStyle w:val="ab"/>
        <w:numPr>
          <w:ilvl w:val="0"/>
          <w:numId w:val="2"/>
        </w:numPr>
        <w:tabs>
          <w:tab w:val="left" w:pos="772"/>
        </w:tabs>
        <w:ind w:left="357" w:hanging="357"/>
        <w:jc w:val="both"/>
      </w:pPr>
      <w:r w:rsidRPr="009C3BF2">
        <w:t xml:space="preserve">Денисов О. Є. Економічна безпека галузей промисловості в системі економічної безпеки держави : </w:t>
      </w:r>
      <w:proofErr w:type="spellStart"/>
      <w:r w:rsidRPr="009C3BF2">
        <w:t>автореф</w:t>
      </w:r>
      <w:proofErr w:type="spellEnd"/>
      <w:r w:rsidRPr="009C3BF2">
        <w:t xml:space="preserve">. </w:t>
      </w:r>
      <w:r>
        <w:pgNum/>
      </w:r>
      <w:proofErr w:type="spellStart"/>
      <w:r>
        <w:t>ед</w:t>
      </w:r>
      <w:proofErr w:type="spellEnd"/>
      <w:r>
        <w:t>.</w:t>
      </w:r>
      <w:r w:rsidRPr="009C3BF2">
        <w:t xml:space="preserve">. ... д-ра </w:t>
      </w:r>
      <w:proofErr w:type="spellStart"/>
      <w:r w:rsidRPr="009C3BF2">
        <w:t>екон</w:t>
      </w:r>
      <w:proofErr w:type="spellEnd"/>
      <w:r w:rsidRPr="009C3BF2">
        <w:t>. Наук : 21.04.01 / Денисов Олег Євгенійович ; ВНЗ “Ун-т економіки та права “КРОК”.</w:t>
      </w:r>
      <w:r>
        <w:t xml:space="preserve"> </w:t>
      </w:r>
      <w:r w:rsidRPr="009C3BF2">
        <w:t>Київ, 2019. 39 с.</w:t>
      </w:r>
    </w:p>
    <w:p w:rsidR="00941255" w:rsidRPr="009C3BF2" w:rsidRDefault="00941255" w:rsidP="00941255">
      <w:pPr>
        <w:pStyle w:val="ab"/>
        <w:numPr>
          <w:ilvl w:val="0"/>
          <w:numId w:val="2"/>
        </w:numPr>
        <w:tabs>
          <w:tab w:val="left" w:pos="772"/>
        </w:tabs>
        <w:ind w:left="357" w:hanging="357"/>
        <w:jc w:val="both"/>
      </w:pPr>
      <w:r w:rsidRPr="009C3BF2">
        <w:t>Денисов О. Є. Забезпечення економічної безпеки галузі в умовах глобалізації : монографія / ВНЗ “Ун-т економіки та права “КРОК”. Київ : ДКС Центр, 2019. 419 с.</w:t>
      </w:r>
    </w:p>
    <w:p w:rsidR="00941255" w:rsidRPr="009C3BF2" w:rsidRDefault="00941255" w:rsidP="00941255">
      <w:pPr>
        <w:pStyle w:val="a9"/>
        <w:widowControl w:val="0"/>
        <w:numPr>
          <w:ilvl w:val="0"/>
          <w:numId w:val="2"/>
        </w:numPr>
        <w:autoSpaceDE w:val="0"/>
        <w:autoSpaceDN w:val="0"/>
        <w:adjustRightInd w:val="0"/>
        <w:spacing w:after="0" w:line="360" w:lineRule="auto"/>
        <w:ind w:left="357" w:hanging="357"/>
        <w:contextualSpacing w:val="0"/>
        <w:jc w:val="both"/>
        <w:rPr>
          <w:rFonts w:ascii="Times New Roman" w:hAnsi="Times New Roman"/>
          <w:bCs/>
          <w:sz w:val="28"/>
          <w:szCs w:val="28"/>
        </w:rPr>
      </w:pPr>
      <w:r w:rsidRPr="009C3BF2">
        <w:rPr>
          <w:rFonts w:ascii="Times New Roman" w:hAnsi="Times New Roman"/>
          <w:bCs/>
          <w:sz w:val="28"/>
          <w:szCs w:val="28"/>
        </w:rPr>
        <w:t xml:space="preserve">Денисюк С. Г., </w:t>
      </w:r>
      <w:proofErr w:type="spellStart"/>
      <w:r w:rsidRPr="009C3BF2">
        <w:rPr>
          <w:rFonts w:ascii="Times New Roman" w:hAnsi="Times New Roman"/>
          <w:bCs/>
          <w:sz w:val="28"/>
          <w:szCs w:val="28"/>
        </w:rPr>
        <w:t>Бобрук</w:t>
      </w:r>
      <w:proofErr w:type="spellEnd"/>
      <w:r w:rsidRPr="009C3BF2">
        <w:rPr>
          <w:rFonts w:ascii="Times New Roman" w:hAnsi="Times New Roman"/>
          <w:bCs/>
          <w:sz w:val="28"/>
          <w:szCs w:val="28"/>
        </w:rPr>
        <w:t xml:space="preserve"> А. М. Популізм як прояв мімікрії в контексті сучасної політичної праксеології. </w:t>
      </w:r>
      <w:r w:rsidRPr="009C3BF2">
        <w:rPr>
          <w:rFonts w:ascii="Times New Roman" w:hAnsi="Times New Roman"/>
          <w:bCs/>
          <w:i/>
          <w:sz w:val="28"/>
          <w:szCs w:val="28"/>
        </w:rPr>
        <w:t>Науковий огляд: міжнародний науковий журнал</w:t>
      </w:r>
      <w:r w:rsidRPr="009C3BF2">
        <w:rPr>
          <w:rFonts w:ascii="Times New Roman" w:hAnsi="Times New Roman"/>
          <w:bCs/>
          <w:sz w:val="28"/>
          <w:szCs w:val="28"/>
        </w:rPr>
        <w:t xml:space="preserve">. Київ: ТК </w:t>
      </w:r>
      <w:proofErr w:type="spellStart"/>
      <w:r w:rsidRPr="009C3BF2">
        <w:rPr>
          <w:rFonts w:ascii="Times New Roman" w:hAnsi="Times New Roman"/>
          <w:bCs/>
          <w:sz w:val="28"/>
          <w:szCs w:val="28"/>
        </w:rPr>
        <w:t>Меганом</w:t>
      </w:r>
      <w:proofErr w:type="spellEnd"/>
      <w:r w:rsidRPr="009C3BF2">
        <w:rPr>
          <w:rFonts w:ascii="Times New Roman" w:hAnsi="Times New Roman"/>
          <w:bCs/>
          <w:sz w:val="28"/>
          <w:szCs w:val="28"/>
        </w:rPr>
        <w:t>, 2014. Вип.2 (№1). С.192-198.</w:t>
      </w:r>
    </w:p>
    <w:p w:rsidR="00941255" w:rsidRDefault="00941255" w:rsidP="00941255">
      <w:pPr>
        <w:pStyle w:val="22"/>
        <w:numPr>
          <w:ilvl w:val="0"/>
          <w:numId w:val="2"/>
        </w:numPr>
        <w:spacing w:after="0"/>
        <w:ind w:left="357" w:hanging="357"/>
        <w:rPr>
          <w:rFonts w:ascii="Times New Roman" w:hAnsi="Times New Roman"/>
          <w:szCs w:val="28"/>
        </w:rPr>
      </w:pPr>
      <w:r w:rsidRPr="00941255">
        <w:rPr>
          <w:rFonts w:ascii="Times New Roman" w:hAnsi="Times New Roman"/>
          <w:szCs w:val="28"/>
        </w:rPr>
        <w:t xml:space="preserve">Драган П. І. Трансформація японсько-американського військово-політичного союзу в </w:t>
      </w:r>
      <w:proofErr w:type="spellStart"/>
      <w:r w:rsidRPr="00941255">
        <w:rPr>
          <w:rFonts w:ascii="Times New Roman" w:hAnsi="Times New Roman"/>
          <w:szCs w:val="28"/>
        </w:rPr>
        <w:t>постбіполярний</w:t>
      </w:r>
      <w:proofErr w:type="spellEnd"/>
      <w:r w:rsidRPr="00941255">
        <w:rPr>
          <w:rFonts w:ascii="Times New Roman" w:hAnsi="Times New Roman"/>
          <w:szCs w:val="28"/>
        </w:rPr>
        <w:t xml:space="preserve"> період : </w:t>
      </w:r>
      <w:proofErr w:type="spellStart"/>
      <w:r w:rsidRPr="00941255">
        <w:rPr>
          <w:rFonts w:ascii="Times New Roman" w:hAnsi="Times New Roman"/>
          <w:szCs w:val="28"/>
        </w:rPr>
        <w:t>дис</w:t>
      </w:r>
      <w:proofErr w:type="spellEnd"/>
      <w:r w:rsidRPr="00941255">
        <w:rPr>
          <w:rFonts w:ascii="Times New Roman" w:hAnsi="Times New Roman"/>
          <w:szCs w:val="28"/>
        </w:rPr>
        <w:t xml:space="preserve">. ... </w:t>
      </w:r>
      <w:proofErr w:type="spellStart"/>
      <w:r w:rsidRPr="00941255">
        <w:rPr>
          <w:rFonts w:ascii="Times New Roman" w:hAnsi="Times New Roman"/>
          <w:szCs w:val="28"/>
        </w:rPr>
        <w:t>канд</w:t>
      </w:r>
      <w:proofErr w:type="spellEnd"/>
      <w:r w:rsidRPr="00941255">
        <w:rPr>
          <w:rFonts w:ascii="Times New Roman" w:hAnsi="Times New Roman"/>
          <w:szCs w:val="28"/>
        </w:rPr>
        <w:t xml:space="preserve">. політ. наук : 23.00.04 / Київ. </w:t>
      </w:r>
      <w:proofErr w:type="spellStart"/>
      <w:r w:rsidRPr="00941255">
        <w:rPr>
          <w:rFonts w:ascii="Times New Roman" w:hAnsi="Times New Roman"/>
          <w:szCs w:val="28"/>
        </w:rPr>
        <w:t>нац</w:t>
      </w:r>
      <w:proofErr w:type="spellEnd"/>
      <w:r w:rsidRPr="00941255">
        <w:rPr>
          <w:rFonts w:ascii="Times New Roman" w:hAnsi="Times New Roman"/>
          <w:szCs w:val="28"/>
        </w:rPr>
        <w:t>. ун-т ім. Т. Шевченка. К</w:t>
      </w:r>
      <w:r>
        <w:rPr>
          <w:rFonts w:ascii="Times New Roman" w:hAnsi="Times New Roman"/>
          <w:szCs w:val="28"/>
        </w:rPr>
        <w:t>иїв</w:t>
      </w:r>
      <w:r w:rsidRPr="00941255">
        <w:rPr>
          <w:rFonts w:ascii="Times New Roman" w:hAnsi="Times New Roman"/>
          <w:szCs w:val="28"/>
        </w:rPr>
        <w:t xml:space="preserve">, 2009. 203 </w:t>
      </w:r>
      <w:proofErr w:type="spellStart"/>
      <w:r w:rsidRPr="00941255">
        <w:rPr>
          <w:rFonts w:ascii="Times New Roman" w:hAnsi="Times New Roman"/>
          <w:szCs w:val="28"/>
        </w:rPr>
        <w:t>арк</w:t>
      </w:r>
      <w:proofErr w:type="spellEnd"/>
      <w:r w:rsidRPr="00941255">
        <w:rPr>
          <w:rFonts w:ascii="Times New Roman" w:hAnsi="Times New Roman"/>
          <w:szCs w:val="28"/>
        </w:rPr>
        <w:t>.</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r w:rsidRPr="009C3BF2">
        <w:rPr>
          <w:rFonts w:ascii="Times New Roman" w:hAnsi="Times New Roman"/>
          <w:sz w:val="28"/>
          <w:szCs w:val="28"/>
        </w:rPr>
        <w:t xml:space="preserve">Економіка та економічна безпека держави. Теорія та практика / С. Давиденко, О. Єгорова, В. Приходько, П. </w:t>
      </w:r>
      <w:proofErr w:type="spellStart"/>
      <w:r w:rsidRPr="009C3BF2">
        <w:rPr>
          <w:rFonts w:ascii="Times New Roman" w:hAnsi="Times New Roman"/>
          <w:sz w:val="28"/>
          <w:szCs w:val="28"/>
        </w:rPr>
        <w:t>Матішак</w:t>
      </w:r>
      <w:proofErr w:type="spellEnd"/>
      <w:r w:rsidRPr="009C3BF2">
        <w:rPr>
          <w:rFonts w:ascii="Times New Roman" w:hAnsi="Times New Roman"/>
          <w:sz w:val="28"/>
          <w:szCs w:val="28"/>
        </w:rPr>
        <w:t xml:space="preserve">, Я. </w:t>
      </w:r>
      <w:proofErr w:type="spellStart"/>
      <w:r w:rsidRPr="009C3BF2">
        <w:rPr>
          <w:rFonts w:ascii="Times New Roman" w:hAnsi="Times New Roman"/>
          <w:sz w:val="28"/>
          <w:szCs w:val="28"/>
        </w:rPr>
        <w:t>Голоніч</w:t>
      </w:r>
      <w:proofErr w:type="spellEnd"/>
      <w:r w:rsidRPr="009C3BF2">
        <w:rPr>
          <w:rFonts w:ascii="Times New Roman" w:hAnsi="Times New Roman"/>
          <w:sz w:val="28"/>
          <w:szCs w:val="28"/>
        </w:rPr>
        <w:t xml:space="preserve">, П. </w:t>
      </w:r>
      <w:proofErr w:type="spellStart"/>
      <w:r w:rsidRPr="009C3BF2">
        <w:rPr>
          <w:rFonts w:ascii="Times New Roman" w:hAnsi="Times New Roman"/>
          <w:sz w:val="28"/>
          <w:szCs w:val="28"/>
        </w:rPr>
        <w:t>Копінец</w:t>
      </w:r>
      <w:proofErr w:type="spellEnd"/>
      <w:r w:rsidRPr="009C3BF2">
        <w:rPr>
          <w:rFonts w:ascii="Times New Roman" w:hAnsi="Times New Roman"/>
          <w:sz w:val="28"/>
          <w:szCs w:val="28"/>
        </w:rPr>
        <w:t xml:space="preserve">, М. </w:t>
      </w:r>
      <w:proofErr w:type="spellStart"/>
      <w:r w:rsidRPr="009C3BF2">
        <w:rPr>
          <w:rFonts w:ascii="Times New Roman" w:hAnsi="Times New Roman"/>
          <w:sz w:val="28"/>
          <w:szCs w:val="28"/>
        </w:rPr>
        <w:t>Мачкінова</w:t>
      </w:r>
      <w:proofErr w:type="spellEnd"/>
      <w:r w:rsidRPr="009C3BF2">
        <w:rPr>
          <w:rFonts w:ascii="Times New Roman" w:hAnsi="Times New Roman"/>
          <w:sz w:val="28"/>
          <w:szCs w:val="28"/>
        </w:rPr>
        <w:t xml:space="preserve">, М. </w:t>
      </w:r>
      <w:proofErr w:type="spellStart"/>
      <w:r w:rsidRPr="009C3BF2">
        <w:rPr>
          <w:rFonts w:ascii="Times New Roman" w:hAnsi="Times New Roman"/>
          <w:sz w:val="28"/>
          <w:szCs w:val="28"/>
        </w:rPr>
        <w:t>Доброволска</w:t>
      </w:r>
      <w:proofErr w:type="spellEnd"/>
      <w:r w:rsidRPr="009C3BF2">
        <w:rPr>
          <w:rFonts w:ascii="Times New Roman" w:hAnsi="Times New Roman"/>
          <w:sz w:val="28"/>
          <w:szCs w:val="28"/>
        </w:rPr>
        <w:t xml:space="preserve"> та </w:t>
      </w:r>
      <w:r>
        <w:rPr>
          <w:rFonts w:ascii="Times New Roman" w:hAnsi="Times New Roman"/>
          <w:sz w:val="28"/>
          <w:szCs w:val="28"/>
        </w:rPr>
        <w:pgNum/>
      </w:r>
      <w:proofErr w:type="spellStart"/>
      <w:r>
        <w:rPr>
          <w:rFonts w:ascii="Times New Roman" w:hAnsi="Times New Roman"/>
          <w:sz w:val="28"/>
          <w:szCs w:val="28"/>
        </w:rPr>
        <w:t>ед</w:t>
      </w:r>
      <w:proofErr w:type="spellEnd"/>
      <w:r w:rsidRPr="009C3BF2">
        <w:rPr>
          <w:rFonts w:ascii="Times New Roman" w:hAnsi="Times New Roman"/>
          <w:sz w:val="28"/>
          <w:szCs w:val="28"/>
        </w:rPr>
        <w:t>. Ужгород : РІК-У, 2017. 388с.</w:t>
      </w:r>
    </w:p>
    <w:p w:rsidR="00941255" w:rsidRPr="009C3BF2" w:rsidRDefault="00941255" w:rsidP="00941255">
      <w:pPr>
        <w:numPr>
          <w:ilvl w:val="0"/>
          <w:numId w:val="2"/>
        </w:numPr>
        <w:spacing w:after="0" w:line="360" w:lineRule="auto"/>
        <w:ind w:left="357" w:hanging="357"/>
        <w:jc w:val="both"/>
        <w:rPr>
          <w:rFonts w:ascii="Times New Roman" w:hAnsi="Times New Roman"/>
          <w:sz w:val="28"/>
          <w:szCs w:val="28"/>
        </w:rPr>
      </w:pPr>
      <w:r w:rsidRPr="009C3BF2">
        <w:rPr>
          <w:rFonts w:ascii="Times New Roman" w:hAnsi="Times New Roman"/>
          <w:sz w:val="28"/>
          <w:szCs w:val="28"/>
        </w:rPr>
        <w:t xml:space="preserve">Економічна безпека в умовах індустріальної революції 4.0: кейс – </w:t>
      </w:r>
      <w:r>
        <w:rPr>
          <w:rFonts w:ascii="Times New Roman" w:hAnsi="Times New Roman"/>
          <w:sz w:val="28"/>
          <w:szCs w:val="28"/>
        </w:rPr>
        <w:t>Україна</w:t>
      </w:r>
      <w:r w:rsidRPr="009C3BF2">
        <w:rPr>
          <w:rFonts w:ascii="Times New Roman" w:hAnsi="Times New Roman"/>
          <w:sz w:val="28"/>
          <w:szCs w:val="28"/>
        </w:rPr>
        <w:t xml:space="preserve"> / [В. Ю. </w:t>
      </w:r>
      <w:proofErr w:type="spellStart"/>
      <w:r w:rsidRPr="009C3BF2">
        <w:rPr>
          <w:rFonts w:ascii="Times New Roman" w:hAnsi="Times New Roman"/>
          <w:sz w:val="28"/>
          <w:szCs w:val="28"/>
        </w:rPr>
        <w:t>Худолей</w:t>
      </w:r>
      <w:proofErr w:type="spellEnd"/>
      <w:r w:rsidRPr="009C3BF2">
        <w:rPr>
          <w:rFonts w:ascii="Times New Roman" w:hAnsi="Times New Roman"/>
          <w:sz w:val="28"/>
          <w:szCs w:val="28"/>
        </w:rPr>
        <w:t xml:space="preserve">, Т. В. Пономаренко, Е. М. </w:t>
      </w:r>
      <w:proofErr w:type="spellStart"/>
      <w:r w:rsidRPr="009C3BF2">
        <w:rPr>
          <w:rFonts w:ascii="Times New Roman" w:hAnsi="Times New Roman"/>
          <w:sz w:val="28"/>
          <w:szCs w:val="28"/>
        </w:rPr>
        <w:t>Кісілюк</w:t>
      </w:r>
      <w:proofErr w:type="spellEnd"/>
      <w:r w:rsidRPr="009C3BF2">
        <w:rPr>
          <w:rFonts w:ascii="Times New Roman" w:hAnsi="Times New Roman"/>
          <w:sz w:val="28"/>
          <w:szCs w:val="28"/>
        </w:rPr>
        <w:t>]. Київ : МНТУ, 2019. 282 с.</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r w:rsidRPr="009C3BF2">
        <w:rPr>
          <w:rFonts w:ascii="Times New Roman" w:hAnsi="Times New Roman"/>
          <w:sz w:val="28"/>
          <w:szCs w:val="28"/>
        </w:rPr>
        <w:t xml:space="preserve">Економічна безпека </w:t>
      </w:r>
      <w:proofErr w:type="spellStart"/>
      <w:r w:rsidRPr="009C3BF2">
        <w:rPr>
          <w:rFonts w:ascii="Times New Roman" w:hAnsi="Times New Roman"/>
          <w:sz w:val="28"/>
          <w:szCs w:val="28"/>
        </w:rPr>
        <w:t>України</w:t>
      </w:r>
      <w:proofErr w:type="spellEnd"/>
      <w:r w:rsidRPr="009C3BF2">
        <w:rPr>
          <w:rFonts w:ascii="Times New Roman" w:hAnsi="Times New Roman"/>
          <w:sz w:val="28"/>
          <w:szCs w:val="28"/>
        </w:rPr>
        <w:t xml:space="preserve"> в умовах </w:t>
      </w:r>
      <w:proofErr w:type="spellStart"/>
      <w:r w:rsidRPr="009C3BF2">
        <w:rPr>
          <w:rFonts w:ascii="Times New Roman" w:hAnsi="Times New Roman"/>
          <w:sz w:val="28"/>
          <w:szCs w:val="28"/>
        </w:rPr>
        <w:t>гібридноі</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агресіі</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аналіт</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Доп</w:t>
      </w:r>
      <w:proofErr w:type="spellEnd"/>
      <w:r w:rsidRPr="009C3BF2">
        <w:rPr>
          <w:rFonts w:ascii="Times New Roman" w:hAnsi="Times New Roman"/>
          <w:sz w:val="28"/>
          <w:szCs w:val="28"/>
        </w:rPr>
        <w:t xml:space="preserve">. / Я. Б. </w:t>
      </w:r>
      <w:proofErr w:type="spellStart"/>
      <w:r w:rsidRPr="009C3BF2">
        <w:rPr>
          <w:rFonts w:ascii="Times New Roman" w:hAnsi="Times New Roman"/>
          <w:sz w:val="28"/>
          <w:szCs w:val="28"/>
        </w:rPr>
        <w:t>Базилюк</w:t>
      </w:r>
      <w:proofErr w:type="spellEnd"/>
      <w:r w:rsidRPr="009C3BF2">
        <w:rPr>
          <w:rFonts w:ascii="Times New Roman" w:hAnsi="Times New Roman"/>
          <w:sz w:val="28"/>
          <w:szCs w:val="28"/>
        </w:rPr>
        <w:t xml:space="preserve">, С. В. Давиденко, Д. Ю. </w:t>
      </w:r>
      <w:proofErr w:type="spellStart"/>
      <w:r w:rsidRPr="009C3BF2">
        <w:rPr>
          <w:rFonts w:ascii="Times New Roman" w:hAnsi="Times New Roman"/>
          <w:sz w:val="28"/>
          <w:szCs w:val="28"/>
        </w:rPr>
        <w:t>Венцковськии</w:t>
      </w:r>
      <w:proofErr w:type="spellEnd"/>
      <w:r w:rsidRPr="009C3BF2">
        <w:rPr>
          <w:rFonts w:ascii="Times New Roman" w:hAnsi="Times New Roman"/>
          <w:sz w:val="28"/>
          <w:szCs w:val="28"/>
        </w:rPr>
        <w:t xml:space="preserve">̆ та </w:t>
      </w:r>
      <w:r>
        <w:rPr>
          <w:rFonts w:ascii="Times New Roman" w:hAnsi="Times New Roman"/>
          <w:sz w:val="28"/>
          <w:szCs w:val="28"/>
        </w:rPr>
        <w:pgNum/>
      </w:r>
      <w:proofErr w:type="spellStart"/>
      <w:r>
        <w:rPr>
          <w:rFonts w:ascii="Times New Roman" w:hAnsi="Times New Roman"/>
          <w:sz w:val="28"/>
          <w:szCs w:val="28"/>
        </w:rPr>
        <w:t>ед</w:t>
      </w:r>
      <w:proofErr w:type="spellEnd"/>
      <w:r w:rsidRPr="009C3BF2">
        <w:rPr>
          <w:rFonts w:ascii="Times New Roman" w:hAnsi="Times New Roman"/>
          <w:sz w:val="28"/>
          <w:szCs w:val="28"/>
        </w:rPr>
        <w:t xml:space="preserve">. Київ : НІСД, 2017. 84с. </w:t>
      </w:r>
    </w:p>
    <w:p w:rsidR="00941255" w:rsidRPr="009C3BF2" w:rsidRDefault="00941255" w:rsidP="00941255">
      <w:pPr>
        <w:numPr>
          <w:ilvl w:val="0"/>
          <w:numId w:val="2"/>
        </w:numPr>
        <w:spacing w:after="0" w:line="360" w:lineRule="auto"/>
        <w:ind w:left="357" w:hanging="357"/>
        <w:jc w:val="both"/>
        <w:rPr>
          <w:rStyle w:val="dcom1"/>
          <w:rFonts w:ascii="Times New Roman" w:hAnsi="Times New Roman"/>
          <w:i w:val="0"/>
          <w:iCs w:val="0"/>
          <w:color w:val="auto"/>
          <w:sz w:val="28"/>
          <w:szCs w:val="28"/>
        </w:rPr>
      </w:pPr>
      <w:r w:rsidRPr="009C3BF2">
        <w:rPr>
          <w:rFonts w:ascii="Times New Roman" w:hAnsi="Times New Roman"/>
          <w:i/>
          <w:sz w:val="28"/>
          <w:szCs w:val="28"/>
        </w:rPr>
        <w:lastRenderedPageBreak/>
        <w:t>Закон України “Про національну безпеку України”. Відомості Верховної Ради України.</w:t>
      </w:r>
      <w:r w:rsidRPr="009C3BF2">
        <w:rPr>
          <w:rStyle w:val="dcom1"/>
          <w:rFonts w:ascii="Times New Roman" w:hAnsi="Times New Roman"/>
          <w:color w:val="auto"/>
          <w:sz w:val="28"/>
          <w:szCs w:val="28"/>
        </w:rPr>
        <w:t xml:space="preserve"> 2018. № 31.Ст.241.</w:t>
      </w:r>
    </w:p>
    <w:p w:rsidR="00941255" w:rsidRPr="009C3BF2" w:rsidRDefault="00941255" w:rsidP="00941255">
      <w:pPr>
        <w:pStyle w:val="12"/>
        <w:numPr>
          <w:ilvl w:val="0"/>
          <w:numId w:val="2"/>
        </w:numPr>
        <w:spacing w:after="0"/>
        <w:ind w:left="357" w:hanging="357"/>
        <w:rPr>
          <w:szCs w:val="28"/>
          <w:lang w:val="uk-UA"/>
        </w:rPr>
      </w:pPr>
      <w:r w:rsidRPr="009C3BF2">
        <w:rPr>
          <w:szCs w:val="28"/>
          <w:lang w:val="uk-UA"/>
        </w:rPr>
        <w:t xml:space="preserve">Інтеграційні процеси в Україні та світі: міжнародні відносини, співпраця з Європейським Союзом, економіка, менеджмент: матеріали ІІІ </w:t>
      </w:r>
      <w:proofErr w:type="spellStart"/>
      <w:r w:rsidRPr="009C3BF2">
        <w:rPr>
          <w:szCs w:val="28"/>
          <w:lang w:val="uk-UA"/>
        </w:rPr>
        <w:t>Міжвуз</w:t>
      </w:r>
      <w:proofErr w:type="spellEnd"/>
      <w:r w:rsidRPr="009C3BF2">
        <w:rPr>
          <w:szCs w:val="28"/>
          <w:lang w:val="uk-UA"/>
        </w:rPr>
        <w:t xml:space="preserve">. </w:t>
      </w:r>
      <w:proofErr w:type="spellStart"/>
      <w:r w:rsidRPr="009C3BF2">
        <w:rPr>
          <w:szCs w:val="28"/>
          <w:lang w:val="uk-UA"/>
        </w:rPr>
        <w:t>Студ</w:t>
      </w:r>
      <w:proofErr w:type="spellEnd"/>
      <w:r w:rsidRPr="009C3BF2">
        <w:rPr>
          <w:szCs w:val="28"/>
          <w:lang w:val="uk-UA"/>
        </w:rPr>
        <w:t>. Наук.-</w:t>
      </w:r>
      <w:proofErr w:type="spellStart"/>
      <w:r w:rsidRPr="009C3BF2">
        <w:rPr>
          <w:szCs w:val="28"/>
          <w:lang w:val="uk-UA"/>
        </w:rPr>
        <w:t>практ</w:t>
      </w:r>
      <w:proofErr w:type="spellEnd"/>
      <w:r w:rsidRPr="009C3BF2">
        <w:rPr>
          <w:szCs w:val="28"/>
          <w:lang w:val="uk-UA"/>
        </w:rPr>
        <w:t xml:space="preserve">. </w:t>
      </w:r>
      <w:proofErr w:type="spellStart"/>
      <w:r w:rsidRPr="009C3BF2">
        <w:rPr>
          <w:szCs w:val="28"/>
          <w:lang w:val="uk-UA"/>
        </w:rPr>
        <w:t>Конф</w:t>
      </w:r>
      <w:proofErr w:type="spellEnd"/>
      <w:r w:rsidRPr="009C3BF2">
        <w:rPr>
          <w:szCs w:val="28"/>
          <w:lang w:val="uk-UA"/>
        </w:rPr>
        <w:t xml:space="preserve">.: у 2 т., 2-3 березня 2011 р. / </w:t>
      </w:r>
      <w:proofErr w:type="spellStart"/>
      <w:r w:rsidRPr="009C3BF2">
        <w:rPr>
          <w:szCs w:val="28"/>
          <w:lang w:val="uk-UA"/>
        </w:rPr>
        <w:t>Міжнар</w:t>
      </w:r>
      <w:proofErr w:type="spellEnd"/>
      <w:r w:rsidRPr="009C3BF2">
        <w:rPr>
          <w:szCs w:val="28"/>
          <w:lang w:val="uk-UA"/>
        </w:rPr>
        <w:t>. Наук.-</w:t>
      </w:r>
      <w:proofErr w:type="spellStart"/>
      <w:r w:rsidRPr="009C3BF2">
        <w:rPr>
          <w:szCs w:val="28"/>
          <w:lang w:val="uk-UA"/>
        </w:rPr>
        <w:t>техн</w:t>
      </w:r>
      <w:proofErr w:type="spellEnd"/>
      <w:r w:rsidRPr="009C3BF2">
        <w:rPr>
          <w:szCs w:val="28"/>
          <w:lang w:val="uk-UA"/>
        </w:rPr>
        <w:t xml:space="preserve">. Ун-т </w:t>
      </w:r>
      <w:r>
        <w:rPr>
          <w:szCs w:val="28"/>
          <w:lang w:val="uk-UA"/>
        </w:rPr>
        <w:pgNum/>
      </w:r>
      <w:proofErr w:type="spellStart"/>
      <w:r>
        <w:rPr>
          <w:szCs w:val="28"/>
          <w:lang w:val="uk-UA"/>
        </w:rPr>
        <w:t>ед</w:t>
      </w:r>
      <w:proofErr w:type="spellEnd"/>
      <w:r w:rsidRPr="009C3BF2">
        <w:rPr>
          <w:szCs w:val="28"/>
          <w:lang w:val="uk-UA"/>
        </w:rPr>
        <w:t xml:space="preserve">. </w:t>
      </w:r>
      <w:proofErr w:type="spellStart"/>
      <w:r w:rsidRPr="009C3BF2">
        <w:rPr>
          <w:szCs w:val="28"/>
          <w:lang w:val="uk-UA"/>
        </w:rPr>
        <w:t>Ю.Бугая</w:t>
      </w:r>
      <w:proofErr w:type="spellEnd"/>
      <w:r w:rsidRPr="009C3BF2">
        <w:rPr>
          <w:szCs w:val="28"/>
          <w:lang w:val="uk-UA"/>
        </w:rPr>
        <w:t xml:space="preserve"> ; </w:t>
      </w:r>
      <w:proofErr w:type="spellStart"/>
      <w:r w:rsidRPr="009C3BF2">
        <w:rPr>
          <w:szCs w:val="28"/>
          <w:lang w:val="uk-UA"/>
        </w:rPr>
        <w:t>Упоряд</w:t>
      </w:r>
      <w:proofErr w:type="spellEnd"/>
      <w:r w:rsidRPr="009C3BF2">
        <w:rPr>
          <w:szCs w:val="28"/>
          <w:lang w:val="uk-UA"/>
        </w:rPr>
        <w:t xml:space="preserve">. </w:t>
      </w:r>
      <w:proofErr w:type="spellStart"/>
      <w:r w:rsidRPr="009C3BF2">
        <w:rPr>
          <w:szCs w:val="28"/>
          <w:lang w:val="uk-UA"/>
        </w:rPr>
        <w:t>Т.В.Карпова</w:t>
      </w:r>
      <w:proofErr w:type="spellEnd"/>
      <w:r w:rsidRPr="009C3BF2">
        <w:rPr>
          <w:szCs w:val="28"/>
          <w:lang w:val="uk-UA"/>
        </w:rPr>
        <w:t>. Київ : МНТУ, 2011. – Т. 1. – 430с.</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t>Колесніченко</w:t>
      </w:r>
      <w:proofErr w:type="spellEnd"/>
      <w:r w:rsidRPr="009C3BF2">
        <w:rPr>
          <w:rFonts w:ascii="Times New Roman" w:hAnsi="Times New Roman"/>
          <w:sz w:val="28"/>
          <w:szCs w:val="28"/>
        </w:rPr>
        <w:t xml:space="preserve"> І. М., Литвиненко А. В. Інституціональна економіка. Харків: ХНЕУ </w:t>
      </w:r>
      <w:r>
        <w:rPr>
          <w:rFonts w:ascii="Times New Roman" w:hAnsi="Times New Roman"/>
          <w:sz w:val="28"/>
          <w:szCs w:val="28"/>
        </w:rPr>
        <w:pgNum/>
      </w:r>
      <w:proofErr w:type="spellStart"/>
      <w:r>
        <w:rPr>
          <w:rFonts w:ascii="Times New Roman" w:hAnsi="Times New Roman"/>
          <w:sz w:val="28"/>
          <w:szCs w:val="28"/>
        </w:rPr>
        <w:t>ед</w:t>
      </w:r>
      <w:proofErr w:type="spellEnd"/>
      <w:r w:rsidRPr="009C3BF2">
        <w:rPr>
          <w:rFonts w:ascii="Times New Roman" w:hAnsi="Times New Roman"/>
          <w:sz w:val="28"/>
          <w:szCs w:val="28"/>
        </w:rPr>
        <w:t xml:space="preserve">. С. </w:t>
      </w:r>
      <w:proofErr w:type="spellStart"/>
      <w:r w:rsidRPr="009C3BF2">
        <w:rPr>
          <w:rFonts w:ascii="Times New Roman" w:hAnsi="Times New Roman"/>
          <w:sz w:val="28"/>
          <w:szCs w:val="28"/>
        </w:rPr>
        <w:t>Кузнеця</w:t>
      </w:r>
      <w:proofErr w:type="spellEnd"/>
      <w:r w:rsidRPr="009C3BF2">
        <w:rPr>
          <w:rFonts w:ascii="Times New Roman" w:hAnsi="Times New Roman"/>
          <w:sz w:val="28"/>
          <w:szCs w:val="28"/>
        </w:rPr>
        <w:t>, 2015. 236 с.</w:t>
      </w:r>
    </w:p>
    <w:p w:rsidR="00941255" w:rsidRDefault="00941255" w:rsidP="00941255">
      <w:pPr>
        <w:pStyle w:val="22"/>
        <w:numPr>
          <w:ilvl w:val="0"/>
          <w:numId w:val="2"/>
        </w:numPr>
        <w:spacing w:after="0"/>
        <w:ind w:left="357" w:hanging="357"/>
        <w:rPr>
          <w:rFonts w:ascii="Times New Roman" w:hAnsi="Times New Roman"/>
          <w:szCs w:val="28"/>
        </w:rPr>
      </w:pPr>
      <w:proofErr w:type="spellStart"/>
      <w:r w:rsidRPr="00941255">
        <w:rPr>
          <w:rFonts w:ascii="Times New Roman" w:hAnsi="Times New Roman"/>
          <w:szCs w:val="28"/>
        </w:rPr>
        <w:t>Комарницька</w:t>
      </w:r>
      <w:proofErr w:type="spellEnd"/>
      <w:r w:rsidRPr="00941255">
        <w:rPr>
          <w:rFonts w:ascii="Times New Roman" w:hAnsi="Times New Roman"/>
          <w:szCs w:val="28"/>
        </w:rPr>
        <w:t xml:space="preserve"> Т. К. Історія українсько-японського і японсько-українського перекладу та наукових досліджень : матеріали до курсу "Теорія і практика художнього перекладу" / Т. К. </w:t>
      </w:r>
      <w:proofErr w:type="spellStart"/>
      <w:r w:rsidRPr="00941255">
        <w:rPr>
          <w:rFonts w:ascii="Times New Roman" w:hAnsi="Times New Roman"/>
          <w:szCs w:val="28"/>
        </w:rPr>
        <w:t>Комарницька</w:t>
      </w:r>
      <w:proofErr w:type="spellEnd"/>
      <w:r w:rsidRPr="00941255">
        <w:rPr>
          <w:rFonts w:ascii="Times New Roman" w:hAnsi="Times New Roman"/>
          <w:szCs w:val="28"/>
        </w:rPr>
        <w:t>, І. П. Бондаренко, С. М. Семенко ; [</w:t>
      </w:r>
      <w:proofErr w:type="spellStart"/>
      <w:r w:rsidRPr="00941255">
        <w:rPr>
          <w:rFonts w:ascii="Times New Roman" w:hAnsi="Times New Roman"/>
          <w:szCs w:val="28"/>
        </w:rPr>
        <w:t>заг</w:t>
      </w:r>
      <w:proofErr w:type="spellEnd"/>
      <w:r w:rsidRPr="00941255">
        <w:rPr>
          <w:rFonts w:ascii="Times New Roman" w:hAnsi="Times New Roman"/>
          <w:szCs w:val="28"/>
        </w:rPr>
        <w:t xml:space="preserve">. ред. Т. К. </w:t>
      </w:r>
      <w:proofErr w:type="spellStart"/>
      <w:r w:rsidRPr="00941255">
        <w:rPr>
          <w:rFonts w:ascii="Times New Roman" w:hAnsi="Times New Roman"/>
          <w:szCs w:val="28"/>
        </w:rPr>
        <w:t>Комарницька</w:t>
      </w:r>
      <w:proofErr w:type="spellEnd"/>
      <w:r w:rsidRPr="00941255">
        <w:rPr>
          <w:rFonts w:ascii="Times New Roman" w:hAnsi="Times New Roman"/>
          <w:szCs w:val="28"/>
        </w:rPr>
        <w:t xml:space="preserve">]. Київ : Вид. дім Дмитра </w:t>
      </w:r>
      <w:proofErr w:type="spellStart"/>
      <w:r w:rsidRPr="00941255">
        <w:rPr>
          <w:rFonts w:ascii="Times New Roman" w:hAnsi="Times New Roman"/>
          <w:szCs w:val="28"/>
        </w:rPr>
        <w:t>Бураго</w:t>
      </w:r>
      <w:proofErr w:type="spellEnd"/>
      <w:r w:rsidRPr="00941255">
        <w:rPr>
          <w:rFonts w:ascii="Times New Roman" w:hAnsi="Times New Roman"/>
          <w:szCs w:val="28"/>
        </w:rPr>
        <w:t>, 2019. 527 с.</w:t>
      </w:r>
    </w:p>
    <w:p w:rsidR="00941255" w:rsidRPr="009C3BF2" w:rsidRDefault="00941255" w:rsidP="00941255">
      <w:pPr>
        <w:pStyle w:val="ab"/>
        <w:numPr>
          <w:ilvl w:val="0"/>
          <w:numId w:val="2"/>
        </w:numPr>
        <w:tabs>
          <w:tab w:val="left" w:pos="772"/>
        </w:tabs>
        <w:ind w:left="357" w:hanging="357"/>
        <w:jc w:val="both"/>
      </w:pPr>
      <w:r>
        <w:t xml:space="preserve">Матеріали Посольства України в Японії [Електронний ресурс]. – Режим доступу: </w:t>
      </w:r>
      <w:r w:rsidRPr="00941255">
        <w:t>https://japan</w:t>
      </w:r>
      <w:r w:rsidRPr="00DA1166">
        <w:t>.mfa.gov.ua/</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r w:rsidRPr="009C3BF2">
        <w:rPr>
          <w:rFonts w:ascii="Times New Roman" w:hAnsi="Times New Roman"/>
          <w:sz w:val="28"/>
          <w:szCs w:val="28"/>
        </w:rPr>
        <w:t>Міжнародна економічна безпека України: теорія, методологія, практика : монографія. Луцьк : ІВВ Луцького НТУ, 2020. 212 с.</w:t>
      </w:r>
    </w:p>
    <w:p w:rsidR="00941255" w:rsidRPr="009C3BF2" w:rsidRDefault="00941255" w:rsidP="00941255">
      <w:pPr>
        <w:pStyle w:val="12"/>
        <w:numPr>
          <w:ilvl w:val="0"/>
          <w:numId w:val="2"/>
        </w:numPr>
        <w:spacing w:after="0"/>
        <w:ind w:left="357" w:hanging="357"/>
        <w:rPr>
          <w:szCs w:val="28"/>
          <w:lang w:val="uk-UA"/>
        </w:rPr>
      </w:pPr>
      <w:bookmarkStart w:id="39" w:name="_Hlk88919851"/>
      <w:r w:rsidRPr="009C3BF2">
        <w:rPr>
          <w:szCs w:val="28"/>
          <w:lang w:val="uk-UA"/>
        </w:rPr>
        <w:t xml:space="preserve">Міжнародні економічні відносини </w:t>
      </w:r>
      <w:bookmarkEnd w:id="39"/>
      <w:r w:rsidRPr="009C3BF2">
        <w:rPr>
          <w:szCs w:val="28"/>
          <w:lang w:val="uk-UA"/>
        </w:rPr>
        <w:t xml:space="preserve">/ П. М. Макаренко [та </w:t>
      </w:r>
      <w:r>
        <w:rPr>
          <w:szCs w:val="28"/>
          <w:lang w:val="uk-UA"/>
        </w:rPr>
        <w:pgNum/>
      </w:r>
      <w:proofErr w:type="spellStart"/>
      <w:r>
        <w:rPr>
          <w:szCs w:val="28"/>
          <w:lang w:val="uk-UA"/>
        </w:rPr>
        <w:t>ед</w:t>
      </w:r>
      <w:proofErr w:type="spellEnd"/>
      <w:r w:rsidRPr="009C3BF2">
        <w:rPr>
          <w:szCs w:val="28"/>
          <w:lang w:val="uk-UA"/>
        </w:rPr>
        <w:t xml:space="preserve">.]. Дніпропетровськ: ДУЕП </w:t>
      </w:r>
      <w:r>
        <w:rPr>
          <w:szCs w:val="28"/>
          <w:lang w:val="uk-UA"/>
        </w:rPr>
        <w:pgNum/>
      </w:r>
      <w:proofErr w:type="spellStart"/>
      <w:r>
        <w:rPr>
          <w:szCs w:val="28"/>
          <w:lang w:val="uk-UA"/>
        </w:rPr>
        <w:t>ед</w:t>
      </w:r>
      <w:proofErr w:type="spellEnd"/>
      <w:r w:rsidRPr="009C3BF2">
        <w:rPr>
          <w:szCs w:val="28"/>
          <w:lang w:val="uk-UA"/>
        </w:rPr>
        <w:t>. Альфреда Нобеля, 2011. 180 с.</w:t>
      </w:r>
    </w:p>
    <w:p w:rsidR="00941255" w:rsidRPr="009C3BF2" w:rsidRDefault="00941255" w:rsidP="00941255">
      <w:pPr>
        <w:pStyle w:val="ab"/>
        <w:numPr>
          <w:ilvl w:val="0"/>
          <w:numId w:val="2"/>
        </w:numPr>
        <w:tabs>
          <w:tab w:val="left" w:pos="772"/>
        </w:tabs>
        <w:ind w:left="357" w:hanging="357"/>
        <w:jc w:val="both"/>
      </w:pPr>
      <w:r w:rsidRPr="009C3BF2">
        <w:rPr>
          <w:rFonts w:eastAsiaTheme="minorHAnsi"/>
        </w:rPr>
        <w:t xml:space="preserve">Національні системи оцінювання ризиків і загроз: кращі світові практики, нові можливості для України : </w:t>
      </w:r>
      <w:proofErr w:type="spellStart"/>
      <w:r w:rsidRPr="009C3BF2">
        <w:rPr>
          <w:rFonts w:eastAsiaTheme="minorHAnsi"/>
        </w:rPr>
        <w:t>аналіт</w:t>
      </w:r>
      <w:proofErr w:type="spellEnd"/>
      <w:r w:rsidRPr="009C3BF2">
        <w:rPr>
          <w:rFonts w:eastAsiaTheme="minorHAnsi"/>
        </w:rPr>
        <w:t xml:space="preserve">. </w:t>
      </w:r>
      <w:proofErr w:type="spellStart"/>
      <w:r w:rsidRPr="009C3BF2">
        <w:rPr>
          <w:rFonts w:eastAsiaTheme="minorHAnsi"/>
        </w:rPr>
        <w:t>Доп</w:t>
      </w:r>
      <w:proofErr w:type="spellEnd"/>
      <w:r w:rsidRPr="009C3BF2">
        <w:rPr>
          <w:rFonts w:eastAsiaTheme="minorHAnsi"/>
        </w:rPr>
        <w:t>. / [</w:t>
      </w:r>
      <w:proofErr w:type="spellStart"/>
      <w:r w:rsidRPr="009C3BF2">
        <w:rPr>
          <w:rFonts w:eastAsiaTheme="minorHAnsi"/>
        </w:rPr>
        <w:t>Резнікова</w:t>
      </w:r>
      <w:proofErr w:type="spellEnd"/>
      <w:r w:rsidRPr="009C3BF2">
        <w:rPr>
          <w:rFonts w:eastAsiaTheme="minorHAnsi"/>
        </w:rPr>
        <w:t xml:space="preserve"> О. О., </w:t>
      </w:r>
      <w:proofErr w:type="spellStart"/>
      <w:r w:rsidRPr="009C3BF2">
        <w:rPr>
          <w:rFonts w:eastAsiaTheme="minorHAnsi"/>
        </w:rPr>
        <w:t>Войтовський</w:t>
      </w:r>
      <w:proofErr w:type="spellEnd"/>
      <w:r w:rsidRPr="009C3BF2">
        <w:rPr>
          <w:rFonts w:eastAsiaTheme="minorHAnsi"/>
        </w:rPr>
        <w:t xml:space="preserve"> К. Є. </w:t>
      </w:r>
      <w:proofErr w:type="spellStart"/>
      <w:r w:rsidRPr="009C3BF2">
        <w:rPr>
          <w:rFonts w:eastAsiaTheme="minorHAnsi"/>
        </w:rPr>
        <w:t>Лепіхов</w:t>
      </w:r>
      <w:proofErr w:type="spellEnd"/>
      <w:r w:rsidRPr="009C3BF2">
        <w:rPr>
          <w:rFonts w:eastAsiaTheme="minorHAnsi"/>
        </w:rPr>
        <w:t xml:space="preserve"> А. В.] ; за </w:t>
      </w:r>
      <w:proofErr w:type="spellStart"/>
      <w:r w:rsidRPr="009C3BF2">
        <w:rPr>
          <w:rFonts w:eastAsiaTheme="minorHAnsi"/>
        </w:rPr>
        <w:t>заг</w:t>
      </w:r>
      <w:proofErr w:type="spellEnd"/>
      <w:r w:rsidRPr="009C3BF2">
        <w:rPr>
          <w:rFonts w:eastAsiaTheme="minorHAnsi"/>
        </w:rPr>
        <w:t xml:space="preserve">. </w:t>
      </w:r>
      <w:r>
        <w:rPr>
          <w:rFonts w:eastAsiaTheme="minorHAnsi"/>
        </w:rPr>
        <w:pgNum/>
      </w:r>
      <w:proofErr w:type="spellStart"/>
      <w:r>
        <w:rPr>
          <w:rFonts w:eastAsiaTheme="minorHAnsi"/>
        </w:rPr>
        <w:t>ед</w:t>
      </w:r>
      <w:proofErr w:type="spellEnd"/>
      <w:r>
        <w:rPr>
          <w:rFonts w:eastAsiaTheme="minorHAnsi"/>
        </w:rPr>
        <w:t>.</w:t>
      </w:r>
      <w:r w:rsidRPr="009C3BF2">
        <w:rPr>
          <w:rFonts w:eastAsiaTheme="minorHAnsi"/>
        </w:rPr>
        <w:t xml:space="preserve">. О. О. </w:t>
      </w:r>
      <w:proofErr w:type="spellStart"/>
      <w:r w:rsidRPr="009C3BF2">
        <w:rPr>
          <w:rFonts w:eastAsiaTheme="minorHAnsi"/>
        </w:rPr>
        <w:t>Резнікової</w:t>
      </w:r>
      <w:proofErr w:type="spellEnd"/>
      <w:r w:rsidRPr="009C3BF2">
        <w:rPr>
          <w:rFonts w:eastAsiaTheme="minorHAnsi"/>
        </w:rPr>
        <w:t>. Київ : НІСД, 2020. 84 с.</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r w:rsidRPr="009C3BF2">
        <w:rPr>
          <w:rFonts w:ascii="Times New Roman" w:hAnsi="Times New Roman"/>
          <w:sz w:val="28"/>
          <w:szCs w:val="28"/>
        </w:rPr>
        <w:t xml:space="preserve">Оцінювання впливу загроз на рівень економічної безпеки національної економіки / О.А. </w:t>
      </w:r>
      <w:proofErr w:type="spellStart"/>
      <w:r w:rsidRPr="009C3BF2">
        <w:rPr>
          <w:rFonts w:ascii="Times New Roman" w:hAnsi="Times New Roman"/>
          <w:sz w:val="28"/>
          <w:szCs w:val="28"/>
        </w:rPr>
        <w:t>Маслій</w:t>
      </w:r>
      <w:proofErr w:type="spellEnd"/>
      <w:r w:rsidRPr="009C3BF2">
        <w:rPr>
          <w:rFonts w:ascii="Times New Roman" w:hAnsi="Times New Roman"/>
          <w:sz w:val="28"/>
          <w:szCs w:val="28"/>
        </w:rPr>
        <w:t xml:space="preserve">. Полтава : ПНТУ, </w:t>
      </w:r>
      <w:r>
        <w:rPr>
          <w:rFonts w:ascii="Times New Roman" w:hAnsi="Times New Roman"/>
          <w:sz w:val="28"/>
          <w:szCs w:val="28"/>
        </w:rPr>
        <w:pgNum/>
      </w:r>
      <w:proofErr w:type="spellStart"/>
      <w:r>
        <w:rPr>
          <w:rFonts w:ascii="Times New Roman" w:hAnsi="Times New Roman"/>
          <w:sz w:val="28"/>
          <w:szCs w:val="28"/>
        </w:rPr>
        <w:t>ед</w:t>
      </w:r>
      <w:proofErr w:type="spellEnd"/>
      <w:r w:rsidRPr="009C3BF2">
        <w:rPr>
          <w:rFonts w:ascii="Times New Roman" w:hAnsi="Times New Roman"/>
          <w:sz w:val="28"/>
          <w:szCs w:val="28"/>
        </w:rPr>
        <w:t>. Ю. Кондратюка, 2015. 260с.</w:t>
      </w:r>
    </w:p>
    <w:p w:rsidR="00941255" w:rsidRPr="009C3BF2" w:rsidRDefault="00941255" w:rsidP="00941255">
      <w:pPr>
        <w:pStyle w:val="22"/>
        <w:numPr>
          <w:ilvl w:val="0"/>
          <w:numId w:val="2"/>
        </w:numPr>
        <w:spacing w:after="0"/>
        <w:ind w:left="357" w:hanging="357"/>
        <w:rPr>
          <w:rFonts w:ascii="Times New Roman" w:hAnsi="Times New Roman"/>
          <w:szCs w:val="28"/>
        </w:rPr>
      </w:pPr>
      <w:proofErr w:type="spellStart"/>
      <w:r w:rsidRPr="00941255">
        <w:rPr>
          <w:rFonts w:ascii="Times New Roman" w:hAnsi="Times New Roman"/>
          <w:szCs w:val="28"/>
        </w:rPr>
        <w:t>Семеніст</w:t>
      </w:r>
      <w:proofErr w:type="spellEnd"/>
      <w:r w:rsidRPr="00941255">
        <w:rPr>
          <w:rFonts w:ascii="Times New Roman" w:hAnsi="Times New Roman"/>
          <w:szCs w:val="28"/>
        </w:rPr>
        <w:t xml:space="preserve"> І. В. </w:t>
      </w:r>
      <w:proofErr w:type="spellStart"/>
      <w:r w:rsidRPr="00941255">
        <w:rPr>
          <w:rFonts w:ascii="Times New Roman" w:hAnsi="Times New Roman"/>
          <w:szCs w:val="28"/>
        </w:rPr>
        <w:t>Американсько</w:t>
      </w:r>
      <w:proofErr w:type="spellEnd"/>
      <w:r w:rsidRPr="00941255">
        <w:rPr>
          <w:rFonts w:ascii="Times New Roman" w:hAnsi="Times New Roman"/>
          <w:szCs w:val="28"/>
        </w:rPr>
        <w:t xml:space="preserve">-японський союз безпеки в </w:t>
      </w:r>
      <w:proofErr w:type="spellStart"/>
      <w:r w:rsidRPr="00941255">
        <w:rPr>
          <w:rFonts w:ascii="Times New Roman" w:hAnsi="Times New Roman"/>
          <w:szCs w:val="28"/>
        </w:rPr>
        <w:t>постбіполярний</w:t>
      </w:r>
      <w:proofErr w:type="spellEnd"/>
      <w:r w:rsidRPr="00941255">
        <w:rPr>
          <w:rFonts w:ascii="Times New Roman" w:hAnsi="Times New Roman"/>
          <w:szCs w:val="28"/>
        </w:rPr>
        <w:t xml:space="preserve"> період (1991-2001 роки) : </w:t>
      </w:r>
      <w:proofErr w:type="spellStart"/>
      <w:r w:rsidRPr="00941255">
        <w:rPr>
          <w:rFonts w:ascii="Times New Roman" w:hAnsi="Times New Roman"/>
          <w:szCs w:val="28"/>
        </w:rPr>
        <w:t>автореф</w:t>
      </w:r>
      <w:proofErr w:type="spellEnd"/>
      <w:r w:rsidRPr="00941255">
        <w:rPr>
          <w:rFonts w:ascii="Times New Roman" w:hAnsi="Times New Roman"/>
          <w:szCs w:val="28"/>
        </w:rPr>
        <w:t xml:space="preserve">. </w:t>
      </w:r>
      <w:proofErr w:type="spellStart"/>
      <w:r w:rsidRPr="00941255">
        <w:rPr>
          <w:rFonts w:ascii="Times New Roman" w:hAnsi="Times New Roman"/>
          <w:szCs w:val="28"/>
        </w:rPr>
        <w:t>дис</w:t>
      </w:r>
      <w:proofErr w:type="spellEnd"/>
      <w:r w:rsidRPr="00941255">
        <w:rPr>
          <w:rFonts w:ascii="Times New Roman" w:hAnsi="Times New Roman"/>
          <w:szCs w:val="28"/>
        </w:rPr>
        <w:t xml:space="preserve">. ... </w:t>
      </w:r>
      <w:proofErr w:type="spellStart"/>
      <w:r w:rsidRPr="00941255">
        <w:rPr>
          <w:rFonts w:ascii="Times New Roman" w:hAnsi="Times New Roman"/>
          <w:szCs w:val="28"/>
        </w:rPr>
        <w:t>канд</w:t>
      </w:r>
      <w:proofErr w:type="spellEnd"/>
      <w:r w:rsidRPr="00941255">
        <w:rPr>
          <w:rFonts w:ascii="Times New Roman" w:hAnsi="Times New Roman"/>
          <w:szCs w:val="28"/>
        </w:rPr>
        <w:t xml:space="preserve">. </w:t>
      </w:r>
      <w:proofErr w:type="spellStart"/>
      <w:r w:rsidRPr="00941255">
        <w:rPr>
          <w:rFonts w:ascii="Times New Roman" w:hAnsi="Times New Roman"/>
          <w:szCs w:val="28"/>
        </w:rPr>
        <w:t>іст</w:t>
      </w:r>
      <w:proofErr w:type="spellEnd"/>
      <w:r w:rsidRPr="00941255">
        <w:rPr>
          <w:rFonts w:ascii="Times New Roman" w:hAnsi="Times New Roman"/>
          <w:szCs w:val="28"/>
        </w:rPr>
        <w:t xml:space="preserve">. наук : 07.00.02 / </w:t>
      </w:r>
      <w:proofErr w:type="spellStart"/>
      <w:r w:rsidRPr="00941255">
        <w:rPr>
          <w:rFonts w:ascii="Times New Roman" w:hAnsi="Times New Roman"/>
          <w:szCs w:val="28"/>
        </w:rPr>
        <w:t>Семеніст</w:t>
      </w:r>
      <w:proofErr w:type="spellEnd"/>
      <w:r w:rsidRPr="00941255">
        <w:rPr>
          <w:rFonts w:ascii="Times New Roman" w:hAnsi="Times New Roman"/>
          <w:szCs w:val="28"/>
        </w:rPr>
        <w:t xml:space="preserve"> Іван Васильович ; Київ. </w:t>
      </w:r>
      <w:proofErr w:type="spellStart"/>
      <w:r w:rsidRPr="00941255">
        <w:rPr>
          <w:rFonts w:ascii="Times New Roman" w:hAnsi="Times New Roman"/>
          <w:szCs w:val="28"/>
        </w:rPr>
        <w:t>нац</w:t>
      </w:r>
      <w:proofErr w:type="spellEnd"/>
      <w:r w:rsidRPr="00941255">
        <w:rPr>
          <w:rFonts w:ascii="Times New Roman" w:hAnsi="Times New Roman"/>
          <w:szCs w:val="28"/>
        </w:rPr>
        <w:t>. ун-т ім. Тараса Шевченка. К</w:t>
      </w:r>
      <w:r>
        <w:rPr>
          <w:rFonts w:ascii="Times New Roman" w:hAnsi="Times New Roman"/>
          <w:szCs w:val="28"/>
        </w:rPr>
        <w:t>иїв</w:t>
      </w:r>
      <w:r w:rsidRPr="00941255">
        <w:rPr>
          <w:rFonts w:ascii="Times New Roman" w:hAnsi="Times New Roman"/>
          <w:szCs w:val="28"/>
        </w:rPr>
        <w:t>, 2012. 16 с.</w:t>
      </w:r>
    </w:p>
    <w:p w:rsidR="00941255" w:rsidRPr="009C3BF2" w:rsidRDefault="00941255" w:rsidP="00941255">
      <w:pPr>
        <w:pStyle w:val="a9"/>
        <w:widowControl w:val="0"/>
        <w:numPr>
          <w:ilvl w:val="0"/>
          <w:numId w:val="2"/>
        </w:numPr>
        <w:autoSpaceDE w:val="0"/>
        <w:autoSpaceDN w:val="0"/>
        <w:adjustRightInd w:val="0"/>
        <w:spacing w:after="0" w:line="360" w:lineRule="auto"/>
        <w:ind w:left="357" w:hanging="357"/>
        <w:contextualSpacing w:val="0"/>
        <w:jc w:val="both"/>
        <w:rPr>
          <w:rFonts w:ascii="Times New Roman" w:hAnsi="Times New Roman"/>
          <w:bCs/>
          <w:sz w:val="28"/>
          <w:szCs w:val="28"/>
        </w:rPr>
      </w:pPr>
      <w:proofErr w:type="spellStart"/>
      <w:r w:rsidRPr="009C3BF2">
        <w:rPr>
          <w:rFonts w:ascii="Times New Roman" w:hAnsi="Times New Roman"/>
          <w:bCs/>
          <w:sz w:val="28"/>
          <w:szCs w:val="28"/>
        </w:rPr>
        <w:lastRenderedPageBreak/>
        <w:t>Словопедія</w:t>
      </w:r>
      <w:proofErr w:type="spellEnd"/>
      <w:r w:rsidRPr="009C3BF2">
        <w:rPr>
          <w:rFonts w:ascii="Times New Roman" w:hAnsi="Times New Roman"/>
          <w:bCs/>
          <w:sz w:val="28"/>
          <w:szCs w:val="28"/>
        </w:rPr>
        <w:t xml:space="preserve">: універсальний словник-енциклопедія. URL: </w:t>
      </w:r>
      <w:r w:rsidRPr="00941255">
        <w:rPr>
          <w:rFonts w:ascii="Times New Roman" w:hAnsi="Times New Roman"/>
          <w:bCs/>
          <w:sz w:val="28"/>
          <w:szCs w:val="28"/>
        </w:rPr>
        <w:t>http://slovopedia</w:t>
      </w:r>
      <w:r w:rsidRPr="009C3BF2">
        <w:rPr>
          <w:rFonts w:ascii="Times New Roman" w:hAnsi="Times New Roman"/>
          <w:bCs/>
          <w:sz w:val="28"/>
          <w:szCs w:val="28"/>
        </w:rPr>
        <w:t>.org.ua/29/53407/18674.html.</w:t>
      </w:r>
    </w:p>
    <w:p w:rsidR="00941255" w:rsidRDefault="00941255" w:rsidP="00941255">
      <w:pPr>
        <w:pStyle w:val="22"/>
        <w:numPr>
          <w:ilvl w:val="0"/>
          <w:numId w:val="2"/>
        </w:numPr>
        <w:spacing w:after="0"/>
        <w:ind w:left="357" w:hanging="357"/>
        <w:rPr>
          <w:rFonts w:ascii="Times New Roman" w:hAnsi="Times New Roman"/>
          <w:szCs w:val="28"/>
        </w:rPr>
      </w:pPr>
      <w:bookmarkStart w:id="40" w:name="_Hlk88919829"/>
      <w:proofErr w:type="spellStart"/>
      <w:r w:rsidRPr="009C3BF2">
        <w:rPr>
          <w:rFonts w:ascii="Times New Roman" w:hAnsi="Times New Roman"/>
          <w:szCs w:val="28"/>
        </w:rPr>
        <w:t>Современные</w:t>
      </w:r>
      <w:proofErr w:type="spellEnd"/>
      <w:r w:rsidRPr="009C3BF2">
        <w:rPr>
          <w:rFonts w:ascii="Times New Roman" w:hAnsi="Times New Roman"/>
          <w:szCs w:val="28"/>
        </w:rPr>
        <w:t xml:space="preserve"> </w:t>
      </w:r>
      <w:proofErr w:type="spellStart"/>
      <w:r w:rsidRPr="009C3BF2">
        <w:rPr>
          <w:rFonts w:ascii="Times New Roman" w:hAnsi="Times New Roman"/>
          <w:szCs w:val="28"/>
        </w:rPr>
        <w:t>международные</w:t>
      </w:r>
      <w:proofErr w:type="spellEnd"/>
      <w:r w:rsidRPr="009C3BF2">
        <w:rPr>
          <w:rFonts w:ascii="Times New Roman" w:hAnsi="Times New Roman"/>
          <w:szCs w:val="28"/>
        </w:rPr>
        <w:t xml:space="preserve"> </w:t>
      </w:r>
      <w:bookmarkEnd w:id="40"/>
      <w:proofErr w:type="spellStart"/>
      <w:r w:rsidRPr="009C3BF2">
        <w:rPr>
          <w:rFonts w:ascii="Times New Roman" w:hAnsi="Times New Roman"/>
          <w:szCs w:val="28"/>
        </w:rPr>
        <w:t>отношения</w:t>
      </w:r>
      <w:proofErr w:type="spellEnd"/>
      <w:r w:rsidRPr="009C3BF2">
        <w:rPr>
          <w:rFonts w:ascii="Times New Roman" w:hAnsi="Times New Roman"/>
          <w:szCs w:val="28"/>
        </w:rPr>
        <w:t xml:space="preserve">. </w:t>
      </w:r>
      <w:proofErr w:type="spellStart"/>
      <w:r w:rsidRPr="009C3BF2">
        <w:rPr>
          <w:rFonts w:ascii="Times New Roman" w:hAnsi="Times New Roman"/>
          <w:szCs w:val="28"/>
        </w:rPr>
        <w:t>Под</w:t>
      </w:r>
      <w:proofErr w:type="spellEnd"/>
      <w:r w:rsidRPr="009C3BF2">
        <w:rPr>
          <w:rFonts w:ascii="Times New Roman" w:hAnsi="Times New Roman"/>
          <w:szCs w:val="28"/>
        </w:rPr>
        <w:t xml:space="preserve"> </w:t>
      </w:r>
      <w:r>
        <w:rPr>
          <w:rFonts w:ascii="Times New Roman" w:hAnsi="Times New Roman"/>
          <w:szCs w:val="28"/>
        </w:rPr>
        <w:pgNum/>
      </w:r>
      <w:proofErr w:type="spellStart"/>
      <w:r>
        <w:rPr>
          <w:rFonts w:ascii="Times New Roman" w:hAnsi="Times New Roman"/>
          <w:szCs w:val="28"/>
        </w:rPr>
        <w:t>ед</w:t>
      </w:r>
      <w:proofErr w:type="spellEnd"/>
      <w:r>
        <w:rPr>
          <w:rFonts w:ascii="Times New Roman" w:hAnsi="Times New Roman"/>
          <w:szCs w:val="28"/>
        </w:rPr>
        <w:t>.</w:t>
      </w:r>
      <w:r w:rsidRPr="009C3BF2">
        <w:rPr>
          <w:rFonts w:ascii="Times New Roman" w:hAnsi="Times New Roman"/>
          <w:szCs w:val="28"/>
        </w:rPr>
        <w:t xml:space="preserve">. </w:t>
      </w:r>
      <w:proofErr w:type="spellStart"/>
      <w:r w:rsidRPr="009C3BF2">
        <w:rPr>
          <w:rFonts w:ascii="Times New Roman" w:hAnsi="Times New Roman"/>
          <w:szCs w:val="28"/>
        </w:rPr>
        <w:t>А.В.Торкунова</w:t>
      </w:r>
      <w:proofErr w:type="spellEnd"/>
      <w:r w:rsidRPr="009C3BF2">
        <w:rPr>
          <w:rFonts w:ascii="Times New Roman" w:hAnsi="Times New Roman"/>
          <w:szCs w:val="28"/>
        </w:rPr>
        <w:t>. Москва : РОССПЭН, 2010. 584 с.</w:t>
      </w:r>
    </w:p>
    <w:p w:rsidR="00941255" w:rsidRPr="009C3BF2" w:rsidRDefault="00941255" w:rsidP="00941255">
      <w:pPr>
        <w:pStyle w:val="ab"/>
        <w:numPr>
          <w:ilvl w:val="0"/>
          <w:numId w:val="2"/>
        </w:numPr>
        <w:tabs>
          <w:tab w:val="left" w:pos="814"/>
        </w:tabs>
        <w:ind w:left="357" w:hanging="357"/>
        <w:jc w:val="both"/>
      </w:pPr>
      <w:r w:rsidRPr="009C3BF2">
        <w:t xml:space="preserve">Стратегія національної безпеки України “Безпека людини </w:t>
      </w:r>
      <w:r>
        <w:t>–</w:t>
      </w:r>
      <w:r w:rsidRPr="009C3BF2">
        <w:t xml:space="preserve"> безпека країни”. Затверджено Указом Президента України від 14 вересня 2020 року № 392/2020 [Електронний ресурс]. URL : </w:t>
      </w:r>
      <w:r w:rsidRPr="00941255">
        <w:t>https://zakon</w:t>
      </w:r>
      <w:r w:rsidRPr="009C3BF2">
        <w:t>.rada.gov.ua/laws/show/392/2020#n5.</w:t>
      </w:r>
    </w:p>
    <w:p w:rsidR="00941255" w:rsidRPr="009C3BF2" w:rsidRDefault="00941255" w:rsidP="00941255">
      <w:pPr>
        <w:numPr>
          <w:ilvl w:val="0"/>
          <w:numId w:val="2"/>
        </w:numPr>
        <w:spacing w:after="0" w:line="360" w:lineRule="auto"/>
        <w:ind w:left="357" w:hanging="357"/>
        <w:jc w:val="both"/>
        <w:rPr>
          <w:rFonts w:ascii="Times New Roman" w:hAnsi="Times New Roman"/>
          <w:sz w:val="28"/>
          <w:szCs w:val="28"/>
        </w:rPr>
      </w:pPr>
      <w:r>
        <w:rPr>
          <w:rFonts w:ascii="Times New Roman" w:hAnsi="Times New Roman"/>
          <w:bCs/>
          <w:sz w:val="28"/>
          <w:szCs w:val="28"/>
        </w:rPr>
        <w:t>Україна</w:t>
      </w:r>
      <w:r w:rsidRPr="009C3BF2">
        <w:rPr>
          <w:rFonts w:ascii="Times New Roman" w:hAnsi="Times New Roman"/>
          <w:bCs/>
          <w:sz w:val="28"/>
          <w:szCs w:val="28"/>
        </w:rPr>
        <w:t xml:space="preserve"> у системі міжнародної безпеки</w:t>
      </w:r>
      <w:r w:rsidRPr="009C3BF2">
        <w:rPr>
          <w:rFonts w:ascii="Times New Roman" w:hAnsi="Times New Roman"/>
          <w:sz w:val="28"/>
          <w:szCs w:val="28"/>
        </w:rPr>
        <w:t xml:space="preserve">: монографія / Рада національної безпеки і оборони України; Національний </w:t>
      </w:r>
      <w:r>
        <w:rPr>
          <w:rFonts w:ascii="Times New Roman" w:hAnsi="Times New Roman"/>
          <w:sz w:val="28"/>
          <w:szCs w:val="28"/>
        </w:rPr>
        <w:pgNum/>
      </w:r>
      <w:proofErr w:type="spellStart"/>
      <w:r>
        <w:rPr>
          <w:rFonts w:ascii="Times New Roman" w:hAnsi="Times New Roman"/>
          <w:sz w:val="28"/>
          <w:szCs w:val="28"/>
        </w:rPr>
        <w:t>ед</w:t>
      </w:r>
      <w:proofErr w:type="spellEnd"/>
      <w:r w:rsidRPr="009C3BF2">
        <w:rPr>
          <w:rFonts w:ascii="Times New Roman" w:hAnsi="Times New Roman"/>
          <w:sz w:val="28"/>
          <w:szCs w:val="28"/>
        </w:rPr>
        <w:t xml:space="preserve">-т проблем міжнародної безпеки / </w:t>
      </w:r>
      <w:proofErr w:type="spellStart"/>
      <w:r w:rsidRPr="009C3BF2">
        <w:rPr>
          <w:rFonts w:ascii="Times New Roman" w:hAnsi="Times New Roman"/>
          <w:sz w:val="28"/>
          <w:szCs w:val="28"/>
        </w:rPr>
        <w:t>О.С.Власюк</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заг</w:t>
      </w:r>
      <w:proofErr w:type="spellEnd"/>
      <w:r w:rsidRPr="009C3BF2">
        <w:rPr>
          <w:rFonts w:ascii="Times New Roman" w:hAnsi="Times New Roman"/>
          <w:sz w:val="28"/>
          <w:szCs w:val="28"/>
        </w:rPr>
        <w:t xml:space="preserve">. </w:t>
      </w:r>
      <w:r>
        <w:rPr>
          <w:rFonts w:ascii="Times New Roman" w:hAnsi="Times New Roman"/>
          <w:sz w:val="28"/>
          <w:szCs w:val="28"/>
        </w:rPr>
        <w:pgNum/>
      </w:r>
      <w:proofErr w:type="spellStart"/>
      <w:r>
        <w:rPr>
          <w:rFonts w:ascii="Times New Roman" w:hAnsi="Times New Roman"/>
          <w:sz w:val="28"/>
          <w:szCs w:val="28"/>
        </w:rPr>
        <w:t>ед</w:t>
      </w:r>
      <w:proofErr w:type="spellEnd"/>
      <w:r>
        <w:rPr>
          <w:rFonts w:ascii="Times New Roman" w:hAnsi="Times New Roman"/>
          <w:sz w:val="28"/>
          <w:szCs w:val="28"/>
        </w:rPr>
        <w:t>.</w:t>
      </w:r>
      <w:r w:rsidRPr="009C3BF2">
        <w:rPr>
          <w:rFonts w:ascii="Times New Roman" w:hAnsi="Times New Roman"/>
          <w:sz w:val="28"/>
          <w:szCs w:val="28"/>
        </w:rPr>
        <w:t>.). Київ : Фоліант, 2009. 572 с.</w:t>
      </w:r>
    </w:p>
    <w:p w:rsidR="00941255" w:rsidRDefault="00941255" w:rsidP="00941255">
      <w:pPr>
        <w:pStyle w:val="22"/>
        <w:numPr>
          <w:ilvl w:val="0"/>
          <w:numId w:val="2"/>
        </w:numPr>
        <w:spacing w:after="0"/>
        <w:ind w:left="357" w:hanging="357"/>
        <w:rPr>
          <w:rFonts w:ascii="Times New Roman" w:hAnsi="Times New Roman"/>
          <w:szCs w:val="28"/>
        </w:rPr>
      </w:pPr>
      <w:r w:rsidRPr="00941255">
        <w:rPr>
          <w:rFonts w:ascii="Times New Roman" w:hAnsi="Times New Roman"/>
          <w:szCs w:val="28"/>
        </w:rPr>
        <w:t xml:space="preserve">Українсько-японський форум з культури і регіональної економіки : матеріали I </w:t>
      </w:r>
      <w:proofErr w:type="spellStart"/>
      <w:r w:rsidRPr="00941255">
        <w:rPr>
          <w:rFonts w:ascii="Times New Roman" w:hAnsi="Times New Roman"/>
          <w:szCs w:val="28"/>
        </w:rPr>
        <w:t>міжнар</w:t>
      </w:r>
      <w:proofErr w:type="spellEnd"/>
      <w:r w:rsidRPr="00941255">
        <w:rPr>
          <w:rFonts w:ascii="Times New Roman" w:hAnsi="Times New Roman"/>
          <w:szCs w:val="28"/>
        </w:rPr>
        <w:t>. наук.-</w:t>
      </w:r>
      <w:proofErr w:type="spellStart"/>
      <w:r w:rsidRPr="00941255">
        <w:rPr>
          <w:rFonts w:ascii="Times New Roman" w:hAnsi="Times New Roman"/>
          <w:szCs w:val="28"/>
        </w:rPr>
        <w:t>практ</w:t>
      </w:r>
      <w:proofErr w:type="spellEnd"/>
      <w:r w:rsidRPr="00941255">
        <w:rPr>
          <w:rFonts w:ascii="Times New Roman" w:hAnsi="Times New Roman"/>
          <w:szCs w:val="28"/>
        </w:rPr>
        <w:t xml:space="preserve">. </w:t>
      </w:r>
      <w:proofErr w:type="spellStart"/>
      <w:r w:rsidRPr="00941255">
        <w:rPr>
          <w:rFonts w:ascii="Times New Roman" w:hAnsi="Times New Roman"/>
          <w:szCs w:val="28"/>
        </w:rPr>
        <w:t>конф</w:t>
      </w:r>
      <w:proofErr w:type="spellEnd"/>
      <w:r w:rsidRPr="00941255">
        <w:rPr>
          <w:rFonts w:ascii="Times New Roman" w:hAnsi="Times New Roman"/>
          <w:szCs w:val="28"/>
        </w:rPr>
        <w:t>. 24-25 берез. 2010 р. / НАН України [та ін.]. Донецьк : Наука і освіта, 2010. 140 с.</w:t>
      </w:r>
    </w:p>
    <w:p w:rsidR="00941255" w:rsidRDefault="00941255" w:rsidP="00941255">
      <w:pPr>
        <w:pStyle w:val="22"/>
        <w:numPr>
          <w:ilvl w:val="0"/>
          <w:numId w:val="2"/>
        </w:numPr>
        <w:spacing w:after="0"/>
        <w:ind w:left="357" w:hanging="357"/>
        <w:rPr>
          <w:rFonts w:ascii="Times New Roman" w:hAnsi="Times New Roman"/>
          <w:szCs w:val="28"/>
        </w:rPr>
      </w:pPr>
      <w:r w:rsidRPr="00941255">
        <w:rPr>
          <w:rFonts w:ascii="Times New Roman" w:hAnsi="Times New Roman"/>
          <w:szCs w:val="28"/>
        </w:rPr>
        <w:t xml:space="preserve">Хоменко О. А. Японська історія та суспільство: від періоду </w:t>
      </w:r>
      <w:proofErr w:type="spellStart"/>
      <w:r w:rsidRPr="00941255">
        <w:rPr>
          <w:rFonts w:ascii="Times New Roman" w:hAnsi="Times New Roman"/>
          <w:szCs w:val="28"/>
        </w:rPr>
        <w:t>Мейджі</w:t>
      </w:r>
      <w:proofErr w:type="spellEnd"/>
      <w:r w:rsidRPr="00941255">
        <w:rPr>
          <w:rFonts w:ascii="Times New Roman" w:hAnsi="Times New Roman"/>
          <w:szCs w:val="28"/>
        </w:rPr>
        <w:t xml:space="preserve"> до високого економічного зростання (1868-1980) : метод. </w:t>
      </w:r>
      <w:proofErr w:type="spellStart"/>
      <w:r w:rsidRPr="00941255">
        <w:rPr>
          <w:rFonts w:ascii="Times New Roman" w:hAnsi="Times New Roman"/>
          <w:szCs w:val="28"/>
        </w:rPr>
        <w:t>рек</w:t>
      </w:r>
      <w:proofErr w:type="spellEnd"/>
      <w:r w:rsidRPr="00941255">
        <w:rPr>
          <w:rFonts w:ascii="Times New Roman" w:hAnsi="Times New Roman"/>
          <w:szCs w:val="28"/>
        </w:rPr>
        <w:t xml:space="preserve">. та програма курсу / О. А. Хоменко ; </w:t>
      </w:r>
      <w:proofErr w:type="spellStart"/>
      <w:r w:rsidRPr="00941255">
        <w:rPr>
          <w:rFonts w:ascii="Times New Roman" w:hAnsi="Times New Roman"/>
          <w:szCs w:val="28"/>
        </w:rPr>
        <w:t>Нац</w:t>
      </w:r>
      <w:proofErr w:type="spellEnd"/>
      <w:r w:rsidRPr="00941255">
        <w:rPr>
          <w:rFonts w:ascii="Times New Roman" w:hAnsi="Times New Roman"/>
          <w:szCs w:val="28"/>
        </w:rPr>
        <w:t>. ун-т "Києво-</w:t>
      </w:r>
      <w:proofErr w:type="spellStart"/>
      <w:r w:rsidRPr="00941255">
        <w:rPr>
          <w:rFonts w:ascii="Times New Roman" w:hAnsi="Times New Roman"/>
          <w:szCs w:val="28"/>
        </w:rPr>
        <w:t>Могилян</w:t>
      </w:r>
      <w:proofErr w:type="spellEnd"/>
      <w:r w:rsidRPr="00941255">
        <w:rPr>
          <w:rFonts w:ascii="Times New Roman" w:hAnsi="Times New Roman"/>
          <w:szCs w:val="28"/>
        </w:rPr>
        <w:t xml:space="preserve">. акад.", Ф-т </w:t>
      </w:r>
      <w:proofErr w:type="spellStart"/>
      <w:r w:rsidRPr="00941255">
        <w:rPr>
          <w:rFonts w:ascii="Times New Roman" w:hAnsi="Times New Roman"/>
          <w:szCs w:val="28"/>
        </w:rPr>
        <w:t>гуманітар</w:t>
      </w:r>
      <w:proofErr w:type="spellEnd"/>
      <w:r w:rsidRPr="00941255">
        <w:rPr>
          <w:rFonts w:ascii="Times New Roman" w:hAnsi="Times New Roman"/>
          <w:szCs w:val="28"/>
        </w:rPr>
        <w:t>. наук, Каф. історії. Київ : Логос, 2017. 142 с.</w:t>
      </w:r>
    </w:p>
    <w:p w:rsidR="00941255" w:rsidRDefault="00941255" w:rsidP="00941255">
      <w:pPr>
        <w:pStyle w:val="22"/>
        <w:numPr>
          <w:ilvl w:val="0"/>
          <w:numId w:val="2"/>
        </w:numPr>
        <w:spacing w:after="0"/>
        <w:ind w:left="357" w:hanging="357"/>
        <w:rPr>
          <w:rFonts w:ascii="Times New Roman" w:hAnsi="Times New Roman"/>
          <w:szCs w:val="28"/>
        </w:rPr>
      </w:pPr>
      <w:proofErr w:type="spellStart"/>
      <w:r w:rsidRPr="00941255">
        <w:rPr>
          <w:rFonts w:ascii="Times New Roman" w:hAnsi="Times New Roman"/>
          <w:szCs w:val="28"/>
        </w:rPr>
        <w:t>Шаповалова</w:t>
      </w:r>
      <w:proofErr w:type="spellEnd"/>
      <w:r w:rsidRPr="00941255">
        <w:rPr>
          <w:rFonts w:ascii="Times New Roman" w:hAnsi="Times New Roman"/>
          <w:szCs w:val="28"/>
        </w:rPr>
        <w:t xml:space="preserve"> О. О. Російсько-японські відносини (2000-2008 рр.) : </w:t>
      </w:r>
      <w:proofErr w:type="spellStart"/>
      <w:r w:rsidRPr="00941255">
        <w:rPr>
          <w:rFonts w:ascii="Times New Roman" w:hAnsi="Times New Roman"/>
          <w:szCs w:val="28"/>
        </w:rPr>
        <w:t>автореф</w:t>
      </w:r>
      <w:proofErr w:type="spellEnd"/>
      <w:r w:rsidRPr="00941255">
        <w:rPr>
          <w:rFonts w:ascii="Times New Roman" w:hAnsi="Times New Roman"/>
          <w:szCs w:val="28"/>
        </w:rPr>
        <w:t xml:space="preserve">. </w:t>
      </w:r>
      <w:proofErr w:type="spellStart"/>
      <w:r w:rsidRPr="00941255">
        <w:rPr>
          <w:rFonts w:ascii="Times New Roman" w:hAnsi="Times New Roman"/>
          <w:szCs w:val="28"/>
        </w:rPr>
        <w:t>дис</w:t>
      </w:r>
      <w:proofErr w:type="spellEnd"/>
      <w:r w:rsidRPr="00941255">
        <w:rPr>
          <w:rFonts w:ascii="Times New Roman" w:hAnsi="Times New Roman"/>
          <w:szCs w:val="28"/>
        </w:rPr>
        <w:t xml:space="preserve">... </w:t>
      </w:r>
      <w:proofErr w:type="spellStart"/>
      <w:r w:rsidRPr="00941255">
        <w:rPr>
          <w:rFonts w:ascii="Times New Roman" w:hAnsi="Times New Roman"/>
          <w:szCs w:val="28"/>
        </w:rPr>
        <w:t>канд</w:t>
      </w:r>
      <w:proofErr w:type="spellEnd"/>
      <w:r w:rsidRPr="00941255">
        <w:rPr>
          <w:rFonts w:ascii="Times New Roman" w:hAnsi="Times New Roman"/>
          <w:szCs w:val="28"/>
        </w:rPr>
        <w:t xml:space="preserve">. </w:t>
      </w:r>
      <w:proofErr w:type="spellStart"/>
      <w:r w:rsidRPr="00941255">
        <w:rPr>
          <w:rFonts w:ascii="Times New Roman" w:hAnsi="Times New Roman"/>
          <w:szCs w:val="28"/>
        </w:rPr>
        <w:t>іст</w:t>
      </w:r>
      <w:proofErr w:type="spellEnd"/>
      <w:r w:rsidRPr="00941255">
        <w:rPr>
          <w:rFonts w:ascii="Times New Roman" w:hAnsi="Times New Roman"/>
          <w:szCs w:val="28"/>
        </w:rPr>
        <w:t xml:space="preserve">. наук: 07.00.02 / </w:t>
      </w:r>
      <w:proofErr w:type="spellStart"/>
      <w:r w:rsidRPr="00941255">
        <w:rPr>
          <w:rFonts w:ascii="Times New Roman" w:hAnsi="Times New Roman"/>
          <w:szCs w:val="28"/>
        </w:rPr>
        <w:t>Шаповалова</w:t>
      </w:r>
      <w:proofErr w:type="spellEnd"/>
      <w:r w:rsidRPr="00941255">
        <w:rPr>
          <w:rFonts w:ascii="Times New Roman" w:hAnsi="Times New Roman"/>
          <w:szCs w:val="28"/>
        </w:rPr>
        <w:t xml:space="preserve"> Олена Олександрівна ; Харківський національний ун-т ім. </w:t>
      </w:r>
      <w:proofErr w:type="spellStart"/>
      <w:r w:rsidRPr="00941255">
        <w:rPr>
          <w:rFonts w:ascii="Times New Roman" w:hAnsi="Times New Roman"/>
          <w:szCs w:val="28"/>
        </w:rPr>
        <w:t>В.Н.Каразіна</w:t>
      </w:r>
      <w:proofErr w:type="spellEnd"/>
      <w:r w:rsidRPr="00941255">
        <w:rPr>
          <w:rFonts w:ascii="Times New Roman" w:hAnsi="Times New Roman"/>
          <w:szCs w:val="28"/>
        </w:rPr>
        <w:t>. Х</w:t>
      </w:r>
      <w:r>
        <w:rPr>
          <w:rFonts w:ascii="Times New Roman" w:hAnsi="Times New Roman"/>
          <w:szCs w:val="28"/>
        </w:rPr>
        <w:t>арків</w:t>
      </w:r>
      <w:r w:rsidRPr="00941255">
        <w:rPr>
          <w:rFonts w:ascii="Times New Roman" w:hAnsi="Times New Roman"/>
          <w:szCs w:val="28"/>
        </w:rPr>
        <w:t>, 2009. 20 с.</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t>Baru</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Sanjaya</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Security</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and</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Sovereignty</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in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an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Open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Economy</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New</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Thinking</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after</w:t>
      </w:r>
      <w:proofErr w:type="spellEnd"/>
      <w:r w:rsidRPr="009C3BF2">
        <w:rPr>
          <w:rFonts w:ascii="Times New Roman" w:hAnsi="Times New Roman"/>
          <w:sz w:val="28"/>
          <w:szCs w:val="28"/>
        </w:rPr>
        <w:t xml:space="preserve"> 1991. </w:t>
      </w:r>
      <w:proofErr w:type="spellStart"/>
      <w:r w:rsidRPr="009C3BF2">
        <w:rPr>
          <w:rFonts w:ascii="Times New Roman" w:hAnsi="Times New Roman"/>
          <w:i/>
          <w:sz w:val="28"/>
          <w:szCs w:val="28"/>
        </w:rPr>
        <w:t>India</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Transformed</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Twenty-Five</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Years</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of</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Economic</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Reforms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edited</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by</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Rakesh</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Mohan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Brookings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Instittion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Press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Washington</w:t>
      </w:r>
      <w:proofErr w:type="spellEnd"/>
      <w:r w:rsidRPr="009C3BF2">
        <w:rPr>
          <w:rFonts w:ascii="Times New Roman" w:hAnsi="Times New Roman"/>
          <w:sz w:val="28"/>
          <w:szCs w:val="28"/>
        </w:rPr>
        <w:t>, D.C., 2018. P. 188-200.</w:t>
      </w:r>
    </w:p>
    <w:p w:rsidR="00941255" w:rsidRPr="009C3BF2" w:rsidRDefault="00941255" w:rsidP="00941255">
      <w:pPr>
        <w:pStyle w:val="a9"/>
        <w:widowControl w:val="0"/>
        <w:numPr>
          <w:ilvl w:val="0"/>
          <w:numId w:val="2"/>
        </w:numPr>
        <w:autoSpaceDE w:val="0"/>
        <w:autoSpaceDN w:val="0"/>
        <w:adjustRightInd w:val="0"/>
        <w:spacing w:after="0" w:line="360" w:lineRule="auto"/>
        <w:ind w:left="357" w:hanging="357"/>
        <w:contextualSpacing w:val="0"/>
        <w:jc w:val="both"/>
        <w:rPr>
          <w:rFonts w:ascii="Times New Roman" w:hAnsi="Times New Roman"/>
          <w:bCs/>
          <w:sz w:val="28"/>
          <w:szCs w:val="28"/>
        </w:rPr>
      </w:pPr>
      <w:bookmarkStart w:id="41" w:name="_Hlk88921573"/>
      <w:proofErr w:type="spellStart"/>
      <w:r w:rsidRPr="009C3BF2">
        <w:rPr>
          <w:rFonts w:ascii="Times New Roman" w:hAnsi="Times New Roman"/>
          <w:bCs/>
          <w:sz w:val="28"/>
          <w:szCs w:val="28"/>
        </w:rPr>
        <w:t>Farrell</w:t>
      </w:r>
      <w:proofErr w:type="spellEnd"/>
      <w:r w:rsidRPr="009C3BF2">
        <w:rPr>
          <w:rFonts w:ascii="Times New Roman" w:hAnsi="Times New Roman"/>
          <w:bCs/>
          <w:sz w:val="28"/>
          <w:szCs w:val="28"/>
        </w:rPr>
        <w:t xml:space="preserve"> D. </w:t>
      </w:r>
      <w:proofErr w:type="spellStart"/>
      <w:r w:rsidRPr="009C3BF2">
        <w:rPr>
          <w:rFonts w:ascii="Times New Roman" w:hAnsi="Times New Roman"/>
          <w:bCs/>
          <w:sz w:val="28"/>
          <w:szCs w:val="28"/>
        </w:rPr>
        <w:t>Electoral</w:t>
      </w:r>
      <w:proofErr w:type="spellEnd"/>
      <w:r w:rsidRPr="009C3BF2">
        <w:rPr>
          <w:rFonts w:ascii="Times New Roman" w:hAnsi="Times New Roman"/>
          <w:bCs/>
          <w:sz w:val="28"/>
          <w:szCs w:val="28"/>
        </w:rPr>
        <w:t xml:space="preserve"> </w:t>
      </w:r>
      <w:proofErr w:type="spellStart"/>
      <w:r w:rsidRPr="009C3BF2">
        <w:rPr>
          <w:rFonts w:ascii="Times New Roman" w:hAnsi="Times New Roman"/>
          <w:bCs/>
          <w:sz w:val="28"/>
          <w:szCs w:val="28"/>
        </w:rPr>
        <w:t>Systems</w:t>
      </w:r>
      <w:bookmarkEnd w:id="41"/>
      <w:proofErr w:type="spellEnd"/>
      <w:r w:rsidRPr="009C3BF2">
        <w:rPr>
          <w:rFonts w:ascii="Times New Roman" w:hAnsi="Times New Roman"/>
          <w:bCs/>
          <w:sz w:val="28"/>
          <w:szCs w:val="28"/>
        </w:rPr>
        <w:t xml:space="preserve">: A </w:t>
      </w:r>
      <w:proofErr w:type="spellStart"/>
      <w:r w:rsidRPr="009C3BF2">
        <w:rPr>
          <w:rFonts w:ascii="Times New Roman" w:hAnsi="Times New Roman"/>
          <w:bCs/>
          <w:sz w:val="28"/>
          <w:szCs w:val="28"/>
        </w:rPr>
        <w:t>Comparative</w:t>
      </w:r>
      <w:proofErr w:type="spellEnd"/>
      <w:r w:rsidRPr="009C3BF2">
        <w:rPr>
          <w:rFonts w:ascii="Times New Roman" w:hAnsi="Times New Roman"/>
          <w:bCs/>
          <w:sz w:val="28"/>
          <w:szCs w:val="28"/>
        </w:rPr>
        <w:t xml:space="preserve"> </w:t>
      </w:r>
      <w:proofErr w:type="spellStart"/>
      <w:r w:rsidRPr="009C3BF2">
        <w:rPr>
          <w:rFonts w:ascii="Times New Roman" w:hAnsi="Times New Roman"/>
          <w:bCs/>
          <w:sz w:val="28"/>
          <w:szCs w:val="28"/>
        </w:rPr>
        <w:t>Introduction</w:t>
      </w:r>
      <w:proofErr w:type="spellEnd"/>
      <w:r w:rsidRPr="009C3BF2">
        <w:rPr>
          <w:rFonts w:ascii="Times New Roman" w:hAnsi="Times New Roman"/>
          <w:bCs/>
          <w:sz w:val="28"/>
          <w:szCs w:val="28"/>
        </w:rPr>
        <w:t xml:space="preserve">. </w:t>
      </w:r>
      <w:proofErr w:type="spellStart"/>
      <w:r w:rsidRPr="009C3BF2">
        <w:rPr>
          <w:rFonts w:ascii="Times New Roman" w:hAnsi="Times New Roman"/>
          <w:bCs/>
          <w:sz w:val="28"/>
          <w:szCs w:val="28"/>
        </w:rPr>
        <w:t>London</w:t>
      </w:r>
      <w:proofErr w:type="spellEnd"/>
      <w:r w:rsidRPr="009C3BF2">
        <w:rPr>
          <w:rFonts w:ascii="Times New Roman" w:hAnsi="Times New Roman"/>
          <w:bCs/>
          <w:sz w:val="28"/>
          <w:szCs w:val="28"/>
        </w:rPr>
        <w:t xml:space="preserve">: </w:t>
      </w:r>
      <w:proofErr w:type="spellStart"/>
      <w:r w:rsidRPr="009C3BF2">
        <w:rPr>
          <w:rFonts w:ascii="Times New Roman" w:hAnsi="Times New Roman"/>
          <w:bCs/>
          <w:sz w:val="28"/>
          <w:szCs w:val="28"/>
        </w:rPr>
        <w:t>Palgrave</w:t>
      </w:r>
      <w:proofErr w:type="spellEnd"/>
      <w:r w:rsidRPr="009C3BF2">
        <w:rPr>
          <w:rFonts w:ascii="Times New Roman" w:hAnsi="Times New Roman"/>
          <w:bCs/>
          <w:sz w:val="28"/>
          <w:szCs w:val="28"/>
        </w:rPr>
        <w:t xml:space="preserve"> </w:t>
      </w:r>
      <w:proofErr w:type="spellStart"/>
      <w:r w:rsidRPr="009C3BF2">
        <w:rPr>
          <w:rFonts w:ascii="Times New Roman" w:hAnsi="Times New Roman"/>
          <w:bCs/>
          <w:sz w:val="28"/>
          <w:szCs w:val="28"/>
        </w:rPr>
        <w:t>Macmillan</w:t>
      </w:r>
      <w:proofErr w:type="spellEnd"/>
      <w:r w:rsidRPr="009C3BF2">
        <w:rPr>
          <w:rFonts w:ascii="Times New Roman" w:hAnsi="Times New Roman"/>
          <w:bCs/>
          <w:sz w:val="28"/>
          <w:szCs w:val="28"/>
        </w:rPr>
        <w:t>, 2011. Р. 10-11.</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t>FocusEconomics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Consensus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Forecast</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Ukraine</w:t>
      </w:r>
      <w:proofErr w:type="spellEnd"/>
      <w:r w:rsidRPr="009C3BF2">
        <w:rPr>
          <w:rFonts w:ascii="Times New Roman" w:hAnsi="Times New Roman"/>
          <w:sz w:val="28"/>
          <w:szCs w:val="28"/>
        </w:rPr>
        <w:t xml:space="preserve"> </w:t>
      </w:r>
      <w:r>
        <w:rPr>
          <w:rFonts w:ascii="Times New Roman" w:hAnsi="Times New Roman"/>
          <w:sz w:val="28"/>
          <w:szCs w:val="28"/>
        </w:rPr>
        <w:t>–</w:t>
      </w:r>
      <w:r w:rsidRPr="009C3BF2">
        <w:rPr>
          <w:rFonts w:ascii="Times New Roman" w:hAnsi="Times New Roman"/>
          <w:sz w:val="28"/>
          <w:szCs w:val="28"/>
        </w:rPr>
        <w:t xml:space="preserve"> </w:t>
      </w:r>
      <w:proofErr w:type="spellStart"/>
      <w:r w:rsidRPr="009C3BF2">
        <w:rPr>
          <w:rFonts w:ascii="Times New Roman" w:hAnsi="Times New Roman"/>
          <w:sz w:val="28"/>
          <w:szCs w:val="28"/>
        </w:rPr>
        <w:t>December</w:t>
      </w:r>
      <w:proofErr w:type="spellEnd"/>
      <w:r w:rsidRPr="009C3BF2">
        <w:rPr>
          <w:rFonts w:ascii="Times New Roman" w:hAnsi="Times New Roman"/>
          <w:sz w:val="28"/>
          <w:szCs w:val="28"/>
        </w:rPr>
        <w:t xml:space="preserve"> 2021. </w:t>
      </w:r>
      <w:proofErr w:type="spellStart"/>
      <w:r w:rsidRPr="009C3BF2">
        <w:rPr>
          <w:rFonts w:ascii="Times New Roman" w:hAnsi="Times New Roman"/>
          <w:sz w:val="28"/>
          <w:szCs w:val="28"/>
        </w:rPr>
        <w:t>FocusEconomics</w:t>
      </w:r>
      <w:proofErr w:type="spellEnd"/>
      <w:r w:rsidRPr="009C3BF2">
        <w:rPr>
          <w:rFonts w:ascii="Times New Roman" w:hAnsi="Times New Roman"/>
          <w:sz w:val="28"/>
          <w:szCs w:val="28"/>
        </w:rPr>
        <w:t xml:space="preserve">. 2021. 21 p. URL: </w:t>
      </w:r>
      <w:r w:rsidRPr="00941255">
        <w:rPr>
          <w:rFonts w:ascii="Times New Roman" w:hAnsi="Times New Roman"/>
          <w:sz w:val="28"/>
          <w:szCs w:val="28"/>
        </w:rPr>
        <w:t>www.focus</w:t>
      </w:r>
      <w:r w:rsidRPr="009C3BF2">
        <w:rPr>
          <w:rFonts w:ascii="Times New Roman" w:hAnsi="Times New Roman"/>
          <w:sz w:val="28"/>
          <w:szCs w:val="28"/>
        </w:rPr>
        <w:t>-economics.com.</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lastRenderedPageBreak/>
        <w:t>Jankovska</w:t>
      </w:r>
      <w:proofErr w:type="spellEnd"/>
      <w:r w:rsidRPr="009C3BF2">
        <w:rPr>
          <w:rFonts w:ascii="Times New Roman" w:hAnsi="Times New Roman"/>
          <w:sz w:val="28"/>
          <w:szCs w:val="28"/>
        </w:rPr>
        <w:t xml:space="preserve"> L., </w:t>
      </w:r>
      <w:proofErr w:type="spellStart"/>
      <w:r w:rsidRPr="009C3BF2">
        <w:rPr>
          <w:rFonts w:ascii="Times New Roman" w:hAnsi="Times New Roman"/>
          <w:sz w:val="28"/>
          <w:szCs w:val="28"/>
        </w:rPr>
        <w:t>Tylchyk</w:t>
      </w:r>
      <w:proofErr w:type="spellEnd"/>
      <w:r w:rsidRPr="009C3BF2">
        <w:rPr>
          <w:rFonts w:ascii="Times New Roman" w:hAnsi="Times New Roman"/>
          <w:sz w:val="28"/>
          <w:szCs w:val="28"/>
        </w:rPr>
        <w:t xml:space="preserve"> V., </w:t>
      </w:r>
      <w:proofErr w:type="spellStart"/>
      <w:r w:rsidRPr="009C3BF2">
        <w:rPr>
          <w:rFonts w:ascii="Times New Roman" w:hAnsi="Times New Roman"/>
          <w:sz w:val="28"/>
          <w:szCs w:val="28"/>
        </w:rPr>
        <w:t>Khomyshyn</w:t>
      </w:r>
      <w:proofErr w:type="spellEnd"/>
      <w:r w:rsidRPr="009C3BF2">
        <w:rPr>
          <w:rFonts w:ascii="Times New Roman" w:hAnsi="Times New Roman"/>
          <w:sz w:val="28"/>
          <w:szCs w:val="28"/>
        </w:rPr>
        <w:t xml:space="preserve"> I. </w:t>
      </w:r>
      <w:proofErr w:type="spellStart"/>
      <w:r w:rsidRPr="009C3BF2">
        <w:rPr>
          <w:rFonts w:ascii="Times New Roman" w:hAnsi="Times New Roman"/>
          <w:sz w:val="28"/>
          <w:szCs w:val="28"/>
        </w:rPr>
        <w:t>National</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economic</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security</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an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economic</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and</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legal</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framework</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for</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ensuring</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in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the</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conditions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of</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the</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european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integration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Riga</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Baltic</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Journal</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of</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Economic</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Studies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Vol</w:t>
      </w:r>
      <w:proofErr w:type="spellEnd"/>
      <w:r w:rsidRPr="009C3BF2">
        <w:rPr>
          <w:rFonts w:ascii="Times New Roman" w:hAnsi="Times New Roman"/>
          <w:sz w:val="28"/>
          <w:szCs w:val="28"/>
        </w:rPr>
        <w:t xml:space="preserve">. 4, </w:t>
      </w:r>
      <w:proofErr w:type="spellStart"/>
      <w:r w:rsidRPr="009C3BF2">
        <w:rPr>
          <w:rFonts w:ascii="Times New Roman" w:hAnsi="Times New Roman"/>
          <w:sz w:val="28"/>
          <w:szCs w:val="28"/>
        </w:rPr>
        <w:t>No</w:t>
      </w:r>
      <w:proofErr w:type="spellEnd"/>
      <w:r w:rsidRPr="009C3BF2">
        <w:rPr>
          <w:rFonts w:ascii="Times New Roman" w:hAnsi="Times New Roman"/>
          <w:sz w:val="28"/>
          <w:szCs w:val="28"/>
        </w:rPr>
        <w:t>. 1, 2018. P. 350-357.</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bookmarkStart w:id="42" w:name="_Hlk88921446"/>
      <w:proofErr w:type="spellStart"/>
      <w:r w:rsidRPr="009C3BF2">
        <w:rPr>
          <w:rFonts w:ascii="Times New Roman" w:hAnsi="Times New Roman"/>
          <w:sz w:val="28"/>
          <w:szCs w:val="28"/>
        </w:rPr>
        <w:t>Mouffe</w:t>
      </w:r>
      <w:bookmarkEnd w:id="42"/>
      <w:proofErr w:type="spellEnd"/>
      <w:r w:rsidRPr="009C3BF2">
        <w:rPr>
          <w:rFonts w:ascii="Times New Roman" w:hAnsi="Times New Roman"/>
          <w:sz w:val="28"/>
          <w:szCs w:val="28"/>
        </w:rPr>
        <w:t xml:space="preserve"> С. </w:t>
      </w:r>
      <w:proofErr w:type="spellStart"/>
      <w:r w:rsidRPr="009C3BF2">
        <w:rPr>
          <w:rFonts w:ascii="Times New Roman" w:hAnsi="Times New Roman"/>
          <w:sz w:val="28"/>
          <w:szCs w:val="28"/>
        </w:rPr>
        <w:t>On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the</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Political</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London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and</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New</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York</w:t>
      </w:r>
      <w:proofErr w:type="spellEnd"/>
      <w:r w:rsidRPr="009C3BF2">
        <w:rPr>
          <w:rFonts w:ascii="Times New Roman" w:hAnsi="Times New Roman"/>
          <w:sz w:val="28"/>
          <w:szCs w:val="28"/>
        </w:rPr>
        <w:t xml:space="preserve"> : </w:t>
      </w:r>
      <w:proofErr w:type="spellStart"/>
      <w:r w:rsidRPr="009C3BF2">
        <w:rPr>
          <w:rFonts w:ascii="Times New Roman" w:hAnsi="Times New Roman"/>
          <w:sz w:val="28"/>
          <w:szCs w:val="28"/>
        </w:rPr>
        <w:t>Routlege</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Taylor</w:t>
      </w:r>
      <w:proofErr w:type="spellEnd"/>
      <w:r w:rsidRPr="009C3BF2">
        <w:rPr>
          <w:rFonts w:ascii="Times New Roman" w:hAnsi="Times New Roman"/>
          <w:sz w:val="28"/>
          <w:szCs w:val="28"/>
        </w:rPr>
        <w:t xml:space="preserve"> &amp; </w:t>
      </w:r>
      <w:proofErr w:type="spellStart"/>
      <w:r w:rsidRPr="009C3BF2">
        <w:rPr>
          <w:rFonts w:ascii="Times New Roman" w:hAnsi="Times New Roman"/>
          <w:sz w:val="28"/>
          <w:szCs w:val="28"/>
        </w:rPr>
        <w:t>French</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Group</w:t>
      </w:r>
      <w:proofErr w:type="spellEnd"/>
      <w:r w:rsidRPr="009C3BF2">
        <w:rPr>
          <w:rFonts w:ascii="Times New Roman" w:hAnsi="Times New Roman"/>
          <w:sz w:val="28"/>
          <w:szCs w:val="28"/>
        </w:rPr>
        <w:t>. 2005. 144 р.</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t>Nicholas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Jepson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Natural</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Resources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and</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Development</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Under</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Shifting</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Global</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Regimes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In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China</w:t>
      </w:r>
      <w:r>
        <w:rPr>
          <w:rFonts w:ascii="Times New Roman" w:hAnsi="Times New Roman"/>
          <w:sz w:val="28"/>
          <w:szCs w:val="28"/>
        </w:rPr>
        <w:t>’</w:t>
      </w:r>
      <w:r w:rsidRPr="009C3BF2">
        <w:rPr>
          <w:rFonts w:ascii="Times New Roman" w:hAnsi="Times New Roman"/>
          <w:sz w:val="28"/>
          <w:szCs w:val="28"/>
        </w:rPr>
        <w:t>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Wake</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How</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the</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Commodity</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Boom</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Transformed</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Development</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Strategies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in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the</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Global</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South</w:t>
      </w:r>
      <w:proofErr w:type="spellEnd"/>
      <w:r w:rsidRPr="009C3BF2">
        <w:rPr>
          <w:rFonts w:ascii="Times New Roman" w:hAnsi="Times New Roman"/>
          <w:sz w:val="28"/>
          <w:szCs w:val="28"/>
        </w:rPr>
        <w:t xml:space="preserve">. </w:t>
      </w:r>
      <w:proofErr w:type="spellStart"/>
      <w:r w:rsidRPr="009C3BF2">
        <w:rPr>
          <w:rFonts w:ascii="Times New Roman" w:hAnsi="Times New Roman"/>
          <w:i/>
          <w:sz w:val="28"/>
          <w:szCs w:val="28"/>
        </w:rPr>
        <w:t>Columbia</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University</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Press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New</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York</w:t>
      </w:r>
      <w:proofErr w:type="spellEnd"/>
      <w:r w:rsidRPr="009C3BF2">
        <w:rPr>
          <w:rFonts w:ascii="Times New Roman" w:hAnsi="Times New Roman"/>
          <w:sz w:val="28"/>
          <w:szCs w:val="28"/>
        </w:rPr>
        <w:t xml:space="preserve">, 2020. P. 29-45. </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t>Schwab</w:t>
      </w:r>
      <w:proofErr w:type="spellEnd"/>
      <w:r w:rsidRPr="009C3BF2">
        <w:rPr>
          <w:rFonts w:ascii="Times New Roman" w:hAnsi="Times New Roman"/>
          <w:sz w:val="28"/>
          <w:szCs w:val="28"/>
        </w:rPr>
        <w:t xml:space="preserve"> K. </w:t>
      </w:r>
      <w:proofErr w:type="spellStart"/>
      <w:r w:rsidRPr="009C3BF2">
        <w:rPr>
          <w:rFonts w:ascii="Times New Roman" w:hAnsi="Times New Roman"/>
          <w:sz w:val="28"/>
          <w:szCs w:val="28"/>
        </w:rPr>
        <w:t>The</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Global</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Competitiveness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Report</w:t>
      </w:r>
      <w:proofErr w:type="spellEnd"/>
      <w:r w:rsidRPr="009C3BF2">
        <w:rPr>
          <w:rFonts w:ascii="Times New Roman" w:hAnsi="Times New Roman"/>
          <w:sz w:val="28"/>
          <w:szCs w:val="28"/>
        </w:rPr>
        <w:t xml:space="preserve"> 2020-2021: </w:t>
      </w:r>
      <w:proofErr w:type="spellStart"/>
      <w:r w:rsidRPr="009C3BF2">
        <w:rPr>
          <w:rFonts w:ascii="Times New Roman" w:hAnsi="Times New Roman"/>
          <w:sz w:val="28"/>
          <w:szCs w:val="28"/>
        </w:rPr>
        <w:t>Full</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data</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edition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Geneva</w:t>
      </w:r>
      <w:proofErr w:type="spellEnd"/>
      <w:r w:rsidRPr="009C3BF2">
        <w:rPr>
          <w:rFonts w:ascii="Times New Roman" w:hAnsi="Times New Roman"/>
          <w:sz w:val="28"/>
          <w:szCs w:val="28"/>
        </w:rPr>
        <w:t xml:space="preserve"> : </w:t>
      </w:r>
      <w:proofErr w:type="spellStart"/>
      <w:r w:rsidRPr="009C3BF2">
        <w:rPr>
          <w:rFonts w:ascii="Times New Roman" w:hAnsi="Times New Roman"/>
          <w:sz w:val="28"/>
          <w:szCs w:val="28"/>
        </w:rPr>
        <w:t>World</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Economic</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Forum</w:t>
      </w:r>
      <w:proofErr w:type="spellEnd"/>
      <w:r w:rsidRPr="009C3BF2">
        <w:rPr>
          <w:rFonts w:ascii="Times New Roman" w:hAnsi="Times New Roman"/>
          <w:sz w:val="28"/>
          <w:szCs w:val="28"/>
        </w:rPr>
        <w:t>, 2021. 569 р.</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t>Shameer</w:t>
      </w:r>
      <w:proofErr w:type="spellEnd"/>
      <w:r w:rsidRPr="009C3BF2">
        <w:rPr>
          <w:rFonts w:ascii="Times New Roman" w:hAnsi="Times New Roman"/>
          <w:sz w:val="28"/>
          <w:szCs w:val="28"/>
        </w:rPr>
        <w:t xml:space="preserve"> M. </w:t>
      </w:r>
      <w:proofErr w:type="spellStart"/>
      <w:r w:rsidRPr="009C3BF2">
        <w:rPr>
          <w:rFonts w:ascii="Times New Roman" w:hAnsi="Times New Roman"/>
          <w:sz w:val="28"/>
          <w:szCs w:val="28"/>
        </w:rPr>
        <w:t>Power</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Maximisation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And</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State</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Security</w:t>
      </w:r>
      <w:proofErr w:type="spellEnd"/>
      <w:r w:rsidRPr="009C3BF2">
        <w:rPr>
          <w:rFonts w:ascii="Times New Roman" w:hAnsi="Times New Roman"/>
          <w:sz w:val="28"/>
          <w:szCs w:val="28"/>
        </w:rPr>
        <w:t xml:space="preserve">. </w:t>
      </w:r>
      <w:proofErr w:type="spellStart"/>
      <w:r w:rsidRPr="009C3BF2">
        <w:rPr>
          <w:rFonts w:ascii="Times New Roman" w:hAnsi="Times New Roman"/>
          <w:i/>
          <w:sz w:val="28"/>
          <w:szCs w:val="28"/>
        </w:rPr>
        <w:t>World</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Affairs</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The</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Journal</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of</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International</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Issues</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Vol</w:t>
      </w:r>
      <w:proofErr w:type="spellEnd"/>
      <w:r w:rsidRPr="009C3BF2">
        <w:rPr>
          <w:rFonts w:ascii="Times New Roman" w:hAnsi="Times New Roman"/>
          <w:sz w:val="28"/>
          <w:szCs w:val="28"/>
        </w:rPr>
        <w:t xml:space="preserve">. 21. </w:t>
      </w:r>
      <w:proofErr w:type="spellStart"/>
      <w:r w:rsidRPr="009C3BF2">
        <w:rPr>
          <w:rFonts w:ascii="Times New Roman" w:hAnsi="Times New Roman"/>
          <w:sz w:val="28"/>
          <w:szCs w:val="28"/>
        </w:rPr>
        <w:t>No</w:t>
      </w:r>
      <w:proofErr w:type="spellEnd"/>
      <w:r w:rsidRPr="009C3BF2">
        <w:rPr>
          <w:rFonts w:ascii="Times New Roman" w:hAnsi="Times New Roman"/>
          <w:sz w:val="28"/>
          <w:szCs w:val="28"/>
        </w:rPr>
        <w:t>. 2. 2017. P. 10-21.</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t>Stratfor</w:t>
      </w:r>
      <w:proofErr w:type="spellEnd"/>
      <w:r w:rsidRPr="009C3BF2">
        <w:rPr>
          <w:rFonts w:ascii="Times New Roman" w:hAnsi="Times New Roman"/>
          <w:sz w:val="28"/>
          <w:szCs w:val="28"/>
        </w:rPr>
        <w:t xml:space="preserve">. 2020 </w:t>
      </w:r>
      <w:proofErr w:type="spellStart"/>
      <w:r w:rsidRPr="009C3BF2">
        <w:rPr>
          <w:rFonts w:ascii="Times New Roman" w:hAnsi="Times New Roman"/>
          <w:sz w:val="28"/>
          <w:szCs w:val="28"/>
        </w:rPr>
        <w:t>Third-Quarter</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Forecast</w:t>
      </w:r>
      <w:proofErr w:type="spellEnd"/>
      <w:r w:rsidRPr="009C3BF2">
        <w:rPr>
          <w:rFonts w:ascii="Times New Roman" w:hAnsi="Times New Roman"/>
          <w:sz w:val="28"/>
          <w:szCs w:val="28"/>
        </w:rPr>
        <w:t xml:space="preserve">. 33 p. URL: </w:t>
      </w:r>
      <w:r w:rsidRPr="00941255">
        <w:rPr>
          <w:rFonts w:ascii="Times New Roman" w:hAnsi="Times New Roman"/>
          <w:sz w:val="28"/>
          <w:szCs w:val="28"/>
        </w:rPr>
        <w:t>www.worldview</w:t>
      </w:r>
      <w:r w:rsidRPr="009C3BF2">
        <w:rPr>
          <w:rFonts w:ascii="Times New Roman" w:hAnsi="Times New Roman"/>
          <w:sz w:val="28"/>
          <w:szCs w:val="28"/>
        </w:rPr>
        <w:t>.stratfor.com.</w:t>
      </w:r>
    </w:p>
    <w:p w:rsidR="00941255" w:rsidRPr="009C3BF2" w:rsidRDefault="00941255" w:rsidP="00941255">
      <w:pPr>
        <w:pStyle w:val="a9"/>
        <w:numPr>
          <w:ilvl w:val="0"/>
          <w:numId w:val="2"/>
        </w:numPr>
        <w:spacing w:after="0" w:line="360" w:lineRule="auto"/>
        <w:ind w:left="357" w:hanging="357"/>
        <w:contextualSpacing w:val="0"/>
        <w:jc w:val="both"/>
        <w:rPr>
          <w:rFonts w:ascii="Times New Roman" w:hAnsi="Times New Roman"/>
          <w:sz w:val="28"/>
          <w:szCs w:val="28"/>
        </w:rPr>
      </w:pPr>
      <w:proofErr w:type="spellStart"/>
      <w:r w:rsidRPr="009C3BF2">
        <w:rPr>
          <w:rFonts w:ascii="Times New Roman" w:hAnsi="Times New Roman"/>
          <w:sz w:val="28"/>
          <w:szCs w:val="28"/>
        </w:rPr>
        <w:t>Wood</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Tim</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Focusing</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on</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Economic</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Security</w:t>
      </w:r>
      <w:proofErr w:type="spellEnd"/>
      <w:r w:rsidRPr="009C3BF2">
        <w:rPr>
          <w:rFonts w:ascii="Times New Roman" w:hAnsi="Times New Roman"/>
          <w:sz w:val="28"/>
          <w:szCs w:val="28"/>
        </w:rPr>
        <w:t xml:space="preserve">. </w:t>
      </w:r>
      <w:proofErr w:type="spellStart"/>
      <w:r w:rsidRPr="009C3BF2">
        <w:rPr>
          <w:rFonts w:ascii="Times New Roman" w:hAnsi="Times New Roman"/>
          <w:i/>
          <w:sz w:val="28"/>
          <w:szCs w:val="28"/>
        </w:rPr>
        <w:t>New</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Zealand</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International</w:t>
      </w:r>
      <w:proofErr w:type="spellEnd"/>
      <w:r w:rsidRPr="009C3BF2">
        <w:rPr>
          <w:rFonts w:ascii="Times New Roman" w:hAnsi="Times New Roman"/>
          <w:i/>
          <w:sz w:val="28"/>
          <w:szCs w:val="28"/>
        </w:rPr>
        <w:t xml:space="preserve"> </w:t>
      </w:r>
      <w:proofErr w:type="spellStart"/>
      <w:r w:rsidRPr="009C3BF2">
        <w:rPr>
          <w:rFonts w:ascii="Times New Roman" w:hAnsi="Times New Roman"/>
          <w:i/>
          <w:sz w:val="28"/>
          <w:szCs w:val="28"/>
        </w:rPr>
        <w:t>Review</w:t>
      </w:r>
      <w:proofErr w:type="spellEnd"/>
      <w:r w:rsidRPr="009C3BF2">
        <w:rPr>
          <w:rFonts w:ascii="Times New Roman" w:hAnsi="Times New Roman"/>
          <w:sz w:val="28"/>
          <w:szCs w:val="28"/>
        </w:rPr>
        <w:t xml:space="preserve">, </w:t>
      </w:r>
      <w:proofErr w:type="spellStart"/>
      <w:r w:rsidRPr="009C3BF2">
        <w:rPr>
          <w:rFonts w:ascii="Times New Roman" w:hAnsi="Times New Roman"/>
          <w:sz w:val="28"/>
          <w:szCs w:val="28"/>
        </w:rPr>
        <w:t>Vol</w:t>
      </w:r>
      <w:proofErr w:type="spellEnd"/>
      <w:r w:rsidRPr="009C3BF2">
        <w:rPr>
          <w:rFonts w:ascii="Times New Roman" w:hAnsi="Times New Roman"/>
          <w:sz w:val="28"/>
          <w:szCs w:val="28"/>
        </w:rPr>
        <w:t xml:space="preserve">. 40. </w:t>
      </w:r>
      <w:proofErr w:type="spellStart"/>
      <w:r w:rsidRPr="009C3BF2">
        <w:rPr>
          <w:rFonts w:ascii="Times New Roman" w:hAnsi="Times New Roman"/>
          <w:sz w:val="28"/>
          <w:szCs w:val="28"/>
        </w:rPr>
        <w:t>No</w:t>
      </w:r>
      <w:proofErr w:type="spellEnd"/>
      <w:r w:rsidRPr="009C3BF2">
        <w:rPr>
          <w:rFonts w:ascii="Times New Roman" w:hAnsi="Times New Roman"/>
          <w:sz w:val="28"/>
          <w:szCs w:val="28"/>
        </w:rPr>
        <w:t>. 6. 2015. P. 18-21.</w:t>
      </w:r>
    </w:p>
    <w:bookmarkEnd w:id="38"/>
    <w:p w:rsidR="004B298B" w:rsidRPr="009C3BF2" w:rsidRDefault="004B298B" w:rsidP="004B298B">
      <w:pPr>
        <w:spacing w:after="0" w:line="360" w:lineRule="auto"/>
        <w:jc w:val="both"/>
        <w:rPr>
          <w:rFonts w:ascii="Times New Roman" w:hAnsi="Times New Roman" w:cs="Times New Roman"/>
          <w:sz w:val="28"/>
          <w:szCs w:val="28"/>
        </w:rPr>
      </w:pPr>
    </w:p>
    <w:p w:rsidR="004B298B" w:rsidRPr="009C3BF2" w:rsidRDefault="004B298B" w:rsidP="00D35B88">
      <w:pPr>
        <w:spacing w:after="0" w:line="360" w:lineRule="auto"/>
        <w:jc w:val="center"/>
        <w:rPr>
          <w:rFonts w:ascii="Times New Roman" w:hAnsi="Times New Roman" w:cs="Times New Roman"/>
          <w:sz w:val="28"/>
          <w:szCs w:val="28"/>
        </w:rPr>
      </w:pPr>
    </w:p>
    <w:p w:rsidR="00D35B88" w:rsidRPr="009C3BF2" w:rsidRDefault="00D35B88" w:rsidP="00D35B88">
      <w:pPr>
        <w:spacing w:after="0" w:line="360" w:lineRule="auto"/>
        <w:rPr>
          <w:rFonts w:ascii="Times New Roman" w:hAnsi="Times New Roman" w:cs="Times New Roman"/>
          <w:sz w:val="28"/>
          <w:szCs w:val="28"/>
        </w:rPr>
      </w:pPr>
      <w:r w:rsidRPr="009C3BF2">
        <w:rPr>
          <w:rFonts w:ascii="Times New Roman" w:hAnsi="Times New Roman" w:cs="Times New Roman"/>
          <w:sz w:val="28"/>
          <w:szCs w:val="28"/>
        </w:rPr>
        <w:br w:type="page"/>
      </w:r>
    </w:p>
    <w:p w:rsidR="000E6B9A" w:rsidRPr="009C3BF2" w:rsidRDefault="002F3AE4" w:rsidP="00D35B88">
      <w:pPr>
        <w:pStyle w:val="1"/>
        <w:spacing w:before="0" w:line="360" w:lineRule="auto"/>
        <w:jc w:val="center"/>
        <w:rPr>
          <w:rFonts w:ascii="Times New Roman" w:hAnsi="Times New Roman" w:cs="Times New Roman"/>
          <w:color w:val="auto"/>
          <w:sz w:val="28"/>
          <w:szCs w:val="28"/>
        </w:rPr>
      </w:pPr>
      <w:bookmarkStart w:id="43" w:name="_Toc90956421"/>
      <w:r w:rsidRPr="009C3BF2">
        <w:rPr>
          <w:rFonts w:ascii="Times New Roman" w:hAnsi="Times New Roman" w:cs="Times New Roman"/>
          <w:color w:val="auto"/>
          <w:sz w:val="28"/>
          <w:szCs w:val="28"/>
        </w:rPr>
        <w:lastRenderedPageBreak/>
        <w:t>ДОДАТКИ</w:t>
      </w:r>
      <w:bookmarkEnd w:id="43"/>
    </w:p>
    <w:p w:rsidR="002F3AE4" w:rsidRDefault="00941255" w:rsidP="0094125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Додаток А</w:t>
      </w:r>
    </w:p>
    <w:p w:rsidR="00941255" w:rsidRDefault="00941255" w:rsidP="00941255">
      <w:pPr>
        <w:spacing w:after="0" w:line="360" w:lineRule="auto"/>
        <w:jc w:val="center"/>
        <w:rPr>
          <w:rFonts w:ascii="Times New Roman" w:hAnsi="Times New Roman" w:cs="Times New Roman"/>
          <w:sz w:val="28"/>
          <w:szCs w:val="28"/>
        </w:rPr>
      </w:pPr>
      <w:r w:rsidRPr="00941255">
        <w:rPr>
          <w:rFonts w:ascii="Times New Roman" w:hAnsi="Times New Roman" w:cs="Times New Roman"/>
          <w:sz w:val="28"/>
          <w:szCs w:val="28"/>
        </w:rPr>
        <w:t xml:space="preserve">Віртуальна фотовиставка, присвячена 55-й річниці встановлення побратимських </w:t>
      </w:r>
      <w:proofErr w:type="spellStart"/>
      <w:r w:rsidRPr="00941255">
        <w:rPr>
          <w:rFonts w:ascii="Times New Roman" w:hAnsi="Times New Roman" w:cs="Times New Roman"/>
          <w:sz w:val="28"/>
          <w:szCs w:val="28"/>
        </w:rPr>
        <w:t>зв'язків</w:t>
      </w:r>
      <w:proofErr w:type="spellEnd"/>
      <w:r w:rsidRPr="00941255">
        <w:rPr>
          <w:rFonts w:ascii="Times New Roman" w:hAnsi="Times New Roman" w:cs="Times New Roman"/>
          <w:sz w:val="28"/>
          <w:szCs w:val="28"/>
        </w:rPr>
        <w:t xml:space="preserve"> між Одесою та Йокогамою</w:t>
      </w:r>
    </w:p>
    <w:p w:rsidR="00941255" w:rsidRDefault="00941255" w:rsidP="00941255">
      <w:pPr>
        <w:spacing w:after="0" w:line="360" w:lineRule="auto"/>
        <w:jc w:val="center"/>
        <w:rPr>
          <w:rFonts w:ascii="Times New Roman" w:hAnsi="Times New Roman" w:cs="Times New Roman"/>
          <w:sz w:val="28"/>
          <w:szCs w:val="28"/>
        </w:rPr>
      </w:pPr>
      <w:r>
        <w:rPr>
          <w:noProof/>
          <w:lang w:eastAsia="uk-UA"/>
        </w:rPr>
        <w:drawing>
          <wp:inline distT="0" distB="0" distL="0" distR="0">
            <wp:extent cx="5940425" cy="3960495"/>
            <wp:effectExtent l="0" t="0" r="3175" b="1905"/>
            <wp:docPr id="1" name="Рисунок 1" descr="посольство україни в японії - віртуальна фотовиставка, присвячена 55-й річниці встановлення побратимських зв'язків між одесою та йокогам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сольство україни в японії - віртуальна фотовиставка, присвячена 55-й річниці встановлення побратимських зв'язків між одесою та йокогамою"/>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0425" cy="3960495"/>
                    </a:xfrm>
                    <a:prstGeom prst="rect">
                      <a:avLst/>
                    </a:prstGeom>
                    <a:noFill/>
                    <a:ln>
                      <a:noFill/>
                    </a:ln>
                  </pic:spPr>
                </pic:pic>
              </a:graphicData>
            </a:graphic>
          </wp:inline>
        </w:drawing>
      </w:r>
    </w:p>
    <w:p w:rsidR="00941255" w:rsidRDefault="00941255" w:rsidP="00941255">
      <w:pPr>
        <w:spacing w:after="0" w:line="360" w:lineRule="auto"/>
        <w:jc w:val="center"/>
        <w:rPr>
          <w:rFonts w:ascii="Times New Roman" w:hAnsi="Times New Roman" w:cs="Times New Roman"/>
          <w:sz w:val="28"/>
          <w:szCs w:val="28"/>
        </w:rPr>
      </w:pPr>
      <w:r>
        <w:rPr>
          <w:noProof/>
          <w:lang w:eastAsia="uk-UA"/>
        </w:rPr>
        <w:drawing>
          <wp:inline distT="0" distB="0" distL="0" distR="0">
            <wp:extent cx="5940425" cy="3961130"/>
            <wp:effectExtent l="0" t="0" r="3175" b="1270"/>
            <wp:docPr id="2" name="Рисунок 2" descr="посольство україни в японії - віртуальна фотовиставка, присвячена 55-й річниці встановлення побратимських зв'язків між одесою та йокогам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осольство україни в японії - віртуальна фотовиставка, присвячена 55-й річниці встановлення побратимських зв'язків між одесою та йокогамою"/>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0425" cy="3961130"/>
                    </a:xfrm>
                    <a:prstGeom prst="rect">
                      <a:avLst/>
                    </a:prstGeom>
                    <a:noFill/>
                    <a:ln>
                      <a:noFill/>
                    </a:ln>
                  </pic:spPr>
                </pic:pic>
              </a:graphicData>
            </a:graphic>
          </wp:inline>
        </w:drawing>
      </w:r>
    </w:p>
    <w:p w:rsidR="00941255" w:rsidRDefault="00941255" w:rsidP="00941255">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extent cx="5940425" cy="7427595"/>
            <wp:effectExtent l="0" t="0" r="3175" b="1905"/>
            <wp:docPr id="3" name="Рисунок 3" descr="посольство україни в японії - віртуальна фотовиставка, присвячена 55-й річниці встановлення побратимських зв'язків між одесою та йокогам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осольство україни в японії - віртуальна фотовиставка, присвячена 55-й річниці встановлення побратимських зв'язків між одесою та йокогамою"/>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0425" cy="7427595"/>
                    </a:xfrm>
                    <a:prstGeom prst="rect">
                      <a:avLst/>
                    </a:prstGeom>
                    <a:noFill/>
                    <a:ln>
                      <a:noFill/>
                    </a:ln>
                  </pic:spPr>
                </pic:pic>
              </a:graphicData>
            </a:graphic>
          </wp:inline>
        </w:drawing>
      </w:r>
    </w:p>
    <w:p w:rsidR="00941255" w:rsidRPr="009C3BF2" w:rsidRDefault="00941255" w:rsidP="00941255">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extent cx="5940425" cy="3960495"/>
            <wp:effectExtent l="0" t="0" r="3175" b="1905"/>
            <wp:docPr id="4" name="Рисунок 4" descr="посольство україни в японії - віртуальна фотовиставка, присвячена 55-й річниці встановлення побратимських зв'язків між одесою та йокогам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осольство україни в японії - віртуальна фотовиставка, присвячена 55-й річниці встановлення побратимських зв'язків між одесою та йокогамою"/>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0425" cy="3960495"/>
                    </a:xfrm>
                    <a:prstGeom prst="rect">
                      <a:avLst/>
                    </a:prstGeom>
                    <a:noFill/>
                    <a:ln>
                      <a:noFill/>
                    </a:ln>
                  </pic:spPr>
                </pic:pic>
              </a:graphicData>
            </a:graphic>
          </wp:inline>
        </w:drawing>
      </w:r>
    </w:p>
    <w:p w:rsidR="002F3AE4" w:rsidRPr="009C3BF2" w:rsidRDefault="002F3AE4" w:rsidP="00D35B88">
      <w:pPr>
        <w:spacing w:after="0" w:line="360" w:lineRule="auto"/>
        <w:jc w:val="both"/>
        <w:rPr>
          <w:rFonts w:ascii="Times New Roman" w:hAnsi="Times New Roman" w:cs="Times New Roman"/>
          <w:sz w:val="28"/>
          <w:szCs w:val="28"/>
        </w:rPr>
      </w:pPr>
    </w:p>
    <w:sectPr w:rsidR="002F3AE4" w:rsidRPr="009C3BF2" w:rsidSect="002D0544">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232F" w:rsidRDefault="0003232F" w:rsidP="00D35B88">
      <w:pPr>
        <w:spacing w:after="0" w:line="240" w:lineRule="auto"/>
      </w:pPr>
      <w:r>
        <w:separator/>
      </w:r>
    </w:p>
  </w:endnote>
  <w:endnote w:type="continuationSeparator" w:id="0">
    <w:p w:rsidR="0003232F" w:rsidRDefault="0003232F" w:rsidP="00D35B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Footlight MT Light">
    <w:panose1 w:val="0204060206030A020304"/>
    <w:charset w:val="00"/>
    <w:family w:val="roman"/>
    <w:pitch w:val="variable"/>
    <w:sig w:usb0="00000003" w:usb1="00000000" w:usb2="00000000" w:usb3="00000000" w:csb0="0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232F" w:rsidRDefault="0003232F" w:rsidP="00D35B88">
      <w:pPr>
        <w:spacing w:after="0" w:line="240" w:lineRule="auto"/>
      </w:pPr>
      <w:r>
        <w:separator/>
      </w:r>
    </w:p>
  </w:footnote>
  <w:footnote w:type="continuationSeparator" w:id="0">
    <w:p w:rsidR="0003232F" w:rsidRDefault="0003232F" w:rsidP="00D35B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5291476"/>
      <w:docPartObj>
        <w:docPartGallery w:val="Page Numbers (Top of Page)"/>
        <w:docPartUnique/>
      </w:docPartObj>
    </w:sdtPr>
    <w:sdtEndPr>
      <w:rPr>
        <w:rFonts w:ascii="Times New Roman" w:hAnsi="Times New Roman" w:cs="Times New Roman"/>
      </w:rPr>
    </w:sdtEndPr>
    <w:sdtContent>
      <w:p w:rsidR="0016461E" w:rsidRPr="00D35B88" w:rsidRDefault="0016461E" w:rsidP="00D35B88">
        <w:pPr>
          <w:pStyle w:val="a3"/>
          <w:jc w:val="right"/>
          <w:rPr>
            <w:rFonts w:ascii="Times New Roman" w:hAnsi="Times New Roman" w:cs="Times New Roman"/>
          </w:rPr>
        </w:pPr>
        <w:r w:rsidRPr="00D35B88">
          <w:rPr>
            <w:rFonts w:ascii="Times New Roman" w:hAnsi="Times New Roman" w:cs="Times New Roman"/>
          </w:rPr>
          <w:fldChar w:fldCharType="begin"/>
        </w:r>
        <w:r w:rsidRPr="00D35B88">
          <w:rPr>
            <w:rFonts w:ascii="Times New Roman" w:hAnsi="Times New Roman" w:cs="Times New Roman"/>
          </w:rPr>
          <w:instrText>PAGE   \* MERGEFORMAT</w:instrText>
        </w:r>
        <w:r w:rsidRPr="00D35B88">
          <w:rPr>
            <w:rFonts w:ascii="Times New Roman" w:hAnsi="Times New Roman" w:cs="Times New Roman"/>
          </w:rPr>
          <w:fldChar w:fldCharType="separate"/>
        </w:r>
        <w:r w:rsidR="00235B9E" w:rsidRPr="00235B9E">
          <w:rPr>
            <w:rFonts w:ascii="Times New Roman" w:hAnsi="Times New Roman" w:cs="Times New Roman"/>
            <w:noProof/>
            <w:lang w:val="ru-RU"/>
          </w:rPr>
          <w:t>2</w:t>
        </w:r>
        <w:r w:rsidRPr="00D35B88">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B4B2F"/>
    <w:multiLevelType w:val="hybridMultilevel"/>
    <w:tmpl w:val="01D23DA2"/>
    <w:lvl w:ilvl="0" w:tplc="51BCF9DC">
      <w:start w:val="1"/>
      <w:numFmt w:val="bullet"/>
      <w:lvlText w:val="–"/>
      <w:lvlJc w:val="left"/>
      <w:pPr>
        <w:ind w:left="1429" w:hanging="360"/>
      </w:pPr>
      <w:rPr>
        <w:rFonts w:ascii="Footlight MT Light" w:hAnsi="Footlight MT Light" w:cs="Footlight MT Light"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15:restartNumberingAfterBreak="0">
    <w:nsid w:val="057C0933"/>
    <w:multiLevelType w:val="hybridMultilevel"/>
    <w:tmpl w:val="5972E122"/>
    <w:lvl w:ilvl="0" w:tplc="51BCF9DC">
      <w:start w:val="1"/>
      <w:numFmt w:val="bullet"/>
      <w:lvlText w:val="–"/>
      <w:lvlJc w:val="left"/>
      <w:pPr>
        <w:ind w:left="1429" w:hanging="360"/>
      </w:pPr>
      <w:rPr>
        <w:rFonts w:ascii="Footlight MT Light" w:hAnsi="Footlight MT Light" w:cs="Footlight MT Light"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09D3204E"/>
    <w:multiLevelType w:val="hybridMultilevel"/>
    <w:tmpl w:val="22B0FB08"/>
    <w:lvl w:ilvl="0" w:tplc="51BCF9DC">
      <w:start w:val="1"/>
      <w:numFmt w:val="bullet"/>
      <w:lvlText w:val="–"/>
      <w:lvlJc w:val="left"/>
      <w:pPr>
        <w:ind w:left="1429" w:hanging="360"/>
      </w:pPr>
      <w:rPr>
        <w:rFonts w:ascii="Footlight MT Light" w:hAnsi="Footlight MT Light" w:cs="Footlight MT Light"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 w15:restartNumberingAfterBreak="0">
    <w:nsid w:val="12673B8F"/>
    <w:multiLevelType w:val="hybridMultilevel"/>
    <w:tmpl w:val="44D05C3A"/>
    <w:lvl w:ilvl="0" w:tplc="51BCF9DC">
      <w:start w:val="1"/>
      <w:numFmt w:val="bullet"/>
      <w:lvlText w:val="–"/>
      <w:lvlJc w:val="left"/>
      <w:pPr>
        <w:ind w:left="720" w:hanging="360"/>
      </w:pPr>
      <w:rPr>
        <w:rFonts w:ascii="Footlight MT Light" w:hAnsi="Footlight MT Light" w:cs="Footlight MT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5FF1233"/>
    <w:multiLevelType w:val="hybridMultilevel"/>
    <w:tmpl w:val="BF84AE96"/>
    <w:lvl w:ilvl="0" w:tplc="51BCF9DC">
      <w:start w:val="1"/>
      <w:numFmt w:val="bullet"/>
      <w:lvlText w:val="–"/>
      <w:lvlJc w:val="left"/>
      <w:pPr>
        <w:ind w:left="1429" w:hanging="360"/>
      </w:pPr>
      <w:rPr>
        <w:rFonts w:ascii="Footlight MT Light" w:hAnsi="Footlight MT Light" w:cs="Footlight MT Light"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182C12CD"/>
    <w:multiLevelType w:val="hybridMultilevel"/>
    <w:tmpl w:val="DA14ACFA"/>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18AA58FE"/>
    <w:multiLevelType w:val="hybridMultilevel"/>
    <w:tmpl w:val="C108F790"/>
    <w:lvl w:ilvl="0" w:tplc="51BCF9DC">
      <w:start w:val="1"/>
      <w:numFmt w:val="bullet"/>
      <w:lvlText w:val="–"/>
      <w:lvlJc w:val="left"/>
      <w:pPr>
        <w:ind w:left="1429" w:hanging="360"/>
      </w:pPr>
      <w:rPr>
        <w:rFonts w:ascii="Footlight MT Light" w:hAnsi="Footlight MT Light" w:cs="Footlight MT Light"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15:restartNumberingAfterBreak="0">
    <w:nsid w:val="1A264E0D"/>
    <w:multiLevelType w:val="hybridMultilevel"/>
    <w:tmpl w:val="F9BC3FE2"/>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15:restartNumberingAfterBreak="0">
    <w:nsid w:val="1CAF271F"/>
    <w:multiLevelType w:val="hybridMultilevel"/>
    <w:tmpl w:val="0D82B2C6"/>
    <w:lvl w:ilvl="0" w:tplc="51BCF9DC">
      <w:start w:val="1"/>
      <w:numFmt w:val="bullet"/>
      <w:lvlText w:val="–"/>
      <w:lvlJc w:val="left"/>
      <w:pPr>
        <w:ind w:left="720" w:hanging="360"/>
      </w:pPr>
      <w:rPr>
        <w:rFonts w:ascii="Footlight MT Light" w:hAnsi="Footlight MT Light" w:cs="Footlight MT Light"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243C37CB"/>
    <w:multiLevelType w:val="hybridMultilevel"/>
    <w:tmpl w:val="631C8D52"/>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24440574"/>
    <w:multiLevelType w:val="hybridMultilevel"/>
    <w:tmpl w:val="1DCEA7B8"/>
    <w:lvl w:ilvl="0" w:tplc="51BCF9DC">
      <w:start w:val="1"/>
      <w:numFmt w:val="bullet"/>
      <w:lvlText w:val="–"/>
      <w:lvlJc w:val="left"/>
      <w:pPr>
        <w:ind w:left="720" w:hanging="360"/>
      </w:pPr>
      <w:rPr>
        <w:rFonts w:ascii="Footlight MT Light" w:hAnsi="Footlight MT Light" w:cs="Footlight MT Light" w:hint="default"/>
      </w:rPr>
    </w:lvl>
    <w:lvl w:ilvl="1" w:tplc="51BCF9DC">
      <w:start w:val="1"/>
      <w:numFmt w:val="bullet"/>
      <w:lvlText w:val="–"/>
      <w:lvlJc w:val="left"/>
      <w:pPr>
        <w:ind w:left="1440" w:hanging="360"/>
      </w:pPr>
      <w:rPr>
        <w:rFonts w:ascii="Footlight MT Light" w:hAnsi="Footlight MT Light" w:cs="Footlight MT Light" w:hint="default"/>
      </w:rPr>
    </w:lvl>
    <w:lvl w:ilvl="2" w:tplc="4C56F65A">
      <w:start w:val="9"/>
      <w:numFmt w:val="bullet"/>
      <w:lvlText w:val="·"/>
      <w:lvlJc w:val="left"/>
      <w:pPr>
        <w:ind w:left="2532" w:hanging="732"/>
      </w:pPr>
      <w:rPr>
        <w:rFonts w:ascii="Times New Roman" w:eastAsiaTheme="minorHAnsi" w:hAnsi="Times New Roman" w:cs="Times New Roman" w:hint="default"/>
      </w:rPr>
    </w:lvl>
    <w:lvl w:ilvl="3" w:tplc="38C085D6">
      <w:start w:val="9"/>
      <w:numFmt w:val="bullet"/>
      <w:lvlText w:val="-"/>
      <w:lvlJc w:val="left"/>
      <w:pPr>
        <w:ind w:left="3252" w:hanging="732"/>
      </w:pPr>
      <w:rPr>
        <w:rFonts w:ascii="Times New Roman" w:eastAsiaTheme="minorHAnsi" w:hAnsi="Times New Roman" w:cs="Times New Roman" w:hint="default"/>
      </w:rPr>
    </w:lvl>
    <w:lvl w:ilvl="4" w:tplc="F06AB174">
      <w:start w:val="21"/>
      <w:numFmt w:val="bullet"/>
      <w:lvlText w:val="•"/>
      <w:lvlJc w:val="left"/>
      <w:pPr>
        <w:ind w:left="3972" w:hanging="732"/>
      </w:pPr>
      <w:rPr>
        <w:rFonts w:ascii="Times New Roman" w:eastAsiaTheme="minorHAnsi" w:hAnsi="Times New Roman" w:cs="Times New Roman"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62C260F"/>
    <w:multiLevelType w:val="hybridMultilevel"/>
    <w:tmpl w:val="A2EEF6DE"/>
    <w:lvl w:ilvl="0" w:tplc="51BCF9DC">
      <w:start w:val="1"/>
      <w:numFmt w:val="bullet"/>
      <w:lvlText w:val="–"/>
      <w:lvlJc w:val="left"/>
      <w:pPr>
        <w:ind w:left="1080" w:hanging="360"/>
      </w:pPr>
      <w:rPr>
        <w:rFonts w:ascii="Footlight MT Light" w:hAnsi="Footlight MT Light" w:cs="Footlight MT Light" w:hint="default"/>
      </w:rPr>
    </w:lvl>
    <w:lvl w:ilvl="1" w:tplc="20000003">
      <w:start w:val="1"/>
      <w:numFmt w:val="bullet"/>
      <w:lvlText w:val="o"/>
      <w:lvlJc w:val="left"/>
      <w:pPr>
        <w:ind w:left="1800" w:hanging="360"/>
      </w:pPr>
      <w:rPr>
        <w:rFonts w:ascii="Courier New" w:hAnsi="Courier New" w:cs="Courier New" w:hint="default"/>
      </w:rPr>
    </w:lvl>
    <w:lvl w:ilvl="2" w:tplc="20000005">
      <w:start w:val="1"/>
      <w:numFmt w:val="bullet"/>
      <w:lvlText w:val=""/>
      <w:lvlJc w:val="left"/>
      <w:pPr>
        <w:ind w:left="2520" w:hanging="360"/>
      </w:pPr>
      <w:rPr>
        <w:rFonts w:ascii="Wingdings" w:hAnsi="Wingdings" w:hint="default"/>
      </w:rPr>
    </w:lvl>
    <w:lvl w:ilvl="3" w:tplc="2000000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2" w15:restartNumberingAfterBreak="0">
    <w:nsid w:val="2A1D4ADB"/>
    <w:multiLevelType w:val="hybridMultilevel"/>
    <w:tmpl w:val="CE90104A"/>
    <w:lvl w:ilvl="0" w:tplc="0419000F">
      <w:start w:val="1"/>
      <w:numFmt w:val="decimal"/>
      <w:lvlText w:val="%1."/>
      <w:lvlJc w:val="left"/>
      <w:pPr>
        <w:ind w:left="360"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13" w15:restartNumberingAfterBreak="0">
    <w:nsid w:val="30346807"/>
    <w:multiLevelType w:val="hybridMultilevel"/>
    <w:tmpl w:val="63E2330E"/>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4" w15:restartNumberingAfterBreak="0">
    <w:nsid w:val="3057468B"/>
    <w:multiLevelType w:val="hybridMultilevel"/>
    <w:tmpl w:val="0A386E0E"/>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5" w15:restartNumberingAfterBreak="0">
    <w:nsid w:val="31042DA9"/>
    <w:multiLevelType w:val="hybridMultilevel"/>
    <w:tmpl w:val="CCFC5DC0"/>
    <w:lvl w:ilvl="0" w:tplc="51BCF9DC">
      <w:start w:val="1"/>
      <w:numFmt w:val="bullet"/>
      <w:lvlText w:val="–"/>
      <w:lvlJc w:val="left"/>
      <w:pPr>
        <w:ind w:left="1429" w:hanging="360"/>
      </w:pPr>
      <w:rPr>
        <w:rFonts w:ascii="Footlight MT Light" w:hAnsi="Footlight MT Light" w:cs="Footlight MT Light"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6" w15:restartNumberingAfterBreak="0">
    <w:nsid w:val="31387EA6"/>
    <w:multiLevelType w:val="hybridMultilevel"/>
    <w:tmpl w:val="18861ACA"/>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34F72FFF"/>
    <w:multiLevelType w:val="hybridMultilevel"/>
    <w:tmpl w:val="2E42225E"/>
    <w:lvl w:ilvl="0" w:tplc="51BCF9DC">
      <w:start w:val="1"/>
      <w:numFmt w:val="bullet"/>
      <w:lvlText w:val="–"/>
      <w:lvlJc w:val="left"/>
      <w:pPr>
        <w:ind w:left="720" w:hanging="360"/>
      </w:pPr>
      <w:rPr>
        <w:rFonts w:ascii="Footlight MT Light" w:hAnsi="Footlight MT Light" w:cs="Footlight MT Light" w:hint="default"/>
      </w:rPr>
    </w:lvl>
    <w:lvl w:ilvl="1" w:tplc="51BCF9DC">
      <w:start w:val="1"/>
      <w:numFmt w:val="bullet"/>
      <w:lvlText w:val="–"/>
      <w:lvlJc w:val="left"/>
      <w:pPr>
        <w:ind w:left="1440" w:hanging="360"/>
      </w:pPr>
      <w:rPr>
        <w:rFonts w:ascii="Footlight MT Light" w:hAnsi="Footlight MT Light" w:cs="Footlight MT Light"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39287F99"/>
    <w:multiLevelType w:val="hybridMultilevel"/>
    <w:tmpl w:val="CA72326E"/>
    <w:lvl w:ilvl="0" w:tplc="51BCF9DC">
      <w:start w:val="1"/>
      <w:numFmt w:val="bullet"/>
      <w:lvlText w:val="–"/>
      <w:lvlJc w:val="left"/>
      <w:pPr>
        <w:ind w:left="1287" w:hanging="360"/>
      </w:pPr>
      <w:rPr>
        <w:rFonts w:ascii="Footlight MT Light" w:hAnsi="Footlight MT Light" w:cs="Footlight MT Light" w:hint="default"/>
      </w:rPr>
    </w:lvl>
    <w:lvl w:ilvl="1" w:tplc="20000003">
      <w:start w:val="1"/>
      <w:numFmt w:val="bullet"/>
      <w:lvlText w:val="o"/>
      <w:lvlJc w:val="left"/>
      <w:pPr>
        <w:ind w:left="2007" w:hanging="360"/>
      </w:pPr>
      <w:rPr>
        <w:rFonts w:ascii="Courier New" w:hAnsi="Courier New" w:cs="Courier New" w:hint="default"/>
      </w:rPr>
    </w:lvl>
    <w:lvl w:ilvl="2" w:tplc="20000005">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9" w15:restartNumberingAfterBreak="0">
    <w:nsid w:val="3F72416A"/>
    <w:multiLevelType w:val="hybridMultilevel"/>
    <w:tmpl w:val="634232FC"/>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15:restartNumberingAfterBreak="0">
    <w:nsid w:val="48EC53BA"/>
    <w:multiLevelType w:val="hybridMultilevel"/>
    <w:tmpl w:val="7DC0923E"/>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1" w15:restartNumberingAfterBreak="0">
    <w:nsid w:val="4BAC4A57"/>
    <w:multiLevelType w:val="hybridMultilevel"/>
    <w:tmpl w:val="3BE4EEA6"/>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2" w15:restartNumberingAfterBreak="0">
    <w:nsid w:val="4EE27385"/>
    <w:multiLevelType w:val="hybridMultilevel"/>
    <w:tmpl w:val="14D8F424"/>
    <w:lvl w:ilvl="0" w:tplc="51BCF9DC">
      <w:start w:val="1"/>
      <w:numFmt w:val="bullet"/>
      <w:lvlText w:val="–"/>
      <w:lvlJc w:val="left"/>
      <w:pPr>
        <w:ind w:left="1429" w:hanging="360"/>
      </w:pPr>
      <w:rPr>
        <w:rFonts w:ascii="Footlight MT Light" w:hAnsi="Footlight MT Light" w:cs="Footlight MT Light"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15:restartNumberingAfterBreak="0">
    <w:nsid w:val="4F070F76"/>
    <w:multiLevelType w:val="hybridMultilevel"/>
    <w:tmpl w:val="A0045016"/>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4" w15:restartNumberingAfterBreak="0">
    <w:nsid w:val="5390761F"/>
    <w:multiLevelType w:val="hybridMultilevel"/>
    <w:tmpl w:val="B4EA0666"/>
    <w:lvl w:ilvl="0" w:tplc="51BCF9DC">
      <w:start w:val="1"/>
      <w:numFmt w:val="bullet"/>
      <w:lvlText w:val="–"/>
      <w:lvlJc w:val="left"/>
      <w:pPr>
        <w:ind w:left="720" w:hanging="360"/>
      </w:pPr>
      <w:rPr>
        <w:rFonts w:ascii="Footlight MT Light" w:hAnsi="Footlight MT Light" w:cs="Footlight MT Light"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53D54C21"/>
    <w:multiLevelType w:val="hybridMultilevel"/>
    <w:tmpl w:val="B4048EA6"/>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15:restartNumberingAfterBreak="0">
    <w:nsid w:val="54551831"/>
    <w:multiLevelType w:val="hybridMultilevel"/>
    <w:tmpl w:val="AB2064BA"/>
    <w:lvl w:ilvl="0" w:tplc="51BCF9DC">
      <w:start w:val="1"/>
      <w:numFmt w:val="bullet"/>
      <w:lvlText w:val="–"/>
      <w:lvlJc w:val="left"/>
      <w:pPr>
        <w:ind w:left="1080" w:hanging="360"/>
      </w:pPr>
      <w:rPr>
        <w:rFonts w:ascii="Footlight MT Light" w:hAnsi="Footlight MT Light" w:cs="Footlight MT Light" w:hint="default"/>
      </w:rPr>
    </w:lvl>
    <w:lvl w:ilvl="1" w:tplc="20000003">
      <w:start w:val="1"/>
      <w:numFmt w:val="bullet"/>
      <w:lvlText w:val="o"/>
      <w:lvlJc w:val="left"/>
      <w:pPr>
        <w:ind w:left="1800" w:hanging="360"/>
      </w:pPr>
      <w:rPr>
        <w:rFonts w:ascii="Courier New" w:hAnsi="Courier New" w:cs="Courier New" w:hint="default"/>
      </w:rPr>
    </w:lvl>
    <w:lvl w:ilvl="2" w:tplc="20000005">
      <w:start w:val="1"/>
      <w:numFmt w:val="bullet"/>
      <w:lvlText w:val=""/>
      <w:lvlJc w:val="left"/>
      <w:pPr>
        <w:ind w:left="2520" w:hanging="360"/>
      </w:pPr>
      <w:rPr>
        <w:rFonts w:ascii="Wingdings" w:hAnsi="Wingdings" w:hint="default"/>
      </w:rPr>
    </w:lvl>
    <w:lvl w:ilvl="3" w:tplc="2000000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7" w15:restartNumberingAfterBreak="0">
    <w:nsid w:val="562A5451"/>
    <w:multiLevelType w:val="hybridMultilevel"/>
    <w:tmpl w:val="C192ADDA"/>
    <w:lvl w:ilvl="0" w:tplc="06C288BE">
      <w:start w:val="55"/>
      <w:numFmt w:val="bullet"/>
      <w:lvlText w:val="–"/>
      <w:lvlJc w:val="left"/>
      <w:pPr>
        <w:ind w:left="1429" w:hanging="360"/>
      </w:pPr>
      <w:rPr>
        <w:rFonts w:ascii="Times New Roman" w:eastAsia="Times New Roman" w:hAnsi="Times New Roman" w:cs="Times New Roman" w:hint="default"/>
        <w:color w:val="auto"/>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28" w15:restartNumberingAfterBreak="0">
    <w:nsid w:val="58A56E6D"/>
    <w:multiLevelType w:val="hybridMultilevel"/>
    <w:tmpl w:val="35E26F60"/>
    <w:lvl w:ilvl="0" w:tplc="51BCF9DC">
      <w:start w:val="1"/>
      <w:numFmt w:val="bullet"/>
      <w:lvlText w:val="–"/>
      <w:lvlJc w:val="left"/>
      <w:pPr>
        <w:ind w:left="1440" w:hanging="360"/>
      </w:pPr>
      <w:rPr>
        <w:rFonts w:ascii="Footlight MT Light" w:hAnsi="Footlight MT Light" w:cs="Footlight MT Light"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9" w15:restartNumberingAfterBreak="0">
    <w:nsid w:val="5BB03405"/>
    <w:multiLevelType w:val="hybridMultilevel"/>
    <w:tmpl w:val="E3283B38"/>
    <w:lvl w:ilvl="0" w:tplc="51BCF9DC">
      <w:start w:val="1"/>
      <w:numFmt w:val="bullet"/>
      <w:lvlText w:val="–"/>
      <w:lvlJc w:val="left"/>
      <w:pPr>
        <w:ind w:left="720" w:hanging="360"/>
      </w:pPr>
      <w:rPr>
        <w:rFonts w:ascii="Footlight MT Light" w:hAnsi="Footlight MT Light" w:cs="Footlight MT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5D1A02E3"/>
    <w:multiLevelType w:val="hybridMultilevel"/>
    <w:tmpl w:val="E1EC9C62"/>
    <w:lvl w:ilvl="0" w:tplc="51BCF9DC">
      <w:start w:val="1"/>
      <w:numFmt w:val="bullet"/>
      <w:lvlText w:val="–"/>
      <w:lvlJc w:val="left"/>
      <w:pPr>
        <w:ind w:left="1429" w:hanging="360"/>
      </w:pPr>
      <w:rPr>
        <w:rFonts w:ascii="Footlight MT Light" w:hAnsi="Footlight MT Light" w:cs="Footlight MT Light" w:hint="default"/>
      </w:rPr>
    </w:lvl>
    <w:lvl w:ilvl="1" w:tplc="51BCF9DC">
      <w:start w:val="1"/>
      <w:numFmt w:val="bullet"/>
      <w:lvlText w:val="–"/>
      <w:lvlJc w:val="left"/>
      <w:pPr>
        <w:ind w:left="2149" w:hanging="360"/>
      </w:pPr>
      <w:rPr>
        <w:rFonts w:ascii="Footlight MT Light" w:hAnsi="Footlight MT Light" w:cs="Footlight MT Light"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1" w15:restartNumberingAfterBreak="0">
    <w:nsid w:val="5E4B3302"/>
    <w:multiLevelType w:val="hybridMultilevel"/>
    <w:tmpl w:val="2DB4ABFC"/>
    <w:lvl w:ilvl="0" w:tplc="C8C242C0">
      <w:start w:val="5"/>
      <w:numFmt w:val="decimal"/>
      <w:lvlText w:val="%1."/>
      <w:lvlJc w:val="left"/>
      <w:pPr>
        <w:ind w:left="1069" w:hanging="360"/>
      </w:pPr>
      <w:rPr>
        <w:rFonts w:cs="Times New Roman"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2" w15:restartNumberingAfterBreak="0">
    <w:nsid w:val="61973C69"/>
    <w:multiLevelType w:val="hybridMultilevel"/>
    <w:tmpl w:val="74DE098E"/>
    <w:lvl w:ilvl="0" w:tplc="51BCF9DC">
      <w:start w:val="1"/>
      <w:numFmt w:val="bullet"/>
      <w:lvlText w:val="–"/>
      <w:lvlJc w:val="left"/>
      <w:pPr>
        <w:ind w:left="720" w:hanging="360"/>
      </w:pPr>
      <w:rPr>
        <w:rFonts w:ascii="Footlight MT Light" w:hAnsi="Footlight MT Light" w:cs="Footlight MT Light"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623C7335"/>
    <w:multiLevelType w:val="hybridMultilevel"/>
    <w:tmpl w:val="1C94C658"/>
    <w:lvl w:ilvl="0" w:tplc="51BCF9DC">
      <w:start w:val="1"/>
      <w:numFmt w:val="bullet"/>
      <w:lvlText w:val="–"/>
      <w:lvlJc w:val="left"/>
      <w:pPr>
        <w:ind w:left="1429" w:hanging="360"/>
      </w:pPr>
      <w:rPr>
        <w:rFonts w:ascii="Footlight MT Light" w:hAnsi="Footlight MT Light" w:cs="Footlight MT Light"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4" w15:restartNumberingAfterBreak="0">
    <w:nsid w:val="6BEC0C79"/>
    <w:multiLevelType w:val="hybridMultilevel"/>
    <w:tmpl w:val="6FEE5992"/>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5" w15:restartNumberingAfterBreak="0">
    <w:nsid w:val="6D534C85"/>
    <w:multiLevelType w:val="hybridMultilevel"/>
    <w:tmpl w:val="B1AEE6D4"/>
    <w:lvl w:ilvl="0" w:tplc="51BCF9DC">
      <w:start w:val="1"/>
      <w:numFmt w:val="bullet"/>
      <w:lvlText w:val="–"/>
      <w:lvlJc w:val="left"/>
      <w:pPr>
        <w:ind w:left="1429" w:hanging="360"/>
      </w:pPr>
      <w:rPr>
        <w:rFonts w:ascii="Footlight MT Light" w:hAnsi="Footlight MT Light" w:cs="Footlight MT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51BCF9DC">
      <w:start w:val="1"/>
      <w:numFmt w:val="bullet"/>
      <w:lvlText w:val="–"/>
      <w:lvlJc w:val="left"/>
      <w:pPr>
        <w:ind w:left="3589" w:hanging="360"/>
      </w:pPr>
      <w:rPr>
        <w:rFonts w:ascii="Footlight MT Light" w:hAnsi="Footlight MT Light" w:cs="Footlight MT Light"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6" w15:restartNumberingAfterBreak="0">
    <w:nsid w:val="714B0A42"/>
    <w:multiLevelType w:val="hybridMultilevel"/>
    <w:tmpl w:val="661E0AAA"/>
    <w:lvl w:ilvl="0" w:tplc="2FF2A56A">
      <w:start w:val="55"/>
      <w:numFmt w:val="bullet"/>
      <w:lvlText w:val="–"/>
      <w:lvlJc w:val="left"/>
      <w:pPr>
        <w:ind w:left="1429" w:hanging="360"/>
      </w:pPr>
      <w:rPr>
        <w:rFonts w:ascii="Times New Roman" w:eastAsia="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37" w15:restartNumberingAfterBreak="0">
    <w:nsid w:val="73E72477"/>
    <w:multiLevelType w:val="hybridMultilevel"/>
    <w:tmpl w:val="40A67358"/>
    <w:lvl w:ilvl="0" w:tplc="51BCF9DC">
      <w:start w:val="1"/>
      <w:numFmt w:val="bullet"/>
      <w:lvlText w:val="–"/>
      <w:lvlJc w:val="left"/>
      <w:pPr>
        <w:ind w:left="1287" w:hanging="360"/>
      </w:pPr>
      <w:rPr>
        <w:rFonts w:ascii="Footlight MT Light" w:hAnsi="Footlight MT Light" w:cs="Footlight MT Light" w:hint="default"/>
      </w:rPr>
    </w:lvl>
    <w:lvl w:ilvl="1" w:tplc="20000003">
      <w:start w:val="1"/>
      <w:numFmt w:val="bullet"/>
      <w:lvlText w:val="o"/>
      <w:lvlJc w:val="left"/>
      <w:pPr>
        <w:ind w:left="2007" w:hanging="360"/>
      </w:pPr>
      <w:rPr>
        <w:rFonts w:ascii="Courier New" w:hAnsi="Courier New" w:cs="Courier New" w:hint="default"/>
      </w:rPr>
    </w:lvl>
    <w:lvl w:ilvl="2" w:tplc="20000005">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38" w15:restartNumberingAfterBreak="0">
    <w:nsid w:val="7A0A33CE"/>
    <w:multiLevelType w:val="hybridMultilevel"/>
    <w:tmpl w:val="56E86872"/>
    <w:lvl w:ilvl="0" w:tplc="51BCF9DC">
      <w:start w:val="1"/>
      <w:numFmt w:val="bullet"/>
      <w:lvlText w:val="–"/>
      <w:lvlJc w:val="left"/>
      <w:pPr>
        <w:ind w:left="1080" w:hanging="360"/>
      </w:pPr>
      <w:rPr>
        <w:rFonts w:ascii="Footlight MT Light" w:hAnsi="Footlight MT Light" w:cs="Footlight MT Light" w:hint="default"/>
      </w:rPr>
    </w:lvl>
    <w:lvl w:ilvl="1" w:tplc="20000003">
      <w:start w:val="1"/>
      <w:numFmt w:val="bullet"/>
      <w:lvlText w:val="o"/>
      <w:lvlJc w:val="left"/>
      <w:pPr>
        <w:ind w:left="1800" w:hanging="360"/>
      </w:pPr>
      <w:rPr>
        <w:rFonts w:ascii="Courier New" w:hAnsi="Courier New" w:cs="Courier New" w:hint="default"/>
      </w:rPr>
    </w:lvl>
    <w:lvl w:ilvl="2" w:tplc="20000005">
      <w:start w:val="1"/>
      <w:numFmt w:val="bullet"/>
      <w:lvlText w:val=""/>
      <w:lvlJc w:val="left"/>
      <w:pPr>
        <w:ind w:left="2520" w:hanging="360"/>
      </w:pPr>
      <w:rPr>
        <w:rFonts w:ascii="Wingdings" w:hAnsi="Wingdings" w:hint="default"/>
      </w:rPr>
    </w:lvl>
    <w:lvl w:ilvl="3" w:tplc="2000000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9" w15:restartNumberingAfterBreak="0">
    <w:nsid w:val="7DEE72EC"/>
    <w:multiLevelType w:val="hybridMultilevel"/>
    <w:tmpl w:val="4136059C"/>
    <w:lvl w:ilvl="0" w:tplc="51BCF9DC">
      <w:start w:val="1"/>
      <w:numFmt w:val="bullet"/>
      <w:lvlText w:val="–"/>
      <w:lvlJc w:val="left"/>
      <w:pPr>
        <w:ind w:left="1429" w:hanging="360"/>
      </w:pPr>
      <w:rPr>
        <w:rFonts w:ascii="Footlight MT Light" w:hAnsi="Footlight MT Light" w:cs="Footlight MT Light"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abstractNumId w:val="21"/>
  </w:num>
  <w:num w:numId="2">
    <w:abstractNumId w:val="12"/>
  </w:num>
  <w:num w:numId="3">
    <w:abstractNumId w:val="32"/>
  </w:num>
  <w:num w:numId="4">
    <w:abstractNumId w:val="17"/>
  </w:num>
  <w:num w:numId="5">
    <w:abstractNumId w:val="8"/>
  </w:num>
  <w:num w:numId="6">
    <w:abstractNumId w:val="10"/>
  </w:num>
  <w:num w:numId="7">
    <w:abstractNumId w:val="1"/>
  </w:num>
  <w:num w:numId="8">
    <w:abstractNumId w:val="33"/>
  </w:num>
  <w:num w:numId="9">
    <w:abstractNumId w:val="19"/>
  </w:num>
  <w:num w:numId="10">
    <w:abstractNumId w:val="9"/>
  </w:num>
  <w:num w:numId="11">
    <w:abstractNumId w:val="4"/>
  </w:num>
  <w:num w:numId="12">
    <w:abstractNumId w:val="38"/>
  </w:num>
  <w:num w:numId="13">
    <w:abstractNumId w:val="0"/>
  </w:num>
  <w:num w:numId="14">
    <w:abstractNumId w:val="11"/>
  </w:num>
  <w:num w:numId="15">
    <w:abstractNumId w:val="37"/>
  </w:num>
  <w:num w:numId="16">
    <w:abstractNumId w:val="18"/>
  </w:num>
  <w:num w:numId="17">
    <w:abstractNumId w:val="13"/>
  </w:num>
  <w:num w:numId="18">
    <w:abstractNumId w:val="23"/>
  </w:num>
  <w:num w:numId="19">
    <w:abstractNumId w:val="28"/>
  </w:num>
  <w:num w:numId="20">
    <w:abstractNumId w:val="15"/>
  </w:num>
  <w:num w:numId="21">
    <w:abstractNumId w:val="26"/>
  </w:num>
  <w:num w:numId="22">
    <w:abstractNumId w:val="2"/>
  </w:num>
  <w:num w:numId="23">
    <w:abstractNumId w:val="14"/>
  </w:num>
  <w:num w:numId="24">
    <w:abstractNumId w:val="20"/>
  </w:num>
  <w:num w:numId="25">
    <w:abstractNumId w:val="16"/>
  </w:num>
  <w:num w:numId="26">
    <w:abstractNumId w:val="35"/>
  </w:num>
  <w:num w:numId="27">
    <w:abstractNumId w:val="39"/>
  </w:num>
  <w:num w:numId="28">
    <w:abstractNumId w:val="30"/>
  </w:num>
  <w:num w:numId="29">
    <w:abstractNumId w:val="6"/>
  </w:num>
  <w:num w:numId="30">
    <w:abstractNumId w:val="22"/>
  </w:num>
  <w:num w:numId="31">
    <w:abstractNumId w:val="34"/>
  </w:num>
  <w:num w:numId="32">
    <w:abstractNumId w:val="5"/>
  </w:num>
  <w:num w:numId="33">
    <w:abstractNumId w:val="29"/>
  </w:num>
  <w:num w:numId="34">
    <w:abstractNumId w:val="24"/>
  </w:num>
  <w:num w:numId="35">
    <w:abstractNumId w:val="7"/>
  </w:num>
  <w:num w:numId="36">
    <w:abstractNumId w:val="25"/>
  </w:num>
  <w:num w:numId="37">
    <w:abstractNumId w:val="3"/>
  </w:num>
  <w:num w:numId="38">
    <w:abstractNumId w:val="36"/>
  </w:num>
  <w:num w:numId="39">
    <w:abstractNumId w:val="27"/>
  </w:num>
  <w:num w:numId="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AE4"/>
    <w:rsid w:val="0003232F"/>
    <w:rsid w:val="00036405"/>
    <w:rsid w:val="00040DBC"/>
    <w:rsid w:val="000E6B9A"/>
    <w:rsid w:val="00121CBA"/>
    <w:rsid w:val="0016461E"/>
    <w:rsid w:val="00167B9D"/>
    <w:rsid w:val="001A1A67"/>
    <w:rsid w:val="00204F98"/>
    <w:rsid w:val="00214B0D"/>
    <w:rsid w:val="002231E5"/>
    <w:rsid w:val="00235B9E"/>
    <w:rsid w:val="00276FD5"/>
    <w:rsid w:val="002D0544"/>
    <w:rsid w:val="002F3AE4"/>
    <w:rsid w:val="00387F22"/>
    <w:rsid w:val="00404EE0"/>
    <w:rsid w:val="004514EE"/>
    <w:rsid w:val="004635BB"/>
    <w:rsid w:val="004B298B"/>
    <w:rsid w:val="004F3261"/>
    <w:rsid w:val="00530493"/>
    <w:rsid w:val="005578A5"/>
    <w:rsid w:val="006C0A4B"/>
    <w:rsid w:val="006F0A20"/>
    <w:rsid w:val="008B7420"/>
    <w:rsid w:val="00904D15"/>
    <w:rsid w:val="00941255"/>
    <w:rsid w:val="00952EFF"/>
    <w:rsid w:val="009731A4"/>
    <w:rsid w:val="00997160"/>
    <w:rsid w:val="009C3BF2"/>
    <w:rsid w:val="00A219E8"/>
    <w:rsid w:val="00A37EC7"/>
    <w:rsid w:val="00A473EC"/>
    <w:rsid w:val="00AD4ADD"/>
    <w:rsid w:val="00AD78C3"/>
    <w:rsid w:val="00B27C68"/>
    <w:rsid w:val="00BB14E3"/>
    <w:rsid w:val="00C33A14"/>
    <w:rsid w:val="00C43060"/>
    <w:rsid w:val="00C761F3"/>
    <w:rsid w:val="00CF1993"/>
    <w:rsid w:val="00D10F25"/>
    <w:rsid w:val="00D35B88"/>
    <w:rsid w:val="00D710A6"/>
    <w:rsid w:val="00DA1166"/>
    <w:rsid w:val="00DC2B33"/>
    <w:rsid w:val="00E44B61"/>
    <w:rsid w:val="00E904AE"/>
    <w:rsid w:val="00E941B5"/>
    <w:rsid w:val="00E971B1"/>
    <w:rsid w:val="00EB3BB1"/>
    <w:rsid w:val="00F206BF"/>
    <w:rsid w:val="00FE277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025B3"/>
  <w15:chartTrackingRefBased/>
  <w15:docId w15:val="{B8A2DC7E-4EE6-41F7-AC6D-24C8F4F28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35B8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35B8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35B88"/>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D35B88"/>
    <w:rPr>
      <w:rFonts w:asciiTheme="majorHAnsi" w:eastAsiaTheme="majorEastAsia" w:hAnsiTheme="majorHAnsi" w:cstheme="majorBidi"/>
      <w:color w:val="2F5496" w:themeColor="accent1" w:themeShade="BF"/>
      <w:sz w:val="26"/>
      <w:szCs w:val="26"/>
    </w:rPr>
  </w:style>
  <w:style w:type="paragraph" w:styleId="a3">
    <w:name w:val="header"/>
    <w:basedOn w:val="a"/>
    <w:link w:val="a4"/>
    <w:uiPriority w:val="99"/>
    <w:unhideWhenUsed/>
    <w:rsid w:val="00D35B88"/>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D35B88"/>
  </w:style>
  <w:style w:type="paragraph" w:styleId="a5">
    <w:name w:val="footer"/>
    <w:basedOn w:val="a"/>
    <w:link w:val="a6"/>
    <w:uiPriority w:val="99"/>
    <w:unhideWhenUsed/>
    <w:rsid w:val="00D35B88"/>
    <w:pPr>
      <w:tabs>
        <w:tab w:val="center" w:pos="4677"/>
        <w:tab w:val="right" w:pos="9355"/>
      </w:tabs>
      <w:spacing w:after="0" w:line="240" w:lineRule="auto"/>
    </w:pPr>
  </w:style>
  <w:style w:type="character" w:customStyle="1" w:styleId="a6">
    <w:name w:val="Нижній колонтитул Знак"/>
    <w:basedOn w:val="a0"/>
    <w:link w:val="a5"/>
    <w:uiPriority w:val="99"/>
    <w:rsid w:val="00D35B88"/>
  </w:style>
  <w:style w:type="paragraph" w:styleId="a7">
    <w:name w:val="TOC Heading"/>
    <w:basedOn w:val="1"/>
    <w:next w:val="a"/>
    <w:uiPriority w:val="39"/>
    <w:unhideWhenUsed/>
    <w:qFormat/>
    <w:rsid w:val="00E904AE"/>
    <w:pPr>
      <w:outlineLvl w:val="9"/>
    </w:pPr>
  </w:style>
  <w:style w:type="paragraph" w:styleId="11">
    <w:name w:val="toc 1"/>
    <w:basedOn w:val="a"/>
    <w:next w:val="a"/>
    <w:autoRedefine/>
    <w:uiPriority w:val="39"/>
    <w:unhideWhenUsed/>
    <w:rsid w:val="00E904AE"/>
    <w:pPr>
      <w:spacing w:after="100"/>
    </w:pPr>
  </w:style>
  <w:style w:type="paragraph" w:styleId="21">
    <w:name w:val="toc 2"/>
    <w:basedOn w:val="a"/>
    <w:next w:val="a"/>
    <w:autoRedefine/>
    <w:uiPriority w:val="39"/>
    <w:unhideWhenUsed/>
    <w:rsid w:val="00E904AE"/>
    <w:pPr>
      <w:spacing w:after="100"/>
      <w:ind w:left="220"/>
    </w:pPr>
  </w:style>
  <w:style w:type="character" w:styleId="a8">
    <w:name w:val="Hyperlink"/>
    <w:basedOn w:val="a0"/>
    <w:uiPriority w:val="99"/>
    <w:unhideWhenUsed/>
    <w:rsid w:val="00E904AE"/>
    <w:rPr>
      <w:color w:val="0563C1" w:themeColor="hyperlink"/>
      <w:u w:val="single"/>
    </w:rPr>
  </w:style>
  <w:style w:type="paragraph" w:styleId="a9">
    <w:name w:val="List Paragraph"/>
    <w:aliases w:val="Akapit z listą1,Recommendation,List Paragraph1,просто,Recommendatio,Párrafo de lista,OBC Bullet,Pбrrafo de lista,Для нормативных документов,List Paragraph11,CV text,Table text,Bullet point,Body,Tex,2,Body Texte,Dot pt,F5 List Paragraph,3,L"/>
    <w:basedOn w:val="a"/>
    <w:link w:val="aa"/>
    <w:qFormat/>
    <w:rsid w:val="006F0A20"/>
    <w:pPr>
      <w:ind w:left="720"/>
      <w:contextualSpacing/>
    </w:pPr>
  </w:style>
  <w:style w:type="paragraph" w:customStyle="1" w:styleId="12">
    <w:name w:val="Обычный1"/>
    <w:rsid w:val="004B298B"/>
    <w:pPr>
      <w:widowControl w:val="0"/>
      <w:snapToGrid w:val="0"/>
      <w:spacing w:after="200" w:line="360" w:lineRule="auto"/>
      <w:ind w:firstLine="720"/>
      <w:jc w:val="both"/>
    </w:pPr>
    <w:rPr>
      <w:rFonts w:ascii="Times New Roman" w:eastAsia="Times New Roman" w:hAnsi="Times New Roman" w:cs="Times New Roman"/>
      <w:sz w:val="28"/>
      <w:szCs w:val="20"/>
      <w:lang w:val="en-US" w:eastAsia="ru-RU" w:bidi="en-US"/>
    </w:rPr>
  </w:style>
  <w:style w:type="character" w:customStyle="1" w:styleId="Normal">
    <w:name w:val="Normal Знак"/>
    <w:link w:val="22"/>
    <w:locked/>
    <w:rsid w:val="004B298B"/>
    <w:rPr>
      <w:sz w:val="28"/>
      <w:lang w:eastAsia="ru-RU"/>
    </w:rPr>
  </w:style>
  <w:style w:type="paragraph" w:customStyle="1" w:styleId="22">
    <w:name w:val="Обычный2"/>
    <w:link w:val="Normal"/>
    <w:rsid w:val="004B298B"/>
    <w:pPr>
      <w:widowControl w:val="0"/>
      <w:snapToGrid w:val="0"/>
      <w:spacing w:after="200" w:line="360" w:lineRule="auto"/>
      <w:ind w:firstLine="720"/>
      <w:jc w:val="both"/>
    </w:pPr>
    <w:rPr>
      <w:sz w:val="28"/>
      <w:lang w:eastAsia="ru-RU"/>
    </w:rPr>
  </w:style>
  <w:style w:type="character" w:customStyle="1" w:styleId="aa">
    <w:name w:val="Абзац списку Знак"/>
    <w:aliases w:val="Akapit z listą1 Знак,Recommendation Знак,List Paragraph1 Знак,просто Знак,Recommendatio Знак,Párrafo de lista Знак,OBC Bullet Знак,Pбrrafo de lista Знак,Для нормативных документов Знак,List Paragraph11 Знак,CV text Знак,Table text Знак"/>
    <w:link w:val="a9"/>
    <w:uiPriority w:val="34"/>
    <w:qFormat/>
    <w:locked/>
    <w:rsid w:val="004B298B"/>
  </w:style>
  <w:style w:type="character" w:customStyle="1" w:styleId="dcom1">
    <w:name w:val="d_com1"/>
    <w:rsid w:val="004B298B"/>
    <w:rPr>
      <w:i/>
      <w:iCs/>
      <w:color w:val="6F0000"/>
    </w:rPr>
  </w:style>
  <w:style w:type="paragraph" w:styleId="ab">
    <w:name w:val="Body Text"/>
    <w:basedOn w:val="a"/>
    <w:link w:val="ac"/>
    <w:uiPriority w:val="99"/>
    <w:unhideWhenUsed/>
    <w:qFormat/>
    <w:rsid w:val="004B298B"/>
    <w:pPr>
      <w:widowControl w:val="0"/>
      <w:spacing w:after="0" w:line="360" w:lineRule="auto"/>
      <w:ind w:firstLine="400"/>
    </w:pPr>
    <w:rPr>
      <w:rFonts w:ascii="Times New Roman" w:eastAsia="Times New Roman" w:hAnsi="Times New Roman" w:cs="Times New Roman"/>
      <w:sz w:val="28"/>
      <w:szCs w:val="28"/>
      <w:lang w:bidi="en-US"/>
    </w:rPr>
  </w:style>
  <w:style w:type="character" w:customStyle="1" w:styleId="ac">
    <w:name w:val="Основний текст Знак"/>
    <w:basedOn w:val="a0"/>
    <w:link w:val="ab"/>
    <w:uiPriority w:val="99"/>
    <w:rsid w:val="004B298B"/>
    <w:rPr>
      <w:rFonts w:ascii="Times New Roman" w:eastAsia="Times New Roman" w:hAnsi="Times New Roman" w:cs="Times New Roman"/>
      <w:sz w:val="28"/>
      <w:szCs w:val="28"/>
      <w:lang w:val="uk-UA" w:bidi="en-US"/>
    </w:rPr>
  </w:style>
  <w:style w:type="character" w:customStyle="1" w:styleId="UnresolvedMention">
    <w:name w:val="Unresolved Mention"/>
    <w:basedOn w:val="a0"/>
    <w:uiPriority w:val="99"/>
    <w:semiHidden/>
    <w:unhideWhenUsed/>
    <w:rsid w:val="00941255"/>
    <w:rPr>
      <w:color w:val="605E5C"/>
      <w:shd w:val="clear" w:color="auto" w:fill="E1DFDD"/>
    </w:rPr>
  </w:style>
  <w:style w:type="paragraph" w:styleId="ad">
    <w:name w:val="No Spacing"/>
    <w:uiPriority w:val="1"/>
    <w:qFormat/>
    <w:rsid w:val="00040DBC"/>
    <w:pPr>
      <w:spacing w:after="0" w:line="240" w:lineRule="auto"/>
    </w:pPr>
    <w:rPr>
      <w:rFonts w:ascii="Times New Roman" w:eastAsia="Calibri"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24E2F9-C2EA-461C-A1CE-1EBB77036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89</Pages>
  <Words>97391</Words>
  <Characters>55513</Characters>
  <Application>Microsoft Office Word</Application>
  <DocSecurity>0</DocSecurity>
  <Lines>462</Lines>
  <Paragraphs>305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iwanikow@ukr.net</dc:creator>
  <cp:keywords/>
  <dc:description/>
  <cp:lastModifiedBy>User</cp:lastModifiedBy>
  <cp:revision>7</cp:revision>
  <dcterms:created xsi:type="dcterms:W3CDTF">2021-12-22T08:34:00Z</dcterms:created>
  <dcterms:modified xsi:type="dcterms:W3CDTF">2021-12-22T10:47:00Z</dcterms:modified>
</cp:coreProperties>
</file>