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1526" w:rsidRPr="00471526" w:rsidRDefault="00471526" w:rsidP="00471526">
      <w:pPr>
        <w:jc w:val="center"/>
        <w:rPr>
          <w:b/>
          <w:sz w:val="28"/>
          <w:szCs w:val="28"/>
        </w:rPr>
      </w:pPr>
      <w:r w:rsidRPr="00471526">
        <w:rPr>
          <w:b/>
          <w:sz w:val="28"/>
          <w:szCs w:val="28"/>
        </w:rPr>
        <w:t>Міністерство освіти і науки України</w:t>
      </w:r>
    </w:p>
    <w:p w:rsidR="00471526" w:rsidRPr="00471526" w:rsidRDefault="00471526" w:rsidP="00471526">
      <w:pPr>
        <w:jc w:val="center"/>
        <w:rPr>
          <w:b/>
          <w:sz w:val="28"/>
          <w:szCs w:val="28"/>
        </w:rPr>
      </w:pPr>
      <w:r w:rsidRPr="00471526">
        <w:rPr>
          <w:b/>
          <w:sz w:val="28"/>
          <w:szCs w:val="28"/>
        </w:rPr>
        <w:t>Західноукраїнський національний університет</w:t>
      </w:r>
    </w:p>
    <w:p w:rsidR="00471526" w:rsidRPr="00471526" w:rsidRDefault="00471526" w:rsidP="00471526">
      <w:pPr>
        <w:jc w:val="center"/>
        <w:rPr>
          <w:b/>
          <w:sz w:val="28"/>
          <w:szCs w:val="28"/>
        </w:rPr>
      </w:pPr>
      <w:r w:rsidRPr="00471526">
        <w:rPr>
          <w:b/>
          <w:sz w:val="28"/>
          <w:szCs w:val="28"/>
        </w:rPr>
        <w:t>Факультет економіки та управління</w:t>
      </w:r>
    </w:p>
    <w:p w:rsidR="00471526" w:rsidRPr="00471526" w:rsidRDefault="00471526" w:rsidP="00471526">
      <w:pPr>
        <w:jc w:val="center"/>
        <w:rPr>
          <w:b/>
          <w:sz w:val="28"/>
          <w:szCs w:val="28"/>
        </w:rPr>
      </w:pPr>
      <w:r w:rsidRPr="00471526">
        <w:rPr>
          <w:b/>
          <w:sz w:val="28"/>
          <w:szCs w:val="28"/>
        </w:rPr>
        <w:t>Кафедра маркетингу</w:t>
      </w:r>
    </w:p>
    <w:p w:rsidR="00471526" w:rsidRPr="00471526" w:rsidRDefault="00471526" w:rsidP="00471526">
      <w:pPr>
        <w:jc w:val="center"/>
        <w:rPr>
          <w:b/>
          <w:sz w:val="28"/>
          <w:szCs w:val="28"/>
        </w:rPr>
      </w:pPr>
    </w:p>
    <w:p w:rsidR="00471526" w:rsidRPr="00471526" w:rsidRDefault="00471526" w:rsidP="00471526">
      <w:pPr>
        <w:jc w:val="center"/>
        <w:rPr>
          <w:b/>
          <w:sz w:val="28"/>
          <w:szCs w:val="28"/>
        </w:rPr>
      </w:pPr>
    </w:p>
    <w:p w:rsidR="00471526" w:rsidRPr="00471526" w:rsidRDefault="00471526" w:rsidP="00471526">
      <w:pPr>
        <w:jc w:val="center"/>
        <w:rPr>
          <w:b/>
          <w:sz w:val="28"/>
          <w:szCs w:val="28"/>
        </w:rPr>
      </w:pPr>
    </w:p>
    <w:p w:rsidR="00471526" w:rsidRPr="00471526" w:rsidRDefault="00471526" w:rsidP="00471526">
      <w:pPr>
        <w:jc w:val="center"/>
        <w:rPr>
          <w:b/>
          <w:sz w:val="28"/>
          <w:szCs w:val="28"/>
        </w:rPr>
      </w:pPr>
    </w:p>
    <w:p w:rsidR="00471526" w:rsidRPr="00471526" w:rsidRDefault="00471526" w:rsidP="00471526">
      <w:pPr>
        <w:jc w:val="center"/>
        <w:rPr>
          <w:b/>
          <w:sz w:val="28"/>
          <w:szCs w:val="28"/>
        </w:rPr>
      </w:pPr>
    </w:p>
    <w:p w:rsidR="00471526" w:rsidRPr="00471526" w:rsidRDefault="00471526" w:rsidP="00471526">
      <w:pPr>
        <w:jc w:val="center"/>
        <w:rPr>
          <w:b/>
          <w:sz w:val="28"/>
          <w:szCs w:val="28"/>
        </w:rPr>
      </w:pPr>
      <w:r>
        <w:rPr>
          <w:b/>
          <w:sz w:val="28"/>
          <w:szCs w:val="28"/>
        </w:rPr>
        <w:t>БОЛЄЩУК Соломія Володимирівна</w:t>
      </w:r>
    </w:p>
    <w:p w:rsidR="00471526" w:rsidRPr="00471526" w:rsidRDefault="00471526" w:rsidP="00471526">
      <w:pPr>
        <w:jc w:val="center"/>
        <w:rPr>
          <w:b/>
          <w:sz w:val="28"/>
          <w:szCs w:val="28"/>
        </w:rPr>
      </w:pPr>
    </w:p>
    <w:p w:rsidR="00471526" w:rsidRPr="00471526" w:rsidRDefault="00471526" w:rsidP="00471526">
      <w:pPr>
        <w:jc w:val="center"/>
        <w:rPr>
          <w:b/>
          <w:sz w:val="28"/>
          <w:szCs w:val="28"/>
        </w:rPr>
      </w:pPr>
    </w:p>
    <w:p w:rsidR="00471526" w:rsidRPr="00471526" w:rsidRDefault="00471526" w:rsidP="00471526">
      <w:pPr>
        <w:jc w:val="center"/>
        <w:rPr>
          <w:b/>
          <w:sz w:val="28"/>
          <w:szCs w:val="28"/>
        </w:rPr>
      </w:pPr>
    </w:p>
    <w:p w:rsidR="00471526" w:rsidRPr="00471526" w:rsidRDefault="00471526" w:rsidP="00471526">
      <w:pPr>
        <w:jc w:val="center"/>
        <w:rPr>
          <w:b/>
          <w:sz w:val="28"/>
          <w:szCs w:val="28"/>
        </w:rPr>
      </w:pPr>
      <w:r w:rsidRPr="00471526">
        <w:rPr>
          <w:b/>
          <w:sz w:val="28"/>
          <w:szCs w:val="28"/>
        </w:rPr>
        <w:t>УДОСКОНАЛЕННЯ МАРКЕТИНГОВОЇ КОНКУРЕНТНОЇ СТРАТЕГІЇ ПІДПРИЄМСТВА/ IMPROVING THE MARKETING COMPETITIVE STRATEGY OF THE ENTERPRISE</w:t>
      </w:r>
    </w:p>
    <w:p w:rsidR="00471526" w:rsidRPr="00471526" w:rsidRDefault="00471526" w:rsidP="00471526">
      <w:pPr>
        <w:jc w:val="center"/>
        <w:rPr>
          <w:b/>
          <w:sz w:val="28"/>
          <w:szCs w:val="28"/>
        </w:rPr>
      </w:pPr>
    </w:p>
    <w:p w:rsidR="00471526" w:rsidRPr="00471526" w:rsidRDefault="00471526" w:rsidP="00471526">
      <w:pPr>
        <w:pStyle w:val="12"/>
        <w:jc w:val="center"/>
        <w:rPr>
          <w:rFonts w:ascii="Times New Roman" w:hAnsi="Times New Roman" w:cs="Times New Roman"/>
          <w:color w:val="000000"/>
          <w:sz w:val="28"/>
          <w:szCs w:val="28"/>
          <w:lang w:eastAsia="uk-UA"/>
        </w:rPr>
      </w:pPr>
      <w:proofErr w:type="spellStart"/>
      <w:proofErr w:type="gramStart"/>
      <w:r w:rsidRPr="00471526">
        <w:rPr>
          <w:rFonts w:ascii="Times New Roman" w:hAnsi="Times New Roman" w:cs="Times New Roman"/>
          <w:color w:val="000000"/>
          <w:sz w:val="28"/>
          <w:szCs w:val="28"/>
        </w:rPr>
        <w:t>спец</w:t>
      </w:r>
      <w:proofErr w:type="gramEnd"/>
      <w:r w:rsidRPr="00471526">
        <w:rPr>
          <w:rFonts w:ascii="Times New Roman" w:hAnsi="Times New Roman" w:cs="Times New Roman"/>
          <w:color w:val="000000"/>
          <w:sz w:val="28"/>
          <w:szCs w:val="28"/>
        </w:rPr>
        <w:t>іальність</w:t>
      </w:r>
      <w:proofErr w:type="spellEnd"/>
      <w:r w:rsidRPr="00471526">
        <w:rPr>
          <w:rFonts w:ascii="Times New Roman" w:hAnsi="Times New Roman" w:cs="Times New Roman"/>
          <w:color w:val="000000"/>
          <w:sz w:val="28"/>
          <w:szCs w:val="28"/>
        </w:rPr>
        <w:t xml:space="preserve"> 075 «Маркетинг»</w:t>
      </w:r>
    </w:p>
    <w:p w:rsidR="00471526" w:rsidRPr="00471526" w:rsidRDefault="00471526" w:rsidP="00471526">
      <w:pPr>
        <w:pStyle w:val="12"/>
        <w:jc w:val="center"/>
        <w:rPr>
          <w:rFonts w:ascii="Times New Roman" w:hAnsi="Times New Roman" w:cs="Times New Roman"/>
          <w:color w:val="000000"/>
          <w:sz w:val="28"/>
          <w:szCs w:val="28"/>
        </w:rPr>
      </w:pPr>
      <w:proofErr w:type="spellStart"/>
      <w:r w:rsidRPr="00471526">
        <w:rPr>
          <w:rFonts w:ascii="Times New Roman" w:hAnsi="Times New Roman" w:cs="Times New Roman"/>
          <w:color w:val="000000"/>
          <w:sz w:val="28"/>
          <w:szCs w:val="28"/>
        </w:rPr>
        <w:t>освітньо-професійна</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програма</w:t>
      </w:r>
      <w:proofErr w:type="spellEnd"/>
      <w:r w:rsidRPr="00471526">
        <w:rPr>
          <w:rFonts w:ascii="Times New Roman" w:hAnsi="Times New Roman" w:cs="Times New Roman"/>
          <w:color w:val="000000"/>
          <w:sz w:val="28"/>
          <w:szCs w:val="28"/>
        </w:rPr>
        <w:t xml:space="preserve"> «Маркетинг»</w:t>
      </w:r>
    </w:p>
    <w:p w:rsidR="00471526" w:rsidRPr="00471526" w:rsidRDefault="00471526" w:rsidP="00471526">
      <w:pPr>
        <w:pStyle w:val="12"/>
        <w:jc w:val="center"/>
        <w:rPr>
          <w:rFonts w:ascii="Times New Roman" w:hAnsi="Times New Roman" w:cs="Times New Roman"/>
          <w:color w:val="000000"/>
          <w:sz w:val="28"/>
          <w:szCs w:val="28"/>
        </w:rPr>
      </w:pPr>
      <w:r w:rsidRPr="00471526">
        <w:rPr>
          <w:rFonts w:ascii="Times New Roman" w:hAnsi="Times New Roman" w:cs="Times New Roman"/>
          <w:color w:val="000000"/>
          <w:sz w:val="28"/>
          <w:szCs w:val="28"/>
        </w:rPr>
        <w:t xml:space="preserve"> </w:t>
      </w:r>
    </w:p>
    <w:p w:rsidR="00471526" w:rsidRPr="00471526" w:rsidRDefault="00471526" w:rsidP="00471526">
      <w:pPr>
        <w:pStyle w:val="12"/>
        <w:jc w:val="center"/>
        <w:rPr>
          <w:rFonts w:ascii="Times New Roman" w:hAnsi="Times New Roman" w:cs="Times New Roman"/>
          <w:color w:val="000000"/>
          <w:sz w:val="28"/>
          <w:szCs w:val="28"/>
        </w:rPr>
      </w:pPr>
      <w:proofErr w:type="spellStart"/>
      <w:r w:rsidRPr="00471526">
        <w:rPr>
          <w:rFonts w:ascii="Times New Roman" w:hAnsi="Times New Roman" w:cs="Times New Roman"/>
          <w:color w:val="000000"/>
          <w:sz w:val="28"/>
          <w:szCs w:val="28"/>
        </w:rPr>
        <w:t>випускна</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кваліфікаційна</w:t>
      </w:r>
      <w:proofErr w:type="spellEnd"/>
      <w:r w:rsidRPr="00471526">
        <w:rPr>
          <w:rFonts w:ascii="Times New Roman" w:hAnsi="Times New Roman" w:cs="Times New Roman"/>
          <w:color w:val="000000"/>
          <w:sz w:val="28"/>
          <w:szCs w:val="28"/>
        </w:rPr>
        <w:t xml:space="preserve"> робота за </w:t>
      </w:r>
      <w:proofErr w:type="spellStart"/>
      <w:proofErr w:type="gramStart"/>
      <w:r w:rsidRPr="00471526">
        <w:rPr>
          <w:rFonts w:ascii="Times New Roman" w:hAnsi="Times New Roman" w:cs="Times New Roman"/>
          <w:color w:val="000000"/>
          <w:sz w:val="28"/>
          <w:szCs w:val="28"/>
        </w:rPr>
        <w:t>р</w:t>
      </w:r>
      <w:proofErr w:type="gramEnd"/>
      <w:r w:rsidRPr="00471526">
        <w:rPr>
          <w:rFonts w:ascii="Times New Roman" w:hAnsi="Times New Roman" w:cs="Times New Roman"/>
          <w:color w:val="000000"/>
          <w:sz w:val="28"/>
          <w:szCs w:val="28"/>
        </w:rPr>
        <w:t>івнем</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вищої</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освіти</w:t>
      </w:r>
      <w:proofErr w:type="spellEnd"/>
      <w:r w:rsidRPr="00471526">
        <w:rPr>
          <w:rFonts w:ascii="Times New Roman" w:hAnsi="Times New Roman" w:cs="Times New Roman"/>
          <w:color w:val="000000"/>
          <w:sz w:val="28"/>
          <w:szCs w:val="28"/>
        </w:rPr>
        <w:t xml:space="preserve"> «</w:t>
      </w:r>
      <w:proofErr w:type="spellStart"/>
      <w:r w:rsidRPr="00471526">
        <w:rPr>
          <w:rFonts w:ascii="Times New Roman" w:hAnsi="Times New Roman" w:cs="Times New Roman"/>
          <w:color w:val="000000"/>
          <w:sz w:val="28"/>
          <w:szCs w:val="28"/>
        </w:rPr>
        <w:t>магістр</w:t>
      </w:r>
      <w:proofErr w:type="spellEnd"/>
      <w:r w:rsidRPr="00471526">
        <w:rPr>
          <w:rFonts w:ascii="Times New Roman" w:hAnsi="Times New Roman" w:cs="Times New Roman"/>
          <w:color w:val="000000"/>
          <w:sz w:val="28"/>
          <w:szCs w:val="28"/>
        </w:rPr>
        <w:t>»</w:t>
      </w:r>
    </w:p>
    <w:p w:rsidR="00471526" w:rsidRPr="00471526" w:rsidRDefault="00471526" w:rsidP="00471526">
      <w:pPr>
        <w:jc w:val="center"/>
        <w:rPr>
          <w:sz w:val="28"/>
          <w:szCs w:val="28"/>
        </w:rPr>
      </w:pPr>
      <w:r w:rsidRPr="00471526">
        <w:rPr>
          <w:sz w:val="28"/>
          <w:szCs w:val="28"/>
        </w:rPr>
        <w:t xml:space="preserve"> </w:t>
      </w:r>
    </w:p>
    <w:p w:rsidR="00471526" w:rsidRPr="00471526" w:rsidRDefault="00471526" w:rsidP="00471526">
      <w:pPr>
        <w:jc w:val="center"/>
        <w:rPr>
          <w:sz w:val="28"/>
          <w:szCs w:val="28"/>
        </w:rPr>
      </w:pPr>
    </w:p>
    <w:p w:rsidR="00471526" w:rsidRPr="00471526" w:rsidRDefault="00471526" w:rsidP="00471526">
      <w:pPr>
        <w:jc w:val="center"/>
        <w:rPr>
          <w:sz w:val="28"/>
          <w:szCs w:val="28"/>
        </w:rPr>
      </w:pPr>
    </w:p>
    <w:p w:rsidR="00471526" w:rsidRPr="00471526" w:rsidRDefault="00471526" w:rsidP="00471526">
      <w:pPr>
        <w:jc w:val="center"/>
      </w:pPr>
    </w:p>
    <w:p w:rsidR="00471526" w:rsidRPr="00471526" w:rsidRDefault="00471526" w:rsidP="00471526">
      <w:pPr>
        <w:ind w:right="-195"/>
        <w:jc w:val="center"/>
        <w:rPr>
          <w:sz w:val="28"/>
          <w:szCs w:val="28"/>
        </w:rPr>
      </w:pPr>
      <w:r w:rsidRPr="00471526">
        <w:rPr>
          <w:sz w:val="28"/>
          <w:szCs w:val="28"/>
        </w:rPr>
        <w:t xml:space="preserve">                                                                              Виконала студентка групи </w:t>
      </w:r>
    </w:p>
    <w:p w:rsidR="00471526" w:rsidRPr="00471526" w:rsidRDefault="00471526" w:rsidP="00471526">
      <w:pPr>
        <w:ind w:left="5664" w:firstLine="708"/>
        <w:jc w:val="both"/>
        <w:rPr>
          <w:sz w:val="28"/>
          <w:szCs w:val="28"/>
        </w:rPr>
      </w:pPr>
      <w:r w:rsidRPr="00471526">
        <w:rPr>
          <w:sz w:val="28"/>
          <w:szCs w:val="28"/>
        </w:rPr>
        <w:t>МАРКм</w:t>
      </w:r>
      <w:r>
        <w:rPr>
          <w:sz w:val="28"/>
          <w:szCs w:val="28"/>
        </w:rPr>
        <w:t>з</w:t>
      </w:r>
      <w:r w:rsidRPr="00471526">
        <w:rPr>
          <w:sz w:val="28"/>
          <w:szCs w:val="28"/>
        </w:rPr>
        <w:t>-21</w:t>
      </w:r>
    </w:p>
    <w:p w:rsidR="00471526" w:rsidRPr="00471526" w:rsidRDefault="00471526" w:rsidP="00471526">
      <w:pPr>
        <w:ind w:left="5664" w:firstLine="708"/>
        <w:jc w:val="both"/>
        <w:rPr>
          <w:sz w:val="28"/>
          <w:szCs w:val="28"/>
        </w:rPr>
      </w:pPr>
      <w:r w:rsidRPr="00471526">
        <w:rPr>
          <w:sz w:val="28"/>
          <w:szCs w:val="28"/>
        </w:rPr>
        <w:t xml:space="preserve"> </w:t>
      </w:r>
      <w:proofErr w:type="spellStart"/>
      <w:r>
        <w:rPr>
          <w:sz w:val="28"/>
          <w:szCs w:val="28"/>
        </w:rPr>
        <w:t>Болєщук</w:t>
      </w:r>
      <w:proofErr w:type="spellEnd"/>
      <w:r>
        <w:rPr>
          <w:sz w:val="28"/>
          <w:szCs w:val="28"/>
        </w:rPr>
        <w:t xml:space="preserve"> С.В.</w:t>
      </w:r>
    </w:p>
    <w:p w:rsidR="00471526" w:rsidRPr="00471526" w:rsidRDefault="00471526" w:rsidP="00471526">
      <w:pPr>
        <w:ind w:left="6372"/>
        <w:jc w:val="both"/>
        <w:rPr>
          <w:sz w:val="28"/>
          <w:szCs w:val="28"/>
        </w:rPr>
      </w:pPr>
      <w:r w:rsidRPr="00471526">
        <w:rPr>
          <w:sz w:val="28"/>
          <w:szCs w:val="28"/>
        </w:rPr>
        <w:t>_________________</w:t>
      </w:r>
    </w:p>
    <w:p w:rsidR="00471526" w:rsidRPr="00471526" w:rsidRDefault="00471526" w:rsidP="00471526">
      <w:pPr>
        <w:ind w:left="6372" w:firstLine="708"/>
        <w:rPr>
          <w:sz w:val="20"/>
          <w:szCs w:val="20"/>
        </w:rPr>
      </w:pPr>
      <w:r w:rsidRPr="00471526">
        <w:rPr>
          <w:sz w:val="20"/>
          <w:szCs w:val="20"/>
        </w:rPr>
        <w:t>підпис</w:t>
      </w:r>
    </w:p>
    <w:p w:rsidR="00471526" w:rsidRPr="00471526" w:rsidRDefault="00471526" w:rsidP="00471526">
      <w:pPr>
        <w:ind w:left="6372"/>
        <w:jc w:val="both"/>
        <w:rPr>
          <w:sz w:val="28"/>
          <w:szCs w:val="28"/>
        </w:rPr>
      </w:pPr>
    </w:p>
    <w:p w:rsidR="00471526" w:rsidRPr="00471526" w:rsidRDefault="00471526" w:rsidP="00471526">
      <w:pPr>
        <w:ind w:left="6372"/>
        <w:jc w:val="both"/>
        <w:rPr>
          <w:sz w:val="28"/>
          <w:szCs w:val="28"/>
        </w:rPr>
      </w:pPr>
      <w:r w:rsidRPr="00471526">
        <w:rPr>
          <w:sz w:val="28"/>
          <w:szCs w:val="28"/>
        </w:rPr>
        <w:t>Науковий керівник:</w:t>
      </w:r>
    </w:p>
    <w:p w:rsidR="00471526" w:rsidRPr="00471526" w:rsidRDefault="00471526" w:rsidP="00471526">
      <w:pPr>
        <w:jc w:val="both"/>
        <w:rPr>
          <w:sz w:val="28"/>
          <w:szCs w:val="28"/>
        </w:rPr>
      </w:pPr>
      <w:r>
        <w:rPr>
          <w:sz w:val="28"/>
          <w:szCs w:val="28"/>
        </w:rPr>
        <w:t xml:space="preserve">                                                                                  </w:t>
      </w:r>
      <w:proofErr w:type="spellStart"/>
      <w:r>
        <w:rPr>
          <w:sz w:val="28"/>
          <w:szCs w:val="28"/>
        </w:rPr>
        <w:t>д.е.н</w:t>
      </w:r>
      <w:proofErr w:type="spellEnd"/>
      <w:r>
        <w:rPr>
          <w:sz w:val="28"/>
          <w:szCs w:val="28"/>
        </w:rPr>
        <w:t>., проф. Борисова Т.М.</w:t>
      </w:r>
    </w:p>
    <w:p w:rsidR="00471526" w:rsidRPr="00471526" w:rsidRDefault="00471526" w:rsidP="00471526">
      <w:pPr>
        <w:ind w:left="6372"/>
        <w:jc w:val="both"/>
        <w:rPr>
          <w:sz w:val="28"/>
          <w:szCs w:val="28"/>
        </w:rPr>
      </w:pPr>
    </w:p>
    <w:p w:rsidR="00471526" w:rsidRPr="00471526" w:rsidRDefault="00471526" w:rsidP="00471526">
      <w:pPr>
        <w:ind w:left="6372"/>
        <w:jc w:val="both"/>
        <w:rPr>
          <w:sz w:val="28"/>
          <w:szCs w:val="28"/>
        </w:rPr>
      </w:pPr>
      <w:r w:rsidRPr="00471526">
        <w:rPr>
          <w:sz w:val="28"/>
          <w:szCs w:val="28"/>
        </w:rPr>
        <w:t>___________________</w:t>
      </w:r>
    </w:p>
    <w:p w:rsidR="00471526" w:rsidRPr="00471526" w:rsidRDefault="00471526" w:rsidP="00471526">
      <w:pPr>
        <w:ind w:left="6372"/>
        <w:jc w:val="both"/>
        <w:rPr>
          <w:sz w:val="20"/>
          <w:szCs w:val="20"/>
        </w:rPr>
      </w:pPr>
      <w:r w:rsidRPr="00471526">
        <w:rPr>
          <w:sz w:val="28"/>
          <w:szCs w:val="28"/>
        </w:rPr>
        <w:t xml:space="preserve"> </w:t>
      </w:r>
      <w:r w:rsidRPr="00471526">
        <w:rPr>
          <w:sz w:val="28"/>
          <w:szCs w:val="28"/>
        </w:rPr>
        <w:tab/>
      </w:r>
      <w:r w:rsidRPr="00471526">
        <w:rPr>
          <w:sz w:val="20"/>
          <w:szCs w:val="20"/>
        </w:rPr>
        <w:t>підпис</w:t>
      </w:r>
    </w:p>
    <w:p w:rsidR="00471526" w:rsidRPr="00471526" w:rsidRDefault="00471526" w:rsidP="00471526">
      <w:r w:rsidRPr="00471526">
        <w:t xml:space="preserve">Випускну кваліфікаційну  роботу </w:t>
      </w:r>
    </w:p>
    <w:p w:rsidR="00471526" w:rsidRPr="00471526" w:rsidRDefault="00471526" w:rsidP="00471526">
      <w:r w:rsidRPr="00471526">
        <w:t>допущено до захисту</w:t>
      </w:r>
    </w:p>
    <w:p w:rsidR="00471526" w:rsidRPr="00471526" w:rsidRDefault="00471526" w:rsidP="00471526">
      <w:r w:rsidRPr="00471526">
        <w:t>«___» _____________ 20___р.</w:t>
      </w:r>
    </w:p>
    <w:p w:rsidR="00471526" w:rsidRPr="00471526" w:rsidRDefault="00471526" w:rsidP="00471526">
      <w:r w:rsidRPr="00471526">
        <w:t>Завідувач кафедри</w:t>
      </w:r>
    </w:p>
    <w:p w:rsidR="00471526" w:rsidRPr="00471526" w:rsidRDefault="00471526" w:rsidP="00471526"/>
    <w:p w:rsidR="00471526" w:rsidRPr="00471526" w:rsidRDefault="00471526" w:rsidP="00471526">
      <w:r w:rsidRPr="00471526">
        <w:t>________________________</w:t>
      </w:r>
    </w:p>
    <w:p w:rsidR="00471526" w:rsidRPr="00471526" w:rsidRDefault="00471526" w:rsidP="00471526">
      <w:pPr>
        <w:rPr>
          <w:sz w:val="20"/>
          <w:szCs w:val="20"/>
        </w:rPr>
      </w:pPr>
      <w:r w:rsidRPr="00471526">
        <w:tab/>
        <w:t>п</w:t>
      </w:r>
      <w:r w:rsidRPr="00471526">
        <w:rPr>
          <w:sz w:val="20"/>
          <w:szCs w:val="20"/>
        </w:rPr>
        <w:t>ідпис</w:t>
      </w:r>
    </w:p>
    <w:p w:rsidR="00471526" w:rsidRPr="00471526" w:rsidRDefault="00471526" w:rsidP="00471526">
      <w:pPr>
        <w:jc w:val="center"/>
        <w:rPr>
          <w:sz w:val="28"/>
          <w:szCs w:val="28"/>
        </w:rPr>
      </w:pPr>
    </w:p>
    <w:p w:rsidR="00471526" w:rsidRPr="00471526" w:rsidRDefault="00471526" w:rsidP="00471526">
      <w:pPr>
        <w:jc w:val="center"/>
        <w:rPr>
          <w:sz w:val="28"/>
          <w:szCs w:val="28"/>
        </w:rPr>
      </w:pPr>
    </w:p>
    <w:p w:rsidR="00471526" w:rsidRPr="00471526" w:rsidRDefault="00471526" w:rsidP="00471526">
      <w:pPr>
        <w:jc w:val="center"/>
        <w:rPr>
          <w:rFonts w:eastAsiaTheme="minorHAnsi"/>
          <w:sz w:val="22"/>
          <w:szCs w:val="22"/>
          <w:lang w:eastAsia="en-US"/>
        </w:rPr>
      </w:pPr>
      <w:r w:rsidRPr="00471526">
        <w:rPr>
          <w:sz w:val="28"/>
          <w:szCs w:val="28"/>
        </w:rPr>
        <w:t>Тернопіль – 2021</w:t>
      </w:r>
    </w:p>
    <w:p w:rsidR="00A94E21" w:rsidRPr="008817F7" w:rsidRDefault="00471526" w:rsidP="00471526">
      <w:pPr>
        <w:spacing w:after="160" w:line="259" w:lineRule="auto"/>
        <w:jc w:val="center"/>
        <w:rPr>
          <w:sz w:val="28"/>
          <w:szCs w:val="28"/>
        </w:rPr>
      </w:pPr>
      <w:r w:rsidRPr="00471526">
        <w:rPr>
          <w:sz w:val="28"/>
          <w:szCs w:val="28"/>
        </w:rPr>
        <w:br w:type="page"/>
      </w:r>
      <w:r w:rsidR="00A94E21" w:rsidRPr="008817F7">
        <w:rPr>
          <w:sz w:val="28"/>
          <w:szCs w:val="28"/>
        </w:rPr>
        <w:lastRenderedPageBreak/>
        <w:t>АНОТАЦІЯ</w:t>
      </w:r>
    </w:p>
    <w:p w:rsidR="002D13AA" w:rsidRPr="008817F7" w:rsidRDefault="002D13AA" w:rsidP="004006B2">
      <w:pPr>
        <w:widowControl w:val="0"/>
        <w:autoSpaceDE w:val="0"/>
        <w:autoSpaceDN w:val="0"/>
        <w:adjustRightInd w:val="0"/>
        <w:spacing w:line="360" w:lineRule="auto"/>
        <w:ind w:firstLine="709"/>
        <w:jc w:val="center"/>
        <w:rPr>
          <w:sz w:val="28"/>
          <w:szCs w:val="28"/>
        </w:rPr>
      </w:pPr>
    </w:p>
    <w:p w:rsidR="00A94E21" w:rsidRPr="008817F7" w:rsidRDefault="0029637C" w:rsidP="004006B2">
      <w:pPr>
        <w:widowControl w:val="0"/>
        <w:autoSpaceDE w:val="0"/>
        <w:autoSpaceDN w:val="0"/>
        <w:adjustRightInd w:val="0"/>
        <w:spacing w:line="360" w:lineRule="auto"/>
        <w:ind w:firstLine="709"/>
        <w:jc w:val="both"/>
        <w:rPr>
          <w:sz w:val="28"/>
          <w:szCs w:val="28"/>
        </w:rPr>
      </w:pPr>
      <w:proofErr w:type="spellStart"/>
      <w:r w:rsidRPr="008817F7">
        <w:rPr>
          <w:sz w:val="28"/>
          <w:szCs w:val="28"/>
        </w:rPr>
        <w:t>Болєщук</w:t>
      </w:r>
      <w:proofErr w:type="spellEnd"/>
      <w:r w:rsidRPr="008817F7">
        <w:rPr>
          <w:sz w:val="28"/>
          <w:szCs w:val="28"/>
        </w:rPr>
        <w:t xml:space="preserve"> С.В</w:t>
      </w:r>
      <w:r w:rsidR="00A94E21" w:rsidRPr="008817F7">
        <w:rPr>
          <w:sz w:val="28"/>
          <w:szCs w:val="28"/>
        </w:rPr>
        <w:t xml:space="preserve">. </w:t>
      </w:r>
      <w:r w:rsidRPr="008817F7">
        <w:rPr>
          <w:sz w:val="28"/>
          <w:szCs w:val="28"/>
        </w:rPr>
        <w:t>Удосконалення маркетингової конкурентної стратегії підприємства</w:t>
      </w:r>
      <w:r w:rsidR="00A94E21" w:rsidRPr="008817F7">
        <w:rPr>
          <w:sz w:val="28"/>
          <w:szCs w:val="28"/>
        </w:rPr>
        <w:t xml:space="preserve">. – </w:t>
      </w:r>
      <w:r w:rsidR="002A4177" w:rsidRPr="008817F7">
        <w:rPr>
          <w:sz w:val="28"/>
          <w:szCs w:val="28"/>
        </w:rPr>
        <w:t>Рукопис</w:t>
      </w:r>
      <w:r w:rsidR="00A94E21" w:rsidRPr="008817F7">
        <w:rPr>
          <w:sz w:val="28"/>
          <w:szCs w:val="28"/>
        </w:rPr>
        <w:t>.</w:t>
      </w:r>
    </w:p>
    <w:p w:rsidR="00A94E21" w:rsidRPr="008817F7" w:rsidRDefault="002A4177" w:rsidP="004006B2">
      <w:pPr>
        <w:widowControl w:val="0"/>
        <w:autoSpaceDE w:val="0"/>
        <w:autoSpaceDN w:val="0"/>
        <w:adjustRightInd w:val="0"/>
        <w:spacing w:line="360" w:lineRule="auto"/>
        <w:ind w:firstLine="709"/>
        <w:jc w:val="both"/>
        <w:rPr>
          <w:sz w:val="28"/>
          <w:szCs w:val="28"/>
        </w:rPr>
      </w:pPr>
      <w:r>
        <w:rPr>
          <w:sz w:val="28"/>
          <w:szCs w:val="28"/>
        </w:rPr>
        <w:t>Дослідження</w:t>
      </w:r>
      <w:r w:rsidR="00A94E21" w:rsidRPr="008817F7">
        <w:rPr>
          <w:sz w:val="28"/>
          <w:szCs w:val="28"/>
        </w:rPr>
        <w:t xml:space="preserve"> </w:t>
      </w:r>
      <w:r w:rsidRPr="008817F7">
        <w:rPr>
          <w:sz w:val="28"/>
          <w:szCs w:val="28"/>
        </w:rPr>
        <w:t>на</w:t>
      </w:r>
      <w:r w:rsidR="00A94E21" w:rsidRPr="008817F7">
        <w:rPr>
          <w:sz w:val="28"/>
          <w:szCs w:val="28"/>
        </w:rPr>
        <w:t xml:space="preserve"> </w:t>
      </w:r>
      <w:r w:rsidRPr="008817F7">
        <w:rPr>
          <w:sz w:val="28"/>
          <w:szCs w:val="28"/>
        </w:rPr>
        <w:t>здобуття</w:t>
      </w:r>
      <w:r w:rsidR="00A94E21" w:rsidRPr="008817F7">
        <w:rPr>
          <w:sz w:val="28"/>
          <w:szCs w:val="28"/>
        </w:rPr>
        <w:t xml:space="preserve"> освітнього ступеня «магістр» </w:t>
      </w:r>
      <w:r w:rsidRPr="008817F7">
        <w:rPr>
          <w:sz w:val="28"/>
          <w:szCs w:val="28"/>
        </w:rPr>
        <w:t>за</w:t>
      </w:r>
      <w:r w:rsidR="00A94E21" w:rsidRPr="008817F7">
        <w:rPr>
          <w:sz w:val="28"/>
          <w:szCs w:val="28"/>
        </w:rPr>
        <w:t xml:space="preserve"> </w:t>
      </w:r>
      <w:r>
        <w:rPr>
          <w:sz w:val="28"/>
          <w:szCs w:val="28"/>
        </w:rPr>
        <w:t>спеціальністю</w:t>
      </w:r>
      <w:r w:rsidR="00A94E21" w:rsidRPr="008817F7">
        <w:rPr>
          <w:sz w:val="28"/>
          <w:szCs w:val="28"/>
        </w:rPr>
        <w:t xml:space="preserve"> 075 </w:t>
      </w:r>
      <w:r w:rsidR="004754BA" w:rsidRPr="008817F7">
        <w:rPr>
          <w:sz w:val="28"/>
          <w:szCs w:val="28"/>
        </w:rPr>
        <w:t>«</w:t>
      </w:r>
      <w:r w:rsidR="00853E3C" w:rsidRPr="008817F7">
        <w:rPr>
          <w:sz w:val="28"/>
          <w:szCs w:val="28"/>
        </w:rPr>
        <w:t>Маркетинг</w:t>
      </w:r>
      <w:r w:rsidR="004754BA" w:rsidRPr="008817F7">
        <w:rPr>
          <w:sz w:val="28"/>
          <w:szCs w:val="28"/>
        </w:rPr>
        <w:t>»</w:t>
      </w:r>
      <w:r w:rsidR="00853E3C" w:rsidRPr="008817F7">
        <w:rPr>
          <w:sz w:val="28"/>
          <w:szCs w:val="28"/>
        </w:rPr>
        <w:t xml:space="preserve">, </w:t>
      </w:r>
      <w:r w:rsidR="001D1976" w:rsidRPr="008817F7">
        <w:rPr>
          <w:sz w:val="28"/>
          <w:szCs w:val="28"/>
        </w:rPr>
        <w:t>освітньо-професійна програма «Маркетинг».</w:t>
      </w:r>
      <w:r w:rsidR="00A94E21" w:rsidRPr="008817F7">
        <w:rPr>
          <w:sz w:val="28"/>
          <w:szCs w:val="28"/>
        </w:rPr>
        <w:t xml:space="preserve"> – Західноукраїнський національний університет, </w:t>
      </w:r>
      <w:proofErr w:type="spellStart"/>
      <w:r w:rsidR="00A94E21" w:rsidRPr="008817F7">
        <w:rPr>
          <w:sz w:val="28"/>
          <w:szCs w:val="28"/>
        </w:rPr>
        <w:t>Тeрнoпiль</w:t>
      </w:r>
      <w:proofErr w:type="spellEnd"/>
      <w:r w:rsidR="00A94E21" w:rsidRPr="008817F7">
        <w:rPr>
          <w:sz w:val="28"/>
          <w:szCs w:val="28"/>
        </w:rPr>
        <w:t>, 202</w:t>
      </w:r>
      <w:r w:rsidR="00853E3C" w:rsidRPr="008817F7">
        <w:rPr>
          <w:sz w:val="28"/>
          <w:szCs w:val="28"/>
        </w:rPr>
        <w:t>1</w:t>
      </w:r>
      <w:r w:rsidR="00A94E21" w:rsidRPr="008817F7">
        <w:rPr>
          <w:sz w:val="28"/>
          <w:szCs w:val="28"/>
        </w:rPr>
        <w:t>.</w:t>
      </w:r>
    </w:p>
    <w:p w:rsidR="00525B6F" w:rsidRPr="008817F7" w:rsidRDefault="00A94E21" w:rsidP="004006B2">
      <w:pPr>
        <w:pStyle w:val="ae"/>
        <w:spacing w:after="0" w:line="360" w:lineRule="auto"/>
        <w:ind w:left="0" w:firstLine="709"/>
        <w:jc w:val="both"/>
        <w:rPr>
          <w:sz w:val="28"/>
          <w:szCs w:val="28"/>
        </w:rPr>
      </w:pPr>
      <w:r w:rsidRPr="008817F7">
        <w:rPr>
          <w:sz w:val="28"/>
          <w:szCs w:val="28"/>
        </w:rPr>
        <w:t xml:space="preserve">У </w:t>
      </w:r>
      <w:r w:rsidR="002A4177" w:rsidRPr="008817F7">
        <w:rPr>
          <w:sz w:val="28"/>
          <w:szCs w:val="28"/>
        </w:rPr>
        <w:t>роботі</w:t>
      </w:r>
      <w:r w:rsidRPr="008817F7">
        <w:rPr>
          <w:sz w:val="28"/>
          <w:szCs w:val="28"/>
        </w:rPr>
        <w:t xml:space="preserve"> </w:t>
      </w:r>
      <w:r w:rsidR="00374549" w:rsidRPr="008817F7">
        <w:rPr>
          <w:sz w:val="28"/>
          <w:szCs w:val="28"/>
        </w:rPr>
        <w:t xml:space="preserve">проаналізовано конкурентну позицію </w:t>
      </w:r>
      <w:bookmarkStart w:id="0" w:name="_Toc157079792"/>
      <w:r w:rsidR="00374549" w:rsidRPr="008817F7">
        <w:rPr>
          <w:sz w:val="28"/>
          <w:szCs w:val="28"/>
        </w:rPr>
        <w:t>ТОВ «</w:t>
      </w:r>
      <w:r w:rsidR="00B16923" w:rsidRPr="008817F7">
        <w:rPr>
          <w:sz w:val="28"/>
          <w:szCs w:val="28"/>
        </w:rPr>
        <w:t>Флорія</w:t>
      </w:r>
      <w:r w:rsidR="00374549" w:rsidRPr="008817F7">
        <w:rPr>
          <w:sz w:val="28"/>
          <w:szCs w:val="28"/>
        </w:rPr>
        <w:t xml:space="preserve"> Парк» </w:t>
      </w:r>
      <w:r w:rsidR="008817F7" w:rsidRPr="008817F7">
        <w:rPr>
          <w:sz w:val="28"/>
          <w:szCs w:val="28"/>
        </w:rPr>
        <w:t>на ринку</w:t>
      </w:r>
      <w:r w:rsidR="008817F7">
        <w:rPr>
          <w:sz w:val="28"/>
          <w:szCs w:val="28"/>
        </w:rPr>
        <w:t>,</w:t>
      </w:r>
      <w:r w:rsidR="008817F7" w:rsidRPr="008817F7">
        <w:rPr>
          <w:sz w:val="28"/>
          <w:szCs w:val="28"/>
        </w:rPr>
        <w:t xml:space="preserve"> </w:t>
      </w:r>
      <w:r w:rsidR="00374549" w:rsidRPr="008817F7">
        <w:rPr>
          <w:sz w:val="28"/>
          <w:szCs w:val="28"/>
        </w:rPr>
        <w:t xml:space="preserve">здійснено оцінку конкурентоспроможності його продукції на ринку м.Тернопіль та </w:t>
      </w:r>
      <w:r w:rsidR="002A4177">
        <w:rPr>
          <w:sz w:val="28"/>
          <w:szCs w:val="28"/>
        </w:rPr>
        <w:t>факторів</w:t>
      </w:r>
      <w:r w:rsidR="00374549" w:rsidRPr="008817F7">
        <w:rPr>
          <w:sz w:val="28"/>
          <w:szCs w:val="28"/>
        </w:rPr>
        <w:t>, які на неї впливають,</w:t>
      </w:r>
      <w:r w:rsidR="00525B6F" w:rsidRPr="008817F7">
        <w:rPr>
          <w:sz w:val="28"/>
          <w:szCs w:val="28"/>
        </w:rPr>
        <w:t xml:space="preserve"> запропоновано та обґрунтовано </w:t>
      </w:r>
      <w:r w:rsidR="002A4177" w:rsidRPr="008817F7">
        <w:rPr>
          <w:sz w:val="28"/>
          <w:szCs w:val="28"/>
        </w:rPr>
        <w:t>напрями</w:t>
      </w:r>
      <w:r w:rsidR="00525B6F" w:rsidRPr="008817F7">
        <w:rPr>
          <w:sz w:val="28"/>
          <w:szCs w:val="28"/>
        </w:rPr>
        <w:t xml:space="preserve"> вдосконалення маркетингової </w:t>
      </w:r>
      <w:r w:rsidR="00374549" w:rsidRPr="008817F7">
        <w:rPr>
          <w:sz w:val="28"/>
          <w:szCs w:val="28"/>
        </w:rPr>
        <w:t>конкурентної стратегії</w:t>
      </w:r>
      <w:r w:rsidR="00525B6F" w:rsidRPr="008817F7">
        <w:rPr>
          <w:sz w:val="28"/>
          <w:szCs w:val="28"/>
        </w:rPr>
        <w:t xml:space="preserve">. </w:t>
      </w:r>
      <w:r w:rsidR="00031668" w:rsidRPr="008817F7">
        <w:rPr>
          <w:sz w:val="28"/>
          <w:szCs w:val="28"/>
        </w:rPr>
        <w:t>Запропоновано стратегічну панораму розвитку досліджуваного підприємства.</w:t>
      </w:r>
    </w:p>
    <w:bookmarkEnd w:id="0"/>
    <w:p w:rsidR="00A94E21" w:rsidRPr="008817F7" w:rsidRDefault="00A94E21" w:rsidP="004006B2">
      <w:pPr>
        <w:widowControl w:val="0"/>
        <w:spacing w:line="360" w:lineRule="auto"/>
        <w:ind w:firstLine="709"/>
        <w:jc w:val="both"/>
        <w:rPr>
          <w:sz w:val="28"/>
          <w:szCs w:val="28"/>
          <w:lang w:eastAsia="en-US"/>
        </w:rPr>
      </w:pPr>
    </w:p>
    <w:p w:rsidR="00A94E21" w:rsidRPr="008817F7" w:rsidRDefault="00A94E21" w:rsidP="004006B2">
      <w:pPr>
        <w:widowControl w:val="0"/>
        <w:spacing w:line="360" w:lineRule="auto"/>
        <w:ind w:firstLine="709"/>
        <w:jc w:val="center"/>
        <w:rPr>
          <w:sz w:val="28"/>
          <w:szCs w:val="28"/>
          <w:lang w:eastAsia="en-US"/>
        </w:rPr>
      </w:pPr>
      <w:r w:rsidRPr="008817F7">
        <w:rPr>
          <w:sz w:val="28"/>
          <w:szCs w:val="28"/>
          <w:lang w:eastAsia="en-US"/>
        </w:rPr>
        <w:t>ANNOTATION</w:t>
      </w:r>
    </w:p>
    <w:p w:rsidR="002D13AA" w:rsidRPr="008817F7" w:rsidRDefault="002D13AA" w:rsidP="004006B2">
      <w:pPr>
        <w:widowControl w:val="0"/>
        <w:spacing w:line="360" w:lineRule="auto"/>
        <w:ind w:firstLine="709"/>
        <w:jc w:val="center"/>
        <w:rPr>
          <w:sz w:val="28"/>
          <w:szCs w:val="28"/>
          <w:lang w:eastAsia="en-US"/>
        </w:rPr>
      </w:pPr>
    </w:p>
    <w:p w:rsidR="00A94E21" w:rsidRPr="008817F7" w:rsidRDefault="0029637C" w:rsidP="004006B2">
      <w:pPr>
        <w:spacing w:line="360" w:lineRule="auto"/>
        <w:ind w:firstLine="709"/>
        <w:contextualSpacing/>
        <w:jc w:val="both"/>
        <w:rPr>
          <w:sz w:val="28"/>
          <w:szCs w:val="28"/>
        </w:rPr>
      </w:pPr>
      <w:proofErr w:type="spellStart"/>
      <w:r w:rsidRPr="008817F7">
        <w:rPr>
          <w:sz w:val="28"/>
          <w:szCs w:val="28"/>
        </w:rPr>
        <w:t>Boleshchuk</w:t>
      </w:r>
      <w:proofErr w:type="spellEnd"/>
      <w:r w:rsidRPr="008817F7">
        <w:rPr>
          <w:sz w:val="28"/>
          <w:szCs w:val="28"/>
        </w:rPr>
        <w:t xml:space="preserve"> S.V. </w:t>
      </w:r>
      <w:proofErr w:type="spellStart"/>
      <w:r w:rsidRPr="008817F7">
        <w:rPr>
          <w:sz w:val="28"/>
          <w:szCs w:val="28"/>
        </w:rPr>
        <w:t>Improving</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marketing</w:t>
      </w:r>
      <w:proofErr w:type="spellEnd"/>
      <w:r w:rsidRPr="008817F7">
        <w:rPr>
          <w:sz w:val="28"/>
          <w:szCs w:val="28"/>
        </w:rPr>
        <w:t xml:space="preserve"> </w:t>
      </w:r>
      <w:proofErr w:type="spellStart"/>
      <w:r w:rsidRPr="008817F7">
        <w:rPr>
          <w:sz w:val="28"/>
          <w:szCs w:val="28"/>
        </w:rPr>
        <w:t>competitive</w:t>
      </w:r>
      <w:proofErr w:type="spellEnd"/>
      <w:r w:rsidRPr="008817F7">
        <w:rPr>
          <w:sz w:val="28"/>
          <w:szCs w:val="28"/>
        </w:rPr>
        <w:t xml:space="preserve"> </w:t>
      </w:r>
      <w:proofErr w:type="spellStart"/>
      <w:r w:rsidRPr="008817F7">
        <w:rPr>
          <w:sz w:val="28"/>
          <w:szCs w:val="28"/>
        </w:rPr>
        <w:t>strategy</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enterprise</w:t>
      </w:r>
      <w:proofErr w:type="spellEnd"/>
      <w:r w:rsidR="00A94E21" w:rsidRPr="008817F7">
        <w:rPr>
          <w:sz w:val="28"/>
          <w:szCs w:val="28"/>
        </w:rPr>
        <w:t xml:space="preserve">. - </w:t>
      </w:r>
      <w:proofErr w:type="spellStart"/>
      <w:r w:rsidR="00A94E21" w:rsidRPr="008817F7">
        <w:rPr>
          <w:sz w:val="28"/>
          <w:szCs w:val="28"/>
        </w:rPr>
        <w:t>Manuscript</w:t>
      </w:r>
      <w:proofErr w:type="spellEnd"/>
      <w:r w:rsidR="00A94E21" w:rsidRPr="008817F7">
        <w:rPr>
          <w:sz w:val="28"/>
          <w:szCs w:val="28"/>
        </w:rPr>
        <w:t>.</w:t>
      </w:r>
    </w:p>
    <w:p w:rsidR="00A94E21" w:rsidRPr="008817F7" w:rsidRDefault="00A94E21" w:rsidP="004006B2">
      <w:pPr>
        <w:spacing w:line="360" w:lineRule="auto"/>
        <w:ind w:firstLine="709"/>
        <w:contextualSpacing/>
        <w:jc w:val="both"/>
        <w:rPr>
          <w:sz w:val="28"/>
          <w:szCs w:val="28"/>
        </w:rPr>
      </w:pPr>
      <w:proofErr w:type="spellStart"/>
      <w:r w:rsidRPr="008817F7">
        <w:rPr>
          <w:sz w:val="28"/>
          <w:szCs w:val="28"/>
        </w:rPr>
        <w:t>Research</w:t>
      </w:r>
      <w:proofErr w:type="spellEnd"/>
      <w:r w:rsidRPr="008817F7">
        <w:rPr>
          <w:sz w:val="28"/>
          <w:szCs w:val="28"/>
        </w:rPr>
        <w:t xml:space="preserve"> </w:t>
      </w:r>
      <w:proofErr w:type="spellStart"/>
      <w:r w:rsidRPr="008817F7">
        <w:rPr>
          <w:sz w:val="28"/>
          <w:szCs w:val="28"/>
        </w:rPr>
        <w:t>on</w:t>
      </w:r>
      <w:proofErr w:type="spellEnd"/>
      <w:r w:rsidRPr="008817F7">
        <w:rPr>
          <w:sz w:val="28"/>
          <w:szCs w:val="28"/>
        </w:rPr>
        <w:t xml:space="preserve"> </w:t>
      </w:r>
      <w:proofErr w:type="spellStart"/>
      <w:r w:rsidRPr="008817F7">
        <w:rPr>
          <w:sz w:val="28"/>
          <w:szCs w:val="28"/>
        </w:rPr>
        <w:t>obtaining</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master's</w:t>
      </w:r>
      <w:proofErr w:type="spellEnd"/>
      <w:r w:rsidRPr="008817F7">
        <w:rPr>
          <w:sz w:val="28"/>
          <w:szCs w:val="28"/>
        </w:rPr>
        <w:t xml:space="preserve"> </w:t>
      </w:r>
      <w:proofErr w:type="spellStart"/>
      <w:r w:rsidRPr="008817F7">
        <w:rPr>
          <w:sz w:val="28"/>
          <w:szCs w:val="28"/>
        </w:rPr>
        <w:t>degree</w:t>
      </w:r>
      <w:proofErr w:type="spellEnd"/>
      <w:r w:rsidRPr="008817F7">
        <w:rPr>
          <w:sz w:val="28"/>
          <w:szCs w:val="28"/>
        </w:rPr>
        <w:t xml:space="preserve"> </w:t>
      </w:r>
      <w:proofErr w:type="spellStart"/>
      <w:r w:rsidRPr="008817F7">
        <w:rPr>
          <w:sz w:val="28"/>
          <w:szCs w:val="28"/>
        </w:rPr>
        <w:t>in</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specialty</w:t>
      </w:r>
      <w:proofErr w:type="spellEnd"/>
      <w:r w:rsidRPr="008817F7">
        <w:rPr>
          <w:sz w:val="28"/>
          <w:szCs w:val="28"/>
        </w:rPr>
        <w:t xml:space="preserve"> 075 </w:t>
      </w:r>
      <w:r w:rsidR="004754BA" w:rsidRPr="008817F7">
        <w:rPr>
          <w:sz w:val="28"/>
          <w:szCs w:val="28"/>
        </w:rPr>
        <w:t>«</w:t>
      </w:r>
      <w:proofErr w:type="spellStart"/>
      <w:r w:rsidRPr="008817F7">
        <w:rPr>
          <w:sz w:val="28"/>
          <w:szCs w:val="28"/>
        </w:rPr>
        <w:t>Marketing</w:t>
      </w:r>
      <w:proofErr w:type="spellEnd"/>
      <w:r w:rsidR="004754BA" w:rsidRPr="008817F7">
        <w:rPr>
          <w:sz w:val="28"/>
          <w:szCs w:val="28"/>
        </w:rPr>
        <w:t>»</w:t>
      </w:r>
      <w:r w:rsidR="001D1976" w:rsidRPr="008817F7">
        <w:rPr>
          <w:sz w:val="28"/>
          <w:szCs w:val="28"/>
        </w:rPr>
        <w:t xml:space="preserve">, </w:t>
      </w:r>
      <w:proofErr w:type="spellStart"/>
      <w:r w:rsidR="001D1976" w:rsidRPr="008817F7">
        <w:rPr>
          <w:sz w:val="28"/>
          <w:szCs w:val="28"/>
        </w:rPr>
        <w:t>educational-professional</w:t>
      </w:r>
      <w:proofErr w:type="spellEnd"/>
      <w:r w:rsidRPr="008817F7">
        <w:rPr>
          <w:sz w:val="28"/>
          <w:szCs w:val="28"/>
        </w:rPr>
        <w:t xml:space="preserve"> </w:t>
      </w:r>
      <w:proofErr w:type="spellStart"/>
      <w:r w:rsidRPr="008817F7">
        <w:rPr>
          <w:sz w:val="28"/>
          <w:szCs w:val="28"/>
        </w:rPr>
        <w:t>program</w:t>
      </w:r>
      <w:proofErr w:type="spellEnd"/>
      <w:r w:rsidR="001D1976" w:rsidRPr="008817F7">
        <w:rPr>
          <w:sz w:val="28"/>
          <w:szCs w:val="28"/>
        </w:rPr>
        <w:t xml:space="preserve"> «</w:t>
      </w:r>
      <w:proofErr w:type="spellStart"/>
      <w:r w:rsidR="001D1976" w:rsidRPr="008817F7">
        <w:rPr>
          <w:sz w:val="28"/>
          <w:szCs w:val="28"/>
        </w:rPr>
        <w:t>Marketing</w:t>
      </w:r>
      <w:proofErr w:type="spellEnd"/>
      <w:r w:rsidR="001D1976" w:rsidRPr="008817F7">
        <w:rPr>
          <w:sz w:val="28"/>
          <w:szCs w:val="28"/>
        </w:rPr>
        <w:t xml:space="preserve">». – </w:t>
      </w:r>
      <w:proofErr w:type="spellStart"/>
      <w:r w:rsidR="001D1976" w:rsidRPr="008817F7">
        <w:rPr>
          <w:sz w:val="28"/>
          <w:szCs w:val="28"/>
        </w:rPr>
        <w:t>West-</w:t>
      </w:r>
      <w:r w:rsidRPr="008817F7">
        <w:rPr>
          <w:sz w:val="28"/>
          <w:szCs w:val="28"/>
        </w:rPr>
        <w:t>Ukrainian</w:t>
      </w:r>
      <w:proofErr w:type="spellEnd"/>
      <w:r w:rsidRPr="008817F7">
        <w:rPr>
          <w:sz w:val="28"/>
          <w:szCs w:val="28"/>
        </w:rPr>
        <w:t xml:space="preserve"> </w:t>
      </w:r>
      <w:proofErr w:type="spellStart"/>
      <w:r w:rsidRPr="008817F7">
        <w:rPr>
          <w:sz w:val="28"/>
          <w:szCs w:val="28"/>
        </w:rPr>
        <w:t>National</w:t>
      </w:r>
      <w:proofErr w:type="spellEnd"/>
      <w:r w:rsidRPr="008817F7">
        <w:rPr>
          <w:sz w:val="28"/>
          <w:szCs w:val="28"/>
        </w:rPr>
        <w:t xml:space="preserve"> </w:t>
      </w:r>
      <w:proofErr w:type="spellStart"/>
      <w:r w:rsidRPr="008817F7">
        <w:rPr>
          <w:sz w:val="28"/>
          <w:szCs w:val="28"/>
        </w:rPr>
        <w:t>University</w:t>
      </w:r>
      <w:proofErr w:type="spellEnd"/>
      <w:r w:rsidRPr="008817F7">
        <w:rPr>
          <w:sz w:val="28"/>
          <w:szCs w:val="28"/>
        </w:rPr>
        <w:t>, Ternopil, 202</w:t>
      </w:r>
      <w:r w:rsidR="00E150B8" w:rsidRPr="008817F7">
        <w:rPr>
          <w:sz w:val="28"/>
          <w:szCs w:val="28"/>
        </w:rPr>
        <w:t>1</w:t>
      </w:r>
      <w:r w:rsidRPr="008817F7">
        <w:rPr>
          <w:sz w:val="28"/>
          <w:szCs w:val="28"/>
        </w:rPr>
        <w:t>.</w:t>
      </w:r>
    </w:p>
    <w:p w:rsidR="00525B6F" w:rsidRPr="008817F7" w:rsidRDefault="00374549" w:rsidP="004006B2">
      <w:pPr>
        <w:spacing w:line="360" w:lineRule="auto"/>
        <w:ind w:firstLine="709"/>
        <w:contextualSpacing/>
        <w:jc w:val="both"/>
        <w:rPr>
          <w:sz w:val="28"/>
          <w:szCs w:val="28"/>
          <w:lang w:eastAsia="ru-RU"/>
        </w:rPr>
      </w:pPr>
      <w:proofErr w:type="spellStart"/>
      <w:r w:rsidRPr="008817F7">
        <w:rPr>
          <w:sz w:val="28"/>
          <w:szCs w:val="28"/>
        </w:rPr>
        <w:t>The</w:t>
      </w:r>
      <w:proofErr w:type="spellEnd"/>
      <w:r w:rsidRPr="008817F7">
        <w:rPr>
          <w:sz w:val="28"/>
          <w:szCs w:val="28"/>
        </w:rPr>
        <w:t xml:space="preserve"> </w:t>
      </w:r>
      <w:proofErr w:type="spellStart"/>
      <w:r w:rsidRPr="008817F7">
        <w:rPr>
          <w:sz w:val="28"/>
          <w:szCs w:val="28"/>
        </w:rPr>
        <w:t>paper</w:t>
      </w:r>
      <w:proofErr w:type="spellEnd"/>
      <w:r w:rsidRPr="008817F7">
        <w:rPr>
          <w:sz w:val="28"/>
          <w:szCs w:val="28"/>
        </w:rPr>
        <w:t xml:space="preserve"> </w:t>
      </w:r>
      <w:proofErr w:type="spellStart"/>
      <w:r w:rsidRPr="008817F7">
        <w:rPr>
          <w:sz w:val="28"/>
          <w:szCs w:val="28"/>
        </w:rPr>
        <w:t>analyzes</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competitive</w:t>
      </w:r>
      <w:proofErr w:type="spellEnd"/>
      <w:r w:rsidRPr="008817F7">
        <w:rPr>
          <w:sz w:val="28"/>
          <w:szCs w:val="28"/>
        </w:rPr>
        <w:t xml:space="preserve"> </w:t>
      </w:r>
      <w:proofErr w:type="spellStart"/>
      <w:r w:rsidRPr="008817F7">
        <w:rPr>
          <w:sz w:val="28"/>
          <w:szCs w:val="28"/>
        </w:rPr>
        <w:t>position</w:t>
      </w:r>
      <w:proofErr w:type="spellEnd"/>
      <w:r w:rsidRPr="008817F7">
        <w:rPr>
          <w:sz w:val="28"/>
          <w:szCs w:val="28"/>
        </w:rPr>
        <w:t xml:space="preserve"> </w:t>
      </w:r>
      <w:proofErr w:type="spellStart"/>
      <w:r w:rsidRPr="008817F7">
        <w:rPr>
          <w:sz w:val="28"/>
          <w:szCs w:val="28"/>
        </w:rPr>
        <w:t>in</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market</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w:t>
      </w:r>
      <w:proofErr w:type="spellStart"/>
      <w:r w:rsidRPr="008817F7">
        <w:rPr>
          <w:sz w:val="28"/>
          <w:szCs w:val="28"/>
        </w:rPr>
        <w:t>Gloria</w:t>
      </w:r>
      <w:proofErr w:type="spellEnd"/>
      <w:r w:rsidRPr="008817F7">
        <w:rPr>
          <w:sz w:val="28"/>
          <w:szCs w:val="28"/>
        </w:rPr>
        <w:t xml:space="preserve"> </w:t>
      </w:r>
      <w:proofErr w:type="spellStart"/>
      <w:r w:rsidRPr="008817F7">
        <w:rPr>
          <w:sz w:val="28"/>
          <w:szCs w:val="28"/>
        </w:rPr>
        <w:t>Park</w:t>
      </w:r>
      <w:proofErr w:type="spellEnd"/>
      <w:r w:rsidRPr="008817F7">
        <w:rPr>
          <w:sz w:val="28"/>
          <w:szCs w:val="28"/>
        </w:rPr>
        <w:t xml:space="preserve"> LLC», </w:t>
      </w:r>
      <w:proofErr w:type="spellStart"/>
      <w:r w:rsidRPr="008817F7">
        <w:rPr>
          <w:sz w:val="28"/>
          <w:szCs w:val="28"/>
        </w:rPr>
        <w:t>assesses</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competitiveness</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w:t>
      </w:r>
      <w:proofErr w:type="spellStart"/>
      <w:r w:rsidRPr="008817F7">
        <w:rPr>
          <w:sz w:val="28"/>
          <w:szCs w:val="28"/>
        </w:rPr>
        <w:t>its</w:t>
      </w:r>
      <w:proofErr w:type="spellEnd"/>
      <w:r w:rsidRPr="008817F7">
        <w:rPr>
          <w:sz w:val="28"/>
          <w:szCs w:val="28"/>
        </w:rPr>
        <w:t xml:space="preserve"> </w:t>
      </w:r>
      <w:proofErr w:type="spellStart"/>
      <w:r w:rsidRPr="008817F7">
        <w:rPr>
          <w:sz w:val="28"/>
          <w:szCs w:val="28"/>
        </w:rPr>
        <w:t>products</w:t>
      </w:r>
      <w:proofErr w:type="spellEnd"/>
      <w:r w:rsidRPr="008817F7">
        <w:rPr>
          <w:sz w:val="28"/>
          <w:szCs w:val="28"/>
        </w:rPr>
        <w:t xml:space="preserve"> </w:t>
      </w:r>
      <w:proofErr w:type="spellStart"/>
      <w:r w:rsidRPr="008817F7">
        <w:rPr>
          <w:sz w:val="28"/>
          <w:szCs w:val="28"/>
        </w:rPr>
        <w:t>in</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market</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Ternopil </w:t>
      </w:r>
      <w:proofErr w:type="spellStart"/>
      <w:r w:rsidRPr="008817F7">
        <w:rPr>
          <w:sz w:val="28"/>
          <w:szCs w:val="28"/>
        </w:rPr>
        <w:t>and</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factors</w:t>
      </w:r>
      <w:proofErr w:type="spellEnd"/>
      <w:r w:rsidRPr="008817F7">
        <w:rPr>
          <w:sz w:val="28"/>
          <w:szCs w:val="28"/>
        </w:rPr>
        <w:t xml:space="preserve"> </w:t>
      </w:r>
      <w:proofErr w:type="spellStart"/>
      <w:r w:rsidRPr="008817F7">
        <w:rPr>
          <w:sz w:val="28"/>
          <w:szCs w:val="28"/>
        </w:rPr>
        <w:t>that</w:t>
      </w:r>
      <w:proofErr w:type="spellEnd"/>
      <w:r w:rsidRPr="008817F7">
        <w:rPr>
          <w:sz w:val="28"/>
          <w:szCs w:val="28"/>
        </w:rPr>
        <w:t xml:space="preserve"> </w:t>
      </w:r>
      <w:proofErr w:type="spellStart"/>
      <w:r w:rsidRPr="008817F7">
        <w:rPr>
          <w:sz w:val="28"/>
          <w:szCs w:val="28"/>
        </w:rPr>
        <w:t>affect</w:t>
      </w:r>
      <w:proofErr w:type="spellEnd"/>
      <w:r w:rsidRPr="008817F7">
        <w:rPr>
          <w:sz w:val="28"/>
          <w:szCs w:val="28"/>
        </w:rPr>
        <w:t xml:space="preserve"> </w:t>
      </w:r>
      <w:proofErr w:type="spellStart"/>
      <w:r w:rsidRPr="008817F7">
        <w:rPr>
          <w:sz w:val="28"/>
          <w:szCs w:val="28"/>
        </w:rPr>
        <w:t>it</w:t>
      </w:r>
      <w:proofErr w:type="spellEnd"/>
      <w:r w:rsidRPr="008817F7">
        <w:rPr>
          <w:sz w:val="28"/>
          <w:szCs w:val="28"/>
        </w:rPr>
        <w:t xml:space="preserve">, </w:t>
      </w:r>
      <w:proofErr w:type="spellStart"/>
      <w:r w:rsidRPr="008817F7">
        <w:rPr>
          <w:sz w:val="28"/>
          <w:szCs w:val="28"/>
        </w:rPr>
        <w:t>proposes</w:t>
      </w:r>
      <w:proofErr w:type="spellEnd"/>
      <w:r w:rsidRPr="008817F7">
        <w:rPr>
          <w:sz w:val="28"/>
          <w:szCs w:val="28"/>
        </w:rPr>
        <w:t xml:space="preserve"> </w:t>
      </w:r>
      <w:proofErr w:type="spellStart"/>
      <w:r w:rsidRPr="008817F7">
        <w:rPr>
          <w:sz w:val="28"/>
          <w:szCs w:val="28"/>
        </w:rPr>
        <w:t>and</w:t>
      </w:r>
      <w:proofErr w:type="spellEnd"/>
      <w:r w:rsidRPr="008817F7">
        <w:rPr>
          <w:sz w:val="28"/>
          <w:szCs w:val="28"/>
        </w:rPr>
        <w:t xml:space="preserve"> </w:t>
      </w:r>
      <w:proofErr w:type="spellStart"/>
      <w:r w:rsidRPr="008817F7">
        <w:rPr>
          <w:sz w:val="28"/>
          <w:szCs w:val="28"/>
        </w:rPr>
        <w:t>substantiates</w:t>
      </w:r>
      <w:proofErr w:type="spellEnd"/>
      <w:r w:rsidRPr="008817F7">
        <w:rPr>
          <w:sz w:val="28"/>
          <w:szCs w:val="28"/>
        </w:rPr>
        <w:t xml:space="preserve"> </w:t>
      </w:r>
      <w:proofErr w:type="spellStart"/>
      <w:r w:rsidRPr="008817F7">
        <w:rPr>
          <w:sz w:val="28"/>
          <w:szCs w:val="28"/>
        </w:rPr>
        <w:t>areas</w:t>
      </w:r>
      <w:proofErr w:type="spellEnd"/>
      <w:r w:rsidRPr="008817F7">
        <w:rPr>
          <w:sz w:val="28"/>
          <w:szCs w:val="28"/>
        </w:rPr>
        <w:t xml:space="preserve"> </w:t>
      </w:r>
      <w:proofErr w:type="spellStart"/>
      <w:r w:rsidRPr="008817F7">
        <w:rPr>
          <w:sz w:val="28"/>
          <w:szCs w:val="28"/>
        </w:rPr>
        <w:t>for</w:t>
      </w:r>
      <w:proofErr w:type="spellEnd"/>
      <w:r w:rsidRPr="008817F7">
        <w:rPr>
          <w:sz w:val="28"/>
          <w:szCs w:val="28"/>
        </w:rPr>
        <w:t xml:space="preserve"> </w:t>
      </w:r>
      <w:proofErr w:type="spellStart"/>
      <w:r w:rsidRPr="008817F7">
        <w:rPr>
          <w:sz w:val="28"/>
          <w:szCs w:val="28"/>
        </w:rPr>
        <w:t>improving</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marketing</w:t>
      </w:r>
      <w:proofErr w:type="spellEnd"/>
      <w:r w:rsidRPr="008817F7">
        <w:rPr>
          <w:sz w:val="28"/>
          <w:szCs w:val="28"/>
        </w:rPr>
        <w:t xml:space="preserve"> </w:t>
      </w:r>
      <w:proofErr w:type="spellStart"/>
      <w:r w:rsidRPr="008817F7">
        <w:rPr>
          <w:sz w:val="28"/>
          <w:szCs w:val="28"/>
        </w:rPr>
        <w:t>competitive</w:t>
      </w:r>
      <w:proofErr w:type="spellEnd"/>
      <w:r w:rsidRPr="008817F7">
        <w:rPr>
          <w:sz w:val="28"/>
          <w:szCs w:val="28"/>
        </w:rPr>
        <w:t xml:space="preserve"> </w:t>
      </w:r>
      <w:proofErr w:type="spellStart"/>
      <w:r w:rsidRPr="008817F7">
        <w:rPr>
          <w:sz w:val="28"/>
          <w:szCs w:val="28"/>
        </w:rPr>
        <w:t>strategy</w:t>
      </w:r>
      <w:proofErr w:type="spellEnd"/>
      <w:r w:rsidRPr="008817F7">
        <w:rPr>
          <w:sz w:val="28"/>
          <w:szCs w:val="28"/>
        </w:rPr>
        <w:t>.</w:t>
      </w:r>
      <w:r w:rsidR="00031668" w:rsidRPr="008817F7">
        <w:rPr>
          <w:sz w:val="28"/>
          <w:szCs w:val="28"/>
        </w:rPr>
        <w:t xml:space="preserve"> </w:t>
      </w:r>
      <w:proofErr w:type="spellStart"/>
      <w:r w:rsidR="00031668" w:rsidRPr="008817F7">
        <w:rPr>
          <w:sz w:val="28"/>
          <w:szCs w:val="28"/>
        </w:rPr>
        <w:t>The</w:t>
      </w:r>
      <w:proofErr w:type="spellEnd"/>
      <w:r w:rsidR="00031668" w:rsidRPr="008817F7">
        <w:rPr>
          <w:sz w:val="28"/>
          <w:szCs w:val="28"/>
        </w:rPr>
        <w:t xml:space="preserve"> </w:t>
      </w:r>
      <w:proofErr w:type="spellStart"/>
      <w:r w:rsidR="00031668" w:rsidRPr="008817F7">
        <w:rPr>
          <w:sz w:val="28"/>
          <w:szCs w:val="28"/>
        </w:rPr>
        <w:t>strategic</w:t>
      </w:r>
      <w:proofErr w:type="spellEnd"/>
      <w:r w:rsidR="00031668" w:rsidRPr="008817F7">
        <w:rPr>
          <w:sz w:val="28"/>
          <w:szCs w:val="28"/>
        </w:rPr>
        <w:t xml:space="preserve"> </w:t>
      </w:r>
      <w:proofErr w:type="spellStart"/>
      <w:r w:rsidR="00031668" w:rsidRPr="008817F7">
        <w:rPr>
          <w:sz w:val="28"/>
          <w:szCs w:val="28"/>
        </w:rPr>
        <w:t>panorama</w:t>
      </w:r>
      <w:proofErr w:type="spellEnd"/>
      <w:r w:rsidR="00031668" w:rsidRPr="008817F7">
        <w:rPr>
          <w:sz w:val="28"/>
          <w:szCs w:val="28"/>
        </w:rPr>
        <w:t xml:space="preserve"> </w:t>
      </w:r>
      <w:proofErr w:type="spellStart"/>
      <w:r w:rsidR="00031668" w:rsidRPr="008817F7">
        <w:rPr>
          <w:sz w:val="28"/>
          <w:szCs w:val="28"/>
        </w:rPr>
        <w:t>of</w:t>
      </w:r>
      <w:proofErr w:type="spellEnd"/>
      <w:r w:rsidR="00031668" w:rsidRPr="008817F7">
        <w:rPr>
          <w:sz w:val="28"/>
          <w:szCs w:val="28"/>
        </w:rPr>
        <w:t xml:space="preserve"> </w:t>
      </w:r>
      <w:proofErr w:type="spellStart"/>
      <w:r w:rsidR="00031668" w:rsidRPr="008817F7">
        <w:rPr>
          <w:sz w:val="28"/>
          <w:szCs w:val="28"/>
        </w:rPr>
        <w:t>development</w:t>
      </w:r>
      <w:proofErr w:type="spellEnd"/>
      <w:r w:rsidR="00031668" w:rsidRPr="008817F7">
        <w:rPr>
          <w:sz w:val="28"/>
          <w:szCs w:val="28"/>
        </w:rPr>
        <w:t xml:space="preserve"> </w:t>
      </w:r>
      <w:proofErr w:type="spellStart"/>
      <w:r w:rsidR="00031668" w:rsidRPr="008817F7">
        <w:rPr>
          <w:sz w:val="28"/>
          <w:szCs w:val="28"/>
        </w:rPr>
        <w:t>of</w:t>
      </w:r>
      <w:proofErr w:type="spellEnd"/>
      <w:r w:rsidR="00031668" w:rsidRPr="008817F7">
        <w:rPr>
          <w:sz w:val="28"/>
          <w:szCs w:val="28"/>
        </w:rPr>
        <w:t xml:space="preserve"> </w:t>
      </w:r>
      <w:proofErr w:type="spellStart"/>
      <w:r w:rsidR="00031668" w:rsidRPr="008817F7">
        <w:rPr>
          <w:sz w:val="28"/>
          <w:szCs w:val="28"/>
        </w:rPr>
        <w:t>the</w:t>
      </w:r>
      <w:proofErr w:type="spellEnd"/>
      <w:r w:rsidR="00031668" w:rsidRPr="008817F7">
        <w:rPr>
          <w:sz w:val="28"/>
          <w:szCs w:val="28"/>
        </w:rPr>
        <w:t xml:space="preserve"> </w:t>
      </w:r>
      <w:proofErr w:type="spellStart"/>
      <w:r w:rsidR="00031668" w:rsidRPr="008817F7">
        <w:rPr>
          <w:sz w:val="28"/>
          <w:szCs w:val="28"/>
        </w:rPr>
        <w:t>investigated</w:t>
      </w:r>
      <w:proofErr w:type="spellEnd"/>
      <w:r w:rsidR="00031668" w:rsidRPr="008817F7">
        <w:rPr>
          <w:sz w:val="28"/>
          <w:szCs w:val="28"/>
        </w:rPr>
        <w:t xml:space="preserve"> </w:t>
      </w:r>
      <w:proofErr w:type="spellStart"/>
      <w:r w:rsidR="00031668" w:rsidRPr="008817F7">
        <w:rPr>
          <w:sz w:val="28"/>
          <w:szCs w:val="28"/>
        </w:rPr>
        <w:t>enterprise</w:t>
      </w:r>
      <w:proofErr w:type="spellEnd"/>
      <w:r w:rsidR="00031668" w:rsidRPr="008817F7">
        <w:rPr>
          <w:sz w:val="28"/>
          <w:szCs w:val="28"/>
        </w:rPr>
        <w:t xml:space="preserve"> </w:t>
      </w:r>
      <w:proofErr w:type="spellStart"/>
      <w:r w:rsidR="00031668" w:rsidRPr="008817F7">
        <w:rPr>
          <w:sz w:val="28"/>
          <w:szCs w:val="28"/>
        </w:rPr>
        <w:t>is</w:t>
      </w:r>
      <w:proofErr w:type="spellEnd"/>
      <w:r w:rsidR="00031668" w:rsidRPr="008817F7">
        <w:rPr>
          <w:sz w:val="28"/>
          <w:szCs w:val="28"/>
        </w:rPr>
        <w:t xml:space="preserve"> </w:t>
      </w:r>
      <w:proofErr w:type="spellStart"/>
      <w:r w:rsidR="00031668" w:rsidRPr="008817F7">
        <w:rPr>
          <w:sz w:val="28"/>
          <w:szCs w:val="28"/>
        </w:rPr>
        <w:t>offered</w:t>
      </w:r>
      <w:proofErr w:type="spellEnd"/>
      <w:r w:rsidR="00031668" w:rsidRPr="008817F7">
        <w:rPr>
          <w:sz w:val="28"/>
          <w:szCs w:val="28"/>
        </w:rPr>
        <w:t xml:space="preserve"> </w:t>
      </w:r>
      <w:proofErr w:type="spellStart"/>
      <w:r w:rsidR="00031668" w:rsidRPr="008817F7">
        <w:rPr>
          <w:sz w:val="28"/>
          <w:szCs w:val="28"/>
        </w:rPr>
        <w:t>here</w:t>
      </w:r>
      <w:proofErr w:type="spellEnd"/>
      <w:r w:rsidR="00031668" w:rsidRPr="008817F7">
        <w:rPr>
          <w:sz w:val="28"/>
          <w:szCs w:val="28"/>
        </w:rPr>
        <w:t>.</w:t>
      </w:r>
    </w:p>
    <w:p w:rsidR="005C0839" w:rsidRPr="008817F7" w:rsidRDefault="005C0839" w:rsidP="004006B2">
      <w:pPr>
        <w:spacing w:line="360" w:lineRule="auto"/>
        <w:ind w:firstLine="709"/>
        <w:jc w:val="both"/>
        <w:rPr>
          <w:sz w:val="28"/>
          <w:szCs w:val="28"/>
        </w:rPr>
      </w:pPr>
    </w:p>
    <w:p w:rsidR="00384CA2" w:rsidRPr="008817F7" w:rsidRDefault="00384CA2" w:rsidP="004006B2">
      <w:pPr>
        <w:spacing w:line="360" w:lineRule="auto"/>
        <w:ind w:firstLine="709"/>
        <w:jc w:val="both"/>
        <w:rPr>
          <w:sz w:val="28"/>
          <w:szCs w:val="28"/>
        </w:rPr>
      </w:pPr>
      <w:r w:rsidRPr="008817F7">
        <w:rPr>
          <w:sz w:val="28"/>
          <w:szCs w:val="28"/>
        </w:rPr>
        <w:br w:type="page"/>
      </w:r>
    </w:p>
    <w:p w:rsidR="00384CA2" w:rsidRPr="008817F7" w:rsidRDefault="00CE2D76" w:rsidP="004006B2">
      <w:pPr>
        <w:pStyle w:val="a3"/>
        <w:spacing w:before="0" w:line="360" w:lineRule="auto"/>
        <w:ind w:firstLine="709"/>
        <w:jc w:val="center"/>
        <w:rPr>
          <w:rFonts w:ascii="Times New Roman" w:hAnsi="Times New Roman" w:cs="Times New Roman"/>
          <w:color w:val="auto"/>
          <w:sz w:val="28"/>
          <w:szCs w:val="28"/>
        </w:rPr>
      </w:pPr>
      <w:r w:rsidRPr="008817F7">
        <w:rPr>
          <w:rFonts w:ascii="Times New Roman" w:hAnsi="Times New Roman" w:cs="Times New Roman"/>
          <w:color w:val="auto"/>
          <w:sz w:val="28"/>
          <w:szCs w:val="28"/>
        </w:rPr>
        <w:lastRenderedPageBreak/>
        <w:t>ЗМІСТ</w:t>
      </w:r>
    </w:p>
    <w:p w:rsidR="00CE2D76" w:rsidRPr="008817F7" w:rsidRDefault="00CE2D76" w:rsidP="004006B2"/>
    <w:p w:rsidR="00CE2D76" w:rsidRPr="008817F7" w:rsidRDefault="00CE2D76" w:rsidP="004006B2">
      <w:pPr>
        <w:spacing w:line="360" w:lineRule="auto"/>
        <w:jc w:val="both"/>
        <w:rPr>
          <w:rFonts w:eastAsiaTheme="majorEastAsia"/>
          <w:sz w:val="28"/>
          <w:szCs w:val="28"/>
          <w:lang w:eastAsia="en-US"/>
        </w:rPr>
      </w:pPr>
      <w:bookmarkStart w:id="1" w:name="_Toc56949875"/>
      <w:r w:rsidRPr="008817F7">
        <w:rPr>
          <w:rFonts w:eastAsiaTheme="majorEastAsia"/>
          <w:sz w:val="28"/>
          <w:szCs w:val="28"/>
          <w:lang w:eastAsia="en-US"/>
        </w:rPr>
        <w:t>ВСТУП</w:t>
      </w:r>
      <w:r w:rsidR="0001058A" w:rsidRPr="008817F7">
        <w:rPr>
          <w:rFonts w:eastAsiaTheme="majorEastAsia"/>
          <w:sz w:val="28"/>
          <w:szCs w:val="28"/>
          <w:lang w:eastAsia="en-US"/>
        </w:rPr>
        <w:t>………………………………………………………………………</w:t>
      </w:r>
      <w:r w:rsidR="006B079A" w:rsidRPr="008817F7">
        <w:rPr>
          <w:rFonts w:eastAsiaTheme="majorEastAsia"/>
          <w:sz w:val="28"/>
          <w:szCs w:val="28"/>
          <w:lang w:eastAsia="en-US"/>
        </w:rPr>
        <w:t>………</w:t>
      </w:r>
      <w:r w:rsidR="00B556CC" w:rsidRPr="008817F7">
        <w:rPr>
          <w:rFonts w:eastAsiaTheme="majorEastAsia"/>
          <w:sz w:val="28"/>
          <w:szCs w:val="28"/>
          <w:lang w:eastAsia="en-US"/>
        </w:rPr>
        <w:t>..</w:t>
      </w:r>
      <w:r w:rsidR="0001058A" w:rsidRPr="008817F7">
        <w:rPr>
          <w:rFonts w:eastAsiaTheme="majorEastAsia"/>
          <w:sz w:val="28"/>
          <w:szCs w:val="28"/>
          <w:lang w:eastAsia="en-US"/>
        </w:rPr>
        <w:t>5</w:t>
      </w:r>
    </w:p>
    <w:p w:rsidR="00CE2D76" w:rsidRPr="008817F7" w:rsidRDefault="00CE2D76" w:rsidP="004006B2">
      <w:pPr>
        <w:spacing w:line="360" w:lineRule="auto"/>
        <w:jc w:val="both"/>
        <w:rPr>
          <w:sz w:val="28"/>
          <w:szCs w:val="28"/>
        </w:rPr>
      </w:pPr>
      <w:r w:rsidRPr="008817F7">
        <w:rPr>
          <w:rFonts w:eastAsiaTheme="majorEastAsia"/>
          <w:sz w:val="28"/>
          <w:szCs w:val="28"/>
          <w:lang w:eastAsia="en-US"/>
        </w:rPr>
        <w:t xml:space="preserve">РОЗДІЛ 1. </w:t>
      </w:r>
      <w:r w:rsidRPr="008817F7">
        <w:rPr>
          <w:sz w:val="28"/>
          <w:szCs w:val="28"/>
        </w:rPr>
        <w:t xml:space="preserve">ТЕОРЕТИЧНІ ЗАСАДИ </w:t>
      </w:r>
      <w:r w:rsidR="0029637C" w:rsidRPr="008817F7">
        <w:rPr>
          <w:sz w:val="28"/>
          <w:szCs w:val="28"/>
        </w:rPr>
        <w:t>ФОРМУВАННЯ КОНКУРЕНТНИХ СТРАТЕГІЙ</w:t>
      </w:r>
      <w:r w:rsidR="00B556CC" w:rsidRPr="008817F7">
        <w:rPr>
          <w:sz w:val="28"/>
          <w:szCs w:val="28"/>
        </w:rPr>
        <w:t>…………………………………………………………………………..8</w:t>
      </w:r>
    </w:p>
    <w:p w:rsidR="00CE2D76" w:rsidRPr="008817F7" w:rsidRDefault="00CE2D76" w:rsidP="004006B2">
      <w:pPr>
        <w:spacing w:line="360" w:lineRule="auto"/>
        <w:jc w:val="both"/>
        <w:rPr>
          <w:sz w:val="28"/>
          <w:szCs w:val="28"/>
        </w:rPr>
      </w:pPr>
      <w:r w:rsidRPr="008817F7">
        <w:rPr>
          <w:sz w:val="28"/>
          <w:szCs w:val="28"/>
        </w:rPr>
        <w:t xml:space="preserve">1.1. </w:t>
      </w:r>
      <w:r w:rsidR="0029637C" w:rsidRPr="008817F7">
        <w:rPr>
          <w:bCs/>
          <w:sz w:val="28"/>
          <w:szCs w:val="28"/>
        </w:rPr>
        <w:t>Сутність та класифікація маркетингових конкурентних стратегій підприємств……………………………………………………..</w:t>
      </w:r>
      <w:r w:rsidR="00B556CC" w:rsidRPr="008817F7">
        <w:rPr>
          <w:sz w:val="28"/>
          <w:szCs w:val="28"/>
        </w:rPr>
        <w:t>................................8</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 xml:space="preserve">1.2. </w:t>
      </w:r>
      <w:r w:rsidRPr="008817F7">
        <w:rPr>
          <w:bCs/>
          <w:sz w:val="28"/>
          <w:szCs w:val="28"/>
        </w:rPr>
        <w:t>Чи</w:t>
      </w:r>
      <w:r w:rsidR="0029637C" w:rsidRPr="008817F7">
        <w:rPr>
          <w:bCs/>
          <w:sz w:val="28"/>
          <w:szCs w:val="28"/>
        </w:rPr>
        <w:t>нники маркетингового середовища, що впливають на маркетингову конкурентну стратегію підприємств</w:t>
      </w:r>
      <w:r w:rsidR="008F68F9" w:rsidRPr="008817F7">
        <w:rPr>
          <w:sz w:val="28"/>
          <w:szCs w:val="28"/>
        </w:rPr>
        <w:t>………………………………………………12</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 xml:space="preserve">1.3. </w:t>
      </w:r>
      <w:r w:rsidR="0029637C" w:rsidRPr="008817F7">
        <w:rPr>
          <w:sz w:val="28"/>
          <w:szCs w:val="28"/>
        </w:rPr>
        <w:t xml:space="preserve">Методичні засади </w:t>
      </w:r>
      <w:r w:rsidR="005305DA" w:rsidRPr="008817F7">
        <w:rPr>
          <w:sz w:val="28"/>
          <w:szCs w:val="28"/>
        </w:rPr>
        <w:t xml:space="preserve">оцінки маркетингової конкурентної позиції </w:t>
      </w:r>
      <w:r w:rsidR="0029637C" w:rsidRPr="008817F7">
        <w:rPr>
          <w:sz w:val="28"/>
          <w:szCs w:val="28"/>
        </w:rPr>
        <w:t>підприємств: вітчизняний та зарубіжний досвід………</w:t>
      </w:r>
      <w:r w:rsidR="008F68F9" w:rsidRPr="008817F7">
        <w:rPr>
          <w:sz w:val="28"/>
          <w:szCs w:val="28"/>
        </w:rPr>
        <w:t>………………………………………...16</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Висновки до розділу 1</w:t>
      </w:r>
      <w:r w:rsidR="008F68F9" w:rsidRPr="008817F7">
        <w:rPr>
          <w:rFonts w:eastAsiaTheme="majorEastAsia"/>
          <w:sz w:val="28"/>
          <w:szCs w:val="28"/>
          <w:lang w:eastAsia="en-US"/>
        </w:rPr>
        <w:t>………………………………………………………...……21</w:t>
      </w:r>
    </w:p>
    <w:p w:rsidR="00CE2D76" w:rsidRPr="008817F7" w:rsidRDefault="00CE2D76" w:rsidP="004006B2">
      <w:pPr>
        <w:keepNext/>
        <w:keepLines/>
        <w:spacing w:line="360" w:lineRule="auto"/>
        <w:jc w:val="both"/>
        <w:outlineLvl w:val="0"/>
        <w:rPr>
          <w:rFonts w:eastAsiaTheme="majorEastAsia"/>
          <w:sz w:val="28"/>
          <w:szCs w:val="28"/>
          <w:lang w:eastAsia="en-US"/>
        </w:rPr>
      </w:pPr>
      <w:r w:rsidRPr="008817F7">
        <w:rPr>
          <w:rFonts w:eastAsiaTheme="majorEastAsia"/>
          <w:sz w:val="28"/>
          <w:szCs w:val="28"/>
          <w:lang w:eastAsia="en-US"/>
        </w:rPr>
        <w:t xml:space="preserve">РОЗДІЛ 2. ОЦІНКА </w:t>
      </w:r>
      <w:r w:rsidR="0029637C" w:rsidRPr="008817F7">
        <w:rPr>
          <w:rFonts w:eastAsiaTheme="majorEastAsia"/>
          <w:sz w:val="28"/>
          <w:szCs w:val="28"/>
          <w:lang w:eastAsia="en-US"/>
        </w:rPr>
        <w:t>КОНКУРЕНТНОЇ ПОЗИЦІЇ ТОВ «ФЛОРІЯ ПАРК»</w:t>
      </w:r>
      <w:r w:rsidR="008F68F9" w:rsidRPr="008817F7">
        <w:rPr>
          <w:rFonts w:eastAsiaTheme="majorEastAsia"/>
          <w:sz w:val="28"/>
          <w:szCs w:val="28"/>
          <w:lang w:eastAsia="en-US"/>
        </w:rPr>
        <w:t>…….22</w:t>
      </w:r>
    </w:p>
    <w:p w:rsidR="00CE2D76" w:rsidRPr="008817F7" w:rsidRDefault="00CE2D76" w:rsidP="004006B2">
      <w:pPr>
        <w:keepNext/>
        <w:keepLines/>
        <w:spacing w:line="360" w:lineRule="auto"/>
        <w:jc w:val="both"/>
        <w:outlineLvl w:val="1"/>
        <w:rPr>
          <w:rFonts w:eastAsiaTheme="majorEastAsia"/>
          <w:sz w:val="28"/>
          <w:szCs w:val="28"/>
          <w:lang w:eastAsia="en-US"/>
        </w:rPr>
      </w:pPr>
      <w:r w:rsidRPr="008817F7">
        <w:rPr>
          <w:rFonts w:eastAsiaTheme="majorEastAsia"/>
          <w:sz w:val="28"/>
          <w:szCs w:val="28"/>
          <w:lang w:eastAsia="en-US"/>
        </w:rPr>
        <w:t>2.1. Аналіз господарської та маркетинго</w:t>
      </w:r>
      <w:r w:rsidR="001B4DFA" w:rsidRPr="008817F7">
        <w:rPr>
          <w:rFonts w:eastAsiaTheme="majorEastAsia"/>
          <w:sz w:val="28"/>
          <w:szCs w:val="28"/>
          <w:lang w:eastAsia="en-US"/>
        </w:rPr>
        <w:t xml:space="preserve">вої діяльності </w:t>
      </w:r>
      <w:r w:rsidR="0029637C" w:rsidRPr="008817F7">
        <w:rPr>
          <w:rFonts w:eastAsiaTheme="majorEastAsia"/>
          <w:sz w:val="28"/>
          <w:szCs w:val="28"/>
          <w:lang w:eastAsia="en-US"/>
        </w:rPr>
        <w:t>ТОВ «Флорія Парк»</w:t>
      </w:r>
      <w:r w:rsidR="008F68F9" w:rsidRPr="008817F7">
        <w:rPr>
          <w:rFonts w:eastAsiaTheme="majorEastAsia"/>
          <w:sz w:val="28"/>
          <w:szCs w:val="28"/>
          <w:lang w:eastAsia="en-US"/>
        </w:rPr>
        <w:t>….22</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 xml:space="preserve">2.2. </w:t>
      </w:r>
      <w:r w:rsidR="0029637C" w:rsidRPr="008817F7">
        <w:rPr>
          <w:rFonts w:eastAsiaTheme="majorEastAsia"/>
          <w:sz w:val="28"/>
          <w:szCs w:val="28"/>
          <w:lang w:eastAsia="en-US"/>
        </w:rPr>
        <w:t>Оцінка конкурентно</w:t>
      </w:r>
      <w:r w:rsidR="00A7138B" w:rsidRPr="008817F7">
        <w:rPr>
          <w:rFonts w:eastAsiaTheme="majorEastAsia"/>
          <w:sz w:val="28"/>
          <w:szCs w:val="28"/>
          <w:lang w:eastAsia="en-US"/>
        </w:rPr>
        <w:t xml:space="preserve">го середовища </w:t>
      </w:r>
      <w:r w:rsidR="0029637C" w:rsidRPr="008817F7">
        <w:rPr>
          <w:rFonts w:eastAsiaTheme="majorEastAsia"/>
          <w:sz w:val="28"/>
          <w:szCs w:val="28"/>
          <w:lang w:eastAsia="en-US"/>
        </w:rPr>
        <w:t xml:space="preserve">ТОВ «Флорія Парк» </w:t>
      </w:r>
      <w:r w:rsidR="00A7138B" w:rsidRPr="008817F7">
        <w:rPr>
          <w:rFonts w:eastAsiaTheme="majorEastAsia"/>
          <w:sz w:val="28"/>
          <w:szCs w:val="28"/>
          <w:lang w:eastAsia="en-US"/>
        </w:rPr>
        <w:t>………..</w:t>
      </w:r>
      <w:r w:rsidR="00A7138B" w:rsidRPr="008817F7">
        <w:rPr>
          <w:sz w:val="28"/>
          <w:szCs w:val="28"/>
        </w:rPr>
        <w:t>…</w:t>
      </w:r>
      <w:r w:rsidR="009549FB" w:rsidRPr="008817F7">
        <w:rPr>
          <w:sz w:val="28"/>
          <w:szCs w:val="28"/>
        </w:rPr>
        <w:t>………28</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2.3.</w:t>
      </w:r>
      <w:r w:rsidRPr="008817F7">
        <w:rPr>
          <w:sz w:val="28"/>
          <w:szCs w:val="28"/>
        </w:rPr>
        <w:t xml:space="preserve"> </w:t>
      </w:r>
      <w:r w:rsidR="0029637C" w:rsidRPr="008817F7">
        <w:rPr>
          <w:sz w:val="28"/>
          <w:szCs w:val="28"/>
        </w:rPr>
        <w:t xml:space="preserve">Аналіз конкурентоспроможності </w:t>
      </w:r>
      <w:r w:rsidR="0029637C" w:rsidRPr="008817F7">
        <w:rPr>
          <w:rFonts w:eastAsiaTheme="majorEastAsia"/>
          <w:sz w:val="28"/>
          <w:szCs w:val="28"/>
          <w:lang w:eastAsia="en-US"/>
        </w:rPr>
        <w:t>ТОВ «Флорія Парк» …..</w:t>
      </w:r>
      <w:r w:rsidR="00C92966" w:rsidRPr="008817F7">
        <w:rPr>
          <w:sz w:val="28"/>
          <w:szCs w:val="28"/>
        </w:rPr>
        <w:t>………………...39</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Висновки до розділу 2</w:t>
      </w:r>
      <w:r w:rsidR="00C92966" w:rsidRPr="008817F7">
        <w:rPr>
          <w:rFonts w:eastAsiaTheme="majorEastAsia"/>
          <w:sz w:val="28"/>
          <w:szCs w:val="28"/>
          <w:lang w:eastAsia="en-US"/>
        </w:rPr>
        <w:t>……………………………………………………………...42</w:t>
      </w:r>
    </w:p>
    <w:p w:rsidR="00CE2D76" w:rsidRPr="008817F7" w:rsidRDefault="00CE2D76" w:rsidP="004006B2">
      <w:pPr>
        <w:keepNext/>
        <w:keepLines/>
        <w:spacing w:line="360" w:lineRule="auto"/>
        <w:jc w:val="both"/>
        <w:outlineLvl w:val="0"/>
        <w:rPr>
          <w:rFonts w:eastAsiaTheme="majorEastAsia"/>
          <w:sz w:val="28"/>
          <w:szCs w:val="28"/>
          <w:lang w:eastAsia="en-US"/>
        </w:rPr>
      </w:pPr>
      <w:r w:rsidRPr="008817F7">
        <w:rPr>
          <w:rFonts w:eastAsiaTheme="majorEastAsia"/>
          <w:sz w:val="28"/>
          <w:szCs w:val="28"/>
          <w:lang w:eastAsia="en-US"/>
        </w:rPr>
        <w:t xml:space="preserve">РОЗДІЛ 3. ШЛЯХИ ВДОСКОНАЛЕННЯ МАРКЕТИНГОВОЇ </w:t>
      </w:r>
      <w:r w:rsidR="0029637C" w:rsidRPr="008817F7">
        <w:rPr>
          <w:rFonts w:eastAsiaTheme="majorEastAsia"/>
          <w:sz w:val="28"/>
          <w:szCs w:val="28"/>
          <w:lang w:eastAsia="en-US"/>
        </w:rPr>
        <w:t xml:space="preserve">КОНКУРЕНТНОЇ </w:t>
      </w:r>
      <w:r w:rsidR="00DE5BD8" w:rsidRPr="008817F7">
        <w:rPr>
          <w:rFonts w:eastAsiaTheme="majorEastAsia"/>
          <w:sz w:val="28"/>
          <w:szCs w:val="28"/>
          <w:lang w:eastAsia="en-US"/>
        </w:rPr>
        <w:t>СТРАТЕГІЇ</w:t>
      </w:r>
      <w:r w:rsidRPr="008817F7">
        <w:rPr>
          <w:rFonts w:eastAsiaTheme="majorEastAsia"/>
          <w:sz w:val="28"/>
          <w:szCs w:val="28"/>
          <w:lang w:eastAsia="en-US"/>
        </w:rPr>
        <w:t xml:space="preserve"> </w:t>
      </w:r>
      <w:r w:rsidR="0029637C" w:rsidRPr="008817F7">
        <w:rPr>
          <w:rFonts w:eastAsiaTheme="majorEastAsia"/>
          <w:sz w:val="28"/>
          <w:szCs w:val="28"/>
          <w:lang w:eastAsia="en-US"/>
        </w:rPr>
        <w:t>ТОВ «ФЛОРІЯ ПАРК»………………</w:t>
      </w:r>
      <w:r w:rsidR="00C92966" w:rsidRPr="008817F7">
        <w:rPr>
          <w:rFonts w:eastAsiaTheme="majorEastAsia"/>
          <w:sz w:val="28"/>
          <w:szCs w:val="28"/>
          <w:lang w:eastAsia="en-US"/>
        </w:rPr>
        <w:t>…………43</w:t>
      </w:r>
    </w:p>
    <w:p w:rsidR="00CE2D76" w:rsidRPr="008817F7" w:rsidRDefault="00CE2D76" w:rsidP="004006B2">
      <w:pPr>
        <w:keepNext/>
        <w:keepLines/>
        <w:spacing w:line="360" w:lineRule="auto"/>
        <w:jc w:val="both"/>
        <w:outlineLvl w:val="0"/>
        <w:rPr>
          <w:sz w:val="28"/>
          <w:szCs w:val="28"/>
        </w:rPr>
      </w:pPr>
      <w:r w:rsidRPr="008817F7">
        <w:rPr>
          <w:sz w:val="28"/>
          <w:szCs w:val="28"/>
        </w:rPr>
        <w:t xml:space="preserve">3.1. </w:t>
      </w:r>
      <w:r w:rsidR="0029637C" w:rsidRPr="008817F7">
        <w:rPr>
          <w:sz w:val="28"/>
          <w:szCs w:val="28"/>
        </w:rPr>
        <w:t xml:space="preserve">Стратегічна панорама розвитку </w:t>
      </w:r>
      <w:r w:rsidR="0029637C" w:rsidRPr="008817F7">
        <w:rPr>
          <w:rFonts w:eastAsiaTheme="majorEastAsia"/>
          <w:sz w:val="28"/>
          <w:szCs w:val="28"/>
          <w:lang w:eastAsia="en-US"/>
        </w:rPr>
        <w:t xml:space="preserve">ТОВ «Флорія Парк» </w:t>
      </w:r>
      <w:r w:rsidR="00564037" w:rsidRPr="008817F7">
        <w:rPr>
          <w:rFonts w:eastAsiaTheme="majorEastAsia"/>
          <w:sz w:val="28"/>
          <w:szCs w:val="28"/>
          <w:lang w:eastAsia="en-US"/>
        </w:rPr>
        <w:t>на ринку квітів м.Тернопіль</w:t>
      </w:r>
      <w:r w:rsidR="00564037" w:rsidRPr="008817F7">
        <w:rPr>
          <w:sz w:val="28"/>
          <w:szCs w:val="28"/>
        </w:rPr>
        <w:t xml:space="preserve"> </w:t>
      </w:r>
      <w:r w:rsidR="00C92966" w:rsidRPr="008817F7">
        <w:rPr>
          <w:sz w:val="28"/>
          <w:szCs w:val="28"/>
        </w:rPr>
        <w:t>………………………………………………………………………...43</w:t>
      </w:r>
    </w:p>
    <w:p w:rsidR="00CE2D76" w:rsidRPr="008817F7" w:rsidRDefault="00CE2D76" w:rsidP="004006B2">
      <w:pPr>
        <w:keepNext/>
        <w:keepLines/>
        <w:spacing w:line="360" w:lineRule="auto"/>
        <w:jc w:val="both"/>
        <w:outlineLvl w:val="0"/>
        <w:rPr>
          <w:sz w:val="28"/>
          <w:szCs w:val="28"/>
        </w:rPr>
      </w:pPr>
      <w:r w:rsidRPr="008817F7">
        <w:rPr>
          <w:sz w:val="28"/>
          <w:szCs w:val="28"/>
        </w:rPr>
        <w:t xml:space="preserve">3.2. </w:t>
      </w:r>
      <w:r w:rsidR="00ED153D" w:rsidRPr="008817F7">
        <w:rPr>
          <w:sz w:val="28"/>
          <w:szCs w:val="28"/>
        </w:rPr>
        <w:t xml:space="preserve">Концепція удосконалення </w:t>
      </w:r>
      <w:r w:rsidR="0029637C" w:rsidRPr="008817F7">
        <w:rPr>
          <w:sz w:val="28"/>
          <w:szCs w:val="28"/>
        </w:rPr>
        <w:t xml:space="preserve">маркетингової конкурентної стратегії </w:t>
      </w:r>
      <w:r w:rsidR="0029637C" w:rsidRPr="008817F7">
        <w:rPr>
          <w:rFonts w:eastAsiaTheme="majorEastAsia"/>
          <w:sz w:val="28"/>
          <w:szCs w:val="28"/>
          <w:lang w:eastAsia="en-US"/>
        </w:rPr>
        <w:t>ТОВ «Флорія Парк»</w:t>
      </w:r>
      <w:r w:rsidR="00ED153D" w:rsidRPr="008817F7">
        <w:rPr>
          <w:sz w:val="28"/>
          <w:szCs w:val="28"/>
        </w:rPr>
        <w:t xml:space="preserve"> </w:t>
      </w:r>
      <w:r w:rsidR="00C92966" w:rsidRPr="008817F7">
        <w:rPr>
          <w:sz w:val="28"/>
          <w:szCs w:val="28"/>
        </w:rPr>
        <w:t>……………………………………………………………………..50</w:t>
      </w:r>
    </w:p>
    <w:p w:rsidR="00CE2D76" w:rsidRPr="008817F7" w:rsidRDefault="00CE2D76" w:rsidP="004006B2">
      <w:pPr>
        <w:keepNext/>
        <w:keepLines/>
        <w:spacing w:line="360" w:lineRule="auto"/>
        <w:jc w:val="both"/>
        <w:outlineLvl w:val="0"/>
        <w:rPr>
          <w:rFonts w:eastAsiaTheme="majorEastAsia"/>
          <w:sz w:val="28"/>
          <w:szCs w:val="28"/>
          <w:lang w:eastAsia="en-US"/>
        </w:rPr>
      </w:pPr>
      <w:r w:rsidRPr="008817F7">
        <w:rPr>
          <w:sz w:val="28"/>
          <w:szCs w:val="28"/>
        </w:rPr>
        <w:t>3.3. Економічна ефективність пропонованих заходів</w:t>
      </w:r>
      <w:r w:rsidR="00C92966" w:rsidRPr="008817F7">
        <w:rPr>
          <w:sz w:val="28"/>
          <w:szCs w:val="28"/>
        </w:rPr>
        <w:t>……………………………53</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Висновки до розділу 3</w:t>
      </w:r>
      <w:r w:rsidR="007F4214" w:rsidRPr="008817F7">
        <w:rPr>
          <w:rFonts w:eastAsiaTheme="majorEastAsia"/>
          <w:sz w:val="28"/>
          <w:szCs w:val="28"/>
          <w:lang w:eastAsia="en-US"/>
        </w:rPr>
        <w:t>……………………………………………………</w:t>
      </w:r>
      <w:r w:rsidR="00C92966" w:rsidRPr="008817F7">
        <w:rPr>
          <w:rFonts w:eastAsiaTheme="majorEastAsia"/>
          <w:sz w:val="28"/>
          <w:szCs w:val="28"/>
          <w:lang w:eastAsia="en-US"/>
        </w:rPr>
        <w:t>………...</w:t>
      </w:r>
      <w:r w:rsidR="007F4214" w:rsidRPr="008817F7">
        <w:rPr>
          <w:rFonts w:eastAsiaTheme="majorEastAsia"/>
          <w:sz w:val="28"/>
          <w:szCs w:val="28"/>
          <w:lang w:eastAsia="en-US"/>
        </w:rPr>
        <w:t>59</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ВИСНОВКИ</w:t>
      </w:r>
      <w:r w:rsidR="007F4214" w:rsidRPr="008817F7">
        <w:rPr>
          <w:rFonts w:eastAsiaTheme="majorEastAsia"/>
          <w:sz w:val="28"/>
          <w:szCs w:val="28"/>
          <w:lang w:eastAsia="en-US"/>
        </w:rPr>
        <w:t>………………………………………………………………</w:t>
      </w:r>
      <w:r w:rsidR="00C92966" w:rsidRPr="008817F7">
        <w:rPr>
          <w:rFonts w:eastAsiaTheme="majorEastAsia"/>
          <w:sz w:val="28"/>
          <w:szCs w:val="28"/>
          <w:lang w:eastAsia="en-US"/>
        </w:rPr>
        <w:t>………...</w:t>
      </w:r>
      <w:r w:rsidR="007F4214" w:rsidRPr="008817F7">
        <w:rPr>
          <w:rFonts w:eastAsiaTheme="majorEastAsia"/>
          <w:sz w:val="28"/>
          <w:szCs w:val="28"/>
          <w:lang w:eastAsia="en-US"/>
        </w:rPr>
        <w:t>60</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СПИСОК ВИКОРИСТАНИХ ДЖЕРЕЛ</w:t>
      </w:r>
      <w:r w:rsidR="00994E21" w:rsidRPr="008817F7">
        <w:rPr>
          <w:rFonts w:eastAsiaTheme="majorEastAsia"/>
          <w:sz w:val="28"/>
          <w:szCs w:val="28"/>
          <w:lang w:eastAsia="en-US"/>
        </w:rPr>
        <w:t>……………………………….................63</w:t>
      </w:r>
    </w:p>
    <w:p w:rsidR="00CE2D76" w:rsidRPr="008817F7" w:rsidRDefault="00CE2D76" w:rsidP="004006B2">
      <w:pPr>
        <w:spacing w:line="360" w:lineRule="auto"/>
        <w:jc w:val="both"/>
        <w:rPr>
          <w:rFonts w:eastAsiaTheme="majorEastAsia"/>
          <w:sz w:val="28"/>
          <w:szCs w:val="28"/>
          <w:lang w:eastAsia="en-US"/>
        </w:rPr>
      </w:pPr>
      <w:r w:rsidRPr="008817F7">
        <w:rPr>
          <w:rFonts w:eastAsiaTheme="majorEastAsia"/>
          <w:sz w:val="28"/>
          <w:szCs w:val="28"/>
          <w:lang w:eastAsia="en-US"/>
        </w:rPr>
        <w:t>ДОДАТКИ</w:t>
      </w:r>
      <w:r w:rsidR="00F54E86" w:rsidRPr="008817F7">
        <w:rPr>
          <w:rFonts w:eastAsiaTheme="majorEastAsia"/>
          <w:sz w:val="28"/>
          <w:szCs w:val="28"/>
          <w:lang w:eastAsia="en-US"/>
        </w:rPr>
        <w:t>……………</w:t>
      </w:r>
      <w:r w:rsidR="00C92966" w:rsidRPr="008817F7">
        <w:rPr>
          <w:rFonts w:eastAsiaTheme="majorEastAsia"/>
          <w:sz w:val="28"/>
          <w:szCs w:val="28"/>
          <w:lang w:eastAsia="en-US"/>
        </w:rPr>
        <w:t>……………………………………….…………</w:t>
      </w:r>
      <w:r w:rsidR="00994E21" w:rsidRPr="008817F7">
        <w:rPr>
          <w:rFonts w:eastAsiaTheme="majorEastAsia"/>
          <w:sz w:val="28"/>
          <w:szCs w:val="28"/>
          <w:lang w:eastAsia="en-US"/>
        </w:rPr>
        <w:t>………….72</w:t>
      </w:r>
    </w:p>
    <w:p w:rsidR="00963737" w:rsidRPr="008817F7" w:rsidRDefault="00AE483D" w:rsidP="004006B2">
      <w:pPr>
        <w:spacing w:line="360" w:lineRule="auto"/>
        <w:jc w:val="center"/>
        <w:rPr>
          <w:sz w:val="28"/>
          <w:szCs w:val="28"/>
        </w:rPr>
      </w:pPr>
      <w:r w:rsidRPr="008817F7">
        <w:rPr>
          <w:rFonts w:eastAsiaTheme="majorEastAsia"/>
          <w:sz w:val="28"/>
          <w:szCs w:val="28"/>
          <w:lang w:eastAsia="en-US"/>
        </w:rPr>
        <w:br w:type="page"/>
      </w:r>
    </w:p>
    <w:p w:rsidR="00384CA2" w:rsidRPr="008817F7" w:rsidRDefault="00384CA2" w:rsidP="004006B2">
      <w:pPr>
        <w:keepNext/>
        <w:keepLines/>
        <w:spacing w:line="360" w:lineRule="auto"/>
        <w:ind w:firstLine="709"/>
        <w:jc w:val="center"/>
        <w:outlineLvl w:val="0"/>
        <w:rPr>
          <w:rFonts w:eastAsiaTheme="majorEastAsia"/>
          <w:sz w:val="28"/>
          <w:szCs w:val="28"/>
          <w:lang w:eastAsia="en-US"/>
        </w:rPr>
      </w:pPr>
      <w:bookmarkStart w:id="2" w:name="_Toc81503373"/>
      <w:r w:rsidRPr="008817F7">
        <w:rPr>
          <w:rFonts w:eastAsiaTheme="majorEastAsia"/>
          <w:sz w:val="28"/>
          <w:szCs w:val="28"/>
          <w:lang w:eastAsia="en-US"/>
        </w:rPr>
        <w:lastRenderedPageBreak/>
        <w:t>ВСТУП</w:t>
      </w:r>
      <w:bookmarkEnd w:id="1"/>
      <w:bookmarkEnd w:id="2"/>
    </w:p>
    <w:p w:rsidR="00384CA2" w:rsidRPr="008817F7" w:rsidRDefault="00384CA2" w:rsidP="004006B2">
      <w:pPr>
        <w:spacing w:line="360" w:lineRule="auto"/>
        <w:ind w:firstLine="709"/>
        <w:jc w:val="both"/>
        <w:rPr>
          <w:rFonts w:eastAsiaTheme="minorHAnsi"/>
          <w:sz w:val="28"/>
          <w:szCs w:val="28"/>
          <w:lang w:eastAsia="en-US"/>
        </w:rPr>
      </w:pPr>
    </w:p>
    <w:p w:rsidR="001E63BA" w:rsidRPr="008817F7" w:rsidRDefault="00384CA2" w:rsidP="004006B2">
      <w:pPr>
        <w:spacing w:line="360" w:lineRule="auto"/>
        <w:ind w:firstLine="709"/>
        <w:jc w:val="both"/>
        <w:rPr>
          <w:sz w:val="28"/>
          <w:szCs w:val="28"/>
        </w:rPr>
      </w:pPr>
      <w:r w:rsidRPr="008817F7">
        <w:rPr>
          <w:rFonts w:eastAsiaTheme="minorHAnsi"/>
          <w:i/>
          <w:sz w:val="28"/>
          <w:szCs w:val="28"/>
          <w:lang w:eastAsia="en-US"/>
        </w:rPr>
        <w:t xml:space="preserve">Актуальність </w:t>
      </w:r>
      <w:r w:rsidRPr="005F1AA2">
        <w:rPr>
          <w:rFonts w:eastAsiaTheme="minorHAnsi"/>
          <w:i/>
          <w:sz w:val="28"/>
          <w:szCs w:val="28"/>
          <w:lang w:eastAsia="en-US"/>
        </w:rPr>
        <w:t>проблеми.</w:t>
      </w:r>
      <w:r w:rsidR="00A36F97" w:rsidRPr="005F1AA2">
        <w:rPr>
          <w:sz w:val="28"/>
          <w:szCs w:val="28"/>
        </w:rPr>
        <w:t xml:space="preserve"> </w:t>
      </w:r>
      <w:r w:rsidR="005F1AA2" w:rsidRPr="005F1AA2">
        <w:rPr>
          <w:sz w:val="28"/>
          <w:szCs w:val="28"/>
        </w:rPr>
        <w:t>Своєчасність</w:t>
      </w:r>
      <w:r w:rsidR="001E63BA" w:rsidRPr="005F1AA2">
        <w:rPr>
          <w:sz w:val="28"/>
          <w:szCs w:val="28"/>
        </w:rPr>
        <w:t xml:space="preserve"> дослідження </w:t>
      </w:r>
      <w:r w:rsidR="005F1AA2" w:rsidRPr="005F1AA2">
        <w:rPr>
          <w:sz w:val="28"/>
          <w:szCs w:val="28"/>
        </w:rPr>
        <w:t>позначається</w:t>
      </w:r>
      <w:r w:rsidR="001E63BA" w:rsidRPr="005F1AA2">
        <w:rPr>
          <w:sz w:val="28"/>
          <w:szCs w:val="28"/>
        </w:rPr>
        <w:t xml:space="preserve"> тим, що в </w:t>
      </w:r>
      <w:r w:rsidR="005F1AA2" w:rsidRPr="005F1AA2">
        <w:rPr>
          <w:sz w:val="28"/>
          <w:szCs w:val="28"/>
        </w:rPr>
        <w:t xml:space="preserve">сучасних </w:t>
      </w:r>
      <w:r w:rsidR="001E63BA" w:rsidRPr="005F1AA2">
        <w:rPr>
          <w:sz w:val="28"/>
          <w:szCs w:val="28"/>
        </w:rPr>
        <w:t xml:space="preserve">умовах цілеспрямоване формування маркетингової конкурентної стратегії підприємства є одним із </w:t>
      </w:r>
      <w:r w:rsidR="005F1AA2" w:rsidRPr="005F1AA2">
        <w:rPr>
          <w:sz w:val="28"/>
          <w:szCs w:val="28"/>
        </w:rPr>
        <w:t>домінуючих способів</w:t>
      </w:r>
      <w:r w:rsidR="001E63BA" w:rsidRPr="005F1AA2">
        <w:rPr>
          <w:sz w:val="28"/>
          <w:szCs w:val="28"/>
        </w:rPr>
        <w:t xml:space="preserve"> підвищення </w:t>
      </w:r>
      <w:r w:rsidR="005F1AA2" w:rsidRPr="005F1AA2">
        <w:rPr>
          <w:sz w:val="28"/>
          <w:szCs w:val="28"/>
        </w:rPr>
        <w:t xml:space="preserve">рівня </w:t>
      </w:r>
      <w:r w:rsidR="001E63BA" w:rsidRPr="005F1AA2">
        <w:rPr>
          <w:sz w:val="28"/>
          <w:szCs w:val="28"/>
        </w:rPr>
        <w:t xml:space="preserve">конкурентоспроможності підприємств. </w:t>
      </w:r>
      <w:r w:rsidR="005F1AA2" w:rsidRPr="005F1AA2">
        <w:rPr>
          <w:sz w:val="28"/>
          <w:szCs w:val="28"/>
        </w:rPr>
        <w:t>Саме т</w:t>
      </w:r>
      <w:r w:rsidR="001E63BA" w:rsidRPr="005F1AA2">
        <w:rPr>
          <w:sz w:val="28"/>
          <w:szCs w:val="28"/>
        </w:rPr>
        <w:t xml:space="preserve">ому важливо </w:t>
      </w:r>
      <w:r w:rsidR="005F1AA2" w:rsidRPr="005F1AA2">
        <w:rPr>
          <w:sz w:val="28"/>
          <w:szCs w:val="28"/>
        </w:rPr>
        <w:t>одержали</w:t>
      </w:r>
      <w:r w:rsidR="001E63BA" w:rsidRPr="005F1AA2">
        <w:rPr>
          <w:sz w:val="28"/>
          <w:szCs w:val="28"/>
        </w:rPr>
        <w:t xml:space="preserve"> можливість </w:t>
      </w:r>
      <w:r w:rsidR="005F1AA2" w:rsidRPr="005F1AA2">
        <w:rPr>
          <w:sz w:val="28"/>
          <w:szCs w:val="28"/>
        </w:rPr>
        <w:t>самотужки</w:t>
      </w:r>
      <w:r w:rsidR="001E63BA" w:rsidRPr="005F1AA2">
        <w:rPr>
          <w:sz w:val="28"/>
          <w:szCs w:val="28"/>
        </w:rPr>
        <w:t xml:space="preserve"> формувати свою </w:t>
      </w:r>
      <w:r w:rsidR="005F1AA2" w:rsidRPr="005F1AA2">
        <w:rPr>
          <w:sz w:val="28"/>
          <w:szCs w:val="28"/>
        </w:rPr>
        <w:t>прибуткову</w:t>
      </w:r>
      <w:r w:rsidR="001E63BA" w:rsidRPr="005F1AA2">
        <w:rPr>
          <w:sz w:val="28"/>
          <w:szCs w:val="28"/>
        </w:rPr>
        <w:t xml:space="preserve"> стратегію</w:t>
      </w:r>
      <w:r w:rsidR="005F1AA2" w:rsidRPr="005F1AA2">
        <w:rPr>
          <w:sz w:val="28"/>
          <w:szCs w:val="28"/>
        </w:rPr>
        <w:t xml:space="preserve"> та з</w:t>
      </w:r>
      <w:r w:rsidR="001E63BA" w:rsidRPr="005F1AA2">
        <w:rPr>
          <w:sz w:val="28"/>
          <w:szCs w:val="28"/>
        </w:rPr>
        <w:t xml:space="preserve">найти відповіді на </w:t>
      </w:r>
      <w:r w:rsidR="005F1AA2" w:rsidRPr="005F1AA2">
        <w:rPr>
          <w:sz w:val="28"/>
          <w:szCs w:val="28"/>
        </w:rPr>
        <w:t>такі</w:t>
      </w:r>
      <w:r w:rsidR="001E63BA" w:rsidRPr="005F1AA2">
        <w:rPr>
          <w:sz w:val="28"/>
          <w:szCs w:val="28"/>
        </w:rPr>
        <w:t xml:space="preserve"> </w:t>
      </w:r>
      <w:r w:rsidR="005F1AA2" w:rsidRPr="005F1AA2">
        <w:rPr>
          <w:sz w:val="28"/>
          <w:szCs w:val="28"/>
        </w:rPr>
        <w:t>запитання</w:t>
      </w:r>
      <w:r w:rsidR="001E63BA" w:rsidRPr="005F1AA2">
        <w:rPr>
          <w:sz w:val="28"/>
          <w:szCs w:val="28"/>
        </w:rPr>
        <w:t xml:space="preserve">: </w:t>
      </w:r>
      <w:r w:rsidR="005F1AA2" w:rsidRPr="005F1AA2">
        <w:rPr>
          <w:sz w:val="28"/>
          <w:szCs w:val="28"/>
        </w:rPr>
        <w:t>яку продукцію</w:t>
      </w:r>
      <w:r w:rsidR="001E63BA" w:rsidRPr="005F1AA2">
        <w:rPr>
          <w:sz w:val="28"/>
          <w:szCs w:val="28"/>
        </w:rPr>
        <w:t xml:space="preserve"> </w:t>
      </w:r>
      <w:r w:rsidR="005F1AA2" w:rsidRPr="005F1AA2">
        <w:rPr>
          <w:sz w:val="28"/>
          <w:szCs w:val="28"/>
        </w:rPr>
        <w:t xml:space="preserve">виготовляти і  </w:t>
      </w:r>
      <w:r w:rsidR="001E63BA" w:rsidRPr="005F1AA2">
        <w:rPr>
          <w:sz w:val="28"/>
          <w:szCs w:val="28"/>
        </w:rPr>
        <w:t xml:space="preserve">в </w:t>
      </w:r>
      <w:r w:rsidR="005F1AA2" w:rsidRPr="005F1AA2">
        <w:rPr>
          <w:sz w:val="28"/>
          <w:szCs w:val="28"/>
        </w:rPr>
        <w:t>якому обсягу</w:t>
      </w:r>
      <w:r w:rsidR="001E63BA" w:rsidRPr="005F1AA2">
        <w:rPr>
          <w:sz w:val="28"/>
          <w:szCs w:val="28"/>
        </w:rPr>
        <w:t xml:space="preserve">, як і якими </w:t>
      </w:r>
      <w:r w:rsidR="005F1AA2" w:rsidRPr="005F1AA2">
        <w:rPr>
          <w:sz w:val="28"/>
          <w:szCs w:val="28"/>
        </w:rPr>
        <w:t>способами</w:t>
      </w:r>
      <w:r w:rsidR="001E63BA" w:rsidRPr="005F1AA2">
        <w:rPr>
          <w:sz w:val="28"/>
          <w:szCs w:val="28"/>
        </w:rPr>
        <w:t xml:space="preserve">, для кого </w:t>
      </w:r>
      <w:r w:rsidR="005F1AA2" w:rsidRPr="005F1AA2">
        <w:rPr>
          <w:sz w:val="28"/>
          <w:szCs w:val="28"/>
        </w:rPr>
        <w:t xml:space="preserve">виробляти </w:t>
      </w:r>
      <w:r w:rsidR="001E63BA" w:rsidRPr="005F1AA2">
        <w:rPr>
          <w:sz w:val="28"/>
          <w:szCs w:val="28"/>
        </w:rPr>
        <w:t xml:space="preserve">і </w:t>
      </w:r>
      <w:r w:rsidR="005F1AA2" w:rsidRPr="005F1AA2">
        <w:rPr>
          <w:sz w:val="28"/>
          <w:szCs w:val="28"/>
        </w:rPr>
        <w:t>як збувати</w:t>
      </w:r>
      <w:r w:rsidR="001E63BA" w:rsidRPr="005F1AA2">
        <w:rPr>
          <w:sz w:val="28"/>
          <w:szCs w:val="28"/>
        </w:rPr>
        <w:t xml:space="preserve">. </w:t>
      </w:r>
      <w:r w:rsidR="005F1AA2" w:rsidRPr="005F1AA2">
        <w:rPr>
          <w:sz w:val="28"/>
          <w:szCs w:val="28"/>
        </w:rPr>
        <w:t xml:space="preserve">Тому </w:t>
      </w:r>
      <w:r w:rsidR="001E63BA" w:rsidRPr="005F1AA2">
        <w:rPr>
          <w:sz w:val="28"/>
          <w:szCs w:val="28"/>
        </w:rPr>
        <w:t xml:space="preserve">однією з </w:t>
      </w:r>
      <w:r w:rsidR="005F1AA2" w:rsidRPr="005F1AA2">
        <w:rPr>
          <w:sz w:val="28"/>
          <w:szCs w:val="28"/>
        </w:rPr>
        <w:t>головних</w:t>
      </w:r>
      <w:r w:rsidR="001E63BA" w:rsidRPr="005F1AA2">
        <w:rPr>
          <w:sz w:val="28"/>
          <w:szCs w:val="28"/>
        </w:rPr>
        <w:t xml:space="preserve"> маркетингових </w:t>
      </w:r>
      <w:r w:rsidR="005F1AA2" w:rsidRPr="005F1AA2">
        <w:rPr>
          <w:sz w:val="28"/>
          <w:szCs w:val="28"/>
        </w:rPr>
        <w:t>завдань</w:t>
      </w:r>
      <w:r w:rsidR="001E63BA" w:rsidRPr="005F1AA2">
        <w:rPr>
          <w:sz w:val="28"/>
          <w:szCs w:val="28"/>
        </w:rPr>
        <w:t xml:space="preserve"> є формування </w:t>
      </w:r>
      <w:r w:rsidR="005F1AA2" w:rsidRPr="005F1AA2">
        <w:rPr>
          <w:sz w:val="28"/>
          <w:szCs w:val="28"/>
        </w:rPr>
        <w:t>адекватної</w:t>
      </w:r>
      <w:r w:rsidR="001E63BA" w:rsidRPr="005F1AA2">
        <w:rPr>
          <w:sz w:val="28"/>
          <w:szCs w:val="28"/>
        </w:rPr>
        <w:t xml:space="preserve"> маркетингової конкурентної стратегії.</w:t>
      </w:r>
      <w:r w:rsidR="001E63BA" w:rsidRPr="008817F7">
        <w:rPr>
          <w:sz w:val="28"/>
          <w:szCs w:val="28"/>
        </w:rPr>
        <w:t xml:space="preserve"> </w:t>
      </w:r>
    </w:p>
    <w:p w:rsidR="00A36F97" w:rsidRPr="002A4177" w:rsidRDefault="00384CA2" w:rsidP="00B556CC">
      <w:pPr>
        <w:pStyle w:val="ad"/>
        <w:spacing w:line="360" w:lineRule="auto"/>
        <w:ind w:firstLine="709"/>
        <w:jc w:val="both"/>
        <w:rPr>
          <w:sz w:val="28"/>
          <w:szCs w:val="28"/>
          <w:highlight w:val="yellow"/>
        </w:rPr>
      </w:pPr>
      <w:r w:rsidRPr="008817F7">
        <w:rPr>
          <w:rFonts w:eastAsiaTheme="minorHAnsi"/>
          <w:i/>
          <w:color w:val="auto"/>
          <w:sz w:val="28"/>
          <w:szCs w:val="28"/>
          <w:lang w:eastAsia="en-US"/>
        </w:rPr>
        <w:t xml:space="preserve">Аналіз останніх </w:t>
      </w:r>
      <w:r w:rsidRPr="005F1AA2">
        <w:rPr>
          <w:rFonts w:eastAsiaTheme="minorHAnsi"/>
          <w:i/>
          <w:color w:val="auto"/>
          <w:sz w:val="28"/>
          <w:szCs w:val="28"/>
          <w:lang w:eastAsia="en-US"/>
        </w:rPr>
        <w:t>досліджень та наукових праць.</w:t>
      </w:r>
      <w:r w:rsidR="00A36F97" w:rsidRPr="005F1AA2">
        <w:rPr>
          <w:color w:val="auto"/>
          <w:sz w:val="28"/>
          <w:szCs w:val="28"/>
        </w:rPr>
        <w:t xml:space="preserve"> </w:t>
      </w:r>
      <w:r w:rsidR="005F1AA2" w:rsidRPr="005F1AA2">
        <w:rPr>
          <w:color w:val="auto"/>
          <w:sz w:val="28"/>
          <w:szCs w:val="28"/>
        </w:rPr>
        <w:t>На сьогодні в</w:t>
      </w:r>
      <w:r w:rsidR="00A36F97" w:rsidRPr="005F1AA2">
        <w:rPr>
          <w:color w:val="auto"/>
          <w:sz w:val="28"/>
          <w:szCs w:val="28"/>
        </w:rPr>
        <w:t xml:space="preserve"> Україні існує </w:t>
      </w:r>
      <w:r w:rsidR="005F1AA2" w:rsidRPr="005F1AA2">
        <w:rPr>
          <w:color w:val="auto"/>
          <w:sz w:val="28"/>
          <w:szCs w:val="28"/>
        </w:rPr>
        <w:t>доволі</w:t>
      </w:r>
      <w:r w:rsidR="00A36F97" w:rsidRPr="005F1AA2">
        <w:rPr>
          <w:color w:val="auto"/>
          <w:sz w:val="28"/>
          <w:szCs w:val="28"/>
        </w:rPr>
        <w:t xml:space="preserve"> потужна наукова </w:t>
      </w:r>
      <w:r w:rsidR="00F653DC" w:rsidRPr="005F1AA2">
        <w:rPr>
          <w:color w:val="auto"/>
          <w:sz w:val="28"/>
          <w:szCs w:val="28"/>
        </w:rPr>
        <w:t>основа</w:t>
      </w:r>
      <w:r w:rsidR="00A36F97" w:rsidRPr="005F1AA2">
        <w:rPr>
          <w:color w:val="auto"/>
          <w:sz w:val="28"/>
          <w:szCs w:val="28"/>
        </w:rPr>
        <w:t xml:space="preserve">, яка </w:t>
      </w:r>
      <w:r w:rsidR="005F1AA2" w:rsidRPr="005F1AA2">
        <w:rPr>
          <w:color w:val="auto"/>
          <w:sz w:val="28"/>
          <w:szCs w:val="28"/>
        </w:rPr>
        <w:t>дає можливість</w:t>
      </w:r>
      <w:r w:rsidR="00A36F97" w:rsidRPr="005F1AA2">
        <w:rPr>
          <w:color w:val="auto"/>
          <w:sz w:val="28"/>
          <w:szCs w:val="28"/>
        </w:rPr>
        <w:t xml:space="preserve"> опрацьовувати теоретичні й практичні </w:t>
      </w:r>
      <w:r w:rsidR="005F1AA2" w:rsidRPr="005F1AA2">
        <w:rPr>
          <w:color w:val="auto"/>
          <w:sz w:val="28"/>
          <w:szCs w:val="28"/>
        </w:rPr>
        <w:t>запитання</w:t>
      </w:r>
      <w:r w:rsidR="00A36F97" w:rsidRPr="005F1AA2">
        <w:rPr>
          <w:color w:val="auto"/>
          <w:sz w:val="28"/>
          <w:szCs w:val="28"/>
        </w:rPr>
        <w:t xml:space="preserve"> маркетингової </w:t>
      </w:r>
      <w:r w:rsidR="005F1AA2" w:rsidRPr="005F1AA2">
        <w:rPr>
          <w:color w:val="auto"/>
          <w:sz w:val="28"/>
          <w:szCs w:val="28"/>
        </w:rPr>
        <w:t>практики</w:t>
      </w:r>
      <w:r w:rsidR="00A36F97" w:rsidRPr="005F1AA2">
        <w:rPr>
          <w:color w:val="auto"/>
          <w:sz w:val="28"/>
          <w:szCs w:val="28"/>
        </w:rPr>
        <w:t xml:space="preserve"> </w:t>
      </w:r>
      <w:r w:rsidR="005F1AA2" w:rsidRPr="005F1AA2">
        <w:rPr>
          <w:color w:val="auto"/>
          <w:sz w:val="28"/>
          <w:szCs w:val="28"/>
        </w:rPr>
        <w:t>відповідно</w:t>
      </w:r>
      <w:r w:rsidR="00A36F97" w:rsidRPr="005F1AA2">
        <w:rPr>
          <w:color w:val="auto"/>
          <w:sz w:val="28"/>
          <w:szCs w:val="28"/>
        </w:rPr>
        <w:t xml:space="preserve"> специфіки економічної ситуації. </w:t>
      </w:r>
      <w:r w:rsidR="008021E4" w:rsidRPr="005F1AA2">
        <w:rPr>
          <w:color w:val="auto"/>
          <w:sz w:val="28"/>
          <w:szCs w:val="28"/>
        </w:rPr>
        <w:t>На нашу думку, с</w:t>
      </w:r>
      <w:r w:rsidR="00A36F97" w:rsidRPr="005F1AA2">
        <w:rPr>
          <w:color w:val="auto"/>
          <w:sz w:val="28"/>
          <w:szCs w:val="28"/>
        </w:rPr>
        <w:t xml:space="preserve">еред українських та закордонних учених </w:t>
      </w:r>
      <w:r w:rsidR="005F1AA2" w:rsidRPr="005F1AA2">
        <w:rPr>
          <w:color w:val="auto"/>
          <w:sz w:val="28"/>
          <w:szCs w:val="28"/>
        </w:rPr>
        <w:t xml:space="preserve">проблематику та квінтесенцію управління маркетинговими стратегіями </w:t>
      </w:r>
      <w:r w:rsidR="00A36F97" w:rsidRPr="005F1AA2">
        <w:rPr>
          <w:color w:val="auto"/>
          <w:sz w:val="28"/>
          <w:szCs w:val="28"/>
        </w:rPr>
        <w:t xml:space="preserve">розкривають такі </w:t>
      </w:r>
      <w:r w:rsidR="005F1AA2" w:rsidRPr="005F1AA2">
        <w:rPr>
          <w:color w:val="auto"/>
          <w:sz w:val="28"/>
          <w:szCs w:val="28"/>
        </w:rPr>
        <w:t xml:space="preserve">вчені, </w:t>
      </w:r>
      <w:r w:rsidR="00A36F97" w:rsidRPr="005F1AA2">
        <w:rPr>
          <w:color w:val="auto"/>
          <w:sz w:val="28"/>
          <w:szCs w:val="28"/>
        </w:rPr>
        <w:t xml:space="preserve">як </w:t>
      </w:r>
      <w:r w:rsidR="005F1AA2">
        <w:rPr>
          <w:color w:val="auto"/>
          <w:sz w:val="28"/>
          <w:szCs w:val="28"/>
        </w:rPr>
        <w:t xml:space="preserve">С. </w:t>
      </w:r>
      <w:proofErr w:type="spellStart"/>
      <w:r w:rsidR="005F1AA2">
        <w:rPr>
          <w:color w:val="auto"/>
          <w:sz w:val="28"/>
          <w:szCs w:val="28"/>
        </w:rPr>
        <w:t>Хрупович</w:t>
      </w:r>
      <w:proofErr w:type="spellEnd"/>
      <w:r w:rsidR="005F1AA2">
        <w:rPr>
          <w:color w:val="auto"/>
          <w:sz w:val="28"/>
          <w:szCs w:val="28"/>
        </w:rPr>
        <w:t xml:space="preserve">, </w:t>
      </w:r>
      <w:proofErr w:type="spellStart"/>
      <w:r w:rsidR="005F1AA2" w:rsidRPr="005F1AA2">
        <w:rPr>
          <w:color w:val="auto"/>
          <w:sz w:val="28"/>
          <w:szCs w:val="28"/>
        </w:rPr>
        <w:t>Г.Армстронг</w:t>
      </w:r>
      <w:proofErr w:type="spellEnd"/>
      <w:r w:rsidR="005F1AA2" w:rsidRPr="005F1AA2">
        <w:rPr>
          <w:color w:val="auto"/>
          <w:sz w:val="28"/>
          <w:szCs w:val="28"/>
        </w:rPr>
        <w:t xml:space="preserve">, </w:t>
      </w:r>
      <w:r w:rsidR="00A36F97" w:rsidRPr="005F1AA2">
        <w:rPr>
          <w:color w:val="auto"/>
          <w:sz w:val="28"/>
          <w:szCs w:val="28"/>
        </w:rPr>
        <w:t xml:space="preserve">І. </w:t>
      </w:r>
      <w:proofErr w:type="spellStart"/>
      <w:r w:rsidR="00A36F97" w:rsidRPr="005F1AA2">
        <w:rPr>
          <w:color w:val="auto"/>
          <w:sz w:val="28"/>
          <w:szCs w:val="28"/>
        </w:rPr>
        <w:t>Ансофф</w:t>
      </w:r>
      <w:proofErr w:type="spellEnd"/>
      <w:r w:rsidR="00A36F97" w:rsidRPr="005F1AA2">
        <w:rPr>
          <w:color w:val="auto"/>
          <w:sz w:val="28"/>
          <w:szCs w:val="28"/>
        </w:rPr>
        <w:t xml:space="preserve">, </w:t>
      </w:r>
      <w:proofErr w:type="spellStart"/>
      <w:r w:rsidR="001E63BA" w:rsidRPr="005F1AA2">
        <w:rPr>
          <w:color w:val="auto"/>
          <w:sz w:val="28"/>
          <w:szCs w:val="28"/>
        </w:rPr>
        <w:t>Н.Куденко</w:t>
      </w:r>
      <w:proofErr w:type="spellEnd"/>
      <w:r w:rsidR="00A36F97" w:rsidRPr="005F1AA2">
        <w:rPr>
          <w:color w:val="auto"/>
          <w:sz w:val="28"/>
          <w:szCs w:val="28"/>
        </w:rPr>
        <w:t xml:space="preserve">, </w:t>
      </w:r>
      <w:r w:rsidR="005F1AA2" w:rsidRPr="005F1AA2">
        <w:rPr>
          <w:color w:val="auto"/>
          <w:sz w:val="28"/>
          <w:szCs w:val="28"/>
        </w:rPr>
        <w:t xml:space="preserve">С. Гаркавенко, </w:t>
      </w:r>
      <w:proofErr w:type="spellStart"/>
      <w:r w:rsidR="005F1AA2">
        <w:rPr>
          <w:color w:val="auto"/>
          <w:sz w:val="28"/>
          <w:szCs w:val="28"/>
        </w:rPr>
        <w:t>Ю.Процишин</w:t>
      </w:r>
      <w:proofErr w:type="spellEnd"/>
      <w:r w:rsidR="005F1AA2">
        <w:rPr>
          <w:color w:val="auto"/>
          <w:sz w:val="28"/>
          <w:szCs w:val="28"/>
        </w:rPr>
        <w:t xml:space="preserve">, </w:t>
      </w:r>
      <w:r w:rsidR="005F1AA2" w:rsidRPr="005F1AA2">
        <w:rPr>
          <w:color w:val="auto"/>
          <w:sz w:val="28"/>
          <w:szCs w:val="28"/>
        </w:rPr>
        <w:t xml:space="preserve">М. </w:t>
      </w:r>
      <w:proofErr w:type="spellStart"/>
      <w:r w:rsidR="005F1AA2" w:rsidRPr="005F1AA2">
        <w:rPr>
          <w:color w:val="auto"/>
          <w:sz w:val="28"/>
          <w:szCs w:val="28"/>
        </w:rPr>
        <w:t>Окландер</w:t>
      </w:r>
      <w:proofErr w:type="spellEnd"/>
      <w:r w:rsidR="005F1AA2" w:rsidRPr="005F1AA2">
        <w:rPr>
          <w:color w:val="auto"/>
          <w:sz w:val="28"/>
          <w:szCs w:val="28"/>
        </w:rPr>
        <w:t>, Є</w:t>
      </w:r>
      <w:r w:rsidR="00A36F97" w:rsidRPr="005F1AA2">
        <w:rPr>
          <w:color w:val="auto"/>
          <w:sz w:val="28"/>
          <w:szCs w:val="28"/>
        </w:rPr>
        <w:t xml:space="preserve">. </w:t>
      </w:r>
      <w:proofErr w:type="spellStart"/>
      <w:r w:rsidR="00A36F97" w:rsidRPr="005F1AA2">
        <w:rPr>
          <w:color w:val="auto"/>
          <w:sz w:val="28"/>
          <w:szCs w:val="28"/>
        </w:rPr>
        <w:t>Голубков</w:t>
      </w:r>
      <w:proofErr w:type="spellEnd"/>
      <w:r w:rsidR="00A36F97" w:rsidRPr="005F1AA2">
        <w:rPr>
          <w:color w:val="auto"/>
          <w:sz w:val="28"/>
          <w:szCs w:val="28"/>
        </w:rPr>
        <w:t xml:space="preserve">, </w:t>
      </w:r>
      <w:r w:rsidR="005F1AA2" w:rsidRPr="005F1AA2">
        <w:rPr>
          <w:color w:val="auto"/>
          <w:sz w:val="28"/>
          <w:szCs w:val="28"/>
        </w:rPr>
        <w:t xml:space="preserve">Г. </w:t>
      </w:r>
      <w:proofErr w:type="spellStart"/>
      <w:r w:rsidR="005F1AA2" w:rsidRPr="005F1AA2">
        <w:rPr>
          <w:color w:val="auto"/>
          <w:sz w:val="28"/>
          <w:szCs w:val="28"/>
        </w:rPr>
        <w:t>Багієв</w:t>
      </w:r>
      <w:proofErr w:type="spellEnd"/>
      <w:r w:rsidR="005F1AA2" w:rsidRPr="005F1AA2">
        <w:rPr>
          <w:color w:val="auto"/>
          <w:sz w:val="28"/>
          <w:szCs w:val="28"/>
        </w:rPr>
        <w:t xml:space="preserve">, А. </w:t>
      </w:r>
      <w:proofErr w:type="spellStart"/>
      <w:r w:rsidR="005F1AA2" w:rsidRPr="005F1AA2">
        <w:rPr>
          <w:color w:val="auto"/>
          <w:sz w:val="28"/>
          <w:szCs w:val="28"/>
        </w:rPr>
        <w:t>Войчак</w:t>
      </w:r>
      <w:proofErr w:type="spellEnd"/>
      <w:r w:rsidR="005F1AA2" w:rsidRPr="005F1AA2">
        <w:rPr>
          <w:color w:val="auto"/>
          <w:sz w:val="28"/>
          <w:szCs w:val="28"/>
        </w:rPr>
        <w:t xml:space="preserve">, П. </w:t>
      </w:r>
      <w:proofErr w:type="spellStart"/>
      <w:r w:rsidR="005F1AA2" w:rsidRPr="005F1AA2">
        <w:rPr>
          <w:color w:val="auto"/>
          <w:sz w:val="28"/>
          <w:szCs w:val="28"/>
        </w:rPr>
        <w:t>Дракер</w:t>
      </w:r>
      <w:proofErr w:type="spellEnd"/>
      <w:r w:rsidR="005F1AA2" w:rsidRPr="005F1AA2">
        <w:rPr>
          <w:color w:val="auto"/>
          <w:sz w:val="28"/>
          <w:szCs w:val="28"/>
        </w:rPr>
        <w:t>,</w:t>
      </w:r>
      <w:r w:rsidR="00A36F97" w:rsidRPr="005F1AA2">
        <w:rPr>
          <w:color w:val="auto"/>
          <w:sz w:val="28"/>
          <w:szCs w:val="28"/>
        </w:rPr>
        <w:t xml:space="preserve"> </w:t>
      </w:r>
      <w:r w:rsidR="005F1AA2" w:rsidRPr="005F1AA2">
        <w:rPr>
          <w:color w:val="auto"/>
          <w:sz w:val="28"/>
          <w:szCs w:val="28"/>
        </w:rPr>
        <w:t xml:space="preserve">А. </w:t>
      </w:r>
      <w:proofErr w:type="spellStart"/>
      <w:r w:rsidR="005F1AA2" w:rsidRPr="005F1AA2">
        <w:rPr>
          <w:color w:val="auto"/>
          <w:sz w:val="28"/>
          <w:szCs w:val="28"/>
        </w:rPr>
        <w:t>Старостіна</w:t>
      </w:r>
      <w:proofErr w:type="spellEnd"/>
      <w:r w:rsidR="005F1AA2" w:rsidRPr="005F1AA2">
        <w:rPr>
          <w:color w:val="auto"/>
          <w:sz w:val="28"/>
          <w:szCs w:val="28"/>
        </w:rPr>
        <w:t xml:space="preserve">, П. </w:t>
      </w:r>
      <w:r w:rsidR="00A36F97" w:rsidRPr="005F1AA2">
        <w:rPr>
          <w:color w:val="auto"/>
          <w:sz w:val="28"/>
          <w:szCs w:val="28"/>
        </w:rPr>
        <w:t xml:space="preserve">Діксон, В. </w:t>
      </w:r>
      <w:proofErr w:type="spellStart"/>
      <w:r w:rsidR="00A36F97" w:rsidRPr="005F1AA2">
        <w:rPr>
          <w:color w:val="auto"/>
          <w:sz w:val="28"/>
          <w:szCs w:val="28"/>
        </w:rPr>
        <w:t>Захожай</w:t>
      </w:r>
      <w:proofErr w:type="spellEnd"/>
      <w:r w:rsidR="00A36F97" w:rsidRPr="005F1AA2">
        <w:rPr>
          <w:color w:val="auto"/>
          <w:sz w:val="28"/>
          <w:szCs w:val="28"/>
        </w:rPr>
        <w:t xml:space="preserve">, </w:t>
      </w:r>
      <w:proofErr w:type="spellStart"/>
      <w:r w:rsidR="005F1AA2">
        <w:rPr>
          <w:color w:val="auto"/>
          <w:sz w:val="28"/>
          <w:szCs w:val="28"/>
        </w:rPr>
        <w:t>Окрепкий</w:t>
      </w:r>
      <w:proofErr w:type="spellEnd"/>
      <w:r w:rsidR="005F1AA2">
        <w:rPr>
          <w:color w:val="auto"/>
          <w:sz w:val="28"/>
          <w:szCs w:val="28"/>
        </w:rPr>
        <w:t xml:space="preserve"> Р., </w:t>
      </w:r>
      <w:r w:rsidR="00A36F97" w:rsidRPr="005F1AA2">
        <w:rPr>
          <w:color w:val="auto"/>
          <w:sz w:val="28"/>
          <w:szCs w:val="28"/>
        </w:rPr>
        <w:t xml:space="preserve">Ф. </w:t>
      </w:r>
      <w:proofErr w:type="spellStart"/>
      <w:r w:rsidR="00A36F97" w:rsidRPr="005F1AA2">
        <w:rPr>
          <w:color w:val="auto"/>
          <w:sz w:val="28"/>
          <w:szCs w:val="28"/>
        </w:rPr>
        <w:t>Котлер</w:t>
      </w:r>
      <w:proofErr w:type="spellEnd"/>
      <w:r w:rsidR="00A36F97" w:rsidRPr="005F1AA2">
        <w:rPr>
          <w:color w:val="auto"/>
          <w:sz w:val="28"/>
          <w:szCs w:val="28"/>
        </w:rPr>
        <w:t xml:space="preserve">, </w:t>
      </w:r>
      <w:r w:rsidR="005F1AA2" w:rsidRPr="005F1AA2">
        <w:rPr>
          <w:color w:val="auto"/>
          <w:sz w:val="28"/>
          <w:szCs w:val="28"/>
        </w:rPr>
        <w:t xml:space="preserve">Т. Данько, </w:t>
      </w:r>
      <w:r w:rsidR="00A36F97" w:rsidRPr="005F1AA2">
        <w:rPr>
          <w:color w:val="auto"/>
          <w:sz w:val="28"/>
          <w:szCs w:val="28"/>
        </w:rPr>
        <w:t xml:space="preserve">Д. </w:t>
      </w:r>
      <w:proofErr w:type="spellStart"/>
      <w:r w:rsidR="00A36F97" w:rsidRPr="005F1AA2">
        <w:rPr>
          <w:color w:val="auto"/>
          <w:sz w:val="28"/>
          <w:szCs w:val="28"/>
        </w:rPr>
        <w:t>Мейкенз</w:t>
      </w:r>
      <w:proofErr w:type="spellEnd"/>
      <w:r w:rsidR="00A36F97" w:rsidRPr="005F1AA2">
        <w:rPr>
          <w:color w:val="auto"/>
          <w:sz w:val="28"/>
          <w:szCs w:val="28"/>
        </w:rPr>
        <w:t xml:space="preserve">, В. Онищенко, </w:t>
      </w:r>
      <w:proofErr w:type="spellStart"/>
      <w:r w:rsidR="005F1AA2">
        <w:rPr>
          <w:color w:val="auto"/>
          <w:sz w:val="28"/>
          <w:szCs w:val="28"/>
        </w:rPr>
        <w:t>Н.Іванечко</w:t>
      </w:r>
      <w:proofErr w:type="spellEnd"/>
      <w:r w:rsidR="005F1AA2">
        <w:rPr>
          <w:color w:val="auto"/>
          <w:sz w:val="28"/>
          <w:szCs w:val="28"/>
        </w:rPr>
        <w:t xml:space="preserve">, </w:t>
      </w:r>
      <w:r w:rsidR="00A36F97" w:rsidRPr="005F1AA2">
        <w:rPr>
          <w:color w:val="auto"/>
          <w:sz w:val="28"/>
          <w:szCs w:val="28"/>
        </w:rPr>
        <w:t xml:space="preserve">О. </w:t>
      </w:r>
      <w:proofErr w:type="spellStart"/>
      <w:r w:rsidR="00A36F97" w:rsidRPr="005F1AA2">
        <w:rPr>
          <w:color w:val="auto"/>
          <w:sz w:val="28"/>
          <w:szCs w:val="28"/>
        </w:rPr>
        <w:t>Луцій</w:t>
      </w:r>
      <w:proofErr w:type="spellEnd"/>
      <w:r w:rsidR="00A36F97" w:rsidRPr="005F1AA2">
        <w:rPr>
          <w:color w:val="auto"/>
          <w:sz w:val="28"/>
          <w:szCs w:val="28"/>
        </w:rPr>
        <w:t>,</w:t>
      </w:r>
      <w:r w:rsidR="005F1AA2">
        <w:rPr>
          <w:color w:val="auto"/>
          <w:sz w:val="28"/>
          <w:szCs w:val="28"/>
        </w:rPr>
        <w:t xml:space="preserve"> Т.</w:t>
      </w:r>
      <w:r w:rsidR="00A36F97" w:rsidRPr="005F1AA2">
        <w:rPr>
          <w:color w:val="auto"/>
          <w:sz w:val="28"/>
          <w:szCs w:val="28"/>
        </w:rPr>
        <w:t xml:space="preserve"> </w:t>
      </w:r>
      <w:r w:rsidR="005F1AA2">
        <w:rPr>
          <w:color w:val="auto"/>
          <w:sz w:val="28"/>
          <w:szCs w:val="28"/>
        </w:rPr>
        <w:t xml:space="preserve">Борисова, </w:t>
      </w:r>
      <w:r w:rsidR="00A36F97" w:rsidRPr="005F1AA2">
        <w:rPr>
          <w:color w:val="auto"/>
          <w:sz w:val="28"/>
          <w:szCs w:val="28"/>
        </w:rPr>
        <w:t xml:space="preserve">М. Портер, </w:t>
      </w:r>
      <w:r w:rsidR="005F1AA2">
        <w:rPr>
          <w:color w:val="auto"/>
          <w:sz w:val="28"/>
          <w:szCs w:val="28"/>
        </w:rPr>
        <w:t xml:space="preserve">В. Дудар, </w:t>
      </w:r>
      <w:r w:rsidR="00A36F97" w:rsidRPr="005F1AA2">
        <w:rPr>
          <w:color w:val="auto"/>
          <w:sz w:val="28"/>
          <w:szCs w:val="28"/>
        </w:rPr>
        <w:t xml:space="preserve">В. </w:t>
      </w:r>
      <w:proofErr w:type="spellStart"/>
      <w:r w:rsidR="00A36F97" w:rsidRPr="005F1AA2">
        <w:rPr>
          <w:color w:val="auto"/>
          <w:sz w:val="28"/>
          <w:szCs w:val="28"/>
        </w:rPr>
        <w:t>Полторак</w:t>
      </w:r>
      <w:proofErr w:type="spellEnd"/>
      <w:r w:rsidR="00A36F97" w:rsidRPr="005F1AA2">
        <w:rPr>
          <w:color w:val="auto"/>
          <w:sz w:val="28"/>
          <w:szCs w:val="28"/>
        </w:rPr>
        <w:t xml:space="preserve">, </w:t>
      </w:r>
      <w:proofErr w:type="spellStart"/>
      <w:r w:rsidR="005F1AA2">
        <w:rPr>
          <w:color w:val="auto"/>
          <w:sz w:val="28"/>
          <w:szCs w:val="28"/>
        </w:rPr>
        <w:t>О.Борисяк</w:t>
      </w:r>
      <w:proofErr w:type="spellEnd"/>
      <w:r w:rsidR="005F1AA2">
        <w:rPr>
          <w:color w:val="auto"/>
          <w:sz w:val="28"/>
          <w:szCs w:val="28"/>
        </w:rPr>
        <w:t xml:space="preserve">, </w:t>
      </w:r>
      <w:r w:rsidR="00A36F97" w:rsidRPr="005F1AA2">
        <w:rPr>
          <w:color w:val="auto"/>
          <w:sz w:val="28"/>
          <w:szCs w:val="28"/>
        </w:rPr>
        <w:t xml:space="preserve">Г. </w:t>
      </w:r>
      <w:proofErr w:type="spellStart"/>
      <w:r w:rsidR="00A36F97" w:rsidRPr="005F1AA2">
        <w:rPr>
          <w:color w:val="auto"/>
          <w:sz w:val="28"/>
          <w:szCs w:val="28"/>
        </w:rPr>
        <w:t>Рогов</w:t>
      </w:r>
      <w:proofErr w:type="spellEnd"/>
      <w:r w:rsidR="00A36F97" w:rsidRPr="005F1AA2">
        <w:rPr>
          <w:color w:val="auto"/>
          <w:sz w:val="28"/>
          <w:szCs w:val="28"/>
        </w:rPr>
        <w:t xml:space="preserve"> та інші. </w:t>
      </w:r>
      <w:r w:rsidR="00B556CC" w:rsidRPr="005F1AA2">
        <w:rPr>
          <w:color w:val="auto"/>
          <w:sz w:val="28"/>
          <w:szCs w:val="28"/>
        </w:rPr>
        <w:t xml:space="preserve"> </w:t>
      </w:r>
      <w:r w:rsidR="008021E4" w:rsidRPr="005F1AA2">
        <w:rPr>
          <w:sz w:val="28"/>
          <w:szCs w:val="28"/>
        </w:rPr>
        <w:t>Зважаючи</w:t>
      </w:r>
      <w:r w:rsidR="00A36F97" w:rsidRPr="008021E4">
        <w:rPr>
          <w:sz w:val="28"/>
          <w:szCs w:val="28"/>
        </w:rPr>
        <w:t xml:space="preserve"> на недостатній </w:t>
      </w:r>
      <w:r w:rsidR="008021E4" w:rsidRPr="008021E4">
        <w:rPr>
          <w:sz w:val="28"/>
          <w:szCs w:val="28"/>
        </w:rPr>
        <w:t>рівень</w:t>
      </w:r>
      <w:r w:rsidR="00A36F97" w:rsidRPr="008021E4">
        <w:rPr>
          <w:sz w:val="28"/>
          <w:szCs w:val="28"/>
        </w:rPr>
        <w:t xml:space="preserve"> наукової розробленості організаційної, методичної та інформаційної забезпеченості</w:t>
      </w:r>
      <w:r w:rsidR="008021E4" w:rsidRPr="008021E4">
        <w:rPr>
          <w:sz w:val="28"/>
          <w:szCs w:val="28"/>
        </w:rPr>
        <w:t xml:space="preserve"> маркетингових конкурентних стратегій</w:t>
      </w:r>
      <w:r w:rsidR="00A36F97" w:rsidRPr="008021E4">
        <w:rPr>
          <w:sz w:val="28"/>
          <w:szCs w:val="28"/>
        </w:rPr>
        <w:t xml:space="preserve">, </w:t>
      </w:r>
      <w:r w:rsidR="008021E4" w:rsidRPr="008021E4">
        <w:rPr>
          <w:sz w:val="28"/>
          <w:szCs w:val="28"/>
        </w:rPr>
        <w:t>з в</w:t>
      </w:r>
      <w:r w:rsidR="00A36F97" w:rsidRPr="008021E4">
        <w:rPr>
          <w:sz w:val="28"/>
          <w:szCs w:val="28"/>
        </w:rPr>
        <w:t xml:space="preserve">рахуванням </w:t>
      </w:r>
      <w:r w:rsidR="008021E4" w:rsidRPr="008021E4">
        <w:rPr>
          <w:sz w:val="28"/>
          <w:szCs w:val="28"/>
        </w:rPr>
        <w:t>цінності</w:t>
      </w:r>
      <w:r w:rsidR="00A36F97" w:rsidRPr="008021E4">
        <w:rPr>
          <w:sz w:val="28"/>
          <w:szCs w:val="28"/>
        </w:rPr>
        <w:t xml:space="preserve"> </w:t>
      </w:r>
      <w:r w:rsidR="00F653DC" w:rsidRPr="008021E4">
        <w:rPr>
          <w:sz w:val="28"/>
          <w:szCs w:val="28"/>
        </w:rPr>
        <w:t>розробки</w:t>
      </w:r>
      <w:r w:rsidR="00A36F97" w:rsidRPr="008021E4">
        <w:rPr>
          <w:sz w:val="28"/>
          <w:szCs w:val="28"/>
        </w:rPr>
        <w:t xml:space="preserve"> маркетингово</w:t>
      </w:r>
      <w:r w:rsidR="001E63BA" w:rsidRPr="008021E4">
        <w:rPr>
          <w:sz w:val="28"/>
          <w:szCs w:val="28"/>
        </w:rPr>
        <w:t>ї</w:t>
      </w:r>
      <w:r w:rsidR="00A36F97" w:rsidRPr="008021E4">
        <w:rPr>
          <w:sz w:val="28"/>
          <w:szCs w:val="28"/>
        </w:rPr>
        <w:t xml:space="preserve"> </w:t>
      </w:r>
      <w:r w:rsidR="001E63BA" w:rsidRPr="008021E4">
        <w:rPr>
          <w:sz w:val="28"/>
          <w:szCs w:val="28"/>
        </w:rPr>
        <w:t>конкурентної стратегії</w:t>
      </w:r>
      <w:r w:rsidR="00A36F97" w:rsidRPr="008021E4">
        <w:rPr>
          <w:sz w:val="28"/>
          <w:szCs w:val="28"/>
        </w:rPr>
        <w:t xml:space="preserve">, обрана тема </w:t>
      </w:r>
      <w:r w:rsidR="008021E4" w:rsidRPr="008021E4">
        <w:rPr>
          <w:sz w:val="28"/>
          <w:szCs w:val="28"/>
        </w:rPr>
        <w:t xml:space="preserve">представленої </w:t>
      </w:r>
      <w:r w:rsidR="00AC2CFD" w:rsidRPr="008021E4">
        <w:rPr>
          <w:sz w:val="28"/>
          <w:szCs w:val="28"/>
        </w:rPr>
        <w:t>випускної кваліфікаційної</w:t>
      </w:r>
      <w:r w:rsidR="00A36F97" w:rsidRPr="008021E4">
        <w:rPr>
          <w:sz w:val="28"/>
          <w:szCs w:val="28"/>
        </w:rPr>
        <w:t xml:space="preserve"> роботи </w:t>
      </w:r>
      <w:r w:rsidR="00AC2CFD" w:rsidRPr="008021E4">
        <w:rPr>
          <w:sz w:val="28"/>
          <w:szCs w:val="28"/>
        </w:rPr>
        <w:t xml:space="preserve">магістра </w:t>
      </w:r>
      <w:r w:rsidR="00B556CC" w:rsidRPr="008021E4">
        <w:rPr>
          <w:sz w:val="28"/>
          <w:szCs w:val="28"/>
        </w:rPr>
        <w:t>є актуальною з</w:t>
      </w:r>
      <w:r w:rsidR="00F653DC" w:rsidRPr="008021E4">
        <w:rPr>
          <w:sz w:val="28"/>
          <w:szCs w:val="28"/>
        </w:rPr>
        <w:t xml:space="preserve"> наукової</w:t>
      </w:r>
      <w:r w:rsidR="008021E4" w:rsidRPr="008021E4">
        <w:rPr>
          <w:sz w:val="28"/>
          <w:szCs w:val="28"/>
        </w:rPr>
        <w:t xml:space="preserve"> та практичної точок</w:t>
      </w:r>
      <w:r w:rsidR="00A36F97" w:rsidRPr="008021E4">
        <w:rPr>
          <w:sz w:val="28"/>
          <w:szCs w:val="28"/>
        </w:rPr>
        <w:t xml:space="preserve"> зору. </w:t>
      </w:r>
    </w:p>
    <w:p w:rsidR="00B556CC" w:rsidRPr="008817F7" w:rsidRDefault="00B556CC" w:rsidP="00B556CC">
      <w:pPr>
        <w:shd w:val="clear" w:color="auto" w:fill="FFFFFF"/>
        <w:autoSpaceDE w:val="0"/>
        <w:autoSpaceDN w:val="0"/>
        <w:adjustRightInd w:val="0"/>
        <w:spacing w:line="360" w:lineRule="auto"/>
        <w:ind w:firstLine="567"/>
        <w:jc w:val="both"/>
        <w:rPr>
          <w:color w:val="000000"/>
          <w:sz w:val="28"/>
          <w:szCs w:val="28"/>
        </w:rPr>
      </w:pPr>
      <w:r w:rsidRPr="005F1AA2">
        <w:rPr>
          <w:color w:val="000000"/>
          <w:sz w:val="28"/>
          <w:szCs w:val="28"/>
        </w:rPr>
        <w:t xml:space="preserve">Теоретико-методологічною </w:t>
      </w:r>
      <w:r w:rsidR="005F1AA2" w:rsidRPr="005F1AA2">
        <w:rPr>
          <w:color w:val="000000"/>
          <w:sz w:val="28"/>
          <w:szCs w:val="28"/>
        </w:rPr>
        <w:t>базою</w:t>
      </w:r>
      <w:r w:rsidRPr="005F1AA2">
        <w:rPr>
          <w:color w:val="000000"/>
          <w:sz w:val="28"/>
          <w:szCs w:val="28"/>
        </w:rPr>
        <w:t xml:space="preserve"> </w:t>
      </w:r>
      <w:r w:rsidR="005F1AA2" w:rsidRPr="005F1AA2">
        <w:rPr>
          <w:color w:val="000000"/>
          <w:sz w:val="28"/>
          <w:szCs w:val="28"/>
        </w:rPr>
        <w:t>наукового магістерського</w:t>
      </w:r>
      <w:r w:rsidRPr="005F1AA2">
        <w:rPr>
          <w:color w:val="000000"/>
          <w:sz w:val="28"/>
          <w:szCs w:val="28"/>
        </w:rPr>
        <w:t xml:space="preserve"> дослідження стали </w:t>
      </w:r>
      <w:r w:rsidR="005F1AA2" w:rsidRPr="005F1AA2">
        <w:rPr>
          <w:color w:val="000000"/>
          <w:sz w:val="28"/>
          <w:szCs w:val="28"/>
        </w:rPr>
        <w:t>принципи</w:t>
      </w:r>
      <w:r w:rsidR="00F653DC" w:rsidRPr="005F1AA2">
        <w:rPr>
          <w:color w:val="000000"/>
          <w:sz w:val="28"/>
          <w:szCs w:val="28"/>
        </w:rPr>
        <w:t xml:space="preserve"> сучасного маркетингу, а також</w:t>
      </w:r>
      <w:r w:rsidRPr="005F1AA2">
        <w:rPr>
          <w:color w:val="000000"/>
          <w:sz w:val="28"/>
          <w:szCs w:val="28"/>
        </w:rPr>
        <w:t xml:space="preserve"> </w:t>
      </w:r>
      <w:r w:rsidR="005F1AA2" w:rsidRPr="005F1AA2">
        <w:rPr>
          <w:color w:val="000000"/>
          <w:sz w:val="28"/>
          <w:szCs w:val="28"/>
        </w:rPr>
        <w:t xml:space="preserve">основ </w:t>
      </w:r>
      <w:r w:rsidRPr="005F1AA2">
        <w:rPr>
          <w:color w:val="000000"/>
          <w:sz w:val="28"/>
          <w:szCs w:val="28"/>
        </w:rPr>
        <w:t xml:space="preserve">економічної теорії, що </w:t>
      </w:r>
      <w:r w:rsidR="005F1AA2" w:rsidRPr="005F1AA2">
        <w:rPr>
          <w:color w:val="000000"/>
          <w:sz w:val="28"/>
          <w:szCs w:val="28"/>
        </w:rPr>
        <w:t>торкаються</w:t>
      </w:r>
      <w:r w:rsidRPr="005F1AA2">
        <w:rPr>
          <w:color w:val="000000"/>
          <w:sz w:val="28"/>
          <w:szCs w:val="28"/>
        </w:rPr>
        <w:t xml:space="preserve"> формування </w:t>
      </w:r>
      <w:r w:rsidR="005F1AA2" w:rsidRPr="005F1AA2">
        <w:rPr>
          <w:color w:val="000000"/>
          <w:sz w:val="28"/>
          <w:szCs w:val="28"/>
        </w:rPr>
        <w:t>далекосяжної</w:t>
      </w:r>
      <w:r w:rsidRPr="005F1AA2">
        <w:rPr>
          <w:color w:val="000000"/>
          <w:sz w:val="28"/>
          <w:szCs w:val="28"/>
        </w:rPr>
        <w:t xml:space="preserve"> конкурентної стратегії підприємств. </w:t>
      </w:r>
      <w:r w:rsidR="005F1AA2" w:rsidRPr="005F1AA2">
        <w:rPr>
          <w:color w:val="000000"/>
          <w:sz w:val="28"/>
          <w:szCs w:val="28"/>
        </w:rPr>
        <w:t>В процесу</w:t>
      </w:r>
      <w:r w:rsidRPr="005F1AA2">
        <w:rPr>
          <w:color w:val="000000"/>
          <w:sz w:val="28"/>
          <w:szCs w:val="28"/>
        </w:rPr>
        <w:t xml:space="preserve"> дослідження </w:t>
      </w:r>
      <w:r w:rsidR="005F1AA2" w:rsidRPr="005F1AA2">
        <w:rPr>
          <w:color w:val="000000"/>
          <w:sz w:val="28"/>
          <w:szCs w:val="28"/>
        </w:rPr>
        <w:t>розглянуто</w:t>
      </w:r>
      <w:r w:rsidRPr="005F1AA2">
        <w:rPr>
          <w:color w:val="000000"/>
          <w:sz w:val="28"/>
          <w:szCs w:val="28"/>
        </w:rPr>
        <w:t xml:space="preserve"> та узагальнено </w:t>
      </w:r>
      <w:r w:rsidR="00F653DC" w:rsidRPr="005F1AA2">
        <w:rPr>
          <w:color w:val="000000"/>
          <w:sz w:val="28"/>
          <w:szCs w:val="28"/>
        </w:rPr>
        <w:t xml:space="preserve">низку вітчизняних та </w:t>
      </w:r>
      <w:r w:rsidR="00F653DC" w:rsidRPr="005F1AA2">
        <w:rPr>
          <w:color w:val="000000"/>
          <w:sz w:val="28"/>
          <w:szCs w:val="28"/>
        </w:rPr>
        <w:lastRenderedPageBreak/>
        <w:t xml:space="preserve">закордонних літературних </w:t>
      </w:r>
      <w:r w:rsidR="005F1AA2" w:rsidRPr="005F1AA2">
        <w:rPr>
          <w:color w:val="000000"/>
          <w:sz w:val="28"/>
          <w:szCs w:val="28"/>
        </w:rPr>
        <w:t>основ</w:t>
      </w:r>
      <w:r w:rsidRPr="005F1AA2">
        <w:rPr>
          <w:color w:val="000000"/>
          <w:sz w:val="28"/>
          <w:szCs w:val="28"/>
        </w:rPr>
        <w:t xml:space="preserve"> з питань, що </w:t>
      </w:r>
      <w:r w:rsidR="005F1AA2" w:rsidRPr="005F1AA2">
        <w:rPr>
          <w:color w:val="000000"/>
          <w:sz w:val="28"/>
          <w:szCs w:val="28"/>
        </w:rPr>
        <w:t>торкаються</w:t>
      </w:r>
      <w:r w:rsidRPr="005F1AA2">
        <w:rPr>
          <w:color w:val="000000"/>
          <w:sz w:val="28"/>
          <w:szCs w:val="28"/>
        </w:rPr>
        <w:t xml:space="preserve"> методів формування та аналізу</w:t>
      </w:r>
      <w:r w:rsidR="005F1AA2" w:rsidRPr="005F1AA2">
        <w:rPr>
          <w:color w:val="000000"/>
          <w:sz w:val="28"/>
          <w:szCs w:val="28"/>
        </w:rPr>
        <w:t>вання конкурентної стратегії, а також прийомів</w:t>
      </w:r>
      <w:r w:rsidRPr="005F1AA2">
        <w:rPr>
          <w:color w:val="000000"/>
          <w:sz w:val="28"/>
          <w:szCs w:val="28"/>
        </w:rPr>
        <w:t xml:space="preserve"> її покращення</w:t>
      </w:r>
      <w:r w:rsidR="005F1AA2" w:rsidRPr="005F1AA2">
        <w:rPr>
          <w:color w:val="000000"/>
          <w:sz w:val="28"/>
          <w:szCs w:val="28"/>
        </w:rPr>
        <w:t xml:space="preserve">, </w:t>
      </w:r>
      <w:r w:rsidRPr="005F1AA2">
        <w:rPr>
          <w:color w:val="000000"/>
          <w:sz w:val="28"/>
          <w:szCs w:val="28"/>
        </w:rPr>
        <w:t xml:space="preserve">дані статистичної звітності досліджуваного підприємства, </w:t>
      </w:r>
      <w:r w:rsidR="005F1AA2" w:rsidRPr="005F1AA2">
        <w:rPr>
          <w:color w:val="000000"/>
          <w:sz w:val="28"/>
          <w:szCs w:val="28"/>
        </w:rPr>
        <w:t xml:space="preserve">отримані </w:t>
      </w:r>
      <w:r w:rsidRPr="005F1AA2">
        <w:rPr>
          <w:color w:val="000000"/>
          <w:sz w:val="28"/>
          <w:szCs w:val="28"/>
        </w:rPr>
        <w:t xml:space="preserve">результати </w:t>
      </w:r>
      <w:r w:rsidR="00F653DC" w:rsidRPr="005F1AA2">
        <w:rPr>
          <w:color w:val="000000"/>
          <w:sz w:val="28"/>
          <w:szCs w:val="28"/>
        </w:rPr>
        <w:t xml:space="preserve">власних </w:t>
      </w:r>
      <w:r w:rsidRPr="005F1AA2">
        <w:rPr>
          <w:color w:val="000000"/>
          <w:sz w:val="28"/>
          <w:szCs w:val="28"/>
        </w:rPr>
        <w:t>маркетингових досліджень.</w:t>
      </w:r>
      <w:r w:rsidRPr="008817F7">
        <w:rPr>
          <w:color w:val="000000"/>
          <w:sz w:val="28"/>
          <w:szCs w:val="28"/>
        </w:rPr>
        <w:t xml:space="preserve"> </w:t>
      </w:r>
    </w:p>
    <w:p w:rsidR="008121A8" w:rsidRPr="002A4177" w:rsidRDefault="00F167B0" w:rsidP="004006B2">
      <w:pPr>
        <w:spacing w:line="360" w:lineRule="auto"/>
        <w:ind w:firstLine="709"/>
        <w:jc w:val="both"/>
        <w:rPr>
          <w:rFonts w:eastAsiaTheme="minorHAnsi"/>
          <w:sz w:val="28"/>
          <w:szCs w:val="28"/>
          <w:highlight w:val="yellow"/>
          <w:lang w:eastAsia="en-US"/>
        </w:rPr>
      </w:pPr>
      <w:r w:rsidRPr="008817F7">
        <w:rPr>
          <w:rFonts w:eastAsiaTheme="minorHAnsi"/>
          <w:sz w:val="28"/>
          <w:szCs w:val="28"/>
          <w:lang w:eastAsia="en-US"/>
        </w:rPr>
        <w:t xml:space="preserve">Науковою новизною результатів дипломного дослідження є узагальнення та систематизація теоретичних </w:t>
      </w:r>
      <w:r w:rsidRPr="00A842D3">
        <w:rPr>
          <w:rFonts w:eastAsiaTheme="minorHAnsi"/>
          <w:sz w:val="28"/>
          <w:szCs w:val="28"/>
          <w:lang w:eastAsia="en-US"/>
        </w:rPr>
        <w:t>положень та практичного досвіду</w:t>
      </w:r>
      <w:r w:rsidR="008121A8" w:rsidRPr="00A842D3">
        <w:rPr>
          <w:rFonts w:eastAsiaTheme="minorHAnsi"/>
          <w:sz w:val="28"/>
          <w:szCs w:val="28"/>
          <w:lang w:eastAsia="en-US"/>
        </w:rPr>
        <w:t xml:space="preserve"> щодо вдосконалення маркетингової </w:t>
      </w:r>
      <w:r w:rsidR="001E63BA" w:rsidRPr="00A842D3">
        <w:rPr>
          <w:sz w:val="28"/>
          <w:szCs w:val="28"/>
        </w:rPr>
        <w:t>конкурентної стратегії</w:t>
      </w:r>
      <w:r w:rsidR="008121A8" w:rsidRPr="00A842D3">
        <w:rPr>
          <w:rFonts w:eastAsiaTheme="minorHAnsi"/>
          <w:sz w:val="28"/>
          <w:szCs w:val="28"/>
          <w:lang w:eastAsia="en-US"/>
        </w:rPr>
        <w:t>.</w:t>
      </w:r>
      <w:r w:rsidR="00B83EAA" w:rsidRPr="00A842D3">
        <w:rPr>
          <w:rFonts w:eastAsiaTheme="minorHAnsi"/>
          <w:sz w:val="28"/>
          <w:szCs w:val="28"/>
          <w:lang w:eastAsia="en-US"/>
        </w:rPr>
        <w:t xml:space="preserve"> </w:t>
      </w:r>
      <w:r w:rsidR="008121A8" w:rsidRPr="00A842D3">
        <w:rPr>
          <w:rFonts w:eastAsiaTheme="minorHAnsi"/>
          <w:sz w:val="28"/>
          <w:szCs w:val="28"/>
          <w:lang w:eastAsia="en-US"/>
        </w:rPr>
        <w:t xml:space="preserve">Інформаційною </w:t>
      </w:r>
      <w:r w:rsidR="00A842D3" w:rsidRPr="00A842D3">
        <w:rPr>
          <w:rFonts w:eastAsiaTheme="minorHAnsi"/>
          <w:sz w:val="28"/>
          <w:szCs w:val="28"/>
          <w:lang w:eastAsia="en-US"/>
        </w:rPr>
        <w:t>базою</w:t>
      </w:r>
      <w:r w:rsidR="008121A8" w:rsidRPr="00A842D3">
        <w:rPr>
          <w:rFonts w:eastAsiaTheme="minorHAnsi"/>
          <w:sz w:val="28"/>
          <w:szCs w:val="28"/>
          <w:lang w:eastAsia="en-US"/>
        </w:rPr>
        <w:t xml:space="preserve"> дослідження </w:t>
      </w:r>
      <w:r w:rsidR="00A842D3" w:rsidRPr="00A842D3">
        <w:rPr>
          <w:rFonts w:eastAsiaTheme="minorHAnsi"/>
          <w:sz w:val="28"/>
          <w:szCs w:val="28"/>
          <w:lang w:eastAsia="en-US"/>
        </w:rPr>
        <w:t>є</w:t>
      </w:r>
      <w:r w:rsidR="008121A8" w:rsidRPr="00A842D3">
        <w:rPr>
          <w:rFonts w:eastAsiaTheme="minorHAnsi"/>
          <w:sz w:val="28"/>
          <w:szCs w:val="28"/>
          <w:lang w:eastAsia="en-US"/>
        </w:rPr>
        <w:t xml:space="preserve"> наукові статті</w:t>
      </w:r>
      <w:r w:rsidR="00A842D3" w:rsidRPr="00A842D3">
        <w:rPr>
          <w:rFonts w:eastAsiaTheme="minorHAnsi"/>
          <w:sz w:val="28"/>
          <w:szCs w:val="28"/>
          <w:lang w:eastAsia="en-US"/>
        </w:rPr>
        <w:t xml:space="preserve">, </w:t>
      </w:r>
      <w:r w:rsidR="008121A8" w:rsidRPr="00A842D3">
        <w:rPr>
          <w:rFonts w:eastAsiaTheme="minorHAnsi"/>
          <w:sz w:val="28"/>
          <w:szCs w:val="28"/>
          <w:lang w:eastAsia="en-US"/>
        </w:rPr>
        <w:t xml:space="preserve">видання вітчизняних та зарубіжних </w:t>
      </w:r>
      <w:r w:rsidR="00A842D3" w:rsidRPr="00A842D3">
        <w:rPr>
          <w:rFonts w:eastAsiaTheme="minorHAnsi"/>
          <w:sz w:val="28"/>
          <w:szCs w:val="28"/>
          <w:lang w:eastAsia="en-US"/>
        </w:rPr>
        <w:t>науковців</w:t>
      </w:r>
      <w:r w:rsidR="008121A8" w:rsidRPr="00A842D3">
        <w:rPr>
          <w:rFonts w:eastAsiaTheme="minorHAnsi"/>
          <w:sz w:val="28"/>
          <w:szCs w:val="28"/>
          <w:lang w:eastAsia="en-US"/>
        </w:rPr>
        <w:t>, офіційні статистичні сайти</w:t>
      </w:r>
      <w:r w:rsidR="00A842D3" w:rsidRPr="00A842D3">
        <w:rPr>
          <w:rFonts w:eastAsiaTheme="minorHAnsi"/>
          <w:sz w:val="28"/>
          <w:szCs w:val="28"/>
          <w:lang w:eastAsia="en-US"/>
        </w:rPr>
        <w:t>, різноманітні</w:t>
      </w:r>
      <w:r w:rsidR="008121A8" w:rsidRPr="00A842D3">
        <w:rPr>
          <w:rFonts w:eastAsiaTheme="minorHAnsi"/>
          <w:sz w:val="28"/>
          <w:szCs w:val="28"/>
          <w:lang w:eastAsia="en-US"/>
        </w:rPr>
        <w:t xml:space="preserve"> електронні ресурси</w:t>
      </w:r>
      <w:r w:rsidR="00A842D3" w:rsidRPr="00A842D3">
        <w:rPr>
          <w:rFonts w:eastAsiaTheme="minorHAnsi"/>
          <w:sz w:val="28"/>
          <w:szCs w:val="28"/>
          <w:lang w:eastAsia="en-US"/>
        </w:rPr>
        <w:t>, інформація про</w:t>
      </w:r>
      <w:r w:rsidR="008121A8" w:rsidRPr="00A842D3">
        <w:rPr>
          <w:rFonts w:eastAsiaTheme="minorHAnsi"/>
          <w:sz w:val="28"/>
          <w:szCs w:val="28"/>
          <w:lang w:eastAsia="en-US"/>
        </w:rPr>
        <w:t xml:space="preserve"> успішних компаній, що працюють у галузі маркетингу.</w:t>
      </w:r>
    </w:p>
    <w:p w:rsidR="00384CA2" w:rsidRPr="00A842D3" w:rsidRDefault="00384CA2" w:rsidP="004006B2">
      <w:pPr>
        <w:spacing w:line="360" w:lineRule="auto"/>
        <w:ind w:firstLine="709"/>
        <w:jc w:val="both"/>
        <w:rPr>
          <w:rFonts w:eastAsiaTheme="minorHAnsi"/>
          <w:sz w:val="28"/>
          <w:szCs w:val="28"/>
          <w:lang w:eastAsia="en-US"/>
        </w:rPr>
      </w:pPr>
      <w:r w:rsidRPr="00A842D3">
        <w:rPr>
          <w:rFonts w:eastAsiaTheme="minorHAnsi"/>
          <w:sz w:val="28"/>
          <w:szCs w:val="28"/>
          <w:lang w:eastAsia="en-US"/>
        </w:rPr>
        <w:t xml:space="preserve">Метою </w:t>
      </w:r>
      <w:r w:rsidR="00A842D3" w:rsidRPr="00A842D3">
        <w:rPr>
          <w:rFonts w:eastAsiaTheme="minorHAnsi"/>
          <w:sz w:val="28"/>
          <w:szCs w:val="28"/>
          <w:lang w:eastAsia="en-US"/>
        </w:rPr>
        <w:t xml:space="preserve">представленого </w:t>
      </w:r>
      <w:r w:rsidRPr="00A842D3">
        <w:rPr>
          <w:rFonts w:eastAsiaTheme="minorHAnsi"/>
          <w:sz w:val="28"/>
          <w:szCs w:val="28"/>
          <w:lang w:eastAsia="en-US"/>
        </w:rPr>
        <w:t xml:space="preserve">наукового дослідження є </w:t>
      </w:r>
      <w:r w:rsidR="00A842D3" w:rsidRPr="00A842D3">
        <w:rPr>
          <w:rFonts w:eastAsiaTheme="minorHAnsi"/>
          <w:sz w:val="28"/>
          <w:szCs w:val="28"/>
          <w:lang w:eastAsia="en-US"/>
        </w:rPr>
        <w:t xml:space="preserve">детальна </w:t>
      </w:r>
      <w:r w:rsidRPr="00A842D3">
        <w:rPr>
          <w:rFonts w:eastAsiaTheme="minorHAnsi"/>
          <w:sz w:val="28"/>
          <w:szCs w:val="28"/>
          <w:lang w:eastAsia="en-US"/>
        </w:rPr>
        <w:t xml:space="preserve">систематизація, узагальнення, </w:t>
      </w:r>
      <w:r w:rsidR="00A842D3" w:rsidRPr="00A842D3">
        <w:rPr>
          <w:rFonts w:eastAsiaTheme="minorHAnsi"/>
          <w:sz w:val="28"/>
          <w:szCs w:val="28"/>
          <w:lang w:eastAsia="en-US"/>
        </w:rPr>
        <w:t xml:space="preserve">деяке </w:t>
      </w:r>
      <w:r w:rsidRPr="00A842D3">
        <w:rPr>
          <w:rFonts w:eastAsiaTheme="minorHAnsi"/>
          <w:sz w:val="28"/>
          <w:szCs w:val="28"/>
          <w:lang w:eastAsia="en-US"/>
        </w:rPr>
        <w:t xml:space="preserve">закріплення та розширення теоретичних знань у </w:t>
      </w:r>
      <w:r w:rsidR="00A36F97" w:rsidRPr="00A842D3">
        <w:rPr>
          <w:rFonts w:eastAsiaTheme="minorHAnsi"/>
          <w:sz w:val="28"/>
          <w:szCs w:val="28"/>
          <w:lang w:eastAsia="en-US"/>
        </w:rPr>
        <w:t>сфері маркетингу</w:t>
      </w:r>
      <w:r w:rsidRPr="00A842D3">
        <w:rPr>
          <w:rFonts w:eastAsiaTheme="minorHAnsi"/>
          <w:sz w:val="28"/>
          <w:szCs w:val="28"/>
          <w:lang w:eastAsia="en-US"/>
        </w:rPr>
        <w:t xml:space="preserve">, </w:t>
      </w:r>
      <w:r w:rsidR="00A842D3" w:rsidRPr="00A842D3">
        <w:rPr>
          <w:rFonts w:eastAsiaTheme="minorHAnsi"/>
          <w:sz w:val="28"/>
          <w:szCs w:val="28"/>
          <w:lang w:eastAsia="en-US"/>
        </w:rPr>
        <w:t>їх</w:t>
      </w:r>
      <w:r w:rsidRPr="00A842D3">
        <w:rPr>
          <w:rFonts w:eastAsiaTheme="minorHAnsi"/>
          <w:sz w:val="28"/>
          <w:szCs w:val="28"/>
          <w:lang w:eastAsia="en-US"/>
        </w:rPr>
        <w:t xml:space="preserve"> ефективне </w:t>
      </w:r>
      <w:r w:rsidR="00A842D3" w:rsidRPr="00A842D3">
        <w:rPr>
          <w:rFonts w:eastAsiaTheme="minorHAnsi"/>
          <w:sz w:val="28"/>
          <w:szCs w:val="28"/>
          <w:lang w:eastAsia="en-US"/>
        </w:rPr>
        <w:t>вживання</w:t>
      </w:r>
      <w:r w:rsidRPr="00A842D3">
        <w:rPr>
          <w:rFonts w:eastAsiaTheme="minorHAnsi"/>
          <w:sz w:val="28"/>
          <w:szCs w:val="28"/>
          <w:lang w:eastAsia="en-US"/>
        </w:rPr>
        <w:t xml:space="preserve"> </w:t>
      </w:r>
      <w:r w:rsidR="00A842D3" w:rsidRPr="00A842D3">
        <w:rPr>
          <w:rFonts w:eastAsiaTheme="minorHAnsi"/>
          <w:sz w:val="28"/>
          <w:szCs w:val="28"/>
          <w:lang w:eastAsia="en-US"/>
        </w:rPr>
        <w:t>через</w:t>
      </w:r>
      <w:r w:rsidRPr="00A842D3">
        <w:rPr>
          <w:rFonts w:eastAsiaTheme="minorHAnsi"/>
          <w:sz w:val="28"/>
          <w:szCs w:val="28"/>
          <w:lang w:eastAsia="en-US"/>
        </w:rPr>
        <w:t xml:space="preserve"> поглибленого </w:t>
      </w:r>
      <w:r w:rsidR="00930982" w:rsidRPr="00A842D3">
        <w:rPr>
          <w:rFonts w:eastAsiaTheme="minorHAnsi"/>
          <w:sz w:val="28"/>
          <w:szCs w:val="28"/>
          <w:lang w:eastAsia="en-US"/>
        </w:rPr>
        <w:t>вивчення</w:t>
      </w:r>
      <w:r w:rsidR="00A842D3" w:rsidRPr="00A842D3">
        <w:rPr>
          <w:rFonts w:eastAsiaTheme="minorHAnsi"/>
          <w:sz w:val="28"/>
          <w:szCs w:val="28"/>
          <w:lang w:eastAsia="en-US"/>
        </w:rPr>
        <w:t xml:space="preserve"> обраної теми і</w:t>
      </w:r>
      <w:r w:rsidRPr="00A842D3">
        <w:rPr>
          <w:rFonts w:eastAsiaTheme="minorHAnsi"/>
          <w:sz w:val="28"/>
          <w:szCs w:val="28"/>
          <w:lang w:eastAsia="en-US"/>
        </w:rPr>
        <w:t xml:space="preserve"> навичок практичного застосування </w:t>
      </w:r>
      <w:r w:rsidR="00A842D3" w:rsidRPr="00A842D3">
        <w:rPr>
          <w:rFonts w:eastAsiaTheme="minorHAnsi"/>
          <w:sz w:val="28"/>
          <w:szCs w:val="28"/>
          <w:lang w:eastAsia="en-US"/>
        </w:rPr>
        <w:t xml:space="preserve">таких </w:t>
      </w:r>
      <w:r w:rsidRPr="00A842D3">
        <w:rPr>
          <w:rFonts w:eastAsiaTheme="minorHAnsi"/>
          <w:sz w:val="28"/>
          <w:szCs w:val="28"/>
          <w:lang w:eastAsia="en-US"/>
        </w:rPr>
        <w:t xml:space="preserve">теоретичних знань для виконання завдань </w:t>
      </w:r>
      <w:r w:rsidR="00A842D3" w:rsidRPr="00A842D3">
        <w:rPr>
          <w:rFonts w:eastAsiaTheme="minorHAnsi"/>
          <w:sz w:val="28"/>
          <w:szCs w:val="28"/>
          <w:lang w:eastAsia="en-US"/>
        </w:rPr>
        <w:t>щодо</w:t>
      </w:r>
      <w:r w:rsidRPr="00A842D3">
        <w:rPr>
          <w:rFonts w:eastAsiaTheme="minorHAnsi"/>
          <w:sz w:val="28"/>
          <w:szCs w:val="28"/>
          <w:lang w:eastAsia="en-US"/>
        </w:rPr>
        <w:t xml:space="preserve"> </w:t>
      </w:r>
      <w:r w:rsidR="00A842D3" w:rsidRPr="00A842D3">
        <w:rPr>
          <w:rFonts w:eastAsiaTheme="minorHAnsi"/>
          <w:sz w:val="28"/>
          <w:szCs w:val="28"/>
          <w:lang w:eastAsia="en-US"/>
        </w:rPr>
        <w:t>удосконалення</w:t>
      </w:r>
      <w:r w:rsidRPr="00A842D3">
        <w:rPr>
          <w:rFonts w:eastAsiaTheme="minorHAnsi"/>
          <w:sz w:val="28"/>
          <w:szCs w:val="28"/>
          <w:lang w:eastAsia="en-US"/>
        </w:rPr>
        <w:t xml:space="preserve"> маркетингової </w:t>
      </w:r>
      <w:r w:rsidR="001E63BA" w:rsidRPr="00A842D3">
        <w:rPr>
          <w:sz w:val="28"/>
          <w:szCs w:val="28"/>
        </w:rPr>
        <w:t>конкурентної стратегії</w:t>
      </w:r>
      <w:r w:rsidRPr="00A842D3">
        <w:rPr>
          <w:rFonts w:eastAsiaTheme="minorHAnsi"/>
          <w:sz w:val="28"/>
          <w:szCs w:val="28"/>
          <w:lang w:eastAsia="en-US"/>
        </w:rPr>
        <w:t xml:space="preserve"> </w:t>
      </w:r>
      <w:r w:rsidR="001E63BA" w:rsidRPr="00A842D3">
        <w:rPr>
          <w:rFonts w:eastAsiaTheme="minorHAnsi"/>
          <w:sz w:val="28"/>
          <w:szCs w:val="28"/>
          <w:lang w:eastAsia="en-US"/>
        </w:rPr>
        <w:t xml:space="preserve">підприємства, у </w:t>
      </w:r>
      <w:proofErr w:type="spellStart"/>
      <w:r w:rsidR="001E63BA" w:rsidRPr="00A842D3">
        <w:rPr>
          <w:rFonts w:eastAsiaTheme="minorHAnsi"/>
          <w:sz w:val="28"/>
          <w:szCs w:val="28"/>
          <w:lang w:eastAsia="en-US"/>
        </w:rPr>
        <w:t>т.ч</w:t>
      </w:r>
      <w:proofErr w:type="spellEnd"/>
      <w:r w:rsidR="001E63BA" w:rsidRPr="00A842D3">
        <w:rPr>
          <w:rFonts w:eastAsiaTheme="minorHAnsi"/>
          <w:sz w:val="28"/>
          <w:szCs w:val="28"/>
          <w:lang w:eastAsia="en-US"/>
        </w:rPr>
        <w:t xml:space="preserve">. </w:t>
      </w:r>
      <w:r w:rsidR="00A842D3" w:rsidRPr="00A842D3">
        <w:rPr>
          <w:rFonts w:eastAsiaTheme="minorHAnsi"/>
          <w:sz w:val="28"/>
          <w:szCs w:val="28"/>
          <w:lang w:eastAsia="en-US"/>
        </w:rPr>
        <w:t>за допомогою</w:t>
      </w:r>
      <w:r w:rsidR="006024F5" w:rsidRPr="00A842D3">
        <w:rPr>
          <w:rFonts w:eastAsiaTheme="minorHAnsi"/>
          <w:sz w:val="28"/>
          <w:szCs w:val="28"/>
          <w:lang w:eastAsia="en-US"/>
        </w:rPr>
        <w:t xml:space="preserve"> </w:t>
      </w:r>
      <w:r w:rsidR="00A36F97" w:rsidRPr="00A842D3">
        <w:rPr>
          <w:rFonts w:eastAsiaTheme="minorHAnsi"/>
          <w:sz w:val="28"/>
          <w:szCs w:val="28"/>
          <w:lang w:eastAsia="en-US"/>
        </w:rPr>
        <w:t>Інтернет-маркетингу</w:t>
      </w:r>
      <w:r w:rsidRPr="00A842D3">
        <w:rPr>
          <w:rFonts w:eastAsiaTheme="minorHAnsi"/>
          <w:sz w:val="28"/>
          <w:szCs w:val="28"/>
          <w:lang w:eastAsia="en-US"/>
        </w:rPr>
        <w:t>.</w:t>
      </w:r>
      <w:r w:rsidR="00B556CC" w:rsidRPr="00A842D3">
        <w:rPr>
          <w:rFonts w:eastAsiaTheme="minorHAnsi"/>
          <w:sz w:val="28"/>
          <w:szCs w:val="28"/>
          <w:lang w:eastAsia="en-US"/>
        </w:rPr>
        <w:t xml:space="preserve"> </w:t>
      </w:r>
      <w:r w:rsidR="00A842D3" w:rsidRPr="00A842D3">
        <w:rPr>
          <w:rFonts w:eastAsiaTheme="minorHAnsi"/>
          <w:sz w:val="28"/>
          <w:szCs w:val="28"/>
          <w:lang w:eastAsia="en-US"/>
        </w:rPr>
        <w:t>При цьому о</w:t>
      </w:r>
      <w:r w:rsidR="00B556CC" w:rsidRPr="00A842D3">
        <w:rPr>
          <w:rFonts w:eastAsiaTheme="minorHAnsi"/>
          <w:sz w:val="28"/>
          <w:szCs w:val="28"/>
          <w:lang w:eastAsia="en-US"/>
        </w:rPr>
        <w:t xml:space="preserve">б’єктом дослідження у </w:t>
      </w:r>
      <w:r w:rsidR="00A842D3" w:rsidRPr="00A842D3">
        <w:rPr>
          <w:rFonts w:eastAsiaTheme="minorHAnsi"/>
          <w:sz w:val="28"/>
          <w:szCs w:val="28"/>
          <w:lang w:eastAsia="en-US"/>
        </w:rPr>
        <w:t xml:space="preserve">представленій </w:t>
      </w:r>
      <w:r w:rsidR="00B556CC" w:rsidRPr="00A842D3">
        <w:rPr>
          <w:rFonts w:eastAsiaTheme="minorHAnsi"/>
          <w:sz w:val="28"/>
          <w:szCs w:val="28"/>
          <w:lang w:eastAsia="en-US"/>
        </w:rPr>
        <w:t>випускній кваліфікаційній роботі є маркетингова діяльність ТОВ «Флорія Парк». Предметом дослідження</w:t>
      </w:r>
      <w:r w:rsidR="00B556CC" w:rsidRPr="008817F7">
        <w:rPr>
          <w:rFonts w:eastAsiaTheme="minorHAnsi"/>
          <w:sz w:val="28"/>
          <w:szCs w:val="28"/>
          <w:lang w:eastAsia="en-US"/>
        </w:rPr>
        <w:t xml:space="preserve"> у випускній кваліфікаційній роботі є напрями </w:t>
      </w:r>
      <w:r w:rsidR="00B556CC" w:rsidRPr="00A842D3">
        <w:rPr>
          <w:rFonts w:eastAsiaTheme="minorHAnsi"/>
          <w:sz w:val="28"/>
          <w:szCs w:val="28"/>
          <w:lang w:eastAsia="en-US"/>
        </w:rPr>
        <w:t xml:space="preserve">вдосконалення маркетингової </w:t>
      </w:r>
      <w:r w:rsidR="00B556CC" w:rsidRPr="00A842D3">
        <w:rPr>
          <w:sz w:val="28"/>
          <w:szCs w:val="28"/>
        </w:rPr>
        <w:t>конкурентної стратегії</w:t>
      </w:r>
      <w:r w:rsidR="00B556CC" w:rsidRPr="00A842D3">
        <w:rPr>
          <w:rFonts w:eastAsiaTheme="minorHAnsi"/>
          <w:sz w:val="28"/>
          <w:szCs w:val="28"/>
          <w:lang w:eastAsia="en-US"/>
        </w:rPr>
        <w:t xml:space="preserve"> ТОВ «Флорія Парк». </w:t>
      </w:r>
      <w:r w:rsidRPr="00A842D3">
        <w:rPr>
          <w:rFonts w:eastAsiaTheme="minorHAnsi"/>
          <w:sz w:val="28"/>
          <w:szCs w:val="28"/>
          <w:lang w:eastAsia="en-US"/>
        </w:rPr>
        <w:t xml:space="preserve">Виходячи із </w:t>
      </w:r>
      <w:r w:rsidR="00A842D3" w:rsidRPr="00A842D3">
        <w:rPr>
          <w:rFonts w:eastAsiaTheme="minorHAnsi"/>
          <w:sz w:val="28"/>
          <w:szCs w:val="28"/>
          <w:lang w:eastAsia="en-US"/>
        </w:rPr>
        <w:t xml:space="preserve">нашої </w:t>
      </w:r>
      <w:r w:rsidRPr="00A842D3">
        <w:rPr>
          <w:rFonts w:eastAsiaTheme="minorHAnsi"/>
          <w:sz w:val="28"/>
          <w:szCs w:val="28"/>
          <w:lang w:eastAsia="en-US"/>
        </w:rPr>
        <w:t xml:space="preserve">мети, </w:t>
      </w:r>
      <w:r w:rsidR="00A842D3" w:rsidRPr="00A842D3">
        <w:rPr>
          <w:rFonts w:eastAsiaTheme="minorHAnsi"/>
          <w:sz w:val="28"/>
          <w:szCs w:val="28"/>
          <w:lang w:eastAsia="en-US"/>
        </w:rPr>
        <w:t xml:space="preserve">в роботі </w:t>
      </w:r>
      <w:r w:rsidR="006024F5" w:rsidRPr="00A842D3">
        <w:rPr>
          <w:rFonts w:eastAsiaTheme="minorHAnsi"/>
          <w:sz w:val="28"/>
          <w:szCs w:val="28"/>
          <w:lang w:eastAsia="en-US"/>
        </w:rPr>
        <w:t>поставлено</w:t>
      </w:r>
      <w:r w:rsidRPr="00A842D3">
        <w:rPr>
          <w:rFonts w:eastAsiaTheme="minorHAnsi"/>
          <w:sz w:val="28"/>
          <w:szCs w:val="28"/>
          <w:lang w:eastAsia="en-US"/>
        </w:rPr>
        <w:t xml:space="preserve"> такі завдання:</w:t>
      </w:r>
    </w:p>
    <w:p w:rsidR="00875887" w:rsidRPr="008817F7" w:rsidRDefault="00A842D3" w:rsidP="004006B2">
      <w:pPr>
        <w:pStyle w:val="ac"/>
        <w:numPr>
          <w:ilvl w:val="0"/>
          <w:numId w:val="1"/>
        </w:numPr>
        <w:spacing w:line="360" w:lineRule="auto"/>
        <w:ind w:left="0" w:firstLine="709"/>
        <w:jc w:val="both"/>
        <w:rPr>
          <w:rFonts w:eastAsiaTheme="minorHAnsi"/>
          <w:sz w:val="28"/>
          <w:szCs w:val="28"/>
          <w:lang w:eastAsia="en-US"/>
        </w:rPr>
      </w:pPr>
      <w:r w:rsidRPr="00A842D3">
        <w:rPr>
          <w:rFonts w:eastAsiaTheme="minorHAnsi"/>
          <w:sz w:val="28"/>
          <w:szCs w:val="28"/>
          <w:lang w:eastAsia="en-US"/>
        </w:rPr>
        <w:t>пояснити</w:t>
      </w:r>
      <w:r w:rsidR="00875887" w:rsidRPr="00A842D3">
        <w:rPr>
          <w:rFonts w:eastAsiaTheme="minorHAnsi"/>
          <w:sz w:val="28"/>
          <w:szCs w:val="28"/>
          <w:lang w:eastAsia="en-US"/>
        </w:rPr>
        <w:t xml:space="preserve"> поняття та принципи </w:t>
      </w:r>
      <w:r w:rsidR="002F7F3F" w:rsidRPr="00A842D3">
        <w:rPr>
          <w:rFonts w:eastAsiaTheme="minorHAnsi"/>
          <w:sz w:val="28"/>
          <w:szCs w:val="28"/>
          <w:lang w:eastAsia="en-US"/>
        </w:rPr>
        <w:t>формування маркетингової конкурентної стратегії підприємств</w:t>
      </w:r>
      <w:r w:rsidR="00875887" w:rsidRPr="008817F7">
        <w:rPr>
          <w:rFonts w:eastAsiaTheme="minorHAnsi"/>
          <w:sz w:val="28"/>
          <w:szCs w:val="28"/>
          <w:lang w:eastAsia="en-US"/>
        </w:rPr>
        <w:t>;</w:t>
      </w:r>
    </w:p>
    <w:p w:rsidR="002F7F3F" w:rsidRPr="008817F7" w:rsidRDefault="002F7F3F" w:rsidP="004006B2">
      <w:pPr>
        <w:pStyle w:val="ac"/>
        <w:numPr>
          <w:ilvl w:val="0"/>
          <w:numId w:val="1"/>
        </w:numPr>
        <w:spacing w:line="360" w:lineRule="auto"/>
        <w:ind w:left="0" w:firstLine="709"/>
        <w:jc w:val="both"/>
        <w:rPr>
          <w:rFonts w:eastAsiaTheme="minorHAnsi"/>
          <w:sz w:val="28"/>
          <w:szCs w:val="28"/>
          <w:lang w:eastAsia="en-US"/>
        </w:rPr>
      </w:pPr>
      <w:r w:rsidRPr="008817F7">
        <w:rPr>
          <w:rFonts w:eastAsiaTheme="minorHAnsi"/>
          <w:sz w:val="28"/>
          <w:szCs w:val="28"/>
          <w:lang w:eastAsia="en-US"/>
        </w:rPr>
        <w:t>охарактеризувати методичні підходи до оцінки конкурентоспроможності товару;</w:t>
      </w:r>
    </w:p>
    <w:p w:rsidR="00875887" w:rsidRPr="008817F7" w:rsidRDefault="00875887" w:rsidP="004006B2">
      <w:pPr>
        <w:pStyle w:val="ac"/>
        <w:numPr>
          <w:ilvl w:val="0"/>
          <w:numId w:val="1"/>
        </w:numPr>
        <w:spacing w:line="360" w:lineRule="auto"/>
        <w:ind w:left="0" w:firstLine="709"/>
        <w:jc w:val="both"/>
        <w:rPr>
          <w:rFonts w:eastAsiaTheme="minorHAnsi"/>
          <w:sz w:val="28"/>
          <w:szCs w:val="28"/>
          <w:lang w:eastAsia="en-US"/>
        </w:rPr>
      </w:pPr>
      <w:r w:rsidRPr="008817F7">
        <w:rPr>
          <w:rFonts w:eastAsiaTheme="minorHAnsi"/>
          <w:sz w:val="28"/>
          <w:szCs w:val="28"/>
          <w:lang w:eastAsia="en-US"/>
        </w:rPr>
        <w:t xml:space="preserve">проаналізувати маркетингову діяльність та конкурентні позиції </w:t>
      </w:r>
      <w:r w:rsidR="002F7F3F" w:rsidRPr="008817F7">
        <w:rPr>
          <w:rFonts w:eastAsiaTheme="minorHAnsi"/>
          <w:sz w:val="28"/>
          <w:szCs w:val="28"/>
          <w:lang w:eastAsia="en-US"/>
        </w:rPr>
        <w:t>ТОВ «</w:t>
      </w:r>
      <w:r w:rsidR="00B16923" w:rsidRPr="008817F7">
        <w:rPr>
          <w:rFonts w:eastAsiaTheme="minorHAnsi"/>
          <w:sz w:val="28"/>
          <w:szCs w:val="28"/>
          <w:lang w:eastAsia="en-US"/>
        </w:rPr>
        <w:t>Флорія</w:t>
      </w:r>
      <w:r w:rsidR="002F7F3F" w:rsidRPr="008817F7">
        <w:rPr>
          <w:rFonts w:eastAsiaTheme="minorHAnsi"/>
          <w:sz w:val="28"/>
          <w:szCs w:val="28"/>
          <w:lang w:eastAsia="en-US"/>
        </w:rPr>
        <w:t xml:space="preserve"> Парк»</w:t>
      </w:r>
      <w:r w:rsidRPr="008817F7">
        <w:rPr>
          <w:rFonts w:eastAsiaTheme="minorHAnsi"/>
          <w:sz w:val="28"/>
          <w:szCs w:val="28"/>
          <w:lang w:eastAsia="en-US"/>
        </w:rPr>
        <w:t xml:space="preserve"> у </w:t>
      </w:r>
      <w:r w:rsidR="008444C7" w:rsidRPr="008817F7">
        <w:rPr>
          <w:rFonts w:eastAsiaTheme="minorHAnsi"/>
          <w:sz w:val="28"/>
          <w:szCs w:val="28"/>
          <w:lang w:eastAsia="en-US"/>
        </w:rPr>
        <w:t>Інтернет</w:t>
      </w:r>
      <w:r w:rsidRPr="008817F7">
        <w:rPr>
          <w:rFonts w:eastAsiaTheme="minorHAnsi"/>
          <w:sz w:val="28"/>
          <w:szCs w:val="28"/>
          <w:lang w:eastAsia="en-US"/>
        </w:rPr>
        <w:t>;</w:t>
      </w:r>
    </w:p>
    <w:p w:rsidR="00875887" w:rsidRPr="008817F7" w:rsidRDefault="00875887" w:rsidP="004006B2">
      <w:pPr>
        <w:pStyle w:val="ac"/>
        <w:numPr>
          <w:ilvl w:val="0"/>
          <w:numId w:val="1"/>
        </w:numPr>
        <w:spacing w:line="360" w:lineRule="auto"/>
        <w:ind w:left="0" w:firstLine="709"/>
        <w:jc w:val="both"/>
        <w:rPr>
          <w:rFonts w:eastAsiaTheme="minorHAnsi"/>
          <w:sz w:val="28"/>
          <w:szCs w:val="28"/>
          <w:lang w:eastAsia="en-US"/>
        </w:rPr>
      </w:pPr>
      <w:r w:rsidRPr="008817F7">
        <w:rPr>
          <w:rFonts w:eastAsiaTheme="minorHAnsi"/>
          <w:sz w:val="28"/>
          <w:szCs w:val="28"/>
          <w:lang w:eastAsia="en-US"/>
        </w:rPr>
        <w:t xml:space="preserve">оцінити ефективність </w:t>
      </w:r>
      <w:r w:rsidR="008444C7" w:rsidRPr="008817F7">
        <w:rPr>
          <w:rFonts w:eastAsiaTheme="minorHAnsi"/>
          <w:sz w:val="28"/>
          <w:szCs w:val="28"/>
          <w:lang w:eastAsia="en-US"/>
        </w:rPr>
        <w:t xml:space="preserve">маркетингової діяльності </w:t>
      </w:r>
      <w:r w:rsidR="002F7F3F" w:rsidRPr="008817F7">
        <w:rPr>
          <w:rFonts w:eastAsiaTheme="minorHAnsi"/>
          <w:sz w:val="28"/>
          <w:szCs w:val="28"/>
          <w:lang w:eastAsia="en-US"/>
        </w:rPr>
        <w:t>ТОВ «</w:t>
      </w:r>
      <w:r w:rsidR="00B16923" w:rsidRPr="008817F7">
        <w:rPr>
          <w:rFonts w:eastAsiaTheme="minorHAnsi"/>
          <w:sz w:val="28"/>
          <w:szCs w:val="28"/>
          <w:lang w:eastAsia="en-US"/>
        </w:rPr>
        <w:t>Флорія</w:t>
      </w:r>
      <w:r w:rsidR="002F7F3F" w:rsidRPr="008817F7">
        <w:rPr>
          <w:rFonts w:eastAsiaTheme="minorHAnsi"/>
          <w:sz w:val="28"/>
          <w:szCs w:val="28"/>
          <w:lang w:eastAsia="en-US"/>
        </w:rPr>
        <w:t xml:space="preserve"> Парк»</w:t>
      </w:r>
      <w:r w:rsidRPr="008817F7">
        <w:rPr>
          <w:rFonts w:eastAsiaTheme="minorHAnsi"/>
          <w:sz w:val="28"/>
          <w:szCs w:val="28"/>
          <w:lang w:eastAsia="en-US"/>
        </w:rPr>
        <w:t>;</w:t>
      </w:r>
    </w:p>
    <w:p w:rsidR="002F7F3F" w:rsidRPr="008817F7" w:rsidRDefault="002F7F3F" w:rsidP="004006B2">
      <w:pPr>
        <w:pStyle w:val="ac"/>
        <w:numPr>
          <w:ilvl w:val="0"/>
          <w:numId w:val="1"/>
        </w:numPr>
        <w:spacing w:line="360" w:lineRule="auto"/>
        <w:ind w:left="0" w:firstLine="709"/>
        <w:jc w:val="both"/>
        <w:rPr>
          <w:rFonts w:eastAsiaTheme="minorHAnsi"/>
          <w:sz w:val="28"/>
          <w:szCs w:val="28"/>
          <w:lang w:eastAsia="en-US"/>
        </w:rPr>
      </w:pPr>
      <w:r w:rsidRPr="008817F7">
        <w:rPr>
          <w:rFonts w:eastAsiaTheme="minorHAnsi"/>
          <w:sz w:val="28"/>
          <w:szCs w:val="28"/>
          <w:lang w:eastAsia="en-US"/>
        </w:rPr>
        <w:lastRenderedPageBreak/>
        <w:t>оцінити конкурентну позицію досліджуваного підприємства та</w:t>
      </w:r>
      <w:r w:rsidR="008817F7">
        <w:rPr>
          <w:rFonts w:eastAsiaTheme="minorHAnsi"/>
          <w:sz w:val="28"/>
          <w:szCs w:val="28"/>
          <w:lang w:eastAsia="en-US"/>
        </w:rPr>
        <w:t xml:space="preserve"> рівень конкурентоспроможності його</w:t>
      </w:r>
      <w:r w:rsidRPr="008817F7">
        <w:rPr>
          <w:rFonts w:eastAsiaTheme="minorHAnsi"/>
          <w:sz w:val="28"/>
          <w:szCs w:val="28"/>
          <w:lang w:eastAsia="en-US"/>
        </w:rPr>
        <w:t xml:space="preserve"> товарів;</w:t>
      </w:r>
    </w:p>
    <w:p w:rsidR="00875887" w:rsidRPr="008817F7" w:rsidRDefault="002F7F3F" w:rsidP="004006B2">
      <w:pPr>
        <w:pStyle w:val="ac"/>
        <w:numPr>
          <w:ilvl w:val="0"/>
          <w:numId w:val="1"/>
        </w:numPr>
        <w:spacing w:line="360" w:lineRule="auto"/>
        <w:ind w:left="0" w:firstLine="709"/>
        <w:jc w:val="both"/>
        <w:rPr>
          <w:rFonts w:eastAsiaTheme="minorHAnsi"/>
          <w:sz w:val="28"/>
          <w:szCs w:val="28"/>
          <w:lang w:eastAsia="en-US"/>
        </w:rPr>
      </w:pPr>
      <w:r w:rsidRPr="008817F7">
        <w:rPr>
          <w:rFonts w:eastAsiaTheme="minorHAnsi"/>
          <w:sz w:val="28"/>
          <w:szCs w:val="28"/>
          <w:lang w:eastAsia="en-US"/>
        </w:rPr>
        <w:t>обґрунтувати</w:t>
      </w:r>
      <w:r w:rsidR="001D1353" w:rsidRPr="008817F7">
        <w:rPr>
          <w:rFonts w:eastAsiaTheme="minorHAnsi"/>
          <w:sz w:val="28"/>
          <w:szCs w:val="28"/>
          <w:lang w:eastAsia="en-US"/>
        </w:rPr>
        <w:t xml:space="preserve"> </w:t>
      </w:r>
      <w:r w:rsidR="00875887" w:rsidRPr="008817F7">
        <w:rPr>
          <w:rFonts w:eastAsiaTheme="minorHAnsi"/>
          <w:sz w:val="28"/>
          <w:szCs w:val="28"/>
          <w:lang w:eastAsia="en-US"/>
        </w:rPr>
        <w:t xml:space="preserve">концепцію покращення </w:t>
      </w:r>
      <w:r w:rsidR="008444C7" w:rsidRPr="008817F7">
        <w:rPr>
          <w:rFonts w:eastAsiaTheme="minorHAnsi"/>
          <w:sz w:val="28"/>
          <w:szCs w:val="28"/>
          <w:lang w:eastAsia="en-US"/>
        </w:rPr>
        <w:t xml:space="preserve">маркетингової </w:t>
      </w:r>
      <w:r w:rsidRPr="008817F7">
        <w:rPr>
          <w:rFonts w:eastAsiaTheme="minorHAnsi"/>
          <w:sz w:val="28"/>
          <w:szCs w:val="28"/>
          <w:lang w:eastAsia="en-US"/>
        </w:rPr>
        <w:t>конкурентної стратегії</w:t>
      </w:r>
      <w:r w:rsidR="008444C7" w:rsidRPr="008817F7">
        <w:rPr>
          <w:rFonts w:eastAsiaTheme="minorHAnsi"/>
          <w:sz w:val="28"/>
          <w:szCs w:val="28"/>
          <w:lang w:eastAsia="en-US"/>
        </w:rPr>
        <w:t xml:space="preserve"> </w:t>
      </w:r>
      <w:r w:rsidR="00875887" w:rsidRPr="008817F7">
        <w:rPr>
          <w:rFonts w:eastAsiaTheme="minorHAnsi"/>
          <w:sz w:val="28"/>
          <w:szCs w:val="28"/>
          <w:lang w:eastAsia="en-US"/>
        </w:rPr>
        <w:t xml:space="preserve">досліджуваного </w:t>
      </w:r>
      <w:r w:rsidRPr="008817F7">
        <w:rPr>
          <w:rFonts w:eastAsiaTheme="minorHAnsi"/>
          <w:sz w:val="28"/>
          <w:szCs w:val="28"/>
          <w:lang w:eastAsia="en-US"/>
        </w:rPr>
        <w:t>підприємства</w:t>
      </w:r>
      <w:r w:rsidR="00875887" w:rsidRPr="008817F7">
        <w:rPr>
          <w:rFonts w:eastAsiaTheme="minorHAnsi"/>
          <w:sz w:val="28"/>
          <w:szCs w:val="28"/>
          <w:lang w:eastAsia="en-US"/>
        </w:rPr>
        <w:t>;</w:t>
      </w:r>
    </w:p>
    <w:p w:rsidR="00875887" w:rsidRPr="008817F7" w:rsidRDefault="00875887" w:rsidP="004006B2">
      <w:pPr>
        <w:pStyle w:val="ac"/>
        <w:numPr>
          <w:ilvl w:val="0"/>
          <w:numId w:val="1"/>
        </w:numPr>
        <w:spacing w:line="360" w:lineRule="auto"/>
        <w:ind w:left="0" w:firstLine="709"/>
        <w:jc w:val="both"/>
        <w:rPr>
          <w:rFonts w:eastAsiaTheme="minorHAnsi"/>
          <w:sz w:val="28"/>
          <w:szCs w:val="28"/>
          <w:lang w:eastAsia="en-US"/>
        </w:rPr>
      </w:pPr>
      <w:r w:rsidRPr="008817F7">
        <w:rPr>
          <w:rFonts w:eastAsiaTheme="minorHAnsi"/>
          <w:sz w:val="28"/>
          <w:szCs w:val="28"/>
          <w:lang w:eastAsia="en-US"/>
        </w:rPr>
        <w:t xml:space="preserve">оцінити ефективність пропонованих </w:t>
      </w:r>
      <w:r w:rsidR="008444C7" w:rsidRPr="008817F7">
        <w:rPr>
          <w:rFonts w:eastAsiaTheme="minorHAnsi"/>
          <w:sz w:val="28"/>
          <w:szCs w:val="28"/>
          <w:lang w:eastAsia="en-US"/>
        </w:rPr>
        <w:t xml:space="preserve">маркетингових </w:t>
      </w:r>
      <w:r w:rsidRPr="008817F7">
        <w:rPr>
          <w:rFonts w:eastAsiaTheme="minorHAnsi"/>
          <w:sz w:val="28"/>
          <w:szCs w:val="28"/>
          <w:lang w:eastAsia="en-US"/>
        </w:rPr>
        <w:t xml:space="preserve">заходів для </w:t>
      </w:r>
      <w:r w:rsidR="002F7F3F" w:rsidRPr="008817F7">
        <w:rPr>
          <w:rFonts w:eastAsiaTheme="minorHAnsi"/>
          <w:sz w:val="28"/>
          <w:szCs w:val="28"/>
          <w:lang w:eastAsia="en-US"/>
        </w:rPr>
        <w:t>ТОВ «</w:t>
      </w:r>
      <w:r w:rsidR="00B16923" w:rsidRPr="008817F7">
        <w:rPr>
          <w:rFonts w:eastAsiaTheme="minorHAnsi"/>
          <w:sz w:val="28"/>
          <w:szCs w:val="28"/>
          <w:lang w:eastAsia="en-US"/>
        </w:rPr>
        <w:t>Флорія</w:t>
      </w:r>
      <w:r w:rsidR="002F7F3F" w:rsidRPr="008817F7">
        <w:rPr>
          <w:rFonts w:eastAsiaTheme="minorHAnsi"/>
          <w:sz w:val="28"/>
          <w:szCs w:val="28"/>
          <w:lang w:eastAsia="en-US"/>
        </w:rPr>
        <w:t xml:space="preserve"> Парк»</w:t>
      </w:r>
      <w:r w:rsidRPr="008817F7">
        <w:rPr>
          <w:rFonts w:eastAsiaTheme="minorHAnsi"/>
          <w:sz w:val="28"/>
          <w:szCs w:val="28"/>
          <w:lang w:eastAsia="en-US"/>
        </w:rPr>
        <w:t>.</w:t>
      </w:r>
    </w:p>
    <w:p w:rsidR="00B83EAA" w:rsidRPr="008817F7" w:rsidRDefault="00B83EAA" w:rsidP="004006B2">
      <w:pPr>
        <w:spacing w:line="360" w:lineRule="auto"/>
        <w:ind w:firstLine="709"/>
        <w:jc w:val="both"/>
        <w:rPr>
          <w:sz w:val="28"/>
          <w:szCs w:val="28"/>
        </w:rPr>
      </w:pPr>
      <w:r w:rsidRPr="008817F7">
        <w:rPr>
          <w:sz w:val="28"/>
          <w:szCs w:val="28"/>
        </w:rPr>
        <w:t xml:space="preserve">Теоретичною і методологічною основою дослідження є положеннях економічної науки та методології, наукові </w:t>
      </w:r>
      <w:r w:rsidRPr="00A842D3">
        <w:rPr>
          <w:sz w:val="28"/>
          <w:szCs w:val="28"/>
        </w:rPr>
        <w:t xml:space="preserve">розробки вітчизняних і закордонних вчених з проблем маркетингу, менеджменту і конкуренції, законодавчі та нормативні </w:t>
      </w:r>
      <w:r w:rsidR="00B556CC" w:rsidRPr="00A842D3">
        <w:rPr>
          <w:sz w:val="28"/>
          <w:szCs w:val="28"/>
        </w:rPr>
        <w:t>акти України, роботи фахівців із</w:t>
      </w:r>
      <w:r w:rsidRPr="00A842D3">
        <w:rPr>
          <w:sz w:val="28"/>
          <w:szCs w:val="28"/>
        </w:rPr>
        <w:t xml:space="preserve"> досліджуван</w:t>
      </w:r>
      <w:r w:rsidR="00B556CC" w:rsidRPr="00A842D3">
        <w:rPr>
          <w:sz w:val="28"/>
          <w:szCs w:val="28"/>
        </w:rPr>
        <w:t>ої теми</w:t>
      </w:r>
      <w:r w:rsidRPr="00A842D3">
        <w:rPr>
          <w:sz w:val="28"/>
          <w:szCs w:val="28"/>
        </w:rPr>
        <w:t xml:space="preserve">. Обробка </w:t>
      </w:r>
      <w:r w:rsidR="00A842D3" w:rsidRPr="00A842D3">
        <w:rPr>
          <w:sz w:val="28"/>
          <w:szCs w:val="28"/>
        </w:rPr>
        <w:t xml:space="preserve">всіх </w:t>
      </w:r>
      <w:r w:rsidRPr="00A842D3">
        <w:rPr>
          <w:sz w:val="28"/>
          <w:szCs w:val="28"/>
        </w:rPr>
        <w:t xml:space="preserve">даних здійснювалася </w:t>
      </w:r>
      <w:r w:rsidR="00A842D3" w:rsidRPr="00A842D3">
        <w:rPr>
          <w:sz w:val="28"/>
          <w:szCs w:val="28"/>
        </w:rPr>
        <w:t>і</w:t>
      </w:r>
      <w:r w:rsidRPr="00A842D3">
        <w:rPr>
          <w:sz w:val="28"/>
          <w:szCs w:val="28"/>
        </w:rPr>
        <w:t>з використанням комп'ютерних технологій</w:t>
      </w:r>
      <w:r w:rsidR="00A842D3" w:rsidRPr="00A842D3">
        <w:rPr>
          <w:sz w:val="28"/>
          <w:szCs w:val="28"/>
        </w:rPr>
        <w:t xml:space="preserve"> і програм. В ході </w:t>
      </w:r>
      <w:r w:rsidRPr="00A842D3">
        <w:rPr>
          <w:sz w:val="28"/>
          <w:szCs w:val="28"/>
        </w:rPr>
        <w:t>роботи використовувалися методи аналізу і синтезу</w:t>
      </w:r>
      <w:r w:rsidR="00A842D3" w:rsidRPr="00A842D3">
        <w:rPr>
          <w:sz w:val="28"/>
          <w:szCs w:val="28"/>
        </w:rPr>
        <w:t xml:space="preserve">, а саме </w:t>
      </w:r>
      <w:r w:rsidRPr="00A842D3">
        <w:rPr>
          <w:sz w:val="28"/>
          <w:szCs w:val="28"/>
        </w:rPr>
        <w:t xml:space="preserve">при аналізі системи управління маркетингом; </w:t>
      </w:r>
      <w:r w:rsidR="00A842D3" w:rsidRPr="00A842D3">
        <w:rPr>
          <w:sz w:val="28"/>
          <w:szCs w:val="28"/>
        </w:rPr>
        <w:t xml:space="preserve">різноманітні </w:t>
      </w:r>
      <w:r w:rsidRPr="00A842D3">
        <w:rPr>
          <w:sz w:val="28"/>
          <w:szCs w:val="28"/>
        </w:rPr>
        <w:t>емпіричні методи</w:t>
      </w:r>
      <w:r w:rsidR="00A842D3" w:rsidRPr="00A842D3">
        <w:rPr>
          <w:sz w:val="28"/>
          <w:szCs w:val="28"/>
        </w:rPr>
        <w:t xml:space="preserve">, а саме </w:t>
      </w:r>
      <w:r w:rsidRPr="00A842D3">
        <w:rPr>
          <w:sz w:val="28"/>
          <w:szCs w:val="28"/>
        </w:rPr>
        <w:t xml:space="preserve">при організації збору первинної інформації; </w:t>
      </w:r>
      <w:r w:rsidR="00A842D3" w:rsidRPr="00A842D3">
        <w:rPr>
          <w:sz w:val="28"/>
          <w:szCs w:val="28"/>
        </w:rPr>
        <w:t xml:space="preserve">низка </w:t>
      </w:r>
      <w:r w:rsidRPr="00A842D3">
        <w:rPr>
          <w:sz w:val="28"/>
          <w:szCs w:val="28"/>
        </w:rPr>
        <w:t>економіко-статистичн</w:t>
      </w:r>
      <w:r w:rsidR="00A842D3" w:rsidRPr="00A842D3">
        <w:rPr>
          <w:sz w:val="28"/>
          <w:szCs w:val="28"/>
        </w:rPr>
        <w:t>их</w:t>
      </w:r>
      <w:r w:rsidRPr="00A842D3">
        <w:rPr>
          <w:sz w:val="28"/>
          <w:szCs w:val="28"/>
        </w:rPr>
        <w:t xml:space="preserve"> метод</w:t>
      </w:r>
      <w:r w:rsidR="00A842D3" w:rsidRPr="00A842D3">
        <w:rPr>
          <w:sz w:val="28"/>
          <w:szCs w:val="28"/>
        </w:rPr>
        <w:t>ів та методів</w:t>
      </w:r>
      <w:r w:rsidRPr="00A842D3">
        <w:rPr>
          <w:sz w:val="28"/>
          <w:szCs w:val="28"/>
        </w:rPr>
        <w:t xml:space="preserve"> спостережень</w:t>
      </w:r>
      <w:r w:rsidR="00A842D3" w:rsidRPr="00A842D3">
        <w:rPr>
          <w:sz w:val="28"/>
          <w:szCs w:val="28"/>
        </w:rPr>
        <w:t xml:space="preserve">, а саме </w:t>
      </w:r>
      <w:r w:rsidRPr="00A842D3">
        <w:rPr>
          <w:sz w:val="28"/>
          <w:szCs w:val="28"/>
        </w:rPr>
        <w:t xml:space="preserve">при діагностиці напрямів </w:t>
      </w:r>
      <w:r w:rsidR="00A842D3" w:rsidRPr="00A842D3">
        <w:rPr>
          <w:sz w:val="28"/>
          <w:szCs w:val="28"/>
        </w:rPr>
        <w:t>покращання</w:t>
      </w:r>
      <w:r w:rsidRPr="00A842D3">
        <w:rPr>
          <w:sz w:val="28"/>
          <w:szCs w:val="28"/>
        </w:rPr>
        <w:t xml:space="preserve"> маркетингово</w:t>
      </w:r>
      <w:r w:rsidR="002F7F3F" w:rsidRPr="00A842D3">
        <w:rPr>
          <w:sz w:val="28"/>
          <w:szCs w:val="28"/>
        </w:rPr>
        <w:t>ї стратегії</w:t>
      </w:r>
      <w:r w:rsidRPr="00A842D3">
        <w:rPr>
          <w:sz w:val="28"/>
          <w:szCs w:val="28"/>
        </w:rPr>
        <w:t>; моделювання - при визначенні ефективності маркетин</w:t>
      </w:r>
      <w:r w:rsidR="00B556CC" w:rsidRPr="00A842D3">
        <w:rPr>
          <w:sz w:val="28"/>
          <w:szCs w:val="28"/>
        </w:rPr>
        <w:t>гу. Інформаційною базою роботи стали</w:t>
      </w:r>
      <w:r w:rsidRPr="00A842D3">
        <w:rPr>
          <w:sz w:val="28"/>
          <w:szCs w:val="28"/>
        </w:rPr>
        <w:t xml:space="preserve"> матеріали Державної</w:t>
      </w:r>
      <w:r w:rsidRPr="008817F7">
        <w:rPr>
          <w:sz w:val="28"/>
          <w:szCs w:val="28"/>
        </w:rPr>
        <w:t xml:space="preserve"> служби статистики України, </w:t>
      </w:r>
      <w:r w:rsidR="00B556CC" w:rsidRPr="008817F7">
        <w:rPr>
          <w:sz w:val="28"/>
          <w:szCs w:val="28"/>
        </w:rPr>
        <w:t xml:space="preserve">відкритих Інтернет-ресурсів, </w:t>
      </w:r>
      <w:r w:rsidRPr="008817F7">
        <w:rPr>
          <w:sz w:val="28"/>
          <w:szCs w:val="28"/>
        </w:rPr>
        <w:t xml:space="preserve">галузева інформація, інформаційно-аналітичні бюлетені, результати самостійно проведених маркетингових досліджень ринку та фінансово-господарська звітність </w:t>
      </w:r>
      <w:r w:rsidR="001E63BA" w:rsidRPr="008817F7">
        <w:rPr>
          <w:sz w:val="28"/>
          <w:szCs w:val="28"/>
        </w:rPr>
        <w:t>ТОВ «</w:t>
      </w:r>
      <w:r w:rsidR="00B16923" w:rsidRPr="008817F7">
        <w:rPr>
          <w:sz w:val="28"/>
          <w:szCs w:val="28"/>
        </w:rPr>
        <w:t>Флорія</w:t>
      </w:r>
      <w:r w:rsidR="001E63BA" w:rsidRPr="008817F7">
        <w:rPr>
          <w:sz w:val="28"/>
          <w:szCs w:val="28"/>
        </w:rPr>
        <w:t xml:space="preserve"> Парк»</w:t>
      </w:r>
      <w:r w:rsidRPr="008817F7">
        <w:rPr>
          <w:sz w:val="28"/>
          <w:szCs w:val="28"/>
        </w:rPr>
        <w:t>.</w:t>
      </w:r>
    </w:p>
    <w:p w:rsidR="00384CA2" w:rsidRPr="00A842D3" w:rsidRDefault="00384CA2" w:rsidP="004006B2">
      <w:pPr>
        <w:spacing w:line="360" w:lineRule="auto"/>
        <w:ind w:firstLine="709"/>
        <w:jc w:val="both"/>
        <w:rPr>
          <w:rFonts w:eastAsiaTheme="minorHAnsi"/>
          <w:sz w:val="28"/>
          <w:szCs w:val="28"/>
          <w:lang w:eastAsia="en-US"/>
        </w:rPr>
      </w:pPr>
      <w:r w:rsidRPr="008817F7">
        <w:rPr>
          <w:rFonts w:eastAsiaTheme="minorHAnsi"/>
          <w:sz w:val="28"/>
          <w:szCs w:val="28"/>
          <w:lang w:eastAsia="en-US"/>
        </w:rPr>
        <w:t xml:space="preserve">За результатами дослідження опубліковано </w:t>
      </w:r>
      <w:r w:rsidR="006024F5" w:rsidRPr="008817F7">
        <w:rPr>
          <w:rFonts w:eastAsiaTheme="minorHAnsi"/>
          <w:sz w:val="28"/>
          <w:szCs w:val="28"/>
          <w:lang w:eastAsia="en-US"/>
        </w:rPr>
        <w:t xml:space="preserve">2 </w:t>
      </w:r>
      <w:r w:rsidRPr="008817F7">
        <w:rPr>
          <w:rFonts w:eastAsiaTheme="minorHAnsi"/>
          <w:sz w:val="28"/>
          <w:szCs w:val="28"/>
          <w:lang w:eastAsia="en-US"/>
        </w:rPr>
        <w:t xml:space="preserve">тези доповідей: </w:t>
      </w:r>
      <w:r w:rsidR="00153B87" w:rsidRPr="008817F7">
        <w:rPr>
          <w:rFonts w:eastAsiaTheme="minorHAnsi"/>
          <w:sz w:val="28"/>
          <w:szCs w:val="28"/>
          <w:lang w:eastAsia="en-US"/>
        </w:rPr>
        <w:t xml:space="preserve">у збірнику </w:t>
      </w:r>
      <w:r w:rsidR="00672A62" w:rsidRPr="008817F7">
        <w:rPr>
          <w:sz w:val="28"/>
          <w:szCs w:val="28"/>
        </w:rPr>
        <w:t xml:space="preserve">матеріалів </w:t>
      </w:r>
      <w:r w:rsidR="00672A62" w:rsidRPr="008817F7">
        <w:rPr>
          <w:rFonts w:eastAsiaTheme="minorHAnsi"/>
          <w:sz w:val="28"/>
          <w:szCs w:val="28"/>
          <w:lang w:eastAsia="en-US"/>
        </w:rPr>
        <w:t xml:space="preserve">тез </w:t>
      </w:r>
      <w:r w:rsidR="00672A62" w:rsidRPr="008817F7">
        <w:rPr>
          <w:sz w:val="28"/>
          <w:szCs w:val="28"/>
        </w:rPr>
        <w:t xml:space="preserve">ІІ </w:t>
      </w:r>
      <w:proofErr w:type="spellStart"/>
      <w:r w:rsidR="00B556CC" w:rsidRPr="008817F7">
        <w:rPr>
          <w:sz w:val="28"/>
          <w:szCs w:val="28"/>
        </w:rPr>
        <w:t>Міжнар</w:t>
      </w:r>
      <w:proofErr w:type="spellEnd"/>
      <w:r w:rsidR="00B556CC" w:rsidRPr="008817F7">
        <w:rPr>
          <w:sz w:val="28"/>
          <w:szCs w:val="28"/>
        </w:rPr>
        <w:t>. наук.-</w:t>
      </w:r>
      <w:proofErr w:type="spellStart"/>
      <w:r w:rsidR="00B556CC" w:rsidRPr="008817F7">
        <w:rPr>
          <w:sz w:val="28"/>
          <w:szCs w:val="28"/>
        </w:rPr>
        <w:t>практ</w:t>
      </w:r>
      <w:proofErr w:type="spellEnd"/>
      <w:r w:rsidR="00B556CC" w:rsidRPr="008817F7">
        <w:rPr>
          <w:sz w:val="28"/>
          <w:szCs w:val="28"/>
        </w:rPr>
        <w:t xml:space="preserve">. </w:t>
      </w:r>
      <w:proofErr w:type="spellStart"/>
      <w:r w:rsidR="00B556CC" w:rsidRPr="008817F7">
        <w:rPr>
          <w:sz w:val="28"/>
          <w:szCs w:val="28"/>
        </w:rPr>
        <w:t>конф</w:t>
      </w:r>
      <w:proofErr w:type="spellEnd"/>
      <w:r w:rsidR="00B556CC" w:rsidRPr="008817F7">
        <w:rPr>
          <w:sz w:val="28"/>
          <w:szCs w:val="28"/>
        </w:rPr>
        <w:t xml:space="preserve">. </w:t>
      </w:r>
      <w:r w:rsidR="00672A62" w:rsidRPr="008817F7">
        <w:rPr>
          <w:sz w:val="28"/>
          <w:szCs w:val="28"/>
        </w:rPr>
        <w:t>«Стратегічні пріоритети розвитку підприємництва, торгівлі та біржової діяльності»,</w:t>
      </w:r>
      <w:r w:rsidR="00153B87" w:rsidRPr="008817F7">
        <w:rPr>
          <w:rFonts w:eastAsiaTheme="minorHAnsi"/>
          <w:sz w:val="28"/>
          <w:szCs w:val="28"/>
          <w:lang w:eastAsia="en-US"/>
        </w:rPr>
        <w:t xml:space="preserve"> </w:t>
      </w:r>
      <w:r w:rsidRPr="008817F7">
        <w:rPr>
          <w:rFonts w:eastAsiaTheme="minorHAnsi"/>
          <w:sz w:val="28"/>
          <w:szCs w:val="28"/>
          <w:lang w:eastAsia="en-US"/>
        </w:rPr>
        <w:t>(</w:t>
      </w:r>
      <w:proofErr w:type="spellStart"/>
      <w:r w:rsidR="00672A62" w:rsidRPr="008817F7">
        <w:rPr>
          <w:rFonts w:eastAsiaTheme="minorHAnsi"/>
          <w:sz w:val="28"/>
          <w:szCs w:val="28"/>
          <w:lang w:eastAsia="en-US"/>
        </w:rPr>
        <w:t>м.</w:t>
      </w:r>
      <w:r w:rsidR="00672A62" w:rsidRPr="008817F7">
        <w:rPr>
          <w:sz w:val="28"/>
          <w:szCs w:val="28"/>
        </w:rPr>
        <w:t>Запоріжжя</w:t>
      </w:r>
      <w:proofErr w:type="spellEnd"/>
      <w:r w:rsidR="00672A62" w:rsidRPr="008817F7">
        <w:rPr>
          <w:sz w:val="28"/>
          <w:szCs w:val="28"/>
        </w:rPr>
        <w:t>, 13-14 травня 2021 року</w:t>
      </w:r>
      <w:r w:rsidR="00153B87" w:rsidRPr="008817F7">
        <w:rPr>
          <w:rFonts w:eastAsiaTheme="minorHAnsi"/>
          <w:sz w:val="28"/>
          <w:szCs w:val="28"/>
          <w:lang w:eastAsia="en-US"/>
        </w:rPr>
        <w:t xml:space="preserve">); </w:t>
      </w:r>
      <w:r w:rsidR="00672A62" w:rsidRPr="008817F7">
        <w:rPr>
          <w:sz w:val="28"/>
          <w:szCs w:val="28"/>
        </w:rPr>
        <w:t xml:space="preserve">І </w:t>
      </w:r>
      <w:proofErr w:type="spellStart"/>
      <w:r w:rsidR="00672A62" w:rsidRPr="008817F7">
        <w:rPr>
          <w:sz w:val="28"/>
          <w:szCs w:val="28"/>
        </w:rPr>
        <w:t>Міжнар</w:t>
      </w:r>
      <w:proofErr w:type="spellEnd"/>
      <w:r w:rsidR="00672A62" w:rsidRPr="008817F7">
        <w:rPr>
          <w:sz w:val="28"/>
          <w:szCs w:val="28"/>
        </w:rPr>
        <w:t>. наук.-</w:t>
      </w:r>
      <w:proofErr w:type="spellStart"/>
      <w:r w:rsidR="00672A62" w:rsidRPr="008817F7">
        <w:rPr>
          <w:sz w:val="28"/>
          <w:szCs w:val="28"/>
        </w:rPr>
        <w:t>практ</w:t>
      </w:r>
      <w:proofErr w:type="spellEnd"/>
      <w:r w:rsidR="00672A62" w:rsidRPr="008817F7">
        <w:rPr>
          <w:sz w:val="28"/>
          <w:szCs w:val="28"/>
        </w:rPr>
        <w:t xml:space="preserve">. </w:t>
      </w:r>
      <w:proofErr w:type="spellStart"/>
      <w:r w:rsidR="00672A62" w:rsidRPr="008817F7">
        <w:rPr>
          <w:sz w:val="28"/>
          <w:szCs w:val="28"/>
        </w:rPr>
        <w:t>конф</w:t>
      </w:r>
      <w:proofErr w:type="spellEnd"/>
      <w:r w:rsidR="00672A62" w:rsidRPr="008817F7">
        <w:rPr>
          <w:sz w:val="28"/>
          <w:szCs w:val="28"/>
        </w:rPr>
        <w:t xml:space="preserve">. «Тенденції та перспективи розвитку менеджменту в умовах </w:t>
      </w:r>
      <w:r w:rsidR="00672A62" w:rsidRPr="00A842D3">
        <w:rPr>
          <w:sz w:val="28"/>
          <w:szCs w:val="28"/>
        </w:rPr>
        <w:t>глобальних викликів» (28 травня 2021 р., м. Херсон)</w:t>
      </w:r>
      <w:r w:rsidR="006024F5" w:rsidRPr="00A842D3">
        <w:rPr>
          <w:rFonts w:eastAsiaTheme="minorHAnsi"/>
          <w:sz w:val="28"/>
          <w:szCs w:val="28"/>
          <w:lang w:eastAsia="en-US"/>
        </w:rPr>
        <w:t>.</w:t>
      </w:r>
    </w:p>
    <w:p w:rsidR="00B83EAA" w:rsidRPr="002A4177" w:rsidRDefault="00B83EAA" w:rsidP="004006B2">
      <w:pPr>
        <w:pStyle w:val="af0"/>
        <w:ind w:firstLine="709"/>
        <w:jc w:val="both"/>
        <w:rPr>
          <w:b w:val="0"/>
          <w:bCs w:val="0"/>
          <w:szCs w:val="28"/>
          <w:highlight w:val="yellow"/>
        </w:rPr>
      </w:pPr>
      <w:r w:rsidRPr="00A842D3">
        <w:rPr>
          <w:b w:val="0"/>
          <w:i/>
          <w:iCs/>
          <w:szCs w:val="28"/>
        </w:rPr>
        <w:t>Практичне значення</w:t>
      </w:r>
      <w:r w:rsidRPr="00A842D3">
        <w:rPr>
          <w:b w:val="0"/>
          <w:bCs w:val="0"/>
          <w:i/>
          <w:szCs w:val="28"/>
        </w:rPr>
        <w:t>.</w:t>
      </w:r>
      <w:r w:rsidRPr="00A842D3">
        <w:rPr>
          <w:b w:val="0"/>
          <w:bCs w:val="0"/>
          <w:szCs w:val="28"/>
        </w:rPr>
        <w:t xml:space="preserve"> Практичне значення </w:t>
      </w:r>
      <w:r w:rsidR="00A842D3" w:rsidRPr="00A842D3">
        <w:rPr>
          <w:b w:val="0"/>
          <w:bCs w:val="0"/>
          <w:szCs w:val="28"/>
        </w:rPr>
        <w:t xml:space="preserve">представленої </w:t>
      </w:r>
      <w:r w:rsidRPr="00A842D3">
        <w:rPr>
          <w:b w:val="0"/>
          <w:bCs w:val="0"/>
          <w:szCs w:val="28"/>
        </w:rPr>
        <w:t xml:space="preserve">роботи полягає у </w:t>
      </w:r>
      <w:r w:rsidR="00A842D3" w:rsidRPr="00A842D3">
        <w:rPr>
          <w:b w:val="0"/>
          <w:bCs w:val="0"/>
          <w:szCs w:val="28"/>
        </w:rPr>
        <w:t>розробці</w:t>
      </w:r>
      <w:r w:rsidRPr="00A842D3">
        <w:rPr>
          <w:b w:val="0"/>
          <w:bCs w:val="0"/>
          <w:szCs w:val="28"/>
        </w:rPr>
        <w:t xml:space="preserve"> системного підходу </w:t>
      </w:r>
      <w:r w:rsidRPr="00A842D3">
        <w:rPr>
          <w:b w:val="0"/>
          <w:szCs w:val="28"/>
        </w:rPr>
        <w:t>щодо удосконалення маркетингово</w:t>
      </w:r>
      <w:r w:rsidR="001E63BA" w:rsidRPr="00A842D3">
        <w:rPr>
          <w:b w:val="0"/>
          <w:szCs w:val="28"/>
        </w:rPr>
        <w:t>ї</w:t>
      </w:r>
      <w:r w:rsidR="001E63BA" w:rsidRPr="008817F7">
        <w:rPr>
          <w:rFonts w:eastAsiaTheme="minorHAnsi"/>
          <w:b w:val="0"/>
          <w:szCs w:val="28"/>
          <w:lang w:eastAsia="en-US"/>
        </w:rPr>
        <w:t xml:space="preserve"> </w:t>
      </w:r>
      <w:r w:rsidR="001E63BA" w:rsidRPr="008817F7">
        <w:rPr>
          <w:b w:val="0"/>
          <w:szCs w:val="28"/>
        </w:rPr>
        <w:t>конкурентної стратегії</w:t>
      </w:r>
      <w:r w:rsidR="001E63BA" w:rsidRPr="008817F7">
        <w:rPr>
          <w:rFonts w:eastAsiaTheme="minorHAnsi"/>
          <w:b w:val="0"/>
          <w:szCs w:val="28"/>
          <w:lang w:eastAsia="en-US"/>
        </w:rPr>
        <w:t xml:space="preserve"> </w:t>
      </w:r>
      <w:r w:rsidR="001E63BA" w:rsidRPr="00A842D3">
        <w:rPr>
          <w:rFonts w:eastAsiaTheme="minorHAnsi"/>
          <w:b w:val="0"/>
          <w:szCs w:val="28"/>
          <w:lang w:eastAsia="en-US"/>
        </w:rPr>
        <w:t>ТОВ «</w:t>
      </w:r>
      <w:r w:rsidR="00B16923" w:rsidRPr="00A842D3">
        <w:rPr>
          <w:rFonts w:eastAsiaTheme="minorHAnsi"/>
          <w:b w:val="0"/>
          <w:szCs w:val="28"/>
          <w:lang w:eastAsia="en-US"/>
        </w:rPr>
        <w:t>Флорія</w:t>
      </w:r>
      <w:r w:rsidR="001E63BA" w:rsidRPr="00A842D3">
        <w:rPr>
          <w:rFonts w:eastAsiaTheme="minorHAnsi"/>
          <w:b w:val="0"/>
          <w:szCs w:val="28"/>
          <w:lang w:eastAsia="en-US"/>
        </w:rPr>
        <w:t xml:space="preserve"> Парк»</w:t>
      </w:r>
      <w:r w:rsidRPr="00A842D3">
        <w:rPr>
          <w:rFonts w:eastAsiaTheme="minorHAnsi"/>
          <w:b w:val="0"/>
          <w:szCs w:val="28"/>
          <w:lang w:eastAsia="en-US"/>
        </w:rPr>
        <w:t xml:space="preserve"> </w:t>
      </w:r>
      <w:r w:rsidRPr="00A842D3">
        <w:rPr>
          <w:b w:val="0"/>
          <w:szCs w:val="28"/>
        </w:rPr>
        <w:t xml:space="preserve">і можливості </w:t>
      </w:r>
      <w:r w:rsidR="00A842D3" w:rsidRPr="00A842D3">
        <w:rPr>
          <w:b w:val="0"/>
          <w:szCs w:val="28"/>
        </w:rPr>
        <w:t>запровадження</w:t>
      </w:r>
      <w:r w:rsidRPr="00A842D3">
        <w:rPr>
          <w:b w:val="0"/>
          <w:szCs w:val="28"/>
        </w:rPr>
        <w:t xml:space="preserve"> запропонованих заходів. </w:t>
      </w:r>
      <w:r w:rsidR="00A842D3" w:rsidRPr="00A842D3">
        <w:rPr>
          <w:b w:val="0"/>
          <w:szCs w:val="28"/>
        </w:rPr>
        <w:t>На нашу думку, п</w:t>
      </w:r>
      <w:r w:rsidRPr="00A842D3">
        <w:rPr>
          <w:b w:val="0"/>
          <w:bCs w:val="0"/>
          <w:szCs w:val="28"/>
        </w:rPr>
        <w:t xml:space="preserve">рактичну цінність мають такі розробки, як </w:t>
      </w:r>
      <w:r w:rsidR="00A842D3" w:rsidRPr="00A842D3">
        <w:rPr>
          <w:b w:val="0"/>
          <w:bCs w:val="0"/>
          <w:szCs w:val="28"/>
        </w:rPr>
        <w:lastRenderedPageBreak/>
        <w:t xml:space="preserve">стратегічна панорама розвитку фірми, </w:t>
      </w:r>
      <w:r w:rsidRPr="00A842D3">
        <w:rPr>
          <w:b w:val="0"/>
          <w:bCs w:val="0"/>
          <w:szCs w:val="28"/>
        </w:rPr>
        <w:t>сегментація ринку споживачів</w:t>
      </w:r>
      <w:r w:rsidR="000A7DCC" w:rsidRPr="00A842D3">
        <w:rPr>
          <w:b w:val="0"/>
          <w:bCs w:val="0"/>
          <w:szCs w:val="28"/>
        </w:rPr>
        <w:t>, результати маркетингового дослідження.</w:t>
      </w:r>
    </w:p>
    <w:p w:rsidR="00384CA2" w:rsidRPr="008817F7" w:rsidRDefault="00A842D3" w:rsidP="004006B2">
      <w:pPr>
        <w:spacing w:line="360" w:lineRule="auto"/>
        <w:ind w:firstLine="709"/>
        <w:jc w:val="both"/>
        <w:rPr>
          <w:rFonts w:eastAsiaTheme="minorHAnsi"/>
          <w:sz w:val="28"/>
          <w:szCs w:val="28"/>
          <w:lang w:eastAsia="en-US"/>
        </w:rPr>
      </w:pPr>
      <w:r w:rsidRPr="00A842D3">
        <w:rPr>
          <w:rFonts w:eastAsiaTheme="minorHAnsi"/>
          <w:sz w:val="28"/>
          <w:szCs w:val="28"/>
          <w:lang w:eastAsia="en-US"/>
        </w:rPr>
        <w:t>Представлена випускна кваліфікаційна робота</w:t>
      </w:r>
      <w:r w:rsidR="00384CA2" w:rsidRPr="00A842D3">
        <w:rPr>
          <w:rFonts w:eastAsiaTheme="minorHAnsi"/>
          <w:sz w:val="28"/>
          <w:szCs w:val="28"/>
          <w:lang w:eastAsia="en-US"/>
        </w:rPr>
        <w:t xml:space="preserve"> </w:t>
      </w:r>
      <w:r w:rsidRPr="00A842D3">
        <w:rPr>
          <w:rFonts w:eastAsiaTheme="minorHAnsi"/>
          <w:sz w:val="28"/>
          <w:szCs w:val="28"/>
          <w:lang w:eastAsia="en-US"/>
        </w:rPr>
        <w:t xml:space="preserve">складається із вступу, трьох розділів, висновків, списку використаних джерел із 89 найменувань, містить 12 таблиць, 12 рисунків та 5 формул. Її </w:t>
      </w:r>
      <w:r w:rsidR="00384CA2" w:rsidRPr="00A842D3">
        <w:rPr>
          <w:rFonts w:eastAsiaTheme="minorHAnsi"/>
          <w:sz w:val="28"/>
          <w:szCs w:val="28"/>
          <w:lang w:eastAsia="en-US"/>
        </w:rPr>
        <w:t xml:space="preserve">зміст викладено на </w:t>
      </w:r>
      <w:r w:rsidR="00994E21" w:rsidRPr="00A842D3">
        <w:rPr>
          <w:rFonts w:eastAsiaTheme="minorHAnsi"/>
          <w:sz w:val="28"/>
          <w:szCs w:val="28"/>
          <w:lang w:eastAsia="en-US"/>
        </w:rPr>
        <w:t>62</w:t>
      </w:r>
      <w:r w:rsidRPr="00A842D3">
        <w:rPr>
          <w:rFonts w:eastAsiaTheme="minorHAnsi"/>
          <w:sz w:val="28"/>
          <w:szCs w:val="28"/>
          <w:lang w:eastAsia="en-US"/>
        </w:rPr>
        <w:t xml:space="preserve"> сторінках.</w:t>
      </w:r>
      <w:r w:rsidR="00384CA2" w:rsidRPr="00A842D3">
        <w:rPr>
          <w:rFonts w:eastAsiaTheme="minorHAnsi"/>
          <w:sz w:val="28"/>
          <w:szCs w:val="28"/>
          <w:lang w:eastAsia="en-US"/>
        </w:rPr>
        <w:t xml:space="preserve"> </w:t>
      </w:r>
    </w:p>
    <w:p w:rsidR="002F7F3F" w:rsidRPr="008817F7" w:rsidRDefault="002F7F3F" w:rsidP="004006B2">
      <w:pPr>
        <w:spacing w:line="259" w:lineRule="auto"/>
        <w:rPr>
          <w:sz w:val="28"/>
          <w:szCs w:val="28"/>
        </w:rPr>
      </w:pPr>
      <w:bookmarkStart w:id="3" w:name="_Toc10787314"/>
      <w:bookmarkStart w:id="4" w:name="_Toc10787361"/>
      <w:bookmarkStart w:id="5" w:name="_Toc56949876"/>
      <w:r w:rsidRPr="008817F7">
        <w:rPr>
          <w:sz w:val="28"/>
          <w:szCs w:val="28"/>
        </w:rPr>
        <w:br w:type="page"/>
      </w:r>
    </w:p>
    <w:p w:rsidR="00153B87" w:rsidRPr="008817F7" w:rsidRDefault="00153B87" w:rsidP="004006B2">
      <w:pPr>
        <w:spacing w:line="360" w:lineRule="auto"/>
        <w:ind w:firstLine="709"/>
        <w:jc w:val="center"/>
        <w:rPr>
          <w:sz w:val="28"/>
          <w:szCs w:val="28"/>
        </w:rPr>
      </w:pPr>
      <w:r w:rsidRPr="008817F7">
        <w:rPr>
          <w:sz w:val="28"/>
          <w:szCs w:val="28"/>
        </w:rPr>
        <w:lastRenderedPageBreak/>
        <w:t>РОЗДІЛ 1</w:t>
      </w:r>
    </w:p>
    <w:p w:rsidR="002F7F3F" w:rsidRPr="008817F7" w:rsidRDefault="002F7F3F" w:rsidP="004006B2">
      <w:pPr>
        <w:spacing w:line="360" w:lineRule="auto"/>
        <w:ind w:firstLine="709"/>
        <w:jc w:val="center"/>
        <w:rPr>
          <w:sz w:val="28"/>
          <w:szCs w:val="28"/>
        </w:rPr>
      </w:pPr>
      <w:r w:rsidRPr="008817F7">
        <w:rPr>
          <w:sz w:val="28"/>
          <w:szCs w:val="28"/>
        </w:rPr>
        <w:t>ТЕОРЕТИЧНІ ЗАСАДИ ФОРМУВАННЯ КОНКУРЕНТНИХ СТРАТЕГІЙ</w:t>
      </w:r>
    </w:p>
    <w:p w:rsidR="002F7F3F" w:rsidRPr="008817F7" w:rsidRDefault="002F7F3F" w:rsidP="00C7036A">
      <w:pPr>
        <w:pStyle w:val="ac"/>
        <w:numPr>
          <w:ilvl w:val="1"/>
          <w:numId w:val="11"/>
        </w:numPr>
        <w:spacing w:line="360" w:lineRule="auto"/>
        <w:ind w:left="0" w:firstLine="720"/>
        <w:jc w:val="both"/>
        <w:rPr>
          <w:bCs/>
          <w:sz w:val="28"/>
          <w:szCs w:val="28"/>
        </w:rPr>
      </w:pPr>
      <w:r w:rsidRPr="008817F7">
        <w:rPr>
          <w:bCs/>
          <w:sz w:val="28"/>
          <w:szCs w:val="28"/>
        </w:rPr>
        <w:t>Сутність та класифікація маркетингових конкурентних стратегій підприємств</w:t>
      </w:r>
    </w:p>
    <w:p w:rsidR="002F7F3F" w:rsidRPr="008817F7" w:rsidRDefault="002F7F3F" w:rsidP="004006B2">
      <w:pPr>
        <w:pStyle w:val="ac"/>
        <w:spacing w:line="360" w:lineRule="auto"/>
        <w:jc w:val="both"/>
        <w:rPr>
          <w:sz w:val="28"/>
          <w:szCs w:val="28"/>
        </w:rPr>
      </w:pPr>
    </w:p>
    <w:p w:rsidR="00A928EC" w:rsidRPr="009A047D" w:rsidRDefault="00F729E7" w:rsidP="004006B2">
      <w:pPr>
        <w:pStyle w:val="af2"/>
        <w:spacing w:after="0" w:line="360" w:lineRule="auto"/>
        <w:ind w:firstLine="709"/>
        <w:jc w:val="both"/>
        <w:rPr>
          <w:sz w:val="28"/>
          <w:szCs w:val="28"/>
          <w:lang w:val="uk-UA"/>
        </w:rPr>
      </w:pPr>
      <w:r w:rsidRPr="008817F7">
        <w:rPr>
          <w:sz w:val="28"/>
          <w:szCs w:val="28"/>
          <w:lang w:val="uk-UA"/>
        </w:rPr>
        <w:t xml:space="preserve">З метою своєчасного виявлення пріоритетів і побудови ефективної конкурентної стратегії, </w:t>
      </w:r>
      <w:r w:rsidRPr="009A047D">
        <w:rPr>
          <w:sz w:val="28"/>
          <w:szCs w:val="28"/>
          <w:lang w:val="uk-UA"/>
        </w:rPr>
        <w:t xml:space="preserve">найбільшою мірою відповідної тенденціям розвитку ситуації </w:t>
      </w:r>
      <w:r w:rsidR="009A047D" w:rsidRPr="009A047D">
        <w:rPr>
          <w:sz w:val="28"/>
          <w:szCs w:val="28"/>
          <w:lang w:val="uk-UA"/>
        </w:rPr>
        <w:t>на ринку, з</w:t>
      </w:r>
      <w:r w:rsidRPr="009A047D">
        <w:rPr>
          <w:sz w:val="28"/>
          <w:szCs w:val="28"/>
          <w:lang w:val="uk-UA"/>
        </w:rPr>
        <w:t>аснованої на сильних</w:t>
      </w:r>
      <w:r w:rsidR="009A047D" w:rsidRPr="009A047D">
        <w:rPr>
          <w:sz w:val="28"/>
          <w:szCs w:val="28"/>
          <w:lang w:val="uk-UA"/>
        </w:rPr>
        <w:t>, конкурентних</w:t>
      </w:r>
      <w:r w:rsidRPr="009A047D">
        <w:rPr>
          <w:sz w:val="28"/>
          <w:szCs w:val="28"/>
          <w:lang w:val="uk-UA"/>
        </w:rPr>
        <w:t xml:space="preserve"> сторонах підприємства, фірма повинна </w:t>
      </w:r>
      <w:r w:rsidR="009A047D" w:rsidRPr="009A047D">
        <w:rPr>
          <w:sz w:val="28"/>
          <w:szCs w:val="28"/>
          <w:lang w:val="uk-UA"/>
        </w:rPr>
        <w:t>безперервно здійснювати поточний контроль та</w:t>
      </w:r>
      <w:r w:rsidRPr="009A047D">
        <w:rPr>
          <w:sz w:val="28"/>
          <w:szCs w:val="28"/>
          <w:lang w:val="uk-UA"/>
        </w:rPr>
        <w:t xml:space="preserve"> аналіз конкурентного середовища на ринку, де вона і конкуренти пропонують аналогічні товари чи послуги. </w:t>
      </w:r>
      <w:r w:rsidR="0099729D" w:rsidRPr="009A047D">
        <w:rPr>
          <w:sz w:val="28"/>
          <w:szCs w:val="28"/>
          <w:lang w:val="uk-UA"/>
        </w:rPr>
        <w:t>Стратегічне планування</w:t>
      </w:r>
      <w:r w:rsidR="0099729D" w:rsidRPr="008817F7">
        <w:rPr>
          <w:sz w:val="28"/>
          <w:szCs w:val="28"/>
          <w:lang w:val="uk-UA"/>
        </w:rPr>
        <w:t xml:space="preserve"> </w:t>
      </w:r>
      <w:r w:rsidRPr="008817F7">
        <w:rPr>
          <w:sz w:val="28"/>
          <w:szCs w:val="28"/>
          <w:lang w:val="uk-UA"/>
        </w:rPr>
        <w:t xml:space="preserve">з цих позицій розглядають </w:t>
      </w:r>
      <w:r w:rsidRPr="009A047D">
        <w:rPr>
          <w:sz w:val="28"/>
          <w:szCs w:val="28"/>
          <w:lang w:val="uk-UA"/>
        </w:rPr>
        <w:t>як</w:t>
      </w:r>
      <w:r w:rsidR="0099729D" w:rsidRPr="009A047D">
        <w:rPr>
          <w:sz w:val="28"/>
          <w:szCs w:val="28"/>
          <w:lang w:val="uk-UA"/>
        </w:rPr>
        <w:t xml:space="preserve"> управлінський процес створення і підтримки стратегічної відповідності між зусиллями </w:t>
      </w:r>
      <w:r w:rsidR="009A047D" w:rsidRPr="009A047D">
        <w:rPr>
          <w:sz w:val="28"/>
          <w:szCs w:val="28"/>
          <w:lang w:val="uk-UA"/>
        </w:rPr>
        <w:t xml:space="preserve">підприємства, його потенційними можливостями </w:t>
      </w:r>
      <w:r w:rsidR="0099729D" w:rsidRPr="009A047D">
        <w:rPr>
          <w:sz w:val="28"/>
          <w:szCs w:val="28"/>
          <w:lang w:val="uk-UA"/>
        </w:rPr>
        <w:t>в сфері маркетингу</w:t>
      </w:r>
      <w:r w:rsidRPr="009A047D">
        <w:rPr>
          <w:sz w:val="28"/>
          <w:szCs w:val="28"/>
          <w:lang w:val="uk-UA"/>
        </w:rPr>
        <w:t xml:space="preserve"> [</w:t>
      </w:r>
      <w:r w:rsidR="000B3C31" w:rsidRPr="009A047D">
        <w:rPr>
          <w:sz w:val="28"/>
          <w:szCs w:val="28"/>
          <w:lang w:val="uk-UA"/>
        </w:rPr>
        <w:t>45</w:t>
      </w:r>
      <w:r w:rsidRPr="009A047D">
        <w:rPr>
          <w:sz w:val="28"/>
          <w:szCs w:val="28"/>
          <w:lang w:val="uk-UA"/>
        </w:rPr>
        <w:t>]</w:t>
      </w:r>
      <w:r w:rsidR="0099729D" w:rsidRPr="009A047D">
        <w:rPr>
          <w:sz w:val="28"/>
          <w:szCs w:val="28"/>
          <w:lang w:val="uk-UA"/>
        </w:rPr>
        <w:t xml:space="preserve">. </w:t>
      </w:r>
    </w:p>
    <w:p w:rsidR="00A928EC" w:rsidRPr="008817F7" w:rsidRDefault="00A928EC" w:rsidP="004006B2">
      <w:pPr>
        <w:pStyle w:val="af2"/>
        <w:spacing w:after="0" w:line="360" w:lineRule="auto"/>
        <w:ind w:firstLine="709"/>
        <w:jc w:val="both"/>
        <w:rPr>
          <w:sz w:val="28"/>
          <w:szCs w:val="28"/>
          <w:lang w:val="uk-UA"/>
        </w:rPr>
      </w:pPr>
      <w:proofErr w:type="spellStart"/>
      <w:r w:rsidRPr="009A047D">
        <w:rPr>
          <w:sz w:val="28"/>
          <w:szCs w:val="28"/>
          <w:lang w:val="uk-UA"/>
        </w:rPr>
        <w:t>Котлер</w:t>
      </w:r>
      <w:proofErr w:type="spellEnd"/>
      <w:r w:rsidRPr="009A047D">
        <w:rPr>
          <w:sz w:val="28"/>
          <w:szCs w:val="28"/>
          <w:lang w:val="uk-UA"/>
        </w:rPr>
        <w:t xml:space="preserve"> Ф. визначає маркетингову</w:t>
      </w:r>
      <w:r w:rsidRPr="008817F7">
        <w:rPr>
          <w:sz w:val="28"/>
          <w:szCs w:val="28"/>
          <w:lang w:val="uk-UA"/>
        </w:rPr>
        <w:t xml:space="preserve"> </w:t>
      </w:r>
      <w:r w:rsidR="00F729E7" w:rsidRPr="008817F7">
        <w:rPr>
          <w:sz w:val="28"/>
          <w:szCs w:val="28"/>
          <w:lang w:val="uk-UA"/>
        </w:rPr>
        <w:t xml:space="preserve">конкурентну </w:t>
      </w:r>
      <w:r w:rsidRPr="008817F7">
        <w:rPr>
          <w:sz w:val="28"/>
          <w:szCs w:val="28"/>
          <w:lang w:val="uk-UA"/>
        </w:rPr>
        <w:t>стратегію як «логічну схему маркетингових заходів, за допомогою якої компанія сподівається виконати свої маркетингові задачі</w:t>
      </w:r>
      <w:r w:rsidR="00F729E7" w:rsidRPr="008817F7">
        <w:rPr>
          <w:sz w:val="28"/>
          <w:szCs w:val="28"/>
          <w:lang w:val="uk-UA"/>
        </w:rPr>
        <w:t xml:space="preserve"> стосовно покращення</w:t>
      </w:r>
      <w:r w:rsidRPr="008817F7">
        <w:rPr>
          <w:sz w:val="28"/>
          <w:szCs w:val="28"/>
          <w:lang w:val="uk-UA"/>
        </w:rPr>
        <w:t>. Вона складається з окремих стратегій для цільових ринків, позиціонування, маркетингового комплексу і рівнів витрат на маркетингові заходи» [</w:t>
      </w:r>
      <w:r w:rsidR="000B3C31" w:rsidRPr="008817F7">
        <w:rPr>
          <w:sz w:val="28"/>
          <w:szCs w:val="28"/>
          <w:lang w:val="uk-UA"/>
        </w:rPr>
        <w:t>57</w:t>
      </w:r>
      <w:r w:rsidRPr="008817F7">
        <w:rPr>
          <w:sz w:val="28"/>
          <w:szCs w:val="28"/>
          <w:lang w:val="uk-UA"/>
        </w:rPr>
        <w:t>, с. 1</w:t>
      </w:r>
      <w:r w:rsidR="000B3C31" w:rsidRPr="008817F7">
        <w:rPr>
          <w:sz w:val="28"/>
          <w:szCs w:val="28"/>
          <w:lang w:val="uk-UA"/>
        </w:rPr>
        <w:t>1</w:t>
      </w:r>
      <w:r w:rsidRPr="008817F7">
        <w:rPr>
          <w:sz w:val="28"/>
          <w:szCs w:val="28"/>
          <w:lang w:val="uk-UA"/>
        </w:rPr>
        <w:t>4].</w:t>
      </w:r>
      <w:r w:rsidR="0099729D" w:rsidRPr="008817F7">
        <w:rPr>
          <w:sz w:val="28"/>
          <w:szCs w:val="28"/>
          <w:lang w:val="uk-UA"/>
        </w:rPr>
        <w:t xml:space="preserve"> </w:t>
      </w:r>
      <w:r w:rsidRPr="008817F7">
        <w:rPr>
          <w:sz w:val="28"/>
          <w:szCs w:val="28"/>
          <w:lang w:val="uk-UA"/>
        </w:rPr>
        <w:t>Згідно Гаркавенко С., «стратегія маркетингу - формування цілей, досягнення їх і вирішення завдань підприємства-</w:t>
      </w:r>
      <w:r w:rsidRPr="00C765F6">
        <w:rPr>
          <w:sz w:val="28"/>
          <w:szCs w:val="28"/>
          <w:lang w:val="uk-UA"/>
        </w:rPr>
        <w:t xml:space="preserve">виробника в кожному окремому товару, </w:t>
      </w:r>
      <w:r w:rsidR="00C765F6" w:rsidRPr="00C765F6">
        <w:rPr>
          <w:sz w:val="28"/>
          <w:szCs w:val="28"/>
          <w:lang w:val="uk-UA"/>
        </w:rPr>
        <w:t>за кожним окремим</w:t>
      </w:r>
      <w:r w:rsidRPr="00C765F6">
        <w:rPr>
          <w:sz w:val="28"/>
          <w:szCs w:val="28"/>
          <w:lang w:val="uk-UA"/>
        </w:rPr>
        <w:t xml:space="preserve"> ринк</w:t>
      </w:r>
      <w:r w:rsidR="00C765F6" w:rsidRPr="00C765F6">
        <w:rPr>
          <w:sz w:val="28"/>
          <w:szCs w:val="28"/>
          <w:lang w:val="uk-UA"/>
        </w:rPr>
        <w:t>ом</w:t>
      </w:r>
      <w:r w:rsidRPr="00C765F6">
        <w:rPr>
          <w:sz w:val="28"/>
          <w:szCs w:val="28"/>
          <w:lang w:val="uk-UA"/>
        </w:rPr>
        <w:t xml:space="preserve"> на певний період». </w:t>
      </w:r>
      <w:r w:rsidR="00C765F6" w:rsidRPr="00C765F6">
        <w:rPr>
          <w:sz w:val="28"/>
          <w:szCs w:val="28"/>
          <w:lang w:val="uk-UA"/>
        </w:rPr>
        <w:t>Вважається, що с</w:t>
      </w:r>
      <w:r w:rsidRPr="00C765F6">
        <w:rPr>
          <w:sz w:val="28"/>
          <w:szCs w:val="28"/>
          <w:lang w:val="uk-UA"/>
        </w:rPr>
        <w:t xml:space="preserve">тратегія формується з метою виробничо-комерційної діяльності </w:t>
      </w:r>
      <w:r w:rsidR="00C765F6" w:rsidRPr="00C765F6">
        <w:rPr>
          <w:sz w:val="28"/>
          <w:szCs w:val="28"/>
          <w:lang w:val="uk-UA"/>
        </w:rPr>
        <w:t>відповідно до  ринкової ситуації і можливостей</w:t>
      </w:r>
      <w:r w:rsidRPr="00C765F6">
        <w:rPr>
          <w:sz w:val="28"/>
          <w:szCs w:val="28"/>
          <w:lang w:val="uk-UA"/>
        </w:rPr>
        <w:t xml:space="preserve"> підприємства [1</w:t>
      </w:r>
      <w:r w:rsidR="000B3C31" w:rsidRPr="00C765F6">
        <w:rPr>
          <w:sz w:val="28"/>
          <w:szCs w:val="28"/>
          <w:lang w:val="uk-UA"/>
        </w:rPr>
        <w:t>9</w:t>
      </w:r>
      <w:r w:rsidRPr="00C765F6">
        <w:rPr>
          <w:sz w:val="28"/>
          <w:szCs w:val="28"/>
          <w:lang w:val="uk-UA"/>
        </w:rPr>
        <w:t>, с. 33].</w:t>
      </w:r>
      <w:r w:rsidR="0099729D" w:rsidRPr="00C765F6">
        <w:rPr>
          <w:sz w:val="28"/>
          <w:szCs w:val="28"/>
          <w:lang w:val="uk-UA"/>
        </w:rPr>
        <w:t xml:space="preserve"> </w:t>
      </w:r>
      <w:r w:rsidRPr="00C765F6">
        <w:rPr>
          <w:sz w:val="28"/>
          <w:szCs w:val="28"/>
          <w:lang w:val="uk-UA"/>
        </w:rPr>
        <w:t>Інші автори трактують маркетингову стратегію як «раціональн</w:t>
      </w:r>
      <w:r w:rsidR="008817F7" w:rsidRPr="00C765F6">
        <w:rPr>
          <w:sz w:val="28"/>
          <w:szCs w:val="28"/>
          <w:lang w:val="uk-UA"/>
        </w:rPr>
        <w:t>у логічну</w:t>
      </w:r>
      <w:r w:rsidRPr="00C765F6">
        <w:rPr>
          <w:sz w:val="28"/>
          <w:szCs w:val="28"/>
          <w:lang w:val="uk-UA"/>
        </w:rPr>
        <w:t xml:space="preserve"> </w:t>
      </w:r>
      <w:r w:rsidR="008817F7" w:rsidRPr="00C765F6">
        <w:rPr>
          <w:sz w:val="28"/>
          <w:szCs w:val="28"/>
          <w:lang w:val="uk-UA"/>
        </w:rPr>
        <w:t>структуру</w:t>
      </w:r>
      <w:r w:rsidRPr="00C765F6">
        <w:rPr>
          <w:sz w:val="28"/>
          <w:szCs w:val="28"/>
          <w:lang w:val="uk-UA"/>
        </w:rPr>
        <w:t>, керуючись як</w:t>
      </w:r>
      <w:r w:rsidR="008817F7" w:rsidRPr="00C765F6">
        <w:rPr>
          <w:sz w:val="28"/>
          <w:szCs w:val="28"/>
          <w:lang w:val="uk-UA"/>
        </w:rPr>
        <w:t>ою</w:t>
      </w:r>
      <w:r w:rsidRPr="00C765F6">
        <w:rPr>
          <w:sz w:val="28"/>
          <w:szCs w:val="28"/>
          <w:lang w:val="uk-UA"/>
        </w:rPr>
        <w:t xml:space="preserve"> фірма розраховує виріш</w:t>
      </w:r>
      <w:r w:rsidR="000B3C31" w:rsidRPr="00C765F6">
        <w:rPr>
          <w:sz w:val="28"/>
          <w:szCs w:val="28"/>
          <w:lang w:val="uk-UA"/>
        </w:rPr>
        <w:t>ити свої маркетингові задачі» [42</w:t>
      </w:r>
      <w:r w:rsidRPr="00C765F6">
        <w:rPr>
          <w:sz w:val="28"/>
          <w:szCs w:val="28"/>
          <w:lang w:val="uk-UA"/>
        </w:rPr>
        <w:t xml:space="preserve">]. </w:t>
      </w:r>
      <w:r w:rsidR="00056265" w:rsidRPr="00C765F6">
        <w:rPr>
          <w:sz w:val="28"/>
          <w:szCs w:val="28"/>
          <w:lang w:val="uk-UA"/>
        </w:rPr>
        <w:t>Конкурентна с</w:t>
      </w:r>
      <w:r w:rsidRPr="00C765F6">
        <w:rPr>
          <w:sz w:val="28"/>
          <w:szCs w:val="28"/>
          <w:lang w:val="uk-UA"/>
        </w:rPr>
        <w:t xml:space="preserve">тратегія маркетингу </w:t>
      </w:r>
      <w:r w:rsidR="00C765F6" w:rsidRPr="00C765F6">
        <w:rPr>
          <w:sz w:val="28"/>
          <w:szCs w:val="28"/>
          <w:lang w:val="uk-UA"/>
        </w:rPr>
        <w:t>має</w:t>
      </w:r>
      <w:r w:rsidRPr="00C765F6">
        <w:rPr>
          <w:sz w:val="28"/>
          <w:szCs w:val="28"/>
          <w:lang w:val="uk-UA"/>
        </w:rPr>
        <w:t xml:space="preserve"> точно </w:t>
      </w:r>
      <w:r w:rsidR="00C765F6" w:rsidRPr="00C765F6">
        <w:rPr>
          <w:sz w:val="28"/>
          <w:szCs w:val="28"/>
          <w:lang w:val="uk-UA"/>
        </w:rPr>
        <w:t>вказати</w:t>
      </w:r>
      <w:r w:rsidRPr="00C765F6">
        <w:rPr>
          <w:sz w:val="28"/>
          <w:szCs w:val="28"/>
          <w:lang w:val="uk-UA"/>
        </w:rPr>
        <w:t xml:space="preserve"> сегменти ринку, </w:t>
      </w:r>
      <w:r w:rsidR="00C765F6" w:rsidRPr="00C765F6">
        <w:rPr>
          <w:sz w:val="28"/>
          <w:szCs w:val="28"/>
          <w:lang w:val="uk-UA"/>
        </w:rPr>
        <w:t xml:space="preserve">де </w:t>
      </w:r>
      <w:r w:rsidRPr="00C765F6">
        <w:rPr>
          <w:sz w:val="28"/>
          <w:szCs w:val="28"/>
          <w:lang w:val="uk-UA"/>
        </w:rPr>
        <w:t>фірма зосередить свої основні зусилля. Післ</w:t>
      </w:r>
      <w:r w:rsidR="008817F7" w:rsidRPr="00C765F6">
        <w:rPr>
          <w:sz w:val="28"/>
          <w:szCs w:val="28"/>
          <w:lang w:val="uk-UA"/>
        </w:rPr>
        <w:t>я розробки стратегії маркетингу</w:t>
      </w:r>
      <w:r w:rsidRPr="00C765F6">
        <w:rPr>
          <w:sz w:val="28"/>
          <w:szCs w:val="28"/>
          <w:lang w:val="uk-UA"/>
        </w:rPr>
        <w:t xml:space="preserve"> розробляється детальна програма заходів </w:t>
      </w:r>
      <w:r w:rsidR="00F729E7" w:rsidRPr="00C765F6">
        <w:rPr>
          <w:sz w:val="28"/>
          <w:szCs w:val="28"/>
          <w:lang w:val="uk-UA"/>
        </w:rPr>
        <w:t>із</w:t>
      </w:r>
      <w:r w:rsidRPr="00C765F6">
        <w:rPr>
          <w:sz w:val="28"/>
          <w:szCs w:val="28"/>
          <w:lang w:val="uk-UA"/>
        </w:rPr>
        <w:t xml:space="preserve"> виробництв</w:t>
      </w:r>
      <w:r w:rsidR="00F729E7" w:rsidRPr="00C765F6">
        <w:rPr>
          <w:sz w:val="28"/>
          <w:szCs w:val="28"/>
          <w:lang w:val="uk-UA"/>
        </w:rPr>
        <w:t>а</w:t>
      </w:r>
      <w:r w:rsidRPr="00C765F6">
        <w:rPr>
          <w:sz w:val="28"/>
          <w:szCs w:val="28"/>
          <w:lang w:val="uk-UA"/>
        </w:rPr>
        <w:t xml:space="preserve"> і реалізації</w:t>
      </w:r>
      <w:r w:rsidRPr="008817F7">
        <w:rPr>
          <w:sz w:val="28"/>
          <w:szCs w:val="28"/>
          <w:lang w:val="uk-UA"/>
        </w:rPr>
        <w:t xml:space="preserve"> </w:t>
      </w:r>
      <w:r w:rsidRPr="00C765F6">
        <w:rPr>
          <w:sz w:val="28"/>
          <w:szCs w:val="28"/>
          <w:lang w:val="uk-UA"/>
        </w:rPr>
        <w:t xml:space="preserve">товару з закріпленням </w:t>
      </w:r>
      <w:r w:rsidR="00C765F6" w:rsidRPr="00C765F6">
        <w:rPr>
          <w:sz w:val="28"/>
          <w:szCs w:val="28"/>
          <w:lang w:val="uk-UA"/>
        </w:rPr>
        <w:lastRenderedPageBreak/>
        <w:t xml:space="preserve">конкретних </w:t>
      </w:r>
      <w:r w:rsidRPr="00C765F6">
        <w:rPr>
          <w:sz w:val="28"/>
          <w:szCs w:val="28"/>
          <w:lang w:val="uk-UA"/>
        </w:rPr>
        <w:t xml:space="preserve">виконавців, </w:t>
      </w:r>
      <w:r w:rsidR="00C765F6" w:rsidRPr="00C765F6">
        <w:rPr>
          <w:sz w:val="28"/>
          <w:szCs w:val="28"/>
          <w:lang w:val="uk-UA"/>
        </w:rPr>
        <w:t>постановка</w:t>
      </w:r>
      <w:r w:rsidRPr="00C765F6">
        <w:rPr>
          <w:sz w:val="28"/>
          <w:szCs w:val="28"/>
          <w:lang w:val="uk-UA"/>
        </w:rPr>
        <w:t xml:space="preserve"> термінів і визначенням </w:t>
      </w:r>
      <w:r w:rsidR="00C765F6" w:rsidRPr="00C765F6">
        <w:rPr>
          <w:sz w:val="28"/>
          <w:szCs w:val="28"/>
          <w:lang w:val="uk-UA"/>
        </w:rPr>
        <w:t xml:space="preserve">суми </w:t>
      </w:r>
      <w:r w:rsidRPr="00C765F6">
        <w:rPr>
          <w:sz w:val="28"/>
          <w:szCs w:val="28"/>
          <w:lang w:val="uk-UA"/>
        </w:rPr>
        <w:t xml:space="preserve">витрат. </w:t>
      </w:r>
      <w:r w:rsidR="00C765F6" w:rsidRPr="00C765F6">
        <w:rPr>
          <w:sz w:val="28"/>
          <w:szCs w:val="28"/>
          <w:lang w:val="uk-UA"/>
        </w:rPr>
        <w:t>Така</w:t>
      </w:r>
      <w:r w:rsidRPr="00C765F6">
        <w:rPr>
          <w:sz w:val="28"/>
          <w:szCs w:val="28"/>
          <w:lang w:val="uk-UA"/>
        </w:rPr>
        <w:t xml:space="preserve"> програма </w:t>
      </w:r>
      <w:r w:rsidR="00C765F6" w:rsidRPr="00C765F6">
        <w:rPr>
          <w:sz w:val="28"/>
          <w:szCs w:val="28"/>
          <w:lang w:val="uk-UA"/>
        </w:rPr>
        <w:t>передбачає</w:t>
      </w:r>
      <w:r w:rsidRPr="00C765F6">
        <w:rPr>
          <w:sz w:val="28"/>
          <w:szCs w:val="28"/>
          <w:lang w:val="uk-UA"/>
        </w:rPr>
        <w:t xml:space="preserve"> скла</w:t>
      </w:r>
      <w:r w:rsidR="00C765F6" w:rsidRPr="00C765F6">
        <w:rPr>
          <w:sz w:val="28"/>
          <w:szCs w:val="28"/>
          <w:lang w:val="uk-UA"/>
        </w:rPr>
        <w:t>дання</w:t>
      </w:r>
      <w:r w:rsidRPr="00C765F6">
        <w:rPr>
          <w:sz w:val="28"/>
          <w:szCs w:val="28"/>
          <w:lang w:val="uk-UA"/>
        </w:rPr>
        <w:t xml:space="preserve"> бюджет</w:t>
      </w:r>
      <w:r w:rsidR="00C765F6" w:rsidRPr="00C765F6">
        <w:rPr>
          <w:sz w:val="28"/>
          <w:szCs w:val="28"/>
          <w:lang w:val="uk-UA"/>
        </w:rPr>
        <w:t>у</w:t>
      </w:r>
      <w:r w:rsidRPr="00C765F6">
        <w:rPr>
          <w:sz w:val="28"/>
          <w:szCs w:val="28"/>
          <w:lang w:val="uk-UA"/>
        </w:rPr>
        <w:t xml:space="preserve"> на поточний рік.</w:t>
      </w:r>
      <w:r w:rsidR="00F729E7" w:rsidRPr="008817F7">
        <w:rPr>
          <w:sz w:val="28"/>
          <w:szCs w:val="28"/>
          <w:lang w:val="uk-UA"/>
        </w:rPr>
        <w:t xml:space="preserve"> </w:t>
      </w:r>
    </w:p>
    <w:p w:rsidR="00A928EC" w:rsidRPr="008817F7" w:rsidRDefault="00A928EC" w:rsidP="004006B2">
      <w:pPr>
        <w:pStyle w:val="af2"/>
        <w:spacing w:after="0" w:line="360" w:lineRule="auto"/>
        <w:ind w:firstLine="709"/>
        <w:jc w:val="both"/>
        <w:rPr>
          <w:sz w:val="28"/>
          <w:szCs w:val="28"/>
          <w:lang w:val="uk-UA"/>
        </w:rPr>
      </w:pPr>
      <w:r w:rsidRPr="008817F7">
        <w:rPr>
          <w:spacing w:val="-1"/>
          <w:sz w:val="28"/>
          <w:szCs w:val="28"/>
          <w:lang w:val="uk-UA"/>
        </w:rPr>
        <w:t xml:space="preserve">Маркетингова стратегія </w:t>
      </w:r>
      <w:r w:rsidR="00056265" w:rsidRPr="008817F7">
        <w:rPr>
          <w:spacing w:val="-1"/>
          <w:sz w:val="28"/>
          <w:szCs w:val="28"/>
          <w:lang w:val="uk-UA"/>
        </w:rPr>
        <w:t xml:space="preserve">конкуренції </w:t>
      </w:r>
      <w:r w:rsidR="00737823" w:rsidRPr="008817F7">
        <w:rPr>
          <w:spacing w:val="-1"/>
          <w:sz w:val="28"/>
          <w:szCs w:val="28"/>
          <w:lang w:val="uk-UA"/>
        </w:rPr>
        <w:t xml:space="preserve">зазвичай містить </w:t>
      </w:r>
      <w:r w:rsidRPr="008817F7">
        <w:rPr>
          <w:spacing w:val="-1"/>
          <w:sz w:val="28"/>
          <w:szCs w:val="28"/>
          <w:lang w:val="uk-UA"/>
        </w:rPr>
        <w:t xml:space="preserve">довгострокові плани компанії на споживчих </w:t>
      </w:r>
      <w:r w:rsidRPr="008817F7">
        <w:rPr>
          <w:sz w:val="28"/>
          <w:szCs w:val="28"/>
          <w:lang w:val="uk-UA"/>
        </w:rPr>
        <w:t>ринках;</w:t>
      </w:r>
      <w:r w:rsidR="00056265" w:rsidRPr="008817F7">
        <w:rPr>
          <w:sz w:val="28"/>
          <w:szCs w:val="28"/>
          <w:lang w:val="uk-UA"/>
        </w:rPr>
        <w:t xml:space="preserve"> </w:t>
      </w:r>
      <w:r w:rsidRPr="008817F7">
        <w:rPr>
          <w:spacing w:val="-1"/>
          <w:sz w:val="28"/>
          <w:szCs w:val="28"/>
          <w:lang w:val="uk-UA"/>
        </w:rPr>
        <w:t>аналіз структури ринків;</w:t>
      </w:r>
      <w:r w:rsidR="00056265" w:rsidRPr="008817F7">
        <w:rPr>
          <w:spacing w:val="-1"/>
          <w:sz w:val="28"/>
          <w:szCs w:val="28"/>
          <w:lang w:val="uk-UA"/>
        </w:rPr>
        <w:t xml:space="preserve"> </w:t>
      </w:r>
      <w:r w:rsidRPr="008817F7">
        <w:rPr>
          <w:spacing w:val="-1"/>
          <w:sz w:val="28"/>
          <w:szCs w:val="28"/>
          <w:lang w:val="uk-UA"/>
        </w:rPr>
        <w:t xml:space="preserve">прогноз тенденції </w:t>
      </w:r>
      <w:r w:rsidRPr="008817F7">
        <w:rPr>
          <w:sz w:val="28"/>
          <w:szCs w:val="28"/>
          <w:lang w:val="uk-UA"/>
        </w:rPr>
        <w:t>розвитку ринку;</w:t>
      </w:r>
      <w:r w:rsidR="00056265" w:rsidRPr="008817F7">
        <w:rPr>
          <w:sz w:val="28"/>
          <w:szCs w:val="28"/>
          <w:lang w:val="uk-UA"/>
        </w:rPr>
        <w:t xml:space="preserve"> </w:t>
      </w:r>
      <w:r w:rsidRPr="008817F7">
        <w:rPr>
          <w:spacing w:val="-1"/>
          <w:sz w:val="28"/>
          <w:szCs w:val="28"/>
          <w:lang w:val="uk-UA"/>
        </w:rPr>
        <w:t>принципи ціноутворення і конкурентні переваги;</w:t>
      </w:r>
      <w:r w:rsidR="00056265" w:rsidRPr="008817F7">
        <w:rPr>
          <w:spacing w:val="-1"/>
          <w:sz w:val="28"/>
          <w:szCs w:val="28"/>
          <w:lang w:val="uk-UA"/>
        </w:rPr>
        <w:t xml:space="preserve"> </w:t>
      </w:r>
      <w:r w:rsidRPr="008817F7">
        <w:rPr>
          <w:sz w:val="28"/>
          <w:szCs w:val="28"/>
          <w:lang w:val="uk-UA"/>
        </w:rPr>
        <w:t xml:space="preserve">вибір і </w:t>
      </w:r>
      <w:r w:rsidR="0099729D" w:rsidRPr="008817F7">
        <w:rPr>
          <w:sz w:val="28"/>
          <w:szCs w:val="28"/>
          <w:lang w:val="uk-UA"/>
        </w:rPr>
        <w:t>обґрунтування</w:t>
      </w:r>
      <w:r w:rsidRPr="008817F7">
        <w:rPr>
          <w:sz w:val="28"/>
          <w:szCs w:val="28"/>
          <w:lang w:val="uk-UA"/>
        </w:rPr>
        <w:t xml:space="preserve"> ефективного</w:t>
      </w:r>
      <w:r w:rsidR="00737823" w:rsidRPr="008817F7">
        <w:rPr>
          <w:sz w:val="28"/>
          <w:szCs w:val="28"/>
          <w:lang w:val="uk-UA"/>
        </w:rPr>
        <w:t xml:space="preserve"> позиціювання компанії на ринку. </w:t>
      </w:r>
    </w:p>
    <w:p w:rsidR="00A928EC" w:rsidRPr="008817F7" w:rsidRDefault="00A928EC" w:rsidP="004006B2">
      <w:pPr>
        <w:pStyle w:val="af2"/>
        <w:spacing w:after="0" w:line="360" w:lineRule="auto"/>
        <w:ind w:firstLine="709"/>
        <w:jc w:val="both"/>
        <w:rPr>
          <w:spacing w:val="-1"/>
          <w:sz w:val="28"/>
          <w:szCs w:val="28"/>
          <w:lang w:val="uk-UA"/>
        </w:rPr>
      </w:pPr>
      <w:r w:rsidRPr="008817F7">
        <w:rPr>
          <w:spacing w:val="-1"/>
          <w:sz w:val="28"/>
          <w:szCs w:val="28"/>
          <w:lang w:val="uk-UA"/>
        </w:rPr>
        <w:t xml:space="preserve">Розробка маркетингової стратегії </w:t>
      </w:r>
      <w:r w:rsidR="00056265" w:rsidRPr="008817F7">
        <w:rPr>
          <w:spacing w:val="-1"/>
          <w:sz w:val="28"/>
          <w:szCs w:val="28"/>
          <w:lang w:val="uk-UA"/>
        </w:rPr>
        <w:t xml:space="preserve">конкуренції </w:t>
      </w:r>
      <w:r w:rsidRPr="008817F7">
        <w:rPr>
          <w:spacing w:val="-1"/>
          <w:sz w:val="28"/>
          <w:szCs w:val="28"/>
          <w:lang w:val="uk-UA"/>
        </w:rPr>
        <w:t>містить наступні етапи:</w:t>
      </w:r>
    </w:p>
    <w:p w:rsidR="00A928EC" w:rsidRPr="008817F7" w:rsidRDefault="006B302A" w:rsidP="004006B2">
      <w:pPr>
        <w:pStyle w:val="af2"/>
        <w:numPr>
          <w:ilvl w:val="0"/>
          <w:numId w:val="12"/>
        </w:numPr>
        <w:spacing w:after="0" w:line="360" w:lineRule="auto"/>
        <w:ind w:left="0" w:firstLine="709"/>
        <w:jc w:val="both"/>
        <w:rPr>
          <w:sz w:val="28"/>
          <w:szCs w:val="28"/>
          <w:lang w:val="uk-UA"/>
        </w:rPr>
      </w:pPr>
      <w:r w:rsidRPr="008817F7">
        <w:rPr>
          <w:spacing w:val="-2"/>
          <w:sz w:val="28"/>
          <w:szCs w:val="28"/>
          <w:lang w:val="uk-UA"/>
        </w:rPr>
        <w:t>SWOT-аналіз</w:t>
      </w:r>
      <w:r w:rsidR="002E632A" w:rsidRPr="008817F7">
        <w:rPr>
          <w:spacing w:val="-2"/>
          <w:sz w:val="28"/>
          <w:szCs w:val="28"/>
          <w:lang w:val="uk-UA"/>
        </w:rPr>
        <w:t xml:space="preserve">, </w:t>
      </w:r>
      <w:r w:rsidR="00737823" w:rsidRPr="008817F7">
        <w:rPr>
          <w:spacing w:val="-2"/>
          <w:sz w:val="28"/>
          <w:szCs w:val="28"/>
          <w:lang w:val="uk-UA"/>
        </w:rPr>
        <w:t xml:space="preserve">який </w:t>
      </w:r>
      <w:r w:rsidR="00A928EC" w:rsidRPr="008817F7">
        <w:rPr>
          <w:spacing w:val="-2"/>
          <w:sz w:val="28"/>
          <w:szCs w:val="28"/>
          <w:lang w:val="uk-UA"/>
        </w:rPr>
        <w:t xml:space="preserve">повинен містити докладний опис </w:t>
      </w:r>
      <w:r w:rsidR="00A928EC" w:rsidRPr="008817F7">
        <w:rPr>
          <w:sz w:val="28"/>
          <w:szCs w:val="28"/>
          <w:lang w:val="uk-UA"/>
        </w:rPr>
        <w:t>си</w:t>
      </w:r>
      <w:r w:rsidR="002E632A" w:rsidRPr="008817F7">
        <w:rPr>
          <w:sz w:val="28"/>
          <w:szCs w:val="28"/>
          <w:lang w:val="uk-UA"/>
        </w:rPr>
        <w:t>льних і слабких сторін компанії,</w:t>
      </w:r>
      <w:r w:rsidR="00A928EC" w:rsidRPr="008817F7">
        <w:rPr>
          <w:sz w:val="28"/>
          <w:szCs w:val="28"/>
          <w:lang w:val="uk-UA"/>
        </w:rPr>
        <w:t xml:space="preserve"> можливостей і загроз у зовнішньому середовищі.</w:t>
      </w:r>
      <w:r w:rsidR="002E632A" w:rsidRPr="008817F7">
        <w:rPr>
          <w:sz w:val="28"/>
          <w:szCs w:val="28"/>
          <w:lang w:val="uk-UA"/>
        </w:rPr>
        <w:t xml:space="preserve"> </w:t>
      </w:r>
      <w:r w:rsidR="00A928EC" w:rsidRPr="008817F7">
        <w:rPr>
          <w:sz w:val="28"/>
          <w:szCs w:val="28"/>
          <w:lang w:val="uk-UA"/>
        </w:rPr>
        <w:t xml:space="preserve">Крім того повинні бути зроблені висновки за результатами SWOT-аналізу. </w:t>
      </w:r>
      <w:r w:rsidR="00A928EC" w:rsidRPr="008817F7">
        <w:rPr>
          <w:spacing w:val="-1"/>
          <w:sz w:val="28"/>
          <w:szCs w:val="28"/>
          <w:lang w:val="uk-UA"/>
        </w:rPr>
        <w:t xml:space="preserve">На цьому етапі обов'язково необхідно розглянути </w:t>
      </w:r>
      <w:r w:rsidR="00A928EC" w:rsidRPr="008817F7">
        <w:rPr>
          <w:sz w:val="28"/>
          <w:szCs w:val="28"/>
          <w:lang w:val="uk-UA"/>
        </w:rPr>
        <w:t>три змінні:</w:t>
      </w:r>
    </w:p>
    <w:p w:rsidR="00A928EC" w:rsidRPr="008817F7" w:rsidRDefault="002E632A" w:rsidP="004006B2">
      <w:pPr>
        <w:pStyle w:val="ac"/>
        <w:widowControl w:val="0"/>
        <w:numPr>
          <w:ilvl w:val="0"/>
          <w:numId w:val="13"/>
        </w:numPr>
        <w:tabs>
          <w:tab w:val="left" w:pos="1579"/>
        </w:tabs>
        <w:autoSpaceDE w:val="0"/>
        <w:autoSpaceDN w:val="0"/>
        <w:spacing w:line="360" w:lineRule="auto"/>
        <w:ind w:left="0" w:firstLine="709"/>
        <w:contextualSpacing w:val="0"/>
        <w:jc w:val="both"/>
        <w:rPr>
          <w:sz w:val="28"/>
          <w:szCs w:val="28"/>
        </w:rPr>
      </w:pPr>
      <w:r w:rsidRPr="008817F7">
        <w:rPr>
          <w:sz w:val="28"/>
          <w:szCs w:val="28"/>
        </w:rPr>
        <w:t>частка ринку фірми та частки конкурентів на цільовому ринку;</w:t>
      </w:r>
    </w:p>
    <w:p w:rsidR="00A928EC" w:rsidRPr="008817F7" w:rsidRDefault="002E632A" w:rsidP="004006B2">
      <w:pPr>
        <w:pStyle w:val="ac"/>
        <w:widowControl w:val="0"/>
        <w:numPr>
          <w:ilvl w:val="0"/>
          <w:numId w:val="13"/>
        </w:numPr>
        <w:tabs>
          <w:tab w:val="left" w:pos="1579"/>
        </w:tabs>
        <w:autoSpaceDE w:val="0"/>
        <w:autoSpaceDN w:val="0"/>
        <w:spacing w:line="360" w:lineRule="auto"/>
        <w:ind w:left="0" w:firstLine="709"/>
        <w:contextualSpacing w:val="0"/>
        <w:jc w:val="both"/>
        <w:rPr>
          <w:sz w:val="28"/>
          <w:szCs w:val="28"/>
        </w:rPr>
      </w:pPr>
      <w:r w:rsidRPr="008817F7">
        <w:rPr>
          <w:sz w:val="28"/>
          <w:szCs w:val="28"/>
        </w:rPr>
        <w:t xml:space="preserve">показник </w:t>
      </w:r>
      <w:proofErr w:type="spellStart"/>
      <w:r w:rsidRPr="008817F7">
        <w:rPr>
          <w:sz w:val="28"/>
          <w:szCs w:val="28"/>
        </w:rPr>
        <w:t>впізнаваності</w:t>
      </w:r>
      <w:proofErr w:type="spellEnd"/>
      <w:r w:rsidR="00A928EC" w:rsidRPr="008817F7">
        <w:rPr>
          <w:sz w:val="28"/>
          <w:szCs w:val="28"/>
        </w:rPr>
        <w:t xml:space="preserve"> </w:t>
      </w:r>
      <w:r w:rsidRPr="008817F7">
        <w:rPr>
          <w:sz w:val="28"/>
          <w:szCs w:val="28"/>
        </w:rPr>
        <w:t>(</w:t>
      </w:r>
      <w:r w:rsidR="00A928EC" w:rsidRPr="008817F7">
        <w:rPr>
          <w:sz w:val="28"/>
          <w:szCs w:val="28"/>
        </w:rPr>
        <w:t xml:space="preserve">відсоток споживачів, </w:t>
      </w:r>
      <w:r w:rsidRPr="008817F7">
        <w:rPr>
          <w:sz w:val="28"/>
          <w:szCs w:val="28"/>
        </w:rPr>
        <w:t>які у відповідь на питання: «Назвіть компанію</w:t>
      </w:r>
      <w:r w:rsidR="00A928EC" w:rsidRPr="008817F7">
        <w:rPr>
          <w:sz w:val="28"/>
          <w:szCs w:val="28"/>
        </w:rPr>
        <w:t>, назва як</w:t>
      </w:r>
      <w:r w:rsidRPr="008817F7">
        <w:rPr>
          <w:sz w:val="28"/>
          <w:szCs w:val="28"/>
        </w:rPr>
        <w:t xml:space="preserve">ої Вам спадає на думку </w:t>
      </w:r>
      <w:r w:rsidR="00A928EC" w:rsidRPr="008817F7">
        <w:rPr>
          <w:sz w:val="28"/>
          <w:szCs w:val="28"/>
        </w:rPr>
        <w:t>при згадці даної галузі (або виду продуктів)», - називають цього конкурента</w:t>
      </w:r>
      <w:r w:rsidRPr="008817F7">
        <w:rPr>
          <w:sz w:val="28"/>
          <w:szCs w:val="28"/>
        </w:rPr>
        <w:t>);</w:t>
      </w:r>
    </w:p>
    <w:p w:rsidR="00A928EC" w:rsidRPr="008817F7" w:rsidRDefault="002E632A" w:rsidP="004006B2">
      <w:pPr>
        <w:pStyle w:val="ac"/>
        <w:widowControl w:val="0"/>
        <w:numPr>
          <w:ilvl w:val="0"/>
          <w:numId w:val="13"/>
        </w:numPr>
        <w:tabs>
          <w:tab w:val="left" w:pos="1579"/>
        </w:tabs>
        <w:autoSpaceDE w:val="0"/>
        <w:autoSpaceDN w:val="0"/>
        <w:spacing w:line="360" w:lineRule="auto"/>
        <w:ind w:left="0" w:firstLine="709"/>
        <w:contextualSpacing w:val="0"/>
        <w:jc w:val="both"/>
        <w:rPr>
          <w:sz w:val="28"/>
          <w:szCs w:val="28"/>
        </w:rPr>
      </w:pPr>
      <w:r w:rsidRPr="008817F7">
        <w:rPr>
          <w:sz w:val="28"/>
          <w:szCs w:val="28"/>
        </w:rPr>
        <w:t xml:space="preserve">рівень </w:t>
      </w:r>
      <w:r w:rsidR="00A928EC" w:rsidRPr="008817F7">
        <w:rPr>
          <w:sz w:val="28"/>
          <w:szCs w:val="28"/>
        </w:rPr>
        <w:t>лояльності</w:t>
      </w:r>
      <w:r w:rsidRPr="008817F7">
        <w:rPr>
          <w:sz w:val="28"/>
          <w:szCs w:val="28"/>
        </w:rPr>
        <w:t xml:space="preserve"> (</w:t>
      </w:r>
      <w:r w:rsidR="00A928EC" w:rsidRPr="008817F7">
        <w:rPr>
          <w:sz w:val="28"/>
          <w:szCs w:val="28"/>
        </w:rPr>
        <w:t xml:space="preserve">відсоток споживачів, які </w:t>
      </w:r>
      <w:r w:rsidRPr="008817F7">
        <w:rPr>
          <w:sz w:val="28"/>
          <w:szCs w:val="28"/>
        </w:rPr>
        <w:t>у</w:t>
      </w:r>
      <w:r w:rsidR="00A928EC" w:rsidRPr="008817F7">
        <w:rPr>
          <w:sz w:val="28"/>
          <w:szCs w:val="28"/>
        </w:rPr>
        <w:t xml:space="preserve"> відповідь на питання: «Назвіть компанію, продукт якої </w:t>
      </w:r>
      <w:r w:rsidRPr="008817F7">
        <w:rPr>
          <w:sz w:val="28"/>
          <w:szCs w:val="28"/>
        </w:rPr>
        <w:t xml:space="preserve">Ви </w:t>
      </w:r>
      <w:r w:rsidR="00A928EC" w:rsidRPr="008817F7">
        <w:rPr>
          <w:sz w:val="28"/>
          <w:szCs w:val="28"/>
        </w:rPr>
        <w:t>хотіли б купити», - назвали цього конкурента</w:t>
      </w:r>
      <w:r w:rsidRPr="008817F7">
        <w:rPr>
          <w:sz w:val="28"/>
          <w:szCs w:val="28"/>
        </w:rPr>
        <w:t>);</w:t>
      </w:r>
    </w:p>
    <w:p w:rsidR="00A928EC" w:rsidRPr="008817F7" w:rsidRDefault="00A928EC" w:rsidP="004006B2">
      <w:pPr>
        <w:pStyle w:val="ac"/>
        <w:widowControl w:val="0"/>
        <w:numPr>
          <w:ilvl w:val="0"/>
          <w:numId w:val="12"/>
        </w:numPr>
        <w:tabs>
          <w:tab w:val="left" w:pos="1579"/>
        </w:tabs>
        <w:autoSpaceDE w:val="0"/>
        <w:autoSpaceDN w:val="0"/>
        <w:spacing w:line="360" w:lineRule="auto"/>
        <w:ind w:left="0" w:firstLine="709"/>
        <w:jc w:val="both"/>
        <w:rPr>
          <w:sz w:val="28"/>
          <w:szCs w:val="28"/>
        </w:rPr>
      </w:pPr>
      <w:r w:rsidRPr="008817F7">
        <w:rPr>
          <w:spacing w:val="-1"/>
          <w:sz w:val="28"/>
          <w:szCs w:val="28"/>
        </w:rPr>
        <w:t xml:space="preserve">аналіз можливостей </w:t>
      </w:r>
      <w:r w:rsidRPr="008817F7">
        <w:rPr>
          <w:sz w:val="28"/>
          <w:szCs w:val="28"/>
        </w:rPr>
        <w:t>р</w:t>
      </w:r>
      <w:r w:rsidR="006B302A" w:rsidRPr="008817F7">
        <w:rPr>
          <w:sz w:val="28"/>
          <w:szCs w:val="28"/>
        </w:rPr>
        <w:t xml:space="preserve">инку. </w:t>
      </w:r>
      <w:r w:rsidRPr="008817F7">
        <w:rPr>
          <w:sz w:val="28"/>
          <w:szCs w:val="28"/>
        </w:rPr>
        <w:t xml:space="preserve">У </w:t>
      </w:r>
      <w:r w:rsidR="002E632A" w:rsidRPr="008817F7">
        <w:rPr>
          <w:sz w:val="28"/>
          <w:szCs w:val="28"/>
        </w:rPr>
        <w:t>цьому</w:t>
      </w:r>
      <w:r w:rsidRPr="008817F7">
        <w:rPr>
          <w:sz w:val="28"/>
          <w:szCs w:val="28"/>
        </w:rPr>
        <w:t xml:space="preserve"> розділі маркетингової стратегії, присвяченому аналізу ринку, повинна бути представлена ​​наступна інформація: </w:t>
      </w:r>
      <w:r w:rsidRPr="008817F7">
        <w:rPr>
          <w:spacing w:val="-1"/>
          <w:sz w:val="28"/>
          <w:szCs w:val="28"/>
        </w:rPr>
        <w:t xml:space="preserve">джерела інформації, що використовуються при проведенні аналізу; опис всіх сегментів </w:t>
      </w:r>
      <w:r w:rsidRPr="008817F7">
        <w:rPr>
          <w:sz w:val="28"/>
          <w:szCs w:val="28"/>
        </w:rPr>
        <w:t xml:space="preserve">ринку, на яких працює компанія; аналіз цін; </w:t>
      </w:r>
      <w:r w:rsidRPr="008817F7">
        <w:rPr>
          <w:spacing w:val="-1"/>
          <w:sz w:val="28"/>
          <w:szCs w:val="28"/>
        </w:rPr>
        <w:t xml:space="preserve">аналіз каналів дистрибуції; конкурентний аналіз; основні фактори, що впливають </w:t>
      </w:r>
      <w:r w:rsidRPr="008817F7">
        <w:rPr>
          <w:sz w:val="28"/>
          <w:szCs w:val="28"/>
        </w:rPr>
        <w:t>на розвит</w:t>
      </w:r>
      <w:r w:rsidR="002E632A" w:rsidRPr="008817F7">
        <w:rPr>
          <w:sz w:val="28"/>
          <w:szCs w:val="28"/>
        </w:rPr>
        <w:t>о</w:t>
      </w:r>
      <w:r w:rsidRPr="008817F7">
        <w:rPr>
          <w:sz w:val="28"/>
          <w:szCs w:val="28"/>
        </w:rPr>
        <w:t>к кожного сегмента ринку; висновки за результатами аналізу ринку.</w:t>
      </w:r>
      <w:r w:rsidR="002E632A" w:rsidRPr="008817F7">
        <w:rPr>
          <w:sz w:val="28"/>
          <w:szCs w:val="28"/>
        </w:rPr>
        <w:t xml:space="preserve"> З</w:t>
      </w:r>
      <w:r w:rsidRPr="008817F7">
        <w:rPr>
          <w:sz w:val="28"/>
          <w:szCs w:val="28"/>
        </w:rPr>
        <w:t>бір інформації для проведення аналізу ринку може здійснюватися в такий спосіб: пошук інформації з доступних (відкритих) джерел, наприклад, в інтернеті; придбання готових звітів з</w:t>
      </w:r>
      <w:r w:rsidR="002E632A" w:rsidRPr="008817F7">
        <w:rPr>
          <w:sz w:val="28"/>
          <w:szCs w:val="28"/>
        </w:rPr>
        <w:t xml:space="preserve"> </w:t>
      </w:r>
      <w:r w:rsidRPr="008817F7">
        <w:rPr>
          <w:sz w:val="28"/>
          <w:szCs w:val="28"/>
        </w:rPr>
        <w:t>результатами раніше проведених маркетингових досліджень; проведення маркетингових досліджень (власними силами або за допомогою спеціа</w:t>
      </w:r>
      <w:r w:rsidR="000B3C31" w:rsidRPr="008817F7">
        <w:rPr>
          <w:sz w:val="28"/>
          <w:szCs w:val="28"/>
        </w:rPr>
        <w:t>лізованих агентств) [42</w:t>
      </w:r>
      <w:r w:rsidR="002E632A" w:rsidRPr="008817F7">
        <w:rPr>
          <w:sz w:val="28"/>
          <w:szCs w:val="28"/>
        </w:rPr>
        <w:t>, с. 67];</w:t>
      </w:r>
    </w:p>
    <w:p w:rsidR="001E4A75" w:rsidRPr="008817F7" w:rsidRDefault="00A928EC" w:rsidP="004006B2">
      <w:pPr>
        <w:pStyle w:val="ac"/>
        <w:widowControl w:val="0"/>
        <w:numPr>
          <w:ilvl w:val="0"/>
          <w:numId w:val="12"/>
        </w:numPr>
        <w:tabs>
          <w:tab w:val="left" w:pos="1579"/>
        </w:tabs>
        <w:autoSpaceDE w:val="0"/>
        <w:autoSpaceDN w:val="0"/>
        <w:spacing w:line="360" w:lineRule="auto"/>
        <w:ind w:left="0" w:firstLine="709"/>
        <w:contextualSpacing w:val="0"/>
        <w:jc w:val="both"/>
        <w:rPr>
          <w:sz w:val="28"/>
          <w:szCs w:val="28"/>
        </w:rPr>
      </w:pPr>
      <w:r w:rsidRPr="008817F7">
        <w:rPr>
          <w:spacing w:val="-1"/>
          <w:sz w:val="28"/>
          <w:szCs w:val="28"/>
        </w:rPr>
        <w:t xml:space="preserve">галузевий аналіз. </w:t>
      </w:r>
      <w:r w:rsidRPr="008817F7">
        <w:rPr>
          <w:sz w:val="28"/>
          <w:szCs w:val="28"/>
        </w:rPr>
        <w:t xml:space="preserve">Галузевий аналіз дає матеріал для розрахунку </w:t>
      </w:r>
      <w:r w:rsidRPr="008817F7">
        <w:rPr>
          <w:sz w:val="28"/>
          <w:szCs w:val="28"/>
        </w:rPr>
        <w:lastRenderedPageBreak/>
        <w:t>потенціалу прибутку в середньому по галузі</w:t>
      </w:r>
      <w:r w:rsidR="001E4A75" w:rsidRPr="008817F7">
        <w:rPr>
          <w:sz w:val="28"/>
          <w:szCs w:val="28"/>
        </w:rPr>
        <w:t>;</w:t>
      </w:r>
    </w:p>
    <w:p w:rsidR="00A928EC" w:rsidRPr="008817F7" w:rsidRDefault="00A928EC" w:rsidP="004006B2">
      <w:pPr>
        <w:pStyle w:val="ac"/>
        <w:widowControl w:val="0"/>
        <w:numPr>
          <w:ilvl w:val="0"/>
          <w:numId w:val="12"/>
        </w:numPr>
        <w:tabs>
          <w:tab w:val="left" w:pos="1579"/>
        </w:tabs>
        <w:autoSpaceDE w:val="0"/>
        <w:autoSpaceDN w:val="0"/>
        <w:spacing w:line="360" w:lineRule="auto"/>
        <w:ind w:left="0" w:firstLine="709"/>
        <w:contextualSpacing w:val="0"/>
        <w:jc w:val="both"/>
        <w:rPr>
          <w:sz w:val="28"/>
          <w:szCs w:val="28"/>
        </w:rPr>
      </w:pPr>
      <w:r w:rsidRPr="008817F7">
        <w:rPr>
          <w:spacing w:val="-1"/>
          <w:sz w:val="28"/>
          <w:szCs w:val="28"/>
        </w:rPr>
        <w:t xml:space="preserve">оцінка ринкового потенціалу. Оцінка ринкового потенціалу складається </w:t>
      </w:r>
      <w:r w:rsidRPr="008817F7">
        <w:rPr>
          <w:sz w:val="28"/>
          <w:szCs w:val="28"/>
        </w:rPr>
        <w:t xml:space="preserve">з оцінки ємності ринку, тобто максимально можливого розміру ринку для конкретного продукту </w:t>
      </w:r>
      <w:r w:rsidR="001E4A75" w:rsidRPr="008817F7">
        <w:rPr>
          <w:sz w:val="28"/>
          <w:szCs w:val="28"/>
        </w:rPr>
        <w:t>чи</w:t>
      </w:r>
      <w:r w:rsidRPr="008817F7">
        <w:rPr>
          <w:sz w:val="28"/>
          <w:szCs w:val="28"/>
        </w:rPr>
        <w:t xml:space="preserve"> техн</w:t>
      </w:r>
      <w:r w:rsidR="001E4A75" w:rsidRPr="008817F7">
        <w:rPr>
          <w:sz w:val="28"/>
          <w:szCs w:val="28"/>
        </w:rPr>
        <w:t>ології; оцінки споживачів (</w:t>
      </w:r>
      <w:r w:rsidRPr="008817F7">
        <w:rPr>
          <w:sz w:val="28"/>
          <w:szCs w:val="28"/>
        </w:rPr>
        <w:t>наявність постійних поку</w:t>
      </w:r>
      <w:r w:rsidR="00C603FB">
        <w:rPr>
          <w:sz w:val="28"/>
          <w:szCs w:val="28"/>
        </w:rPr>
        <w:t xml:space="preserve">пців, клієнтських відносин і </w:t>
      </w:r>
      <w:proofErr w:type="spellStart"/>
      <w:r w:rsidR="00C603FB">
        <w:rPr>
          <w:sz w:val="28"/>
          <w:szCs w:val="28"/>
        </w:rPr>
        <w:t>т.д</w:t>
      </w:r>
      <w:proofErr w:type="spellEnd"/>
      <w:r w:rsidRPr="008817F7">
        <w:rPr>
          <w:sz w:val="28"/>
          <w:szCs w:val="28"/>
        </w:rPr>
        <w:t>.), оцінки конкурентів</w:t>
      </w:r>
      <w:r w:rsidRPr="008817F7">
        <w:rPr>
          <w:spacing w:val="-2"/>
          <w:sz w:val="28"/>
          <w:szCs w:val="28"/>
        </w:rPr>
        <w:t xml:space="preserve">; </w:t>
      </w:r>
      <w:r w:rsidRPr="008817F7">
        <w:rPr>
          <w:spacing w:val="-1"/>
          <w:sz w:val="28"/>
          <w:szCs w:val="28"/>
        </w:rPr>
        <w:t xml:space="preserve">оцінки ділової </w:t>
      </w:r>
      <w:r w:rsidRPr="008817F7">
        <w:rPr>
          <w:sz w:val="28"/>
          <w:szCs w:val="28"/>
        </w:rPr>
        <w:t xml:space="preserve">репутації; </w:t>
      </w:r>
      <w:r w:rsidRPr="008817F7">
        <w:rPr>
          <w:spacing w:val="-1"/>
          <w:sz w:val="28"/>
          <w:szCs w:val="28"/>
        </w:rPr>
        <w:t xml:space="preserve">наявності товарних знаків, </w:t>
      </w:r>
      <w:r w:rsidR="00C603FB">
        <w:rPr>
          <w:sz w:val="28"/>
          <w:szCs w:val="28"/>
        </w:rPr>
        <w:t xml:space="preserve">обслуговування, брендів і </w:t>
      </w:r>
      <w:proofErr w:type="spellStart"/>
      <w:r w:rsidR="00C603FB">
        <w:rPr>
          <w:sz w:val="28"/>
          <w:szCs w:val="28"/>
        </w:rPr>
        <w:t>т.д</w:t>
      </w:r>
      <w:proofErr w:type="spellEnd"/>
      <w:r w:rsidRPr="008817F7">
        <w:rPr>
          <w:sz w:val="28"/>
          <w:szCs w:val="28"/>
        </w:rPr>
        <w:t>.</w:t>
      </w:r>
      <w:r w:rsidR="001E4A75" w:rsidRPr="008817F7">
        <w:rPr>
          <w:sz w:val="28"/>
          <w:szCs w:val="28"/>
        </w:rPr>
        <w:t>;</w:t>
      </w:r>
    </w:p>
    <w:p w:rsidR="00A928EC" w:rsidRPr="008817F7" w:rsidRDefault="001E4A75" w:rsidP="004006B2">
      <w:pPr>
        <w:pStyle w:val="ac"/>
        <w:widowControl w:val="0"/>
        <w:numPr>
          <w:ilvl w:val="0"/>
          <w:numId w:val="12"/>
        </w:numPr>
        <w:tabs>
          <w:tab w:val="left" w:pos="664"/>
          <w:tab w:val="left" w:pos="665"/>
        </w:tabs>
        <w:autoSpaceDE w:val="0"/>
        <w:autoSpaceDN w:val="0"/>
        <w:spacing w:line="360" w:lineRule="auto"/>
        <w:ind w:left="0" w:firstLine="709"/>
        <w:contextualSpacing w:val="0"/>
        <w:jc w:val="both"/>
        <w:rPr>
          <w:sz w:val="28"/>
          <w:szCs w:val="28"/>
        </w:rPr>
      </w:pPr>
      <w:r w:rsidRPr="008817F7">
        <w:rPr>
          <w:spacing w:val="-1"/>
          <w:sz w:val="28"/>
          <w:szCs w:val="28"/>
        </w:rPr>
        <w:t>аналіз конкурентів - п</w:t>
      </w:r>
      <w:r w:rsidR="00A928EC" w:rsidRPr="008817F7">
        <w:rPr>
          <w:sz w:val="28"/>
          <w:szCs w:val="28"/>
        </w:rPr>
        <w:t>роцес виявлення основних конкурентів, оцінка їх цілей, стратегій, сильних і слабких сторін і спектра ймовірних дій у відповідь, а також вибір конкурентів, яких слід атакувати або уникати.</w:t>
      </w:r>
      <w:r w:rsidRPr="008817F7">
        <w:rPr>
          <w:sz w:val="28"/>
          <w:szCs w:val="28"/>
        </w:rPr>
        <w:t xml:space="preserve"> </w:t>
      </w:r>
      <w:r w:rsidR="00A928EC" w:rsidRPr="008817F7">
        <w:rPr>
          <w:sz w:val="28"/>
          <w:szCs w:val="28"/>
        </w:rPr>
        <w:t>При цьому необхідно розглядати не тільки пря</w:t>
      </w:r>
      <w:r w:rsidR="00073E89" w:rsidRPr="008817F7">
        <w:rPr>
          <w:sz w:val="28"/>
          <w:szCs w:val="28"/>
        </w:rPr>
        <w:t>мих, але і непрямих конкурентів:</w:t>
      </w:r>
    </w:p>
    <w:p w:rsidR="00A928EC" w:rsidRPr="008817F7" w:rsidRDefault="00677FF1" w:rsidP="004006B2">
      <w:pPr>
        <w:pStyle w:val="ac"/>
        <w:widowControl w:val="0"/>
        <w:numPr>
          <w:ilvl w:val="1"/>
          <w:numId w:val="12"/>
        </w:numPr>
        <w:tabs>
          <w:tab w:val="left" w:pos="1291"/>
        </w:tabs>
        <w:autoSpaceDE w:val="0"/>
        <w:autoSpaceDN w:val="0"/>
        <w:spacing w:line="360" w:lineRule="auto"/>
        <w:ind w:left="0" w:firstLine="709"/>
        <w:contextualSpacing w:val="0"/>
        <w:jc w:val="both"/>
        <w:rPr>
          <w:sz w:val="28"/>
          <w:szCs w:val="28"/>
        </w:rPr>
      </w:pPr>
      <w:r w:rsidRPr="008817F7">
        <w:rPr>
          <w:sz w:val="28"/>
          <w:szCs w:val="28"/>
        </w:rPr>
        <w:t>к</w:t>
      </w:r>
      <w:r w:rsidR="00A928EC" w:rsidRPr="008817F7">
        <w:rPr>
          <w:sz w:val="28"/>
          <w:szCs w:val="28"/>
        </w:rPr>
        <w:t>онкуренція в ринковому сегменті. У цьому випадку компанія концентрує свою увагу на фірмах, що пропонують на ринку аналогічні товари і послуги за схожими цінами одним</w:t>
      </w:r>
      <w:r w:rsidRPr="008817F7">
        <w:rPr>
          <w:sz w:val="28"/>
          <w:szCs w:val="28"/>
        </w:rPr>
        <w:t xml:space="preserve"> і тим же категоріям споживачів</w:t>
      </w:r>
      <w:r w:rsidR="00073E89" w:rsidRPr="008817F7">
        <w:rPr>
          <w:sz w:val="28"/>
          <w:szCs w:val="28"/>
        </w:rPr>
        <w:t>;</w:t>
      </w:r>
    </w:p>
    <w:p w:rsidR="00A928EC" w:rsidRPr="008817F7" w:rsidRDefault="00677FF1" w:rsidP="004006B2">
      <w:pPr>
        <w:pStyle w:val="ac"/>
        <w:widowControl w:val="0"/>
        <w:numPr>
          <w:ilvl w:val="1"/>
          <w:numId w:val="12"/>
        </w:numPr>
        <w:tabs>
          <w:tab w:val="left" w:pos="1490"/>
        </w:tabs>
        <w:autoSpaceDE w:val="0"/>
        <w:autoSpaceDN w:val="0"/>
        <w:spacing w:line="360" w:lineRule="auto"/>
        <w:ind w:left="0" w:firstLine="709"/>
        <w:contextualSpacing w:val="0"/>
        <w:jc w:val="both"/>
        <w:rPr>
          <w:sz w:val="28"/>
          <w:szCs w:val="28"/>
        </w:rPr>
      </w:pPr>
      <w:r w:rsidRPr="008817F7">
        <w:rPr>
          <w:sz w:val="28"/>
          <w:szCs w:val="28"/>
        </w:rPr>
        <w:t>г</w:t>
      </w:r>
      <w:r w:rsidR="00A928EC" w:rsidRPr="008817F7">
        <w:rPr>
          <w:sz w:val="28"/>
          <w:szCs w:val="28"/>
        </w:rPr>
        <w:t>алузева конкуренція</w:t>
      </w:r>
      <w:r w:rsidRPr="008817F7">
        <w:rPr>
          <w:sz w:val="28"/>
          <w:szCs w:val="28"/>
        </w:rPr>
        <w:t xml:space="preserve"> - а</w:t>
      </w:r>
      <w:r w:rsidR="00A928EC" w:rsidRPr="008817F7">
        <w:rPr>
          <w:sz w:val="28"/>
          <w:szCs w:val="28"/>
        </w:rPr>
        <w:t>наліз потенційно конкуруючих</w:t>
      </w:r>
      <w:r w:rsidR="00073E89" w:rsidRPr="008817F7">
        <w:rPr>
          <w:sz w:val="28"/>
          <w:szCs w:val="28"/>
        </w:rPr>
        <w:t xml:space="preserve"> продуктів одного і того ж виду;</w:t>
      </w:r>
    </w:p>
    <w:p w:rsidR="00A928EC" w:rsidRPr="008817F7" w:rsidRDefault="00677FF1" w:rsidP="004006B2">
      <w:pPr>
        <w:pStyle w:val="ac"/>
        <w:widowControl w:val="0"/>
        <w:numPr>
          <w:ilvl w:val="1"/>
          <w:numId w:val="12"/>
        </w:numPr>
        <w:tabs>
          <w:tab w:val="left" w:pos="1310"/>
        </w:tabs>
        <w:autoSpaceDE w:val="0"/>
        <w:autoSpaceDN w:val="0"/>
        <w:spacing w:line="360" w:lineRule="auto"/>
        <w:ind w:left="0" w:firstLine="709"/>
        <w:contextualSpacing w:val="0"/>
        <w:jc w:val="both"/>
        <w:rPr>
          <w:sz w:val="28"/>
          <w:szCs w:val="28"/>
        </w:rPr>
      </w:pPr>
      <w:r w:rsidRPr="008817F7">
        <w:rPr>
          <w:sz w:val="28"/>
          <w:szCs w:val="28"/>
        </w:rPr>
        <w:t>к</w:t>
      </w:r>
      <w:r w:rsidR="00A928EC" w:rsidRPr="008817F7">
        <w:rPr>
          <w:sz w:val="28"/>
          <w:szCs w:val="28"/>
        </w:rPr>
        <w:t>онкуренція за задоволення подібних потреб</w:t>
      </w:r>
      <w:r w:rsidRPr="008817F7">
        <w:rPr>
          <w:sz w:val="28"/>
          <w:szCs w:val="28"/>
        </w:rPr>
        <w:t xml:space="preserve"> - р</w:t>
      </w:r>
      <w:r w:rsidR="00A928EC" w:rsidRPr="008817F7">
        <w:rPr>
          <w:sz w:val="28"/>
          <w:szCs w:val="28"/>
        </w:rPr>
        <w:t xml:space="preserve">озгляд </w:t>
      </w:r>
      <w:r w:rsidRPr="008817F7">
        <w:rPr>
          <w:sz w:val="28"/>
          <w:szCs w:val="28"/>
        </w:rPr>
        <w:t>компаній,</w:t>
      </w:r>
      <w:r w:rsidR="00A928EC" w:rsidRPr="008817F7">
        <w:rPr>
          <w:sz w:val="28"/>
          <w:szCs w:val="28"/>
        </w:rPr>
        <w:t xml:space="preserve"> чия продукція сп</w:t>
      </w:r>
      <w:r w:rsidR="00073E89" w:rsidRPr="008817F7">
        <w:rPr>
          <w:sz w:val="28"/>
          <w:szCs w:val="28"/>
        </w:rPr>
        <w:t>рияє задоволенню тих же потреб;</w:t>
      </w:r>
    </w:p>
    <w:p w:rsidR="00A928EC" w:rsidRPr="008817F7" w:rsidRDefault="00677FF1" w:rsidP="004006B2">
      <w:pPr>
        <w:pStyle w:val="ac"/>
        <w:widowControl w:val="0"/>
        <w:numPr>
          <w:ilvl w:val="1"/>
          <w:numId w:val="12"/>
        </w:numPr>
        <w:tabs>
          <w:tab w:val="left" w:pos="1358"/>
        </w:tabs>
        <w:autoSpaceDE w:val="0"/>
        <w:autoSpaceDN w:val="0"/>
        <w:spacing w:line="360" w:lineRule="auto"/>
        <w:ind w:left="0" w:firstLine="709"/>
        <w:contextualSpacing w:val="0"/>
        <w:jc w:val="both"/>
        <w:rPr>
          <w:sz w:val="28"/>
          <w:szCs w:val="28"/>
        </w:rPr>
      </w:pPr>
      <w:r w:rsidRPr="008817F7">
        <w:rPr>
          <w:sz w:val="28"/>
          <w:szCs w:val="28"/>
        </w:rPr>
        <w:t>з</w:t>
      </w:r>
      <w:r w:rsidR="00A928EC" w:rsidRPr="008817F7">
        <w:rPr>
          <w:sz w:val="28"/>
          <w:szCs w:val="28"/>
        </w:rPr>
        <w:t>агальна конкуренція (конкуренція за гроші споживачів). Розвиток суміжних галузей іноді призводить до повного зникнення ринку.</w:t>
      </w:r>
      <w:r w:rsidR="00073E89" w:rsidRPr="008817F7">
        <w:rPr>
          <w:sz w:val="28"/>
          <w:szCs w:val="28"/>
        </w:rPr>
        <w:t xml:space="preserve"> </w:t>
      </w:r>
    </w:p>
    <w:p w:rsidR="00A928EC" w:rsidRPr="008817F7" w:rsidRDefault="00073E89" w:rsidP="004006B2">
      <w:pPr>
        <w:pStyle w:val="af2"/>
        <w:spacing w:after="0" w:line="360" w:lineRule="auto"/>
        <w:ind w:firstLine="709"/>
        <w:jc w:val="both"/>
        <w:rPr>
          <w:sz w:val="28"/>
          <w:szCs w:val="28"/>
          <w:lang w:val="uk-UA"/>
        </w:rPr>
      </w:pPr>
      <w:r w:rsidRPr="008817F7">
        <w:rPr>
          <w:sz w:val="28"/>
          <w:szCs w:val="28"/>
          <w:lang w:val="uk-UA"/>
        </w:rPr>
        <w:t>Цінною є така інформація</w:t>
      </w:r>
      <w:r w:rsidR="00A928EC" w:rsidRPr="008817F7">
        <w:rPr>
          <w:sz w:val="28"/>
          <w:szCs w:val="28"/>
          <w:lang w:val="uk-UA"/>
        </w:rPr>
        <w:t xml:space="preserve">: </w:t>
      </w:r>
      <w:r w:rsidR="00A928EC" w:rsidRPr="002A4177">
        <w:rPr>
          <w:spacing w:val="-1"/>
          <w:sz w:val="28"/>
          <w:szCs w:val="28"/>
          <w:lang w:val="uk-UA"/>
        </w:rPr>
        <w:t xml:space="preserve">виявлення конкурентів компанії; </w:t>
      </w:r>
      <w:r w:rsidR="00A928EC" w:rsidRPr="002A4177">
        <w:rPr>
          <w:sz w:val="28"/>
          <w:szCs w:val="28"/>
          <w:lang w:val="uk-UA"/>
        </w:rPr>
        <w:t xml:space="preserve">оцінка їх ринкової частки; </w:t>
      </w:r>
      <w:r w:rsidR="00A928EC" w:rsidRPr="00C765F6">
        <w:rPr>
          <w:spacing w:val="-1"/>
          <w:sz w:val="28"/>
          <w:szCs w:val="28"/>
          <w:lang w:val="uk-UA"/>
        </w:rPr>
        <w:t xml:space="preserve">визначення цілей конкурентів; </w:t>
      </w:r>
      <w:r w:rsidR="00C765F6" w:rsidRPr="00C765F6">
        <w:rPr>
          <w:spacing w:val="-2"/>
          <w:sz w:val="28"/>
          <w:szCs w:val="28"/>
          <w:lang w:val="uk-UA"/>
        </w:rPr>
        <w:t>встановлення</w:t>
      </w:r>
      <w:r w:rsidR="00A928EC" w:rsidRPr="00C765F6">
        <w:rPr>
          <w:spacing w:val="-2"/>
          <w:sz w:val="28"/>
          <w:szCs w:val="28"/>
          <w:lang w:val="uk-UA"/>
        </w:rPr>
        <w:t xml:space="preserve"> стратегій конкурентів; </w:t>
      </w:r>
      <w:r w:rsidR="00C765F6" w:rsidRPr="00C765F6">
        <w:rPr>
          <w:spacing w:val="-1"/>
          <w:sz w:val="28"/>
          <w:szCs w:val="28"/>
          <w:lang w:val="uk-UA"/>
        </w:rPr>
        <w:t>оцінювання</w:t>
      </w:r>
      <w:r w:rsidR="00A928EC" w:rsidRPr="00C765F6">
        <w:rPr>
          <w:spacing w:val="-1"/>
          <w:sz w:val="28"/>
          <w:szCs w:val="28"/>
          <w:lang w:val="uk-UA"/>
        </w:rPr>
        <w:t xml:space="preserve"> сильних </w:t>
      </w:r>
      <w:r w:rsidR="00A928EC" w:rsidRPr="00C765F6">
        <w:rPr>
          <w:sz w:val="28"/>
          <w:szCs w:val="28"/>
          <w:lang w:val="uk-UA"/>
        </w:rPr>
        <w:t xml:space="preserve">і слабких сторін конкурентів; </w:t>
      </w:r>
      <w:r w:rsidR="00C765F6" w:rsidRPr="00C765F6">
        <w:rPr>
          <w:spacing w:val="-1"/>
          <w:sz w:val="28"/>
          <w:szCs w:val="28"/>
          <w:lang w:val="uk-UA"/>
        </w:rPr>
        <w:t>оцінювання спектру</w:t>
      </w:r>
      <w:r w:rsidR="00A928EC" w:rsidRPr="00C765F6">
        <w:rPr>
          <w:spacing w:val="-1"/>
          <w:sz w:val="28"/>
          <w:szCs w:val="28"/>
          <w:lang w:val="uk-UA"/>
        </w:rPr>
        <w:t xml:space="preserve"> можливих реакцій конкурентів; </w:t>
      </w:r>
      <w:r w:rsidR="00C765F6" w:rsidRPr="00C765F6">
        <w:rPr>
          <w:sz w:val="28"/>
          <w:szCs w:val="28"/>
          <w:lang w:val="uk-UA"/>
        </w:rPr>
        <w:t>відбирання</w:t>
      </w:r>
      <w:r w:rsidR="00A928EC" w:rsidRPr="00C765F6">
        <w:rPr>
          <w:sz w:val="28"/>
          <w:szCs w:val="28"/>
          <w:lang w:val="uk-UA"/>
        </w:rPr>
        <w:t xml:space="preserve"> конкурентів, яких слі</w:t>
      </w:r>
      <w:r w:rsidRPr="00C765F6">
        <w:rPr>
          <w:sz w:val="28"/>
          <w:szCs w:val="28"/>
          <w:lang w:val="uk-UA"/>
        </w:rPr>
        <w:t xml:space="preserve">д атакувати </w:t>
      </w:r>
      <w:r w:rsidR="00C765F6" w:rsidRPr="00C765F6">
        <w:rPr>
          <w:sz w:val="28"/>
          <w:szCs w:val="28"/>
          <w:lang w:val="uk-UA"/>
        </w:rPr>
        <w:t>або</w:t>
      </w:r>
      <w:r w:rsidRPr="00C765F6">
        <w:rPr>
          <w:sz w:val="28"/>
          <w:szCs w:val="28"/>
          <w:lang w:val="uk-UA"/>
        </w:rPr>
        <w:t xml:space="preserve"> уникати;</w:t>
      </w:r>
    </w:p>
    <w:p w:rsidR="00A928EC" w:rsidRPr="008817F7" w:rsidRDefault="00A928EC" w:rsidP="004006B2">
      <w:pPr>
        <w:pStyle w:val="ac"/>
        <w:widowControl w:val="0"/>
        <w:numPr>
          <w:ilvl w:val="0"/>
          <w:numId w:val="12"/>
        </w:numPr>
        <w:tabs>
          <w:tab w:val="left" w:pos="1435"/>
        </w:tabs>
        <w:autoSpaceDE w:val="0"/>
        <w:autoSpaceDN w:val="0"/>
        <w:spacing w:line="360" w:lineRule="auto"/>
        <w:ind w:left="0" w:firstLine="709"/>
        <w:contextualSpacing w:val="0"/>
        <w:jc w:val="both"/>
        <w:rPr>
          <w:sz w:val="28"/>
          <w:szCs w:val="28"/>
        </w:rPr>
      </w:pPr>
      <w:r w:rsidRPr="008817F7">
        <w:rPr>
          <w:spacing w:val="-1"/>
          <w:sz w:val="28"/>
          <w:szCs w:val="28"/>
        </w:rPr>
        <w:t xml:space="preserve">вивчення взаємин </w:t>
      </w:r>
      <w:r w:rsidRPr="008817F7">
        <w:rPr>
          <w:sz w:val="28"/>
          <w:szCs w:val="28"/>
        </w:rPr>
        <w:t>з клієнтами і партнерами. Маркетинг відносин - вид маркетингу, в основі якого лежить побудова довгострокових взаємовигідних відносин з партнерами: споживачами, постачальниками, оптовими і роздрібними торговцями з метою встановлення тр</w:t>
      </w:r>
      <w:r w:rsidR="00073E89" w:rsidRPr="008817F7">
        <w:rPr>
          <w:sz w:val="28"/>
          <w:szCs w:val="28"/>
        </w:rPr>
        <w:t>ивалих взаємовигідних відносин;</w:t>
      </w:r>
    </w:p>
    <w:p w:rsidR="00A928EC" w:rsidRPr="008817F7" w:rsidRDefault="00A928EC" w:rsidP="004006B2">
      <w:pPr>
        <w:pStyle w:val="ac"/>
        <w:widowControl w:val="0"/>
        <w:numPr>
          <w:ilvl w:val="0"/>
          <w:numId w:val="12"/>
        </w:numPr>
        <w:tabs>
          <w:tab w:val="left" w:pos="1296"/>
        </w:tabs>
        <w:autoSpaceDE w:val="0"/>
        <w:autoSpaceDN w:val="0"/>
        <w:spacing w:line="360" w:lineRule="auto"/>
        <w:ind w:left="0" w:firstLine="709"/>
        <w:contextualSpacing w:val="0"/>
        <w:jc w:val="both"/>
        <w:rPr>
          <w:sz w:val="28"/>
          <w:szCs w:val="28"/>
        </w:rPr>
      </w:pPr>
      <w:r w:rsidRPr="008817F7">
        <w:rPr>
          <w:sz w:val="28"/>
          <w:szCs w:val="28"/>
        </w:rPr>
        <w:t>аналіз впливу зовнішнього середовища;</w:t>
      </w:r>
    </w:p>
    <w:p w:rsidR="00A928EC" w:rsidRPr="00C765F6" w:rsidRDefault="00A928EC" w:rsidP="004006B2">
      <w:pPr>
        <w:pStyle w:val="ac"/>
        <w:widowControl w:val="0"/>
        <w:numPr>
          <w:ilvl w:val="0"/>
          <w:numId w:val="12"/>
        </w:numPr>
        <w:tabs>
          <w:tab w:val="left" w:pos="1296"/>
        </w:tabs>
        <w:autoSpaceDE w:val="0"/>
        <w:autoSpaceDN w:val="0"/>
        <w:spacing w:line="360" w:lineRule="auto"/>
        <w:ind w:left="0" w:firstLine="709"/>
        <w:contextualSpacing w:val="0"/>
        <w:jc w:val="both"/>
        <w:rPr>
          <w:sz w:val="28"/>
          <w:szCs w:val="28"/>
        </w:rPr>
      </w:pPr>
      <w:r w:rsidRPr="008817F7">
        <w:rPr>
          <w:spacing w:val="-1"/>
          <w:sz w:val="28"/>
          <w:szCs w:val="28"/>
        </w:rPr>
        <w:lastRenderedPageBreak/>
        <w:t>ревізія маркетингу</w:t>
      </w:r>
      <w:r w:rsidR="00073E89" w:rsidRPr="008817F7">
        <w:rPr>
          <w:spacing w:val="-1"/>
          <w:sz w:val="28"/>
          <w:szCs w:val="28"/>
        </w:rPr>
        <w:t xml:space="preserve"> - ц</w:t>
      </w:r>
      <w:r w:rsidRPr="008817F7">
        <w:rPr>
          <w:sz w:val="28"/>
          <w:szCs w:val="28"/>
        </w:rPr>
        <w:t xml:space="preserve">е систематизована критична і об'єктивна оцінка основних цілей і політики маркетингових функцій підприємства, процедур і персоналу, який використовується для реалізації цієї політики і досягнення поставлених цілей. Основна мета такого обстеження - формування питань, які потрібно обговорити для вироблення стратегії </w:t>
      </w:r>
      <w:r w:rsidRPr="00C765F6">
        <w:rPr>
          <w:sz w:val="28"/>
          <w:szCs w:val="28"/>
        </w:rPr>
        <w:t xml:space="preserve">підприємства та стратегічного планування, а також надання </w:t>
      </w:r>
      <w:r w:rsidR="00C765F6" w:rsidRPr="00C765F6">
        <w:rPr>
          <w:sz w:val="28"/>
          <w:szCs w:val="28"/>
        </w:rPr>
        <w:t>пропозицій щодо плану діяльності</w:t>
      </w:r>
      <w:r w:rsidRPr="00C765F6">
        <w:rPr>
          <w:sz w:val="28"/>
          <w:szCs w:val="28"/>
        </w:rPr>
        <w:t xml:space="preserve"> по </w:t>
      </w:r>
      <w:r w:rsidR="00C765F6" w:rsidRPr="00C765F6">
        <w:rPr>
          <w:sz w:val="28"/>
          <w:szCs w:val="28"/>
        </w:rPr>
        <w:t>удосконаленню</w:t>
      </w:r>
      <w:r w:rsidRPr="00C765F6">
        <w:rPr>
          <w:sz w:val="28"/>
          <w:szCs w:val="28"/>
        </w:rPr>
        <w:t xml:space="preserve"> маркетингово</w:t>
      </w:r>
      <w:r w:rsidR="00073E89" w:rsidRPr="00C765F6">
        <w:rPr>
          <w:sz w:val="28"/>
          <w:szCs w:val="28"/>
        </w:rPr>
        <w:t xml:space="preserve">ї діяльності </w:t>
      </w:r>
      <w:r w:rsidR="00C765F6" w:rsidRPr="00C765F6">
        <w:rPr>
          <w:sz w:val="28"/>
          <w:szCs w:val="28"/>
        </w:rPr>
        <w:t xml:space="preserve">досліджуваного </w:t>
      </w:r>
      <w:r w:rsidR="00073E89" w:rsidRPr="00C765F6">
        <w:rPr>
          <w:sz w:val="28"/>
          <w:szCs w:val="28"/>
        </w:rPr>
        <w:t>підприємства;</w:t>
      </w:r>
    </w:p>
    <w:p w:rsidR="00A928EC" w:rsidRPr="008817F7" w:rsidRDefault="00C603FB" w:rsidP="004006B2">
      <w:pPr>
        <w:pStyle w:val="ac"/>
        <w:widowControl w:val="0"/>
        <w:numPr>
          <w:ilvl w:val="0"/>
          <w:numId w:val="12"/>
        </w:numPr>
        <w:tabs>
          <w:tab w:val="left" w:pos="1296"/>
        </w:tabs>
        <w:autoSpaceDE w:val="0"/>
        <w:autoSpaceDN w:val="0"/>
        <w:spacing w:line="360" w:lineRule="auto"/>
        <w:ind w:left="0" w:firstLine="709"/>
        <w:contextualSpacing w:val="0"/>
        <w:jc w:val="both"/>
        <w:rPr>
          <w:sz w:val="28"/>
          <w:szCs w:val="28"/>
        </w:rPr>
      </w:pPr>
      <w:r w:rsidRPr="00C765F6">
        <w:rPr>
          <w:spacing w:val="-1"/>
          <w:sz w:val="28"/>
          <w:szCs w:val="28"/>
        </w:rPr>
        <w:t>маркетинговий аудит внутрішнього</w:t>
      </w:r>
      <w:r w:rsidR="00A928EC" w:rsidRPr="00C765F6">
        <w:rPr>
          <w:spacing w:val="-1"/>
          <w:sz w:val="28"/>
          <w:szCs w:val="28"/>
        </w:rPr>
        <w:t xml:space="preserve"> </w:t>
      </w:r>
      <w:r w:rsidR="00073E89" w:rsidRPr="00C765F6">
        <w:rPr>
          <w:sz w:val="28"/>
          <w:szCs w:val="28"/>
        </w:rPr>
        <w:t>середовища - ц</w:t>
      </w:r>
      <w:r w:rsidR="00A928EC" w:rsidRPr="00C765F6">
        <w:rPr>
          <w:sz w:val="28"/>
          <w:szCs w:val="28"/>
        </w:rPr>
        <w:t>е незалежне періодичне всебічне і систематичне дослідження маркетингового оточення</w:t>
      </w:r>
      <w:r w:rsidR="00A928EC" w:rsidRPr="008817F7">
        <w:rPr>
          <w:sz w:val="28"/>
          <w:szCs w:val="28"/>
        </w:rPr>
        <w:t>, завдань, страт</w:t>
      </w:r>
      <w:r w:rsidR="00073E89" w:rsidRPr="008817F7">
        <w:rPr>
          <w:sz w:val="28"/>
          <w:szCs w:val="28"/>
        </w:rPr>
        <w:t>егій і діяльності підприємства</w:t>
      </w:r>
      <w:r w:rsidR="00A928EC" w:rsidRPr="008817F7">
        <w:rPr>
          <w:sz w:val="28"/>
          <w:szCs w:val="28"/>
        </w:rPr>
        <w:t xml:space="preserve"> для виявлення існуючих проблем і можливостей і р</w:t>
      </w:r>
      <w:r w:rsidR="00073E89" w:rsidRPr="008817F7">
        <w:rPr>
          <w:sz w:val="28"/>
          <w:szCs w:val="28"/>
        </w:rPr>
        <w:t>озробки плану дій підприємства</w:t>
      </w:r>
      <w:r w:rsidR="00A928EC" w:rsidRPr="008817F7">
        <w:rPr>
          <w:sz w:val="28"/>
          <w:szCs w:val="28"/>
        </w:rPr>
        <w:t xml:space="preserve"> щодо вдоскон</w:t>
      </w:r>
      <w:r w:rsidR="00073E89" w:rsidRPr="008817F7">
        <w:rPr>
          <w:sz w:val="28"/>
          <w:szCs w:val="28"/>
        </w:rPr>
        <w:t>алення маркетингової діяльності;</w:t>
      </w:r>
    </w:p>
    <w:p w:rsidR="00073E89" w:rsidRPr="00C765F6" w:rsidRDefault="00A928EC" w:rsidP="004006B2">
      <w:pPr>
        <w:pStyle w:val="ac"/>
        <w:widowControl w:val="0"/>
        <w:numPr>
          <w:ilvl w:val="0"/>
          <w:numId w:val="12"/>
        </w:numPr>
        <w:tabs>
          <w:tab w:val="left" w:pos="1579"/>
        </w:tabs>
        <w:autoSpaceDE w:val="0"/>
        <w:autoSpaceDN w:val="0"/>
        <w:spacing w:line="360" w:lineRule="auto"/>
        <w:ind w:left="0" w:firstLine="709"/>
        <w:contextualSpacing w:val="0"/>
        <w:jc w:val="both"/>
        <w:rPr>
          <w:sz w:val="28"/>
          <w:szCs w:val="28"/>
        </w:rPr>
      </w:pPr>
      <w:r w:rsidRPr="008817F7">
        <w:rPr>
          <w:sz w:val="28"/>
          <w:szCs w:val="28"/>
        </w:rPr>
        <w:t xml:space="preserve">визначення напрямків вдосконалення </w:t>
      </w:r>
      <w:r w:rsidR="00073E89" w:rsidRPr="008817F7">
        <w:rPr>
          <w:sz w:val="28"/>
          <w:szCs w:val="28"/>
        </w:rPr>
        <w:t>існуючої</w:t>
      </w:r>
      <w:r w:rsidRPr="008817F7">
        <w:rPr>
          <w:sz w:val="28"/>
          <w:szCs w:val="28"/>
        </w:rPr>
        <w:t xml:space="preserve"> і розробки нової продукції. Розробка нового товару є одним з найважливіших напрямків маркетингової діял</w:t>
      </w:r>
      <w:r w:rsidR="00073E89" w:rsidRPr="008817F7">
        <w:rPr>
          <w:sz w:val="28"/>
          <w:szCs w:val="28"/>
        </w:rPr>
        <w:t>ьності. Розробки нових товарів</w:t>
      </w:r>
      <w:r w:rsidRPr="008817F7">
        <w:rPr>
          <w:sz w:val="28"/>
          <w:szCs w:val="28"/>
        </w:rPr>
        <w:t xml:space="preserve"> включають такі напрямки: генерацію ідей, відбір ідей, розробку концепції товару, розробку стратегії маркетингу, аналіз можливостей виробництва, власне розробку продукту, випробування в ринкових</w:t>
      </w:r>
      <w:r w:rsidR="00073E89" w:rsidRPr="008817F7">
        <w:rPr>
          <w:sz w:val="28"/>
          <w:szCs w:val="28"/>
        </w:rPr>
        <w:t xml:space="preserve"> </w:t>
      </w:r>
      <w:r w:rsidR="00073E89" w:rsidRPr="00C765F6">
        <w:rPr>
          <w:sz w:val="28"/>
          <w:szCs w:val="28"/>
        </w:rPr>
        <w:t>умовах і комерційну реалізацію;</w:t>
      </w:r>
    </w:p>
    <w:p w:rsidR="00073E89" w:rsidRPr="00C765F6" w:rsidRDefault="00A928EC" w:rsidP="004006B2">
      <w:pPr>
        <w:pStyle w:val="ac"/>
        <w:widowControl w:val="0"/>
        <w:numPr>
          <w:ilvl w:val="0"/>
          <w:numId w:val="12"/>
        </w:numPr>
        <w:tabs>
          <w:tab w:val="left" w:pos="1579"/>
        </w:tabs>
        <w:autoSpaceDE w:val="0"/>
        <w:autoSpaceDN w:val="0"/>
        <w:spacing w:line="360" w:lineRule="auto"/>
        <w:ind w:left="0" w:firstLine="709"/>
        <w:contextualSpacing w:val="0"/>
        <w:jc w:val="both"/>
        <w:rPr>
          <w:sz w:val="28"/>
          <w:szCs w:val="28"/>
        </w:rPr>
      </w:pPr>
      <w:r w:rsidRPr="00C765F6">
        <w:rPr>
          <w:spacing w:val="-1"/>
          <w:sz w:val="28"/>
          <w:szCs w:val="28"/>
        </w:rPr>
        <w:t>розробка плану маркетингу</w:t>
      </w:r>
      <w:r w:rsidR="00C765F6" w:rsidRPr="00C765F6">
        <w:rPr>
          <w:spacing w:val="-1"/>
          <w:sz w:val="28"/>
          <w:szCs w:val="28"/>
        </w:rPr>
        <w:t xml:space="preserve">, що являється </w:t>
      </w:r>
      <w:r w:rsidR="00677FF1" w:rsidRPr="00C765F6">
        <w:rPr>
          <w:spacing w:val="-1"/>
          <w:sz w:val="28"/>
          <w:szCs w:val="28"/>
        </w:rPr>
        <w:t>д</w:t>
      </w:r>
      <w:r w:rsidR="00C765F6" w:rsidRPr="00C765F6">
        <w:rPr>
          <w:sz w:val="28"/>
          <w:szCs w:val="28"/>
        </w:rPr>
        <w:t>етальною</w:t>
      </w:r>
      <w:r w:rsidRPr="00C765F6">
        <w:rPr>
          <w:sz w:val="28"/>
          <w:szCs w:val="28"/>
        </w:rPr>
        <w:t xml:space="preserve"> програм</w:t>
      </w:r>
      <w:r w:rsidR="00C765F6" w:rsidRPr="00C765F6">
        <w:rPr>
          <w:sz w:val="28"/>
          <w:szCs w:val="28"/>
        </w:rPr>
        <w:t>ою</w:t>
      </w:r>
      <w:r w:rsidRPr="00C765F6">
        <w:rPr>
          <w:sz w:val="28"/>
          <w:szCs w:val="28"/>
        </w:rPr>
        <w:t xml:space="preserve">, в якій </w:t>
      </w:r>
      <w:r w:rsidR="00C765F6" w:rsidRPr="00C765F6">
        <w:rPr>
          <w:sz w:val="28"/>
          <w:szCs w:val="28"/>
        </w:rPr>
        <w:t>зазначено</w:t>
      </w:r>
      <w:r w:rsidRPr="00C765F6">
        <w:rPr>
          <w:sz w:val="28"/>
          <w:szCs w:val="28"/>
        </w:rPr>
        <w:t xml:space="preserve">, що </w:t>
      </w:r>
      <w:r w:rsidR="00C765F6" w:rsidRPr="00C765F6">
        <w:rPr>
          <w:sz w:val="28"/>
          <w:szCs w:val="28"/>
        </w:rPr>
        <w:t xml:space="preserve">саме </w:t>
      </w:r>
      <w:r w:rsidRPr="00C765F6">
        <w:rPr>
          <w:sz w:val="28"/>
          <w:szCs w:val="28"/>
        </w:rPr>
        <w:t xml:space="preserve">повинно бути зроблено, хто і коли </w:t>
      </w:r>
      <w:r w:rsidR="00C765F6" w:rsidRPr="00C765F6">
        <w:rPr>
          <w:sz w:val="28"/>
          <w:szCs w:val="28"/>
        </w:rPr>
        <w:t>зобов'язаний</w:t>
      </w:r>
      <w:r w:rsidRPr="00C765F6">
        <w:rPr>
          <w:sz w:val="28"/>
          <w:szCs w:val="28"/>
        </w:rPr>
        <w:t xml:space="preserve"> виконувати </w:t>
      </w:r>
      <w:r w:rsidR="00C765F6" w:rsidRPr="00C765F6">
        <w:rPr>
          <w:sz w:val="28"/>
          <w:szCs w:val="28"/>
        </w:rPr>
        <w:t>поставлені</w:t>
      </w:r>
      <w:r w:rsidRPr="00C765F6">
        <w:rPr>
          <w:sz w:val="28"/>
          <w:szCs w:val="28"/>
        </w:rPr>
        <w:t xml:space="preserve"> завдання, </w:t>
      </w:r>
      <w:r w:rsidR="00C765F6" w:rsidRPr="00C765F6">
        <w:rPr>
          <w:sz w:val="28"/>
          <w:szCs w:val="28"/>
        </w:rPr>
        <w:t>яка вартість витрат</w:t>
      </w:r>
      <w:r w:rsidRPr="00C765F6">
        <w:rPr>
          <w:sz w:val="28"/>
          <w:szCs w:val="28"/>
        </w:rPr>
        <w:t xml:space="preserve">, які рішення і </w:t>
      </w:r>
      <w:r w:rsidR="00C765F6" w:rsidRPr="00C765F6">
        <w:rPr>
          <w:sz w:val="28"/>
          <w:szCs w:val="28"/>
        </w:rPr>
        <w:t>акти</w:t>
      </w:r>
      <w:r w:rsidRPr="00C765F6">
        <w:rPr>
          <w:sz w:val="28"/>
          <w:szCs w:val="28"/>
        </w:rPr>
        <w:t xml:space="preserve"> повинні бути </w:t>
      </w:r>
      <w:r w:rsidR="00C765F6" w:rsidRPr="00C765F6">
        <w:rPr>
          <w:sz w:val="28"/>
          <w:szCs w:val="28"/>
        </w:rPr>
        <w:t>узгоджені</w:t>
      </w:r>
      <w:r w:rsidRPr="00C765F6">
        <w:rPr>
          <w:sz w:val="28"/>
          <w:szCs w:val="28"/>
        </w:rPr>
        <w:t xml:space="preserve"> з м</w:t>
      </w:r>
      <w:r w:rsidR="00677FF1" w:rsidRPr="00C765F6">
        <w:rPr>
          <w:sz w:val="28"/>
          <w:szCs w:val="28"/>
        </w:rPr>
        <w:t>етою виконання плану маркетингу</w:t>
      </w:r>
      <w:r w:rsidR="00073E89" w:rsidRPr="00C765F6">
        <w:rPr>
          <w:sz w:val="28"/>
          <w:szCs w:val="28"/>
        </w:rPr>
        <w:t>;</w:t>
      </w:r>
    </w:p>
    <w:p w:rsidR="00A928EC" w:rsidRPr="008817F7" w:rsidRDefault="00A928EC" w:rsidP="004006B2">
      <w:pPr>
        <w:pStyle w:val="ac"/>
        <w:widowControl w:val="0"/>
        <w:numPr>
          <w:ilvl w:val="0"/>
          <w:numId w:val="12"/>
        </w:numPr>
        <w:tabs>
          <w:tab w:val="left" w:pos="1579"/>
        </w:tabs>
        <w:autoSpaceDE w:val="0"/>
        <w:autoSpaceDN w:val="0"/>
        <w:spacing w:line="360" w:lineRule="auto"/>
        <w:ind w:left="0" w:firstLine="709"/>
        <w:contextualSpacing w:val="0"/>
        <w:jc w:val="both"/>
        <w:rPr>
          <w:sz w:val="28"/>
          <w:szCs w:val="28"/>
        </w:rPr>
      </w:pPr>
      <w:r w:rsidRPr="00C765F6">
        <w:rPr>
          <w:spacing w:val="-1"/>
          <w:sz w:val="28"/>
          <w:szCs w:val="28"/>
        </w:rPr>
        <w:t>моніторинг і контроль</w:t>
      </w:r>
      <w:r w:rsidRPr="008817F7">
        <w:rPr>
          <w:spacing w:val="-1"/>
          <w:sz w:val="28"/>
          <w:szCs w:val="28"/>
        </w:rPr>
        <w:t xml:space="preserve"> маркетингових заходів. </w:t>
      </w:r>
      <w:r w:rsidRPr="008817F7">
        <w:rPr>
          <w:sz w:val="28"/>
          <w:szCs w:val="28"/>
        </w:rPr>
        <w:t>Маркетингові заходи - це пон</w:t>
      </w:r>
      <w:r w:rsidR="00073E89" w:rsidRPr="008817F7">
        <w:rPr>
          <w:sz w:val="28"/>
          <w:szCs w:val="28"/>
        </w:rPr>
        <w:t>яття, що охоплює як область PR</w:t>
      </w:r>
      <w:r w:rsidRPr="008817F7">
        <w:rPr>
          <w:sz w:val="28"/>
          <w:szCs w:val="28"/>
        </w:rPr>
        <w:t xml:space="preserve">, так і рекламу, прямі продажі, презентаційну </w:t>
      </w:r>
      <w:r w:rsidRPr="008817F7">
        <w:rPr>
          <w:spacing w:val="-1"/>
          <w:sz w:val="28"/>
          <w:szCs w:val="28"/>
        </w:rPr>
        <w:t xml:space="preserve">діяльність. </w:t>
      </w:r>
      <w:r w:rsidR="00073E89" w:rsidRPr="008817F7">
        <w:rPr>
          <w:sz w:val="28"/>
          <w:szCs w:val="28"/>
        </w:rPr>
        <w:t>Моніторинг передбачає кількісні</w:t>
      </w:r>
      <w:r w:rsidRPr="008817F7">
        <w:rPr>
          <w:sz w:val="28"/>
          <w:szCs w:val="28"/>
        </w:rPr>
        <w:t xml:space="preserve"> дослідження, що забезпечують маркетологів поточною інформацією про те, наскільки ефективно працюють їх</w:t>
      </w:r>
      <w:r w:rsidR="00C603FB">
        <w:rPr>
          <w:sz w:val="28"/>
          <w:szCs w:val="28"/>
        </w:rPr>
        <w:t>ні</w:t>
      </w:r>
      <w:r w:rsidRPr="008817F7">
        <w:rPr>
          <w:sz w:val="28"/>
          <w:szCs w:val="28"/>
        </w:rPr>
        <w:t xml:space="preserve"> бренди і маркетингові програми за різними параметрами.</w:t>
      </w:r>
    </w:p>
    <w:p w:rsidR="00073E89" w:rsidRPr="008817F7" w:rsidRDefault="00073E89" w:rsidP="004006B2">
      <w:pPr>
        <w:widowControl w:val="0"/>
        <w:tabs>
          <w:tab w:val="left" w:pos="1579"/>
        </w:tabs>
        <w:autoSpaceDE w:val="0"/>
        <w:autoSpaceDN w:val="0"/>
        <w:spacing w:line="360" w:lineRule="auto"/>
        <w:ind w:firstLine="709"/>
        <w:jc w:val="both"/>
        <w:rPr>
          <w:sz w:val="28"/>
          <w:szCs w:val="28"/>
        </w:rPr>
      </w:pPr>
      <w:r w:rsidRPr="008817F7">
        <w:rPr>
          <w:sz w:val="28"/>
          <w:szCs w:val="28"/>
        </w:rPr>
        <w:t>Отже, формування конкурентних стратегій охоплює значний перелік заходів та перебуває під впливом чинників маркетингового середовища.</w:t>
      </w:r>
    </w:p>
    <w:p w:rsidR="00CC356A" w:rsidRPr="008817F7" w:rsidRDefault="00CC356A" w:rsidP="004006B2">
      <w:pPr>
        <w:spacing w:line="360" w:lineRule="auto"/>
        <w:ind w:firstLine="709"/>
        <w:jc w:val="both"/>
        <w:rPr>
          <w:rFonts w:eastAsiaTheme="majorEastAsia"/>
          <w:sz w:val="28"/>
          <w:szCs w:val="28"/>
          <w:lang w:eastAsia="en-US"/>
        </w:rPr>
      </w:pPr>
      <w:r w:rsidRPr="008817F7">
        <w:rPr>
          <w:rFonts w:eastAsiaTheme="majorEastAsia"/>
          <w:sz w:val="28"/>
          <w:szCs w:val="28"/>
          <w:lang w:eastAsia="en-US"/>
        </w:rPr>
        <w:lastRenderedPageBreak/>
        <w:t xml:space="preserve">1.2. </w:t>
      </w:r>
      <w:r w:rsidRPr="008817F7">
        <w:rPr>
          <w:bCs/>
          <w:sz w:val="28"/>
          <w:szCs w:val="28"/>
        </w:rPr>
        <w:t>Чинники маркетингового середовища, що впливають на маркетингову конкурентну стратегію підприємств</w:t>
      </w:r>
    </w:p>
    <w:p w:rsidR="00CC356A" w:rsidRPr="008817F7" w:rsidRDefault="00CC356A" w:rsidP="004006B2">
      <w:pPr>
        <w:spacing w:line="360" w:lineRule="auto"/>
        <w:ind w:firstLine="709"/>
        <w:contextualSpacing/>
        <w:jc w:val="both"/>
        <w:rPr>
          <w:sz w:val="28"/>
          <w:szCs w:val="28"/>
          <w:shd w:val="clear" w:color="auto" w:fill="FFFFFF"/>
        </w:rPr>
      </w:pPr>
    </w:p>
    <w:p w:rsidR="00012FDF" w:rsidRPr="008817F7" w:rsidRDefault="00F85973" w:rsidP="004006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rPr>
          <w:sz w:val="28"/>
          <w:szCs w:val="28"/>
          <w:lang w:eastAsia="ru-RU"/>
        </w:rPr>
      </w:pPr>
      <w:r w:rsidRPr="008817F7">
        <w:rPr>
          <w:sz w:val="28"/>
          <w:szCs w:val="28"/>
          <w:shd w:val="clear" w:color="auto" w:fill="FFFFFF"/>
        </w:rPr>
        <w:t xml:space="preserve">Конкурентна позиція підприємства на ринку є наслідком ефективної конкурентної стратегії та відповідає рівню конкурентоспроможності. </w:t>
      </w:r>
      <w:r w:rsidR="00012FDF" w:rsidRPr="008817F7">
        <w:rPr>
          <w:sz w:val="28"/>
          <w:szCs w:val="28"/>
          <w:lang w:eastAsia="ru-RU"/>
        </w:rPr>
        <w:t xml:space="preserve">Конкурентоспроможність при цьому </w:t>
      </w:r>
      <w:r w:rsidR="00012FDF" w:rsidRPr="00C765F6">
        <w:rPr>
          <w:sz w:val="28"/>
          <w:szCs w:val="28"/>
          <w:lang w:eastAsia="ru-RU"/>
        </w:rPr>
        <w:t xml:space="preserve">розглядатимемо як </w:t>
      </w:r>
      <w:r w:rsidR="00C765F6" w:rsidRPr="00C765F6">
        <w:rPr>
          <w:sz w:val="28"/>
          <w:szCs w:val="28"/>
          <w:lang w:eastAsia="ru-RU"/>
        </w:rPr>
        <w:t>характеристику</w:t>
      </w:r>
      <w:r w:rsidR="00012FDF" w:rsidRPr="00C765F6">
        <w:rPr>
          <w:sz w:val="28"/>
          <w:szCs w:val="28"/>
          <w:lang w:eastAsia="ru-RU"/>
        </w:rPr>
        <w:t xml:space="preserve"> </w:t>
      </w:r>
      <w:r w:rsidR="00C765F6" w:rsidRPr="00C765F6">
        <w:rPr>
          <w:sz w:val="28"/>
          <w:szCs w:val="28"/>
          <w:lang w:eastAsia="ru-RU"/>
        </w:rPr>
        <w:t xml:space="preserve">фірми чи </w:t>
      </w:r>
      <w:r w:rsidR="00012FDF" w:rsidRPr="00C765F6">
        <w:rPr>
          <w:sz w:val="28"/>
          <w:szCs w:val="28"/>
          <w:lang w:eastAsia="ru-RU"/>
        </w:rPr>
        <w:t xml:space="preserve">товару, що </w:t>
      </w:r>
      <w:r w:rsidR="00C765F6" w:rsidRPr="00C765F6">
        <w:rPr>
          <w:sz w:val="28"/>
          <w:szCs w:val="28"/>
          <w:lang w:eastAsia="ru-RU"/>
        </w:rPr>
        <w:t>віддзеркалює</w:t>
      </w:r>
      <w:r w:rsidR="00012FDF" w:rsidRPr="00C765F6">
        <w:rPr>
          <w:sz w:val="28"/>
          <w:szCs w:val="28"/>
          <w:lang w:eastAsia="ru-RU"/>
        </w:rPr>
        <w:t xml:space="preserve"> її відмінн</w:t>
      </w:r>
      <w:r w:rsidR="00C765F6" w:rsidRPr="00C765F6">
        <w:rPr>
          <w:sz w:val="28"/>
          <w:szCs w:val="28"/>
          <w:lang w:eastAsia="ru-RU"/>
        </w:rPr>
        <w:t>ості від товарів</w:t>
      </w:r>
      <w:r w:rsidR="00012FDF" w:rsidRPr="00C765F6">
        <w:rPr>
          <w:sz w:val="28"/>
          <w:szCs w:val="28"/>
          <w:lang w:eastAsia="ru-RU"/>
        </w:rPr>
        <w:t xml:space="preserve">-конкурента як за </w:t>
      </w:r>
      <w:r w:rsidR="00C765F6" w:rsidRPr="00C765F6">
        <w:rPr>
          <w:sz w:val="28"/>
          <w:szCs w:val="28"/>
          <w:lang w:eastAsia="ru-RU"/>
        </w:rPr>
        <w:t>рівнем задоволення конкретних</w:t>
      </w:r>
      <w:r w:rsidR="00012FDF" w:rsidRPr="00C765F6">
        <w:rPr>
          <w:sz w:val="28"/>
          <w:szCs w:val="28"/>
          <w:lang w:eastAsia="ru-RU"/>
        </w:rPr>
        <w:t xml:space="preserve"> потреб, так і за витратами на </w:t>
      </w:r>
      <w:r w:rsidR="00C765F6" w:rsidRPr="00C765F6">
        <w:rPr>
          <w:sz w:val="28"/>
          <w:szCs w:val="28"/>
          <w:lang w:eastAsia="ru-RU"/>
        </w:rPr>
        <w:t>їх</w:t>
      </w:r>
      <w:r w:rsidR="00012FDF" w:rsidRPr="00C765F6">
        <w:rPr>
          <w:sz w:val="28"/>
          <w:szCs w:val="28"/>
          <w:lang w:eastAsia="ru-RU"/>
        </w:rPr>
        <w:t xml:space="preserve"> забезпечення.</w:t>
      </w:r>
    </w:p>
    <w:p w:rsidR="00B55C7E" w:rsidRPr="008817F7" w:rsidRDefault="00012FDF"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0" distB="0" distL="114300" distR="114300" simplePos="0" relativeHeight="251727872" behindDoc="0" locked="0" layoutInCell="1" allowOverlap="1" wp14:anchorId="35710AAD" wp14:editId="4CB3556E">
                <wp:simplePos x="0" y="0"/>
                <wp:positionH relativeFrom="column">
                  <wp:posOffset>1048385</wp:posOffset>
                </wp:positionH>
                <wp:positionV relativeFrom="paragraph">
                  <wp:posOffset>2103755</wp:posOffset>
                </wp:positionV>
                <wp:extent cx="4067175" cy="415925"/>
                <wp:effectExtent l="0" t="0" r="28575" b="60325"/>
                <wp:wrapNone/>
                <wp:docPr id="105" name="Прямоугольник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67175" cy="415925"/>
                        </a:xfrm>
                        <a:prstGeom prst="rect">
                          <a:avLst/>
                        </a:prstGeom>
                        <a:gradFill rotWithShape="1">
                          <a:gsLst>
                            <a:gs pos="0">
                              <a:srgbClr val="FFBE86"/>
                            </a:gs>
                            <a:gs pos="35001">
                              <a:srgbClr val="FFD0AA"/>
                            </a:gs>
                            <a:gs pos="100000">
                              <a:srgbClr val="FFEBDB"/>
                            </a:gs>
                          </a:gsLst>
                          <a:lin ang="16200000" scaled="1"/>
                        </a:gradFill>
                        <a:ln w="9525">
                          <a:solidFill>
                            <a:srgbClr val="F68C36"/>
                          </a:solidFill>
                          <a:miter lim="800000"/>
                          <a:headEnd/>
                          <a:tailEnd/>
                        </a:ln>
                        <a:effectLst>
                          <a:outerShdw dist="20000" dir="5400000" rotWithShape="0">
                            <a:srgbClr val="000000">
                              <a:alpha val="37999"/>
                            </a:srgbClr>
                          </a:outerShdw>
                        </a:effectLst>
                      </wps:spPr>
                      <wps:txbx>
                        <w:txbxContent>
                          <w:p w:rsidR="005F1AA2" w:rsidRPr="00C43ECF" w:rsidRDefault="005F1AA2" w:rsidP="00B55C7E">
                            <w:pPr>
                              <w:jc w:val="center"/>
                              <w:rPr>
                                <w:sz w:val="32"/>
                                <w:szCs w:val="32"/>
                              </w:rPr>
                            </w:pPr>
                            <w:r w:rsidRPr="00C43ECF">
                              <w:rPr>
                                <w:sz w:val="32"/>
                                <w:szCs w:val="32"/>
                              </w:rPr>
                              <w:t xml:space="preserve">Чинники конкурентоспроможності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5" o:spid="_x0000_s1026" style="position:absolute;left:0;text-align:left;margin-left:82.55pt;margin-top:165.65pt;width:320.25pt;height:32.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" fillcolor="#ffbe86" strokecolor="#f68c36">
                <v:fill color2="#ffebdb" rotate="t" angle="180" colors="0 #ffbe86;22938f #ffd0aa;1 #ffebdb" focus="100%" type="gradient"/>
                <v:shadow on="t" color="black" opacity="24903f" origin=",.5" offset="0,.55556mm"/>
                <v:textbox>
                  <w:txbxContent>
                    <w:p w:rsidR="005F1AA2" w:rsidRPr="00C43ECF" w:rsidRDefault="005F1AA2" w:rsidP="00B55C7E">
                      <w:pPr>
                        <w:jc w:val="center"/>
                        <w:rPr>
                          <w:sz w:val="32"/>
                          <w:szCs w:val="32"/>
                        </w:rPr>
                      </w:pPr>
                      <w:r w:rsidRPr="00C43ECF">
                        <w:rPr>
                          <w:sz w:val="32"/>
                          <w:szCs w:val="32"/>
                        </w:rPr>
                        <w:t xml:space="preserve">Чинники конкурентоспроможності </w:t>
                      </w:r>
                    </w:p>
                  </w:txbxContent>
                </v:textbox>
              </v:rect>
            </w:pict>
          </mc:Fallback>
        </mc:AlternateContent>
      </w:r>
      <w:r w:rsidR="00B55C7E" w:rsidRPr="008817F7">
        <w:rPr>
          <w:sz w:val="28"/>
          <w:szCs w:val="28"/>
          <w:shd w:val="clear" w:color="auto" w:fill="FFFFFF"/>
        </w:rPr>
        <w:t xml:space="preserve">Підприємство майже не має впливу на </w:t>
      </w:r>
      <w:r w:rsidR="00F85973" w:rsidRPr="008817F7">
        <w:rPr>
          <w:sz w:val="28"/>
          <w:szCs w:val="28"/>
          <w:shd w:val="clear" w:color="auto" w:fill="FFFFFF"/>
        </w:rPr>
        <w:t xml:space="preserve">зовнішні </w:t>
      </w:r>
      <w:proofErr w:type="spellStart"/>
      <w:r w:rsidR="00F85973" w:rsidRPr="008817F7">
        <w:rPr>
          <w:sz w:val="28"/>
          <w:szCs w:val="28"/>
          <w:shd w:val="clear" w:color="auto" w:fill="FFFFFF"/>
        </w:rPr>
        <w:t>макромаркетингові</w:t>
      </w:r>
      <w:proofErr w:type="spellEnd"/>
      <w:r w:rsidR="00B55C7E" w:rsidRPr="008817F7">
        <w:rPr>
          <w:sz w:val="28"/>
          <w:szCs w:val="28"/>
          <w:shd w:val="clear" w:color="auto" w:fill="FFFFFF"/>
        </w:rPr>
        <w:t xml:space="preserve"> фактори, тому що вони діють об’єктивно щодо підприємства і, в основному, незалежно від його фінансово-господар</w:t>
      </w:r>
      <w:r w:rsidR="00B55C7E" w:rsidRPr="008817F7">
        <w:rPr>
          <w:sz w:val="28"/>
          <w:szCs w:val="28"/>
          <w:shd w:val="clear" w:color="auto" w:fill="FFFFFF"/>
        </w:rPr>
        <w:softHyphen/>
        <w:t xml:space="preserve">ської діяльності. Дещо більший вплив воно має на </w:t>
      </w:r>
      <w:proofErr w:type="spellStart"/>
      <w:r w:rsidR="00B55C7E" w:rsidRPr="008817F7">
        <w:rPr>
          <w:sz w:val="28"/>
          <w:szCs w:val="28"/>
          <w:shd w:val="clear" w:color="auto" w:fill="FFFFFF"/>
        </w:rPr>
        <w:t>мезорівневі</w:t>
      </w:r>
      <w:proofErr w:type="spellEnd"/>
      <w:r w:rsidR="00B55C7E" w:rsidRPr="008817F7">
        <w:rPr>
          <w:sz w:val="28"/>
          <w:szCs w:val="28"/>
          <w:shd w:val="clear" w:color="auto" w:fill="FFFFFF"/>
        </w:rPr>
        <w:t xml:space="preserve"> фактори, але цей вплив залежить від того, який сегмент ринку займає підприємство і можливості контролю і впливу на галузь.</w:t>
      </w:r>
      <w:r w:rsidR="00F85973" w:rsidRPr="008817F7">
        <w:rPr>
          <w:sz w:val="28"/>
          <w:szCs w:val="28"/>
          <w:shd w:val="clear" w:color="auto" w:fill="FFFFFF"/>
        </w:rPr>
        <w:t xml:space="preserve"> Н</w:t>
      </w:r>
      <w:r w:rsidR="00B55C7E" w:rsidRPr="008817F7">
        <w:rPr>
          <w:sz w:val="28"/>
          <w:szCs w:val="28"/>
          <w:shd w:val="clear" w:color="auto" w:fill="FFFFFF"/>
        </w:rPr>
        <w:t>айбільш контрольованими з боку підприємства є мікрорівневі фактори конкурентоспроможності (рис. 1.</w:t>
      </w:r>
      <w:r w:rsidR="00CE4478" w:rsidRPr="008817F7">
        <w:rPr>
          <w:sz w:val="28"/>
          <w:szCs w:val="28"/>
          <w:shd w:val="clear" w:color="auto" w:fill="FFFFFF"/>
        </w:rPr>
        <w:t>1</w:t>
      </w:r>
      <w:r w:rsidR="00B55C7E" w:rsidRPr="008817F7">
        <w:rPr>
          <w:sz w:val="28"/>
          <w:szCs w:val="28"/>
          <w:shd w:val="clear" w:color="auto" w:fill="FFFFFF"/>
        </w:rPr>
        <w:t xml:space="preserve">). </w:t>
      </w:r>
    </w:p>
    <w:p w:rsidR="00B55C7E" w:rsidRPr="008817F7" w:rsidRDefault="00B55C7E" w:rsidP="004006B2">
      <w:pPr>
        <w:spacing w:line="360" w:lineRule="auto"/>
        <w:ind w:firstLine="709"/>
        <w:contextualSpacing/>
        <w:jc w:val="both"/>
        <w:rPr>
          <w:sz w:val="28"/>
          <w:szCs w:val="28"/>
          <w:shd w:val="clear" w:color="auto" w:fill="FFFFFF"/>
        </w:rPr>
      </w:pP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0" distB="0" distL="114300" distR="114300" simplePos="0" relativeHeight="251749376" behindDoc="0" locked="0" layoutInCell="1" allowOverlap="1" wp14:anchorId="16E13AD9" wp14:editId="599B6129">
                <wp:simplePos x="0" y="0"/>
                <wp:positionH relativeFrom="column">
                  <wp:posOffset>3796665</wp:posOffset>
                </wp:positionH>
                <wp:positionV relativeFrom="paragraph">
                  <wp:posOffset>76200</wp:posOffset>
                </wp:positionV>
                <wp:extent cx="104775" cy="133350"/>
                <wp:effectExtent l="0" t="0" r="66675" b="57150"/>
                <wp:wrapNone/>
                <wp:docPr id="104" name="Прямая со стрелкой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775" cy="13335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04" o:spid="_x0000_s1026" type="#_x0000_t32" style="position:absolute;margin-left:298.95pt;margin-top:6pt;width:8.25pt;height:10.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" strokecolor="#4579b8">
                <v:stroke endarrow="open"/>
              </v:shape>
            </w:pict>
          </mc:Fallback>
        </mc:AlternateContent>
      </w:r>
      <w:r w:rsidRPr="008817F7">
        <w:rPr>
          <w:noProof/>
          <w:sz w:val="28"/>
          <w:szCs w:val="28"/>
        </w:rPr>
        <mc:AlternateContent>
          <mc:Choice Requires="wps">
            <w:drawing>
              <wp:anchor distT="0" distB="0" distL="114300" distR="114300" simplePos="0" relativeHeight="251748352" behindDoc="0" locked="0" layoutInCell="1" allowOverlap="1" wp14:anchorId="38EB42ED" wp14:editId="3473608E">
                <wp:simplePos x="0" y="0"/>
                <wp:positionH relativeFrom="column">
                  <wp:posOffset>2625090</wp:posOffset>
                </wp:positionH>
                <wp:positionV relativeFrom="paragraph">
                  <wp:posOffset>76200</wp:posOffset>
                </wp:positionV>
                <wp:extent cx="114300" cy="133350"/>
                <wp:effectExtent l="38100" t="0" r="19050" b="57150"/>
                <wp:wrapNone/>
                <wp:docPr id="103" name="Прямая со стрелкой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0" cy="13335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03" o:spid="_x0000_s1026" type="#_x0000_t32" style="position:absolute;margin-left:206.7pt;margin-top:6pt;width:9pt;height:10.5pt;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" strokecolor="#4579b8">
                <v:stroke endarrow="open"/>
              </v:shape>
            </w:pict>
          </mc:Fallback>
        </mc:AlternateContent>
      </w:r>
      <w:r w:rsidRPr="008817F7">
        <w:rPr>
          <w:noProof/>
          <w:sz w:val="28"/>
          <w:szCs w:val="28"/>
        </w:rPr>
        <mc:AlternateContent>
          <mc:Choice Requires="wps">
            <w:drawing>
              <wp:anchor distT="0" distB="0" distL="114300" distR="114300" simplePos="0" relativeHeight="251735040" behindDoc="0" locked="0" layoutInCell="1" allowOverlap="1" wp14:anchorId="494BF4FD" wp14:editId="020259BE">
                <wp:simplePos x="0" y="0"/>
                <wp:positionH relativeFrom="column">
                  <wp:posOffset>767715</wp:posOffset>
                </wp:positionH>
                <wp:positionV relativeFrom="paragraph">
                  <wp:posOffset>209550</wp:posOffset>
                </wp:positionV>
                <wp:extent cx="2152650" cy="361950"/>
                <wp:effectExtent l="0" t="0" r="19050" b="57150"/>
                <wp:wrapNone/>
                <wp:docPr id="102" name="Прямоугольник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0" cy="36195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Свобода виходу на ринок</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2" o:spid="_x0000_s1027" style="position:absolute;left:0;text-align:left;margin-left:60.45pt;margin-top:16.5pt;width:169.5pt;height:28.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Свобода виходу на ринок</w:t>
                      </w:r>
                    </w:p>
                  </w:txbxContent>
                </v:textbox>
              </v:rect>
            </w:pict>
          </mc:Fallback>
        </mc:AlternateContent>
      </w:r>
      <w:r w:rsidRPr="008817F7">
        <w:rPr>
          <w:noProof/>
          <w:sz w:val="28"/>
          <w:szCs w:val="28"/>
        </w:rPr>
        <mc:AlternateContent>
          <mc:Choice Requires="wps">
            <w:drawing>
              <wp:anchor distT="0" distB="0" distL="114300" distR="114300" simplePos="0" relativeHeight="251736064" behindDoc="0" locked="0" layoutInCell="1" allowOverlap="1" wp14:anchorId="2F397A9B" wp14:editId="4B216912">
                <wp:simplePos x="0" y="0"/>
                <wp:positionH relativeFrom="column">
                  <wp:posOffset>3081655</wp:posOffset>
                </wp:positionH>
                <wp:positionV relativeFrom="paragraph">
                  <wp:posOffset>209550</wp:posOffset>
                </wp:positionV>
                <wp:extent cx="2505075" cy="361950"/>
                <wp:effectExtent l="0" t="0" r="28575" b="57150"/>
                <wp:wrapNone/>
                <wp:docPr id="101" name="Прямоугольник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5075" cy="36195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Зв’</w:t>
                            </w:r>
                            <w:proofErr w:type="spellStart"/>
                            <w:r w:rsidRPr="009F03A9">
                              <w:rPr>
                                <w:lang w:val="en-US"/>
                              </w:rPr>
                              <w:t>язки</w:t>
                            </w:r>
                            <w:proofErr w:type="spellEnd"/>
                            <w:r w:rsidRPr="009F03A9">
                              <w:rPr>
                                <w:lang w:val="en-US"/>
                              </w:rPr>
                              <w:t xml:space="preserve"> </w:t>
                            </w:r>
                            <w:proofErr w:type="spellStart"/>
                            <w:r w:rsidRPr="009F03A9">
                              <w:rPr>
                                <w:lang w:val="en-US"/>
                              </w:rPr>
                              <w:t>із</w:t>
                            </w:r>
                            <w:proofErr w:type="spellEnd"/>
                            <w:r>
                              <w:rPr>
                                <w:lang w:val="en-US"/>
                              </w:rPr>
                              <w:t xml:space="preserve"> </w:t>
                            </w:r>
                            <w:proofErr w:type="spellStart"/>
                            <w:r w:rsidRPr="009F03A9">
                              <w:rPr>
                                <w:lang w:val="en-US"/>
                              </w:rPr>
                              <w:t>постачалиниками</w:t>
                            </w:r>
                            <w:proofErr w:type="spellEnd"/>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1" o:spid="_x0000_s1028" style="position:absolute;left:0;text-align:left;margin-left:242.65pt;margin-top:16.5pt;width:197.25pt;height:28.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Зв’</w:t>
                      </w:r>
                      <w:proofErr w:type="spellStart"/>
                      <w:r w:rsidRPr="009F03A9">
                        <w:rPr>
                          <w:lang w:val="en-US"/>
                        </w:rPr>
                        <w:t>язки</w:t>
                      </w:r>
                      <w:proofErr w:type="spellEnd"/>
                      <w:r w:rsidRPr="009F03A9">
                        <w:rPr>
                          <w:lang w:val="en-US"/>
                        </w:rPr>
                        <w:t xml:space="preserve"> </w:t>
                      </w:r>
                      <w:proofErr w:type="spellStart"/>
                      <w:r w:rsidRPr="009F03A9">
                        <w:rPr>
                          <w:lang w:val="en-US"/>
                        </w:rPr>
                        <w:t>із</w:t>
                      </w:r>
                      <w:proofErr w:type="spellEnd"/>
                      <w:r>
                        <w:rPr>
                          <w:lang w:val="en-US"/>
                        </w:rPr>
                        <w:t xml:space="preserve"> </w:t>
                      </w:r>
                      <w:proofErr w:type="spellStart"/>
                      <w:r w:rsidRPr="009F03A9">
                        <w:rPr>
                          <w:lang w:val="en-US"/>
                        </w:rPr>
                        <w:t>постачалиниками</w:t>
                      </w:r>
                      <w:proofErr w:type="spellEnd"/>
                    </w:p>
                  </w:txbxContent>
                </v:textbox>
              </v:rect>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0" distB="0" distL="114299" distR="114299" simplePos="0" relativeHeight="251741184" behindDoc="0" locked="0" layoutInCell="1" allowOverlap="1" wp14:anchorId="5BC8C36F" wp14:editId="3FFE68BE">
                <wp:simplePos x="0" y="0"/>
                <wp:positionH relativeFrom="column">
                  <wp:posOffset>453389</wp:posOffset>
                </wp:positionH>
                <wp:positionV relativeFrom="paragraph">
                  <wp:posOffset>93345</wp:posOffset>
                </wp:positionV>
                <wp:extent cx="0" cy="2476500"/>
                <wp:effectExtent l="0" t="0" r="19050" b="19050"/>
                <wp:wrapNone/>
                <wp:docPr id="100" name="Прямая соединительная лини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0"/>
                        </a:xfrm>
                        <a:prstGeom prst="line">
                          <a:avLst/>
                        </a:prstGeom>
                        <a:noFill/>
                        <a:ln w="9525">
                          <a:solidFill>
                            <a:srgbClr val="4579B8"/>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0" o:spid="_x0000_s1026" style="position:absolute;z-index:2517411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7pt,7.35pt" to="35.7pt,20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" strokecolor="#4579b8"/>
            </w:pict>
          </mc:Fallback>
        </mc:AlternateContent>
      </w:r>
      <w:r w:rsidRPr="008817F7">
        <w:rPr>
          <w:noProof/>
          <w:sz w:val="28"/>
          <w:szCs w:val="28"/>
        </w:rPr>
        <mc:AlternateContent>
          <mc:Choice Requires="wps">
            <w:drawing>
              <wp:anchor distT="4294967295" distB="4294967295" distL="114300" distR="114300" simplePos="0" relativeHeight="251742208" behindDoc="0" locked="0" layoutInCell="1" allowOverlap="1" wp14:anchorId="1E051EB0" wp14:editId="4576FB5D">
                <wp:simplePos x="0" y="0"/>
                <wp:positionH relativeFrom="column">
                  <wp:posOffset>462915</wp:posOffset>
                </wp:positionH>
                <wp:positionV relativeFrom="paragraph">
                  <wp:posOffset>93344</wp:posOffset>
                </wp:positionV>
                <wp:extent cx="314325" cy="0"/>
                <wp:effectExtent l="0" t="76200" r="28575" b="114300"/>
                <wp:wrapNone/>
                <wp:docPr id="99" name="Прямая со стрелкой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9" o:spid="_x0000_s1026" type="#_x0000_t32" style="position:absolute;margin-left:36.45pt;margin-top:7.35pt;width:24.75pt;height:0;z-index:2517422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" strokecolor="#4579b8">
                <v:stroke endarrow="open"/>
              </v:shape>
            </w:pict>
          </mc:Fallback>
        </mc:AlternateContent>
      </w:r>
    </w:p>
    <w:p w:rsidR="00B55C7E" w:rsidRPr="008817F7" w:rsidRDefault="00F85973"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0" distB="0" distL="114300" distR="114300" simplePos="0" relativeHeight="251734016" behindDoc="0" locked="0" layoutInCell="1" allowOverlap="1" wp14:anchorId="0095E5D2" wp14:editId="119E6443">
                <wp:simplePos x="0" y="0"/>
                <wp:positionH relativeFrom="column">
                  <wp:posOffset>2918460</wp:posOffset>
                </wp:positionH>
                <wp:positionV relativeFrom="paragraph">
                  <wp:posOffset>83820</wp:posOffset>
                </wp:positionV>
                <wp:extent cx="2667000" cy="323215"/>
                <wp:effectExtent l="0" t="0" r="19050" b="57785"/>
                <wp:wrapNone/>
                <wp:docPr id="96" name="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0" cy="323215"/>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F85973" w:rsidRDefault="005F1AA2" w:rsidP="00F85973">
                            <w:pPr>
                              <w:jc w:val="center"/>
                              <w:rPr>
                                <w:sz w:val="20"/>
                                <w:szCs w:val="20"/>
                              </w:rPr>
                            </w:pPr>
                            <w:r>
                              <w:rPr>
                                <w:sz w:val="20"/>
                                <w:szCs w:val="20"/>
                              </w:rPr>
                              <w:t>В</w:t>
                            </w:r>
                            <w:r w:rsidRPr="00F85973">
                              <w:rPr>
                                <w:sz w:val="20"/>
                                <w:szCs w:val="20"/>
                              </w:rPr>
                              <w:t>иробничі потужності</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6" o:spid="_x0000_s1029" style="position:absolute;left:0;text-align:left;margin-left:229.8pt;margin-top:6.6pt;width:210pt;height:25.4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" fillcolor="#9eeaff" strokecolor="#40a7c2">
                <v:fill color2="#e4f9ff" rotate="t" angle="180" colors="0 #9eeaff;22938f #bbefff;1 #e4f9ff" focus="100%" type="gradient"/>
                <v:shadow on="t" color="black" opacity="24903f" origin=",.5" offset="0,.55556mm"/>
                <v:textbox>
                  <w:txbxContent>
                    <w:p w:rsidR="005F1AA2" w:rsidRPr="00F85973" w:rsidRDefault="005F1AA2" w:rsidP="00F85973">
                      <w:pPr>
                        <w:jc w:val="center"/>
                        <w:rPr>
                          <w:sz w:val="20"/>
                          <w:szCs w:val="20"/>
                        </w:rPr>
                      </w:pPr>
                      <w:r>
                        <w:rPr>
                          <w:sz w:val="20"/>
                          <w:szCs w:val="20"/>
                        </w:rPr>
                        <w:t>В</w:t>
                      </w:r>
                      <w:r w:rsidRPr="00F85973">
                        <w:rPr>
                          <w:sz w:val="20"/>
                          <w:szCs w:val="20"/>
                        </w:rPr>
                        <w:t>иробничі потужності</w:t>
                      </w:r>
                    </w:p>
                  </w:txbxContent>
                </v:textbox>
              </v:rect>
            </w:pict>
          </mc:Fallback>
        </mc:AlternateContent>
      </w:r>
      <w:r w:rsidRPr="008817F7">
        <w:rPr>
          <w:noProof/>
          <w:sz w:val="28"/>
          <w:szCs w:val="28"/>
        </w:rPr>
        <mc:AlternateContent>
          <mc:Choice Requires="wps">
            <w:drawing>
              <wp:anchor distT="0" distB="0" distL="114300" distR="114300" simplePos="0" relativeHeight="251728896" behindDoc="0" locked="0" layoutInCell="1" allowOverlap="1" wp14:anchorId="04790FF3" wp14:editId="33657F55">
                <wp:simplePos x="0" y="0"/>
                <wp:positionH relativeFrom="column">
                  <wp:posOffset>798195</wp:posOffset>
                </wp:positionH>
                <wp:positionV relativeFrom="paragraph">
                  <wp:posOffset>26262</wp:posOffset>
                </wp:positionV>
                <wp:extent cx="2076450" cy="436880"/>
                <wp:effectExtent l="0" t="0" r="19050" b="58420"/>
                <wp:wrapNone/>
                <wp:docPr id="97" name="Прямоугольник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76450" cy="43688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Умови споживання продукції</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7" o:spid="_x0000_s1030" style="position:absolute;left:0;text-align:left;margin-left:62.85pt;margin-top:2.05pt;width:163.5pt;height:34.4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Умови споживання продукції</w:t>
                      </w:r>
                    </w:p>
                  </w:txbxContent>
                </v:textbox>
              </v:rect>
            </w:pict>
          </mc:Fallback>
        </mc:AlternateContent>
      </w:r>
      <w:r w:rsidR="00B55C7E" w:rsidRPr="008817F7">
        <w:rPr>
          <w:noProof/>
          <w:sz w:val="28"/>
          <w:szCs w:val="28"/>
        </w:rPr>
        <mc:AlternateContent>
          <mc:Choice Requires="wps">
            <w:drawing>
              <wp:anchor distT="4294967295" distB="4294967295" distL="114300" distR="114300" simplePos="0" relativeHeight="251743232" behindDoc="0" locked="0" layoutInCell="1" allowOverlap="1" wp14:anchorId="57D2BBDA" wp14:editId="4A7D85D4">
                <wp:simplePos x="0" y="0"/>
                <wp:positionH relativeFrom="column">
                  <wp:posOffset>462915</wp:posOffset>
                </wp:positionH>
                <wp:positionV relativeFrom="paragraph">
                  <wp:posOffset>234314</wp:posOffset>
                </wp:positionV>
                <wp:extent cx="314325" cy="0"/>
                <wp:effectExtent l="0" t="76200" r="28575" b="114300"/>
                <wp:wrapNone/>
                <wp:docPr id="98" name="Прямая со стрелкой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98" o:spid="_x0000_s1026" type="#_x0000_t32" style="position:absolute;margin-left:36.45pt;margin-top:18.45pt;width:24.75pt;height:0;z-index:2517432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" strokecolor="#4579b8">
                <v:stroke endarrow="open"/>
              </v:shape>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0" distB="0" distL="114300" distR="114300" simplePos="0" relativeHeight="251729920" behindDoc="0" locked="0" layoutInCell="1" allowOverlap="1" wp14:anchorId="4C840043" wp14:editId="7F0AF9E8">
                <wp:simplePos x="0" y="0"/>
                <wp:positionH relativeFrom="column">
                  <wp:posOffset>767715</wp:posOffset>
                </wp:positionH>
                <wp:positionV relativeFrom="paragraph">
                  <wp:posOffset>203835</wp:posOffset>
                </wp:positionV>
                <wp:extent cx="2314575" cy="457200"/>
                <wp:effectExtent l="0" t="0" r="28575" b="57150"/>
                <wp:wrapNone/>
                <wp:docPr id="95" name="Прямоугольник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2314575" cy="45720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Система організації виробництва і структура управління</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5" o:spid="_x0000_s1031" style="position:absolute;left:0;text-align:left;margin-left:60.45pt;margin-top:16.05pt;width:182.25pt;height:36pt;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Система організації виробництва і структура управління</w:t>
                      </w:r>
                    </w:p>
                  </w:txbxContent>
                </v:textbox>
              </v:rect>
            </w:pict>
          </mc:Fallback>
        </mc:AlternateContent>
      </w:r>
      <w:r w:rsidRPr="008817F7">
        <w:rPr>
          <w:noProof/>
          <w:sz w:val="28"/>
          <w:szCs w:val="28"/>
        </w:rPr>
        <mc:AlternateContent>
          <mc:Choice Requires="wps">
            <w:drawing>
              <wp:anchor distT="0" distB="0" distL="114300" distR="114300" simplePos="0" relativeHeight="251731968" behindDoc="0" locked="0" layoutInCell="1" allowOverlap="1" wp14:anchorId="632224E0" wp14:editId="2FED9F49">
                <wp:simplePos x="0" y="0"/>
                <wp:positionH relativeFrom="column">
                  <wp:posOffset>3138805</wp:posOffset>
                </wp:positionH>
                <wp:positionV relativeFrom="paragraph">
                  <wp:posOffset>203835</wp:posOffset>
                </wp:positionV>
                <wp:extent cx="2447925" cy="361950"/>
                <wp:effectExtent l="0" t="0" r="28575" b="57150"/>
                <wp:wrapNone/>
                <wp:docPr id="94" name="Прямоугольник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7925" cy="36195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C86F63" w:rsidRDefault="005F1AA2" w:rsidP="00B55C7E">
                            <w:pPr>
                              <w:jc w:val="center"/>
                            </w:pPr>
                            <w:r w:rsidRPr="00C86F63">
                              <w:t>Структура основних фондів</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4" o:spid="_x0000_s1032" style="position:absolute;left:0;text-align:left;margin-left:247.15pt;margin-top:16.05pt;width:192.75pt;height:28.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" fillcolor="#9eeaff" strokecolor="#40a7c2">
                <v:fill color2="#e4f9ff" rotate="t" angle="180" colors="0 #9eeaff;22938f #bbefff;1 #e4f9ff" focus="100%" type="gradient"/>
                <v:shadow on="t" color="black" opacity="24903f" origin=",.5" offset="0,.55556mm"/>
                <v:textbox>
                  <w:txbxContent>
                    <w:p w:rsidR="005F1AA2" w:rsidRPr="00C86F63" w:rsidRDefault="005F1AA2" w:rsidP="00B55C7E">
                      <w:pPr>
                        <w:jc w:val="center"/>
                      </w:pPr>
                      <w:r w:rsidRPr="00C86F63">
                        <w:t>Структура основних фондів</w:t>
                      </w:r>
                    </w:p>
                  </w:txbxContent>
                </v:textbox>
              </v:rect>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4294967295" distB="4294967295" distL="114300" distR="114300" simplePos="0" relativeHeight="251744256" behindDoc="0" locked="0" layoutInCell="1" allowOverlap="1" wp14:anchorId="4A047B4D" wp14:editId="28FB1343">
                <wp:simplePos x="0" y="0"/>
                <wp:positionH relativeFrom="column">
                  <wp:posOffset>462915</wp:posOffset>
                </wp:positionH>
                <wp:positionV relativeFrom="paragraph">
                  <wp:posOffset>125729</wp:posOffset>
                </wp:positionV>
                <wp:extent cx="314325" cy="0"/>
                <wp:effectExtent l="0" t="76200" r="28575" b="114300"/>
                <wp:wrapNone/>
                <wp:docPr id="93" name="Прямая со стрелкой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3" o:spid="_x0000_s1026" type="#_x0000_t32" style="position:absolute;margin-left:36.45pt;margin-top:9.9pt;width:24.75pt;height:0;z-index:2517442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" strokecolor="#4579b8">
                <v:stroke endarrow="open"/>
              </v:shape>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0" distB="0" distL="114300" distR="114300" simplePos="0" relativeHeight="251732992" behindDoc="0" locked="0" layoutInCell="1" allowOverlap="1" wp14:anchorId="431EC675" wp14:editId="0EB05D89">
                <wp:simplePos x="0" y="0"/>
                <wp:positionH relativeFrom="column">
                  <wp:posOffset>767715</wp:posOffset>
                </wp:positionH>
                <wp:positionV relativeFrom="paragraph">
                  <wp:posOffset>135890</wp:posOffset>
                </wp:positionV>
                <wp:extent cx="2247900" cy="485775"/>
                <wp:effectExtent l="0" t="0" r="19050" b="66675"/>
                <wp:wrapNone/>
                <wp:docPr id="92" name="Прямоугольник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485775"/>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Взаємодія із навколишнім середовищем</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2" o:spid="_x0000_s1033" style="position:absolute;left:0;text-align:left;margin-left:60.45pt;margin-top:10.7pt;width:177pt;height:38.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Взаємодія із навколишнім середовищем</w:t>
                      </w:r>
                    </w:p>
                  </w:txbxContent>
                </v:textbox>
              </v:rect>
            </w:pict>
          </mc:Fallback>
        </mc:AlternateContent>
      </w:r>
      <w:r w:rsidRPr="008817F7">
        <w:rPr>
          <w:noProof/>
          <w:sz w:val="28"/>
          <w:szCs w:val="28"/>
        </w:rPr>
        <mc:AlternateContent>
          <mc:Choice Requires="wps">
            <w:drawing>
              <wp:anchor distT="0" distB="0" distL="114300" distR="114300" simplePos="0" relativeHeight="251730944" behindDoc="0" locked="0" layoutInCell="1" allowOverlap="1" wp14:anchorId="1F00FAE2" wp14:editId="03A566BA">
                <wp:simplePos x="0" y="0"/>
                <wp:positionH relativeFrom="column">
                  <wp:posOffset>3082290</wp:posOffset>
                </wp:positionH>
                <wp:positionV relativeFrom="paragraph">
                  <wp:posOffset>66675</wp:posOffset>
                </wp:positionV>
                <wp:extent cx="2505075" cy="361950"/>
                <wp:effectExtent l="0" t="0" r="28575" b="57150"/>
                <wp:wrapNone/>
                <wp:docPr id="91" name="Прямоугольник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5075" cy="36195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Розподіл праці та капіталу</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1" o:spid="_x0000_s1034" style="position:absolute;left:0;text-align:left;margin-left:242.7pt;margin-top:5.25pt;width:197.25pt;height:28.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Розподіл праці та капіталу</w:t>
                      </w:r>
                    </w:p>
                  </w:txbxContent>
                </v:textbox>
              </v:rect>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4294967295" distB="4294967295" distL="114300" distR="114300" simplePos="0" relativeHeight="251745280" behindDoc="0" locked="0" layoutInCell="1" allowOverlap="1" wp14:anchorId="7B62B101" wp14:editId="142D5F7D">
                <wp:simplePos x="0" y="0"/>
                <wp:positionH relativeFrom="column">
                  <wp:posOffset>462915</wp:posOffset>
                </wp:positionH>
                <wp:positionV relativeFrom="paragraph">
                  <wp:posOffset>45719</wp:posOffset>
                </wp:positionV>
                <wp:extent cx="314325" cy="0"/>
                <wp:effectExtent l="0" t="76200" r="28575" b="114300"/>
                <wp:wrapNone/>
                <wp:docPr id="90" name="Прямая со стрелкой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90" o:spid="_x0000_s1026" type="#_x0000_t32" style="position:absolute;margin-left:36.45pt;margin-top:3.6pt;width:24.75pt;height:0;z-index:251745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" strokecolor="#4579b8">
                <v:stroke endarrow="open"/>
              </v:shape>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4294967295" distB="4294967295" distL="114300" distR="114300" simplePos="0" relativeHeight="251746304" behindDoc="0" locked="0" layoutInCell="1" allowOverlap="1" wp14:anchorId="2BB4F615" wp14:editId="58515BE5">
                <wp:simplePos x="0" y="0"/>
                <wp:positionH relativeFrom="column">
                  <wp:posOffset>462915</wp:posOffset>
                </wp:positionH>
                <wp:positionV relativeFrom="paragraph">
                  <wp:posOffset>253364</wp:posOffset>
                </wp:positionV>
                <wp:extent cx="314325" cy="0"/>
                <wp:effectExtent l="0" t="76200" r="28575" b="114300"/>
                <wp:wrapNone/>
                <wp:docPr id="89" name="Прямая со стрелкой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9" o:spid="_x0000_s1026" type="#_x0000_t32" style="position:absolute;margin-left:36.45pt;margin-top:19.95pt;width:24.75pt;height:0;z-index:2517463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" strokecolor="#4579b8">
                <v:stroke endarrow="open"/>
              </v:shape>
            </w:pict>
          </mc:Fallback>
        </mc:AlternateContent>
      </w:r>
      <w:r w:rsidRPr="008817F7">
        <w:rPr>
          <w:noProof/>
          <w:sz w:val="28"/>
          <w:szCs w:val="28"/>
        </w:rPr>
        <mc:AlternateContent>
          <mc:Choice Requires="wps">
            <w:drawing>
              <wp:anchor distT="0" distB="0" distL="114300" distR="114300" simplePos="0" relativeHeight="251740160" behindDoc="0" locked="0" layoutInCell="1" allowOverlap="1" wp14:anchorId="443F38FB" wp14:editId="4879D863">
                <wp:simplePos x="0" y="0"/>
                <wp:positionH relativeFrom="column">
                  <wp:posOffset>767715</wp:posOffset>
                </wp:positionH>
                <wp:positionV relativeFrom="paragraph">
                  <wp:posOffset>100965</wp:posOffset>
                </wp:positionV>
                <wp:extent cx="2247900" cy="342900"/>
                <wp:effectExtent l="0" t="0" r="19050" b="57150"/>
                <wp:wrapNone/>
                <wp:docPr id="88" name="Прямоугольник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34290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Рівень розвитку економіки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8" o:spid="_x0000_s1035" style="position:absolute;left:0;text-align:left;margin-left:60.45pt;margin-top:7.95pt;width:177pt;height:2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Рівень розвитку економіки</w:t>
                      </w:r>
                    </w:p>
                  </w:txbxContent>
                </v:textbox>
              </v:rect>
            </w:pict>
          </mc:Fallback>
        </mc:AlternateContent>
      </w:r>
      <w:r w:rsidRPr="008817F7">
        <w:rPr>
          <w:noProof/>
          <w:sz w:val="28"/>
          <w:szCs w:val="28"/>
        </w:rPr>
        <mc:AlternateContent>
          <mc:Choice Requires="wps">
            <w:drawing>
              <wp:anchor distT="0" distB="0" distL="114300" distR="114300" simplePos="0" relativeHeight="251739136" behindDoc="0" locked="0" layoutInCell="1" allowOverlap="1" wp14:anchorId="056F3AB1" wp14:editId="172B3AEC">
                <wp:simplePos x="0" y="0"/>
                <wp:positionH relativeFrom="column">
                  <wp:posOffset>3082290</wp:posOffset>
                </wp:positionH>
                <wp:positionV relativeFrom="paragraph">
                  <wp:posOffset>5715</wp:posOffset>
                </wp:positionV>
                <wp:extent cx="2505075" cy="438150"/>
                <wp:effectExtent l="0" t="0" r="28575" b="57150"/>
                <wp:wrapNone/>
                <wp:docPr id="87" name="Прямоугольник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5075" cy="438150"/>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Комплекс законодавчих і нормативних актів</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7" o:spid="_x0000_s1036" style="position:absolute;left:0;text-align:left;margin-left:242.7pt;margin-top:.45pt;width:197.25pt;height:34.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Комплекс законодавчих і нормативних актів</w:t>
                      </w:r>
                    </w:p>
                  </w:txbxContent>
                </v:textbox>
              </v:rect>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0" distB="0" distL="114300" distR="114300" simplePos="0" relativeHeight="251737088" behindDoc="0" locked="0" layoutInCell="1" allowOverlap="1" wp14:anchorId="7080200F" wp14:editId="7E5AE5B8">
                <wp:simplePos x="0" y="0"/>
                <wp:positionH relativeFrom="column">
                  <wp:posOffset>767715</wp:posOffset>
                </wp:positionH>
                <wp:positionV relativeFrom="paragraph">
                  <wp:posOffset>270510</wp:posOffset>
                </wp:positionV>
                <wp:extent cx="2343150" cy="352425"/>
                <wp:effectExtent l="0" t="0" r="19050" b="66675"/>
                <wp:wrapNone/>
                <wp:docPr id="86" name="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3150" cy="352425"/>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Система оподаткування</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6" o:spid="_x0000_s1037" style="position:absolute;left:0;text-align:left;margin-left:60.45pt;margin-top:21.3pt;width:184.5pt;height:27.7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Система оподаткування</w:t>
                      </w:r>
                    </w:p>
                  </w:txbxContent>
                </v:textbox>
              </v:rect>
            </w:pict>
          </mc:Fallback>
        </mc:AlternateContent>
      </w:r>
      <w:r w:rsidRPr="008817F7">
        <w:rPr>
          <w:noProof/>
          <w:sz w:val="28"/>
          <w:szCs w:val="28"/>
        </w:rPr>
        <mc:AlternateContent>
          <mc:Choice Requires="wps">
            <w:drawing>
              <wp:anchor distT="0" distB="0" distL="114300" distR="114300" simplePos="0" relativeHeight="251738112" behindDoc="0" locked="0" layoutInCell="1" allowOverlap="1" wp14:anchorId="002BB0DE" wp14:editId="272CF337">
                <wp:simplePos x="0" y="0"/>
                <wp:positionH relativeFrom="column">
                  <wp:posOffset>3187065</wp:posOffset>
                </wp:positionH>
                <wp:positionV relativeFrom="paragraph">
                  <wp:posOffset>270510</wp:posOffset>
                </wp:positionV>
                <wp:extent cx="2400300" cy="352425"/>
                <wp:effectExtent l="0" t="0" r="19050" b="66675"/>
                <wp:wrapNone/>
                <wp:docPr id="85" name="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352425"/>
                        </a:xfrm>
                        <a:prstGeom prst="rect">
                          <a:avLst/>
                        </a:prstGeom>
                        <a:gradFill rotWithShape="1">
                          <a:gsLst>
                            <a:gs pos="0">
                              <a:srgbClr val="9EEAFF"/>
                            </a:gs>
                            <a:gs pos="35001">
                              <a:srgbClr val="BBEFFF"/>
                            </a:gs>
                            <a:gs pos="100000">
                              <a:srgbClr val="E4F9FF"/>
                            </a:gs>
                          </a:gsLst>
                          <a:lin ang="16200000" scaled="1"/>
                        </a:gradFill>
                        <a:ln w="9525">
                          <a:solidFill>
                            <a:srgbClr val="40A7C2"/>
                          </a:solidFill>
                          <a:miter lim="800000"/>
                          <a:headEnd/>
                          <a:tailEnd/>
                        </a:ln>
                        <a:effectLst>
                          <a:outerShdw dist="20000" dir="5400000" rotWithShape="0">
                            <a:srgbClr val="000000">
                              <a:alpha val="37999"/>
                            </a:srgbClr>
                          </a:outerShdw>
                        </a:effectLst>
                      </wps:spPr>
                      <wps:txbx>
                        <w:txbxContent>
                          <w:p w:rsidR="005F1AA2" w:rsidRPr="009F03A9" w:rsidRDefault="005F1AA2" w:rsidP="00B55C7E">
                            <w:pPr>
                              <w:jc w:val="center"/>
                            </w:pPr>
                            <w:r w:rsidRPr="009F03A9">
                              <w:t>Кредитно-валютна політика</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5" o:spid="_x0000_s1038" style="position:absolute;left:0;text-align:left;margin-left:250.95pt;margin-top:21.3pt;width:189pt;height:27.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" fillcolor="#9eeaff" strokecolor="#40a7c2">
                <v:fill color2="#e4f9ff" rotate="t" angle="180" colors="0 #9eeaff;22938f #bbefff;1 #e4f9ff" focus="100%" type="gradient"/>
                <v:shadow on="t" color="black" opacity="24903f" origin=",.5" offset="0,.55556mm"/>
                <v:textbox>
                  <w:txbxContent>
                    <w:p w:rsidR="005F1AA2" w:rsidRPr="009F03A9" w:rsidRDefault="005F1AA2" w:rsidP="00B55C7E">
                      <w:pPr>
                        <w:jc w:val="center"/>
                      </w:pPr>
                      <w:r w:rsidRPr="009F03A9">
                        <w:t>Кредитно-валютна політика</w:t>
                      </w:r>
                    </w:p>
                  </w:txbxContent>
                </v:textbox>
              </v:rect>
            </w:pict>
          </mc:Fallback>
        </mc:AlternateContent>
      </w:r>
    </w:p>
    <w:p w:rsidR="00B55C7E" w:rsidRPr="008817F7" w:rsidRDefault="00B55C7E" w:rsidP="004006B2">
      <w:pPr>
        <w:spacing w:line="360" w:lineRule="auto"/>
        <w:ind w:firstLine="709"/>
        <w:contextualSpacing/>
        <w:jc w:val="both"/>
        <w:rPr>
          <w:sz w:val="28"/>
          <w:szCs w:val="28"/>
          <w:shd w:val="clear" w:color="auto" w:fill="FFFFFF"/>
        </w:rPr>
      </w:pPr>
      <w:r w:rsidRPr="008817F7">
        <w:rPr>
          <w:noProof/>
          <w:sz w:val="28"/>
          <w:szCs w:val="28"/>
        </w:rPr>
        <mc:AlternateContent>
          <mc:Choice Requires="wps">
            <w:drawing>
              <wp:anchor distT="4294967295" distB="4294967295" distL="114300" distR="114300" simplePos="0" relativeHeight="251747328" behindDoc="0" locked="0" layoutInCell="1" allowOverlap="1" wp14:anchorId="027B522A" wp14:editId="500BB434">
                <wp:simplePos x="0" y="0"/>
                <wp:positionH relativeFrom="column">
                  <wp:posOffset>453390</wp:posOffset>
                </wp:positionH>
                <wp:positionV relativeFrom="paragraph">
                  <wp:posOffset>116204</wp:posOffset>
                </wp:positionV>
                <wp:extent cx="314325" cy="0"/>
                <wp:effectExtent l="0" t="76200" r="28575" b="114300"/>
                <wp:wrapNone/>
                <wp:docPr id="84" name="Прямая со стрелкой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4579B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84" o:spid="_x0000_s1026" type="#_x0000_t32" style="position:absolute;margin-left:35.7pt;margin-top:9.15pt;width:24.75pt;height:0;z-index:2517473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" strokecolor="#4579b8">
                <v:stroke endarrow="open"/>
              </v:shape>
            </w:pict>
          </mc:Fallback>
        </mc:AlternateContent>
      </w:r>
    </w:p>
    <w:p w:rsidR="00B55C7E" w:rsidRPr="008817F7" w:rsidRDefault="00B55C7E" w:rsidP="004006B2">
      <w:pPr>
        <w:spacing w:line="360" w:lineRule="auto"/>
        <w:ind w:firstLine="709"/>
        <w:contextualSpacing/>
        <w:jc w:val="center"/>
        <w:rPr>
          <w:sz w:val="28"/>
          <w:szCs w:val="28"/>
          <w:shd w:val="clear" w:color="auto" w:fill="FFFFFF"/>
        </w:rPr>
      </w:pPr>
    </w:p>
    <w:p w:rsidR="00B55C7E" w:rsidRPr="008817F7" w:rsidRDefault="00B55C7E" w:rsidP="004006B2">
      <w:pPr>
        <w:spacing w:line="360" w:lineRule="auto"/>
        <w:ind w:firstLine="709"/>
        <w:contextualSpacing/>
        <w:jc w:val="center"/>
        <w:rPr>
          <w:sz w:val="28"/>
          <w:szCs w:val="28"/>
          <w:shd w:val="clear" w:color="auto" w:fill="FFFFFF"/>
        </w:rPr>
      </w:pPr>
      <w:r w:rsidRPr="008817F7">
        <w:rPr>
          <w:sz w:val="28"/>
          <w:szCs w:val="28"/>
          <w:shd w:val="clear" w:color="auto" w:fill="FFFFFF"/>
        </w:rPr>
        <w:t>Рис. 1.</w:t>
      </w:r>
      <w:r w:rsidR="00CE4478" w:rsidRPr="008817F7">
        <w:rPr>
          <w:sz w:val="28"/>
          <w:szCs w:val="28"/>
          <w:shd w:val="clear" w:color="auto" w:fill="FFFFFF"/>
        </w:rPr>
        <w:t>1</w:t>
      </w:r>
      <w:r w:rsidRPr="008817F7">
        <w:rPr>
          <w:sz w:val="28"/>
          <w:szCs w:val="28"/>
          <w:shd w:val="clear" w:color="auto" w:fill="FFFFFF"/>
        </w:rPr>
        <w:t xml:space="preserve">. Чинники-фактори </w:t>
      </w:r>
      <w:r w:rsidR="000B3C31" w:rsidRPr="008817F7">
        <w:rPr>
          <w:sz w:val="28"/>
          <w:szCs w:val="28"/>
          <w:shd w:val="clear" w:color="auto" w:fill="FFFFFF"/>
        </w:rPr>
        <w:t>конкурентної стратегі</w:t>
      </w:r>
      <w:r w:rsidR="00F85973" w:rsidRPr="008817F7">
        <w:rPr>
          <w:sz w:val="28"/>
          <w:szCs w:val="28"/>
          <w:shd w:val="clear" w:color="auto" w:fill="FFFFFF"/>
        </w:rPr>
        <w:t xml:space="preserve">ї </w:t>
      </w:r>
      <w:r w:rsidR="000B3C31" w:rsidRPr="008817F7">
        <w:rPr>
          <w:sz w:val="28"/>
          <w:szCs w:val="28"/>
          <w:shd w:val="clear" w:color="auto" w:fill="FFFFFF"/>
        </w:rPr>
        <w:t>[42</w:t>
      </w:r>
      <w:r w:rsidRPr="008817F7">
        <w:rPr>
          <w:sz w:val="28"/>
          <w:szCs w:val="28"/>
          <w:shd w:val="clear" w:color="auto" w:fill="FFFFFF"/>
        </w:rPr>
        <w:t>, c. 134]</w:t>
      </w:r>
    </w:p>
    <w:p w:rsidR="00963737" w:rsidRPr="008817F7" w:rsidRDefault="00963737" w:rsidP="004006B2">
      <w:pPr>
        <w:spacing w:line="360" w:lineRule="auto"/>
        <w:ind w:firstLine="709"/>
        <w:contextualSpacing/>
        <w:jc w:val="both"/>
        <w:rPr>
          <w:sz w:val="28"/>
          <w:szCs w:val="28"/>
          <w:shd w:val="clear" w:color="auto" w:fill="FFFFFF"/>
        </w:rPr>
      </w:pPr>
      <w:r w:rsidRPr="008817F7">
        <w:rPr>
          <w:sz w:val="28"/>
          <w:szCs w:val="28"/>
          <w:shd w:val="clear" w:color="auto" w:fill="FFFFFF"/>
        </w:rPr>
        <w:t>Виділяють також в економічному обґрунтуванні зовнішні та внутрішні чинники</w:t>
      </w:r>
      <w:r w:rsidR="00F85973" w:rsidRPr="008817F7">
        <w:rPr>
          <w:sz w:val="28"/>
          <w:szCs w:val="28"/>
          <w:shd w:val="clear" w:color="auto" w:fill="FFFFFF"/>
        </w:rPr>
        <w:t>, що впливають на</w:t>
      </w:r>
      <w:r w:rsidRPr="008817F7">
        <w:rPr>
          <w:sz w:val="28"/>
          <w:szCs w:val="28"/>
          <w:shd w:val="clear" w:color="auto" w:fill="FFFFFF"/>
        </w:rPr>
        <w:t xml:space="preserve"> </w:t>
      </w:r>
      <w:r w:rsidR="00F85973" w:rsidRPr="008817F7">
        <w:rPr>
          <w:sz w:val="28"/>
          <w:szCs w:val="28"/>
          <w:shd w:val="clear" w:color="auto" w:fill="FFFFFF"/>
        </w:rPr>
        <w:t xml:space="preserve">конкурентну стратегію </w:t>
      </w:r>
      <w:r w:rsidRPr="008817F7">
        <w:rPr>
          <w:sz w:val="28"/>
          <w:szCs w:val="28"/>
          <w:shd w:val="clear" w:color="auto" w:fill="FFFFFF"/>
        </w:rPr>
        <w:t>підприємств.</w:t>
      </w:r>
    </w:p>
    <w:p w:rsidR="00963737" w:rsidRPr="008817F7" w:rsidRDefault="00963737" w:rsidP="004006B2">
      <w:pPr>
        <w:spacing w:line="360" w:lineRule="auto"/>
        <w:ind w:firstLine="709"/>
        <w:contextualSpacing/>
        <w:jc w:val="both"/>
        <w:rPr>
          <w:sz w:val="28"/>
          <w:szCs w:val="28"/>
          <w:shd w:val="clear" w:color="auto" w:fill="FFFFFF"/>
        </w:rPr>
      </w:pPr>
      <w:r w:rsidRPr="008817F7">
        <w:rPr>
          <w:sz w:val="28"/>
          <w:szCs w:val="28"/>
          <w:shd w:val="clear" w:color="auto" w:fill="FFFFFF"/>
        </w:rPr>
        <w:lastRenderedPageBreak/>
        <w:t xml:space="preserve"> </w:t>
      </w:r>
      <w:proofErr w:type="spellStart"/>
      <w:r w:rsidRPr="008817F7">
        <w:rPr>
          <w:sz w:val="28"/>
          <w:szCs w:val="28"/>
          <w:shd w:val="clear" w:color="auto" w:fill="FFFFFF"/>
        </w:rPr>
        <w:t>Фатхутдінов</w:t>
      </w:r>
      <w:proofErr w:type="spellEnd"/>
      <w:r w:rsidRPr="008817F7">
        <w:rPr>
          <w:sz w:val="28"/>
          <w:szCs w:val="28"/>
          <w:shd w:val="clear" w:color="auto" w:fill="FFFFFF"/>
        </w:rPr>
        <w:t xml:space="preserve"> </w:t>
      </w:r>
      <w:r w:rsidR="00C603FB" w:rsidRPr="00C765F6">
        <w:rPr>
          <w:sz w:val="28"/>
          <w:szCs w:val="28"/>
          <w:shd w:val="clear" w:color="auto" w:fill="FFFFFF"/>
        </w:rPr>
        <w:t xml:space="preserve">Р.А. </w:t>
      </w:r>
      <w:r w:rsidRPr="00C765F6">
        <w:rPr>
          <w:sz w:val="28"/>
          <w:szCs w:val="28"/>
          <w:shd w:val="clear" w:color="auto" w:fill="FFFFFF"/>
        </w:rPr>
        <w:t xml:space="preserve">серед зовнішніх чинників, які впливають на </w:t>
      </w:r>
      <w:r w:rsidR="00F85973" w:rsidRPr="00C765F6">
        <w:rPr>
          <w:sz w:val="28"/>
          <w:szCs w:val="28"/>
          <w:shd w:val="clear" w:color="auto" w:fill="FFFFFF"/>
        </w:rPr>
        <w:t>конкурентну стратегію</w:t>
      </w:r>
      <w:r w:rsidRPr="00C765F6">
        <w:rPr>
          <w:sz w:val="28"/>
          <w:szCs w:val="28"/>
          <w:shd w:val="clear" w:color="auto" w:fill="FFFFFF"/>
        </w:rPr>
        <w:t>, виділяє</w:t>
      </w:r>
      <w:r w:rsidR="00F85973" w:rsidRPr="00C765F6">
        <w:rPr>
          <w:sz w:val="28"/>
          <w:szCs w:val="28"/>
          <w:shd w:val="clear" w:color="auto" w:fill="FFFFFF"/>
        </w:rPr>
        <w:t xml:space="preserve"> такі</w:t>
      </w:r>
      <w:r w:rsidRPr="00C765F6">
        <w:rPr>
          <w:sz w:val="28"/>
          <w:szCs w:val="28"/>
          <w:shd w:val="clear" w:color="auto" w:fill="FFFFFF"/>
        </w:rPr>
        <w:t>:</w:t>
      </w:r>
      <w:r w:rsidR="00B55C7E" w:rsidRPr="00C765F6">
        <w:rPr>
          <w:sz w:val="28"/>
          <w:szCs w:val="28"/>
          <w:shd w:val="clear" w:color="auto" w:fill="FFFFFF"/>
        </w:rPr>
        <w:t xml:space="preserve"> </w:t>
      </w:r>
      <w:r w:rsidR="00C765F6" w:rsidRPr="00C765F6">
        <w:rPr>
          <w:sz w:val="28"/>
          <w:szCs w:val="28"/>
          <w:shd w:val="clear" w:color="auto" w:fill="FFFFFF"/>
        </w:rPr>
        <w:t>«В</w:t>
      </w:r>
      <w:r w:rsidRPr="00C765F6">
        <w:rPr>
          <w:sz w:val="28"/>
          <w:szCs w:val="28"/>
          <w:shd w:val="clear" w:color="auto" w:fill="FFFFFF"/>
        </w:rPr>
        <w:t>икористання доступних і дешевих ресурсів;</w:t>
      </w:r>
      <w:r w:rsidR="001D1353" w:rsidRPr="00C765F6">
        <w:rPr>
          <w:sz w:val="28"/>
          <w:szCs w:val="28"/>
          <w:shd w:val="clear" w:color="auto" w:fill="FFFFFF"/>
        </w:rPr>
        <w:t xml:space="preserve"> </w:t>
      </w:r>
      <w:r w:rsidRPr="00C765F6">
        <w:rPr>
          <w:sz w:val="28"/>
          <w:szCs w:val="28"/>
          <w:shd w:val="clear" w:color="auto" w:fill="FFFFFF"/>
        </w:rPr>
        <w:t>прозорість ринку;</w:t>
      </w:r>
      <w:r w:rsidR="00B55C7E" w:rsidRPr="00C765F6">
        <w:rPr>
          <w:sz w:val="28"/>
          <w:szCs w:val="28"/>
          <w:shd w:val="clear" w:color="auto" w:fill="FFFFFF"/>
        </w:rPr>
        <w:t xml:space="preserve"> </w:t>
      </w:r>
      <w:r w:rsidRPr="00C765F6">
        <w:rPr>
          <w:sz w:val="28"/>
          <w:szCs w:val="28"/>
          <w:shd w:val="clear" w:color="auto" w:fill="FFFFFF"/>
        </w:rPr>
        <w:t>система підготовки кадрів;</w:t>
      </w:r>
      <w:r w:rsidR="001D1353" w:rsidRPr="00C765F6">
        <w:rPr>
          <w:sz w:val="28"/>
          <w:szCs w:val="28"/>
          <w:shd w:val="clear" w:color="auto" w:fill="FFFFFF"/>
        </w:rPr>
        <w:t xml:space="preserve"> </w:t>
      </w:r>
      <w:r w:rsidRPr="00C765F6">
        <w:rPr>
          <w:sz w:val="28"/>
          <w:szCs w:val="28"/>
          <w:shd w:val="clear" w:color="auto" w:fill="FFFFFF"/>
        </w:rPr>
        <w:t>рівень інтеграції всередині країни;</w:t>
      </w:r>
      <w:r w:rsidR="001D1353" w:rsidRPr="00C765F6">
        <w:rPr>
          <w:sz w:val="28"/>
          <w:szCs w:val="28"/>
          <w:shd w:val="clear" w:color="auto" w:fill="FFFFFF"/>
        </w:rPr>
        <w:t xml:space="preserve"> </w:t>
      </w:r>
      <w:r w:rsidRPr="00C765F6">
        <w:rPr>
          <w:sz w:val="28"/>
          <w:szCs w:val="28"/>
          <w:shd w:val="clear" w:color="auto" w:fill="FFFFFF"/>
        </w:rPr>
        <w:t>низькі процентні ставки;</w:t>
      </w:r>
      <w:r w:rsidR="00B55C7E" w:rsidRPr="00C765F6">
        <w:rPr>
          <w:sz w:val="28"/>
          <w:szCs w:val="28"/>
          <w:shd w:val="clear" w:color="auto" w:fill="FFFFFF"/>
        </w:rPr>
        <w:t xml:space="preserve"> </w:t>
      </w:r>
      <w:r w:rsidRPr="00C765F6">
        <w:rPr>
          <w:sz w:val="28"/>
          <w:szCs w:val="28"/>
          <w:shd w:val="clear" w:color="auto" w:fill="FFFFFF"/>
        </w:rPr>
        <w:t>якісне правове регулювання;</w:t>
      </w:r>
      <w:r w:rsidR="00B55C7E" w:rsidRPr="00C765F6">
        <w:rPr>
          <w:sz w:val="28"/>
          <w:szCs w:val="28"/>
          <w:shd w:val="clear" w:color="auto" w:fill="FFFFFF"/>
        </w:rPr>
        <w:t xml:space="preserve"> </w:t>
      </w:r>
      <w:r w:rsidRPr="00C765F6">
        <w:rPr>
          <w:sz w:val="28"/>
          <w:szCs w:val="28"/>
          <w:shd w:val="clear" w:color="auto" w:fill="FFFFFF"/>
        </w:rPr>
        <w:t>сприяння місцевих органів;</w:t>
      </w:r>
      <w:r w:rsidR="001D1353" w:rsidRPr="00C765F6">
        <w:rPr>
          <w:sz w:val="28"/>
          <w:szCs w:val="28"/>
          <w:shd w:val="clear" w:color="auto" w:fill="FFFFFF"/>
        </w:rPr>
        <w:t xml:space="preserve"> </w:t>
      </w:r>
      <w:r w:rsidRPr="00C765F6">
        <w:rPr>
          <w:sz w:val="28"/>
          <w:szCs w:val="28"/>
          <w:shd w:val="clear" w:color="auto" w:fill="FFFFFF"/>
        </w:rPr>
        <w:t>гарм</w:t>
      </w:r>
      <w:r w:rsidR="00B55C7E" w:rsidRPr="00C765F6">
        <w:rPr>
          <w:sz w:val="28"/>
          <w:szCs w:val="28"/>
          <w:shd w:val="clear" w:color="auto" w:fill="FFFFFF"/>
        </w:rPr>
        <w:t>онізація системи сертифікації</w:t>
      </w:r>
      <w:r w:rsidR="002A4177" w:rsidRPr="00C765F6">
        <w:rPr>
          <w:sz w:val="28"/>
          <w:szCs w:val="28"/>
          <w:shd w:val="clear" w:color="auto" w:fill="FFFFFF"/>
        </w:rPr>
        <w:t xml:space="preserve">. </w:t>
      </w:r>
      <w:r w:rsidRPr="00C765F6">
        <w:rPr>
          <w:sz w:val="28"/>
          <w:szCs w:val="28"/>
          <w:shd w:val="clear" w:color="auto" w:fill="FFFFFF"/>
        </w:rPr>
        <w:t>Внутрішні чинники на галузевому рівні: попит на товар галузі;</w:t>
      </w:r>
      <w:r w:rsidR="001D1353" w:rsidRPr="00C765F6">
        <w:rPr>
          <w:sz w:val="28"/>
          <w:szCs w:val="28"/>
          <w:shd w:val="clear" w:color="auto" w:fill="FFFFFF"/>
        </w:rPr>
        <w:t xml:space="preserve"> </w:t>
      </w:r>
      <w:r w:rsidRPr="00C765F6">
        <w:rPr>
          <w:sz w:val="28"/>
          <w:szCs w:val="28"/>
          <w:shd w:val="clear" w:color="auto" w:fill="FFFFFF"/>
        </w:rPr>
        <w:t>оптимальний рівень уніфікації і стандартизації продукції;</w:t>
      </w:r>
      <w:r w:rsidR="001D1353" w:rsidRPr="00C765F6">
        <w:rPr>
          <w:sz w:val="28"/>
          <w:szCs w:val="28"/>
          <w:shd w:val="clear" w:color="auto" w:fill="FFFFFF"/>
        </w:rPr>
        <w:t xml:space="preserve"> </w:t>
      </w:r>
      <w:r w:rsidRPr="00C765F6">
        <w:rPr>
          <w:sz w:val="28"/>
          <w:szCs w:val="28"/>
          <w:shd w:val="clear" w:color="auto" w:fill="FFFFFF"/>
        </w:rPr>
        <w:t>експорт продукції; конкурентоспроможний персонал в певній галузі; наявність конкурентоспроможних постачальників;</w:t>
      </w:r>
      <w:r w:rsidR="00B55C7E" w:rsidRPr="00C765F6">
        <w:rPr>
          <w:sz w:val="28"/>
          <w:szCs w:val="28"/>
          <w:shd w:val="clear" w:color="auto" w:fill="FFFFFF"/>
        </w:rPr>
        <w:t xml:space="preserve"> </w:t>
      </w:r>
      <w:r w:rsidRPr="00C765F6">
        <w:rPr>
          <w:sz w:val="28"/>
          <w:szCs w:val="28"/>
          <w:shd w:val="clear" w:color="auto" w:fill="FFFFFF"/>
        </w:rPr>
        <w:t>оптимізація ефективності використання ресурсів; наявність нововведень; великий обсяг конкурентоспроможних підприємств в галузі; сертифікація</w:t>
      </w:r>
      <w:r w:rsidR="002A4177" w:rsidRPr="00C765F6">
        <w:rPr>
          <w:sz w:val="28"/>
          <w:szCs w:val="28"/>
          <w:shd w:val="clear" w:color="auto" w:fill="FFFFFF"/>
        </w:rPr>
        <w:t xml:space="preserve"> та ексклюзивність продукції</w:t>
      </w:r>
      <w:r w:rsidR="00C765F6" w:rsidRPr="00C765F6">
        <w:rPr>
          <w:sz w:val="28"/>
          <w:szCs w:val="28"/>
          <w:shd w:val="clear" w:color="auto" w:fill="FFFFFF"/>
        </w:rPr>
        <w:t>»</w:t>
      </w:r>
      <w:r w:rsidR="002A4177" w:rsidRPr="00C765F6">
        <w:rPr>
          <w:sz w:val="28"/>
          <w:szCs w:val="28"/>
          <w:shd w:val="clear" w:color="auto" w:fill="FFFFFF"/>
        </w:rPr>
        <w:t xml:space="preserve"> </w:t>
      </w:r>
      <w:r w:rsidR="000B3C31" w:rsidRPr="00C765F6">
        <w:rPr>
          <w:sz w:val="28"/>
          <w:szCs w:val="28"/>
          <w:shd w:val="clear" w:color="auto" w:fill="FFFFFF"/>
        </w:rPr>
        <w:t>[45</w:t>
      </w:r>
      <w:r w:rsidRPr="00C765F6">
        <w:rPr>
          <w:sz w:val="28"/>
          <w:szCs w:val="28"/>
          <w:shd w:val="clear" w:color="auto" w:fill="FFFFFF"/>
        </w:rPr>
        <w:t>, с. 87].</w:t>
      </w:r>
    </w:p>
    <w:p w:rsidR="00F85973" w:rsidRPr="00C765F6" w:rsidRDefault="00F85973" w:rsidP="004006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rPr>
          <w:sz w:val="28"/>
          <w:szCs w:val="28"/>
          <w:shd w:val="clear" w:color="auto" w:fill="FFFFFF"/>
        </w:rPr>
      </w:pPr>
      <w:r w:rsidRPr="008817F7">
        <w:rPr>
          <w:sz w:val="28"/>
          <w:szCs w:val="28"/>
          <w:lang w:eastAsia="ru-RU"/>
        </w:rPr>
        <w:t>За місцем виникнення</w:t>
      </w:r>
      <w:r w:rsidR="00963737" w:rsidRPr="008817F7">
        <w:rPr>
          <w:sz w:val="28"/>
          <w:szCs w:val="28"/>
          <w:lang w:eastAsia="ru-RU"/>
        </w:rPr>
        <w:t xml:space="preserve"> чинники, що впливають на </w:t>
      </w:r>
      <w:r w:rsidRPr="008817F7">
        <w:rPr>
          <w:sz w:val="28"/>
          <w:szCs w:val="28"/>
          <w:shd w:val="clear" w:color="auto" w:fill="FFFFFF"/>
        </w:rPr>
        <w:t>конкурентну стратегію</w:t>
      </w:r>
      <w:r w:rsidR="00963737" w:rsidRPr="008817F7">
        <w:rPr>
          <w:sz w:val="28"/>
          <w:szCs w:val="28"/>
          <w:lang w:eastAsia="ru-RU"/>
        </w:rPr>
        <w:t xml:space="preserve">, поділяються на внутрішні та зовнішні. Прояв </w:t>
      </w:r>
      <w:r w:rsidR="00963737" w:rsidRPr="00C765F6">
        <w:rPr>
          <w:sz w:val="28"/>
          <w:szCs w:val="28"/>
          <w:lang w:eastAsia="ru-RU"/>
        </w:rPr>
        <w:t xml:space="preserve">внутрішніх чинників в основному залежить від діяльності підприємства, його ресурсного забезпечення, </w:t>
      </w:r>
      <w:r w:rsidR="00C765F6" w:rsidRPr="00C765F6">
        <w:rPr>
          <w:sz w:val="28"/>
          <w:szCs w:val="28"/>
          <w:lang w:eastAsia="ru-RU"/>
        </w:rPr>
        <w:t xml:space="preserve">системи загального менеджменту, </w:t>
      </w:r>
      <w:r w:rsidR="00963737" w:rsidRPr="00C765F6">
        <w:rPr>
          <w:sz w:val="28"/>
          <w:szCs w:val="28"/>
          <w:lang w:eastAsia="ru-RU"/>
        </w:rPr>
        <w:t>характеру організації системи стратегічного управлін</w:t>
      </w:r>
      <w:r w:rsidR="00C765F6" w:rsidRPr="00C765F6">
        <w:rPr>
          <w:sz w:val="28"/>
          <w:szCs w:val="28"/>
          <w:lang w:eastAsia="ru-RU"/>
        </w:rPr>
        <w:t>ня</w:t>
      </w:r>
      <w:r w:rsidR="00963737" w:rsidRPr="00C765F6">
        <w:rPr>
          <w:sz w:val="28"/>
          <w:szCs w:val="28"/>
          <w:lang w:eastAsia="ru-RU"/>
        </w:rPr>
        <w:t xml:space="preserve">. </w:t>
      </w:r>
      <w:r w:rsidR="00C765F6" w:rsidRPr="00C765F6">
        <w:rPr>
          <w:sz w:val="28"/>
          <w:szCs w:val="28"/>
          <w:lang w:eastAsia="ru-RU"/>
        </w:rPr>
        <w:t>Зазначені</w:t>
      </w:r>
      <w:r w:rsidR="00963737" w:rsidRPr="00C765F6">
        <w:rPr>
          <w:sz w:val="28"/>
          <w:szCs w:val="28"/>
          <w:lang w:eastAsia="ru-RU"/>
        </w:rPr>
        <w:t xml:space="preserve"> чинники </w:t>
      </w:r>
      <w:r w:rsidR="00C765F6" w:rsidRPr="00C765F6">
        <w:rPr>
          <w:sz w:val="28"/>
          <w:szCs w:val="28"/>
          <w:lang w:eastAsia="ru-RU"/>
        </w:rPr>
        <w:t>визначають</w:t>
      </w:r>
      <w:r w:rsidR="00963737" w:rsidRPr="00C765F6">
        <w:rPr>
          <w:sz w:val="28"/>
          <w:szCs w:val="28"/>
          <w:lang w:eastAsia="ru-RU"/>
        </w:rPr>
        <w:t xml:space="preserve"> умови внутріш</w:t>
      </w:r>
      <w:r w:rsidR="00C765F6" w:rsidRPr="00C765F6">
        <w:rPr>
          <w:sz w:val="28"/>
          <w:szCs w:val="28"/>
          <w:lang w:eastAsia="ru-RU"/>
        </w:rPr>
        <w:t xml:space="preserve">нього середовища підприємства і в аспекті </w:t>
      </w:r>
      <w:r w:rsidR="00963737" w:rsidRPr="00C765F6">
        <w:rPr>
          <w:sz w:val="28"/>
          <w:szCs w:val="28"/>
          <w:lang w:eastAsia="ru-RU"/>
        </w:rPr>
        <w:t xml:space="preserve">його конкурентоспроможності, можливість </w:t>
      </w:r>
      <w:r w:rsidR="00C765F6" w:rsidRPr="00C765F6">
        <w:rPr>
          <w:sz w:val="28"/>
          <w:szCs w:val="28"/>
          <w:lang w:eastAsia="ru-RU"/>
        </w:rPr>
        <w:t>і</w:t>
      </w:r>
      <w:r w:rsidR="00963737" w:rsidRPr="00C765F6">
        <w:rPr>
          <w:sz w:val="28"/>
          <w:szCs w:val="28"/>
          <w:lang w:eastAsia="ru-RU"/>
        </w:rPr>
        <w:t xml:space="preserve"> ефе</w:t>
      </w:r>
      <w:r w:rsidR="00C765F6" w:rsidRPr="00C765F6">
        <w:rPr>
          <w:sz w:val="28"/>
          <w:szCs w:val="28"/>
          <w:lang w:eastAsia="ru-RU"/>
        </w:rPr>
        <w:t>ктивність адаптації підприємств</w:t>
      </w:r>
      <w:r w:rsidR="00963737" w:rsidRPr="00C765F6">
        <w:rPr>
          <w:sz w:val="28"/>
          <w:szCs w:val="28"/>
          <w:lang w:eastAsia="ru-RU"/>
        </w:rPr>
        <w:t xml:space="preserve"> до умов </w:t>
      </w:r>
      <w:r w:rsidR="00C765F6" w:rsidRPr="00C765F6">
        <w:rPr>
          <w:sz w:val="28"/>
          <w:szCs w:val="28"/>
          <w:lang w:eastAsia="ru-RU"/>
        </w:rPr>
        <w:t xml:space="preserve">його </w:t>
      </w:r>
      <w:r w:rsidR="00963737" w:rsidRPr="00C765F6">
        <w:rPr>
          <w:sz w:val="28"/>
          <w:szCs w:val="28"/>
          <w:lang w:eastAsia="ru-RU"/>
        </w:rPr>
        <w:t xml:space="preserve">зовнішнього середовища. Саме ця група </w:t>
      </w:r>
      <w:r w:rsidR="00C765F6" w:rsidRPr="00C765F6">
        <w:rPr>
          <w:sz w:val="28"/>
          <w:szCs w:val="28"/>
          <w:lang w:eastAsia="ru-RU"/>
        </w:rPr>
        <w:t>факторів</w:t>
      </w:r>
      <w:r w:rsidR="00963737" w:rsidRPr="00C765F6">
        <w:rPr>
          <w:sz w:val="28"/>
          <w:szCs w:val="28"/>
          <w:lang w:eastAsia="ru-RU"/>
        </w:rPr>
        <w:t xml:space="preserve"> є найбільш вагомою для забезпечення стійких конкурентних позицій підприємства, оскільки вони є об’єктом </w:t>
      </w:r>
      <w:r w:rsidR="00C765F6" w:rsidRPr="00C765F6">
        <w:rPr>
          <w:sz w:val="28"/>
          <w:szCs w:val="28"/>
          <w:lang w:eastAsia="ru-RU"/>
        </w:rPr>
        <w:t>ініціативного впливу з боку самої</w:t>
      </w:r>
      <w:r w:rsidR="00963737" w:rsidRPr="00C765F6">
        <w:rPr>
          <w:sz w:val="28"/>
          <w:szCs w:val="28"/>
          <w:lang w:eastAsia="ru-RU"/>
        </w:rPr>
        <w:t xml:space="preserve"> </w:t>
      </w:r>
      <w:r w:rsidR="00C765F6" w:rsidRPr="00C765F6">
        <w:rPr>
          <w:sz w:val="28"/>
          <w:szCs w:val="28"/>
          <w:lang w:eastAsia="ru-RU"/>
        </w:rPr>
        <w:t>фірми</w:t>
      </w:r>
      <w:r w:rsidR="00963737" w:rsidRPr="00C765F6">
        <w:rPr>
          <w:sz w:val="28"/>
          <w:szCs w:val="28"/>
          <w:lang w:eastAsia="ru-RU"/>
        </w:rPr>
        <w:t>.</w:t>
      </w:r>
      <w:r w:rsidRPr="00C765F6">
        <w:rPr>
          <w:sz w:val="28"/>
          <w:szCs w:val="28"/>
          <w:lang w:eastAsia="ru-RU"/>
        </w:rPr>
        <w:t xml:space="preserve"> </w:t>
      </w:r>
      <w:r w:rsidR="00963737" w:rsidRPr="00C765F6">
        <w:rPr>
          <w:sz w:val="28"/>
          <w:szCs w:val="28"/>
          <w:shd w:val="clear" w:color="auto" w:fill="FFFFFF"/>
        </w:rPr>
        <w:t xml:space="preserve">Виникнення </w:t>
      </w:r>
      <w:r w:rsidR="00C765F6" w:rsidRPr="00C765F6">
        <w:rPr>
          <w:sz w:val="28"/>
          <w:szCs w:val="28"/>
          <w:shd w:val="clear" w:color="auto" w:fill="FFFFFF"/>
        </w:rPr>
        <w:t>і</w:t>
      </w:r>
      <w:r w:rsidR="00963737" w:rsidRPr="00C765F6">
        <w:rPr>
          <w:sz w:val="28"/>
          <w:szCs w:val="28"/>
          <w:shd w:val="clear" w:color="auto" w:fill="FFFFFF"/>
        </w:rPr>
        <w:t xml:space="preserve"> інтенсивність </w:t>
      </w:r>
      <w:r w:rsidR="00C765F6" w:rsidRPr="00C765F6">
        <w:rPr>
          <w:sz w:val="28"/>
          <w:szCs w:val="28"/>
          <w:shd w:val="clear" w:color="auto" w:fill="FFFFFF"/>
        </w:rPr>
        <w:t>впливу</w:t>
      </w:r>
      <w:r w:rsidR="00963737" w:rsidRPr="00C765F6">
        <w:rPr>
          <w:sz w:val="28"/>
          <w:szCs w:val="28"/>
          <w:shd w:val="clear" w:color="auto" w:fill="FFFFFF"/>
        </w:rPr>
        <w:t xml:space="preserve"> зовнішніх </w:t>
      </w:r>
      <w:r w:rsidR="00C765F6" w:rsidRPr="00C765F6">
        <w:rPr>
          <w:sz w:val="28"/>
          <w:szCs w:val="28"/>
          <w:shd w:val="clear" w:color="auto" w:fill="FFFFFF"/>
        </w:rPr>
        <w:t>факторів</w:t>
      </w:r>
      <w:r w:rsidR="00963737" w:rsidRPr="00C765F6">
        <w:rPr>
          <w:sz w:val="28"/>
          <w:szCs w:val="28"/>
          <w:shd w:val="clear" w:color="auto" w:fill="FFFFFF"/>
        </w:rPr>
        <w:t xml:space="preserve"> не залежить від діяльності підприємства і </w:t>
      </w:r>
      <w:r w:rsidR="00C765F6" w:rsidRPr="00C765F6">
        <w:rPr>
          <w:sz w:val="28"/>
          <w:szCs w:val="28"/>
          <w:shd w:val="clear" w:color="auto" w:fill="FFFFFF"/>
        </w:rPr>
        <w:t>визначається</w:t>
      </w:r>
      <w:r w:rsidR="00963737" w:rsidRPr="00C765F6">
        <w:rPr>
          <w:sz w:val="28"/>
          <w:szCs w:val="28"/>
          <w:shd w:val="clear" w:color="auto" w:fill="FFFFFF"/>
        </w:rPr>
        <w:t xml:space="preserve"> станом зовнішнього середовища. </w:t>
      </w:r>
    </w:p>
    <w:p w:rsidR="00963737" w:rsidRPr="008817F7" w:rsidRDefault="00C765F6" w:rsidP="004006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rPr>
          <w:sz w:val="28"/>
          <w:szCs w:val="28"/>
          <w:shd w:val="clear" w:color="auto" w:fill="FFFFFF"/>
        </w:rPr>
      </w:pPr>
      <w:r w:rsidRPr="00C765F6">
        <w:rPr>
          <w:sz w:val="28"/>
          <w:szCs w:val="28"/>
          <w:shd w:val="clear" w:color="auto" w:fill="FFFFFF"/>
        </w:rPr>
        <w:t>Фактори</w:t>
      </w:r>
      <w:r w:rsidR="00963737" w:rsidRPr="00C765F6">
        <w:rPr>
          <w:sz w:val="28"/>
          <w:szCs w:val="28"/>
          <w:shd w:val="clear" w:color="auto" w:fill="FFFFFF"/>
        </w:rPr>
        <w:t xml:space="preserve"> зовнішнього середовища є </w:t>
      </w:r>
      <w:r w:rsidRPr="00C765F6">
        <w:rPr>
          <w:sz w:val="28"/>
          <w:szCs w:val="28"/>
          <w:shd w:val="clear" w:color="auto" w:fill="FFFFFF"/>
        </w:rPr>
        <w:t>різнорідними</w:t>
      </w:r>
      <w:r w:rsidR="00963737" w:rsidRPr="00C765F6">
        <w:rPr>
          <w:sz w:val="28"/>
          <w:szCs w:val="28"/>
          <w:shd w:val="clear" w:color="auto" w:fill="FFFFFF"/>
        </w:rPr>
        <w:t xml:space="preserve"> за джерелами свого </w:t>
      </w:r>
      <w:r w:rsidRPr="00C765F6">
        <w:rPr>
          <w:sz w:val="28"/>
          <w:szCs w:val="28"/>
          <w:shd w:val="clear" w:color="auto" w:fill="FFFFFF"/>
        </w:rPr>
        <w:t>генезису</w:t>
      </w:r>
      <w:r w:rsidR="00963737" w:rsidRPr="00C765F6">
        <w:rPr>
          <w:sz w:val="28"/>
          <w:szCs w:val="28"/>
          <w:shd w:val="clear" w:color="auto" w:fill="FFFFFF"/>
        </w:rPr>
        <w:t xml:space="preserve">, оскільки виступають </w:t>
      </w:r>
      <w:r w:rsidRPr="00C765F6">
        <w:rPr>
          <w:sz w:val="28"/>
          <w:szCs w:val="28"/>
          <w:shd w:val="clear" w:color="auto" w:fill="FFFFFF"/>
        </w:rPr>
        <w:t>вираженням</w:t>
      </w:r>
      <w:r w:rsidR="00963737" w:rsidRPr="00C765F6">
        <w:rPr>
          <w:sz w:val="28"/>
          <w:szCs w:val="28"/>
          <w:shd w:val="clear" w:color="auto" w:fill="FFFFFF"/>
        </w:rPr>
        <w:t xml:space="preserve"> систем різного рівня</w:t>
      </w:r>
      <w:r w:rsidRPr="00C765F6">
        <w:rPr>
          <w:sz w:val="28"/>
          <w:szCs w:val="28"/>
          <w:shd w:val="clear" w:color="auto" w:fill="FFFFFF"/>
        </w:rPr>
        <w:t xml:space="preserve">. Вони </w:t>
      </w:r>
      <w:r w:rsidR="00963737" w:rsidRPr="00C765F6">
        <w:rPr>
          <w:sz w:val="28"/>
          <w:szCs w:val="28"/>
          <w:shd w:val="clear" w:color="auto" w:fill="FFFFFF"/>
        </w:rPr>
        <w:t>поділяються на три групи:</w:t>
      </w:r>
    </w:p>
    <w:p w:rsidR="00963737" w:rsidRPr="008817F7" w:rsidRDefault="00963737" w:rsidP="004006B2">
      <w:pPr>
        <w:pStyle w:val="ac"/>
        <w:numPr>
          <w:ilvl w:val="0"/>
          <w:numId w:val="10"/>
        </w:numPr>
        <w:spacing w:line="360" w:lineRule="auto"/>
        <w:ind w:left="0" w:firstLine="709"/>
        <w:jc w:val="both"/>
        <w:rPr>
          <w:sz w:val="28"/>
          <w:szCs w:val="28"/>
          <w:shd w:val="clear" w:color="auto" w:fill="FFFFFF"/>
        </w:rPr>
      </w:pPr>
      <w:r w:rsidRPr="008817F7">
        <w:rPr>
          <w:sz w:val="28"/>
          <w:szCs w:val="28"/>
          <w:shd w:val="clear" w:color="auto" w:fill="FFFFFF"/>
        </w:rPr>
        <w:t xml:space="preserve">галузеві, тобто ті, що визначаються функціонуванням галузі як системи (механізми внутрішньогалузевого регулювання, рівень внутрішньогалузевої конкуренції, стан попиту тощо); </w:t>
      </w:r>
    </w:p>
    <w:p w:rsidR="00963737" w:rsidRPr="001835C2" w:rsidRDefault="00963737" w:rsidP="004006B2">
      <w:pPr>
        <w:pStyle w:val="ac"/>
        <w:numPr>
          <w:ilvl w:val="0"/>
          <w:numId w:val="10"/>
        </w:numPr>
        <w:spacing w:line="360" w:lineRule="auto"/>
        <w:ind w:left="0" w:firstLine="709"/>
        <w:jc w:val="both"/>
        <w:rPr>
          <w:sz w:val="28"/>
          <w:szCs w:val="28"/>
          <w:shd w:val="clear" w:color="auto" w:fill="FFFFFF"/>
        </w:rPr>
      </w:pPr>
      <w:r w:rsidRPr="001835C2">
        <w:rPr>
          <w:sz w:val="28"/>
          <w:szCs w:val="28"/>
          <w:shd w:val="clear" w:color="auto" w:fill="FFFFFF"/>
        </w:rPr>
        <w:lastRenderedPageBreak/>
        <w:t xml:space="preserve">макроекономічні - відображають умови функціонування національних економік (загальногосподарська кон’юнктура, стан та динаміка </w:t>
      </w:r>
      <w:r w:rsidR="001835C2" w:rsidRPr="001835C2">
        <w:rPr>
          <w:sz w:val="28"/>
          <w:szCs w:val="28"/>
          <w:shd w:val="clear" w:color="auto" w:fill="FFFFFF"/>
        </w:rPr>
        <w:t xml:space="preserve">механізми державного регулювання економіки та </w:t>
      </w:r>
      <w:r w:rsidRPr="001835C2">
        <w:rPr>
          <w:sz w:val="28"/>
          <w:szCs w:val="28"/>
          <w:shd w:val="clear" w:color="auto" w:fill="FFFFFF"/>
        </w:rPr>
        <w:t xml:space="preserve">платоспроможного попиту, </w:t>
      </w:r>
      <w:r w:rsidR="001835C2" w:rsidRPr="001835C2">
        <w:rPr>
          <w:sz w:val="28"/>
          <w:szCs w:val="28"/>
          <w:shd w:val="clear" w:color="auto" w:fill="FFFFFF"/>
        </w:rPr>
        <w:t>наявність і</w:t>
      </w:r>
      <w:r w:rsidRPr="001835C2">
        <w:rPr>
          <w:sz w:val="28"/>
          <w:szCs w:val="28"/>
          <w:shd w:val="clear" w:color="auto" w:fill="FFFFFF"/>
        </w:rPr>
        <w:t xml:space="preserve"> </w:t>
      </w:r>
      <w:r w:rsidR="001835C2" w:rsidRPr="001835C2">
        <w:rPr>
          <w:sz w:val="28"/>
          <w:szCs w:val="28"/>
          <w:shd w:val="clear" w:color="auto" w:fill="FFFFFF"/>
        </w:rPr>
        <w:t>ступінь</w:t>
      </w:r>
      <w:r w:rsidRPr="001835C2">
        <w:rPr>
          <w:sz w:val="28"/>
          <w:szCs w:val="28"/>
          <w:shd w:val="clear" w:color="auto" w:fill="FFFFFF"/>
        </w:rPr>
        <w:t xml:space="preserve"> розвитку ринкової інфраструктури</w:t>
      </w:r>
      <w:r w:rsidR="001835C2" w:rsidRPr="001835C2">
        <w:rPr>
          <w:sz w:val="28"/>
          <w:szCs w:val="28"/>
          <w:shd w:val="clear" w:color="auto" w:fill="FFFFFF"/>
        </w:rPr>
        <w:t>)</w:t>
      </w:r>
      <w:r w:rsidRPr="001835C2">
        <w:rPr>
          <w:sz w:val="28"/>
          <w:szCs w:val="28"/>
          <w:shd w:val="clear" w:color="auto" w:fill="FFFFFF"/>
        </w:rPr>
        <w:t xml:space="preserve">; </w:t>
      </w:r>
    </w:p>
    <w:p w:rsidR="00963737" w:rsidRPr="001835C2" w:rsidRDefault="00963737" w:rsidP="004006B2">
      <w:pPr>
        <w:pStyle w:val="ac"/>
        <w:numPr>
          <w:ilvl w:val="0"/>
          <w:numId w:val="10"/>
        </w:numPr>
        <w:spacing w:line="360" w:lineRule="auto"/>
        <w:ind w:left="0" w:firstLine="709"/>
        <w:jc w:val="both"/>
        <w:rPr>
          <w:sz w:val="28"/>
          <w:szCs w:val="28"/>
          <w:shd w:val="clear" w:color="auto" w:fill="FFFFFF"/>
        </w:rPr>
      </w:pPr>
      <w:r w:rsidRPr="001835C2">
        <w:rPr>
          <w:sz w:val="28"/>
          <w:szCs w:val="28"/>
          <w:shd w:val="clear" w:color="auto" w:fill="FFFFFF"/>
        </w:rPr>
        <w:t>чинники світової економіки</w:t>
      </w:r>
      <w:r w:rsidR="001835C2" w:rsidRPr="001835C2">
        <w:rPr>
          <w:sz w:val="28"/>
          <w:szCs w:val="28"/>
          <w:shd w:val="clear" w:color="auto" w:fill="FFFFFF"/>
        </w:rPr>
        <w:t xml:space="preserve">, серед яких міжнародний розподіл праці, </w:t>
      </w:r>
      <w:r w:rsidRPr="001835C2">
        <w:rPr>
          <w:sz w:val="28"/>
          <w:szCs w:val="28"/>
          <w:shd w:val="clear" w:color="auto" w:fill="FFFFFF"/>
        </w:rPr>
        <w:t xml:space="preserve">кон’юнктура світових ринків, </w:t>
      </w:r>
      <w:r w:rsidR="001835C2" w:rsidRPr="001835C2">
        <w:rPr>
          <w:sz w:val="28"/>
          <w:szCs w:val="28"/>
          <w:shd w:val="clear" w:color="auto" w:fill="FFFFFF"/>
        </w:rPr>
        <w:t xml:space="preserve">а також </w:t>
      </w:r>
      <w:r w:rsidRPr="001835C2">
        <w:rPr>
          <w:sz w:val="28"/>
          <w:szCs w:val="28"/>
          <w:shd w:val="clear" w:color="auto" w:fill="FFFFFF"/>
        </w:rPr>
        <w:t xml:space="preserve">динаміка валютних курсів, </w:t>
      </w:r>
      <w:r w:rsidR="001835C2" w:rsidRPr="001835C2">
        <w:rPr>
          <w:sz w:val="28"/>
          <w:szCs w:val="28"/>
          <w:shd w:val="clear" w:color="auto" w:fill="FFFFFF"/>
        </w:rPr>
        <w:t xml:space="preserve">різноманітні </w:t>
      </w:r>
      <w:r w:rsidRPr="001835C2">
        <w:rPr>
          <w:sz w:val="28"/>
          <w:szCs w:val="28"/>
          <w:shd w:val="clear" w:color="auto" w:fill="FFFFFF"/>
        </w:rPr>
        <w:t>міжнародні угоди у сфері зовнішньої торгівлі.</w:t>
      </w:r>
    </w:p>
    <w:p w:rsidR="00963737" w:rsidRPr="001835C2" w:rsidRDefault="00963737" w:rsidP="004006B2">
      <w:pPr>
        <w:spacing w:line="360" w:lineRule="auto"/>
        <w:ind w:firstLine="709"/>
        <w:contextualSpacing/>
        <w:jc w:val="both"/>
        <w:rPr>
          <w:sz w:val="28"/>
          <w:szCs w:val="28"/>
          <w:shd w:val="clear" w:color="auto" w:fill="FFFFFF"/>
        </w:rPr>
      </w:pPr>
      <w:r w:rsidRPr="001835C2">
        <w:rPr>
          <w:sz w:val="28"/>
          <w:szCs w:val="28"/>
          <w:shd w:val="clear" w:color="auto" w:fill="FFFFFF"/>
        </w:rPr>
        <w:t xml:space="preserve">Залежно від сфери походження </w:t>
      </w:r>
      <w:r w:rsidR="001835C2" w:rsidRPr="001835C2">
        <w:rPr>
          <w:sz w:val="28"/>
          <w:szCs w:val="28"/>
          <w:shd w:val="clear" w:color="auto" w:fill="FFFFFF"/>
        </w:rPr>
        <w:t>фактори</w:t>
      </w:r>
      <w:r w:rsidRPr="001835C2">
        <w:rPr>
          <w:sz w:val="28"/>
          <w:szCs w:val="28"/>
          <w:shd w:val="clear" w:color="auto" w:fill="FFFFFF"/>
        </w:rPr>
        <w:t xml:space="preserve">, що </w:t>
      </w:r>
      <w:r w:rsidR="001835C2" w:rsidRPr="001835C2">
        <w:rPr>
          <w:sz w:val="28"/>
          <w:szCs w:val="28"/>
          <w:shd w:val="clear" w:color="auto" w:fill="FFFFFF"/>
        </w:rPr>
        <w:t>чинять вплив</w:t>
      </w:r>
      <w:r w:rsidRPr="001835C2">
        <w:rPr>
          <w:sz w:val="28"/>
          <w:szCs w:val="28"/>
          <w:shd w:val="clear" w:color="auto" w:fill="FFFFFF"/>
        </w:rPr>
        <w:t xml:space="preserve"> на </w:t>
      </w:r>
      <w:r w:rsidR="00F85973" w:rsidRPr="001835C2">
        <w:rPr>
          <w:sz w:val="28"/>
          <w:szCs w:val="28"/>
          <w:shd w:val="clear" w:color="auto" w:fill="FFFFFF"/>
        </w:rPr>
        <w:t>конкурентну</w:t>
      </w:r>
      <w:r w:rsidR="00F85973" w:rsidRPr="008817F7">
        <w:rPr>
          <w:sz w:val="28"/>
          <w:szCs w:val="28"/>
          <w:shd w:val="clear" w:color="auto" w:fill="FFFFFF"/>
        </w:rPr>
        <w:t xml:space="preserve"> </w:t>
      </w:r>
      <w:r w:rsidR="00F85973" w:rsidRPr="001835C2">
        <w:rPr>
          <w:sz w:val="28"/>
          <w:szCs w:val="28"/>
          <w:shd w:val="clear" w:color="auto" w:fill="FFFFFF"/>
        </w:rPr>
        <w:t>стратегію</w:t>
      </w:r>
      <w:r w:rsidR="00F95A85" w:rsidRPr="001835C2">
        <w:rPr>
          <w:sz w:val="28"/>
          <w:szCs w:val="28"/>
          <w:shd w:val="clear" w:color="auto" w:fill="FFFFFF"/>
        </w:rPr>
        <w:t>, поділяються на такі</w:t>
      </w:r>
      <w:r w:rsidR="000B3C31" w:rsidRPr="001835C2">
        <w:rPr>
          <w:sz w:val="28"/>
          <w:szCs w:val="28"/>
          <w:lang w:eastAsia="ru-RU"/>
        </w:rPr>
        <w:t xml:space="preserve"> [43</w:t>
      </w:r>
      <w:r w:rsidRPr="001835C2">
        <w:rPr>
          <w:sz w:val="28"/>
          <w:szCs w:val="28"/>
          <w:lang w:eastAsia="ru-RU"/>
        </w:rPr>
        <w:t>, с. 218]</w:t>
      </w:r>
      <w:r w:rsidR="00F95A85" w:rsidRPr="001835C2">
        <w:rPr>
          <w:sz w:val="28"/>
          <w:szCs w:val="28"/>
          <w:lang w:eastAsia="ru-RU"/>
        </w:rPr>
        <w:t>:</w:t>
      </w:r>
    </w:p>
    <w:p w:rsidR="00963737" w:rsidRPr="001835C2" w:rsidRDefault="00F85973" w:rsidP="004006B2">
      <w:pPr>
        <w:pStyle w:val="ac"/>
        <w:numPr>
          <w:ilvl w:val="0"/>
          <w:numId w:val="14"/>
        </w:numPr>
        <w:spacing w:line="360" w:lineRule="auto"/>
        <w:ind w:left="0" w:firstLine="709"/>
        <w:jc w:val="both"/>
        <w:rPr>
          <w:sz w:val="28"/>
          <w:szCs w:val="28"/>
          <w:shd w:val="clear" w:color="auto" w:fill="FFFFFF"/>
        </w:rPr>
      </w:pPr>
      <w:r w:rsidRPr="001835C2">
        <w:rPr>
          <w:sz w:val="28"/>
          <w:szCs w:val="28"/>
          <w:shd w:val="clear" w:color="auto" w:fill="FFFFFF"/>
        </w:rPr>
        <w:t>науково</w:t>
      </w:r>
      <w:r w:rsidR="00963737" w:rsidRPr="001835C2">
        <w:rPr>
          <w:sz w:val="28"/>
          <w:szCs w:val="28"/>
          <w:shd w:val="clear" w:color="auto" w:fill="FFFFFF"/>
        </w:rPr>
        <w:t xml:space="preserve">-технічні чинники - відображають </w:t>
      </w:r>
      <w:r w:rsidR="001835C2" w:rsidRPr="001835C2">
        <w:rPr>
          <w:sz w:val="28"/>
          <w:szCs w:val="28"/>
          <w:shd w:val="clear" w:color="auto" w:fill="FFFFFF"/>
        </w:rPr>
        <w:t>стан і</w:t>
      </w:r>
      <w:r w:rsidR="00963737" w:rsidRPr="001835C2">
        <w:rPr>
          <w:sz w:val="28"/>
          <w:szCs w:val="28"/>
          <w:shd w:val="clear" w:color="auto" w:fill="FFFFFF"/>
        </w:rPr>
        <w:t xml:space="preserve"> динаміку </w:t>
      </w:r>
      <w:r w:rsidR="001835C2" w:rsidRPr="001835C2">
        <w:rPr>
          <w:sz w:val="28"/>
          <w:szCs w:val="28"/>
          <w:shd w:val="clear" w:color="auto" w:fill="FFFFFF"/>
        </w:rPr>
        <w:t>НТП</w:t>
      </w:r>
      <w:r w:rsidR="00963737" w:rsidRPr="001835C2">
        <w:rPr>
          <w:sz w:val="28"/>
          <w:szCs w:val="28"/>
          <w:shd w:val="clear" w:color="auto" w:fill="FFFFFF"/>
        </w:rPr>
        <w:t xml:space="preserve">, рівень техніки </w:t>
      </w:r>
      <w:r w:rsidR="001835C2" w:rsidRPr="001835C2">
        <w:rPr>
          <w:sz w:val="28"/>
          <w:szCs w:val="28"/>
          <w:shd w:val="clear" w:color="auto" w:fill="FFFFFF"/>
        </w:rPr>
        <w:t>і</w:t>
      </w:r>
      <w:r w:rsidR="00963737" w:rsidRPr="001835C2">
        <w:rPr>
          <w:sz w:val="28"/>
          <w:szCs w:val="28"/>
          <w:shd w:val="clear" w:color="auto" w:fill="FFFFFF"/>
        </w:rPr>
        <w:t xml:space="preserve"> технології, </w:t>
      </w:r>
      <w:r w:rsidR="001835C2" w:rsidRPr="001835C2">
        <w:rPr>
          <w:sz w:val="28"/>
          <w:szCs w:val="28"/>
          <w:shd w:val="clear" w:color="auto" w:fill="FFFFFF"/>
        </w:rPr>
        <w:t xml:space="preserve">гнучкість виробничих процесів, їхню </w:t>
      </w:r>
      <w:r w:rsidR="00963737" w:rsidRPr="001835C2">
        <w:rPr>
          <w:sz w:val="28"/>
          <w:szCs w:val="28"/>
          <w:shd w:val="clear" w:color="auto" w:fill="FFFFFF"/>
        </w:rPr>
        <w:t>продуктивність та надійність</w:t>
      </w:r>
      <w:r w:rsidRPr="001835C2">
        <w:rPr>
          <w:sz w:val="28"/>
          <w:szCs w:val="28"/>
          <w:shd w:val="clear" w:color="auto" w:fill="FFFFFF"/>
        </w:rPr>
        <w:t>;</w:t>
      </w:r>
    </w:p>
    <w:p w:rsidR="00963737" w:rsidRPr="001835C2" w:rsidRDefault="00F85973" w:rsidP="004006B2">
      <w:pPr>
        <w:pStyle w:val="ac"/>
        <w:numPr>
          <w:ilvl w:val="0"/>
          <w:numId w:val="14"/>
        </w:numPr>
        <w:spacing w:line="360" w:lineRule="auto"/>
        <w:ind w:left="0" w:firstLine="709"/>
        <w:jc w:val="both"/>
        <w:rPr>
          <w:sz w:val="28"/>
          <w:szCs w:val="28"/>
        </w:rPr>
      </w:pPr>
      <w:r w:rsidRPr="001835C2">
        <w:rPr>
          <w:sz w:val="28"/>
          <w:szCs w:val="28"/>
          <w:shd w:val="clear" w:color="auto" w:fill="FFFFFF"/>
        </w:rPr>
        <w:t>організаційно</w:t>
      </w:r>
      <w:r w:rsidR="00963737" w:rsidRPr="001835C2">
        <w:rPr>
          <w:sz w:val="28"/>
          <w:szCs w:val="28"/>
          <w:shd w:val="clear" w:color="auto" w:fill="FFFFFF"/>
        </w:rPr>
        <w:t>-економічні чинники</w:t>
      </w:r>
      <w:r w:rsidR="001835C2">
        <w:rPr>
          <w:sz w:val="28"/>
          <w:szCs w:val="28"/>
          <w:shd w:val="clear" w:color="auto" w:fill="FFFFFF"/>
        </w:rPr>
        <w:t xml:space="preserve">, котрі </w:t>
      </w:r>
      <w:r w:rsidR="001835C2" w:rsidRPr="001835C2">
        <w:rPr>
          <w:sz w:val="28"/>
          <w:szCs w:val="28"/>
          <w:shd w:val="clear" w:color="auto" w:fill="FFFFFF"/>
        </w:rPr>
        <w:t>віддзеркалюють</w:t>
      </w:r>
      <w:r w:rsidR="001835C2">
        <w:rPr>
          <w:sz w:val="28"/>
          <w:szCs w:val="28"/>
          <w:shd w:val="clear" w:color="auto" w:fill="FFFFFF"/>
        </w:rPr>
        <w:t xml:space="preserve"> стадії циклу розвитку економіки та </w:t>
      </w:r>
      <w:r w:rsidR="00963737" w:rsidRPr="001835C2">
        <w:rPr>
          <w:sz w:val="28"/>
          <w:szCs w:val="28"/>
          <w:shd w:val="clear" w:color="auto" w:fill="FFFFFF"/>
        </w:rPr>
        <w:t xml:space="preserve">загальногосподарську та галузеву кон’юнктуру, методи та механізми </w:t>
      </w:r>
      <w:r w:rsidR="001835C2" w:rsidRPr="001835C2">
        <w:rPr>
          <w:sz w:val="28"/>
          <w:szCs w:val="28"/>
          <w:shd w:val="clear" w:color="auto" w:fill="FFFFFF"/>
        </w:rPr>
        <w:t xml:space="preserve">на рівні держави, регіонів та галузей </w:t>
      </w:r>
      <w:r w:rsidR="00963737" w:rsidRPr="001835C2">
        <w:rPr>
          <w:sz w:val="28"/>
          <w:szCs w:val="28"/>
          <w:shd w:val="clear" w:color="auto" w:fill="FFFFFF"/>
        </w:rPr>
        <w:t>регулювання господарської діяльності</w:t>
      </w:r>
      <w:r w:rsidR="00963737" w:rsidRPr="001835C2">
        <w:rPr>
          <w:sz w:val="28"/>
          <w:szCs w:val="28"/>
        </w:rPr>
        <w:t xml:space="preserve">, </w:t>
      </w:r>
      <w:r w:rsidR="001835C2">
        <w:rPr>
          <w:sz w:val="28"/>
          <w:szCs w:val="28"/>
        </w:rPr>
        <w:t xml:space="preserve">а також </w:t>
      </w:r>
      <w:r w:rsidR="00963737" w:rsidRPr="001835C2">
        <w:rPr>
          <w:sz w:val="28"/>
          <w:szCs w:val="28"/>
        </w:rPr>
        <w:t xml:space="preserve">рівень організації маркетингової </w:t>
      </w:r>
      <w:r w:rsidR="001835C2">
        <w:rPr>
          <w:sz w:val="28"/>
          <w:szCs w:val="28"/>
        </w:rPr>
        <w:t>і</w:t>
      </w:r>
      <w:r w:rsidR="00963737" w:rsidRPr="001835C2">
        <w:rPr>
          <w:sz w:val="28"/>
          <w:szCs w:val="28"/>
        </w:rPr>
        <w:t xml:space="preserve"> фінансово-економічної діяльності, характер організації </w:t>
      </w:r>
      <w:r w:rsidRPr="001835C2">
        <w:rPr>
          <w:sz w:val="28"/>
          <w:szCs w:val="28"/>
        </w:rPr>
        <w:t xml:space="preserve">процесів </w:t>
      </w:r>
      <w:r w:rsidR="001835C2">
        <w:rPr>
          <w:sz w:val="28"/>
          <w:szCs w:val="28"/>
        </w:rPr>
        <w:t>виробництва і</w:t>
      </w:r>
      <w:r w:rsidRPr="001835C2">
        <w:rPr>
          <w:sz w:val="28"/>
          <w:szCs w:val="28"/>
        </w:rPr>
        <w:t xml:space="preserve"> організації праці;</w:t>
      </w:r>
    </w:p>
    <w:p w:rsidR="00963737" w:rsidRPr="001835C2" w:rsidRDefault="00F85973" w:rsidP="004006B2">
      <w:pPr>
        <w:pStyle w:val="ac"/>
        <w:numPr>
          <w:ilvl w:val="0"/>
          <w:numId w:val="14"/>
        </w:numPr>
        <w:spacing w:line="360" w:lineRule="auto"/>
        <w:ind w:left="0" w:firstLine="709"/>
        <w:jc w:val="both"/>
        <w:rPr>
          <w:sz w:val="28"/>
          <w:szCs w:val="28"/>
          <w:shd w:val="clear" w:color="auto" w:fill="FFFFFF"/>
        </w:rPr>
      </w:pPr>
      <w:r w:rsidRPr="001835C2">
        <w:rPr>
          <w:sz w:val="28"/>
          <w:szCs w:val="28"/>
        </w:rPr>
        <w:t xml:space="preserve">соціальні </w:t>
      </w:r>
      <w:r w:rsidR="00963737" w:rsidRPr="001835C2">
        <w:rPr>
          <w:sz w:val="28"/>
          <w:szCs w:val="28"/>
        </w:rPr>
        <w:t>чинники</w:t>
      </w:r>
      <w:r w:rsidR="001835C2" w:rsidRPr="001835C2">
        <w:rPr>
          <w:sz w:val="28"/>
          <w:szCs w:val="28"/>
        </w:rPr>
        <w:t>, що віддзеркалюють</w:t>
      </w:r>
      <w:r w:rsidR="00963737" w:rsidRPr="001835C2">
        <w:rPr>
          <w:sz w:val="28"/>
          <w:szCs w:val="28"/>
        </w:rPr>
        <w:t xml:space="preserve"> стан та динаміку соціальних процесів</w:t>
      </w:r>
      <w:r w:rsidR="001835C2" w:rsidRPr="001835C2">
        <w:rPr>
          <w:sz w:val="28"/>
          <w:szCs w:val="28"/>
        </w:rPr>
        <w:t xml:space="preserve"> в суспільстві</w:t>
      </w:r>
      <w:r w:rsidR="00963737" w:rsidRPr="001835C2">
        <w:rPr>
          <w:sz w:val="28"/>
          <w:szCs w:val="28"/>
        </w:rPr>
        <w:t xml:space="preserve">, що </w:t>
      </w:r>
      <w:r w:rsidR="001835C2" w:rsidRPr="001835C2">
        <w:rPr>
          <w:sz w:val="28"/>
          <w:szCs w:val="28"/>
        </w:rPr>
        <w:t>проходять</w:t>
      </w:r>
      <w:r w:rsidRPr="001835C2">
        <w:rPr>
          <w:sz w:val="28"/>
          <w:szCs w:val="28"/>
        </w:rPr>
        <w:t xml:space="preserve"> на </w:t>
      </w:r>
      <w:proofErr w:type="spellStart"/>
      <w:r w:rsidRPr="001835C2">
        <w:rPr>
          <w:sz w:val="28"/>
          <w:szCs w:val="28"/>
        </w:rPr>
        <w:t>макро</w:t>
      </w:r>
      <w:proofErr w:type="spellEnd"/>
      <w:r w:rsidRPr="001835C2">
        <w:rPr>
          <w:sz w:val="28"/>
          <w:szCs w:val="28"/>
        </w:rPr>
        <w:t>- та мікро</w:t>
      </w:r>
      <w:r w:rsidR="00012FDF" w:rsidRPr="001835C2">
        <w:rPr>
          <w:sz w:val="28"/>
          <w:szCs w:val="28"/>
        </w:rPr>
        <w:t>рівнях</w:t>
      </w:r>
      <w:r w:rsidRPr="001835C2">
        <w:rPr>
          <w:sz w:val="28"/>
          <w:szCs w:val="28"/>
        </w:rPr>
        <w:t>;</w:t>
      </w:r>
    </w:p>
    <w:p w:rsidR="00963737" w:rsidRPr="001835C2" w:rsidRDefault="00F85973" w:rsidP="004006B2">
      <w:pPr>
        <w:pStyle w:val="ac"/>
        <w:numPr>
          <w:ilvl w:val="0"/>
          <w:numId w:val="1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eastAsia="ru-RU"/>
        </w:rPr>
      </w:pPr>
      <w:r w:rsidRPr="001835C2">
        <w:rPr>
          <w:sz w:val="28"/>
          <w:szCs w:val="28"/>
          <w:lang w:eastAsia="ru-RU"/>
        </w:rPr>
        <w:t xml:space="preserve">екологічні </w:t>
      </w:r>
      <w:r w:rsidR="00963737" w:rsidRPr="001835C2">
        <w:rPr>
          <w:sz w:val="28"/>
          <w:szCs w:val="28"/>
          <w:lang w:eastAsia="ru-RU"/>
        </w:rPr>
        <w:t>чинники</w:t>
      </w:r>
      <w:r w:rsidR="001835C2" w:rsidRPr="001835C2">
        <w:rPr>
          <w:sz w:val="28"/>
          <w:szCs w:val="28"/>
          <w:lang w:eastAsia="ru-RU"/>
        </w:rPr>
        <w:t>, що визначають</w:t>
      </w:r>
      <w:r w:rsidR="00963737" w:rsidRPr="001835C2">
        <w:rPr>
          <w:sz w:val="28"/>
          <w:szCs w:val="28"/>
          <w:lang w:eastAsia="ru-RU"/>
        </w:rPr>
        <w:t xml:space="preserve"> </w:t>
      </w:r>
      <w:r w:rsidR="001835C2" w:rsidRPr="001835C2">
        <w:rPr>
          <w:sz w:val="28"/>
          <w:szCs w:val="28"/>
          <w:lang w:eastAsia="ru-RU"/>
        </w:rPr>
        <w:t>взаємозалежність</w:t>
      </w:r>
      <w:r w:rsidR="00963737" w:rsidRPr="001835C2">
        <w:rPr>
          <w:sz w:val="28"/>
          <w:szCs w:val="28"/>
          <w:lang w:eastAsia="ru-RU"/>
        </w:rPr>
        <w:t xml:space="preserve"> виробничо-економічної діяльності підприємства </w:t>
      </w:r>
      <w:r w:rsidR="001835C2" w:rsidRPr="001835C2">
        <w:rPr>
          <w:sz w:val="28"/>
          <w:szCs w:val="28"/>
          <w:lang w:eastAsia="ru-RU"/>
        </w:rPr>
        <w:t>від</w:t>
      </w:r>
      <w:r w:rsidR="00963737" w:rsidRPr="001835C2">
        <w:rPr>
          <w:sz w:val="28"/>
          <w:szCs w:val="28"/>
          <w:lang w:eastAsia="ru-RU"/>
        </w:rPr>
        <w:t xml:space="preserve"> стан</w:t>
      </w:r>
      <w:r w:rsidR="001835C2" w:rsidRPr="001835C2">
        <w:rPr>
          <w:sz w:val="28"/>
          <w:szCs w:val="28"/>
          <w:lang w:eastAsia="ru-RU"/>
        </w:rPr>
        <w:t>у</w:t>
      </w:r>
      <w:r w:rsidR="00963737" w:rsidRPr="001835C2">
        <w:rPr>
          <w:sz w:val="28"/>
          <w:szCs w:val="28"/>
          <w:lang w:eastAsia="ru-RU"/>
        </w:rPr>
        <w:t xml:space="preserve"> природного середовища</w:t>
      </w:r>
      <w:r w:rsidR="001835C2" w:rsidRPr="001835C2">
        <w:rPr>
          <w:sz w:val="28"/>
          <w:szCs w:val="28"/>
          <w:lang w:eastAsia="ru-RU"/>
        </w:rPr>
        <w:t xml:space="preserve">. До них відносять </w:t>
      </w:r>
      <w:r w:rsidR="00963737" w:rsidRPr="001835C2">
        <w:rPr>
          <w:sz w:val="28"/>
          <w:szCs w:val="28"/>
          <w:lang w:eastAsia="ru-RU"/>
        </w:rPr>
        <w:t xml:space="preserve">вимоги екологічного законодавства, </w:t>
      </w:r>
      <w:r w:rsidR="001835C2" w:rsidRPr="001835C2">
        <w:rPr>
          <w:sz w:val="28"/>
          <w:szCs w:val="28"/>
          <w:lang w:eastAsia="ru-RU"/>
        </w:rPr>
        <w:t>витрати на утримання та експлуатацію природоохоронних споруд</w:t>
      </w:r>
      <w:r w:rsidR="001835C2">
        <w:rPr>
          <w:sz w:val="28"/>
          <w:szCs w:val="28"/>
          <w:lang w:eastAsia="ru-RU"/>
        </w:rPr>
        <w:t>,</w:t>
      </w:r>
      <w:r w:rsidR="001835C2" w:rsidRPr="001835C2">
        <w:rPr>
          <w:sz w:val="28"/>
          <w:szCs w:val="28"/>
          <w:lang w:eastAsia="ru-RU"/>
        </w:rPr>
        <w:t xml:space="preserve"> </w:t>
      </w:r>
      <w:r w:rsidR="00963737" w:rsidRPr="001835C2">
        <w:rPr>
          <w:sz w:val="28"/>
          <w:szCs w:val="28"/>
          <w:lang w:eastAsia="ru-RU"/>
        </w:rPr>
        <w:t>витрати</w:t>
      </w:r>
      <w:r w:rsidR="001835C2" w:rsidRPr="001835C2">
        <w:rPr>
          <w:sz w:val="28"/>
          <w:szCs w:val="28"/>
          <w:lang w:eastAsia="ru-RU"/>
        </w:rPr>
        <w:t xml:space="preserve"> на утилізаці</w:t>
      </w:r>
      <w:r w:rsidR="001835C2">
        <w:rPr>
          <w:sz w:val="28"/>
          <w:szCs w:val="28"/>
          <w:lang w:eastAsia="ru-RU"/>
        </w:rPr>
        <w:t>ю відходів виробництва</w:t>
      </w:r>
      <w:r w:rsidRPr="001835C2">
        <w:rPr>
          <w:sz w:val="28"/>
          <w:szCs w:val="28"/>
          <w:lang w:eastAsia="ru-RU"/>
        </w:rPr>
        <w:t>;</w:t>
      </w:r>
    </w:p>
    <w:p w:rsidR="00963737" w:rsidRPr="001835C2" w:rsidRDefault="001835C2" w:rsidP="004006B2">
      <w:pPr>
        <w:pStyle w:val="ac"/>
        <w:numPr>
          <w:ilvl w:val="0"/>
          <w:numId w:val="14"/>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sz w:val="28"/>
          <w:szCs w:val="28"/>
          <w:lang w:eastAsia="ru-RU"/>
        </w:rPr>
      </w:pPr>
      <w:r w:rsidRPr="001835C2">
        <w:rPr>
          <w:sz w:val="28"/>
          <w:szCs w:val="28"/>
          <w:lang w:eastAsia="ru-RU"/>
        </w:rPr>
        <w:t>політично-правові</w:t>
      </w:r>
      <w:r w:rsidR="00F85973" w:rsidRPr="001835C2">
        <w:rPr>
          <w:sz w:val="28"/>
          <w:szCs w:val="28"/>
          <w:lang w:eastAsia="ru-RU"/>
        </w:rPr>
        <w:t xml:space="preserve"> </w:t>
      </w:r>
      <w:r w:rsidR="00963737" w:rsidRPr="001835C2">
        <w:rPr>
          <w:sz w:val="28"/>
          <w:szCs w:val="28"/>
          <w:lang w:eastAsia="ru-RU"/>
        </w:rPr>
        <w:t>чинники здійс</w:t>
      </w:r>
      <w:r w:rsidR="00F85973" w:rsidRPr="001835C2">
        <w:rPr>
          <w:sz w:val="28"/>
          <w:szCs w:val="28"/>
          <w:lang w:eastAsia="ru-RU"/>
        </w:rPr>
        <w:t xml:space="preserve">нюють суттєвий вплив на рівень </w:t>
      </w:r>
      <w:r w:rsidR="00F85973" w:rsidRPr="001835C2">
        <w:rPr>
          <w:sz w:val="28"/>
          <w:szCs w:val="28"/>
          <w:shd w:val="clear" w:color="auto" w:fill="FFFFFF"/>
        </w:rPr>
        <w:t>конкурентну стратегію</w:t>
      </w:r>
      <w:r w:rsidR="00963737" w:rsidRPr="001835C2">
        <w:rPr>
          <w:sz w:val="28"/>
          <w:szCs w:val="28"/>
          <w:lang w:eastAsia="ru-RU"/>
        </w:rPr>
        <w:t xml:space="preserve">, що виявляється при </w:t>
      </w:r>
      <w:r w:rsidRPr="001835C2">
        <w:rPr>
          <w:sz w:val="28"/>
          <w:szCs w:val="28"/>
          <w:lang w:eastAsia="ru-RU"/>
        </w:rPr>
        <w:t>збуванні</w:t>
      </w:r>
      <w:r w:rsidR="00963737" w:rsidRPr="001835C2">
        <w:rPr>
          <w:sz w:val="28"/>
          <w:szCs w:val="28"/>
          <w:lang w:eastAsia="ru-RU"/>
        </w:rPr>
        <w:t xml:space="preserve"> продукції підприємств</w:t>
      </w:r>
      <w:r w:rsidRPr="001835C2">
        <w:rPr>
          <w:sz w:val="28"/>
          <w:szCs w:val="28"/>
          <w:lang w:eastAsia="ru-RU"/>
        </w:rPr>
        <w:t xml:space="preserve"> на зовнішньому</w:t>
      </w:r>
      <w:r w:rsidR="00963737" w:rsidRPr="001835C2">
        <w:rPr>
          <w:sz w:val="28"/>
          <w:szCs w:val="28"/>
          <w:lang w:eastAsia="ru-RU"/>
        </w:rPr>
        <w:t xml:space="preserve"> ринк</w:t>
      </w:r>
      <w:r w:rsidRPr="001835C2">
        <w:rPr>
          <w:sz w:val="28"/>
          <w:szCs w:val="28"/>
          <w:lang w:eastAsia="ru-RU"/>
        </w:rPr>
        <w:t>у</w:t>
      </w:r>
      <w:r w:rsidR="00963737" w:rsidRPr="001835C2">
        <w:rPr>
          <w:sz w:val="28"/>
          <w:szCs w:val="28"/>
          <w:lang w:eastAsia="ru-RU"/>
        </w:rPr>
        <w:t>, або пр</w:t>
      </w:r>
      <w:r w:rsidR="00012FDF" w:rsidRPr="001835C2">
        <w:rPr>
          <w:sz w:val="28"/>
          <w:szCs w:val="28"/>
          <w:lang w:eastAsia="ru-RU"/>
        </w:rPr>
        <w:t xml:space="preserve">и </w:t>
      </w:r>
      <w:r w:rsidRPr="001835C2">
        <w:rPr>
          <w:sz w:val="28"/>
          <w:szCs w:val="28"/>
          <w:lang w:eastAsia="ru-RU"/>
        </w:rPr>
        <w:t>купівлі</w:t>
      </w:r>
      <w:r w:rsidR="00012FDF" w:rsidRPr="001835C2">
        <w:rPr>
          <w:sz w:val="28"/>
          <w:szCs w:val="28"/>
          <w:lang w:eastAsia="ru-RU"/>
        </w:rPr>
        <w:t xml:space="preserve"> імпортних ресурсів </w:t>
      </w:r>
      <w:r w:rsidR="000B3C31" w:rsidRPr="001835C2">
        <w:rPr>
          <w:sz w:val="28"/>
          <w:szCs w:val="28"/>
          <w:lang w:eastAsia="ru-RU"/>
        </w:rPr>
        <w:t>[43</w:t>
      </w:r>
      <w:r w:rsidR="00963737" w:rsidRPr="001835C2">
        <w:rPr>
          <w:sz w:val="28"/>
          <w:szCs w:val="28"/>
          <w:lang w:eastAsia="ru-RU"/>
        </w:rPr>
        <w:t>, с. 104].</w:t>
      </w:r>
    </w:p>
    <w:p w:rsidR="00963737" w:rsidRPr="001835C2" w:rsidRDefault="00963737" w:rsidP="004006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rPr>
          <w:sz w:val="28"/>
          <w:szCs w:val="28"/>
          <w:lang w:eastAsia="ru-RU"/>
        </w:rPr>
      </w:pPr>
      <w:r w:rsidRPr="001835C2">
        <w:rPr>
          <w:sz w:val="28"/>
          <w:szCs w:val="28"/>
          <w:lang w:eastAsia="ru-RU"/>
        </w:rPr>
        <w:t xml:space="preserve">Залежно від тривалості дії </w:t>
      </w:r>
      <w:r w:rsidR="001835C2" w:rsidRPr="001835C2">
        <w:rPr>
          <w:sz w:val="28"/>
          <w:szCs w:val="28"/>
          <w:lang w:eastAsia="ru-RU"/>
        </w:rPr>
        <w:t>фактори, які</w:t>
      </w:r>
      <w:r w:rsidRPr="001835C2">
        <w:rPr>
          <w:sz w:val="28"/>
          <w:szCs w:val="28"/>
          <w:lang w:eastAsia="ru-RU"/>
        </w:rPr>
        <w:t xml:space="preserve"> впливають на </w:t>
      </w:r>
      <w:r w:rsidR="00012FDF" w:rsidRPr="001835C2">
        <w:rPr>
          <w:sz w:val="28"/>
          <w:szCs w:val="28"/>
          <w:shd w:val="clear" w:color="auto" w:fill="FFFFFF"/>
        </w:rPr>
        <w:t>конкурентну стратегію</w:t>
      </w:r>
      <w:r w:rsidRPr="001835C2">
        <w:rPr>
          <w:sz w:val="28"/>
          <w:szCs w:val="28"/>
          <w:lang w:eastAsia="ru-RU"/>
        </w:rPr>
        <w:t>, поділя</w:t>
      </w:r>
      <w:r w:rsidR="00B55C7E" w:rsidRPr="001835C2">
        <w:rPr>
          <w:sz w:val="28"/>
          <w:szCs w:val="28"/>
          <w:lang w:eastAsia="ru-RU"/>
        </w:rPr>
        <w:t>ються на постійні та тимчасові</w:t>
      </w:r>
      <w:r w:rsidR="000B3C31" w:rsidRPr="001835C2">
        <w:rPr>
          <w:sz w:val="28"/>
          <w:szCs w:val="28"/>
          <w:lang w:eastAsia="ru-RU"/>
        </w:rPr>
        <w:t xml:space="preserve"> [41</w:t>
      </w:r>
      <w:r w:rsidRPr="001835C2">
        <w:rPr>
          <w:sz w:val="28"/>
          <w:szCs w:val="28"/>
          <w:lang w:eastAsia="ru-RU"/>
        </w:rPr>
        <w:t>, с. 21]</w:t>
      </w:r>
      <w:r w:rsidR="00B55C7E" w:rsidRPr="001835C2">
        <w:rPr>
          <w:sz w:val="28"/>
          <w:szCs w:val="28"/>
          <w:lang w:eastAsia="ru-RU"/>
        </w:rPr>
        <w:t xml:space="preserve">. </w:t>
      </w:r>
      <w:r w:rsidRPr="001835C2">
        <w:rPr>
          <w:sz w:val="28"/>
          <w:szCs w:val="28"/>
          <w:lang w:eastAsia="ru-RU"/>
        </w:rPr>
        <w:t>Постійні</w:t>
      </w:r>
      <w:r w:rsidRPr="008817F7">
        <w:rPr>
          <w:sz w:val="28"/>
          <w:szCs w:val="28"/>
          <w:lang w:eastAsia="ru-RU"/>
        </w:rPr>
        <w:t xml:space="preserve"> чинники </w:t>
      </w:r>
      <w:r w:rsidRPr="008817F7">
        <w:rPr>
          <w:sz w:val="28"/>
          <w:szCs w:val="28"/>
          <w:lang w:eastAsia="ru-RU"/>
        </w:rPr>
        <w:lastRenderedPageBreak/>
        <w:t xml:space="preserve">визначають </w:t>
      </w:r>
      <w:r w:rsidRPr="001835C2">
        <w:rPr>
          <w:sz w:val="28"/>
          <w:szCs w:val="28"/>
          <w:lang w:eastAsia="ru-RU"/>
        </w:rPr>
        <w:t xml:space="preserve">загальний рівень; </w:t>
      </w:r>
      <w:r w:rsidR="001835C2" w:rsidRPr="001835C2">
        <w:rPr>
          <w:sz w:val="28"/>
          <w:szCs w:val="28"/>
          <w:lang w:eastAsia="ru-RU"/>
        </w:rPr>
        <w:t xml:space="preserve">тимчасові, котрі </w:t>
      </w:r>
      <w:r w:rsidRPr="001835C2">
        <w:rPr>
          <w:sz w:val="28"/>
          <w:szCs w:val="28"/>
          <w:lang w:eastAsia="ru-RU"/>
        </w:rPr>
        <w:t xml:space="preserve">змінюють рівень внаслідок </w:t>
      </w:r>
      <w:r w:rsidR="001835C2" w:rsidRPr="001835C2">
        <w:rPr>
          <w:sz w:val="28"/>
          <w:szCs w:val="28"/>
          <w:lang w:eastAsia="ru-RU"/>
        </w:rPr>
        <w:t>певних</w:t>
      </w:r>
      <w:r w:rsidRPr="001835C2">
        <w:rPr>
          <w:sz w:val="28"/>
          <w:szCs w:val="28"/>
          <w:lang w:eastAsia="ru-RU"/>
        </w:rPr>
        <w:t xml:space="preserve"> подій. </w:t>
      </w:r>
      <w:r w:rsidR="001835C2" w:rsidRPr="001835C2">
        <w:rPr>
          <w:sz w:val="28"/>
          <w:szCs w:val="28"/>
          <w:lang w:eastAsia="ru-RU"/>
        </w:rPr>
        <w:t>Домінуюча</w:t>
      </w:r>
      <w:r w:rsidRPr="001835C2">
        <w:rPr>
          <w:sz w:val="28"/>
          <w:szCs w:val="28"/>
          <w:lang w:eastAsia="ru-RU"/>
        </w:rPr>
        <w:t xml:space="preserve"> </w:t>
      </w:r>
      <w:r w:rsidR="001835C2" w:rsidRPr="001835C2">
        <w:rPr>
          <w:sz w:val="28"/>
          <w:szCs w:val="28"/>
          <w:lang w:eastAsia="ru-RU"/>
        </w:rPr>
        <w:t>кількість</w:t>
      </w:r>
      <w:r w:rsidRPr="001835C2">
        <w:rPr>
          <w:sz w:val="28"/>
          <w:szCs w:val="28"/>
          <w:lang w:eastAsia="ru-RU"/>
        </w:rPr>
        <w:t xml:space="preserve"> чинників </w:t>
      </w:r>
      <w:r w:rsidR="00012FDF" w:rsidRPr="001835C2">
        <w:rPr>
          <w:sz w:val="28"/>
          <w:szCs w:val="28"/>
          <w:lang w:eastAsia="ru-RU"/>
        </w:rPr>
        <w:t>конкурентної стратегії</w:t>
      </w:r>
      <w:r w:rsidRPr="001835C2">
        <w:rPr>
          <w:sz w:val="28"/>
          <w:szCs w:val="28"/>
          <w:lang w:eastAsia="ru-RU"/>
        </w:rPr>
        <w:t xml:space="preserve"> має </w:t>
      </w:r>
      <w:r w:rsidR="001835C2" w:rsidRPr="001835C2">
        <w:rPr>
          <w:sz w:val="28"/>
          <w:szCs w:val="28"/>
          <w:lang w:eastAsia="ru-RU"/>
        </w:rPr>
        <w:t>перманентний</w:t>
      </w:r>
      <w:r w:rsidRPr="001835C2">
        <w:rPr>
          <w:sz w:val="28"/>
          <w:szCs w:val="28"/>
          <w:lang w:eastAsia="ru-RU"/>
        </w:rPr>
        <w:t xml:space="preserve"> характер, </w:t>
      </w:r>
      <w:r w:rsidR="001835C2" w:rsidRPr="001835C2">
        <w:rPr>
          <w:sz w:val="28"/>
          <w:szCs w:val="28"/>
          <w:lang w:eastAsia="ru-RU"/>
        </w:rPr>
        <w:t xml:space="preserve">що пов’язано із </w:t>
      </w:r>
      <w:proofErr w:type="spellStart"/>
      <w:r w:rsidR="001835C2" w:rsidRPr="001835C2">
        <w:rPr>
          <w:sz w:val="28"/>
          <w:szCs w:val="28"/>
          <w:lang w:eastAsia="ru-RU"/>
        </w:rPr>
        <w:t>співставністю</w:t>
      </w:r>
      <w:proofErr w:type="spellEnd"/>
      <w:r w:rsidRPr="001835C2">
        <w:rPr>
          <w:sz w:val="28"/>
          <w:szCs w:val="28"/>
          <w:lang w:eastAsia="ru-RU"/>
        </w:rPr>
        <w:t xml:space="preserve"> період</w:t>
      </w:r>
      <w:r w:rsidR="001835C2" w:rsidRPr="001835C2">
        <w:rPr>
          <w:sz w:val="28"/>
          <w:szCs w:val="28"/>
          <w:lang w:eastAsia="ru-RU"/>
        </w:rPr>
        <w:t>у</w:t>
      </w:r>
      <w:r w:rsidRPr="001835C2">
        <w:rPr>
          <w:sz w:val="28"/>
          <w:szCs w:val="28"/>
          <w:lang w:eastAsia="ru-RU"/>
        </w:rPr>
        <w:t xml:space="preserve"> функціонування підприємства і період</w:t>
      </w:r>
      <w:r w:rsidR="001835C2" w:rsidRPr="001835C2">
        <w:rPr>
          <w:sz w:val="28"/>
          <w:szCs w:val="28"/>
          <w:lang w:eastAsia="ru-RU"/>
        </w:rPr>
        <w:t>у</w:t>
      </w:r>
      <w:r w:rsidRPr="001835C2">
        <w:rPr>
          <w:sz w:val="28"/>
          <w:szCs w:val="28"/>
          <w:lang w:eastAsia="ru-RU"/>
        </w:rPr>
        <w:t xml:space="preserve"> їх дії. Кількість чинників </w:t>
      </w:r>
      <w:r w:rsidR="001835C2" w:rsidRPr="001835C2">
        <w:rPr>
          <w:sz w:val="28"/>
          <w:szCs w:val="28"/>
          <w:lang w:eastAsia="ru-RU"/>
        </w:rPr>
        <w:t>нетривалого</w:t>
      </w:r>
      <w:r w:rsidRPr="001835C2">
        <w:rPr>
          <w:sz w:val="28"/>
          <w:szCs w:val="28"/>
          <w:lang w:eastAsia="ru-RU"/>
        </w:rPr>
        <w:t xml:space="preserve"> впливу є відносно </w:t>
      </w:r>
      <w:r w:rsidR="001835C2" w:rsidRPr="001835C2">
        <w:rPr>
          <w:sz w:val="28"/>
          <w:szCs w:val="28"/>
          <w:lang w:eastAsia="ru-RU"/>
        </w:rPr>
        <w:t>незначною</w:t>
      </w:r>
      <w:r w:rsidRPr="001835C2">
        <w:rPr>
          <w:sz w:val="28"/>
          <w:szCs w:val="28"/>
          <w:lang w:eastAsia="ru-RU"/>
        </w:rPr>
        <w:t xml:space="preserve">; </w:t>
      </w:r>
      <w:r w:rsidR="001835C2" w:rsidRPr="001835C2">
        <w:rPr>
          <w:sz w:val="28"/>
          <w:szCs w:val="28"/>
          <w:lang w:eastAsia="ru-RU"/>
        </w:rPr>
        <w:t xml:space="preserve">вони здебільшого </w:t>
      </w:r>
      <w:r w:rsidRPr="001835C2">
        <w:rPr>
          <w:sz w:val="28"/>
          <w:szCs w:val="28"/>
          <w:lang w:eastAsia="ru-RU"/>
        </w:rPr>
        <w:t xml:space="preserve">пов’язані зі </w:t>
      </w:r>
      <w:r w:rsidR="00012FDF" w:rsidRPr="001835C2">
        <w:rPr>
          <w:sz w:val="28"/>
          <w:szCs w:val="28"/>
          <w:lang w:eastAsia="ru-RU"/>
        </w:rPr>
        <w:t>змінами у попиті</w:t>
      </w:r>
      <w:r w:rsidRPr="001835C2">
        <w:rPr>
          <w:sz w:val="28"/>
          <w:szCs w:val="28"/>
          <w:lang w:eastAsia="ru-RU"/>
        </w:rPr>
        <w:t xml:space="preserve"> або визначаються сезонними особливостями виробни</w:t>
      </w:r>
      <w:r w:rsidR="00012FDF" w:rsidRPr="001835C2">
        <w:rPr>
          <w:sz w:val="28"/>
          <w:szCs w:val="28"/>
          <w:lang w:eastAsia="ru-RU"/>
        </w:rPr>
        <w:t>цтва особливостями виробництва</w:t>
      </w:r>
      <w:r w:rsidRPr="001835C2">
        <w:rPr>
          <w:sz w:val="28"/>
          <w:szCs w:val="28"/>
          <w:lang w:eastAsia="ru-RU"/>
        </w:rPr>
        <w:t>.</w:t>
      </w:r>
      <w:r w:rsidR="00B55C7E" w:rsidRPr="001835C2">
        <w:rPr>
          <w:sz w:val="28"/>
          <w:szCs w:val="28"/>
          <w:lang w:eastAsia="ru-RU"/>
        </w:rPr>
        <w:t xml:space="preserve"> </w:t>
      </w:r>
      <w:r w:rsidRPr="001835C2">
        <w:rPr>
          <w:sz w:val="28"/>
          <w:szCs w:val="28"/>
          <w:lang w:eastAsia="ru-RU"/>
        </w:rPr>
        <w:t>Крім того</w:t>
      </w:r>
      <w:r w:rsidR="00362125" w:rsidRPr="001835C2">
        <w:rPr>
          <w:sz w:val="28"/>
          <w:szCs w:val="28"/>
          <w:lang w:eastAsia="ru-RU"/>
        </w:rPr>
        <w:t>,</w:t>
      </w:r>
      <w:r w:rsidRPr="001835C2">
        <w:rPr>
          <w:sz w:val="28"/>
          <w:szCs w:val="28"/>
          <w:lang w:eastAsia="ru-RU"/>
        </w:rPr>
        <w:t xml:space="preserve"> до </w:t>
      </w:r>
      <w:r w:rsidR="001835C2" w:rsidRPr="001835C2">
        <w:rPr>
          <w:sz w:val="28"/>
          <w:szCs w:val="28"/>
          <w:lang w:eastAsia="ru-RU"/>
        </w:rPr>
        <w:t>факторів</w:t>
      </w:r>
      <w:r w:rsidRPr="001835C2">
        <w:rPr>
          <w:sz w:val="28"/>
          <w:szCs w:val="28"/>
          <w:lang w:eastAsia="ru-RU"/>
        </w:rPr>
        <w:t xml:space="preserve"> тимчасового впливу відносять</w:t>
      </w:r>
      <w:r w:rsidR="001835C2" w:rsidRPr="001835C2">
        <w:rPr>
          <w:sz w:val="28"/>
          <w:szCs w:val="28"/>
          <w:lang w:eastAsia="ru-RU"/>
        </w:rPr>
        <w:t xml:space="preserve"> випадкові чинники</w:t>
      </w:r>
      <w:r w:rsidRPr="001835C2">
        <w:rPr>
          <w:sz w:val="28"/>
          <w:szCs w:val="28"/>
          <w:lang w:eastAsia="ru-RU"/>
        </w:rPr>
        <w:t>.</w:t>
      </w:r>
    </w:p>
    <w:p w:rsidR="00963737" w:rsidRPr="008817F7" w:rsidRDefault="00963737" w:rsidP="004006B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rPr>
          <w:sz w:val="28"/>
          <w:szCs w:val="28"/>
          <w:lang w:eastAsia="ru-RU"/>
        </w:rPr>
      </w:pPr>
      <w:r w:rsidRPr="001835C2">
        <w:rPr>
          <w:sz w:val="28"/>
          <w:szCs w:val="28"/>
          <w:lang w:eastAsia="ru-RU"/>
        </w:rPr>
        <w:t xml:space="preserve">Залежно від </w:t>
      </w:r>
      <w:r w:rsidR="001835C2" w:rsidRPr="001835C2">
        <w:rPr>
          <w:sz w:val="28"/>
          <w:szCs w:val="28"/>
          <w:lang w:eastAsia="ru-RU"/>
        </w:rPr>
        <w:t>рівня</w:t>
      </w:r>
      <w:r w:rsidRPr="001835C2">
        <w:rPr>
          <w:sz w:val="28"/>
          <w:szCs w:val="28"/>
          <w:lang w:eastAsia="ru-RU"/>
        </w:rPr>
        <w:t xml:space="preserve"> взаємообумовленості </w:t>
      </w:r>
      <w:r w:rsidR="001835C2" w:rsidRPr="001835C2">
        <w:rPr>
          <w:sz w:val="28"/>
          <w:szCs w:val="28"/>
          <w:lang w:eastAsia="ru-RU"/>
        </w:rPr>
        <w:t>фактори</w:t>
      </w:r>
      <w:r w:rsidRPr="001835C2">
        <w:rPr>
          <w:sz w:val="28"/>
          <w:szCs w:val="28"/>
          <w:lang w:eastAsia="ru-RU"/>
        </w:rPr>
        <w:t xml:space="preserve">, що впливають на </w:t>
      </w:r>
      <w:r w:rsidR="00012FDF" w:rsidRPr="001835C2">
        <w:rPr>
          <w:sz w:val="28"/>
          <w:szCs w:val="28"/>
          <w:shd w:val="clear" w:color="auto" w:fill="FFFFFF"/>
        </w:rPr>
        <w:t>стратегію</w:t>
      </w:r>
      <w:r w:rsidR="001835C2" w:rsidRPr="001835C2">
        <w:rPr>
          <w:sz w:val="28"/>
          <w:szCs w:val="28"/>
          <w:shd w:val="clear" w:color="auto" w:fill="FFFFFF"/>
        </w:rPr>
        <w:t xml:space="preserve"> конкуренції фірми</w:t>
      </w:r>
      <w:r w:rsidRPr="001835C2">
        <w:rPr>
          <w:sz w:val="28"/>
          <w:szCs w:val="28"/>
          <w:lang w:eastAsia="ru-RU"/>
        </w:rPr>
        <w:t xml:space="preserve">, поділяються на незалежні </w:t>
      </w:r>
      <w:r w:rsidR="001835C2" w:rsidRPr="001835C2">
        <w:rPr>
          <w:sz w:val="28"/>
          <w:szCs w:val="28"/>
          <w:lang w:eastAsia="ru-RU"/>
        </w:rPr>
        <w:t xml:space="preserve">або </w:t>
      </w:r>
      <w:r w:rsidRPr="001835C2">
        <w:rPr>
          <w:sz w:val="28"/>
          <w:szCs w:val="28"/>
          <w:lang w:eastAsia="ru-RU"/>
        </w:rPr>
        <w:t>первинні</w:t>
      </w:r>
      <w:r w:rsidR="001835C2" w:rsidRPr="001835C2">
        <w:rPr>
          <w:sz w:val="28"/>
          <w:szCs w:val="28"/>
          <w:lang w:eastAsia="ru-RU"/>
        </w:rPr>
        <w:t xml:space="preserve"> та похідні або вторинні</w:t>
      </w:r>
      <w:r w:rsidRPr="001835C2">
        <w:rPr>
          <w:sz w:val="28"/>
          <w:szCs w:val="28"/>
          <w:lang w:eastAsia="ru-RU"/>
        </w:rPr>
        <w:t xml:space="preserve">. Незалежні </w:t>
      </w:r>
      <w:r w:rsidR="001835C2" w:rsidRPr="001835C2">
        <w:rPr>
          <w:sz w:val="28"/>
          <w:szCs w:val="28"/>
          <w:lang w:eastAsia="ru-RU"/>
        </w:rPr>
        <w:t xml:space="preserve">або </w:t>
      </w:r>
      <w:r w:rsidRPr="001835C2">
        <w:rPr>
          <w:sz w:val="28"/>
          <w:szCs w:val="28"/>
          <w:lang w:eastAsia="ru-RU"/>
        </w:rPr>
        <w:t xml:space="preserve">первинні чинники є </w:t>
      </w:r>
      <w:r w:rsidR="001835C2" w:rsidRPr="001835C2">
        <w:rPr>
          <w:sz w:val="28"/>
          <w:szCs w:val="28"/>
          <w:lang w:eastAsia="ru-RU"/>
        </w:rPr>
        <w:t>результатом</w:t>
      </w:r>
      <w:r w:rsidRPr="001835C2">
        <w:rPr>
          <w:sz w:val="28"/>
          <w:szCs w:val="28"/>
          <w:lang w:eastAsia="ru-RU"/>
        </w:rPr>
        <w:t xml:space="preserve"> певних подій або тенденцій, похідні </w:t>
      </w:r>
      <w:r w:rsidR="001835C2" w:rsidRPr="001835C2">
        <w:rPr>
          <w:sz w:val="28"/>
          <w:szCs w:val="28"/>
          <w:lang w:eastAsia="ru-RU"/>
        </w:rPr>
        <w:t xml:space="preserve">або </w:t>
      </w:r>
      <w:r w:rsidRPr="001835C2">
        <w:rPr>
          <w:sz w:val="28"/>
          <w:szCs w:val="28"/>
          <w:lang w:eastAsia="ru-RU"/>
        </w:rPr>
        <w:t xml:space="preserve">вторинні являють собою опосередкований </w:t>
      </w:r>
      <w:r w:rsidR="001835C2" w:rsidRPr="001835C2">
        <w:rPr>
          <w:sz w:val="28"/>
          <w:szCs w:val="28"/>
          <w:lang w:eastAsia="ru-RU"/>
        </w:rPr>
        <w:t>наслідок</w:t>
      </w:r>
      <w:r w:rsidRPr="001835C2">
        <w:rPr>
          <w:sz w:val="28"/>
          <w:szCs w:val="28"/>
          <w:lang w:eastAsia="ru-RU"/>
        </w:rPr>
        <w:t xml:space="preserve"> дії первинних </w:t>
      </w:r>
      <w:r w:rsidR="001835C2" w:rsidRPr="001835C2">
        <w:rPr>
          <w:sz w:val="28"/>
          <w:szCs w:val="28"/>
          <w:lang w:eastAsia="ru-RU"/>
        </w:rPr>
        <w:t>факторів</w:t>
      </w:r>
      <w:r w:rsidRPr="001835C2">
        <w:rPr>
          <w:sz w:val="28"/>
          <w:szCs w:val="28"/>
          <w:lang w:eastAsia="ru-RU"/>
        </w:rPr>
        <w:t>.</w:t>
      </w:r>
      <w:r w:rsidRPr="008817F7">
        <w:rPr>
          <w:sz w:val="28"/>
          <w:szCs w:val="28"/>
          <w:lang w:eastAsia="ru-RU"/>
        </w:rPr>
        <w:t xml:space="preserve"> </w:t>
      </w:r>
    </w:p>
    <w:p w:rsidR="00963737" w:rsidRPr="008817F7" w:rsidRDefault="00012FDF" w:rsidP="004006B2">
      <w:pPr>
        <w:spacing w:line="360" w:lineRule="auto"/>
        <w:ind w:firstLine="709"/>
        <w:contextualSpacing/>
        <w:jc w:val="both"/>
        <w:rPr>
          <w:sz w:val="28"/>
          <w:szCs w:val="28"/>
        </w:rPr>
      </w:pPr>
      <w:r w:rsidRPr="008817F7">
        <w:rPr>
          <w:sz w:val="28"/>
          <w:szCs w:val="28"/>
        </w:rPr>
        <w:t>Пропонуємо таку класифікацію чинників</w:t>
      </w:r>
      <w:r w:rsidR="00963737" w:rsidRPr="008817F7">
        <w:rPr>
          <w:sz w:val="28"/>
          <w:szCs w:val="28"/>
        </w:rPr>
        <w:t xml:space="preserve"> </w:t>
      </w:r>
      <w:r w:rsidRPr="008817F7">
        <w:rPr>
          <w:sz w:val="28"/>
          <w:szCs w:val="28"/>
        </w:rPr>
        <w:t>ефективної</w:t>
      </w:r>
      <w:r w:rsidR="00963737" w:rsidRPr="008817F7">
        <w:rPr>
          <w:sz w:val="28"/>
          <w:szCs w:val="28"/>
        </w:rPr>
        <w:t xml:space="preserve"> </w:t>
      </w:r>
      <w:r w:rsidRPr="008817F7">
        <w:rPr>
          <w:sz w:val="28"/>
          <w:szCs w:val="28"/>
          <w:shd w:val="clear" w:color="auto" w:fill="FFFFFF"/>
        </w:rPr>
        <w:t>конкурентної стратегії</w:t>
      </w:r>
      <w:r w:rsidR="00963737" w:rsidRPr="008817F7">
        <w:rPr>
          <w:sz w:val="28"/>
          <w:szCs w:val="28"/>
        </w:rPr>
        <w:t xml:space="preserve"> (рис 1.</w:t>
      </w:r>
      <w:r w:rsidR="00CE4478" w:rsidRPr="008817F7">
        <w:rPr>
          <w:sz w:val="28"/>
          <w:szCs w:val="28"/>
        </w:rPr>
        <w:t>2</w:t>
      </w:r>
      <w:r w:rsidR="00963737" w:rsidRPr="008817F7">
        <w:rPr>
          <w:sz w:val="28"/>
          <w:szCs w:val="28"/>
        </w:rPr>
        <w:t>):</w:t>
      </w:r>
    </w:p>
    <w:p w:rsidR="00963737" w:rsidRPr="008817F7" w:rsidRDefault="00963737" w:rsidP="004006B2">
      <w:pPr>
        <w:spacing w:line="360" w:lineRule="auto"/>
        <w:ind w:firstLine="709"/>
        <w:contextualSpacing/>
        <w:jc w:val="both"/>
        <w:rPr>
          <w:sz w:val="28"/>
          <w:szCs w:val="28"/>
        </w:rPr>
      </w:pPr>
      <w:r w:rsidRPr="008817F7">
        <w:rPr>
          <w:noProof/>
          <w:sz w:val="28"/>
          <w:szCs w:val="28"/>
        </w:rPr>
        <w:drawing>
          <wp:inline distT="0" distB="0" distL="0" distR="0" wp14:anchorId="6C0D0967" wp14:editId="4B2EB572">
            <wp:extent cx="5369560" cy="3449955"/>
            <wp:effectExtent l="0" t="57150" r="0" b="17145"/>
            <wp:docPr id="80" name="Схема 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963737" w:rsidRPr="008817F7" w:rsidRDefault="00963737" w:rsidP="004006B2">
      <w:pPr>
        <w:spacing w:line="360" w:lineRule="auto"/>
        <w:ind w:firstLine="709"/>
        <w:contextualSpacing/>
        <w:jc w:val="center"/>
        <w:rPr>
          <w:sz w:val="28"/>
          <w:szCs w:val="28"/>
        </w:rPr>
      </w:pPr>
      <w:r w:rsidRPr="008817F7">
        <w:rPr>
          <w:sz w:val="28"/>
          <w:szCs w:val="28"/>
        </w:rPr>
        <w:t>Рис. 1.</w:t>
      </w:r>
      <w:r w:rsidR="00CE4478" w:rsidRPr="008817F7">
        <w:rPr>
          <w:sz w:val="28"/>
          <w:szCs w:val="28"/>
        </w:rPr>
        <w:t>2</w:t>
      </w:r>
      <w:r w:rsidRPr="008817F7">
        <w:rPr>
          <w:sz w:val="28"/>
          <w:szCs w:val="28"/>
        </w:rPr>
        <w:t xml:space="preserve">. Чинники </w:t>
      </w:r>
      <w:r w:rsidR="00012FDF" w:rsidRPr="008817F7">
        <w:rPr>
          <w:sz w:val="28"/>
          <w:szCs w:val="28"/>
          <w:shd w:val="clear" w:color="auto" w:fill="FFFFFF"/>
        </w:rPr>
        <w:t>конкурентної стратегії</w:t>
      </w:r>
      <w:r w:rsidR="000B3C31" w:rsidRPr="008817F7">
        <w:rPr>
          <w:sz w:val="28"/>
          <w:szCs w:val="28"/>
          <w:shd w:val="clear" w:color="auto" w:fill="FFFFFF"/>
        </w:rPr>
        <w:t xml:space="preserve">. Джерело: </w:t>
      </w:r>
      <w:r w:rsidRPr="008817F7">
        <w:rPr>
          <w:sz w:val="28"/>
          <w:szCs w:val="28"/>
        </w:rPr>
        <w:t>складен</w:t>
      </w:r>
      <w:r w:rsidR="000B3C31" w:rsidRPr="008817F7">
        <w:rPr>
          <w:sz w:val="28"/>
          <w:szCs w:val="28"/>
        </w:rPr>
        <w:t>о</w:t>
      </w:r>
      <w:r w:rsidRPr="008817F7">
        <w:rPr>
          <w:sz w:val="28"/>
          <w:szCs w:val="28"/>
        </w:rPr>
        <w:t xml:space="preserve"> автором на основі</w:t>
      </w:r>
      <w:r w:rsidR="000B3C31" w:rsidRPr="008817F7">
        <w:rPr>
          <w:sz w:val="28"/>
          <w:szCs w:val="28"/>
        </w:rPr>
        <w:t xml:space="preserve"> [8; </w:t>
      </w:r>
      <w:r w:rsidR="00C27670" w:rsidRPr="008817F7">
        <w:rPr>
          <w:sz w:val="28"/>
          <w:szCs w:val="28"/>
        </w:rPr>
        <w:t>41-43; 47-48</w:t>
      </w:r>
      <w:r w:rsidR="000B3C31" w:rsidRPr="008817F7">
        <w:rPr>
          <w:sz w:val="28"/>
          <w:szCs w:val="28"/>
        </w:rPr>
        <w:t>]</w:t>
      </w:r>
    </w:p>
    <w:p w:rsidR="00963737" w:rsidRPr="008817F7" w:rsidRDefault="00963737" w:rsidP="004006B2">
      <w:pPr>
        <w:spacing w:line="360" w:lineRule="auto"/>
        <w:ind w:firstLine="709"/>
        <w:contextualSpacing/>
        <w:jc w:val="both"/>
        <w:rPr>
          <w:sz w:val="28"/>
          <w:szCs w:val="28"/>
        </w:rPr>
      </w:pPr>
    </w:p>
    <w:p w:rsidR="00150EEA" w:rsidRDefault="00012FDF" w:rsidP="004006B2">
      <w:pPr>
        <w:spacing w:line="360" w:lineRule="auto"/>
        <w:ind w:firstLine="709"/>
        <w:jc w:val="both"/>
        <w:rPr>
          <w:sz w:val="28"/>
          <w:szCs w:val="28"/>
          <w:shd w:val="clear" w:color="auto" w:fill="FFFFFF"/>
        </w:rPr>
      </w:pPr>
      <w:r w:rsidRPr="008817F7">
        <w:rPr>
          <w:sz w:val="28"/>
          <w:szCs w:val="28"/>
          <w:shd w:val="clear" w:color="auto" w:fill="FFFFFF"/>
        </w:rPr>
        <w:lastRenderedPageBreak/>
        <w:t xml:space="preserve">Отже, чинники, які впливають на </w:t>
      </w:r>
      <w:r w:rsidRPr="00150EEA">
        <w:rPr>
          <w:sz w:val="28"/>
          <w:szCs w:val="28"/>
          <w:shd w:val="clear" w:color="auto" w:fill="FFFFFF"/>
        </w:rPr>
        <w:t xml:space="preserve">формування конкурентної стратегії підприємства є різноманітні. </w:t>
      </w:r>
      <w:r w:rsidR="00150EEA" w:rsidRPr="00150EEA">
        <w:rPr>
          <w:sz w:val="28"/>
          <w:szCs w:val="28"/>
          <w:shd w:val="clear" w:color="auto" w:fill="FFFFFF"/>
        </w:rPr>
        <w:t xml:space="preserve">Не зважаючи </w:t>
      </w:r>
      <w:r w:rsidRPr="00150EEA">
        <w:rPr>
          <w:sz w:val="28"/>
          <w:szCs w:val="28"/>
          <w:shd w:val="clear" w:color="auto" w:fill="FFFFFF"/>
        </w:rPr>
        <w:t xml:space="preserve">на різні підходи до вивчення </w:t>
      </w:r>
      <w:r w:rsidRPr="001667E9">
        <w:rPr>
          <w:sz w:val="28"/>
          <w:szCs w:val="28"/>
          <w:shd w:val="clear" w:color="auto" w:fill="FFFFFF"/>
        </w:rPr>
        <w:t xml:space="preserve">чинників, що впливають на конкурентну </w:t>
      </w:r>
      <w:r w:rsidRPr="00150EEA">
        <w:rPr>
          <w:sz w:val="28"/>
          <w:szCs w:val="28"/>
          <w:shd w:val="clear" w:color="auto" w:fill="FFFFFF"/>
        </w:rPr>
        <w:t xml:space="preserve">стратегію, </w:t>
      </w:r>
      <w:r w:rsidR="00150EEA" w:rsidRPr="00150EEA">
        <w:rPr>
          <w:sz w:val="28"/>
          <w:szCs w:val="28"/>
          <w:shd w:val="clear" w:color="auto" w:fill="FFFFFF"/>
        </w:rPr>
        <w:t>варто</w:t>
      </w:r>
      <w:r w:rsidRPr="00150EEA">
        <w:rPr>
          <w:sz w:val="28"/>
          <w:szCs w:val="28"/>
          <w:shd w:val="clear" w:color="auto" w:fill="FFFFFF"/>
        </w:rPr>
        <w:t xml:space="preserve"> конкретизувати їх</w:t>
      </w:r>
      <w:r w:rsidR="00150EEA" w:rsidRPr="00150EEA">
        <w:rPr>
          <w:sz w:val="28"/>
          <w:szCs w:val="28"/>
          <w:shd w:val="clear" w:color="auto" w:fill="FFFFFF"/>
        </w:rPr>
        <w:t>ній</w:t>
      </w:r>
      <w:r w:rsidRPr="00150EEA">
        <w:rPr>
          <w:sz w:val="28"/>
          <w:szCs w:val="28"/>
          <w:shd w:val="clear" w:color="auto" w:fill="FFFFFF"/>
        </w:rPr>
        <w:t xml:space="preserve"> вплив залежно</w:t>
      </w:r>
      <w:r w:rsidR="00150EEA" w:rsidRPr="00150EEA">
        <w:rPr>
          <w:sz w:val="28"/>
          <w:szCs w:val="28"/>
          <w:shd w:val="clear" w:color="auto" w:fill="FFFFFF"/>
        </w:rPr>
        <w:t xml:space="preserve"> від об’єкту і</w:t>
      </w:r>
      <w:r w:rsidRPr="00150EEA">
        <w:rPr>
          <w:sz w:val="28"/>
          <w:szCs w:val="28"/>
          <w:shd w:val="clear" w:color="auto" w:fill="FFFFFF"/>
        </w:rPr>
        <w:t xml:space="preserve"> суб'єкту дослідження. </w:t>
      </w:r>
      <w:r w:rsidR="00963737" w:rsidRPr="00150EEA">
        <w:rPr>
          <w:sz w:val="28"/>
          <w:szCs w:val="28"/>
          <w:shd w:val="clear" w:color="auto" w:fill="FFFFFF"/>
        </w:rPr>
        <w:t xml:space="preserve">Виходячи з аналізу вище перерахованих підходів, головними чинниками, які впливають на </w:t>
      </w:r>
      <w:r w:rsidRPr="00150EEA">
        <w:rPr>
          <w:sz w:val="28"/>
          <w:szCs w:val="28"/>
          <w:shd w:val="clear" w:color="auto" w:fill="FFFFFF"/>
        </w:rPr>
        <w:t xml:space="preserve">конкурентну стратегію </w:t>
      </w:r>
      <w:r w:rsidR="00963737" w:rsidRPr="00150EEA">
        <w:rPr>
          <w:sz w:val="28"/>
          <w:szCs w:val="28"/>
          <w:shd w:val="clear" w:color="auto" w:fill="FFFFFF"/>
        </w:rPr>
        <w:t xml:space="preserve">є </w:t>
      </w:r>
      <w:r w:rsidR="00150EEA" w:rsidRPr="00150EEA">
        <w:rPr>
          <w:sz w:val="28"/>
          <w:szCs w:val="28"/>
          <w:shd w:val="clear" w:color="auto" w:fill="FFFFFF"/>
        </w:rPr>
        <w:t>наступні</w:t>
      </w:r>
      <w:r w:rsidR="00963737" w:rsidRPr="00150EEA">
        <w:rPr>
          <w:sz w:val="28"/>
          <w:szCs w:val="28"/>
          <w:shd w:val="clear" w:color="auto" w:fill="FFFFFF"/>
        </w:rPr>
        <w:t xml:space="preserve">: </w:t>
      </w:r>
      <w:r w:rsidR="00150EEA" w:rsidRPr="00150EEA">
        <w:rPr>
          <w:sz w:val="28"/>
          <w:szCs w:val="28"/>
          <w:shd w:val="clear" w:color="auto" w:fill="FFFFFF"/>
        </w:rPr>
        <w:t>виробничі потужнос</w:t>
      </w:r>
      <w:r w:rsidR="00150EEA">
        <w:rPr>
          <w:sz w:val="28"/>
          <w:szCs w:val="28"/>
          <w:shd w:val="clear" w:color="auto" w:fill="FFFFFF"/>
        </w:rPr>
        <w:t xml:space="preserve">ті, </w:t>
      </w:r>
      <w:r w:rsidR="00150EEA" w:rsidRPr="00150EEA">
        <w:rPr>
          <w:sz w:val="28"/>
          <w:szCs w:val="28"/>
          <w:shd w:val="clear" w:color="auto" w:fill="FFFFFF"/>
        </w:rPr>
        <w:t>екологічні</w:t>
      </w:r>
      <w:r w:rsidR="00150EEA">
        <w:rPr>
          <w:sz w:val="28"/>
          <w:szCs w:val="28"/>
          <w:shd w:val="clear" w:color="auto" w:fill="FFFFFF"/>
        </w:rPr>
        <w:t xml:space="preserve"> чинники, </w:t>
      </w:r>
      <w:r w:rsidR="00150EEA" w:rsidRPr="00150EEA">
        <w:rPr>
          <w:sz w:val="28"/>
          <w:szCs w:val="28"/>
          <w:shd w:val="clear" w:color="auto" w:fill="FFFFFF"/>
        </w:rPr>
        <w:t xml:space="preserve">економіко-географічне положення, </w:t>
      </w:r>
      <w:r w:rsidR="00150EEA">
        <w:rPr>
          <w:sz w:val="28"/>
          <w:szCs w:val="28"/>
          <w:shd w:val="clear" w:color="auto" w:fill="FFFFFF"/>
        </w:rPr>
        <w:t xml:space="preserve">економічні чинники, </w:t>
      </w:r>
      <w:r w:rsidR="00150EEA" w:rsidRPr="00150EEA">
        <w:rPr>
          <w:sz w:val="28"/>
          <w:szCs w:val="28"/>
          <w:shd w:val="clear" w:color="auto" w:fill="FFFFFF"/>
        </w:rPr>
        <w:t xml:space="preserve">еластичність попиту і пропозиції, ефективність витрат та збуту продукції, </w:t>
      </w:r>
      <w:r w:rsidR="00150EEA">
        <w:rPr>
          <w:sz w:val="28"/>
          <w:szCs w:val="28"/>
          <w:shd w:val="clear" w:color="auto" w:fill="FFFFFF"/>
        </w:rPr>
        <w:t xml:space="preserve">законодавчо-нормативні фактори, </w:t>
      </w:r>
      <w:r w:rsidR="00150EEA" w:rsidRPr="00150EEA">
        <w:rPr>
          <w:sz w:val="28"/>
          <w:szCs w:val="28"/>
          <w:shd w:val="clear" w:color="auto" w:fill="FFFFFF"/>
        </w:rPr>
        <w:t xml:space="preserve">інтенсивність конкуренції, інформаційне забезпечення, кількість постачальників, ЗМІ, контактні аудиторії, </w:t>
      </w:r>
      <w:r w:rsidR="001835C2">
        <w:rPr>
          <w:sz w:val="28"/>
          <w:szCs w:val="28"/>
          <w:shd w:val="clear" w:color="auto" w:fill="FFFFFF"/>
        </w:rPr>
        <w:t xml:space="preserve">науково-технічні чинники, </w:t>
      </w:r>
      <w:r w:rsidR="00150EEA" w:rsidRPr="00150EEA">
        <w:rPr>
          <w:sz w:val="28"/>
          <w:szCs w:val="28"/>
          <w:shd w:val="clear" w:color="auto" w:fill="FFFFFF"/>
        </w:rPr>
        <w:t>наявність постачальник</w:t>
      </w:r>
      <w:r w:rsidR="00150EEA">
        <w:rPr>
          <w:sz w:val="28"/>
          <w:szCs w:val="28"/>
          <w:shd w:val="clear" w:color="auto" w:fill="FFFFFF"/>
        </w:rPr>
        <w:t>ів та розвиненої інфраструктури</w:t>
      </w:r>
      <w:r w:rsidR="001835C2">
        <w:rPr>
          <w:sz w:val="28"/>
          <w:szCs w:val="28"/>
          <w:shd w:val="clear" w:color="auto" w:fill="FFFFFF"/>
        </w:rPr>
        <w:t xml:space="preserve">, </w:t>
      </w:r>
      <w:r w:rsidR="00150EEA" w:rsidRPr="00150EEA">
        <w:rPr>
          <w:sz w:val="28"/>
          <w:szCs w:val="28"/>
          <w:shd w:val="clear" w:color="auto" w:fill="FFFFFF"/>
        </w:rPr>
        <w:t>наявність техніко-технологічного, ресурсног</w:t>
      </w:r>
      <w:r w:rsidR="00150EEA">
        <w:rPr>
          <w:sz w:val="28"/>
          <w:szCs w:val="28"/>
          <w:shd w:val="clear" w:color="auto" w:fill="FFFFFF"/>
        </w:rPr>
        <w:t>о, виробничого потенціалів</w:t>
      </w:r>
      <w:r w:rsidR="001835C2">
        <w:rPr>
          <w:sz w:val="28"/>
          <w:szCs w:val="28"/>
          <w:shd w:val="clear" w:color="auto" w:fill="FFFFFF"/>
        </w:rPr>
        <w:t>, політико-правові чинники, соціально-демографічні чинники.</w:t>
      </w:r>
      <w:r w:rsidR="00150EEA" w:rsidRPr="00150EEA">
        <w:rPr>
          <w:sz w:val="28"/>
          <w:szCs w:val="28"/>
          <w:shd w:val="clear" w:color="auto" w:fill="FFFFFF"/>
        </w:rPr>
        <w:t xml:space="preserve"> </w:t>
      </w:r>
    </w:p>
    <w:p w:rsidR="00963737" w:rsidRPr="008817F7" w:rsidRDefault="00963737" w:rsidP="004006B2">
      <w:pPr>
        <w:spacing w:line="360" w:lineRule="auto"/>
        <w:ind w:firstLine="709"/>
        <w:contextualSpacing/>
        <w:jc w:val="both"/>
        <w:rPr>
          <w:sz w:val="28"/>
          <w:szCs w:val="28"/>
        </w:rPr>
      </w:pPr>
    </w:p>
    <w:p w:rsidR="00CC356A" w:rsidRPr="008817F7" w:rsidRDefault="00CC356A" w:rsidP="004006B2">
      <w:pPr>
        <w:spacing w:line="360" w:lineRule="auto"/>
        <w:ind w:firstLine="709"/>
        <w:jc w:val="both"/>
        <w:rPr>
          <w:rFonts w:eastAsiaTheme="majorEastAsia"/>
          <w:sz w:val="28"/>
          <w:szCs w:val="28"/>
          <w:lang w:eastAsia="en-US"/>
        </w:rPr>
      </w:pPr>
      <w:r w:rsidRPr="008817F7">
        <w:rPr>
          <w:rFonts w:eastAsiaTheme="majorEastAsia"/>
          <w:sz w:val="28"/>
          <w:szCs w:val="28"/>
          <w:lang w:eastAsia="en-US"/>
        </w:rPr>
        <w:t xml:space="preserve">1.3. </w:t>
      </w:r>
      <w:r w:rsidRPr="008817F7">
        <w:rPr>
          <w:sz w:val="28"/>
          <w:szCs w:val="28"/>
        </w:rPr>
        <w:t xml:space="preserve">Методичні засади </w:t>
      </w:r>
      <w:r w:rsidR="005305DA" w:rsidRPr="008817F7">
        <w:rPr>
          <w:sz w:val="28"/>
          <w:szCs w:val="28"/>
        </w:rPr>
        <w:t xml:space="preserve">оцінки </w:t>
      </w:r>
      <w:r w:rsidRPr="008817F7">
        <w:rPr>
          <w:sz w:val="28"/>
          <w:szCs w:val="28"/>
        </w:rPr>
        <w:t xml:space="preserve">маркетингової конкурентної </w:t>
      </w:r>
      <w:r w:rsidR="005305DA" w:rsidRPr="008817F7">
        <w:rPr>
          <w:sz w:val="28"/>
          <w:szCs w:val="28"/>
        </w:rPr>
        <w:t>позиції</w:t>
      </w:r>
      <w:r w:rsidRPr="008817F7">
        <w:rPr>
          <w:sz w:val="28"/>
          <w:szCs w:val="28"/>
        </w:rPr>
        <w:t xml:space="preserve"> підприємств: вітчизняний та зарубіжний досвід</w:t>
      </w:r>
    </w:p>
    <w:p w:rsidR="00963737" w:rsidRPr="008817F7" w:rsidRDefault="00963737" w:rsidP="004006B2">
      <w:pPr>
        <w:spacing w:line="360" w:lineRule="auto"/>
        <w:ind w:firstLine="709"/>
        <w:contextualSpacing/>
        <w:jc w:val="center"/>
        <w:rPr>
          <w:sz w:val="28"/>
          <w:szCs w:val="28"/>
        </w:rPr>
      </w:pPr>
    </w:p>
    <w:p w:rsidR="008F68F9" w:rsidRPr="008817F7" w:rsidRDefault="005305DA" w:rsidP="00B1121B">
      <w:pPr>
        <w:spacing w:line="360" w:lineRule="auto"/>
        <w:ind w:firstLine="709"/>
        <w:jc w:val="both"/>
        <w:rPr>
          <w:sz w:val="28"/>
          <w:szCs w:val="28"/>
        </w:rPr>
      </w:pPr>
      <w:r w:rsidRPr="008817F7">
        <w:rPr>
          <w:sz w:val="28"/>
          <w:szCs w:val="28"/>
        </w:rPr>
        <w:t xml:space="preserve">Аналіз </w:t>
      </w:r>
      <w:r w:rsidR="00A665FA" w:rsidRPr="008817F7">
        <w:rPr>
          <w:sz w:val="28"/>
          <w:szCs w:val="28"/>
        </w:rPr>
        <w:t xml:space="preserve">наукових </w:t>
      </w:r>
      <w:r w:rsidRPr="008817F7">
        <w:rPr>
          <w:sz w:val="28"/>
          <w:szCs w:val="28"/>
        </w:rPr>
        <w:t xml:space="preserve">праць </w:t>
      </w:r>
      <w:r w:rsidR="00A665FA" w:rsidRPr="008817F7">
        <w:rPr>
          <w:sz w:val="28"/>
          <w:szCs w:val="28"/>
        </w:rPr>
        <w:t>[</w:t>
      </w:r>
      <w:r w:rsidR="00C27670" w:rsidRPr="008817F7">
        <w:rPr>
          <w:sz w:val="28"/>
          <w:szCs w:val="28"/>
        </w:rPr>
        <w:t>8; 41-43; 47-48</w:t>
      </w:r>
      <w:r w:rsidR="00A665FA" w:rsidRPr="008817F7">
        <w:rPr>
          <w:sz w:val="28"/>
          <w:szCs w:val="28"/>
        </w:rPr>
        <w:t xml:space="preserve">] </w:t>
      </w:r>
      <w:r w:rsidRPr="008817F7">
        <w:rPr>
          <w:sz w:val="28"/>
          <w:szCs w:val="28"/>
        </w:rPr>
        <w:t xml:space="preserve">виявив, що є </w:t>
      </w:r>
      <w:r w:rsidR="00A665FA" w:rsidRPr="008817F7">
        <w:rPr>
          <w:sz w:val="28"/>
          <w:szCs w:val="28"/>
        </w:rPr>
        <w:t>багато</w:t>
      </w:r>
      <w:r w:rsidRPr="008817F7">
        <w:rPr>
          <w:sz w:val="28"/>
          <w:szCs w:val="28"/>
        </w:rPr>
        <w:t xml:space="preserve"> методів оцін</w:t>
      </w:r>
      <w:r w:rsidR="00A665FA" w:rsidRPr="008817F7">
        <w:rPr>
          <w:sz w:val="28"/>
          <w:szCs w:val="28"/>
        </w:rPr>
        <w:t xml:space="preserve">ювання </w:t>
      </w:r>
      <w:r w:rsidRPr="008817F7">
        <w:rPr>
          <w:sz w:val="28"/>
          <w:szCs w:val="28"/>
        </w:rPr>
        <w:t>конк</w:t>
      </w:r>
      <w:r w:rsidR="00A665FA" w:rsidRPr="008817F7">
        <w:rPr>
          <w:sz w:val="28"/>
          <w:szCs w:val="28"/>
        </w:rPr>
        <w:t>урентного положення підприємств</w:t>
      </w:r>
      <w:r w:rsidRPr="008817F7">
        <w:rPr>
          <w:sz w:val="28"/>
          <w:szCs w:val="28"/>
        </w:rPr>
        <w:t xml:space="preserve"> на ринку, </w:t>
      </w:r>
      <w:r w:rsidR="00A665FA" w:rsidRPr="008817F7">
        <w:rPr>
          <w:sz w:val="28"/>
          <w:szCs w:val="28"/>
        </w:rPr>
        <w:t>серед яких такі</w:t>
      </w:r>
      <w:r w:rsidRPr="008817F7">
        <w:rPr>
          <w:sz w:val="28"/>
          <w:szCs w:val="28"/>
        </w:rPr>
        <w:t xml:space="preserve">: модель Бостонської консультативної групи, </w:t>
      </w:r>
      <w:r w:rsidR="00A665FA" w:rsidRPr="008817F7">
        <w:rPr>
          <w:sz w:val="28"/>
          <w:szCs w:val="28"/>
        </w:rPr>
        <w:t xml:space="preserve">метод експертного оцінювання, </w:t>
      </w:r>
      <w:r w:rsidRPr="008817F7">
        <w:rPr>
          <w:sz w:val="28"/>
          <w:szCs w:val="28"/>
        </w:rPr>
        <w:t xml:space="preserve">модель М. Портера, модель </w:t>
      </w:r>
      <w:proofErr w:type="spellStart"/>
      <w:r w:rsidRPr="008817F7">
        <w:rPr>
          <w:sz w:val="28"/>
          <w:szCs w:val="28"/>
        </w:rPr>
        <w:t>Shell</w:t>
      </w:r>
      <w:proofErr w:type="spellEnd"/>
      <w:r w:rsidRPr="008817F7">
        <w:rPr>
          <w:sz w:val="28"/>
          <w:szCs w:val="28"/>
        </w:rPr>
        <w:t>/DPM,</w:t>
      </w:r>
      <w:r w:rsidR="001D1353" w:rsidRPr="008817F7">
        <w:rPr>
          <w:sz w:val="28"/>
          <w:szCs w:val="28"/>
        </w:rPr>
        <w:t xml:space="preserve"> </w:t>
      </w:r>
      <w:r w:rsidRPr="008817F7">
        <w:rPr>
          <w:sz w:val="28"/>
          <w:szCs w:val="28"/>
        </w:rPr>
        <w:t xml:space="preserve">метод LOTS, </w:t>
      </w:r>
      <w:r w:rsidR="00A665FA" w:rsidRPr="008817F7">
        <w:rPr>
          <w:sz w:val="28"/>
          <w:szCs w:val="28"/>
        </w:rPr>
        <w:t xml:space="preserve">метод «Мак-Кінзі», </w:t>
      </w:r>
      <w:r w:rsidRPr="008817F7">
        <w:rPr>
          <w:sz w:val="28"/>
          <w:szCs w:val="28"/>
        </w:rPr>
        <w:t xml:space="preserve">метод PIMS, ситуаційний аналіз (SWOT-аналіз), модель </w:t>
      </w:r>
      <w:proofErr w:type="spellStart"/>
      <w:r w:rsidRPr="008817F7">
        <w:rPr>
          <w:sz w:val="28"/>
          <w:szCs w:val="28"/>
        </w:rPr>
        <w:t>Хофера</w:t>
      </w:r>
      <w:proofErr w:type="spellEnd"/>
      <w:r w:rsidRPr="008817F7">
        <w:rPr>
          <w:sz w:val="28"/>
          <w:szCs w:val="28"/>
        </w:rPr>
        <w:t>/</w:t>
      </w:r>
      <w:proofErr w:type="spellStart"/>
      <w:r w:rsidRPr="008817F7">
        <w:rPr>
          <w:sz w:val="28"/>
          <w:szCs w:val="28"/>
        </w:rPr>
        <w:t>Шенделя</w:t>
      </w:r>
      <w:proofErr w:type="spellEnd"/>
      <w:r w:rsidRPr="008817F7">
        <w:rPr>
          <w:sz w:val="28"/>
          <w:szCs w:val="28"/>
        </w:rPr>
        <w:t xml:space="preserve">, </w:t>
      </w:r>
      <w:r w:rsidR="00A665FA" w:rsidRPr="008817F7">
        <w:rPr>
          <w:sz w:val="28"/>
          <w:szCs w:val="28"/>
        </w:rPr>
        <w:t>метод картування стратегічних груп, фінансово-економічний метод</w:t>
      </w:r>
      <w:r w:rsidRPr="008817F7">
        <w:rPr>
          <w:sz w:val="28"/>
          <w:szCs w:val="28"/>
        </w:rPr>
        <w:t>.</w:t>
      </w:r>
      <w:r w:rsidR="00B55C7E" w:rsidRPr="008817F7">
        <w:rPr>
          <w:sz w:val="28"/>
          <w:szCs w:val="28"/>
        </w:rPr>
        <w:t xml:space="preserve"> </w:t>
      </w:r>
    </w:p>
    <w:p w:rsidR="008F68F9" w:rsidRPr="008817F7" w:rsidRDefault="00A665FA" w:rsidP="00B1121B">
      <w:pPr>
        <w:spacing w:line="360" w:lineRule="auto"/>
        <w:ind w:firstLine="709"/>
        <w:jc w:val="both"/>
        <w:rPr>
          <w:sz w:val="28"/>
          <w:szCs w:val="28"/>
        </w:rPr>
      </w:pPr>
      <w:r w:rsidRPr="008817F7">
        <w:rPr>
          <w:sz w:val="28"/>
          <w:szCs w:val="28"/>
        </w:rPr>
        <w:t xml:space="preserve">Методологічними засадами </w:t>
      </w:r>
      <w:r w:rsidR="005305DA" w:rsidRPr="008817F7">
        <w:rPr>
          <w:sz w:val="28"/>
          <w:szCs w:val="28"/>
        </w:rPr>
        <w:t>аналізу конкурентного середовища є ринков</w:t>
      </w:r>
      <w:r w:rsidRPr="008817F7">
        <w:rPr>
          <w:sz w:val="28"/>
          <w:szCs w:val="28"/>
        </w:rPr>
        <w:t>а</w:t>
      </w:r>
      <w:r w:rsidR="005305DA" w:rsidRPr="008817F7">
        <w:rPr>
          <w:sz w:val="28"/>
          <w:szCs w:val="28"/>
        </w:rPr>
        <w:t xml:space="preserve"> частк</w:t>
      </w:r>
      <w:r w:rsidRPr="008817F7">
        <w:rPr>
          <w:sz w:val="28"/>
          <w:szCs w:val="28"/>
        </w:rPr>
        <w:t>а</w:t>
      </w:r>
      <w:r w:rsidR="005305DA" w:rsidRPr="008817F7">
        <w:rPr>
          <w:sz w:val="28"/>
          <w:szCs w:val="28"/>
        </w:rPr>
        <w:t xml:space="preserve">, </w:t>
      </w:r>
      <w:r w:rsidRPr="008817F7">
        <w:rPr>
          <w:sz w:val="28"/>
          <w:szCs w:val="28"/>
        </w:rPr>
        <w:t>яку розглядають науковці [</w:t>
      </w:r>
      <w:r w:rsidR="00C27670" w:rsidRPr="008817F7">
        <w:rPr>
          <w:sz w:val="28"/>
          <w:szCs w:val="28"/>
        </w:rPr>
        <w:t>48</w:t>
      </w:r>
      <w:r w:rsidRPr="008817F7">
        <w:rPr>
          <w:sz w:val="28"/>
          <w:szCs w:val="28"/>
        </w:rPr>
        <w:t>] як частину</w:t>
      </w:r>
      <w:r w:rsidR="005305DA" w:rsidRPr="008817F7">
        <w:rPr>
          <w:sz w:val="28"/>
          <w:szCs w:val="28"/>
        </w:rPr>
        <w:t xml:space="preserve"> ресурсів, що обертаються на ринку</w:t>
      </w:r>
      <w:r w:rsidRPr="008817F7">
        <w:rPr>
          <w:sz w:val="28"/>
          <w:szCs w:val="28"/>
        </w:rPr>
        <w:t>, при цьому р</w:t>
      </w:r>
      <w:r w:rsidR="005305DA" w:rsidRPr="008817F7">
        <w:rPr>
          <w:sz w:val="28"/>
          <w:szCs w:val="28"/>
        </w:rPr>
        <w:t xml:space="preserve">озмір частки визначає </w:t>
      </w:r>
      <w:r w:rsidRPr="008817F7">
        <w:rPr>
          <w:sz w:val="28"/>
          <w:szCs w:val="28"/>
        </w:rPr>
        <w:t xml:space="preserve">саме </w:t>
      </w:r>
      <w:r w:rsidR="005305DA" w:rsidRPr="008817F7">
        <w:rPr>
          <w:sz w:val="28"/>
          <w:szCs w:val="28"/>
        </w:rPr>
        <w:t xml:space="preserve">можливість впливу компанії на ринок і на </w:t>
      </w:r>
      <w:r w:rsidRPr="008817F7">
        <w:rPr>
          <w:sz w:val="28"/>
          <w:szCs w:val="28"/>
        </w:rPr>
        <w:t xml:space="preserve">її </w:t>
      </w:r>
      <w:r w:rsidR="005305DA" w:rsidRPr="008817F7">
        <w:rPr>
          <w:sz w:val="28"/>
          <w:szCs w:val="28"/>
        </w:rPr>
        <w:t xml:space="preserve">конкурентів. Чим вище частка, </w:t>
      </w:r>
      <w:r w:rsidRPr="008817F7">
        <w:rPr>
          <w:sz w:val="28"/>
          <w:szCs w:val="28"/>
        </w:rPr>
        <w:t>очевидно, тим ширший доступ до ресурсів і</w:t>
      </w:r>
      <w:r w:rsidR="005305DA" w:rsidRPr="008817F7">
        <w:rPr>
          <w:sz w:val="28"/>
          <w:szCs w:val="28"/>
        </w:rPr>
        <w:t xml:space="preserve"> тим вигідніше їхнє розміщення</w:t>
      </w:r>
      <w:r w:rsidRPr="008817F7">
        <w:rPr>
          <w:sz w:val="28"/>
          <w:szCs w:val="28"/>
        </w:rPr>
        <w:t xml:space="preserve"> т</w:t>
      </w:r>
      <w:r w:rsidR="00362125">
        <w:rPr>
          <w:sz w:val="28"/>
          <w:szCs w:val="28"/>
        </w:rPr>
        <w:t>а сту</w:t>
      </w:r>
      <w:r w:rsidRPr="008817F7">
        <w:rPr>
          <w:sz w:val="28"/>
          <w:szCs w:val="28"/>
        </w:rPr>
        <w:t>пінь</w:t>
      </w:r>
      <w:r w:rsidR="005305DA" w:rsidRPr="008817F7">
        <w:rPr>
          <w:sz w:val="28"/>
          <w:szCs w:val="28"/>
        </w:rPr>
        <w:t xml:space="preserve"> </w:t>
      </w:r>
      <w:r w:rsidRPr="008817F7">
        <w:rPr>
          <w:sz w:val="28"/>
          <w:szCs w:val="28"/>
        </w:rPr>
        <w:t>свободи</w:t>
      </w:r>
      <w:r w:rsidR="005305DA" w:rsidRPr="008817F7">
        <w:rPr>
          <w:sz w:val="28"/>
          <w:szCs w:val="28"/>
        </w:rPr>
        <w:t xml:space="preserve"> в діяльності фірми. </w:t>
      </w:r>
      <w:r w:rsidRPr="008817F7">
        <w:rPr>
          <w:sz w:val="28"/>
          <w:szCs w:val="28"/>
        </w:rPr>
        <w:t>Залежно</w:t>
      </w:r>
      <w:r w:rsidR="005305DA" w:rsidRPr="008817F7">
        <w:rPr>
          <w:sz w:val="28"/>
          <w:szCs w:val="28"/>
        </w:rPr>
        <w:t xml:space="preserve"> від величини частки </w:t>
      </w:r>
      <w:r w:rsidRPr="008817F7">
        <w:rPr>
          <w:sz w:val="28"/>
          <w:szCs w:val="28"/>
        </w:rPr>
        <w:t xml:space="preserve">ринку </w:t>
      </w:r>
      <w:r w:rsidR="005305DA" w:rsidRPr="008817F7">
        <w:rPr>
          <w:sz w:val="28"/>
          <w:szCs w:val="28"/>
        </w:rPr>
        <w:t>фірма може бути лідером чи аутсайдером</w:t>
      </w:r>
      <w:r w:rsidRPr="008817F7">
        <w:rPr>
          <w:sz w:val="28"/>
          <w:szCs w:val="28"/>
        </w:rPr>
        <w:t xml:space="preserve"> на ринку</w:t>
      </w:r>
      <w:r w:rsidR="005305DA" w:rsidRPr="008817F7">
        <w:rPr>
          <w:sz w:val="28"/>
          <w:szCs w:val="28"/>
        </w:rPr>
        <w:t xml:space="preserve">, мати слабку </w:t>
      </w:r>
      <w:r w:rsidRPr="008817F7">
        <w:rPr>
          <w:sz w:val="28"/>
          <w:szCs w:val="28"/>
        </w:rPr>
        <w:t xml:space="preserve">чи сильну </w:t>
      </w:r>
      <w:r w:rsidR="005305DA" w:rsidRPr="008817F7">
        <w:rPr>
          <w:sz w:val="28"/>
          <w:szCs w:val="28"/>
        </w:rPr>
        <w:t xml:space="preserve">конкурентну позицію. Для </w:t>
      </w:r>
      <w:r w:rsidR="005305DA" w:rsidRPr="008817F7">
        <w:rPr>
          <w:sz w:val="28"/>
          <w:szCs w:val="28"/>
        </w:rPr>
        <w:lastRenderedPageBreak/>
        <w:t>аналізу стану конкуренції мож</w:t>
      </w:r>
      <w:r w:rsidRPr="008817F7">
        <w:rPr>
          <w:sz w:val="28"/>
          <w:szCs w:val="28"/>
        </w:rPr>
        <w:t xml:space="preserve">на </w:t>
      </w:r>
      <w:r w:rsidR="005305DA" w:rsidRPr="008817F7">
        <w:rPr>
          <w:sz w:val="28"/>
          <w:szCs w:val="28"/>
        </w:rPr>
        <w:t>використовувати динамік</w:t>
      </w:r>
      <w:r w:rsidRPr="008817F7">
        <w:rPr>
          <w:sz w:val="28"/>
          <w:szCs w:val="28"/>
        </w:rPr>
        <w:t>у ринку і</w:t>
      </w:r>
      <w:r w:rsidR="005305DA" w:rsidRPr="008817F7">
        <w:rPr>
          <w:sz w:val="28"/>
          <w:szCs w:val="28"/>
        </w:rPr>
        <w:t xml:space="preserve"> динамік</w:t>
      </w:r>
      <w:r w:rsidRPr="008817F7">
        <w:rPr>
          <w:sz w:val="28"/>
          <w:szCs w:val="28"/>
        </w:rPr>
        <w:t>у</w:t>
      </w:r>
      <w:r w:rsidR="005305DA" w:rsidRPr="008817F7">
        <w:rPr>
          <w:sz w:val="28"/>
          <w:szCs w:val="28"/>
        </w:rPr>
        <w:t xml:space="preserve"> ринкової частки фірми. </w:t>
      </w:r>
    </w:p>
    <w:p w:rsidR="005305DA" w:rsidRPr="008817F7" w:rsidRDefault="00A665FA" w:rsidP="00B1121B">
      <w:pPr>
        <w:spacing w:line="360" w:lineRule="auto"/>
        <w:ind w:firstLine="709"/>
        <w:jc w:val="both"/>
        <w:rPr>
          <w:sz w:val="28"/>
          <w:szCs w:val="28"/>
        </w:rPr>
      </w:pPr>
      <w:r w:rsidRPr="008817F7">
        <w:rPr>
          <w:sz w:val="28"/>
          <w:szCs w:val="28"/>
        </w:rPr>
        <w:t>З метою дослідження поведінкової стратегії</w:t>
      </w:r>
      <w:r w:rsidR="005305DA" w:rsidRPr="008817F7">
        <w:rPr>
          <w:sz w:val="28"/>
          <w:szCs w:val="28"/>
        </w:rPr>
        <w:t xml:space="preserve"> фірми на ринку, </w:t>
      </w:r>
      <w:r w:rsidRPr="008817F7">
        <w:rPr>
          <w:sz w:val="28"/>
          <w:szCs w:val="28"/>
        </w:rPr>
        <w:t xml:space="preserve">визначення </w:t>
      </w:r>
      <w:r w:rsidR="005305DA" w:rsidRPr="008817F7">
        <w:rPr>
          <w:sz w:val="28"/>
          <w:szCs w:val="28"/>
        </w:rPr>
        <w:t xml:space="preserve">стратегічних задач маркетингу </w:t>
      </w:r>
      <w:r w:rsidRPr="008817F7">
        <w:rPr>
          <w:sz w:val="28"/>
          <w:szCs w:val="28"/>
        </w:rPr>
        <w:t xml:space="preserve">у аспекті </w:t>
      </w:r>
      <w:r w:rsidR="005305DA" w:rsidRPr="008817F7">
        <w:rPr>
          <w:sz w:val="28"/>
          <w:szCs w:val="28"/>
        </w:rPr>
        <w:t>товарів і послуг, розроб</w:t>
      </w:r>
      <w:r w:rsidRPr="008817F7">
        <w:rPr>
          <w:sz w:val="28"/>
          <w:szCs w:val="28"/>
        </w:rPr>
        <w:t xml:space="preserve">лення </w:t>
      </w:r>
      <w:r w:rsidR="00D570DC" w:rsidRPr="008817F7">
        <w:rPr>
          <w:sz w:val="28"/>
          <w:szCs w:val="28"/>
        </w:rPr>
        <w:t xml:space="preserve">маркетингового </w:t>
      </w:r>
      <w:r w:rsidR="005305DA" w:rsidRPr="008817F7">
        <w:rPr>
          <w:sz w:val="28"/>
          <w:szCs w:val="28"/>
        </w:rPr>
        <w:t>плану будуються конкурентні карти</w:t>
      </w:r>
      <w:r w:rsidR="00D570DC" w:rsidRPr="008817F7">
        <w:rPr>
          <w:sz w:val="28"/>
          <w:szCs w:val="28"/>
        </w:rPr>
        <w:t xml:space="preserve"> у вигляді матриці, у якій на</w:t>
      </w:r>
      <w:r w:rsidR="005305DA" w:rsidRPr="008817F7">
        <w:rPr>
          <w:sz w:val="28"/>
          <w:szCs w:val="28"/>
        </w:rPr>
        <w:t xml:space="preserve"> рядках відкладають темпи росту ринкової частки, </w:t>
      </w:r>
      <w:r w:rsidR="00D570DC" w:rsidRPr="008817F7">
        <w:rPr>
          <w:sz w:val="28"/>
          <w:szCs w:val="28"/>
        </w:rPr>
        <w:t xml:space="preserve">по вертикалі </w:t>
      </w:r>
      <w:r w:rsidR="005305DA" w:rsidRPr="008817F7">
        <w:rPr>
          <w:sz w:val="28"/>
          <w:szCs w:val="28"/>
        </w:rPr>
        <w:t xml:space="preserve">- </w:t>
      </w:r>
      <w:r w:rsidR="00D570DC" w:rsidRPr="008817F7">
        <w:rPr>
          <w:sz w:val="28"/>
          <w:szCs w:val="28"/>
        </w:rPr>
        <w:t>рейтинг</w:t>
      </w:r>
      <w:r w:rsidR="005305DA" w:rsidRPr="008817F7">
        <w:rPr>
          <w:sz w:val="28"/>
          <w:szCs w:val="28"/>
        </w:rPr>
        <w:t xml:space="preserve"> фірм</w:t>
      </w:r>
      <w:r w:rsidR="00D570DC" w:rsidRPr="008817F7">
        <w:rPr>
          <w:sz w:val="28"/>
          <w:szCs w:val="28"/>
        </w:rPr>
        <w:t xml:space="preserve"> </w:t>
      </w:r>
      <w:r w:rsidR="005305DA" w:rsidRPr="008817F7">
        <w:rPr>
          <w:sz w:val="28"/>
          <w:szCs w:val="28"/>
        </w:rPr>
        <w:t xml:space="preserve">залежно від займаної ними </w:t>
      </w:r>
      <w:r w:rsidR="00D570DC" w:rsidRPr="008817F7">
        <w:rPr>
          <w:sz w:val="28"/>
          <w:szCs w:val="28"/>
        </w:rPr>
        <w:t xml:space="preserve">частки </w:t>
      </w:r>
      <w:r w:rsidR="005305DA" w:rsidRPr="008817F7">
        <w:rPr>
          <w:sz w:val="28"/>
          <w:szCs w:val="28"/>
        </w:rPr>
        <w:t>ринк</w:t>
      </w:r>
      <w:r w:rsidR="00D570DC" w:rsidRPr="008817F7">
        <w:rPr>
          <w:sz w:val="28"/>
          <w:szCs w:val="28"/>
        </w:rPr>
        <w:t xml:space="preserve">у </w:t>
      </w:r>
      <w:r w:rsidR="005305DA" w:rsidRPr="008817F7">
        <w:rPr>
          <w:sz w:val="28"/>
          <w:szCs w:val="28"/>
        </w:rPr>
        <w:t xml:space="preserve">(лідер, </w:t>
      </w:r>
      <w:r w:rsidR="00D570DC" w:rsidRPr="008817F7">
        <w:rPr>
          <w:sz w:val="28"/>
          <w:szCs w:val="28"/>
        </w:rPr>
        <w:t xml:space="preserve">аутсайдер, </w:t>
      </w:r>
      <w:r w:rsidR="005305DA" w:rsidRPr="008817F7">
        <w:rPr>
          <w:sz w:val="28"/>
          <w:szCs w:val="28"/>
        </w:rPr>
        <w:t>сильна</w:t>
      </w:r>
      <w:r w:rsidR="00D570DC" w:rsidRPr="008817F7">
        <w:rPr>
          <w:sz w:val="28"/>
          <w:szCs w:val="28"/>
        </w:rPr>
        <w:t xml:space="preserve"> чи слабка конкурентна позиція</w:t>
      </w:r>
      <w:r w:rsidR="005305DA" w:rsidRPr="008817F7">
        <w:rPr>
          <w:sz w:val="28"/>
          <w:szCs w:val="28"/>
        </w:rPr>
        <w:t>).</w:t>
      </w:r>
    </w:p>
    <w:p w:rsidR="005305DA" w:rsidRPr="008817F7" w:rsidRDefault="005305DA" w:rsidP="00B1121B">
      <w:pPr>
        <w:spacing w:line="360" w:lineRule="auto"/>
        <w:ind w:firstLine="709"/>
        <w:jc w:val="both"/>
        <w:rPr>
          <w:sz w:val="28"/>
          <w:szCs w:val="28"/>
        </w:rPr>
      </w:pPr>
      <w:r w:rsidRPr="008817F7">
        <w:rPr>
          <w:sz w:val="28"/>
          <w:szCs w:val="28"/>
        </w:rPr>
        <w:t>Для оці</w:t>
      </w:r>
      <w:r w:rsidR="00A665FA" w:rsidRPr="008817F7">
        <w:rPr>
          <w:sz w:val="28"/>
          <w:szCs w:val="28"/>
        </w:rPr>
        <w:t xml:space="preserve">нки ступеня монополізації ринку (він обернено </w:t>
      </w:r>
      <w:r w:rsidRPr="008817F7">
        <w:rPr>
          <w:sz w:val="28"/>
          <w:szCs w:val="28"/>
        </w:rPr>
        <w:t>пропорційний інтенсивності конкуренції</w:t>
      </w:r>
      <w:r w:rsidR="00A665FA" w:rsidRPr="008817F7">
        <w:rPr>
          <w:sz w:val="28"/>
          <w:szCs w:val="28"/>
        </w:rPr>
        <w:t xml:space="preserve">) </w:t>
      </w:r>
      <w:r w:rsidRPr="008817F7">
        <w:rPr>
          <w:sz w:val="28"/>
          <w:szCs w:val="28"/>
        </w:rPr>
        <w:t>використовуються</w:t>
      </w:r>
      <w:r w:rsidR="0055759B" w:rsidRPr="008817F7">
        <w:rPr>
          <w:sz w:val="28"/>
          <w:szCs w:val="28"/>
        </w:rPr>
        <w:t xml:space="preserve"> </w:t>
      </w:r>
      <w:r w:rsidR="00A665FA" w:rsidRPr="008817F7">
        <w:rPr>
          <w:sz w:val="28"/>
          <w:szCs w:val="28"/>
        </w:rPr>
        <w:t xml:space="preserve">такі показники </w:t>
      </w:r>
      <w:r w:rsidRPr="008817F7">
        <w:rPr>
          <w:sz w:val="28"/>
          <w:szCs w:val="28"/>
        </w:rPr>
        <w:t>[</w:t>
      </w:r>
      <w:r w:rsidR="004B5985" w:rsidRPr="008817F7">
        <w:rPr>
          <w:sz w:val="28"/>
          <w:szCs w:val="28"/>
        </w:rPr>
        <w:t>51</w:t>
      </w:r>
      <w:r w:rsidRPr="008817F7">
        <w:rPr>
          <w:sz w:val="28"/>
          <w:szCs w:val="28"/>
        </w:rPr>
        <w:t>]</w:t>
      </w:r>
      <w:r w:rsidR="0055759B" w:rsidRPr="008817F7">
        <w:rPr>
          <w:sz w:val="28"/>
          <w:szCs w:val="28"/>
        </w:rPr>
        <w:t>:</w:t>
      </w:r>
    </w:p>
    <w:p w:rsidR="005305DA" w:rsidRPr="008817F7" w:rsidRDefault="005305DA" w:rsidP="008F68F9">
      <w:pPr>
        <w:pStyle w:val="ac"/>
        <w:numPr>
          <w:ilvl w:val="0"/>
          <w:numId w:val="15"/>
        </w:numPr>
        <w:spacing w:line="360" w:lineRule="auto"/>
        <w:ind w:left="0" w:firstLine="709"/>
        <w:jc w:val="both"/>
        <w:rPr>
          <w:sz w:val="28"/>
          <w:szCs w:val="28"/>
        </w:rPr>
      </w:pPr>
      <w:r w:rsidRPr="008817F7">
        <w:rPr>
          <w:bCs/>
          <w:sz w:val="28"/>
          <w:szCs w:val="28"/>
        </w:rPr>
        <w:t>CR4</w:t>
      </w:r>
      <w:r w:rsidRPr="008817F7">
        <w:rPr>
          <w:sz w:val="28"/>
          <w:szCs w:val="28"/>
        </w:rPr>
        <w:t xml:space="preserve"> </w:t>
      </w:r>
      <w:r w:rsidR="00D570DC" w:rsidRPr="008817F7">
        <w:rPr>
          <w:sz w:val="28"/>
          <w:szCs w:val="28"/>
        </w:rPr>
        <w:t>–</w:t>
      </w:r>
      <w:r w:rsidRPr="008817F7">
        <w:rPr>
          <w:sz w:val="28"/>
          <w:szCs w:val="28"/>
        </w:rPr>
        <w:t xml:space="preserve"> </w:t>
      </w:r>
      <w:r w:rsidR="00D570DC" w:rsidRPr="008817F7">
        <w:rPr>
          <w:sz w:val="28"/>
          <w:szCs w:val="28"/>
        </w:rPr>
        <w:t>4-</w:t>
      </w:r>
      <w:r w:rsidRPr="008817F7">
        <w:rPr>
          <w:sz w:val="28"/>
          <w:szCs w:val="28"/>
        </w:rPr>
        <w:t xml:space="preserve">частковий показник концентрації, </w:t>
      </w:r>
      <w:r w:rsidR="00D570DC" w:rsidRPr="008817F7">
        <w:rPr>
          <w:sz w:val="28"/>
          <w:szCs w:val="28"/>
        </w:rPr>
        <w:t>який</w:t>
      </w:r>
      <w:r w:rsidRPr="008817F7">
        <w:rPr>
          <w:sz w:val="28"/>
          <w:szCs w:val="28"/>
        </w:rPr>
        <w:t xml:space="preserve"> характеризує загальну частку чотирьох фірм із максимальним обсягом товарів на </w:t>
      </w:r>
      <w:r w:rsidR="00D570DC" w:rsidRPr="008817F7">
        <w:rPr>
          <w:sz w:val="28"/>
          <w:szCs w:val="28"/>
        </w:rPr>
        <w:t>досліджуваному</w:t>
      </w:r>
      <w:r w:rsidRPr="008817F7">
        <w:rPr>
          <w:sz w:val="28"/>
          <w:szCs w:val="28"/>
        </w:rPr>
        <w:t xml:space="preserve"> ринку;</w:t>
      </w:r>
    </w:p>
    <w:p w:rsidR="005305DA" w:rsidRPr="008817F7" w:rsidRDefault="005305DA" w:rsidP="008F68F9">
      <w:pPr>
        <w:pStyle w:val="ac"/>
        <w:numPr>
          <w:ilvl w:val="0"/>
          <w:numId w:val="15"/>
        </w:numPr>
        <w:spacing w:line="360" w:lineRule="auto"/>
        <w:ind w:left="0" w:firstLine="709"/>
        <w:jc w:val="both"/>
        <w:rPr>
          <w:sz w:val="28"/>
          <w:szCs w:val="28"/>
        </w:rPr>
      </w:pPr>
      <w:r w:rsidRPr="008817F7">
        <w:rPr>
          <w:bCs/>
          <w:sz w:val="28"/>
          <w:szCs w:val="28"/>
        </w:rPr>
        <w:t>CR10</w:t>
      </w:r>
      <w:r w:rsidRPr="008817F7">
        <w:rPr>
          <w:sz w:val="28"/>
          <w:szCs w:val="28"/>
        </w:rPr>
        <w:t xml:space="preserve"> </w:t>
      </w:r>
      <w:r w:rsidR="00D570DC" w:rsidRPr="008817F7">
        <w:rPr>
          <w:sz w:val="28"/>
          <w:szCs w:val="28"/>
        </w:rPr>
        <w:t>–</w:t>
      </w:r>
      <w:r w:rsidRPr="008817F7">
        <w:rPr>
          <w:sz w:val="28"/>
          <w:szCs w:val="28"/>
        </w:rPr>
        <w:t xml:space="preserve"> </w:t>
      </w:r>
      <w:r w:rsidR="00D570DC" w:rsidRPr="008817F7">
        <w:rPr>
          <w:sz w:val="28"/>
          <w:szCs w:val="28"/>
        </w:rPr>
        <w:t>10-</w:t>
      </w:r>
      <w:r w:rsidRPr="008817F7">
        <w:rPr>
          <w:sz w:val="28"/>
          <w:szCs w:val="28"/>
        </w:rPr>
        <w:t>час</w:t>
      </w:r>
      <w:r w:rsidR="00D570DC" w:rsidRPr="008817F7">
        <w:rPr>
          <w:sz w:val="28"/>
          <w:szCs w:val="28"/>
        </w:rPr>
        <w:t>тковий показник концентрації, який</w:t>
      </w:r>
      <w:r w:rsidRPr="008817F7">
        <w:rPr>
          <w:sz w:val="28"/>
          <w:szCs w:val="28"/>
        </w:rPr>
        <w:t xml:space="preserve"> хар</w:t>
      </w:r>
      <w:r w:rsidR="00D570DC" w:rsidRPr="008817F7">
        <w:rPr>
          <w:sz w:val="28"/>
          <w:szCs w:val="28"/>
        </w:rPr>
        <w:t>актеризує загальну частку ринку десятьох</w:t>
      </w:r>
      <w:r w:rsidRPr="008817F7">
        <w:rPr>
          <w:sz w:val="28"/>
          <w:szCs w:val="28"/>
        </w:rPr>
        <w:t xml:space="preserve"> фірм із максимальним обсягом товарів на </w:t>
      </w:r>
      <w:r w:rsidR="00D570DC" w:rsidRPr="008817F7">
        <w:rPr>
          <w:sz w:val="28"/>
          <w:szCs w:val="28"/>
        </w:rPr>
        <w:t xml:space="preserve">досліджуваному </w:t>
      </w:r>
      <w:r w:rsidRPr="008817F7">
        <w:rPr>
          <w:sz w:val="28"/>
          <w:szCs w:val="28"/>
        </w:rPr>
        <w:t>ринку;</w:t>
      </w:r>
    </w:p>
    <w:p w:rsidR="005305DA" w:rsidRPr="008817F7" w:rsidRDefault="005305DA" w:rsidP="008F68F9">
      <w:pPr>
        <w:pStyle w:val="ac"/>
        <w:numPr>
          <w:ilvl w:val="0"/>
          <w:numId w:val="15"/>
        </w:numPr>
        <w:spacing w:line="360" w:lineRule="auto"/>
        <w:ind w:left="0" w:firstLine="709"/>
        <w:jc w:val="both"/>
        <w:rPr>
          <w:sz w:val="28"/>
          <w:szCs w:val="28"/>
        </w:rPr>
      </w:pPr>
      <w:r w:rsidRPr="008817F7">
        <w:rPr>
          <w:bCs/>
          <w:sz w:val="28"/>
          <w:szCs w:val="28"/>
        </w:rPr>
        <w:t>ІHH</w:t>
      </w:r>
      <w:r w:rsidR="00364CFF" w:rsidRPr="008817F7">
        <w:rPr>
          <w:sz w:val="28"/>
          <w:szCs w:val="28"/>
        </w:rPr>
        <w:t xml:space="preserve"> - Індекс </w:t>
      </w:r>
      <w:proofErr w:type="spellStart"/>
      <w:r w:rsidR="00364CFF" w:rsidRPr="008817F7">
        <w:rPr>
          <w:sz w:val="28"/>
          <w:szCs w:val="28"/>
        </w:rPr>
        <w:t>Г</w:t>
      </w:r>
      <w:r w:rsidR="00D570DC" w:rsidRPr="008817F7">
        <w:rPr>
          <w:sz w:val="28"/>
          <w:szCs w:val="28"/>
        </w:rPr>
        <w:t>ерфідала-</w:t>
      </w:r>
      <w:r w:rsidR="00364CFF" w:rsidRPr="008817F7">
        <w:rPr>
          <w:sz w:val="28"/>
          <w:szCs w:val="28"/>
        </w:rPr>
        <w:t>Г</w:t>
      </w:r>
      <w:r w:rsidR="00D570DC" w:rsidRPr="008817F7">
        <w:rPr>
          <w:sz w:val="28"/>
          <w:szCs w:val="28"/>
        </w:rPr>
        <w:t>іршмана</w:t>
      </w:r>
      <w:proofErr w:type="spellEnd"/>
      <w:r w:rsidR="00D570DC" w:rsidRPr="008817F7">
        <w:rPr>
          <w:sz w:val="28"/>
          <w:szCs w:val="28"/>
        </w:rPr>
        <w:t>, який</w:t>
      </w:r>
      <w:r w:rsidRPr="008817F7">
        <w:rPr>
          <w:sz w:val="28"/>
          <w:szCs w:val="28"/>
        </w:rPr>
        <w:t xml:space="preserve"> оцінює рівномірність розподілу </w:t>
      </w:r>
      <w:r w:rsidR="00D570DC" w:rsidRPr="008817F7">
        <w:rPr>
          <w:sz w:val="28"/>
          <w:szCs w:val="28"/>
        </w:rPr>
        <w:t xml:space="preserve">часток </w:t>
      </w:r>
      <w:r w:rsidRPr="008817F7">
        <w:rPr>
          <w:sz w:val="28"/>
          <w:szCs w:val="28"/>
        </w:rPr>
        <w:t>ринк</w:t>
      </w:r>
      <w:r w:rsidR="00D570DC" w:rsidRPr="008817F7">
        <w:rPr>
          <w:sz w:val="28"/>
          <w:szCs w:val="28"/>
        </w:rPr>
        <w:t>у</w:t>
      </w:r>
      <w:r w:rsidRPr="008817F7">
        <w:rPr>
          <w:sz w:val="28"/>
          <w:szCs w:val="28"/>
        </w:rPr>
        <w:t xml:space="preserve"> фірм-операторів </w:t>
      </w:r>
      <w:r w:rsidR="00D570DC" w:rsidRPr="008817F7">
        <w:rPr>
          <w:sz w:val="28"/>
          <w:szCs w:val="28"/>
        </w:rPr>
        <w:t xml:space="preserve">досліджуваного </w:t>
      </w:r>
      <w:r w:rsidRPr="008817F7">
        <w:rPr>
          <w:sz w:val="28"/>
          <w:szCs w:val="28"/>
        </w:rPr>
        <w:t>ринку.</w:t>
      </w:r>
    </w:p>
    <w:p w:rsidR="00D570DC" w:rsidRPr="008817F7" w:rsidRDefault="00D570DC" w:rsidP="008F68F9">
      <w:pPr>
        <w:spacing w:line="360" w:lineRule="auto"/>
        <w:ind w:firstLine="709"/>
        <w:jc w:val="both"/>
        <w:rPr>
          <w:sz w:val="28"/>
          <w:szCs w:val="28"/>
        </w:rPr>
      </w:pPr>
      <w:r w:rsidRPr="008817F7">
        <w:rPr>
          <w:sz w:val="28"/>
          <w:szCs w:val="28"/>
        </w:rPr>
        <w:t>В табл.</w:t>
      </w:r>
      <w:r w:rsidR="00B1121B" w:rsidRPr="008817F7">
        <w:rPr>
          <w:sz w:val="28"/>
          <w:szCs w:val="28"/>
        </w:rPr>
        <w:t xml:space="preserve"> 1.1</w:t>
      </w:r>
      <w:r w:rsidRPr="008817F7">
        <w:rPr>
          <w:sz w:val="28"/>
          <w:szCs w:val="28"/>
        </w:rPr>
        <w:t xml:space="preserve"> подано характеристику </w:t>
      </w:r>
      <w:r w:rsidRPr="008817F7">
        <w:rPr>
          <w:bCs/>
          <w:sz w:val="28"/>
          <w:szCs w:val="28"/>
        </w:rPr>
        <w:t xml:space="preserve">показників рівня конкуренції, складену </w:t>
      </w:r>
      <w:r w:rsidR="004B5985" w:rsidRPr="008817F7">
        <w:rPr>
          <w:bCs/>
          <w:sz w:val="28"/>
          <w:szCs w:val="28"/>
        </w:rPr>
        <w:t>нами</w:t>
      </w:r>
      <w:r w:rsidRPr="008817F7">
        <w:rPr>
          <w:bCs/>
          <w:sz w:val="28"/>
          <w:szCs w:val="28"/>
        </w:rPr>
        <w:t xml:space="preserve"> за [</w:t>
      </w:r>
      <w:r w:rsidR="004B5985" w:rsidRPr="008817F7">
        <w:rPr>
          <w:sz w:val="28"/>
          <w:szCs w:val="28"/>
        </w:rPr>
        <w:t xml:space="preserve">8; 41-43; 47-48; </w:t>
      </w:r>
      <w:r w:rsidR="004B5985" w:rsidRPr="008817F7">
        <w:rPr>
          <w:bCs/>
          <w:sz w:val="28"/>
          <w:szCs w:val="28"/>
        </w:rPr>
        <w:t>51</w:t>
      </w:r>
      <w:r w:rsidRPr="008817F7">
        <w:rPr>
          <w:bCs/>
          <w:sz w:val="28"/>
          <w:szCs w:val="28"/>
        </w:rPr>
        <w:t>].</w:t>
      </w:r>
    </w:p>
    <w:p w:rsidR="00B55C7E" w:rsidRPr="008817F7" w:rsidRDefault="00B55C7E" w:rsidP="008F68F9">
      <w:pPr>
        <w:spacing w:line="360" w:lineRule="auto"/>
        <w:jc w:val="right"/>
        <w:rPr>
          <w:sz w:val="28"/>
          <w:szCs w:val="28"/>
        </w:rPr>
      </w:pPr>
      <w:r w:rsidRPr="008817F7">
        <w:rPr>
          <w:sz w:val="28"/>
          <w:szCs w:val="28"/>
        </w:rPr>
        <w:t>Табл</w:t>
      </w:r>
      <w:r w:rsidR="0055759B" w:rsidRPr="008817F7">
        <w:rPr>
          <w:sz w:val="28"/>
          <w:szCs w:val="28"/>
        </w:rPr>
        <w:t>иця 1.1</w:t>
      </w:r>
    </w:p>
    <w:p w:rsidR="005305DA" w:rsidRPr="008817F7" w:rsidRDefault="005305DA" w:rsidP="00C27670">
      <w:pPr>
        <w:spacing w:line="360" w:lineRule="auto"/>
        <w:rPr>
          <w:bCs/>
          <w:sz w:val="28"/>
          <w:szCs w:val="28"/>
        </w:rPr>
      </w:pPr>
      <w:r w:rsidRPr="008817F7">
        <w:rPr>
          <w:bCs/>
          <w:sz w:val="28"/>
          <w:szCs w:val="28"/>
        </w:rPr>
        <w:t xml:space="preserve">Характеристика </w:t>
      </w:r>
      <w:r w:rsidR="00D570DC" w:rsidRPr="008817F7">
        <w:rPr>
          <w:bCs/>
          <w:sz w:val="28"/>
          <w:szCs w:val="28"/>
        </w:rPr>
        <w:t>показників рівня конкуренції. Джерело: [</w:t>
      </w:r>
      <w:r w:rsidR="00C27670" w:rsidRPr="008817F7">
        <w:rPr>
          <w:sz w:val="28"/>
          <w:szCs w:val="28"/>
        </w:rPr>
        <w:t xml:space="preserve">8; 41-43; 47-48; </w:t>
      </w:r>
      <w:r w:rsidR="004B5985" w:rsidRPr="008817F7">
        <w:rPr>
          <w:bCs/>
          <w:sz w:val="28"/>
          <w:szCs w:val="28"/>
        </w:rPr>
        <w:t>51</w:t>
      </w:r>
      <w:r w:rsidR="00D570DC" w:rsidRPr="008817F7">
        <w:rPr>
          <w:bCs/>
          <w:sz w:val="28"/>
          <w:szCs w:val="28"/>
        </w:rPr>
        <w:t>]</w:t>
      </w:r>
    </w:p>
    <w:p w:rsidR="008F68F9" w:rsidRPr="005F1AA2" w:rsidRDefault="00BB37BB" w:rsidP="008F68F9">
      <w:pPr>
        <w:jc w:val="right"/>
        <w:rPr>
          <w:sz w:val="28"/>
          <w:szCs w:val="28"/>
        </w:rPr>
      </w:pPr>
      <w:r>
        <w:rPr>
          <w:noProof/>
        </w:rPr>
        <w:drawing>
          <wp:inline distT="0" distB="0" distL="0" distR="0" wp14:anchorId="5B6CEBB6" wp14:editId="763C9956">
            <wp:extent cx="6100922" cy="1757548"/>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23819" t="34500" r="20122" b="36500"/>
                    <a:stretch/>
                  </pic:blipFill>
                  <pic:spPr bwMode="auto">
                    <a:xfrm>
                      <a:off x="0" y="0"/>
                      <a:ext cx="6107259" cy="1759374"/>
                    </a:xfrm>
                    <a:prstGeom prst="rect">
                      <a:avLst/>
                    </a:prstGeom>
                    <a:ln>
                      <a:noFill/>
                    </a:ln>
                    <a:extLst>
                      <a:ext uri="{53640926-AAD7-44D8-BBD7-CCE9431645EC}">
                        <a14:shadowObscured xmlns:a14="http://schemas.microsoft.com/office/drawing/2010/main"/>
                      </a:ext>
                    </a:extLst>
                  </pic:spPr>
                </pic:pic>
              </a:graphicData>
            </a:graphic>
          </wp:inline>
        </w:drawing>
      </w:r>
      <w:r w:rsidRPr="001667E9">
        <w:rPr>
          <w:highlight w:val="yellow"/>
        </w:rPr>
        <w:t xml:space="preserve"> </w:t>
      </w:r>
      <w:r w:rsidR="008F68F9" w:rsidRPr="001667E9">
        <w:rPr>
          <w:highlight w:val="yellow"/>
        </w:rPr>
        <w:br w:type="page"/>
      </w:r>
      <w:r w:rsidR="008F68F9" w:rsidRPr="005F1AA2">
        <w:rPr>
          <w:sz w:val="28"/>
          <w:szCs w:val="28"/>
        </w:rPr>
        <w:lastRenderedPageBreak/>
        <w:t>Продовження табл. 1.2</w:t>
      </w:r>
    </w:p>
    <w:p w:rsidR="005305DA" w:rsidRPr="001667E9" w:rsidRDefault="005305DA" w:rsidP="004006B2">
      <w:pPr>
        <w:ind w:firstLine="545"/>
        <w:jc w:val="both"/>
        <w:rPr>
          <w:vanish/>
          <w:sz w:val="28"/>
          <w:szCs w:val="28"/>
          <w:highlight w:val="yellow"/>
        </w:rPr>
      </w:pPr>
    </w:p>
    <w:p w:rsidR="00BB37BB" w:rsidRPr="008817F7" w:rsidRDefault="00BB37BB" w:rsidP="004006B2">
      <w:pPr>
        <w:ind w:firstLine="545"/>
        <w:jc w:val="both"/>
        <w:rPr>
          <w:sz w:val="28"/>
          <w:szCs w:val="28"/>
        </w:rPr>
      </w:pPr>
      <w:r>
        <w:rPr>
          <w:noProof/>
        </w:rPr>
        <w:drawing>
          <wp:inline distT="0" distB="0" distL="0" distR="0" wp14:anchorId="35B296FC" wp14:editId="6CF608CC">
            <wp:extent cx="5907819" cy="5962353"/>
            <wp:effectExtent l="0" t="0" r="0" b="63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30399" t="15223" r="27380" b="7962"/>
                    <a:stretch/>
                  </pic:blipFill>
                  <pic:spPr bwMode="auto">
                    <a:xfrm>
                      <a:off x="0" y="0"/>
                      <a:ext cx="5906820" cy="5961345"/>
                    </a:xfrm>
                    <a:prstGeom prst="rect">
                      <a:avLst/>
                    </a:prstGeom>
                    <a:ln>
                      <a:noFill/>
                    </a:ln>
                    <a:extLst>
                      <a:ext uri="{53640926-AAD7-44D8-BBD7-CCE9431645EC}">
                        <a14:shadowObscured xmlns:a14="http://schemas.microsoft.com/office/drawing/2010/main"/>
                      </a:ext>
                    </a:extLst>
                  </pic:spPr>
                </pic:pic>
              </a:graphicData>
            </a:graphic>
          </wp:inline>
        </w:drawing>
      </w:r>
    </w:p>
    <w:p w:rsidR="005305DA" w:rsidRPr="008817F7" w:rsidRDefault="005305DA" w:rsidP="004006B2">
      <w:pPr>
        <w:spacing w:line="360" w:lineRule="auto"/>
        <w:ind w:firstLine="545"/>
        <w:jc w:val="both"/>
        <w:rPr>
          <w:sz w:val="28"/>
          <w:szCs w:val="28"/>
        </w:rPr>
      </w:pPr>
      <w:r w:rsidRPr="008817F7">
        <w:rPr>
          <w:sz w:val="28"/>
          <w:szCs w:val="28"/>
        </w:rPr>
        <w:t>Розраху</w:t>
      </w:r>
      <w:r w:rsidR="00D570DC" w:rsidRPr="008817F7">
        <w:rPr>
          <w:sz w:val="28"/>
          <w:szCs w:val="28"/>
        </w:rPr>
        <w:t xml:space="preserve">вати </w:t>
      </w:r>
      <w:r w:rsidRPr="008817F7">
        <w:rPr>
          <w:sz w:val="28"/>
          <w:szCs w:val="28"/>
        </w:rPr>
        <w:t>ринков</w:t>
      </w:r>
      <w:r w:rsidR="00D570DC" w:rsidRPr="008817F7">
        <w:rPr>
          <w:sz w:val="28"/>
          <w:szCs w:val="28"/>
        </w:rPr>
        <w:t xml:space="preserve">у частку </w:t>
      </w:r>
      <w:r w:rsidRPr="008817F7">
        <w:rPr>
          <w:sz w:val="28"/>
          <w:szCs w:val="28"/>
        </w:rPr>
        <w:t xml:space="preserve">фірми, що </w:t>
      </w:r>
      <w:r w:rsidR="00D570DC" w:rsidRPr="008817F7">
        <w:rPr>
          <w:sz w:val="28"/>
          <w:szCs w:val="28"/>
        </w:rPr>
        <w:t>працює</w:t>
      </w:r>
      <w:r w:rsidRPr="008817F7">
        <w:rPr>
          <w:sz w:val="28"/>
          <w:szCs w:val="28"/>
        </w:rPr>
        <w:t xml:space="preserve"> на </w:t>
      </w:r>
      <w:r w:rsidR="00D570DC" w:rsidRPr="008817F7">
        <w:rPr>
          <w:sz w:val="28"/>
          <w:szCs w:val="28"/>
        </w:rPr>
        <w:t>досліджуваному</w:t>
      </w:r>
      <w:r w:rsidRPr="008817F7">
        <w:rPr>
          <w:sz w:val="28"/>
          <w:szCs w:val="28"/>
        </w:rPr>
        <w:t xml:space="preserve"> ринку</w:t>
      </w:r>
      <w:r w:rsidR="00362125">
        <w:rPr>
          <w:sz w:val="28"/>
          <w:szCs w:val="28"/>
        </w:rPr>
        <w:t>,</w:t>
      </w:r>
      <w:r w:rsidRPr="008817F7">
        <w:rPr>
          <w:sz w:val="28"/>
          <w:szCs w:val="28"/>
        </w:rPr>
        <w:t xml:space="preserve"> </w:t>
      </w:r>
      <w:r w:rsidR="00D570DC" w:rsidRPr="008817F7">
        <w:rPr>
          <w:sz w:val="28"/>
          <w:szCs w:val="28"/>
        </w:rPr>
        <w:t>можна за даними про ресурси фірми та</w:t>
      </w:r>
      <w:r w:rsidRPr="008817F7">
        <w:rPr>
          <w:sz w:val="28"/>
          <w:szCs w:val="28"/>
        </w:rPr>
        <w:t xml:space="preserve"> обсяги ринку:</w:t>
      </w:r>
    </w:p>
    <w:p w:rsidR="003F4A55" w:rsidRPr="008817F7" w:rsidRDefault="008C54C4" w:rsidP="003F4A55">
      <w:pPr>
        <w:spacing w:line="360" w:lineRule="auto"/>
        <w:ind w:firstLine="545"/>
        <w:jc w:val="right"/>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б</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b</m:t>
                </m:r>
              </m:sub>
            </m:sSub>
          </m:num>
          <m:den>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den>
        </m:f>
      </m:oMath>
      <w:r w:rsidR="003F4A55" w:rsidRPr="008817F7">
        <w:rPr>
          <w:sz w:val="28"/>
          <w:szCs w:val="28"/>
        </w:rPr>
        <w:t>,                                                          (1.1)</w:t>
      </w:r>
    </w:p>
    <w:p w:rsidR="005305DA" w:rsidRPr="008817F7" w:rsidRDefault="005305DA" w:rsidP="004006B2">
      <w:pPr>
        <w:spacing w:line="360" w:lineRule="auto"/>
        <w:ind w:firstLine="545"/>
        <w:jc w:val="both"/>
        <w:rPr>
          <w:sz w:val="28"/>
          <w:szCs w:val="28"/>
        </w:rPr>
      </w:pPr>
      <w:r w:rsidRPr="008817F7">
        <w:rPr>
          <w:sz w:val="28"/>
          <w:szCs w:val="28"/>
        </w:rPr>
        <w:t>а) на кінець базисного періоду</w:t>
      </w:r>
      <w:r w:rsidRPr="008817F7">
        <w:rPr>
          <w:sz w:val="28"/>
          <w:szCs w:val="28"/>
        </w:rPr>
        <w:fldChar w:fldCharType="begin"/>
      </w:r>
      <w:r w:rsidRPr="008817F7">
        <w:rPr>
          <w:sz w:val="28"/>
          <w:szCs w:val="28"/>
        </w:rPr>
        <w:instrText xml:space="preserve">import "Alex/Alex/strateg.files/43.gif" \* MERGEFORMATINET </w:instrText>
      </w:r>
      <w:r w:rsidRPr="008817F7">
        <w:rPr>
          <w:sz w:val="28"/>
          <w:szCs w:val="28"/>
        </w:rPr>
        <w:fldChar w:fldCharType="end"/>
      </w:r>
      <w:r w:rsidRPr="008817F7">
        <w:rPr>
          <w:sz w:val="28"/>
          <w:szCs w:val="28"/>
        </w:rPr>
        <w:t>,</w:t>
      </w:r>
    </w:p>
    <w:p w:rsidR="005305DA" w:rsidRPr="008817F7" w:rsidRDefault="005305DA" w:rsidP="004006B2">
      <w:pPr>
        <w:spacing w:line="360" w:lineRule="auto"/>
        <w:ind w:firstLine="545"/>
        <w:jc w:val="both"/>
        <w:rPr>
          <w:sz w:val="28"/>
          <w:szCs w:val="28"/>
        </w:rPr>
      </w:pPr>
      <w:r w:rsidRPr="008817F7">
        <w:rPr>
          <w:sz w:val="28"/>
          <w:szCs w:val="28"/>
        </w:rPr>
        <w:t>б) на кінець аналізованого періоду</w:t>
      </w:r>
    </w:p>
    <w:p w:rsidR="00396453" w:rsidRPr="008817F7" w:rsidRDefault="008C54C4" w:rsidP="00396453">
      <w:pPr>
        <w:spacing w:line="360" w:lineRule="auto"/>
        <w:ind w:firstLine="545"/>
        <w:jc w:val="right"/>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a</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b'</m:t>
                </m:r>
              </m:sub>
            </m:sSub>
          </m:num>
          <m:den>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m</m:t>
                </m:r>
              </m:sub>
            </m:sSub>
            <m:r>
              <w:rPr>
                <w:rFonts w:ascii="Cambria Math" w:hAnsi="Cambria Math"/>
                <w:sz w:val="28"/>
                <w:szCs w:val="28"/>
              </w:rPr>
              <m:t>'</m:t>
            </m:r>
          </m:den>
        </m:f>
      </m:oMath>
      <w:r w:rsidR="00396453" w:rsidRPr="008817F7">
        <w:rPr>
          <w:sz w:val="28"/>
          <w:szCs w:val="28"/>
        </w:rPr>
        <w:t>,                                                         (1.2)</w:t>
      </w:r>
    </w:p>
    <w:p w:rsidR="005305DA" w:rsidRPr="008817F7" w:rsidRDefault="005305DA" w:rsidP="00396453">
      <w:pPr>
        <w:spacing w:line="360" w:lineRule="auto"/>
        <w:ind w:firstLine="545"/>
        <w:jc w:val="both"/>
        <w:rPr>
          <w:sz w:val="28"/>
          <w:szCs w:val="28"/>
        </w:rPr>
      </w:pPr>
      <w:r w:rsidRPr="008817F7">
        <w:rPr>
          <w:sz w:val="28"/>
          <w:szCs w:val="28"/>
        </w:rPr>
        <w:fldChar w:fldCharType="begin"/>
      </w:r>
      <w:r w:rsidRPr="008817F7">
        <w:rPr>
          <w:sz w:val="28"/>
          <w:szCs w:val="28"/>
        </w:rPr>
        <w:instrText xml:space="preserve">import "Alex/Alex/strateg.files/44.gif" \* MERGEFORMATINET </w:instrText>
      </w:r>
      <w:r w:rsidRPr="008817F7">
        <w:rPr>
          <w:sz w:val="28"/>
          <w:szCs w:val="28"/>
        </w:rPr>
        <w:fldChar w:fldCharType="end"/>
      </w:r>
      <w:r w:rsidR="00D570DC" w:rsidRPr="008817F7">
        <w:rPr>
          <w:sz w:val="28"/>
          <w:szCs w:val="28"/>
        </w:rPr>
        <w:t>Ці дані дозволяють по</w:t>
      </w:r>
      <w:r w:rsidRPr="008817F7">
        <w:rPr>
          <w:sz w:val="28"/>
          <w:szCs w:val="28"/>
        </w:rPr>
        <w:t>буду</w:t>
      </w:r>
      <w:r w:rsidR="00D570DC" w:rsidRPr="008817F7">
        <w:rPr>
          <w:sz w:val="28"/>
          <w:szCs w:val="28"/>
        </w:rPr>
        <w:t>вати таблицю</w:t>
      </w:r>
      <w:r w:rsidRPr="008817F7">
        <w:rPr>
          <w:sz w:val="28"/>
          <w:szCs w:val="28"/>
        </w:rPr>
        <w:t xml:space="preserve"> розподілу ринкових часток</w:t>
      </w:r>
      <w:r w:rsidR="00D570DC" w:rsidRPr="008817F7">
        <w:rPr>
          <w:sz w:val="28"/>
          <w:szCs w:val="28"/>
        </w:rPr>
        <w:t xml:space="preserve"> (табл.</w:t>
      </w:r>
      <w:r w:rsidR="00B1121B" w:rsidRPr="008817F7">
        <w:rPr>
          <w:sz w:val="28"/>
          <w:szCs w:val="28"/>
        </w:rPr>
        <w:t xml:space="preserve"> 1.2</w:t>
      </w:r>
      <w:r w:rsidR="00D570DC" w:rsidRPr="008817F7">
        <w:rPr>
          <w:sz w:val="28"/>
          <w:szCs w:val="28"/>
        </w:rPr>
        <w:t>)</w:t>
      </w:r>
      <w:r w:rsidRPr="008817F7">
        <w:rPr>
          <w:sz w:val="28"/>
          <w:szCs w:val="28"/>
        </w:rPr>
        <w:t>:</w:t>
      </w:r>
    </w:p>
    <w:p w:rsidR="00364CFF" w:rsidRPr="00150EEA" w:rsidRDefault="00364CFF" w:rsidP="00364CFF">
      <w:pPr>
        <w:ind w:firstLine="545"/>
        <w:jc w:val="right"/>
        <w:rPr>
          <w:sz w:val="28"/>
          <w:szCs w:val="28"/>
        </w:rPr>
      </w:pPr>
      <w:r w:rsidRPr="00150EEA">
        <w:rPr>
          <w:sz w:val="28"/>
          <w:szCs w:val="28"/>
        </w:rPr>
        <w:t xml:space="preserve">Таблиця </w:t>
      </w:r>
      <w:r w:rsidR="00B1121B" w:rsidRPr="00150EEA">
        <w:rPr>
          <w:sz w:val="28"/>
          <w:szCs w:val="28"/>
        </w:rPr>
        <w:t>1.2</w:t>
      </w:r>
    </w:p>
    <w:p w:rsidR="005305DA" w:rsidRPr="00150EEA" w:rsidRDefault="00D570DC" w:rsidP="004006B2">
      <w:pPr>
        <w:ind w:firstLine="545"/>
        <w:jc w:val="center"/>
        <w:rPr>
          <w:bCs/>
          <w:sz w:val="28"/>
          <w:szCs w:val="28"/>
        </w:rPr>
      </w:pPr>
      <w:r w:rsidRPr="00150EEA">
        <w:rPr>
          <w:bCs/>
          <w:sz w:val="28"/>
          <w:szCs w:val="28"/>
        </w:rPr>
        <w:lastRenderedPageBreak/>
        <w:t>Таблиця р</w:t>
      </w:r>
      <w:r w:rsidR="005305DA" w:rsidRPr="00150EEA">
        <w:rPr>
          <w:bCs/>
          <w:sz w:val="28"/>
          <w:szCs w:val="28"/>
        </w:rPr>
        <w:t>озподілу ринкових часток</w:t>
      </w:r>
      <w:r w:rsidR="00396453" w:rsidRPr="00150EEA">
        <w:rPr>
          <w:bCs/>
          <w:sz w:val="28"/>
          <w:szCs w:val="28"/>
        </w:rPr>
        <w:t>. Джерело: [51]</w:t>
      </w:r>
    </w:p>
    <w:tbl>
      <w:tblPr>
        <w:tblW w:w="9942" w:type="dxa"/>
        <w:tblInd w:w="-2" w:type="dxa"/>
        <w:tblLayout w:type="fixed"/>
        <w:tblCellMar>
          <w:left w:w="0" w:type="dxa"/>
          <w:right w:w="0" w:type="dxa"/>
        </w:tblCellMar>
        <w:tblLook w:val="0000" w:firstRow="0" w:lastRow="0" w:firstColumn="0" w:lastColumn="0" w:noHBand="0" w:noVBand="0"/>
      </w:tblPr>
      <w:tblGrid>
        <w:gridCol w:w="1434"/>
        <w:gridCol w:w="1214"/>
        <w:gridCol w:w="3374"/>
        <w:gridCol w:w="3920"/>
      </w:tblGrid>
      <w:tr w:rsidR="005305DA" w:rsidRPr="00150EEA" w:rsidTr="00B55C7E">
        <w:trPr>
          <w:cantSplit/>
        </w:trPr>
        <w:tc>
          <w:tcPr>
            <w:tcW w:w="1434" w:type="dxa"/>
            <w:tcBorders>
              <w:top w:val="double" w:sz="4" w:space="0" w:color="auto"/>
              <w:left w:val="double" w:sz="4" w:space="0" w:color="auto"/>
              <w:bottom w:val="double" w:sz="4" w:space="0" w:color="auto"/>
              <w:right w:val="double" w:sz="4" w:space="0" w:color="auto"/>
            </w:tcBorders>
          </w:tcPr>
          <w:p w:rsidR="005305DA" w:rsidRPr="00150EEA" w:rsidRDefault="00150EEA" w:rsidP="00150EEA">
            <w:pPr>
              <w:jc w:val="center"/>
              <w:rPr>
                <w:sz w:val="28"/>
                <w:szCs w:val="28"/>
              </w:rPr>
            </w:pPr>
            <w:r w:rsidRPr="00150EEA">
              <w:rPr>
                <w:sz w:val="28"/>
                <w:szCs w:val="28"/>
              </w:rPr>
              <w:t>№ п/п</w:t>
            </w:r>
          </w:p>
        </w:tc>
        <w:tc>
          <w:tcPr>
            <w:tcW w:w="1214" w:type="dxa"/>
            <w:tcBorders>
              <w:top w:val="double" w:sz="4" w:space="0" w:color="auto"/>
              <w:left w:val="double" w:sz="4" w:space="0" w:color="auto"/>
              <w:bottom w:val="double" w:sz="4" w:space="0" w:color="auto"/>
              <w:right w:val="double" w:sz="4" w:space="0" w:color="auto"/>
            </w:tcBorders>
          </w:tcPr>
          <w:p w:rsidR="005305DA" w:rsidRPr="00150EEA" w:rsidRDefault="00150EEA" w:rsidP="004006B2">
            <w:pPr>
              <w:jc w:val="center"/>
              <w:rPr>
                <w:sz w:val="28"/>
                <w:szCs w:val="28"/>
              </w:rPr>
            </w:pPr>
            <w:r w:rsidRPr="00150EEA">
              <w:rPr>
                <w:sz w:val="28"/>
                <w:szCs w:val="28"/>
              </w:rPr>
              <w:t>Фірми</w:t>
            </w:r>
          </w:p>
        </w:tc>
        <w:tc>
          <w:tcPr>
            <w:tcW w:w="3374" w:type="dxa"/>
            <w:tcBorders>
              <w:top w:val="double" w:sz="4" w:space="0" w:color="auto"/>
              <w:left w:val="double" w:sz="4" w:space="0" w:color="auto"/>
              <w:bottom w:val="double" w:sz="4" w:space="0" w:color="auto"/>
              <w:right w:val="double" w:sz="4" w:space="0" w:color="auto"/>
            </w:tcBorders>
          </w:tcPr>
          <w:p w:rsidR="005305DA" w:rsidRPr="00150EEA" w:rsidRDefault="005305DA" w:rsidP="00150EEA">
            <w:pPr>
              <w:jc w:val="center"/>
              <w:rPr>
                <w:sz w:val="28"/>
                <w:szCs w:val="28"/>
              </w:rPr>
            </w:pPr>
            <w:r w:rsidRPr="00150EEA">
              <w:rPr>
                <w:sz w:val="28"/>
                <w:szCs w:val="28"/>
              </w:rPr>
              <w:t>Ринкова частка на кінець періоду</w:t>
            </w:r>
          </w:p>
        </w:tc>
        <w:tc>
          <w:tcPr>
            <w:tcW w:w="3920" w:type="dxa"/>
            <w:tcBorders>
              <w:top w:val="double" w:sz="4" w:space="0" w:color="auto"/>
              <w:left w:val="double" w:sz="4" w:space="0" w:color="auto"/>
              <w:bottom w:val="double" w:sz="4" w:space="0" w:color="auto"/>
              <w:right w:val="double" w:sz="4" w:space="0" w:color="auto"/>
            </w:tcBorders>
          </w:tcPr>
          <w:p w:rsidR="005305DA" w:rsidRPr="00150EEA" w:rsidRDefault="005305DA" w:rsidP="004006B2">
            <w:pPr>
              <w:jc w:val="center"/>
              <w:rPr>
                <w:sz w:val="28"/>
                <w:szCs w:val="28"/>
              </w:rPr>
            </w:pPr>
            <w:r w:rsidRPr="00150EEA">
              <w:rPr>
                <w:sz w:val="28"/>
                <w:szCs w:val="28"/>
              </w:rPr>
              <w:t>Ринкова частка на кінець аналізованого періоду</w:t>
            </w:r>
          </w:p>
        </w:tc>
      </w:tr>
      <w:tr w:rsidR="005305DA" w:rsidRPr="00150EEA" w:rsidTr="00B55C7E">
        <w:trPr>
          <w:cantSplit/>
        </w:trPr>
        <w:tc>
          <w:tcPr>
            <w:tcW w:w="1434"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ind w:firstLine="545"/>
              <w:jc w:val="both"/>
              <w:rPr>
                <w:sz w:val="28"/>
                <w:szCs w:val="28"/>
              </w:rPr>
            </w:pPr>
            <w:r w:rsidRPr="00150EEA">
              <w:rPr>
                <w:sz w:val="28"/>
                <w:szCs w:val="28"/>
              </w:rPr>
              <w:t>1</w:t>
            </w:r>
          </w:p>
        </w:tc>
        <w:tc>
          <w:tcPr>
            <w:tcW w:w="1214"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ind w:firstLine="545"/>
              <w:jc w:val="both"/>
              <w:rPr>
                <w:sz w:val="28"/>
                <w:szCs w:val="28"/>
              </w:rPr>
            </w:pPr>
            <w:r w:rsidRPr="00150EEA">
              <w:rPr>
                <w:sz w:val="28"/>
                <w:szCs w:val="28"/>
              </w:rPr>
              <w:t>-</w:t>
            </w:r>
          </w:p>
        </w:tc>
        <w:tc>
          <w:tcPr>
            <w:tcW w:w="3374"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ind w:hanging="6"/>
              <w:jc w:val="center"/>
              <w:rPr>
                <w:sz w:val="28"/>
                <w:szCs w:val="28"/>
              </w:rPr>
            </w:pPr>
            <w:r w:rsidRPr="00150EEA">
              <w:rPr>
                <w:sz w:val="28"/>
                <w:szCs w:val="28"/>
              </w:rPr>
              <w:t>-</w:t>
            </w:r>
          </w:p>
        </w:tc>
        <w:tc>
          <w:tcPr>
            <w:tcW w:w="3920"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r w:rsidRPr="00150EEA">
              <w:rPr>
                <w:sz w:val="28"/>
                <w:szCs w:val="28"/>
              </w:rPr>
              <w:t>-</w:t>
            </w:r>
          </w:p>
        </w:tc>
      </w:tr>
      <w:tr w:rsidR="005305DA" w:rsidRPr="00150EEA" w:rsidTr="00B55C7E">
        <w:trPr>
          <w:cantSplit/>
        </w:trPr>
        <w:tc>
          <w:tcPr>
            <w:tcW w:w="143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firstLine="545"/>
              <w:jc w:val="both"/>
              <w:rPr>
                <w:sz w:val="28"/>
                <w:szCs w:val="28"/>
              </w:rPr>
            </w:pPr>
            <w:r w:rsidRPr="00150EEA">
              <w:rPr>
                <w:sz w:val="28"/>
                <w:szCs w:val="28"/>
              </w:rPr>
              <w:t>.</w:t>
            </w:r>
          </w:p>
        </w:tc>
        <w:tc>
          <w:tcPr>
            <w:tcW w:w="121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firstLine="545"/>
              <w:jc w:val="both"/>
              <w:rPr>
                <w:sz w:val="28"/>
                <w:szCs w:val="28"/>
              </w:rPr>
            </w:pPr>
            <w:r w:rsidRPr="00150EEA">
              <w:rPr>
                <w:sz w:val="28"/>
                <w:szCs w:val="28"/>
              </w:rPr>
              <w:t>-</w:t>
            </w:r>
          </w:p>
        </w:tc>
        <w:tc>
          <w:tcPr>
            <w:tcW w:w="337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hanging="6"/>
              <w:jc w:val="center"/>
              <w:rPr>
                <w:sz w:val="28"/>
                <w:szCs w:val="28"/>
              </w:rPr>
            </w:pPr>
            <w:r w:rsidRPr="00150EEA">
              <w:rPr>
                <w:sz w:val="28"/>
                <w:szCs w:val="28"/>
              </w:rPr>
              <w:t>-</w:t>
            </w:r>
          </w:p>
        </w:tc>
        <w:tc>
          <w:tcPr>
            <w:tcW w:w="3920"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r w:rsidRPr="00150EEA">
              <w:rPr>
                <w:sz w:val="28"/>
                <w:szCs w:val="28"/>
              </w:rPr>
              <w:t>-</w:t>
            </w:r>
          </w:p>
        </w:tc>
      </w:tr>
      <w:tr w:rsidR="005305DA" w:rsidRPr="00150EEA" w:rsidTr="00B55C7E">
        <w:trPr>
          <w:cantSplit/>
        </w:trPr>
        <w:tc>
          <w:tcPr>
            <w:tcW w:w="143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firstLine="545"/>
              <w:jc w:val="both"/>
              <w:rPr>
                <w:sz w:val="28"/>
                <w:szCs w:val="28"/>
              </w:rPr>
            </w:pPr>
            <w:r w:rsidRPr="00150EEA">
              <w:rPr>
                <w:sz w:val="28"/>
                <w:szCs w:val="28"/>
              </w:rPr>
              <w:t>N</w:t>
            </w:r>
          </w:p>
        </w:tc>
        <w:tc>
          <w:tcPr>
            <w:tcW w:w="121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firstLine="545"/>
              <w:jc w:val="both"/>
              <w:rPr>
                <w:sz w:val="28"/>
                <w:szCs w:val="28"/>
              </w:rPr>
            </w:pPr>
            <w:r w:rsidRPr="00150EEA">
              <w:rPr>
                <w:sz w:val="28"/>
                <w:szCs w:val="28"/>
              </w:rPr>
              <w:t>-</w:t>
            </w:r>
          </w:p>
        </w:tc>
        <w:tc>
          <w:tcPr>
            <w:tcW w:w="337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hanging="6"/>
              <w:jc w:val="center"/>
              <w:rPr>
                <w:sz w:val="28"/>
                <w:szCs w:val="28"/>
              </w:rPr>
            </w:pPr>
            <w:r w:rsidRPr="00150EEA">
              <w:rPr>
                <w:sz w:val="28"/>
                <w:szCs w:val="28"/>
              </w:rPr>
              <w:t>-</w:t>
            </w:r>
          </w:p>
        </w:tc>
        <w:tc>
          <w:tcPr>
            <w:tcW w:w="3920"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r w:rsidRPr="00150EEA">
              <w:rPr>
                <w:sz w:val="28"/>
                <w:szCs w:val="28"/>
              </w:rPr>
              <w:t>-</w:t>
            </w:r>
          </w:p>
        </w:tc>
      </w:tr>
      <w:tr w:rsidR="005305DA" w:rsidRPr="00150EEA" w:rsidTr="00B55C7E">
        <w:trPr>
          <w:cantSplit/>
        </w:trPr>
        <w:tc>
          <w:tcPr>
            <w:tcW w:w="143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firstLine="545"/>
              <w:jc w:val="both"/>
              <w:rPr>
                <w:sz w:val="28"/>
                <w:szCs w:val="28"/>
              </w:rPr>
            </w:pPr>
            <w:r w:rsidRPr="00150EEA">
              <w:rPr>
                <w:sz w:val="28"/>
                <w:szCs w:val="28"/>
              </w:rPr>
              <w:t> </w:t>
            </w:r>
          </w:p>
        </w:tc>
        <w:tc>
          <w:tcPr>
            <w:tcW w:w="1214" w:type="dxa"/>
            <w:tcBorders>
              <w:top w:val="single" w:sz="6" w:space="0" w:color="auto"/>
              <w:left w:val="single" w:sz="6" w:space="0" w:color="auto"/>
              <w:bottom w:val="single" w:sz="6" w:space="0" w:color="auto"/>
              <w:right w:val="single" w:sz="6" w:space="0" w:color="auto"/>
            </w:tcBorders>
          </w:tcPr>
          <w:p w:rsidR="005305DA" w:rsidRPr="00150EEA" w:rsidRDefault="00150EEA" w:rsidP="004006B2">
            <w:pPr>
              <w:ind w:firstLine="51"/>
              <w:jc w:val="both"/>
              <w:rPr>
                <w:sz w:val="28"/>
                <w:szCs w:val="28"/>
              </w:rPr>
            </w:pPr>
            <w:r w:rsidRPr="00150EEA">
              <w:rPr>
                <w:sz w:val="28"/>
                <w:szCs w:val="28"/>
              </w:rPr>
              <w:t>Всього</w:t>
            </w:r>
            <w:r w:rsidR="005305DA" w:rsidRPr="00150EEA">
              <w:rPr>
                <w:sz w:val="28"/>
                <w:szCs w:val="28"/>
              </w:rPr>
              <w:t>:</w:t>
            </w:r>
          </w:p>
        </w:tc>
        <w:tc>
          <w:tcPr>
            <w:tcW w:w="337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ind w:hanging="16"/>
              <w:jc w:val="center"/>
              <w:rPr>
                <w:sz w:val="28"/>
                <w:szCs w:val="28"/>
              </w:rPr>
            </w:pPr>
            <w:r w:rsidRPr="00150EEA">
              <w:rPr>
                <w:sz w:val="28"/>
                <w:szCs w:val="28"/>
              </w:rPr>
              <w:t>1,0</w:t>
            </w:r>
          </w:p>
        </w:tc>
        <w:tc>
          <w:tcPr>
            <w:tcW w:w="3920"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r w:rsidRPr="00150EEA">
              <w:rPr>
                <w:sz w:val="28"/>
                <w:szCs w:val="28"/>
              </w:rPr>
              <w:t>1,0</w:t>
            </w:r>
          </w:p>
        </w:tc>
      </w:tr>
    </w:tbl>
    <w:p w:rsidR="005305DA" w:rsidRPr="00150EEA" w:rsidRDefault="005305DA" w:rsidP="004006B2">
      <w:pPr>
        <w:ind w:firstLine="545"/>
        <w:jc w:val="both"/>
        <w:rPr>
          <w:sz w:val="28"/>
          <w:szCs w:val="28"/>
        </w:rPr>
      </w:pPr>
    </w:p>
    <w:p w:rsidR="005305DA" w:rsidRPr="008817F7" w:rsidRDefault="005305DA" w:rsidP="004006B2">
      <w:pPr>
        <w:spacing w:line="360" w:lineRule="auto"/>
        <w:ind w:firstLine="545"/>
        <w:jc w:val="both"/>
        <w:rPr>
          <w:sz w:val="28"/>
          <w:szCs w:val="28"/>
        </w:rPr>
      </w:pPr>
      <w:r w:rsidRPr="00150EEA">
        <w:rPr>
          <w:sz w:val="28"/>
          <w:szCs w:val="28"/>
        </w:rPr>
        <w:t>Аналіз</w:t>
      </w:r>
      <w:r w:rsidR="001667E9" w:rsidRPr="00150EEA">
        <w:rPr>
          <w:sz w:val="28"/>
          <w:szCs w:val="28"/>
        </w:rPr>
        <w:t>ування</w:t>
      </w:r>
      <w:r w:rsidRPr="00150EEA">
        <w:rPr>
          <w:sz w:val="28"/>
          <w:szCs w:val="28"/>
        </w:rPr>
        <w:t xml:space="preserve"> </w:t>
      </w:r>
      <w:r w:rsidR="00D570DC" w:rsidRPr="00150EEA">
        <w:rPr>
          <w:sz w:val="28"/>
          <w:szCs w:val="28"/>
        </w:rPr>
        <w:t xml:space="preserve">даних з таблиці </w:t>
      </w:r>
      <w:r w:rsidR="00B1121B" w:rsidRPr="00150EEA">
        <w:rPr>
          <w:sz w:val="28"/>
          <w:szCs w:val="28"/>
        </w:rPr>
        <w:t xml:space="preserve">1.2 </w:t>
      </w:r>
      <w:r w:rsidR="00D570DC" w:rsidRPr="00150EEA">
        <w:rPr>
          <w:sz w:val="28"/>
          <w:szCs w:val="28"/>
        </w:rPr>
        <w:t>дозволяє</w:t>
      </w:r>
      <w:r w:rsidRPr="00150EEA">
        <w:rPr>
          <w:sz w:val="28"/>
          <w:szCs w:val="28"/>
        </w:rPr>
        <w:t xml:space="preserve"> виявити зміни в </w:t>
      </w:r>
      <w:r w:rsidR="00D570DC" w:rsidRPr="00150EEA">
        <w:rPr>
          <w:sz w:val="28"/>
          <w:szCs w:val="28"/>
        </w:rPr>
        <w:t>розташуванні</w:t>
      </w:r>
      <w:r w:rsidRPr="00150EEA">
        <w:rPr>
          <w:sz w:val="28"/>
          <w:szCs w:val="28"/>
        </w:rPr>
        <w:t xml:space="preserve"> конкурентів за аналізова</w:t>
      </w:r>
      <w:r w:rsidR="00D570DC" w:rsidRPr="00150EEA">
        <w:rPr>
          <w:sz w:val="28"/>
          <w:szCs w:val="28"/>
        </w:rPr>
        <w:t xml:space="preserve">ний період, а також сформувати </w:t>
      </w:r>
      <w:r w:rsidRPr="00150EEA">
        <w:rPr>
          <w:sz w:val="28"/>
          <w:szCs w:val="28"/>
        </w:rPr>
        <w:t xml:space="preserve">список фірм, що на </w:t>
      </w:r>
      <w:r w:rsidR="00D570DC" w:rsidRPr="00150EEA">
        <w:rPr>
          <w:sz w:val="28"/>
          <w:szCs w:val="28"/>
        </w:rPr>
        <w:t>досліджуваному</w:t>
      </w:r>
      <w:r w:rsidRPr="00150EEA">
        <w:rPr>
          <w:sz w:val="28"/>
          <w:szCs w:val="28"/>
        </w:rPr>
        <w:t xml:space="preserve"> ринку визначають основні тенденції</w:t>
      </w:r>
      <w:r w:rsidRPr="008817F7">
        <w:rPr>
          <w:sz w:val="28"/>
          <w:szCs w:val="28"/>
        </w:rPr>
        <w:t xml:space="preserve"> бізнесу (</w:t>
      </w:r>
      <w:r w:rsidR="00D570DC" w:rsidRPr="008817F7">
        <w:rPr>
          <w:sz w:val="28"/>
          <w:szCs w:val="28"/>
        </w:rPr>
        <w:t xml:space="preserve">їхні частка ринку </w:t>
      </w:r>
      <w:r w:rsidRPr="008817F7">
        <w:rPr>
          <w:sz w:val="28"/>
          <w:szCs w:val="28"/>
        </w:rPr>
        <w:t>більш</w:t>
      </w:r>
      <w:r w:rsidR="00D570DC" w:rsidRPr="008817F7">
        <w:rPr>
          <w:sz w:val="28"/>
          <w:szCs w:val="28"/>
        </w:rPr>
        <w:t>е</w:t>
      </w:r>
      <w:r w:rsidRPr="008817F7">
        <w:rPr>
          <w:sz w:val="28"/>
          <w:szCs w:val="28"/>
        </w:rPr>
        <w:t xml:space="preserve"> 0,5), потім </w:t>
      </w:r>
      <w:r w:rsidR="00D570DC" w:rsidRPr="008817F7">
        <w:rPr>
          <w:sz w:val="28"/>
          <w:szCs w:val="28"/>
        </w:rPr>
        <w:t xml:space="preserve">- </w:t>
      </w:r>
      <w:r w:rsidRPr="008817F7">
        <w:rPr>
          <w:sz w:val="28"/>
          <w:szCs w:val="28"/>
        </w:rPr>
        <w:t xml:space="preserve">розрахувати середню </w:t>
      </w:r>
      <w:r w:rsidR="00D570DC" w:rsidRPr="008817F7">
        <w:rPr>
          <w:sz w:val="28"/>
          <w:szCs w:val="28"/>
        </w:rPr>
        <w:t xml:space="preserve">частку ринку </w:t>
      </w:r>
      <w:proofErr w:type="spellStart"/>
      <w:r w:rsidRPr="008817F7">
        <w:rPr>
          <w:sz w:val="28"/>
          <w:szCs w:val="28"/>
        </w:rPr>
        <w:t>Sm</w:t>
      </w:r>
      <w:proofErr w:type="spellEnd"/>
      <w:r w:rsidRPr="008817F7">
        <w:rPr>
          <w:sz w:val="28"/>
          <w:szCs w:val="28"/>
        </w:rPr>
        <w:t xml:space="preserve">, що </w:t>
      </w:r>
      <w:r w:rsidR="00D570DC" w:rsidRPr="008817F7">
        <w:rPr>
          <w:sz w:val="28"/>
          <w:szCs w:val="28"/>
        </w:rPr>
        <w:t>припадає</w:t>
      </w:r>
      <w:r w:rsidRPr="008817F7">
        <w:rPr>
          <w:sz w:val="28"/>
          <w:szCs w:val="28"/>
        </w:rPr>
        <w:t xml:space="preserve"> на одну фірму:</w:t>
      </w:r>
    </w:p>
    <w:p w:rsidR="00396453" w:rsidRPr="008817F7" w:rsidRDefault="008C54C4" w:rsidP="00396453">
      <w:pPr>
        <w:spacing w:line="360" w:lineRule="auto"/>
        <w:ind w:firstLine="545"/>
        <w:jc w:val="right"/>
        <w:rPr>
          <w:sz w:val="28"/>
          <w:szCs w:val="28"/>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m</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m:t>
            </m:r>
          </m:den>
        </m:f>
      </m:oMath>
      <w:r w:rsidR="00396453" w:rsidRPr="008817F7">
        <w:rPr>
          <w:sz w:val="28"/>
          <w:szCs w:val="28"/>
        </w:rPr>
        <w:t>.                                                               (1.3)</w:t>
      </w:r>
    </w:p>
    <w:p w:rsidR="005305DA" w:rsidRPr="008817F7" w:rsidRDefault="005305DA" w:rsidP="00396453">
      <w:pPr>
        <w:spacing w:line="360" w:lineRule="auto"/>
        <w:ind w:firstLine="545"/>
        <w:jc w:val="both"/>
        <w:rPr>
          <w:sz w:val="28"/>
          <w:szCs w:val="28"/>
        </w:rPr>
      </w:pPr>
      <w:r w:rsidRPr="008817F7">
        <w:rPr>
          <w:sz w:val="28"/>
          <w:szCs w:val="28"/>
        </w:rPr>
        <w:fldChar w:fldCharType="begin"/>
      </w:r>
      <w:r w:rsidRPr="008817F7">
        <w:rPr>
          <w:sz w:val="28"/>
          <w:szCs w:val="28"/>
        </w:rPr>
        <w:instrText xml:space="preserve">import "Alex/Alex/strateg.files/45.gif" \* MERGEFORMATINET </w:instrText>
      </w:r>
      <w:r w:rsidRPr="008817F7">
        <w:rPr>
          <w:sz w:val="28"/>
          <w:szCs w:val="28"/>
        </w:rPr>
        <w:fldChar w:fldCharType="end"/>
      </w:r>
      <w:r w:rsidRPr="008817F7">
        <w:rPr>
          <w:sz w:val="28"/>
          <w:szCs w:val="28"/>
        </w:rPr>
        <w:t xml:space="preserve">Оцінка ступеня монополізації </w:t>
      </w:r>
      <w:r w:rsidR="009D066B" w:rsidRPr="00150EEA">
        <w:rPr>
          <w:sz w:val="28"/>
          <w:szCs w:val="28"/>
        </w:rPr>
        <w:t xml:space="preserve">досліджуваного </w:t>
      </w:r>
      <w:r w:rsidRPr="00150EEA">
        <w:rPr>
          <w:sz w:val="28"/>
          <w:szCs w:val="28"/>
        </w:rPr>
        <w:t xml:space="preserve">ринку </w:t>
      </w:r>
      <w:r w:rsidR="00150EEA" w:rsidRPr="00150EEA">
        <w:rPr>
          <w:sz w:val="28"/>
          <w:szCs w:val="28"/>
        </w:rPr>
        <w:t>відбувається</w:t>
      </w:r>
      <w:r w:rsidRPr="00150EEA">
        <w:rPr>
          <w:sz w:val="28"/>
          <w:szCs w:val="28"/>
        </w:rPr>
        <w:t xml:space="preserve"> з </w:t>
      </w:r>
      <w:r w:rsidR="009D066B" w:rsidRPr="00150EEA">
        <w:rPr>
          <w:sz w:val="28"/>
          <w:szCs w:val="28"/>
        </w:rPr>
        <w:t>врахуванням</w:t>
      </w:r>
      <w:r w:rsidRPr="00150EEA">
        <w:rPr>
          <w:sz w:val="28"/>
          <w:szCs w:val="28"/>
        </w:rPr>
        <w:t xml:space="preserve"> того</w:t>
      </w:r>
      <w:r w:rsidR="00150EEA" w:rsidRPr="00150EEA">
        <w:rPr>
          <w:sz w:val="28"/>
          <w:szCs w:val="28"/>
        </w:rPr>
        <w:t xml:space="preserve"> факту</w:t>
      </w:r>
      <w:r w:rsidRPr="00150EEA">
        <w:rPr>
          <w:sz w:val="28"/>
          <w:szCs w:val="28"/>
        </w:rPr>
        <w:t xml:space="preserve">, що </w:t>
      </w:r>
      <w:r w:rsidR="00150EEA" w:rsidRPr="00150EEA">
        <w:rPr>
          <w:sz w:val="28"/>
          <w:szCs w:val="28"/>
        </w:rPr>
        <w:t>рівень</w:t>
      </w:r>
      <w:r w:rsidRPr="00150EEA">
        <w:rPr>
          <w:sz w:val="28"/>
          <w:szCs w:val="28"/>
        </w:rPr>
        <w:t xml:space="preserve"> монополізації ринку </w:t>
      </w:r>
      <w:r w:rsidR="009D066B" w:rsidRPr="00150EEA">
        <w:rPr>
          <w:sz w:val="28"/>
          <w:szCs w:val="28"/>
        </w:rPr>
        <w:t>обернено</w:t>
      </w:r>
      <w:r w:rsidRPr="00150EEA">
        <w:rPr>
          <w:sz w:val="28"/>
          <w:szCs w:val="28"/>
        </w:rPr>
        <w:t xml:space="preserve"> пропорційна інтенсивності конкуренції. </w:t>
      </w:r>
      <w:r w:rsidR="009D066B" w:rsidRPr="00150EEA">
        <w:rPr>
          <w:sz w:val="28"/>
          <w:szCs w:val="28"/>
        </w:rPr>
        <w:t>Тут</w:t>
      </w:r>
      <w:r w:rsidRPr="00150EEA">
        <w:rPr>
          <w:sz w:val="28"/>
          <w:szCs w:val="28"/>
        </w:rPr>
        <w:t xml:space="preserve"> мож</w:t>
      </w:r>
      <w:r w:rsidR="009D066B" w:rsidRPr="00150EEA">
        <w:rPr>
          <w:sz w:val="28"/>
          <w:szCs w:val="28"/>
        </w:rPr>
        <w:t xml:space="preserve">на </w:t>
      </w:r>
      <w:r w:rsidRPr="00150EEA">
        <w:rPr>
          <w:sz w:val="28"/>
          <w:szCs w:val="28"/>
        </w:rPr>
        <w:t>використа</w:t>
      </w:r>
      <w:r w:rsidR="009D066B" w:rsidRPr="00150EEA">
        <w:rPr>
          <w:sz w:val="28"/>
          <w:szCs w:val="28"/>
        </w:rPr>
        <w:t>ти</w:t>
      </w:r>
      <w:r w:rsidRPr="00150EEA">
        <w:rPr>
          <w:sz w:val="28"/>
          <w:szCs w:val="28"/>
        </w:rPr>
        <w:t xml:space="preserve"> чотирьох- чи </w:t>
      </w:r>
      <w:proofErr w:type="spellStart"/>
      <w:r w:rsidRPr="00150EEA">
        <w:rPr>
          <w:sz w:val="28"/>
          <w:szCs w:val="28"/>
        </w:rPr>
        <w:t>десятичасткові</w:t>
      </w:r>
      <w:proofErr w:type="spellEnd"/>
      <w:r w:rsidRPr="00150EEA">
        <w:rPr>
          <w:sz w:val="28"/>
          <w:szCs w:val="28"/>
        </w:rPr>
        <w:t xml:space="preserve"> показники концентрації (CR4, CR10). Для оцінки монополізації</w:t>
      </w:r>
      <w:r w:rsidRPr="008817F7">
        <w:rPr>
          <w:sz w:val="28"/>
          <w:szCs w:val="28"/>
        </w:rPr>
        <w:t xml:space="preserve"> найчаст</w:t>
      </w:r>
      <w:r w:rsidR="00364CFF" w:rsidRPr="008817F7">
        <w:rPr>
          <w:sz w:val="28"/>
          <w:szCs w:val="28"/>
        </w:rPr>
        <w:t xml:space="preserve">іше використовують індекс </w:t>
      </w:r>
      <w:proofErr w:type="spellStart"/>
      <w:r w:rsidR="00364CFF" w:rsidRPr="008817F7">
        <w:rPr>
          <w:sz w:val="28"/>
          <w:szCs w:val="28"/>
        </w:rPr>
        <w:t>Гарфіндала-Г</w:t>
      </w:r>
      <w:r w:rsidR="009D066B" w:rsidRPr="008817F7">
        <w:rPr>
          <w:sz w:val="28"/>
          <w:szCs w:val="28"/>
        </w:rPr>
        <w:t>іршмана</w:t>
      </w:r>
      <w:proofErr w:type="spellEnd"/>
      <w:r w:rsidR="009D066B" w:rsidRPr="008817F7">
        <w:rPr>
          <w:sz w:val="28"/>
          <w:szCs w:val="28"/>
        </w:rPr>
        <w:t xml:space="preserve"> (І</w:t>
      </w:r>
      <w:r w:rsidR="009D066B" w:rsidRPr="008817F7">
        <w:rPr>
          <w:sz w:val="28"/>
          <w:szCs w:val="28"/>
          <w:vertAlign w:val="subscript"/>
        </w:rPr>
        <w:t>HH</w:t>
      </w:r>
      <w:r w:rsidRPr="008817F7">
        <w:rPr>
          <w:sz w:val="28"/>
          <w:szCs w:val="28"/>
        </w:rPr>
        <w:t>)</w:t>
      </w:r>
      <w:r w:rsidR="009D066B" w:rsidRPr="008817F7">
        <w:rPr>
          <w:sz w:val="28"/>
          <w:szCs w:val="28"/>
        </w:rPr>
        <w:t xml:space="preserve"> </w:t>
      </w:r>
      <w:r w:rsidR="004B5985" w:rsidRPr="008817F7">
        <w:rPr>
          <w:sz w:val="28"/>
          <w:szCs w:val="28"/>
        </w:rPr>
        <w:t>[19</w:t>
      </w:r>
      <w:r w:rsidRPr="008817F7">
        <w:rPr>
          <w:sz w:val="28"/>
          <w:szCs w:val="28"/>
        </w:rPr>
        <w:t>]</w:t>
      </w:r>
      <w:r w:rsidR="009D066B" w:rsidRPr="008817F7">
        <w:rPr>
          <w:sz w:val="28"/>
          <w:szCs w:val="28"/>
        </w:rPr>
        <w:t>:</w:t>
      </w:r>
    </w:p>
    <w:p w:rsidR="008F68F9" w:rsidRPr="008817F7" w:rsidRDefault="008F68F9" w:rsidP="008F68F9">
      <w:pPr>
        <w:spacing w:line="360" w:lineRule="auto"/>
        <w:ind w:firstLine="709"/>
        <w:jc w:val="both"/>
        <w:rPr>
          <w:sz w:val="28"/>
          <w:szCs w:val="28"/>
        </w:rPr>
      </w:pPr>
    </w:p>
    <w:p w:rsidR="005305DA" w:rsidRPr="008817F7" w:rsidRDefault="005305DA" w:rsidP="00396453">
      <w:pPr>
        <w:spacing w:line="360" w:lineRule="auto"/>
        <w:ind w:firstLine="709"/>
        <w:jc w:val="right"/>
        <w:rPr>
          <w:sz w:val="28"/>
          <w:szCs w:val="28"/>
        </w:rPr>
      </w:pPr>
      <w:r w:rsidRPr="008817F7">
        <w:rPr>
          <w:sz w:val="28"/>
          <w:szCs w:val="28"/>
        </w:rPr>
        <w:fldChar w:fldCharType="begin"/>
      </w:r>
      <w:r w:rsidRPr="008817F7">
        <w:rPr>
          <w:sz w:val="28"/>
          <w:szCs w:val="28"/>
        </w:rPr>
        <w:instrText xml:space="preserve">import "Alex/Alex/strateg.files/49.gif" \* MERGEFORMATINET </w:instrText>
      </w:r>
      <w:r w:rsidRPr="008817F7">
        <w:rPr>
          <w:sz w:val="28"/>
          <w:szCs w:val="28"/>
        </w:rPr>
        <w:fldChar w:fldCharType="end"/>
      </w:r>
      <w:r w:rsidR="009D066B" w:rsidRPr="008817F7">
        <w:rPr>
          <w:sz w:val="28"/>
          <w:szCs w:val="28"/>
        </w:rPr>
        <w:t>І</w:t>
      </w:r>
      <w:r w:rsidR="009D066B" w:rsidRPr="008817F7">
        <w:rPr>
          <w:sz w:val="28"/>
          <w:szCs w:val="28"/>
          <w:vertAlign w:val="subscript"/>
        </w:rPr>
        <w:t>HH</w:t>
      </w:r>
      <w:r w:rsidR="009D066B" w:rsidRPr="008817F7">
        <w:rPr>
          <w:sz w:val="28"/>
          <w:szCs w:val="28"/>
        </w:rPr>
        <w:t>=</w:t>
      </w:r>
      <m:oMath>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r>
                  <w:rPr>
                    <w:rFonts w:ascii="Cambria Math" w:hAnsi="Cambria Math"/>
                    <w:sz w:val="28"/>
                    <w:szCs w:val="28"/>
                  </w:rPr>
                  <m:t>2</m:t>
                </m:r>
              </m:sup>
            </m:sSubSup>
          </m:e>
        </m:nary>
      </m:oMath>
      <w:r w:rsidR="009D066B" w:rsidRPr="008817F7">
        <w:rPr>
          <w:sz w:val="28"/>
          <w:szCs w:val="28"/>
        </w:rPr>
        <w:t>,</w:t>
      </w:r>
      <w:r w:rsidR="00396453" w:rsidRPr="008817F7">
        <w:rPr>
          <w:sz w:val="28"/>
          <w:szCs w:val="28"/>
        </w:rPr>
        <w:t xml:space="preserve">                                                   (1.4)</w:t>
      </w:r>
    </w:p>
    <w:p w:rsidR="005305DA" w:rsidRPr="008817F7" w:rsidRDefault="005305DA" w:rsidP="00362125">
      <w:pPr>
        <w:spacing w:line="360" w:lineRule="auto"/>
        <w:jc w:val="both"/>
        <w:rPr>
          <w:sz w:val="28"/>
          <w:szCs w:val="28"/>
        </w:rPr>
      </w:pPr>
      <w:r w:rsidRPr="008817F7">
        <w:rPr>
          <w:sz w:val="28"/>
          <w:szCs w:val="28"/>
        </w:rPr>
        <w:t xml:space="preserve">де </w:t>
      </w:r>
      <w:r w:rsidRPr="008817F7">
        <w:rPr>
          <w:sz w:val="28"/>
          <w:szCs w:val="28"/>
        </w:rPr>
        <w:tab/>
      </w:r>
      <w:proofErr w:type="spellStart"/>
      <w:r w:rsidRPr="008817F7">
        <w:rPr>
          <w:sz w:val="28"/>
          <w:szCs w:val="28"/>
        </w:rPr>
        <w:t>x</w:t>
      </w:r>
      <w:r w:rsidRPr="008817F7">
        <w:rPr>
          <w:sz w:val="28"/>
          <w:szCs w:val="28"/>
          <w:vertAlign w:val="subscript"/>
        </w:rPr>
        <w:t>і</w:t>
      </w:r>
      <w:proofErr w:type="spellEnd"/>
      <w:r w:rsidR="009D066B" w:rsidRPr="008817F7">
        <w:rPr>
          <w:sz w:val="28"/>
          <w:szCs w:val="28"/>
        </w:rPr>
        <w:t xml:space="preserve"> - частка і-</w:t>
      </w:r>
      <w:proofErr w:type="spellStart"/>
      <w:r w:rsidR="009D066B" w:rsidRPr="008817F7">
        <w:rPr>
          <w:sz w:val="28"/>
          <w:szCs w:val="28"/>
        </w:rPr>
        <w:t>ої</w:t>
      </w:r>
      <w:proofErr w:type="spellEnd"/>
      <w:r w:rsidR="009D066B" w:rsidRPr="008817F7">
        <w:rPr>
          <w:sz w:val="28"/>
          <w:szCs w:val="28"/>
        </w:rPr>
        <w:t xml:space="preserve"> фірми на ринку</w:t>
      </w:r>
      <w:r w:rsidRPr="008817F7">
        <w:rPr>
          <w:sz w:val="28"/>
          <w:szCs w:val="28"/>
        </w:rPr>
        <w:t xml:space="preserve"> у %;</w:t>
      </w:r>
      <w:r w:rsidR="009D066B" w:rsidRPr="008817F7">
        <w:rPr>
          <w:sz w:val="28"/>
          <w:szCs w:val="28"/>
        </w:rPr>
        <w:t xml:space="preserve"> n – загальна кількість </w:t>
      </w:r>
      <w:r w:rsidRPr="008817F7">
        <w:rPr>
          <w:sz w:val="28"/>
          <w:szCs w:val="28"/>
        </w:rPr>
        <w:t>фірм на ринку.</w:t>
      </w:r>
    </w:p>
    <w:p w:rsidR="009D066B" w:rsidRPr="008817F7" w:rsidRDefault="009D066B" w:rsidP="008F68F9">
      <w:pPr>
        <w:spacing w:line="360" w:lineRule="auto"/>
        <w:ind w:firstLine="709"/>
        <w:jc w:val="both"/>
        <w:rPr>
          <w:sz w:val="28"/>
          <w:szCs w:val="28"/>
        </w:rPr>
      </w:pPr>
    </w:p>
    <w:p w:rsidR="005305DA" w:rsidRPr="008817F7" w:rsidRDefault="005305DA" w:rsidP="008F68F9">
      <w:pPr>
        <w:spacing w:line="360" w:lineRule="auto"/>
        <w:ind w:firstLine="709"/>
        <w:jc w:val="both"/>
        <w:rPr>
          <w:sz w:val="28"/>
          <w:szCs w:val="28"/>
        </w:rPr>
      </w:pPr>
      <w:r w:rsidRPr="008817F7">
        <w:rPr>
          <w:sz w:val="28"/>
          <w:szCs w:val="28"/>
        </w:rPr>
        <w:t xml:space="preserve">Розраховані показники є </w:t>
      </w:r>
      <w:r w:rsidR="009D066B" w:rsidRPr="008817F7">
        <w:rPr>
          <w:sz w:val="28"/>
          <w:szCs w:val="28"/>
        </w:rPr>
        <w:t>базою</w:t>
      </w:r>
      <w:r w:rsidRPr="008817F7">
        <w:rPr>
          <w:sz w:val="28"/>
          <w:szCs w:val="28"/>
        </w:rPr>
        <w:t xml:space="preserve"> для побудови конкурентної карти ринку</w:t>
      </w:r>
      <w:r w:rsidR="009D066B" w:rsidRPr="008817F7">
        <w:rPr>
          <w:sz w:val="28"/>
          <w:szCs w:val="28"/>
        </w:rPr>
        <w:t xml:space="preserve"> (табл.</w:t>
      </w:r>
      <w:r w:rsidR="00B1121B" w:rsidRPr="008817F7">
        <w:rPr>
          <w:sz w:val="28"/>
          <w:szCs w:val="28"/>
        </w:rPr>
        <w:t xml:space="preserve"> 1.3</w:t>
      </w:r>
      <w:r w:rsidR="009D066B" w:rsidRPr="008817F7">
        <w:rPr>
          <w:sz w:val="28"/>
          <w:szCs w:val="28"/>
        </w:rPr>
        <w:t>)</w:t>
      </w:r>
      <w:r w:rsidRPr="008817F7">
        <w:rPr>
          <w:sz w:val="28"/>
          <w:szCs w:val="28"/>
        </w:rPr>
        <w:t xml:space="preserve">, </w:t>
      </w:r>
      <w:r w:rsidR="009D066B" w:rsidRPr="008817F7">
        <w:rPr>
          <w:sz w:val="28"/>
          <w:szCs w:val="28"/>
        </w:rPr>
        <w:t xml:space="preserve">яка дозволяє побачити </w:t>
      </w:r>
      <w:r w:rsidRPr="008817F7">
        <w:rPr>
          <w:sz w:val="28"/>
          <w:szCs w:val="28"/>
        </w:rPr>
        <w:t xml:space="preserve">типові стратегічні положення </w:t>
      </w:r>
      <w:r w:rsidR="009D066B" w:rsidRPr="008817F7">
        <w:rPr>
          <w:sz w:val="28"/>
          <w:szCs w:val="28"/>
        </w:rPr>
        <w:t>учасників конкурентних відносин</w:t>
      </w:r>
      <w:r w:rsidRPr="008817F7">
        <w:rPr>
          <w:sz w:val="28"/>
          <w:szCs w:val="28"/>
        </w:rPr>
        <w:t xml:space="preserve">, а </w:t>
      </w:r>
      <w:r w:rsidR="009D066B" w:rsidRPr="008817F7">
        <w:rPr>
          <w:sz w:val="28"/>
          <w:szCs w:val="28"/>
        </w:rPr>
        <w:t>також</w:t>
      </w:r>
      <w:r w:rsidRPr="008817F7">
        <w:rPr>
          <w:sz w:val="28"/>
          <w:szCs w:val="28"/>
        </w:rPr>
        <w:t xml:space="preserve"> </w:t>
      </w:r>
      <w:r w:rsidR="009D066B" w:rsidRPr="008817F7">
        <w:rPr>
          <w:sz w:val="28"/>
          <w:szCs w:val="28"/>
        </w:rPr>
        <w:t>здійснити</w:t>
      </w:r>
      <w:r w:rsidRPr="008817F7">
        <w:rPr>
          <w:sz w:val="28"/>
          <w:szCs w:val="28"/>
        </w:rPr>
        <w:t xml:space="preserve"> ситуаційний аналіз і </w:t>
      </w:r>
      <w:r w:rsidR="009D066B" w:rsidRPr="008817F7">
        <w:rPr>
          <w:sz w:val="28"/>
          <w:szCs w:val="28"/>
        </w:rPr>
        <w:t>с</w:t>
      </w:r>
      <w:r w:rsidRPr="008817F7">
        <w:rPr>
          <w:sz w:val="28"/>
          <w:szCs w:val="28"/>
        </w:rPr>
        <w:t>проектува</w:t>
      </w:r>
      <w:r w:rsidR="009D066B" w:rsidRPr="008817F7">
        <w:rPr>
          <w:sz w:val="28"/>
          <w:szCs w:val="28"/>
        </w:rPr>
        <w:t xml:space="preserve">ти </w:t>
      </w:r>
      <w:r w:rsidRPr="008817F7">
        <w:rPr>
          <w:sz w:val="28"/>
          <w:szCs w:val="28"/>
        </w:rPr>
        <w:t>стратегі</w:t>
      </w:r>
      <w:r w:rsidR="009D066B" w:rsidRPr="008817F7">
        <w:rPr>
          <w:sz w:val="28"/>
          <w:szCs w:val="28"/>
        </w:rPr>
        <w:t>ю</w:t>
      </w:r>
      <w:r w:rsidRPr="008817F7">
        <w:rPr>
          <w:sz w:val="28"/>
          <w:szCs w:val="28"/>
        </w:rPr>
        <w:t xml:space="preserve"> конкуренції фірми на </w:t>
      </w:r>
      <w:r w:rsidR="009D066B" w:rsidRPr="008817F7">
        <w:rPr>
          <w:sz w:val="28"/>
          <w:szCs w:val="28"/>
        </w:rPr>
        <w:t>досліджуваному</w:t>
      </w:r>
      <w:r w:rsidRPr="008817F7">
        <w:rPr>
          <w:sz w:val="28"/>
          <w:szCs w:val="28"/>
        </w:rPr>
        <w:t xml:space="preserve"> ринку</w:t>
      </w:r>
      <w:r w:rsidR="009D066B" w:rsidRPr="008817F7">
        <w:rPr>
          <w:sz w:val="28"/>
          <w:szCs w:val="28"/>
        </w:rPr>
        <w:t xml:space="preserve"> </w:t>
      </w:r>
      <w:r w:rsidR="004B5985" w:rsidRPr="008817F7">
        <w:rPr>
          <w:sz w:val="28"/>
          <w:szCs w:val="28"/>
        </w:rPr>
        <w:t>[51</w:t>
      </w:r>
      <w:r w:rsidRPr="008817F7">
        <w:rPr>
          <w:sz w:val="28"/>
          <w:szCs w:val="28"/>
        </w:rPr>
        <w:t>]</w:t>
      </w:r>
      <w:r w:rsidR="009D066B" w:rsidRPr="008817F7">
        <w:rPr>
          <w:sz w:val="28"/>
          <w:szCs w:val="28"/>
        </w:rPr>
        <w:t>.</w:t>
      </w:r>
    </w:p>
    <w:p w:rsidR="00362125" w:rsidRDefault="00362125" w:rsidP="004006B2">
      <w:pPr>
        <w:ind w:firstLine="545"/>
        <w:jc w:val="right"/>
        <w:rPr>
          <w:sz w:val="28"/>
          <w:szCs w:val="28"/>
        </w:rPr>
      </w:pPr>
    </w:p>
    <w:p w:rsidR="00362125" w:rsidRDefault="00362125" w:rsidP="004006B2">
      <w:pPr>
        <w:ind w:firstLine="545"/>
        <w:jc w:val="right"/>
        <w:rPr>
          <w:sz w:val="28"/>
          <w:szCs w:val="28"/>
        </w:rPr>
      </w:pPr>
    </w:p>
    <w:p w:rsidR="00362125" w:rsidRDefault="00362125" w:rsidP="004006B2">
      <w:pPr>
        <w:ind w:firstLine="545"/>
        <w:jc w:val="right"/>
        <w:rPr>
          <w:sz w:val="28"/>
          <w:szCs w:val="28"/>
        </w:rPr>
      </w:pPr>
    </w:p>
    <w:p w:rsidR="005305DA" w:rsidRPr="00150EEA" w:rsidRDefault="0055759B" w:rsidP="004006B2">
      <w:pPr>
        <w:ind w:firstLine="545"/>
        <w:jc w:val="right"/>
        <w:rPr>
          <w:sz w:val="28"/>
          <w:szCs w:val="28"/>
        </w:rPr>
      </w:pPr>
      <w:r w:rsidRPr="00150EEA">
        <w:rPr>
          <w:sz w:val="28"/>
          <w:szCs w:val="28"/>
        </w:rPr>
        <w:t xml:space="preserve">Таблиця </w:t>
      </w:r>
      <w:r w:rsidR="00B1121B" w:rsidRPr="00150EEA">
        <w:rPr>
          <w:sz w:val="28"/>
          <w:szCs w:val="28"/>
        </w:rPr>
        <w:t>1.3</w:t>
      </w:r>
    </w:p>
    <w:p w:rsidR="005305DA" w:rsidRPr="00150EEA" w:rsidRDefault="0055759B" w:rsidP="004006B2">
      <w:pPr>
        <w:ind w:firstLine="545"/>
        <w:jc w:val="center"/>
        <w:rPr>
          <w:bCs/>
          <w:sz w:val="28"/>
          <w:szCs w:val="28"/>
        </w:rPr>
      </w:pPr>
      <w:r w:rsidRPr="00150EEA">
        <w:rPr>
          <w:bCs/>
          <w:sz w:val="28"/>
          <w:szCs w:val="28"/>
        </w:rPr>
        <w:t>Конкурентна карта ринку</w:t>
      </w:r>
      <w:r w:rsidR="004B5985" w:rsidRPr="00150EEA">
        <w:rPr>
          <w:bCs/>
          <w:sz w:val="28"/>
          <w:szCs w:val="28"/>
        </w:rPr>
        <w:t>. Джерело: [51]</w:t>
      </w:r>
    </w:p>
    <w:tbl>
      <w:tblPr>
        <w:tblW w:w="9942" w:type="dxa"/>
        <w:tblInd w:w="-2" w:type="dxa"/>
        <w:tblLayout w:type="fixed"/>
        <w:tblCellMar>
          <w:left w:w="0" w:type="dxa"/>
          <w:right w:w="0" w:type="dxa"/>
        </w:tblCellMar>
        <w:tblLook w:val="0000" w:firstRow="0" w:lastRow="0" w:firstColumn="0" w:lastColumn="0" w:noHBand="0" w:noVBand="0"/>
      </w:tblPr>
      <w:tblGrid>
        <w:gridCol w:w="2906"/>
        <w:gridCol w:w="1241"/>
        <w:gridCol w:w="2106"/>
        <w:gridCol w:w="2114"/>
        <w:gridCol w:w="1575"/>
      </w:tblGrid>
      <w:tr w:rsidR="0055759B" w:rsidRPr="00150EEA" w:rsidTr="0055759B">
        <w:trPr>
          <w:cantSplit/>
        </w:trPr>
        <w:tc>
          <w:tcPr>
            <w:tcW w:w="2906" w:type="dxa"/>
            <w:tcBorders>
              <w:top w:val="double" w:sz="4" w:space="0" w:color="auto"/>
              <w:left w:val="double" w:sz="4" w:space="0" w:color="auto"/>
              <w:bottom w:val="double" w:sz="4" w:space="0" w:color="auto"/>
              <w:right w:val="double" w:sz="4" w:space="0" w:color="auto"/>
            </w:tcBorders>
          </w:tcPr>
          <w:p w:rsidR="005305DA" w:rsidRPr="00150EEA" w:rsidRDefault="00150EEA" w:rsidP="004006B2">
            <w:pPr>
              <w:ind w:firstLine="545"/>
              <w:jc w:val="center"/>
              <w:rPr>
                <w:sz w:val="28"/>
                <w:szCs w:val="28"/>
              </w:rPr>
            </w:pPr>
            <w:r w:rsidRPr="00150EEA">
              <w:rPr>
                <w:sz w:val="28"/>
                <w:szCs w:val="28"/>
              </w:rPr>
              <w:t>Класифікації</w:t>
            </w:r>
          </w:p>
        </w:tc>
        <w:tc>
          <w:tcPr>
            <w:tcW w:w="7036" w:type="dxa"/>
            <w:gridSpan w:val="4"/>
            <w:tcBorders>
              <w:top w:val="double" w:sz="4" w:space="0" w:color="auto"/>
              <w:left w:val="double" w:sz="4" w:space="0" w:color="auto"/>
              <w:bottom w:val="double" w:sz="4" w:space="0" w:color="auto"/>
              <w:right w:val="double" w:sz="4" w:space="0" w:color="auto"/>
            </w:tcBorders>
          </w:tcPr>
          <w:p w:rsidR="005305DA" w:rsidRPr="00150EEA" w:rsidRDefault="00150EEA" w:rsidP="004006B2">
            <w:pPr>
              <w:ind w:firstLine="545"/>
              <w:jc w:val="center"/>
              <w:rPr>
                <w:sz w:val="28"/>
                <w:szCs w:val="28"/>
              </w:rPr>
            </w:pPr>
            <w:r w:rsidRPr="00150EEA">
              <w:rPr>
                <w:sz w:val="28"/>
                <w:szCs w:val="28"/>
              </w:rPr>
              <w:t>Класифікації</w:t>
            </w:r>
            <w:r w:rsidR="009D066B" w:rsidRPr="00150EEA">
              <w:rPr>
                <w:sz w:val="28"/>
                <w:szCs w:val="28"/>
              </w:rPr>
              <w:t xml:space="preserve"> за</w:t>
            </w:r>
            <w:r w:rsidR="005305DA" w:rsidRPr="00150EEA">
              <w:rPr>
                <w:sz w:val="28"/>
                <w:szCs w:val="28"/>
              </w:rPr>
              <w:t xml:space="preserve"> ринков</w:t>
            </w:r>
            <w:r w:rsidR="009D066B" w:rsidRPr="00150EEA">
              <w:rPr>
                <w:sz w:val="28"/>
                <w:szCs w:val="28"/>
              </w:rPr>
              <w:t xml:space="preserve">ою </w:t>
            </w:r>
            <w:r w:rsidRPr="00150EEA">
              <w:rPr>
                <w:sz w:val="28"/>
                <w:szCs w:val="28"/>
              </w:rPr>
              <w:t>часткою</w:t>
            </w:r>
            <w:r w:rsidR="005305DA" w:rsidRPr="00150EEA">
              <w:rPr>
                <w:sz w:val="28"/>
                <w:szCs w:val="28"/>
              </w:rPr>
              <w:t xml:space="preserve"> фірми, S</w:t>
            </w:r>
          </w:p>
        </w:tc>
      </w:tr>
      <w:tr w:rsidR="0055759B" w:rsidRPr="00150EEA" w:rsidTr="0055759B">
        <w:trPr>
          <w:cantSplit/>
        </w:trPr>
        <w:tc>
          <w:tcPr>
            <w:tcW w:w="2906" w:type="dxa"/>
            <w:tcBorders>
              <w:top w:val="double" w:sz="4" w:space="0" w:color="auto"/>
              <w:left w:val="double" w:sz="4" w:space="0" w:color="auto"/>
              <w:bottom w:val="double" w:sz="4" w:space="0" w:color="auto"/>
              <w:right w:val="double" w:sz="4" w:space="0" w:color="auto"/>
            </w:tcBorders>
          </w:tcPr>
          <w:p w:rsidR="005305DA" w:rsidRPr="00150EEA" w:rsidRDefault="009D066B" w:rsidP="00150EEA">
            <w:pPr>
              <w:jc w:val="center"/>
              <w:rPr>
                <w:sz w:val="28"/>
                <w:szCs w:val="28"/>
              </w:rPr>
            </w:pPr>
            <w:r w:rsidRPr="00150EEA">
              <w:rPr>
                <w:sz w:val="28"/>
                <w:szCs w:val="28"/>
              </w:rPr>
              <w:lastRenderedPageBreak/>
              <w:t>за темпом</w:t>
            </w:r>
            <w:r w:rsidR="00150EEA" w:rsidRPr="00150EEA">
              <w:rPr>
                <w:sz w:val="28"/>
                <w:szCs w:val="28"/>
              </w:rPr>
              <w:t xml:space="preserve"> росту частки ринку</w:t>
            </w:r>
            <w:r w:rsidR="005305DA" w:rsidRPr="00150EEA">
              <w:rPr>
                <w:sz w:val="28"/>
                <w:szCs w:val="28"/>
              </w:rPr>
              <w:t xml:space="preserve">, </w:t>
            </w:r>
            <w:proofErr w:type="spellStart"/>
            <w:r w:rsidR="005305DA" w:rsidRPr="00150EEA">
              <w:rPr>
                <w:sz w:val="28"/>
                <w:szCs w:val="28"/>
              </w:rPr>
              <w:t>Ts</w:t>
            </w:r>
            <w:proofErr w:type="spellEnd"/>
          </w:p>
        </w:tc>
        <w:tc>
          <w:tcPr>
            <w:tcW w:w="1241" w:type="dxa"/>
            <w:tcBorders>
              <w:top w:val="double" w:sz="4" w:space="0" w:color="auto"/>
              <w:left w:val="double" w:sz="4" w:space="0" w:color="auto"/>
              <w:bottom w:val="double" w:sz="4" w:space="0" w:color="auto"/>
              <w:right w:val="double" w:sz="4" w:space="0" w:color="auto"/>
            </w:tcBorders>
          </w:tcPr>
          <w:p w:rsidR="005305DA" w:rsidRPr="00150EEA" w:rsidRDefault="005305DA" w:rsidP="004006B2">
            <w:pPr>
              <w:jc w:val="center"/>
              <w:rPr>
                <w:sz w:val="28"/>
                <w:szCs w:val="28"/>
              </w:rPr>
            </w:pPr>
            <w:r w:rsidRPr="00150EEA">
              <w:rPr>
                <w:sz w:val="28"/>
                <w:szCs w:val="28"/>
              </w:rPr>
              <w:t>I.</w:t>
            </w:r>
            <w:r w:rsidR="00362125" w:rsidRPr="00150EEA">
              <w:rPr>
                <w:sz w:val="28"/>
                <w:szCs w:val="28"/>
              </w:rPr>
              <w:t xml:space="preserve"> </w:t>
            </w:r>
            <w:r w:rsidRPr="00150EEA">
              <w:rPr>
                <w:sz w:val="28"/>
                <w:szCs w:val="28"/>
              </w:rPr>
              <w:t>Лідер</w:t>
            </w:r>
          </w:p>
        </w:tc>
        <w:tc>
          <w:tcPr>
            <w:tcW w:w="2106" w:type="dxa"/>
            <w:tcBorders>
              <w:top w:val="double" w:sz="4" w:space="0" w:color="auto"/>
              <w:left w:val="double" w:sz="4" w:space="0" w:color="auto"/>
              <w:bottom w:val="double" w:sz="4" w:space="0" w:color="auto"/>
              <w:right w:val="double" w:sz="4" w:space="0" w:color="auto"/>
            </w:tcBorders>
          </w:tcPr>
          <w:p w:rsidR="005305DA" w:rsidRPr="00150EEA" w:rsidRDefault="005305DA" w:rsidP="00150EEA">
            <w:pPr>
              <w:jc w:val="center"/>
              <w:rPr>
                <w:sz w:val="28"/>
                <w:szCs w:val="28"/>
              </w:rPr>
            </w:pPr>
            <w:r w:rsidRPr="00150EEA">
              <w:rPr>
                <w:sz w:val="28"/>
                <w:szCs w:val="28"/>
              </w:rPr>
              <w:t>ІІ. Сильна позиція</w:t>
            </w:r>
            <w:r w:rsidR="00150EEA" w:rsidRPr="00150EEA">
              <w:rPr>
                <w:sz w:val="28"/>
                <w:szCs w:val="28"/>
              </w:rPr>
              <w:t xml:space="preserve"> конкурента</w:t>
            </w:r>
          </w:p>
        </w:tc>
        <w:tc>
          <w:tcPr>
            <w:tcW w:w="2114" w:type="dxa"/>
            <w:tcBorders>
              <w:top w:val="double" w:sz="4" w:space="0" w:color="auto"/>
              <w:left w:val="double" w:sz="4" w:space="0" w:color="auto"/>
              <w:bottom w:val="double" w:sz="4" w:space="0" w:color="auto"/>
              <w:right w:val="double" w:sz="4" w:space="0" w:color="auto"/>
            </w:tcBorders>
          </w:tcPr>
          <w:p w:rsidR="005305DA" w:rsidRPr="00150EEA" w:rsidRDefault="005305DA" w:rsidP="004006B2">
            <w:pPr>
              <w:jc w:val="center"/>
              <w:rPr>
                <w:sz w:val="28"/>
                <w:szCs w:val="28"/>
              </w:rPr>
            </w:pPr>
            <w:r w:rsidRPr="00150EEA">
              <w:rPr>
                <w:sz w:val="28"/>
                <w:szCs w:val="28"/>
              </w:rPr>
              <w:t xml:space="preserve">ІІІ. Слабка </w:t>
            </w:r>
            <w:r w:rsidR="00150EEA" w:rsidRPr="00150EEA">
              <w:rPr>
                <w:sz w:val="28"/>
                <w:szCs w:val="28"/>
              </w:rPr>
              <w:t>позиція конкурента</w:t>
            </w:r>
          </w:p>
        </w:tc>
        <w:tc>
          <w:tcPr>
            <w:tcW w:w="1575" w:type="dxa"/>
            <w:tcBorders>
              <w:top w:val="double" w:sz="4" w:space="0" w:color="auto"/>
              <w:left w:val="double" w:sz="4" w:space="0" w:color="auto"/>
              <w:bottom w:val="double" w:sz="4" w:space="0" w:color="auto"/>
              <w:right w:val="double" w:sz="4" w:space="0" w:color="auto"/>
            </w:tcBorders>
          </w:tcPr>
          <w:p w:rsidR="005305DA" w:rsidRPr="00150EEA" w:rsidRDefault="009D066B" w:rsidP="004006B2">
            <w:pPr>
              <w:jc w:val="center"/>
              <w:rPr>
                <w:sz w:val="28"/>
                <w:szCs w:val="28"/>
              </w:rPr>
            </w:pPr>
            <w:r w:rsidRPr="00150EEA">
              <w:rPr>
                <w:sz w:val="28"/>
                <w:szCs w:val="28"/>
              </w:rPr>
              <w:t>ІV</w:t>
            </w:r>
            <w:r w:rsidR="005305DA" w:rsidRPr="00150EEA">
              <w:rPr>
                <w:sz w:val="28"/>
                <w:szCs w:val="28"/>
              </w:rPr>
              <w:t>. Аутсайдер</w:t>
            </w:r>
          </w:p>
        </w:tc>
      </w:tr>
      <w:tr w:rsidR="0055759B" w:rsidRPr="00150EEA" w:rsidTr="0055759B">
        <w:trPr>
          <w:cantSplit/>
        </w:trPr>
        <w:tc>
          <w:tcPr>
            <w:tcW w:w="2906"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rPr>
                <w:sz w:val="28"/>
                <w:szCs w:val="28"/>
              </w:rPr>
            </w:pPr>
            <w:r w:rsidRPr="00150EEA">
              <w:rPr>
                <w:sz w:val="28"/>
                <w:szCs w:val="28"/>
              </w:rPr>
              <w:t xml:space="preserve">І. Швидке </w:t>
            </w:r>
            <w:r w:rsidR="00150EEA" w:rsidRPr="00150EEA">
              <w:rPr>
                <w:sz w:val="28"/>
                <w:szCs w:val="28"/>
              </w:rPr>
              <w:t>покращання</w:t>
            </w:r>
            <w:r w:rsidRPr="00150EEA">
              <w:rPr>
                <w:sz w:val="28"/>
                <w:szCs w:val="28"/>
              </w:rPr>
              <w:t xml:space="preserve"> конкурентної позиції</w:t>
            </w:r>
          </w:p>
        </w:tc>
        <w:tc>
          <w:tcPr>
            <w:tcW w:w="1241"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06"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14"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1575" w:type="dxa"/>
            <w:tcBorders>
              <w:top w:val="double" w:sz="4"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r>
      <w:tr w:rsidR="0055759B" w:rsidRPr="00150EEA" w:rsidTr="0055759B">
        <w:trPr>
          <w:cantSplit/>
        </w:trPr>
        <w:tc>
          <w:tcPr>
            <w:tcW w:w="2906"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rPr>
                <w:sz w:val="28"/>
                <w:szCs w:val="28"/>
              </w:rPr>
            </w:pPr>
            <w:r w:rsidRPr="00150EEA">
              <w:rPr>
                <w:sz w:val="28"/>
                <w:szCs w:val="28"/>
              </w:rPr>
              <w:t xml:space="preserve">ІІ. </w:t>
            </w:r>
            <w:r w:rsidR="00150EEA" w:rsidRPr="00150EEA">
              <w:rPr>
                <w:sz w:val="28"/>
                <w:szCs w:val="28"/>
              </w:rPr>
              <w:t>Покращання</w:t>
            </w:r>
            <w:r w:rsidRPr="00150EEA">
              <w:rPr>
                <w:sz w:val="28"/>
                <w:szCs w:val="28"/>
              </w:rPr>
              <w:t xml:space="preserve"> конкурентної позиції</w:t>
            </w:r>
          </w:p>
        </w:tc>
        <w:tc>
          <w:tcPr>
            <w:tcW w:w="1241"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06"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1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1575"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r>
      <w:tr w:rsidR="0055759B" w:rsidRPr="00150EEA" w:rsidTr="0055759B">
        <w:trPr>
          <w:cantSplit/>
        </w:trPr>
        <w:tc>
          <w:tcPr>
            <w:tcW w:w="2906" w:type="dxa"/>
            <w:tcBorders>
              <w:top w:val="single" w:sz="6" w:space="0" w:color="auto"/>
              <w:left w:val="single" w:sz="6" w:space="0" w:color="auto"/>
              <w:bottom w:val="single" w:sz="6" w:space="0" w:color="auto"/>
              <w:right w:val="single" w:sz="6" w:space="0" w:color="auto"/>
            </w:tcBorders>
          </w:tcPr>
          <w:p w:rsidR="005305DA" w:rsidRPr="00150EEA" w:rsidRDefault="005305DA" w:rsidP="00150EEA">
            <w:pPr>
              <w:rPr>
                <w:sz w:val="28"/>
                <w:szCs w:val="28"/>
              </w:rPr>
            </w:pPr>
            <w:r w:rsidRPr="00150EEA">
              <w:rPr>
                <w:sz w:val="28"/>
                <w:szCs w:val="28"/>
              </w:rPr>
              <w:t>ІІІ. Погіршення позиції</w:t>
            </w:r>
            <w:r w:rsidR="00150EEA" w:rsidRPr="00150EEA">
              <w:rPr>
                <w:sz w:val="28"/>
                <w:szCs w:val="28"/>
              </w:rPr>
              <w:t xml:space="preserve"> конкурента</w:t>
            </w:r>
          </w:p>
        </w:tc>
        <w:tc>
          <w:tcPr>
            <w:tcW w:w="1241"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06"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1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1575"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r>
      <w:tr w:rsidR="0055759B" w:rsidRPr="00150EEA" w:rsidTr="0055759B">
        <w:trPr>
          <w:cantSplit/>
        </w:trPr>
        <w:tc>
          <w:tcPr>
            <w:tcW w:w="2906" w:type="dxa"/>
            <w:tcBorders>
              <w:top w:val="single" w:sz="6" w:space="0" w:color="auto"/>
              <w:left w:val="single" w:sz="6" w:space="0" w:color="auto"/>
              <w:bottom w:val="single" w:sz="6" w:space="0" w:color="auto"/>
              <w:right w:val="single" w:sz="6" w:space="0" w:color="auto"/>
            </w:tcBorders>
          </w:tcPr>
          <w:p w:rsidR="005305DA" w:rsidRPr="00150EEA" w:rsidRDefault="009D066B" w:rsidP="00150EEA">
            <w:pPr>
              <w:rPr>
                <w:sz w:val="28"/>
                <w:szCs w:val="28"/>
              </w:rPr>
            </w:pPr>
            <w:r w:rsidRPr="00150EEA">
              <w:rPr>
                <w:sz w:val="28"/>
                <w:szCs w:val="28"/>
              </w:rPr>
              <w:t>ІV</w:t>
            </w:r>
            <w:r w:rsidR="005305DA" w:rsidRPr="00150EEA">
              <w:rPr>
                <w:sz w:val="28"/>
                <w:szCs w:val="28"/>
              </w:rPr>
              <w:t>. Швидке погіршення позиції</w:t>
            </w:r>
            <w:r w:rsidR="00150EEA" w:rsidRPr="00150EEA">
              <w:rPr>
                <w:sz w:val="28"/>
                <w:szCs w:val="28"/>
              </w:rPr>
              <w:t xml:space="preserve"> конкурента</w:t>
            </w:r>
          </w:p>
        </w:tc>
        <w:tc>
          <w:tcPr>
            <w:tcW w:w="1241"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06"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2114"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c>
          <w:tcPr>
            <w:tcW w:w="1575" w:type="dxa"/>
            <w:tcBorders>
              <w:top w:val="single" w:sz="6" w:space="0" w:color="auto"/>
              <w:left w:val="single" w:sz="6" w:space="0" w:color="auto"/>
              <w:bottom w:val="single" w:sz="6" w:space="0" w:color="auto"/>
              <w:right w:val="single" w:sz="6" w:space="0" w:color="auto"/>
            </w:tcBorders>
          </w:tcPr>
          <w:p w:rsidR="005305DA" w:rsidRPr="00150EEA" w:rsidRDefault="005305DA" w:rsidP="004006B2">
            <w:pPr>
              <w:jc w:val="center"/>
              <w:rPr>
                <w:sz w:val="28"/>
                <w:szCs w:val="28"/>
              </w:rPr>
            </w:pPr>
          </w:p>
        </w:tc>
      </w:tr>
    </w:tbl>
    <w:p w:rsidR="005305DA" w:rsidRPr="00150EEA" w:rsidRDefault="005305DA" w:rsidP="004006B2">
      <w:pPr>
        <w:ind w:firstLine="545"/>
        <w:jc w:val="both"/>
        <w:rPr>
          <w:sz w:val="28"/>
          <w:szCs w:val="28"/>
        </w:rPr>
      </w:pPr>
    </w:p>
    <w:p w:rsidR="005305DA" w:rsidRPr="008817F7" w:rsidRDefault="005305DA" w:rsidP="008F68F9">
      <w:pPr>
        <w:spacing w:line="360" w:lineRule="auto"/>
        <w:ind w:firstLine="709"/>
        <w:jc w:val="both"/>
        <w:rPr>
          <w:sz w:val="28"/>
          <w:szCs w:val="28"/>
        </w:rPr>
      </w:pPr>
      <w:r w:rsidRPr="00150EEA">
        <w:rPr>
          <w:sz w:val="28"/>
          <w:szCs w:val="28"/>
        </w:rPr>
        <w:t>Конкурентна карта</w:t>
      </w:r>
      <w:r w:rsidRPr="008817F7">
        <w:rPr>
          <w:sz w:val="28"/>
          <w:szCs w:val="28"/>
        </w:rPr>
        <w:t xml:space="preserve"> </w:t>
      </w:r>
      <w:r w:rsidR="009D066B" w:rsidRPr="008817F7">
        <w:rPr>
          <w:sz w:val="28"/>
          <w:szCs w:val="28"/>
        </w:rPr>
        <w:t>надає можливість</w:t>
      </w:r>
      <w:r w:rsidRPr="008817F7">
        <w:rPr>
          <w:sz w:val="28"/>
          <w:szCs w:val="28"/>
        </w:rPr>
        <w:t xml:space="preserve"> визначити співвідношення </w:t>
      </w:r>
      <w:r w:rsidR="009D066B" w:rsidRPr="008817F7">
        <w:rPr>
          <w:sz w:val="28"/>
          <w:szCs w:val="28"/>
        </w:rPr>
        <w:t xml:space="preserve">конкурентних </w:t>
      </w:r>
      <w:r w:rsidRPr="008817F7">
        <w:rPr>
          <w:sz w:val="28"/>
          <w:szCs w:val="28"/>
        </w:rPr>
        <w:t xml:space="preserve">сил на ринку і </w:t>
      </w:r>
      <w:r w:rsidR="009D066B" w:rsidRPr="008817F7">
        <w:rPr>
          <w:sz w:val="28"/>
          <w:szCs w:val="28"/>
        </w:rPr>
        <w:t>поставити чіткі</w:t>
      </w:r>
      <w:r w:rsidR="001D1353" w:rsidRPr="008817F7">
        <w:rPr>
          <w:sz w:val="28"/>
          <w:szCs w:val="28"/>
        </w:rPr>
        <w:t xml:space="preserve"> </w:t>
      </w:r>
      <w:r w:rsidRPr="008817F7">
        <w:rPr>
          <w:sz w:val="28"/>
          <w:szCs w:val="28"/>
        </w:rPr>
        <w:t xml:space="preserve">маркетингові задачі </w:t>
      </w:r>
      <w:r w:rsidR="009D066B" w:rsidRPr="008817F7">
        <w:rPr>
          <w:sz w:val="28"/>
          <w:szCs w:val="28"/>
        </w:rPr>
        <w:t xml:space="preserve">залежно від становища фірми в кожному квадранті </w:t>
      </w:r>
      <w:r w:rsidRPr="008817F7">
        <w:rPr>
          <w:sz w:val="28"/>
          <w:szCs w:val="28"/>
        </w:rPr>
        <w:t xml:space="preserve">матриці, </w:t>
      </w:r>
      <w:r w:rsidR="009D066B" w:rsidRPr="008817F7">
        <w:rPr>
          <w:sz w:val="28"/>
          <w:szCs w:val="28"/>
        </w:rPr>
        <w:t>виявити</w:t>
      </w:r>
      <w:r w:rsidRPr="008817F7">
        <w:rPr>
          <w:sz w:val="28"/>
          <w:szCs w:val="28"/>
        </w:rPr>
        <w:t xml:space="preserve"> поточних і перспективних конкурентів, </w:t>
      </w:r>
      <w:r w:rsidR="009D066B" w:rsidRPr="008817F7">
        <w:rPr>
          <w:sz w:val="28"/>
          <w:szCs w:val="28"/>
        </w:rPr>
        <w:t>визначити</w:t>
      </w:r>
      <w:r w:rsidRPr="008817F7">
        <w:rPr>
          <w:sz w:val="28"/>
          <w:szCs w:val="28"/>
        </w:rPr>
        <w:t xml:space="preserve"> рекомендації </w:t>
      </w:r>
      <w:r w:rsidR="009D066B" w:rsidRPr="008817F7">
        <w:rPr>
          <w:sz w:val="28"/>
          <w:szCs w:val="28"/>
        </w:rPr>
        <w:t>щодо</w:t>
      </w:r>
      <w:r w:rsidRPr="008817F7">
        <w:rPr>
          <w:sz w:val="28"/>
          <w:szCs w:val="28"/>
        </w:rPr>
        <w:t xml:space="preserve"> вибору стратегії конкуренції.</w:t>
      </w:r>
      <w:r w:rsidR="009D066B" w:rsidRPr="008817F7">
        <w:rPr>
          <w:sz w:val="28"/>
          <w:szCs w:val="28"/>
        </w:rPr>
        <w:t xml:space="preserve"> У таблицях</w:t>
      </w:r>
      <w:r w:rsidRPr="008817F7">
        <w:rPr>
          <w:sz w:val="28"/>
          <w:szCs w:val="28"/>
        </w:rPr>
        <w:t xml:space="preserve"> </w:t>
      </w:r>
      <w:r w:rsidR="00EF197B" w:rsidRPr="008817F7">
        <w:rPr>
          <w:sz w:val="28"/>
          <w:szCs w:val="28"/>
        </w:rPr>
        <w:t xml:space="preserve">(Додаток А, табл. А.1) </w:t>
      </w:r>
      <w:r w:rsidR="009D066B" w:rsidRPr="008817F7">
        <w:rPr>
          <w:sz w:val="28"/>
          <w:szCs w:val="28"/>
        </w:rPr>
        <w:t>представлені</w:t>
      </w:r>
      <w:r w:rsidRPr="008817F7">
        <w:rPr>
          <w:sz w:val="28"/>
          <w:szCs w:val="28"/>
        </w:rPr>
        <w:t xml:space="preserve"> базові стратегії конкуренції залежно</w:t>
      </w:r>
      <w:r w:rsidR="009D066B" w:rsidRPr="008817F7">
        <w:rPr>
          <w:sz w:val="28"/>
          <w:szCs w:val="28"/>
        </w:rPr>
        <w:t xml:space="preserve"> від умов і переваг конкуренції. З</w:t>
      </w:r>
      <w:r w:rsidRPr="008817F7">
        <w:rPr>
          <w:sz w:val="28"/>
          <w:szCs w:val="28"/>
        </w:rPr>
        <w:t>алежно</w:t>
      </w:r>
      <w:r w:rsidR="009D066B" w:rsidRPr="008817F7">
        <w:rPr>
          <w:sz w:val="28"/>
          <w:szCs w:val="28"/>
        </w:rPr>
        <w:t xml:space="preserve"> </w:t>
      </w:r>
      <w:r w:rsidRPr="008817F7">
        <w:rPr>
          <w:sz w:val="28"/>
          <w:szCs w:val="28"/>
        </w:rPr>
        <w:t xml:space="preserve">від типу ринку (швидкий </w:t>
      </w:r>
      <w:r w:rsidR="009D066B" w:rsidRPr="008817F7">
        <w:rPr>
          <w:sz w:val="28"/>
          <w:szCs w:val="28"/>
        </w:rPr>
        <w:t xml:space="preserve">чи </w:t>
      </w:r>
      <w:r w:rsidRPr="008817F7">
        <w:rPr>
          <w:sz w:val="28"/>
          <w:szCs w:val="28"/>
        </w:rPr>
        <w:t xml:space="preserve">уповільнений ріст, застійний ринок, чи такий, що скорочується) </w:t>
      </w:r>
      <w:r w:rsidR="0080777B" w:rsidRPr="008817F7">
        <w:rPr>
          <w:sz w:val="28"/>
          <w:szCs w:val="28"/>
        </w:rPr>
        <w:t xml:space="preserve">можна проектувати </w:t>
      </w:r>
      <w:r w:rsidRPr="008817F7">
        <w:rPr>
          <w:sz w:val="28"/>
          <w:szCs w:val="28"/>
        </w:rPr>
        <w:t>стратегі</w:t>
      </w:r>
      <w:r w:rsidR="0080777B" w:rsidRPr="008817F7">
        <w:rPr>
          <w:sz w:val="28"/>
          <w:szCs w:val="28"/>
        </w:rPr>
        <w:t>ю</w:t>
      </w:r>
      <w:r w:rsidRPr="008817F7">
        <w:rPr>
          <w:sz w:val="28"/>
          <w:szCs w:val="28"/>
        </w:rPr>
        <w:t xml:space="preserve"> конкуренції з урах</w:t>
      </w:r>
      <w:r w:rsidR="00EF197B" w:rsidRPr="008817F7">
        <w:rPr>
          <w:sz w:val="28"/>
          <w:szCs w:val="28"/>
        </w:rPr>
        <w:t>уванням динаміки ринку (Додаток А, табл. А.2</w:t>
      </w:r>
      <w:r w:rsidRPr="008817F7">
        <w:rPr>
          <w:sz w:val="28"/>
          <w:szCs w:val="28"/>
        </w:rPr>
        <w:t>).</w:t>
      </w:r>
      <w:r w:rsidR="0055759B" w:rsidRPr="008817F7">
        <w:rPr>
          <w:sz w:val="28"/>
          <w:szCs w:val="28"/>
        </w:rPr>
        <w:t xml:space="preserve"> </w:t>
      </w:r>
      <w:r w:rsidR="0080777B" w:rsidRPr="008817F7">
        <w:rPr>
          <w:sz w:val="28"/>
          <w:szCs w:val="28"/>
        </w:rPr>
        <w:t xml:space="preserve">Крім того, </w:t>
      </w:r>
      <w:r w:rsidRPr="008817F7">
        <w:rPr>
          <w:sz w:val="28"/>
          <w:szCs w:val="28"/>
        </w:rPr>
        <w:t xml:space="preserve">стратегію конкуренції </w:t>
      </w:r>
      <w:r w:rsidR="0080777B" w:rsidRPr="008817F7">
        <w:rPr>
          <w:sz w:val="28"/>
          <w:szCs w:val="28"/>
        </w:rPr>
        <w:t xml:space="preserve">коригують </w:t>
      </w:r>
      <w:r w:rsidRPr="008817F7">
        <w:rPr>
          <w:sz w:val="28"/>
          <w:szCs w:val="28"/>
        </w:rPr>
        <w:t>з урахуванням частки ринку (</w:t>
      </w:r>
      <w:r w:rsidR="00EF197B" w:rsidRPr="008817F7">
        <w:rPr>
          <w:sz w:val="28"/>
          <w:szCs w:val="28"/>
        </w:rPr>
        <w:t>Додаток А, табл. А.3</w:t>
      </w:r>
      <w:r w:rsidRPr="008817F7">
        <w:rPr>
          <w:sz w:val="28"/>
          <w:szCs w:val="28"/>
        </w:rPr>
        <w:t>).</w:t>
      </w:r>
    </w:p>
    <w:p w:rsidR="0080777B" w:rsidRPr="008817F7" w:rsidRDefault="0080777B" w:rsidP="008F68F9">
      <w:pPr>
        <w:spacing w:line="360" w:lineRule="auto"/>
        <w:ind w:firstLine="709"/>
        <w:jc w:val="both"/>
        <w:rPr>
          <w:sz w:val="28"/>
          <w:szCs w:val="28"/>
        </w:rPr>
      </w:pPr>
      <w:r w:rsidRPr="008817F7">
        <w:rPr>
          <w:sz w:val="28"/>
          <w:szCs w:val="28"/>
        </w:rPr>
        <w:t>Таким чином, п</w:t>
      </w:r>
      <w:r w:rsidR="005305DA" w:rsidRPr="008817F7">
        <w:rPr>
          <w:sz w:val="28"/>
          <w:szCs w:val="28"/>
        </w:rPr>
        <w:t xml:space="preserve">рогнозування конкурентної ситуації </w:t>
      </w:r>
      <w:r w:rsidRPr="008817F7">
        <w:rPr>
          <w:sz w:val="28"/>
          <w:szCs w:val="28"/>
        </w:rPr>
        <w:t xml:space="preserve">на ринку оперує значним методичним інструментарієм, точність яких визначається багатофакторністю ринкового середовища та достовірністю маркетингових досліджень. </w:t>
      </w:r>
    </w:p>
    <w:p w:rsidR="005305DA" w:rsidRPr="008817F7" w:rsidRDefault="00362125" w:rsidP="008F68F9">
      <w:pPr>
        <w:spacing w:line="360" w:lineRule="auto"/>
        <w:ind w:firstLine="709"/>
        <w:jc w:val="both"/>
        <w:rPr>
          <w:sz w:val="28"/>
          <w:szCs w:val="28"/>
        </w:rPr>
      </w:pPr>
      <w:r>
        <w:rPr>
          <w:sz w:val="28"/>
          <w:szCs w:val="28"/>
        </w:rPr>
        <w:t>Досліджуване підприємство зі</w:t>
      </w:r>
      <w:r w:rsidR="0080777B" w:rsidRPr="008817F7">
        <w:rPr>
          <w:sz w:val="28"/>
          <w:szCs w:val="28"/>
        </w:rPr>
        <w:t>ткнулось із проблемою зниження рівня доходів, причиною чого може стати посилення інтенсивності конкуренції на ринку квіткової продукції на ринку м.Тернопіль. Саме тому нами проаналізовано конкурентну ситуацію на досліджуваному ринку у наступному підрозділі кваліфікаційної роботи.</w:t>
      </w:r>
    </w:p>
    <w:p w:rsidR="00963737" w:rsidRPr="008817F7" w:rsidRDefault="00963737" w:rsidP="004006B2">
      <w:pPr>
        <w:spacing w:line="360" w:lineRule="auto"/>
        <w:ind w:firstLine="709"/>
        <w:jc w:val="both"/>
        <w:rPr>
          <w:sz w:val="28"/>
          <w:szCs w:val="28"/>
        </w:rPr>
      </w:pPr>
      <w:r w:rsidRPr="008817F7">
        <w:rPr>
          <w:sz w:val="28"/>
          <w:szCs w:val="28"/>
        </w:rPr>
        <w:t>Висновки до розділу 1</w:t>
      </w:r>
    </w:p>
    <w:p w:rsidR="00963737" w:rsidRPr="008817F7" w:rsidRDefault="00963737" w:rsidP="004006B2">
      <w:pPr>
        <w:spacing w:line="360" w:lineRule="auto"/>
        <w:ind w:firstLine="709"/>
        <w:jc w:val="center"/>
        <w:rPr>
          <w:sz w:val="28"/>
          <w:szCs w:val="28"/>
        </w:rPr>
      </w:pPr>
    </w:p>
    <w:p w:rsidR="00C246DA" w:rsidRPr="008817F7" w:rsidRDefault="00C246DA" w:rsidP="00C246DA">
      <w:pPr>
        <w:spacing w:line="360" w:lineRule="auto"/>
        <w:ind w:firstLine="709"/>
        <w:jc w:val="both"/>
        <w:rPr>
          <w:sz w:val="28"/>
          <w:szCs w:val="28"/>
        </w:rPr>
      </w:pPr>
      <w:r w:rsidRPr="008817F7">
        <w:rPr>
          <w:sz w:val="28"/>
          <w:szCs w:val="28"/>
        </w:rPr>
        <w:lastRenderedPageBreak/>
        <w:t xml:space="preserve">Аналіз наукових праць </w:t>
      </w:r>
      <w:r w:rsidR="00362125">
        <w:rPr>
          <w:sz w:val="28"/>
          <w:szCs w:val="28"/>
        </w:rPr>
        <w:t>і</w:t>
      </w:r>
      <w:r w:rsidRPr="008817F7">
        <w:rPr>
          <w:sz w:val="28"/>
          <w:szCs w:val="28"/>
        </w:rPr>
        <w:t>з сучасної теорії маркетингу стосовно питання теоретичних засад формування конкурентних стратегій дозволив зробити наступні висновки.</w:t>
      </w:r>
    </w:p>
    <w:p w:rsidR="00C246DA" w:rsidRPr="00C43824" w:rsidRDefault="00C246DA" w:rsidP="00C246DA">
      <w:pPr>
        <w:spacing w:line="360" w:lineRule="auto"/>
        <w:ind w:firstLine="709"/>
        <w:jc w:val="both"/>
        <w:rPr>
          <w:sz w:val="28"/>
          <w:szCs w:val="28"/>
        </w:rPr>
      </w:pPr>
      <w:r w:rsidRPr="008817F7">
        <w:rPr>
          <w:sz w:val="28"/>
          <w:szCs w:val="28"/>
        </w:rPr>
        <w:t>П</w:t>
      </w:r>
      <w:r w:rsidR="00B9554B" w:rsidRPr="008817F7">
        <w:rPr>
          <w:sz w:val="28"/>
          <w:szCs w:val="28"/>
        </w:rPr>
        <w:t>о-</w:t>
      </w:r>
      <w:r w:rsidRPr="008817F7">
        <w:rPr>
          <w:sz w:val="28"/>
          <w:szCs w:val="28"/>
        </w:rPr>
        <w:t>перше, важливою умовою розвитку будь-якого підприємств є швидке реагування на зміни зовнішнього середовища, оскільки основою сучасного ринкового успіху підприємства є конкурентна раціо</w:t>
      </w:r>
      <w:r w:rsidRPr="008817F7">
        <w:rPr>
          <w:sz w:val="28"/>
          <w:szCs w:val="28"/>
        </w:rPr>
        <w:softHyphen/>
        <w:t>нальність, тобто уміння думати і діяти краще.</w:t>
      </w:r>
      <w:r w:rsidRPr="008817F7">
        <w:rPr>
          <w:bCs/>
          <w:sz w:val="28"/>
          <w:szCs w:val="28"/>
        </w:rPr>
        <w:t xml:space="preserve"> Питання сутності та критеріїв класифікації маркетингових конкурентних стратегій підприємств у науковій літературі добре досліджено. Так, більшість авторів сходяться на думці, що конкурентна стратегія є с</w:t>
      </w:r>
      <w:r w:rsidRPr="008817F7">
        <w:rPr>
          <w:color w:val="202124"/>
          <w:sz w:val="28"/>
          <w:szCs w:val="28"/>
          <w:shd w:val="clear" w:color="auto" w:fill="FFFFFF"/>
        </w:rPr>
        <w:t xml:space="preserve">пособом одержання перманентних </w:t>
      </w:r>
      <w:r w:rsidRPr="008817F7">
        <w:rPr>
          <w:bCs/>
          <w:color w:val="202124"/>
          <w:sz w:val="28"/>
          <w:szCs w:val="28"/>
          <w:shd w:val="clear" w:color="auto" w:fill="FFFFFF"/>
        </w:rPr>
        <w:t>конкурентних</w:t>
      </w:r>
      <w:r w:rsidRPr="008817F7">
        <w:rPr>
          <w:color w:val="202124"/>
          <w:sz w:val="28"/>
          <w:szCs w:val="28"/>
          <w:shd w:val="clear" w:color="auto" w:fill="FFFFFF"/>
        </w:rPr>
        <w:t xml:space="preserve"> переваг досліджуваного підприємства шляхом відповідної </w:t>
      </w:r>
      <w:r w:rsidRPr="008817F7">
        <w:rPr>
          <w:bCs/>
          <w:color w:val="202124"/>
          <w:sz w:val="28"/>
          <w:szCs w:val="28"/>
          <w:shd w:val="clear" w:color="auto" w:fill="FFFFFF"/>
        </w:rPr>
        <w:t>конкурентної</w:t>
      </w:r>
      <w:r w:rsidRPr="008817F7">
        <w:rPr>
          <w:color w:val="202124"/>
          <w:sz w:val="28"/>
          <w:szCs w:val="28"/>
          <w:shd w:val="clear" w:color="auto" w:fill="FFFFFF"/>
        </w:rPr>
        <w:t xml:space="preserve"> поведінки, задоволення </w:t>
      </w:r>
      <w:r w:rsidRPr="00C43824">
        <w:rPr>
          <w:color w:val="202124"/>
          <w:sz w:val="28"/>
          <w:szCs w:val="28"/>
          <w:shd w:val="clear" w:color="auto" w:fill="FFFFFF"/>
        </w:rPr>
        <w:t>потреб покупців у кращий спосіб, аніж це здійснюють конкуренти.</w:t>
      </w:r>
    </w:p>
    <w:p w:rsidR="00C246DA" w:rsidRPr="00150EEA" w:rsidRDefault="00C246DA" w:rsidP="00C246DA">
      <w:pPr>
        <w:spacing w:line="360" w:lineRule="auto"/>
        <w:ind w:firstLine="709"/>
        <w:jc w:val="both"/>
        <w:rPr>
          <w:rFonts w:eastAsiaTheme="majorEastAsia"/>
          <w:sz w:val="28"/>
          <w:szCs w:val="28"/>
          <w:lang w:eastAsia="en-US"/>
        </w:rPr>
      </w:pPr>
      <w:r w:rsidRPr="00C43824">
        <w:rPr>
          <w:sz w:val="28"/>
          <w:szCs w:val="28"/>
        </w:rPr>
        <w:t>По-друге, ч</w:t>
      </w:r>
      <w:r w:rsidRPr="00C43824">
        <w:rPr>
          <w:bCs/>
          <w:sz w:val="28"/>
          <w:szCs w:val="28"/>
        </w:rPr>
        <w:t xml:space="preserve">инників маркетингового </w:t>
      </w:r>
      <w:r w:rsidR="00C43824" w:rsidRPr="00C43824">
        <w:rPr>
          <w:bCs/>
          <w:sz w:val="28"/>
          <w:szCs w:val="28"/>
        </w:rPr>
        <w:t>клімату</w:t>
      </w:r>
      <w:r w:rsidRPr="00C43824">
        <w:rPr>
          <w:bCs/>
          <w:sz w:val="28"/>
          <w:szCs w:val="28"/>
        </w:rPr>
        <w:t xml:space="preserve">, що </w:t>
      </w:r>
      <w:r w:rsidR="00C43824" w:rsidRPr="00C43824">
        <w:rPr>
          <w:bCs/>
          <w:sz w:val="28"/>
          <w:szCs w:val="28"/>
        </w:rPr>
        <w:t>чинять вплив</w:t>
      </w:r>
      <w:r w:rsidRPr="00C43824">
        <w:rPr>
          <w:bCs/>
          <w:sz w:val="28"/>
          <w:szCs w:val="28"/>
        </w:rPr>
        <w:t xml:space="preserve"> на маркетингову </w:t>
      </w:r>
      <w:r w:rsidRPr="00150EEA">
        <w:rPr>
          <w:bCs/>
          <w:sz w:val="28"/>
          <w:szCs w:val="28"/>
        </w:rPr>
        <w:t>конкурентну стратегію підприємств</w:t>
      </w:r>
      <w:r w:rsidR="00791910" w:rsidRPr="00150EEA">
        <w:rPr>
          <w:bCs/>
          <w:sz w:val="28"/>
          <w:szCs w:val="28"/>
        </w:rPr>
        <w:t xml:space="preserve">, є </w:t>
      </w:r>
      <w:r w:rsidR="00C43824" w:rsidRPr="00150EEA">
        <w:rPr>
          <w:bCs/>
          <w:sz w:val="28"/>
          <w:szCs w:val="28"/>
        </w:rPr>
        <w:t>чимало</w:t>
      </w:r>
      <w:r w:rsidRPr="00150EEA">
        <w:rPr>
          <w:bCs/>
          <w:sz w:val="28"/>
          <w:szCs w:val="28"/>
        </w:rPr>
        <w:t xml:space="preserve">, найпоширенішими з </w:t>
      </w:r>
      <w:r w:rsidR="00C43824" w:rsidRPr="00150EEA">
        <w:rPr>
          <w:bCs/>
          <w:sz w:val="28"/>
          <w:szCs w:val="28"/>
        </w:rPr>
        <w:t>них</w:t>
      </w:r>
      <w:r w:rsidRPr="00150EEA">
        <w:rPr>
          <w:bCs/>
          <w:sz w:val="28"/>
          <w:szCs w:val="28"/>
        </w:rPr>
        <w:t xml:space="preserve"> є </w:t>
      </w:r>
      <w:r w:rsidR="00C43824" w:rsidRPr="00150EEA">
        <w:rPr>
          <w:sz w:val="28"/>
          <w:szCs w:val="28"/>
          <w:shd w:val="clear" w:color="auto" w:fill="FFFFFF"/>
        </w:rPr>
        <w:t>фактори</w:t>
      </w:r>
      <w:r w:rsidRPr="00150EEA">
        <w:rPr>
          <w:sz w:val="28"/>
          <w:szCs w:val="28"/>
          <w:shd w:val="clear" w:color="auto" w:fill="FFFFFF"/>
        </w:rPr>
        <w:t xml:space="preserve"> макросередовища</w:t>
      </w:r>
      <w:r w:rsidR="00150EEA" w:rsidRPr="00150EEA">
        <w:rPr>
          <w:sz w:val="28"/>
          <w:szCs w:val="28"/>
          <w:shd w:val="clear" w:color="auto" w:fill="FFFFFF"/>
        </w:rPr>
        <w:t xml:space="preserve">, серед яких політико-правові та законодавчо-нормативні, економічні і </w:t>
      </w:r>
      <w:r w:rsidRPr="00150EEA">
        <w:rPr>
          <w:sz w:val="28"/>
          <w:szCs w:val="28"/>
          <w:shd w:val="clear" w:color="auto" w:fill="FFFFFF"/>
        </w:rPr>
        <w:t xml:space="preserve">науково-технічні, </w:t>
      </w:r>
      <w:r w:rsidR="00150EEA" w:rsidRPr="00150EEA">
        <w:rPr>
          <w:sz w:val="28"/>
          <w:szCs w:val="28"/>
          <w:shd w:val="clear" w:color="auto" w:fill="FFFFFF"/>
        </w:rPr>
        <w:t xml:space="preserve">екологічні та </w:t>
      </w:r>
      <w:r w:rsidRPr="00150EEA">
        <w:rPr>
          <w:sz w:val="28"/>
          <w:szCs w:val="28"/>
          <w:shd w:val="clear" w:color="auto" w:fill="FFFFFF"/>
        </w:rPr>
        <w:t>соціально-демографічні</w:t>
      </w:r>
      <w:r w:rsidR="00150EEA" w:rsidRPr="00150EEA">
        <w:rPr>
          <w:sz w:val="28"/>
          <w:szCs w:val="28"/>
          <w:shd w:val="clear" w:color="auto" w:fill="FFFFFF"/>
        </w:rPr>
        <w:t>, випадкові</w:t>
      </w:r>
      <w:r w:rsidRPr="00150EEA">
        <w:rPr>
          <w:sz w:val="28"/>
          <w:szCs w:val="28"/>
          <w:shd w:val="clear" w:color="auto" w:fill="FFFFFF"/>
        </w:rPr>
        <w:t xml:space="preserve">; </w:t>
      </w:r>
      <w:proofErr w:type="spellStart"/>
      <w:r w:rsidRPr="00150EEA">
        <w:rPr>
          <w:sz w:val="28"/>
          <w:szCs w:val="28"/>
          <w:shd w:val="clear" w:color="auto" w:fill="FFFFFF"/>
        </w:rPr>
        <w:t>мезосередовища</w:t>
      </w:r>
      <w:proofErr w:type="spellEnd"/>
      <w:r w:rsidR="00150EEA" w:rsidRPr="00150EEA">
        <w:rPr>
          <w:sz w:val="28"/>
          <w:szCs w:val="28"/>
          <w:shd w:val="clear" w:color="auto" w:fill="FFFFFF"/>
        </w:rPr>
        <w:t xml:space="preserve"> маркетингу, до яких відносять </w:t>
      </w:r>
      <w:r w:rsidRPr="00150EEA">
        <w:rPr>
          <w:sz w:val="28"/>
          <w:szCs w:val="28"/>
          <w:shd w:val="clear" w:color="auto" w:fill="FFFFFF"/>
        </w:rPr>
        <w:t xml:space="preserve">інтенсивність конкуренції, </w:t>
      </w:r>
      <w:r w:rsidR="00150EEA" w:rsidRPr="00150EEA">
        <w:rPr>
          <w:sz w:val="28"/>
          <w:szCs w:val="28"/>
          <w:shd w:val="clear" w:color="auto" w:fill="FFFFFF"/>
        </w:rPr>
        <w:t>контактні аудиторії та</w:t>
      </w:r>
      <w:r w:rsidRPr="00150EEA">
        <w:rPr>
          <w:sz w:val="28"/>
          <w:szCs w:val="28"/>
          <w:shd w:val="clear" w:color="auto" w:fill="FFFFFF"/>
        </w:rPr>
        <w:t xml:space="preserve"> </w:t>
      </w:r>
      <w:r w:rsidR="00150EEA" w:rsidRPr="00150EEA">
        <w:rPr>
          <w:sz w:val="28"/>
          <w:szCs w:val="28"/>
          <w:shd w:val="clear" w:color="auto" w:fill="FFFFFF"/>
        </w:rPr>
        <w:t xml:space="preserve">ЗМІ, наявність постачальників і розвиненої інфраструктури, </w:t>
      </w:r>
      <w:r w:rsidRPr="00150EEA">
        <w:rPr>
          <w:sz w:val="28"/>
          <w:szCs w:val="28"/>
          <w:shd w:val="clear" w:color="auto" w:fill="FFFFFF"/>
        </w:rPr>
        <w:t xml:space="preserve">кількість постачальників, </w:t>
      </w:r>
      <w:r w:rsidR="00150EEA" w:rsidRPr="00150EEA">
        <w:rPr>
          <w:sz w:val="28"/>
          <w:szCs w:val="28"/>
          <w:shd w:val="clear" w:color="auto" w:fill="FFFFFF"/>
        </w:rPr>
        <w:t>еластичність попиту та пропозиції</w:t>
      </w:r>
      <w:r w:rsidRPr="00150EEA">
        <w:rPr>
          <w:sz w:val="28"/>
          <w:szCs w:val="28"/>
          <w:shd w:val="clear" w:color="auto" w:fill="FFFFFF"/>
        </w:rPr>
        <w:t>; мікросередовища</w:t>
      </w:r>
      <w:r w:rsidR="00150EEA" w:rsidRPr="00150EEA">
        <w:rPr>
          <w:sz w:val="28"/>
          <w:szCs w:val="28"/>
          <w:shd w:val="clear" w:color="auto" w:fill="FFFFFF"/>
        </w:rPr>
        <w:t xml:space="preserve"> маркетингу, а саме </w:t>
      </w:r>
      <w:r w:rsidRPr="00150EEA">
        <w:rPr>
          <w:sz w:val="28"/>
          <w:szCs w:val="28"/>
          <w:shd w:val="clear" w:color="auto" w:fill="FFFFFF"/>
        </w:rPr>
        <w:t xml:space="preserve">виробничі потужності, </w:t>
      </w:r>
      <w:r w:rsidR="00150EEA" w:rsidRPr="00150EEA">
        <w:rPr>
          <w:sz w:val="28"/>
          <w:szCs w:val="28"/>
          <w:shd w:val="clear" w:color="auto" w:fill="FFFFFF"/>
        </w:rPr>
        <w:t xml:space="preserve">наявність техніко-технологічного, ресурсного і виробничого потенціалів, </w:t>
      </w:r>
      <w:r w:rsidRPr="00150EEA">
        <w:rPr>
          <w:sz w:val="28"/>
          <w:szCs w:val="28"/>
          <w:shd w:val="clear" w:color="auto" w:fill="FFFFFF"/>
        </w:rPr>
        <w:t xml:space="preserve">економіко-географічне положення, інформаційне забезпечення, </w:t>
      </w:r>
      <w:r w:rsidR="00150EEA" w:rsidRPr="00150EEA">
        <w:rPr>
          <w:sz w:val="28"/>
          <w:szCs w:val="28"/>
          <w:shd w:val="clear" w:color="auto" w:fill="FFFFFF"/>
        </w:rPr>
        <w:t xml:space="preserve">а також </w:t>
      </w:r>
      <w:r w:rsidRPr="00150EEA">
        <w:rPr>
          <w:sz w:val="28"/>
          <w:szCs w:val="28"/>
          <w:shd w:val="clear" w:color="auto" w:fill="FFFFFF"/>
        </w:rPr>
        <w:t>ефективність витрат та збуту.</w:t>
      </w:r>
    </w:p>
    <w:p w:rsidR="00C246DA" w:rsidRPr="008817F7" w:rsidRDefault="00C246DA" w:rsidP="00C246DA">
      <w:pPr>
        <w:spacing w:line="360" w:lineRule="auto"/>
        <w:ind w:firstLine="709"/>
        <w:jc w:val="both"/>
        <w:rPr>
          <w:sz w:val="28"/>
          <w:szCs w:val="28"/>
        </w:rPr>
      </w:pPr>
      <w:r w:rsidRPr="00150EEA">
        <w:rPr>
          <w:sz w:val="28"/>
          <w:szCs w:val="28"/>
        </w:rPr>
        <w:t>Для підвищення конкурентоспроможнос</w:t>
      </w:r>
      <w:r w:rsidR="00362125" w:rsidRPr="00150EEA">
        <w:rPr>
          <w:sz w:val="28"/>
          <w:szCs w:val="28"/>
        </w:rPr>
        <w:t>ті підприємств</w:t>
      </w:r>
      <w:r w:rsidRPr="00C43824">
        <w:rPr>
          <w:sz w:val="28"/>
          <w:szCs w:val="28"/>
        </w:rPr>
        <w:t xml:space="preserve"> необхідно </w:t>
      </w:r>
      <w:r w:rsidR="00C43824" w:rsidRPr="00C43824">
        <w:rPr>
          <w:sz w:val="28"/>
          <w:szCs w:val="28"/>
        </w:rPr>
        <w:t>вибрати</w:t>
      </w:r>
      <w:r w:rsidRPr="00C43824">
        <w:rPr>
          <w:sz w:val="28"/>
          <w:szCs w:val="28"/>
        </w:rPr>
        <w:t xml:space="preserve"> </w:t>
      </w:r>
      <w:r w:rsidR="00C43824" w:rsidRPr="00C43824">
        <w:rPr>
          <w:sz w:val="28"/>
          <w:szCs w:val="28"/>
        </w:rPr>
        <w:t>автентичну</w:t>
      </w:r>
      <w:r w:rsidRPr="00C43824">
        <w:rPr>
          <w:sz w:val="28"/>
          <w:szCs w:val="28"/>
        </w:rPr>
        <w:t xml:space="preserve"> стратегію діяльності, </w:t>
      </w:r>
      <w:r w:rsidR="00C43824" w:rsidRPr="00C43824">
        <w:rPr>
          <w:sz w:val="28"/>
          <w:szCs w:val="28"/>
        </w:rPr>
        <w:t xml:space="preserve">при цьому </w:t>
      </w:r>
      <w:r w:rsidRPr="00C43824">
        <w:rPr>
          <w:sz w:val="28"/>
          <w:szCs w:val="28"/>
        </w:rPr>
        <w:t xml:space="preserve">вибір стратегії </w:t>
      </w:r>
      <w:r w:rsidR="00C43824" w:rsidRPr="00C43824">
        <w:rPr>
          <w:sz w:val="28"/>
          <w:szCs w:val="28"/>
        </w:rPr>
        <w:t>варто</w:t>
      </w:r>
      <w:r w:rsidRPr="00C43824">
        <w:rPr>
          <w:sz w:val="28"/>
          <w:szCs w:val="28"/>
        </w:rPr>
        <w:t xml:space="preserve"> поєднувати з </w:t>
      </w:r>
      <w:r w:rsidR="00C43824" w:rsidRPr="00C43824">
        <w:rPr>
          <w:sz w:val="28"/>
          <w:szCs w:val="28"/>
        </w:rPr>
        <w:t>низкою</w:t>
      </w:r>
      <w:r w:rsidRPr="00C43824">
        <w:rPr>
          <w:sz w:val="28"/>
          <w:szCs w:val="28"/>
        </w:rPr>
        <w:t xml:space="preserve"> заходів, </w:t>
      </w:r>
      <w:r w:rsidR="00C43824" w:rsidRPr="00C43824">
        <w:rPr>
          <w:sz w:val="28"/>
          <w:szCs w:val="28"/>
        </w:rPr>
        <w:t>що</w:t>
      </w:r>
      <w:r w:rsidRPr="00C43824">
        <w:rPr>
          <w:sz w:val="28"/>
          <w:szCs w:val="28"/>
        </w:rPr>
        <w:t xml:space="preserve"> дозволять стати </w:t>
      </w:r>
      <w:r w:rsidR="00362125" w:rsidRPr="00C43824">
        <w:rPr>
          <w:sz w:val="28"/>
          <w:szCs w:val="28"/>
        </w:rPr>
        <w:t>йому</w:t>
      </w:r>
      <w:r w:rsidRPr="00C43824">
        <w:rPr>
          <w:sz w:val="28"/>
          <w:szCs w:val="28"/>
        </w:rPr>
        <w:t xml:space="preserve"> конкурентоспроможним.</w:t>
      </w:r>
    </w:p>
    <w:p w:rsidR="00C246DA" w:rsidRPr="008817F7" w:rsidRDefault="00C246DA" w:rsidP="00C246DA">
      <w:pPr>
        <w:spacing w:line="360" w:lineRule="auto"/>
        <w:ind w:firstLine="709"/>
        <w:jc w:val="both"/>
        <w:rPr>
          <w:sz w:val="28"/>
          <w:szCs w:val="28"/>
        </w:rPr>
      </w:pPr>
    </w:p>
    <w:p w:rsidR="00002E4E" w:rsidRPr="008817F7" w:rsidRDefault="00002E4E" w:rsidP="004006B2">
      <w:pPr>
        <w:spacing w:line="259" w:lineRule="auto"/>
        <w:rPr>
          <w:rFonts w:eastAsiaTheme="majorEastAsia"/>
          <w:sz w:val="28"/>
          <w:szCs w:val="28"/>
          <w:lang w:eastAsia="en-US"/>
        </w:rPr>
      </w:pPr>
      <w:bookmarkStart w:id="6" w:name="_Toc56949881"/>
      <w:bookmarkStart w:id="7" w:name="_Toc81503374"/>
      <w:bookmarkEnd w:id="3"/>
      <w:bookmarkEnd w:id="4"/>
      <w:bookmarkEnd w:id="5"/>
      <w:r w:rsidRPr="008817F7">
        <w:rPr>
          <w:rFonts w:eastAsiaTheme="majorEastAsia"/>
          <w:sz w:val="28"/>
          <w:szCs w:val="28"/>
          <w:lang w:eastAsia="en-US"/>
        </w:rPr>
        <w:br w:type="page"/>
      </w:r>
    </w:p>
    <w:p w:rsidR="0080777B" w:rsidRPr="008817F7" w:rsidRDefault="0080777B" w:rsidP="004006B2">
      <w:pPr>
        <w:keepNext/>
        <w:keepLines/>
        <w:spacing w:line="360" w:lineRule="auto"/>
        <w:jc w:val="center"/>
        <w:outlineLvl w:val="0"/>
        <w:rPr>
          <w:rFonts w:eastAsiaTheme="majorEastAsia"/>
          <w:sz w:val="28"/>
          <w:szCs w:val="28"/>
          <w:lang w:eastAsia="en-US"/>
        </w:rPr>
      </w:pPr>
      <w:r w:rsidRPr="008817F7">
        <w:rPr>
          <w:rFonts w:eastAsiaTheme="majorEastAsia"/>
          <w:sz w:val="28"/>
          <w:szCs w:val="28"/>
          <w:lang w:eastAsia="en-US"/>
        </w:rPr>
        <w:lastRenderedPageBreak/>
        <w:t>РОЗДІЛ 2</w:t>
      </w:r>
    </w:p>
    <w:p w:rsidR="0080777B" w:rsidRPr="008817F7" w:rsidRDefault="0080777B" w:rsidP="004006B2">
      <w:pPr>
        <w:keepNext/>
        <w:keepLines/>
        <w:spacing w:line="360" w:lineRule="auto"/>
        <w:jc w:val="center"/>
        <w:outlineLvl w:val="0"/>
        <w:rPr>
          <w:rFonts w:eastAsiaTheme="majorEastAsia"/>
          <w:sz w:val="28"/>
          <w:szCs w:val="28"/>
          <w:lang w:eastAsia="en-US"/>
        </w:rPr>
      </w:pPr>
      <w:r w:rsidRPr="008817F7">
        <w:rPr>
          <w:rFonts w:eastAsiaTheme="majorEastAsia"/>
          <w:sz w:val="28"/>
          <w:szCs w:val="28"/>
          <w:lang w:eastAsia="en-US"/>
        </w:rPr>
        <w:t>ОЦІНКА КОНКУРЕНТНОЇ ПОЗИЦІЇ ТОВ «ФЛОРІЯ ПАРК»</w:t>
      </w:r>
    </w:p>
    <w:p w:rsidR="0080777B" w:rsidRPr="008817F7" w:rsidRDefault="0080777B" w:rsidP="004006B2">
      <w:pPr>
        <w:keepNext/>
        <w:keepLines/>
        <w:spacing w:line="360" w:lineRule="auto"/>
        <w:ind w:firstLine="709"/>
        <w:jc w:val="both"/>
        <w:outlineLvl w:val="1"/>
        <w:rPr>
          <w:rFonts w:eastAsiaTheme="majorEastAsia"/>
          <w:sz w:val="28"/>
          <w:szCs w:val="28"/>
          <w:lang w:eastAsia="en-US"/>
        </w:rPr>
      </w:pPr>
      <w:r w:rsidRPr="008817F7">
        <w:rPr>
          <w:rFonts w:eastAsiaTheme="majorEastAsia"/>
          <w:sz w:val="28"/>
          <w:szCs w:val="28"/>
          <w:lang w:eastAsia="en-US"/>
        </w:rPr>
        <w:t>2.1. Аналіз господарської та маркетингової діяльності ТОВ «Флорія Парк»</w:t>
      </w:r>
    </w:p>
    <w:p w:rsidR="0080777B" w:rsidRPr="008817F7" w:rsidRDefault="0080777B" w:rsidP="007A6E66">
      <w:pPr>
        <w:keepNext/>
        <w:keepLines/>
        <w:spacing w:line="360" w:lineRule="auto"/>
        <w:ind w:firstLine="709"/>
        <w:jc w:val="both"/>
        <w:outlineLvl w:val="1"/>
        <w:rPr>
          <w:rFonts w:eastAsiaTheme="majorEastAsia"/>
          <w:sz w:val="28"/>
          <w:szCs w:val="28"/>
          <w:lang w:eastAsia="en-US"/>
        </w:rPr>
      </w:pPr>
    </w:p>
    <w:p w:rsidR="005605C5" w:rsidRPr="008817F7" w:rsidRDefault="00EB5711" w:rsidP="007A6E66">
      <w:pPr>
        <w:spacing w:line="360" w:lineRule="auto"/>
        <w:ind w:firstLine="709"/>
        <w:jc w:val="both"/>
        <w:rPr>
          <w:sz w:val="28"/>
          <w:szCs w:val="28"/>
        </w:rPr>
      </w:pPr>
      <w:r w:rsidRPr="008817F7">
        <w:rPr>
          <w:sz w:val="28"/>
          <w:szCs w:val="28"/>
        </w:rPr>
        <w:t>Компанія ТОВ "ФЛОРІЯ ПАРК" (</w:t>
      </w:r>
      <w:proofErr w:type="spellStart"/>
      <w:r w:rsidR="005605C5" w:rsidRPr="008817F7">
        <w:rPr>
          <w:sz w:val="28"/>
          <w:szCs w:val="28"/>
        </w:rPr>
        <w:t>англ</w:t>
      </w:r>
      <w:proofErr w:type="spellEnd"/>
      <w:r w:rsidR="005605C5" w:rsidRPr="008817F7">
        <w:rPr>
          <w:sz w:val="28"/>
          <w:szCs w:val="28"/>
        </w:rPr>
        <w:t xml:space="preserve">. - </w:t>
      </w:r>
      <w:r w:rsidRPr="008817F7">
        <w:rPr>
          <w:sz w:val="28"/>
          <w:szCs w:val="28"/>
        </w:rPr>
        <w:t xml:space="preserve">''FLORIA PARK'' LTD) зареєстрована 23.05.2017 за юридичною </w:t>
      </w:r>
      <w:proofErr w:type="spellStart"/>
      <w:r w:rsidRPr="008817F7">
        <w:rPr>
          <w:sz w:val="28"/>
          <w:szCs w:val="28"/>
        </w:rPr>
        <w:t>адресою</w:t>
      </w:r>
      <w:proofErr w:type="spellEnd"/>
      <w:r w:rsidRPr="008817F7">
        <w:rPr>
          <w:sz w:val="28"/>
          <w:szCs w:val="28"/>
        </w:rPr>
        <w:t xml:space="preserve">: 46005, Тернопільська обл., місто Тернопіль, вулиця </w:t>
      </w:r>
      <w:proofErr w:type="spellStart"/>
      <w:r w:rsidRPr="008817F7">
        <w:rPr>
          <w:sz w:val="28"/>
          <w:szCs w:val="28"/>
        </w:rPr>
        <w:t>Микулинецька</w:t>
      </w:r>
      <w:proofErr w:type="spellEnd"/>
      <w:r w:rsidRPr="008817F7">
        <w:rPr>
          <w:sz w:val="28"/>
          <w:szCs w:val="28"/>
        </w:rPr>
        <w:t>, будинок 116. Керівником організації є</w:t>
      </w:r>
      <w:r w:rsidR="007A6E66" w:rsidRPr="008817F7">
        <w:rPr>
          <w:sz w:val="28"/>
          <w:szCs w:val="28"/>
        </w:rPr>
        <w:t xml:space="preserve"> </w:t>
      </w:r>
      <w:proofErr w:type="spellStart"/>
      <w:r w:rsidR="007A6E66" w:rsidRPr="0060142A">
        <w:rPr>
          <w:rFonts w:eastAsiaTheme="majorEastAsia"/>
          <w:sz w:val="28"/>
          <w:szCs w:val="28"/>
          <w:shd w:val="clear" w:color="auto" w:fill="FFFFFF"/>
        </w:rPr>
        <w:t>Бегман</w:t>
      </w:r>
      <w:proofErr w:type="spellEnd"/>
      <w:r w:rsidR="007A6E66" w:rsidRPr="0060142A">
        <w:rPr>
          <w:rFonts w:eastAsiaTheme="majorEastAsia"/>
          <w:sz w:val="28"/>
          <w:szCs w:val="28"/>
          <w:shd w:val="clear" w:color="auto" w:fill="FFFFFF"/>
        </w:rPr>
        <w:t xml:space="preserve"> Анастасія Володимирівна</w:t>
      </w:r>
      <w:r w:rsidRPr="008817F7">
        <w:rPr>
          <w:sz w:val="28"/>
          <w:szCs w:val="28"/>
        </w:rPr>
        <w:t xml:space="preserve">. Розмір статутного </w:t>
      </w:r>
      <w:r w:rsidR="005605C5" w:rsidRPr="008817F7">
        <w:rPr>
          <w:sz w:val="28"/>
          <w:szCs w:val="28"/>
        </w:rPr>
        <w:t>капіталу складає 20 </w:t>
      </w:r>
      <w:r w:rsidRPr="008817F7">
        <w:rPr>
          <w:sz w:val="28"/>
          <w:szCs w:val="28"/>
        </w:rPr>
        <w:t>000,00 грн.</w:t>
      </w:r>
      <w:r w:rsidR="005605C5" w:rsidRPr="008817F7">
        <w:rPr>
          <w:sz w:val="28"/>
          <w:szCs w:val="28"/>
        </w:rPr>
        <w:t xml:space="preserve">, код ЄДРПОУ – </w:t>
      </w:r>
      <w:r w:rsidR="005605C5" w:rsidRPr="008817F7">
        <w:rPr>
          <w:sz w:val="28"/>
          <w:szCs w:val="28"/>
          <w:bdr w:val="none" w:sz="0" w:space="0" w:color="auto" w:frame="1"/>
        </w:rPr>
        <w:t>41349163.</w:t>
      </w:r>
      <w:r w:rsidR="005605C5" w:rsidRPr="008817F7">
        <w:rPr>
          <w:sz w:val="28"/>
          <w:szCs w:val="28"/>
        </w:rPr>
        <w:t xml:space="preserve"> </w:t>
      </w:r>
    </w:p>
    <w:p w:rsidR="00380025" w:rsidRPr="008817F7" w:rsidRDefault="00380025" w:rsidP="007A6E66">
      <w:pPr>
        <w:spacing w:line="360" w:lineRule="auto"/>
        <w:ind w:firstLine="709"/>
        <w:jc w:val="both"/>
        <w:textAlignment w:val="baseline"/>
        <w:rPr>
          <w:sz w:val="28"/>
          <w:szCs w:val="28"/>
        </w:rPr>
      </w:pPr>
      <w:r w:rsidRPr="008817F7">
        <w:rPr>
          <w:sz w:val="28"/>
          <w:szCs w:val="28"/>
        </w:rPr>
        <w:t>Наявні договори на дератизацію, дезінсекцію і дезінфекцію; системи вентиляції та кондиціонування обслуговуються, присутня їхня обов'язкова дезінфекція, є договір на вивезення та утилізацію ТПВ. Стосовно в</w:t>
      </w:r>
      <w:r w:rsidR="0060142A">
        <w:rPr>
          <w:sz w:val="28"/>
          <w:szCs w:val="28"/>
        </w:rPr>
        <w:t>нутрішньої документації магазинів</w:t>
      </w:r>
      <w:r w:rsidRPr="008817F7">
        <w:rPr>
          <w:sz w:val="28"/>
          <w:szCs w:val="28"/>
        </w:rPr>
        <w:t xml:space="preserve">, то наявні журнал з обліку простроченої продукції; журнал обліку дезінфікуючих засобів; асортиментний перелік реалізованої продукції. На всю продукцію є гігієнічні дозволи СЕС або відповідні сертифікати якості. Є дозвіл на торгівлю квітами, відкрито розрахунковий рахунок в </w:t>
      </w:r>
      <w:r w:rsidR="0060142A">
        <w:rPr>
          <w:sz w:val="28"/>
          <w:szCs w:val="28"/>
        </w:rPr>
        <w:t>салонів</w:t>
      </w:r>
      <w:r w:rsidR="00FE6F83" w:rsidRPr="008817F7">
        <w:rPr>
          <w:sz w:val="28"/>
          <w:szCs w:val="28"/>
        </w:rPr>
        <w:t xml:space="preserve"> квітів</w:t>
      </w:r>
      <w:r w:rsidRPr="008817F7">
        <w:rPr>
          <w:sz w:val="28"/>
          <w:szCs w:val="28"/>
        </w:rPr>
        <w:t xml:space="preserve"> для прийняття оплати від клієнтів по банківським картам.</w:t>
      </w:r>
    </w:p>
    <w:p w:rsidR="005605C5" w:rsidRPr="00CB254F" w:rsidRDefault="005605C5" w:rsidP="00CB254F">
      <w:pPr>
        <w:shd w:val="clear" w:color="auto" w:fill="FFFFFF"/>
        <w:spacing w:line="360" w:lineRule="auto"/>
        <w:ind w:firstLine="709"/>
        <w:jc w:val="both"/>
        <w:textAlignment w:val="top"/>
        <w:rPr>
          <w:sz w:val="28"/>
          <w:szCs w:val="28"/>
          <w:bdr w:val="none" w:sz="0" w:space="0" w:color="auto" w:frame="1"/>
        </w:rPr>
      </w:pPr>
      <w:r w:rsidRPr="008817F7">
        <w:rPr>
          <w:sz w:val="28"/>
          <w:szCs w:val="28"/>
        </w:rPr>
        <w:t>Підприємство здійснює господарську діяльності за такими напрямками згідно КВЕД:</w:t>
      </w:r>
      <w:r w:rsidR="00CB254F">
        <w:rPr>
          <w:sz w:val="28"/>
          <w:szCs w:val="28"/>
        </w:rPr>
        <w:t xml:space="preserve"> </w:t>
      </w:r>
      <w:r w:rsidR="00CB254F">
        <w:rPr>
          <w:bCs/>
          <w:sz w:val="28"/>
          <w:szCs w:val="28"/>
        </w:rPr>
        <w:t>«</w:t>
      </w:r>
      <w:r w:rsidRPr="008817F7">
        <w:rPr>
          <w:bCs/>
          <w:sz w:val="28"/>
          <w:szCs w:val="28"/>
        </w:rPr>
        <w:t>46.22. Оптова торгівля квітами та рослинами;</w:t>
      </w:r>
      <w:r w:rsidR="00CB254F">
        <w:rPr>
          <w:bCs/>
          <w:sz w:val="28"/>
          <w:szCs w:val="28"/>
        </w:rPr>
        <w:t xml:space="preserve"> </w:t>
      </w:r>
      <w:r w:rsidRPr="008817F7">
        <w:rPr>
          <w:sz w:val="28"/>
          <w:szCs w:val="28"/>
        </w:rPr>
        <w:t>01.19. Вирощування інших однорічних і дворічних культур;</w:t>
      </w:r>
      <w:r w:rsidR="00CB254F">
        <w:rPr>
          <w:sz w:val="28"/>
          <w:szCs w:val="28"/>
        </w:rPr>
        <w:t xml:space="preserve"> </w:t>
      </w:r>
      <w:r w:rsidRPr="008817F7">
        <w:rPr>
          <w:sz w:val="28"/>
          <w:szCs w:val="28"/>
        </w:rPr>
        <w:t>01.29. Вирощування інших багаторічних культур;</w:t>
      </w:r>
      <w:r w:rsidR="00CB254F">
        <w:rPr>
          <w:sz w:val="28"/>
          <w:szCs w:val="28"/>
        </w:rPr>
        <w:t xml:space="preserve"> </w:t>
      </w:r>
      <w:r w:rsidRPr="008817F7">
        <w:rPr>
          <w:sz w:val="28"/>
          <w:szCs w:val="28"/>
        </w:rPr>
        <w:t>32.99. Виробництво іншої продукції;</w:t>
      </w:r>
      <w:r w:rsidR="00CB254F">
        <w:rPr>
          <w:sz w:val="28"/>
          <w:szCs w:val="28"/>
        </w:rPr>
        <w:t xml:space="preserve"> </w:t>
      </w:r>
      <w:r w:rsidRPr="008817F7">
        <w:rPr>
          <w:sz w:val="28"/>
          <w:szCs w:val="28"/>
        </w:rPr>
        <w:t>46.13. Діяльність посередників у торгівлі деревиною, будівельними матеріалами та санітарно-технічними виробами;</w:t>
      </w:r>
      <w:r w:rsidR="00CB254F">
        <w:rPr>
          <w:sz w:val="28"/>
          <w:szCs w:val="28"/>
        </w:rPr>
        <w:t xml:space="preserve"> </w:t>
      </w:r>
      <w:r w:rsidRPr="008817F7">
        <w:rPr>
          <w:sz w:val="28"/>
          <w:szCs w:val="28"/>
        </w:rPr>
        <w:t>46.36. Оптова торгівля цукром, шоколадом і кондитерськими виробами;</w:t>
      </w:r>
      <w:r w:rsidR="00CB254F">
        <w:rPr>
          <w:sz w:val="28"/>
          <w:szCs w:val="28"/>
        </w:rPr>
        <w:t xml:space="preserve"> </w:t>
      </w:r>
      <w:r w:rsidRPr="008817F7">
        <w:rPr>
          <w:sz w:val="28"/>
          <w:szCs w:val="28"/>
        </w:rPr>
        <w:t>46.73. Оптова торгівля деревиною, будівельними матеріалами та санітарно-технічним обладнанням;</w:t>
      </w:r>
      <w:r w:rsidR="00CB254F">
        <w:rPr>
          <w:sz w:val="28"/>
          <w:szCs w:val="28"/>
        </w:rPr>
        <w:t xml:space="preserve"> </w:t>
      </w:r>
      <w:r w:rsidRPr="008817F7">
        <w:rPr>
          <w:sz w:val="28"/>
          <w:szCs w:val="28"/>
        </w:rPr>
        <w:t>46.76. Оптова торгівля іншими проміжними продуктами;</w:t>
      </w:r>
      <w:r w:rsidR="00CB254F">
        <w:rPr>
          <w:sz w:val="28"/>
          <w:szCs w:val="28"/>
        </w:rPr>
        <w:t xml:space="preserve"> </w:t>
      </w:r>
      <w:r w:rsidRPr="008817F7">
        <w:rPr>
          <w:sz w:val="28"/>
          <w:szCs w:val="28"/>
        </w:rPr>
        <w:t>47.76. Роздрібна торгівля квітами, рослинами, насінням, добривами, домашніми тваринами та кормами для них у спеціалізованих магазинах;</w:t>
      </w:r>
      <w:r w:rsidR="00CB254F">
        <w:rPr>
          <w:sz w:val="28"/>
          <w:szCs w:val="28"/>
        </w:rPr>
        <w:t xml:space="preserve"> </w:t>
      </w:r>
      <w:r w:rsidRPr="008817F7">
        <w:rPr>
          <w:sz w:val="28"/>
          <w:szCs w:val="28"/>
        </w:rPr>
        <w:t xml:space="preserve">47.78. Роздрібна торгівля іншими невживаними </w:t>
      </w:r>
      <w:r w:rsidRPr="008817F7">
        <w:rPr>
          <w:sz w:val="28"/>
          <w:szCs w:val="28"/>
        </w:rPr>
        <w:lastRenderedPageBreak/>
        <w:t>товарами в спеціалізованих магазинах;</w:t>
      </w:r>
      <w:r w:rsidR="00CB254F">
        <w:rPr>
          <w:sz w:val="28"/>
          <w:szCs w:val="28"/>
        </w:rPr>
        <w:t xml:space="preserve"> </w:t>
      </w:r>
      <w:r w:rsidRPr="008817F7">
        <w:rPr>
          <w:sz w:val="28"/>
          <w:szCs w:val="28"/>
        </w:rPr>
        <w:t>68.20. Надання в оренду й експлуатацію власного чи орендованого нерухомого майна;</w:t>
      </w:r>
      <w:r w:rsidR="00CB254F">
        <w:rPr>
          <w:sz w:val="28"/>
          <w:szCs w:val="28"/>
        </w:rPr>
        <w:t xml:space="preserve"> </w:t>
      </w:r>
      <w:r w:rsidRPr="008817F7">
        <w:rPr>
          <w:sz w:val="28"/>
          <w:szCs w:val="28"/>
        </w:rPr>
        <w:t>74.10. Спеціалізована діяльність із дизайну;</w:t>
      </w:r>
      <w:r w:rsidR="00CB254F">
        <w:rPr>
          <w:sz w:val="28"/>
          <w:szCs w:val="28"/>
        </w:rPr>
        <w:t xml:space="preserve"> </w:t>
      </w:r>
      <w:r w:rsidRPr="008817F7">
        <w:rPr>
          <w:sz w:val="28"/>
          <w:szCs w:val="28"/>
        </w:rPr>
        <w:t>81</w:t>
      </w:r>
      <w:r w:rsidR="00CB254F">
        <w:rPr>
          <w:sz w:val="28"/>
          <w:szCs w:val="28"/>
        </w:rPr>
        <w:t xml:space="preserve">.30. Надання ландшафтних послуг» </w:t>
      </w:r>
      <w:r w:rsidR="00CB254F">
        <w:rPr>
          <w:sz w:val="28"/>
          <w:szCs w:val="28"/>
          <w:lang w:val="en-US"/>
        </w:rPr>
        <w:t>[</w:t>
      </w:r>
      <w:r w:rsidR="00CB254F">
        <w:rPr>
          <w:sz w:val="28"/>
          <w:szCs w:val="28"/>
        </w:rPr>
        <w:t>20, с.12</w:t>
      </w:r>
      <w:r w:rsidR="00CB254F">
        <w:rPr>
          <w:sz w:val="28"/>
          <w:szCs w:val="28"/>
          <w:lang w:val="en-US"/>
        </w:rPr>
        <w:t>]</w:t>
      </w:r>
      <w:r w:rsidR="00CB254F">
        <w:rPr>
          <w:sz w:val="28"/>
          <w:szCs w:val="28"/>
        </w:rPr>
        <w:t>.</w:t>
      </w:r>
    </w:p>
    <w:p w:rsidR="00BB1D81" w:rsidRPr="008817F7" w:rsidRDefault="00BB1D81" w:rsidP="004006B2">
      <w:pPr>
        <w:pStyle w:val="3"/>
        <w:shd w:val="clear" w:color="auto" w:fill="FFFFFF"/>
        <w:spacing w:before="0" w:beforeAutospacing="0" w:after="0" w:afterAutospacing="0" w:line="360" w:lineRule="auto"/>
        <w:ind w:firstLine="709"/>
        <w:jc w:val="both"/>
        <w:rPr>
          <w:b w:val="0"/>
          <w:color w:val="auto"/>
          <w:sz w:val="28"/>
          <w:szCs w:val="28"/>
          <w:bdr w:val="none" w:sz="0" w:space="0" w:color="auto" w:frame="1"/>
        </w:rPr>
      </w:pPr>
      <w:r w:rsidRPr="008817F7">
        <w:rPr>
          <w:b w:val="0"/>
          <w:color w:val="auto"/>
          <w:sz w:val="28"/>
          <w:szCs w:val="28"/>
          <w:bdr w:val="none" w:sz="0" w:space="0" w:color="auto" w:frame="1"/>
        </w:rPr>
        <w:t>Фінансово-економічні показники досліджуваного підприємства можна охарактери</w:t>
      </w:r>
      <w:r w:rsidR="00B1121B" w:rsidRPr="008817F7">
        <w:rPr>
          <w:b w:val="0"/>
          <w:color w:val="auto"/>
          <w:sz w:val="28"/>
          <w:szCs w:val="28"/>
          <w:bdr w:val="none" w:sz="0" w:space="0" w:color="auto" w:frame="1"/>
        </w:rPr>
        <w:t>зувати як стабільні (див. табл.2.1, 2.2</w:t>
      </w:r>
      <w:r w:rsidRPr="008817F7">
        <w:rPr>
          <w:b w:val="0"/>
          <w:color w:val="auto"/>
          <w:sz w:val="28"/>
          <w:szCs w:val="28"/>
          <w:bdr w:val="none" w:sz="0" w:space="0" w:color="auto" w:frame="1"/>
        </w:rPr>
        <w:t xml:space="preserve">) </w:t>
      </w:r>
    </w:p>
    <w:p w:rsidR="00BB1D81" w:rsidRPr="008817F7" w:rsidRDefault="00BB1D81" w:rsidP="004006B2">
      <w:pPr>
        <w:pStyle w:val="3"/>
        <w:shd w:val="clear" w:color="auto" w:fill="FFFFFF"/>
        <w:spacing w:before="0" w:beforeAutospacing="0" w:after="0" w:afterAutospacing="0" w:line="360" w:lineRule="auto"/>
        <w:ind w:firstLine="709"/>
        <w:jc w:val="right"/>
        <w:rPr>
          <w:b w:val="0"/>
          <w:color w:val="auto"/>
          <w:sz w:val="28"/>
          <w:szCs w:val="28"/>
        </w:rPr>
      </w:pPr>
      <w:r w:rsidRPr="008817F7">
        <w:rPr>
          <w:b w:val="0"/>
          <w:color w:val="auto"/>
          <w:sz w:val="28"/>
          <w:szCs w:val="28"/>
        </w:rPr>
        <w:t xml:space="preserve">Таблиця </w:t>
      </w:r>
      <w:r w:rsidR="00B1121B" w:rsidRPr="008817F7">
        <w:rPr>
          <w:b w:val="0"/>
          <w:color w:val="auto"/>
          <w:sz w:val="28"/>
          <w:szCs w:val="28"/>
        </w:rPr>
        <w:t>2.1</w:t>
      </w:r>
    </w:p>
    <w:p w:rsidR="00BB1D81" w:rsidRPr="008817F7" w:rsidRDefault="00BB1D81" w:rsidP="004006B2">
      <w:pPr>
        <w:pStyle w:val="3"/>
        <w:shd w:val="clear" w:color="auto" w:fill="FFFFFF"/>
        <w:spacing w:before="0" w:beforeAutospacing="0" w:after="0" w:afterAutospacing="0" w:line="360" w:lineRule="auto"/>
        <w:ind w:firstLine="709"/>
        <w:jc w:val="center"/>
        <w:rPr>
          <w:b w:val="0"/>
          <w:color w:val="auto"/>
          <w:sz w:val="28"/>
          <w:szCs w:val="28"/>
        </w:rPr>
      </w:pPr>
      <w:r w:rsidRPr="008817F7">
        <w:rPr>
          <w:b w:val="0"/>
          <w:color w:val="auto"/>
          <w:sz w:val="28"/>
          <w:szCs w:val="28"/>
        </w:rPr>
        <w:t>Фрагмент звіту про фінансові результати ТОВ "ФЛОРІЯ ПАРК", 2020 р. Джерело: складено автором за матеріалами звітності ТОВ "ФЛОРІЯ ПАРК"</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917"/>
        <w:gridCol w:w="750"/>
        <w:gridCol w:w="1500"/>
        <w:gridCol w:w="1500"/>
      </w:tblGrid>
      <w:tr w:rsidR="00BB1D81" w:rsidRPr="008817F7" w:rsidTr="00BB1D81">
        <w:trPr>
          <w:tblHeader/>
          <w:jc w:val="center"/>
        </w:trPr>
        <w:tc>
          <w:tcPr>
            <w:tcW w:w="0" w:type="auto"/>
            <w:vAlign w:val="center"/>
            <w:hideMark/>
          </w:tcPr>
          <w:p w:rsidR="00BB1D81" w:rsidRPr="008817F7" w:rsidRDefault="00BB1D81" w:rsidP="004006B2">
            <w:pPr>
              <w:jc w:val="center"/>
              <w:rPr>
                <w:bCs/>
              </w:rPr>
            </w:pPr>
            <w:r w:rsidRPr="008817F7">
              <w:rPr>
                <w:bCs/>
              </w:rPr>
              <w:t>Назва рядка</w:t>
            </w:r>
          </w:p>
        </w:tc>
        <w:tc>
          <w:tcPr>
            <w:tcW w:w="750" w:type="dxa"/>
            <w:vAlign w:val="center"/>
            <w:hideMark/>
          </w:tcPr>
          <w:p w:rsidR="00BB1D81" w:rsidRPr="008817F7" w:rsidRDefault="00BB1D81" w:rsidP="00853B0B">
            <w:pPr>
              <w:jc w:val="center"/>
              <w:rPr>
                <w:bCs/>
              </w:rPr>
            </w:pPr>
            <w:r w:rsidRPr="008817F7">
              <w:rPr>
                <w:bCs/>
              </w:rPr>
              <w:t>Код рядк</w:t>
            </w:r>
            <w:r w:rsidR="00853B0B">
              <w:rPr>
                <w:bCs/>
              </w:rPr>
              <w:t>у</w:t>
            </w:r>
          </w:p>
        </w:tc>
        <w:tc>
          <w:tcPr>
            <w:tcW w:w="1500" w:type="dxa"/>
            <w:vAlign w:val="center"/>
            <w:hideMark/>
          </w:tcPr>
          <w:p w:rsidR="00BB1D81" w:rsidRPr="008817F7" w:rsidRDefault="00BB1D81" w:rsidP="00853B0B">
            <w:pPr>
              <w:jc w:val="center"/>
              <w:rPr>
                <w:bCs/>
              </w:rPr>
            </w:pPr>
            <w:r w:rsidRPr="008817F7">
              <w:rPr>
                <w:bCs/>
              </w:rPr>
              <w:t xml:space="preserve">За </w:t>
            </w:r>
            <w:r w:rsidR="00853B0B">
              <w:rPr>
                <w:bCs/>
              </w:rPr>
              <w:t>минулий</w:t>
            </w:r>
            <w:r w:rsidRPr="008817F7">
              <w:rPr>
                <w:bCs/>
              </w:rPr>
              <w:t xml:space="preserve"> період, </w:t>
            </w:r>
            <w:r w:rsidRPr="008817F7">
              <w:rPr>
                <w:rStyle w:val="nobr"/>
                <w:bCs/>
              </w:rPr>
              <w:t>тис. грн</w:t>
            </w:r>
          </w:p>
        </w:tc>
        <w:tc>
          <w:tcPr>
            <w:tcW w:w="1500" w:type="dxa"/>
            <w:vAlign w:val="center"/>
            <w:hideMark/>
          </w:tcPr>
          <w:p w:rsidR="00BB1D81" w:rsidRPr="008817F7" w:rsidRDefault="00BB1D81" w:rsidP="00853B0B">
            <w:pPr>
              <w:jc w:val="center"/>
              <w:rPr>
                <w:bCs/>
              </w:rPr>
            </w:pPr>
            <w:r w:rsidRPr="008817F7">
              <w:rPr>
                <w:bCs/>
              </w:rPr>
              <w:t xml:space="preserve">За </w:t>
            </w:r>
            <w:r w:rsidR="00853B0B">
              <w:rPr>
                <w:bCs/>
              </w:rPr>
              <w:t>наступний</w:t>
            </w:r>
            <w:r w:rsidRPr="008817F7">
              <w:rPr>
                <w:bCs/>
              </w:rPr>
              <w:t xml:space="preserve"> період, </w:t>
            </w:r>
            <w:r w:rsidRPr="008817F7">
              <w:rPr>
                <w:rStyle w:val="nobr"/>
                <w:bCs/>
              </w:rPr>
              <w:t>тис. грн</w:t>
            </w:r>
          </w:p>
        </w:tc>
      </w:tr>
      <w:tr w:rsidR="00BB1D81" w:rsidRPr="008817F7" w:rsidTr="00BB1D81">
        <w:trPr>
          <w:jc w:val="center"/>
        </w:trPr>
        <w:tc>
          <w:tcPr>
            <w:tcW w:w="0" w:type="auto"/>
            <w:vAlign w:val="center"/>
            <w:hideMark/>
          </w:tcPr>
          <w:p w:rsidR="00BB1D81" w:rsidRPr="008817F7" w:rsidRDefault="00BB1D81" w:rsidP="004006B2">
            <w:r w:rsidRPr="008817F7">
              <w:t xml:space="preserve">Чистий </w:t>
            </w:r>
            <w:r w:rsidR="00853B0B">
              <w:t>дохід від реалізації продукції/товарів/робіт/послуг</w:t>
            </w:r>
          </w:p>
        </w:tc>
        <w:tc>
          <w:tcPr>
            <w:tcW w:w="0" w:type="auto"/>
            <w:vAlign w:val="center"/>
            <w:hideMark/>
          </w:tcPr>
          <w:p w:rsidR="00BB1D81" w:rsidRPr="008817F7" w:rsidRDefault="00BB1D81" w:rsidP="004006B2">
            <w:r w:rsidRPr="008817F7">
              <w:t>2000</w:t>
            </w:r>
          </w:p>
        </w:tc>
        <w:tc>
          <w:tcPr>
            <w:tcW w:w="0" w:type="auto"/>
            <w:vAlign w:val="center"/>
            <w:hideMark/>
          </w:tcPr>
          <w:p w:rsidR="00BB1D81" w:rsidRPr="008817F7" w:rsidRDefault="00BB1D81" w:rsidP="004006B2">
            <w:r w:rsidRPr="008817F7">
              <w:t>2 082.90</w:t>
            </w:r>
          </w:p>
        </w:tc>
        <w:tc>
          <w:tcPr>
            <w:tcW w:w="0" w:type="auto"/>
            <w:vAlign w:val="center"/>
            <w:hideMark/>
          </w:tcPr>
          <w:p w:rsidR="00BB1D81" w:rsidRPr="008817F7" w:rsidRDefault="00BB1D81" w:rsidP="004006B2">
            <w:r w:rsidRPr="008817F7">
              <w:t>2 245.60</w:t>
            </w:r>
          </w:p>
        </w:tc>
      </w:tr>
      <w:tr w:rsidR="00BB1D81" w:rsidRPr="008817F7" w:rsidTr="00BB1D81">
        <w:trPr>
          <w:jc w:val="center"/>
        </w:trPr>
        <w:tc>
          <w:tcPr>
            <w:tcW w:w="0" w:type="auto"/>
            <w:vAlign w:val="center"/>
            <w:hideMark/>
          </w:tcPr>
          <w:p w:rsidR="00BB1D81" w:rsidRPr="008817F7" w:rsidRDefault="00BB1D81" w:rsidP="004006B2">
            <w:r w:rsidRPr="008817F7">
              <w:t>Інші доходи</w:t>
            </w:r>
          </w:p>
        </w:tc>
        <w:tc>
          <w:tcPr>
            <w:tcW w:w="0" w:type="auto"/>
            <w:vAlign w:val="center"/>
            <w:hideMark/>
          </w:tcPr>
          <w:p w:rsidR="00BB1D81" w:rsidRPr="008817F7" w:rsidRDefault="00BB1D81" w:rsidP="004006B2">
            <w:r w:rsidRPr="008817F7">
              <w:t>2160</w:t>
            </w:r>
          </w:p>
        </w:tc>
        <w:tc>
          <w:tcPr>
            <w:tcW w:w="0" w:type="auto"/>
            <w:vAlign w:val="center"/>
            <w:hideMark/>
          </w:tcPr>
          <w:p w:rsidR="00BB1D81" w:rsidRPr="008817F7" w:rsidRDefault="00BB1D81" w:rsidP="004006B2">
            <w:r w:rsidRPr="008817F7">
              <w:t>104.70</w:t>
            </w:r>
          </w:p>
        </w:tc>
        <w:tc>
          <w:tcPr>
            <w:tcW w:w="0" w:type="auto"/>
            <w:vAlign w:val="center"/>
            <w:hideMark/>
          </w:tcPr>
          <w:p w:rsidR="00BB1D81" w:rsidRPr="008817F7" w:rsidRDefault="00BB1D81" w:rsidP="004006B2">
            <w:r w:rsidRPr="008817F7">
              <w:t>0.10</w:t>
            </w:r>
          </w:p>
        </w:tc>
      </w:tr>
      <w:tr w:rsidR="00BB1D81" w:rsidRPr="008817F7" w:rsidTr="00BB1D81">
        <w:trPr>
          <w:jc w:val="center"/>
        </w:trPr>
        <w:tc>
          <w:tcPr>
            <w:tcW w:w="0" w:type="auto"/>
            <w:vAlign w:val="center"/>
            <w:hideMark/>
          </w:tcPr>
          <w:p w:rsidR="00BB1D81" w:rsidRPr="008817F7" w:rsidRDefault="00BB1D81" w:rsidP="004006B2">
            <w:r w:rsidRPr="008817F7">
              <w:t>Разом доходи (2000 + 2160)</w:t>
            </w:r>
          </w:p>
        </w:tc>
        <w:tc>
          <w:tcPr>
            <w:tcW w:w="0" w:type="auto"/>
            <w:vAlign w:val="center"/>
            <w:hideMark/>
          </w:tcPr>
          <w:p w:rsidR="00BB1D81" w:rsidRPr="008817F7" w:rsidRDefault="00BB1D81" w:rsidP="004006B2">
            <w:r w:rsidRPr="008817F7">
              <w:t>2280</w:t>
            </w:r>
          </w:p>
        </w:tc>
        <w:tc>
          <w:tcPr>
            <w:tcW w:w="0" w:type="auto"/>
            <w:vAlign w:val="center"/>
            <w:hideMark/>
          </w:tcPr>
          <w:p w:rsidR="00BB1D81" w:rsidRPr="008817F7" w:rsidRDefault="00BB1D81" w:rsidP="004006B2">
            <w:r w:rsidRPr="008817F7">
              <w:t>2 187.60</w:t>
            </w:r>
          </w:p>
        </w:tc>
        <w:tc>
          <w:tcPr>
            <w:tcW w:w="0" w:type="auto"/>
            <w:vAlign w:val="center"/>
            <w:hideMark/>
          </w:tcPr>
          <w:p w:rsidR="00BB1D81" w:rsidRPr="008817F7" w:rsidRDefault="00BB1D81" w:rsidP="004006B2">
            <w:r w:rsidRPr="008817F7">
              <w:t>2 245.70</w:t>
            </w:r>
          </w:p>
        </w:tc>
      </w:tr>
      <w:tr w:rsidR="00BB1D81" w:rsidRPr="008817F7" w:rsidTr="00BB1D81">
        <w:trPr>
          <w:jc w:val="center"/>
        </w:trPr>
        <w:tc>
          <w:tcPr>
            <w:tcW w:w="0" w:type="auto"/>
            <w:shd w:val="clear" w:color="auto" w:fill="EEEEEE"/>
            <w:vAlign w:val="center"/>
            <w:hideMark/>
          </w:tcPr>
          <w:p w:rsidR="00BB1D81" w:rsidRPr="008817F7" w:rsidRDefault="00BB1D81" w:rsidP="00853B0B">
            <w:r w:rsidRPr="008817F7">
              <w:t>Собів</w:t>
            </w:r>
            <w:r w:rsidR="00853B0B">
              <w:t>артість реалізованої продукції/товарів/робіт/послуг</w:t>
            </w:r>
          </w:p>
        </w:tc>
        <w:tc>
          <w:tcPr>
            <w:tcW w:w="0" w:type="auto"/>
            <w:shd w:val="clear" w:color="auto" w:fill="EEEEEE"/>
            <w:vAlign w:val="center"/>
            <w:hideMark/>
          </w:tcPr>
          <w:p w:rsidR="00BB1D81" w:rsidRPr="008817F7" w:rsidRDefault="00BB1D81" w:rsidP="004006B2">
            <w:r w:rsidRPr="008817F7">
              <w:t>2050</w:t>
            </w:r>
          </w:p>
        </w:tc>
        <w:tc>
          <w:tcPr>
            <w:tcW w:w="0" w:type="auto"/>
            <w:shd w:val="clear" w:color="auto" w:fill="EEEEEE"/>
            <w:vAlign w:val="center"/>
            <w:hideMark/>
          </w:tcPr>
          <w:p w:rsidR="00BB1D81" w:rsidRPr="008817F7" w:rsidRDefault="00BB1D81" w:rsidP="004006B2">
            <w:r w:rsidRPr="008817F7">
              <w:t>1 839.60</w:t>
            </w:r>
          </w:p>
        </w:tc>
        <w:tc>
          <w:tcPr>
            <w:tcW w:w="0" w:type="auto"/>
            <w:shd w:val="clear" w:color="auto" w:fill="EEEEEE"/>
            <w:vAlign w:val="center"/>
            <w:hideMark/>
          </w:tcPr>
          <w:p w:rsidR="00BB1D81" w:rsidRPr="008817F7" w:rsidRDefault="00BB1D81" w:rsidP="004006B2">
            <w:r w:rsidRPr="008817F7">
              <w:t>1 988.10</w:t>
            </w:r>
          </w:p>
        </w:tc>
      </w:tr>
      <w:tr w:rsidR="00BB1D81" w:rsidRPr="008817F7" w:rsidTr="00BB1D81">
        <w:trPr>
          <w:jc w:val="center"/>
        </w:trPr>
        <w:tc>
          <w:tcPr>
            <w:tcW w:w="0" w:type="auto"/>
            <w:vAlign w:val="center"/>
            <w:hideMark/>
          </w:tcPr>
          <w:p w:rsidR="00BB1D81" w:rsidRPr="008817F7" w:rsidRDefault="00BB1D81" w:rsidP="004006B2">
            <w:r w:rsidRPr="008817F7">
              <w:t>Інші витрати</w:t>
            </w:r>
          </w:p>
        </w:tc>
        <w:tc>
          <w:tcPr>
            <w:tcW w:w="0" w:type="auto"/>
            <w:vAlign w:val="center"/>
            <w:hideMark/>
          </w:tcPr>
          <w:p w:rsidR="00BB1D81" w:rsidRPr="008817F7" w:rsidRDefault="00BB1D81" w:rsidP="004006B2">
            <w:r w:rsidRPr="008817F7">
              <w:t>2165</w:t>
            </w:r>
          </w:p>
        </w:tc>
        <w:tc>
          <w:tcPr>
            <w:tcW w:w="0" w:type="auto"/>
            <w:vAlign w:val="center"/>
            <w:hideMark/>
          </w:tcPr>
          <w:p w:rsidR="00BB1D81" w:rsidRPr="008817F7" w:rsidRDefault="00BB1D81" w:rsidP="004006B2">
            <w:r w:rsidRPr="008817F7">
              <w:t>339.10</w:t>
            </w:r>
          </w:p>
        </w:tc>
        <w:tc>
          <w:tcPr>
            <w:tcW w:w="0" w:type="auto"/>
            <w:vAlign w:val="center"/>
            <w:hideMark/>
          </w:tcPr>
          <w:p w:rsidR="00BB1D81" w:rsidRPr="008817F7" w:rsidRDefault="00BB1D81" w:rsidP="004006B2">
            <w:r w:rsidRPr="008817F7">
              <w:t>249.80</w:t>
            </w:r>
          </w:p>
        </w:tc>
      </w:tr>
      <w:tr w:rsidR="00BB1D81" w:rsidRPr="008817F7" w:rsidTr="00BB1D81">
        <w:trPr>
          <w:jc w:val="center"/>
        </w:trPr>
        <w:tc>
          <w:tcPr>
            <w:tcW w:w="0" w:type="auto"/>
            <w:vAlign w:val="center"/>
            <w:hideMark/>
          </w:tcPr>
          <w:p w:rsidR="00BB1D81" w:rsidRPr="008817F7" w:rsidRDefault="00BB1D81" w:rsidP="004006B2">
            <w:r w:rsidRPr="008817F7">
              <w:t>Разом витрати (2050 + 2165)</w:t>
            </w:r>
          </w:p>
        </w:tc>
        <w:tc>
          <w:tcPr>
            <w:tcW w:w="0" w:type="auto"/>
            <w:vAlign w:val="center"/>
            <w:hideMark/>
          </w:tcPr>
          <w:p w:rsidR="00BB1D81" w:rsidRPr="008817F7" w:rsidRDefault="00BB1D81" w:rsidP="004006B2">
            <w:r w:rsidRPr="008817F7">
              <w:t>2285</w:t>
            </w:r>
          </w:p>
        </w:tc>
        <w:tc>
          <w:tcPr>
            <w:tcW w:w="0" w:type="auto"/>
            <w:vAlign w:val="center"/>
            <w:hideMark/>
          </w:tcPr>
          <w:p w:rsidR="00BB1D81" w:rsidRPr="008817F7" w:rsidRDefault="00BB1D81" w:rsidP="004006B2">
            <w:r w:rsidRPr="008817F7">
              <w:t>2 178.70</w:t>
            </w:r>
          </w:p>
        </w:tc>
        <w:tc>
          <w:tcPr>
            <w:tcW w:w="0" w:type="auto"/>
            <w:vAlign w:val="center"/>
            <w:hideMark/>
          </w:tcPr>
          <w:p w:rsidR="00BB1D81" w:rsidRPr="008817F7" w:rsidRDefault="00BB1D81" w:rsidP="004006B2">
            <w:r w:rsidRPr="008817F7">
              <w:t>2 237.90</w:t>
            </w:r>
          </w:p>
        </w:tc>
      </w:tr>
      <w:tr w:rsidR="00BB1D81" w:rsidRPr="008817F7" w:rsidTr="00BB1D81">
        <w:trPr>
          <w:jc w:val="center"/>
        </w:trPr>
        <w:tc>
          <w:tcPr>
            <w:tcW w:w="0" w:type="auto"/>
            <w:vAlign w:val="center"/>
            <w:hideMark/>
          </w:tcPr>
          <w:p w:rsidR="00BB1D81" w:rsidRPr="008817F7" w:rsidRDefault="00BB1D81" w:rsidP="004006B2">
            <w:r w:rsidRPr="008817F7">
              <w:t>Фінансовий результат до оподаткування (2280 - 2285)</w:t>
            </w:r>
          </w:p>
        </w:tc>
        <w:tc>
          <w:tcPr>
            <w:tcW w:w="0" w:type="auto"/>
            <w:vAlign w:val="center"/>
            <w:hideMark/>
          </w:tcPr>
          <w:p w:rsidR="00BB1D81" w:rsidRPr="008817F7" w:rsidRDefault="00BB1D81" w:rsidP="004006B2">
            <w:r w:rsidRPr="008817F7">
              <w:t>2290</w:t>
            </w:r>
          </w:p>
        </w:tc>
        <w:tc>
          <w:tcPr>
            <w:tcW w:w="0" w:type="auto"/>
            <w:vAlign w:val="center"/>
            <w:hideMark/>
          </w:tcPr>
          <w:p w:rsidR="00BB1D81" w:rsidRPr="008817F7" w:rsidRDefault="00BB1D81" w:rsidP="004006B2">
            <w:r w:rsidRPr="008817F7">
              <w:t>8.90</w:t>
            </w:r>
          </w:p>
        </w:tc>
        <w:tc>
          <w:tcPr>
            <w:tcW w:w="0" w:type="auto"/>
            <w:vAlign w:val="center"/>
            <w:hideMark/>
          </w:tcPr>
          <w:p w:rsidR="00BB1D81" w:rsidRPr="008817F7" w:rsidRDefault="00BB1D81" w:rsidP="004006B2">
            <w:r w:rsidRPr="008817F7">
              <w:t>7.80</w:t>
            </w:r>
          </w:p>
        </w:tc>
      </w:tr>
      <w:tr w:rsidR="00BB1D81" w:rsidRPr="008817F7" w:rsidTr="00BB1D81">
        <w:trPr>
          <w:jc w:val="center"/>
        </w:trPr>
        <w:tc>
          <w:tcPr>
            <w:tcW w:w="0" w:type="auto"/>
            <w:vAlign w:val="center"/>
            <w:hideMark/>
          </w:tcPr>
          <w:p w:rsidR="00BB1D81" w:rsidRPr="008817F7" w:rsidRDefault="00BB1D81" w:rsidP="004006B2">
            <w:r w:rsidRPr="008817F7">
              <w:t>Податок на прибуток</w:t>
            </w:r>
          </w:p>
        </w:tc>
        <w:tc>
          <w:tcPr>
            <w:tcW w:w="0" w:type="auto"/>
            <w:vAlign w:val="center"/>
            <w:hideMark/>
          </w:tcPr>
          <w:p w:rsidR="00BB1D81" w:rsidRPr="008817F7" w:rsidRDefault="00BB1D81" w:rsidP="004006B2">
            <w:r w:rsidRPr="008817F7">
              <w:t>2300</w:t>
            </w:r>
          </w:p>
        </w:tc>
        <w:tc>
          <w:tcPr>
            <w:tcW w:w="0" w:type="auto"/>
            <w:vAlign w:val="center"/>
            <w:hideMark/>
          </w:tcPr>
          <w:p w:rsidR="00BB1D81" w:rsidRPr="008817F7" w:rsidRDefault="00BB1D81" w:rsidP="004006B2">
            <w:r w:rsidRPr="008817F7">
              <w:t>1.60</w:t>
            </w:r>
          </w:p>
        </w:tc>
        <w:tc>
          <w:tcPr>
            <w:tcW w:w="0" w:type="auto"/>
            <w:vAlign w:val="center"/>
            <w:hideMark/>
          </w:tcPr>
          <w:p w:rsidR="00BB1D81" w:rsidRPr="008817F7" w:rsidRDefault="00BB1D81" w:rsidP="004006B2">
            <w:r w:rsidRPr="008817F7">
              <w:t>1.40</w:t>
            </w:r>
          </w:p>
        </w:tc>
      </w:tr>
      <w:tr w:rsidR="00BB1D81" w:rsidRPr="008817F7" w:rsidTr="00BB1D81">
        <w:trPr>
          <w:jc w:val="center"/>
        </w:trPr>
        <w:tc>
          <w:tcPr>
            <w:tcW w:w="0" w:type="auto"/>
            <w:vAlign w:val="center"/>
            <w:hideMark/>
          </w:tcPr>
          <w:p w:rsidR="00BB1D81" w:rsidRPr="008817F7" w:rsidRDefault="00BB1D81" w:rsidP="00853B0B">
            <w:r w:rsidRPr="008817F7">
              <w:t xml:space="preserve">Витрати (доходи), </w:t>
            </w:r>
            <w:r w:rsidR="00853B0B">
              <w:t>що зменшують/збільшують</w:t>
            </w:r>
            <w:r w:rsidRPr="008817F7">
              <w:t xml:space="preserve"> фінансовий результат після оподаткування</w:t>
            </w:r>
          </w:p>
        </w:tc>
        <w:tc>
          <w:tcPr>
            <w:tcW w:w="0" w:type="auto"/>
            <w:vAlign w:val="center"/>
            <w:hideMark/>
          </w:tcPr>
          <w:p w:rsidR="00BB1D81" w:rsidRPr="008817F7" w:rsidRDefault="00BB1D81" w:rsidP="004006B2">
            <w:r w:rsidRPr="008817F7">
              <w:t>2310</w:t>
            </w:r>
          </w:p>
        </w:tc>
        <w:tc>
          <w:tcPr>
            <w:tcW w:w="0" w:type="auto"/>
            <w:vAlign w:val="center"/>
            <w:hideMark/>
          </w:tcPr>
          <w:p w:rsidR="00BB1D81" w:rsidRPr="008817F7" w:rsidRDefault="00BB1D81" w:rsidP="004006B2">
            <w:r w:rsidRPr="008817F7">
              <w:t>0.00</w:t>
            </w:r>
          </w:p>
        </w:tc>
        <w:tc>
          <w:tcPr>
            <w:tcW w:w="0" w:type="auto"/>
            <w:vAlign w:val="center"/>
            <w:hideMark/>
          </w:tcPr>
          <w:p w:rsidR="00BB1D81" w:rsidRPr="008817F7" w:rsidRDefault="00BB1D81" w:rsidP="004006B2">
            <w:r w:rsidRPr="008817F7">
              <w:t>0.00</w:t>
            </w:r>
          </w:p>
        </w:tc>
      </w:tr>
      <w:tr w:rsidR="00BB1D81" w:rsidRPr="008817F7" w:rsidTr="00BB1D81">
        <w:trPr>
          <w:jc w:val="center"/>
        </w:trPr>
        <w:tc>
          <w:tcPr>
            <w:tcW w:w="0" w:type="auto"/>
            <w:vAlign w:val="center"/>
            <w:hideMark/>
          </w:tcPr>
          <w:p w:rsidR="00BB1D81" w:rsidRPr="008817F7" w:rsidRDefault="00BB1D81" w:rsidP="004006B2">
            <w:r w:rsidRPr="008817F7">
              <w:t>Чистий прибуток (збиток) (2290 - 2300 - (+) 2310)</w:t>
            </w:r>
          </w:p>
        </w:tc>
        <w:tc>
          <w:tcPr>
            <w:tcW w:w="0" w:type="auto"/>
            <w:vAlign w:val="center"/>
            <w:hideMark/>
          </w:tcPr>
          <w:p w:rsidR="00BB1D81" w:rsidRPr="008817F7" w:rsidRDefault="00BB1D81" w:rsidP="004006B2">
            <w:r w:rsidRPr="008817F7">
              <w:t>2350</w:t>
            </w:r>
          </w:p>
        </w:tc>
        <w:tc>
          <w:tcPr>
            <w:tcW w:w="0" w:type="auto"/>
            <w:vAlign w:val="center"/>
            <w:hideMark/>
          </w:tcPr>
          <w:p w:rsidR="00BB1D81" w:rsidRPr="008817F7" w:rsidRDefault="00BB1D81" w:rsidP="004006B2">
            <w:r w:rsidRPr="008817F7">
              <w:t>7.30</w:t>
            </w:r>
          </w:p>
        </w:tc>
        <w:tc>
          <w:tcPr>
            <w:tcW w:w="0" w:type="auto"/>
            <w:vAlign w:val="center"/>
            <w:hideMark/>
          </w:tcPr>
          <w:p w:rsidR="00BB1D81" w:rsidRPr="008817F7" w:rsidRDefault="00BB1D81" w:rsidP="004006B2">
            <w:r w:rsidRPr="008817F7">
              <w:t>6.40</w:t>
            </w:r>
          </w:p>
        </w:tc>
      </w:tr>
    </w:tbl>
    <w:p w:rsidR="00BB1D81" w:rsidRPr="008817F7" w:rsidRDefault="00BB1D81" w:rsidP="004006B2">
      <w:pPr>
        <w:shd w:val="clear" w:color="auto" w:fill="FFFFFF"/>
        <w:spacing w:line="360" w:lineRule="auto"/>
        <w:jc w:val="both"/>
        <w:textAlignment w:val="top"/>
        <w:rPr>
          <w:sz w:val="28"/>
          <w:szCs w:val="28"/>
          <w:bdr w:val="none" w:sz="0" w:space="0" w:color="auto" w:frame="1"/>
        </w:rPr>
      </w:pPr>
    </w:p>
    <w:p w:rsidR="00F73B29" w:rsidRPr="008817F7" w:rsidRDefault="008F68F9" w:rsidP="004006B2">
      <w:pPr>
        <w:shd w:val="clear" w:color="auto" w:fill="FFFFFF"/>
        <w:spacing w:line="360" w:lineRule="auto"/>
        <w:ind w:firstLine="709"/>
        <w:jc w:val="both"/>
        <w:textAlignment w:val="top"/>
        <w:rPr>
          <w:sz w:val="28"/>
          <w:szCs w:val="28"/>
        </w:rPr>
      </w:pPr>
      <w:r w:rsidRPr="008817F7">
        <w:rPr>
          <w:sz w:val="28"/>
          <w:szCs w:val="28"/>
        </w:rPr>
        <w:t xml:space="preserve">Чистий дохід від реалізації продукції (товарів, робіт, послуг) досліджуваного підприємства у 2020 р. склав </w:t>
      </w:r>
      <w:r w:rsidR="003021D0" w:rsidRPr="008817F7">
        <w:rPr>
          <w:sz w:val="28"/>
          <w:szCs w:val="28"/>
        </w:rPr>
        <w:t xml:space="preserve">2 082,9 тис. грн., у 2019 р. 2 245,6 тис. грн. </w:t>
      </w:r>
      <w:r w:rsidR="00853B0B">
        <w:rPr>
          <w:sz w:val="28"/>
          <w:szCs w:val="28"/>
        </w:rPr>
        <w:t>Разом з тим с</w:t>
      </w:r>
      <w:r w:rsidR="003021D0" w:rsidRPr="008817F7">
        <w:rPr>
          <w:sz w:val="28"/>
          <w:szCs w:val="28"/>
        </w:rPr>
        <w:t xml:space="preserve">обівартість реалізованої продукції (товарів, робіт, послуг) ТОВ «Флорія ПАРК» у 2020 р. склала 1 839,6 тис. грн., у попередньому році -  1 988,1 тис. грн. Фінансовий результат до оподаткування у 2020 р. склав 8,9 тис. грн., у попередньому році 7,8 тис. грн. </w:t>
      </w:r>
      <w:r w:rsidR="00F73B29" w:rsidRPr="008817F7">
        <w:rPr>
          <w:sz w:val="28"/>
          <w:szCs w:val="28"/>
          <w:bdr w:val="none" w:sz="0" w:space="0" w:color="auto" w:frame="1"/>
        </w:rPr>
        <w:t xml:space="preserve">Чистий прибуток фірми у 2020 р. склав 7,3 </w:t>
      </w:r>
      <w:r w:rsidR="003021D0" w:rsidRPr="008817F7">
        <w:rPr>
          <w:sz w:val="28"/>
          <w:szCs w:val="28"/>
          <w:bdr w:val="none" w:sz="0" w:space="0" w:color="auto" w:frame="1"/>
        </w:rPr>
        <w:t>тис.</w:t>
      </w:r>
      <w:r w:rsidR="00F73B29" w:rsidRPr="008817F7">
        <w:rPr>
          <w:sz w:val="28"/>
          <w:szCs w:val="28"/>
          <w:bdr w:val="none" w:sz="0" w:space="0" w:color="auto" w:frame="1"/>
        </w:rPr>
        <w:t xml:space="preserve"> грн., що на 14% більше, ніж попереднього року</w:t>
      </w:r>
      <w:r w:rsidRPr="008817F7">
        <w:rPr>
          <w:sz w:val="28"/>
          <w:szCs w:val="28"/>
          <w:bdr w:val="none" w:sz="0" w:space="0" w:color="auto" w:frame="1"/>
        </w:rPr>
        <w:t xml:space="preserve"> (у 2019 р. – 6,4 </w:t>
      </w:r>
      <w:r w:rsidR="003021D0" w:rsidRPr="008817F7">
        <w:rPr>
          <w:sz w:val="28"/>
          <w:szCs w:val="28"/>
          <w:bdr w:val="none" w:sz="0" w:space="0" w:color="auto" w:frame="1"/>
        </w:rPr>
        <w:t>тис</w:t>
      </w:r>
      <w:r w:rsidRPr="008817F7">
        <w:rPr>
          <w:sz w:val="28"/>
          <w:szCs w:val="28"/>
          <w:bdr w:val="none" w:sz="0" w:space="0" w:color="auto" w:frame="1"/>
        </w:rPr>
        <w:t>.</w:t>
      </w:r>
      <w:r w:rsidR="003021D0" w:rsidRPr="008817F7">
        <w:rPr>
          <w:sz w:val="28"/>
          <w:szCs w:val="28"/>
          <w:bdr w:val="none" w:sz="0" w:space="0" w:color="auto" w:frame="1"/>
        </w:rPr>
        <w:t xml:space="preserve"> </w:t>
      </w:r>
      <w:r w:rsidRPr="008817F7">
        <w:rPr>
          <w:sz w:val="28"/>
          <w:szCs w:val="28"/>
          <w:bdr w:val="none" w:sz="0" w:space="0" w:color="auto" w:frame="1"/>
        </w:rPr>
        <w:t>грн</w:t>
      </w:r>
      <w:r w:rsidR="003021D0" w:rsidRPr="008817F7">
        <w:rPr>
          <w:sz w:val="28"/>
          <w:szCs w:val="28"/>
          <w:bdr w:val="none" w:sz="0" w:space="0" w:color="auto" w:frame="1"/>
        </w:rPr>
        <w:t>.</w:t>
      </w:r>
      <w:r w:rsidRPr="008817F7">
        <w:rPr>
          <w:sz w:val="28"/>
          <w:szCs w:val="28"/>
          <w:bdr w:val="none" w:sz="0" w:space="0" w:color="auto" w:frame="1"/>
        </w:rPr>
        <w:t>)</w:t>
      </w:r>
      <w:r w:rsidR="00F73B29" w:rsidRPr="008817F7">
        <w:rPr>
          <w:sz w:val="28"/>
          <w:szCs w:val="28"/>
          <w:bdr w:val="none" w:sz="0" w:space="0" w:color="auto" w:frame="1"/>
        </w:rPr>
        <w:t xml:space="preserve">. Активи </w:t>
      </w:r>
      <w:r w:rsidR="00F73B29" w:rsidRPr="008817F7">
        <w:rPr>
          <w:sz w:val="28"/>
          <w:szCs w:val="28"/>
        </w:rPr>
        <w:t>ТОВ "ФЛОРІЯ ПАРК" у 2020 р. склали 4 559 000 грн., зобов’язання склали 4 352 800 грн.</w:t>
      </w:r>
    </w:p>
    <w:p w:rsidR="00BB1D81" w:rsidRPr="008817F7" w:rsidRDefault="00BB1D81" w:rsidP="004006B2">
      <w:pPr>
        <w:shd w:val="clear" w:color="auto" w:fill="FFFFFF"/>
        <w:spacing w:line="360" w:lineRule="auto"/>
        <w:ind w:firstLine="709"/>
        <w:jc w:val="both"/>
        <w:textAlignment w:val="top"/>
        <w:rPr>
          <w:sz w:val="28"/>
          <w:szCs w:val="28"/>
        </w:rPr>
      </w:pPr>
      <w:r w:rsidRPr="008817F7">
        <w:rPr>
          <w:sz w:val="28"/>
          <w:szCs w:val="28"/>
          <w:bdr w:val="none" w:sz="0" w:space="0" w:color="auto" w:frame="1"/>
        </w:rPr>
        <w:t xml:space="preserve">Структура доходів </w:t>
      </w:r>
      <w:r w:rsidRPr="008817F7">
        <w:rPr>
          <w:sz w:val="28"/>
          <w:szCs w:val="28"/>
        </w:rPr>
        <w:t>ТОВ "ФЛОРІЯ ПАРК" у розрізі основних видів діяльності вигляда</w:t>
      </w:r>
      <w:r w:rsidR="00F73B29" w:rsidRPr="008817F7">
        <w:rPr>
          <w:sz w:val="28"/>
          <w:szCs w:val="28"/>
        </w:rPr>
        <w:t>є</w:t>
      </w:r>
      <w:r w:rsidRPr="008817F7">
        <w:rPr>
          <w:sz w:val="28"/>
          <w:szCs w:val="28"/>
        </w:rPr>
        <w:t xml:space="preserve"> так (рис.</w:t>
      </w:r>
      <w:r w:rsidR="00CE4478" w:rsidRPr="008817F7">
        <w:rPr>
          <w:sz w:val="28"/>
          <w:szCs w:val="28"/>
        </w:rPr>
        <w:t xml:space="preserve"> 2.1</w:t>
      </w:r>
      <w:r w:rsidRPr="008817F7">
        <w:rPr>
          <w:sz w:val="28"/>
          <w:szCs w:val="28"/>
        </w:rPr>
        <w:t>).</w:t>
      </w:r>
      <w:r w:rsidR="00F73B29" w:rsidRPr="008817F7">
        <w:rPr>
          <w:sz w:val="28"/>
          <w:szCs w:val="28"/>
        </w:rPr>
        <w:t xml:space="preserve"> </w:t>
      </w:r>
    </w:p>
    <w:p w:rsidR="003021D0" w:rsidRPr="008817F7" w:rsidRDefault="003021D0" w:rsidP="004006B2">
      <w:pPr>
        <w:shd w:val="clear" w:color="auto" w:fill="FFFFFF"/>
        <w:spacing w:line="360" w:lineRule="auto"/>
        <w:ind w:firstLine="709"/>
        <w:jc w:val="both"/>
        <w:textAlignment w:val="top"/>
        <w:rPr>
          <w:sz w:val="28"/>
          <w:szCs w:val="28"/>
          <w:bdr w:val="none" w:sz="0" w:space="0" w:color="auto" w:frame="1"/>
        </w:rPr>
      </w:pPr>
    </w:p>
    <w:p w:rsidR="00BB1D81" w:rsidRPr="008817F7" w:rsidRDefault="00B00B41" w:rsidP="004006B2">
      <w:pPr>
        <w:shd w:val="clear" w:color="auto" w:fill="FFFFFF"/>
        <w:spacing w:line="360" w:lineRule="auto"/>
        <w:jc w:val="both"/>
        <w:textAlignment w:val="top"/>
        <w:rPr>
          <w:sz w:val="28"/>
          <w:szCs w:val="28"/>
          <w:bdr w:val="none" w:sz="0" w:space="0" w:color="auto" w:frame="1"/>
        </w:rPr>
      </w:pPr>
      <w:r w:rsidRPr="008817F7">
        <w:rPr>
          <w:noProof/>
        </w:rPr>
        <w:drawing>
          <wp:inline distT="0" distB="0" distL="0" distR="0" wp14:anchorId="59F3A829" wp14:editId="73870D40">
            <wp:extent cx="5867400" cy="33909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00B41" w:rsidRPr="008817F7" w:rsidRDefault="00B00B41" w:rsidP="004006B2">
      <w:pPr>
        <w:pStyle w:val="3"/>
        <w:shd w:val="clear" w:color="auto" w:fill="FFFFFF"/>
        <w:spacing w:before="0" w:beforeAutospacing="0" w:after="0" w:afterAutospacing="0" w:line="360" w:lineRule="auto"/>
        <w:ind w:firstLine="709"/>
        <w:jc w:val="both"/>
        <w:rPr>
          <w:b w:val="0"/>
          <w:bCs w:val="0"/>
          <w:color w:val="auto"/>
          <w:sz w:val="28"/>
          <w:szCs w:val="28"/>
        </w:rPr>
      </w:pPr>
      <w:r w:rsidRPr="008817F7">
        <w:rPr>
          <w:b w:val="0"/>
          <w:bCs w:val="0"/>
          <w:color w:val="auto"/>
          <w:sz w:val="28"/>
          <w:szCs w:val="28"/>
        </w:rPr>
        <w:t xml:space="preserve">Рис. </w:t>
      </w:r>
      <w:r w:rsidR="00CE4478" w:rsidRPr="008817F7">
        <w:rPr>
          <w:b w:val="0"/>
          <w:bCs w:val="0"/>
          <w:color w:val="auto"/>
          <w:sz w:val="28"/>
          <w:szCs w:val="28"/>
        </w:rPr>
        <w:t xml:space="preserve">2.1. </w:t>
      </w:r>
      <w:r w:rsidRPr="008817F7">
        <w:rPr>
          <w:b w:val="0"/>
          <w:bCs w:val="0"/>
          <w:color w:val="auto"/>
          <w:sz w:val="28"/>
          <w:szCs w:val="28"/>
        </w:rPr>
        <w:t xml:space="preserve">Структура доходу </w:t>
      </w:r>
      <w:r w:rsidRPr="008817F7">
        <w:rPr>
          <w:b w:val="0"/>
          <w:color w:val="auto"/>
          <w:sz w:val="28"/>
          <w:szCs w:val="28"/>
        </w:rPr>
        <w:t xml:space="preserve">ТОВ "ФЛОРІЯ ПАРК" у розрізі основних видів діяльності, 2020 р. Джерело: складено автором за матеріалами </w:t>
      </w:r>
      <w:r w:rsidR="004B5985" w:rsidRPr="008817F7">
        <w:rPr>
          <w:b w:val="0"/>
          <w:color w:val="auto"/>
          <w:sz w:val="28"/>
          <w:szCs w:val="28"/>
        </w:rPr>
        <w:t xml:space="preserve">управлінської звітності </w:t>
      </w:r>
      <w:r w:rsidRPr="008817F7">
        <w:rPr>
          <w:b w:val="0"/>
          <w:color w:val="auto"/>
          <w:sz w:val="28"/>
          <w:szCs w:val="28"/>
        </w:rPr>
        <w:t>ТОВ "ФЛОРІЯ ПАРК"</w:t>
      </w:r>
    </w:p>
    <w:p w:rsidR="00EB5711" w:rsidRPr="008817F7" w:rsidRDefault="00EB5711" w:rsidP="004006B2">
      <w:pPr>
        <w:keepNext/>
        <w:keepLines/>
        <w:spacing w:line="360" w:lineRule="auto"/>
        <w:ind w:firstLine="709"/>
        <w:jc w:val="both"/>
        <w:outlineLvl w:val="1"/>
        <w:rPr>
          <w:rFonts w:eastAsiaTheme="majorEastAsia"/>
          <w:sz w:val="28"/>
          <w:szCs w:val="28"/>
          <w:lang w:eastAsia="en-US"/>
        </w:rPr>
      </w:pPr>
    </w:p>
    <w:p w:rsidR="0080777B" w:rsidRPr="008817F7" w:rsidRDefault="00F73B29" w:rsidP="004006B2">
      <w:pPr>
        <w:spacing w:line="360" w:lineRule="auto"/>
        <w:ind w:firstLine="709"/>
        <w:jc w:val="both"/>
        <w:rPr>
          <w:rFonts w:eastAsiaTheme="majorEastAsia"/>
          <w:sz w:val="28"/>
          <w:szCs w:val="28"/>
          <w:lang w:eastAsia="en-US"/>
        </w:rPr>
      </w:pPr>
      <w:r w:rsidRPr="008817F7">
        <w:rPr>
          <w:rFonts w:eastAsiaTheme="majorEastAsia"/>
          <w:sz w:val="28"/>
          <w:szCs w:val="28"/>
          <w:lang w:eastAsia="en-US"/>
        </w:rPr>
        <w:t>Досліджуване підприємство приймало участь у тендерах (див. рис.</w:t>
      </w:r>
      <w:r w:rsidR="00CE4478" w:rsidRPr="008817F7">
        <w:rPr>
          <w:rFonts w:eastAsiaTheme="majorEastAsia"/>
          <w:sz w:val="28"/>
          <w:szCs w:val="28"/>
          <w:lang w:eastAsia="en-US"/>
        </w:rPr>
        <w:t xml:space="preserve"> 2.2-2.3</w:t>
      </w:r>
      <w:r w:rsidRPr="008817F7">
        <w:rPr>
          <w:rFonts w:eastAsiaTheme="majorEastAsia"/>
          <w:sz w:val="28"/>
          <w:szCs w:val="28"/>
          <w:lang w:eastAsia="en-US"/>
        </w:rPr>
        <w:t>) і виконувало замовлення д</w:t>
      </w:r>
      <w:r w:rsidR="003021D0" w:rsidRPr="008817F7">
        <w:rPr>
          <w:rFonts w:eastAsiaTheme="majorEastAsia"/>
          <w:sz w:val="28"/>
          <w:szCs w:val="28"/>
          <w:lang w:eastAsia="en-US"/>
        </w:rPr>
        <w:t xml:space="preserve">ля клієнтів-державних суб’єктів, тобто розглядає таких клієнтів як цільовий сегмент. Так,  у 2019 р. цей сегмент ринку приніс виручки на суму 89,9 тис. грн. протягом 2018-2021 р. </w:t>
      </w:r>
    </w:p>
    <w:p w:rsidR="0080777B" w:rsidRPr="008817F7" w:rsidRDefault="006B77E7" w:rsidP="004006B2">
      <w:pPr>
        <w:spacing w:line="360" w:lineRule="auto"/>
        <w:ind w:firstLine="709"/>
        <w:jc w:val="both"/>
        <w:rPr>
          <w:rFonts w:eastAsiaTheme="majorEastAsia"/>
          <w:sz w:val="28"/>
          <w:szCs w:val="28"/>
          <w:lang w:eastAsia="en-US"/>
        </w:rPr>
      </w:pPr>
      <w:r w:rsidRPr="008817F7">
        <w:rPr>
          <w:noProof/>
        </w:rPr>
        <w:lastRenderedPageBreak/>
        <w:drawing>
          <wp:inline distT="0" distB="0" distL="0" distR="0" wp14:anchorId="1F1440B8" wp14:editId="67039F0B">
            <wp:extent cx="5131559" cy="332042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l="26899" t="14286" r="10489" b="13690"/>
                    <a:stretch/>
                  </pic:blipFill>
                  <pic:spPr bwMode="auto">
                    <a:xfrm>
                      <a:off x="0" y="0"/>
                      <a:ext cx="5136066" cy="3323336"/>
                    </a:xfrm>
                    <a:prstGeom prst="rect">
                      <a:avLst/>
                    </a:prstGeom>
                    <a:ln>
                      <a:noFill/>
                    </a:ln>
                    <a:extLst>
                      <a:ext uri="{53640926-AAD7-44D8-BBD7-CCE9431645EC}">
                        <a14:shadowObscured xmlns:a14="http://schemas.microsoft.com/office/drawing/2010/main"/>
                      </a:ext>
                    </a:extLst>
                  </pic:spPr>
                </pic:pic>
              </a:graphicData>
            </a:graphic>
          </wp:inline>
        </w:drawing>
      </w:r>
    </w:p>
    <w:p w:rsidR="00F73B29" w:rsidRPr="008817F7" w:rsidRDefault="00F73B29" w:rsidP="004006B2">
      <w:pPr>
        <w:pStyle w:val="3"/>
        <w:shd w:val="clear" w:color="auto" w:fill="FFFFFF"/>
        <w:spacing w:before="0" w:beforeAutospacing="0" w:after="0" w:afterAutospacing="0" w:line="360" w:lineRule="auto"/>
        <w:ind w:firstLine="709"/>
        <w:jc w:val="both"/>
        <w:rPr>
          <w:b w:val="0"/>
          <w:bCs w:val="0"/>
          <w:color w:val="auto"/>
          <w:sz w:val="28"/>
          <w:szCs w:val="28"/>
        </w:rPr>
      </w:pPr>
      <w:r w:rsidRPr="008817F7">
        <w:rPr>
          <w:rFonts w:eastAsiaTheme="majorEastAsia"/>
          <w:b w:val="0"/>
          <w:color w:val="auto"/>
          <w:sz w:val="28"/>
          <w:szCs w:val="28"/>
          <w:lang w:eastAsia="en-US"/>
        </w:rPr>
        <w:t xml:space="preserve">Рис. </w:t>
      </w:r>
      <w:r w:rsidR="00CE4478" w:rsidRPr="008817F7">
        <w:rPr>
          <w:rFonts w:eastAsiaTheme="majorEastAsia"/>
          <w:b w:val="0"/>
          <w:color w:val="auto"/>
          <w:sz w:val="28"/>
          <w:szCs w:val="28"/>
          <w:lang w:eastAsia="en-US"/>
        </w:rPr>
        <w:t xml:space="preserve">2.2. </w:t>
      </w:r>
      <w:r w:rsidRPr="008817F7">
        <w:rPr>
          <w:rFonts w:eastAsiaTheme="majorEastAsia"/>
          <w:b w:val="0"/>
          <w:color w:val="auto"/>
          <w:sz w:val="28"/>
          <w:szCs w:val="28"/>
          <w:lang w:eastAsia="en-US"/>
        </w:rPr>
        <w:t xml:space="preserve">Діаграма доходів </w:t>
      </w:r>
      <w:r w:rsidRPr="008817F7">
        <w:rPr>
          <w:b w:val="0"/>
          <w:color w:val="auto"/>
          <w:sz w:val="28"/>
          <w:szCs w:val="28"/>
        </w:rPr>
        <w:t>ТОВ "ФЛОРІЯ ПАРК"</w:t>
      </w:r>
      <w:r w:rsidR="009846AE" w:rsidRPr="008817F7">
        <w:rPr>
          <w:b w:val="0"/>
          <w:color w:val="auto"/>
          <w:sz w:val="28"/>
          <w:szCs w:val="28"/>
        </w:rPr>
        <w:t xml:space="preserve">, отриманих </w:t>
      </w:r>
      <w:r w:rsidRPr="008817F7">
        <w:rPr>
          <w:b w:val="0"/>
          <w:color w:val="auto"/>
          <w:sz w:val="28"/>
          <w:szCs w:val="28"/>
        </w:rPr>
        <w:t xml:space="preserve">через систему </w:t>
      </w:r>
      <w:proofErr w:type="spellStart"/>
      <w:r w:rsidRPr="008817F7">
        <w:rPr>
          <w:b w:val="0"/>
          <w:color w:val="auto"/>
          <w:sz w:val="28"/>
          <w:szCs w:val="28"/>
        </w:rPr>
        <w:t>Prozorro</w:t>
      </w:r>
      <w:proofErr w:type="spellEnd"/>
      <w:r w:rsidRPr="008817F7">
        <w:rPr>
          <w:b w:val="0"/>
          <w:color w:val="auto"/>
          <w:sz w:val="28"/>
          <w:szCs w:val="28"/>
        </w:rPr>
        <w:t>. Джерело:</w:t>
      </w:r>
      <w:r w:rsidRPr="008817F7">
        <w:rPr>
          <w:b w:val="0"/>
          <w:noProof/>
          <w:color w:val="auto"/>
          <w:sz w:val="28"/>
          <w:szCs w:val="28"/>
        </w:rPr>
        <w:t xml:space="preserve"> </w:t>
      </w:r>
      <w:r w:rsidR="004B5985" w:rsidRPr="008817F7">
        <w:rPr>
          <w:b w:val="0"/>
          <w:noProof/>
          <w:color w:val="auto"/>
          <w:sz w:val="28"/>
          <w:szCs w:val="28"/>
        </w:rPr>
        <w:t>[68]</w:t>
      </w:r>
      <w:r w:rsidRPr="008817F7">
        <w:rPr>
          <w:b w:val="0"/>
          <w:bCs w:val="0"/>
          <w:color w:val="auto"/>
          <w:sz w:val="28"/>
          <w:szCs w:val="28"/>
        </w:rPr>
        <w:t xml:space="preserve"> </w:t>
      </w:r>
    </w:p>
    <w:p w:rsidR="0080777B" w:rsidRPr="008817F7" w:rsidRDefault="006C615A" w:rsidP="004006B2">
      <w:pPr>
        <w:spacing w:line="360" w:lineRule="auto"/>
        <w:ind w:firstLine="709"/>
        <w:jc w:val="right"/>
        <w:rPr>
          <w:rFonts w:eastAsiaTheme="majorEastAsia"/>
          <w:sz w:val="28"/>
          <w:szCs w:val="28"/>
          <w:lang w:eastAsia="en-US"/>
        </w:rPr>
      </w:pPr>
      <w:r w:rsidRPr="008817F7">
        <w:rPr>
          <w:rFonts w:eastAsiaTheme="majorEastAsia"/>
          <w:sz w:val="28"/>
          <w:szCs w:val="28"/>
          <w:lang w:eastAsia="en-US"/>
        </w:rPr>
        <w:t xml:space="preserve">Таблиця </w:t>
      </w:r>
      <w:r w:rsidR="00B1121B" w:rsidRPr="008817F7">
        <w:rPr>
          <w:rFonts w:eastAsiaTheme="majorEastAsia"/>
          <w:sz w:val="28"/>
          <w:szCs w:val="28"/>
          <w:lang w:eastAsia="en-US"/>
        </w:rPr>
        <w:t>2.2</w:t>
      </w:r>
    </w:p>
    <w:p w:rsidR="00392E94" w:rsidRPr="008817F7" w:rsidRDefault="00392E94" w:rsidP="004006B2">
      <w:pPr>
        <w:pStyle w:val="3"/>
        <w:shd w:val="clear" w:color="auto" w:fill="FFFFFF"/>
        <w:spacing w:before="0" w:beforeAutospacing="0" w:after="0" w:afterAutospacing="0" w:line="360" w:lineRule="auto"/>
        <w:ind w:firstLine="709"/>
        <w:jc w:val="both"/>
        <w:rPr>
          <w:b w:val="0"/>
          <w:color w:val="auto"/>
          <w:sz w:val="28"/>
          <w:szCs w:val="28"/>
        </w:rPr>
      </w:pPr>
      <w:r w:rsidRPr="008817F7">
        <w:rPr>
          <w:b w:val="0"/>
          <w:color w:val="auto"/>
          <w:sz w:val="28"/>
          <w:szCs w:val="28"/>
        </w:rPr>
        <w:t xml:space="preserve">Фінансова звітність </w:t>
      </w:r>
      <w:r w:rsidR="006C615A" w:rsidRPr="008817F7">
        <w:rPr>
          <w:b w:val="0"/>
          <w:color w:val="auto"/>
          <w:sz w:val="28"/>
          <w:szCs w:val="28"/>
        </w:rPr>
        <w:t xml:space="preserve">ТОВ "ФЛОРІЯ ПАРК" </w:t>
      </w:r>
      <w:r w:rsidRPr="008817F7">
        <w:rPr>
          <w:b w:val="0"/>
          <w:color w:val="auto"/>
          <w:sz w:val="28"/>
          <w:szCs w:val="28"/>
        </w:rPr>
        <w:t>за 2020 рік</w:t>
      </w:r>
      <w:r w:rsidR="006C615A" w:rsidRPr="008817F7">
        <w:rPr>
          <w:b w:val="0"/>
          <w:color w:val="auto"/>
          <w:sz w:val="28"/>
          <w:szCs w:val="28"/>
        </w:rPr>
        <w:t>. Джерело: складено автором за матеріалами ТОВ "ФЛОРІЯ ПАРК"</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36"/>
        <w:gridCol w:w="1049"/>
        <w:gridCol w:w="1784"/>
        <w:gridCol w:w="1546"/>
        <w:gridCol w:w="74"/>
        <w:gridCol w:w="2078"/>
      </w:tblGrid>
      <w:tr w:rsidR="00392E94" w:rsidRPr="008817F7" w:rsidTr="006C615A">
        <w:trPr>
          <w:tblHeader/>
          <w:jc w:val="center"/>
        </w:trPr>
        <w:tc>
          <w:tcPr>
            <w:tcW w:w="3136" w:type="dxa"/>
            <w:vAlign w:val="center"/>
            <w:hideMark/>
          </w:tcPr>
          <w:p w:rsidR="00392E94" w:rsidRPr="008817F7" w:rsidRDefault="00392E94" w:rsidP="004006B2">
            <w:pPr>
              <w:jc w:val="center"/>
              <w:rPr>
                <w:bCs/>
              </w:rPr>
            </w:pPr>
            <w:r w:rsidRPr="008817F7">
              <w:rPr>
                <w:bCs/>
              </w:rPr>
              <w:t>Назва рядка</w:t>
            </w:r>
          </w:p>
        </w:tc>
        <w:tc>
          <w:tcPr>
            <w:tcW w:w="1049" w:type="dxa"/>
            <w:vAlign w:val="center"/>
            <w:hideMark/>
          </w:tcPr>
          <w:p w:rsidR="00392E94" w:rsidRPr="008817F7" w:rsidRDefault="00392E94" w:rsidP="004006B2">
            <w:pPr>
              <w:jc w:val="center"/>
              <w:rPr>
                <w:bCs/>
              </w:rPr>
            </w:pPr>
            <w:r w:rsidRPr="008817F7">
              <w:rPr>
                <w:bCs/>
              </w:rPr>
              <w:t>Код рядка</w:t>
            </w:r>
          </w:p>
        </w:tc>
        <w:tc>
          <w:tcPr>
            <w:tcW w:w="3330" w:type="dxa"/>
            <w:gridSpan w:val="2"/>
            <w:vAlign w:val="center"/>
            <w:hideMark/>
          </w:tcPr>
          <w:p w:rsidR="00392E94" w:rsidRPr="008817F7" w:rsidRDefault="00392E94" w:rsidP="00853B0B">
            <w:pPr>
              <w:jc w:val="center"/>
              <w:rPr>
                <w:bCs/>
              </w:rPr>
            </w:pPr>
            <w:r w:rsidRPr="008817F7">
              <w:rPr>
                <w:bCs/>
              </w:rPr>
              <w:t>На початок року, </w:t>
            </w:r>
            <w:r w:rsidRPr="008817F7">
              <w:rPr>
                <w:rStyle w:val="nobr"/>
                <w:bCs/>
              </w:rPr>
              <w:t>тис. грн</w:t>
            </w:r>
          </w:p>
        </w:tc>
        <w:tc>
          <w:tcPr>
            <w:tcW w:w="2152" w:type="dxa"/>
            <w:gridSpan w:val="2"/>
            <w:vAlign w:val="center"/>
            <w:hideMark/>
          </w:tcPr>
          <w:p w:rsidR="00392E94" w:rsidRPr="008817F7" w:rsidRDefault="00392E94" w:rsidP="00853B0B">
            <w:pPr>
              <w:jc w:val="center"/>
              <w:rPr>
                <w:bCs/>
              </w:rPr>
            </w:pPr>
            <w:r w:rsidRPr="008817F7">
              <w:rPr>
                <w:bCs/>
              </w:rPr>
              <w:t>На кінець періоду, </w:t>
            </w:r>
            <w:r w:rsidRPr="008817F7">
              <w:rPr>
                <w:rStyle w:val="nobr"/>
                <w:bCs/>
              </w:rPr>
              <w:t>тис. грн</w:t>
            </w:r>
          </w:p>
        </w:tc>
      </w:tr>
      <w:tr w:rsidR="003021D0" w:rsidRPr="008817F7" w:rsidTr="006C615A">
        <w:trPr>
          <w:tblHeader/>
          <w:jc w:val="center"/>
        </w:trPr>
        <w:tc>
          <w:tcPr>
            <w:tcW w:w="3136" w:type="dxa"/>
            <w:vAlign w:val="center"/>
          </w:tcPr>
          <w:p w:rsidR="003021D0" w:rsidRPr="008817F7" w:rsidRDefault="003021D0" w:rsidP="004006B2">
            <w:pPr>
              <w:jc w:val="center"/>
              <w:rPr>
                <w:bCs/>
              </w:rPr>
            </w:pPr>
            <w:r w:rsidRPr="008817F7">
              <w:rPr>
                <w:bCs/>
              </w:rPr>
              <w:t>1</w:t>
            </w:r>
          </w:p>
        </w:tc>
        <w:tc>
          <w:tcPr>
            <w:tcW w:w="1049" w:type="dxa"/>
            <w:vAlign w:val="center"/>
          </w:tcPr>
          <w:p w:rsidR="003021D0" w:rsidRPr="008817F7" w:rsidRDefault="003021D0" w:rsidP="004006B2">
            <w:pPr>
              <w:jc w:val="center"/>
              <w:rPr>
                <w:bCs/>
              </w:rPr>
            </w:pPr>
            <w:r w:rsidRPr="008817F7">
              <w:rPr>
                <w:bCs/>
              </w:rPr>
              <w:t>2</w:t>
            </w:r>
          </w:p>
        </w:tc>
        <w:tc>
          <w:tcPr>
            <w:tcW w:w="3330" w:type="dxa"/>
            <w:gridSpan w:val="2"/>
            <w:vAlign w:val="center"/>
          </w:tcPr>
          <w:p w:rsidR="003021D0" w:rsidRPr="008817F7" w:rsidRDefault="003021D0" w:rsidP="004006B2">
            <w:pPr>
              <w:jc w:val="center"/>
              <w:rPr>
                <w:bCs/>
              </w:rPr>
            </w:pPr>
            <w:r w:rsidRPr="008817F7">
              <w:rPr>
                <w:bCs/>
              </w:rPr>
              <w:t>3</w:t>
            </w:r>
          </w:p>
        </w:tc>
        <w:tc>
          <w:tcPr>
            <w:tcW w:w="2152" w:type="dxa"/>
            <w:gridSpan w:val="2"/>
            <w:vAlign w:val="center"/>
          </w:tcPr>
          <w:p w:rsidR="003021D0" w:rsidRPr="008817F7" w:rsidRDefault="003021D0" w:rsidP="004006B2">
            <w:pPr>
              <w:jc w:val="center"/>
              <w:rPr>
                <w:bCs/>
              </w:rPr>
            </w:pPr>
            <w:r w:rsidRPr="008817F7">
              <w:rPr>
                <w:bCs/>
              </w:rPr>
              <w:t>4</w:t>
            </w:r>
          </w:p>
        </w:tc>
      </w:tr>
      <w:tr w:rsidR="006C615A" w:rsidRPr="008817F7" w:rsidTr="00A73508">
        <w:trPr>
          <w:tblHeader/>
          <w:jc w:val="center"/>
        </w:trPr>
        <w:tc>
          <w:tcPr>
            <w:tcW w:w="9667" w:type="dxa"/>
            <w:gridSpan w:val="6"/>
            <w:vAlign w:val="center"/>
          </w:tcPr>
          <w:p w:rsidR="006C615A" w:rsidRPr="008817F7" w:rsidRDefault="006C615A" w:rsidP="004006B2">
            <w:pPr>
              <w:jc w:val="center"/>
              <w:rPr>
                <w:bCs/>
              </w:rPr>
            </w:pPr>
            <w:r w:rsidRPr="008817F7">
              <w:t>Актив</w:t>
            </w:r>
          </w:p>
        </w:tc>
      </w:tr>
      <w:tr w:rsidR="00392E94" w:rsidRPr="008817F7" w:rsidTr="006C615A">
        <w:trPr>
          <w:jc w:val="center"/>
        </w:trPr>
        <w:tc>
          <w:tcPr>
            <w:tcW w:w="4185" w:type="dxa"/>
            <w:gridSpan w:val="2"/>
            <w:vAlign w:val="center"/>
            <w:hideMark/>
          </w:tcPr>
          <w:p w:rsidR="00392E94" w:rsidRPr="008817F7" w:rsidRDefault="00392E94" w:rsidP="004006B2">
            <w:r w:rsidRPr="008817F7">
              <w:t>I. Необоротні активи Основні засоби:</w:t>
            </w:r>
          </w:p>
        </w:tc>
        <w:tc>
          <w:tcPr>
            <w:tcW w:w="1784" w:type="dxa"/>
            <w:vAlign w:val="center"/>
            <w:hideMark/>
          </w:tcPr>
          <w:p w:rsidR="00392E94" w:rsidRPr="008817F7" w:rsidRDefault="00392E94" w:rsidP="004006B2">
            <w:r w:rsidRPr="008817F7">
              <w:t>1010</w:t>
            </w:r>
          </w:p>
        </w:tc>
        <w:tc>
          <w:tcPr>
            <w:tcW w:w="1620" w:type="dxa"/>
            <w:gridSpan w:val="2"/>
            <w:vAlign w:val="center"/>
            <w:hideMark/>
          </w:tcPr>
          <w:p w:rsidR="00392E94" w:rsidRPr="008817F7" w:rsidRDefault="00392E94" w:rsidP="004006B2">
            <w:r w:rsidRPr="008817F7">
              <w:t>3 745.30</w:t>
            </w:r>
          </w:p>
        </w:tc>
        <w:tc>
          <w:tcPr>
            <w:tcW w:w="2078" w:type="dxa"/>
            <w:vAlign w:val="center"/>
            <w:hideMark/>
          </w:tcPr>
          <w:p w:rsidR="00392E94" w:rsidRPr="008817F7" w:rsidRDefault="00392E94" w:rsidP="004006B2">
            <w:r w:rsidRPr="008817F7">
              <w:t>4 192.10</w:t>
            </w:r>
          </w:p>
        </w:tc>
      </w:tr>
      <w:tr w:rsidR="00392E94" w:rsidRPr="008817F7" w:rsidTr="006C615A">
        <w:trPr>
          <w:jc w:val="center"/>
        </w:trPr>
        <w:tc>
          <w:tcPr>
            <w:tcW w:w="4185" w:type="dxa"/>
            <w:gridSpan w:val="2"/>
            <w:vAlign w:val="center"/>
            <w:hideMark/>
          </w:tcPr>
          <w:p w:rsidR="00392E94" w:rsidRPr="008817F7" w:rsidRDefault="00392E94" w:rsidP="004006B2">
            <w:r w:rsidRPr="008817F7">
              <w:t>первісна вартість</w:t>
            </w:r>
          </w:p>
        </w:tc>
        <w:tc>
          <w:tcPr>
            <w:tcW w:w="1784" w:type="dxa"/>
            <w:vAlign w:val="center"/>
            <w:hideMark/>
          </w:tcPr>
          <w:p w:rsidR="00392E94" w:rsidRPr="008817F7" w:rsidRDefault="00392E94" w:rsidP="004006B2">
            <w:r w:rsidRPr="008817F7">
              <w:t>1011</w:t>
            </w:r>
          </w:p>
        </w:tc>
        <w:tc>
          <w:tcPr>
            <w:tcW w:w="1620" w:type="dxa"/>
            <w:gridSpan w:val="2"/>
            <w:vAlign w:val="center"/>
            <w:hideMark/>
          </w:tcPr>
          <w:p w:rsidR="00392E94" w:rsidRPr="008817F7" w:rsidRDefault="00392E94" w:rsidP="004006B2">
            <w:r w:rsidRPr="008817F7">
              <w:t>3 745.30</w:t>
            </w:r>
          </w:p>
        </w:tc>
        <w:tc>
          <w:tcPr>
            <w:tcW w:w="2078" w:type="dxa"/>
            <w:vAlign w:val="center"/>
            <w:hideMark/>
          </w:tcPr>
          <w:p w:rsidR="00392E94" w:rsidRPr="008817F7" w:rsidRDefault="00392E94" w:rsidP="004006B2">
            <w:r w:rsidRPr="008817F7">
              <w:t>4 228.10</w:t>
            </w:r>
          </w:p>
        </w:tc>
      </w:tr>
      <w:tr w:rsidR="00392E94" w:rsidRPr="008817F7" w:rsidTr="006C615A">
        <w:trPr>
          <w:jc w:val="center"/>
        </w:trPr>
        <w:tc>
          <w:tcPr>
            <w:tcW w:w="4185" w:type="dxa"/>
            <w:gridSpan w:val="2"/>
            <w:vAlign w:val="center"/>
            <w:hideMark/>
          </w:tcPr>
          <w:p w:rsidR="00392E94" w:rsidRPr="008817F7" w:rsidRDefault="00392E94" w:rsidP="004006B2">
            <w:r w:rsidRPr="008817F7">
              <w:t>знос</w:t>
            </w:r>
          </w:p>
        </w:tc>
        <w:tc>
          <w:tcPr>
            <w:tcW w:w="1784" w:type="dxa"/>
            <w:vAlign w:val="center"/>
            <w:hideMark/>
          </w:tcPr>
          <w:p w:rsidR="00392E94" w:rsidRPr="008817F7" w:rsidRDefault="00392E94" w:rsidP="004006B2">
            <w:r w:rsidRPr="008817F7">
              <w:t>1012</w:t>
            </w:r>
          </w:p>
        </w:tc>
        <w:tc>
          <w:tcPr>
            <w:tcW w:w="1620" w:type="dxa"/>
            <w:gridSpan w:val="2"/>
            <w:vAlign w:val="center"/>
            <w:hideMark/>
          </w:tcPr>
          <w:p w:rsidR="00392E94" w:rsidRPr="008817F7" w:rsidRDefault="00392E94" w:rsidP="004006B2">
            <w:r w:rsidRPr="008817F7">
              <w:t>0.00</w:t>
            </w:r>
          </w:p>
        </w:tc>
        <w:tc>
          <w:tcPr>
            <w:tcW w:w="2078" w:type="dxa"/>
            <w:vAlign w:val="center"/>
            <w:hideMark/>
          </w:tcPr>
          <w:p w:rsidR="00392E94" w:rsidRPr="008817F7" w:rsidRDefault="00392E94" w:rsidP="004006B2">
            <w:r w:rsidRPr="008817F7">
              <w:t>36.00</w:t>
            </w:r>
          </w:p>
        </w:tc>
      </w:tr>
      <w:tr w:rsidR="00392E94" w:rsidRPr="008817F7" w:rsidTr="006C615A">
        <w:trPr>
          <w:jc w:val="center"/>
        </w:trPr>
        <w:tc>
          <w:tcPr>
            <w:tcW w:w="4185" w:type="dxa"/>
            <w:gridSpan w:val="2"/>
            <w:vAlign w:val="center"/>
            <w:hideMark/>
          </w:tcPr>
          <w:p w:rsidR="00392E94" w:rsidRPr="008817F7" w:rsidRDefault="00392E94" w:rsidP="004006B2">
            <w:r w:rsidRPr="008817F7">
              <w:t>Інші необоротні активи</w:t>
            </w:r>
          </w:p>
        </w:tc>
        <w:tc>
          <w:tcPr>
            <w:tcW w:w="1784" w:type="dxa"/>
            <w:vAlign w:val="center"/>
            <w:hideMark/>
          </w:tcPr>
          <w:p w:rsidR="00392E94" w:rsidRPr="008817F7" w:rsidRDefault="00392E94" w:rsidP="004006B2">
            <w:r w:rsidRPr="008817F7">
              <w:t>1090</w:t>
            </w:r>
          </w:p>
        </w:tc>
        <w:tc>
          <w:tcPr>
            <w:tcW w:w="1620" w:type="dxa"/>
            <w:gridSpan w:val="2"/>
            <w:vAlign w:val="center"/>
            <w:hideMark/>
          </w:tcPr>
          <w:p w:rsidR="00392E94" w:rsidRPr="008817F7" w:rsidRDefault="00392E94" w:rsidP="004006B2">
            <w:r w:rsidRPr="008817F7">
              <w:t>0.00</w:t>
            </w:r>
          </w:p>
        </w:tc>
        <w:tc>
          <w:tcPr>
            <w:tcW w:w="2078" w:type="dxa"/>
            <w:vAlign w:val="center"/>
            <w:hideMark/>
          </w:tcPr>
          <w:p w:rsidR="00392E94" w:rsidRPr="008817F7" w:rsidRDefault="00392E94" w:rsidP="004006B2">
            <w:r w:rsidRPr="008817F7">
              <w:t>0.00</w:t>
            </w:r>
          </w:p>
        </w:tc>
      </w:tr>
      <w:tr w:rsidR="00392E94" w:rsidRPr="008817F7" w:rsidTr="006C615A">
        <w:trPr>
          <w:jc w:val="center"/>
        </w:trPr>
        <w:tc>
          <w:tcPr>
            <w:tcW w:w="4185" w:type="dxa"/>
            <w:gridSpan w:val="2"/>
            <w:vAlign w:val="center"/>
            <w:hideMark/>
          </w:tcPr>
          <w:p w:rsidR="00392E94" w:rsidRPr="008817F7" w:rsidRDefault="00392E94" w:rsidP="004006B2">
            <w:r w:rsidRPr="008817F7">
              <w:t>Усього за розділом I</w:t>
            </w:r>
          </w:p>
        </w:tc>
        <w:tc>
          <w:tcPr>
            <w:tcW w:w="1784" w:type="dxa"/>
            <w:vAlign w:val="center"/>
            <w:hideMark/>
          </w:tcPr>
          <w:p w:rsidR="00392E94" w:rsidRPr="008817F7" w:rsidRDefault="00392E94" w:rsidP="004006B2">
            <w:r w:rsidRPr="008817F7">
              <w:t>1095</w:t>
            </w:r>
          </w:p>
        </w:tc>
        <w:tc>
          <w:tcPr>
            <w:tcW w:w="1620" w:type="dxa"/>
            <w:gridSpan w:val="2"/>
            <w:vAlign w:val="center"/>
            <w:hideMark/>
          </w:tcPr>
          <w:p w:rsidR="00392E94" w:rsidRPr="008817F7" w:rsidRDefault="00392E94" w:rsidP="004006B2">
            <w:r w:rsidRPr="008817F7">
              <w:t>3 745.30</w:t>
            </w:r>
          </w:p>
        </w:tc>
        <w:tc>
          <w:tcPr>
            <w:tcW w:w="2078" w:type="dxa"/>
            <w:vAlign w:val="center"/>
            <w:hideMark/>
          </w:tcPr>
          <w:p w:rsidR="00392E94" w:rsidRPr="008817F7" w:rsidRDefault="00392E94" w:rsidP="004006B2">
            <w:r w:rsidRPr="008817F7">
              <w:t>4 192.10</w:t>
            </w:r>
          </w:p>
        </w:tc>
      </w:tr>
      <w:tr w:rsidR="00392E94" w:rsidRPr="008817F7" w:rsidTr="006C615A">
        <w:trPr>
          <w:jc w:val="center"/>
        </w:trPr>
        <w:tc>
          <w:tcPr>
            <w:tcW w:w="4185" w:type="dxa"/>
            <w:gridSpan w:val="2"/>
            <w:vAlign w:val="center"/>
            <w:hideMark/>
          </w:tcPr>
          <w:p w:rsidR="00392E94" w:rsidRPr="008817F7" w:rsidRDefault="00392E94" w:rsidP="004006B2">
            <w:r w:rsidRPr="008817F7">
              <w:t>II. Оборотні активи Запаси</w:t>
            </w:r>
          </w:p>
        </w:tc>
        <w:tc>
          <w:tcPr>
            <w:tcW w:w="1784" w:type="dxa"/>
            <w:vAlign w:val="center"/>
            <w:hideMark/>
          </w:tcPr>
          <w:p w:rsidR="00392E94" w:rsidRPr="008817F7" w:rsidRDefault="00392E94" w:rsidP="004006B2">
            <w:r w:rsidRPr="008817F7">
              <w:t>1100</w:t>
            </w:r>
          </w:p>
        </w:tc>
        <w:tc>
          <w:tcPr>
            <w:tcW w:w="1620" w:type="dxa"/>
            <w:gridSpan w:val="2"/>
            <w:vAlign w:val="center"/>
            <w:hideMark/>
          </w:tcPr>
          <w:p w:rsidR="00392E94" w:rsidRPr="008817F7" w:rsidRDefault="00392E94" w:rsidP="004006B2">
            <w:r w:rsidRPr="008817F7">
              <w:t>734.20</w:t>
            </w:r>
          </w:p>
        </w:tc>
        <w:tc>
          <w:tcPr>
            <w:tcW w:w="2078" w:type="dxa"/>
            <w:vAlign w:val="center"/>
            <w:hideMark/>
          </w:tcPr>
          <w:p w:rsidR="00392E94" w:rsidRPr="008817F7" w:rsidRDefault="00392E94" w:rsidP="004006B2">
            <w:r w:rsidRPr="008817F7">
              <w:t>25.20</w:t>
            </w:r>
          </w:p>
        </w:tc>
      </w:tr>
      <w:tr w:rsidR="00392E94" w:rsidRPr="008817F7" w:rsidTr="006C615A">
        <w:trPr>
          <w:jc w:val="center"/>
        </w:trPr>
        <w:tc>
          <w:tcPr>
            <w:tcW w:w="4185" w:type="dxa"/>
            <w:gridSpan w:val="2"/>
            <w:vAlign w:val="center"/>
            <w:hideMark/>
          </w:tcPr>
          <w:p w:rsidR="00392E94" w:rsidRPr="008817F7" w:rsidRDefault="00392E94" w:rsidP="004006B2">
            <w:r w:rsidRPr="008817F7">
              <w:t>Поточна дебіторська заборгованість</w:t>
            </w:r>
          </w:p>
        </w:tc>
        <w:tc>
          <w:tcPr>
            <w:tcW w:w="1784" w:type="dxa"/>
            <w:vAlign w:val="center"/>
            <w:hideMark/>
          </w:tcPr>
          <w:p w:rsidR="00392E94" w:rsidRPr="008817F7" w:rsidRDefault="00392E94" w:rsidP="004006B2">
            <w:r w:rsidRPr="008817F7">
              <w:t>1155</w:t>
            </w:r>
          </w:p>
        </w:tc>
        <w:tc>
          <w:tcPr>
            <w:tcW w:w="1620" w:type="dxa"/>
            <w:gridSpan w:val="2"/>
            <w:vAlign w:val="center"/>
            <w:hideMark/>
          </w:tcPr>
          <w:p w:rsidR="00392E94" w:rsidRPr="008817F7" w:rsidRDefault="00392E94" w:rsidP="004006B2">
            <w:r w:rsidRPr="008817F7">
              <w:t>504.50</w:t>
            </w:r>
          </w:p>
        </w:tc>
        <w:tc>
          <w:tcPr>
            <w:tcW w:w="2078" w:type="dxa"/>
            <w:vAlign w:val="center"/>
            <w:hideMark/>
          </w:tcPr>
          <w:p w:rsidR="00392E94" w:rsidRPr="008817F7" w:rsidRDefault="00392E94" w:rsidP="004006B2">
            <w:r w:rsidRPr="008817F7">
              <w:t>329.70</w:t>
            </w:r>
          </w:p>
        </w:tc>
      </w:tr>
      <w:tr w:rsidR="00392E94" w:rsidRPr="008817F7" w:rsidTr="006C615A">
        <w:trPr>
          <w:jc w:val="center"/>
        </w:trPr>
        <w:tc>
          <w:tcPr>
            <w:tcW w:w="4185" w:type="dxa"/>
            <w:gridSpan w:val="2"/>
            <w:vAlign w:val="center"/>
            <w:hideMark/>
          </w:tcPr>
          <w:p w:rsidR="00392E94" w:rsidRPr="008817F7" w:rsidRDefault="00392E94" w:rsidP="00853B0B">
            <w:r w:rsidRPr="008817F7">
              <w:t>Гроші та їх еквіваленти</w:t>
            </w:r>
          </w:p>
        </w:tc>
        <w:tc>
          <w:tcPr>
            <w:tcW w:w="1784" w:type="dxa"/>
            <w:vAlign w:val="center"/>
            <w:hideMark/>
          </w:tcPr>
          <w:p w:rsidR="00392E94" w:rsidRPr="008817F7" w:rsidRDefault="00392E94" w:rsidP="004006B2">
            <w:r w:rsidRPr="008817F7">
              <w:t>1165</w:t>
            </w:r>
          </w:p>
        </w:tc>
        <w:tc>
          <w:tcPr>
            <w:tcW w:w="1620" w:type="dxa"/>
            <w:gridSpan w:val="2"/>
            <w:vAlign w:val="center"/>
            <w:hideMark/>
          </w:tcPr>
          <w:p w:rsidR="00392E94" w:rsidRPr="008817F7" w:rsidRDefault="00392E94" w:rsidP="004006B2">
            <w:r w:rsidRPr="008817F7">
              <w:t>16.20</w:t>
            </w:r>
          </w:p>
        </w:tc>
        <w:tc>
          <w:tcPr>
            <w:tcW w:w="2078" w:type="dxa"/>
            <w:vAlign w:val="center"/>
            <w:hideMark/>
          </w:tcPr>
          <w:p w:rsidR="00392E94" w:rsidRPr="008817F7" w:rsidRDefault="00392E94" w:rsidP="004006B2">
            <w:r w:rsidRPr="008817F7">
              <w:t>10.20</w:t>
            </w:r>
          </w:p>
        </w:tc>
      </w:tr>
      <w:tr w:rsidR="00392E94" w:rsidRPr="008817F7" w:rsidTr="006C615A">
        <w:trPr>
          <w:jc w:val="center"/>
        </w:trPr>
        <w:tc>
          <w:tcPr>
            <w:tcW w:w="4185" w:type="dxa"/>
            <w:gridSpan w:val="2"/>
            <w:vAlign w:val="center"/>
            <w:hideMark/>
          </w:tcPr>
          <w:p w:rsidR="00392E94" w:rsidRPr="008817F7" w:rsidRDefault="00392E94" w:rsidP="004006B2">
            <w:r w:rsidRPr="008817F7">
              <w:t>Інші оборотні активи</w:t>
            </w:r>
          </w:p>
        </w:tc>
        <w:tc>
          <w:tcPr>
            <w:tcW w:w="1784" w:type="dxa"/>
            <w:vAlign w:val="center"/>
            <w:hideMark/>
          </w:tcPr>
          <w:p w:rsidR="00392E94" w:rsidRPr="008817F7" w:rsidRDefault="00392E94" w:rsidP="004006B2">
            <w:r w:rsidRPr="008817F7">
              <w:t>1190</w:t>
            </w:r>
          </w:p>
        </w:tc>
        <w:tc>
          <w:tcPr>
            <w:tcW w:w="1620" w:type="dxa"/>
            <w:gridSpan w:val="2"/>
            <w:vAlign w:val="center"/>
            <w:hideMark/>
          </w:tcPr>
          <w:p w:rsidR="00392E94" w:rsidRPr="008817F7" w:rsidRDefault="00392E94" w:rsidP="004006B2">
            <w:r w:rsidRPr="008817F7">
              <w:t>8.10</w:t>
            </w:r>
          </w:p>
        </w:tc>
        <w:tc>
          <w:tcPr>
            <w:tcW w:w="2078" w:type="dxa"/>
            <w:vAlign w:val="center"/>
            <w:hideMark/>
          </w:tcPr>
          <w:p w:rsidR="00392E94" w:rsidRPr="008817F7" w:rsidRDefault="00392E94" w:rsidP="004006B2">
            <w:r w:rsidRPr="008817F7">
              <w:t>8.10</w:t>
            </w:r>
          </w:p>
        </w:tc>
      </w:tr>
      <w:tr w:rsidR="00392E94" w:rsidRPr="008817F7" w:rsidTr="006C615A">
        <w:trPr>
          <w:jc w:val="center"/>
        </w:trPr>
        <w:tc>
          <w:tcPr>
            <w:tcW w:w="4185" w:type="dxa"/>
            <w:gridSpan w:val="2"/>
            <w:vAlign w:val="center"/>
            <w:hideMark/>
          </w:tcPr>
          <w:p w:rsidR="00392E94" w:rsidRPr="008817F7" w:rsidRDefault="00392E94" w:rsidP="004006B2">
            <w:r w:rsidRPr="008817F7">
              <w:t>Усього за розділом II</w:t>
            </w:r>
          </w:p>
        </w:tc>
        <w:tc>
          <w:tcPr>
            <w:tcW w:w="1784" w:type="dxa"/>
            <w:vAlign w:val="center"/>
            <w:hideMark/>
          </w:tcPr>
          <w:p w:rsidR="00392E94" w:rsidRPr="008817F7" w:rsidRDefault="00392E94" w:rsidP="004006B2">
            <w:r w:rsidRPr="008817F7">
              <w:t>1195</w:t>
            </w:r>
          </w:p>
        </w:tc>
        <w:tc>
          <w:tcPr>
            <w:tcW w:w="1620" w:type="dxa"/>
            <w:gridSpan w:val="2"/>
            <w:vAlign w:val="center"/>
            <w:hideMark/>
          </w:tcPr>
          <w:p w:rsidR="00392E94" w:rsidRPr="008817F7" w:rsidRDefault="00392E94" w:rsidP="004006B2">
            <w:r w:rsidRPr="008817F7">
              <w:t>1 263.00</w:t>
            </w:r>
          </w:p>
        </w:tc>
        <w:tc>
          <w:tcPr>
            <w:tcW w:w="2078" w:type="dxa"/>
            <w:vAlign w:val="center"/>
            <w:hideMark/>
          </w:tcPr>
          <w:p w:rsidR="00392E94" w:rsidRPr="008817F7" w:rsidRDefault="00392E94" w:rsidP="004006B2">
            <w:r w:rsidRPr="008817F7">
              <w:t>366.90</w:t>
            </w:r>
          </w:p>
        </w:tc>
      </w:tr>
      <w:tr w:rsidR="00392E94" w:rsidRPr="008817F7" w:rsidTr="006C615A">
        <w:trPr>
          <w:jc w:val="center"/>
        </w:trPr>
        <w:tc>
          <w:tcPr>
            <w:tcW w:w="4185" w:type="dxa"/>
            <w:gridSpan w:val="2"/>
            <w:vAlign w:val="center"/>
            <w:hideMark/>
          </w:tcPr>
          <w:p w:rsidR="00392E94" w:rsidRPr="008817F7" w:rsidRDefault="00392E94" w:rsidP="004006B2">
            <w:r w:rsidRPr="008817F7">
              <w:t>Баланс</w:t>
            </w:r>
          </w:p>
        </w:tc>
        <w:tc>
          <w:tcPr>
            <w:tcW w:w="1784" w:type="dxa"/>
            <w:vAlign w:val="center"/>
            <w:hideMark/>
          </w:tcPr>
          <w:p w:rsidR="00392E94" w:rsidRPr="008817F7" w:rsidRDefault="00392E94" w:rsidP="004006B2">
            <w:r w:rsidRPr="008817F7">
              <w:t>1300</w:t>
            </w:r>
          </w:p>
        </w:tc>
        <w:tc>
          <w:tcPr>
            <w:tcW w:w="1620" w:type="dxa"/>
            <w:gridSpan w:val="2"/>
            <w:vAlign w:val="center"/>
            <w:hideMark/>
          </w:tcPr>
          <w:p w:rsidR="00392E94" w:rsidRPr="008817F7" w:rsidRDefault="00392E94" w:rsidP="004006B2">
            <w:r w:rsidRPr="008817F7">
              <w:t>5 008.30</w:t>
            </w:r>
          </w:p>
        </w:tc>
        <w:tc>
          <w:tcPr>
            <w:tcW w:w="2078" w:type="dxa"/>
            <w:vAlign w:val="center"/>
            <w:hideMark/>
          </w:tcPr>
          <w:p w:rsidR="00392E94" w:rsidRPr="008817F7" w:rsidRDefault="00392E94" w:rsidP="004006B2">
            <w:r w:rsidRPr="008817F7">
              <w:t>4 559.00</w:t>
            </w:r>
          </w:p>
        </w:tc>
      </w:tr>
      <w:tr w:rsidR="006C615A" w:rsidRPr="008817F7" w:rsidTr="00A73508">
        <w:trPr>
          <w:tblHeader/>
          <w:jc w:val="center"/>
        </w:trPr>
        <w:tc>
          <w:tcPr>
            <w:tcW w:w="9667" w:type="dxa"/>
            <w:gridSpan w:val="6"/>
            <w:vAlign w:val="center"/>
          </w:tcPr>
          <w:p w:rsidR="006C615A" w:rsidRPr="008817F7" w:rsidRDefault="006C615A" w:rsidP="004006B2">
            <w:pPr>
              <w:jc w:val="center"/>
              <w:rPr>
                <w:bCs/>
              </w:rPr>
            </w:pPr>
            <w:r w:rsidRPr="008817F7">
              <w:t>Пасив</w:t>
            </w:r>
          </w:p>
        </w:tc>
      </w:tr>
      <w:tr w:rsidR="00392E94" w:rsidRPr="008817F7" w:rsidTr="006C615A">
        <w:trPr>
          <w:jc w:val="center"/>
        </w:trPr>
        <w:tc>
          <w:tcPr>
            <w:tcW w:w="4185" w:type="dxa"/>
            <w:gridSpan w:val="2"/>
            <w:vAlign w:val="center"/>
            <w:hideMark/>
          </w:tcPr>
          <w:p w:rsidR="00392E94" w:rsidRPr="008817F7" w:rsidRDefault="00392E94" w:rsidP="004006B2">
            <w:r w:rsidRPr="008817F7">
              <w:t>Капітал</w:t>
            </w:r>
          </w:p>
        </w:tc>
        <w:tc>
          <w:tcPr>
            <w:tcW w:w="1784" w:type="dxa"/>
            <w:vAlign w:val="center"/>
            <w:hideMark/>
          </w:tcPr>
          <w:p w:rsidR="00392E94" w:rsidRPr="008817F7" w:rsidRDefault="00392E94" w:rsidP="004006B2">
            <w:r w:rsidRPr="008817F7">
              <w:t>1400</w:t>
            </w:r>
          </w:p>
        </w:tc>
        <w:tc>
          <w:tcPr>
            <w:tcW w:w="1546" w:type="dxa"/>
            <w:vAlign w:val="center"/>
            <w:hideMark/>
          </w:tcPr>
          <w:p w:rsidR="00392E94" w:rsidRPr="008817F7" w:rsidRDefault="00392E94" w:rsidP="004006B2">
            <w:r w:rsidRPr="008817F7">
              <w:t>178.60</w:t>
            </w:r>
          </w:p>
        </w:tc>
        <w:tc>
          <w:tcPr>
            <w:tcW w:w="2152" w:type="dxa"/>
            <w:gridSpan w:val="2"/>
            <w:vAlign w:val="center"/>
            <w:hideMark/>
          </w:tcPr>
          <w:p w:rsidR="00392E94" w:rsidRPr="008817F7" w:rsidRDefault="00392E94" w:rsidP="004006B2">
            <w:r w:rsidRPr="008817F7">
              <w:t>178.60</w:t>
            </w:r>
          </w:p>
        </w:tc>
      </w:tr>
      <w:tr w:rsidR="00392E94" w:rsidRPr="008817F7" w:rsidTr="006C615A">
        <w:trPr>
          <w:jc w:val="center"/>
        </w:trPr>
        <w:tc>
          <w:tcPr>
            <w:tcW w:w="4185" w:type="dxa"/>
            <w:gridSpan w:val="2"/>
            <w:vAlign w:val="center"/>
            <w:hideMark/>
          </w:tcPr>
          <w:p w:rsidR="00392E94" w:rsidRPr="008817F7" w:rsidRDefault="00392E94" w:rsidP="004006B2">
            <w:r w:rsidRPr="008817F7">
              <w:t>Нерозподілений прибуток (непокритий збиток)</w:t>
            </w:r>
          </w:p>
        </w:tc>
        <w:tc>
          <w:tcPr>
            <w:tcW w:w="1784" w:type="dxa"/>
            <w:vAlign w:val="center"/>
            <w:hideMark/>
          </w:tcPr>
          <w:p w:rsidR="00392E94" w:rsidRPr="008817F7" w:rsidRDefault="00392E94" w:rsidP="004006B2">
            <w:r w:rsidRPr="008817F7">
              <w:t>1420</w:t>
            </w:r>
          </w:p>
        </w:tc>
        <w:tc>
          <w:tcPr>
            <w:tcW w:w="1546" w:type="dxa"/>
            <w:vAlign w:val="center"/>
            <w:hideMark/>
          </w:tcPr>
          <w:p w:rsidR="00392E94" w:rsidRPr="008817F7" w:rsidRDefault="00392E94" w:rsidP="004006B2">
            <w:r w:rsidRPr="008817F7">
              <w:t>20.30</w:t>
            </w:r>
          </w:p>
        </w:tc>
        <w:tc>
          <w:tcPr>
            <w:tcW w:w="2152" w:type="dxa"/>
            <w:gridSpan w:val="2"/>
            <w:vAlign w:val="center"/>
            <w:hideMark/>
          </w:tcPr>
          <w:p w:rsidR="00392E94" w:rsidRPr="008817F7" w:rsidRDefault="00392E94" w:rsidP="004006B2">
            <w:r w:rsidRPr="008817F7">
              <w:t>27.60</w:t>
            </w:r>
          </w:p>
        </w:tc>
      </w:tr>
      <w:tr w:rsidR="00392E94" w:rsidRPr="008817F7" w:rsidTr="006C615A">
        <w:trPr>
          <w:jc w:val="center"/>
        </w:trPr>
        <w:tc>
          <w:tcPr>
            <w:tcW w:w="4185" w:type="dxa"/>
            <w:gridSpan w:val="2"/>
            <w:vAlign w:val="center"/>
            <w:hideMark/>
          </w:tcPr>
          <w:p w:rsidR="00392E94" w:rsidRPr="008817F7" w:rsidRDefault="00392E94" w:rsidP="004006B2">
            <w:r w:rsidRPr="008817F7">
              <w:t>Усього за розділом I</w:t>
            </w:r>
          </w:p>
        </w:tc>
        <w:tc>
          <w:tcPr>
            <w:tcW w:w="1784" w:type="dxa"/>
            <w:vAlign w:val="center"/>
            <w:hideMark/>
          </w:tcPr>
          <w:p w:rsidR="00392E94" w:rsidRPr="008817F7" w:rsidRDefault="00392E94" w:rsidP="004006B2">
            <w:r w:rsidRPr="008817F7">
              <w:t>1495</w:t>
            </w:r>
          </w:p>
        </w:tc>
        <w:tc>
          <w:tcPr>
            <w:tcW w:w="1546" w:type="dxa"/>
            <w:vAlign w:val="center"/>
            <w:hideMark/>
          </w:tcPr>
          <w:p w:rsidR="00392E94" w:rsidRPr="008817F7" w:rsidRDefault="00392E94" w:rsidP="004006B2">
            <w:r w:rsidRPr="008817F7">
              <w:t>198.90</w:t>
            </w:r>
          </w:p>
        </w:tc>
        <w:tc>
          <w:tcPr>
            <w:tcW w:w="2152" w:type="dxa"/>
            <w:gridSpan w:val="2"/>
            <w:vAlign w:val="center"/>
            <w:hideMark/>
          </w:tcPr>
          <w:p w:rsidR="00392E94" w:rsidRPr="008817F7" w:rsidRDefault="00392E94" w:rsidP="004006B2">
            <w:r w:rsidRPr="008817F7">
              <w:t>206.20</w:t>
            </w:r>
          </w:p>
        </w:tc>
      </w:tr>
    </w:tbl>
    <w:p w:rsidR="003021D0" w:rsidRPr="008817F7" w:rsidRDefault="003021D0" w:rsidP="003021D0">
      <w:pPr>
        <w:jc w:val="right"/>
        <w:rPr>
          <w:sz w:val="28"/>
          <w:szCs w:val="28"/>
        </w:rPr>
      </w:pPr>
      <w:r w:rsidRPr="008817F7">
        <w:br w:type="page"/>
      </w:r>
      <w:r w:rsidRPr="008817F7">
        <w:rPr>
          <w:sz w:val="28"/>
          <w:szCs w:val="28"/>
        </w:rPr>
        <w:lastRenderedPageBreak/>
        <w:t>Продовження табл. 2.2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85"/>
        <w:gridCol w:w="1784"/>
        <w:gridCol w:w="1546"/>
        <w:gridCol w:w="2152"/>
      </w:tblGrid>
      <w:tr w:rsidR="003021D0" w:rsidRPr="008817F7" w:rsidTr="00791910">
        <w:trPr>
          <w:jc w:val="center"/>
        </w:trPr>
        <w:tc>
          <w:tcPr>
            <w:tcW w:w="4185" w:type="dxa"/>
            <w:vAlign w:val="center"/>
          </w:tcPr>
          <w:p w:rsidR="003021D0" w:rsidRPr="008817F7" w:rsidRDefault="003021D0" w:rsidP="00791910">
            <w:pPr>
              <w:jc w:val="center"/>
            </w:pPr>
            <w:r w:rsidRPr="008817F7">
              <w:t>1</w:t>
            </w:r>
          </w:p>
        </w:tc>
        <w:tc>
          <w:tcPr>
            <w:tcW w:w="1784" w:type="dxa"/>
            <w:vAlign w:val="center"/>
          </w:tcPr>
          <w:p w:rsidR="003021D0" w:rsidRPr="008817F7" w:rsidRDefault="003021D0" w:rsidP="00791910">
            <w:pPr>
              <w:jc w:val="center"/>
            </w:pPr>
            <w:r w:rsidRPr="008817F7">
              <w:t>2</w:t>
            </w:r>
          </w:p>
        </w:tc>
        <w:tc>
          <w:tcPr>
            <w:tcW w:w="1546" w:type="dxa"/>
            <w:vAlign w:val="center"/>
          </w:tcPr>
          <w:p w:rsidR="003021D0" w:rsidRPr="008817F7" w:rsidRDefault="003021D0" w:rsidP="00791910">
            <w:pPr>
              <w:jc w:val="center"/>
            </w:pPr>
            <w:r w:rsidRPr="008817F7">
              <w:t>3</w:t>
            </w:r>
          </w:p>
        </w:tc>
        <w:tc>
          <w:tcPr>
            <w:tcW w:w="2152" w:type="dxa"/>
            <w:vAlign w:val="center"/>
          </w:tcPr>
          <w:p w:rsidR="003021D0" w:rsidRPr="008817F7" w:rsidRDefault="003021D0" w:rsidP="00791910">
            <w:pPr>
              <w:jc w:val="center"/>
            </w:pPr>
            <w:r w:rsidRPr="008817F7">
              <w:t>4</w:t>
            </w:r>
          </w:p>
        </w:tc>
      </w:tr>
      <w:tr w:rsidR="00392E94" w:rsidRPr="008817F7" w:rsidTr="006C615A">
        <w:trPr>
          <w:jc w:val="center"/>
        </w:trPr>
        <w:tc>
          <w:tcPr>
            <w:tcW w:w="4185" w:type="dxa"/>
            <w:vAlign w:val="center"/>
            <w:hideMark/>
          </w:tcPr>
          <w:p w:rsidR="00392E94" w:rsidRPr="008817F7" w:rsidRDefault="00392E94" w:rsidP="004006B2">
            <w:r w:rsidRPr="008817F7">
              <w:t>II. Довгострокові зобов'язання, цільове фінансування та забезпечення</w:t>
            </w:r>
          </w:p>
        </w:tc>
        <w:tc>
          <w:tcPr>
            <w:tcW w:w="1784" w:type="dxa"/>
            <w:vAlign w:val="center"/>
            <w:hideMark/>
          </w:tcPr>
          <w:p w:rsidR="00392E94" w:rsidRPr="008817F7" w:rsidRDefault="00392E94" w:rsidP="004006B2">
            <w:r w:rsidRPr="008817F7">
              <w:t>1595</w:t>
            </w:r>
          </w:p>
        </w:tc>
        <w:tc>
          <w:tcPr>
            <w:tcW w:w="1546" w:type="dxa"/>
            <w:vAlign w:val="center"/>
            <w:hideMark/>
          </w:tcPr>
          <w:p w:rsidR="00392E94" w:rsidRPr="008817F7" w:rsidRDefault="00392E94" w:rsidP="004006B2">
            <w:r w:rsidRPr="008817F7">
              <w:t>0.00</w:t>
            </w:r>
          </w:p>
        </w:tc>
        <w:tc>
          <w:tcPr>
            <w:tcW w:w="2152" w:type="dxa"/>
            <w:vAlign w:val="center"/>
            <w:hideMark/>
          </w:tcPr>
          <w:p w:rsidR="00392E94" w:rsidRPr="008817F7" w:rsidRDefault="00392E94" w:rsidP="004006B2">
            <w:r w:rsidRPr="008817F7">
              <w:t>0.00</w:t>
            </w:r>
          </w:p>
        </w:tc>
      </w:tr>
      <w:tr w:rsidR="00392E94" w:rsidRPr="008817F7" w:rsidTr="006C615A">
        <w:trPr>
          <w:jc w:val="center"/>
        </w:trPr>
        <w:tc>
          <w:tcPr>
            <w:tcW w:w="4185" w:type="dxa"/>
            <w:vAlign w:val="center"/>
            <w:hideMark/>
          </w:tcPr>
          <w:p w:rsidR="00392E94" w:rsidRPr="008817F7" w:rsidRDefault="00392E94" w:rsidP="004006B2">
            <w:r w:rsidRPr="008817F7">
              <w:t>III. Поточні зобов'язання Короткострокові кредити банків</w:t>
            </w:r>
          </w:p>
        </w:tc>
        <w:tc>
          <w:tcPr>
            <w:tcW w:w="1784" w:type="dxa"/>
            <w:vAlign w:val="center"/>
            <w:hideMark/>
          </w:tcPr>
          <w:p w:rsidR="00392E94" w:rsidRPr="008817F7" w:rsidRDefault="00392E94" w:rsidP="004006B2">
            <w:r w:rsidRPr="008817F7">
              <w:t>1600</w:t>
            </w:r>
          </w:p>
        </w:tc>
        <w:tc>
          <w:tcPr>
            <w:tcW w:w="1546" w:type="dxa"/>
            <w:vAlign w:val="center"/>
            <w:hideMark/>
          </w:tcPr>
          <w:p w:rsidR="00392E94" w:rsidRPr="008817F7" w:rsidRDefault="00392E94" w:rsidP="004006B2">
            <w:r w:rsidRPr="008817F7">
              <w:t>300.00</w:t>
            </w:r>
          </w:p>
        </w:tc>
        <w:tc>
          <w:tcPr>
            <w:tcW w:w="2152" w:type="dxa"/>
            <w:vAlign w:val="center"/>
            <w:hideMark/>
          </w:tcPr>
          <w:p w:rsidR="00392E94" w:rsidRPr="008817F7" w:rsidRDefault="00392E94" w:rsidP="004006B2">
            <w:r w:rsidRPr="008817F7">
              <w:t>0.00</w:t>
            </w:r>
          </w:p>
        </w:tc>
      </w:tr>
      <w:tr w:rsidR="00392E94" w:rsidRPr="008817F7" w:rsidTr="006C615A">
        <w:trPr>
          <w:jc w:val="center"/>
        </w:trPr>
        <w:tc>
          <w:tcPr>
            <w:tcW w:w="4185" w:type="dxa"/>
            <w:vAlign w:val="center"/>
            <w:hideMark/>
          </w:tcPr>
          <w:p w:rsidR="00392E94" w:rsidRPr="008817F7" w:rsidRDefault="00392E94" w:rsidP="004006B2">
            <w:r w:rsidRPr="008817F7">
              <w:t>Поточна кредиторська заборгованість за: товари, роботи, послуги</w:t>
            </w:r>
          </w:p>
        </w:tc>
        <w:tc>
          <w:tcPr>
            <w:tcW w:w="1784" w:type="dxa"/>
            <w:vAlign w:val="center"/>
            <w:hideMark/>
          </w:tcPr>
          <w:p w:rsidR="00392E94" w:rsidRPr="008817F7" w:rsidRDefault="00392E94" w:rsidP="004006B2">
            <w:r w:rsidRPr="008817F7">
              <w:t>1615</w:t>
            </w:r>
          </w:p>
        </w:tc>
        <w:tc>
          <w:tcPr>
            <w:tcW w:w="1546" w:type="dxa"/>
            <w:vAlign w:val="center"/>
            <w:hideMark/>
          </w:tcPr>
          <w:p w:rsidR="00392E94" w:rsidRPr="008817F7" w:rsidRDefault="00392E94" w:rsidP="004006B2">
            <w:r w:rsidRPr="008817F7">
              <w:t>215.50</w:t>
            </w:r>
          </w:p>
        </w:tc>
        <w:tc>
          <w:tcPr>
            <w:tcW w:w="2152" w:type="dxa"/>
            <w:vAlign w:val="center"/>
            <w:hideMark/>
          </w:tcPr>
          <w:p w:rsidR="00392E94" w:rsidRPr="008817F7" w:rsidRDefault="00392E94" w:rsidP="004006B2">
            <w:r w:rsidRPr="008817F7">
              <w:t>0.00</w:t>
            </w:r>
          </w:p>
        </w:tc>
      </w:tr>
      <w:tr w:rsidR="00392E94" w:rsidRPr="008817F7" w:rsidTr="006C615A">
        <w:trPr>
          <w:jc w:val="center"/>
        </w:trPr>
        <w:tc>
          <w:tcPr>
            <w:tcW w:w="4185" w:type="dxa"/>
            <w:vAlign w:val="center"/>
            <w:hideMark/>
          </w:tcPr>
          <w:p w:rsidR="00392E94" w:rsidRPr="008817F7" w:rsidRDefault="00392E94" w:rsidP="004006B2">
            <w:r w:rsidRPr="008817F7">
              <w:t>розрахунками з бюджетом</w:t>
            </w:r>
          </w:p>
        </w:tc>
        <w:tc>
          <w:tcPr>
            <w:tcW w:w="1784" w:type="dxa"/>
            <w:vAlign w:val="center"/>
            <w:hideMark/>
          </w:tcPr>
          <w:p w:rsidR="00392E94" w:rsidRPr="008817F7" w:rsidRDefault="00392E94" w:rsidP="004006B2">
            <w:r w:rsidRPr="008817F7">
              <w:t>1620</w:t>
            </w:r>
          </w:p>
        </w:tc>
        <w:tc>
          <w:tcPr>
            <w:tcW w:w="1546" w:type="dxa"/>
            <w:vAlign w:val="center"/>
            <w:hideMark/>
          </w:tcPr>
          <w:p w:rsidR="00392E94" w:rsidRPr="008817F7" w:rsidRDefault="00392E94" w:rsidP="004006B2">
            <w:r w:rsidRPr="008817F7">
              <w:t>11.30</w:t>
            </w:r>
          </w:p>
        </w:tc>
        <w:tc>
          <w:tcPr>
            <w:tcW w:w="2152" w:type="dxa"/>
            <w:vAlign w:val="center"/>
            <w:hideMark/>
          </w:tcPr>
          <w:p w:rsidR="00392E94" w:rsidRPr="008817F7" w:rsidRDefault="00392E94" w:rsidP="004006B2">
            <w:r w:rsidRPr="008817F7">
              <w:t>10.50</w:t>
            </w:r>
          </w:p>
        </w:tc>
      </w:tr>
      <w:tr w:rsidR="00392E94" w:rsidRPr="008817F7" w:rsidTr="006C615A">
        <w:trPr>
          <w:jc w:val="center"/>
        </w:trPr>
        <w:tc>
          <w:tcPr>
            <w:tcW w:w="4185" w:type="dxa"/>
            <w:vAlign w:val="center"/>
            <w:hideMark/>
          </w:tcPr>
          <w:p w:rsidR="00392E94" w:rsidRPr="008817F7" w:rsidRDefault="00392E94" w:rsidP="004006B2">
            <w:r w:rsidRPr="008817F7">
              <w:t>розрахунками зі страхування</w:t>
            </w:r>
          </w:p>
        </w:tc>
        <w:tc>
          <w:tcPr>
            <w:tcW w:w="1784" w:type="dxa"/>
            <w:vAlign w:val="center"/>
            <w:hideMark/>
          </w:tcPr>
          <w:p w:rsidR="00392E94" w:rsidRPr="008817F7" w:rsidRDefault="00392E94" w:rsidP="004006B2">
            <w:r w:rsidRPr="008817F7">
              <w:t>1625</w:t>
            </w:r>
          </w:p>
        </w:tc>
        <w:tc>
          <w:tcPr>
            <w:tcW w:w="1546" w:type="dxa"/>
            <w:vAlign w:val="center"/>
            <w:hideMark/>
          </w:tcPr>
          <w:p w:rsidR="00392E94" w:rsidRPr="008817F7" w:rsidRDefault="00392E94" w:rsidP="004006B2">
            <w:r w:rsidRPr="008817F7">
              <w:t>2.80</w:t>
            </w:r>
          </w:p>
        </w:tc>
        <w:tc>
          <w:tcPr>
            <w:tcW w:w="2152" w:type="dxa"/>
            <w:vAlign w:val="center"/>
            <w:hideMark/>
          </w:tcPr>
          <w:p w:rsidR="00392E94" w:rsidRPr="008817F7" w:rsidRDefault="00392E94" w:rsidP="004006B2">
            <w:r w:rsidRPr="008817F7">
              <w:t>0.80</w:t>
            </w:r>
          </w:p>
        </w:tc>
      </w:tr>
      <w:tr w:rsidR="00392E94" w:rsidRPr="008817F7" w:rsidTr="006C615A">
        <w:trPr>
          <w:jc w:val="center"/>
        </w:trPr>
        <w:tc>
          <w:tcPr>
            <w:tcW w:w="4185" w:type="dxa"/>
            <w:vAlign w:val="center"/>
            <w:hideMark/>
          </w:tcPr>
          <w:p w:rsidR="00392E94" w:rsidRPr="008817F7" w:rsidRDefault="00392E94" w:rsidP="004006B2">
            <w:r w:rsidRPr="008817F7">
              <w:t>розрахунками з оплати праці</w:t>
            </w:r>
          </w:p>
        </w:tc>
        <w:tc>
          <w:tcPr>
            <w:tcW w:w="1784" w:type="dxa"/>
            <w:vAlign w:val="center"/>
            <w:hideMark/>
          </w:tcPr>
          <w:p w:rsidR="00392E94" w:rsidRPr="008817F7" w:rsidRDefault="00392E94" w:rsidP="004006B2">
            <w:r w:rsidRPr="008817F7">
              <w:t>1630</w:t>
            </w:r>
          </w:p>
        </w:tc>
        <w:tc>
          <w:tcPr>
            <w:tcW w:w="1546" w:type="dxa"/>
            <w:vAlign w:val="center"/>
            <w:hideMark/>
          </w:tcPr>
          <w:p w:rsidR="00392E94" w:rsidRPr="008817F7" w:rsidRDefault="00392E94" w:rsidP="004006B2">
            <w:r w:rsidRPr="008817F7">
              <w:t>4.60</w:t>
            </w:r>
          </w:p>
        </w:tc>
        <w:tc>
          <w:tcPr>
            <w:tcW w:w="2152" w:type="dxa"/>
            <w:vAlign w:val="center"/>
            <w:hideMark/>
          </w:tcPr>
          <w:p w:rsidR="00392E94" w:rsidRPr="008817F7" w:rsidRDefault="00392E94" w:rsidP="004006B2">
            <w:r w:rsidRPr="008817F7">
              <w:t>4.10</w:t>
            </w:r>
          </w:p>
        </w:tc>
      </w:tr>
      <w:tr w:rsidR="00392E94" w:rsidRPr="008817F7" w:rsidTr="006C615A">
        <w:trPr>
          <w:jc w:val="center"/>
        </w:trPr>
        <w:tc>
          <w:tcPr>
            <w:tcW w:w="4185" w:type="dxa"/>
            <w:vAlign w:val="center"/>
            <w:hideMark/>
          </w:tcPr>
          <w:p w:rsidR="00392E94" w:rsidRPr="008817F7" w:rsidRDefault="00392E94" w:rsidP="004006B2">
            <w:r w:rsidRPr="008817F7">
              <w:t>Інші поточні зобов'язання</w:t>
            </w:r>
          </w:p>
        </w:tc>
        <w:tc>
          <w:tcPr>
            <w:tcW w:w="1784" w:type="dxa"/>
            <w:vAlign w:val="center"/>
            <w:hideMark/>
          </w:tcPr>
          <w:p w:rsidR="00392E94" w:rsidRPr="008817F7" w:rsidRDefault="00392E94" w:rsidP="004006B2">
            <w:r w:rsidRPr="008817F7">
              <w:t>1690</w:t>
            </w:r>
          </w:p>
        </w:tc>
        <w:tc>
          <w:tcPr>
            <w:tcW w:w="1546" w:type="dxa"/>
            <w:vAlign w:val="center"/>
            <w:hideMark/>
          </w:tcPr>
          <w:p w:rsidR="00392E94" w:rsidRPr="008817F7" w:rsidRDefault="00392E94" w:rsidP="004006B2">
            <w:r w:rsidRPr="008817F7">
              <w:t>4 275.20</w:t>
            </w:r>
          </w:p>
        </w:tc>
        <w:tc>
          <w:tcPr>
            <w:tcW w:w="2152" w:type="dxa"/>
            <w:vAlign w:val="center"/>
            <w:hideMark/>
          </w:tcPr>
          <w:p w:rsidR="00392E94" w:rsidRPr="008817F7" w:rsidRDefault="00392E94" w:rsidP="004006B2">
            <w:r w:rsidRPr="008817F7">
              <w:t>4 337.40</w:t>
            </w:r>
          </w:p>
        </w:tc>
      </w:tr>
      <w:tr w:rsidR="00392E94" w:rsidRPr="008817F7" w:rsidTr="006C615A">
        <w:trPr>
          <w:jc w:val="center"/>
        </w:trPr>
        <w:tc>
          <w:tcPr>
            <w:tcW w:w="4185" w:type="dxa"/>
            <w:vAlign w:val="center"/>
            <w:hideMark/>
          </w:tcPr>
          <w:p w:rsidR="00392E94" w:rsidRPr="008817F7" w:rsidRDefault="00392E94" w:rsidP="004006B2">
            <w:r w:rsidRPr="008817F7">
              <w:t>Усього за розділом III</w:t>
            </w:r>
          </w:p>
        </w:tc>
        <w:tc>
          <w:tcPr>
            <w:tcW w:w="1784" w:type="dxa"/>
            <w:vAlign w:val="center"/>
            <w:hideMark/>
          </w:tcPr>
          <w:p w:rsidR="00392E94" w:rsidRPr="008817F7" w:rsidRDefault="00392E94" w:rsidP="004006B2">
            <w:r w:rsidRPr="008817F7">
              <w:t>1695</w:t>
            </w:r>
          </w:p>
        </w:tc>
        <w:tc>
          <w:tcPr>
            <w:tcW w:w="1546" w:type="dxa"/>
            <w:vAlign w:val="center"/>
            <w:hideMark/>
          </w:tcPr>
          <w:p w:rsidR="00392E94" w:rsidRPr="008817F7" w:rsidRDefault="00392E94" w:rsidP="004006B2">
            <w:r w:rsidRPr="008817F7">
              <w:t>4 809.40</w:t>
            </w:r>
          </w:p>
        </w:tc>
        <w:tc>
          <w:tcPr>
            <w:tcW w:w="2152" w:type="dxa"/>
            <w:vAlign w:val="center"/>
            <w:hideMark/>
          </w:tcPr>
          <w:p w:rsidR="00392E94" w:rsidRPr="008817F7" w:rsidRDefault="00392E94" w:rsidP="004006B2">
            <w:r w:rsidRPr="008817F7">
              <w:t>4 352.80</w:t>
            </w:r>
          </w:p>
        </w:tc>
      </w:tr>
      <w:tr w:rsidR="00392E94" w:rsidRPr="008817F7" w:rsidTr="006C615A">
        <w:trPr>
          <w:jc w:val="center"/>
        </w:trPr>
        <w:tc>
          <w:tcPr>
            <w:tcW w:w="4185" w:type="dxa"/>
            <w:vAlign w:val="center"/>
            <w:hideMark/>
          </w:tcPr>
          <w:p w:rsidR="00392E94" w:rsidRPr="008817F7" w:rsidRDefault="00392E94" w:rsidP="004006B2">
            <w:r w:rsidRPr="008817F7">
              <w:t>Баланс</w:t>
            </w:r>
          </w:p>
        </w:tc>
        <w:tc>
          <w:tcPr>
            <w:tcW w:w="1784" w:type="dxa"/>
            <w:vAlign w:val="center"/>
            <w:hideMark/>
          </w:tcPr>
          <w:p w:rsidR="00392E94" w:rsidRPr="008817F7" w:rsidRDefault="00392E94" w:rsidP="004006B2">
            <w:r w:rsidRPr="008817F7">
              <w:t>1900</w:t>
            </w:r>
          </w:p>
        </w:tc>
        <w:tc>
          <w:tcPr>
            <w:tcW w:w="1546" w:type="dxa"/>
            <w:vAlign w:val="center"/>
            <w:hideMark/>
          </w:tcPr>
          <w:p w:rsidR="00392E94" w:rsidRPr="008817F7" w:rsidRDefault="00392E94" w:rsidP="004006B2">
            <w:r w:rsidRPr="008817F7">
              <w:t>5 008.30</w:t>
            </w:r>
          </w:p>
        </w:tc>
        <w:tc>
          <w:tcPr>
            <w:tcW w:w="2152" w:type="dxa"/>
            <w:vAlign w:val="center"/>
            <w:hideMark/>
          </w:tcPr>
          <w:p w:rsidR="00392E94" w:rsidRPr="008817F7" w:rsidRDefault="00392E94" w:rsidP="004006B2">
            <w:r w:rsidRPr="008817F7">
              <w:t>4 559.00</w:t>
            </w:r>
          </w:p>
        </w:tc>
      </w:tr>
    </w:tbl>
    <w:p w:rsidR="00392E94" w:rsidRPr="008817F7" w:rsidRDefault="00392E94" w:rsidP="004006B2"/>
    <w:p w:rsidR="00392E94" w:rsidRPr="008817F7" w:rsidRDefault="00392E94" w:rsidP="004006B2">
      <w:pPr>
        <w:jc w:val="center"/>
      </w:pPr>
      <w:r w:rsidRPr="008817F7">
        <w:rPr>
          <w:noProof/>
        </w:rPr>
        <w:drawing>
          <wp:inline distT="0" distB="0" distL="0" distR="0" wp14:anchorId="10F95EC9" wp14:editId="49B60D2D">
            <wp:extent cx="3998794" cy="2927445"/>
            <wp:effectExtent l="0" t="0" r="1905"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4598" t="10119" r="-2" b="4762"/>
                    <a:stretch/>
                  </pic:blipFill>
                  <pic:spPr bwMode="auto">
                    <a:xfrm>
                      <a:off x="0" y="0"/>
                      <a:ext cx="4003223" cy="2930688"/>
                    </a:xfrm>
                    <a:prstGeom prst="rect">
                      <a:avLst/>
                    </a:prstGeom>
                    <a:ln>
                      <a:noFill/>
                    </a:ln>
                    <a:extLst>
                      <a:ext uri="{53640926-AAD7-44D8-BBD7-CCE9431645EC}">
                        <a14:shadowObscured xmlns:a14="http://schemas.microsoft.com/office/drawing/2010/main"/>
                      </a:ext>
                    </a:extLst>
                  </pic:spPr>
                </pic:pic>
              </a:graphicData>
            </a:graphic>
          </wp:inline>
        </w:drawing>
      </w:r>
    </w:p>
    <w:p w:rsidR="00392E94" w:rsidRPr="008817F7" w:rsidRDefault="006C615A" w:rsidP="003021D0">
      <w:pPr>
        <w:spacing w:line="360" w:lineRule="auto"/>
        <w:ind w:firstLine="709"/>
        <w:rPr>
          <w:sz w:val="28"/>
          <w:szCs w:val="28"/>
        </w:rPr>
      </w:pPr>
      <w:r w:rsidRPr="008817F7">
        <w:rPr>
          <w:sz w:val="28"/>
          <w:szCs w:val="28"/>
        </w:rPr>
        <w:t xml:space="preserve">Рис. </w:t>
      </w:r>
      <w:r w:rsidR="00CE4478" w:rsidRPr="008817F7">
        <w:rPr>
          <w:sz w:val="28"/>
          <w:szCs w:val="28"/>
        </w:rPr>
        <w:t xml:space="preserve">2.3. </w:t>
      </w:r>
      <w:r w:rsidRPr="008817F7">
        <w:rPr>
          <w:sz w:val="28"/>
          <w:szCs w:val="28"/>
        </w:rPr>
        <w:t>Мапа бізнес-зав’язків ТОВ «ФЛОРІЯ ПАРК»</w:t>
      </w:r>
      <w:r w:rsidR="00CE4478" w:rsidRPr="008817F7">
        <w:rPr>
          <w:sz w:val="28"/>
          <w:szCs w:val="28"/>
        </w:rPr>
        <w:t xml:space="preserve">. </w:t>
      </w:r>
      <w:r w:rsidR="00392E94" w:rsidRPr="008817F7">
        <w:rPr>
          <w:sz w:val="28"/>
          <w:szCs w:val="28"/>
        </w:rPr>
        <w:t>Джерело: [</w:t>
      </w:r>
      <w:hyperlink r:id="rId19" w:history="1">
        <w:r w:rsidR="004B5985" w:rsidRPr="008817F7">
          <w:rPr>
            <w:rStyle w:val="a9"/>
            <w:color w:val="auto"/>
            <w:sz w:val="28"/>
            <w:szCs w:val="28"/>
            <w:u w:val="none"/>
          </w:rPr>
          <w:t>68</w:t>
        </w:r>
      </w:hyperlink>
      <w:r w:rsidR="00392E94" w:rsidRPr="008817F7">
        <w:rPr>
          <w:rStyle w:val="a9"/>
          <w:color w:val="auto"/>
          <w:sz w:val="28"/>
          <w:szCs w:val="28"/>
          <w:u w:val="none"/>
        </w:rPr>
        <w:t>]</w:t>
      </w:r>
    </w:p>
    <w:p w:rsidR="0080777B" w:rsidRPr="008817F7" w:rsidRDefault="0080777B" w:rsidP="004006B2">
      <w:pPr>
        <w:spacing w:line="360" w:lineRule="auto"/>
        <w:ind w:firstLine="709"/>
        <w:jc w:val="both"/>
        <w:rPr>
          <w:rFonts w:eastAsiaTheme="majorEastAsia"/>
          <w:sz w:val="28"/>
          <w:szCs w:val="28"/>
          <w:lang w:eastAsia="en-US"/>
        </w:rPr>
      </w:pPr>
    </w:p>
    <w:p w:rsidR="007F2263" w:rsidRPr="008817F7" w:rsidRDefault="007F2263" w:rsidP="004006B2">
      <w:pPr>
        <w:pStyle w:val="ad"/>
        <w:spacing w:line="360" w:lineRule="auto"/>
        <w:ind w:firstLine="709"/>
        <w:jc w:val="both"/>
        <w:rPr>
          <w:color w:val="auto"/>
          <w:sz w:val="28"/>
          <w:szCs w:val="28"/>
        </w:rPr>
      </w:pPr>
      <w:r w:rsidRPr="008817F7">
        <w:rPr>
          <w:rFonts w:eastAsiaTheme="majorEastAsia"/>
          <w:color w:val="auto"/>
          <w:sz w:val="28"/>
          <w:szCs w:val="28"/>
          <w:lang w:eastAsia="en-US"/>
        </w:rPr>
        <w:t>Найбільш активно бізнес-діяльність здійснюється через салон квітів «Флорія»</w:t>
      </w:r>
      <w:r w:rsidR="001D1353" w:rsidRPr="008817F7">
        <w:rPr>
          <w:rFonts w:eastAsiaTheme="majorEastAsia"/>
          <w:color w:val="auto"/>
          <w:sz w:val="28"/>
          <w:szCs w:val="28"/>
          <w:lang w:eastAsia="en-US"/>
        </w:rPr>
        <w:t xml:space="preserve"> </w:t>
      </w:r>
      <w:r w:rsidRPr="008817F7">
        <w:rPr>
          <w:rFonts w:eastAsiaTheme="majorEastAsia"/>
          <w:color w:val="auto"/>
          <w:sz w:val="28"/>
          <w:szCs w:val="28"/>
          <w:lang w:eastAsia="en-US"/>
        </w:rPr>
        <w:t>(м.Тернопіль, вул. Шептиць</w:t>
      </w:r>
      <w:r w:rsidR="0060142A">
        <w:rPr>
          <w:rFonts w:eastAsiaTheme="majorEastAsia"/>
          <w:color w:val="auto"/>
          <w:sz w:val="28"/>
          <w:szCs w:val="28"/>
          <w:lang w:eastAsia="en-US"/>
        </w:rPr>
        <w:t xml:space="preserve">кого, 6б), </w:t>
      </w:r>
      <w:proofErr w:type="spellStart"/>
      <w:r w:rsidR="0060142A">
        <w:rPr>
          <w:rFonts w:eastAsiaTheme="majorEastAsia"/>
          <w:color w:val="auto"/>
          <w:sz w:val="28"/>
          <w:szCs w:val="28"/>
          <w:lang w:eastAsia="en-US"/>
        </w:rPr>
        <w:t>гуртовні</w:t>
      </w:r>
      <w:proofErr w:type="spellEnd"/>
      <w:r w:rsidR="0060142A">
        <w:rPr>
          <w:rFonts w:eastAsiaTheme="majorEastAsia"/>
          <w:color w:val="auto"/>
          <w:sz w:val="28"/>
          <w:szCs w:val="28"/>
          <w:lang w:eastAsia="en-US"/>
        </w:rPr>
        <w:t xml:space="preserve"> квітів по вул. </w:t>
      </w:r>
      <w:r w:rsidRPr="008817F7">
        <w:rPr>
          <w:rFonts w:eastAsiaTheme="majorEastAsia"/>
          <w:color w:val="auto"/>
          <w:sz w:val="28"/>
          <w:szCs w:val="28"/>
          <w:lang w:eastAsia="en-US"/>
        </w:rPr>
        <w:t xml:space="preserve">Шептицького, 26Б та </w:t>
      </w:r>
      <w:proofErr w:type="spellStart"/>
      <w:r w:rsidRPr="008817F7">
        <w:rPr>
          <w:rFonts w:eastAsiaTheme="majorEastAsia"/>
          <w:color w:val="auto"/>
          <w:sz w:val="28"/>
          <w:szCs w:val="28"/>
          <w:lang w:eastAsia="en-US"/>
        </w:rPr>
        <w:t>Микулинецька</w:t>
      </w:r>
      <w:proofErr w:type="spellEnd"/>
      <w:r w:rsidRPr="008817F7">
        <w:rPr>
          <w:rFonts w:eastAsiaTheme="majorEastAsia"/>
          <w:color w:val="auto"/>
          <w:sz w:val="28"/>
          <w:szCs w:val="28"/>
          <w:lang w:eastAsia="en-US"/>
        </w:rPr>
        <w:t>, 116)</w:t>
      </w:r>
      <w:r w:rsidR="0060142A">
        <w:rPr>
          <w:rFonts w:eastAsiaTheme="majorEastAsia"/>
          <w:color w:val="auto"/>
          <w:sz w:val="28"/>
          <w:szCs w:val="28"/>
          <w:lang w:eastAsia="en-US"/>
        </w:rPr>
        <w:t xml:space="preserve">, </w:t>
      </w:r>
      <w:r w:rsidRPr="008817F7">
        <w:rPr>
          <w:rFonts w:eastAsiaTheme="majorEastAsia"/>
          <w:color w:val="auto"/>
          <w:sz w:val="28"/>
          <w:szCs w:val="28"/>
          <w:lang w:eastAsia="en-US"/>
        </w:rPr>
        <w:t xml:space="preserve">Інтернет-магазин </w:t>
      </w:r>
      <w:hyperlink r:id="rId20" w:history="1">
        <w:r w:rsidR="004B5985" w:rsidRPr="008817F7">
          <w:rPr>
            <w:rStyle w:val="a9"/>
            <w:rFonts w:eastAsiaTheme="majorEastAsia"/>
            <w:sz w:val="28"/>
            <w:szCs w:val="28"/>
            <w:lang w:eastAsia="en-US"/>
          </w:rPr>
          <w:t>https://floriya.shop/</w:t>
        </w:r>
      </w:hyperlink>
      <w:r w:rsidR="004B5985" w:rsidRPr="008817F7">
        <w:rPr>
          <w:rFonts w:eastAsiaTheme="majorEastAsia"/>
          <w:color w:val="auto"/>
          <w:sz w:val="28"/>
          <w:szCs w:val="28"/>
          <w:lang w:eastAsia="en-US"/>
        </w:rPr>
        <w:t xml:space="preserve"> [37]</w:t>
      </w:r>
      <w:r w:rsidRPr="008817F7">
        <w:rPr>
          <w:rFonts w:eastAsiaTheme="majorEastAsia"/>
          <w:color w:val="auto"/>
          <w:sz w:val="28"/>
          <w:szCs w:val="28"/>
          <w:lang w:eastAsia="en-US"/>
        </w:rPr>
        <w:t xml:space="preserve">. </w:t>
      </w:r>
      <w:r w:rsidR="00D32F32" w:rsidRPr="008817F7">
        <w:rPr>
          <w:rFonts w:eastAsiaTheme="majorEastAsia"/>
          <w:color w:val="auto"/>
          <w:sz w:val="28"/>
          <w:szCs w:val="28"/>
          <w:lang w:eastAsia="en-US"/>
        </w:rPr>
        <w:t xml:space="preserve">Також активно ведеться бізнес-сторінка у Facebook </w:t>
      </w:r>
      <w:hyperlink r:id="rId21" w:history="1">
        <w:r w:rsidR="004B5985" w:rsidRPr="008817F7">
          <w:rPr>
            <w:rStyle w:val="a9"/>
            <w:rFonts w:eastAsiaTheme="majorEastAsia"/>
            <w:sz w:val="28"/>
            <w:szCs w:val="28"/>
            <w:lang w:eastAsia="en-US"/>
          </w:rPr>
          <w:t>https://www.facebook.com/ternoflowers</w:t>
        </w:r>
      </w:hyperlink>
      <w:r w:rsidR="00D32F32" w:rsidRPr="008817F7">
        <w:rPr>
          <w:rFonts w:eastAsiaTheme="majorEastAsia"/>
          <w:color w:val="auto"/>
          <w:sz w:val="28"/>
          <w:szCs w:val="28"/>
          <w:lang w:eastAsia="en-US"/>
        </w:rPr>
        <w:t>)</w:t>
      </w:r>
      <w:r w:rsidR="004B5985" w:rsidRPr="008817F7">
        <w:rPr>
          <w:rFonts w:eastAsiaTheme="majorEastAsia"/>
          <w:color w:val="auto"/>
          <w:sz w:val="28"/>
          <w:szCs w:val="28"/>
          <w:lang w:eastAsia="en-US"/>
        </w:rPr>
        <w:t xml:space="preserve"> [4]</w:t>
      </w:r>
      <w:r w:rsidR="00D32F32" w:rsidRPr="008817F7">
        <w:rPr>
          <w:rFonts w:eastAsiaTheme="majorEastAsia"/>
          <w:color w:val="auto"/>
          <w:sz w:val="28"/>
          <w:szCs w:val="28"/>
          <w:lang w:eastAsia="en-US"/>
        </w:rPr>
        <w:t xml:space="preserve"> та Instagram </w:t>
      </w:r>
      <w:hyperlink r:id="rId22" w:history="1">
        <w:r w:rsidR="004B5985" w:rsidRPr="008817F7">
          <w:rPr>
            <w:rStyle w:val="a9"/>
            <w:rFonts w:eastAsiaTheme="majorEastAsia"/>
            <w:sz w:val="28"/>
            <w:szCs w:val="28"/>
            <w:lang w:eastAsia="en-US"/>
          </w:rPr>
          <w:t>https://www.instagram.com/floriya.shop</w:t>
        </w:r>
      </w:hyperlink>
      <w:r w:rsidR="00D32F32" w:rsidRPr="008817F7">
        <w:rPr>
          <w:rFonts w:eastAsiaTheme="majorEastAsia"/>
          <w:color w:val="auto"/>
          <w:sz w:val="28"/>
          <w:szCs w:val="28"/>
          <w:lang w:eastAsia="en-US"/>
        </w:rPr>
        <w:t>)</w:t>
      </w:r>
      <w:r w:rsidR="004B5985" w:rsidRPr="008817F7">
        <w:rPr>
          <w:rFonts w:eastAsiaTheme="majorEastAsia"/>
          <w:color w:val="auto"/>
          <w:sz w:val="28"/>
          <w:szCs w:val="28"/>
          <w:lang w:eastAsia="en-US"/>
        </w:rPr>
        <w:t xml:space="preserve"> [86]</w:t>
      </w:r>
      <w:r w:rsidR="00D32F32" w:rsidRPr="008817F7">
        <w:rPr>
          <w:rFonts w:eastAsiaTheme="majorEastAsia"/>
          <w:color w:val="auto"/>
          <w:sz w:val="28"/>
          <w:szCs w:val="28"/>
          <w:lang w:eastAsia="en-US"/>
        </w:rPr>
        <w:t xml:space="preserve">. </w:t>
      </w:r>
      <w:r w:rsidRPr="008817F7">
        <w:rPr>
          <w:color w:val="auto"/>
          <w:sz w:val="28"/>
          <w:szCs w:val="28"/>
        </w:rPr>
        <w:t>Салон квітів </w:t>
      </w:r>
      <w:r w:rsidRPr="008817F7">
        <w:rPr>
          <w:bCs/>
          <w:color w:val="auto"/>
          <w:sz w:val="28"/>
          <w:szCs w:val="28"/>
        </w:rPr>
        <w:t>Флорія</w:t>
      </w:r>
      <w:r w:rsidRPr="008817F7">
        <w:rPr>
          <w:color w:val="auto"/>
          <w:sz w:val="28"/>
          <w:szCs w:val="28"/>
        </w:rPr>
        <w:t> пропонує </w:t>
      </w:r>
      <w:r w:rsidRPr="008817F7">
        <w:rPr>
          <w:bCs/>
          <w:color w:val="auto"/>
          <w:sz w:val="28"/>
          <w:szCs w:val="28"/>
        </w:rPr>
        <w:t>доставку квітів в Тернополі та</w:t>
      </w:r>
      <w:r w:rsidRPr="008817F7">
        <w:rPr>
          <w:color w:val="auto"/>
          <w:sz w:val="28"/>
          <w:szCs w:val="28"/>
        </w:rPr>
        <w:t xml:space="preserve"> в інших населених пунктах Тернопільської області:</w:t>
      </w:r>
      <w:r w:rsidR="00C43824">
        <w:rPr>
          <w:color w:val="auto"/>
          <w:sz w:val="28"/>
          <w:szCs w:val="28"/>
        </w:rPr>
        <w:t xml:space="preserve"> Бережани, Борщів, </w:t>
      </w:r>
      <w:proofErr w:type="spellStart"/>
      <w:r w:rsidR="00C43824">
        <w:rPr>
          <w:color w:val="auto"/>
          <w:sz w:val="28"/>
          <w:szCs w:val="28"/>
        </w:rPr>
        <w:t>Буданів</w:t>
      </w:r>
      <w:proofErr w:type="spellEnd"/>
      <w:r w:rsidR="00C43824">
        <w:rPr>
          <w:color w:val="auto"/>
          <w:sz w:val="28"/>
          <w:szCs w:val="28"/>
        </w:rPr>
        <w:t xml:space="preserve">, </w:t>
      </w:r>
      <w:proofErr w:type="spellStart"/>
      <w:r w:rsidR="00C43824">
        <w:rPr>
          <w:color w:val="auto"/>
          <w:sz w:val="28"/>
          <w:szCs w:val="28"/>
        </w:rPr>
        <w:t>Бучач</w:t>
      </w:r>
      <w:proofErr w:type="spellEnd"/>
      <w:r w:rsidR="00C43824">
        <w:rPr>
          <w:color w:val="auto"/>
          <w:sz w:val="28"/>
          <w:szCs w:val="28"/>
        </w:rPr>
        <w:t xml:space="preserve">, Великі </w:t>
      </w:r>
      <w:proofErr w:type="spellStart"/>
      <w:r w:rsidR="00C43824">
        <w:rPr>
          <w:color w:val="auto"/>
          <w:sz w:val="28"/>
          <w:szCs w:val="28"/>
        </w:rPr>
        <w:t>Бірки</w:t>
      </w:r>
      <w:proofErr w:type="spellEnd"/>
      <w:r w:rsidR="00C43824">
        <w:rPr>
          <w:color w:val="auto"/>
          <w:sz w:val="28"/>
          <w:szCs w:val="28"/>
        </w:rPr>
        <w:t xml:space="preserve">, Великі Гаї, Вишнівці, Гаї Шевченківські, </w:t>
      </w:r>
      <w:proofErr w:type="spellStart"/>
      <w:r w:rsidR="00C43824">
        <w:rPr>
          <w:color w:val="auto"/>
          <w:sz w:val="28"/>
          <w:szCs w:val="28"/>
        </w:rPr>
        <w:t>Гусятин</w:t>
      </w:r>
      <w:proofErr w:type="spellEnd"/>
      <w:r w:rsidR="00C43824">
        <w:rPr>
          <w:color w:val="auto"/>
          <w:sz w:val="28"/>
          <w:szCs w:val="28"/>
        </w:rPr>
        <w:t xml:space="preserve">, Залізці, Заліщики, </w:t>
      </w:r>
      <w:r w:rsidR="00C43824">
        <w:rPr>
          <w:color w:val="auto"/>
          <w:sz w:val="28"/>
          <w:szCs w:val="28"/>
        </w:rPr>
        <w:lastRenderedPageBreak/>
        <w:t xml:space="preserve">Збараж, Зборів, </w:t>
      </w:r>
      <w:proofErr w:type="spellStart"/>
      <w:r w:rsidR="00C43824">
        <w:rPr>
          <w:color w:val="auto"/>
          <w:sz w:val="28"/>
          <w:szCs w:val="28"/>
        </w:rPr>
        <w:t>Зарваниця</w:t>
      </w:r>
      <w:proofErr w:type="spellEnd"/>
      <w:r w:rsidR="00C43824">
        <w:rPr>
          <w:color w:val="auto"/>
          <w:sz w:val="28"/>
          <w:szCs w:val="28"/>
        </w:rPr>
        <w:t xml:space="preserve">, Козлів, </w:t>
      </w:r>
      <w:proofErr w:type="spellStart"/>
      <w:r w:rsidR="00C43824">
        <w:rPr>
          <w:color w:val="auto"/>
          <w:sz w:val="28"/>
          <w:szCs w:val="28"/>
        </w:rPr>
        <w:t>Козова</w:t>
      </w:r>
      <w:proofErr w:type="spellEnd"/>
      <w:r w:rsidR="00C43824">
        <w:rPr>
          <w:color w:val="auto"/>
          <w:sz w:val="28"/>
          <w:szCs w:val="28"/>
        </w:rPr>
        <w:t xml:space="preserve">, </w:t>
      </w:r>
      <w:proofErr w:type="spellStart"/>
      <w:r w:rsidR="00C43824">
        <w:rPr>
          <w:color w:val="auto"/>
          <w:sz w:val="28"/>
          <w:szCs w:val="28"/>
        </w:rPr>
        <w:t>Конопківка</w:t>
      </w:r>
      <w:proofErr w:type="spellEnd"/>
      <w:r w:rsidR="00C43824">
        <w:rPr>
          <w:color w:val="auto"/>
          <w:sz w:val="28"/>
          <w:szCs w:val="28"/>
        </w:rPr>
        <w:t xml:space="preserve">, </w:t>
      </w:r>
      <w:proofErr w:type="spellStart"/>
      <w:r w:rsidR="00C43824">
        <w:rPr>
          <w:color w:val="auto"/>
          <w:sz w:val="28"/>
          <w:szCs w:val="28"/>
        </w:rPr>
        <w:t>Копичинці</w:t>
      </w:r>
      <w:proofErr w:type="spellEnd"/>
      <w:r w:rsidR="00C43824">
        <w:rPr>
          <w:color w:val="auto"/>
          <w:sz w:val="28"/>
          <w:szCs w:val="28"/>
        </w:rPr>
        <w:t xml:space="preserve">, Кременець, </w:t>
      </w:r>
      <w:proofErr w:type="spellStart"/>
      <w:r w:rsidR="00C43824">
        <w:rPr>
          <w:color w:val="auto"/>
          <w:sz w:val="28"/>
          <w:szCs w:val="28"/>
        </w:rPr>
        <w:t>Ланівці</w:t>
      </w:r>
      <w:proofErr w:type="spellEnd"/>
      <w:r w:rsidR="00C43824">
        <w:rPr>
          <w:color w:val="auto"/>
          <w:sz w:val="28"/>
          <w:szCs w:val="28"/>
        </w:rPr>
        <w:t xml:space="preserve">, </w:t>
      </w:r>
      <w:proofErr w:type="spellStart"/>
      <w:r w:rsidR="00C43824">
        <w:rPr>
          <w:color w:val="auto"/>
          <w:sz w:val="28"/>
          <w:szCs w:val="28"/>
        </w:rPr>
        <w:t>Монастириськ</w:t>
      </w:r>
      <w:proofErr w:type="spellEnd"/>
      <w:r w:rsidR="00C43824">
        <w:rPr>
          <w:color w:val="auto"/>
          <w:sz w:val="28"/>
          <w:szCs w:val="28"/>
        </w:rPr>
        <w:t xml:space="preserve">, </w:t>
      </w:r>
      <w:proofErr w:type="spellStart"/>
      <w:r w:rsidR="00C43824">
        <w:rPr>
          <w:color w:val="auto"/>
          <w:sz w:val="28"/>
          <w:szCs w:val="28"/>
        </w:rPr>
        <w:t>Микулинці</w:t>
      </w:r>
      <w:proofErr w:type="spellEnd"/>
      <w:r w:rsidR="00C43824">
        <w:rPr>
          <w:color w:val="auto"/>
          <w:sz w:val="28"/>
          <w:szCs w:val="28"/>
        </w:rPr>
        <w:t xml:space="preserve">, </w:t>
      </w:r>
      <w:proofErr w:type="spellStart"/>
      <w:r w:rsidR="00C43824">
        <w:rPr>
          <w:color w:val="auto"/>
          <w:sz w:val="28"/>
          <w:szCs w:val="28"/>
        </w:rPr>
        <w:t>Підволочиськ</w:t>
      </w:r>
      <w:proofErr w:type="spellEnd"/>
      <w:r w:rsidR="00C43824">
        <w:rPr>
          <w:color w:val="auto"/>
          <w:sz w:val="28"/>
          <w:szCs w:val="28"/>
        </w:rPr>
        <w:t xml:space="preserve">, </w:t>
      </w:r>
      <w:proofErr w:type="spellStart"/>
      <w:r w:rsidR="00C43824" w:rsidRPr="00C43824">
        <w:rPr>
          <w:color w:val="auto"/>
          <w:sz w:val="28"/>
          <w:szCs w:val="28"/>
        </w:rPr>
        <w:t>Підгайці</w:t>
      </w:r>
      <w:proofErr w:type="spellEnd"/>
      <w:r w:rsidR="00C43824" w:rsidRPr="00C43824">
        <w:rPr>
          <w:color w:val="auto"/>
          <w:sz w:val="28"/>
          <w:szCs w:val="28"/>
        </w:rPr>
        <w:t xml:space="preserve">, Почаїв, </w:t>
      </w:r>
      <w:hyperlink r:id="rId23" w:history="1">
        <w:r w:rsidR="00C43824" w:rsidRPr="00C43824">
          <w:rPr>
            <w:rStyle w:val="a9"/>
            <w:rFonts w:eastAsiaTheme="majorEastAsia"/>
            <w:bCs/>
            <w:color w:val="auto"/>
            <w:sz w:val="28"/>
            <w:szCs w:val="28"/>
            <w:u w:val="none"/>
          </w:rPr>
          <w:t>Скала</w:t>
        </w:r>
      </w:hyperlink>
      <w:r w:rsidR="00C43824" w:rsidRPr="00C43824">
        <w:rPr>
          <w:rStyle w:val="a9"/>
          <w:rFonts w:eastAsiaTheme="majorEastAsia"/>
          <w:bCs/>
          <w:color w:val="auto"/>
          <w:sz w:val="28"/>
          <w:szCs w:val="28"/>
          <w:u w:val="none"/>
        </w:rPr>
        <w:t xml:space="preserve"> Подільська, </w:t>
      </w:r>
      <w:proofErr w:type="spellStart"/>
      <w:r w:rsidR="00C43824" w:rsidRPr="00C43824">
        <w:rPr>
          <w:rStyle w:val="a9"/>
          <w:rFonts w:eastAsiaTheme="majorEastAsia"/>
          <w:bCs/>
          <w:color w:val="auto"/>
          <w:sz w:val="28"/>
          <w:szCs w:val="28"/>
          <w:u w:val="none"/>
        </w:rPr>
        <w:t>Скалат</w:t>
      </w:r>
      <w:proofErr w:type="spellEnd"/>
      <w:r w:rsidR="00C43824" w:rsidRPr="00C43824">
        <w:rPr>
          <w:rStyle w:val="a9"/>
          <w:rFonts w:eastAsiaTheme="majorEastAsia"/>
          <w:bCs/>
          <w:color w:val="auto"/>
          <w:sz w:val="28"/>
          <w:szCs w:val="28"/>
          <w:u w:val="none"/>
        </w:rPr>
        <w:t xml:space="preserve">, Теребовля, </w:t>
      </w:r>
      <w:proofErr w:type="spellStart"/>
      <w:r w:rsidR="00C43824" w:rsidRPr="00C43824">
        <w:rPr>
          <w:rStyle w:val="a9"/>
          <w:rFonts w:eastAsiaTheme="majorEastAsia"/>
          <w:bCs/>
          <w:color w:val="auto"/>
          <w:sz w:val="28"/>
          <w:szCs w:val="28"/>
          <w:u w:val="none"/>
        </w:rPr>
        <w:t>Трибухівці</w:t>
      </w:r>
      <w:proofErr w:type="spellEnd"/>
      <w:r w:rsidR="00C43824" w:rsidRPr="00C43824">
        <w:rPr>
          <w:rStyle w:val="a9"/>
          <w:rFonts w:eastAsiaTheme="majorEastAsia"/>
          <w:bCs/>
          <w:color w:val="auto"/>
          <w:sz w:val="28"/>
          <w:szCs w:val="28"/>
          <w:u w:val="none"/>
        </w:rPr>
        <w:t xml:space="preserve">, </w:t>
      </w:r>
      <w:proofErr w:type="spellStart"/>
      <w:r w:rsidR="00C43824" w:rsidRPr="00C43824">
        <w:rPr>
          <w:rStyle w:val="a9"/>
          <w:rFonts w:eastAsiaTheme="majorEastAsia"/>
          <w:bCs/>
          <w:color w:val="auto"/>
          <w:sz w:val="28"/>
          <w:szCs w:val="28"/>
          <w:u w:val="none"/>
        </w:rPr>
        <w:t>Хоростків</w:t>
      </w:r>
      <w:proofErr w:type="spellEnd"/>
      <w:r w:rsidR="00C43824" w:rsidRPr="00C43824">
        <w:rPr>
          <w:rStyle w:val="a9"/>
          <w:rFonts w:eastAsiaTheme="majorEastAsia"/>
          <w:bCs/>
          <w:color w:val="auto"/>
          <w:sz w:val="28"/>
          <w:szCs w:val="28"/>
          <w:u w:val="none"/>
        </w:rPr>
        <w:t xml:space="preserve">, Чортків, </w:t>
      </w:r>
      <w:proofErr w:type="spellStart"/>
      <w:r w:rsidR="00C43824" w:rsidRPr="00C43824">
        <w:rPr>
          <w:rStyle w:val="a9"/>
          <w:rFonts w:eastAsiaTheme="majorEastAsia"/>
          <w:bCs/>
          <w:color w:val="auto"/>
          <w:sz w:val="28"/>
          <w:szCs w:val="28"/>
          <w:u w:val="none"/>
        </w:rPr>
        <w:t>Шумськ</w:t>
      </w:r>
      <w:proofErr w:type="spellEnd"/>
      <w:r w:rsidRPr="00C43824">
        <w:rPr>
          <w:color w:val="auto"/>
          <w:sz w:val="28"/>
          <w:szCs w:val="28"/>
        </w:rPr>
        <w:t>.</w:t>
      </w:r>
      <w:r w:rsidR="00A7138B" w:rsidRPr="00C43824">
        <w:rPr>
          <w:color w:val="auto"/>
          <w:sz w:val="28"/>
          <w:szCs w:val="28"/>
        </w:rPr>
        <w:t xml:space="preserve"> </w:t>
      </w:r>
      <w:r w:rsidRPr="00C43824">
        <w:rPr>
          <w:color w:val="auto"/>
          <w:sz w:val="28"/>
          <w:szCs w:val="28"/>
        </w:rPr>
        <w:t>Замовник може вибрати букет </w:t>
      </w:r>
      <w:hyperlink r:id="rId24" w:history="1">
        <w:r w:rsidRPr="00C43824">
          <w:rPr>
            <w:rStyle w:val="a9"/>
            <w:rFonts w:eastAsiaTheme="majorEastAsia"/>
            <w:bCs/>
            <w:color w:val="auto"/>
            <w:sz w:val="28"/>
            <w:szCs w:val="28"/>
            <w:u w:val="none"/>
          </w:rPr>
          <w:t>каталозі</w:t>
        </w:r>
      </w:hyperlink>
      <w:r w:rsidRPr="00C43824">
        <w:rPr>
          <w:color w:val="auto"/>
          <w:sz w:val="28"/>
          <w:szCs w:val="28"/>
        </w:rPr>
        <w:t xml:space="preserve"> та замовити доставку букету. Крім того, </w:t>
      </w:r>
      <w:r w:rsidR="00C43824" w:rsidRPr="00C43824">
        <w:rPr>
          <w:color w:val="auto"/>
          <w:sz w:val="28"/>
          <w:szCs w:val="28"/>
        </w:rPr>
        <w:t xml:space="preserve">у випадку потреби </w:t>
      </w:r>
      <w:r w:rsidRPr="00C43824">
        <w:rPr>
          <w:color w:val="auto"/>
          <w:sz w:val="28"/>
          <w:szCs w:val="28"/>
        </w:rPr>
        <w:t>скласти букет квітів, якого немає в каталозі, є зручний </w:t>
      </w:r>
      <w:hyperlink r:id="rId25" w:history="1">
        <w:r w:rsidRPr="00C43824">
          <w:rPr>
            <w:rStyle w:val="a9"/>
            <w:rFonts w:eastAsiaTheme="majorEastAsia"/>
            <w:bCs/>
            <w:color w:val="auto"/>
            <w:sz w:val="28"/>
            <w:szCs w:val="28"/>
            <w:u w:val="none"/>
          </w:rPr>
          <w:t>конструктор букетів</w:t>
        </w:r>
      </w:hyperlink>
      <w:r w:rsidRPr="00C43824">
        <w:rPr>
          <w:color w:val="auto"/>
          <w:sz w:val="28"/>
          <w:szCs w:val="28"/>
        </w:rPr>
        <w:t>. Також пропонується </w:t>
      </w:r>
      <w:r w:rsidRPr="00C43824">
        <w:rPr>
          <w:rFonts w:eastAsiaTheme="majorEastAsia"/>
          <w:bCs/>
          <w:color w:val="auto"/>
          <w:sz w:val="28"/>
          <w:szCs w:val="28"/>
        </w:rPr>
        <w:t>доставку орхідей</w:t>
      </w:r>
      <w:r w:rsidRPr="00C43824">
        <w:rPr>
          <w:color w:val="auto"/>
          <w:sz w:val="28"/>
          <w:szCs w:val="28"/>
        </w:rPr>
        <w:t> у Тернополі.</w:t>
      </w:r>
    </w:p>
    <w:p w:rsidR="007F2263" w:rsidRPr="008817F7" w:rsidRDefault="009549FB" w:rsidP="009549FB">
      <w:pPr>
        <w:pStyle w:val="ad"/>
        <w:spacing w:line="360" w:lineRule="auto"/>
        <w:ind w:firstLine="709"/>
        <w:jc w:val="both"/>
        <w:rPr>
          <w:color w:val="auto"/>
          <w:sz w:val="28"/>
          <w:szCs w:val="28"/>
        </w:rPr>
      </w:pPr>
      <w:r w:rsidRPr="008817F7">
        <w:rPr>
          <w:color w:val="auto"/>
          <w:sz w:val="28"/>
          <w:szCs w:val="28"/>
        </w:rPr>
        <w:t xml:space="preserve">Отже, </w:t>
      </w:r>
      <w:r w:rsidR="007F2263" w:rsidRPr="008817F7">
        <w:rPr>
          <w:color w:val="auto"/>
          <w:sz w:val="28"/>
          <w:szCs w:val="28"/>
        </w:rPr>
        <w:t>ТОВ «ФЛОРІЯ ПАРК» працює на ринках B2B (весільні агенції, професійні флористи, кафе, бари, ресторани, квіткові магазини-гуртові покупці) і B2C (жителі м.Тернопіль та області). Місія підприємства: «Ми здійснюємо продаж та доставку прекрасних букетів, роблячи людей щасливішими».</w:t>
      </w:r>
      <w:r w:rsidR="00A7138B" w:rsidRPr="008817F7">
        <w:rPr>
          <w:color w:val="auto"/>
          <w:sz w:val="28"/>
          <w:szCs w:val="28"/>
        </w:rPr>
        <w:t xml:space="preserve"> На підприємстві є спеціаліст з маркетингу, який розробляє стратегію, відстежує маркетингове середовище та контролює актуальність 4P маркетингу.</w:t>
      </w:r>
    </w:p>
    <w:p w:rsidR="009549FB" w:rsidRPr="008817F7" w:rsidRDefault="00B20C0D" w:rsidP="009549FB">
      <w:pPr>
        <w:spacing w:line="360" w:lineRule="auto"/>
        <w:ind w:firstLine="709"/>
        <w:jc w:val="both"/>
        <w:rPr>
          <w:sz w:val="28"/>
          <w:szCs w:val="28"/>
        </w:rPr>
      </w:pPr>
      <w:r w:rsidRPr="008817F7">
        <w:rPr>
          <w:sz w:val="28"/>
          <w:szCs w:val="28"/>
        </w:rPr>
        <w:t xml:space="preserve">Для більш глибокого аналізу ринку зрізаних квітів нами здійснено </w:t>
      </w:r>
      <w:proofErr w:type="spellStart"/>
      <w:r w:rsidRPr="008817F7">
        <w:rPr>
          <w:sz w:val="28"/>
          <w:szCs w:val="28"/>
        </w:rPr>
        <w:t>макросегментацію</w:t>
      </w:r>
      <w:proofErr w:type="spellEnd"/>
      <w:r w:rsidRPr="008817F7">
        <w:rPr>
          <w:sz w:val="28"/>
          <w:szCs w:val="28"/>
        </w:rPr>
        <w:t xml:space="preserve"> з метою виявлення цільових сегментів, на яких може працювати досліджуване підприємство (рис. 2.</w:t>
      </w:r>
      <w:r w:rsidR="00CE4478" w:rsidRPr="008817F7">
        <w:rPr>
          <w:sz w:val="28"/>
          <w:szCs w:val="28"/>
        </w:rPr>
        <w:t>4</w:t>
      </w:r>
      <w:r w:rsidRPr="008817F7">
        <w:rPr>
          <w:sz w:val="28"/>
          <w:szCs w:val="28"/>
        </w:rPr>
        <w:t>).</w:t>
      </w:r>
      <w:r w:rsidR="009549FB" w:rsidRPr="008817F7">
        <w:rPr>
          <w:sz w:val="28"/>
          <w:szCs w:val="28"/>
        </w:rPr>
        <w:t xml:space="preserve"> </w:t>
      </w:r>
      <w:proofErr w:type="spellStart"/>
      <w:r w:rsidR="009549FB" w:rsidRPr="008817F7">
        <w:rPr>
          <w:sz w:val="28"/>
          <w:szCs w:val="28"/>
        </w:rPr>
        <w:t>Макросегментація</w:t>
      </w:r>
      <w:proofErr w:type="spellEnd"/>
      <w:r w:rsidR="009549FB" w:rsidRPr="008817F7">
        <w:rPr>
          <w:sz w:val="28"/>
          <w:szCs w:val="28"/>
        </w:rPr>
        <w:t xml:space="preserve"> за </w:t>
      </w:r>
      <w:proofErr w:type="spellStart"/>
      <w:r w:rsidR="009549FB" w:rsidRPr="008817F7">
        <w:rPr>
          <w:sz w:val="28"/>
          <w:szCs w:val="28"/>
        </w:rPr>
        <w:t>Ейбелом</w:t>
      </w:r>
      <w:proofErr w:type="spellEnd"/>
      <w:r w:rsidR="009549FB" w:rsidRPr="008817F7">
        <w:rPr>
          <w:sz w:val="28"/>
          <w:szCs w:val="28"/>
        </w:rPr>
        <w:t xml:space="preserve"> виявила, що у сфері квітів та декоративних рослин можливі такі технологічні варіації товарів: букети зрізаних квітів, букети у корзина</w:t>
      </w:r>
      <w:r w:rsidR="001B1F2B">
        <w:rPr>
          <w:sz w:val="28"/>
          <w:szCs w:val="28"/>
        </w:rPr>
        <w:t>х, квіти поштучно,  квіти в горщи</w:t>
      </w:r>
      <w:r w:rsidR="009549FB" w:rsidRPr="008817F7">
        <w:rPr>
          <w:sz w:val="28"/>
          <w:szCs w:val="28"/>
        </w:rPr>
        <w:t>ках, кімнатні рослини, багаторічні трави, багаторічні квіти, плодові дерева і кущі, мохи, вертикальні сади, хвойні кущі і дерев</w:t>
      </w:r>
      <w:r w:rsidR="001B1F2B">
        <w:rPr>
          <w:sz w:val="28"/>
          <w:szCs w:val="28"/>
        </w:rPr>
        <w:t>а</w:t>
      </w:r>
      <w:r w:rsidR="009549FB" w:rsidRPr="008817F7">
        <w:rPr>
          <w:sz w:val="28"/>
          <w:szCs w:val="28"/>
        </w:rPr>
        <w:t xml:space="preserve">, декоративні листяні дерева і кущі. Підприємство може працювати на ринку кінцевих споживачів, які можуть придбати товари для подарунку, для прикрашення інтер’єру чи екстер’єру, клумб чи прибудинкової території, для </w:t>
      </w:r>
      <w:r w:rsidR="001B1F2B" w:rsidRPr="008817F7">
        <w:rPr>
          <w:sz w:val="28"/>
          <w:szCs w:val="28"/>
        </w:rPr>
        <w:t>хоб</w:t>
      </w:r>
      <w:r w:rsidR="001B1F2B">
        <w:rPr>
          <w:sz w:val="28"/>
          <w:szCs w:val="28"/>
        </w:rPr>
        <w:t>і</w:t>
      </w:r>
      <w:r w:rsidR="009549FB" w:rsidRPr="008817F7">
        <w:rPr>
          <w:sz w:val="28"/>
          <w:szCs w:val="28"/>
        </w:rPr>
        <w:t xml:space="preserve"> флористики, а також на промисловому ринку: для весільних агенцій, для професійного ландшафтного дизайну, для дрібних магазинів і салонів квітів, ларьків квітів, а також для </w:t>
      </w:r>
      <w:proofErr w:type="spellStart"/>
      <w:r w:rsidR="009549FB" w:rsidRPr="008817F7">
        <w:rPr>
          <w:sz w:val="28"/>
          <w:szCs w:val="28"/>
        </w:rPr>
        <w:t>HoReCa</w:t>
      </w:r>
      <w:proofErr w:type="spellEnd"/>
      <w:r w:rsidR="009549FB" w:rsidRPr="008817F7">
        <w:rPr>
          <w:sz w:val="28"/>
          <w:szCs w:val="28"/>
        </w:rPr>
        <w:t xml:space="preserve"> для прикрашення інтер’єру закладів.</w:t>
      </w:r>
    </w:p>
    <w:p w:rsidR="00B20C0D" w:rsidRPr="008817F7" w:rsidRDefault="00B20C0D" w:rsidP="009549FB">
      <w:pPr>
        <w:spacing w:line="360" w:lineRule="auto"/>
        <w:ind w:firstLine="709"/>
        <w:jc w:val="both"/>
        <w:rPr>
          <w:sz w:val="28"/>
          <w:szCs w:val="28"/>
        </w:rPr>
      </w:pPr>
    </w:p>
    <w:p w:rsidR="000248BC" w:rsidRPr="008817F7" w:rsidRDefault="000248BC" w:rsidP="009549FB">
      <w:pPr>
        <w:spacing w:line="360" w:lineRule="auto"/>
        <w:ind w:firstLine="709"/>
        <w:jc w:val="both"/>
        <w:rPr>
          <w:sz w:val="28"/>
          <w:szCs w:val="28"/>
        </w:rPr>
      </w:pPr>
    </w:p>
    <w:p w:rsidR="000248BC" w:rsidRPr="008817F7" w:rsidRDefault="000248BC" w:rsidP="009549FB">
      <w:pPr>
        <w:spacing w:line="360" w:lineRule="auto"/>
        <w:ind w:firstLine="709"/>
        <w:jc w:val="both"/>
        <w:rPr>
          <w:sz w:val="28"/>
          <w:szCs w:val="28"/>
        </w:rPr>
      </w:pPr>
    </w:p>
    <w:p w:rsidR="00B20C0D" w:rsidRPr="008817F7" w:rsidRDefault="009549FB"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88288" behindDoc="0" locked="0" layoutInCell="1" allowOverlap="1" wp14:anchorId="68244E1D" wp14:editId="53D59569">
                <wp:simplePos x="0" y="0"/>
                <wp:positionH relativeFrom="column">
                  <wp:posOffset>4272280</wp:posOffset>
                </wp:positionH>
                <wp:positionV relativeFrom="paragraph">
                  <wp:posOffset>-3175</wp:posOffset>
                </wp:positionV>
                <wp:extent cx="1996440" cy="482600"/>
                <wp:effectExtent l="57150" t="209550" r="213360" b="50800"/>
                <wp:wrapNone/>
                <wp:docPr id="79" name="Поле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482600"/>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F1AA2" w:rsidRPr="00F82DF1" w:rsidRDefault="005F1AA2" w:rsidP="00B20C0D">
                            <w:pPr>
                              <w:jc w:val="center"/>
                            </w:pPr>
                            <w:r>
                              <w:t xml:space="preserve">Для професійного ландшафтного дизайну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79" o:spid="_x0000_s1039" type="#_x0000_t202" style="position:absolute;left:0;text-align:left;margin-left:336.4pt;margin-top:-.25pt;width:157.2pt;height:38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">
                <o:extrusion v:ext="view" color="white" on="t"/>
                <v:textbox>
                  <w:txbxContent>
                    <w:p w:rsidR="005F1AA2" w:rsidRPr="00F82DF1" w:rsidRDefault="005F1AA2" w:rsidP="00B20C0D">
                      <w:pPr>
                        <w:jc w:val="center"/>
                      </w:pPr>
                      <w:r>
                        <w:t xml:space="preserve">Для професійного ландшафтного дизайну </w:t>
                      </w:r>
                    </w:p>
                  </w:txbxContent>
                </v:textbox>
              </v:shape>
            </w:pict>
          </mc:Fallback>
        </mc:AlternateContent>
      </w:r>
      <w:r w:rsidRPr="008817F7">
        <w:rPr>
          <w:noProof/>
          <w:sz w:val="28"/>
          <w:szCs w:val="28"/>
        </w:rPr>
        <mc:AlternateContent>
          <mc:Choice Requires="wps">
            <w:drawing>
              <wp:anchor distT="0" distB="0" distL="114300" distR="114300" simplePos="0" relativeHeight="251754496" behindDoc="0" locked="0" layoutInCell="1" allowOverlap="1" wp14:anchorId="43D1C60B" wp14:editId="61A77939">
                <wp:simplePos x="0" y="0"/>
                <wp:positionH relativeFrom="column">
                  <wp:posOffset>321310</wp:posOffset>
                </wp:positionH>
                <wp:positionV relativeFrom="paragraph">
                  <wp:posOffset>-221615</wp:posOffset>
                </wp:positionV>
                <wp:extent cx="1356360" cy="510540"/>
                <wp:effectExtent l="0" t="0" r="0" b="3810"/>
                <wp:wrapNone/>
                <wp:docPr id="38" name="Поле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6360" cy="510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8B6457" w:rsidRDefault="005F1AA2" w:rsidP="00B20C0D">
                            <w:pPr>
                              <w:rPr>
                                <w:b/>
                              </w:rPr>
                            </w:pPr>
                            <w:r w:rsidRPr="008B6457">
                              <w:rPr>
                                <w:b/>
                              </w:rPr>
                              <w:t>Функціональне</w:t>
                            </w:r>
                          </w:p>
                          <w:p w:rsidR="005F1AA2" w:rsidRPr="008B6457" w:rsidRDefault="005F1AA2" w:rsidP="00B20C0D">
                            <w:pPr>
                              <w:rPr>
                                <w:b/>
                                <w:sz w:val="16"/>
                              </w:rPr>
                            </w:pPr>
                            <w:r w:rsidRPr="008B6457">
                              <w:rPr>
                                <w:b/>
                              </w:rPr>
                              <w:t>призначення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8" o:spid="_x0000_s1040" type="#_x0000_t202" style="position:absolute;left:0;text-align:left;margin-left:25.3pt;margin-top:-17.45pt;width:106.8pt;height:40.2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" stroked="f">
                <v:textbox>
                  <w:txbxContent>
                    <w:p w:rsidR="005F1AA2" w:rsidRPr="008B6457" w:rsidRDefault="005F1AA2" w:rsidP="00B20C0D">
                      <w:pPr>
                        <w:rPr>
                          <w:b/>
                        </w:rPr>
                      </w:pPr>
                      <w:r w:rsidRPr="008B6457">
                        <w:rPr>
                          <w:b/>
                        </w:rPr>
                        <w:t>Функціональне</w:t>
                      </w:r>
                    </w:p>
                    <w:p w:rsidR="005F1AA2" w:rsidRPr="008B6457" w:rsidRDefault="005F1AA2" w:rsidP="00B20C0D">
                      <w:pPr>
                        <w:rPr>
                          <w:b/>
                          <w:sz w:val="16"/>
                        </w:rPr>
                      </w:pPr>
                      <w:r w:rsidRPr="008B6457">
                        <w:rPr>
                          <w:b/>
                        </w:rPr>
                        <w:t>призначення</w:t>
                      </w:r>
                    </w:p>
                  </w:txbxContent>
                </v:textbox>
              </v:shape>
            </w:pict>
          </mc:Fallback>
        </mc:AlternateContent>
      </w:r>
      <w:r w:rsidR="00B20C0D" w:rsidRPr="008817F7">
        <w:rPr>
          <w:noProof/>
          <w:sz w:val="28"/>
          <w:szCs w:val="28"/>
        </w:rPr>
        <mc:AlternateContent>
          <mc:Choice Requires="wps">
            <w:drawing>
              <wp:anchor distT="0" distB="0" distL="114300" distR="114300" simplePos="0" relativeHeight="251759616" behindDoc="0" locked="0" layoutInCell="1" allowOverlap="1" wp14:anchorId="70E268C1" wp14:editId="38D9A747">
                <wp:simplePos x="0" y="0"/>
                <wp:positionH relativeFrom="column">
                  <wp:posOffset>1844040</wp:posOffset>
                </wp:positionH>
                <wp:positionV relativeFrom="paragraph">
                  <wp:posOffset>147320</wp:posOffset>
                </wp:positionV>
                <wp:extent cx="0" cy="3227070"/>
                <wp:effectExtent l="53340" t="23495" r="60960" b="698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2270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4" o:spid="_x0000_s1026" style="position:absolute;flip:y;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2pt,11.6pt" to="145.2pt,26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">
                <v:stroke endarrow="block"/>
              </v:line>
            </w:pict>
          </mc:Fallback>
        </mc:AlternateContent>
      </w:r>
    </w:p>
    <w:p w:rsidR="00B20C0D" w:rsidRPr="008817F7" w:rsidRDefault="00B20C0D" w:rsidP="004006B2">
      <w:pPr>
        <w:spacing w:line="360" w:lineRule="auto"/>
        <w:ind w:firstLine="720"/>
        <w:jc w:val="both"/>
        <w:rPr>
          <w:sz w:val="28"/>
          <w:szCs w:val="28"/>
        </w:rPr>
      </w:pPr>
    </w:p>
    <w:p w:rsidR="00B20C0D" w:rsidRPr="008817F7" w:rsidRDefault="00D15EF2"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74976" behindDoc="0" locked="0" layoutInCell="1" allowOverlap="1" wp14:anchorId="10F32FAE" wp14:editId="5C78D45E">
                <wp:simplePos x="0" y="0"/>
                <wp:positionH relativeFrom="column">
                  <wp:posOffset>1834515</wp:posOffset>
                </wp:positionH>
                <wp:positionV relativeFrom="paragraph">
                  <wp:posOffset>254000</wp:posOffset>
                </wp:positionV>
                <wp:extent cx="320040" cy="17780"/>
                <wp:effectExtent l="0" t="0" r="22860" b="20320"/>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20040" cy="177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1" o:spid="_x0000_s1026" style="position:absolute;flip:y;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45pt,20pt" to="169.6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"/>
            </w:pict>
          </mc:Fallback>
        </mc:AlternateContent>
      </w:r>
      <w:r w:rsidRPr="008817F7">
        <w:rPr>
          <w:noProof/>
          <w:sz w:val="28"/>
          <w:szCs w:val="28"/>
        </w:rPr>
        <mc:AlternateContent>
          <mc:Choice Requires="wps">
            <w:drawing>
              <wp:anchor distT="0" distB="0" distL="114300" distR="114300" simplePos="0" relativeHeight="251769856" behindDoc="0" locked="0" layoutInCell="1" allowOverlap="1" wp14:anchorId="2277EFCB" wp14:editId="6E3709D2">
                <wp:simplePos x="0" y="0"/>
                <wp:positionH relativeFrom="column">
                  <wp:posOffset>2159635</wp:posOffset>
                </wp:positionH>
                <wp:positionV relativeFrom="paragraph">
                  <wp:posOffset>130175</wp:posOffset>
                </wp:positionV>
                <wp:extent cx="1996440" cy="312420"/>
                <wp:effectExtent l="38100" t="209550" r="213360" b="49530"/>
                <wp:wrapNone/>
                <wp:docPr id="32" name="Поле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312420"/>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F1AA2" w:rsidRPr="00F82DF1" w:rsidRDefault="005F1AA2" w:rsidP="00B20C0D">
                            <w:pPr>
                              <w:jc w:val="center"/>
                            </w:pPr>
                            <w:r>
                              <w:t xml:space="preserve">Подарунок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2" o:spid="_x0000_s1041" type="#_x0000_t202" style="position:absolute;left:0;text-align:left;margin-left:170.05pt;margin-top:10.25pt;width:157.2pt;height:24.6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">
                <o:extrusion v:ext="view" color="white" on="t"/>
                <v:textbox>
                  <w:txbxContent>
                    <w:p w:rsidR="005F1AA2" w:rsidRPr="00F82DF1" w:rsidRDefault="005F1AA2" w:rsidP="00B20C0D">
                      <w:pPr>
                        <w:jc w:val="center"/>
                      </w:pPr>
                      <w:r>
                        <w:t xml:space="preserve">Подарунок </w:t>
                      </w:r>
                    </w:p>
                  </w:txbxContent>
                </v:textbox>
              </v:shape>
            </w:pict>
          </mc:Fallback>
        </mc:AlternateContent>
      </w:r>
      <w:r w:rsidRPr="008817F7">
        <w:rPr>
          <w:noProof/>
          <w:sz w:val="28"/>
          <w:szCs w:val="28"/>
        </w:rPr>
        <mc:AlternateContent>
          <mc:Choice Requires="wps">
            <w:drawing>
              <wp:anchor distT="0" distB="0" distL="114300" distR="114300" simplePos="0" relativeHeight="251768832" behindDoc="0" locked="0" layoutInCell="1" allowOverlap="1" wp14:anchorId="5080BDA4" wp14:editId="75F81C42">
                <wp:simplePos x="0" y="0"/>
                <wp:positionH relativeFrom="column">
                  <wp:posOffset>4264660</wp:posOffset>
                </wp:positionH>
                <wp:positionV relativeFrom="paragraph">
                  <wp:posOffset>61595</wp:posOffset>
                </wp:positionV>
                <wp:extent cx="2026920" cy="271145"/>
                <wp:effectExtent l="38100" t="209550" r="201930" b="52705"/>
                <wp:wrapNone/>
                <wp:docPr id="33" name="Поле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6920" cy="271145"/>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F1AA2" w:rsidRPr="00F82DF1" w:rsidRDefault="005F1AA2" w:rsidP="00B20C0D">
                            <w:pPr>
                              <w:jc w:val="center"/>
                            </w:pPr>
                            <w:r w:rsidRPr="00F82DF1">
                              <w:t xml:space="preserve">Для </w:t>
                            </w:r>
                            <w:r>
                              <w:t>весільних агенцій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3" o:spid="_x0000_s1042" type="#_x0000_t202" style="position:absolute;left:0;text-align:left;margin-left:335.8pt;margin-top:4.85pt;width:159.6pt;height:21.3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">
                <o:extrusion v:ext="view" color="white" on="t"/>
                <v:textbox>
                  <w:txbxContent>
                    <w:p w:rsidR="005F1AA2" w:rsidRPr="00F82DF1" w:rsidRDefault="005F1AA2" w:rsidP="00B20C0D">
                      <w:pPr>
                        <w:jc w:val="center"/>
                      </w:pPr>
                      <w:r w:rsidRPr="00F82DF1">
                        <w:t xml:space="preserve">Для </w:t>
                      </w:r>
                      <w:r>
                        <w:t>весільних агенцій</w:t>
                      </w:r>
                    </w:p>
                  </w:txbxContent>
                </v:textbox>
              </v:shape>
            </w:pict>
          </mc:Fallback>
        </mc:AlternateContent>
      </w:r>
    </w:p>
    <w:p w:rsidR="00B20C0D" w:rsidRPr="008817F7" w:rsidRDefault="00B20C0D" w:rsidP="004006B2">
      <w:pPr>
        <w:spacing w:line="360" w:lineRule="auto"/>
        <w:ind w:firstLine="720"/>
        <w:jc w:val="both"/>
        <w:rPr>
          <w:sz w:val="28"/>
          <w:szCs w:val="28"/>
        </w:rPr>
      </w:pPr>
    </w:p>
    <w:p w:rsidR="00B20C0D" w:rsidRPr="008817F7" w:rsidRDefault="00D15EF2"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82144" behindDoc="0" locked="0" layoutInCell="1" allowOverlap="1" wp14:anchorId="4A610E75" wp14:editId="0874695C">
                <wp:simplePos x="0" y="0"/>
                <wp:positionH relativeFrom="column">
                  <wp:posOffset>2153920</wp:posOffset>
                </wp:positionH>
                <wp:positionV relativeFrom="paragraph">
                  <wp:posOffset>187325</wp:posOffset>
                </wp:positionV>
                <wp:extent cx="1996440" cy="312420"/>
                <wp:effectExtent l="38100" t="209550" r="213360" b="49530"/>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312420"/>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F1AA2" w:rsidRPr="00F82DF1" w:rsidRDefault="005F1AA2" w:rsidP="00B20C0D">
                            <w:pPr>
                              <w:jc w:val="center"/>
                            </w:pPr>
                            <w:r>
                              <w:t xml:space="preserve">Для інтер’єру оселі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 o:spid="_x0000_s1043" type="#_x0000_t202" style="position:absolute;left:0;text-align:left;margin-left:169.6pt;margin-top:14.75pt;width:157.2pt;height:24.6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">
                <o:extrusion v:ext="view" color="white" on="t"/>
                <v:textbox>
                  <w:txbxContent>
                    <w:p w:rsidR="005F1AA2" w:rsidRPr="00F82DF1" w:rsidRDefault="005F1AA2" w:rsidP="00B20C0D">
                      <w:pPr>
                        <w:jc w:val="center"/>
                      </w:pPr>
                      <w:r>
                        <w:t xml:space="preserve">Для інтер’єру оселі </w:t>
                      </w:r>
                    </w:p>
                  </w:txbxContent>
                </v:textbox>
              </v:shape>
            </w:pict>
          </mc:Fallback>
        </mc:AlternateContent>
      </w:r>
      <w:r w:rsidRPr="008817F7">
        <w:rPr>
          <w:noProof/>
          <w:sz w:val="28"/>
          <w:szCs w:val="28"/>
        </w:rPr>
        <mc:AlternateContent>
          <mc:Choice Requires="wps">
            <w:drawing>
              <wp:anchor distT="0" distB="0" distL="114300" distR="114300" simplePos="0" relativeHeight="251771904" behindDoc="0" locked="0" layoutInCell="1" allowOverlap="1" wp14:anchorId="74FAB381" wp14:editId="50C547D6">
                <wp:simplePos x="0" y="0"/>
                <wp:positionH relativeFrom="column">
                  <wp:posOffset>4274820</wp:posOffset>
                </wp:positionH>
                <wp:positionV relativeFrom="paragraph">
                  <wp:posOffset>18415</wp:posOffset>
                </wp:positionV>
                <wp:extent cx="2026920" cy="555625"/>
                <wp:effectExtent l="38100" t="209550" r="201930" b="53975"/>
                <wp:wrapNone/>
                <wp:docPr id="30" name="Поле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6920" cy="555625"/>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F1AA2" w:rsidRPr="00F82DF1" w:rsidRDefault="005F1AA2" w:rsidP="00B20C0D">
                            <w:pPr>
                              <w:jc w:val="center"/>
                            </w:pPr>
                            <w:r>
                              <w:t>Для дрібних магазинів квітів, флористів</w:t>
                            </w:r>
                          </w:p>
                          <w:p w:rsidR="005F1AA2" w:rsidRDefault="005F1AA2" w:rsidP="00B20C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0" o:spid="_x0000_s1044" type="#_x0000_t202" style="position:absolute;left:0;text-align:left;margin-left:336.6pt;margin-top:1.45pt;width:159.6pt;height:43.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">
                <o:extrusion v:ext="view" color="white" on="t"/>
                <v:textbox>
                  <w:txbxContent>
                    <w:p w:rsidR="005F1AA2" w:rsidRPr="00F82DF1" w:rsidRDefault="005F1AA2" w:rsidP="00B20C0D">
                      <w:pPr>
                        <w:jc w:val="center"/>
                      </w:pPr>
                      <w:r>
                        <w:t>Для дрібних магазинів квітів, флористів</w:t>
                      </w:r>
                    </w:p>
                    <w:p w:rsidR="005F1AA2" w:rsidRDefault="005F1AA2" w:rsidP="00B20C0D"/>
                  </w:txbxContent>
                </v:textbox>
              </v:shape>
            </w:pict>
          </mc:Fallback>
        </mc:AlternateContent>
      </w: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73952" behindDoc="0" locked="0" layoutInCell="1" allowOverlap="1" wp14:anchorId="3B61ACD7" wp14:editId="2D30949D">
                <wp:simplePos x="0" y="0"/>
                <wp:positionH relativeFrom="column">
                  <wp:posOffset>1844040</wp:posOffset>
                </wp:positionH>
                <wp:positionV relativeFrom="paragraph">
                  <wp:posOffset>31882</wp:posOffset>
                </wp:positionV>
                <wp:extent cx="2118360" cy="0"/>
                <wp:effectExtent l="0" t="0" r="15240" b="19050"/>
                <wp:wrapNone/>
                <wp:docPr id="29" name="Прямая соединительная линия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18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9" o:spid="_x0000_s1026" style="position:absolute;flip:y;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2pt,2.5pt" to="312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"/>
            </w:pict>
          </mc:Fallback>
        </mc:AlternateContent>
      </w:r>
    </w:p>
    <w:p w:rsidR="00B20C0D" w:rsidRPr="008817F7" w:rsidRDefault="00B20C0D" w:rsidP="004006B2">
      <w:pPr>
        <w:spacing w:line="360" w:lineRule="auto"/>
        <w:ind w:firstLine="720"/>
        <w:jc w:val="both"/>
        <w:rPr>
          <w:sz w:val="28"/>
          <w:szCs w:val="28"/>
        </w:rPr>
      </w:pPr>
    </w:p>
    <w:p w:rsidR="00B20C0D" w:rsidRPr="008817F7" w:rsidRDefault="00D15EF2"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57568" behindDoc="0" locked="0" layoutInCell="1" allowOverlap="1" wp14:anchorId="3BC22314" wp14:editId="21C87A27">
                <wp:simplePos x="0" y="0"/>
                <wp:positionH relativeFrom="column">
                  <wp:posOffset>4323763</wp:posOffset>
                </wp:positionH>
                <wp:positionV relativeFrom="paragraph">
                  <wp:posOffset>18415</wp:posOffset>
                </wp:positionV>
                <wp:extent cx="2000885" cy="518795"/>
                <wp:effectExtent l="38100" t="209550" r="208915" b="52705"/>
                <wp:wrapNone/>
                <wp:docPr id="28" name="Поле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885" cy="518795"/>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F1AA2" w:rsidRPr="00F82DF1" w:rsidRDefault="005F1AA2" w:rsidP="00B20C0D">
                            <w:pPr>
                              <w:jc w:val="center"/>
                            </w:pPr>
                            <w:r>
                              <w:t>Для закладів громадського харчування</w:t>
                            </w:r>
                            <w:r w:rsidRPr="00F82DF1">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8" o:spid="_x0000_s1045" type="#_x0000_t202" style="position:absolute;left:0;text-align:left;margin-left:340.45pt;margin-top:1.45pt;width:157.55pt;height:40.8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">
                <o:extrusion v:ext="view" color="white" on="t"/>
                <v:textbox>
                  <w:txbxContent>
                    <w:p w:rsidR="005F1AA2" w:rsidRPr="00F82DF1" w:rsidRDefault="005F1AA2" w:rsidP="00B20C0D">
                      <w:pPr>
                        <w:jc w:val="center"/>
                      </w:pPr>
                      <w:r>
                        <w:t>Для закладів громадського харчування</w:t>
                      </w:r>
                      <w:r w:rsidRPr="00F82DF1">
                        <w:t xml:space="preserve"> </w:t>
                      </w:r>
                    </w:p>
                  </w:txbxContent>
                </v:textbox>
              </v:shape>
            </w:pict>
          </mc:Fallback>
        </mc:AlternateContent>
      </w:r>
      <w:r w:rsidRPr="008817F7">
        <w:rPr>
          <w:noProof/>
          <w:sz w:val="28"/>
          <w:szCs w:val="28"/>
        </w:rPr>
        <mc:AlternateContent>
          <mc:Choice Requires="wps">
            <w:drawing>
              <wp:anchor distT="0" distB="0" distL="114300" distR="114300" simplePos="0" relativeHeight="251784192" behindDoc="0" locked="0" layoutInCell="1" allowOverlap="1" wp14:anchorId="2302F360" wp14:editId="433F6F1C">
                <wp:simplePos x="0" y="0"/>
                <wp:positionH relativeFrom="column">
                  <wp:posOffset>1963540</wp:posOffset>
                </wp:positionH>
                <wp:positionV relativeFrom="paragraph">
                  <wp:posOffset>18881</wp:posOffset>
                </wp:positionV>
                <wp:extent cx="1996440" cy="629729"/>
                <wp:effectExtent l="57150" t="209550" r="213360" b="56515"/>
                <wp:wrapNone/>
                <wp:docPr id="39" name="Поле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629729"/>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F1AA2" w:rsidRPr="00F82DF1" w:rsidRDefault="005F1AA2" w:rsidP="00B20C0D">
                            <w:pPr>
                              <w:jc w:val="center"/>
                            </w:pPr>
                            <w:r>
                              <w:t xml:space="preserve">Для прикрашення клумб, прибудинкової території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9" o:spid="_x0000_s1046" type="#_x0000_t202" style="position:absolute;left:0;text-align:left;margin-left:154.6pt;margin-top:1.5pt;width:157.2pt;height:49.6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">
                <o:extrusion v:ext="view" color="white" on="t"/>
                <v:textbox>
                  <w:txbxContent>
                    <w:p w:rsidR="005F1AA2" w:rsidRPr="00F82DF1" w:rsidRDefault="005F1AA2" w:rsidP="00B20C0D">
                      <w:pPr>
                        <w:jc w:val="center"/>
                      </w:pPr>
                      <w:r>
                        <w:t xml:space="preserve">Для прикрашення клумб, прибудинкової території </w:t>
                      </w:r>
                    </w:p>
                  </w:txbxContent>
                </v:textbox>
              </v:shape>
            </w:pict>
          </mc:Fallback>
        </mc:AlternateContent>
      </w:r>
      <w:r w:rsidR="00B20C0D" w:rsidRPr="008817F7">
        <w:rPr>
          <w:noProof/>
          <w:sz w:val="28"/>
          <w:szCs w:val="28"/>
        </w:rPr>
        <mc:AlternateContent>
          <mc:Choice Requires="wps">
            <w:drawing>
              <wp:anchor distT="0" distB="0" distL="114300" distR="114300" simplePos="0" relativeHeight="251772928" behindDoc="0" locked="0" layoutInCell="1" allowOverlap="1" wp14:anchorId="739658B7" wp14:editId="69D6529F">
                <wp:simplePos x="0" y="0"/>
                <wp:positionH relativeFrom="column">
                  <wp:posOffset>1859280</wp:posOffset>
                </wp:positionH>
                <wp:positionV relativeFrom="paragraph">
                  <wp:posOffset>64135</wp:posOffset>
                </wp:positionV>
                <wp:extent cx="2118360" cy="0"/>
                <wp:effectExtent l="11430" t="6985" r="13335" b="12065"/>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18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7" o:spid="_x0000_s1026" style="position:absolute;flip: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6.4pt,5.05pt" to="313.2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"/>
            </w:pict>
          </mc:Fallback>
        </mc:AlternateContent>
      </w:r>
    </w:p>
    <w:p w:rsidR="00B20C0D" w:rsidRPr="008817F7" w:rsidRDefault="00B20C0D" w:rsidP="004006B2">
      <w:pPr>
        <w:spacing w:line="360" w:lineRule="auto"/>
        <w:ind w:firstLine="720"/>
        <w:jc w:val="both"/>
        <w:rPr>
          <w:sz w:val="28"/>
          <w:szCs w:val="28"/>
        </w:rPr>
      </w:pPr>
    </w:p>
    <w:p w:rsidR="009549FB" w:rsidRPr="008817F7" w:rsidRDefault="009549FB" w:rsidP="004006B2">
      <w:pPr>
        <w:spacing w:line="360" w:lineRule="auto"/>
        <w:ind w:firstLine="720"/>
        <w:jc w:val="both"/>
        <w:rPr>
          <w:sz w:val="28"/>
          <w:szCs w:val="28"/>
        </w:rPr>
      </w:pP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66784" behindDoc="0" locked="0" layoutInCell="1" allowOverlap="1" wp14:anchorId="5E2C9E90" wp14:editId="70CBDD5D">
                <wp:simplePos x="0" y="0"/>
                <wp:positionH relativeFrom="column">
                  <wp:posOffset>3764280</wp:posOffset>
                </wp:positionH>
                <wp:positionV relativeFrom="paragraph">
                  <wp:posOffset>215900</wp:posOffset>
                </wp:positionV>
                <wp:extent cx="0" cy="91440"/>
                <wp:effectExtent l="11430" t="6350" r="7620" b="6985"/>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914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6" o:spid="_x0000_s1026" style="position:absolute;flip:y;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4pt,17pt" to="296.4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"/>
            </w:pict>
          </mc:Fallback>
        </mc:AlternateContent>
      </w:r>
      <w:r w:rsidRPr="008817F7">
        <w:rPr>
          <w:noProof/>
          <w:sz w:val="28"/>
          <w:szCs w:val="28"/>
        </w:rPr>
        <mc:AlternateContent>
          <mc:Choice Requires="wps">
            <w:drawing>
              <wp:anchor distT="0" distB="0" distL="114300" distR="114300" simplePos="0" relativeHeight="251753472" behindDoc="0" locked="0" layoutInCell="1" allowOverlap="1" wp14:anchorId="57F83DEE" wp14:editId="696CCB1F">
                <wp:simplePos x="0" y="0"/>
                <wp:positionH relativeFrom="column">
                  <wp:posOffset>2026920</wp:posOffset>
                </wp:positionH>
                <wp:positionV relativeFrom="paragraph">
                  <wp:posOffset>33020</wp:posOffset>
                </wp:positionV>
                <wp:extent cx="1737360" cy="274320"/>
                <wp:effectExtent l="0" t="4445" r="0" b="0"/>
                <wp:wrapNone/>
                <wp:docPr id="25"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736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7C692B" w:rsidRDefault="005F1AA2" w:rsidP="00B20C0D">
                            <w:pPr>
                              <w:rPr>
                                <w:sz w:val="20"/>
                                <w:szCs w:val="20"/>
                              </w:rPr>
                            </w:pPr>
                            <w:r w:rsidRPr="007C692B">
                              <w:rPr>
                                <w:sz w:val="20"/>
                                <w:szCs w:val="20"/>
                              </w:rPr>
                              <w:t>Споживчий ринок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5" o:spid="_x0000_s1047" type="#_x0000_t202" style="position:absolute;left:0;text-align:left;margin-left:159.6pt;margin-top:2.6pt;width:136.8pt;height:21.6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" stroked="f">
                <v:textbox>
                  <w:txbxContent>
                    <w:p w:rsidR="005F1AA2" w:rsidRPr="007C692B" w:rsidRDefault="005F1AA2" w:rsidP="00B20C0D">
                      <w:pPr>
                        <w:rPr>
                          <w:sz w:val="20"/>
                          <w:szCs w:val="20"/>
                        </w:rPr>
                      </w:pPr>
                      <w:r w:rsidRPr="007C692B">
                        <w:rPr>
                          <w:sz w:val="20"/>
                          <w:szCs w:val="20"/>
                        </w:rPr>
                        <w:t>Споживчий ринок</w:t>
                      </w:r>
                    </w:p>
                  </w:txbxContent>
                </v:textbox>
              </v:shape>
            </w:pict>
          </mc:Fallback>
        </mc:AlternateContent>
      </w:r>
      <w:r w:rsidRPr="008817F7">
        <w:rPr>
          <w:noProof/>
          <w:sz w:val="28"/>
          <w:szCs w:val="28"/>
        </w:rPr>
        <mc:AlternateContent>
          <mc:Choice Requires="wps">
            <w:drawing>
              <wp:anchor distT="0" distB="0" distL="114300" distR="114300" simplePos="0" relativeHeight="251752448" behindDoc="0" locked="0" layoutInCell="1" allowOverlap="1" wp14:anchorId="0DB9412D" wp14:editId="170617D1">
                <wp:simplePos x="0" y="0"/>
                <wp:positionH relativeFrom="column">
                  <wp:posOffset>3855720</wp:posOffset>
                </wp:positionH>
                <wp:positionV relativeFrom="paragraph">
                  <wp:posOffset>33020</wp:posOffset>
                </wp:positionV>
                <wp:extent cx="1737360" cy="274320"/>
                <wp:effectExtent l="0" t="4445" r="0" b="0"/>
                <wp:wrapNone/>
                <wp:docPr id="24" name="Поле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736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7C692B" w:rsidRDefault="005F1AA2" w:rsidP="00B20C0D">
                            <w:pPr>
                              <w:rPr>
                                <w:sz w:val="20"/>
                                <w:szCs w:val="20"/>
                              </w:rPr>
                            </w:pPr>
                            <w:r w:rsidRPr="007C692B">
                              <w:rPr>
                                <w:sz w:val="20"/>
                                <w:szCs w:val="20"/>
                              </w:rPr>
                              <w:t>Промисловий ринок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4" o:spid="_x0000_s1048" type="#_x0000_t202" style="position:absolute;left:0;text-align:left;margin-left:303.6pt;margin-top:2.6pt;width:136.8pt;height:21.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" stroked="f">
                <v:textbox>
                  <w:txbxContent>
                    <w:p w:rsidR="005F1AA2" w:rsidRPr="007C692B" w:rsidRDefault="005F1AA2" w:rsidP="00B20C0D">
                      <w:pPr>
                        <w:rPr>
                          <w:sz w:val="20"/>
                          <w:szCs w:val="20"/>
                        </w:rPr>
                      </w:pPr>
                      <w:r w:rsidRPr="007C692B">
                        <w:rPr>
                          <w:sz w:val="20"/>
                          <w:szCs w:val="20"/>
                        </w:rPr>
                        <w:t>Промисловий ринок</w:t>
                      </w:r>
                    </w:p>
                  </w:txbxContent>
                </v:textbox>
              </v:shape>
            </w:pict>
          </mc:Fallback>
        </mc:AlternateContent>
      </w: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76000" behindDoc="0" locked="0" layoutInCell="1" allowOverlap="1" wp14:anchorId="5FCC76CE" wp14:editId="41F69A6C">
                <wp:simplePos x="0" y="0"/>
                <wp:positionH relativeFrom="column">
                  <wp:posOffset>1676400</wp:posOffset>
                </wp:positionH>
                <wp:positionV relativeFrom="paragraph">
                  <wp:posOffset>199390</wp:posOffset>
                </wp:positionV>
                <wp:extent cx="548640" cy="0"/>
                <wp:effectExtent l="9525" t="56515" r="22860" b="57785"/>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3"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2pt,15.7pt" to="175.2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">
                <v:stroke endarrow="block"/>
              </v:line>
            </w:pict>
          </mc:Fallback>
        </mc:AlternateContent>
      </w:r>
      <w:r w:rsidRPr="008817F7">
        <w:rPr>
          <w:noProof/>
          <w:sz w:val="28"/>
          <w:szCs w:val="28"/>
        </w:rPr>
        <mc:AlternateContent>
          <mc:Choice Requires="wps">
            <w:drawing>
              <wp:anchor distT="0" distB="0" distL="114300" distR="114300" simplePos="0" relativeHeight="251756544" behindDoc="0" locked="0" layoutInCell="1" allowOverlap="1" wp14:anchorId="2C8EF60E" wp14:editId="0382423E">
                <wp:simplePos x="0" y="0"/>
                <wp:positionH relativeFrom="column">
                  <wp:posOffset>1752600</wp:posOffset>
                </wp:positionH>
                <wp:positionV relativeFrom="paragraph">
                  <wp:posOffset>635</wp:posOffset>
                </wp:positionV>
                <wp:extent cx="1920240" cy="1619885"/>
                <wp:effectExtent l="0" t="635" r="3810" b="0"/>
                <wp:wrapNone/>
                <wp:docPr id="22"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0240" cy="16198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D15EF2">
                            <w:pPr>
                              <w:ind w:left="-144"/>
                              <w:rPr>
                                <w:sz w:val="16"/>
                              </w:rPr>
                            </w:pPr>
                            <w:r>
                              <w:rPr>
                                <w:sz w:val="16"/>
                              </w:rPr>
                              <w:t xml:space="preserve">                      Букети зрізаних квітів</w:t>
                            </w:r>
                          </w:p>
                          <w:p w:rsidR="005F1AA2" w:rsidRDefault="005F1AA2" w:rsidP="00D15EF2">
                            <w:pPr>
                              <w:ind w:left="-144"/>
                              <w:rPr>
                                <w:sz w:val="16"/>
                              </w:rPr>
                            </w:pPr>
                            <w:r>
                              <w:rPr>
                                <w:sz w:val="16"/>
                              </w:rPr>
                              <w:t xml:space="preserve">                   Букети у корзинах</w:t>
                            </w:r>
                          </w:p>
                          <w:p w:rsidR="005F1AA2" w:rsidRDefault="005F1AA2" w:rsidP="00D15EF2">
                            <w:pPr>
                              <w:ind w:left="-144"/>
                              <w:rPr>
                                <w:sz w:val="16"/>
                              </w:rPr>
                            </w:pPr>
                            <w:r>
                              <w:rPr>
                                <w:sz w:val="16"/>
                              </w:rPr>
                              <w:t xml:space="preserve">                 Квіти поштучно</w:t>
                            </w:r>
                          </w:p>
                          <w:p w:rsidR="005F1AA2" w:rsidRDefault="005F1AA2" w:rsidP="00D15EF2">
                            <w:pPr>
                              <w:ind w:left="-144"/>
                              <w:rPr>
                                <w:sz w:val="16"/>
                              </w:rPr>
                            </w:pPr>
                            <w:r>
                              <w:rPr>
                                <w:sz w:val="16"/>
                              </w:rPr>
                              <w:t xml:space="preserve">             Квіти в </w:t>
                            </w:r>
                            <w:proofErr w:type="spellStart"/>
                            <w:r>
                              <w:rPr>
                                <w:sz w:val="16"/>
                              </w:rPr>
                              <w:t>горшках</w:t>
                            </w:r>
                            <w:proofErr w:type="spellEnd"/>
                          </w:p>
                          <w:p w:rsidR="005F1AA2" w:rsidRDefault="005F1AA2" w:rsidP="00D15EF2">
                            <w:pPr>
                              <w:ind w:left="-144"/>
                              <w:rPr>
                                <w:sz w:val="16"/>
                              </w:rPr>
                            </w:pPr>
                            <w:r>
                              <w:rPr>
                                <w:sz w:val="16"/>
                              </w:rPr>
                              <w:t xml:space="preserve">           Кімнатні рослини</w:t>
                            </w:r>
                          </w:p>
                          <w:p w:rsidR="005F1AA2" w:rsidRDefault="005F1AA2" w:rsidP="00D15EF2">
                            <w:pPr>
                              <w:ind w:left="-144"/>
                              <w:rPr>
                                <w:sz w:val="16"/>
                              </w:rPr>
                            </w:pPr>
                            <w:r>
                              <w:rPr>
                                <w:sz w:val="16"/>
                              </w:rPr>
                              <w:t xml:space="preserve">           Багаторічні трави</w:t>
                            </w:r>
                          </w:p>
                          <w:p w:rsidR="005F1AA2" w:rsidRDefault="005F1AA2" w:rsidP="00D15EF2">
                            <w:pPr>
                              <w:ind w:left="-144"/>
                              <w:rPr>
                                <w:sz w:val="16"/>
                              </w:rPr>
                            </w:pPr>
                            <w:r>
                              <w:rPr>
                                <w:sz w:val="16"/>
                              </w:rPr>
                              <w:t xml:space="preserve">        Багаторічні квіти</w:t>
                            </w:r>
                          </w:p>
                          <w:p w:rsidR="005F1AA2" w:rsidRDefault="005F1AA2" w:rsidP="00D15EF2">
                            <w:pPr>
                              <w:ind w:left="-144"/>
                              <w:rPr>
                                <w:sz w:val="16"/>
                              </w:rPr>
                            </w:pPr>
                            <w:r>
                              <w:rPr>
                                <w:sz w:val="16"/>
                              </w:rPr>
                              <w:t xml:space="preserve">      Плодові дерева і кущі</w:t>
                            </w:r>
                          </w:p>
                          <w:p w:rsidR="005F1AA2" w:rsidRDefault="005F1AA2" w:rsidP="00D15EF2">
                            <w:pPr>
                              <w:ind w:left="-144"/>
                              <w:rPr>
                                <w:sz w:val="16"/>
                              </w:rPr>
                            </w:pPr>
                            <w:r>
                              <w:rPr>
                                <w:sz w:val="16"/>
                              </w:rPr>
                              <w:t xml:space="preserve">    Мохи</w:t>
                            </w:r>
                          </w:p>
                          <w:p w:rsidR="005F1AA2" w:rsidRDefault="005F1AA2" w:rsidP="00D15EF2">
                            <w:pPr>
                              <w:ind w:left="-144"/>
                              <w:rPr>
                                <w:sz w:val="16"/>
                              </w:rPr>
                            </w:pPr>
                            <w:r>
                              <w:rPr>
                                <w:sz w:val="16"/>
                              </w:rPr>
                              <w:t xml:space="preserve">    Вертикальні сади</w:t>
                            </w:r>
                          </w:p>
                          <w:p w:rsidR="005F1AA2" w:rsidRDefault="005F1AA2" w:rsidP="00D15EF2">
                            <w:pPr>
                              <w:ind w:left="-144"/>
                              <w:rPr>
                                <w:sz w:val="16"/>
                              </w:rPr>
                            </w:pPr>
                            <w:r>
                              <w:rPr>
                                <w:sz w:val="16"/>
                              </w:rPr>
                              <w:t>Хвойні кущі і дерева</w:t>
                            </w:r>
                          </w:p>
                          <w:p w:rsidR="005F1AA2" w:rsidRDefault="005F1AA2" w:rsidP="00D15EF2">
                            <w:pPr>
                              <w:ind w:left="-144"/>
                              <w:rPr>
                                <w:sz w:val="16"/>
                              </w:rPr>
                            </w:pPr>
                            <w:r>
                              <w:rPr>
                                <w:sz w:val="16"/>
                              </w:rPr>
                              <w:t>Декоративні листяні дерева і кущі</w:t>
                            </w:r>
                          </w:p>
                          <w:p w:rsidR="005F1AA2" w:rsidRDefault="005F1AA2" w:rsidP="000248BC">
                            <w:pPr>
                              <w:ind w:left="-144"/>
                              <w:jc w:val="right"/>
                              <w:rPr>
                                <w:sz w:val="16"/>
                              </w:rPr>
                            </w:pPr>
                          </w:p>
                          <w:p w:rsidR="005F1AA2" w:rsidRDefault="005F1AA2" w:rsidP="00B20C0D">
                            <w:pPr>
                              <w:ind w:left="-144"/>
                              <w:rPr>
                                <w:sz w:val="16"/>
                              </w:rPr>
                            </w:pPr>
                            <w:r>
                              <w:rPr>
                                <w:sz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2" o:spid="_x0000_s1049" type="#_x0000_t202" style="position:absolute;left:0;text-align:left;margin-left:138pt;margin-top:.05pt;width:151.2pt;height:127.5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" stroked="f">
                <v:textbox>
                  <w:txbxContent>
                    <w:p w:rsidR="005F1AA2" w:rsidRDefault="005F1AA2" w:rsidP="00D15EF2">
                      <w:pPr>
                        <w:ind w:left="-144"/>
                        <w:rPr>
                          <w:sz w:val="16"/>
                        </w:rPr>
                      </w:pPr>
                      <w:r>
                        <w:rPr>
                          <w:sz w:val="16"/>
                        </w:rPr>
                        <w:t xml:space="preserve">                      Букети зрізаних квітів</w:t>
                      </w:r>
                    </w:p>
                    <w:p w:rsidR="005F1AA2" w:rsidRDefault="005F1AA2" w:rsidP="00D15EF2">
                      <w:pPr>
                        <w:ind w:left="-144"/>
                        <w:rPr>
                          <w:sz w:val="16"/>
                        </w:rPr>
                      </w:pPr>
                      <w:r>
                        <w:rPr>
                          <w:sz w:val="16"/>
                        </w:rPr>
                        <w:t xml:space="preserve">                   Букети у корзинах</w:t>
                      </w:r>
                    </w:p>
                    <w:p w:rsidR="005F1AA2" w:rsidRDefault="005F1AA2" w:rsidP="00D15EF2">
                      <w:pPr>
                        <w:ind w:left="-144"/>
                        <w:rPr>
                          <w:sz w:val="16"/>
                        </w:rPr>
                      </w:pPr>
                      <w:r>
                        <w:rPr>
                          <w:sz w:val="16"/>
                        </w:rPr>
                        <w:t xml:space="preserve">                 Квіти поштучно</w:t>
                      </w:r>
                    </w:p>
                    <w:p w:rsidR="005F1AA2" w:rsidRDefault="005F1AA2" w:rsidP="00D15EF2">
                      <w:pPr>
                        <w:ind w:left="-144"/>
                        <w:rPr>
                          <w:sz w:val="16"/>
                        </w:rPr>
                      </w:pPr>
                      <w:r>
                        <w:rPr>
                          <w:sz w:val="16"/>
                        </w:rPr>
                        <w:t xml:space="preserve">             Квіти в </w:t>
                      </w:r>
                      <w:proofErr w:type="spellStart"/>
                      <w:r>
                        <w:rPr>
                          <w:sz w:val="16"/>
                        </w:rPr>
                        <w:t>горшках</w:t>
                      </w:r>
                      <w:proofErr w:type="spellEnd"/>
                    </w:p>
                    <w:p w:rsidR="005F1AA2" w:rsidRDefault="005F1AA2" w:rsidP="00D15EF2">
                      <w:pPr>
                        <w:ind w:left="-144"/>
                        <w:rPr>
                          <w:sz w:val="16"/>
                        </w:rPr>
                      </w:pPr>
                      <w:r>
                        <w:rPr>
                          <w:sz w:val="16"/>
                        </w:rPr>
                        <w:t xml:space="preserve">           Кімнатні рослини</w:t>
                      </w:r>
                    </w:p>
                    <w:p w:rsidR="005F1AA2" w:rsidRDefault="005F1AA2" w:rsidP="00D15EF2">
                      <w:pPr>
                        <w:ind w:left="-144"/>
                        <w:rPr>
                          <w:sz w:val="16"/>
                        </w:rPr>
                      </w:pPr>
                      <w:r>
                        <w:rPr>
                          <w:sz w:val="16"/>
                        </w:rPr>
                        <w:t xml:space="preserve">           Багаторічні трави</w:t>
                      </w:r>
                    </w:p>
                    <w:p w:rsidR="005F1AA2" w:rsidRDefault="005F1AA2" w:rsidP="00D15EF2">
                      <w:pPr>
                        <w:ind w:left="-144"/>
                        <w:rPr>
                          <w:sz w:val="16"/>
                        </w:rPr>
                      </w:pPr>
                      <w:r>
                        <w:rPr>
                          <w:sz w:val="16"/>
                        </w:rPr>
                        <w:t xml:space="preserve">        Багаторічні квіти</w:t>
                      </w:r>
                    </w:p>
                    <w:p w:rsidR="005F1AA2" w:rsidRDefault="005F1AA2" w:rsidP="00D15EF2">
                      <w:pPr>
                        <w:ind w:left="-144"/>
                        <w:rPr>
                          <w:sz w:val="16"/>
                        </w:rPr>
                      </w:pPr>
                      <w:r>
                        <w:rPr>
                          <w:sz w:val="16"/>
                        </w:rPr>
                        <w:t xml:space="preserve">      Плодові дерева і кущі</w:t>
                      </w:r>
                    </w:p>
                    <w:p w:rsidR="005F1AA2" w:rsidRDefault="005F1AA2" w:rsidP="00D15EF2">
                      <w:pPr>
                        <w:ind w:left="-144"/>
                        <w:rPr>
                          <w:sz w:val="16"/>
                        </w:rPr>
                      </w:pPr>
                      <w:r>
                        <w:rPr>
                          <w:sz w:val="16"/>
                        </w:rPr>
                        <w:t xml:space="preserve">    Мохи</w:t>
                      </w:r>
                    </w:p>
                    <w:p w:rsidR="005F1AA2" w:rsidRDefault="005F1AA2" w:rsidP="00D15EF2">
                      <w:pPr>
                        <w:ind w:left="-144"/>
                        <w:rPr>
                          <w:sz w:val="16"/>
                        </w:rPr>
                      </w:pPr>
                      <w:r>
                        <w:rPr>
                          <w:sz w:val="16"/>
                        </w:rPr>
                        <w:t xml:space="preserve">    Вертикальні сади</w:t>
                      </w:r>
                    </w:p>
                    <w:p w:rsidR="005F1AA2" w:rsidRDefault="005F1AA2" w:rsidP="00D15EF2">
                      <w:pPr>
                        <w:ind w:left="-144"/>
                        <w:rPr>
                          <w:sz w:val="16"/>
                        </w:rPr>
                      </w:pPr>
                      <w:r>
                        <w:rPr>
                          <w:sz w:val="16"/>
                        </w:rPr>
                        <w:t>Хвойні кущі і дерева</w:t>
                      </w:r>
                    </w:p>
                    <w:p w:rsidR="005F1AA2" w:rsidRDefault="005F1AA2" w:rsidP="00D15EF2">
                      <w:pPr>
                        <w:ind w:left="-144"/>
                        <w:rPr>
                          <w:sz w:val="16"/>
                        </w:rPr>
                      </w:pPr>
                      <w:r>
                        <w:rPr>
                          <w:sz w:val="16"/>
                        </w:rPr>
                        <w:t>Декоративні листяні дерева і кущі</w:t>
                      </w:r>
                    </w:p>
                    <w:p w:rsidR="005F1AA2" w:rsidRDefault="005F1AA2" w:rsidP="000248BC">
                      <w:pPr>
                        <w:ind w:left="-144"/>
                        <w:jc w:val="right"/>
                        <w:rPr>
                          <w:sz w:val="16"/>
                        </w:rPr>
                      </w:pPr>
                    </w:p>
                    <w:p w:rsidR="005F1AA2" w:rsidRDefault="005F1AA2" w:rsidP="00B20C0D">
                      <w:pPr>
                        <w:ind w:left="-144"/>
                        <w:rPr>
                          <w:sz w:val="16"/>
                        </w:rPr>
                      </w:pPr>
                      <w:r>
                        <w:rPr>
                          <w:sz w:val="16"/>
                        </w:rPr>
                        <w:t xml:space="preserve"> </w:t>
                      </w:r>
                    </w:p>
                  </w:txbxContent>
                </v:textbox>
              </v:shape>
            </w:pict>
          </mc:Fallback>
        </mc:AlternateContent>
      </w:r>
      <w:r w:rsidRPr="008817F7">
        <w:rPr>
          <w:noProof/>
          <w:sz w:val="28"/>
          <w:szCs w:val="28"/>
        </w:rPr>
        <mc:AlternateContent>
          <mc:Choice Requires="wps">
            <w:drawing>
              <wp:anchor distT="0" distB="0" distL="114300" distR="114300" simplePos="0" relativeHeight="251761664" behindDoc="0" locked="0" layoutInCell="1" allowOverlap="1" wp14:anchorId="3733FF1E" wp14:editId="60CEFD62">
                <wp:simplePos x="0" y="0"/>
                <wp:positionH relativeFrom="column">
                  <wp:posOffset>1752600</wp:posOffset>
                </wp:positionH>
                <wp:positionV relativeFrom="paragraph">
                  <wp:posOffset>92075</wp:posOffset>
                </wp:positionV>
                <wp:extent cx="548640" cy="0"/>
                <wp:effectExtent l="9525" t="53975" r="22860" b="60325"/>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1"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8pt,7.25pt" to="181.2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">
                <v:stroke endarrow="block"/>
              </v:line>
            </w:pict>
          </mc:Fallback>
        </mc:AlternateContent>
      </w:r>
      <w:r w:rsidRPr="008817F7">
        <w:rPr>
          <w:noProof/>
          <w:sz w:val="28"/>
          <w:szCs w:val="28"/>
        </w:rPr>
        <mc:AlternateContent>
          <mc:Choice Requires="wps">
            <w:drawing>
              <wp:anchor distT="0" distB="0" distL="114300" distR="114300" simplePos="0" relativeHeight="251760640" behindDoc="0" locked="0" layoutInCell="1" allowOverlap="1" wp14:anchorId="7FDB907C" wp14:editId="2542D6DD">
                <wp:simplePos x="0" y="0"/>
                <wp:positionH relativeFrom="column">
                  <wp:posOffset>838200</wp:posOffset>
                </wp:positionH>
                <wp:positionV relativeFrom="paragraph">
                  <wp:posOffset>635</wp:posOffset>
                </wp:positionV>
                <wp:extent cx="1005840" cy="1280160"/>
                <wp:effectExtent l="57150" t="10160" r="13335" b="43180"/>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05840" cy="12801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0" o:spid="_x0000_s1026" style="position:absolute;flip:x;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6pt,.05pt" to="145.2pt,10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">
                <v:stroke endarrow="block"/>
              </v:line>
            </w:pict>
          </mc:Fallback>
        </mc:AlternateContent>
      </w:r>
      <w:r w:rsidRPr="008817F7">
        <w:rPr>
          <w:noProof/>
          <w:sz w:val="28"/>
          <w:szCs w:val="28"/>
        </w:rPr>
        <mc:AlternateContent>
          <mc:Choice Requires="wps">
            <w:drawing>
              <wp:anchor distT="0" distB="0" distL="114300" distR="114300" simplePos="0" relativeHeight="251758592" behindDoc="0" locked="0" layoutInCell="1" allowOverlap="1" wp14:anchorId="1039B2D5" wp14:editId="108E40FE">
                <wp:simplePos x="0" y="0"/>
                <wp:positionH relativeFrom="column">
                  <wp:posOffset>1844040</wp:posOffset>
                </wp:positionH>
                <wp:positionV relativeFrom="paragraph">
                  <wp:posOffset>635</wp:posOffset>
                </wp:positionV>
                <wp:extent cx="3840480" cy="0"/>
                <wp:effectExtent l="5715" t="57785" r="20955" b="56515"/>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40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9"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2pt,.05pt" to="447.6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">
                <v:stroke endarrow="block"/>
              </v:line>
            </w:pict>
          </mc:Fallback>
        </mc:AlternateContent>
      </w:r>
      <w:r w:rsidRPr="008817F7">
        <w:rPr>
          <w:noProof/>
          <w:sz w:val="28"/>
          <w:szCs w:val="28"/>
        </w:rPr>
        <mc:AlternateContent>
          <mc:Choice Requires="wps">
            <w:drawing>
              <wp:anchor distT="0" distB="0" distL="114300" distR="114300" simplePos="0" relativeHeight="251751424" behindDoc="0" locked="0" layoutInCell="1" allowOverlap="1" wp14:anchorId="3C5FF8CF" wp14:editId="48D9014E">
                <wp:simplePos x="0" y="0"/>
                <wp:positionH relativeFrom="column">
                  <wp:posOffset>5318760</wp:posOffset>
                </wp:positionH>
                <wp:positionV relativeFrom="paragraph">
                  <wp:posOffset>92075</wp:posOffset>
                </wp:positionV>
                <wp:extent cx="1005840" cy="274320"/>
                <wp:effectExtent l="3810" t="0" r="0" b="0"/>
                <wp:wrapNone/>
                <wp:docPr id="18" name="Поле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8B6457" w:rsidRDefault="005F1AA2" w:rsidP="00B20C0D">
                            <w:pPr>
                              <w:rPr>
                                <w:b/>
                              </w:rPr>
                            </w:pPr>
                            <w:r>
                              <w:rPr>
                                <w:b/>
                              </w:rPr>
                              <w:t>С</w:t>
                            </w:r>
                            <w:r w:rsidRPr="008B6457">
                              <w:rPr>
                                <w:b/>
                              </w:rPr>
                              <w:t>поживачі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8" o:spid="_x0000_s1050" type="#_x0000_t202" style="position:absolute;left:0;text-align:left;margin-left:418.8pt;margin-top:7.25pt;width:79.2pt;height:21.6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" stroked="f">
                <v:textbox>
                  <w:txbxContent>
                    <w:p w:rsidR="005F1AA2" w:rsidRPr="008B6457" w:rsidRDefault="005F1AA2" w:rsidP="00B20C0D">
                      <w:pPr>
                        <w:rPr>
                          <w:b/>
                        </w:rPr>
                      </w:pPr>
                      <w:r>
                        <w:rPr>
                          <w:b/>
                        </w:rPr>
                        <w:t>С</w:t>
                      </w:r>
                      <w:r w:rsidRPr="008B6457">
                        <w:rPr>
                          <w:b/>
                        </w:rPr>
                        <w:t>поживачі</w:t>
                      </w:r>
                    </w:p>
                  </w:txbxContent>
                </v:textbox>
              </v:shape>
            </w:pict>
          </mc:Fallback>
        </mc:AlternateContent>
      </w: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77024" behindDoc="0" locked="0" layoutInCell="1" allowOverlap="1" wp14:anchorId="4813DA96" wp14:editId="3CB590BF">
                <wp:simplePos x="0" y="0"/>
                <wp:positionH relativeFrom="column">
                  <wp:posOffset>1508760</wp:posOffset>
                </wp:positionH>
                <wp:positionV relativeFrom="paragraph">
                  <wp:posOffset>140970</wp:posOffset>
                </wp:positionV>
                <wp:extent cx="548640" cy="0"/>
                <wp:effectExtent l="13335" t="55245" r="19050" b="59055"/>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7"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8.8pt,11.1pt" to="162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">
                <v:stroke endarrow="block"/>
              </v:line>
            </w:pict>
          </mc:Fallback>
        </mc:AlternateContent>
      </w:r>
      <w:r w:rsidRPr="008817F7">
        <w:rPr>
          <w:noProof/>
          <w:sz w:val="28"/>
          <w:szCs w:val="28"/>
        </w:rPr>
        <mc:AlternateContent>
          <mc:Choice Requires="wps">
            <w:drawing>
              <wp:anchor distT="0" distB="0" distL="114300" distR="114300" simplePos="0" relativeHeight="251762688" behindDoc="0" locked="0" layoutInCell="1" allowOverlap="1" wp14:anchorId="1C7ECA94" wp14:editId="472E456A">
                <wp:simplePos x="0" y="0"/>
                <wp:positionH relativeFrom="column">
                  <wp:posOffset>1612900</wp:posOffset>
                </wp:positionH>
                <wp:positionV relativeFrom="paragraph">
                  <wp:posOffset>17780</wp:posOffset>
                </wp:positionV>
                <wp:extent cx="548640" cy="0"/>
                <wp:effectExtent l="12700" t="55880" r="19685" b="5842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6" o:spid="_x0000_s1026" style="position:absolute;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7pt,1.4pt" to="170.2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">
                <v:stroke endarrow="block"/>
              </v:line>
            </w:pict>
          </mc:Fallback>
        </mc:AlternateContent>
      </w:r>
      <w:r w:rsidRPr="008817F7">
        <w:rPr>
          <w:noProof/>
          <w:sz w:val="28"/>
          <w:szCs w:val="28"/>
        </w:rPr>
        <mc:AlternateContent>
          <mc:Choice Requires="wps">
            <w:drawing>
              <wp:anchor distT="0" distB="0" distL="114300" distR="114300" simplePos="0" relativeHeight="251763712" behindDoc="0" locked="0" layoutInCell="1" allowOverlap="1" wp14:anchorId="5529CF72" wp14:editId="40081D62">
                <wp:simplePos x="0" y="0"/>
                <wp:positionH relativeFrom="column">
                  <wp:posOffset>1386840</wp:posOffset>
                </wp:positionH>
                <wp:positionV relativeFrom="paragraph">
                  <wp:posOffset>242570</wp:posOffset>
                </wp:positionV>
                <wp:extent cx="640080" cy="0"/>
                <wp:effectExtent l="5715" t="61595" r="20955" b="5270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2pt,19.1pt" to="159.6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">
                <v:stroke endarrow="block"/>
              </v:line>
            </w:pict>
          </mc:Fallback>
        </mc:AlternateContent>
      </w: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79072" behindDoc="0" locked="0" layoutInCell="1" allowOverlap="1" wp14:anchorId="125C11B2" wp14:editId="711F8C03">
                <wp:simplePos x="0" y="0"/>
                <wp:positionH relativeFrom="column">
                  <wp:posOffset>1127760</wp:posOffset>
                </wp:positionH>
                <wp:positionV relativeFrom="paragraph">
                  <wp:posOffset>288290</wp:posOffset>
                </wp:positionV>
                <wp:extent cx="746760" cy="0"/>
                <wp:effectExtent l="13335" t="59690" r="20955" b="5461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67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8.8pt,22.7pt" to="147.6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">
                <v:stroke endarrow="block"/>
              </v:line>
            </w:pict>
          </mc:Fallback>
        </mc:AlternateContent>
      </w:r>
      <w:r w:rsidRPr="008817F7">
        <w:rPr>
          <w:noProof/>
          <w:sz w:val="28"/>
          <w:szCs w:val="28"/>
        </w:rPr>
        <mc:AlternateContent>
          <mc:Choice Requires="wps">
            <w:drawing>
              <wp:anchor distT="0" distB="0" distL="114300" distR="114300" simplePos="0" relativeHeight="251778048" behindDoc="0" locked="0" layoutInCell="1" allowOverlap="1" wp14:anchorId="624B51B0" wp14:editId="7E89BDDA">
                <wp:simplePos x="0" y="0"/>
                <wp:positionH relativeFrom="column">
                  <wp:posOffset>1264920</wp:posOffset>
                </wp:positionH>
                <wp:positionV relativeFrom="paragraph">
                  <wp:posOffset>81915</wp:posOffset>
                </wp:positionV>
                <wp:extent cx="731520" cy="0"/>
                <wp:effectExtent l="7620" t="53340" r="22860" b="6096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152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 o:spid="_x0000_s1026" style="position:absolute;flip:x;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6pt,6.45pt" to="157.2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">
                <v:stroke startarrow="block"/>
              </v:line>
            </w:pict>
          </mc:Fallback>
        </mc:AlternateContent>
      </w:r>
      <w:r w:rsidRPr="008817F7">
        <w:rPr>
          <w:noProof/>
          <w:sz w:val="28"/>
          <w:szCs w:val="28"/>
        </w:rPr>
        <mc:AlternateContent>
          <mc:Choice Requires="wps">
            <w:drawing>
              <wp:anchor distT="0" distB="0" distL="114300" distR="114300" simplePos="0" relativeHeight="251764736" behindDoc="0" locked="0" layoutInCell="1" allowOverlap="1" wp14:anchorId="05454A23" wp14:editId="4E39D098">
                <wp:simplePos x="0" y="0"/>
                <wp:positionH relativeFrom="column">
                  <wp:posOffset>1203960</wp:posOffset>
                </wp:positionH>
                <wp:positionV relativeFrom="paragraph">
                  <wp:posOffset>210185</wp:posOffset>
                </wp:positionV>
                <wp:extent cx="731520" cy="0"/>
                <wp:effectExtent l="13335" t="57785" r="17145" b="5651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3152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2" o:spid="_x0000_s1026" style="position:absolute;flip:x;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8pt,16.55pt" to="152.4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">
                <v:stroke startarrow="block"/>
              </v:line>
            </w:pict>
          </mc:Fallback>
        </mc:AlternateContent>
      </w: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80096" behindDoc="0" locked="0" layoutInCell="1" allowOverlap="1" wp14:anchorId="1B0433AF" wp14:editId="0B3F7999">
                <wp:simplePos x="0" y="0"/>
                <wp:positionH relativeFrom="column">
                  <wp:posOffset>975360</wp:posOffset>
                </wp:positionH>
                <wp:positionV relativeFrom="paragraph">
                  <wp:posOffset>229235</wp:posOffset>
                </wp:positionV>
                <wp:extent cx="822960" cy="0"/>
                <wp:effectExtent l="13335" t="57785" r="20955" b="5651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8pt,18.05pt" to="141.6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">
                <v:stroke endarrow="block"/>
              </v:line>
            </w:pict>
          </mc:Fallback>
        </mc:AlternateContent>
      </w:r>
      <w:r w:rsidRPr="008817F7">
        <w:rPr>
          <w:noProof/>
          <w:sz w:val="28"/>
          <w:szCs w:val="28"/>
        </w:rPr>
        <mc:AlternateContent>
          <mc:Choice Requires="wps">
            <w:drawing>
              <wp:anchor distT="0" distB="0" distL="114300" distR="114300" simplePos="0" relativeHeight="251765760" behindDoc="0" locked="0" layoutInCell="1" allowOverlap="1" wp14:anchorId="1D289ED4" wp14:editId="3A61DFFE">
                <wp:simplePos x="0" y="0"/>
                <wp:positionH relativeFrom="column">
                  <wp:posOffset>1021080</wp:posOffset>
                </wp:positionH>
                <wp:positionV relativeFrom="paragraph">
                  <wp:posOffset>86995</wp:posOffset>
                </wp:positionV>
                <wp:extent cx="822960" cy="0"/>
                <wp:effectExtent l="11430" t="58420" r="22860" b="55880"/>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4pt,6.85pt" to="145.2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">
                <v:stroke endarrow="block"/>
              </v:line>
            </w:pict>
          </mc:Fallback>
        </mc:AlternateContent>
      </w: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70880" behindDoc="0" locked="0" layoutInCell="1" allowOverlap="1" wp14:anchorId="57DAD6DC" wp14:editId="0171899F">
                <wp:simplePos x="0" y="0"/>
                <wp:positionH relativeFrom="column">
                  <wp:posOffset>883920</wp:posOffset>
                </wp:positionH>
                <wp:positionV relativeFrom="paragraph">
                  <wp:posOffset>-635</wp:posOffset>
                </wp:positionV>
                <wp:extent cx="822960" cy="0"/>
                <wp:effectExtent l="7620" t="56515" r="17145" b="5778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9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9.6pt,-.05pt" to="134.4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">
                <v:stroke endarrow="block"/>
              </v:line>
            </w:pict>
          </mc:Fallback>
        </mc:AlternateContent>
      </w:r>
      <w:r w:rsidRPr="008817F7">
        <w:rPr>
          <w:noProof/>
          <w:sz w:val="28"/>
          <w:szCs w:val="28"/>
        </w:rPr>
        <mc:AlternateContent>
          <mc:Choice Requires="wps">
            <w:drawing>
              <wp:anchor distT="0" distB="0" distL="114300" distR="114300" simplePos="0" relativeHeight="251755520" behindDoc="0" locked="0" layoutInCell="1" allowOverlap="1" wp14:anchorId="7BB9481D" wp14:editId="0E1078F3">
                <wp:simplePos x="0" y="0"/>
                <wp:positionH relativeFrom="column">
                  <wp:posOffset>746760</wp:posOffset>
                </wp:positionH>
                <wp:positionV relativeFrom="paragraph">
                  <wp:posOffset>52705</wp:posOffset>
                </wp:positionV>
                <wp:extent cx="1097280" cy="274320"/>
                <wp:effectExtent l="3810" t="0" r="3810" b="0"/>
                <wp:wrapNone/>
                <wp:docPr id="8"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280" cy="2743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8B6457" w:rsidRDefault="005F1AA2" w:rsidP="00B20C0D">
                            <w:pPr>
                              <w:rPr>
                                <w:b/>
                              </w:rPr>
                            </w:pPr>
                            <w:r>
                              <w:rPr>
                                <w:b/>
                              </w:rPr>
                              <w:t>Т</w:t>
                            </w:r>
                            <w:r w:rsidRPr="008B6457">
                              <w:rPr>
                                <w:b/>
                              </w:rPr>
                              <w:t>ехнології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8" o:spid="_x0000_s1051" type="#_x0000_t202" style="position:absolute;left:0;text-align:left;margin-left:58.8pt;margin-top:4.15pt;width:86.4pt;height:21.6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" stroked="f">
                <v:textbox>
                  <w:txbxContent>
                    <w:p w:rsidR="005F1AA2" w:rsidRPr="008B6457" w:rsidRDefault="005F1AA2" w:rsidP="00B20C0D">
                      <w:pPr>
                        <w:rPr>
                          <w:b/>
                        </w:rPr>
                      </w:pPr>
                      <w:r>
                        <w:rPr>
                          <w:b/>
                        </w:rPr>
                        <w:t>Т</w:t>
                      </w:r>
                      <w:r w:rsidRPr="008B6457">
                        <w:rPr>
                          <w:b/>
                        </w:rPr>
                        <w:t>ехнології</w:t>
                      </w:r>
                    </w:p>
                  </w:txbxContent>
                </v:textbox>
              </v:shape>
            </w:pict>
          </mc:Fallback>
        </mc:AlternateContent>
      </w:r>
    </w:p>
    <w:p w:rsidR="00B20C0D" w:rsidRPr="008817F7" w:rsidRDefault="00B20C0D" w:rsidP="004006B2">
      <w:pPr>
        <w:spacing w:line="360" w:lineRule="auto"/>
        <w:ind w:firstLine="720"/>
        <w:jc w:val="both"/>
        <w:rPr>
          <w:sz w:val="28"/>
          <w:szCs w:val="28"/>
        </w:rPr>
      </w:pPr>
      <w:r w:rsidRPr="008817F7">
        <w:rPr>
          <w:noProof/>
          <w:sz w:val="28"/>
          <w:szCs w:val="28"/>
        </w:rPr>
        <mc:AlternateContent>
          <mc:Choice Requires="wps">
            <w:drawing>
              <wp:anchor distT="0" distB="0" distL="114300" distR="114300" simplePos="0" relativeHeight="251767808" behindDoc="0" locked="0" layoutInCell="1" allowOverlap="1" wp14:anchorId="28FCBD66" wp14:editId="02FAB199">
                <wp:simplePos x="0" y="0"/>
                <wp:positionH relativeFrom="column">
                  <wp:posOffset>642123</wp:posOffset>
                </wp:positionH>
                <wp:positionV relativeFrom="paragraph">
                  <wp:posOffset>124322</wp:posOffset>
                </wp:positionV>
                <wp:extent cx="5958840" cy="795130"/>
                <wp:effectExtent l="0" t="0" r="3810" b="5080"/>
                <wp:wrapNone/>
                <wp:docPr id="3"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8840" cy="7951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549FB">
                            <w:pPr>
                              <w:spacing w:line="360" w:lineRule="auto"/>
                              <w:jc w:val="both"/>
                              <w:rPr>
                                <w:sz w:val="28"/>
                                <w:szCs w:val="28"/>
                              </w:rPr>
                            </w:pPr>
                            <w:r w:rsidRPr="00FC03CB">
                              <w:rPr>
                                <w:sz w:val="28"/>
                                <w:szCs w:val="28"/>
                              </w:rPr>
                              <w:t>Рис.</w:t>
                            </w:r>
                            <w:r>
                              <w:rPr>
                                <w:sz w:val="28"/>
                                <w:szCs w:val="28"/>
                              </w:rPr>
                              <w:t xml:space="preserve"> </w:t>
                            </w:r>
                            <w:r w:rsidRPr="00FC03CB">
                              <w:rPr>
                                <w:sz w:val="28"/>
                                <w:szCs w:val="28"/>
                              </w:rPr>
                              <w:t>2.</w:t>
                            </w:r>
                            <w:r>
                              <w:rPr>
                                <w:sz w:val="28"/>
                                <w:szCs w:val="28"/>
                              </w:rPr>
                              <w:t>4</w:t>
                            </w:r>
                            <w:r w:rsidRPr="00FC03CB">
                              <w:rPr>
                                <w:sz w:val="28"/>
                                <w:szCs w:val="28"/>
                              </w:rPr>
                              <w:t xml:space="preserve">. </w:t>
                            </w:r>
                            <w:proofErr w:type="spellStart"/>
                            <w:r w:rsidRPr="00FC03CB">
                              <w:rPr>
                                <w:sz w:val="28"/>
                                <w:szCs w:val="28"/>
                              </w:rPr>
                              <w:t>Макросегментація</w:t>
                            </w:r>
                            <w:proofErr w:type="spellEnd"/>
                            <w:r>
                              <w:rPr>
                                <w:sz w:val="28"/>
                                <w:szCs w:val="28"/>
                              </w:rPr>
                              <w:t xml:space="preserve"> ринку (за </w:t>
                            </w:r>
                            <w:proofErr w:type="spellStart"/>
                            <w:r>
                              <w:rPr>
                                <w:sz w:val="28"/>
                                <w:szCs w:val="28"/>
                              </w:rPr>
                              <w:t>Ейбелом</w:t>
                            </w:r>
                            <w:proofErr w:type="spellEnd"/>
                            <w:r>
                              <w:rPr>
                                <w:sz w:val="28"/>
                                <w:szCs w:val="28"/>
                              </w:rPr>
                              <w:t>) споживачів квітів і рослин.</w:t>
                            </w:r>
                          </w:p>
                          <w:p w:rsidR="005F1AA2" w:rsidRPr="00FC03CB" w:rsidRDefault="005F1AA2" w:rsidP="009549FB">
                            <w:pPr>
                              <w:spacing w:line="360" w:lineRule="auto"/>
                              <w:jc w:val="both"/>
                              <w:rPr>
                                <w:sz w:val="28"/>
                                <w:szCs w:val="28"/>
                              </w:rPr>
                            </w:pPr>
                            <w:r>
                              <w:rPr>
                                <w:sz w:val="28"/>
                                <w:szCs w:val="28"/>
                              </w:rPr>
                              <w:t>Джерело: складено автором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 o:spid="_x0000_s1052" type="#_x0000_t202" style="position:absolute;left:0;text-align:left;margin-left:50.55pt;margin-top:9.8pt;width:469.2pt;height:62.6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" stroked="f">
                <v:textbox>
                  <w:txbxContent>
                    <w:p w:rsidR="005F1AA2" w:rsidRDefault="005F1AA2" w:rsidP="009549FB">
                      <w:pPr>
                        <w:spacing w:line="360" w:lineRule="auto"/>
                        <w:jc w:val="both"/>
                        <w:rPr>
                          <w:sz w:val="28"/>
                          <w:szCs w:val="28"/>
                        </w:rPr>
                      </w:pPr>
                      <w:r w:rsidRPr="00FC03CB">
                        <w:rPr>
                          <w:sz w:val="28"/>
                          <w:szCs w:val="28"/>
                        </w:rPr>
                        <w:t>Рис.</w:t>
                      </w:r>
                      <w:r>
                        <w:rPr>
                          <w:sz w:val="28"/>
                          <w:szCs w:val="28"/>
                        </w:rPr>
                        <w:t xml:space="preserve"> </w:t>
                      </w:r>
                      <w:r w:rsidRPr="00FC03CB">
                        <w:rPr>
                          <w:sz w:val="28"/>
                          <w:szCs w:val="28"/>
                        </w:rPr>
                        <w:t>2.</w:t>
                      </w:r>
                      <w:r>
                        <w:rPr>
                          <w:sz w:val="28"/>
                          <w:szCs w:val="28"/>
                        </w:rPr>
                        <w:t>4</w:t>
                      </w:r>
                      <w:r w:rsidRPr="00FC03CB">
                        <w:rPr>
                          <w:sz w:val="28"/>
                          <w:szCs w:val="28"/>
                        </w:rPr>
                        <w:t xml:space="preserve">. </w:t>
                      </w:r>
                      <w:proofErr w:type="spellStart"/>
                      <w:r w:rsidRPr="00FC03CB">
                        <w:rPr>
                          <w:sz w:val="28"/>
                          <w:szCs w:val="28"/>
                        </w:rPr>
                        <w:t>Макросегментація</w:t>
                      </w:r>
                      <w:proofErr w:type="spellEnd"/>
                      <w:r>
                        <w:rPr>
                          <w:sz w:val="28"/>
                          <w:szCs w:val="28"/>
                        </w:rPr>
                        <w:t xml:space="preserve"> ринку (за </w:t>
                      </w:r>
                      <w:proofErr w:type="spellStart"/>
                      <w:r>
                        <w:rPr>
                          <w:sz w:val="28"/>
                          <w:szCs w:val="28"/>
                        </w:rPr>
                        <w:t>Ейбелом</w:t>
                      </w:r>
                      <w:proofErr w:type="spellEnd"/>
                      <w:r>
                        <w:rPr>
                          <w:sz w:val="28"/>
                          <w:szCs w:val="28"/>
                        </w:rPr>
                        <w:t>) споживачів квітів і рослин.</w:t>
                      </w:r>
                    </w:p>
                    <w:p w:rsidR="005F1AA2" w:rsidRPr="00FC03CB" w:rsidRDefault="005F1AA2" w:rsidP="009549FB">
                      <w:pPr>
                        <w:spacing w:line="360" w:lineRule="auto"/>
                        <w:jc w:val="both"/>
                        <w:rPr>
                          <w:sz w:val="28"/>
                          <w:szCs w:val="28"/>
                        </w:rPr>
                      </w:pPr>
                      <w:r>
                        <w:rPr>
                          <w:sz w:val="28"/>
                          <w:szCs w:val="28"/>
                        </w:rPr>
                        <w:t>Джерело: складено автором</w:t>
                      </w:r>
                    </w:p>
                  </w:txbxContent>
                </v:textbox>
              </v:shape>
            </w:pict>
          </mc:Fallback>
        </mc:AlternateContent>
      </w:r>
    </w:p>
    <w:p w:rsidR="00B20C0D" w:rsidRPr="008817F7" w:rsidRDefault="00B20C0D" w:rsidP="004006B2">
      <w:pPr>
        <w:spacing w:line="360" w:lineRule="auto"/>
        <w:ind w:firstLine="720"/>
        <w:jc w:val="both"/>
        <w:rPr>
          <w:sz w:val="28"/>
          <w:szCs w:val="28"/>
        </w:rPr>
      </w:pPr>
    </w:p>
    <w:p w:rsidR="009549FB" w:rsidRPr="008817F7" w:rsidRDefault="009549FB" w:rsidP="004006B2">
      <w:pPr>
        <w:spacing w:line="360" w:lineRule="auto"/>
        <w:ind w:firstLine="709"/>
        <w:jc w:val="both"/>
        <w:rPr>
          <w:rFonts w:eastAsiaTheme="majorEastAsia"/>
          <w:sz w:val="28"/>
          <w:szCs w:val="28"/>
          <w:lang w:eastAsia="en-US"/>
        </w:rPr>
      </w:pPr>
    </w:p>
    <w:p w:rsidR="00987928" w:rsidRPr="008817F7" w:rsidRDefault="00A7138B" w:rsidP="004006B2">
      <w:pPr>
        <w:spacing w:line="360" w:lineRule="auto"/>
        <w:ind w:firstLine="709"/>
        <w:jc w:val="both"/>
        <w:rPr>
          <w:rFonts w:eastAsiaTheme="majorEastAsia"/>
          <w:sz w:val="28"/>
          <w:szCs w:val="28"/>
          <w:lang w:eastAsia="en-US"/>
        </w:rPr>
      </w:pPr>
      <w:r w:rsidRPr="008817F7">
        <w:rPr>
          <w:rFonts w:eastAsiaTheme="majorEastAsia"/>
          <w:sz w:val="28"/>
          <w:szCs w:val="28"/>
          <w:lang w:eastAsia="en-US"/>
        </w:rPr>
        <w:t>Підприємство зіткнулось і проблемою інтенсивної конкуренції на ринку квітів м.Тернопіль, що потребує дослідження конкурентної ситуації.</w:t>
      </w:r>
    </w:p>
    <w:p w:rsidR="009846AE" w:rsidRPr="008817F7" w:rsidRDefault="009846AE" w:rsidP="004006B2">
      <w:pPr>
        <w:spacing w:line="360" w:lineRule="auto"/>
        <w:ind w:firstLine="709"/>
        <w:rPr>
          <w:sz w:val="28"/>
          <w:szCs w:val="28"/>
        </w:rPr>
      </w:pPr>
    </w:p>
    <w:p w:rsidR="00A7138B" w:rsidRPr="008817F7" w:rsidRDefault="00A7138B" w:rsidP="004006B2">
      <w:pPr>
        <w:spacing w:line="360" w:lineRule="auto"/>
        <w:ind w:firstLine="709"/>
        <w:rPr>
          <w:rFonts w:eastAsiaTheme="majorEastAsia"/>
          <w:sz w:val="28"/>
          <w:szCs w:val="28"/>
          <w:lang w:eastAsia="en-US"/>
        </w:rPr>
      </w:pPr>
      <w:r w:rsidRPr="008817F7">
        <w:rPr>
          <w:sz w:val="28"/>
          <w:szCs w:val="28"/>
        </w:rPr>
        <w:t xml:space="preserve">2.2. </w:t>
      </w:r>
      <w:r w:rsidRPr="008817F7">
        <w:rPr>
          <w:rFonts w:eastAsiaTheme="majorEastAsia"/>
          <w:sz w:val="28"/>
          <w:szCs w:val="28"/>
          <w:lang w:eastAsia="en-US"/>
        </w:rPr>
        <w:t>Оцінка конкурентного середовища ТОВ «Флорія Парк»</w:t>
      </w:r>
    </w:p>
    <w:p w:rsidR="00A7138B" w:rsidRPr="008817F7" w:rsidRDefault="00A7138B" w:rsidP="004006B2">
      <w:pPr>
        <w:spacing w:line="360" w:lineRule="auto"/>
        <w:ind w:firstLine="709"/>
        <w:rPr>
          <w:sz w:val="28"/>
          <w:szCs w:val="28"/>
        </w:rPr>
      </w:pPr>
    </w:p>
    <w:p w:rsidR="00CE4478" w:rsidRPr="008817F7" w:rsidRDefault="00D93C3A" w:rsidP="00CE4478">
      <w:pPr>
        <w:spacing w:line="360" w:lineRule="auto"/>
        <w:ind w:firstLine="709"/>
        <w:jc w:val="both"/>
        <w:rPr>
          <w:sz w:val="28"/>
          <w:szCs w:val="28"/>
        </w:rPr>
      </w:pPr>
      <w:r w:rsidRPr="008817F7">
        <w:rPr>
          <w:sz w:val="28"/>
          <w:szCs w:val="28"/>
        </w:rPr>
        <w:t xml:space="preserve">Весь ринок квітів експерти поділяють на 4 сектори ринку: зрізані квіти; посадковий матеріал квітів (насіння, </w:t>
      </w:r>
      <w:r w:rsidRPr="00C43824">
        <w:rPr>
          <w:sz w:val="28"/>
          <w:szCs w:val="28"/>
        </w:rPr>
        <w:t xml:space="preserve">цибулини, розсада квітів); рослини в горщиках (кімнатні квіти); </w:t>
      </w:r>
      <w:r w:rsidR="00C43824" w:rsidRPr="00C43824">
        <w:rPr>
          <w:sz w:val="28"/>
          <w:szCs w:val="28"/>
        </w:rPr>
        <w:t xml:space="preserve">декоративні рослини, в </w:t>
      </w:r>
      <w:proofErr w:type="spellStart"/>
      <w:r w:rsidR="00C43824" w:rsidRPr="00C43824">
        <w:rPr>
          <w:sz w:val="28"/>
          <w:szCs w:val="28"/>
        </w:rPr>
        <w:t>т.ч</w:t>
      </w:r>
      <w:proofErr w:type="spellEnd"/>
      <w:r w:rsidR="00C43824" w:rsidRPr="00C43824">
        <w:rPr>
          <w:sz w:val="28"/>
          <w:szCs w:val="28"/>
        </w:rPr>
        <w:t xml:space="preserve">. кущі, дерева та інші рослини, які використовують для </w:t>
      </w:r>
      <w:r w:rsidRPr="00C43824">
        <w:rPr>
          <w:sz w:val="28"/>
          <w:szCs w:val="28"/>
        </w:rPr>
        <w:t>ландшафтного дизайну) [</w:t>
      </w:r>
      <w:r w:rsidR="004B5985" w:rsidRPr="00C43824">
        <w:rPr>
          <w:sz w:val="28"/>
          <w:szCs w:val="28"/>
        </w:rPr>
        <w:t>88</w:t>
      </w:r>
      <w:r w:rsidR="00CE4478" w:rsidRPr="00C43824">
        <w:rPr>
          <w:sz w:val="28"/>
          <w:szCs w:val="28"/>
        </w:rPr>
        <w:t>].</w:t>
      </w:r>
    </w:p>
    <w:p w:rsidR="001B1F2B" w:rsidRPr="00C43824" w:rsidRDefault="00D93C3A" w:rsidP="001B1F2B">
      <w:pPr>
        <w:spacing w:line="360" w:lineRule="auto"/>
        <w:ind w:firstLine="709"/>
        <w:jc w:val="both"/>
        <w:rPr>
          <w:sz w:val="28"/>
          <w:szCs w:val="28"/>
        </w:rPr>
      </w:pPr>
      <w:r w:rsidRPr="008817F7">
        <w:rPr>
          <w:sz w:val="28"/>
          <w:szCs w:val="28"/>
        </w:rPr>
        <w:t xml:space="preserve">Розвитку ринку </w:t>
      </w:r>
      <w:r w:rsidRPr="00C43824">
        <w:rPr>
          <w:sz w:val="28"/>
          <w:szCs w:val="28"/>
        </w:rPr>
        <w:t xml:space="preserve">перешкоджає ряд складних моментів: </w:t>
      </w:r>
    </w:p>
    <w:p w:rsidR="00D93C3A" w:rsidRPr="00C43824" w:rsidRDefault="00D93C3A" w:rsidP="001B1F2B">
      <w:pPr>
        <w:pStyle w:val="ac"/>
        <w:numPr>
          <w:ilvl w:val="0"/>
          <w:numId w:val="45"/>
        </w:numPr>
        <w:spacing w:line="360" w:lineRule="auto"/>
        <w:jc w:val="both"/>
        <w:rPr>
          <w:sz w:val="28"/>
          <w:szCs w:val="28"/>
        </w:rPr>
      </w:pPr>
      <w:r w:rsidRPr="00C43824">
        <w:rPr>
          <w:sz w:val="28"/>
          <w:szCs w:val="28"/>
        </w:rPr>
        <w:lastRenderedPageBreak/>
        <w:t xml:space="preserve">не дотримання прозорості у веденні бізнесу та наявність </w:t>
      </w:r>
      <w:r w:rsidR="00C43824" w:rsidRPr="00C43824">
        <w:rPr>
          <w:sz w:val="28"/>
          <w:szCs w:val="28"/>
        </w:rPr>
        <w:t>невеликих</w:t>
      </w:r>
      <w:r w:rsidRPr="00C43824">
        <w:rPr>
          <w:sz w:val="28"/>
          <w:szCs w:val="28"/>
        </w:rPr>
        <w:t xml:space="preserve"> виробників, </w:t>
      </w:r>
      <w:r w:rsidR="00C43824" w:rsidRPr="00C43824">
        <w:rPr>
          <w:sz w:val="28"/>
          <w:szCs w:val="28"/>
        </w:rPr>
        <w:t>що не професійно спеціалізуються на вирощуванні та розмноженні квітів і</w:t>
      </w:r>
      <w:r w:rsidRPr="00C43824">
        <w:rPr>
          <w:sz w:val="28"/>
          <w:szCs w:val="28"/>
        </w:rPr>
        <w:t xml:space="preserve"> декоративних рослин </w:t>
      </w:r>
      <w:r w:rsidR="00753D44" w:rsidRPr="00C43824">
        <w:rPr>
          <w:sz w:val="28"/>
          <w:szCs w:val="28"/>
        </w:rPr>
        <w:t>(господарств населення);</w:t>
      </w:r>
    </w:p>
    <w:p w:rsidR="00D93C3A" w:rsidRPr="00C43824" w:rsidRDefault="00D93C3A" w:rsidP="001B1F2B">
      <w:pPr>
        <w:pStyle w:val="ac"/>
        <w:numPr>
          <w:ilvl w:val="0"/>
          <w:numId w:val="45"/>
        </w:numPr>
        <w:spacing w:line="360" w:lineRule="auto"/>
        <w:jc w:val="both"/>
        <w:rPr>
          <w:sz w:val="28"/>
          <w:szCs w:val="28"/>
        </w:rPr>
      </w:pPr>
      <w:r w:rsidRPr="00C43824">
        <w:rPr>
          <w:sz w:val="28"/>
          <w:szCs w:val="28"/>
        </w:rPr>
        <w:t xml:space="preserve">відсутність </w:t>
      </w:r>
      <w:r w:rsidR="00C43824" w:rsidRPr="00C43824">
        <w:rPr>
          <w:sz w:val="28"/>
          <w:szCs w:val="28"/>
        </w:rPr>
        <w:t xml:space="preserve">якісної </w:t>
      </w:r>
      <w:r w:rsidRPr="00C43824">
        <w:rPr>
          <w:sz w:val="28"/>
          <w:szCs w:val="28"/>
        </w:rPr>
        <w:t xml:space="preserve">внутрішньої організації </w:t>
      </w:r>
      <w:r w:rsidR="00C43824" w:rsidRPr="00C43824">
        <w:rPr>
          <w:sz w:val="28"/>
          <w:szCs w:val="28"/>
        </w:rPr>
        <w:t>в  секторах</w:t>
      </w:r>
      <w:r w:rsidR="001B1F2B" w:rsidRPr="00C43824">
        <w:rPr>
          <w:sz w:val="28"/>
          <w:szCs w:val="28"/>
        </w:rPr>
        <w:t xml:space="preserve"> ринку,</w:t>
      </w:r>
      <w:r w:rsidRPr="00C43824">
        <w:rPr>
          <w:sz w:val="28"/>
          <w:szCs w:val="28"/>
        </w:rPr>
        <w:t xml:space="preserve"> </w:t>
      </w:r>
      <w:r w:rsidR="00C43824" w:rsidRPr="00C43824">
        <w:rPr>
          <w:sz w:val="28"/>
          <w:szCs w:val="28"/>
        </w:rPr>
        <w:t xml:space="preserve">а ринкові </w:t>
      </w:r>
      <w:r w:rsidRPr="00C43824">
        <w:rPr>
          <w:sz w:val="28"/>
          <w:szCs w:val="28"/>
        </w:rPr>
        <w:t>гравці</w:t>
      </w:r>
      <w:r w:rsidR="00753D44" w:rsidRPr="00C43824">
        <w:rPr>
          <w:sz w:val="28"/>
          <w:szCs w:val="28"/>
        </w:rPr>
        <w:t xml:space="preserve"> </w:t>
      </w:r>
      <w:r w:rsidR="00C43824" w:rsidRPr="00C43824">
        <w:rPr>
          <w:sz w:val="28"/>
          <w:szCs w:val="28"/>
        </w:rPr>
        <w:t>недостатньо</w:t>
      </w:r>
      <w:r w:rsidR="00753D44" w:rsidRPr="00C43824">
        <w:rPr>
          <w:sz w:val="28"/>
          <w:szCs w:val="28"/>
        </w:rPr>
        <w:t xml:space="preserve"> взаємодіють один з одним;</w:t>
      </w:r>
    </w:p>
    <w:p w:rsidR="00D93C3A" w:rsidRPr="00C43824" w:rsidRDefault="00C43824" w:rsidP="001B1F2B">
      <w:pPr>
        <w:pStyle w:val="ac"/>
        <w:numPr>
          <w:ilvl w:val="0"/>
          <w:numId w:val="45"/>
        </w:numPr>
        <w:spacing w:line="360" w:lineRule="auto"/>
        <w:jc w:val="both"/>
        <w:rPr>
          <w:sz w:val="28"/>
          <w:szCs w:val="28"/>
        </w:rPr>
      </w:pPr>
      <w:r w:rsidRPr="00C43824">
        <w:rPr>
          <w:sz w:val="28"/>
          <w:szCs w:val="28"/>
        </w:rPr>
        <w:t xml:space="preserve">має місце </w:t>
      </w:r>
      <w:r w:rsidR="00D93C3A" w:rsidRPr="00C43824">
        <w:rPr>
          <w:sz w:val="28"/>
          <w:szCs w:val="28"/>
        </w:rPr>
        <w:t xml:space="preserve">проблема </w:t>
      </w:r>
      <w:r w:rsidRPr="00C43824">
        <w:rPr>
          <w:sz w:val="28"/>
          <w:szCs w:val="28"/>
        </w:rPr>
        <w:t>розмитнення квіткової і декоративної продукції через бюрократію</w:t>
      </w:r>
      <w:r w:rsidR="00D93C3A" w:rsidRPr="00C43824">
        <w:rPr>
          <w:sz w:val="28"/>
          <w:szCs w:val="28"/>
        </w:rPr>
        <w:t xml:space="preserve">, </w:t>
      </w:r>
      <w:r w:rsidRPr="00C43824">
        <w:rPr>
          <w:sz w:val="28"/>
          <w:szCs w:val="28"/>
        </w:rPr>
        <w:t xml:space="preserve">тривалий </w:t>
      </w:r>
      <w:r w:rsidR="00D93C3A" w:rsidRPr="00C43824">
        <w:rPr>
          <w:sz w:val="28"/>
          <w:szCs w:val="28"/>
        </w:rPr>
        <w:t>час</w:t>
      </w:r>
      <w:r w:rsidRPr="00C43824">
        <w:rPr>
          <w:sz w:val="28"/>
          <w:szCs w:val="28"/>
        </w:rPr>
        <w:t xml:space="preserve"> на </w:t>
      </w:r>
      <w:r w:rsidR="00D93C3A" w:rsidRPr="00C43824">
        <w:rPr>
          <w:sz w:val="28"/>
          <w:szCs w:val="28"/>
        </w:rPr>
        <w:t>розмитнення</w:t>
      </w:r>
      <w:r w:rsidRPr="00C43824">
        <w:rPr>
          <w:sz w:val="28"/>
          <w:szCs w:val="28"/>
        </w:rPr>
        <w:t xml:space="preserve"> та корупцію</w:t>
      </w:r>
      <w:r w:rsidR="00753D44" w:rsidRPr="00C43824">
        <w:rPr>
          <w:sz w:val="28"/>
          <w:szCs w:val="28"/>
        </w:rPr>
        <w:t xml:space="preserve"> [</w:t>
      </w:r>
      <w:r w:rsidR="004B5985" w:rsidRPr="00C43824">
        <w:rPr>
          <w:sz w:val="28"/>
          <w:szCs w:val="28"/>
        </w:rPr>
        <w:t>88</w:t>
      </w:r>
      <w:r w:rsidR="00753D44" w:rsidRPr="00C43824">
        <w:rPr>
          <w:sz w:val="28"/>
          <w:szCs w:val="28"/>
        </w:rPr>
        <w:t>]</w:t>
      </w:r>
      <w:r w:rsidR="00D93C3A" w:rsidRPr="00C43824">
        <w:rPr>
          <w:sz w:val="28"/>
          <w:szCs w:val="28"/>
        </w:rPr>
        <w:t>.</w:t>
      </w:r>
    </w:p>
    <w:p w:rsidR="00A73508" w:rsidRPr="008817F7" w:rsidRDefault="006E43EF" w:rsidP="004B5985">
      <w:pPr>
        <w:spacing w:line="360" w:lineRule="auto"/>
        <w:ind w:firstLine="709"/>
        <w:jc w:val="both"/>
        <w:rPr>
          <w:sz w:val="28"/>
          <w:szCs w:val="28"/>
        </w:rPr>
      </w:pPr>
      <w:r w:rsidRPr="00C43824">
        <w:rPr>
          <w:sz w:val="28"/>
          <w:szCs w:val="28"/>
        </w:rPr>
        <w:t xml:space="preserve">Дослідження </w:t>
      </w:r>
      <w:r w:rsidRPr="00C43824">
        <w:rPr>
          <w:rFonts w:eastAsiaTheme="majorEastAsia"/>
          <w:sz w:val="28"/>
          <w:szCs w:val="28"/>
          <w:lang w:eastAsia="en-US"/>
        </w:rPr>
        <w:t>конкурентного середовища ТОВ «Флорія Парк» ми провели, використовуючи аналіз вторинної маркетингової інформації</w:t>
      </w:r>
      <w:r w:rsidRPr="008817F7">
        <w:rPr>
          <w:rFonts w:eastAsiaTheme="majorEastAsia"/>
          <w:sz w:val="28"/>
          <w:szCs w:val="28"/>
          <w:lang w:eastAsia="en-US"/>
        </w:rPr>
        <w:t xml:space="preserve"> та провівши маркетингове дослідження методом опитування </w:t>
      </w:r>
      <w:proofErr w:type="spellStart"/>
      <w:r w:rsidRPr="008817F7">
        <w:rPr>
          <w:rFonts w:eastAsiaTheme="majorEastAsia"/>
          <w:sz w:val="28"/>
          <w:szCs w:val="28"/>
          <w:lang w:eastAsia="en-US"/>
        </w:rPr>
        <w:t>тернополян</w:t>
      </w:r>
      <w:proofErr w:type="spellEnd"/>
      <w:r w:rsidRPr="008817F7">
        <w:rPr>
          <w:rFonts w:eastAsiaTheme="majorEastAsia"/>
          <w:sz w:val="28"/>
          <w:szCs w:val="28"/>
          <w:lang w:eastAsia="en-US"/>
        </w:rPr>
        <w:t>.</w:t>
      </w:r>
    </w:p>
    <w:p w:rsidR="00A73508" w:rsidRPr="008817F7" w:rsidRDefault="006E43EF" w:rsidP="004006B2">
      <w:pPr>
        <w:spacing w:line="360" w:lineRule="auto"/>
        <w:ind w:firstLine="709"/>
        <w:jc w:val="both"/>
        <w:rPr>
          <w:sz w:val="28"/>
          <w:szCs w:val="28"/>
        </w:rPr>
      </w:pPr>
      <w:r w:rsidRPr="008817F7">
        <w:rPr>
          <w:sz w:val="28"/>
          <w:szCs w:val="28"/>
        </w:rPr>
        <w:t>Аналіз вторинної маркетингової інформації дозволив отримати такі відомості про стан конкуренції в м.Тернопіль на ринку квітів. По-перше, є інтенсив</w:t>
      </w:r>
      <w:r w:rsidR="00B1121B" w:rsidRPr="008817F7">
        <w:rPr>
          <w:sz w:val="28"/>
          <w:szCs w:val="28"/>
        </w:rPr>
        <w:t xml:space="preserve">на конкуренція як </w:t>
      </w:r>
      <w:proofErr w:type="spellStart"/>
      <w:r w:rsidR="00B1121B" w:rsidRPr="008817F7">
        <w:rPr>
          <w:sz w:val="28"/>
          <w:szCs w:val="28"/>
        </w:rPr>
        <w:t>офлайн</w:t>
      </w:r>
      <w:proofErr w:type="spellEnd"/>
      <w:r w:rsidR="00B1121B" w:rsidRPr="008817F7">
        <w:rPr>
          <w:sz w:val="28"/>
          <w:szCs w:val="28"/>
        </w:rPr>
        <w:t xml:space="preserve"> (табл. 2.3</w:t>
      </w:r>
      <w:r w:rsidRPr="008817F7">
        <w:rPr>
          <w:sz w:val="28"/>
          <w:szCs w:val="28"/>
        </w:rPr>
        <w:t>), так і он-лайн (рис.</w:t>
      </w:r>
      <w:r w:rsidR="00CE4478" w:rsidRPr="008817F7">
        <w:rPr>
          <w:sz w:val="28"/>
          <w:szCs w:val="28"/>
        </w:rPr>
        <w:t xml:space="preserve"> 2.5</w:t>
      </w:r>
      <w:r w:rsidRPr="008817F7">
        <w:rPr>
          <w:sz w:val="28"/>
          <w:szCs w:val="28"/>
        </w:rPr>
        <w:t>)</w:t>
      </w:r>
      <w:r w:rsidR="000D60C8" w:rsidRPr="008817F7">
        <w:rPr>
          <w:sz w:val="28"/>
          <w:szCs w:val="28"/>
        </w:rPr>
        <w:t>, оскільки за ключовими словами «квіти Тернопіль», «купити квіти», «доставка квіти Тернопіль» присутня контекстна реклама конкурентів, налаштована за допомогою Google</w:t>
      </w:r>
      <w:r w:rsidR="00D15EF2" w:rsidRPr="008817F7">
        <w:rPr>
          <w:sz w:val="28"/>
          <w:szCs w:val="28"/>
        </w:rPr>
        <w:t xml:space="preserve"> </w:t>
      </w:r>
      <w:proofErr w:type="spellStart"/>
      <w:r w:rsidR="000D60C8" w:rsidRPr="008817F7">
        <w:rPr>
          <w:sz w:val="28"/>
          <w:szCs w:val="28"/>
        </w:rPr>
        <w:t>Ads</w:t>
      </w:r>
      <w:proofErr w:type="spellEnd"/>
      <w:r w:rsidR="000D60C8" w:rsidRPr="008817F7">
        <w:rPr>
          <w:sz w:val="28"/>
          <w:szCs w:val="28"/>
        </w:rPr>
        <w:t xml:space="preserve">. </w:t>
      </w:r>
    </w:p>
    <w:p w:rsidR="00A73508" w:rsidRPr="008817F7" w:rsidRDefault="00A73508" w:rsidP="004006B2">
      <w:pPr>
        <w:spacing w:line="360" w:lineRule="auto"/>
        <w:ind w:firstLine="709"/>
      </w:pPr>
      <w:r w:rsidRPr="008817F7">
        <w:rPr>
          <w:noProof/>
        </w:rPr>
        <w:drawing>
          <wp:inline distT="0" distB="0" distL="0" distR="0" wp14:anchorId="667BEF41" wp14:editId="3B96850E">
            <wp:extent cx="5015551" cy="2716505"/>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892" t="6944" r="6584" b="3968"/>
                    <a:stretch/>
                  </pic:blipFill>
                  <pic:spPr bwMode="auto">
                    <a:xfrm>
                      <a:off x="0" y="0"/>
                      <a:ext cx="5019956" cy="2718891"/>
                    </a:xfrm>
                    <a:prstGeom prst="rect">
                      <a:avLst/>
                    </a:prstGeom>
                    <a:ln>
                      <a:noFill/>
                    </a:ln>
                    <a:extLst>
                      <a:ext uri="{53640926-AAD7-44D8-BBD7-CCE9431645EC}">
                        <a14:shadowObscured xmlns:a14="http://schemas.microsoft.com/office/drawing/2010/main"/>
                      </a:ext>
                    </a:extLst>
                  </pic:spPr>
                </pic:pic>
              </a:graphicData>
            </a:graphic>
          </wp:inline>
        </w:drawing>
      </w:r>
    </w:p>
    <w:p w:rsidR="00A73508" w:rsidRPr="008817F7" w:rsidRDefault="00A73508" w:rsidP="004006B2">
      <w:pPr>
        <w:spacing w:line="360" w:lineRule="auto"/>
        <w:ind w:firstLine="709"/>
        <w:jc w:val="both"/>
        <w:rPr>
          <w:sz w:val="28"/>
          <w:szCs w:val="28"/>
        </w:rPr>
      </w:pPr>
      <w:r w:rsidRPr="008817F7">
        <w:rPr>
          <w:sz w:val="28"/>
          <w:szCs w:val="28"/>
        </w:rPr>
        <w:t xml:space="preserve">Рис. </w:t>
      </w:r>
      <w:r w:rsidR="00CE4478" w:rsidRPr="008817F7">
        <w:rPr>
          <w:sz w:val="28"/>
          <w:szCs w:val="28"/>
        </w:rPr>
        <w:t xml:space="preserve">2.5. </w:t>
      </w:r>
      <w:r w:rsidRPr="008817F7">
        <w:rPr>
          <w:sz w:val="28"/>
          <w:szCs w:val="28"/>
        </w:rPr>
        <w:t xml:space="preserve">SERP </w:t>
      </w:r>
      <w:r w:rsidR="00BF017E" w:rsidRPr="008817F7">
        <w:rPr>
          <w:sz w:val="28"/>
          <w:szCs w:val="28"/>
        </w:rPr>
        <w:t xml:space="preserve">конкурентів ТОВ «Флорія Парк» </w:t>
      </w:r>
      <w:r w:rsidRPr="008817F7">
        <w:rPr>
          <w:sz w:val="28"/>
          <w:szCs w:val="28"/>
        </w:rPr>
        <w:t>в пошуковій системі Google, платна та органічна видача.</w:t>
      </w:r>
      <w:r w:rsidR="00BF017E" w:rsidRPr="008817F7">
        <w:rPr>
          <w:sz w:val="28"/>
          <w:szCs w:val="28"/>
        </w:rPr>
        <w:t xml:space="preserve"> Джерело: дослідження автора.</w:t>
      </w:r>
    </w:p>
    <w:p w:rsidR="00BF017E" w:rsidRPr="008817F7" w:rsidRDefault="00864550" w:rsidP="004006B2">
      <w:pPr>
        <w:spacing w:line="360" w:lineRule="auto"/>
        <w:ind w:firstLine="709"/>
        <w:jc w:val="both"/>
        <w:rPr>
          <w:sz w:val="28"/>
          <w:szCs w:val="28"/>
        </w:rPr>
      </w:pPr>
      <w:r w:rsidRPr="008817F7">
        <w:rPr>
          <w:sz w:val="28"/>
          <w:szCs w:val="28"/>
        </w:rPr>
        <w:t>Інформація із довідника підприємств виявила, що в м.Тернопіль працює 38 підприємств, які займаються продажем квітів (див.</w:t>
      </w:r>
      <w:r w:rsidR="00B1121B" w:rsidRPr="008817F7">
        <w:rPr>
          <w:sz w:val="28"/>
          <w:szCs w:val="28"/>
        </w:rPr>
        <w:t xml:space="preserve"> </w:t>
      </w:r>
      <w:r w:rsidRPr="008817F7">
        <w:rPr>
          <w:sz w:val="28"/>
          <w:szCs w:val="28"/>
        </w:rPr>
        <w:t>табл.</w:t>
      </w:r>
      <w:r w:rsidR="00B1121B" w:rsidRPr="008817F7">
        <w:rPr>
          <w:sz w:val="28"/>
          <w:szCs w:val="28"/>
        </w:rPr>
        <w:t xml:space="preserve"> 2.3</w:t>
      </w:r>
      <w:r w:rsidRPr="008817F7">
        <w:rPr>
          <w:sz w:val="28"/>
          <w:szCs w:val="28"/>
        </w:rPr>
        <w:t>)</w:t>
      </w:r>
    </w:p>
    <w:p w:rsidR="00864550" w:rsidRPr="008817F7" w:rsidRDefault="00864550" w:rsidP="004006B2">
      <w:pPr>
        <w:spacing w:line="360" w:lineRule="auto"/>
        <w:ind w:firstLine="709"/>
        <w:jc w:val="right"/>
        <w:rPr>
          <w:sz w:val="28"/>
          <w:szCs w:val="28"/>
        </w:rPr>
      </w:pPr>
      <w:r w:rsidRPr="008817F7">
        <w:rPr>
          <w:sz w:val="28"/>
          <w:szCs w:val="28"/>
        </w:rPr>
        <w:t>Таблиця</w:t>
      </w:r>
      <w:r w:rsidR="00B1121B" w:rsidRPr="008817F7">
        <w:rPr>
          <w:sz w:val="28"/>
          <w:szCs w:val="28"/>
        </w:rPr>
        <w:t xml:space="preserve"> 2.3</w:t>
      </w:r>
    </w:p>
    <w:p w:rsidR="00864550" w:rsidRPr="008817F7" w:rsidRDefault="00864550" w:rsidP="004006B2">
      <w:pPr>
        <w:spacing w:line="360" w:lineRule="auto"/>
        <w:ind w:firstLine="709"/>
        <w:jc w:val="center"/>
        <w:rPr>
          <w:sz w:val="28"/>
          <w:szCs w:val="28"/>
        </w:rPr>
      </w:pPr>
      <w:r w:rsidRPr="008817F7">
        <w:rPr>
          <w:sz w:val="28"/>
          <w:szCs w:val="28"/>
        </w:rPr>
        <w:lastRenderedPageBreak/>
        <w:t xml:space="preserve">Перелік </w:t>
      </w:r>
      <w:r w:rsidR="006E43EF" w:rsidRPr="008817F7">
        <w:rPr>
          <w:sz w:val="28"/>
          <w:szCs w:val="28"/>
        </w:rPr>
        <w:t>фірм у сфері продажу квітів, м. Тернопіль</w:t>
      </w:r>
      <w:r w:rsidRPr="008817F7">
        <w:rPr>
          <w:sz w:val="28"/>
          <w:szCs w:val="28"/>
        </w:rPr>
        <w:t>. Джерело: [</w:t>
      </w:r>
      <w:r w:rsidR="004B5985" w:rsidRPr="008817F7">
        <w:rPr>
          <w:sz w:val="28"/>
          <w:szCs w:val="28"/>
        </w:rPr>
        <w:t>66</w:t>
      </w:r>
      <w:r w:rsidRPr="008817F7">
        <w:rPr>
          <w:sz w:val="28"/>
          <w:szCs w:val="28"/>
        </w:rPr>
        <w:t>]</w:t>
      </w:r>
    </w:p>
    <w:tbl>
      <w:tblPr>
        <w:tblW w:w="5000" w:type="pct"/>
        <w:jc w:val="center"/>
        <w:tblCellSpacing w:w="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45" w:type="dxa"/>
          <w:bottom w:w="45" w:type="dxa"/>
          <w:right w:w="45" w:type="dxa"/>
        </w:tblCellMar>
        <w:tblLook w:val="04A0" w:firstRow="1" w:lastRow="0" w:firstColumn="1" w:lastColumn="0" w:noHBand="0" w:noVBand="1"/>
      </w:tblPr>
      <w:tblGrid>
        <w:gridCol w:w="3511"/>
        <w:gridCol w:w="6236"/>
      </w:tblGrid>
      <w:tr w:rsidR="0031479F" w:rsidRPr="00C43824" w:rsidTr="00B1121B">
        <w:trPr>
          <w:tblCellSpacing w:w="0" w:type="dxa"/>
          <w:jc w:val="center"/>
        </w:trPr>
        <w:tc>
          <w:tcPr>
            <w:tcW w:w="0" w:type="auto"/>
            <w:vAlign w:val="center"/>
          </w:tcPr>
          <w:p w:rsidR="0031479F" w:rsidRPr="00C43824" w:rsidRDefault="0031479F" w:rsidP="004006B2">
            <w:pPr>
              <w:rPr>
                <w:sz w:val="18"/>
                <w:szCs w:val="18"/>
              </w:rPr>
            </w:pPr>
            <w:r w:rsidRPr="00C43824">
              <w:rPr>
                <w:sz w:val="18"/>
                <w:szCs w:val="18"/>
              </w:rPr>
              <w:t>Конкуренти</w:t>
            </w:r>
          </w:p>
        </w:tc>
        <w:tc>
          <w:tcPr>
            <w:tcW w:w="0" w:type="auto"/>
            <w:vAlign w:val="center"/>
          </w:tcPr>
          <w:p w:rsidR="0031479F" w:rsidRPr="00C43824" w:rsidRDefault="0031479F" w:rsidP="004006B2">
            <w:pPr>
              <w:rPr>
                <w:bCs/>
                <w:sz w:val="18"/>
                <w:szCs w:val="18"/>
              </w:rPr>
            </w:pPr>
            <w:r w:rsidRPr="00C43824">
              <w:rPr>
                <w:bCs/>
                <w:sz w:val="18"/>
                <w:szCs w:val="18"/>
              </w:rPr>
              <w:t>Адреса</w:t>
            </w:r>
          </w:p>
        </w:tc>
      </w:tr>
      <w:tr w:rsidR="0031479F" w:rsidRPr="00C43824" w:rsidTr="00B1121B">
        <w:trPr>
          <w:tblCellSpacing w:w="0" w:type="dxa"/>
          <w:jc w:val="center"/>
        </w:trPr>
        <w:tc>
          <w:tcPr>
            <w:tcW w:w="0" w:type="auto"/>
            <w:vAlign w:val="center"/>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rsidTr="00D32F32">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27" w:history="1">
                    <w:r w:rsidR="0031479F" w:rsidRPr="00C43824">
                      <w:rPr>
                        <w:rStyle w:val="a9"/>
                        <w:rFonts w:eastAsiaTheme="majorEastAsia"/>
                        <w:bCs/>
                        <w:color w:val="auto"/>
                        <w:sz w:val="18"/>
                        <w:szCs w:val="18"/>
                        <w:u w:val="none"/>
                      </w:rPr>
                      <w:t>Галерея квітів Ігор</w:t>
                    </w:r>
                  </w:hyperlink>
                </w:p>
              </w:tc>
            </w:tr>
          </w:tbl>
          <w:p w:rsidR="0031479F" w:rsidRPr="00C43824" w:rsidRDefault="0031479F" w:rsidP="004006B2">
            <w:pPr>
              <w:rPr>
                <w:sz w:val="18"/>
                <w:szCs w:val="18"/>
              </w:rPr>
            </w:pPr>
          </w:p>
        </w:tc>
        <w:tc>
          <w:tcPr>
            <w:tcW w:w="0" w:type="auto"/>
            <w:vAlign w:val="center"/>
          </w:tcPr>
          <w:p w:rsidR="0031479F" w:rsidRPr="00C43824" w:rsidRDefault="0031479F" w:rsidP="004006B2">
            <w:pPr>
              <w:rPr>
                <w:sz w:val="18"/>
                <w:szCs w:val="18"/>
              </w:rPr>
            </w:pPr>
            <w:r w:rsidRPr="00C43824">
              <w:rPr>
                <w:sz w:val="18"/>
                <w:szCs w:val="18"/>
              </w:rPr>
              <w:t>Тернопіль, Шевченка, 37</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28" w:history="1">
                    <w:proofErr w:type="spellStart"/>
                    <w:r w:rsidR="0031479F" w:rsidRPr="00C43824">
                      <w:rPr>
                        <w:rStyle w:val="a9"/>
                        <w:rFonts w:eastAsiaTheme="majorEastAsia"/>
                        <w:bCs/>
                        <w:color w:val="auto"/>
                        <w:sz w:val="18"/>
                        <w:szCs w:val="18"/>
                        <w:u w:val="none"/>
                      </w:rPr>
                      <w:t>DreamyGarden</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29" w:history="1">
                    <w:proofErr w:type="spellStart"/>
                    <w:r w:rsidR="0031479F" w:rsidRPr="00C43824">
                      <w:rPr>
                        <w:rStyle w:val="a9"/>
                        <w:rFonts w:eastAsiaTheme="majorEastAsia"/>
                        <w:bCs/>
                        <w:color w:val="auto"/>
                        <w:sz w:val="18"/>
                        <w:szCs w:val="18"/>
                        <w:u w:val="none"/>
                      </w:rPr>
                      <w:t>Freshmix</w:t>
                    </w:r>
                    <w:proofErr w:type="spellEnd"/>
                    <w:r w:rsidR="0031479F" w:rsidRPr="00C43824">
                      <w:rPr>
                        <w:rStyle w:val="a9"/>
                        <w:rFonts w:eastAsiaTheme="majorEastAsia"/>
                        <w:bCs/>
                        <w:color w:val="auto"/>
                        <w:sz w:val="18"/>
                        <w:szCs w:val="18"/>
                        <w:u w:val="none"/>
                      </w:rPr>
                      <w:t xml:space="preserve"> </w:t>
                    </w:r>
                    <w:proofErr w:type="spellStart"/>
                    <w:r w:rsidR="0031479F" w:rsidRPr="00C43824">
                      <w:rPr>
                        <w:rStyle w:val="a9"/>
                        <w:rFonts w:eastAsiaTheme="majorEastAsia"/>
                        <w:bCs/>
                        <w:color w:val="auto"/>
                        <w:sz w:val="18"/>
                        <w:szCs w:val="18"/>
                        <w:u w:val="none"/>
                      </w:rPr>
                      <w:t>bouquet</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Данила Галицького, 5 (біля продуктового магазину "</w:t>
            </w:r>
            <w:proofErr w:type="spellStart"/>
            <w:r w:rsidRPr="00C43824">
              <w:rPr>
                <w:sz w:val="18"/>
                <w:szCs w:val="18"/>
              </w:rPr>
              <w:t>Левас</w:t>
            </w:r>
            <w:proofErr w:type="spellEnd"/>
            <w:r w:rsidRPr="00C43824">
              <w:rPr>
                <w:sz w:val="18"/>
                <w:szCs w:val="18"/>
              </w:rPr>
              <w:t>")</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0" w:history="1">
                    <w:proofErr w:type="spellStart"/>
                    <w:r w:rsidR="0031479F" w:rsidRPr="00C43824">
                      <w:rPr>
                        <w:rStyle w:val="a9"/>
                        <w:rFonts w:eastAsiaTheme="majorEastAsia"/>
                        <w:bCs/>
                        <w:color w:val="auto"/>
                        <w:sz w:val="18"/>
                        <w:szCs w:val="18"/>
                        <w:u w:val="none"/>
                      </w:rPr>
                      <w:t>KвітоЦентр</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 xml:space="preserve">Тернопіль, Збаразька, 16 (Навпроти зупинки Шота </w:t>
            </w:r>
            <w:proofErr w:type="spellStart"/>
            <w:r w:rsidRPr="00C43824">
              <w:rPr>
                <w:sz w:val="18"/>
                <w:szCs w:val="18"/>
              </w:rPr>
              <w:t>Руставеллі</w:t>
            </w:r>
            <w:proofErr w:type="spellEnd"/>
            <w:r w:rsidRPr="00C43824">
              <w:rPr>
                <w:sz w:val="18"/>
                <w:szCs w:val="18"/>
              </w:rPr>
              <w:t>)</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1" w:history="1">
                    <w:proofErr w:type="spellStart"/>
                    <w:r w:rsidR="0031479F" w:rsidRPr="00C43824">
                      <w:rPr>
                        <w:rStyle w:val="a9"/>
                        <w:rFonts w:eastAsiaTheme="majorEastAsia"/>
                        <w:bCs/>
                        <w:color w:val="auto"/>
                        <w:sz w:val="18"/>
                        <w:szCs w:val="18"/>
                        <w:u w:val="none"/>
                      </w:rPr>
                      <w:t>KвітоЦентр</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Шептицького, 26Б (Новий овочевий ринок)</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2" w:history="1">
                    <w:proofErr w:type="spellStart"/>
                    <w:r w:rsidR="0031479F" w:rsidRPr="00C43824">
                      <w:rPr>
                        <w:rStyle w:val="a9"/>
                        <w:rFonts w:eastAsiaTheme="majorEastAsia"/>
                        <w:bCs/>
                        <w:color w:val="auto"/>
                        <w:sz w:val="18"/>
                        <w:szCs w:val="18"/>
                        <w:u w:val="none"/>
                      </w:rPr>
                      <w:t>Sparkle</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Кульчицької, 7 (Біля магазину Тканини)</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3" w:history="1">
                    <w:r w:rsidR="0031479F" w:rsidRPr="00C43824">
                      <w:rPr>
                        <w:rStyle w:val="a9"/>
                        <w:rFonts w:eastAsiaTheme="majorEastAsia"/>
                        <w:bCs/>
                        <w:color w:val="auto"/>
                        <w:sz w:val="18"/>
                        <w:szCs w:val="18"/>
                        <w:u w:val="none"/>
                      </w:rPr>
                      <w:t>ДП Світ Насіння Центральний офіс (Зелений світ)</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w:t>
            </w:r>
            <w:r w:rsidR="00C43824" w:rsidRPr="00C43824">
              <w:rPr>
                <w:sz w:val="18"/>
                <w:szCs w:val="18"/>
              </w:rPr>
              <w:t xml:space="preserve">рнопіль, </w:t>
            </w:r>
            <w:proofErr w:type="spellStart"/>
            <w:r w:rsidR="00C43824" w:rsidRPr="00C43824">
              <w:rPr>
                <w:sz w:val="18"/>
                <w:szCs w:val="18"/>
              </w:rPr>
              <w:t>вул.Бригадна</w:t>
            </w:r>
            <w:proofErr w:type="spellEnd"/>
            <w:r w:rsidR="00C43824" w:rsidRPr="00C43824">
              <w:rPr>
                <w:sz w:val="18"/>
                <w:szCs w:val="18"/>
              </w:rPr>
              <w:t>, 35</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4"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Листопадова, 1/18</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5"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Лесі Українки, 16</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6"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бульвар Симона Петлюри, 2</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7" w:history="1">
                    <w:r w:rsidR="0031479F" w:rsidRPr="00C43824">
                      <w:rPr>
                        <w:rStyle w:val="a9"/>
                        <w:rFonts w:eastAsiaTheme="majorEastAsia"/>
                        <w:bCs/>
                        <w:color w:val="auto"/>
                        <w:sz w:val="18"/>
                        <w:szCs w:val="18"/>
                        <w:u w:val="none"/>
                      </w:rPr>
                      <w:t xml:space="preserve">Садовий центр </w:t>
                    </w:r>
                    <w:proofErr w:type="spellStart"/>
                    <w:r w:rsidR="0031479F" w:rsidRPr="00C43824">
                      <w:rPr>
                        <w:rStyle w:val="a9"/>
                        <w:rFonts w:eastAsiaTheme="majorEastAsia"/>
                        <w:bCs/>
                        <w:color w:val="auto"/>
                        <w:sz w:val="18"/>
                        <w:szCs w:val="18"/>
                        <w:u w:val="none"/>
                      </w:rPr>
                      <w:t>Сакура</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C43824">
            <w:pPr>
              <w:rPr>
                <w:sz w:val="18"/>
                <w:szCs w:val="18"/>
              </w:rPr>
            </w:pPr>
            <w:r w:rsidRPr="00C43824">
              <w:rPr>
                <w:sz w:val="18"/>
                <w:szCs w:val="18"/>
              </w:rPr>
              <w:t xml:space="preserve">Тернопіль, </w:t>
            </w:r>
            <w:proofErr w:type="spellStart"/>
            <w:r w:rsidR="00C43824" w:rsidRPr="00C43824">
              <w:rPr>
                <w:sz w:val="18"/>
                <w:szCs w:val="18"/>
              </w:rPr>
              <w:t>вул.</w:t>
            </w:r>
            <w:r w:rsidRPr="00C43824">
              <w:rPr>
                <w:sz w:val="18"/>
                <w:szCs w:val="18"/>
              </w:rPr>
              <w:t>Шептицького</w:t>
            </w:r>
            <w:proofErr w:type="spellEnd"/>
            <w:r w:rsidRPr="00C43824">
              <w:rPr>
                <w:sz w:val="18"/>
                <w:szCs w:val="18"/>
              </w:rPr>
              <w:t>, 26Б</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8" w:history="1">
                    <w:r w:rsidR="0031479F" w:rsidRPr="00C43824">
                      <w:rPr>
                        <w:rStyle w:val="a9"/>
                        <w:rFonts w:eastAsiaTheme="majorEastAsia"/>
                        <w:bCs/>
                        <w:color w:val="auto"/>
                        <w:sz w:val="18"/>
                        <w:szCs w:val="18"/>
                        <w:u w:val="none"/>
                      </w:rPr>
                      <w:t xml:space="preserve">Садовий центр </w:t>
                    </w:r>
                    <w:proofErr w:type="spellStart"/>
                    <w:r w:rsidR="0031479F" w:rsidRPr="00C43824">
                      <w:rPr>
                        <w:rStyle w:val="a9"/>
                        <w:rFonts w:eastAsiaTheme="majorEastAsia"/>
                        <w:bCs/>
                        <w:color w:val="auto"/>
                        <w:sz w:val="18"/>
                        <w:szCs w:val="18"/>
                        <w:u w:val="none"/>
                      </w:rPr>
                      <w:t>Сакура</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C43824" w:rsidP="00C43824">
            <w:pPr>
              <w:rPr>
                <w:sz w:val="18"/>
                <w:szCs w:val="18"/>
              </w:rPr>
            </w:pPr>
            <w:r w:rsidRPr="00C43824">
              <w:rPr>
                <w:sz w:val="18"/>
                <w:szCs w:val="18"/>
              </w:rPr>
              <w:t xml:space="preserve">Тернопіль, 5-й км </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39" w:history="1">
                    <w:r w:rsidR="0031479F" w:rsidRPr="00C43824">
                      <w:rPr>
                        <w:rStyle w:val="a9"/>
                        <w:rFonts w:eastAsiaTheme="majorEastAsia"/>
                        <w:bCs/>
                        <w:color w:val="auto"/>
                        <w:sz w:val="18"/>
                        <w:szCs w:val="18"/>
                        <w:u w:val="none"/>
                      </w:rPr>
                      <w:t>Смарагд</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 xml:space="preserve">Тернопіль, </w:t>
            </w:r>
            <w:proofErr w:type="spellStart"/>
            <w:r w:rsidRPr="00C43824">
              <w:rPr>
                <w:sz w:val="18"/>
                <w:szCs w:val="18"/>
              </w:rPr>
              <w:t>Підволочиське</w:t>
            </w:r>
            <w:proofErr w:type="spellEnd"/>
            <w:r w:rsidRPr="00C43824">
              <w:rPr>
                <w:sz w:val="18"/>
                <w:szCs w:val="18"/>
              </w:rPr>
              <w:t xml:space="preserve"> шосе (Навпроти бетонної вивіски "Тернопіль")</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0" w:history="1">
                    <w:r w:rsidR="0031479F" w:rsidRPr="00C43824">
                      <w:rPr>
                        <w:rStyle w:val="a9"/>
                        <w:rFonts w:eastAsiaTheme="majorEastAsia"/>
                        <w:bCs/>
                        <w:color w:val="auto"/>
                        <w:sz w:val="18"/>
                        <w:szCs w:val="18"/>
                        <w:u w:val="none"/>
                      </w:rPr>
                      <w:t>Фантазія</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 xml:space="preserve">Тернопіль, площа Героїв </w:t>
            </w:r>
            <w:proofErr w:type="spellStart"/>
            <w:r w:rsidRPr="00C43824">
              <w:rPr>
                <w:sz w:val="18"/>
                <w:szCs w:val="18"/>
              </w:rPr>
              <w:t>Євромайдану</w:t>
            </w:r>
            <w:proofErr w:type="spellEnd"/>
            <w:r w:rsidRPr="00C43824">
              <w:rPr>
                <w:sz w:val="18"/>
                <w:szCs w:val="18"/>
              </w:rPr>
              <w:t>, 6</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1" w:history="1">
                    <w:r w:rsidR="0031479F" w:rsidRPr="00C43824">
                      <w:rPr>
                        <w:rStyle w:val="a9"/>
                        <w:rFonts w:eastAsiaTheme="majorEastAsia"/>
                        <w:bCs/>
                        <w:color w:val="auto"/>
                        <w:sz w:val="18"/>
                        <w:szCs w:val="18"/>
                        <w:u w:val="none"/>
                      </w:rPr>
                      <w:t>Фантазія</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Майдан Перемоги, 4Б</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2" w:history="1">
                    <w:r w:rsidR="0031479F" w:rsidRPr="00C43824">
                      <w:rPr>
                        <w:rStyle w:val="a9"/>
                        <w:rFonts w:eastAsiaTheme="majorEastAsia"/>
                        <w:bCs/>
                        <w:color w:val="auto"/>
                        <w:sz w:val="18"/>
                        <w:szCs w:val="18"/>
                        <w:u w:val="none"/>
                      </w:rPr>
                      <w:t>Фантазія</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Київська, 14А</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3" w:history="1">
                    <w:proofErr w:type="spellStart"/>
                    <w:r w:rsidR="0031479F" w:rsidRPr="00C43824">
                      <w:rPr>
                        <w:rStyle w:val="a9"/>
                        <w:rFonts w:eastAsiaTheme="majorEastAsia"/>
                        <w:bCs/>
                        <w:color w:val="auto"/>
                        <w:sz w:val="18"/>
                        <w:szCs w:val="18"/>
                        <w:u w:val="none"/>
                      </w:rPr>
                      <w:t>Evergreen</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Хмельницького, 9А</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4" w:history="1">
                    <w:proofErr w:type="spellStart"/>
                    <w:r w:rsidR="0031479F" w:rsidRPr="00C43824">
                      <w:rPr>
                        <w:rStyle w:val="a9"/>
                        <w:rFonts w:eastAsiaTheme="majorEastAsia"/>
                        <w:bCs/>
                        <w:color w:val="auto"/>
                        <w:sz w:val="18"/>
                        <w:szCs w:val="18"/>
                        <w:u w:val="none"/>
                      </w:rPr>
                      <w:t>Present</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5" w:history="1">
                    <w:proofErr w:type="spellStart"/>
                    <w:r w:rsidR="0031479F" w:rsidRPr="00C43824">
                      <w:rPr>
                        <w:rStyle w:val="a9"/>
                        <w:rFonts w:eastAsiaTheme="majorEastAsia"/>
                        <w:bCs/>
                        <w:color w:val="auto"/>
                        <w:sz w:val="18"/>
                        <w:szCs w:val="18"/>
                        <w:u w:val="none"/>
                      </w:rPr>
                      <w:t>Flor</w:t>
                    </w:r>
                    <w:proofErr w:type="spellEnd"/>
                    <w:r w:rsidR="0031479F" w:rsidRPr="00C43824">
                      <w:rPr>
                        <w:rStyle w:val="a9"/>
                        <w:rFonts w:eastAsiaTheme="majorEastAsia"/>
                        <w:bCs/>
                        <w:color w:val="auto"/>
                        <w:sz w:val="18"/>
                        <w:szCs w:val="18"/>
                        <w:u w:val="none"/>
                      </w:rPr>
                      <w:t xml:space="preserve"> </w:t>
                    </w:r>
                    <w:proofErr w:type="spellStart"/>
                    <w:r w:rsidR="0031479F" w:rsidRPr="00C43824">
                      <w:rPr>
                        <w:rStyle w:val="a9"/>
                        <w:rFonts w:eastAsiaTheme="majorEastAsia"/>
                        <w:bCs/>
                        <w:color w:val="auto"/>
                        <w:sz w:val="18"/>
                        <w:szCs w:val="18"/>
                        <w:u w:val="none"/>
                      </w:rPr>
                      <w:t>Decor</w:t>
                    </w:r>
                    <w:proofErr w:type="spellEnd"/>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Йосипа Сліпого, 5 (1 поверх)</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6" w:history="1">
                    <w:proofErr w:type="spellStart"/>
                    <w:r w:rsidR="0031479F" w:rsidRPr="00C43824">
                      <w:rPr>
                        <w:rStyle w:val="a9"/>
                        <w:rFonts w:eastAsiaTheme="majorEastAsia"/>
                        <w:bCs/>
                        <w:color w:val="auto"/>
                        <w:sz w:val="18"/>
                        <w:szCs w:val="18"/>
                        <w:u w:val="none"/>
                      </w:rPr>
                      <w:t>Floria</w:t>
                    </w:r>
                    <w:proofErr w:type="spellEnd"/>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 xml:space="preserve">Тернопіль, </w:t>
            </w:r>
            <w:proofErr w:type="spellStart"/>
            <w:r w:rsidRPr="00C43824">
              <w:rPr>
                <w:sz w:val="18"/>
                <w:szCs w:val="18"/>
              </w:rPr>
              <w:t>Микулинецька</w:t>
            </w:r>
            <w:proofErr w:type="spellEnd"/>
            <w:r w:rsidRPr="00C43824">
              <w:rPr>
                <w:sz w:val="18"/>
                <w:szCs w:val="18"/>
              </w:rPr>
              <w:t>, 116</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7" w:history="1">
                    <w:proofErr w:type="spellStart"/>
                    <w:r w:rsidR="0031479F" w:rsidRPr="00C43824">
                      <w:rPr>
                        <w:rStyle w:val="a9"/>
                        <w:rFonts w:eastAsiaTheme="majorEastAsia"/>
                        <w:bCs/>
                        <w:color w:val="auto"/>
                        <w:sz w:val="18"/>
                        <w:szCs w:val="18"/>
                        <w:u w:val="none"/>
                      </w:rPr>
                      <w:t>KulBaba</w:t>
                    </w:r>
                    <w:proofErr w:type="spellEnd"/>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Бандери, 79</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8"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Петлюри, 2Б</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49"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Руська, 24</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0"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Кривоноса, 11А</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1" w:history="1">
                    <w:r w:rsidR="0031479F" w:rsidRPr="00C43824">
                      <w:rPr>
                        <w:rStyle w:val="a9"/>
                        <w:rFonts w:eastAsiaTheme="majorEastAsia"/>
                        <w:bCs/>
                        <w:color w:val="auto"/>
                        <w:sz w:val="18"/>
                        <w:szCs w:val="18"/>
                        <w:u w:val="none"/>
                      </w:rPr>
                      <w:t>Зелене господарство</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Бандери, 83</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2" w:history="1">
                    <w:r w:rsidR="0031479F" w:rsidRPr="00C43824">
                      <w:rPr>
                        <w:rStyle w:val="a9"/>
                        <w:rFonts w:eastAsiaTheme="majorEastAsia"/>
                        <w:bCs/>
                        <w:color w:val="auto"/>
                        <w:sz w:val="18"/>
                        <w:szCs w:val="18"/>
                        <w:u w:val="none"/>
                      </w:rPr>
                      <w:t>Квітковий кошик</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Злуки, 27</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3" w:history="1">
                    <w:r w:rsidR="0031479F" w:rsidRPr="00C43824">
                      <w:rPr>
                        <w:rStyle w:val="a9"/>
                        <w:rFonts w:eastAsiaTheme="majorEastAsia"/>
                        <w:bCs/>
                        <w:color w:val="auto"/>
                        <w:sz w:val="18"/>
                        <w:szCs w:val="18"/>
                        <w:u w:val="none"/>
                      </w:rPr>
                      <w:t>Ландшафтний дизайн 100 Ідей</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4" w:history="1">
                    <w:r w:rsidR="0031479F" w:rsidRPr="00C43824">
                      <w:rPr>
                        <w:rStyle w:val="a9"/>
                        <w:rFonts w:eastAsiaTheme="majorEastAsia"/>
                        <w:bCs/>
                        <w:color w:val="auto"/>
                        <w:sz w:val="18"/>
                        <w:szCs w:val="18"/>
                        <w:u w:val="none"/>
                      </w:rPr>
                      <w:t>Сезонні квіти</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 xml:space="preserve">Тернопіль, </w:t>
            </w:r>
            <w:proofErr w:type="spellStart"/>
            <w:r w:rsidRPr="00C43824">
              <w:rPr>
                <w:sz w:val="18"/>
                <w:szCs w:val="18"/>
              </w:rPr>
              <w:t>Замонастирська</w:t>
            </w:r>
            <w:proofErr w:type="spellEnd"/>
            <w:r w:rsidRPr="00C43824">
              <w:rPr>
                <w:sz w:val="18"/>
                <w:szCs w:val="18"/>
              </w:rPr>
              <w:t>, 20</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5" w:history="1">
                    <w:r w:rsidR="0031479F" w:rsidRPr="00C43824">
                      <w:rPr>
                        <w:rStyle w:val="a9"/>
                        <w:rFonts w:eastAsiaTheme="majorEastAsia"/>
                        <w:bCs/>
                        <w:color w:val="auto"/>
                        <w:sz w:val="18"/>
                        <w:szCs w:val="18"/>
                        <w:u w:val="none"/>
                      </w:rPr>
                      <w:t>Солодкий букет</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Руська, 24</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6" w:history="1">
                    <w:r w:rsidR="0031479F" w:rsidRPr="00C43824">
                      <w:rPr>
                        <w:rStyle w:val="a9"/>
                        <w:rFonts w:eastAsiaTheme="majorEastAsia"/>
                        <w:bCs/>
                        <w:color w:val="auto"/>
                        <w:sz w:val="18"/>
                        <w:szCs w:val="18"/>
                        <w:u w:val="none"/>
                      </w:rPr>
                      <w:t>Тандем, квіти</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Польова, 5</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7" w:history="1">
                    <w:r w:rsidR="0031479F" w:rsidRPr="00C43824">
                      <w:rPr>
                        <w:rStyle w:val="a9"/>
                        <w:rFonts w:eastAsiaTheme="majorEastAsia"/>
                        <w:bCs/>
                        <w:color w:val="auto"/>
                        <w:sz w:val="18"/>
                        <w:szCs w:val="18"/>
                        <w:u w:val="none"/>
                      </w:rPr>
                      <w:t>Фіраночка</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Шептицького, 1</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8" w:history="1">
                    <w:r w:rsidR="0031479F" w:rsidRPr="00C43824">
                      <w:rPr>
                        <w:rStyle w:val="a9"/>
                        <w:rFonts w:eastAsiaTheme="majorEastAsia"/>
                        <w:bCs/>
                        <w:color w:val="auto"/>
                        <w:sz w:val="18"/>
                        <w:szCs w:val="18"/>
                        <w:u w:val="none"/>
                      </w:rPr>
                      <w:t>Щедрий дачник</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Бандери, 96</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59" w:history="1">
                    <w:r w:rsidR="0031479F" w:rsidRPr="00C43824">
                      <w:rPr>
                        <w:rStyle w:val="a9"/>
                        <w:rFonts w:eastAsiaTheme="majorEastAsia"/>
                        <w:bCs/>
                        <w:color w:val="auto"/>
                        <w:sz w:val="18"/>
                        <w:szCs w:val="18"/>
                        <w:u w:val="none"/>
                      </w:rPr>
                      <w:t>Незабудка</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C43824">
            <w:pPr>
              <w:rPr>
                <w:sz w:val="18"/>
                <w:szCs w:val="18"/>
              </w:rPr>
            </w:pPr>
            <w:r w:rsidRPr="00C43824">
              <w:rPr>
                <w:sz w:val="18"/>
                <w:szCs w:val="18"/>
              </w:rPr>
              <w:t xml:space="preserve">Тернопіль, </w:t>
            </w:r>
            <w:proofErr w:type="spellStart"/>
            <w:r w:rsidR="00C43824" w:rsidRPr="00C43824">
              <w:rPr>
                <w:sz w:val="18"/>
                <w:szCs w:val="18"/>
              </w:rPr>
              <w:t>вул.</w:t>
            </w:r>
            <w:r w:rsidRPr="00C43824">
              <w:rPr>
                <w:sz w:val="18"/>
                <w:szCs w:val="18"/>
              </w:rPr>
              <w:t>Об'їзна</w:t>
            </w:r>
            <w:proofErr w:type="spellEnd"/>
            <w:r w:rsidRPr="00C43824">
              <w:rPr>
                <w:sz w:val="18"/>
                <w:szCs w:val="18"/>
              </w:rPr>
              <w:t xml:space="preserve">, 12/11Д </w:t>
            </w:r>
            <w:r w:rsidR="00C43824" w:rsidRPr="00C43824">
              <w:rPr>
                <w:sz w:val="18"/>
                <w:szCs w:val="18"/>
              </w:rPr>
              <w:t>, ринок "Західний", 3 ряд</w:t>
            </w:r>
          </w:p>
        </w:tc>
      </w:tr>
      <w:tr w:rsidR="0031479F" w:rsidRPr="00C43824" w:rsidTr="00B1121B">
        <w:trPr>
          <w:tblCellSpacing w:w="0" w:type="dxa"/>
          <w:jc w:val="center"/>
        </w:trPr>
        <w:tc>
          <w:tcPr>
            <w:tcW w:w="0" w:type="auto"/>
            <w:tcBorders>
              <w:top w:val="single" w:sz="4" w:space="0" w:color="auto"/>
              <w:left w:val="nil"/>
              <w:bottom w:val="single" w:sz="4" w:space="0" w:color="auto"/>
              <w:right w:val="single" w:sz="4" w:space="0" w:color="auto"/>
            </w:tcBorders>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60"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tcBorders>
              <w:top w:val="single" w:sz="4" w:space="0" w:color="auto"/>
              <w:left w:val="single" w:sz="4" w:space="0" w:color="auto"/>
              <w:bottom w:val="single" w:sz="4" w:space="0" w:color="auto"/>
              <w:right w:val="nil"/>
            </w:tcBorders>
            <w:vAlign w:val="center"/>
            <w:hideMark/>
          </w:tcPr>
          <w:p w:rsidR="0031479F" w:rsidRPr="00C43824" w:rsidRDefault="0031479F" w:rsidP="004006B2">
            <w:pPr>
              <w:rPr>
                <w:sz w:val="18"/>
                <w:szCs w:val="18"/>
              </w:rPr>
            </w:pPr>
            <w:r w:rsidRPr="00C43824">
              <w:rPr>
                <w:sz w:val="18"/>
                <w:szCs w:val="18"/>
              </w:rPr>
              <w:t>Тернопіль, Бандери, 36А</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61" w:history="1">
                    <w:r w:rsidR="0031479F" w:rsidRPr="00C43824">
                      <w:rPr>
                        <w:rStyle w:val="a9"/>
                        <w:rFonts w:eastAsiaTheme="majorEastAsia"/>
                        <w:bCs/>
                        <w:color w:val="auto"/>
                        <w:sz w:val="18"/>
                        <w:szCs w:val="18"/>
                        <w:u w:val="none"/>
                      </w:rPr>
                      <w:t>Живі квіти</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Бандери, 76</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62" w:history="1">
                    <w:r w:rsidR="0031479F" w:rsidRPr="00C43824">
                      <w:rPr>
                        <w:rStyle w:val="a9"/>
                        <w:rFonts w:eastAsiaTheme="majorEastAsia"/>
                        <w:bCs/>
                        <w:color w:val="auto"/>
                        <w:sz w:val="18"/>
                        <w:szCs w:val="18"/>
                        <w:u w:val="none"/>
                      </w:rPr>
                      <w:t>Квіти</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Грушевського, 1</w:t>
            </w:r>
          </w:p>
        </w:tc>
      </w:tr>
      <w:tr w:rsidR="0031479F" w:rsidRPr="00C43824"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63" w:history="1">
                    <w:r w:rsidR="0031479F" w:rsidRPr="00C43824">
                      <w:rPr>
                        <w:rStyle w:val="a9"/>
                        <w:rFonts w:eastAsiaTheme="majorEastAsia"/>
                        <w:bCs/>
                        <w:color w:val="auto"/>
                        <w:sz w:val="18"/>
                        <w:szCs w:val="18"/>
                        <w:u w:val="none"/>
                      </w:rPr>
                      <w:t>Квітковий рай</w:t>
                    </w:r>
                  </w:hyperlink>
                </w:p>
              </w:tc>
            </w:tr>
          </w:tbl>
          <w:p w:rsidR="0031479F" w:rsidRPr="00C43824" w:rsidRDefault="0031479F" w:rsidP="004006B2">
            <w:pPr>
              <w:rPr>
                <w:sz w:val="18"/>
                <w:szCs w:val="18"/>
              </w:rPr>
            </w:pPr>
          </w:p>
        </w:tc>
        <w:tc>
          <w:tcPr>
            <w:tcW w:w="0" w:type="auto"/>
            <w:vAlign w:val="center"/>
            <w:hideMark/>
          </w:tcPr>
          <w:p w:rsidR="0031479F" w:rsidRPr="00C43824" w:rsidRDefault="0031479F" w:rsidP="004006B2">
            <w:pPr>
              <w:rPr>
                <w:sz w:val="18"/>
                <w:szCs w:val="18"/>
              </w:rPr>
            </w:pPr>
            <w:r w:rsidRPr="00C43824">
              <w:rPr>
                <w:sz w:val="18"/>
                <w:szCs w:val="18"/>
              </w:rPr>
              <w:t>Тернопіль, Куліша, 1</w:t>
            </w:r>
          </w:p>
        </w:tc>
      </w:tr>
      <w:tr w:rsidR="0031479F" w:rsidRPr="008817F7" w:rsidTr="00B1121B">
        <w:trPr>
          <w:tblCellSpacing w:w="0" w:type="dxa"/>
          <w:jc w:val="center"/>
        </w:trPr>
        <w:tc>
          <w:tcPr>
            <w:tcW w:w="0" w:type="auto"/>
            <w:vAlign w:val="center"/>
            <w:hideMark/>
          </w:tcPr>
          <w:tbl>
            <w:tblPr>
              <w:tblW w:w="3150" w:type="dxa"/>
              <w:tblCellSpacing w:w="0" w:type="dxa"/>
              <w:tblCellMar>
                <w:left w:w="0" w:type="dxa"/>
                <w:right w:w="0" w:type="dxa"/>
              </w:tblCellMar>
              <w:tblLook w:val="04A0" w:firstRow="1" w:lastRow="0" w:firstColumn="1" w:lastColumn="0" w:noHBand="0" w:noVBand="1"/>
            </w:tblPr>
            <w:tblGrid>
              <w:gridCol w:w="300"/>
              <w:gridCol w:w="2850"/>
            </w:tblGrid>
            <w:tr w:rsidR="0031479F" w:rsidRPr="00C43824">
              <w:trPr>
                <w:tblCellSpacing w:w="0" w:type="dxa"/>
              </w:trPr>
              <w:tc>
                <w:tcPr>
                  <w:tcW w:w="300" w:type="dxa"/>
                  <w:vAlign w:val="center"/>
                  <w:hideMark/>
                </w:tcPr>
                <w:p w:rsidR="0031479F" w:rsidRPr="00C43824" w:rsidRDefault="0031479F" w:rsidP="004006B2">
                  <w:pPr>
                    <w:rPr>
                      <w:sz w:val="18"/>
                      <w:szCs w:val="18"/>
                    </w:rPr>
                  </w:pPr>
                </w:p>
              </w:tc>
              <w:tc>
                <w:tcPr>
                  <w:tcW w:w="2850" w:type="dxa"/>
                  <w:vAlign w:val="center"/>
                  <w:hideMark/>
                </w:tcPr>
                <w:p w:rsidR="0031479F" w:rsidRPr="00C43824" w:rsidRDefault="008C54C4" w:rsidP="004006B2">
                  <w:pPr>
                    <w:rPr>
                      <w:sz w:val="18"/>
                      <w:szCs w:val="18"/>
                    </w:rPr>
                  </w:pPr>
                  <w:hyperlink r:id="rId64" w:history="1">
                    <w:r w:rsidR="0031479F" w:rsidRPr="00C43824">
                      <w:rPr>
                        <w:rStyle w:val="a9"/>
                        <w:rFonts w:eastAsiaTheme="majorEastAsia"/>
                        <w:bCs/>
                        <w:color w:val="auto"/>
                        <w:sz w:val="18"/>
                        <w:szCs w:val="18"/>
                        <w:u w:val="none"/>
                      </w:rPr>
                      <w:t>Флорія</w:t>
                    </w:r>
                  </w:hyperlink>
                </w:p>
              </w:tc>
            </w:tr>
          </w:tbl>
          <w:p w:rsidR="0031479F" w:rsidRPr="00C43824" w:rsidRDefault="0031479F" w:rsidP="004006B2">
            <w:pPr>
              <w:rPr>
                <w:sz w:val="18"/>
                <w:szCs w:val="18"/>
              </w:rPr>
            </w:pPr>
          </w:p>
        </w:tc>
        <w:tc>
          <w:tcPr>
            <w:tcW w:w="0" w:type="auto"/>
            <w:vAlign w:val="center"/>
            <w:hideMark/>
          </w:tcPr>
          <w:p w:rsidR="0031479F" w:rsidRPr="008817F7" w:rsidRDefault="0031479F" w:rsidP="004006B2">
            <w:pPr>
              <w:rPr>
                <w:sz w:val="18"/>
                <w:szCs w:val="18"/>
              </w:rPr>
            </w:pPr>
            <w:r w:rsidRPr="00C43824">
              <w:rPr>
                <w:sz w:val="18"/>
                <w:szCs w:val="18"/>
              </w:rPr>
              <w:t>Тернопіль, Київська, 11</w:t>
            </w:r>
          </w:p>
        </w:tc>
      </w:tr>
    </w:tbl>
    <w:p w:rsidR="00864550" w:rsidRPr="008817F7" w:rsidRDefault="00864550" w:rsidP="004006B2">
      <w:pPr>
        <w:spacing w:line="360" w:lineRule="auto"/>
        <w:ind w:firstLine="709"/>
        <w:jc w:val="both"/>
      </w:pPr>
    </w:p>
    <w:p w:rsidR="00380025" w:rsidRPr="00C43824" w:rsidRDefault="0031479F" w:rsidP="004006B2">
      <w:pPr>
        <w:spacing w:line="360" w:lineRule="auto"/>
        <w:ind w:firstLine="709"/>
        <w:jc w:val="both"/>
        <w:rPr>
          <w:rStyle w:val="a9"/>
          <w:rFonts w:eastAsiaTheme="majorEastAsia"/>
          <w:color w:val="auto"/>
          <w:sz w:val="28"/>
          <w:szCs w:val="28"/>
          <w:lang w:eastAsia="en-US"/>
        </w:rPr>
      </w:pPr>
      <w:r w:rsidRPr="008817F7">
        <w:rPr>
          <w:sz w:val="28"/>
          <w:szCs w:val="28"/>
        </w:rPr>
        <w:t xml:space="preserve">Аналіз ситуації на ринку свідчить про сезонний характер загострення </w:t>
      </w:r>
      <w:r w:rsidRPr="00C43824">
        <w:rPr>
          <w:sz w:val="28"/>
          <w:szCs w:val="28"/>
        </w:rPr>
        <w:t xml:space="preserve">конкуренції. Так, </w:t>
      </w:r>
      <w:r w:rsidRPr="00C43824">
        <w:rPr>
          <w:rFonts w:eastAsiaTheme="majorEastAsia"/>
          <w:sz w:val="28"/>
          <w:szCs w:val="28"/>
          <w:lang w:eastAsia="en-US"/>
        </w:rPr>
        <w:t xml:space="preserve">найбільшу виручку салонам квітів приносять 8 березня і 14 </w:t>
      </w:r>
      <w:r w:rsidRPr="00C43824">
        <w:rPr>
          <w:rFonts w:eastAsiaTheme="majorEastAsia"/>
          <w:sz w:val="28"/>
          <w:szCs w:val="28"/>
          <w:lang w:eastAsia="en-US"/>
        </w:rPr>
        <w:lastRenderedPageBreak/>
        <w:t>лютого</w:t>
      </w:r>
      <w:r w:rsidR="00C43824" w:rsidRPr="00C43824">
        <w:rPr>
          <w:rFonts w:eastAsiaTheme="majorEastAsia"/>
          <w:sz w:val="28"/>
          <w:szCs w:val="28"/>
          <w:lang w:eastAsia="en-US"/>
        </w:rPr>
        <w:t xml:space="preserve">. Питома частка цих дат - </w:t>
      </w:r>
      <w:r w:rsidRPr="00C43824">
        <w:rPr>
          <w:rFonts w:eastAsiaTheme="majorEastAsia"/>
          <w:sz w:val="28"/>
          <w:szCs w:val="28"/>
          <w:lang w:eastAsia="en-US"/>
        </w:rPr>
        <w:t xml:space="preserve">13,5% і 9,4% </w:t>
      </w:r>
      <w:r w:rsidR="00C43824" w:rsidRPr="00C43824">
        <w:rPr>
          <w:rFonts w:eastAsiaTheme="majorEastAsia"/>
          <w:sz w:val="28"/>
          <w:szCs w:val="28"/>
          <w:lang w:eastAsia="en-US"/>
        </w:rPr>
        <w:t xml:space="preserve">від </w:t>
      </w:r>
      <w:r w:rsidRPr="00C43824">
        <w:rPr>
          <w:rFonts w:eastAsiaTheme="majorEastAsia"/>
          <w:sz w:val="28"/>
          <w:szCs w:val="28"/>
          <w:lang w:eastAsia="en-US"/>
        </w:rPr>
        <w:t xml:space="preserve">річного обсягу </w:t>
      </w:r>
      <w:r w:rsidR="00C43824" w:rsidRPr="00C43824">
        <w:rPr>
          <w:rFonts w:eastAsiaTheme="majorEastAsia"/>
          <w:sz w:val="28"/>
          <w:szCs w:val="28"/>
          <w:lang w:eastAsia="en-US"/>
        </w:rPr>
        <w:t xml:space="preserve">всіх </w:t>
      </w:r>
      <w:r w:rsidRPr="00C43824">
        <w:rPr>
          <w:rFonts w:eastAsiaTheme="majorEastAsia"/>
          <w:sz w:val="28"/>
          <w:szCs w:val="28"/>
          <w:lang w:eastAsia="en-US"/>
        </w:rPr>
        <w:t xml:space="preserve">продажів відповідно. </w:t>
      </w:r>
      <w:r w:rsidR="00C43824" w:rsidRPr="00C43824">
        <w:rPr>
          <w:rFonts w:eastAsiaTheme="majorEastAsia"/>
          <w:sz w:val="28"/>
          <w:szCs w:val="28"/>
          <w:lang w:eastAsia="en-US"/>
        </w:rPr>
        <w:t>Також т</w:t>
      </w:r>
      <w:r w:rsidRPr="00C43824">
        <w:rPr>
          <w:rFonts w:eastAsiaTheme="majorEastAsia"/>
          <w:sz w:val="28"/>
          <w:szCs w:val="28"/>
          <w:lang w:eastAsia="en-US"/>
        </w:rPr>
        <w:t xml:space="preserve">радиція </w:t>
      </w:r>
      <w:r w:rsidR="00C43824" w:rsidRPr="00C43824">
        <w:rPr>
          <w:rFonts w:eastAsiaTheme="majorEastAsia"/>
          <w:sz w:val="28"/>
          <w:szCs w:val="28"/>
          <w:lang w:eastAsia="en-US"/>
        </w:rPr>
        <w:t>дарувати букет</w:t>
      </w:r>
      <w:r w:rsidRPr="00C43824">
        <w:rPr>
          <w:rFonts w:eastAsiaTheme="majorEastAsia"/>
          <w:sz w:val="28"/>
          <w:szCs w:val="28"/>
          <w:lang w:eastAsia="en-US"/>
        </w:rPr>
        <w:t xml:space="preserve"> в школу </w:t>
      </w:r>
      <w:r w:rsidR="00C43824" w:rsidRPr="00C43824">
        <w:rPr>
          <w:rFonts w:eastAsiaTheme="majorEastAsia"/>
          <w:sz w:val="28"/>
          <w:szCs w:val="28"/>
          <w:lang w:eastAsia="en-US"/>
        </w:rPr>
        <w:t xml:space="preserve">вчителям </w:t>
      </w:r>
      <w:r w:rsidRPr="00C43824">
        <w:rPr>
          <w:rFonts w:eastAsiaTheme="majorEastAsia"/>
          <w:sz w:val="28"/>
          <w:szCs w:val="28"/>
          <w:lang w:eastAsia="en-US"/>
        </w:rPr>
        <w:t xml:space="preserve">на 1 вересня </w:t>
      </w:r>
      <w:r w:rsidR="00C43824" w:rsidRPr="00C43824">
        <w:rPr>
          <w:rFonts w:eastAsiaTheme="majorEastAsia"/>
          <w:sz w:val="28"/>
          <w:szCs w:val="28"/>
          <w:lang w:eastAsia="en-US"/>
        </w:rPr>
        <w:t>складає</w:t>
      </w:r>
      <w:r w:rsidRPr="00C43824">
        <w:rPr>
          <w:rFonts w:eastAsiaTheme="majorEastAsia"/>
          <w:sz w:val="28"/>
          <w:szCs w:val="28"/>
          <w:lang w:eastAsia="en-US"/>
        </w:rPr>
        <w:t xml:space="preserve"> 5,6% [</w:t>
      </w:r>
      <w:r w:rsidR="004B5985" w:rsidRPr="00C43824">
        <w:rPr>
          <w:rFonts w:eastAsiaTheme="majorEastAsia"/>
          <w:sz w:val="28"/>
          <w:szCs w:val="28"/>
          <w:lang w:eastAsia="en-US"/>
        </w:rPr>
        <w:t>2</w:t>
      </w:r>
      <w:r w:rsidRPr="00C43824">
        <w:rPr>
          <w:rStyle w:val="a9"/>
          <w:rFonts w:eastAsiaTheme="majorEastAsia"/>
          <w:color w:val="auto"/>
          <w:sz w:val="28"/>
          <w:szCs w:val="28"/>
          <w:u w:val="none"/>
          <w:lang w:eastAsia="en-US"/>
        </w:rPr>
        <w:t>]</w:t>
      </w:r>
      <w:r w:rsidR="00380025" w:rsidRPr="00C43824">
        <w:rPr>
          <w:rStyle w:val="a9"/>
          <w:rFonts w:eastAsiaTheme="majorEastAsia"/>
          <w:color w:val="auto"/>
          <w:sz w:val="28"/>
          <w:szCs w:val="28"/>
          <w:u w:val="none"/>
          <w:lang w:eastAsia="en-US"/>
        </w:rPr>
        <w:t>.</w:t>
      </w:r>
      <w:r w:rsidR="00380025" w:rsidRPr="00C43824">
        <w:rPr>
          <w:rStyle w:val="a9"/>
          <w:rFonts w:eastAsiaTheme="majorEastAsia"/>
          <w:color w:val="auto"/>
          <w:sz w:val="28"/>
          <w:szCs w:val="28"/>
          <w:lang w:eastAsia="en-US"/>
        </w:rPr>
        <w:t xml:space="preserve"> </w:t>
      </w:r>
    </w:p>
    <w:p w:rsidR="00987928" w:rsidRPr="008817F7" w:rsidRDefault="00C43824" w:rsidP="004006B2">
      <w:pPr>
        <w:spacing w:line="360" w:lineRule="auto"/>
        <w:ind w:firstLine="709"/>
        <w:jc w:val="both"/>
        <w:rPr>
          <w:rFonts w:eastAsiaTheme="majorEastAsia"/>
          <w:sz w:val="28"/>
          <w:szCs w:val="28"/>
          <w:lang w:eastAsia="en-US"/>
        </w:rPr>
      </w:pPr>
      <w:r w:rsidRPr="00C43824">
        <w:rPr>
          <w:rFonts w:eastAsiaTheme="majorEastAsia"/>
          <w:sz w:val="28"/>
          <w:szCs w:val="28"/>
          <w:lang w:eastAsia="en-US"/>
        </w:rPr>
        <w:t>Спеціалісти вважають, що д</w:t>
      </w:r>
      <w:r w:rsidR="00380025" w:rsidRPr="00C43824">
        <w:rPr>
          <w:rFonts w:eastAsiaTheme="majorEastAsia"/>
          <w:sz w:val="28"/>
          <w:szCs w:val="28"/>
          <w:lang w:eastAsia="en-US"/>
        </w:rPr>
        <w:t xml:space="preserve">ля даного ринку характерна </w:t>
      </w:r>
      <w:r w:rsidRPr="00C43824">
        <w:rPr>
          <w:rFonts w:eastAsiaTheme="majorEastAsia"/>
          <w:sz w:val="28"/>
          <w:szCs w:val="28"/>
          <w:lang w:eastAsia="en-US"/>
        </w:rPr>
        <w:t xml:space="preserve">виражена </w:t>
      </w:r>
      <w:r w:rsidR="00380025" w:rsidRPr="00C43824">
        <w:rPr>
          <w:rFonts w:eastAsiaTheme="majorEastAsia"/>
          <w:sz w:val="28"/>
          <w:szCs w:val="28"/>
          <w:lang w:eastAsia="en-US"/>
        </w:rPr>
        <w:t>сезонність</w:t>
      </w:r>
      <w:r w:rsidRPr="00C43824">
        <w:rPr>
          <w:rFonts w:eastAsiaTheme="majorEastAsia"/>
          <w:sz w:val="28"/>
          <w:szCs w:val="28"/>
          <w:lang w:eastAsia="en-US"/>
        </w:rPr>
        <w:t xml:space="preserve">, тобто </w:t>
      </w:r>
      <w:r w:rsidR="00380025" w:rsidRPr="00C43824">
        <w:rPr>
          <w:rFonts w:eastAsiaTheme="majorEastAsia"/>
          <w:sz w:val="28"/>
          <w:szCs w:val="28"/>
          <w:lang w:eastAsia="en-US"/>
        </w:rPr>
        <w:t>кількість імпортованих квітів</w:t>
      </w:r>
      <w:r w:rsidRPr="00C43824">
        <w:rPr>
          <w:rFonts w:eastAsiaTheme="majorEastAsia"/>
          <w:sz w:val="28"/>
          <w:szCs w:val="28"/>
          <w:lang w:eastAsia="en-US"/>
        </w:rPr>
        <w:t xml:space="preserve"> значно</w:t>
      </w:r>
      <w:r w:rsidR="00380025" w:rsidRPr="00C43824">
        <w:rPr>
          <w:rFonts w:eastAsiaTheme="majorEastAsia"/>
          <w:sz w:val="28"/>
          <w:szCs w:val="28"/>
          <w:lang w:eastAsia="en-US"/>
        </w:rPr>
        <w:t xml:space="preserve"> більша в зимово-весняний період, </w:t>
      </w:r>
      <w:r w:rsidRPr="00C43824">
        <w:rPr>
          <w:rFonts w:eastAsiaTheme="majorEastAsia"/>
          <w:sz w:val="28"/>
          <w:szCs w:val="28"/>
          <w:lang w:eastAsia="en-US"/>
        </w:rPr>
        <w:t xml:space="preserve">проте </w:t>
      </w:r>
      <w:r w:rsidR="00380025" w:rsidRPr="00C43824">
        <w:rPr>
          <w:rFonts w:eastAsiaTheme="majorEastAsia"/>
          <w:sz w:val="28"/>
          <w:szCs w:val="28"/>
          <w:lang w:eastAsia="en-US"/>
        </w:rPr>
        <w:t xml:space="preserve">в </w:t>
      </w:r>
      <w:proofErr w:type="spellStart"/>
      <w:r w:rsidR="00380025" w:rsidRPr="00C43824">
        <w:rPr>
          <w:rFonts w:eastAsiaTheme="majorEastAsia"/>
          <w:sz w:val="28"/>
          <w:szCs w:val="28"/>
          <w:lang w:eastAsia="en-US"/>
        </w:rPr>
        <w:t>літньо</w:t>
      </w:r>
      <w:proofErr w:type="spellEnd"/>
      <w:r w:rsidR="00380025" w:rsidRPr="00C43824">
        <w:rPr>
          <w:rFonts w:eastAsiaTheme="majorEastAsia"/>
          <w:sz w:val="28"/>
          <w:szCs w:val="28"/>
          <w:lang w:eastAsia="en-US"/>
        </w:rPr>
        <w:t xml:space="preserve">-осінній </w:t>
      </w:r>
      <w:r w:rsidRPr="00C43824">
        <w:rPr>
          <w:rFonts w:eastAsiaTheme="majorEastAsia"/>
          <w:sz w:val="28"/>
          <w:szCs w:val="28"/>
          <w:lang w:eastAsia="en-US"/>
        </w:rPr>
        <w:t xml:space="preserve">значно </w:t>
      </w:r>
      <w:r w:rsidR="00380025" w:rsidRPr="00C43824">
        <w:rPr>
          <w:rFonts w:eastAsiaTheme="majorEastAsia"/>
          <w:sz w:val="28"/>
          <w:szCs w:val="28"/>
          <w:lang w:eastAsia="en-US"/>
        </w:rPr>
        <w:t>збільшується кількість квітів</w:t>
      </w:r>
      <w:r w:rsidRPr="00C43824">
        <w:rPr>
          <w:rFonts w:eastAsiaTheme="majorEastAsia"/>
          <w:sz w:val="28"/>
          <w:szCs w:val="28"/>
          <w:lang w:eastAsia="en-US"/>
        </w:rPr>
        <w:t xml:space="preserve"> від </w:t>
      </w:r>
      <w:r w:rsidR="00380025" w:rsidRPr="00C43824">
        <w:rPr>
          <w:rFonts w:eastAsiaTheme="majorEastAsia"/>
          <w:sz w:val="28"/>
          <w:szCs w:val="28"/>
          <w:lang w:eastAsia="en-US"/>
        </w:rPr>
        <w:t xml:space="preserve"> вітчизняних виробників. </w:t>
      </w:r>
      <w:r w:rsidR="00987928" w:rsidRPr="00C43824">
        <w:rPr>
          <w:rFonts w:eastAsiaTheme="majorEastAsia"/>
          <w:sz w:val="28"/>
          <w:szCs w:val="28"/>
          <w:lang w:eastAsia="en-US"/>
        </w:rPr>
        <w:t>Найбільшою</w:t>
      </w:r>
      <w:r w:rsidR="00987928" w:rsidRPr="008817F7">
        <w:rPr>
          <w:rFonts w:eastAsiaTheme="majorEastAsia"/>
          <w:sz w:val="28"/>
          <w:szCs w:val="28"/>
          <w:lang w:eastAsia="en-US"/>
        </w:rPr>
        <w:t xml:space="preserve"> популярністю у </w:t>
      </w:r>
      <w:proofErr w:type="spellStart"/>
      <w:r w:rsidR="00380025" w:rsidRPr="008817F7">
        <w:rPr>
          <w:rFonts w:eastAsiaTheme="majorEastAsia"/>
          <w:sz w:val="28"/>
          <w:szCs w:val="28"/>
          <w:lang w:eastAsia="en-US"/>
        </w:rPr>
        <w:t>тернополян</w:t>
      </w:r>
      <w:proofErr w:type="spellEnd"/>
      <w:r w:rsidR="00380025" w:rsidRPr="008817F7">
        <w:rPr>
          <w:rFonts w:eastAsiaTheme="majorEastAsia"/>
          <w:sz w:val="28"/>
          <w:szCs w:val="28"/>
          <w:lang w:eastAsia="en-US"/>
        </w:rPr>
        <w:t xml:space="preserve"> </w:t>
      </w:r>
      <w:r w:rsidR="00987928" w:rsidRPr="008817F7">
        <w:rPr>
          <w:rFonts w:eastAsiaTheme="majorEastAsia"/>
          <w:sz w:val="28"/>
          <w:szCs w:val="28"/>
          <w:lang w:eastAsia="en-US"/>
        </w:rPr>
        <w:t xml:space="preserve">користуються троянди, які купуються в 60% випадків. </w:t>
      </w:r>
      <w:r w:rsidR="00380025" w:rsidRPr="008817F7">
        <w:rPr>
          <w:rFonts w:eastAsiaTheme="majorEastAsia"/>
          <w:sz w:val="28"/>
          <w:szCs w:val="28"/>
          <w:lang w:eastAsia="en-US"/>
        </w:rPr>
        <w:t xml:space="preserve">Червоні троянди </w:t>
      </w:r>
      <w:r w:rsidR="00987928" w:rsidRPr="008817F7">
        <w:rPr>
          <w:rFonts w:eastAsiaTheme="majorEastAsia"/>
          <w:sz w:val="28"/>
          <w:szCs w:val="28"/>
          <w:lang w:eastAsia="en-US"/>
        </w:rPr>
        <w:t xml:space="preserve">складають майже половину всіх продаваних </w:t>
      </w:r>
      <w:r w:rsidR="00380025" w:rsidRPr="008817F7">
        <w:rPr>
          <w:rFonts w:eastAsiaTheme="majorEastAsia"/>
          <w:sz w:val="28"/>
          <w:szCs w:val="28"/>
          <w:lang w:eastAsia="en-US"/>
        </w:rPr>
        <w:t>троянд,</w:t>
      </w:r>
      <w:r w:rsidR="001B1F2B">
        <w:rPr>
          <w:rFonts w:eastAsiaTheme="majorEastAsia"/>
          <w:sz w:val="28"/>
          <w:szCs w:val="28"/>
          <w:lang w:eastAsia="en-US"/>
        </w:rPr>
        <w:t xml:space="preserve"> </w:t>
      </w:r>
      <w:r w:rsidR="00380025" w:rsidRPr="008817F7">
        <w:rPr>
          <w:rFonts w:eastAsiaTheme="majorEastAsia"/>
          <w:sz w:val="28"/>
          <w:szCs w:val="28"/>
          <w:lang w:eastAsia="en-US"/>
        </w:rPr>
        <w:t>щ</w:t>
      </w:r>
      <w:r w:rsidR="00987928" w:rsidRPr="008817F7">
        <w:rPr>
          <w:rFonts w:eastAsiaTheme="majorEastAsia"/>
          <w:sz w:val="28"/>
          <w:szCs w:val="28"/>
          <w:lang w:eastAsia="en-US"/>
        </w:rPr>
        <w:t xml:space="preserve">е </w:t>
      </w:r>
      <w:r w:rsidR="00380025" w:rsidRPr="008817F7">
        <w:rPr>
          <w:rFonts w:eastAsiaTheme="majorEastAsia"/>
          <w:sz w:val="28"/>
          <w:szCs w:val="28"/>
          <w:lang w:eastAsia="en-US"/>
        </w:rPr>
        <w:t>чверть припадає на білі троянди</w:t>
      </w:r>
      <w:r w:rsidR="00987928" w:rsidRPr="008817F7">
        <w:rPr>
          <w:rFonts w:eastAsiaTheme="majorEastAsia"/>
          <w:sz w:val="28"/>
          <w:szCs w:val="28"/>
          <w:lang w:eastAsia="en-US"/>
        </w:rPr>
        <w:t>.</w:t>
      </w:r>
    </w:p>
    <w:p w:rsidR="00987928" w:rsidRPr="00DA4D3D" w:rsidRDefault="00987928" w:rsidP="004006B2">
      <w:pPr>
        <w:spacing w:line="360" w:lineRule="auto"/>
        <w:ind w:firstLine="709"/>
        <w:jc w:val="both"/>
        <w:rPr>
          <w:rFonts w:eastAsiaTheme="majorEastAsia"/>
          <w:sz w:val="28"/>
          <w:szCs w:val="28"/>
          <w:lang w:eastAsia="en-US"/>
        </w:rPr>
      </w:pPr>
      <w:r w:rsidRPr="008817F7">
        <w:rPr>
          <w:rFonts w:eastAsiaTheme="majorEastAsia"/>
          <w:sz w:val="28"/>
          <w:szCs w:val="28"/>
          <w:lang w:eastAsia="en-US"/>
        </w:rPr>
        <w:t xml:space="preserve">Проведений </w:t>
      </w:r>
      <w:r w:rsidRPr="00DA4D3D">
        <w:rPr>
          <w:rFonts w:eastAsiaTheme="majorEastAsia"/>
          <w:sz w:val="28"/>
          <w:szCs w:val="28"/>
          <w:lang w:eastAsia="en-US"/>
        </w:rPr>
        <w:t xml:space="preserve">аналіз квіткового ринку </w:t>
      </w:r>
      <w:r w:rsidR="00380025" w:rsidRPr="00DA4D3D">
        <w:rPr>
          <w:rFonts w:eastAsiaTheme="majorEastAsia"/>
          <w:sz w:val="28"/>
          <w:szCs w:val="28"/>
          <w:lang w:eastAsia="en-US"/>
        </w:rPr>
        <w:t>м.Тернопіль</w:t>
      </w:r>
      <w:r w:rsidRPr="00DA4D3D">
        <w:rPr>
          <w:rFonts w:eastAsiaTheme="majorEastAsia"/>
          <w:sz w:val="28"/>
          <w:szCs w:val="28"/>
          <w:lang w:eastAsia="en-US"/>
        </w:rPr>
        <w:t xml:space="preserve"> </w:t>
      </w:r>
      <w:r w:rsidR="00710866" w:rsidRPr="00DA4D3D">
        <w:rPr>
          <w:rFonts w:eastAsiaTheme="majorEastAsia"/>
          <w:sz w:val="28"/>
          <w:szCs w:val="28"/>
          <w:lang w:eastAsia="en-US"/>
        </w:rPr>
        <w:t xml:space="preserve">методом спостереження </w:t>
      </w:r>
      <w:r w:rsidRPr="00DA4D3D">
        <w:rPr>
          <w:rFonts w:eastAsiaTheme="majorEastAsia"/>
          <w:sz w:val="28"/>
          <w:szCs w:val="28"/>
          <w:lang w:eastAsia="en-US"/>
        </w:rPr>
        <w:t xml:space="preserve">дозволив виділити наступні основні </w:t>
      </w:r>
      <w:r w:rsidR="00380025" w:rsidRPr="00DA4D3D">
        <w:rPr>
          <w:sz w:val="28"/>
          <w:szCs w:val="28"/>
        </w:rPr>
        <w:t>формати квіткових магазинів</w:t>
      </w:r>
      <w:r w:rsidR="00DA4D3D" w:rsidRPr="00DA4D3D">
        <w:rPr>
          <w:sz w:val="28"/>
          <w:szCs w:val="28"/>
        </w:rPr>
        <w:t xml:space="preserve"> або </w:t>
      </w:r>
      <w:r w:rsidRPr="00DA4D3D">
        <w:rPr>
          <w:rFonts w:eastAsiaTheme="majorEastAsia"/>
          <w:sz w:val="28"/>
          <w:szCs w:val="28"/>
          <w:lang w:eastAsia="en-US"/>
        </w:rPr>
        <w:t>канали реалізації</w:t>
      </w:r>
      <w:r w:rsidR="00DA4D3D" w:rsidRPr="00DA4D3D">
        <w:rPr>
          <w:rFonts w:eastAsiaTheme="majorEastAsia"/>
          <w:sz w:val="28"/>
          <w:szCs w:val="28"/>
          <w:lang w:eastAsia="en-US"/>
        </w:rPr>
        <w:t xml:space="preserve"> товару</w:t>
      </w:r>
      <w:r w:rsidRPr="00DA4D3D">
        <w:rPr>
          <w:rFonts w:eastAsiaTheme="majorEastAsia"/>
          <w:sz w:val="28"/>
          <w:szCs w:val="28"/>
          <w:lang w:eastAsia="en-US"/>
        </w:rPr>
        <w:t>:</w:t>
      </w:r>
    </w:p>
    <w:p w:rsidR="00987928" w:rsidRPr="008817F7" w:rsidRDefault="00987928" w:rsidP="004006B2">
      <w:pPr>
        <w:pStyle w:val="ac"/>
        <w:numPr>
          <w:ilvl w:val="0"/>
          <w:numId w:val="17"/>
        </w:numPr>
        <w:spacing w:line="360" w:lineRule="auto"/>
        <w:ind w:left="0" w:firstLine="357"/>
        <w:jc w:val="both"/>
        <w:rPr>
          <w:rFonts w:eastAsiaTheme="majorEastAsia"/>
          <w:sz w:val="28"/>
          <w:szCs w:val="28"/>
          <w:lang w:eastAsia="en-US"/>
        </w:rPr>
      </w:pPr>
      <w:r w:rsidRPr="00DA4D3D">
        <w:rPr>
          <w:rFonts w:eastAsiaTheme="majorEastAsia"/>
          <w:sz w:val="28"/>
          <w:szCs w:val="28"/>
          <w:lang w:eastAsia="en-US"/>
        </w:rPr>
        <w:t>продуктові ринки</w:t>
      </w:r>
      <w:r w:rsidR="00DA4D3D" w:rsidRPr="00DA4D3D">
        <w:rPr>
          <w:rFonts w:eastAsiaTheme="majorEastAsia"/>
          <w:sz w:val="28"/>
          <w:szCs w:val="28"/>
          <w:lang w:eastAsia="en-US"/>
        </w:rPr>
        <w:t xml:space="preserve"> та маленькі </w:t>
      </w:r>
      <w:r w:rsidRPr="00DA4D3D">
        <w:rPr>
          <w:rFonts w:eastAsiaTheme="majorEastAsia"/>
          <w:sz w:val="28"/>
          <w:szCs w:val="28"/>
          <w:lang w:eastAsia="en-US"/>
        </w:rPr>
        <w:t>кіоски</w:t>
      </w:r>
      <w:r w:rsidR="00DA4D3D" w:rsidRPr="00DA4D3D">
        <w:rPr>
          <w:rFonts w:eastAsiaTheme="majorEastAsia"/>
          <w:sz w:val="28"/>
          <w:szCs w:val="28"/>
          <w:lang w:eastAsia="en-US"/>
        </w:rPr>
        <w:t xml:space="preserve">. На ці канали </w:t>
      </w:r>
      <w:r w:rsidRPr="00DA4D3D">
        <w:rPr>
          <w:rFonts w:eastAsiaTheme="majorEastAsia"/>
          <w:sz w:val="28"/>
          <w:szCs w:val="28"/>
          <w:lang w:eastAsia="en-US"/>
        </w:rPr>
        <w:t xml:space="preserve">припадає 60-70% </w:t>
      </w:r>
      <w:r w:rsidR="00DA4D3D" w:rsidRPr="00DA4D3D">
        <w:rPr>
          <w:rFonts w:eastAsiaTheme="majorEastAsia"/>
          <w:sz w:val="28"/>
          <w:szCs w:val="28"/>
          <w:lang w:eastAsia="en-US"/>
        </w:rPr>
        <w:t xml:space="preserve">всіх </w:t>
      </w:r>
      <w:r w:rsidRPr="00DA4D3D">
        <w:rPr>
          <w:rFonts w:eastAsiaTheme="majorEastAsia"/>
          <w:sz w:val="28"/>
          <w:szCs w:val="28"/>
          <w:lang w:eastAsia="en-US"/>
        </w:rPr>
        <w:t>квіткових продажів</w:t>
      </w:r>
      <w:r w:rsidR="00DA4D3D" w:rsidRPr="00DA4D3D">
        <w:rPr>
          <w:rFonts w:eastAsiaTheme="majorEastAsia"/>
          <w:sz w:val="28"/>
          <w:szCs w:val="28"/>
          <w:lang w:eastAsia="en-US"/>
        </w:rPr>
        <w:t xml:space="preserve"> через </w:t>
      </w:r>
      <w:r w:rsidRPr="00DA4D3D">
        <w:rPr>
          <w:rFonts w:eastAsiaTheme="majorEastAsia"/>
          <w:sz w:val="28"/>
          <w:szCs w:val="28"/>
          <w:lang w:eastAsia="en-US"/>
        </w:rPr>
        <w:t>порівняно низьк</w:t>
      </w:r>
      <w:r w:rsidR="00DA4D3D" w:rsidRPr="00DA4D3D">
        <w:rPr>
          <w:rFonts w:eastAsiaTheme="majorEastAsia"/>
          <w:sz w:val="28"/>
          <w:szCs w:val="28"/>
          <w:lang w:eastAsia="en-US"/>
        </w:rPr>
        <w:t xml:space="preserve">і </w:t>
      </w:r>
      <w:r w:rsidRPr="00DA4D3D">
        <w:rPr>
          <w:rFonts w:eastAsiaTheme="majorEastAsia"/>
          <w:sz w:val="28"/>
          <w:szCs w:val="28"/>
          <w:lang w:eastAsia="en-US"/>
        </w:rPr>
        <w:t>ціни, свіж</w:t>
      </w:r>
      <w:r w:rsidR="00DA4D3D" w:rsidRPr="00DA4D3D">
        <w:rPr>
          <w:rFonts w:eastAsiaTheme="majorEastAsia"/>
          <w:sz w:val="28"/>
          <w:szCs w:val="28"/>
          <w:lang w:eastAsia="en-US"/>
        </w:rPr>
        <w:t xml:space="preserve">ість </w:t>
      </w:r>
      <w:r w:rsidRPr="00DA4D3D">
        <w:rPr>
          <w:rFonts w:eastAsiaTheme="majorEastAsia"/>
          <w:sz w:val="28"/>
          <w:szCs w:val="28"/>
          <w:lang w:eastAsia="en-US"/>
        </w:rPr>
        <w:t>продукції та зручн</w:t>
      </w:r>
      <w:r w:rsidR="00DA4D3D" w:rsidRPr="00DA4D3D">
        <w:rPr>
          <w:rFonts w:eastAsiaTheme="majorEastAsia"/>
          <w:sz w:val="28"/>
          <w:szCs w:val="28"/>
          <w:lang w:eastAsia="en-US"/>
        </w:rPr>
        <w:t xml:space="preserve">е </w:t>
      </w:r>
      <w:r w:rsidRPr="00DA4D3D">
        <w:rPr>
          <w:rFonts w:eastAsiaTheme="majorEastAsia"/>
          <w:sz w:val="28"/>
          <w:szCs w:val="28"/>
          <w:lang w:eastAsia="en-US"/>
        </w:rPr>
        <w:t>розташуванн</w:t>
      </w:r>
      <w:r w:rsidR="00DA4D3D" w:rsidRPr="00DA4D3D">
        <w:rPr>
          <w:rFonts w:eastAsiaTheme="majorEastAsia"/>
          <w:sz w:val="28"/>
          <w:szCs w:val="28"/>
          <w:lang w:eastAsia="en-US"/>
        </w:rPr>
        <w:t>я, здебільшого</w:t>
      </w:r>
      <w:r w:rsidRPr="00DA4D3D">
        <w:rPr>
          <w:rFonts w:eastAsiaTheme="majorEastAsia"/>
          <w:sz w:val="28"/>
          <w:szCs w:val="28"/>
          <w:lang w:eastAsia="en-US"/>
        </w:rPr>
        <w:t xml:space="preserve"> в прохідних місцях</w:t>
      </w:r>
      <w:r w:rsidR="00710866" w:rsidRPr="00DA4D3D">
        <w:rPr>
          <w:rFonts w:eastAsiaTheme="majorEastAsia"/>
          <w:sz w:val="28"/>
          <w:szCs w:val="28"/>
          <w:lang w:eastAsia="en-US"/>
        </w:rPr>
        <w:t>,</w:t>
      </w:r>
      <w:r w:rsidR="00710866" w:rsidRPr="008817F7">
        <w:rPr>
          <w:rFonts w:eastAsiaTheme="majorEastAsia"/>
          <w:sz w:val="28"/>
          <w:szCs w:val="28"/>
          <w:lang w:eastAsia="en-US"/>
        </w:rPr>
        <w:t xml:space="preserve"> </w:t>
      </w:r>
      <w:r w:rsidR="00710866" w:rsidRPr="008817F7">
        <w:rPr>
          <w:sz w:val="28"/>
          <w:szCs w:val="28"/>
        </w:rPr>
        <w:t>в переходах і на зупинках громадського транспорту. Цільові клієнти купу</w:t>
      </w:r>
      <w:r w:rsidR="001B1F2B">
        <w:rPr>
          <w:sz w:val="28"/>
          <w:szCs w:val="28"/>
        </w:rPr>
        <w:t>ю</w:t>
      </w:r>
      <w:r w:rsidR="00710866" w:rsidRPr="008817F7">
        <w:rPr>
          <w:sz w:val="28"/>
          <w:szCs w:val="28"/>
        </w:rPr>
        <w:t>ть дешеві квіти, це низький ціновий сегмент покупців, якому не важливо підтримання стилю магазину;</w:t>
      </w:r>
    </w:p>
    <w:p w:rsidR="00987928" w:rsidRPr="00DA4D3D" w:rsidRDefault="00380025" w:rsidP="004006B2">
      <w:pPr>
        <w:pStyle w:val="ac"/>
        <w:numPr>
          <w:ilvl w:val="0"/>
          <w:numId w:val="17"/>
        </w:numPr>
        <w:spacing w:line="360" w:lineRule="auto"/>
        <w:ind w:left="0" w:firstLine="357"/>
        <w:jc w:val="both"/>
        <w:rPr>
          <w:rFonts w:eastAsiaTheme="majorEastAsia"/>
          <w:sz w:val="28"/>
          <w:szCs w:val="28"/>
          <w:lang w:eastAsia="en-US"/>
        </w:rPr>
      </w:pPr>
      <w:r w:rsidRPr="008817F7">
        <w:rPr>
          <w:rFonts w:eastAsiaTheme="majorEastAsia"/>
          <w:sz w:val="28"/>
          <w:szCs w:val="28"/>
          <w:lang w:eastAsia="en-US"/>
        </w:rPr>
        <w:t xml:space="preserve">фірмові </w:t>
      </w:r>
      <w:r w:rsidR="00987928" w:rsidRPr="008817F7">
        <w:rPr>
          <w:rFonts w:eastAsiaTheme="majorEastAsia"/>
          <w:sz w:val="28"/>
          <w:szCs w:val="28"/>
          <w:lang w:eastAsia="en-US"/>
        </w:rPr>
        <w:t xml:space="preserve">квіткові </w:t>
      </w:r>
      <w:r w:rsidR="00987928" w:rsidRPr="00DA4D3D">
        <w:rPr>
          <w:rFonts w:eastAsiaTheme="majorEastAsia"/>
          <w:sz w:val="28"/>
          <w:szCs w:val="28"/>
          <w:lang w:eastAsia="en-US"/>
        </w:rPr>
        <w:t xml:space="preserve">магазини - </w:t>
      </w:r>
      <w:r w:rsidR="001B1F2B" w:rsidRPr="00DA4D3D">
        <w:rPr>
          <w:rFonts w:eastAsiaTheme="majorEastAsia"/>
          <w:sz w:val="28"/>
          <w:szCs w:val="28"/>
          <w:lang w:eastAsia="en-US"/>
        </w:rPr>
        <w:t>займають частку продажів 20-25%,</w:t>
      </w:r>
      <w:r w:rsidR="00987928" w:rsidRPr="00DA4D3D">
        <w:rPr>
          <w:rFonts w:eastAsiaTheme="majorEastAsia"/>
          <w:sz w:val="28"/>
          <w:szCs w:val="28"/>
          <w:lang w:eastAsia="en-US"/>
        </w:rPr>
        <w:t xml:space="preserve"> на</w:t>
      </w:r>
      <w:r w:rsidRPr="00DA4D3D">
        <w:rPr>
          <w:rFonts w:eastAsiaTheme="majorEastAsia"/>
          <w:sz w:val="28"/>
          <w:szCs w:val="28"/>
          <w:lang w:eastAsia="en-US"/>
        </w:rPr>
        <w:t>магаються сформувати конкурентне</w:t>
      </w:r>
      <w:r w:rsidR="00987928" w:rsidRPr="00DA4D3D">
        <w:rPr>
          <w:rFonts w:eastAsiaTheme="majorEastAsia"/>
          <w:sz w:val="28"/>
          <w:szCs w:val="28"/>
          <w:lang w:eastAsia="en-US"/>
        </w:rPr>
        <w:t xml:space="preserve"> </w:t>
      </w:r>
      <w:r w:rsidR="00DA4D3D" w:rsidRPr="00DA4D3D">
        <w:rPr>
          <w:rFonts w:eastAsiaTheme="majorEastAsia"/>
          <w:sz w:val="28"/>
          <w:szCs w:val="28"/>
          <w:lang w:eastAsia="en-US"/>
        </w:rPr>
        <w:t xml:space="preserve">співвідношення цін і якісних параметрів </w:t>
      </w:r>
      <w:r w:rsidR="00987928" w:rsidRPr="00DA4D3D">
        <w:rPr>
          <w:rFonts w:eastAsiaTheme="majorEastAsia"/>
          <w:sz w:val="28"/>
          <w:szCs w:val="28"/>
          <w:lang w:eastAsia="en-US"/>
        </w:rPr>
        <w:t xml:space="preserve">за рахунок </w:t>
      </w:r>
      <w:r w:rsidR="00DA4D3D" w:rsidRPr="00DA4D3D">
        <w:rPr>
          <w:rFonts w:eastAsiaTheme="majorEastAsia"/>
          <w:sz w:val="28"/>
          <w:szCs w:val="28"/>
          <w:lang w:eastAsia="en-US"/>
        </w:rPr>
        <w:t xml:space="preserve">наявності </w:t>
      </w:r>
      <w:r w:rsidR="00987928" w:rsidRPr="00DA4D3D">
        <w:rPr>
          <w:rFonts w:eastAsiaTheme="majorEastAsia"/>
          <w:sz w:val="28"/>
          <w:szCs w:val="28"/>
          <w:lang w:eastAsia="en-US"/>
        </w:rPr>
        <w:t xml:space="preserve">прямих контактів </w:t>
      </w:r>
      <w:r w:rsidR="00DA4D3D" w:rsidRPr="00DA4D3D">
        <w:rPr>
          <w:rFonts w:eastAsiaTheme="majorEastAsia"/>
          <w:sz w:val="28"/>
          <w:szCs w:val="28"/>
          <w:lang w:eastAsia="en-US"/>
        </w:rPr>
        <w:t>і</w:t>
      </w:r>
      <w:r w:rsidR="00987928" w:rsidRPr="00DA4D3D">
        <w:rPr>
          <w:rFonts w:eastAsiaTheme="majorEastAsia"/>
          <w:sz w:val="28"/>
          <w:szCs w:val="28"/>
          <w:lang w:eastAsia="en-US"/>
        </w:rPr>
        <w:t xml:space="preserve">з </w:t>
      </w:r>
      <w:r w:rsidR="00710866" w:rsidRPr="00DA4D3D">
        <w:rPr>
          <w:rFonts w:eastAsiaTheme="majorEastAsia"/>
          <w:sz w:val="28"/>
          <w:szCs w:val="28"/>
          <w:lang w:eastAsia="en-US"/>
        </w:rPr>
        <w:t>виробниками</w:t>
      </w:r>
      <w:r w:rsidR="00DA4D3D" w:rsidRPr="00DA4D3D">
        <w:rPr>
          <w:rFonts w:eastAsiaTheme="majorEastAsia"/>
          <w:sz w:val="28"/>
          <w:szCs w:val="28"/>
          <w:lang w:eastAsia="en-US"/>
        </w:rPr>
        <w:t xml:space="preserve">, а також </w:t>
      </w:r>
      <w:r w:rsidR="00710866" w:rsidRPr="00DA4D3D">
        <w:rPr>
          <w:rFonts w:eastAsiaTheme="majorEastAsia"/>
          <w:sz w:val="28"/>
          <w:szCs w:val="28"/>
          <w:lang w:eastAsia="en-US"/>
        </w:rPr>
        <w:t xml:space="preserve">додаткових послуг. </w:t>
      </w:r>
      <w:r w:rsidR="00710866" w:rsidRPr="00DA4D3D">
        <w:rPr>
          <w:sz w:val="28"/>
          <w:szCs w:val="28"/>
        </w:rPr>
        <w:t xml:space="preserve">Квіткові салони і </w:t>
      </w:r>
      <w:proofErr w:type="spellStart"/>
      <w:r w:rsidR="00710866" w:rsidRPr="00DA4D3D">
        <w:rPr>
          <w:sz w:val="28"/>
          <w:szCs w:val="28"/>
        </w:rPr>
        <w:t>бутіки</w:t>
      </w:r>
      <w:proofErr w:type="spellEnd"/>
      <w:r w:rsidR="00710866" w:rsidRPr="00DA4D3D">
        <w:rPr>
          <w:sz w:val="28"/>
          <w:szCs w:val="28"/>
        </w:rPr>
        <w:t xml:space="preserve"> орієнтовані на</w:t>
      </w:r>
      <w:r w:rsidR="001D1353" w:rsidRPr="00DA4D3D">
        <w:rPr>
          <w:sz w:val="28"/>
          <w:szCs w:val="28"/>
        </w:rPr>
        <w:t xml:space="preserve"> </w:t>
      </w:r>
      <w:r w:rsidR="00710866" w:rsidRPr="00DA4D3D">
        <w:rPr>
          <w:sz w:val="28"/>
          <w:szCs w:val="28"/>
        </w:rPr>
        <w:t>преміум-сегмент, вони розташовані поруч з офісами,</w:t>
      </w:r>
      <w:r w:rsidR="00710866" w:rsidRPr="008817F7">
        <w:rPr>
          <w:sz w:val="28"/>
          <w:szCs w:val="28"/>
        </w:rPr>
        <w:t xml:space="preserve"> в центрі міста або </w:t>
      </w:r>
      <w:r w:rsidR="00710866" w:rsidRPr="00DA4D3D">
        <w:rPr>
          <w:sz w:val="28"/>
          <w:szCs w:val="28"/>
        </w:rPr>
        <w:t>великих торгових центрах, характеризуються наявністю</w:t>
      </w:r>
      <w:r w:rsidR="001D1353" w:rsidRPr="00DA4D3D">
        <w:rPr>
          <w:sz w:val="28"/>
          <w:szCs w:val="28"/>
        </w:rPr>
        <w:t xml:space="preserve"> </w:t>
      </w:r>
      <w:r w:rsidR="00710866" w:rsidRPr="00DA4D3D">
        <w:rPr>
          <w:sz w:val="28"/>
          <w:szCs w:val="28"/>
        </w:rPr>
        <w:t>відмінного стилю, високим рівнем обслуговування і якістю продукції;</w:t>
      </w:r>
    </w:p>
    <w:p w:rsidR="00987928" w:rsidRPr="00DA4D3D" w:rsidRDefault="00380025" w:rsidP="004006B2">
      <w:pPr>
        <w:pStyle w:val="ac"/>
        <w:numPr>
          <w:ilvl w:val="0"/>
          <w:numId w:val="17"/>
        </w:numPr>
        <w:spacing w:line="360" w:lineRule="auto"/>
        <w:ind w:left="0" w:firstLine="357"/>
        <w:jc w:val="both"/>
        <w:rPr>
          <w:rFonts w:eastAsiaTheme="majorEastAsia"/>
          <w:sz w:val="28"/>
          <w:szCs w:val="28"/>
          <w:lang w:eastAsia="en-US"/>
        </w:rPr>
      </w:pPr>
      <w:proofErr w:type="spellStart"/>
      <w:r w:rsidRPr="00DA4D3D">
        <w:rPr>
          <w:rFonts w:eastAsiaTheme="majorEastAsia"/>
          <w:sz w:val="28"/>
          <w:szCs w:val="28"/>
          <w:lang w:eastAsia="en-US"/>
        </w:rPr>
        <w:t>гуртовні</w:t>
      </w:r>
      <w:proofErr w:type="spellEnd"/>
      <w:r w:rsidRPr="00DA4D3D">
        <w:rPr>
          <w:rFonts w:eastAsiaTheme="majorEastAsia"/>
          <w:sz w:val="28"/>
          <w:szCs w:val="28"/>
          <w:lang w:eastAsia="en-US"/>
        </w:rPr>
        <w:t xml:space="preserve"> квітів </w:t>
      </w:r>
      <w:r w:rsidR="00987928" w:rsidRPr="00DA4D3D">
        <w:rPr>
          <w:rFonts w:eastAsiaTheme="majorEastAsia"/>
          <w:sz w:val="28"/>
          <w:szCs w:val="28"/>
          <w:lang w:eastAsia="en-US"/>
        </w:rPr>
        <w:t>- займають близько 5</w:t>
      </w:r>
      <w:r w:rsidRPr="00DA4D3D">
        <w:rPr>
          <w:rFonts w:eastAsiaTheme="majorEastAsia"/>
          <w:sz w:val="28"/>
          <w:szCs w:val="28"/>
          <w:lang w:eastAsia="en-US"/>
        </w:rPr>
        <w:t>% в загальному обсязі продажів. Перевага тут над</w:t>
      </w:r>
      <w:r w:rsidR="00987928" w:rsidRPr="00DA4D3D">
        <w:rPr>
          <w:rFonts w:eastAsiaTheme="majorEastAsia"/>
          <w:sz w:val="28"/>
          <w:szCs w:val="28"/>
          <w:lang w:eastAsia="en-US"/>
        </w:rPr>
        <w:t>ається вже готовим букет</w:t>
      </w:r>
      <w:r w:rsidRPr="00DA4D3D">
        <w:rPr>
          <w:rFonts w:eastAsiaTheme="majorEastAsia"/>
          <w:sz w:val="28"/>
          <w:szCs w:val="28"/>
          <w:lang w:eastAsia="en-US"/>
        </w:rPr>
        <w:t>ам</w:t>
      </w:r>
      <w:r w:rsidR="00987928" w:rsidRPr="00DA4D3D">
        <w:rPr>
          <w:rFonts w:eastAsiaTheme="majorEastAsia"/>
          <w:sz w:val="28"/>
          <w:szCs w:val="28"/>
          <w:lang w:eastAsia="en-US"/>
        </w:rPr>
        <w:t xml:space="preserve">, які </w:t>
      </w:r>
      <w:r w:rsidR="00DA4D3D" w:rsidRPr="00DA4D3D">
        <w:rPr>
          <w:rFonts w:eastAsiaTheme="majorEastAsia"/>
          <w:sz w:val="28"/>
          <w:szCs w:val="28"/>
          <w:lang w:eastAsia="en-US"/>
        </w:rPr>
        <w:t>споживачі</w:t>
      </w:r>
      <w:r w:rsidR="00987928" w:rsidRPr="00DA4D3D">
        <w:rPr>
          <w:rFonts w:eastAsiaTheme="majorEastAsia"/>
          <w:sz w:val="28"/>
          <w:szCs w:val="28"/>
          <w:lang w:eastAsia="en-US"/>
        </w:rPr>
        <w:t xml:space="preserve"> купують </w:t>
      </w:r>
      <w:r w:rsidR="00DA4D3D" w:rsidRPr="00DA4D3D">
        <w:rPr>
          <w:rFonts w:eastAsiaTheme="majorEastAsia"/>
          <w:sz w:val="28"/>
          <w:szCs w:val="28"/>
          <w:lang w:eastAsia="en-US"/>
        </w:rPr>
        <w:t>додатково</w:t>
      </w:r>
      <w:r w:rsidR="00987928" w:rsidRPr="00DA4D3D">
        <w:rPr>
          <w:rFonts w:eastAsiaTheme="majorEastAsia"/>
          <w:sz w:val="28"/>
          <w:szCs w:val="28"/>
          <w:lang w:eastAsia="en-US"/>
        </w:rPr>
        <w:t xml:space="preserve"> до основного, </w:t>
      </w:r>
      <w:r w:rsidR="00DA4D3D" w:rsidRPr="00DA4D3D">
        <w:rPr>
          <w:rFonts w:eastAsiaTheme="majorEastAsia"/>
          <w:sz w:val="28"/>
          <w:szCs w:val="28"/>
          <w:lang w:eastAsia="en-US"/>
        </w:rPr>
        <w:t xml:space="preserve">що вже </w:t>
      </w:r>
      <w:proofErr w:type="spellStart"/>
      <w:r w:rsidR="00987928" w:rsidRPr="00DA4D3D">
        <w:rPr>
          <w:rFonts w:eastAsiaTheme="majorEastAsia"/>
          <w:sz w:val="28"/>
          <w:szCs w:val="28"/>
          <w:lang w:eastAsia="en-US"/>
        </w:rPr>
        <w:t>придбано</w:t>
      </w:r>
      <w:r w:rsidR="00DA4D3D" w:rsidRPr="00DA4D3D">
        <w:rPr>
          <w:rFonts w:eastAsiaTheme="majorEastAsia"/>
          <w:sz w:val="28"/>
          <w:szCs w:val="28"/>
          <w:lang w:eastAsia="en-US"/>
        </w:rPr>
        <w:t>ний</w:t>
      </w:r>
      <w:proofErr w:type="spellEnd"/>
      <w:r w:rsidR="00987928" w:rsidRPr="00DA4D3D">
        <w:rPr>
          <w:rFonts w:eastAsiaTheme="majorEastAsia"/>
          <w:sz w:val="28"/>
          <w:szCs w:val="28"/>
          <w:lang w:eastAsia="en-US"/>
        </w:rPr>
        <w:t xml:space="preserve"> тут же, подарунку;</w:t>
      </w:r>
    </w:p>
    <w:p w:rsidR="00987928" w:rsidRPr="00DA4D3D" w:rsidRDefault="00710866" w:rsidP="004006B2">
      <w:pPr>
        <w:pStyle w:val="ac"/>
        <w:numPr>
          <w:ilvl w:val="0"/>
          <w:numId w:val="17"/>
        </w:numPr>
        <w:spacing w:line="360" w:lineRule="auto"/>
        <w:ind w:left="0" w:firstLine="357"/>
        <w:jc w:val="both"/>
        <w:rPr>
          <w:rFonts w:eastAsiaTheme="majorEastAsia"/>
          <w:sz w:val="28"/>
          <w:szCs w:val="28"/>
          <w:lang w:eastAsia="en-US"/>
        </w:rPr>
      </w:pPr>
      <w:r w:rsidRPr="00DA4D3D">
        <w:rPr>
          <w:rFonts w:eastAsiaTheme="majorEastAsia"/>
          <w:sz w:val="28"/>
          <w:szCs w:val="28"/>
          <w:lang w:eastAsia="en-US"/>
        </w:rPr>
        <w:lastRenderedPageBreak/>
        <w:t>І</w:t>
      </w:r>
      <w:r w:rsidR="00987928" w:rsidRPr="00DA4D3D">
        <w:rPr>
          <w:rFonts w:eastAsiaTheme="majorEastAsia"/>
          <w:sz w:val="28"/>
          <w:szCs w:val="28"/>
          <w:lang w:eastAsia="en-US"/>
        </w:rPr>
        <w:t>нтернет-магазини</w:t>
      </w:r>
      <w:r w:rsidR="00DA4D3D" w:rsidRPr="00DA4D3D">
        <w:rPr>
          <w:rFonts w:eastAsiaTheme="majorEastAsia"/>
          <w:sz w:val="28"/>
          <w:szCs w:val="28"/>
          <w:lang w:eastAsia="en-US"/>
        </w:rPr>
        <w:t xml:space="preserve">, котрі можуть </w:t>
      </w:r>
      <w:r w:rsidR="00987928" w:rsidRPr="00DA4D3D">
        <w:rPr>
          <w:rFonts w:eastAsiaTheme="majorEastAsia"/>
          <w:sz w:val="28"/>
          <w:szCs w:val="28"/>
          <w:lang w:eastAsia="en-US"/>
        </w:rPr>
        <w:t>працю</w:t>
      </w:r>
      <w:r w:rsidR="00DA4D3D" w:rsidRPr="00DA4D3D">
        <w:rPr>
          <w:rFonts w:eastAsiaTheme="majorEastAsia"/>
          <w:sz w:val="28"/>
          <w:szCs w:val="28"/>
          <w:lang w:eastAsia="en-US"/>
        </w:rPr>
        <w:t xml:space="preserve">вати </w:t>
      </w:r>
      <w:r w:rsidR="00987928" w:rsidRPr="00DA4D3D">
        <w:rPr>
          <w:rFonts w:eastAsiaTheme="majorEastAsia"/>
          <w:sz w:val="28"/>
          <w:szCs w:val="28"/>
          <w:lang w:eastAsia="en-US"/>
        </w:rPr>
        <w:t>окремо</w:t>
      </w:r>
      <w:r w:rsidR="00DA4D3D" w:rsidRPr="00DA4D3D">
        <w:rPr>
          <w:rFonts w:eastAsiaTheme="majorEastAsia"/>
          <w:sz w:val="28"/>
          <w:szCs w:val="28"/>
          <w:lang w:eastAsia="en-US"/>
        </w:rPr>
        <w:t xml:space="preserve"> або </w:t>
      </w:r>
      <w:r w:rsidR="00987928" w:rsidRPr="00DA4D3D">
        <w:rPr>
          <w:rFonts w:eastAsiaTheme="majorEastAsia"/>
          <w:sz w:val="28"/>
          <w:szCs w:val="28"/>
          <w:lang w:eastAsia="en-US"/>
        </w:rPr>
        <w:t>в якості служб дос</w:t>
      </w:r>
      <w:r w:rsidR="00380025" w:rsidRPr="00DA4D3D">
        <w:rPr>
          <w:rFonts w:eastAsiaTheme="majorEastAsia"/>
          <w:sz w:val="28"/>
          <w:szCs w:val="28"/>
          <w:lang w:eastAsia="en-US"/>
        </w:rPr>
        <w:t xml:space="preserve">тавки </w:t>
      </w:r>
      <w:r w:rsidR="00DA4D3D" w:rsidRPr="00DA4D3D">
        <w:rPr>
          <w:rFonts w:eastAsiaTheme="majorEastAsia"/>
          <w:sz w:val="28"/>
          <w:szCs w:val="28"/>
          <w:lang w:eastAsia="en-US"/>
        </w:rPr>
        <w:t xml:space="preserve">тих же </w:t>
      </w:r>
      <w:proofErr w:type="spellStart"/>
      <w:r w:rsidR="00DA4D3D" w:rsidRPr="00DA4D3D">
        <w:rPr>
          <w:rFonts w:eastAsiaTheme="majorEastAsia"/>
          <w:sz w:val="28"/>
          <w:szCs w:val="28"/>
          <w:lang w:eastAsia="en-US"/>
        </w:rPr>
        <w:t>офлайнових</w:t>
      </w:r>
      <w:proofErr w:type="spellEnd"/>
      <w:r w:rsidR="00DA4D3D" w:rsidRPr="00DA4D3D">
        <w:rPr>
          <w:rFonts w:eastAsiaTheme="majorEastAsia"/>
          <w:sz w:val="28"/>
          <w:szCs w:val="28"/>
          <w:lang w:eastAsia="en-US"/>
        </w:rPr>
        <w:t xml:space="preserve"> торгових точок. Вони</w:t>
      </w:r>
      <w:r w:rsidR="00987928" w:rsidRPr="00DA4D3D">
        <w:rPr>
          <w:rFonts w:eastAsiaTheme="majorEastAsia"/>
          <w:sz w:val="28"/>
          <w:szCs w:val="28"/>
          <w:lang w:eastAsia="en-US"/>
        </w:rPr>
        <w:t xml:space="preserve"> дозволяють </w:t>
      </w:r>
      <w:r w:rsidR="00380025" w:rsidRPr="00DA4D3D">
        <w:rPr>
          <w:rFonts w:eastAsiaTheme="majorEastAsia"/>
          <w:sz w:val="28"/>
          <w:szCs w:val="28"/>
          <w:lang w:eastAsia="en-US"/>
        </w:rPr>
        <w:t>доставити</w:t>
      </w:r>
      <w:r w:rsidR="00987928" w:rsidRPr="00DA4D3D">
        <w:rPr>
          <w:rFonts w:eastAsiaTheme="majorEastAsia"/>
          <w:sz w:val="28"/>
          <w:szCs w:val="28"/>
          <w:lang w:eastAsia="en-US"/>
        </w:rPr>
        <w:t xml:space="preserve"> квіти за допомогою кур'єра, перебуваючи на відстані.</w:t>
      </w:r>
    </w:p>
    <w:p w:rsidR="00753D44" w:rsidRPr="008817F7" w:rsidRDefault="00A37526" w:rsidP="004006B2">
      <w:pPr>
        <w:spacing w:line="360" w:lineRule="auto"/>
        <w:ind w:firstLine="709"/>
        <w:jc w:val="both"/>
        <w:rPr>
          <w:sz w:val="28"/>
          <w:szCs w:val="28"/>
        </w:rPr>
      </w:pPr>
      <w:r w:rsidRPr="008817F7">
        <w:rPr>
          <w:sz w:val="28"/>
          <w:szCs w:val="28"/>
        </w:rPr>
        <w:t>Згідно [</w:t>
      </w:r>
      <w:r w:rsidR="004B5985" w:rsidRPr="008817F7">
        <w:rPr>
          <w:sz w:val="28"/>
          <w:szCs w:val="28"/>
        </w:rPr>
        <w:t>20</w:t>
      </w:r>
      <w:r w:rsidRPr="008817F7">
        <w:rPr>
          <w:sz w:val="28"/>
          <w:szCs w:val="28"/>
        </w:rPr>
        <w:t>] середньомісячні грошові витрати домогосподарств Тернопільщини у IV</w:t>
      </w:r>
      <w:r w:rsidR="00A22F9C" w:rsidRPr="008817F7">
        <w:rPr>
          <w:sz w:val="28"/>
          <w:szCs w:val="28"/>
        </w:rPr>
        <w:t xml:space="preserve"> </w:t>
      </w:r>
      <w:r w:rsidRPr="008817F7">
        <w:rPr>
          <w:sz w:val="28"/>
          <w:szCs w:val="28"/>
        </w:rPr>
        <w:t xml:space="preserve">кварталі 2020 року склали 9 236 грн. </w:t>
      </w:r>
      <w:r w:rsidR="00753D44" w:rsidRPr="008817F7">
        <w:rPr>
          <w:sz w:val="28"/>
          <w:szCs w:val="28"/>
        </w:rPr>
        <w:t>Якщо припустити, що витрати на придбання зрізаних квітів населення витрачає 0,5 – 1% від «усіх інших»</w:t>
      </w:r>
      <w:r w:rsidR="000C06F3" w:rsidRPr="008817F7">
        <w:rPr>
          <w:sz w:val="28"/>
          <w:szCs w:val="28"/>
        </w:rPr>
        <w:t xml:space="preserve"> (див.</w:t>
      </w:r>
      <w:r w:rsidR="00CE4478" w:rsidRPr="008817F7">
        <w:rPr>
          <w:sz w:val="28"/>
          <w:szCs w:val="28"/>
        </w:rPr>
        <w:t xml:space="preserve"> рис. 2.6</w:t>
      </w:r>
      <w:r w:rsidR="000C06F3" w:rsidRPr="008817F7">
        <w:rPr>
          <w:sz w:val="28"/>
          <w:szCs w:val="28"/>
        </w:rPr>
        <w:t>)</w:t>
      </w:r>
      <w:r w:rsidR="00B20C0D" w:rsidRPr="008817F7">
        <w:rPr>
          <w:sz w:val="28"/>
          <w:szCs w:val="28"/>
        </w:rPr>
        <w:t>, ми отримаємо 4,5-9 гривні у</w:t>
      </w:r>
      <w:r w:rsidR="00753D44" w:rsidRPr="008817F7">
        <w:rPr>
          <w:sz w:val="28"/>
          <w:szCs w:val="28"/>
        </w:rPr>
        <w:t xml:space="preserve"> місяць, що в підсумку </w:t>
      </w:r>
      <w:r w:rsidR="00B20C0D" w:rsidRPr="008817F7">
        <w:rPr>
          <w:sz w:val="28"/>
          <w:szCs w:val="28"/>
        </w:rPr>
        <w:t>складе</w:t>
      </w:r>
      <w:r w:rsidR="00753D44" w:rsidRPr="008817F7">
        <w:rPr>
          <w:sz w:val="28"/>
          <w:szCs w:val="28"/>
        </w:rPr>
        <w:t xml:space="preserve"> </w:t>
      </w:r>
      <w:r w:rsidR="00D46077" w:rsidRPr="008817F7">
        <w:rPr>
          <w:sz w:val="28"/>
          <w:szCs w:val="28"/>
        </w:rPr>
        <w:t xml:space="preserve">4,6 </w:t>
      </w:r>
      <w:r w:rsidR="00753D44" w:rsidRPr="008817F7">
        <w:rPr>
          <w:sz w:val="28"/>
          <w:szCs w:val="28"/>
        </w:rPr>
        <w:t>млн гривень в цілому по Тернопільській області</w:t>
      </w:r>
      <w:r w:rsidR="00D46077" w:rsidRPr="008817F7">
        <w:rPr>
          <w:sz w:val="28"/>
          <w:szCs w:val="28"/>
        </w:rPr>
        <w:t xml:space="preserve"> щомісяця</w:t>
      </w:r>
      <w:r w:rsidR="00753D44" w:rsidRPr="008817F7">
        <w:rPr>
          <w:sz w:val="28"/>
          <w:szCs w:val="28"/>
        </w:rPr>
        <w:t>.</w:t>
      </w:r>
    </w:p>
    <w:p w:rsidR="000C06F3" w:rsidRPr="008817F7" w:rsidRDefault="00A37526" w:rsidP="004006B2">
      <w:pPr>
        <w:spacing w:line="360" w:lineRule="auto"/>
        <w:ind w:firstLine="709"/>
        <w:jc w:val="both"/>
        <w:rPr>
          <w:sz w:val="28"/>
          <w:szCs w:val="28"/>
        </w:rPr>
      </w:pPr>
      <w:r w:rsidRPr="008817F7">
        <w:rPr>
          <w:noProof/>
          <w:sz w:val="28"/>
          <w:szCs w:val="28"/>
        </w:rPr>
        <w:drawing>
          <wp:inline distT="0" distB="0" distL="0" distR="0" wp14:anchorId="187B3EE8" wp14:editId="4B29156F">
            <wp:extent cx="5247861" cy="3220278"/>
            <wp:effectExtent l="0" t="0" r="10160" b="1841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A37526" w:rsidRPr="008817F7" w:rsidRDefault="00A37526" w:rsidP="004006B2">
      <w:pPr>
        <w:spacing w:line="360" w:lineRule="auto"/>
        <w:ind w:firstLine="709"/>
        <w:jc w:val="both"/>
        <w:rPr>
          <w:sz w:val="28"/>
          <w:szCs w:val="28"/>
        </w:rPr>
      </w:pPr>
      <w:r w:rsidRPr="008817F7">
        <w:rPr>
          <w:sz w:val="28"/>
          <w:szCs w:val="28"/>
        </w:rPr>
        <w:t xml:space="preserve">Рис. </w:t>
      </w:r>
      <w:r w:rsidR="00CE4478" w:rsidRPr="008817F7">
        <w:rPr>
          <w:sz w:val="28"/>
          <w:szCs w:val="28"/>
        </w:rPr>
        <w:t xml:space="preserve">2.6. </w:t>
      </w:r>
      <w:r w:rsidRPr="008817F7">
        <w:rPr>
          <w:sz w:val="28"/>
          <w:szCs w:val="28"/>
        </w:rPr>
        <w:t>Структура середньомісячних грошових витрат домогосподарств Тернопільщини у IV</w:t>
      </w:r>
      <w:r w:rsidR="00CE4478" w:rsidRPr="008817F7">
        <w:rPr>
          <w:sz w:val="28"/>
          <w:szCs w:val="28"/>
        </w:rPr>
        <w:t xml:space="preserve"> </w:t>
      </w:r>
      <w:r w:rsidRPr="008817F7">
        <w:rPr>
          <w:sz w:val="28"/>
          <w:szCs w:val="28"/>
        </w:rPr>
        <w:t>кварталі 2020 року.</w:t>
      </w:r>
      <w:r w:rsidR="00C92966" w:rsidRPr="008817F7">
        <w:rPr>
          <w:sz w:val="28"/>
          <w:szCs w:val="28"/>
        </w:rPr>
        <w:t xml:space="preserve"> Джерело: складено автором на основі [</w:t>
      </w:r>
      <w:r w:rsidR="004B5985" w:rsidRPr="008817F7">
        <w:rPr>
          <w:sz w:val="28"/>
          <w:szCs w:val="28"/>
        </w:rPr>
        <w:t>20</w:t>
      </w:r>
      <w:r w:rsidR="00C92966" w:rsidRPr="008817F7">
        <w:rPr>
          <w:sz w:val="28"/>
          <w:szCs w:val="28"/>
        </w:rPr>
        <w:t>]</w:t>
      </w:r>
    </w:p>
    <w:p w:rsidR="00C92966" w:rsidRPr="008817F7" w:rsidRDefault="00C92966" w:rsidP="004006B2">
      <w:pPr>
        <w:spacing w:line="360" w:lineRule="auto"/>
        <w:ind w:firstLine="709"/>
        <w:jc w:val="both"/>
        <w:rPr>
          <w:sz w:val="28"/>
          <w:szCs w:val="28"/>
        </w:rPr>
      </w:pPr>
    </w:p>
    <w:p w:rsidR="00B20C0D" w:rsidRPr="008817F7" w:rsidRDefault="00330D78" w:rsidP="004006B2">
      <w:pPr>
        <w:spacing w:line="360" w:lineRule="auto"/>
        <w:ind w:firstLine="709"/>
        <w:jc w:val="both"/>
        <w:rPr>
          <w:sz w:val="28"/>
          <w:szCs w:val="28"/>
        </w:rPr>
      </w:pPr>
      <w:r w:rsidRPr="008817F7">
        <w:rPr>
          <w:noProof/>
          <w:sz w:val="28"/>
          <w:szCs w:val="28"/>
        </w:rPr>
        <w:t>З метою дослідження конкурентного середовища ринку квітів м.Тернопіль нами проведено опитування тернополян з використанням анкет.</w:t>
      </w:r>
      <w:r w:rsidR="00BF53D0" w:rsidRPr="008817F7">
        <w:rPr>
          <w:noProof/>
          <w:sz w:val="28"/>
          <w:szCs w:val="28"/>
        </w:rPr>
        <w:t xml:space="preserve"> </w:t>
      </w:r>
      <w:r w:rsidR="00B20C0D" w:rsidRPr="008817F7">
        <w:rPr>
          <w:sz w:val="28"/>
          <w:szCs w:val="28"/>
        </w:rPr>
        <w:t xml:space="preserve">Оскільки підприємство успішно працює на регіональному ринку і на даному етапі прагне збільшити свою ринкову частку на ньому, то доцільно обрати стратегію </w:t>
      </w:r>
      <w:r w:rsidR="00BF53D0" w:rsidRPr="008817F7">
        <w:rPr>
          <w:sz w:val="28"/>
          <w:szCs w:val="28"/>
        </w:rPr>
        <w:t>конкуренції</w:t>
      </w:r>
      <w:r w:rsidR="00B20C0D" w:rsidRPr="008817F7">
        <w:rPr>
          <w:sz w:val="28"/>
          <w:szCs w:val="28"/>
        </w:rPr>
        <w:t xml:space="preserve">, </w:t>
      </w:r>
      <w:r w:rsidR="00BF53D0" w:rsidRPr="008817F7">
        <w:rPr>
          <w:sz w:val="28"/>
          <w:szCs w:val="28"/>
        </w:rPr>
        <w:t>наприклад,</w:t>
      </w:r>
      <w:r w:rsidR="00B20C0D" w:rsidRPr="008817F7">
        <w:rPr>
          <w:sz w:val="28"/>
          <w:szCs w:val="28"/>
        </w:rPr>
        <w:t xml:space="preserve"> збільшити обсяги продажу нової для підприємства продукції на існуючих ринках (кінцевих споживачів), наприклад, шляхом </w:t>
      </w:r>
      <w:r w:rsidR="00BF53D0" w:rsidRPr="008817F7">
        <w:rPr>
          <w:sz w:val="28"/>
          <w:szCs w:val="28"/>
        </w:rPr>
        <w:t xml:space="preserve">відкриття точок продажу горщикових рослин для клумб, садів (садові </w:t>
      </w:r>
      <w:r w:rsidR="00BF53D0" w:rsidRPr="008817F7">
        <w:rPr>
          <w:sz w:val="28"/>
          <w:szCs w:val="28"/>
        </w:rPr>
        <w:lastRenderedPageBreak/>
        <w:t>центри)</w:t>
      </w:r>
      <w:r w:rsidR="00B20C0D" w:rsidRPr="008817F7">
        <w:rPr>
          <w:sz w:val="28"/>
          <w:szCs w:val="28"/>
        </w:rPr>
        <w:t xml:space="preserve">. Проте варто оцінити, чи відповідає товарна політика маркетинговим можливостям підприємства </w:t>
      </w:r>
      <w:r w:rsidR="00BF53D0" w:rsidRPr="008817F7">
        <w:rPr>
          <w:sz w:val="28"/>
          <w:szCs w:val="28"/>
        </w:rPr>
        <w:t>та її конкурентній позиції</w:t>
      </w:r>
      <w:r w:rsidR="00B20C0D" w:rsidRPr="008817F7">
        <w:rPr>
          <w:sz w:val="28"/>
          <w:szCs w:val="28"/>
        </w:rPr>
        <w:t xml:space="preserve">. Іншими словами, треба дослідити потреби потенційних споживачів </w:t>
      </w:r>
      <w:r w:rsidR="00BF53D0" w:rsidRPr="008817F7">
        <w:rPr>
          <w:sz w:val="28"/>
          <w:szCs w:val="28"/>
        </w:rPr>
        <w:t>товарів</w:t>
      </w:r>
      <w:r w:rsidR="00B20C0D" w:rsidRPr="008817F7">
        <w:rPr>
          <w:sz w:val="28"/>
          <w:szCs w:val="28"/>
        </w:rPr>
        <w:t xml:space="preserve"> «</w:t>
      </w:r>
      <w:r w:rsidR="00BF53D0" w:rsidRPr="008817F7">
        <w:rPr>
          <w:sz w:val="28"/>
          <w:szCs w:val="28"/>
        </w:rPr>
        <w:t>ФЛОРІЯ ПАРК</w:t>
      </w:r>
      <w:r w:rsidR="00B20C0D" w:rsidRPr="008817F7">
        <w:rPr>
          <w:sz w:val="28"/>
          <w:szCs w:val="28"/>
        </w:rPr>
        <w:t xml:space="preserve">». Отже, доцільно провести маркетингове дослідження, метою якого є: “Вивчення напрямів розширення товарного асортименту підприємства”. </w:t>
      </w:r>
    </w:p>
    <w:p w:rsidR="00B20C0D" w:rsidRPr="008817F7" w:rsidRDefault="001B1F2B" w:rsidP="004006B2">
      <w:pPr>
        <w:tabs>
          <w:tab w:val="num" w:pos="0"/>
        </w:tabs>
        <w:spacing w:line="360" w:lineRule="auto"/>
        <w:ind w:firstLine="720"/>
        <w:jc w:val="both"/>
        <w:rPr>
          <w:sz w:val="28"/>
          <w:szCs w:val="28"/>
        </w:rPr>
      </w:pPr>
      <w:r>
        <w:rPr>
          <w:sz w:val="28"/>
          <w:szCs w:val="28"/>
        </w:rPr>
        <w:t>У</w:t>
      </w:r>
      <w:r w:rsidR="00B20C0D" w:rsidRPr="008817F7">
        <w:rPr>
          <w:sz w:val="28"/>
          <w:szCs w:val="28"/>
        </w:rPr>
        <w:t xml:space="preserve"> ході маркетингового дослідження при зборі і аналізі вторинної маркетингової інформації виникли певні труднощі, оскільки в місцевій пресі не висвітлюється в потрібних обсягах інформація про потенціал місцевого ринку </w:t>
      </w:r>
      <w:r w:rsidR="00BF53D0" w:rsidRPr="008817F7">
        <w:rPr>
          <w:sz w:val="28"/>
          <w:szCs w:val="28"/>
        </w:rPr>
        <w:t>квітів та декоративних рослин</w:t>
      </w:r>
      <w:r w:rsidR="00B20C0D" w:rsidRPr="008817F7">
        <w:rPr>
          <w:sz w:val="28"/>
          <w:szCs w:val="28"/>
        </w:rPr>
        <w:t>, майже немає даних про споживачів, проте досить добре висвітлено інформація про конкурентів. Пошукові питання, гіпотези та джерела інформації, необхідні для проведення опитування, представлені у таблиці 2.</w:t>
      </w:r>
      <w:r w:rsidR="00B1121B" w:rsidRPr="008817F7">
        <w:rPr>
          <w:sz w:val="28"/>
          <w:szCs w:val="28"/>
        </w:rPr>
        <w:t>4</w:t>
      </w:r>
      <w:r w:rsidR="00B20C0D" w:rsidRPr="008817F7">
        <w:rPr>
          <w:sz w:val="28"/>
          <w:szCs w:val="28"/>
        </w:rPr>
        <w:t>.</w:t>
      </w:r>
    </w:p>
    <w:p w:rsidR="00B20C0D" w:rsidRPr="008817F7" w:rsidRDefault="00B20C0D" w:rsidP="004006B2">
      <w:pPr>
        <w:tabs>
          <w:tab w:val="num" w:pos="0"/>
          <w:tab w:val="left" w:pos="3957"/>
        </w:tabs>
        <w:spacing w:line="360" w:lineRule="auto"/>
        <w:ind w:firstLine="720"/>
        <w:jc w:val="right"/>
        <w:rPr>
          <w:sz w:val="28"/>
          <w:szCs w:val="28"/>
        </w:rPr>
      </w:pPr>
      <w:r w:rsidRPr="008817F7">
        <w:rPr>
          <w:sz w:val="28"/>
          <w:szCs w:val="28"/>
        </w:rPr>
        <w:t>Таблиця 2.</w:t>
      </w:r>
      <w:r w:rsidR="00B1121B" w:rsidRPr="008817F7">
        <w:rPr>
          <w:sz w:val="28"/>
          <w:szCs w:val="28"/>
        </w:rPr>
        <w:t>4</w:t>
      </w:r>
    </w:p>
    <w:p w:rsidR="00C92966" w:rsidRPr="008817F7" w:rsidRDefault="00B20C0D" w:rsidP="004006B2">
      <w:pPr>
        <w:tabs>
          <w:tab w:val="num" w:pos="0"/>
        </w:tabs>
        <w:spacing w:line="360" w:lineRule="auto"/>
        <w:ind w:firstLine="720"/>
        <w:jc w:val="center"/>
        <w:rPr>
          <w:sz w:val="28"/>
          <w:szCs w:val="28"/>
        </w:rPr>
      </w:pPr>
      <w:r w:rsidRPr="008817F7">
        <w:rPr>
          <w:sz w:val="28"/>
          <w:szCs w:val="28"/>
        </w:rPr>
        <w:t>Пошукові питання, гіпотези та джерела інформації</w:t>
      </w:r>
      <w:r w:rsidR="00C92966" w:rsidRPr="008817F7">
        <w:rPr>
          <w:sz w:val="28"/>
          <w:szCs w:val="28"/>
        </w:rPr>
        <w:t xml:space="preserve">. </w:t>
      </w:r>
    </w:p>
    <w:p w:rsidR="00B20C0D" w:rsidRPr="008817F7" w:rsidRDefault="00C92966" w:rsidP="004006B2">
      <w:pPr>
        <w:tabs>
          <w:tab w:val="num" w:pos="0"/>
        </w:tabs>
        <w:spacing w:line="360" w:lineRule="auto"/>
        <w:ind w:firstLine="720"/>
        <w:jc w:val="center"/>
        <w:rPr>
          <w:sz w:val="28"/>
          <w:szCs w:val="28"/>
        </w:rPr>
      </w:pPr>
      <w:r w:rsidRPr="008817F7">
        <w:rPr>
          <w:sz w:val="28"/>
          <w:szCs w:val="28"/>
        </w:rPr>
        <w:t>Джерело: власна розробка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1"/>
        <w:gridCol w:w="4672"/>
        <w:gridCol w:w="2064"/>
      </w:tblGrid>
      <w:tr w:rsidR="00B20C0D" w:rsidRPr="008817F7" w:rsidTr="00BF53D0">
        <w:tc>
          <w:tcPr>
            <w:tcW w:w="3401"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jc w:val="center"/>
              <w:rPr>
                <w:sz w:val="28"/>
                <w:szCs w:val="28"/>
              </w:rPr>
            </w:pPr>
            <w:r w:rsidRPr="008817F7">
              <w:rPr>
                <w:sz w:val="28"/>
                <w:szCs w:val="28"/>
              </w:rPr>
              <w:t>Пошукові питання</w:t>
            </w:r>
          </w:p>
        </w:tc>
        <w:tc>
          <w:tcPr>
            <w:tcW w:w="4672"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jc w:val="center"/>
              <w:rPr>
                <w:sz w:val="28"/>
                <w:szCs w:val="28"/>
              </w:rPr>
            </w:pPr>
            <w:r w:rsidRPr="008817F7">
              <w:rPr>
                <w:sz w:val="28"/>
                <w:szCs w:val="28"/>
              </w:rPr>
              <w:t>Гіпотези</w:t>
            </w:r>
          </w:p>
        </w:tc>
        <w:tc>
          <w:tcPr>
            <w:tcW w:w="2064"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 w:val="num" w:pos="131"/>
              </w:tabs>
              <w:spacing w:after="0"/>
              <w:ind w:left="11"/>
              <w:jc w:val="center"/>
              <w:rPr>
                <w:sz w:val="28"/>
                <w:szCs w:val="28"/>
              </w:rPr>
            </w:pPr>
            <w:r w:rsidRPr="008817F7">
              <w:rPr>
                <w:sz w:val="28"/>
                <w:szCs w:val="28"/>
              </w:rPr>
              <w:t>Джерело інформації</w:t>
            </w:r>
          </w:p>
        </w:tc>
      </w:tr>
      <w:tr w:rsidR="00B20C0D" w:rsidRPr="008817F7" w:rsidTr="00BF53D0">
        <w:tc>
          <w:tcPr>
            <w:tcW w:w="3401"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rPr>
                <w:sz w:val="28"/>
                <w:szCs w:val="28"/>
              </w:rPr>
            </w:pPr>
            <w:r w:rsidRPr="008817F7">
              <w:rPr>
                <w:sz w:val="28"/>
                <w:szCs w:val="28"/>
              </w:rPr>
              <w:t>Яка потенційна місткість ринку?</w:t>
            </w:r>
          </w:p>
        </w:tc>
        <w:tc>
          <w:tcPr>
            <w:tcW w:w="4672"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1160"/>
                <w:tab w:val="left" w:pos="1354"/>
              </w:tabs>
              <w:spacing w:after="0"/>
              <w:ind w:left="1160"/>
              <w:jc w:val="both"/>
              <w:rPr>
                <w:sz w:val="28"/>
                <w:szCs w:val="28"/>
              </w:rPr>
            </w:pPr>
            <w:r w:rsidRPr="008817F7">
              <w:rPr>
                <w:sz w:val="28"/>
                <w:szCs w:val="28"/>
              </w:rPr>
              <w:t>Немає</w:t>
            </w:r>
          </w:p>
        </w:tc>
        <w:tc>
          <w:tcPr>
            <w:tcW w:w="2064"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ind w:left="0"/>
              <w:rPr>
                <w:sz w:val="28"/>
                <w:szCs w:val="28"/>
              </w:rPr>
            </w:pPr>
            <w:r w:rsidRPr="008817F7">
              <w:rPr>
                <w:sz w:val="28"/>
                <w:szCs w:val="28"/>
              </w:rPr>
              <w:t>Первинне</w:t>
            </w:r>
          </w:p>
          <w:p w:rsidR="00B20C0D" w:rsidRPr="008817F7" w:rsidRDefault="00B20C0D" w:rsidP="004006B2">
            <w:pPr>
              <w:pStyle w:val="ae"/>
              <w:tabs>
                <w:tab w:val="num" w:pos="0"/>
              </w:tabs>
              <w:spacing w:after="0"/>
              <w:rPr>
                <w:sz w:val="28"/>
                <w:szCs w:val="28"/>
              </w:rPr>
            </w:pPr>
          </w:p>
        </w:tc>
      </w:tr>
      <w:tr w:rsidR="00B20C0D" w:rsidRPr="008817F7" w:rsidTr="00BF53D0">
        <w:tc>
          <w:tcPr>
            <w:tcW w:w="3401"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rPr>
                <w:sz w:val="28"/>
                <w:szCs w:val="28"/>
              </w:rPr>
            </w:pPr>
            <w:r w:rsidRPr="008817F7">
              <w:rPr>
                <w:sz w:val="28"/>
                <w:szCs w:val="28"/>
              </w:rPr>
              <w:t>Чи є у досліджуваного підприємства конкурентні переваги</w:t>
            </w:r>
          </w:p>
        </w:tc>
        <w:tc>
          <w:tcPr>
            <w:tcW w:w="4672"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numPr>
                <w:ilvl w:val="0"/>
                <w:numId w:val="25"/>
              </w:numPr>
              <w:tabs>
                <w:tab w:val="clear" w:pos="1160"/>
                <w:tab w:val="num" w:pos="0"/>
                <w:tab w:val="num" w:pos="943"/>
                <w:tab w:val="left" w:pos="1354"/>
                <w:tab w:val="num" w:pos="1999"/>
              </w:tabs>
              <w:autoSpaceDE/>
              <w:autoSpaceDN/>
              <w:adjustRightInd/>
              <w:spacing w:after="0"/>
              <w:ind w:firstLine="0"/>
              <w:jc w:val="both"/>
              <w:rPr>
                <w:sz w:val="28"/>
                <w:szCs w:val="28"/>
              </w:rPr>
            </w:pPr>
            <w:r w:rsidRPr="008817F7">
              <w:rPr>
                <w:sz w:val="28"/>
                <w:szCs w:val="28"/>
              </w:rPr>
              <w:t>Так</w:t>
            </w:r>
          </w:p>
          <w:p w:rsidR="00B20C0D" w:rsidRPr="008817F7" w:rsidRDefault="00B20C0D" w:rsidP="004006B2">
            <w:pPr>
              <w:pStyle w:val="ae"/>
              <w:numPr>
                <w:ilvl w:val="0"/>
                <w:numId w:val="25"/>
              </w:numPr>
              <w:tabs>
                <w:tab w:val="clear" w:pos="1160"/>
                <w:tab w:val="num" w:pos="0"/>
                <w:tab w:val="num" w:pos="943"/>
                <w:tab w:val="left" w:pos="1354"/>
                <w:tab w:val="num" w:pos="1999"/>
              </w:tabs>
              <w:autoSpaceDE/>
              <w:autoSpaceDN/>
              <w:adjustRightInd/>
              <w:spacing w:after="0"/>
              <w:ind w:firstLine="0"/>
              <w:jc w:val="both"/>
              <w:rPr>
                <w:sz w:val="28"/>
                <w:szCs w:val="28"/>
              </w:rPr>
            </w:pPr>
            <w:r w:rsidRPr="008817F7">
              <w:rPr>
                <w:sz w:val="28"/>
                <w:szCs w:val="28"/>
              </w:rPr>
              <w:t>Ні</w:t>
            </w:r>
          </w:p>
        </w:tc>
        <w:tc>
          <w:tcPr>
            <w:tcW w:w="2064"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tabs>
                <w:tab w:val="num" w:pos="0"/>
              </w:tabs>
              <w:jc w:val="both"/>
              <w:rPr>
                <w:sz w:val="28"/>
                <w:szCs w:val="28"/>
              </w:rPr>
            </w:pPr>
            <w:r w:rsidRPr="008817F7">
              <w:rPr>
                <w:sz w:val="28"/>
                <w:szCs w:val="28"/>
              </w:rPr>
              <w:t>Первинна внутрішня</w:t>
            </w:r>
          </w:p>
        </w:tc>
      </w:tr>
      <w:tr w:rsidR="00B20C0D" w:rsidRPr="008817F7" w:rsidTr="00BF53D0">
        <w:tc>
          <w:tcPr>
            <w:tcW w:w="3401"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rPr>
                <w:sz w:val="28"/>
                <w:szCs w:val="28"/>
              </w:rPr>
            </w:pPr>
            <w:r w:rsidRPr="008817F7">
              <w:rPr>
                <w:sz w:val="28"/>
                <w:szCs w:val="28"/>
              </w:rPr>
              <w:t xml:space="preserve">Які б </w:t>
            </w:r>
            <w:r w:rsidR="00BF53D0" w:rsidRPr="008817F7">
              <w:rPr>
                <w:sz w:val="28"/>
                <w:szCs w:val="28"/>
              </w:rPr>
              <w:t>товари</w:t>
            </w:r>
            <w:r w:rsidRPr="008817F7">
              <w:rPr>
                <w:sz w:val="28"/>
                <w:szCs w:val="28"/>
              </w:rPr>
              <w:t xml:space="preserve"> зацікавили потенційних споживачів?</w:t>
            </w:r>
          </w:p>
        </w:tc>
        <w:tc>
          <w:tcPr>
            <w:tcW w:w="4672"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 w:val="num" w:pos="943"/>
                <w:tab w:val="left" w:pos="1354"/>
              </w:tabs>
              <w:spacing w:after="0"/>
              <w:ind w:left="1160"/>
              <w:rPr>
                <w:sz w:val="28"/>
                <w:szCs w:val="28"/>
              </w:rPr>
            </w:pPr>
            <w:r w:rsidRPr="008817F7">
              <w:rPr>
                <w:sz w:val="28"/>
                <w:szCs w:val="28"/>
              </w:rPr>
              <w:t>Немає</w:t>
            </w:r>
          </w:p>
        </w:tc>
        <w:tc>
          <w:tcPr>
            <w:tcW w:w="2064"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tabs>
                <w:tab w:val="num" w:pos="0"/>
              </w:tabs>
              <w:jc w:val="both"/>
              <w:rPr>
                <w:sz w:val="28"/>
                <w:szCs w:val="28"/>
              </w:rPr>
            </w:pPr>
            <w:r w:rsidRPr="008817F7">
              <w:rPr>
                <w:sz w:val="28"/>
                <w:szCs w:val="28"/>
              </w:rPr>
              <w:t>Первинне</w:t>
            </w:r>
          </w:p>
          <w:p w:rsidR="00B20C0D" w:rsidRPr="008817F7" w:rsidRDefault="00B20C0D" w:rsidP="004006B2">
            <w:pPr>
              <w:tabs>
                <w:tab w:val="num" w:pos="0"/>
              </w:tabs>
              <w:jc w:val="both"/>
              <w:rPr>
                <w:sz w:val="28"/>
                <w:szCs w:val="28"/>
              </w:rPr>
            </w:pPr>
            <w:r w:rsidRPr="008817F7">
              <w:rPr>
                <w:sz w:val="28"/>
                <w:szCs w:val="28"/>
              </w:rPr>
              <w:t>Вторинне</w:t>
            </w:r>
          </w:p>
        </w:tc>
      </w:tr>
    </w:tbl>
    <w:p w:rsidR="009549FB" w:rsidRPr="008817F7" w:rsidRDefault="009549FB" w:rsidP="004006B2">
      <w:pPr>
        <w:widowControl w:val="0"/>
        <w:autoSpaceDE w:val="0"/>
        <w:autoSpaceDN w:val="0"/>
        <w:adjustRightInd w:val="0"/>
        <w:spacing w:line="360" w:lineRule="auto"/>
        <w:ind w:firstLine="567"/>
        <w:jc w:val="both"/>
        <w:rPr>
          <w:sz w:val="28"/>
          <w:szCs w:val="28"/>
        </w:rPr>
      </w:pPr>
    </w:p>
    <w:p w:rsidR="00B20C0D" w:rsidRPr="008817F7" w:rsidRDefault="00B20C0D" w:rsidP="004006B2">
      <w:pPr>
        <w:widowControl w:val="0"/>
        <w:autoSpaceDE w:val="0"/>
        <w:autoSpaceDN w:val="0"/>
        <w:adjustRightInd w:val="0"/>
        <w:spacing w:line="360" w:lineRule="auto"/>
        <w:ind w:firstLine="567"/>
        <w:jc w:val="both"/>
        <w:rPr>
          <w:sz w:val="28"/>
          <w:szCs w:val="28"/>
        </w:rPr>
      </w:pPr>
      <w:r w:rsidRPr="008817F7">
        <w:rPr>
          <w:sz w:val="28"/>
          <w:szCs w:val="28"/>
        </w:rPr>
        <w:t xml:space="preserve">З урахуванням мети </w:t>
      </w:r>
      <w:r w:rsidR="00BF53D0" w:rsidRPr="008817F7">
        <w:rPr>
          <w:sz w:val="28"/>
          <w:szCs w:val="28"/>
        </w:rPr>
        <w:t xml:space="preserve">нашого </w:t>
      </w:r>
      <w:r w:rsidRPr="008817F7">
        <w:rPr>
          <w:sz w:val="28"/>
          <w:szCs w:val="28"/>
        </w:rPr>
        <w:t xml:space="preserve">дослідження, </w:t>
      </w:r>
      <w:r w:rsidR="00BF53D0" w:rsidRPr="008817F7">
        <w:rPr>
          <w:sz w:val="28"/>
          <w:szCs w:val="28"/>
        </w:rPr>
        <w:t xml:space="preserve">їх </w:t>
      </w:r>
      <w:r w:rsidRPr="008817F7">
        <w:rPr>
          <w:sz w:val="28"/>
          <w:szCs w:val="28"/>
        </w:rPr>
        <w:t xml:space="preserve">задач, робочих гіпотез, попереднього аналізу об'єкту </w:t>
      </w:r>
      <w:r w:rsidR="00BF53D0" w:rsidRPr="008817F7">
        <w:rPr>
          <w:sz w:val="28"/>
          <w:szCs w:val="28"/>
        </w:rPr>
        <w:t xml:space="preserve">нами </w:t>
      </w:r>
      <w:r w:rsidRPr="008817F7">
        <w:rPr>
          <w:sz w:val="28"/>
          <w:szCs w:val="28"/>
        </w:rPr>
        <w:t xml:space="preserve">було </w:t>
      </w:r>
      <w:r w:rsidR="00BF53D0" w:rsidRPr="008817F7">
        <w:rPr>
          <w:sz w:val="28"/>
          <w:szCs w:val="28"/>
        </w:rPr>
        <w:t>проведене</w:t>
      </w:r>
      <w:r w:rsidRPr="008817F7">
        <w:rPr>
          <w:sz w:val="28"/>
          <w:szCs w:val="28"/>
        </w:rPr>
        <w:t xml:space="preserve"> маркетингове дослідження. Базовим бу</w:t>
      </w:r>
      <w:r w:rsidR="00BF53D0" w:rsidRPr="008817F7">
        <w:rPr>
          <w:sz w:val="28"/>
          <w:szCs w:val="28"/>
        </w:rPr>
        <w:t>ло</w:t>
      </w:r>
      <w:r w:rsidRPr="008817F7">
        <w:rPr>
          <w:sz w:val="28"/>
          <w:szCs w:val="28"/>
        </w:rPr>
        <w:t xml:space="preserve"> визначен</w:t>
      </w:r>
      <w:r w:rsidR="00BF53D0" w:rsidRPr="008817F7">
        <w:rPr>
          <w:sz w:val="28"/>
          <w:szCs w:val="28"/>
        </w:rPr>
        <w:t>о</w:t>
      </w:r>
      <w:r w:rsidRPr="008817F7">
        <w:rPr>
          <w:sz w:val="28"/>
          <w:szCs w:val="28"/>
        </w:rPr>
        <w:t xml:space="preserve"> метод глибинн</w:t>
      </w:r>
      <w:r w:rsidR="00BF53D0" w:rsidRPr="008817F7">
        <w:rPr>
          <w:sz w:val="28"/>
          <w:szCs w:val="28"/>
        </w:rPr>
        <w:t>ого</w:t>
      </w:r>
      <w:r w:rsidRPr="008817F7">
        <w:rPr>
          <w:sz w:val="28"/>
          <w:szCs w:val="28"/>
        </w:rPr>
        <w:t xml:space="preserve"> інтерв'ю "віч-на-віч" з жителями м.</w:t>
      </w:r>
      <w:r w:rsidR="00BF53D0" w:rsidRPr="008817F7">
        <w:rPr>
          <w:sz w:val="28"/>
          <w:szCs w:val="28"/>
        </w:rPr>
        <w:t>Тернопіль</w:t>
      </w:r>
      <w:r w:rsidR="001B1F2B">
        <w:rPr>
          <w:sz w:val="28"/>
          <w:szCs w:val="28"/>
        </w:rPr>
        <w:t>. У</w:t>
      </w:r>
      <w:r w:rsidRPr="008817F7">
        <w:rPr>
          <w:sz w:val="28"/>
          <w:szCs w:val="28"/>
        </w:rPr>
        <w:t xml:space="preserve"> ході інтерв'ю бул</w:t>
      </w:r>
      <w:r w:rsidR="00BF53D0" w:rsidRPr="008817F7">
        <w:rPr>
          <w:sz w:val="28"/>
          <w:szCs w:val="28"/>
        </w:rPr>
        <w:t>о</w:t>
      </w:r>
      <w:r w:rsidRPr="008817F7">
        <w:rPr>
          <w:sz w:val="28"/>
          <w:szCs w:val="28"/>
        </w:rPr>
        <w:t xml:space="preserve"> о</w:t>
      </w:r>
      <w:r w:rsidR="00BF53D0" w:rsidRPr="008817F7">
        <w:rPr>
          <w:sz w:val="28"/>
          <w:szCs w:val="28"/>
        </w:rPr>
        <w:t>тримано максимально достовірну інформацію</w:t>
      </w:r>
      <w:r w:rsidRPr="008817F7">
        <w:rPr>
          <w:sz w:val="28"/>
          <w:szCs w:val="28"/>
        </w:rPr>
        <w:t xml:space="preserve"> з питань, що цікавили дослідників, з'ясовано відношення і емоційний настрій респондентів до </w:t>
      </w:r>
      <w:r w:rsidR="00BF53D0" w:rsidRPr="008817F7">
        <w:rPr>
          <w:sz w:val="28"/>
          <w:szCs w:val="28"/>
        </w:rPr>
        <w:t>садових центрів</w:t>
      </w:r>
      <w:r w:rsidRPr="008817F7">
        <w:rPr>
          <w:sz w:val="28"/>
          <w:szCs w:val="28"/>
        </w:rPr>
        <w:t xml:space="preserve">. </w:t>
      </w:r>
    </w:p>
    <w:p w:rsidR="00B20C0D" w:rsidRPr="008817F7" w:rsidRDefault="00BF53D0" w:rsidP="004006B2">
      <w:pPr>
        <w:spacing w:line="360" w:lineRule="auto"/>
        <w:ind w:firstLine="567"/>
        <w:jc w:val="both"/>
        <w:rPr>
          <w:sz w:val="28"/>
          <w:szCs w:val="28"/>
        </w:rPr>
      </w:pPr>
      <w:r w:rsidRPr="008817F7">
        <w:rPr>
          <w:sz w:val="28"/>
          <w:szCs w:val="28"/>
        </w:rPr>
        <w:lastRenderedPageBreak/>
        <w:t>Вибірку</w:t>
      </w:r>
      <w:r w:rsidR="00B20C0D" w:rsidRPr="008817F7">
        <w:rPr>
          <w:sz w:val="28"/>
          <w:szCs w:val="28"/>
        </w:rPr>
        <w:t xml:space="preserve"> сформова</w:t>
      </w:r>
      <w:r w:rsidRPr="008817F7">
        <w:rPr>
          <w:sz w:val="28"/>
          <w:szCs w:val="28"/>
        </w:rPr>
        <w:t>но методом довільної вибірки (</w:t>
      </w:r>
      <w:r w:rsidR="00B20C0D" w:rsidRPr="008817F7">
        <w:rPr>
          <w:sz w:val="28"/>
          <w:szCs w:val="28"/>
        </w:rPr>
        <w:t xml:space="preserve">на основі "доступності" </w:t>
      </w:r>
      <w:r w:rsidRPr="008817F7">
        <w:rPr>
          <w:sz w:val="28"/>
          <w:szCs w:val="28"/>
        </w:rPr>
        <w:t>респондента</w:t>
      </w:r>
      <w:r w:rsidR="00B20C0D" w:rsidRPr="008817F7">
        <w:rPr>
          <w:sz w:val="28"/>
          <w:szCs w:val="28"/>
        </w:rPr>
        <w:t xml:space="preserve"> для проведення інтерв'ю</w:t>
      </w:r>
      <w:r w:rsidRPr="008817F7">
        <w:rPr>
          <w:sz w:val="28"/>
          <w:szCs w:val="28"/>
        </w:rPr>
        <w:t xml:space="preserve">, перебування </w:t>
      </w:r>
      <w:r w:rsidR="00B20C0D" w:rsidRPr="008817F7">
        <w:rPr>
          <w:sz w:val="28"/>
          <w:szCs w:val="28"/>
        </w:rPr>
        <w:t xml:space="preserve">на місці, </w:t>
      </w:r>
      <w:r w:rsidR="001B1F2B">
        <w:rPr>
          <w:sz w:val="28"/>
          <w:szCs w:val="28"/>
        </w:rPr>
        <w:t xml:space="preserve">дотримання умов карантину, </w:t>
      </w:r>
      <w:r w:rsidRPr="008817F7">
        <w:rPr>
          <w:sz w:val="28"/>
          <w:szCs w:val="28"/>
        </w:rPr>
        <w:t>наявність згоди</w:t>
      </w:r>
      <w:r w:rsidR="00B20C0D" w:rsidRPr="008817F7">
        <w:rPr>
          <w:sz w:val="28"/>
          <w:szCs w:val="28"/>
        </w:rPr>
        <w:t xml:space="preserve"> відповісти на питання тощо</w:t>
      </w:r>
      <w:r w:rsidRPr="008817F7">
        <w:rPr>
          <w:sz w:val="28"/>
          <w:szCs w:val="28"/>
        </w:rPr>
        <w:t>)</w:t>
      </w:r>
      <w:r w:rsidR="00B20C0D" w:rsidRPr="008817F7">
        <w:rPr>
          <w:sz w:val="28"/>
          <w:szCs w:val="28"/>
        </w:rPr>
        <w:t xml:space="preserve">. Генеральною сукупністю були мешканці </w:t>
      </w:r>
      <w:r w:rsidR="00994E21" w:rsidRPr="008817F7">
        <w:rPr>
          <w:sz w:val="28"/>
          <w:szCs w:val="28"/>
        </w:rPr>
        <w:t>м.Тернопіль</w:t>
      </w:r>
      <w:r w:rsidR="00B20C0D" w:rsidRPr="008817F7">
        <w:rPr>
          <w:sz w:val="28"/>
          <w:szCs w:val="28"/>
        </w:rPr>
        <w:t xml:space="preserve"> в працездатному віці</w:t>
      </w:r>
      <w:r w:rsidRPr="008817F7">
        <w:rPr>
          <w:sz w:val="28"/>
          <w:szCs w:val="28"/>
        </w:rPr>
        <w:t xml:space="preserve"> (чолові</w:t>
      </w:r>
      <w:r w:rsidR="00B20C0D" w:rsidRPr="008817F7">
        <w:rPr>
          <w:sz w:val="28"/>
          <w:szCs w:val="28"/>
        </w:rPr>
        <w:t>ки та жінки, яким виповнилося від 1</w:t>
      </w:r>
      <w:r w:rsidRPr="008817F7">
        <w:rPr>
          <w:sz w:val="28"/>
          <w:szCs w:val="28"/>
        </w:rPr>
        <w:t>8</w:t>
      </w:r>
      <w:r w:rsidR="00B20C0D" w:rsidRPr="008817F7">
        <w:rPr>
          <w:sz w:val="28"/>
          <w:szCs w:val="28"/>
        </w:rPr>
        <w:t xml:space="preserve"> до 6</w:t>
      </w:r>
      <w:r w:rsidRPr="008817F7">
        <w:rPr>
          <w:sz w:val="28"/>
          <w:szCs w:val="28"/>
        </w:rPr>
        <w:t>5</w:t>
      </w:r>
      <w:r w:rsidR="00B20C0D" w:rsidRPr="008817F7">
        <w:rPr>
          <w:sz w:val="28"/>
          <w:szCs w:val="28"/>
        </w:rPr>
        <w:t xml:space="preserve"> років включно</w:t>
      </w:r>
      <w:r w:rsidRPr="008817F7">
        <w:rPr>
          <w:sz w:val="28"/>
          <w:szCs w:val="28"/>
        </w:rPr>
        <w:t>)</w:t>
      </w:r>
      <w:r w:rsidR="00B20C0D" w:rsidRPr="008817F7">
        <w:rPr>
          <w:sz w:val="28"/>
          <w:szCs w:val="28"/>
        </w:rPr>
        <w:t xml:space="preserve">. </w:t>
      </w:r>
      <w:r w:rsidR="00B20C0D" w:rsidRPr="008817F7">
        <w:rPr>
          <w:sz w:val="28"/>
          <w:szCs w:val="28"/>
        </w:rPr>
        <w:fldChar w:fldCharType="begin"/>
      </w:r>
      <w:r w:rsidR="00B20C0D" w:rsidRPr="008817F7">
        <w:rPr>
          <w:sz w:val="28"/>
          <w:szCs w:val="28"/>
        </w:rPr>
        <w:instrText xml:space="preserve"> TC "</w:instrText>
      </w:r>
      <w:r w:rsidR="00B20C0D" w:rsidRPr="008817F7">
        <w:rPr>
          <w:sz w:val="28"/>
          <w:szCs w:val="28"/>
        </w:rPr>
        <w:fldChar w:fldCharType="begin"/>
      </w:r>
      <w:r w:rsidR="00B20C0D" w:rsidRPr="008817F7">
        <w:rPr>
          <w:sz w:val="28"/>
          <w:szCs w:val="28"/>
        </w:rPr>
        <w:instrText xml:space="preserve"> REF raz  \* MERGEFORMAT </w:instrText>
      </w:r>
      <w:r w:rsidR="00B20C0D" w:rsidRPr="008817F7">
        <w:rPr>
          <w:sz w:val="28"/>
          <w:szCs w:val="28"/>
        </w:rPr>
        <w:fldChar w:fldCharType="separate"/>
      </w:r>
      <w:r w:rsidR="00BA40EA" w:rsidRPr="008817F7">
        <w:rPr>
          <w:b/>
          <w:bCs/>
          <w:sz w:val="28"/>
          <w:szCs w:val="28"/>
        </w:rPr>
        <w:instrText>Ошибка! Источник ссылки не найден.</w:instrText>
      </w:r>
      <w:r w:rsidR="00B20C0D" w:rsidRPr="008817F7">
        <w:rPr>
          <w:sz w:val="28"/>
          <w:szCs w:val="28"/>
        </w:rPr>
        <w:fldChar w:fldCharType="end"/>
      </w:r>
      <w:r w:rsidR="00B20C0D" w:rsidRPr="008817F7">
        <w:rPr>
          <w:sz w:val="28"/>
          <w:szCs w:val="28"/>
        </w:rPr>
        <w:fldChar w:fldCharType="begin"/>
      </w:r>
      <w:r w:rsidR="00B20C0D" w:rsidRPr="008817F7">
        <w:rPr>
          <w:sz w:val="28"/>
          <w:szCs w:val="28"/>
        </w:rPr>
        <w:instrText xml:space="preserve"> AUTONUM </w:instrText>
      </w:r>
      <w:r w:rsidR="00B20C0D" w:rsidRPr="008817F7">
        <w:rPr>
          <w:sz w:val="28"/>
          <w:szCs w:val="28"/>
        </w:rPr>
        <w:fldChar w:fldCharType="end"/>
      </w:r>
      <w:r w:rsidR="00B20C0D" w:rsidRPr="008817F7">
        <w:rPr>
          <w:sz w:val="28"/>
          <w:szCs w:val="28"/>
        </w:rPr>
        <w:instrText xml:space="preserve">Кількість постійного населення за основними віковими групами по районах і м.Тернополю " \f </w:instrText>
      </w:r>
      <w:r w:rsidR="00B20C0D" w:rsidRPr="008817F7">
        <w:rPr>
          <w:sz w:val="28"/>
          <w:szCs w:val="28"/>
        </w:rPr>
        <w:fldChar w:fldCharType="end"/>
      </w:r>
      <w:r w:rsidR="00B20C0D" w:rsidRPr="008817F7">
        <w:rPr>
          <w:sz w:val="28"/>
          <w:szCs w:val="28"/>
        </w:rPr>
        <w:t>Кількість постійного населення в м.</w:t>
      </w:r>
      <w:r w:rsidRPr="008817F7">
        <w:rPr>
          <w:sz w:val="28"/>
          <w:szCs w:val="28"/>
        </w:rPr>
        <w:t>Тернопіль на 1 січня 2021</w:t>
      </w:r>
      <w:r w:rsidR="00B20C0D" w:rsidRPr="008817F7">
        <w:rPr>
          <w:sz w:val="28"/>
          <w:szCs w:val="28"/>
        </w:rPr>
        <w:t xml:space="preserve"> р. </w:t>
      </w:r>
      <w:r w:rsidRPr="008817F7">
        <w:rPr>
          <w:sz w:val="28"/>
          <w:szCs w:val="28"/>
        </w:rPr>
        <w:t>склало 216,384</w:t>
      </w:r>
      <w:r w:rsidR="00B20C0D" w:rsidRPr="008817F7">
        <w:rPr>
          <w:sz w:val="28"/>
          <w:szCs w:val="28"/>
        </w:rPr>
        <w:t xml:space="preserve"> тис.</w:t>
      </w:r>
      <w:r w:rsidR="001B1F2B">
        <w:rPr>
          <w:sz w:val="28"/>
          <w:szCs w:val="28"/>
        </w:rPr>
        <w:t xml:space="preserve"> </w:t>
      </w:r>
      <w:r w:rsidR="00B20C0D" w:rsidRPr="008817F7">
        <w:rPr>
          <w:sz w:val="28"/>
          <w:szCs w:val="28"/>
        </w:rPr>
        <w:t>осіб</w:t>
      </w:r>
      <w:r w:rsidR="000B5142" w:rsidRPr="008817F7">
        <w:rPr>
          <w:sz w:val="28"/>
          <w:szCs w:val="28"/>
        </w:rPr>
        <w:t xml:space="preserve"> [</w:t>
      </w:r>
      <w:r w:rsidR="00994E21" w:rsidRPr="008817F7">
        <w:rPr>
          <w:sz w:val="28"/>
          <w:szCs w:val="28"/>
        </w:rPr>
        <w:t>20</w:t>
      </w:r>
      <w:r w:rsidR="000B5142" w:rsidRPr="008817F7">
        <w:rPr>
          <w:sz w:val="28"/>
          <w:szCs w:val="28"/>
        </w:rPr>
        <w:t>]</w:t>
      </w:r>
      <w:r w:rsidR="00B20C0D" w:rsidRPr="008817F7">
        <w:rPr>
          <w:sz w:val="28"/>
          <w:szCs w:val="28"/>
        </w:rPr>
        <w:t xml:space="preserve">. </w:t>
      </w:r>
      <w:r w:rsidRPr="008817F7">
        <w:rPr>
          <w:sz w:val="28"/>
          <w:szCs w:val="28"/>
        </w:rPr>
        <w:t>З них 70,1% - особи віком від 18</w:t>
      </w:r>
      <w:r w:rsidR="00B20C0D" w:rsidRPr="008817F7">
        <w:rPr>
          <w:sz w:val="28"/>
          <w:szCs w:val="28"/>
        </w:rPr>
        <w:t xml:space="preserve"> до 6</w:t>
      </w:r>
      <w:r w:rsidRPr="008817F7">
        <w:rPr>
          <w:sz w:val="28"/>
          <w:szCs w:val="28"/>
        </w:rPr>
        <w:t>5</w:t>
      </w:r>
      <w:r w:rsidR="00B20C0D" w:rsidRPr="008817F7">
        <w:rPr>
          <w:sz w:val="28"/>
          <w:szCs w:val="28"/>
        </w:rPr>
        <w:t xml:space="preserve"> роки.</w:t>
      </w:r>
    </w:p>
    <w:p w:rsidR="00B20C0D" w:rsidRPr="008817F7" w:rsidRDefault="00BF53D0" w:rsidP="009549FB">
      <w:pPr>
        <w:widowControl w:val="0"/>
        <w:autoSpaceDE w:val="0"/>
        <w:autoSpaceDN w:val="0"/>
        <w:adjustRightInd w:val="0"/>
        <w:spacing w:line="360" w:lineRule="auto"/>
        <w:ind w:firstLine="709"/>
        <w:jc w:val="both"/>
        <w:rPr>
          <w:sz w:val="28"/>
          <w:szCs w:val="28"/>
        </w:rPr>
      </w:pPr>
      <w:r w:rsidRPr="008817F7">
        <w:rPr>
          <w:sz w:val="28"/>
          <w:szCs w:val="28"/>
        </w:rPr>
        <w:t>Отже</w:t>
      </w:r>
      <w:r w:rsidR="00B20C0D" w:rsidRPr="008817F7">
        <w:rPr>
          <w:sz w:val="28"/>
          <w:szCs w:val="28"/>
        </w:rPr>
        <w:t>, обсяг генеральної сукупності (</w:t>
      </w:r>
      <w:proofErr w:type="spellStart"/>
      <w:r w:rsidR="00B20C0D" w:rsidRPr="008817F7">
        <w:rPr>
          <w:sz w:val="28"/>
          <w:szCs w:val="28"/>
        </w:rPr>
        <w:t>О</w:t>
      </w:r>
      <w:r w:rsidR="00B20C0D" w:rsidRPr="008817F7">
        <w:rPr>
          <w:sz w:val="28"/>
          <w:szCs w:val="28"/>
          <w:vertAlign w:val="subscript"/>
        </w:rPr>
        <w:t>г</w:t>
      </w:r>
      <w:proofErr w:type="spellEnd"/>
      <w:r w:rsidR="00B20C0D" w:rsidRPr="008817F7">
        <w:rPr>
          <w:sz w:val="28"/>
          <w:szCs w:val="28"/>
        </w:rPr>
        <w:t>)</w:t>
      </w:r>
      <w:r w:rsidRPr="008817F7">
        <w:rPr>
          <w:sz w:val="28"/>
          <w:szCs w:val="28"/>
        </w:rPr>
        <w:t xml:space="preserve"> склав</w:t>
      </w:r>
      <w:r w:rsidR="00B20C0D" w:rsidRPr="008817F7">
        <w:rPr>
          <w:sz w:val="28"/>
          <w:szCs w:val="28"/>
        </w:rPr>
        <w:t>:</w:t>
      </w:r>
    </w:p>
    <w:p w:rsidR="00B20C0D" w:rsidRPr="008817F7" w:rsidRDefault="00B20C0D" w:rsidP="009549FB">
      <w:pPr>
        <w:widowControl w:val="0"/>
        <w:autoSpaceDE w:val="0"/>
        <w:autoSpaceDN w:val="0"/>
        <w:adjustRightInd w:val="0"/>
        <w:spacing w:line="360" w:lineRule="auto"/>
        <w:ind w:firstLine="709"/>
        <w:jc w:val="center"/>
        <w:rPr>
          <w:sz w:val="28"/>
          <w:szCs w:val="28"/>
        </w:rPr>
      </w:pPr>
      <w:proofErr w:type="spellStart"/>
      <w:r w:rsidRPr="008817F7">
        <w:rPr>
          <w:sz w:val="28"/>
          <w:szCs w:val="28"/>
        </w:rPr>
        <w:t>О</w:t>
      </w:r>
      <w:r w:rsidRPr="008817F7">
        <w:rPr>
          <w:sz w:val="28"/>
          <w:szCs w:val="28"/>
          <w:vertAlign w:val="subscript"/>
        </w:rPr>
        <w:t>г</w:t>
      </w:r>
      <w:proofErr w:type="spellEnd"/>
      <w:r w:rsidR="00BF53D0" w:rsidRPr="008817F7">
        <w:rPr>
          <w:sz w:val="28"/>
          <w:szCs w:val="28"/>
        </w:rPr>
        <w:t>=216 384</w:t>
      </w:r>
      <w:r w:rsidRPr="008817F7">
        <w:rPr>
          <w:sz w:val="28"/>
          <w:szCs w:val="28"/>
        </w:rPr>
        <w:t>*0,701=</w:t>
      </w:r>
      <w:r w:rsidR="000B5142" w:rsidRPr="008817F7">
        <w:rPr>
          <w:sz w:val="28"/>
          <w:szCs w:val="28"/>
        </w:rPr>
        <w:t xml:space="preserve">151 </w:t>
      </w:r>
      <w:r w:rsidR="00BF53D0" w:rsidRPr="008817F7">
        <w:rPr>
          <w:sz w:val="28"/>
          <w:szCs w:val="28"/>
        </w:rPr>
        <w:t xml:space="preserve">685 </w:t>
      </w:r>
      <w:r w:rsidRPr="008817F7">
        <w:rPr>
          <w:sz w:val="28"/>
          <w:szCs w:val="28"/>
        </w:rPr>
        <w:t>осіб.</w:t>
      </w:r>
    </w:p>
    <w:p w:rsidR="00B20C0D" w:rsidRPr="008817F7" w:rsidRDefault="00B20C0D" w:rsidP="009549FB">
      <w:pPr>
        <w:widowControl w:val="0"/>
        <w:autoSpaceDE w:val="0"/>
        <w:autoSpaceDN w:val="0"/>
        <w:adjustRightInd w:val="0"/>
        <w:spacing w:line="360" w:lineRule="auto"/>
        <w:ind w:firstLine="709"/>
        <w:jc w:val="both"/>
        <w:rPr>
          <w:sz w:val="28"/>
          <w:szCs w:val="28"/>
        </w:rPr>
      </w:pPr>
      <w:r w:rsidRPr="008817F7">
        <w:rPr>
          <w:sz w:val="28"/>
          <w:szCs w:val="28"/>
        </w:rPr>
        <w:t xml:space="preserve">Зважаючи на практику здійснення маркетингових досліджень маркетологами </w:t>
      </w:r>
      <w:r w:rsidR="000B5142" w:rsidRPr="008817F7">
        <w:rPr>
          <w:sz w:val="28"/>
          <w:szCs w:val="28"/>
        </w:rPr>
        <w:t>фірм міста Тернопіль (ПП «ДАЛІ»)</w:t>
      </w:r>
      <w:r w:rsidRPr="008817F7">
        <w:rPr>
          <w:sz w:val="28"/>
          <w:szCs w:val="28"/>
        </w:rPr>
        <w:t>, частку вибірки в генеральній сукупності обрано на рівні 0,0</w:t>
      </w:r>
      <w:r w:rsidR="000B5142" w:rsidRPr="008817F7">
        <w:rPr>
          <w:sz w:val="28"/>
          <w:szCs w:val="28"/>
        </w:rPr>
        <w:t>5% (</w:t>
      </w:r>
      <w:r w:rsidR="00D15BB4" w:rsidRPr="008817F7">
        <w:rPr>
          <w:sz w:val="28"/>
          <w:szCs w:val="28"/>
        </w:rPr>
        <w:t>80</w:t>
      </w:r>
      <w:r w:rsidRPr="008817F7">
        <w:rPr>
          <w:sz w:val="28"/>
          <w:szCs w:val="28"/>
        </w:rPr>
        <w:t xml:space="preserve"> респондентів):</w:t>
      </w:r>
    </w:p>
    <w:p w:rsidR="00B20C0D" w:rsidRPr="008817F7" w:rsidRDefault="00B20C0D" w:rsidP="009549FB">
      <w:pPr>
        <w:widowControl w:val="0"/>
        <w:autoSpaceDE w:val="0"/>
        <w:autoSpaceDN w:val="0"/>
        <w:adjustRightInd w:val="0"/>
        <w:spacing w:line="360" w:lineRule="auto"/>
        <w:ind w:firstLine="709"/>
        <w:jc w:val="center"/>
        <w:rPr>
          <w:sz w:val="28"/>
          <w:szCs w:val="28"/>
        </w:rPr>
      </w:pPr>
      <w:proofErr w:type="spellStart"/>
      <w:r w:rsidRPr="008817F7">
        <w:rPr>
          <w:sz w:val="28"/>
          <w:szCs w:val="28"/>
        </w:rPr>
        <w:t>О</w:t>
      </w:r>
      <w:r w:rsidRPr="008817F7">
        <w:rPr>
          <w:sz w:val="28"/>
          <w:szCs w:val="28"/>
          <w:vertAlign w:val="subscript"/>
        </w:rPr>
        <w:t>в</w:t>
      </w:r>
      <w:proofErr w:type="spellEnd"/>
      <w:r w:rsidR="000B5142" w:rsidRPr="008817F7">
        <w:rPr>
          <w:sz w:val="28"/>
          <w:szCs w:val="28"/>
        </w:rPr>
        <w:t>=0,0</w:t>
      </w:r>
      <w:r w:rsidRPr="008817F7">
        <w:rPr>
          <w:sz w:val="28"/>
          <w:szCs w:val="28"/>
        </w:rPr>
        <w:t>5*</w:t>
      </w:r>
      <w:r w:rsidR="000B5142" w:rsidRPr="008817F7">
        <w:rPr>
          <w:sz w:val="28"/>
          <w:szCs w:val="28"/>
        </w:rPr>
        <w:t>151 685</w:t>
      </w:r>
      <w:r w:rsidRPr="008817F7">
        <w:rPr>
          <w:sz w:val="28"/>
          <w:szCs w:val="28"/>
        </w:rPr>
        <w:t>/100</w:t>
      </w:r>
      <w:r w:rsidRPr="008817F7">
        <w:rPr>
          <w:position w:val="-4"/>
          <w:sz w:val="28"/>
          <w:szCs w:val="28"/>
        </w:rPr>
        <w:object w:dxaOrig="200" w:dyaOrig="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pt;height:9.4pt" o:ole="">
            <v:imagedata r:id="rId66" o:title=""/>
          </v:shape>
          <o:OLEObject Type="Embed" ProgID="Equation.3" ShapeID="_x0000_i1025" DrawAspect="Content" ObjectID="_1699866494" r:id="rId67"/>
        </w:object>
      </w:r>
      <w:r w:rsidR="00D15BB4" w:rsidRPr="008817F7">
        <w:rPr>
          <w:sz w:val="28"/>
          <w:szCs w:val="28"/>
        </w:rPr>
        <w:t>80</w:t>
      </w:r>
      <w:r w:rsidRPr="008817F7">
        <w:rPr>
          <w:sz w:val="28"/>
          <w:szCs w:val="28"/>
        </w:rPr>
        <w:t xml:space="preserve"> осіб.</w:t>
      </w:r>
    </w:p>
    <w:p w:rsidR="00B20C0D" w:rsidRPr="008817F7" w:rsidRDefault="001B1F2B" w:rsidP="009549FB">
      <w:pPr>
        <w:spacing w:line="360" w:lineRule="auto"/>
        <w:ind w:firstLine="709"/>
        <w:jc w:val="both"/>
        <w:rPr>
          <w:sz w:val="28"/>
          <w:szCs w:val="28"/>
        </w:rPr>
      </w:pPr>
      <w:r>
        <w:rPr>
          <w:sz w:val="28"/>
          <w:szCs w:val="28"/>
        </w:rPr>
        <w:t>У</w:t>
      </w:r>
      <w:r w:rsidR="00B20C0D" w:rsidRPr="008817F7">
        <w:rPr>
          <w:sz w:val="28"/>
          <w:szCs w:val="28"/>
        </w:rPr>
        <w:t xml:space="preserve"> ході проведеного анкетування споживачів одержано результати, котрі дозволили</w:t>
      </w:r>
      <w:r w:rsidR="001F6523" w:rsidRPr="008817F7">
        <w:rPr>
          <w:sz w:val="28"/>
          <w:szCs w:val="28"/>
        </w:rPr>
        <w:t xml:space="preserve"> наглядно оцінити позиції ТОВ «ФЛОРІЯ ПАРК</w:t>
      </w:r>
      <w:r w:rsidR="00B20C0D" w:rsidRPr="008817F7">
        <w:rPr>
          <w:sz w:val="28"/>
          <w:szCs w:val="28"/>
        </w:rPr>
        <w:t xml:space="preserve">» на місцевому ринку </w:t>
      </w:r>
      <w:r w:rsidR="001F6523" w:rsidRPr="008817F7">
        <w:rPr>
          <w:sz w:val="28"/>
          <w:szCs w:val="28"/>
        </w:rPr>
        <w:t>квітів та декоративних рослин</w:t>
      </w:r>
      <w:r w:rsidR="00B20C0D" w:rsidRPr="008817F7">
        <w:rPr>
          <w:sz w:val="28"/>
          <w:szCs w:val="28"/>
        </w:rPr>
        <w:t xml:space="preserve">. Форма анкети, яка використовувалась в ході дослідження, наведена в додатку В. Провівши маркетингове дослідження, ми дійшли висновку, що найбільш </w:t>
      </w:r>
      <w:r w:rsidR="00C92966" w:rsidRPr="008817F7">
        <w:rPr>
          <w:sz w:val="28"/>
          <w:szCs w:val="28"/>
        </w:rPr>
        <w:t>потужним</w:t>
      </w:r>
      <w:r w:rsidR="00B20C0D" w:rsidRPr="008817F7">
        <w:rPr>
          <w:sz w:val="28"/>
          <w:szCs w:val="28"/>
        </w:rPr>
        <w:t xml:space="preserve"> конкурентом для </w:t>
      </w:r>
      <w:r w:rsidR="001F6523" w:rsidRPr="008817F7">
        <w:rPr>
          <w:sz w:val="28"/>
          <w:szCs w:val="28"/>
        </w:rPr>
        <w:t>ТОВ «ФЛОРІЯ ПАРК»</w:t>
      </w:r>
      <w:r w:rsidR="00B20C0D" w:rsidRPr="008817F7">
        <w:rPr>
          <w:sz w:val="28"/>
          <w:szCs w:val="28"/>
        </w:rPr>
        <w:t xml:space="preserve"> є підприємство «</w:t>
      </w:r>
      <w:r w:rsidR="001813C7" w:rsidRPr="008817F7">
        <w:rPr>
          <w:sz w:val="28"/>
          <w:szCs w:val="28"/>
        </w:rPr>
        <w:t>Квітоцентр</w:t>
      </w:r>
      <w:r w:rsidR="00B20C0D" w:rsidRPr="008817F7">
        <w:rPr>
          <w:sz w:val="28"/>
          <w:szCs w:val="28"/>
        </w:rPr>
        <w:t xml:space="preserve">». </w:t>
      </w:r>
    </w:p>
    <w:p w:rsidR="00B20C0D" w:rsidRPr="008817F7" w:rsidRDefault="00B20C0D" w:rsidP="004006B2">
      <w:pPr>
        <w:spacing w:line="360" w:lineRule="auto"/>
        <w:ind w:firstLine="567"/>
        <w:jc w:val="both"/>
        <w:rPr>
          <w:sz w:val="28"/>
          <w:szCs w:val="28"/>
        </w:rPr>
      </w:pPr>
      <w:r w:rsidRPr="008817F7">
        <w:rPr>
          <w:sz w:val="28"/>
          <w:szCs w:val="28"/>
        </w:rPr>
        <w:t xml:space="preserve">З метою економії коштів та часу було використано такий метод збору інформації, як опитування, оскільки це найоптимальніший варіант в умовах даного дослідження, який дозволить вивчити думки респондентів. При проведенні дослідження </w:t>
      </w:r>
      <w:r w:rsidR="00066236" w:rsidRPr="008817F7">
        <w:rPr>
          <w:sz w:val="28"/>
          <w:szCs w:val="28"/>
        </w:rPr>
        <w:t>була велика кількість</w:t>
      </w:r>
      <w:r w:rsidRPr="008817F7">
        <w:rPr>
          <w:sz w:val="28"/>
          <w:szCs w:val="28"/>
        </w:rPr>
        <w:t xml:space="preserve"> ві</w:t>
      </w:r>
      <w:r w:rsidR="00066236" w:rsidRPr="008817F7">
        <w:rPr>
          <w:sz w:val="28"/>
          <w:szCs w:val="28"/>
        </w:rPr>
        <w:t>дмов респондентів від співпраці (30%)</w:t>
      </w:r>
      <w:r w:rsidRPr="008817F7">
        <w:rPr>
          <w:sz w:val="28"/>
          <w:szCs w:val="28"/>
        </w:rPr>
        <w:t>. У ході маркетингового дослідження ми отримали</w:t>
      </w:r>
      <w:r w:rsidR="00066236" w:rsidRPr="008817F7">
        <w:rPr>
          <w:sz w:val="28"/>
          <w:szCs w:val="28"/>
        </w:rPr>
        <w:t xml:space="preserve"> відповіді на пошукові питання</w:t>
      </w:r>
      <w:r w:rsidRPr="008817F7">
        <w:rPr>
          <w:sz w:val="28"/>
          <w:szCs w:val="28"/>
        </w:rPr>
        <w:t xml:space="preserve">. Для цього складено </w:t>
      </w:r>
      <w:r w:rsidR="00D15BB4" w:rsidRPr="008817F7">
        <w:rPr>
          <w:sz w:val="28"/>
          <w:szCs w:val="28"/>
        </w:rPr>
        <w:t>анкету, що наведена в додатку В</w:t>
      </w:r>
      <w:r w:rsidRPr="008817F7">
        <w:rPr>
          <w:sz w:val="28"/>
          <w:szCs w:val="28"/>
        </w:rPr>
        <w:t>.</w:t>
      </w:r>
      <w:r w:rsidR="00D15BB4" w:rsidRPr="008817F7">
        <w:rPr>
          <w:sz w:val="28"/>
          <w:szCs w:val="28"/>
        </w:rPr>
        <w:t xml:space="preserve"> </w:t>
      </w:r>
      <w:r w:rsidRPr="008817F7">
        <w:rPr>
          <w:sz w:val="28"/>
          <w:szCs w:val="28"/>
        </w:rPr>
        <w:t>В ході дослідження отримано такі результати (табл. 2.</w:t>
      </w:r>
      <w:r w:rsidR="00B1121B" w:rsidRPr="008817F7">
        <w:rPr>
          <w:sz w:val="28"/>
          <w:szCs w:val="28"/>
        </w:rPr>
        <w:t>5</w:t>
      </w:r>
      <w:r w:rsidRPr="008817F7">
        <w:rPr>
          <w:sz w:val="28"/>
          <w:szCs w:val="28"/>
        </w:rPr>
        <w:t>):</w:t>
      </w:r>
    </w:p>
    <w:p w:rsidR="00C92966" w:rsidRPr="008817F7" w:rsidRDefault="00C92966" w:rsidP="004006B2">
      <w:pPr>
        <w:tabs>
          <w:tab w:val="num" w:pos="0"/>
        </w:tabs>
        <w:spacing w:line="360" w:lineRule="auto"/>
        <w:ind w:firstLine="720"/>
        <w:jc w:val="right"/>
        <w:rPr>
          <w:sz w:val="28"/>
          <w:szCs w:val="28"/>
        </w:rPr>
      </w:pPr>
    </w:p>
    <w:p w:rsidR="00C92966" w:rsidRPr="008817F7" w:rsidRDefault="00C92966" w:rsidP="004006B2">
      <w:pPr>
        <w:tabs>
          <w:tab w:val="num" w:pos="0"/>
        </w:tabs>
        <w:spacing w:line="360" w:lineRule="auto"/>
        <w:ind w:firstLine="720"/>
        <w:jc w:val="right"/>
        <w:rPr>
          <w:sz w:val="28"/>
          <w:szCs w:val="28"/>
        </w:rPr>
      </w:pPr>
    </w:p>
    <w:p w:rsidR="00C92966" w:rsidRPr="008817F7" w:rsidRDefault="00C92966" w:rsidP="004006B2">
      <w:pPr>
        <w:tabs>
          <w:tab w:val="num" w:pos="0"/>
        </w:tabs>
        <w:spacing w:line="360" w:lineRule="auto"/>
        <w:ind w:firstLine="720"/>
        <w:jc w:val="right"/>
        <w:rPr>
          <w:sz w:val="28"/>
          <w:szCs w:val="28"/>
        </w:rPr>
      </w:pPr>
    </w:p>
    <w:p w:rsidR="00994E21" w:rsidRPr="008817F7" w:rsidRDefault="00994E21" w:rsidP="004006B2">
      <w:pPr>
        <w:tabs>
          <w:tab w:val="num" w:pos="0"/>
        </w:tabs>
        <w:spacing w:line="360" w:lineRule="auto"/>
        <w:ind w:firstLine="720"/>
        <w:jc w:val="right"/>
        <w:rPr>
          <w:sz w:val="28"/>
          <w:szCs w:val="28"/>
        </w:rPr>
      </w:pPr>
    </w:p>
    <w:p w:rsidR="00B20C0D" w:rsidRPr="008817F7" w:rsidRDefault="00B1121B" w:rsidP="004006B2">
      <w:pPr>
        <w:tabs>
          <w:tab w:val="num" w:pos="0"/>
        </w:tabs>
        <w:spacing w:line="360" w:lineRule="auto"/>
        <w:ind w:firstLine="720"/>
        <w:jc w:val="right"/>
        <w:rPr>
          <w:sz w:val="28"/>
          <w:szCs w:val="28"/>
        </w:rPr>
      </w:pPr>
      <w:r w:rsidRPr="008817F7">
        <w:rPr>
          <w:sz w:val="28"/>
          <w:szCs w:val="28"/>
        </w:rPr>
        <w:lastRenderedPageBreak/>
        <w:t>Таблиця 2.5</w:t>
      </w:r>
    </w:p>
    <w:p w:rsidR="00C92966" w:rsidRPr="008817F7" w:rsidRDefault="00C92966" w:rsidP="004006B2">
      <w:pPr>
        <w:tabs>
          <w:tab w:val="num" w:pos="0"/>
        </w:tabs>
        <w:spacing w:line="360" w:lineRule="auto"/>
        <w:ind w:firstLine="720"/>
        <w:jc w:val="center"/>
        <w:rPr>
          <w:sz w:val="28"/>
          <w:szCs w:val="28"/>
        </w:rPr>
      </w:pPr>
      <w:r w:rsidRPr="008817F7">
        <w:rPr>
          <w:sz w:val="28"/>
          <w:szCs w:val="28"/>
        </w:rPr>
        <w:t xml:space="preserve">Результати маркетингового дослідження. </w:t>
      </w:r>
    </w:p>
    <w:p w:rsidR="00B20C0D" w:rsidRPr="008817F7" w:rsidRDefault="00C92966" w:rsidP="004006B2">
      <w:pPr>
        <w:tabs>
          <w:tab w:val="num" w:pos="0"/>
        </w:tabs>
        <w:spacing w:line="360" w:lineRule="auto"/>
        <w:ind w:firstLine="720"/>
        <w:jc w:val="center"/>
        <w:rPr>
          <w:sz w:val="28"/>
          <w:szCs w:val="28"/>
        </w:rPr>
      </w:pPr>
      <w:r w:rsidRPr="008817F7">
        <w:rPr>
          <w:sz w:val="28"/>
          <w:szCs w:val="28"/>
        </w:rPr>
        <w:t>Джерело: власні дослідження автора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6"/>
        <w:gridCol w:w="4177"/>
      </w:tblGrid>
      <w:tr w:rsidR="00B20C0D" w:rsidRPr="008817F7" w:rsidTr="001F6523">
        <w:tc>
          <w:tcPr>
            <w:tcW w:w="5676"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widowControl w:val="0"/>
              <w:tabs>
                <w:tab w:val="num" w:pos="0"/>
              </w:tabs>
              <w:autoSpaceDE w:val="0"/>
              <w:autoSpaceDN w:val="0"/>
              <w:adjustRightInd w:val="0"/>
              <w:jc w:val="center"/>
              <w:rPr>
                <w:bCs/>
              </w:rPr>
            </w:pPr>
            <w:r w:rsidRPr="008817F7">
              <w:rPr>
                <w:bCs/>
              </w:rPr>
              <w:t>Пошукове запитання</w:t>
            </w:r>
          </w:p>
        </w:tc>
        <w:tc>
          <w:tcPr>
            <w:tcW w:w="4177"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widowControl w:val="0"/>
              <w:tabs>
                <w:tab w:val="num" w:pos="0"/>
              </w:tabs>
              <w:autoSpaceDE w:val="0"/>
              <w:autoSpaceDN w:val="0"/>
              <w:adjustRightInd w:val="0"/>
              <w:jc w:val="center"/>
              <w:rPr>
                <w:bCs/>
              </w:rPr>
            </w:pPr>
            <w:r w:rsidRPr="008817F7">
              <w:rPr>
                <w:bCs/>
              </w:rPr>
              <w:t>Результати дослідження</w:t>
            </w:r>
          </w:p>
        </w:tc>
      </w:tr>
      <w:tr w:rsidR="00B20C0D" w:rsidRPr="008817F7" w:rsidTr="001F6523">
        <w:tc>
          <w:tcPr>
            <w:tcW w:w="5676"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rPr>
                <w:sz w:val="24"/>
                <w:szCs w:val="24"/>
              </w:rPr>
            </w:pPr>
            <w:r w:rsidRPr="008817F7">
              <w:rPr>
                <w:sz w:val="24"/>
                <w:szCs w:val="24"/>
              </w:rPr>
              <w:t xml:space="preserve">Чи </w:t>
            </w:r>
            <w:r w:rsidR="00066236" w:rsidRPr="008817F7">
              <w:rPr>
                <w:sz w:val="24"/>
                <w:szCs w:val="24"/>
              </w:rPr>
              <w:t>купують</w:t>
            </w:r>
            <w:r w:rsidRPr="008817F7">
              <w:rPr>
                <w:sz w:val="24"/>
                <w:szCs w:val="24"/>
              </w:rPr>
              <w:t xml:space="preserve"> респонденти </w:t>
            </w:r>
            <w:r w:rsidR="00066236" w:rsidRPr="008817F7">
              <w:rPr>
                <w:sz w:val="24"/>
                <w:szCs w:val="24"/>
              </w:rPr>
              <w:t>квіти та рослини</w:t>
            </w:r>
            <w:r w:rsidR="001D1353" w:rsidRPr="008817F7">
              <w:rPr>
                <w:sz w:val="24"/>
                <w:szCs w:val="24"/>
              </w:rPr>
              <w:t xml:space="preserve"> </w:t>
            </w:r>
            <w:r w:rsidR="00066236" w:rsidRPr="008817F7">
              <w:rPr>
                <w:sz w:val="24"/>
                <w:szCs w:val="24"/>
              </w:rPr>
              <w:t>садових центрах</w:t>
            </w:r>
            <w:r w:rsidRPr="008817F7">
              <w:rPr>
                <w:sz w:val="24"/>
                <w:szCs w:val="24"/>
              </w:rPr>
              <w:t>?</w:t>
            </w:r>
          </w:p>
        </w:tc>
        <w:tc>
          <w:tcPr>
            <w:tcW w:w="4177"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widowControl w:val="0"/>
              <w:tabs>
                <w:tab w:val="num" w:pos="0"/>
              </w:tabs>
              <w:autoSpaceDE w:val="0"/>
              <w:autoSpaceDN w:val="0"/>
              <w:adjustRightInd w:val="0"/>
              <w:jc w:val="both"/>
            </w:pPr>
            <w:r w:rsidRPr="008817F7">
              <w:t>так – 20% (16 осіб);</w:t>
            </w:r>
          </w:p>
          <w:p w:rsidR="00B20C0D" w:rsidRPr="008817F7" w:rsidRDefault="00B20C0D" w:rsidP="004006B2">
            <w:pPr>
              <w:widowControl w:val="0"/>
              <w:tabs>
                <w:tab w:val="num" w:pos="0"/>
              </w:tabs>
              <w:autoSpaceDE w:val="0"/>
              <w:autoSpaceDN w:val="0"/>
              <w:adjustRightInd w:val="0"/>
              <w:jc w:val="both"/>
            </w:pPr>
            <w:r w:rsidRPr="008817F7">
              <w:t>ні – 80% (64 особи).</w:t>
            </w:r>
          </w:p>
        </w:tc>
      </w:tr>
      <w:tr w:rsidR="00B20C0D" w:rsidRPr="008817F7" w:rsidTr="001F6523">
        <w:tc>
          <w:tcPr>
            <w:tcW w:w="5676"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rPr>
                <w:sz w:val="24"/>
                <w:szCs w:val="24"/>
              </w:rPr>
            </w:pPr>
            <w:r w:rsidRPr="008817F7">
              <w:rPr>
                <w:sz w:val="24"/>
                <w:szCs w:val="24"/>
              </w:rPr>
              <w:t xml:space="preserve">Чи бажали б придбали респонденти </w:t>
            </w:r>
            <w:r w:rsidR="00066236" w:rsidRPr="008817F7">
              <w:rPr>
                <w:sz w:val="24"/>
                <w:szCs w:val="24"/>
              </w:rPr>
              <w:t>квіти та рослини</w:t>
            </w:r>
            <w:r w:rsidR="001D1353" w:rsidRPr="008817F7">
              <w:rPr>
                <w:sz w:val="24"/>
                <w:szCs w:val="24"/>
              </w:rPr>
              <w:t xml:space="preserve"> </w:t>
            </w:r>
            <w:r w:rsidR="00066236" w:rsidRPr="008817F7">
              <w:rPr>
                <w:sz w:val="24"/>
                <w:szCs w:val="24"/>
              </w:rPr>
              <w:t>садових центрах</w:t>
            </w:r>
            <w:r w:rsidRPr="008817F7">
              <w:rPr>
                <w:sz w:val="24"/>
                <w:szCs w:val="24"/>
              </w:rPr>
              <w:t>?</w:t>
            </w:r>
          </w:p>
        </w:tc>
        <w:tc>
          <w:tcPr>
            <w:tcW w:w="4177"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widowControl w:val="0"/>
              <w:tabs>
                <w:tab w:val="num" w:pos="0"/>
              </w:tabs>
              <w:autoSpaceDE w:val="0"/>
              <w:autoSpaceDN w:val="0"/>
              <w:adjustRightInd w:val="0"/>
              <w:jc w:val="both"/>
            </w:pPr>
            <w:r w:rsidRPr="008817F7">
              <w:t>Так – 87,5% (70 осіб);</w:t>
            </w:r>
          </w:p>
          <w:p w:rsidR="00B20C0D" w:rsidRPr="008817F7" w:rsidRDefault="00B20C0D" w:rsidP="004006B2">
            <w:pPr>
              <w:widowControl w:val="0"/>
              <w:tabs>
                <w:tab w:val="num" w:pos="0"/>
              </w:tabs>
              <w:autoSpaceDE w:val="0"/>
              <w:autoSpaceDN w:val="0"/>
              <w:adjustRightInd w:val="0"/>
              <w:jc w:val="both"/>
            </w:pPr>
            <w:r w:rsidRPr="008817F7">
              <w:t>Ні – 12,5% (10 особи).</w:t>
            </w:r>
          </w:p>
        </w:tc>
      </w:tr>
      <w:tr w:rsidR="00B20C0D" w:rsidRPr="008817F7" w:rsidTr="001F6523">
        <w:tc>
          <w:tcPr>
            <w:tcW w:w="5676"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rPr>
                <w:sz w:val="24"/>
                <w:szCs w:val="24"/>
              </w:rPr>
            </w:pPr>
            <w:r w:rsidRPr="008817F7">
              <w:rPr>
                <w:sz w:val="24"/>
                <w:szCs w:val="24"/>
              </w:rPr>
              <w:t xml:space="preserve">Які </w:t>
            </w:r>
            <w:r w:rsidR="00066236" w:rsidRPr="008817F7">
              <w:rPr>
                <w:sz w:val="24"/>
                <w:szCs w:val="24"/>
              </w:rPr>
              <w:t>квіти та рослини</w:t>
            </w:r>
            <w:r w:rsidR="001D1353" w:rsidRPr="008817F7">
              <w:rPr>
                <w:sz w:val="24"/>
                <w:szCs w:val="24"/>
              </w:rPr>
              <w:t xml:space="preserve"> </w:t>
            </w:r>
            <w:r w:rsidR="00066236" w:rsidRPr="008817F7">
              <w:rPr>
                <w:sz w:val="24"/>
                <w:szCs w:val="24"/>
              </w:rPr>
              <w:t xml:space="preserve">садових центрах </w:t>
            </w:r>
            <w:r w:rsidRPr="008817F7">
              <w:rPr>
                <w:sz w:val="24"/>
                <w:szCs w:val="24"/>
              </w:rPr>
              <w:t>придбали б респонденти?</w:t>
            </w:r>
          </w:p>
        </w:tc>
        <w:tc>
          <w:tcPr>
            <w:tcW w:w="4177" w:type="dxa"/>
            <w:tcBorders>
              <w:top w:val="single" w:sz="4" w:space="0" w:color="auto"/>
              <w:left w:val="single" w:sz="4" w:space="0" w:color="auto"/>
              <w:bottom w:val="single" w:sz="4" w:space="0" w:color="auto"/>
              <w:right w:val="single" w:sz="4" w:space="0" w:color="auto"/>
            </w:tcBorders>
          </w:tcPr>
          <w:p w:rsidR="00B20C0D" w:rsidRPr="008817F7" w:rsidRDefault="00D61031" w:rsidP="004006B2">
            <w:pPr>
              <w:pStyle w:val="ac"/>
              <w:widowControl w:val="0"/>
              <w:numPr>
                <w:ilvl w:val="0"/>
                <w:numId w:val="28"/>
              </w:numPr>
              <w:autoSpaceDE w:val="0"/>
              <w:autoSpaceDN w:val="0"/>
              <w:adjustRightInd w:val="0"/>
              <w:ind w:left="357" w:hanging="357"/>
              <w:jc w:val="both"/>
              <w:rPr>
                <w:iCs/>
              </w:rPr>
            </w:pPr>
            <w:r w:rsidRPr="008817F7">
              <w:rPr>
                <w:iCs/>
              </w:rPr>
              <w:t>багаторічні квіти</w:t>
            </w:r>
            <w:r w:rsidR="00B20C0D" w:rsidRPr="008817F7">
              <w:rPr>
                <w:iCs/>
              </w:rPr>
              <w:t xml:space="preserve"> - 80% (64 осіб)</w:t>
            </w:r>
          </w:p>
          <w:p w:rsidR="00B20C0D" w:rsidRPr="008817F7" w:rsidRDefault="00D61031" w:rsidP="004006B2">
            <w:pPr>
              <w:pStyle w:val="ac"/>
              <w:widowControl w:val="0"/>
              <w:numPr>
                <w:ilvl w:val="0"/>
                <w:numId w:val="28"/>
              </w:numPr>
              <w:autoSpaceDE w:val="0"/>
              <w:autoSpaceDN w:val="0"/>
              <w:adjustRightInd w:val="0"/>
              <w:ind w:left="357" w:hanging="357"/>
              <w:jc w:val="both"/>
              <w:rPr>
                <w:iCs/>
              </w:rPr>
            </w:pPr>
            <w:r w:rsidRPr="008817F7">
              <w:rPr>
                <w:iCs/>
              </w:rPr>
              <w:t>хвойні дерева і кущі</w:t>
            </w:r>
            <w:r w:rsidR="00B20C0D" w:rsidRPr="008817F7">
              <w:rPr>
                <w:iCs/>
              </w:rPr>
              <w:t xml:space="preserve"> – 47,5% (38 осіб)</w:t>
            </w:r>
          </w:p>
          <w:p w:rsidR="00B20C0D" w:rsidRPr="008817F7" w:rsidRDefault="00D61031" w:rsidP="004006B2">
            <w:pPr>
              <w:pStyle w:val="ac"/>
              <w:widowControl w:val="0"/>
              <w:numPr>
                <w:ilvl w:val="0"/>
                <w:numId w:val="28"/>
              </w:numPr>
              <w:autoSpaceDE w:val="0"/>
              <w:autoSpaceDN w:val="0"/>
              <w:adjustRightInd w:val="0"/>
              <w:ind w:left="357" w:hanging="357"/>
              <w:jc w:val="both"/>
              <w:rPr>
                <w:iCs/>
              </w:rPr>
            </w:pPr>
            <w:r w:rsidRPr="008817F7">
              <w:rPr>
                <w:iCs/>
              </w:rPr>
              <w:t>багаторічні трави</w:t>
            </w:r>
            <w:r w:rsidR="00B20C0D" w:rsidRPr="008817F7">
              <w:rPr>
                <w:iCs/>
              </w:rPr>
              <w:t xml:space="preserve"> - 60% (48 осіб)</w:t>
            </w:r>
          </w:p>
          <w:p w:rsidR="00B20C0D" w:rsidRPr="008817F7" w:rsidRDefault="00D61031" w:rsidP="004006B2">
            <w:pPr>
              <w:pStyle w:val="ac"/>
              <w:widowControl w:val="0"/>
              <w:numPr>
                <w:ilvl w:val="0"/>
                <w:numId w:val="28"/>
              </w:numPr>
              <w:autoSpaceDE w:val="0"/>
              <w:autoSpaceDN w:val="0"/>
              <w:adjustRightInd w:val="0"/>
              <w:ind w:left="357" w:hanging="357"/>
              <w:rPr>
                <w:iCs/>
              </w:rPr>
            </w:pPr>
            <w:r w:rsidRPr="008817F7">
              <w:rPr>
                <w:iCs/>
              </w:rPr>
              <w:t>декоративні товари</w:t>
            </w:r>
            <w:r w:rsidR="00B20C0D" w:rsidRPr="008817F7">
              <w:rPr>
                <w:iCs/>
              </w:rPr>
              <w:t xml:space="preserve"> – 52,5 % (42 особи)</w:t>
            </w:r>
          </w:p>
          <w:p w:rsidR="00B20C0D" w:rsidRPr="008817F7" w:rsidRDefault="00D61031" w:rsidP="004006B2">
            <w:pPr>
              <w:pStyle w:val="ac"/>
              <w:widowControl w:val="0"/>
              <w:numPr>
                <w:ilvl w:val="0"/>
                <w:numId w:val="28"/>
              </w:numPr>
              <w:autoSpaceDE w:val="0"/>
              <w:autoSpaceDN w:val="0"/>
              <w:adjustRightInd w:val="0"/>
              <w:ind w:left="357" w:hanging="357"/>
              <w:jc w:val="both"/>
              <w:rPr>
                <w:iCs/>
              </w:rPr>
            </w:pPr>
            <w:r w:rsidRPr="008817F7">
              <w:rPr>
                <w:iCs/>
              </w:rPr>
              <w:t>садовий інвентар</w:t>
            </w:r>
            <w:r w:rsidR="00B20C0D" w:rsidRPr="008817F7">
              <w:rPr>
                <w:iCs/>
              </w:rPr>
              <w:t xml:space="preserve"> - 47,5% (38 осіб)</w:t>
            </w:r>
          </w:p>
        </w:tc>
      </w:tr>
      <w:tr w:rsidR="00B20C0D" w:rsidRPr="008817F7" w:rsidTr="001F6523">
        <w:tc>
          <w:tcPr>
            <w:tcW w:w="5676" w:type="dxa"/>
            <w:tcBorders>
              <w:top w:val="single" w:sz="4" w:space="0" w:color="auto"/>
              <w:left w:val="single" w:sz="4" w:space="0" w:color="auto"/>
              <w:bottom w:val="single" w:sz="4" w:space="0" w:color="auto"/>
              <w:right w:val="single" w:sz="4" w:space="0" w:color="auto"/>
            </w:tcBorders>
          </w:tcPr>
          <w:p w:rsidR="00B20C0D" w:rsidRPr="008817F7" w:rsidRDefault="00066236" w:rsidP="004006B2">
            <w:pPr>
              <w:widowControl w:val="0"/>
              <w:tabs>
                <w:tab w:val="left" w:pos="720"/>
                <w:tab w:val="left" w:pos="10800"/>
              </w:tabs>
              <w:autoSpaceDE w:val="0"/>
              <w:autoSpaceDN w:val="0"/>
              <w:adjustRightInd w:val="0"/>
              <w:jc w:val="both"/>
              <w:rPr>
                <w:i/>
              </w:rPr>
            </w:pPr>
            <w:r w:rsidRPr="008817F7">
              <w:t>Чи придбали б респонденти квіти та рослини</w:t>
            </w:r>
            <w:r w:rsidR="001D1353" w:rsidRPr="008817F7">
              <w:t xml:space="preserve"> </w:t>
            </w:r>
            <w:r w:rsidR="00D61031" w:rsidRPr="008817F7">
              <w:t xml:space="preserve">в </w:t>
            </w:r>
            <w:r w:rsidRPr="008817F7">
              <w:t xml:space="preserve">садових центрах за цінами, як на </w:t>
            </w:r>
            <w:proofErr w:type="spellStart"/>
            <w:r w:rsidRPr="008817F7">
              <w:t>гуртовні</w:t>
            </w:r>
            <w:proofErr w:type="spellEnd"/>
            <w:r w:rsidRPr="008817F7">
              <w:t>?</w:t>
            </w:r>
          </w:p>
        </w:tc>
        <w:tc>
          <w:tcPr>
            <w:tcW w:w="4177"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widowControl w:val="0"/>
              <w:autoSpaceDE w:val="0"/>
              <w:autoSpaceDN w:val="0"/>
              <w:adjustRightInd w:val="0"/>
              <w:jc w:val="both"/>
              <w:rPr>
                <w:iCs/>
              </w:rPr>
            </w:pPr>
            <w:r w:rsidRPr="008817F7">
              <w:rPr>
                <w:iCs/>
              </w:rPr>
              <w:t>Відповіді тих респондентів, які позитивно відповіли на попереднє запитання:</w:t>
            </w:r>
          </w:p>
          <w:p w:rsidR="00B20C0D" w:rsidRPr="008817F7" w:rsidRDefault="00D61031" w:rsidP="004006B2">
            <w:pPr>
              <w:widowControl w:val="0"/>
              <w:numPr>
                <w:ilvl w:val="2"/>
                <w:numId w:val="26"/>
              </w:numPr>
              <w:tabs>
                <w:tab w:val="clear" w:pos="2160"/>
                <w:tab w:val="num" w:pos="36"/>
                <w:tab w:val="left" w:pos="300"/>
              </w:tabs>
              <w:autoSpaceDE w:val="0"/>
              <w:autoSpaceDN w:val="0"/>
              <w:adjustRightInd w:val="0"/>
              <w:ind w:left="-12" w:firstLine="24"/>
              <w:jc w:val="both"/>
              <w:rPr>
                <w:iCs/>
              </w:rPr>
            </w:pPr>
            <w:r w:rsidRPr="008817F7">
              <w:rPr>
                <w:iCs/>
              </w:rPr>
              <w:t>багаторічні квіти</w:t>
            </w:r>
            <w:r w:rsidR="00B20C0D" w:rsidRPr="008817F7">
              <w:rPr>
                <w:iCs/>
              </w:rPr>
              <w:t xml:space="preserve"> - 75% (60 осіб)</w:t>
            </w:r>
          </w:p>
          <w:p w:rsidR="00B20C0D" w:rsidRPr="008817F7" w:rsidRDefault="00D61031" w:rsidP="004006B2">
            <w:pPr>
              <w:widowControl w:val="0"/>
              <w:numPr>
                <w:ilvl w:val="2"/>
                <w:numId w:val="26"/>
              </w:numPr>
              <w:tabs>
                <w:tab w:val="clear" w:pos="2160"/>
                <w:tab w:val="num" w:pos="36"/>
                <w:tab w:val="left" w:pos="300"/>
              </w:tabs>
              <w:autoSpaceDE w:val="0"/>
              <w:autoSpaceDN w:val="0"/>
              <w:adjustRightInd w:val="0"/>
              <w:ind w:left="-12" w:firstLine="24"/>
              <w:jc w:val="both"/>
              <w:rPr>
                <w:iCs/>
              </w:rPr>
            </w:pPr>
            <w:r w:rsidRPr="008817F7">
              <w:rPr>
                <w:iCs/>
              </w:rPr>
              <w:t>хвойні дерева і кущі</w:t>
            </w:r>
            <w:r w:rsidR="00B20C0D" w:rsidRPr="008817F7">
              <w:rPr>
                <w:iCs/>
              </w:rPr>
              <w:t xml:space="preserve"> – 37,5% (30 осіб)</w:t>
            </w:r>
          </w:p>
          <w:p w:rsidR="00B20C0D" w:rsidRPr="008817F7" w:rsidRDefault="00D61031" w:rsidP="004006B2">
            <w:pPr>
              <w:widowControl w:val="0"/>
              <w:numPr>
                <w:ilvl w:val="2"/>
                <w:numId w:val="26"/>
              </w:numPr>
              <w:tabs>
                <w:tab w:val="clear" w:pos="2160"/>
                <w:tab w:val="num" w:pos="36"/>
                <w:tab w:val="left" w:pos="300"/>
              </w:tabs>
              <w:autoSpaceDE w:val="0"/>
              <w:autoSpaceDN w:val="0"/>
              <w:adjustRightInd w:val="0"/>
              <w:ind w:left="-12" w:firstLine="24"/>
              <w:jc w:val="both"/>
              <w:rPr>
                <w:iCs/>
              </w:rPr>
            </w:pPr>
            <w:r w:rsidRPr="008817F7">
              <w:rPr>
                <w:iCs/>
              </w:rPr>
              <w:t xml:space="preserve">багаторічні трави </w:t>
            </w:r>
            <w:r w:rsidR="00B20C0D" w:rsidRPr="008817F7">
              <w:rPr>
                <w:iCs/>
              </w:rPr>
              <w:t>– 48,75% (39 осіб)</w:t>
            </w:r>
          </w:p>
          <w:p w:rsidR="00B20C0D" w:rsidRPr="008817F7" w:rsidRDefault="00D61031" w:rsidP="004006B2">
            <w:pPr>
              <w:widowControl w:val="0"/>
              <w:numPr>
                <w:ilvl w:val="2"/>
                <w:numId w:val="26"/>
              </w:numPr>
              <w:tabs>
                <w:tab w:val="clear" w:pos="2160"/>
                <w:tab w:val="num" w:pos="36"/>
                <w:tab w:val="left" w:pos="300"/>
              </w:tabs>
              <w:autoSpaceDE w:val="0"/>
              <w:autoSpaceDN w:val="0"/>
              <w:adjustRightInd w:val="0"/>
              <w:ind w:left="-12" w:firstLine="24"/>
              <w:rPr>
                <w:iCs/>
              </w:rPr>
            </w:pPr>
            <w:r w:rsidRPr="008817F7">
              <w:rPr>
                <w:iCs/>
              </w:rPr>
              <w:t>декоративні товари</w:t>
            </w:r>
            <w:r w:rsidR="00B20C0D" w:rsidRPr="008817F7">
              <w:rPr>
                <w:iCs/>
              </w:rPr>
              <w:t xml:space="preserve"> - 50% (40 осіб)</w:t>
            </w:r>
          </w:p>
          <w:p w:rsidR="00B20C0D" w:rsidRPr="008817F7" w:rsidRDefault="00D61031" w:rsidP="004006B2">
            <w:pPr>
              <w:widowControl w:val="0"/>
              <w:numPr>
                <w:ilvl w:val="2"/>
                <w:numId w:val="26"/>
              </w:numPr>
              <w:tabs>
                <w:tab w:val="clear" w:pos="2160"/>
                <w:tab w:val="num" w:pos="36"/>
                <w:tab w:val="left" w:pos="300"/>
              </w:tabs>
              <w:autoSpaceDE w:val="0"/>
              <w:autoSpaceDN w:val="0"/>
              <w:adjustRightInd w:val="0"/>
              <w:ind w:left="-12" w:firstLine="24"/>
              <w:jc w:val="both"/>
            </w:pPr>
            <w:r w:rsidRPr="008817F7">
              <w:rPr>
                <w:iCs/>
              </w:rPr>
              <w:t>садовий інвентар</w:t>
            </w:r>
            <w:r w:rsidR="00B20C0D" w:rsidRPr="008817F7">
              <w:rPr>
                <w:iCs/>
              </w:rPr>
              <w:t xml:space="preserve"> – 43,75% (35 осіб)</w:t>
            </w:r>
          </w:p>
        </w:tc>
      </w:tr>
      <w:tr w:rsidR="00B20C0D" w:rsidRPr="008817F7" w:rsidTr="00D61031">
        <w:trPr>
          <w:trHeight w:val="714"/>
        </w:trPr>
        <w:tc>
          <w:tcPr>
            <w:tcW w:w="5676" w:type="dxa"/>
            <w:tcBorders>
              <w:top w:val="single" w:sz="4" w:space="0" w:color="auto"/>
              <w:left w:val="single" w:sz="4" w:space="0" w:color="auto"/>
              <w:bottom w:val="single" w:sz="4" w:space="0" w:color="auto"/>
              <w:right w:val="single" w:sz="4" w:space="0" w:color="auto"/>
            </w:tcBorders>
          </w:tcPr>
          <w:p w:rsidR="00B20C0D" w:rsidRPr="008817F7" w:rsidRDefault="00B20C0D" w:rsidP="004006B2">
            <w:pPr>
              <w:pStyle w:val="ae"/>
              <w:tabs>
                <w:tab w:val="num" w:pos="0"/>
              </w:tabs>
              <w:spacing w:after="0"/>
              <w:rPr>
                <w:sz w:val="24"/>
                <w:szCs w:val="24"/>
              </w:rPr>
            </w:pPr>
            <w:r w:rsidRPr="008817F7">
              <w:rPr>
                <w:sz w:val="24"/>
                <w:szCs w:val="24"/>
              </w:rPr>
              <w:t xml:space="preserve">Які вимоги ставлять респонденти до </w:t>
            </w:r>
            <w:r w:rsidR="00066236" w:rsidRPr="008817F7">
              <w:rPr>
                <w:sz w:val="24"/>
                <w:szCs w:val="24"/>
              </w:rPr>
              <w:t>садових центрів</w:t>
            </w:r>
            <w:r w:rsidRPr="008817F7">
              <w:rPr>
                <w:sz w:val="24"/>
                <w:szCs w:val="24"/>
              </w:rPr>
              <w:t>?</w:t>
            </w:r>
          </w:p>
        </w:tc>
        <w:tc>
          <w:tcPr>
            <w:tcW w:w="4177" w:type="dxa"/>
            <w:tcBorders>
              <w:top w:val="single" w:sz="4" w:space="0" w:color="auto"/>
              <w:left w:val="single" w:sz="4" w:space="0" w:color="auto"/>
              <w:bottom w:val="single" w:sz="4" w:space="0" w:color="auto"/>
              <w:right w:val="single" w:sz="4" w:space="0" w:color="auto"/>
            </w:tcBorders>
          </w:tcPr>
          <w:p w:rsidR="00066236" w:rsidRPr="008817F7" w:rsidRDefault="00066236" w:rsidP="004006B2">
            <w:pPr>
              <w:pStyle w:val="ae"/>
              <w:numPr>
                <w:ilvl w:val="0"/>
                <w:numId w:val="27"/>
              </w:numPr>
              <w:tabs>
                <w:tab w:val="left" w:pos="816"/>
                <w:tab w:val="left" w:pos="1192"/>
              </w:tabs>
              <w:autoSpaceDE/>
              <w:autoSpaceDN/>
              <w:adjustRightInd/>
              <w:spacing w:after="0"/>
              <w:ind w:left="357" w:hanging="357"/>
              <w:jc w:val="both"/>
              <w:rPr>
                <w:sz w:val="24"/>
                <w:szCs w:val="24"/>
              </w:rPr>
            </w:pPr>
            <w:r w:rsidRPr="008817F7">
              <w:rPr>
                <w:sz w:val="24"/>
                <w:szCs w:val="24"/>
              </w:rPr>
              <w:t xml:space="preserve">Близько від мого місця проживання (за містом) - </w:t>
            </w:r>
            <w:r w:rsidR="00D61031" w:rsidRPr="008817F7">
              <w:rPr>
                <w:sz w:val="24"/>
                <w:szCs w:val="24"/>
              </w:rPr>
              <w:t>80</w:t>
            </w:r>
            <w:r w:rsidRPr="008817F7">
              <w:rPr>
                <w:sz w:val="24"/>
                <w:szCs w:val="24"/>
              </w:rPr>
              <w:t>% (</w:t>
            </w:r>
            <w:r w:rsidR="00D61031" w:rsidRPr="008817F7">
              <w:rPr>
                <w:sz w:val="24"/>
                <w:szCs w:val="24"/>
              </w:rPr>
              <w:t xml:space="preserve">64 </w:t>
            </w:r>
            <w:r w:rsidRPr="008817F7">
              <w:rPr>
                <w:sz w:val="24"/>
                <w:szCs w:val="24"/>
              </w:rPr>
              <w:t>особи)</w:t>
            </w:r>
          </w:p>
          <w:p w:rsidR="00066236" w:rsidRPr="008817F7" w:rsidRDefault="00066236" w:rsidP="004006B2">
            <w:pPr>
              <w:pStyle w:val="ae"/>
              <w:numPr>
                <w:ilvl w:val="0"/>
                <w:numId w:val="27"/>
              </w:numPr>
              <w:tabs>
                <w:tab w:val="left" w:pos="816"/>
                <w:tab w:val="left" w:pos="1192"/>
              </w:tabs>
              <w:autoSpaceDE/>
              <w:autoSpaceDN/>
              <w:adjustRightInd/>
              <w:spacing w:after="0"/>
              <w:ind w:left="357" w:hanging="357"/>
              <w:jc w:val="both"/>
              <w:rPr>
                <w:sz w:val="24"/>
                <w:szCs w:val="24"/>
              </w:rPr>
            </w:pPr>
            <w:r w:rsidRPr="008817F7">
              <w:rPr>
                <w:sz w:val="24"/>
                <w:szCs w:val="24"/>
              </w:rPr>
              <w:t xml:space="preserve">Широкий асортимент - </w:t>
            </w:r>
            <w:r w:rsidR="00D61031" w:rsidRPr="008817F7">
              <w:rPr>
                <w:iCs/>
                <w:sz w:val="24"/>
                <w:szCs w:val="24"/>
              </w:rPr>
              <w:t>55% (44 особи)</w:t>
            </w:r>
          </w:p>
          <w:p w:rsidR="00066236" w:rsidRPr="008817F7" w:rsidRDefault="00066236" w:rsidP="004006B2">
            <w:pPr>
              <w:pStyle w:val="ae"/>
              <w:numPr>
                <w:ilvl w:val="0"/>
                <w:numId w:val="27"/>
              </w:numPr>
              <w:tabs>
                <w:tab w:val="left" w:pos="816"/>
                <w:tab w:val="left" w:pos="1192"/>
              </w:tabs>
              <w:autoSpaceDE/>
              <w:autoSpaceDN/>
              <w:adjustRightInd/>
              <w:spacing w:after="0"/>
              <w:ind w:left="357" w:hanging="357"/>
              <w:jc w:val="both"/>
              <w:rPr>
                <w:sz w:val="24"/>
                <w:szCs w:val="24"/>
              </w:rPr>
            </w:pPr>
            <w:r w:rsidRPr="008817F7">
              <w:rPr>
                <w:sz w:val="24"/>
                <w:szCs w:val="24"/>
              </w:rPr>
              <w:t xml:space="preserve">Зручний заїзд </w:t>
            </w:r>
            <w:r w:rsidR="00D61031" w:rsidRPr="008817F7">
              <w:rPr>
                <w:sz w:val="24"/>
                <w:szCs w:val="24"/>
              </w:rPr>
              <w:t xml:space="preserve">- </w:t>
            </w:r>
            <w:r w:rsidR="00D61031" w:rsidRPr="008817F7">
              <w:rPr>
                <w:iCs/>
                <w:sz w:val="24"/>
                <w:szCs w:val="24"/>
              </w:rPr>
              <w:t>65% (52 особи)</w:t>
            </w:r>
          </w:p>
          <w:p w:rsidR="00066236" w:rsidRPr="008817F7" w:rsidRDefault="00066236" w:rsidP="004006B2">
            <w:pPr>
              <w:pStyle w:val="ae"/>
              <w:numPr>
                <w:ilvl w:val="0"/>
                <w:numId w:val="27"/>
              </w:numPr>
              <w:tabs>
                <w:tab w:val="left" w:pos="816"/>
                <w:tab w:val="left" w:pos="3447"/>
              </w:tabs>
              <w:autoSpaceDE/>
              <w:autoSpaceDN/>
              <w:adjustRightInd/>
              <w:spacing w:after="0"/>
              <w:ind w:left="357" w:hanging="357"/>
              <w:rPr>
                <w:sz w:val="24"/>
                <w:szCs w:val="24"/>
              </w:rPr>
            </w:pPr>
            <w:r w:rsidRPr="008817F7">
              <w:rPr>
                <w:sz w:val="24"/>
                <w:szCs w:val="24"/>
              </w:rPr>
              <w:t>Якісні свіжі рослини</w:t>
            </w:r>
            <w:r w:rsidR="00D61031" w:rsidRPr="008817F7">
              <w:rPr>
                <w:sz w:val="24"/>
                <w:szCs w:val="24"/>
              </w:rPr>
              <w:t xml:space="preserve"> - </w:t>
            </w:r>
            <w:r w:rsidR="00D61031" w:rsidRPr="008817F7">
              <w:rPr>
                <w:iCs/>
                <w:sz w:val="24"/>
                <w:szCs w:val="24"/>
              </w:rPr>
              <w:t>80% (64 особи)</w:t>
            </w:r>
          </w:p>
          <w:p w:rsidR="00066236" w:rsidRPr="008817F7" w:rsidRDefault="00066236" w:rsidP="004006B2">
            <w:pPr>
              <w:pStyle w:val="ae"/>
              <w:numPr>
                <w:ilvl w:val="0"/>
                <w:numId w:val="27"/>
              </w:numPr>
              <w:tabs>
                <w:tab w:val="left" w:pos="816"/>
                <w:tab w:val="left" w:pos="3447"/>
              </w:tabs>
              <w:autoSpaceDE/>
              <w:autoSpaceDN/>
              <w:adjustRightInd/>
              <w:spacing w:after="0"/>
              <w:ind w:left="357" w:hanging="357"/>
              <w:rPr>
                <w:sz w:val="24"/>
                <w:szCs w:val="24"/>
              </w:rPr>
            </w:pPr>
            <w:r w:rsidRPr="008817F7">
              <w:rPr>
                <w:sz w:val="24"/>
                <w:szCs w:val="24"/>
              </w:rPr>
              <w:t xml:space="preserve">Невисока ціна, як на </w:t>
            </w:r>
            <w:proofErr w:type="spellStart"/>
            <w:r w:rsidRPr="008817F7">
              <w:rPr>
                <w:sz w:val="24"/>
                <w:szCs w:val="24"/>
              </w:rPr>
              <w:t>гуртовні</w:t>
            </w:r>
            <w:proofErr w:type="spellEnd"/>
            <w:r w:rsidR="00D61031" w:rsidRPr="008817F7">
              <w:rPr>
                <w:sz w:val="24"/>
                <w:szCs w:val="24"/>
              </w:rPr>
              <w:t xml:space="preserve"> - </w:t>
            </w:r>
            <w:r w:rsidR="00D61031" w:rsidRPr="008817F7">
              <w:rPr>
                <w:iCs/>
                <w:sz w:val="24"/>
                <w:szCs w:val="24"/>
              </w:rPr>
              <w:t>65% (52 особи)</w:t>
            </w:r>
          </w:p>
          <w:p w:rsidR="00B20C0D" w:rsidRPr="008817F7" w:rsidRDefault="00066236" w:rsidP="004006B2">
            <w:pPr>
              <w:pStyle w:val="ae"/>
              <w:numPr>
                <w:ilvl w:val="0"/>
                <w:numId w:val="27"/>
              </w:numPr>
              <w:tabs>
                <w:tab w:val="left" w:pos="816"/>
                <w:tab w:val="left" w:pos="3447"/>
              </w:tabs>
              <w:autoSpaceDE/>
              <w:autoSpaceDN/>
              <w:adjustRightInd/>
              <w:spacing w:after="0"/>
              <w:ind w:left="357" w:hanging="357"/>
              <w:rPr>
                <w:sz w:val="24"/>
                <w:szCs w:val="24"/>
              </w:rPr>
            </w:pPr>
            <w:r w:rsidRPr="008817F7">
              <w:rPr>
                <w:sz w:val="24"/>
                <w:szCs w:val="24"/>
              </w:rPr>
              <w:t>Картка постійного клієнта</w:t>
            </w:r>
            <w:r w:rsidR="00D61031" w:rsidRPr="008817F7">
              <w:rPr>
                <w:sz w:val="24"/>
                <w:szCs w:val="24"/>
              </w:rPr>
              <w:t xml:space="preserve"> - </w:t>
            </w:r>
            <w:r w:rsidR="00D61031" w:rsidRPr="008817F7">
              <w:rPr>
                <w:iCs/>
                <w:sz w:val="24"/>
                <w:szCs w:val="24"/>
              </w:rPr>
              <w:t>20% (16 осіб)</w:t>
            </w:r>
          </w:p>
        </w:tc>
      </w:tr>
      <w:tr w:rsidR="00066236" w:rsidRPr="008817F7" w:rsidTr="001D1353">
        <w:trPr>
          <w:trHeight w:val="587"/>
        </w:trPr>
        <w:tc>
          <w:tcPr>
            <w:tcW w:w="5676" w:type="dxa"/>
            <w:tcBorders>
              <w:top w:val="single" w:sz="4" w:space="0" w:color="auto"/>
              <w:left w:val="single" w:sz="4" w:space="0" w:color="auto"/>
              <w:bottom w:val="single" w:sz="4" w:space="0" w:color="auto"/>
              <w:right w:val="single" w:sz="4" w:space="0" w:color="auto"/>
            </w:tcBorders>
          </w:tcPr>
          <w:p w:rsidR="00066236" w:rsidRPr="008817F7" w:rsidRDefault="00066236" w:rsidP="004006B2">
            <w:pPr>
              <w:pStyle w:val="ae"/>
              <w:tabs>
                <w:tab w:val="num" w:pos="0"/>
              </w:tabs>
              <w:spacing w:after="0"/>
              <w:rPr>
                <w:sz w:val="24"/>
                <w:szCs w:val="24"/>
              </w:rPr>
            </w:pPr>
            <w:r w:rsidRPr="008817F7">
              <w:rPr>
                <w:sz w:val="24"/>
                <w:szCs w:val="24"/>
              </w:rPr>
              <w:t>Які садові центри (чи магазини рослин) в Тернополі за його межами знають респонденти?</w:t>
            </w:r>
          </w:p>
        </w:tc>
        <w:tc>
          <w:tcPr>
            <w:tcW w:w="4177" w:type="dxa"/>
            <w:tcBorders>
              <w:top w:val="single" w:sz="4" w:space="0" w:color="auto"/>
              <w:left w:val="single" w:sz="4" w:space="0" w:color="auto"/>
              <w:bottom w:val="single" w:sz="4" w:space="0" w:color="auto"/>
              <w:right w:val="single" w:sz="4" w:space="0" w:color="auto"/>
            </w:tcBorders>
          </w:tcPr>
          <w:p w:rsidR="00066236" w:rsidRPr="008817F7" w:rsidRDefault="00066236" w:rsidP="004006B2">
            <w:pPr>
              <w:widowControl w:val="0"/>
              <w:tabs>
                <w:tab w:val="num" w:pos="0"/>
              </w:tabs>
              <w:autoSpaceDE w:val="0"/>
              <w:autoSpaceDN w:val="0"/>
              <w:adjustRightInd w:val="0"/>
              <w:jc w:val="both"/>
            </w:pPr>
            <w:r w:rsidRPr="008817F7">
              <w:t xml:space="preserve">Квітоцентр, Флорія, без назви (садовий центр біля траси у напрямку </w:t>
            </w:r>
            <w:proofErr w:type="spellStart"/>
            <w:r w:rsidRPr="008817F7">
              <w:t>Березовиці</w:t>
            </w:r>
            <w:proofErr w:type="spellEnd"/>
            <w:r w:rsidRPr="008817F7">
              <w:t xml:space="preserve">), Барбарис, </w:t>
            </w:r>
            <w:proofErr w:type="spellStart"/>
            <w:r w:rsidRPr="008817F7">
              <w:t>Сакура</w:t>
            </w:r>
            <w:proofErr w:type="spellEnd"/>
          </w:p>
        </w:tc>
      </w:tr>
    </w:tbl>
    <w:p w:rsidR="00C92966" w:rsidRPr="008817F7" w:rsidRDefault="00C92966" w:rsidP="004006B2">
      <w:pPr>
        <w:widowControl w:val="0"/>
        <w:autoSpaceDE w:val="0"/>
        <w:autoSpaceDN w:val="0"/>
        <w:adjustRightInd w:val="0"/>
        <w:spacing w:line="360" w:lineRule="auto"/>
        <w:ind w:firstLine="709"/>
        <w:jc w:val="both"/>
        <w:rPr>
          <w:sz w:val="28"/>
          <w:szCs w:val="28"/>
        </w:rPr>
      </w:pPr>
    </w:p>
    <w:p w:rsidR="00B20C0D" w:rsidRPr="008817F7" w:rsidRDefault="00B20C0D" w:rsidP="004006B2">
      <w:pPr>
        <w:widowControl w:val="0"/>
        <w:autoSpaceDE w:val="0"/>
        <w:autoSpaceDN w:val="0"/>
        <w:adjustRightInd w:val="0"/>
        <w:spacing w:line="360" w:lineRule="auto"/>
        <w:ind w:firstLine="709"/>
        <w:jc w:val="both"/>
        <w:rPr>
          <w:iCs/>
          <w:sz w:val="28"/>
          <w:szCs w:val="28"/>
        </w:rPr>
      </w:pPr>
      <w:r w:rsidRPr="008817F7">
        <w:rPr>
          <w:sz w:val="28"/>
          <w:szCs w:val="28"/>
        </w:rPr>
        <w:t xml:space="preserve">Так, результати дослідження показали, що </w:t>
      </w:r>
      <w:r w:rsidR="00D61031" w:rsidRPr="008817F7">
        <w:rPr>
          <w:sz w:val="28"/>
          <w:szCs w:val="28"/>
        </w:rPr>
        <w:t xml:space="preserve">для </w:t>
      </w:r>
      <w:r w:rsidRPr="008817F7">
        <w:rPr>
          <w:sz w:val="28"/>
          <w:szCs w:val="28"/>
        </w:rPr>
        <w:t>підприємства «</w:t>
      </w:r>
      <w:r w:rsidR="00D61031" w:rsidRPr="008817F7">
        <w:rPr>
          <w:sz w:val="28"/>
          <w:szCs w:val="28"/>
        </w:rPr>
        <w:t>ФЛОРІЯ ПАРК</w:t>
      </w:r>
      <w:r w:rsidRPr="008817F7">
        <w:rPr>
          <w:sz w:val="28"/>
          <w:szCs w:val="28"/>
        </w:rPr>
        <w:t xml:space="preserve">» </w:t>
      </w:r>
      <w:r w:rsidR="00D61031" w:rsidRPr="008817F7">
        <w:rPr>
          <w:sz w:val="28"/>
          <w:szCs w:val="28"/>
        </w:rPr>
        <w:t>перспективним є відкриття садових центрів з найбільш популярною продукцією. На запитання про те, я</w:t>
      </w:r>
      <w:r w:rsidRPr="008817F7">
        <w:rPr>
          <w:sz w:val="28"/>
          <w:szCs w:val="28"/>
        </w:rPr>
        <w:t xml:space="preserve">кі </w:t>
      </w:r>
      <w:r w:rsidR="00D61031" w:rsidRPr="008817F7">
        <w:rPr>
          <w:sz w:val="28"/>
          <w:szCs w:val="28"/>
        </w:rPr>
        <w:t>квіти та рослини</w:t>
      </w:r>
      <w:r w:rsidR="001D1353" w:rsidRPr="008817F7">
        <w:rPr>
          <w:sz w:val="28"/>
          <w:szCs w:val="28"/>
        </w:rPr>
        <w:t xml:space="preserve"> </w:t>
      </w:r>
      <w:r w:rsidRPr="008817F7">
        <w:rPr>
          <w:sz w:val="28"/>
          <w:szCs w:val="28"/>
        </w:rPr>
        <w:t xml:space="preserve">придбали б респонденти було отримано такі варіанти: </w:t>
      </w:r>
      <w:r w:rsidR="00D61031" w:rsidRPr="008817F7">
        <w:rPr>
          <w:iCs/>
          <w:sz w:val="28"/>
          <w:szCs w:val="28"/>
        </w:rPr>
        <w:t xml:space="preserve">багаторічні квіти - 80%, багаторічні трави - 60%, </w:t>
      </w:r>
      <w:r w:rsidR="00D61031" w:rsidRPr="008817F7">
        <w:rPr>
          <w:iCs/>
          <w:sz w:val="28"/>
          <w:szCs w:val="28"/>
        </w:rPr>
        <w:lastRenderedPageBreak/>
        <w:t>декоративні товари – 52,5 %, дещо менше цікавились хвойними деревами і кущами – 47,5% та садовим інвентарем - 47,5%</w:t>
      </w:r>
      <w:r w:rsidRPr="008817F7">
        <w:rPr>
          <w:iCs/>
          <w:sz w:val="28"/>
          <w:szCs w:val="28"/>
        </w:rPr>
        <w:t>.</w:t>
      </w:r>
    </w:p>
    <w:p w:rsidR="00190ED4" w:rsidRPr="008817F7" w:rsidRDefault="00F33E94" w:rsidP="004006B2">
      <w:pPr>
        <w:spacing w:line="360" w:lineRule="auto"/>
        <w:ind w:firstLine="709"/>
        <w:jc w:val="both"/>
        <w:rPr>
          <w:rFonts w:eastAsiaTheme="majorEastAsia"/>
          <w:sz w:val="28"/>
          <w:szCs w:val="28"/>
          <w:lang w:eastAsia="en-US"/>
        </w:rPr>
      </w:pPr>
      <w:r w:rsidRPr="008817F7">
        <w:rPr>
          <w:rFonts w:eastAsiaTheme="majorEastAsia"/>
          <w:sz w:val="28"/>
          <w:szCs w:val="28"/>
          <w:lang w:eastAsia="en-US"/>
        </w:rPr>
        <w:t>У роботі ми також дослідили ефективність Інтернет-</w:t>
      </w:r>
      <w:r w:rsidR="001D1353" w:rsidRPr="008817F7">
        <w:rPr>
          <w:rFonts w:eastAsiaTheme="majorEastAsia"/>
          <w:sz w:val="28"/>
          <w:szCs w:val="28"/>
          <w:lang w:eastAsia="en-US"/>
        </w:rPr>
        <w:t>маркетингової</w:t>
      </w:r>
      <w:r w:rsidRPr="008817F7">
        <w:rPr>
          <w:rFonts w:eastAsiaTheme="majorEastAsia"/>
          <w:sz w:val="28"/>
          <w:szCs w:val="28"/>
          <w:lang w:eastAsia="en-US"/>
        </w:rPr>
        <w:t xml:space="preserve"> діяльності найбільшого конкурента </w:t>
      </w:r>
      <w:r w:rsidR="001D1353" w:rsidRPr="008817F7">
        <w:rPr>
          <w:rFonts w:eastAsiaTheme="majorEastAsia"/>
          <w:sz w:val="28"/>
          <w:szCs w:val="28"/>
          <w:lang w:eastAsia="en-US"/>
        </w:rPr>
        <w:t xml:space="preserve">досліджуваного підприємства </w:t>
      </w:r>
      <w:r w:rsidRPr="008817F7">
        <w:rPr>
          <w:rFonts w:eastAsiaTheme="majorEastAsia"/>
          <w:sz w:val="28"/>
          <w:szCs w:val="28"/>
          <w:lang w:eastAsia="en-US"/>
        </w:rPr>
        <w:t xml:space="preserve">на ринку квітів та декоративних </w:t>
      </w:r>
      <w:r w:rsidR="001B1F2B">
        <w:rPr>
          <w:rFonts w:eastAsiaTheme="majorEastAsia"/>
          <w:sz w:val="28"/>
          <w:szCs w:val="28"/>
          <w:lang w:eastAsia="en-US"/>
        </w:rPr>
        <w:t>росли м.Тернопіль – підприємства</w:t>
      </w:r>
      <w:r w:rsidRPr="008817F7">
        <w:rPr>
          <w:rFonts w:eastAsiaTheme="majorEastAsia"/>
          <w:sz w:val="28"/>
          <w:szCs w:val="28"/>
          <w:lang w:eastAsia="en-US"/>
        </w:rPr>
        <w:t xml:space="preserve"> «Квітоцентр».</w:t>
      </w:r>
      <w:r w:rsidR="001D1353" w:rsidRPr="008817F7">
        <w:rPr>
          <w:rFonts w:eastAsiaTheme="majorEastAsia"/>
          <w:sz w:val="28"/>
          <w:szCs w:val="28"/>
          <w:lang w:eastAsia="en-US"/>
        </w:rPr>
        <w:t xml:space="preserve"> На рис. </w:t>
      </w:r>
      <w:r w:rsidR="00CE4478" w:rsidRPr="008817F7">
        <w:rPr>
          <w:rFonts w:eastAsiaTheme="majorEastAsia"/>
          <w:sz w:val="28"/>
          <w:szCs w:val="28"/>
          <w:lang w:eastAsia="en-US"/>
        </w:rPr>
        <w:t xml:space="preserve">2.7 </w:t>
      </w:r>
      <w:r w:rsidR="001D1353" w:rsidRPr="008817F7">
        <w:rPr>
          <w:rFonts w:eastAsiaTheme="majorEastAsia"/>
          <w:sz w:val="28"/>
          <w:szCs w:val="28"/>
          <w:lang w:eastAsia="en-US"/>
        </w:rPr>
        <w:t>подано структуру сайту «</w:t>
      </w:r>
      <w:proofErr w:type="spellStart"/>
      <w:r w:rsidR="001D1353" w:rsidRPr="008817F7">
        <w:rPr>
          <w:rFonts w:eastAsiaTheme="majorEastAsia"/>
          <w:sz w:val="28"/>
          <w:szCs w:val="28"/>
          <w:lang w:eastAsia="en-US"/>
        </w:rPr>
        <w:t>Квітоцентру</w:t>
      </w:r>
      <w:proofErr w:type="spellEnd"/>
      <w:r w:rsidR="001D1353" w:rsidRPr="008817F7">
        <w:rPr>
          <w:rFonts w:eastAsiaTheme="majorEastAsia"/>
          <w:sz w:val="28"/>
          <w:szCs w:val="28"/>
          <w:lang w:eastAsia="en-US"/>
        </w:rPr>
        <w:t>».</w:t>
      </w:r>
    </w:p>
    <w:tbl>
      <w:tblPr>
        <w:tblW w:w="0" w:type="auto"/>
        <w:jc w:val="center"/>
        <w:tblLook w:val="04A0" w:firstRow="1" w:lastRow="0" w:firstColumn="1" w:lastColumn="0" w:noHBand="0" w:noVBand="1"/>
      </w:tblPr>
      <w:tblGrid>
        <w:gridCol w:w="1182"/>
        <w:gridCol w:w="635"/>
        <w:gridCol w:w="682"/>
        <w:gridCol w:w="1287"/>
        <w:gridCol w:w="244"/>
        <w:gridCol w:w="244"/>
        <w:gridCol w:w="3713"/>
        <w:gridCol w:w="587"/>
      </w:tblGrid>
      <w:tr w:rsidR="00D403E4" w:rsidRPr="008817F7" w:rsidTr="001D1353">
        <w:trPr>
          <w:trHeight w:hRule="exact" w:val="227"/>
          <w:jc w:val="center"/>
        </w:trPr>
        <w:tc>
          <w:tcPr>
            <w:tcW w:w="0" w:type="auto"/>
            <w:tcBorders>
              <w:top w:val="single" w:sz="4" w:space="0" w:color="auto"/>
              <w:left w:val="single" w:sz="4" w:space="0" w:color="auto"/>
              <w:bottom w:val="nil"/>
              <w:right w:val="nil"/>
            </w:tcBorders>
            <w:shd w:val="clear" w:color="000000" w:fill="16365C"/>
            <w:vAlign w:val="center"/>
            <w:hideMark/>
          </w:tcPr>
          <w:p w:rsidR="00D403E4" w:rsidRPr="008817F7" w:rsidRDefault="00D403E4" w:rsidP="004006B2">
            <w:pPr>
              <w:spacing w:line="240" w:lineRule="atLeast"/>
              <w:jc w:val="center"/>
              <w:rPr>
                <w:rFonts w:ascii="Calibri" w:hAnsi="Calibri" w:cs="Calibri"/>
                <w:bCs/>
                <w:sz w:val="12"/>
                <w:szCs w:val="12"/>
              </w:rPr>
            </w:pPr>
            <w:r w:rsidRPr="008817F7">
              <w:rPr>
                <w:rFonts w:ascii="Calibri" w:hAnsi="Calibri" w:cs="Calibri"/>
                <w:bCs/>
                <w:sz w:val="12"/>
                <w:szCs w:val="12"/>
              </w:rPr>
              <w:t>Рівень вкладеності</w:t>
            </w:r>
          </w:p>
        </w:tc>
        <w:tc>
          <w:tcPr>
            <w:tcW w:w="0" w:type="auto"/>
            <w:gridSpan w:val="5"/>
            <w:tcBorders>
              <w:top w:val="single" w:sz="4" w:space="0" w:color="auto"/>
              <w:left w:val="nil"/>
              <w:bottom w:val="nil"/>
              <w:right w:val="nil"/>
            </w:tcBorders>
            <w:shd w:val="clear" w:color="000000" w:fill="16365C"/>
            <w:vAlign w:val="center"/>
            <w:hideMark/>
          </w:tcPr>
          <w:p w:rsidR="00D403E4" w:rsidRPr="008817F7" w:rsidRDefault="00D403E4" w:rsidP="004006B2">
            <w:pPr>
              <w:spacing w:line="240" w:lineRule="atLeast"/>
              <w:jc w:val="center"/>
              <w:rPr>
                <w:rFonts w:ascii="Calibri" w:hAnsi="Calibri" w:cs="Calibri"/>
                <w:bCs/>
                <w:sz w:val="12"/>
                <w:szCs w:val="12"/>
              </w:rPr>
            </w:pPr>
            <w:r w:rsidRPr="008817F7">
              <w:rPr>
                <w:rFonts w:ascii="Calibri" w:hAnsi="Calibri" w:cs="Calibri"/>
                <w:bCs/>
                <w:sz w:val="12"/>
                <w:szCs w:val="12"/>
              </w:rPr>
              <w:t>Назва сторінки</w:t>
            </w:r>
          </w:p>
        </w:tc>
        <w:tc>
          <w:tcPr>
            <w:tcW w:w="0" w:type="auto"/>
            <w:gridSpan w:val="2"/>
            <w:tcBorders>
              <w:top w:val="single" w:sz="4" w:space="0" w:color="auto"/>
              <w:left w:val="nil"/>
              <w:bottom w:val="nil"/>
              <w:right w:val="single" w:sz="4" w:space="0" w:color="000000"/>
            </w:tcBorders>
            <w:shd w:val="clear" w:color="000000" w:fill="16365C"/>
            <w:vAlign w:val="center"/>
            <w:hideMark/>
          </w:tcPr>
          <w:p w:rsidR="00D403E4" w:rsidRPr="008817F7" w:rsidRDefault="00D403E4" w:rsidP="004006B2">
            <w:pPr>
              <w:spacing w:line="240" w:lineRule="atLeast"/>
              <w:jc w:val="center"/>
              <w:rPr>
                <w:rFonts w:ascii="Calibri" w:hAnsi="Calibri" w:cs="Calibri"/>
                <w:bCs/>
                <w:sz w:val="12"/>
                <w:szCs w:val="12"/>
              </w:rPr>
            </w:pPr>
            <w:r w:rsidRPr="008817F7">
              <w:rPr>
                <w:rFonts w:ascii="Calibri" w:hAnsi="Calibri" w:cs="Calibri"/>
                <w:bCs/>
                <w:sz w:val="12"/>
                <w:szCs w:val="12"/>
              </w:rPr>
              <w:t>УРЛ</w:t>
            </w:r>
          </w:p>
        </w:tc>
      </w:tr>
      <w:tr w:rsidR="001D1353" w:rsidRPr="008817F7" w:rsidTr="001D1353">
        <w:trPr>
          <w:trHeight w:hRule="exact" w:val="227"/>
          <w:jc w:val="center"/>
        </w:trPr>
        <w:tc>
          <w:tcPr>
            <w:tcW w:w="0" w:type="auto"/>
            <w:tcBorders>
              <w:top w:val="single" w:sz="8" w:space="0" w:color="auto"/>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0</w:t>
            </w:r>
          </w:p>
        </w:tc>
        <w:tc>
          <w:tcPr>
            <w:tcW w:w="0" w:type="auto"/>
            <w:tcBorders>
              <w:top w:val="single" w:sz="8" w:space="0" w:color="auto"/>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Головна</w:t>
            </w:r>
          </w:p>
        </w:tc>
        <w:tc>
          <w:tcPr>
            <w:tcW w:w="0" w:type="auto"/>
            <w:tcBorders>
              <w:top w:val="single" w:sz="8" w:space="0" w:color="auto"/>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8" w:space="0" w:color="auto"/>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8" w:space="0" w:color="auto"/>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8" w:space="0" w:color="auto"/>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8" w:space="0" w:color="auto"/>
              <w:left w:val="nil"/>
              <w:bottom w:val="nil"/>
              <w:right w:val="nil"/>
            </w:tcBorders>
            <w:shd w:val="clear" w:color="000000" w:fill="FDE9D9"/>
            <w:noWrap/>
            <w:vAlign w:val="bottom"/>
            <w:hideMark/>
          </w:tcPr>
          <w:p w:rsidR="00D403E4" w:rsidRPr="008817F7" w:rsidRDefault="008C54C4" w:rsidP="004006B2">
            <w:pPr>
              <w:spacing w:line="240" w:lineRule="atLeast"/>
              <w:rPr>
                <w:rFonts w:ascii="Calibri" w:hAnsi="Calibri" w:cs="Calibri"/>
                <w:sz w:val="12"/>
                <w:szCs w:val="12"/>
                <w:u w:val="single"/>
              </w:rPr>
            </w:pPr>
            <w:hyperlink r:id="rId68" w:history="1">
              <w:r w:rsidR="00D403E4" w:rsidRPr="008817F7">
                <w:rPr>
                  <w:rFonts w:ascii="Calibri" w:hAnsi="Calibri" w:cs="Calibri"/>
                  <w:sz w:val="12"/>
                  <w:szCs w:val="12"/>
                  <w:u w:val="single"/>
                </w:rPr>
                <w:t>https://kvitocentr.com/ua/</w:t>
              </w:r>
            </w:hyperlink>
          </w:p>
        </w:tc>
        <w:tc>
          <w:tcPr>
            <w:tcW w:w="0" w:type="auto"/>
            <w:tcBorders>
              <w:top w:val="single" w:sz="8" w:space="0" w:color="auto"/>
              <w:left w:val="nil"/>
              <w:bottom w:val="nil"/>
              <w:right w:val="single" w:sz="4" w:space="0" w:color="auto"/>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1</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8" w:space="0" w:color="auto"/>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Каталог</w:t>
            </w:r>
          </w:p>
        </w:tc>
        <w:tc>
          <w:tcPr>
            <w:tcW w:w="0" w:type="auto"/>
            <w:tcBorders>
              <w:top w:val="single" w:sz="8" w:space="0" w:color="auto"/>
              <w:left w:val="nil"/>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8" w:space="0" w:color="auto"/>
              <w:left w:val="nil"/>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8" w:space="0" w:color="auto"/>
              <w:left w:val="nil"/>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8" w:space="0" w:color="auto"/>
              <w:left w:val="nil"/>
              <w:bottom w:val="nil"/>
              <w:right w:val="single" w:sz="4" w:space="0" w:color="000000"/>
            </w:tcBorders>
            <w:shd w:val="clear" w:color="000000" w:fill="EBF1DE"/>
            <w:noWrap/>
            <w:vAlign w:val="bottom"/>
            <w:hideMark/>
          </w:tcPr>
          <w:p w:rsidR="00D403E4" w:rsidRPr="008817F7" w:rsidRDefault="008C54C4" w:rsidP="004006B2">
            <w:pPr>
              <w:spacing w:line="240" w:lineRule="atLeast"/>
              <w:rPr>
                <w:rFonts w:ascii="Calibri" w:hAnsi="Calibri" w:cs="Calibri"/>
                <w:sz w:val="12"/>
                <w:szCs w:val="12"/>
              </w:rPr>
            </w:pPr>
            <w:hyperlink r:id="rId69" w:anchor="catalog" w:history="1">
              <w:r w:rsidR="00D403E4" w:rsidRPr="008817F7">
                <w:rPr>
                  <w:rFonts w:ascii="Calibri" w:hAnsi="Calibri" w:cs="Calibri"/>
                  <w:sz w:val="12"/>
                  <w:szCs w:val="12"/>
                </w:rPr>
                <w:t>https://kvitocentr.com/ua/#catalog</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4" w:space="0" w:color="auto"/>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Солодкий аромат</w:t>
            </w:r>
          </w:p>
        </w:tc>
        <w:tc>
          <w:tcPr>
            <w:tcW w:w="0" w:type="auto"/>
            <w:tcBorders>
              <w:top w:val="single" w:sz="4" w:space="0" w:color="auto"/>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single" w:sz="4" w:space="0" w:color="auto"/>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4" w:space="0" w:color="auto"/>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0" w:history="1">
              <w:r w:rsidR="00D403E4" w:rsidRPr="008817F7">
                <w:rPr>
                  <w:rFonts w:ascii="Calibri" w:hAnsi="Calibri" w:cs="Calibri"/>
                  <w:sz w:val="12"/>
                  <w:szCs w:val="12"/>
                </w:rPr>
                <w:t>https://kvitocentr.com/ua/catalog/bouquets/view/1/</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Стильний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1" w:history="1">
              <w:r w:rsidR="00D403E4" w:rsidRPr="008817F7">
                <w:rPr>
                  <w:rFonts w:ascii="Calibri" w:hAnsi="Calibri" w:cs="Calibri"/>
                  <w:sz w:val="12"/>
                  <w:szCs w:val="12"/>
                </w:rPr>
                <w:t>https://kvitocentr.com/ua/catalog/bouquets/view/2/</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Трояндовий каскад</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2" w:history="1">
              <w:r w:rsidR="00D403E4" w:rsidRPr="008817F7">
                <w:rPr>
                  <w:rFonts w:ascii="Calibri" w:hAnsi="Calibri" w:cs="Calibri"/>
                  <w:sz w:val="12"/>
                  <w:szCs w:val="12"/>
                </w:rPr>
                <w:t>https://kvitocentr.com/ua/catalog/bouquets/view/3/</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Гармонія</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3" w:history="1">
              <w:r w:rsidR="00D403E4" w:rsidRPr="008817F7">
                <w:rPr>
                  <w:rFonts w:ascii="Calibri" w:hAnsi="Calibri" w:cs="Calibri"/>
                  <w:sz w:val="12"/>
                  <w:szCs w:val="12"/>
                </w:rPr>
                <w:t>https://kvitocentr.com/ua/catalog/bouquets/view/4/</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Подих вітру</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4" w:history="1">
              <w:r w:rsidR="00D403E4" w:rsidRPr="008817F7">
                <w:rPr>
                  <w:rFonts w:ascii="Calibri" w:hAnsi="Calibri" w:cs="Calibri"/>
                  <w:sz w:val="12"/>
                  <w:szCs w:val="12"/>
                </w:rPr>
                <w:t>https://kvitocentr.com/ua/catalog/bouquets/view/5/</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Фонтан емоцій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5" w:history="1">
              <w:r w:rsidR="00D403E4" w:rsidRPr="008817F7">
                <w:rPr>
                  <w:rFonts w:ascii="Calibri" w:hAnsi="Calibri" w:cs="Calibri"/>
                  <w:sz w:val="12"/>
                  <w:szCs w:val="12"/>
                </w:rPr>
                <w:t>https://kvitocentr.com/ua/catalog/bouquets/view/6/</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Досконалість</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6" w:history="1">
              <w:r w:rsidR="00D403E4" w:rsidRPr="008817F7">
                <w:rPr>
                  <w:rFonts w:ascii="Calibri" w:hAnsi="Calibri" w:cs="Calibri"/>
                  <w:sz w:val="12"/>
                  <w:szCs w:val="12"/>
                </w:rPr>
                <w:t>https://kvitocentr.com/ua/catalog/bouquets/view/7/</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Безмежна ніжність</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7" w:history="1">
              <w:r w:rsidR="00D403E4" w:rsidRPr="008817F7">
                <w:rPr>
                  <w:rFonts w:ascii="Calibri" w:hAnsi="Calibri" w:cs="Calibri"/>
                  <w:sz w:val="12"/>
                  <w:szCs w:val="12"/>
                </w:rPr>
                <w:t>https://kvitocentr.com/ua/catalog/bouquets/view/8/</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Мрійливий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8" w:history="1">
              <w:r w:rsidR="00D403E4" w:rsidRPr="008817F7">
                <w:rPr>
                  <w:rFonts w:ascii="Calibri" w:hAnsi="Calibri" w:cs="Calibri"/>
                  <w:sz w:val="12"/>
                  <w:szCs w:val="12"/>
                </w:rPr>
                <w:t>https://kvitocentr.com/ua/catalog/bouquets/view/9/</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Захоплення</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79" w:history="1">
              <w:r w:rsidR="00D403E4" w:rsidRPr="008817F7">
                <w:rPr>
                  <w:rFonts w:ascii="Calibri" w:hAnsi="Calibri" w:cs="Calibri"/>
                  <w:sz w:val="12"/>
                  <w:szCs w:val="12"/>
                </w:rPr>
                <w:t>https://kvitocentr.com/ua/catalog/bouquets/view/10/</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На хвилях радості</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0" w:history="1">
              <w:r w:rsidR="00D403E4" w:rsidRPr="008817F7">
                <w:rPr>
                  <w:rFonts w:ascii="Calibri" w:hAnsi="Calibri" w:cs="Calibri"/>
                  <w:sz w:val="12"/>
                  <w:szCs w:val="12"/>
                </w:rPr>
                <w:t>https://kvitocentr.com/ua/catalog/bouquets/view/11/</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Ранкова свіжість</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1" w:history="1">
              <w:r w:rsidR="00D403E4" w:rsidRPr="008817F7">
                <w:rPr>
                  <w:rFonts w:ascii="Calibri" w:hAnsi="Calibri" w:cs="Calibri"/>
                  <w:sz w:val="12"/>
                  <w:szCs w:val="12"/>
                </w:rPr>
                <w:t>https://kvitocentr.com/ua/catalog/bouquets/view/12/</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Феєричний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2" w:history="1">
              <w:r w:rsidR="00D403E4" w:rsidRPr="008817F7">
                <w:rPr>
                  <w:rFonts w:ascii="Calibri" w:hAnsi="Calibri" w:cs="Calibri"/>
                  <w:sz w:val="12"/>
                  <w:szCs w:val="12"/>
                </w:rPr>
                <w:t>https://kvitocentr.com/ua/catalog/bouquets/view/13/</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Діловий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3" w:history="1">
              <w:r w:rsidR="00D403E4" w:rsidRPr="008817F7">
                <w:rPr>
                  <w:rFonts w:ascii="Calibri" w:hAnsi="Calibri" w:cs="Calibri"/>
                  <w:sz w:val="12"/>
                  <w:szCs w:val="12"/>
                </w:rPr>
                <w:t>https://kvitocentr.com/ua/catalog/bouquets/view/14/</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Грайливий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4" w:history="1">
              <w:r w:rsidR="00D403E4" w:rsidRPr="008817F7">
                <w:rPr>
                  <w:rFonts w:ascii="Calibri" w:hAnsi="Calibri" w:cs="Calibri"/>
                  <w:sz w:val="12"/>
                  <w:szCs w:val="12"/>
                </w:rPr>
                <w:t>https://kvitocentr.com/ua/catalog/bouquets/view/15/</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Оригінальний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5" w:history="1">
              <w:r w:rsidR="00D403E4" w:rsidRPr="008817F7">
                <w:rPr>
                  <w:rFonts w:ascii="Calibri" w:hAnsi="Calibri" w:cs="Calibri"/>
                  <w:sz w:val="12"/>
                  <w:szCs w:val="12"/>
                </w:rPr>
                <w:t>https://kvitocentr.com/ua/catalog/bouquets/view/16/</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Радісний момент</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6" w:history="1">
              <w:r w:rsidR="00D403E4" w:rsidRPr="008817F7">
                <w:rPr>
                  <w:rFonts w:ascii="Calibri" w:hAnsi="Calibri" w:cs="Calibri"/>
                  <w:sz w:val="12"/>
                  <w:szCs w:val="12"/>
                </w:rPr>
                <w:t>https://kvitocentr.com/ua/catalog/bouquets/view/17/</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Радісний момент</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7" w:history="1">
              <w:r w:rsidR="00D403E4" w:rsidRPr="008817F7">
                <w:rPr>
                  <w:rFonts w:ascii="Calibri" w:hAnsi="Calibri" w:cs="Calibri"/>
                  <w:sz w:val="12"/>
                  <w:szCs w:val="12"/>
                </w:rPr>
                <w:t>https://kvitocentr.com/ua/catalog/bouquets/view/18/</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Різнобарв'я</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8" w:history="1">
              <w:r w:rsidR="00D403E4" w:rsidRPr="008817F7">
                <w:rPr>
                  <w:rFonts w:ascii="Calibri" w:hAnsi="Calibri" w:cs="Calibri"/>
                  <w:sz w:val="12"/>
                  <w:szCs w:val="12"/>
                </w:rPr>
                <w:t>https://kvitocentr.com/ua/catalog/bouquets/view/19/</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Білий ажур</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89" w:history="1">
              <w:r w:rsidR="00D403E4" w:rsidRPr="008817F7">
                <w:rPr>
                  <w:rFonts w:ascii="Calibri" w:hAnsi="Calibri" w:cs="Calibri"/>
                  <w:sz w:val="12"/>
                  <w:szCs w:val="12"/>
                </w:rPr>
                <w:t>https://kvitocentr.com/ua/catalog/bouquets/view/20/</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Бузковий ажур</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0" w:history="1">
              <w:r w:rsidR="00D403E4" w:rsidRPr="008817F7">
                <w:rPr>
                  <w:rFonts w:ascii="Calibri" w:hAnsi="Calibri" w:cs="Calibri"/>
                  <w:sz w:val="12"/>
                  <w:szCs w:val="12"/>
                </w:rPr>
                <w:t>https://kvitocentr.com/ua/catalog/bouquets/view/21/</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Розкішний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1" w:history="1">
              <w:r w:rsidR="00D403E4" w:rsidRPr="008817F7">
                <w:rPr>
                  <w:rFonts w:ascii="Calibri" w:hAnsi="Calibri" w:cs="Calibri"/>
                  <w:sz w:val="12"/>
                  <w:szCs w:val="12"/>
                </w:rPr>
                <w:t>https://kvitocentr.com/ua/catalog/bouquets/view/22/</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Класичний червоний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2" w:history="1">
              <w:r w:rsidR="00D403E4" w:rsidRPr="008817F7">
                <w:rPr>
                  <w:rFonts w:ascii="Calibri" w:hAnsi="Calibri" w:cs="Calibri"/>
                  <w:sz w:val="12"/>
                  <w:szCs w:val="12"/>
                </w:rPr>
                <w:t>https://kvitocentr.com/ua/catalog/bouquets/view/23/</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Ніжний персик</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3" w:history="1">
              <w:r w:rsidR="00D403E4" w:rsidRPr="008817F7">
                <w:rPr>
                  <w:rFonts w:ascii="Calibri" w:hAnsi="Calibri" w:cs="Calibri"/>
                  <w:sz w:val="12"/>
                  <w:szCs w:val="12"/>
                </w:rPr>
                <w:t>https://kvitocentr.com/ua/catalog/bouquets/view/24/</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Гранатовий оксамит</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4" w:history="1">
              <w:r w:rsidR="00D403E4" w:rsidRPr="008817F7">
                <w:rPr>
                  <w:rFonts w:ascii="Calibri" w:hAnsi="Calibri" w:cs="Calibri"/>
                  <w:sz w:val="12"/>
                  <w:szCs w:val="12"/>
                </w:rPr>
                <w:t>https://kvitocentr.com/ua/catalog/bouquets/view/25/</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Вишуканий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5" w:history="1">
              <w:r w:rsidR="00D403E4" w:rsidRPr="008817F7">
                <w:rPr>
                  <w:rFonts w:ascii="Calibri" w:hAnsi="Calibri" w:cs="Calibri"/>
                  <w:sz w:val="12"/>
                  <w:szCs w:val="12"/>
                </w:rPr>
                <w:t>https://kvitocentr.com/ua/catalog/bouquets/view/26/</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Контрастний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6" w:history="1">
              <w:r w:rsidR="00D403E4" w:rsidRPr="008817F7">
                <w:rPr>
                  <w:rFonts w:ascii="Calibri" w:hAnsi="Calibri" w:cs="Calibri"/>
                  <w:sz w:val="12"/>
                  <w:szCs w:val="12"/>
                </w:rPr>
                <w:t>https://kvitocentr.com/ua/catalog/bouquets/view/27/</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Святковий</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7" w:history="1">
              <w:r w:rsidR="00D403E4" w:rsidRPr="008817F7">
                <w:rPr>
                  <w:rFonts w:ascii="Calibri" w:hAnsi="Calibri" w:cs="Calibri"/>
                  <w:sz w:val="12"/>
                  <w:szCs w:val="12"/>
                </w:rPr>
                <w:t>https://kvitocentr.com/ua/catalog/bouquets/view/28/</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single" w:sz="4" w:space="0" w:color="auto"/>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Яскравий промінь</w:t>
            </w:r>
          </w:p>
        </w:tc>
        <w:tc>
          <w:tcPr>
            <w:tcW w:w="0" w:type="auto"/>
            <w:tcBorders>
              <w:top w:val="nil"/>
              <w:left w:val="nil"/>
              <w:bottom w:val="single" w:sz="4" w:space="0" w:color="auto"/>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single" w:sz="4" w:space="0" w:color="auto"/>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single" w:sz="4" w:space="0" w:color="auto"/>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98" w:history="1">
              <w:r w:rsidR="00D403E4" w:rsidRPr="008817F7">
                <w:rPr>
                  <w:rFonts w:ascii="Calibri" w:hAnsi="Calibri" w:cs="Calibri"/>
                  <w:sz w:val="12"/>
                  <w:szCs w:val="12"/>
                </w:rPr>
                <w:t>https://kvitocentr.com/ua/catalog/bouquets/view/29/</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1</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Доставка</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4" w:space="0" w:color="auto"/>
              <w:left w:val="nil"/>
              <w:bottom w:val="single" w:sz="4" w:space="0" w:color="auto"/>
              <w:right w:val="single" w:sz="4" w:space="0" w:color="000000"/>
            </w:tcBorders>
            <w:shd w:val="clear" w:color="000000" w:fill="EBF1DE"/>
            <w:noWrap/>
            <w:vAlign w:val="bottom"/>
            <w:hideMark/>
          </w:tcPr>
          <w:p w:rsidR="00D403E4" w:rsidRPr="008817F7" w:rsidRDefault="008C54C4" w:rsidP="004006B2">
            <w:pPr>
              <w:spacing w:line="240" w:lineRule="atLeast"/>
              <w:rPr>
                <w:rFonts w:ascii="Calibri" w:hAnsi="Calibri" w:cs="Calibri"/>
                <w:sz w:val="12"/>
                <w:szCs w:val="12"/>
              </w:rPr>
            </w:pPr>
            <w:hyperlink r:id="rId99" w:history="1">
              <w:r w:rsidR="00D403E4" w:rsidRPr="008817F7">
                <w:rPr>
                  <w:rFonts w:ascii="Calibri" w:hAnsi="Calibri" w:cs="Calibri"/>
                  <w:sz w:val="12"/>
                  <w:szCs w:val="12"/>
                </w:rPr>
                <w:t>https://kvitocentr.com/ua/delivery/</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1</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4" w:space="0" w:color="auto"/>
              <w:left w:val="single" w:sz="4" w:space="0" w:color="auto"/>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Наші магазини</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4" w:space="0" w:color="auto"/>
              <w:left w:val="nil"/>
              <w:bottom w:val="single" w:sz="4" w:space="0" w:color="auto"/>
              <w:right w:val="single" w:sz="4" w:space="0" w:color="000000"/>
            </w:tcBorders>
            <w:shd w:val="clear" w:color="000000" w:fill="EBF1DE"/>
            <w:noWrap/>
            <w:vAlign w:val="bottom"/>
            <w:hideMark/>
          </w:tcPr>
          <w:p w:rsidR="00D403E4" w:rsidRPr="008817F7" w:rsidRDefault="008C54C4" w:rsidP="004006B2">
            <w:pPr>
              <w:spacing w:line="240" w:lineRule="atLeast"/>
              <w:rPr>
                <w:rFonts w:ascii="Calibri" w:hAnsi="Calibri" w:cs="Calibri"/>
                <w:sz w:val="12"/>
                <w:szCs w:val="12"/>
              </w:rPr>
            </w:pPr>
            <w:hyperlink r:id="rId100" w:history="1">
              <w:r w:rsidR="00D403E4" w:rsidRPr="008817F7">
                <w:rPr>
                  <w:rFonts w:ascii="Calibri" w:hAnsi="Calibri" w:cs="Calibri"/>
                  <w:sz w:val="12"/>
                  <w:szCs w:val="12"/>
                </w:rPr>
                <w:t>https://kvitocentr.com/ua/stores/</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1</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Контакти</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single" w:sz="4" w:space="0" w:color="auto"/>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4" w:space="0" w:color="auto"/>
              <w:left w:val="nil"/>
              <w:bottom w:val="single" w:sz="4" w:space="0" w:color="auto"/>
              <w:right w:val="single" w:sz="4" w:space="0" w:color="000000"/>
            </w:tcBorders>
            <w:shd w:val="clear" w:color="000000" w:fill="EBF1DE"/>
            <w:noWrap/>
            <w:vAlign w:val="bottom"/>
            <w:hideMark/>
          </w:tcPr>
          <w:p w:rsidR="00D403E4" w:rsidRPr="008817F7" w:rsidRDefault="008C54C4" w:rsidP="004006B2">
            <w:pPr>
              <w:spacing w:line="240" w:lineRule="atLeast"/>
              <w:rPr>
                <w:rFonts w:ascii="Calibri" w:hAnsi="Calibri" w:cs="Calibri"/>
                <w:sz w:val="12"/>
                <w:szCs w:val="12"/>
              </w:rPr>
            </w:pPr>
            <w:hyperlink r:id="rId101" w:anchor="contacts" w:history="1">
              <w:r w:rsidR="00D403E4" w:rsidRPr="008817F7">
                <w:rPr>
                  <w:rFonts w:ascii="Calibri" w:hAnsi="Calibri" w:cs="Calibri"/>
                  <w:sz w:val="12"/>
                  <w:szCs w:val="12"/>
                </w:rPr>
                <w:t>https://kvitocentr.com/ua/stores/#contacts</w:t>
              </w:r>
            </w:hyperlink>
          </w:p>
        </w:tc>
      </w:tr>
      <w:tr w:rsidR="001D1353" w:rsidRPr="008817F7" w:rsidTr="001D1353">
        <w:trPr>
          <w:trHeight w:hRule="exact" w:val="73"/>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1</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Корзина</w:t>
            </w:r>
          </w:p>
        </w:tc>
        <w:tc>
          <w:tcPr>
            <w:tcW w:w="0" w:type="auto"/>
            <w:tcBorders>
              <w:top w:val="nil"/>
              <w:left w:val="nil"/>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nil"/>
              <w:bottom w:val="nil"/>
              <w:right w:val="nil"/>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EBF1DE"/>
            <w:noWrap/>
            <w:vAlign w:val="bottom"/>
            <w:hideMark/>
          </w:tcPr>
          <w:p w:rsidR="00D403E4" w:rsidRPr="008817F7" w:rsidRDefault="008C54C4" w:rsidP="004006B2">
            <w:pPr>
              <w:spacing w:line="240" w:lineRule="atLeast"/>
              <w:rPr>
                <w:rFonts w:ascii="Calibri" w:hAnsi="Calibri" w:cs="Calibri"/>
                <w:sz w:val="12"/>
                <w:szCs w:val="12"/>
              </w:rPr>
            </w:pPr>
            <w:hyperlink r:id="rId102" w:history="1">
              <w:r w:rsidR="00D403E4" w:rsidRPr="008817F7">
                <w:rPr>
                  <w:rFonts w:ascii="Calibri" w:hAnsi="Calibri" w:cs="Calibri"/>
                  <w:sz w:val="12"/>
                  <w:szCs w:val="12"/>
                </w:rPr>
                <w:t>https://kvitocentr.com/ua/shopping_cart/</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single" w:sz="4" w:space="0" w:color="auto"/>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4" w:space="0" w:color="auto"/>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Листівка ручної роботи</w:t>
            </w:r>
          </w:p>
        </w:tc>
        <w:tc>
          <w:tcPr>
            <w:tcW w:w="0" w:type="auto"/>
            <w:tcBorders>
              <w:top w:val="single" w:sz="4" w:space="0" w:color="auto"/>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single" w:sz="4" w:space="0" w:color="auto"/>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103" w:history="1">
              <w:r w:rsidR="00D403E4" w:rsidRPr="008817F7">
                <w:rPr>
                  <w:rFonts w:ascii="Calibri" w:hAnsi="Calibri" w:cs="Calibri"/>
                  <w:sz w:val="12"/>
                  <w:szCs w:val="12"/>
                </w:rPr>
                <w:t>https://kvitocentr.com/ua/catalog/additional_products/view/handmade_postcard/</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single" w:sz="4" w:space="0" w:color="auto"/>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Цукерки "</w:t>
            </w:r>
            <w:proofErr w:type="spellStart"/>
            <w:r w:rsidRPr="008817F7">
              <w:rPr>
                <w:rFonts w:ascii="Calibri" w:hAnsi="Calibri" w:cs="Calibri"/>
                <w:sz w:val="12"/>
                <w:szCs w:val="12"/>
              </w:rPr>
              <w:t>Raffaello</w:t>
            </w:r>
            <w:proofErr w:type="spellEnd"/>
            <w:r w:rsidRPr="008817F7">
              <w:rPr>
                <w:rFonts w:ascii="Calibri" w:hAnsi="Calibri" w:cs="Calibri"/>
                <w:sz w:val="12"/>
                <w:szCs w:val="12"/>
              </w:rPr>
              <w:t>" 150 г</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104" w:history="1">
              <w:r w:rsidR="00D403E4" w:rsidRPr="008817F7">
                <w:rPr>
                  <w:rFonts w:ascii="Calibri" w:hAnsi="Calibri" w:cs="Calibri"/>
                  <w:sz w:val="12"/>
                  <w:szCs w:val="12"/>
                </w:rPr>
                <w:t>https://kvitocentr.com/ua/catalog/additional_products/view/raffaello_150/</w:t>
              </w:r>
            </w:hyperlink>
          </w:p>
        </w:tc>
      </w:tr>
      <w:tr w:rsidR="001D1353" w:rsidRPr="008817F7" w:rsidTr="001D1353">
        <w:trPr>
          <w:trHeight w:hRule="exact" w:val="227"/>
          <w:jc w:val="center"/>
        </w:trPr>
        <w:tc>
          <w:tcPr>
            <w:tcW w:w="0" w:type="auto"/>
            <w:tcBorders>
              <w:top w:val="nil"/>
              <w:left w:val="single" w:sz="4" w:space="0" w:color="auto"/>
              <w:bottom w:val="nil"/>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nil"/>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nil"/>
              <w:right w:val="single" w:sz="4" w:space="0" w:color="auto"/>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single" w:sz="4" w:space="0" w:color="auto"/>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Цукерки "</w:t>
            </w:r>
            <w:proofErr w:type="spellStart"/>
            <w:r w:rsidRPr="008817F7">
              <w:rPr>
                <w:rFonts w:ascii="Calibri" w:hAnsi="Calibri" w:cs="Calibri"/>
                <w:sz w:val="12"/>
                <w:szCs w:val="12"/>
              </w:rPr>
              <w:t>Raffaello</w:t>
            </w:r>
            <w:proofErr w:type="spellEnd"/>
            <w:r w:rsidRPr="008817F7">
              <w:rPr>
                <w:rFonts w:ascii="Calibri" w:hAnsi="Calibri" w:cs="Calibri"/>
                <w:sz w:val="12"/>
                <w:szCs w:val="12"/>
              </w:rPr>
              <w:t>" 240 г</w:t>
            </w:r>
          </w:p>
        </w:tc>
        <w:tc>
          <w:tcPr>
            <w:tcW w:w="0" w:type="auto"/>
            <w:tcBorders>
              <w:top w:val="nil"/>
              <w:left w:val="nil"/>
              <w:bottom w:val="nil"/>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nil"/>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105" w:history="1">
              <w:r w:rsidR="00D403E4" w:rsidRPr="008817F7">
                <w:rPr>
                  <w:rFonts w:ascii="Calibri" w:hAnsi="Calibri" w:cs="Calibri"/>
                  <w:sz w:val="12"/>
                  <w:szCs w:val="12"/>
                </w:rPr>
                <w:t>https://kvitocentr.com/ua/catalog/additional_products/view/raffaello_240/</w:t>
              </w:r>
            </w:hyperlink>
          </w:p>
        </w:tc>
      </w:tr>
      <w:tr w:rsidR="001D1353" w:rsidRPr="008817F7" w:rsidTr="001D1353">
        <w:trPr>
          <w:trHeight w:hRule="exact" w:val="227"/>
          <w:jc w:val="center"/>
        </w:trPr>
        <w:tc>
          <w:tcPr>
            <w:tcW w:w="0" w:type="auto"/>
            <w:tcBorders>
              <w:top w:val="nil"/>
              <w:left w:val="single" w:sz="4" w:space="0" w:color="auto"/>
              <w:bottom w:val="single" w:sz="4" w:space="0" w:color="auto"/>
              <w:right w:val="nil"/>
            </w:tcBorders>
            <w:shd w:val="clear" w:color="auto" w:fill="auto"/>
            <w:noWrap/>
            <w:vAlign w:val="bottom"/>
            <w:hideMark/>
          </w:tcPr>
          <w:p w:rsidR="00D403E4" w:rsidRPr="008817F7" w:rsidRDefault="00D403E4" w:rsidP="004006B2">
            <w:pPr>
              <w:spacing w:line="240" w:lineRule="atLeast"/>
              <w:jc w:val="right"/>
              <w:rPr>
                <w:rFonts w:ascii="Calibri" w:hAnsi="Calibri" w:cs="Calibri"/>
                <w:sz w:val="12"/>
                <w:szCs w:val="12"/>
              </w:rPr>
            </w:pPr>
            <w:r w:rsidRPr="008817F7">
              <w:rPr>
                <w:rFonts w:ascii="Calibri" w:hAnsi="Calibri" w:cs="Calibri"/>
                <w:sz w:val="12"/>
                <w:szCs w:val="12"/>
              </w:rPr>
              <w:t>2</w:t>
            </w:r>
          </w:p>
        </w:tc>
        <w:tc>
          <w:tcPr>
            <w:tcW w:w="0" w:type="auto"/>
            <w:tcBorders>
              <w:top w:val="nil"/>
              <w:left w:val="nil"/>
              <w:bottom w:val="single" w:sz="4" w:space="0" w:color="auto"/>
              <w:right w:val="nil"/>
            </w:tcBorders>
            <w:shd w:val="clear" w:color="000000" w:fill="FDE9D9"/>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tcBorders>
              <w:top w:val="nil"/>
              <w:left w:val="single" w:sz="4" w:space="0" w:color="auto"/>
              <w:bottom w:val="single" w:sz="4" w:space="0" w:color="auto"/>
              <w:right w:val="single" w:sz="4" w:space="0" w:color="auto"/>
            </w:tcBorders>
            <w:shd w:val="clear" w:color="000000" w:fill="EBF1DE"/>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single" w:sz="4" w:space="0" w:color="auto"/>
              <w:bottom w:val="single" w:sz="4" w:space="0" w:color="auto"/>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Цукерки "</w:t>
            </w:r>
            <w:proofErr w:type="spellStart"/>
            <w:r w:rsidRPr="008817F7">
              <w:rPr>
                <w:rFonts w:ascii="Calibri" w:hAnsi="Calibri" w:cs="Calibri"/>
                <w:sz w:val="12"/>
                <w:szCs w:val="12"/>
              </w:rPr>
              <w:t>Ferrero</w:t>
            </w:r>
            <w:proofErr w:type="spellEnd"/>
            <w:r w:rsidRPr="008817F7">
              <w:rPr>
                <w:rFonts w:ascii="Calibri" w:hAnsi="Calibri" w:cs="Calibri"/>
                <w:sz w:val="12"/>
                <w:szCs w:val="12"/>
              </w:rPr>
              <w:t xml:space="preserve"> </w:t>
            </w:r>
            <w:proofErr w:type="spellStart"/>
            <w:r w:rsidRPr="008817F7">
              <w:rPr>
                <w:rFonts w:ascii="Calibri" w:hAnsi="Calibri" w:cs="Calibri"/>
                <w:sz w:val="12"/>
                <w:szCs w:val="12"/>
              </w:rPr>
              <w:t>Rocher</w:t>
            </w:r>
            <w:proofErr w:type="spellEnd"/>
            <w:r w:rsidRPr="008817F7">
              <w:rPr>
                <w:rFonts w:ascii="Calibri" w:hAnsi="Calibri" w:cs="Calibri"/>
                <w:sz w:val="12"/>
                <w:szCs w:val="12"/>
              </w:rPr>
              <w:t>"</w:t>
            </w:r>
          </w:p>
        </w:tc>
        <w:tc>
          <w:tcPr>
            <w:tcW w:w="0" w:type="auto"/>
            <w:tcBorders>
              <w:top w:val="nil"/>
              <w:left w:val="nil"/>
              <w:bottom w:val="single" w:sz="4" w:space="0" w:color="auto"/>
              <w:right w:val="nil"/>
            </w:tcBorders>
            <w:shd w:val="clear" w:color="000000" w:fill="C4D79B"/>
            <w:noWrap/>
            <w:vAlign w:val="bottom"/>
            <w:hideMark/>
          </w:tcPr>
          <w:p w:rsidR="00D403E4" w:rsidRPr="008817F7" w:rsidRDefault="00D403E4" w:rsidP="004006B2">
            <w:pPr>
              <w:spacing w:line="240" w:lineRule="atLeast"/>
              <w:rPr>
                <w:rFonts w:ascii="Calibri" w:hAnsi="Calibri" w:cs="Calibri"/>
                <w:sz w:val="12"/>
                <w:szCs w:val="12"/>
              </w:rPr>
            </w:pPr>
            <w:r w:rsidRPr="008817F7">
              <w:rPr>
                <w:rFonts w:ascii="Calibri" w:hAnsi="Calibri" w:cs="Calibri"/>
                <w:sz w:val="12"/>
                <w:szCs w:val="12"/>
              </w:rPr>
              <w:t> </w:t>
            </w:r>
          </w:p>
        </w:tc>
        <w:tc>
          <w:tcPr>
            <w:tcW w:w="0" w:type="auto"/>
            <w:gridSpan w:val="2"/>
            <w:tcBorders>
              <w:top w:val="nil"/>
              <w:left w:val="nil"/>
              <w:bottom w:val="single" w:sz="4" w:space="0" w:color="auto"/>
              <w:right w:val="single" w:sz="4" w:space="0" w:color="000000"/>
            </w:tcBorders>
            <w:shd w:val="clear" w:color="000000" w:fill="C4D79B"/>
            <w:noWrap/>
            <w:vAlign w:val="bottom"/>
            <w:hideMark/>
          </w:tcPr>
          <w:p w:rsidR="00D403E4" w:rsidRPr="008817F7" w:rsidRDefault="008C54C4" w:rsidP="004006B2">
            <w:pPr>
              <w:spacing w:line="240" w:lineRule="atLeast"/>
              <w:rPr>
                <w:rFonts w:ascii="Calibri" w:hAnsi="Calibri" w:cs="Calibri"/>
                <w:sz w:val="12"/>
                <w:szCs w:val="12"/>
              </w:rPr>
            </w:pPr>
            <w:hyperlink r:id="rId106" w:history="1">
              <w:r w:rsidR="00D403E4" w:rsidRPr="008817F7">
                <w:rPr>
                  <w:rFonts w:ascii="Calibri" w:hAnsi="Calibri" w:cs="Calibri"/>
                  <w:sz w:val="12"/>
                  <w:szCs w:val="12"/>
                </w:rPr>
                <w:t>https://kvitocentr.com/ua/catalog/additional_products/view/ferrero_rocher_200/</w:t>
              </w:r>
            </w:hyperlink>
          </w:p>
        </w:tc>
      </w:tr>
    </w:tbl>
    <w:p w:rsidR="00D403E4" w:rsidRPr="008817F7" w:rsidRDefault="001D1353" w:rsidP="004006B2">
      <w:pPr>
        <w:pStyle w:val="afb"/>
        <w:jc w:val="center"/>
        <w:rPr>
          <w:rStyle w:val="a9"/>
          <w:rFonts w:ascii="Times New Roman" w:hAnsi="Times New Roman"/>
          <w:color w:val="auto"/>
          <w:sz w:val="28"/>
          <w:szCs w:val="28"/>
          <w:u w:val="none"/>
          <w:lang w:val="uk-UA"/>
        </w:rPr>
      </w:pPr>
      <w:r w:rsidRPr="008817F7">
        <w:rPr>
          <w:rFonts w:ascii="Times New Roman" w:eastAsiaTheme="majorEastAsia" w:hAnsi="Times New Roman"/>
          <w:sz w:val="28"/>
          <w:szCs w:val="28"/>
          <w:lang w:val="uk-UA" w:eastAsia="en-US"/>
        </w:rPr>
        <w:t xml:space="preserve">Рис. </w:t>
      </w:r>
      <w:r w:rsidR="00CE4478" w:rsidRPr="008817F7">
        <w:rPr>
          <w:rFonts w:ascii="Times New Roman" w:eastAsiaTheme="majorEastAsia" w:hAnsi="Times New Roman"/>
          <w:sz w:val="28"/>
          <w:szCs w:val="28"/>
          <w:lang w:val="uk-UA" w:eastAsia="en-US"/>
        </w:rPr>
        <w:t xml:space="preserve">2.7. </w:t>
      </w:r>
      <w:r w:rsidRPr="008817F7">
        <w:rPr>
          <w:rFonts w:ascii="Times New Roman" w:eastAsiaTheme="majorEastAsia" w:hAnsi="Times New Roman"/>
          <w:sz w:val="28"/>
          <w:szCs w:val="28"/>
          <w:lang w:val="uk-UA" w:eastAsia="en-US"/>
        </w:rPr>
        <w:t xml:space="preserve">Структура сайту </w:t>
      </w:r>
      <w:r w:rsidR="0065429A" w:rsidRPr="008817F7">
        <w:rPr>
          <w:rFonts w:ascii="Times New Roman" w:eastAsiaTheme="majorEastAsia" w:hAnsi="Times New Roman"/>
          <w:sz w:val="28"/>
          <w:szCs w:val="28"/>
          <w:lang w:val="uk-UA" w:eastAsia="en-US"/>
        </w:rPr>
        <w:t xml:space="preserve">конкурента </w:t>
      </w:r>
      <w:r w:rsidRPr="008817F7">
        <w:rPr>
          <w:rFonts w:ascii="Times New Roman" w:hAnsi="Times New Roman"/>
          <w:sz w:val="28"/>
          <w:szCs w:val="28"/>
          <w:lang w:val="uk-UA"/>
        </w:rPr>
        <w:t>https://kvitocentr.com/</w:t>
      </w:r>
      <w:r w:rsidRPr="008817F7">
        <w:rPr>
          <w:rStyle w:val="a9"/>
          <w:rFonts w:ascii="Times New Roman" w:hAnsi="Times New Roman"/>
          <w:color w:val="auto"/>
          <w:sz w:val="28"/>
          <w:szCs w:val="28"/>
          <w:u w:val="none"/>
          <w:lang w:val="uk-UA"/>
        </w:rPr>
        <w:t>. Джерело: власна розробка.</w:t>
      </w:r>
    </w:p>
    <w:p w:rsidR="001D1353" w:rsidRPr="008817F7" w:rsidRDefault="001D1353" w:rsidP="004006B2">
      <w:pPr>
        <w:pStyle w:val="afb"/>
        <w:jc w:val="center"/>
        <w:rPr>
          <w:bCs/>
          <w:lang w:val="uk-UA"/>
        </w:rPr>
      </w:pPr>
    </w:p>
    <w:p w:rsidR="00D403E4" w:rsidRPr="008817F7" w:rsidRDefault="001D1353" w:rsidP="001B1F2B">
      <w:pPr>
        <w:pStyle w:val="afb"/>
        <w:spacing w:line="360" w:lineRule="auto"/>
        <w:ind w:firstLine="709"/>
        <w:jc w:val="both"/>
        <w:rPr>
          <w:rFonts w:ascii="Times New Roman" w:hAnsi="Times New Roman"/>
          <w:bCs/>
          <w:sz w:val="28"/>
          <w:szCs w:val="28"/>
          <w:lang w:val="uk-UA"/>
        </w:rPr>
      </w:pPr>
      <w:r w:rsidRPr="008817F7">
        <w:rPr>
          <w:rFonts w:ascii="Times New Roman" w:hAnsi="Times New Roman"/>
          <w:bCs/>
          <w:sz w:val="28"/>
          <w:szCs w:val="28"/>
          <w:lang w:val="uk-UA"/>
        </w:rPr>
        <w:t>Також нами здійснено т</w:t>
      </w:r>
      <w:r w:rsidR="00D403E4" w:rsidRPr="008817F7">
        <w:rPr>
          <w:rFonts w:ascii="Times New Roman" w:hAnsi="Times New Roman"/>
          <w:bCs/>
          <w:sz w:val="28"/>
          <w:szCs w:val="28"/>
          <w:lang w:val="uk-UA"/>
        </w:rPr>
        <w:t>ехнічний аудит сайту</w:t>
      </w:r>
      <w:r w:rsidRPr="008817F7">
        <w:rPr>
          <w:rFonts w:ascii="Times New Roman" w:hAnsi="Times New Roman"/>
          <w:bCs/>
          <w:sz w:val="28"/>
          <w:szCs w:val="28"/>
          <w:lang w:val="uk-UA"/>
        </w:rPr>
        <w:t xml:space="preserve"> </w:t>
      </w:r>
      <w:r w:rsidR="0065429A" w:rsidRPr="008817F7">
        <w:rPr>
          <w:rFonts w:ascii="Times New Roman" w:hAnsi="Times New Roman"/>
          <w:bCs/>
          <w:sz w:val="28"/>
          <w:szCs w:val="28"/>
          <w:lang w:val="uk-UA"/>
        </w:rPr>
        <w:t xml:space="preserve">конкурента </w:t>
      </w:r>
      <w:r w:rsidR="00D403E4" w:rsidRPr="008817F7">
        <w:rPr>
          <w:rFonts w:ascii="Times New Roman" w:hAnsi="Times New Roman"/>
          <w:sz w:val="28"/>
          <w:szCs w:val="28"/>
          <w:lang w:val="uk-UA"/>
        </w:rPr>
        <w:t>https://kvitocentr.com/</w:t>
      </w:r>
      <w:r w:rsidRPr="008817F7">
        <w:rPr>
          <w:rStyle w:val="a9"/>
          <w:rFonts w:ascii="Times New Roman" w:hAnsi="Times New Roman"/>
          <w:color w:val="auto"/>
          <w:sz w:val="28"/>
          <w:szCs w:val="28"/>
          <w:u w:val="none"/>
          <w:lang w:val="uk-UA"/>
        </w:rPr>
        <w:t xml:space="preserve"> </w:t>
      </w:r>
      <w:r w:rsidR="00994E21" w:rsidRPr="008817F7">
        <w:rPr>
          <w:rStyle w:val="a9"/>
          <w:rFonts w:ascii="Times New Roman" w:hAnsi="Times New Roman"/>
          <w:color w:val="auto"/>
          <w:sz w:val="28"/>
          <w:szCs w:val="28"/>
          <w:u w:val="none"/>
          <w:lang w:val="uk-UA"/>
        </w:rPr>
        <w:t xml:space="preserve">(детальніше в </w:t>
      </w:r>
      <w:proofErr w:type="spellStart"/>
      <w:r w:rsidR="00994E21" w:rsidRPr="008817F7">
        <w:rPr>
          <w:rStyle w:val="a9"/>
          <w:rFonts w:ascii="Times New Roman" w:hAnsi="Times New Roman"/>
          <w:color w:val="auto"/>
          <w:sz w:val="28"/>
          <w:szCs w:val="28"/>
          <w:u w:val="none"/>
          <w:lang w:val="uk-UA"/>
        </w:rPr>
        <w:t>Додаткe</w:t>
      </w:r>
      <w:proofErr w:type="spellEnd"/>
      <w:r w:rsidRPr="008817F7">
        <w:rPr>
          <w:rStyle w:val="a9"/>
          <w:rFonts w:ascii="Times New Roman" w:hAnsi="Times New Roman"/>
          <w:color w:val="auto"/>
          <w:sz w:val="28"/>
          <w:szCs w:val="28"/>
          <w:u w:val="none"/>
          <w:lang w:val="uk-UA"/>
        </w:rPr>
        <w:t>). В ході технічного аудиту сайту виявлено наступне:</w:t>
      </w:r>
    </w:p>
    <w:p w:rsidR="001D1353" w:rsidRPr="008817F7" w:rsidRDefault="00D403E4" w:rsidP="004006B2">
      <w:pPr>
        <w:pStyle w:val="afb"/>
        <w:numPr>
          <w:ilvl w:val="6"/>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lastRenderedPageBreak/>
        <w:t>Сайт відкритий для індексації в файлі robots.txt</w:t>
      </w:r>
      <w:r w:rsidR="001D1353" w:rsidRPr="008817F7">
        <w:rPr>
          <w:rFonts w:ascii="Times New Roman" w:hAnsi="Times New Roman"/>
          <w:sz w:val="28"/>
          <w:szCs w:val="28"/>
          <w:lang w:val="uk-UA"/>
        </w:rPr>
        <w:t>;</w:t>
      </w:r>
    </w:p>
    <w:p w:rsidR="00D74FB1" w:rsidRPr="008817F7" w:rsidRDefault="00D403E4" w:rsidP="004006B2">
      <w:pPr>
        <w:pStyle w:val="afb"/>
        <w:numPr>
          <w:ilvl w:val="6"/>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 xml:space="preserve"> Перевірка кодів відповідей сервера</w:t>
      </w:r>
      <w:r w:rsidR="001D1353" w:rsidRPr="008817F7">
        <w:rPr>
          <w:rFonts w:ascii="Times New Roman" w:hAnsi="Times New Roman"/>
          <w:sz w:val="28"/>
          <w:szCs w:val="28"/>
          <w:lang w:val="uk-UA"/>
        </w:rPr>
        <w:t xml:space="preserve"> виявили, що п</w:t>
      </w:r>
      <w:r w:rsidRPr="008817F7">
        <w:rPr>
          <w:rFonts w:ascii="Times New Roman" w:hAnsi="Times New Roman"/>
          <w:sz w:val="28"/>
          <w:szCs w:val="28"/>
          <w:lang w:val="uk-UA"/>
        </w:rPr>
        <w:t>отрібні сторінки мають код 200, але разом із сторінками категорій, карточками товарі</w:t>
      </w:r>
      <w:r w:rsidR="001B1F2B">
        <w:rPr>
          <w:rFonts w:ascii="Times New Roman" w:hAnsi="Times New Roman"/>
          <w:sz w:val="28"/>
          <w:szCs w:val="28"/>
          <w:lang w:val="uk-UA"/>
        </w:rPr>
        <w:t>в та іншими сторінками магазину</w:t>
      </w:r>
      <w:r w:rsidRPr="008817F7">
        <w:rPr>
          <w:rFonts w:ascii="Times New Roman" w:hAnsi="Times New Roman"/>
          <w:sz w:val="28"/>
          <w:szCs w:val="28"/>
          <w:lang w:val="uk-UA"/>
        </w:rPr>
        <w:t xml:space="preserve"> програма </w:t>
      </w:r>
      <w:proofErr w:type="spellStart"/>
      <w:r w:rsidRPr="008817F7">
        <w:rPr>
          <w:rFonts w:ascii="Times New Roman" w:hAnsi="Times New Roman"/>
          <w:sz w:val="28"/>
          <w:szCs w:val="28"/>
          <w:lang w:val="uk-UA"/>
        </w:rPr>
        <w:t>ScreamingFrog</w:t>
      </w:r>
      <w:proofErr w:type="spellEnd"/>
      <w:r w:rsidRPr="008817F7">
        <w:rPr>
          <w:rFonts w:ascii="Times New Roman" w:hAnsi="Times New Roman"/>
          <w:sz w:val="28"/>
          <w:szCs w:val="28"/>
          <w:lang w:val="uk-UA"/>
        </w:rPr>
        <w:t xml:space="preserve"> знайшла багато зайвих сторінок, які ведуть на ресу</w:t>
      </w:r>
      <w:r w:rsidR="001D1353" w:rsidRPr="008817F7">
        <w:rPr>
          <w:rFonts w:ascii="Times New Roman" w:hAnsi="Times New Roman"/>
          <w:sz w:val="28"/>
          <w:szCs w:val="28"/>
          <w:lang w:val="uk-UA"/>
        </w:rPr>
        <w:t>рси та інші файли;</w:t>
      </w:r>
    </w:p>
    <w:p w:rsidR="00D74FB1" w:rsidRPr="008817F7" w:rsidRDefault="00D403E4" w:rsidP="004006B2">
      <w:pPr>
        <w:pStyle w:val="afb"/>
        <w:numPr>
          <w:ilvl w:val="6"/>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 xml:space="preserve"> Відсутня директива </w:t>
      </w:r>
      <w:proofErr w:type="spellStart"/>
      <w:r w:rsidRPr="008817F7">
        <w:rPr>
          <w:rFonts w:ascii="Times New Roman" w:hAnsi="Times New Roman"/>
          <w:sz w:val="28"/>
          <w:szCs w:val="28"/>
          <w:lang w:val="uk-UA"/>
        </w:rPr>
        <w:t>host</w:t>
      </w:r>
      <w:proofErr w:type="spellEnd"/>
      <w:r w:rsidR="001D1353" w:rsidRPr="008817F7">
        <w:rPr>
          <w:rFonts w:ascii="Times New Roman" w:hAnsi="Times New Roman"/>
          <w:sz w:val="28"/>
          <w:szCs w:val="28"/>
          <w:lang w:val="uk-UA"/>
        </w:rPr>
        <w:t>;</w:t>
      </w:r>
    </w:p>
    <w:p w:rsidR="00D74FB1" w:rsidRPr="008817F7" w:rsidRDefault="00D403E4" w:rsidP="004006B2">
      <w:pPr>
        <w:pStyle w:val="afb"/>
        <w:numPr>
          <w:ilvl w:val="6"/>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Вказана адреса розміщення карти сайту sitemap.xml</w:t>
      </w:r>
      <w:r w:rsidR="001D1353" w:rsidRPr="008817F7">
        <w:rPr>
          <w:rFonts w:ascii="Times New Roman" w:hAnsi="Times New Roman"/>
          <w:sz w:val="28"/>
          <w:szCs w:val="28"/>
          <w:lang w:val="uk-UA"/>
        </w:rPr>
        <w:t>;</w:t>
      </w:r>
    </w:p>
    <w:p w:rsidR="00D403E4" w:rsidRPr="008817F7" w:rsidRDefault="001D1353" w:rsidP="004006B2">
      <w:pPr>
        <w:pStyle w:val="afb"/>
        <w:numPr>
          <w:ilvl w:val="6"/>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Стосовно с</w:t>
      </w:r>
      <w:r w:rsidR="00D403E4" w:rsidRPr="008817F7">
        <w:rPr>
          <w:rFonts w:ascii="Times New Roman" w:hAnsi="Times New Roman"/>
          <w:sz w:val="28"/>
          <w:szCs w:val="28"/>
          <w:lang w:val="uk-UA"/>
        </w:rPr>
        <w:t>клейки і переадресації</w:t>
      </w:r>
      <w:r w:rsidRPr="008817F7">
        <w:rPr>
          <w:rFonts w:ascii="Times New Roman" w:hAnsi="Times New Roman"/>
          <w:sz w:val="28"/>
          <w:szCs w:val="28"/>
          <w:lang w:val="uk-UA"/>
        </w:rPr>
        <w:t>, то п</w:t>
      </w:r>
      <w:r w:rsidR="00D403E4" w:rsidRPr="008817F7">
        <w:rPr>
          <w:rFonts w:ascii="Times New Roman" w:hAnsi="Times New Roman"/>
          <w:sz w:val="28"/>
          <w:szCs w:val="28"/>
          <w:lang w:val="uk-UA"/>
        </w:rPr>
        <w:t xml:space="preserve">ереадресація </w:t>
      </w:r>
      <w:proofErr w:type="spellStart"/>
      <w:r w:rsidR="00D403E4" w:rsidRPr="008817F7">
        <w:rPr>
          <w:rFonts w:ascii="Times New Roman" w:hAnsi="Times New Roman"/>
          <w:bCs/>
          <w:sz w:val="28"/>
          <w:szCs w:val="28"/>
          <w:lang w:val="uk-UA"/>
        </w:rPr>
        <w:t>www</w:t>
      </w:r>
      <w:proofErr w:type="spellEnd"/>
      <w:r w:rsidRPr="008817F7">
        <w:rPr>
          <w:rFonts w:ascii="Times New Roman" w:hAnsi="Times New Roman"/>
          <w:sz w:val="28"/>
          <w:szCs w:val="28"/>
          <w:lang w:val="uk-UA"/>
        </w:rPr>
        <w:t xml:space="preserve"> налаштована; п</w:t>
      </w:r>
      <w:r w:rsidR="00D403E4" w:rsidRPr="008817F7">
        <w:rPr>
          <w:rFonts w:ascii="Times New Roman" w:hAnsi="Times New Roman"/>
          <w:sz w:val="28"/>
          <w:szCs w:val="28"/>
          <w:lang w:val="uk-UA"/>
        </w:rPr>
        <w:t xml:space="preserve">ереадресація </w:t>
      </w:r>
      <w:r w:rsidRPr="008817F7">
        <w:rPr>
          <w:rFonts w:ascii="Times New Roman" w:hAnsi="Times New Roman"/>
          <w:sz w:val="28"/>
          <w:szCs w:val="28"/>
          <w:lang w:val="uk-UA"/>
        </w:rPr>
        <w:t xml:space="preserve">з </w:t>
      </w:r>
      <w:proofErr w:type="spellStart"/>
      <w:r w:rsidRPr="008817F7">
        <w:rPr>
          <w:rFonts w:ascii="Times New Roman" w:hAnsi="Times New Roman"/>
          <w:sz w:val="28"/>
          <w:szCs w:val="28"/>
          <w:lang w:val="uk-UA"/>
        </w:rPr>
        <w:t>слешом</w:t>
      </w:r>
      <w:proofErr w:type="spellEnd"/>
      <w:r w:rsidRPr="008817F7">
        <w:rPr>
          <w:rFonts w:ascii="Times New Roman" w:hAnsi="Times New Roman"/>
          <w:sz w:val="28"/>
          <w:szCs w:val="28"/>
          <w:lang w:val="uk-UA"/>
        </w:rPr>
        <w:t xml:space="preserve"> «/» налаштована; п</w:t>
      </w:r>
      <w:r w:rsidR="00D403E4" w:rsidRPr="008817F7">
        <w:rPr>
          <w:rFonts w:ascii="Times New Roman" w:hAnsi="Times New Roman"/>
          <w:sz w:val="28"/>
          <w:szCs w:val="28"/>
          <w:lang w:val="uk-UA"/>
        </w:rPr>
        <w:t xml:space="preserve">ереадресація </w:t>
      </w:r>
      <w:r w:rsidR="00D403E4" w:rsidRPr="008817F7">
        <w:rPr>
          <w:rFonts w:ascii="Times New Roman" w:hAnsi="Times New Roman"/>
          <w:bCs/>
          <w:sz w:val="28"/>
          <w:szCs w:val="28"/>
          <w:lang w:val="uk-UA"/>
        </w:rPr>
        <w:t>https://</w:t>
      </w:r>
      <w:r w:rsidRPr="008817F7">
        <w:rPr>
          <w:rFonts w:ascii="Times New Roman" w:hAnsi="Times New Roman"/>
          <w:sz w:val="28"/>
          <w:szCs w:val="28"/>
          <w:lang w:val="uk-UA"/>
        </w:rPr>
        <w:t xml:space="preserve"> налаштована; п</w:t>
      </w:r>
      <w:r w:rsidR="00D403E4" w:rsidRPr="008817F7">
        <w:rPr>
          <w:rFonts w:ascii="Times New Roman" w:hAnsi="Times New Roman"/>
          <w:sz w:val="28"/>
          <w:szCs w:val="28"/>
          <w:lang w:val="uk-UA"/>
        </w:rPr>
        <w:t xml:space="preserve">ереадресація </w:t>
      </w:r>
      <w:proofErr w:type="spellStart"/>
      <w:r w:rsidR="00D403E4" w:rsidRPr="008817F7">
        <w:rPr>
          <w:rFonts w:ascii="Times New Roman" w:hAnsi="Times New Roman"/>
          <w:bCs/>
          <w:sz w:val="28"/>
          <w:szCs w:val="28"/>
          <w:lang w:val="uk-UA"/>
        </w:rPr>
        <w:t>index.php</w:t>
      </w:r>
      <w:proofErr w:type="spellEnd"/>
      <w:r w:rsidRPr="008817F7">
        <w:rPr>
          <w:rFonts w:ascii="Times New Roman" w:hAnsi="Times New Roman"/>
          <w:sz w:val="28"/>
          <w:szCs w:val="28"/>
          <w:lang w:val="uk-UA"/>
        </w:rPr>
        <w:t xml:space="preserve"> не налаштована; у</w:t>
      </w:r>
      <w:r w:rsidR="00D403E4" w:rsidRPr="008817F7">
        <w:rPr>
          <w:rFonts w:ascii="Times New Roman" w:hAnsi="Times New Roman"/>
          <w:sz w:val="28"/>
          <w:szCs w:val="28"/>
          <w:lang w:val="uk-UA"/>
        </w:rPr>
        <w:t>с</w:t>
      </w:r>
      <w:r w:rsidRPr="008817F7">
        <w:rPr>
          <w:rFonts w:ascii="Times New Roman" w:hAnsi="Times New Roman"/>
          <w:sz w:val="28"/>
          <w:szCs w:val="28"/>
          <w:lang w:val="uk-UA"/>
        </w:rPr>
        <w:t>і</w:t>
      </w:r>
      <w:r w:rsidR="00D403E4" w:rsidRPr="008817F7">
        <w:rPr>
          <w:rFonts w:ascii="Times New Roman" w:hAnsi="Times New Roman"/>
          <w:sz w:val="28"/>
          <w:szCs w:val="28"/>
          <w:lang w:val="uk-UA"/>
        </w:rPr>
        <w:t xml:space="preserve"> сторінки в одному протоколі</w:t>
      </w:r>
      <w:r w:rsidRPr="008817F7">
        <w:rPr>
          <w:rFonts w:ascii="Times New Roman" w:hAnsi="Times New Roman"/>
          <w:sz w:val="28"/>
          <w:szCs w:val="28"/>
          <w:lang w:val="uk-UA"/>
        </w:rPr>
        <w:t xml:space="preserve"> </w:t>
      </w:r>
      <w:proofErr w:type="spellStart"/>
      <w:r w:rsidR="00D403E4" w:rsidRPr="008817F7">
        <w:rPr>
          <w:rFonts w:ascii="Times New Roman" w:hAnsi="Times New Roman"/>
          <w:sz w:val="28"/>
          <w:szCs w:val="28"/>
          <w:lang w:val="uk-UA"/>
        </w:rPr>
        <w:t>https</w:t>
      </w:r>
      <w:proofErr w:type="spellEnd"/>
      <w:r w:rsidRPr="008817F7">
        <w:rPr>
          <w:rFonts w:ascii="Times New Roman" w:hAnsi="Times New Roman"/>
          <w:sz w:val="28"/>
          <w:szCs w:val="28"/>
          <w:lang w:val="uk-UA"/>
        </w:rPr>
        <w:t>;</w:t>
      </w:r>
    </w:p>
    <w:p w:rsidR="00D403E4"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Швидкість завантаження сайту</w:t>
      </w:r>
      <w:r w:rsidR="001D1353" w:rsidRPr="008817F7">
        <w:rPr>
          <w:rFonts w:ascii="Times New Roman" w:hAnsi="Times New Roman"/>
          <w:sz w:val="28"/>
          <w:szCs w:val="28"/>
          <w:lang w:val="uk-UA"/>
        </w:rPr>
        <w:t xml:space="preserve"> середня;</w:t>
      </w:r>
    </w:p>
    <w:p w:rsidR="00D403E4"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 xml:space="preserve">Код 404 відсутній, при </w:t>
      </w:r>
      <w:r w:rsidR="00D74FB1" w:rsidRPr="008817F7">
        <w:rPr>
          <w:rFonts w:ascii="Times New Roman" w:hAnsi="Times New Roman"/>
          <w:sz w:val="28"/>
          <w:szCs w:val="28"/>
          <w:lang w:val="uk-UA"/>
        </w:rPr>
        <w:t>будь якому</w:t>
      </w:r>
      <w:r w:rsidRPr="008817F7">
        <w:rPr>
          <w:rFonts w:ascii="Times New Roman" w:hAnsi="Times New Roman"/>
          <w:sz w:val="28"/>
          <w:szCs w:val="28"/>
          <w:lang w:val="uk-UA"/>
        </w:rPr>
        <w:t xml:space="preserve"> неправильному запиті</w:t>
      </w:r>
      <w:r w:rsidR="00D74FB1" w:rsidRPr="008817F7">
        <w:rPr>
          <w:rFonts w:ascii="Times New Roman" w:hAnsi="Times New Roman"/>
          <w:sz w:val="28"/>
          <w:szCs w:val="28"/>
          <w:lang w:val="uk-UA"/>
        </w:rPr>
        <w:t xml:space="preserve"> переводить на головну сторінку;</w:t>
      </w:r>
    </w:p>
    <w:p w:rsidR="00D403E4"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proofErr w:type="spellStart"/>
      <w:r w:rsidRPr="008817F7">
        <w:rPr>
          <w:rFonts w:ascii="Times New Roman" w:hAnsi="Times New Roman"/>
          <w:sz w:val="28"/>
          <w:szCs w:val="28"/>
          <w:lang w:val="uk-UA"/>
        </w:rPr>
        <w:t>Search</w:t>
      </w:r>
      <w:proofErr w:type="spellEnd"/>
      <w:r w:rsidRPr="008817F7">
        <w:rPr>
          <w:rFonts w:ascii="Times New Roman" w:hAnsi="Times New Roman"/>
          <w:sz w:val="28"/>
          <w:szCs w:val="28"/>
          <w:lang w:val="uk-UA"/>
        </w:rPr>
        <w:t xml:space="preserve"> </w:t>
      </w:r>
      <w:proofErr w:type="spellStart"/>
      <w:r w:rsidRPr="008817F7">
        <w:rPr>
          <w:rFonts w:ascii="Times New Roman" w:hAnsi="Times New Roman"/>
          <w:sz w:val="28"/>
          <w:szCs w:val="28"/>
          <w:lang w:val="uk-UA"/>
        </w:rPr>
        <w:t>Engine</w:t>
      </w:r>
      <w:proofErr w:type="spellEnd"/>
      <w:r w:rsidRPr="008817F7">
        <w:rPr>
          <w:rFonts w:ascii="Times New Roman" w:hAnsi="Times New Roman"/>
          <w:sz w:val="28"/>
          <w:szCs w:val="28"/>
          <w:lang w:val="uk-UA"/>
        </w:rPr>
        <w:t xml:space="preserve"> </w:t>
      </w:r>
      <w:proofErr w:type="spellStart"/>
      <w:r w:rsidRPr="008817F7">
        <w:rPr>
          <w:rFonts w:ascii="Times New Roman" w:hAnsi="Times New Roman"/>
          <w:sz w:val="28"/>
          <w:szCs w:val="28"/>
          <w:lang w:val="uk-UA"/>
        </w:rPr>
        <w:t>Friendly</w:t>
      </w:r>
      <w:proofErr w:type="spellEnd"/>
      <w:r w:rsidRPr="008817F7">
        <w:rPr>
          <w:rFonts w:ascii="Times New Roman" w:hAnsi="Times New Roman"/>
          <w:sz w:val="28"/>
          <w:szCs w:val="28"/>
          <w:lang w:val="uk-UA"/>
        </w:rPr>
        <w:t xml:space="preserve"> URL налаштовані </w:t>
      </w:r>
      <w:proofErr w:type="spellStart"/>
      <w:r w:rsidRPr="008817F7">
        <w:rPr>
          <w:rFonts w:ascii="Times New Roman" w:hAnsi="Times New Roman"/>
          <w:sz w:val="28"/>
          <w:szCs w:val="28"/>
          <w:lang w:val="uk-UA"/>
        </w:rPr>
        <w:t>коректно</w:t>
      </w:r>
      <w:proofErr w:type="spellEnd"/>
      <w:r w:rsidRPr="008817F7">
        <w:rPr>
          <w:rFonts w:ascii="Times New Roman" w:hAnsi="Times New Roman"/>
          <w:sz w:val="28"/>
          <w:szCs w:val="28"/>
          <w:lang w:val="uk-UA"/>
        </w:rPr>
        <w:t xml:space="preserve"> для усіх сторінок сайту.</w:t>
      </w:r>
    </w:p>
    <w:p w:rsidR="00D403E4"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Хлібні</w:t>
      </w:r>
      <w:r w:rsidR="00D74FB1" w:rsidRPr="008817F7">
        <w:rPr>
          <w:rFonts w:ascii="Times New Roman" w:hAnsi="Times New Roman"/>
          <w:sz w:val="28"/>
          <w:szCs w:val="28"/>
          <w:lang w:val="uk-UA"/>
        </w:rPr>
        <w:t xml:space="preserve"> крихти на сайті не реалізовані, що є недоліком;</w:t>
      </w:r>
    </w:p>
    <w:p w:rsidR="00D74FB1"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Текст на сторінках унікаль</w:t>
      </w:r>
      <w:r w:rsidR="00D74FB1" w:rsidRPr="008817F7">
        <w:rPr>
          <w:rFonts w:ascii="Times New Roman" w:hAnsi="Times New Roman"/>
          <w:sz w:val="28"/>
          <w:szCs w:val="28"/>
          <w:lang w:val="uk-UA"/>
        </w:rPr>
        <w:t>ний;</w:t>
      </w:r>
    </w:p>
    <w:p w:rsidR="00D403E4"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 xml:space="preserve">Номер телефону </w:t>
      </w:r>
      <w:proofErr w:type="spellStart"/>
      <w:r w:rsidRPr="008817F7">
        <w:rPr>
          <w:rFonts w:ascii="Times New Roman" w:hAnsi="Times New Roman"/>
          <w:sz w:val="28"/>
          <w:szCs w:val="28"/>
          <w:lang w:val="uk-UA"/>
        </w:rPr>
        <w:t>клікабельний</w:t>
      </w:r>
      <w:proofErr w:type="spellEnd"/>
      <w:r w:rsidR="00D74FB1" w:rsidRPr="008817F7">
        <w:rPr>
          <w:rFonts w:ascii="Times New Roman" w:hAnsi="Times New Roman"/>
          <w:sz w:val="28"/>
          <w:szCs w:val="28"/>
          <w:lang w:val="uk-UA"/>
        </w:rPr>
        <w:t>;</w:t>
      </w:r>
    </w:p>
    <w:p w:rsidR="00D403E4"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 xml:space="preserve">До зображень уже прописані </w:t>
      </w:r>
      <w:proofErr w:type="spellStart"/>
      <w:r w:rsidRPr="008817F7">
        <w:rPr>
          <w:rFonts w:ascii="Times New Roman" w:hAnsi="Times New Roman"/>
          <w:sz w:val="28"/>
          <w:szCs w:val="28"/>
          <w:lang w:val="uk-UA"/>
        </w:rPr>
        <w:t>alt</w:t>
      </w:r>
      <w:proofErr w:type="spellEnd"/>
      <w:r w:rsidRPr="008817F7">
        <w:rPr>
          <w:rFonts w:ascii="Times New Roman" w:hAnsi="Times New Roman"/>
          <w:sz w:val="28"/>
          <w:szCs w:val="28"/>
          <w:lang w:val="uk-UA"/>
        </w:rPr>
        <w:t xml:space="preserve">, але треба ще прописати </w:t>
      </w:r>
      <w:proofErr w:type="spellStart"/>
      <w:r w:rsidRPr="008817F7">
        <w:rPr>
          <w:rFonts w:ascii="Times New Roman" w:hAnsi="Times New Roman"/>
          <w:sz w:val="28"/>
          <w:szCs w:val="28"/>
          <w:lang w:val="uk-UA"/>
        </w:rPr>
        <w:t>title</w:t>
      </w:r>
      <w:proofErr w:type="spellEnd"/>
      <w:r w:rsidR="00D74FB1" w:rsidRPr="008817F7">
        <w:rPr>
          <w:rFonts w:ascii="Times New Roman" w:hAnsi="Times New Roman"/>
          <w:sz w:val="28"/>
          <w:szCs w:val="28"/>
          <w:lang w:val="uk-UA"/>
        </w:rPr>
        <w:t>;</w:t>
      </w:r>
    </w:p>
    <w:p w:rsidR="00D403E4" w:rsidRPr="008817F7" w:rsidRDefault="00D403E4" w:rsidP="004006B2">
      <w:pPr>
        <w:pStyle w:val="afb"/>
        <w:numPr>
          <w:ilvl w:val="0"/>
          <w:numId w:val="29"/>
        </w:numPr>
        <w:spacing w:line="360" w:lineRule="auto"/>
        <w:ind w:left="0" w:firstLine="680"/>
        <w:jc w:val="both"/>
        <w:rPr>
          <w:rFonts w:ascii="Times New Roman" w:hAnsi="Times New Roman"/>
          <w:sz w:val="28"/>
          <w:szCs w:val="28"/>
          <w:lang w:val="uk-UA"/>
        </w:rPr>
      </w:pPr>
      <w:r w:rsidRPr="008817F7">
        <w:rPr>
          <w:rFonts w:ascii="Times New Roman" w:hAnsi="Times New Roman"/>
          <w:sz w:val="28"/>
          <w:szCs w:val="28"/>
          <w:lang w:val="uk-UA"/>
        </w:rPr>
        <w:t>Структура сайту логічна та зрозуміла. Головні елементи присутні. Корзина є у шапці сайту, п</w:t>
      </w:r>
      <w:r w:rsidR="00D74FB1" w:rsidRPr="008817F7">
        <w:rPr>
          <w:rFonts w:ascii="Times New Roman" w:hAnsi="Times New Roman"/>
          <w:sz w:val="28"/>
          <w:szCs w:val="28"/>
          <w:lang w:val="uk-UA"/>
        </w:rPr>
        <w:t>роте особистого кабінету немає;</w:t>
      </w:r>
    </w:p>
    <w:p w:rsidR="00D403E4" w:rsidRPr="008817F7" w:rsidRDefault="00D403E4" w:rsidP="004006B2">
      <w:pPr>
        <w:pStyle w:val="afb"/>
        <w:numPr>
          <w:ilvl w:val="0"/>
          <w:numId w:val="29"/>
        </w:numPr>
        <w:spacing w:line="360" w:lineRule="auto"/>
        <w:ind w:left="0" w:firstLine="709"/>
        <w:jc w:val="both"/>
        <w:rPr>
          <w:rFonts w:ascii="Times New Roman" w:hAnsi="Times New Roman"/>
          <w:sz w:val="28"/>
          <w:szCs w:val="28"/>
          <w:lang w:val="uk-UA"/>
        </w:rPr>
      </w:pPr>
      <w:r w:rsidRPr="008817F7">
        <w:rPr>
          <w:rFonts w:ascii="Times New Roman" w:hAnsi="Times New Roman"/>
          <w:sz w:val="28"/>
          <w:szCs w:val="28"/>
          <w:lang w:val="uk-UA"/>
        </w:rPr>
        <w:t>На сайті присутні вихідні посилан</w:t>
      </w:r>
      <w:r w:rsidR="00D74FB1" w:rsidRPr="008817F7">
        <w:rPr>
          <w:rFonts w:ascii="Times New Roman" w:hAnsi="Times New Roman"/>
          <w:sz w:val="28"/>
          <w:szCs w:val="28"/>
          <w:lang w:val="uk-UA"/>
        </w:rPr>
        <w:t>ня на соціальні мережі компанії</w:t>
      </w:r>
      <w:r w:rsidRPr="008817F7">
        <w:rPr>
          <w:rFonts w:ascii="Times New Roman" w:hAnsi="Times New Roman"/>
          <w:sz w:val="28"/>
          <w:szCs w:val="28"/>
          <w:lang w:val="uk-UA"/>
        </w:rPr>
        <w:t xml:space="preserve">, потреби закрити для пошукових роботів немає. Виняток </w:t>
      </w:r>
      <w:r w:rsidR="00D74FB1" w:rsidRPr="008817F7">
        <w:rPr>
          <w:rFonts w:ascii="Times New Roman" w:hAnsi="Times New Roman"/>
          <w:sz w:val="28"/>
          <w:szCs w:val="28"/>
          <w:lang w:val="uk-UA"/>
        </w:rPr>
        <w:t xml:space="preserve">- </w:t>
      </w:r>
      <w:r w:rsidR="001B1F2B">
        <w:rPr>
          <w:rFonts w:ascii="Times New Roman" w:hAnsi="Times New Roman"/>
          <w:sz w:val="28"/>
          <w:szCs w:val="28"/>
          <w:lang w:val="uk-UA"/>
        </w:rPr>
        <w:t>посилання на розробників сайту;</w:t>
      </w:r>
    </w:p>
    <w:p w:rsidR="00D403E4" w:rsidRPr="008817F7" w:rsidRDefault="00D403E4" w:rsidP="004006B2">
      <w:pPr>
        <w:pStyle w:val="afb"/>
        <w:numPr>
          <w:ilvl w:val="0"/>
          <w:numId w:val="29"/>
        </w:numPr>
        <w:spacing w:line="360" w:lineRule="auto"/>
        <w:ind w:left="0" w:firstLine="709"/>
        <w:jc w:val="both"/>
        <w:rPr>
          <w:rFonts w:ascii="Times New Roman" w:hAnsi="Times New Roman"/>
          <w:sz w:val="28"/>
          <w:szCs w:val="28"/>
          <w:lang w:val="uk-UA"/>
        </w:rPr>
      </w:pPr>
      <w:r w:rsidRPr="008817F7">
        <w:rPr>
          <w:rFonts w:ascii="Times New Roman" w:hAnsi="Times New Roman"/>
          <w:sz w:val="28"/>
          <w:szCs w:val="28"/>
          <w:lang w:val="uk-UA"/>
        </w:rPr>
        <w:t>Внутрішні посилання усі мають код 20</w:t>
      </w:r>
      <w:r w:rsidR="00D74FB1" w:rsidRPr="008817F7">
        <w:rPr>
          <w:rFonts w:ascii="Times New Roman" w:hAnsi="Times New Roman"/>
          <w:sz w:val="28"/>
          <w:szCs w:val="28"/>
          <w:lang w:val="uk-UA"/>
        </w:rPr>
        <w:t>0, за винятком кількох сторінок</w:t>
      </w:r>
      <w:r w:rsidRPr="008817F7">
        <w:rPr>
          <w:rFonts w:ascii="Times New Roman" w:hAnsi="Times New Roman"/>
          <w:sz w:val="28"/>
          <w:szCs w:val="28"/>
          <w:lang w:val="uk-UA"/>
        </w:rPr>
        <w:t>.</w:t>
      </w:r>
    </w:p>
    <w:p w:rsidR="00D403E4" w:rsidRPr="008817F7" w:rsidRDefault="0065429A" w:rsidP="004006B2">
      <w:pPr>
        <w:spacing w:line="360" w:lineRule="auto"/>
        <w:ind w:firstLine="709"/>
        <w:jc w:val="both"/>
        <w:rPr>
          <w:sz w:val="28"/>
          <w:szCs w:val="28"/>
        </w:rPr>
      </w:pPr>
      <w:r w:rsidRPr="008817F7">
        <w:rPr>
          <w:sz w:val="28"/>
          <w:szCs w:val="28"/>
        </w:rPr>
        <w:t>Маркетингове дослідження конкурентної ситуації на ринку квітів м.Тернопіль методом спостереження виявило, що конкурент «</w:t>
      </w:r>
      <w:r w:rsidR="00D403E4" w:rsidRPr="008817F7">
        <w:rPr>
          <w:sz w:val="28"/>
          <w:szCs w:val="28"/>
        </w:rPr>
        <w:t>Квітоцентр</w:t>
      </w:r>
      <w:r w:rsidRPr="008817F7">
        <w:rPr>
          <w:sz w:val="28"/>
          <w:szCs w:val="28"/>
        </w:rPr>
        <w:t>»</w:t>
      </w:r>
      <w:r w:rsidR="00D403E4" w:rsidRPr="008817F7">
        <w:rPr>
          <w:sz w:val="28"/>
          <w:szCs w:val="28"/>
        </w:rPr>
        <w:t xml:space="preserve"> </w:t>
      </w:r>
      <w:r w:rsidRPr="008817F7">
        <w:rPr>
          <w:sz w:val="28"/>
          <w:szCs w:val="28"/>
        </w:rPr>
        <w:t>має такі с</w:t>
      </w:r>
      <w:r w:rsidR="00D403E4" w:rsidRPr="008817F7">
        <w:rPr>
          <w:sz w:val="28"/>
          <w:szCs w:val="28"/>
        </w:rPr>
        <w:t>ильні сторони</w:t>
      </w:r>
      <w:r w:rsidRPr="008817F7">
        <w:rPr>
          <w:sz w:val="28"/>
          <w:szCs w:val="28"/>
        </w:rPr>
        <w:t>:</w:t>
      </w:r>
      <w:r w:rsidR="005D6E30" w:rsidRPr="008817F7">
        <w:rPr>
          <w:sz w:val="28"/>
          <w:szCs w:val="28"/>
        </w:rPr>
        <w:t xml:space="preserve"> ш</w:t>
      </w:r>
      <w:r w:rsidR="00D403E4" w:rsidRPr="008817F7">
        <w:rPr>
          <w:sz w:val="28"/>
          <w:szCs w:val="28"/>
        </w:rPr>
        <w:t xml:space="preserve">ість магазинів-салонів квітів, розміщених у різних </w:t>
      </w:r>
      <w:r w:rsidR="00D403E4" w:rsidRPr="008817F7">
        <w:rPr>
          <w:sz w:val="28"/>
          <w:szCs w:val="28"/>
        </w:rPr>
        <w:lastRenderedPageBreak/>
        <w:t>районах Тернополя</w:t>
      </w:r>
      <w:r w:rsidR="005D6E30" w:rsidRPr="008817F7">
        <w:rPr>
          <w:sz w:val="28"/>
          <w:szCs w:val="28"/>
        </w:rPr>
        <w:t>; д</w:t>
      </w:r>
      <w:r w:rsidRPr="008817F7">
        <w:rPr>
          <w:sz w:val="28"/>
          <w:szCs w:val="28"/>
        </w:rPr>
        <w:t>оставка</w:t>
      </w:r>
      <w:r w:rsidR="00D403E4" w:rsidRPr="008817F7">
        <w:rPr>
          <w:sz w:val="28"/>
          <w:szCs w:val="28"/>
        </w:rPr>
        <w:t xml:space="preserve"> квітів по місту</w:t>
      </w:r>
      <w:r w:rsidR="005D6E30" w:rsidRPr="008817F7">
        <w:rPr>
          <w:sz w:val="28"/>
          <w:szCs w:val="28"/>
        </w:rPr>
        <w:t>; м</w:t>
      </w:r>
      <w:r w:rsidR="00D403E4" w:rsidRPr="008817F7">
        <w:rPr>
          <w:sz w:val="28"/>
          <w:szCs w:val="28"/>
        </w:rPr>
        <w:t>ожливість замовити онлайн</w:t>
      </w:r>
      <w:r w:rsidR="005D6E30" w:rsidRPr="008817F7">
        <w:rPr>
          <w:sz w:val="28"/>
          <w:szCs w:val="28"/>
        </w:rPr>
        <w:t>; в</w:t>
      </w:r>
      <w:r w:rsidR="00D403E4" w:rsidRPr="008817F7">
        <w:rPr>
          <w:sz w:val="28"/>
          <w:szCs w:val="28"/>
        </w:rPr>
        <w:t xml:space="preserve">ласний </w:t>
      </w:r>
      <w:r w:rsidRPr="008817F7">
        <w:rPr>
          <w:sz w:val="28"/>
          <w:szCs w:val="28"/>
        </w:rPr>
        <w:t>імпорт</w:t>
      </w:r>
      <w:r w:rsidR="005D6E30" w:rsidRPr="008817F7">
        <w:rPr>
          <w:sz w:val="28"/>
          <w:szCs w:val="28"/>
        </w:rPr>
        <w:t>; ш</w:t>
      </w:r>
      <w:r w:rsidR="00D403E4" w:rsidRPr="008817F7">
        <w:rPr>
          <w:sz w:val="28"/>
          <w:szCs w:val="28"/>
        </w:rPr>
        <w:t>ирокий вибір асортименту та кольорової гами квітів</w:t>
      </w:r>
      <w:r w:rsidR="005D6E30" w:rsidRPr="008817F7">
        <w:rPr>
          <w:sz w:val="28"/>
          <w:szCs w:val="28"/>
        </w:rPr>
        <w:t xml:space="preserve">. Ми </w:t>
      </w:r>
      <w:r w:rsidRPr="008817F7">
        <w:rPr>
          <w:sz w:val="28"/>
          <w:szCs w:val="28"/>
        </w:rPr>
        <w:t>виявили такі с</w:t>
      </w:r>
      <w:r w:rsidR="00D403E4" w:rsidRPr="008817F7">
        <w:rPr>
          <w:sz w:val="28"/>
          <w:szCs w:val="28"/>
        </w:rPr>
        <w:t>лабкі сторони</w:t>
      </w:r>
      <w:r w:rsidRPr="008817F7">
        <w:rPr>
          <w:sz w:val="28"/>
          <w:szCs w:val="28"/>
        </w:rPr>
        <w:t xml:space="preserve"> у конкурента «Квітоцентр»</w:t>
      </w:r>
      <w:r w:rsidR="005D6E30" w:rsidRPr="008817F7">
        <w:rPr>
          <w:sz w:val="28"/>
          <w:szCs w:val="28"/>
        </w:rPr>
        <w:t>: н</w:t>
      </w:r>
      <w:r w:rsidR="00D403E4" w:rsidRPr="008817F7">
        <w:rPr>
          <w:sz w:val="28"/>
          <w:szCs w:val="28"/>
        </w:rPr>
        <w:t>е ведуться активно соціальні мережі</w:t>
      </w:r>
      <w:r w:rsidR="005D6E30" w:rsidRPr="008817F7">
        <w:rPr>
          <w:sz w:val="28"/>
          <w:szCs w:val="28"/>
        </w:rPr>
        <w:t>; н</w:t>
      </w:r>
      <w:r w:rsidRPr="008817F7">
        <w:rPr>
          <w:sz w:val="28"/>
          <w:szCs w:val="28"/>
        </w:rPr>
        <w:t>е</w:t>
      </w:r>
      <w:r w:rsidR="00D403E4" w:rsidRPr="008817F7">
        <w:rPr>
          <w:sz w:val="28"/>
          <w:szCs w:val="28"/>
        </w:rPr>
        <w:t>має взаємодії з аудиторією</w:t>
      </w:r>
      <w:r w:rsidR="005D6E30" w:rsidRPr="008817F7">
        <w:rPr>
          <w:sz w:val="28"/>
          <w:szCs w:val="28"/>
        </w:rPr>
        <w:t>.</w:t>
      </w:r>
    </w:p>
    <w:p w:rsidR="005D6E30" w:rsidRPr="008817F7" w:rsidRDefault="0065429A" w:rsidP="004006B2">
      <w:pPr>
        <w:pStyle w:val="ac"/>
        <w:spacing w:line="360" w:lineRule="auto"/>
        <w:ind w:left="0" w:firstLine="709"/>
        <w:jc w:val="both"/>
        <w:rPr>
          <w:bCs/>
          <w:sz w:val="28"/>
          <w:szCs w:val="28"/>
        </w:rPr>
      </w:pPr>
      <w:r w:rsidRPr="008817F7">
        <w:rPr>
          <w:bCs/>
          <w:sz w:val="28"/>
          <w:szCs w:val="28"/>
        </w:rPr>
        <w:t xml:space="preserve">Інший конкурент </w:t>
      </w:r>
      <w:r w:rsidR="005D6E30" w:rsidRPr="008817F7">
        <w:rPr>
          <w:bCs/>
          <w:sz w:val="28"/>
          <w:szCs w:val="28"/>
        </w:rPr>
        <w:t xml:space="preserve">досліджуваного підприємства </w:t>
      </w:r>
      <w:r w:rsidR="001B1F2B">
        <w:rPr>
          <w:bCs/>
          <w:sz w:val="28"/>
          <w:szCs w:val="28"/>
        </w:rPr>
        <w:t xml:space="preserve">- </w:t>
      </w:r>
      <w:r w:rsidRPr="008817F7">
        <w:rPr>
          <w:bCs/>
          <w:sz w:val="28"/>
          <w:szCs w:val="28"/>
        </w:rPr>
        <w:t>к</w:t>
      </w:r>
      <w:r w:rsidR="00D403E4" w:rsidRPr="008817F7">
        <w:rPr>
          <w:bCs/>
          <w:sz w:val="28"/>
          <w:szCs w:val="28"/>
        </w:rPr>
        <w:t>віткова кав’ярня</w:t>
      </w:r>
      <w:r w:rsidR="001D1353" w:rsidRPr="008817F7">
        <w:rPr>
          <w:bCs/>
          <w:sz w:val="28"/>
          <w:szCs w:val="28"/>
        </w:rPr>
        <w:t xml:space="preserve"> </w:t>
      </w:r>
      <w:r w:rsidRPr="008817F7">
        <w:rPr>
          <w:bCs/>
          <w:sz w:val="28"/>
          <w:szCs w:val="28"/>
        </w:rPr>
        <w:t>«</w:t>
      </w:r>
      <w:proofErr w:type="spellStart"/>
      <w:r w:rsidR="00D403E4" w:rsidRPr="008817F7">
        <w:rPr>
          <w:bCs/>
          <w:sz w:val="28"/>
          <w:szCs w:val="28"/>
        </w:rPr>
        <w:t>Sparkle</w:t>
      </w:r>
      <w:proofErr w:type="spellEnd"/>
      <w:r w:rsidRPr="008817F7">
        <w:rPr>
          <w:bCs/>
          <w:sz w:val="28"/>
          <w:szCs w:val="28"/>
        </w:rPr>
        <w:t>» (</w:t>
      </w:r>
      <w:hyperlink r:id="rId107" w:history="1">
        <w:r w:rsidR="00994E21" w:rsidRPr="008817F7">
          <w:rPr>
            <w:rStyle w:val="a9"/>
            <w:rFonts w:eastAsiaTheme="majorEastAsia"/>
            <w:bCs/>
            <w:sz w:val="28"/>
            <w:szCs w:val="28"/>
          </w:rPr>
          <w:t>http://sparkle-shop.com.ua/</w:t>
        </w:r>
      </w:hyperlink>
      <w:r w:rsidRPr="008817F7">
        <w:rPr>
          <w:rStyle w:val="a9"/>
          <w:rFonts w:eastAsiaTheme="majorEastAsia"/>
          <w:bCs/>
          <w:color w:val="auto"/>
          <w:sz w:val="28"/>
          <w:szCs w:val="28"/>
          <w:u w:val="none"/>
        </w:rPr>
        <w:t>)</w:t>
      </w:r>
      <w:r w:rsidR="00994E21" w:rsidRPr="008817F7">
        <w:rPr>
          <w:rStyle w:val="a9"/>
          <w:rFonts w:eastAsiaTheme="majorEastAsia"/>
          <w:bCs/>
          <w:color w:val="auto"/>
          <w:sz w:val="28"/>
          <w:szCs w:val="28"/>
          <w:u w:val="none"/>
        </w:rPr>
        <w:t xml:space="preserve"> [38]</w:t>
      </w:r>
      <w:r w:rsidRPr="008817F7">
        <w:rPr>
          <w:rStyle w:val="a9"/>
          <w:rFonts w:eastAsiaTheme="majorEastAsia"/>
          <w:bCs/>
          <w:color w:val="auto"/>
          <w:sz w:val="28"/>
          <w:szCs w:val="28"/>
          <w:u w:val="none"/>
        </w:rPr>
        <w:t xml:space="preserve"> </w:t>
      </w:r>
      <w:r w:rsidR="001B1F2B">
        <w:rPr>
          <w:rStyle w:val="a9"/>
          <w:rFonts w:eastAsiaTheme="majorEastAsia"/>
          <w:bCs/>
          <w:color w:val="auto"/>
          <w:sz w:val="28"/>
          <w:szCs w:val="28"/>
          <w:u w:val="none"/>
        </w:rPr>
        <w:t xml:space="preserve">- </w:t>
      </w:r>
      <w:r w:rsidRPr="008817F7">
        <w:rPr>
          <w:rStyle w:val="a9"/>
          <w:rFonts w:eastAsiaTheme="majorEastAsia"/>
          <w:bCs/>
          <w:color w:val="auto"/>
          <w:sz w:val="28"/>
          <w:szCs w:val="28"/>
          <w:u w:val="none"/>
        </w:rPr>
        <w:t>активно веде інтернет-маркетингову діяльність</w:t>
      </w:r>
      <w:r w:rsidRPr="008817F7">
        <w:rPr>
          <w:bCs/>
          <w:sz w:val="28"/>
          <w:szCs w:val="28"/>
        </w:rPr>
        <w:t>. Так, для цього конкурента притаманна а</w:t>
      </w:r>
      <w:r w:rsidR="00D403E4" w:rsidRPr="008817F7">
        <w:rPr>
          <w:bCs/>
          <w:sz w:val="28"/>
          <w:szCs w:val="28"/>
        </w:rPr>
        <w:t>ктивна присутність у с</w:t>
      </w:r>
      <w:r w:rsidRPr="008817F7">
        <w:rPr>
          <w:bCs/>
          <w:sz w:val="28"/>
          <w:szCs w:val="28"/>
        </w:rPr>
        <w:t>оціальних мережах, власні сайти</w:t>
      </w:r>
      <w:r w:rsidR="00D403E4" w:rsidRPr="008817F7">
        <w:rPr>
          <w:bCs/>
          <w:sz w:val="28"/>
          <w:szCs w:val="28"/>
        </w:rPr>
        <w:t xml:space="preserve"> та присутність у всіх месенджерах</w:t>
      </w:r>
      <w:r w:rsidRPr="008817F7">
        <w:rPr>
          <w:bCs/>
          <w:sz w:val="28"/>
          <w:szCs w:val="28"/>
        </w:rPr>
        <w:t>,</w:t>
      </w:r>
      <w:r w:rsidR="005D6E30" w:rsidRPr="008817F7">
        <w:rPr>
          <w:bCs/>
          <w:sz w:val="28"/>
          <w:szCs w:val="28"/>
        </w:rPr>
        <w:t xml:space="preserve"> на відмі</w:t>
      </w:r>
      <w:r w:rsidR="00D403E4" w:rsidRPr="008817F7">
        <w:rPr>
          <w:bCs/>
          <w:sz w:val="28"/>
          <w:szCs w:val="28"/>
        </w:rPr>
        <w:t xml:space="preserve">ну від </w:t>
      </w:r>
      <w:r w:rsidRPr="008817F7">
        <w:rPr>
          <w:bCs/>
          <w:sz w:val="28"/>
          <w:szCs w:val="28"/>
        </w:rPr>
        <w:t>«</w:t>
      </w:r>
      <w:proofErr w:type="spellStart"/>
      <w:r w:rsidR="00D403E4" w:rsidRPr="008817F7">
        <w:rPr>
          <w:bCs/>
          <w:sz w:val="28"/>
          <w:szCs w:val="28"/>
        </w:rPr>
        <w:t>Квітоцентру</w:t>
      </w:r>
      <w:proofErr w:type="spellEnd"/>
      <w:r w:rsidRPr="008817F7">
        <w:rPr>
          <w:bCs/>
          <w:sz w:val="28"/>
          <w:szCs w:val="28"/>
        </w:rPr>
        <w:t>»</w:t>
      </w:r>
      <w:r w:rsidR="005D6E30" w:rsidRPr="008817F7">
        <w:rPr>
          <w:bCs/>
          <w:sz w:val="28"/>
          <w:szCs w:val="28"/>
        </w:rPr>
        <w:t xml:space="preserve">. </w:t>
      </w:r>
    </w:p>
    <w:p w:rsidR="00D403E4" w:rsidRPr="008817F7" w:rsidRDefault="005D6E30" w:rsidP="004006B2">
      <w:pPr>
        <w:pStyle w:val="ac"/>
        <w:spacing w:line="360" w:lineRule="auto"/>
        <w:ind w:left="0" w:firstLine="709"/>
        <w:jc w:val="both"/>
        <w:rPr>
          <w:sz w:val="28"/>
          <w:szCs w:val="28"/>
        </w:rPr>
      </w:pPr>
      <w:r w:rsidRPr="008817F7">
        <w:rPr>
          <w:bCs/>
          <w:sz w:val="28"/>
          <w:szCs w:val="28"/>
        </w:rPr>
        <w:t>Ми виявили сильні сторони у досліджуваного підприємства в ході аналізу онлайн-маркетингу с</w:t>
      </w:r>
      <w:r w:rsidR="00D403E4" w:rsidRPr="008817F7">
        <w:rPr>
          <w:bCs/>
          <w:sz w:val="28"/>
          <w:szCs w:val="28"/>
        </w:rPr>
        <w:t>алон</w:t>
      </w:r>
      <w:r w:rsidRPr="008817F7">
        <w:rPr>
          <w:bCs/>
          <w:sz w:val="28"/>
          <w:szCs w:val="28"/>
        </w:rPr>
        <w:t>у</w:t>
      </w:r>
      <w:r w:rsidR="00D403E4" w:rsidRPr="008817F7">
        <w:rPr>
          <w:bCs/>
          <w:sz w:val="28"/>
          <w:szCs w:val="28"/>
        </w:rPr>
        <w:t xml:space="preserve"> квітів </w:t>
      </w:r>
      <w:r w:rsidRPr="008817F7">
        <w:rPr>
          <w:bCs/>
          <w:sz w:val="28"/>
          <w:szCs w:val="28"/>
        </w:rPr>
        <w:t>«</w:t>
      </w:r>
      <w:r w:rsidR="00D403E4" w:rsidRPr="008817F7">
        <w:rPr>
          <w:bCs/>
          <w:sz w:val="28"/>
          <w:szCs w:val="28"/>
        </w:rPr>
        <w:t>Флорія</w:t>
      </w:r>
      <w:r w:rsidRPr="008817F7">
        <w:rPr>
          <w:bCs/>
          <w:sz w:val="28"/>
          <w:szCs w:val="28"/>
        </w:rPr>
        <w:t>»</w:t>
      </w:r>
      <w:r w:rsidR="00D403E4" w:rsidRPr="008817F7">
        <w:rPr>
          <w:bCs/>
          <w:sz w:val="28"/>
          <w:szCs w:val="28"/>
        </w:rPr>
        <w:t xml:space="preserve"> </w:t>
      </w:r>
      <w:r w:rsidRPr="008817F7">
        <w:rPr>
          <w:bCs/>
          <w:sz w:val="28"/>
          <w:szCs w:val="28"/>
        </w:rPr>
        <w:t>(</w:t>
      </w:r>
      <w:hyperlink r:id="rId108" w:history="1">
        <w:r w:rsidRPr="008817F7">
          <w:rPr>
            <w:rStyle w:val="a9"/>
            <w:rFonts w:eastAsiaTheme="majorEastAsia"/>
            <w:bCs/>
            <w:color w:val="auto"/>
            <w:sz w:val="28"/>
            <w:szCs w:val="28"/>
            <w:u w:val="none"/>
          </w:rPr>
          <w:t>https://floriya.shop/</w:t>
        </w:r>
      </w:hyperlink>
      <w:r w:rsidRPr="008817F7">
        <w:rPr>
          <w:rStyle w:val="a9"/>
          <w:rFonts w:eastAsiaTheme="majorEastAsia"/>
          <w:bCs/>
          <w:color w:val="auto"/>
          <w:sz w:val="28"/>
          <w:szCs w:val="28"/>
          <w:u w:val="none"/>
        </w:rPr>
        <w:t>): с</w:t>
      </w:r>
      <w:r w:rsidR="00D403E4" w:rsidRPr="008817F7">
        <w:rPr>
          <w:bCs/>
          <w:sz w:val="28"/>
          <w:szCs w:val="28"/>
        </w:rPr>
        <w:t>учасний сайт, стильний дизайн</w:t>
      </w:r>
      <w:r w:rsidRPr="008817F7">
        <w:rPr>
          <w:bCs/>
          <w:sz w:val="28"/>
          <w:szCs w:val="28"/>
        </w:rPr>
        <w:t>; м</w:t>
      </w:r>
      <w:r w:rsidR="00D403E4" w:rsidRPr="008817F7">
        <w:rPr>
          <w:bCs/>
          <w:sz w:val="28"/>
          <w:szCs w:val="28"/>
        </w:rPr>
        <w:t>ожливість сформувати свій особистий букет</w:t>
      </w:r>
      <w:r w:rsidRPr="008817F7">
        <w:rPr>
          <w:bCs/>
          <w:sz w:val="28"/>
          <w:szCs w:val="28"/>
        </w:rPr>
        <w:t>; б</w:t>
      </w:r>
      <w:r w:rsidR="00D403E4" w:rsidRPr="008817F7">
        <w:rPr>
          <w:sz w:val="28"/>
          <w:szCs w:val="28"/>
        </w:rPr>
        <w:t>ільше 20 років на ри</w:t>
      </w:r>
      <w:r w:rsidRPr="008817F7">
        <w:rPr>
          <w:sz w:val="28"/>
          <w:szCs w:val="28"/>
        </w:rPr>
        <w:t>н</w:t>
      </w:r>
      <w:r w:rsidR="00D403E4" w:rsidRPr="008817F7">
        <w:rPr>
          <w:sz w:val="28"/>
          <w:szCs w:val="28"/>
        </w:rPr>
        <w:t>ку</w:t>
      </w:r>
      <w:r w:rsidRPr="008817F7">
        <w:rPr>
          <w:sz w:val="28"/>
          <w:szCs w:val="28"/>
        </w:rPr>
        <w:t>; адаптація під умови карантину; а</w:t>
      </w:r>
      <w:r w:rsidR="00D403E4" w:rsidRPr="008817F7">
        <w:rPr>
          <w:sz w:val="28"/>
          <w:szCs w:val="28"/>
        </w:rPr>
        <w:t>ктивне просування сторінки в Instagram, живі фото, взаємодія з аудиторією</w:t>
      </w:r>
      <w:r w:rsidRPr="008817F7">
        <w:rPr>
          <w:sz w:val="28"/>
          <w:szCs w:val="28"/>
        </w:rPr>
        <w:t>; м</w:t>
      </w:r>
      <w:r w:rsidR="00D403E4" w:rsidRPr="008817F7">
        <w:rPr>
          <w:sz w:val="28"/>
          <w:szCs w:val="28"/>
        </w:rPr>
        <w:t>ожливість здійснити замовлення через будь-який месенджер</w:t>
      </w:r>
      <w:r w:rsidRPr="008817F7">
        <w:rPr>
          <w:sz w:val="28"/>
          <w:szCs w:val="28"/>
        </w:rPr>
        <w:t>; д</w:t>
      </w:r>
      <w:r w:rsidR="00D403E4" w:rsidRPr="008817F7">
        <w:rPr>
          <w:sz w:val="28"/>
          <w:szCs w:val="28"/>
        </w:rPr>
        <w:t>остатня кількість маг</w:t>
      </w:r>
      <w:r w:rsidRPr="008817F7">
        <w:rPr>
          <w:sz w:val="28"/>
          <w:szCs w:val="28"/>
        </w:rPr>
        <w:t>а</w:t>
      </w:r>
      <w:r w:rsidR="00D403E4" w:rsidRPr="008817F7">
        <w:rPr>
          <w:sz w:val="28"/>
          <w:szCs w:val="28"/>
        </w:rPr>
        <w:t>зинів, відповідно до кількості формованих замовлень через інтернет</w:t>
      </w:r>
      <w:r w:rsidRPr="008817F7">
        <w:rPr>
          <w:sz w:val="28"/>
          <w:szCs w:val="28"/>
        </w:rPr>
        <w:t>.</w:t>
      </w:r>
    </w:p>
    <w:p w:rsidR="00D403E4" w:rsidRPr="008817F7" w:rsidRDefault="00D403E4" w:rsidP="004006B2">
      <w:pPr>
        <w:tabs>
          <w:tab w:val="left" w:pos="5448"/>
        </w:tabs>
        <w:spacing w:line="360" w:lineRule="auto"/>
        <w:ind w:firstLine="709"/>
        <w:jc w:val="both"/>
        <w:rPr>
          <w:sz w:val="28"/>
          <w:szCs w:val="28"/>
        </w:rPr>
      </w:pPr>
      <w:r w:rsidRPr="008817F7">
        <w:rPr>
          <w:bCs/>
          <w:sz w:val="28"/>
          <w:szCs w:val="28"/>
        </w:rPr>
        <w:t>Квіткова кав’ярня</w:t>
      </w:r>
      <w:r w:rsidR="001D1353" w:rsidRPr="008817F7">
        <w:rPr>
          <w:bCs/>
          <w:sz w:val="28"/>
          <w:szCs w:val="28"/>
        </w:rPr>
        <w:t xml:space="preserve"> </w:t>
      </w:r>
      <w:r w:rsidR="005D6E30" w:rsidRPr="008817F7">
        <w:rPr>
          <w:bCs/>
          <w:sz w:val="28"/>
          <w:szCs w:val="28"/>
        </w:rPr>
        <w:t>«</w:t>
      </w:r>
      <w:proofErr w:type="spellStart"/>
      <w:r w:rsidRPr="008817F7">
        <w:rPr>
          <w:bCs/>
          <w:sz w:val="28"/>
          <w:szCs w:val="28"/>
        </w:rPr>
        <w:t>Sparkle</w:t>
      </w:r>
      <w:proofErr w:type="spellEnd"/>
      <w:r w:rsidR="005D6E30" w:rsidRPr="008817F7">
        <w:rPr>
          <w:bCs/>
          <w:sz w:val="28"/>
          <w:szCs w:val="28"/>
        </w:rPr>
        <w:t>»</w:t>
      </w:r>
      <w:r w:rsidRPr="008817F7">
        <w:rPr>
          <w:bCs/>
          <w:sz w:val="28"/>
          <w:szCs w:val="28"/>
        </w:rPr>
        <w:t xml:space="preserve"> </w:t>
      </w:r>
      <w:r w:rsidR="005D6E30" w:rsidRPr="008817F7">
        <w:rPr>
          <w:bCs/>
          <w:sz w:val="28"/>
          <w:szCs w:val="28"/>
        </w:rPr>
        <w:t>(</w:t>
      </w:r>
      <w:hyperlink r:id="rId109" w:history="1">
        <w:r w:rsidRPr="008817F7">
          <w:rPr>
            <w:rStyle w:val="a9"/>
            <w:rFonts w:eastAsiaTheme="majorEastAsia"/>
            <w:bCs/>
            <w:color w:val="auto"/>
            <w:sz w:val="28"/>
            <w:szCs w:val="28"/>
            <w:u w:val="none"/>
          </w:rPr>
          <w:t>http://sparkle-shop.com.ua/</w:t>
        </w:r>
      </w:hyperlink>
      <w:r w:rsidR="005D6E30" w:rsidRPr="008817F7">
        <w:rPr>
          <w:rStyle w:val="a9"/>
          <w:rFonts w:eastAsiaTheme="majorEastAsia"/>
          <w:bCs/>
          <w:color w:val="auto"/>
          <w:sz w:val="28"/>
          <w:szCs w:val="28"/>
          <w:u w:val="none"/>
        </w:rPr>
        <w:t>) має такі сильні сторони: с</w:t>
      </w:r>
      <w:r w:rsidRPr="008817F7">
        <w:rPr>
          <w:bCs/>
          <w:sz w:val="28"/>
          <w:szCs w:val="28"/>
        </w:rPr>
        <w:t>учасний сайт, стильний дизайн</w:t>
      </w:r>
      <w:r w:rsidR="005D6E30" w:rsidRPr="008817F7">
        <w:rPr>
          <w:bCs/>
          <w:sz w:val="28"/>
          <w:szCs w:val="28"/>
        </w:rPr>
        <w:t>; р</w:t>
      </w:r>
      <w:r w:rsidRPr="008817F7">
        <w:rPr>
          <w:bCs/>
          <w:sz w:val="28"/>
          <w:szCs w:val="28"/>
        </w:rPr>
        <w:t>ізносторонність продукції</w:t>
      </w:r>
      <w:r w:rsidR="005D6E30" w:rsidRPr="008817F7">
        <w:rPr>
          <w:bCs/>
          <w:sz w:val="28"/>
          <w:szCs w:val="28"/>
        </w:rPr>
        <w:t>; в</w:t>
      </w:r>
      <w:r w:rsidRPr="008817F7">
        <w:rPr>
          <w:bCs/>
          <w:sz w:val="28"/>
          <w:szCs w:val="28"/>
        </w:rPr>
        <w:t>икористання месенджерів</w:t>
      </w:r>
      <w:r w:rsidR="005D6E30" w:rsidRPr="008817F7">
        <w:rPr>
          <w:bCs/>
          <w:sz w:val="28"/>
          <w:szCs w:val="28"/>
        </w:rPr>
        <w:t>; в</w:t>
      </w:r>
      <w:r w:rsidR="00EA7CFD" w:rsidRPr="008817F7">
        <w:rPr>
          <w:bCs/>
          <w:sz w:val="28"/>
          <w:szCs w:val="28"/>
        </w:rPr>
        <w:t>е</w:t>
      </w:r>
      <w:r w:rsidRPr="008817F7">
        <w:rPr>
          <w:bCs/>
          <w:sz w:val="28"/>
          <w:szCs w:val="28"/>
        </w:rPr>
        <w:t>дення особистого блогу про продукцію</w:t>
      </w:r>
      <w:r w:rsidR="005D6E30" w:rsidRPr="008817F7">
        <w:rPr>
          <w:bCs/>
          <w:sz w:val="28"/>
          <w:szCs w:val="28"/>
        </w:rPr>
        <w:t>; м</w:t>
      </w:r>
      <w:r w:rsidRPr="008817F7">
        <w:rPr>
          <w:bCs/>
          <w:sz w:val="28"/>
          <w:szCs w:val="28"/>
        </w:rPr>
        <w:t xml:space="preserve">ожливість посмакувати ароматною кавою, в очікуванні отримання </w:t>
      </w:r>
      <w:r w:rsidR="005D6E30" w:rsidRPr="008817F7">
        <w:rPr>
          <w:bCs/>
          <w:sz w:val="28"/>
          <w:szCs w:val="28"/>
        </w:rPr>
        <w:t>замовлення; а</w:t>
      </w:r>
      <w:r w:rsidRPr="008817F7">
        <w:rPr>
          <w:sz w:val="28"/>
          <w:szCs w:val="28"/>
        </w:rPr>
        <w:t>ктивне просування сторінки в Instagram, живі фото, взаємодія з аудиторією</w:t>
      </w:r>
      <w:r w:rsidR="005D6E30" w:rsidRPr="008817F7">
        <w:rPr>
          <w:noProof/>
          <w:sz w:val="28"/>
          <w:szCs w:val="28"/>
        </w:rPr>
        <w:t>. На нашу думку, с</w:t>
      </w:r>
      <w:proofErr w:type="spellStart"/>
      <w:r w:rsidR="005D6E30" w:rsidRPr="008817F7">
        <w:rPr>
          <w:sz w:val="28"/>
          <w:szCs w:val="28"/>
        </w:rPr>
        <w:t>лабкою</w:t>
      </w:r>
      <w:proofErr w:type="spellEnd"/>
      <w:r w:rsidR="005D6E30" w:rsidRPr="008817F7">
        <w:rPr>
          <w:sz w:val="28"/>
          <w:szCs w:val="28"/>
        </w:rPr>
        <w:t xml:space="preserve"> стороною у цього конкурента є те, що д</w:t>
      </w:r>
      <w:r w:rsidRPr="008817F7">
        <w:rPr>
          <w:sz w:val="28"/>
          <w:szCs w:val="28"/>
        </w:rPr>
        <w:t>ля здійснення замовлення через сайт потрібна реєстрація на сайті</w:t>
      </w:r>
      <w:r w:rsidR="005D6E30" w:rsidRPr="008817F7">
        <w:rPr>
          <w:sz w:val="28"/>
          <w:szCs w:val="28"/>
        </w:rPr>
        <w:t>, що незручно для клієнта.</w:t>
      </w:r>
    </w:p>
    <w:p w:rsidR="00D403E4" w:rsidRPr="008817F7" w:rsidRDefault="00C07825" w:rsidP="004006B2">
      <w:pPr>
        <w:spacing w:line="360" w:lineRule="auto"/>
        <w:ind w:firstLine="709"/>
        <w:jc w:val="both"/>
        <w:rPr>
          <w:rFonts w:eastAsiaTheme="majorEastAsia"/>
          <w:sz w:val="28"/>
          <w:szCs w:val="28"/>
          <w:lang w:eastAsia="en-US"/>
        </w:rPr>
      </w:pPr>
      <w:r w:rsidRPr="008817F7">
        <w:rPr>
          <w:rFonts w:eastAsiaTheme="majorEastAsia"/>
          <w:sz w:val="28"/>
          <w:szCs w:val="28"/>
          <w:lang w:eastAsia="en-US"/>
        </w:rPr>
        <w:t xml:space="preserve">Отже, </w:t>
      </w:r>
      <w:r w:rsidR="00F353A5" w:rsidRPr="008817F7">
        <w:rPr>
          <w:rFonts w:eastAsiaTheme="majorEastAsia"/>
          <w:sz w:val="28"/>
          <w:szCs w:val="28"/>
          <w:lang w:eastAsia="en-US"/>
        </w:rPr>
        <w:t>результати проведеного маркетингового дослідження виявили слабкі і сильні сторони досліджуваного підприємства порівняно із конкурентами на ринку, а також можливості реалізувати ці сильні сторони через створення мережі садових центрів.</w:t>
      </w:r>
    </w:p>
    <w:p w:rsidR="0080777B" w:rsidRPr="008817F7" w:rsidRDefault="0080777B" w:rsidP="004006B2">
      <w:pPr>
        <w:keepNext/>
        <w:keepLines/>
        <w:spacing w:line="360" w:lineRule="auto"/>
        <w:ind w:firstLine="709"/>
        <w:jc w:val="both"/>
        <w:outlineLvl w:val="0"/>
        <w:rPr>
          <w:rFonts w:eastAsiaTheme="majorEastAsia"/>
          <w:sz w:val="28"/>
          <w:szCs w:val="28"/>
          <w:lang w:eastAsia="en-US"/>
        </w:rPr>
      </w:pPr>
      <w:r w:rsidRPr="008817F7">
        <w:rPr>
          <w:rFonts w:eastAsiaTheme="majorEastAsia"/>
          <w:sz w:val="28"/>
          <w:szCs w:val="28"/>
          <w:lang w:eastAsia="en-US"/>
        </w:rPr>
        <w:lastRenderedPageBreak/>
        <w:t>2.3.</w:t>
      </w:r>
      <w:r w:rsidRPr="008817F7">
        <w:rPr>
          <w:sz w:val="28"/>
          <w:szCs w:val="28"/>
        </w:rPr>
        <w:t xml:space="preserve"> Аналіз конкурентоспроможності </w:t>
      </w:r>
      <w:r w:rsidR="00710866" w:rsidRPr="008817F7">
        <w:rPr>
          <w:sz w:val="28"/>
          <w:szCs w:val="28"/>
        </w:rPr>
        <w:t xml:space="preserve">продукції </w:t>
      </w:r>
      <w:r w:rsidRPr="008817F7">
        <w:rPr>
          <w:rFonts w:eastAsiaTheme="majorEastAsia"/>
          <w:sz w:val="28"/>
          <w:szCs w:val="28"/>
          <w:lang w:eastAsia="en-US"/>
        </w:rPr>
        <w:t xml:space="preserve">ТОВ «Флорія Парк» </w:t>
      </w:r>
    </w:p>
    <w:p w:rsidR="0080777B" w:rsidRPr="008817F7" w:rsidRDefault="0080777B" w:rsidP="004006B2">
      <w:pPr>
        <w:keepNext/>
        <w:keepLines/>
        <w:spacing w:line="360" w:lineRule="auto"/>
        <w:ind w:firstLine="709"/>
        <w:jc w:val="both"/>
        <w:outlineLvl w:val="0"/>
        <w:rPr>
          <w:rFonts w:eastAsiaTheme="majorEastAsia"/>
          <w:sz w:val="28"/>
          <w:szCs w:val="28"/>
          <w:lang w:eastAsia="en-US"/>
        </w:rPr>
      </w:pPr>
    </w:p>
    <w:bookmarkEnd w:id="6"/>
    <w:bookmarkEnd w:id="7"/>
    <w:p w:rsidR="00BE1B75" w:rsidRPr="008817F7" w:rsidRDefault="00BE1B75" w:rsidP="004006B2">
      <w:pPr>
        <w:spacing w:line="360" w:lineRule="auto"/>
        <w:ind w:firstLine="567"/>
        <w:jc w:val="both"/>
        <w:rPr>
          <w:sz w:val="28"/>
          <w:szCs w:val="28"/>
        </w:rPr>
      </w:pPr>
      <w:r w:rsidRPr="008817F7">
        <w:rPr>
          <w:sz w:val="28"/>
          <w:szCs w:val="28"/>
        </w:rPr>
        <w:t xml:space="preserve">Огляд літературних джерел </w:t>
      </w:r>
      <w:r w:rsidR="00FE6F83" w:rsidRPr="008817F7">
        <w:rPr>
          <w:sz w:val="28"/>
          <w:szCs w:val="28"/>
        </w:rPr>
        <w:t>[</w:t>
      </w:r>
      <w:r w:rsidR="00994E21" w:rsidRPr="008817F7">
        <w:rPr>
          <w:sz w:val="28"/>
          <w:szCs w:val="28"/>
        </w:rPr>
        <w:t>41-43; 48</w:t>
      </w:r>
      <w:r w:rsidR="00FE6F83" w:rsidRPr="008817F7">
        <w:rPr>
          <w:sz w:val="28"/>
          <w:szCs w:val="28"/>
        </w:rPr>
        <w:t xml:space="preserve">] </w:t>
      </w:r>
      <w:r w:rsidRPr="008817F7">
        <w:rPr>
          <w:sz w:val="28"/>
          <w:szCs w:val="28"/>
        </w:rPr>
        <w:t>показав, що до графічно-аналітичного методу відносять побудову радара конкурентоспроможності. Під час формування радара було обрано наступні критерії:</w:t>
      </w:r>
    </w:p>
    <w:p w:rsidR="00BE1B75" w:rsidRPr="008817F7" w:rsidRDefault="00BE1B75" w:rsidP="00364CFF">
      <w:pPr>
        <w:numPr>
          <w:ilvl w:val="0"/>
          <w:numId w:val="37"/>
        </w:numPr>
        <w:spacing w:line="360" w:lineRule="auto"/>
        <w:jc w:val="both"/>
        <w:rPr>
          <w:sz w:val="28"/>
          <w:szCs w:val="28"/>
        </w:rPr>
      </w:pPr>
      <w:r w:rsidRPr="008817F7">
        <w:rPr>
          <w:sz w:val="28"/>
          <w:szCs w:val="28"/>
        </w:rPr>
        <w:t xml:space="preserve">оперативність </w:t>
      </w:r>
      <w:r w:rsidR="00FE6F83" w:rsidRPr="008817F7">
        <w:rPr>
          <w:sz w:val="28"/>
          <w:szCs w:val="28"/>
        </w:rPr>
        <w:t>виконання замовлення</w:t>
      </w:r>
      <w:r w:rsidRPr="008817F7">
        <w:rPr>
          <w:sz w:val="28"/>
          <w:szCs w:val="28"/>
        </w:rPr>
        <w:t>;</w:t>
      </w:r>
    </w:p>
    <w:p w:rsidR="00BE1B75" w:rsidRPr="008817F7" w:rsidRDefault="00BE1B75" w:rsidP="00364CFF">
      <w:pPr>
        <w:numPr>
          <w:ilvl w:val="0"/>
          <w:numId w:val="37"/>
        </w:numPr>
        <w:spacing w:line="360" w:lineRule="auto"/>
        <w:jc w:val="both"/>
        <w:rPr>
          <w:sz w:val="28"/>
          <w:szCs w:val="28"/>
        </w:rPr>
      </w:pPr>
      <w:r w:rsidRPr="008817F7">
        <w:rPr>
          <w:sz w:val="28"/>
          <w:szCs w:val="28"/>
        </w:rPr>
        <w:t xml:space="preserve">якість </w:t>
      </w:r>
      <w:r w:rsidR="00F353A5" w:rsidRPr="008817F7">
        <w:rPr>
          <w:sz w:val="28"/>
          <w:szCs w:val="28"/>
        </w:rPr>
        <w:t>обслуговування</w:t>
      </w:r>
      <w:r w:rsidRPr="008817F7">
        <w:rPr>
          <w:sz w:val="28"/>
          <w:szCs w:val="28"/>
        </w:rPr>
        <w:t xml:space="preserve"> клієнтів;</w:t>
      </w:r>
    </w:p>
    <w:p w:rsidR="00BE1B75" w:rsidRPr="008817F7" w:rsidRDefault="00F353A5" w:rsidP="00364CFF">
      <w:pPr>
        <w:numPr>
          <w:ilvl w:val="0"/>
          <w:numId w:val="37"/>
        </w:numPr>
        <w:spacing w:line="360" w:lineRule="auto"/>
        <w:jc w:val="both"/>
        <w:rPr>
          <w:sz w:val="28"/>
          <w:szCs w:val="28"/>
        </w:rPr>
      </w:pPr>
      <w:r w:rsidRPr="008817F7">
        <w:rPr>
          <w:sz w:val="28"/>
          <w:szCs w:val="28"/>
        </w:rPr>
        <w:t>свіжість квітів</w:t>
      </w:r>
      <w:r w:rsidR="00BE1B75" w:rsidRPr="008817F7">
        <w:rPr>
          <w:sz w:val="28"/>
          <w:szCs w:val="28"/>
        </w:rPr>
        <w:t>;</w:t>
      </w:r>
    </w:p>
    <w:p w:rsidR="00BE1B75" w:rsidRPr="008817F7" w:rsidRDefault="00BE1B75" w:rsidP="00364CFF">
      <w:pPr>
        <w:numPr>
          <w:ilvl w:val="0"/>
          <w:numId w:val="37"/>
        </w:numPr>
        <w:spacing w:line="360" w:lineRule="auto"/>
        <w:jc w:val="both"/>
        <w:rPr>
          <w:sz w:val="28"/>
          <w:szCs w:val="28"/>
        </w:rPr>
      </w:pPr>
      <w:r w:rsidRPr="008817F7">
        <w:rPr>
          <w:sz w:val="28"/>
          <w:szCs w:val="28"/>
        </w:rPr>
        <w:t xml:space="preserve">дизайн інтер’єру </w:t>
      </w:r>
      <w:r w:rsidR="00FE6F83" w:rsidRPr="008817F7">
        <w:rPr>
          <w:sz w:val="28"/>
          <w:szCs w:val="28"/>
        </w:rPr>
        <w:t>салону</w:t>
      </w:r>
      <w:r w:rsidRPr="008817F7">
        <w:rPr>
          <w:sz w:val="28"/>
          <w:szCs w:val="28"/>
        </w:rPr>
        <w:t>;</w:t>
      </w:r>
    </w:p>
    <w:p w:rsidR="00BE1B75" w:rsidRPr="008817F7" w:rsidRDefault="00BE1B75" w:rsidP="00364CFF">
      <w:pPr>
        <w:numPr>
          <w:ilvl w:val="0"/>
          <w:numId w:val="37"/>
        </w:numPr>
        <w:spacing w:line="360" w:lineRule="auto"/>
        <w:jc w:val="both"/>
        <w:rPr>
          <w:sz w:val="28"/>
          <w:szCs w:val="28"/>
        </w:rPr>
      </w:pPr>
      <w:r w:rsidRPr="008817F7">
        <w:rPr>
          <w:sz w:val="28"/>
          <w:szCs w:val="28"/>
        </w:rPr>
        <w:t xml:space="preserve">зручність розташування </w:t>
      </w:r>
      <w:r w:rsidR="00FE6F83" w:rsidRPr="008817F7">
        <w:rPr>
          <w:sz w:val="28"/>
          <w:szCs w:val="28"/>
        </w:rPr>
        <w:t>салону квітів</w:t>
      </w:r>
      <w:r w:rsidRPr="008817F7">
        <w:rPr>
          <w:sz w:val="28"/>
          <w:szCs w:val="28"/>
        </w:rPr>
        <w:t xml:space="preserve"> для клієнтів;</w:t>
      </w:r>
    </w:p>
    <w:p w:rsidR="00BE1B75" w:rsidRPr="008817F7" w:rsidRDefault="00BE1B75" w:rsidP="00364CFF">
      <w:pPr>
        <w:numPr>
          <w:ilvl w:val="0"/>
          <w:numId w:val="37"/>
        </w:numPr>
        <w:spacing w:line="360" w:lineRule="auto"/>
        <w:rPr>
          <w:sz w:val="28"/>
          <w:szCs w:val="28"/>
        </w:rPr>
      </w:pPr>
      <w:r w:rsidRPr="008817F7">
        <w:rPr>
          <w:sz w:val="28"/>
          <w:szCs w:val="28"/>
        </w:rPr>
        <w:t xml:space="preserve">ширина асортименту </w:t>
      </w:r>
      <w:r w:rsidR="00FE6F83" w:rsidRPr="008817F7">
        <w:rPr>
          <w:sz w:val="28"/>
          <w:szCs w:val="28"/>
        </w:rPr>
        <w:t>зрізаних квітів</w:t>
      </w:r>
      <w:r w:rsidRPr="008817F7">
        <w:rPr>
          <w:sz w:val="28"/>
          <w:szCs w:val="28"/>
        </w:rPr>
        <w:t>;</w:t>
      </w:r>
    </w:p>
    <w:p w:rsidR="00BE1B75" w:rsidRPr="008817F7" w:rsidRDefault="00BE1B75" w:rsidP="00364CFF">
      <w:pPr>
        <w:numPr>
          <w:ilvl w:val="0"/>
          <w:numId w:val="37"/>
        </w:numPr>
        <w:spacing w:line="360" w:lineRule="auto"/>
        <w:rPr>
          <w:sz w:val="28"/>
          <w:szCs w:val="28"/>
        </w:rPr>
      </w:pPr>
      <w:r w:rsidRPr="008817F7">
        <w:rPr>
          <w:sz w:val="28"/>
          <w:szCs w:val="28"/>
        </w:rPr>
        <w:t>професіоналізм працівників;</w:t>
      </w:r>
    </w:p>
    <w:p w:rsidR="00BE1B75" w:rsidRPr="008817F7" w:rsidRDefault="00F353A5" w:rsidP="00364CFF">
      <w:pPr>
        <w:numPr>
          <w:ilvl w:val="0"/>
          <w:numId w:val="37"/>
        </w:numPr>
        <w:spacing w:line="360" w:lineRule="auto"/>
        <w:rPr>
          <w:sz w:val="28"/>
          <w:szCs w:val="28"/>
        </w:rPr>
      </w:pPr>
      <w:r w:rsidRPr="008817F7">
        <w:rPr>
          <w:sz w:val="28"/>
          <w:szCs w:val="28"/>
        </w:rPr>
        <w:t>ціна</w:t>
      </w:r>
      <w:r w:rsidR="00BE1B75" w:rsidRPr="008817F7">
        <w:rPr>
          <w:sz w:val="28"/>
          <w:szCs w:val="28"/>
        </w:rPr>
        <w:t>.</w:t>
      </w:r>
    </w:p>
    <w:p w:rsidR="00BE1B75" w:rsidRPr="008817F7" w:rsidRDefault="001235F3" w:rsidP="004006B2">
      <w:pPr>
        <w:spacing w:line="360" w:lineRule="auto"/>
        <w:ind w:firstLine="567"/>
        <w:jc w:val="both"/>
        <w:rPr>
          <w:sz w:val="28"/>
          <w:szCs w:val="28"/>
        </w:rPr>
      </w:pPr>
      <w:r>
        <w:rPr>
          <w:sz w:val="28"/>
          <w:szCs w:val="28"/>
        </w:rPr>
        <w:t>Нами в</w:t>
      </w:r>
      <w:r w:rsidR="00BE1B75" w:rsidRPr="008817F7">
        <w:rPr>
          <w:sz w:val="28"/>
          <w:szCs w:val="28"/>
        </w:rPr>
        <w:t>изнач</w:t>
      </w:r>
      <w:r>
        <w:rPr>
          <w:sz w:val="28"/>
          <w:szCs w:val="28"/>
        </w:rPr>
        <w:t>ено</w:t>
      </w:r>
      <w:r w:rsidR="00BE1B75" w:rsidRPr="008817F7">
        <w:rPr>
          <w:sz w:val="28"/>
          <w:szCs w:val="28"/>
        </w:rPr>
        <w:t xml:space="preserve"> значення балів для обраних параметрів кожного з </w:t>
      </w:r>
      <w:r w:rsidR="00364CFF" w:rsidRPr="008817F7">
        <w:rPr>
          <w:sz w:val="28"/>
          <w:szCs w:val="28"/>
        </w:rPr>
        <w:t>квіткових салонів:</w:t>
      </w:r>
    </w:p>
    <w:p w:rsidR="00BE1B75" w:rsidRPr="008817F7" w:rsidRDefault="00BE1B75" w:rsidP="004006B2">
      <w:pPr>
        <w:spacing w:line="360" w:lineRule="auto"/>
        <w:ind w:firstLine="720"/>
        <w:jc w:val="both"/>
        <w:rPr>
          <w:sz w:val="28"/>
          <w:szCs w:val="28"/>
        </w:rPr>
      </w:pPr>
      <w:r w:rsidRPr="008817F7">
        <w:rPr>
          <w:sz w:val="28"/>
          <w:szCs w:val="28"/>
        </w:rPr>
        <w:t xml:space="preserve">1) </w:t>
      </w:r>
      <w:r w:rsidR="00F353A5" w:rsidRPr="008817F7">
        <w:rPr>
          <w:sz w:val="28"/>
          <w:szCs w:val="28"/>
        </w:rPr>
        <w:t>Ціна</w:t>
      </w:r>
      <w:r w:rsidRPr="008817F7">
        <w:rPr>
          <w:sz w:val="28"/>
          <w:szCs w:val="28"/>
        </w:rPr>
        <w:t>. Оскільки</w:t>
      </w:r>
      <w:r w:rsidR="00FE6F83" w:rsidRPr="008817F7">
        <w:rPr>
          <w:sz w:val="28"/>
          <w:szCs w:val="28"/>
        </w:rPr>
        <w:t xml:space="preserve"> </w:t>
      </w:r>
      <w:r w:rsidRPr="008817F7">
        <w:rPr>
          <w:sz w:val="28"/>
          <w:szCs w:val="28"/>
        </w:rPr>
        <w:t xml:space="preserve">є </w:t>
      </w:r>
      <w:r w:rsidR="00FE6F83" w:rsidRPr="008817F7">
        <w:rPr>
          <w:sz w:val="28"/>
          <w:szCs w:val="28"/>
        </w:rPr>
        <w:t>салони квітів</w:t>
      </w:r>
      <w:r w:rsidRPr="008817F7">
        <w:rPr>
          <w:sz w:val="28"/>
          <w:szCs w:val="28"/>
        </w:rPr>
        <w:t>, котрі знаходяться в тому ж ціновому діапазоні і дешевші, тому ТОВ «ФЛОРІЯ ПАРК»</w:t>
      </w:r>
      <w:r w:rsidR="00F353A5" w:rsidRPr="008817F7">
        <w:rPr>
          <w:sz w:val="28"/>
          <w:szCs w:val="28"/>
        </w:rPr>
        <w:t xml:space="preserve"> отримує 4 бали і</w:t>
      </w:r>
      <w:r w:rsidRPr="008817F7">
        <w:rPr>
          <w:sz w:val="28"/>
          <w:szCs w:val="28"/>
        </w:rPr>
        <w:t xml:space="preserve"> «Квітоцентр»</w:t>
      </w:r>
      <w:r w:rsidR="00364CFF" w:rsidRPr="008817F7">
        <w:rPr>
          <w:sz w:val="28"/>
          <w:szCs w:val="28"/>
        </w:rPr>
        <w:t xml:space="preserve"> – 4 бали;</w:t>
      </w:r>
    </w:p>
    <w:p w:rsidR="00BE1B75" w:rsidRPr="008817F7" w:rsidRDefault="00BE1B75" w:rsidP="004006B2">
      <w:pPr>
        <w:spacing w:line="360" w:lineRule="auto"/>
        <w:ind w:firstLine="720"/>
        <w:jc w:val="both"/>
        <w:rPr>
          <w:sz w:val="28"/>
          <w:szCs w:val="28"/>
        </w:rPr>
      </w:pPr>
      <w:r w:rsidRPr="008817F7">
        <w:rPr>
          <w:sz w:val="28"/>
          <w:szCs w:val="28"/>
        </w:rPr>
        <w:t xml:space="preserve">2) Дизайн інтер’єру. Дизайн інтер’єру </w:t>
      </w:r>
      <w:r w:rsidR="00FE6F83" w:rsidRPr="008817F7">
        <w:rPr>
          <w:sz w:val="28"/>
          <w:szCs w:val="28"/>
        </w:rPr>
        <w:t>салону</w:t>
      </w:r>
      <w:r w:rsidRPr="008817F7">
        <w:rPr>
          <w:sz w:val="28"/>
          <w:szCs w:val="28"/>
        </w:rPr>
        <w:t xml:space="preserve"> ТОВ «ФЛОРІЯ ПАРК» є менш привабливим, ніж «Квітоцентр». Тому цей показник оцінено для ТОВ «ФЛОРІЯ ПАРК» на 4, для «Квітоцентр</w:t>
      </w:r>
      <w:r w:rsidR="00364CFF" w:rsidRPr="008817F7">
        <w:rPr>
          <w:sz w:val="28"/>
          <w:szCs w:val="28"/>
        </w:rPr>
        <w:t>» - 5 бали;</w:t>
      </w:r>
    </w:p>
    <w:p w:rsidR="00BE1B75" w:rsidRPr="008817F7" w:rsidRDefault="00BE1B75" w:rsidP="004006B2">
      <w:pPr>
        <w:spacing w:line="360" w:lineRule="auto"/>
        <w:ind w:firstLine="720"/>
        <w:jc w:val="both"/>
        <w:rPr>
          <w:sz w:val="28"/>
          <w:szCs w:val="28"/>
        </w:rPr>
      </w:pPr>
      <w:r w:rsidRPr="008817F7">
        <w:rPr>
          <w:sz w:val="28"/>
          <w:szCs w:val="28"/>
        </w:rPr>
        <w:t xml:space="preserve">3) Ширина асортименту </w:t>
      </w:r>
      <w:r w:rsidR="00FE6F83" w:rsidRPr="008817F7">
        <w:rPr>
          <w:sz w:val="28"/>
          <w:szCs w:val="28"/>
        </w:rPr>
        <w:t>зрізаних квітів</w:t>
      </w:r>
      <w:r w:rsidRPr="008817F7">
        <w:rPr>
          <w:sz w:val="28"/>
          <w:szCs w:val="28"/>
        </w:rPr>
        <w:t xml:space="preserve">. Щодо ширина асортименту </w:t>
      </w:r>
      <w:r w:rsidR="00FE6F83" w:rsidRPr="008817F7">
        <w:rPr>
          <w:sz w:val="28"/>
          <w:szCs w:val="28"/>
        </w:rPr>
        <w:t>зрізаних квітів</w:t>
      </w:r>
      <w:r w:rsidRPr="008817F7">
        <w:rPr>
          <w:sz w:val="28"/>
          <w:szCs w:val="28"/>
        </w:rPr>
        <w:t xml:space="preserve">, то в ТОВ «ФЛОРІЯ ПАРК» є </w:t>
      </w:r>
      <w:r w:rsidR="00F353A5" w:rsidRPr="008817F7">
        <w:rPr>
          <w:sz w:val="28"/>
          <w:szCs w:val="28"/>
        </w:rPr>
        <w:t xml:space="preserve">менше, ніж </w:t>
      </w:r>
      <w:r w:rsidRPr="008817F7">
        <w:rPr>
          <w:sz w:val="28"/>
          <w:szCs w:val="28"/>
        </w:rPr>
        <w:t xml:space="preserve">в </w:t>
      </w:r>
      <w:r w:rsidR="00FE6F83" w:rsidRPr="008817F7">
        <w:rPr>
          <w:sz w:val="28"/>
          <w:szCs w:val="28"/>
        </w:rPr>
        <w:t>салону квітів</w:t>
      </w:r>
      <w:r w:rsidRPr="008817F7">
        <w:rPr>
          <w:sz w:val="28"/>
          <w:szCs w:val="28"/>
        </w:rPr>
        <w:t xml:space="preserve"> «Квітоцентр». Тому</w:t>
      </w:r>
      <w:r w:rsidR="00FE6F83" w:rsidRPr="008817F7">
        <w:rPr>
          <w:sz w:val="28"/>
          <w:szCs w:val="28"/>
        </w:rPr>
        <w:t xml:space="preserve"> </w:t>
      </w:r>
      <w:r w:rsidRPr="008817F7">
        <w:rPr>
          <w:sz w:val="28"/>
          <w:szCs w:val="28"/>
        </w:rPr>
        <w:t>"ФЛОРІЯ ПАРК" отримав 4 бали,</w:t>
      </w:r>
      <w:r w:rsidR="00FE6F83" w:rsidRPr="008817F7">
        <w:rPr>
          <w:sz w:val="28"/>
          <w:szCs w:val="28"/>
        </w:rPr>
        <w:t xml:space="preserve"> </w:t>
      </w:r>
      <w:r w:rsidRPr="008817F7">
        <w:rPr>
          <w:sz w:val="28"/>
          <w:szCs w:val="28"/>
        </w:rPr>
        <w:t>«Квітоцентр</w:t>
      </w:r>
      <w:r w:rsidR="00364CFF" w:rsidRPr="008817F7">
        <w:rPr>
          <w:sz w:val="28"/>
          <w:szCs w:val="28"/>
        </w:rPr>
        <w:t>» - 5 балів;</w:t>
      </w:r>
    </w:p>
    <w:p w:rsidR="00BE1B75" w:rsidRPr="008817F7" w:rsidRDefault="00BE1B75" w:rsidP="004006B2">
      <w:pPr>
        <w:tabs>
          <w:tab w:val="left" w:pos="168"/>
        </w:tabs>
        <w:spacing w:line="360" w:lineRule="auto"/>
        <w:ind w:firstLine="720"/>
        <w:jc w:val="both"/>
        <w:rPr>
          <w:sz w:val="28"/>
          <w:szCs w:val="28"/>
        </w:rPr>
      </w:pPr>
      <w:r w:rsidRPr="008817F7">
        <w:rPr>
          <w:sz w:val="28"/>
          <w:szCs w:val="28"/>
        </w:rPr>
        <w:t>4) Професіоналізм працівників.</w:t>
      </w:r>
      <w:r w:rsidR="00FE6F83" w:rsidRPr="008817F7">
        <w:rPr>
          <w:sz w:val="28"/>
          <w:szCs w:val="28"/>
        </w:rPr>
        <w:t xml:space="preserve"> </w:t>
      </w:r>
      <w:r w:rsidRPr="008817F7">
        <w:rPr>
          <w:sz w:val="28"/>
          <w:szCs w:val="28"/>
        </w:rPr>
        <w:t>"ФЛОРІЯ ПАРК" отримав 4 балів,</w:t>
      </w:r>
      <w:r w:rsidR="00FE6F83" w:rsidRPr="008817F7">
        <w:rPr>
          <w:sz w:val="28"/>
          <w:szCs w:val="28"/>
        </w:rPr>
        <w:t xml:space="preserve"> </w:t>
      </w:r>
      <w:r w:rsidRPr="008817F7">
        <w:rPr>
          <w:sz w:val="28"/>
          <w:szCs w:val="28"/>
        </w:rPr>
        <w:t>«Квітоцентр</w:t>
      </w:r>
      <w:r w:rsidR="00364CFF" w:rsidRPr="008817F7">
        <w:rPr>
          <w:sz w:val="28"/>
          <w:szCs w:val="28"/>
        </w:rPr>
        <w:t>» - 5 бали;</w:t>
      </w:r>
    </w:p>
    <w:p w:rsidR="00BE1B75" w:rsidRPr="008817F7" w:rsidRDefault="00BE1B75" w:rsidP="004006B2">
      <w:pPr>
        <w:tabs>
          <w:tab w:val="left" w:pos="168"/>
          <w:tab w:val="left" w:pos="408"/>
        </w:tabs>
        <w:spacing w:line="360" w:lineRule="auto"/>
        <w:ind w:firstLine="720"/>
        <w:jc w:val="both"/>
        <w:rPr>
          <w:sz w:val="28"/>
          <w:szCs w:val="28"/>
        </w:rPr>
      </w:pPr>
      <w:r w:rsidRPr="008817F7">
        <w:rPr>
          <w:sz w:val="28"/>
          <w:szCs w:val="28"/>
        </w:rPr>
        <w:t xml:space="preserve">5) Якість </w:t>
      </w:r>
      <w:r w:rsidR="00F353A5" w:rsidRPr="008817F7">
        <w:rPr>
          <w:sz w:val="28"/>
          <w:szCs w:val="28"/>
        </w:rPr>
        <w:t>обслуговування</w:t>
      </w:r>
      <w:r w:rsidRPr="008817F7">
        <w:rPr>
          <w:sz w:val="28"/>
          <w:szCs w:val="28"/>
        </w:rPr>
        <w:t xml:space="preserve"> клієнтів. Щодо </w:t>
      </w:r>
      <w:r w:rsidR="00F353A5" w:rsidRPr="008817F7">
        <w:rPr>
          <w:sz w:val="28"/>
          <w:szCs w:val="28"/>
        </w:rPr>
        <w:t>обслуговування</w:t>
      </w:r>
      <w:r w:rsidRPr="008817F7">
        <w:rPr>
          <w:sz w:val="28"/>
          <w:szCs w:val="28"/>
        </w:rPr>
        <w:t xml:space="preserve"> клієнтів </w:t>
      </w:r>
      <w:r w:rsidR="00FE6F83" w:rsidRPr="008817F7">
        <w:rPr>
          <w:sz w:val="28"/>
          <w:szCs w:val="28"/>
        </w:rPr>
        <w:t>салону квітів</w:t>
      </w:r>
      <w:r w:rsidRPr="008817F7">
        <w:rPr>
          <w:sz w:val="28"/>
          <w:szCs w:val="28"/>
        </w:rPr>
        <w:t xml:space="preserve">, то персонал обох </w:t>
      </w:r>
      <w:r w:rsidR="00F353A5" w:rsidRPr="008817F7">
        <w:rPr>
          <w:sz w:val="28"/>
          <w:szCs w:val="28"/>
        </w:rPr>
        <w:t>салонів квітів</w:t>
      </w:r>
      <w:r w:rsidRPr="008817F7">
        <w:rPr>
          <w:sz w:val="28"/>
          <w:szCs w:val="28"/>
        </w:rPr>
        <w:t xml:space="preserve"> приблизно однаково здійснює це. Ко</w:t>
      </w:r>
      <w:r w:rsidR="00F353A5" w:rsidRPr="008817F7">
        <w:rPr>
          <w:sz w:val="28"/>
          <w:szCs w:val="28"/>
        </w:rPr>
        <w:t xml:space="preserve">жен з </w:t>
      </w:r>
      <w:r w:rsidR="00364CFF" w:rsidRPr="008817F7">
        <w:rPr>
          <w:sz w:val="28"/>
          <w:szCs w:val="28"/>
        </w:rPr>
        <w:t>квіткових салонів</w:t>
      </w:r>
      <w:r w:rsidR="009549FB" w:rsidRPr="008817F7">
        <w:rPr>
          <w:sz w:val="28"/>
          <w:szCs w:val="28"/>
        </w:rPr>
        <w:t xml:space="preserve"> </w:t>
      </w:r>
      <w:r w:rsidR="00F353A5" w:rsidRPr="008817F7">
        <w:rPr>
          <w:sz w:val="28"/>
          <w:szCs w:val="28"/>
        </w:rPr>
        <w:t>отримав по 4 бали</w:t>
      </w:r>
      <w:r w:rsidR="00364CFF" w:rsidRPr="008817F7">
        <w:rPr>
          <w:sz w:val="28"/>
          <w:szCs w:val="28"/>
        </w:rPr>
        <w:t>;</w:t>
      </w:r>
    </w:p>
    <w:p w:rsidR="00BE1B75" w:rsidRPr="008817F7" w:rsidRDefault="00F353A5" w:rsidP="004006B2">
      <w:pPr>
        <w:numPr>
          <w:ilvl w:val="0"/>
          <w:numId w:val="31"/>
        </w:numPr>
        <w:spacing w:line="360" w:lineRule="auto"/>
        <w:ind w:firstLine="720"/>
        <w:jc w:val="both"/>
        <w:rPr>
          <w:sz w:val="28"/>
          <w:szCs w:val="28"/>
        </w:rPr>
      </w:pPr>
      <w:r w:rsidRPr="008817F7">
        <w:rPr>
          <w:sz w:val="28"/>
          <w:szCs w:val="28"/>
        </w:rPr>
        <w:lastRenderedPageBreak/>
        <w:t>Свіжість квітів</w:t>
      </w:r>
      <w:r w:rsidR="00BE1B75" w:rsidRPr="008817F7">
        <w:rPr>
          <w:sz w:val="28"/>
          <w:szCs w:val="28"/>
        </w:rPr>
        <w:t xml:space="preserve">. </w:t>
      </w:r>
      <w:r w:rsidRPr="008817F7">
        <w:rPr>
          <w:sz w:val="28"/>
          <w:szCs w:val="28"/>
        </w:rPr>
        <w:t>Свіжість квітів</w:t>
      </w:r>
      <w:r w:rsidR="00BE1B75" w:rsidRPr="008817F7">
        <w:rPr>
          <w:sz w:val="28"/>
          <w:szCs w:val="28"/>
        </w:rPr>
        <w:t xml:space="preserve"> "ФЛОРІЯ ПАРК" оцінено як </w:t>
      </w:r>
      <w:r w:rsidRPr="008817F7">
        <w:rPr>
          <w:sz w:val="28"/>
          <w:szCs w:val="28"/>
        </w:rPr>
        <w:t>добру</w:t>
      </w:r>
      <w:r w:rsidR="00BE1B75" w:rsidRPr="008817F7">
        <w:rPr>
          <w:sz w:val="28"/>
          <w:szCs w:val="28"/>
        </w:rPr>
        <w:t>. ТОВ «ФЛОРІЯ ПАРК» отримав 4</w:t>
      </w:r>
      <w:r w:rsidR="00FE6F83" w:rsidRPr="008817F7">
        <w:rPr>
          <w:sz w:val="28"/>
          <w:szCs w:val="28"/>
        </w:rPr>
        <w:t xml:space="preserve"> </w:t>
      </w:r>
      <w:r w:rsidR="00BE1B75" w:rsidRPr="008817F7">
        <w:rPr>
          <w:sz w:val="28"/>
          <w:szCs w:val="28"/>
        </w:rPr>
        <w:t>балів, «Квітоцентр»</w:t>
      </w:r>
      <w:r w:rsidR="00364CFF" w:rsidRPr="008817F7">
        <w:rPr>
          <w:sz w:val="28"/>
          <w:szCs w:val="28"/>
        </w:rPr>
        <w:t xml:space="preserve"> – 4 бали;</w:t>
      </w:r>
    </w:p>
    <w:p w:rsidR="00BE1B75" w:rsidRPr="008817F7" w:rsidRDefault="00BE1B75" w:rsidP="004006B2">
      <w:pPr>
        <w:numPr>
          <w:ilvl w:val="0"/>
          <w:numId w:val="31"/>
        </w:numPr>
        <w:spacing w:line="360" w:lineRule="auto"/>
        <w:ind w:firstLine="720"/>
        <w:jc w:val="both"/>
        <w:rPr>
          <w:sz w:val="28"/>
          <w:szCs w:val="28"/>
        </w:rPr>
      </w:pPr>
      <w:r w:rsidRPr="008817F7">
        <w:rPr>
          <w:sz w:val="28"/>
          <w:szCs w:val="28"/>
        </w:rPr>
        <w:t xml:space="preserve">Зручність розташування </w:t>
      </w:r>
      <w:r w:rsidR="00FE6F83" w:rsidRPr="008817F7">
        <w:rPr>
          <w:sz w:val="28"/>
          <w:szCs w:val="28"/>
        </w:rPr>
        <w:t>салону квітів</w:t>
      </w:r>
      <w:r w:rsidRPr="008817F7">
        <w:rPr>
          <w:sz w:val="28"/>
          <w:szCs w:val="28"/>
        </w:rPr>
        <w:t xml:space="preserve"> для клієнтів. За цим показником менш виграшним є розташування ТОВ «ФЛОРІЯ ПАРК», тому він отримав 3 балів, а «Квітоцентр» - 4</w:t>
      </w:r>
      <w:r w:rsidR="00F353A5" w:rsidRPr="008817F7">
        <w:rPr>
          <w:sz w:val="28"/>
          <w:szCs w:val="28"/>
        </w:rPr>
        <w:t>, оскільки в нього більше точок на зупинках громадського транспорту</w:t>
      </w:r>
      <w:r w:rsidR="00364CFF" w:rsidRPr="008817F7">
        <w:rPr>
          <w:sz w:val="28"/>
          <w:szCs w:val="28"/>
        </w:rPr>
        <w:t>;</w:t>
      </w:r>
    </w:p>
    <w:p w:rsidR="00BE1B75" w:rsidRPr="008817F7" w:rsidRDefault="00BE1B75" w:rsidP="004006B2">
      <w:pPr>
        <w:numPr>
          <w:ilvl w:val="0"/>
          <w:numId w:val="31"/>
        </w:numPr>
        <w:spacing w:line="360" w:lineRule="auto"/>
        <w:ind w:firstLine="720"/>
        <w:jc w:val="both"/>
        <w:rPr>
          <w:sz w:val="28"/>
          <w:szCs w:val="28"/>
        </w:rPr>
      </w:pPr>
      <w:r w:rsidRPr="008817F7">
        <w:rPr>
          <w:sz w:val="28"/>
          <w:szCs w:val="28"/>
        </w:rPr>
        <w:t xml:space="preserve">Оперативність </w:t>
      </w:r>
      <w:r w:rsidR="00FE6F83" w:rsidRPr="008817F7">
        <w:rPr>
          <w:sz w:val="28"/>
          <w:szCs w:val="28"/>
        </w:rPr>
        <w:t>виконання замовлення</w:t>
      </w:r>
      <w:r w:rsidRPr="008817F7">
        <w:rPr>
          <w:sz w:val="28"/>
          <w:szCs w:val="28"/>
        </w:rPr>
        <w:t xml:space="preserve">. Обидва </w:t>
      </w:r>
      <w:r w:rsidR="00FE6F83" w:rsidRPr="008817F7">
        <w:rPr>
          <w:sz w:val="28"/>
          <w:szCs w:val="28"/>
        </w:rPr>
        <w:t>салони квітів</w:t>
      </w:r>
      <w:r w:rsidRPr="008817F7">
        <w:rPr>
          <w:sz w:val="28"/>
          <w:szCs w:val="28"/>
        </w:rPr>
        <w:t xml:space="preserve"> дотримуються встановлених нормативів до швидкості здійснення </w:t>
      </w:r>
      <w:r w:rsidR="00FE6F83" w:rsidRPr="008817F7">
        <w:rPr>
          <w:sz w:val="28"/>
          <w:szCs w:val="28"/>
        </w:rPr>
        <w:t>виконання замовлення</w:t>
      </w:r>
      <w:r w:rsidRPr="008817F7">
        <w:rPr>
          <w:sz w:val="28"/>
          <w:szCs w:val="28"/>
        </w:rPr>
        <w:t xml:space="preserve">, тому обидва </w:t>
      </w:r>
      <w:r w:rsidR="00FE6F83" w:rsidRPr="008817F7">
        <w:rPr>
          <w:sz w:val="28"/>
          <w:szCs w:val="28"/>
        </w:rPr>
        <w:t>салони квітів</w:t>
      </w:r>
      <w:r w:rsidRPr="008817F7">
        <w:rPr>
          <w:sz w:val="28"/>
          <w:szCs w:val="28"/>
        </w:rPr>
        <w:t xml:space="preserve"> отримали по 5 балів.</w:t>
      </w:r>
    </w:p>
    <w:p w:rsidR="00BE1B75" w:rsidRPr="008817F7" w:rsidRDefault="00BE1B75" w:rsidP="004006B2">
      <w:pPr>
        <w:spacing w:line="360" w:lineRule="auto"/>
        <w:ind w:firstLine="720"/>
        <w:jc w:val="both"/>
        <w:rPr>
          <w:sz w:val="28"/>
          <w:szCs w:val="28"/>
        </w:rPr>
      </w:pPr>
      <w:r w:rsidRPr="008817F7">
        <w:rPr>
          <w:sz w:val="28"/>
          <w:szCs w:val="28"/>
        </w:rPr>
        <w:t xml:space="preserve">На рис. </w:t>
      </w:r>
      <w:r w:rsidR="00CE4478" w:rsidRPr="008817F7">
        <w:rPr>
          <w:sz w:val="28"/>
          <w:szCs w:val="28"/>
        </w:rPr>
        <w:t>2.8</w:t>
      </w:r>
      <w:r w:rsidRPr="008817F7">
        <w:rPr>
          <w:sz w:val="28"/>
          <w:szCs w:val="28"/>
        </w:rPr>
        <w:t xml:space="preserve"> зображено радар конкурентоспроможності </w:t>
      </w:r>
      <w:r w:rsidR="00FE6F83" w:rsidRPr="008817F7">
        <w:rPr>
          <w:sz w:val="28"/>
          <w:szCs w:val="28"/>
        </w:rPr>
        <w:t>салону квітів</w:t>
      </w:r>
      <w:r w:rsidRPr="008817F7">
        <w:rPr>
          <w:sz w:val="28"/>
          <w:szCs w:val="28"/>
        </w:rPr>
        <w:t xml:space="preserve"> ТОВ «ФЛОРІЯ ПАРК» відносно </w:t>
      </w:r>
      <w:r w:rsidR="00FE6F83" w:rsidRPr="008817F7">
        <w:rPr>
          <w:sz w:val="28"/>
          <w:szCs w:val="28"/>
        </w:rPr>
        <w:t>салону квітів</w:t>
      </w:r>
      <w:r w:rsidRPr="008817F7">
        <w:rPr>
          <w:sz w:val="28"/>
          <w:szCs w:val="28"/>
        </w:rPr>
        <w:t xml:space="preserve"> «Квітоцентр».</w:t>
      </w:r>
    </w:p>
    <w:p w:rsidR="00BE1B75" w:rsidRPr="008817F7" w:rsidRDefault="00BE1B75" w:rsidP="004006B2">
      <w:pPr>
        <w:spacing w:line="360" w:lineRule="auto"/>
        <w:jc w:val="center"/>
        <w:rPr>
          <w:sz w:val="28"/>
          <w:szCs w:val="28"/>
        </w:rPr>
      </w:pPr>
      <w:r w:rsidRPr="008817F7">
        <w:rPr>
          <w:noProof/>
          <w:sz w:val="28"/>
          <w:szCs w:val="28"/>
        </w:rPr>
        <mc:AlternateContent>
          <mc:Choice Requires="wpc">
            <w:drawing>
              <wp:inline distT="0" distB="0" distL="0" distR="0" wp14:anchorId="02282449" wp14:editId="5904B9A4">
                <wp:extent cx="5994400" cy="3740785"/>
                <wp:effectExtent l="0" t="0" r="6350" b="0"/>
                <wp:docPr id="290" name="Полотно 29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33" name="Rectangle 15"/>
                        <wps:cNvSpPr>
                          <a:spLocks noChangeArrowheads="1"/>
                        </wps:cNvSpPr>
                        <wps:spPr bwMode="auto">
                          <a:xfrm>
                            <a:off x="49529" y="49529"/>
                            <a:ext cx="5935635" cy="3655571"/>
                          </a:xfrm>
                          <a:prstGeom prst="rect">
                            <a:avLst/>
                          </a:prstGeom>
                          <a:solidFill>
                            <a:srgbClr val="FFFFFF"/>
                          </a:solidFill>
                          <a:ln w="10160">
                            <a:solidFill>
                              <a:srgbClr val="000000"/>
                            </a:solidFill>
                            <a:miter lim="800000"/>
                            <a:headEnd/>
                            <a:tailEnd/>
                          </a:ln>
                        </wps:spPr>
                        <wps:bodyPr rot="0" vert="horz" wrap="square" lIns="91440" tIns="45720" rIns="91440" bIns="45720" anchor="t" anchorCtr="0" upright="1">
                          <a:noAutofit/>
                        </wps:bodyPr>
                      </wps:wsp>
                      <wps:wsp>
                        <wps:cNvPr id="134" name="Line 16"/>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5" name="Line 17"/>
                        <wps:cNvCnPr/>
                        <wps:spPr bwMode="auto">
                          <a:xfrm>
                            <a:off x="2987040" y="1496695"/>
                            <a:ext cx="139065" cy="596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6" name="Line 18"/>
                        <wps:cNvCnPr/>
                        <wps:spPr bwMode="auto">
                          <a:xfrm>
                            <a:off x="2987040" y="1288415"/>
                            <a:ext cx="288290" cy="1193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7" name="Line 19"/>
                        <wps:cNvCnPr/>
                        <wps:spPr bwMode="auto">
                          <a:xfrm>
                            <a:off x="2987040" y="1080135"/>
                            <a:ext cx="436880" cy="1784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8" name="Line 20"/>
                        <wps:cNvCnPr/>
                        <wps:spPr bwMode="auto">
                          <a:xfrm>
                            <a:off x="2987040" y="872490"/>
                            <a:ext cx="585470" cy="2374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39" name="Line 21"/>
                        <wps:cNvCnPr/>
                        <wps:spPr bwMode="auto">
                          <a:xfrm>
                            <a:off x="2987040" y="664210"/>
                            <a:ext cx="734695" cy="297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0" name="Line 22"/>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1" name="Line 23"/>
                        <wps:cNvCnPr/>
                        <wps:spPr bwMode="auto">
                          <a:xfrm>
                            <a:off x="3126105" y="1556385"/>
                            <a:ext cx="59690" cy="1384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2" name="Line 24"/>
                        <wps:cNvCnPr/>
                        <wps:spPr bwMode="auto">
                          <a:xfrm>
                            <a:off x="3275330" y="1407795"/>
                            <a:ext cx="118745" cy="28702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3" name="Line 25"/>
                        <wps:cNvCnPr/>
                        <wps:spPr bwMode="auto">
                          <a:xfrm>
                            <a:off x="3423920" y="1258570"/>
                            <a:ext cx="178435" cy="4362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4" name="Line 26"/>
                        <wps:cNvCnPr/>
                        <wps:spPr bwMode="auto">
                          <a:xfrm>
                            <a:off x="3572510" y="1109980"/>
                            <a:ext cx="238760" cy="5848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5" name="Line 27"/>
                        <wps:cNvCnPr/>
                        <wps:spPr bwMode="auto">
                          <a:xfrm>
                            <a:off x="3721735" y="961390"/>
                            <a:ext cx="297815"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6" name="Line 28"/>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7" name="Line 29"/>
                        <wps:cNvCnPr/>
                        <wps:spPr bwMode="auto">
                          <a:xfrm flipH="1">
                            <a:off x="3126105" y="1694815"/>
                            <a:ext cx="59690" cy="13906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8" name="Line 30"/>
                        <wps:cNvCnPr/>
                        <wps:spPr bwMode="auto">
                          <a:xfrm flipH="1">
                            <a:off x="3275330" y="1694815"/>
                            <a:ext cx="118745" cy="2876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49" name="Line 31"/>
                        <wps:cNvCnPr/>
                        <wps:spPr bwMode="auto">
                          <a:xfrm flipH="1">
                            <a:off x="3423920" y="1694815"/>
                            <a:ext cx="178435" cy="4362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0" name="Line 32"/>
                        <wps:cNvCnPr/>
                        <wps:spPr bwMode="auto">
                          <a:xfrm flipH="1">
                            <a:off x="3572510" y="1694815"/>
                            <a:ext cx="238760" cy="5848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1" name="Line 33"/>
                        <wps:cNvCnPr/>
                        <wps:spPr bwMode="auto">
                          <a:xfrm flipH="1">
                            <a:off x="3721735" y="1694815"/>
                            <a:ext cx="297815"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2" name="Line 34"/>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3" name="Line 35"/>
                        <wps:cNvCnPr/>
                        <wps:spPr bwMode="auto">
                          <a:xfrm flipH="1">
                            <a:off x="2987040" y="1833880"/>
                            <a:ext cx="139065" cy="590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4" name="Line 36"/>
                        <wps:cNvCnPr/>
                        <wps:spPr bwMode="auto">
                          <a:xfrm flipH="1">
                            <a:off x="2987040" y="1982470"/>
                            <a:ext cx="288290" cy="1187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5" name="Line 37"/>
                        <wps:cNvCnPr/>
                        <wps:spPr bwMode="auto">
                          <a:xfrm flipH="1">
                            <a:off x="2987040" y="2131060"/>
                            <a:ext cx="436880" cy="1784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6" name="Line 38"/>
                        <wps:cNvCnPr/>
                        <wps:spPr bwMode="auto">
                          <a:xfrm flipH="1">
                            <a:off x="2987040" y="2279650"/>
                            <a:ext cx="585470" cy="2381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7" name="Line 39"/>
                        <wps:cNvCnPr/>
                        <wps:spPr bwMode="auto">
                          <a:xfrm flipH="1">
                            <a:off x="2987040" y="2428240"/>
                            <a:ext cx="734695" cy="2978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8" name="Line 40"/>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59" name="Line 41"/>
                        <wps:cNvCnPr/>
                        <wps:spPr bwMode="auto">
                          <a:xfrm flipH="1" flipV="1">
                            <a:off x="2848610" y="1833880"/>
                            <a:ext cx="138430" cy="590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0" name="Line 42"/>
                        <wps:cNvCnPr/>
                        <wps:spPr bwMode="auto">
                          <a:xfrm flipH="1" flipV="1">
                            <a:off x="2699385" y="1982470"/>
                            <a:ext cx="287655" cy="1187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1" name="Line 43"/>
                        <wps:cNvCnPr/>
                        <wps:spPr bwMode="auto">
                          <a:xfrm flipH="1" flipV="1">
                            <a:off x="2550795" y="2131060"/>
                            <a:ext cx="436245" cy="1784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2" name="Line 44"/>
                        <wps:cNvCnPr/>
                        <wps:spPr bwMode="auto">
                          <a:xfrm flipH="1" flipV="1">
                            <a:off x="2401570" y="2279650"/>
                            <a:ext cx="585470" cy="2381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3" name="Line 45"/>
                        <wps:cNvCnPr/>
                        <wps:spPr bwMode="auto">
                          <a:xfrm flipH="1" flipV="1">
                            <a:off x="2252980" y="2428240"/>
                            <a:ext cx="734060" cy="29781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4" name="Line 46"/>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5" name="Line 47"/>
                        <wps:cNvCnPr/>
                        <wps:spPr bwMode="auto">
                          <a:xfrm flipH="1" flipV="1">
                            <a:off x="2788920" y="1694815"/>
                            <a:ext cx="59690" cy="13906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6" name="Line 48"/>
                        <wps:cNvCnPr/>
                        <wps:spPr bwMode="auto">
                          <a:xfrm flipH="1" flipV="1">
                            <a:off x="2580640" y="1694815"/>
                            <a:ext cx="118745" cy="28765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7" name="Line 49"/>
                        <wps:cNvCnPr/>
                        <wps:spPr bwMode="auto">
                          <a:xfrm flipH="1" flipV="1">
                            <a:off x="2371725" y="1694815"/>
                            <a:ext cx="179070" cy="4362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8" name="Line 50"/>
                        <wps:cNvCnPr/>
                        <wps:spPr bwMode="auto">
                          <a:xfrm flipH="1" flipV="1">
                            <a:off x="2163445" y="1694815"/>
                            <a:ext cx="238125" cy="5848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69" name="Line 51"/>
                        <wps:cNvCnPr/>
                        <wps:spPr bwMode="auto">
                          <a:xfrm flipH="1" flipV="1">
                            <a:off x="1955165" y="1694815"/>
                            <a:ext cx="297815"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0" name="Line 52"/>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1" name="Line 53"/>
                        <wps:cNvCnPr/>
                        <wps:spPr bwMode="auto">
                          <a:xfrm flipV="1">
                            <a:off x="2788920" y="1556385"/>
                            <a:ext cx="59690" cy="1384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2" name="Line 54"/>
                        <wps:cNvCnPr/>
                        <wps:spPr bwMode="auto">
                          <a:xfrm flipV="1">
                            <a:off x="2580640" y="1407795"/>
                            <a:ext cx="118745" cy="28702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3" name="Line 55"/>
                        <wps:cNvCnPr/>
                        <wps:spPr bwMode="auto">
                          <a:xfrm flipV="1">
                            <a:off x="2371725" y="1258570"/>
                            <a:ext cx="179070" cy="4362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4" name="Line 56"/>
                        <wps:cNvCnPr/>
                        <wps:spPr bwMode="auto">
                          <a:xfrm flipV="1">
                            <a:off x="2163445" y="1109980"/>
                            <a:ext cx="238125" cy="5848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5" name="Line 57"/>
                        <wps:cNvCnPr/>
                        <wps:spPr bwMode="auto">
                          <a:xfrm flipV="1">
                            <a:off x="1955165" y="961390"/>
                            <a:ext cx="297815"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6" name="Line 58"/>
                        <wps:cNvCnPr/>
                        <wps:spPr bwMode="auto">
                          <a:xfrm>
                            <a:off x="2987040" y="1694815"/>
                            <a:ext cx="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7" name="Line 59"/>
                        <wps:cNvCnPr/>
                        <wps:spPr bwMode="auto">
                          <a:xfrm flipV="1">
                            <a:off x="2848610" y="1496695"/>
                            <a:ext cx="138430" cy="596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8" name="Line 60"/>
                        <wps:cNvCnPr/>
                        <wps:spPr bwMode="auto">
                          <a:xfrm flipV="1">
                            <a:off x="2699385" y="1288415"/>
                            <a:ext cx="287655" cy="1193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79" name="Line 61"/>
                        <wps:cNvCnPr/>
                        <wps:spPr bwMode="auto">
                          <a:xfrm flipV="1">
                            <a:off x="2550795" y="1080135"/>
                            <a:ext cx="436245" cy="1784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0" name="Line 62"/>
                        <wps:cNvCnPr/>
                        <wps:spPr bwMode="auto">
                          <a:xfrm flipV="1">
                            <a:off x="2401570" y="872490"/>
                            <a:ext cx="585470" cy="23749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1" name="Line 63"/>
                        <wps:cNvCnPr/>
                        <wps:spPr bwMode="auto">
                          <a:xfrm flipV="1">
                            <a:off x="2252980" y="664210"/>
                            <a:ext cx="734060" cy="29718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2" name="Line 64"/>
                        <wps:cNvCnPr/>
                        <wps:spPr bwMode="auto">
                          <a:xfrm flipV="1">
                            <a:off x="2987040" y="664210"/>
                            <a:ext cx="0" cy="103060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3" name="Line 65"/>
                        <wps:cNvCnPr/>
                        <wps:spPr bwMode="auto">
                          <a:xfrm flipV="1">
                            <a:off x="2987040" y="961390"/>
                            <a:ext cx="734695"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4" name="Line 66"/>
                        <wps:cNvCnPr/>
                        <wps:spPr bwMode="auto">
                          <a:xfrm>
                            <a:off x="2987040" y="1694815"/>
                            <a:ext cx="10325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5" name="Line 67"/>
                        <wps:cNvCnPr/>
                        <wps:spPr bwMode="auto">
                          <a:xfrm>
                            <a:off x="2987040" y="1694815"/>
                            <a:ext cx="734695"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6" name="Line 68"/>
                        <wps:cNvCnPr/>
                        <wps:spPr bwMode="auto">
                          <a:xfrm>
                            <a:off x="2987040" y="1694815"/>
                            <a:ext cx="0" cy="103124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7" name="Line 69"/>
                        <wps:cNvCnPr/>
                        <wps:spPr bwMode="auto">
                          <a:xfrm flipH="1">
                            <a:off x="2252980" y="1694815"/>
                            <a:ext cx="734060"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8" name="Line 70"/>
                        <wps:cNvCnPr/>
                        <wps:spPr bwMode="auto">
                          <a:xfrm flipH="1">
                            <a:off x="1955165" y="1694815"/>
                            <a:ext cx="103187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89" name="Line 71"/>
                        <wps:cNvCnPr/>
                        <wps:spPr bwMode="auto">
                          <a:xfrm flipH="1" flipV="1">
                            <a:off x="2252980" y="961390"/>
                            <a:ext cx="734060" cy="73342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190" name="Line 72"/>
                        <wps:cNvCnPr/>
                        <wps:spPr bwMode="auto">
                          <a:xfrm>
                            <a:off x="2987040" y="664210"/>
                            <a:ext cx="734695" cy="29718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1" name="Line 73"/>
                        <wps:cNvCnPr/>
                        <wps:spPr bwMode="auto">
                          <a:xfrm>
                            <a:off x="3721735" y="961390"/>
                            <a:ext cx="297815" cy="7334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2" name="Line 74"/>
                        <wps:cNvCnPr/>
                        <wps:spPr bwMode="auto">
                          <a:xfrm flipH="1">
                            <a:off x="3721735" y="1694815"/>
                            <a:ext cx="297815" cy="7334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3" name="Line 75"/>
                        <wps:cNvCnPr/>
                        <wps:spPr bwMode="auto">
                          <a:xfrm flipH="1">
                            <a:off x="2987040" y="2428240"/>
                            <a:ext cx="734695" cy="8953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4" name="Line 76"/>
                        <wps:cNvCnPr/>
                        <wps:spPr bwMode="auto">
                          <a:xfrm flipH="1" flipV="1">
                            <a:off x="2401570" y="2279650"/>
                            <a:ext cx="585470" cy="2381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5" name="Line 77"/>
                        <wps:cNvCnPr/>
                        <wps:spPr bwMode="auto">
                          <a:xfrm flipH="1" flipV="1">
                            <a:off x="2163445" y="1694815"/>
                            <a:ext cx="238125" cy="58483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6" name="Line 78"/>
                        <wps:cNvCnPr/>
                        <wps:spPr bwMode="auto">
                          <a:xfrm flipV="1">
                            <a:off x="2163445" y="1109980"/>
                            <a:ext cx="238125" cy="58483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7" name="Line 79"/>
                        <wps:cNvCnPr/>
                        <wps:spPr bwMode="auto">
                          <a:xfrm flipV="1">
                            <a:off x="2401570" y="664210"/>
                            <a:ext cx="585470" cy="44577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8" name="Line 80"/>
                        <wps:cNvCnPr/>
                        <wps:spPr bwMode="auto">
                          <a:xfrm>
                            <a:off x="2987040" y="664210"/>
                            <a:ext cx="585470" cy="44577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199" name="Line 81"/>
                        <wps:cNvCnPr/>
                        <wps:spPr bwMode="auto">
                          <a:xfrm>
                            <a:off x="3572510" y="1109980"/>
                            <a:ext cx="238760" cy="58483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0" name="Line 82"/>
                        <wps:cNvCnPr/>
                        <wps:spPr bwMode="auto">
                          <a:xfrm flipH="1">
                            <a:off x="3572510" y="1694815"/>
                            <a:ext cx="238760" cy="58483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1" name="Line 83"/>
                        <wps:cNvCnPr/>
                        <wps:spPr bwMode="auto">
                          <a:xfrm flipH="1">
                            <a:off x="2987040" y="2279650"/>
                            <a:ext cx="585470" cy="2984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2" name="Line 84"/>
                        <wps:cNvCnPr/>
                        <wps:spPr bwMode="auto">
                          <a:xfrm flipH="1">
                            <a:off x="2252980" y="2309495"/>
                            <a:ext cx="734060" cy="11874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3" name="Line 85"/>
                        <wps:cNvCnPr/>
                        <wps:spPr bwMode="auto">
                          <a:xfrm flipH="1" flipV="1">
                            <a:off x="2163445" y="1694815"/>
                            <a:ext cx="89535" cy="7334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4" name="Line 86"/>
                        <wps:cNvCnPr/>
                        <wps:spPr bwMode="auto">
                          <a:xfrm flipV="1">
                            <a:off x="2163445" y="1109980"/>
                            <a:ext cx="238125" cy="58483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5" name="Line 87"/>
                        <wps:cNvCnPr/>
                        <wps:spPr bwMode="auto">
                          <a:xfrm flipV="1">
                            <a:off x="2401570" y="664210"/>
                            <a:ext cx="585470" cy="44577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6" name="Line 88"/>
                        <wps:cNvCnPr/>
                        <wps:spPr bwMode="auto">
                          <a:xfrm>
                            <a:off x="2987040" y="664210"/>
                            <a:ext cx="734695" cy="29718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7" name="Line 89"/>
                        <wps:cNvCnPr/>
                        <wps:spPr bwMode="auto">
                          <a:xfrm>
                            <a:off x="3721735" y="961390"/>
                            <a:ext cx="297815" cy="7334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8" name="Line 90"/>
                        <wps:cNvCnPr/>
                        <wps:spPr bwMode="auto">
                          <a:xfrm flipH="1">
                            <a:off x="3721735" y="1694815"/>
                            <a:ext cx="297815" cy="7334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09" name="Line 91"/>
                        <wps:cNvCnPr/>
                        <wps:spPr bwMode="auto">
                          <a:xfrm flipH="1">
                            <a:off x="2987040" y="2428240"/>
                            <a:ext cx="734695" cy="29781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10" name="Line 92"/>
                        <wps:cNvCnPr/>
                        <wps:spPr bwMode="auto">
                          <a:xfrm flipH="1" flipV="1">
                            <a:off x="2252980" y="2428240"/>
                            <a:ext cx="734060" cy="29781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11" name="Line 93"/>
                        <wps:cNvCnPr/>
                        <wps:spPr bwMode="auto">
                          <a:xfrm flipH="1" flipV="1">
                            <a:off x="1955165" y="1694815"/>
                            <a:ext cx="297815" cy="7334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12" name="Line 94"/>
                        <wps:cNvCnPr/>
                        <wps:spPr bwMode="auto">
                          <a:xfrm flipV="1">
                            <a:off x="1955165" y="961390"/>
                            <a:ext cx="297815" cy="73342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13" name="Line 95"/>
                        <wps:cNvCnPr/>
                        <wps:spPr bwMode="auto">
                          <a:xfrm flipV="1">
                            <a:off x="2252980" y="664210"/>
                            <a:ext cx="734060" cy="29718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14" name="Freeform 96"/>
                        <wps:cNvSpPr>
                          <a:spLocks/>
                        </wps:cNvSpPr>
                        <wps:spPr bwMode="auto">
                          <a:xfrm>
                            <a:off x="2927985" y="604520"/>
                            <a:ext cx="118745" cy="119380"/>
                          </a:xfrm>
                          <a:custGeom>
                            <a:avLst/>
                            <a:gdLst>
                              <a:gd name="T0" fmla="*/ 93 w 187"/>
                              <a:gd name="T1" fmla="*/ 0 h 188"/>
                              <a:gd name="T2" fmla="*/ 187 w 187"/>
                              <a:gd name="T3" fmla="*/ 94 h 188"/>
                              <a:gd name="T4" fmla="*/ 93 w 187"/>
                              <a:gd name="T5" fmla="*/ 188 h 188"/>
                              <a:gd name="T6" fmla="*/ 0 w 187"/>
                              <a:gd name="T7" fmla="*/ 94 h 188"/>
                              <a:gd name="T8" fmla="*/ 93 w 187"/>
                              <a:gd name="T9" fmla="*/ 0 h 188"/>
                            </a:gdLst>
                            <a:ahLst/>
                            <a:cxnLst>
                              <a:cxn ang="0">
                                <a:pos x="T0" y="T1"/>
                              </a:cxn>
                              <a:cxn ang="0">
                                <a:pos x="T2" y="T3"/>
                              </a:cxn>
                              <a:cxn ang="0">
                                <a:pos x="T4" y="T5"/>
                              </a:cxn>
                              <a:cxn ang="0">
                                <a:pos x="T6" y="T7"/>
                              </a:cxn>
                              <a:cxn ang="0">
                                <a:pos x="T8" y="T9"/>
                              </a:cxn>
                            </a:cxnLst>
                            <a:rect l="0" t="0" r="r" b="b"/>
                            <a:pathLst>
                              <a:path w="187" h="188">
                                <a:moveTo>
                                  <a:pt x="93" y="0"/>
                                </a:moveTo>
                                <a:lnTo>
                                  <a:pt x="187" y="94"/>
                                </a:lnTo>
                                <a:lnTo>
                                  <a:pt x="93" y="188"/>
                                </a:lnTo>
                                <a:lnTo>
                                  <a:pt x="0" y="94"/>
                                </a:lnTo>
                                <a:lnTo>
                                  <a:pt x="93"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15" name="Freeform 97"/>
                        <wps:cNvSpPr>
                          <a:spLocks/>
                        </wps:cNvSpPr>
                        <wps:spPr bwMode="auto">
                          <a:xfrm>
                            <a:off x="3662045" y="901700"/>
                            <a:ext cx="119380" cy="119380"/>
                          </a:xfrm>
                          <a:custGeom>
                            <a:avLst/>
                            <a:gdLst>
                              <a:gd name="T0" fmla="*/ 94 w 188"/>
                              <a:gd name="T1" fmla="*/ 0 h 188"/>
                              <a:gd name="T2" fmla="*/ 188 w 188"/>
                              <a:gd name="T3" fmla="*/ 94 h 188"/>
                              <a:gd name="T4" fmla="*/ 94 w 188"/>
                              <a:gd name="T5" fmla="*/ 188 h 188"/>
                              <a:gd name="T6" fmla="*/ 0 w 188"/>
                              <a:gd name="T7" fmla="*/ 94 h 188"/>
                              <a:gd name="T8" fmla="*/ 94 w 188"/>
                              <a:gd name="T9" fmla="*/ 0 h 188"/>
                            </a:gdLst>
                            <a:ahLst/>
                            <a:cxnLst>
                              <a:cxn ang="0">
                                <a:pos x="T0" y="T1"/>
                              </a:cxn>
                              <a:cxn ang="0">
                                <a:pos x="T2" y="T3"/>
                              </a:cxn>
                              <a:cxn ang="0">
                                <a:pos x="T4" y="T5"/>
                              </a:cxn>
                              <a:cxn ang="0">
                                <a:pos x="T6" y="T7"/>
                              </a:cxn>
                              <a:cxn ang="0">
                                <a:pos x="T8" y="T9"/>
                              </a:cxn>
                            </a:cxnLst>
                            <a:rect l="0" t="0" r="r" b="b"/>
                            <a:pathLst>
                              <a:path w="188" h="188">
                                <a:moveTo>
                                  <a:pt x="94" y="0"/>
                                </a:moveTo>
                                <a:lnTo>
                                  <a:pt x="188" y="94"/>
                                </a:lnTo>
                                <a:lnTo>
                                  <a:pt x="94" y="188"/>
                                </a:lnTo>
                                <a:lnTo>
                                  <a:pt x="0" y="94"/>
                                </a:lnTo>
                                <a:lnTo>
                                  <a:pt x="94"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16" name="Freeform 98"/>
                        <wps:cNvSpPr>
                          <a:spLocks/>
                        </wps:cNvSpPr>
                        <wps:spPr bwMode="auto">
                          <a:xfrm>
                            <a:off x="3959860" y="1635760"/>
                            <a:ext cx="119380" cy="118745"/>
                          </a:xfrm>
                          <a:custGeom>
                            <a:avLst/>
                            <a:gdLst>
                              <a:gd name="T0" fmla="*/ 94 w 188"/>
                              <a:gd name="T1" fmla="*/ 0 h 187"/>
                              <a:gd name="T2" fmla="*/ 188 w 188"/>
                              <a:gd name="T3" fmla="*/ 93 h 187"/>
                              <a:gd name="T4" fmla="*/ 94 w 188"/>
                              <a:gd name="T5" fmla="*/ 187 h 187"/>
                              <a:gd name="T6" fmla="*/ 0 w 188"/>
                              <a:gd name="T7" fmla="*/ 93 h 187"/>
                              <a:gd name="T8" fmla="*/ 94 w 188"/>
                              <a:gd name="T9" fmla="*/ 0 h 187"/>
                            </a:gdLst>
                            <a:ahLst/>
                            <a:cxnLst>
                              <a:cxn ang="0">
                                <a:pos x="T0" y="T1"/>
                              </a:cxn>
                              <a:cxn ang="0">
                                <a:pos x="T2" y="T3"/>
                              </a:cxn>
                              <a:cxn ang="0">
                                <a:pos x="T4" y="T5"/>
                              </a:cxn>
                              <a:cxn ang="0">
                                <a:pos x="T6" y="T7"/>
                              </a:cxn>
                              <a:cxn ang="0">
                                <a:pos x="T8" y="T9"/>
                              </a:cxn>
                            </a:cxnLst>
                            <a:rect l="0" t="0" r="r" b="b"/>
                            <a:pathLst>
                              <a:path w="188" h="187">
                                <a:moveTo>
                                  <a:pt x="94" y="0"/>
                                </a:moveTo>
                                <a:lnTo>
                                  <a:pt x="188" y="93"/>
                                </a:lnTo>
                                <a:lnTo>
                                  <a:pt x="94" y="187"/>
                                </a:lnTo>
                                <a:lnTo>
                                  <a:pt x="0" y="93"/>
                                </a:lnTo>
                                <a:lnTo>
                                  <a:pt x="94"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17" name="Freeform 99"/>
                        <wps:cNvSpPr>
                          <a:spLocks/>
                        </wps:cNvSpPr>
                        <wps:spPr bwMode="auto">
                          <a:xfrm>
                            <a:off x="3662045" y="2369185"/>
                            <a:ext cx="119380" cy="118745"/>
                          </a:xfrm>
                          <a:custGeom>
                            <a:avLst/>
                            <a:gdLst>
                              <a:gd name="T0" fmla="*/ 94 w 188"/>
                              <a:gd name="T1" fmla="*/ 0 h 187"/>
                              <a:gd name="T2" fmla="*/ 188 w 188"/>
                              <a:gd name="T3" fmla="*/ 93 h 187"/>
                              <a:gd name="T4" fmla="*/ 94 w 188"/>
                              <a:gd name="T5" fmla="*/ 187 h 187"/>
                              <a:gd name="T6" fmla="*/ 0 w 188"/>
                              <a:gd name="T7" fmla="*/ 93 h 187"/>
                              <a:gd name="T8" fmla="*/ 94 w 188"/>
                              <a:gd name="T9" fmla="*/ 0 h 187"/>
                            </a:gdLst>
                            <a:ahLst/>
                            <a:cxnLst>
                              <a:cxn ang="0">
                                <a:pos x="T0" y="T1"/>
                              </a:cxn>
                              <a:cxn ang="0">
                                <a:pos x="T2" y="T3"/>
                              </a:cxn>
                              <a:cxn ang="0">
                                <a:pos x="T4" y="T5"/>
                              </a:cxn>
                              <a:cxn ang="0">
                                <a:pos x="T6" y="T7"/>
                              </a:cxn>
                              <a:cxn ang="0">
                                <a:pos x="T8" y="T9"/>
                              </a:cxn>
                            </a:cxnLst>
                            <a:rect l="0" t="0" r="r" b="b"/>
                            <a:pathLst>
                              <a:path w="188" h="187">
                                <a:moveTo>
                                  <a:pt x="94" y="0"/>
                                </a:moveTo>
                                <a:lnTo>
                                  <a:pt x="188" y="93"/>
                                </a:lnTo>
                                <a:lnTo>
                                  <a:pt x="94" y="187"/>
                                </a:lnTo>
                                <a:lnTo>
                                  <a:pt x="0" y="93"/>
                                </a:lnTo>
                                <a:lnTo>
                                  <a:pt x="94"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18" name="Freeform 100"/>
                        <wps:cNvSpPr>
                          <a:spLocks/>
                        </wps:cNvSpPr>
                        <wps:spPr bwMode="auto">
                          <a:xfrm>
                            <a:off x="2927985" y="2458085"/>
                            <a:ext cx="118745" cy="119380"/>
                          </a:xfrm>
                          <a:custGeom>
                            <a:avLst/>
                            <a:gdLst>
                              <a:gd name="T0" fmla="*/ 93 w 187"/>
                              <a:gd name="T1" fmla="*/ 0 h 188"/>
                              <a:gd name="T2" fmla="*/ 187 w 187"/>
                              <a:gd name="T3" fmla="*/ 94 h 188"/>
                              <a:gd name="T4" fmla="*/ 93 w 187"/>
                              <a:gd name="T5" fmla="*/ 188 h 188"/>
                              <a:gd name="T6" fmla="*/ 0 w 187"/>
                              <a:gd name="T7" fmla="*/ 94 h 188"/>
                              <a:gd name="T8" fmla="*/ 93 w 187"/>
                              <a:gd name="T9" fmla="*/ 0 h 188"/>
                            </a:gdLst>
                            <a:ahLst/>
                            <a:cxnLst>
                              <a:cxn ang="0">
                                <a:pos x="T0" y="T1"/>
                              </a:cxn>
                              <a:cxn ang="0">
                                <a:pos x="T2" y="T3"/>
                              </a:cxn>
                              <a:cxn ang="0">
                                <a:pos x="T4" y="T5"/>
                              </a:cxn>
                              <a:cxn ang="0">
                                <a:pos x="T6" y="T7"/>
                              </a:cxn>
                              <a:cxn ang="0">
                                <a:pos x="T8" y="T9"/>
                              </a:cxn>
                            </a:cxnLst>
                            <a:rect l="0" t="0" r="r" b="b"/>
                            <a:pathLst>
                              <a:path w="187" h="188">
                                <a:moveTo>
                                  <a:pt x="93" y="0"/>
                                </a:moveTo>
                                <a:lnTo>
                                  <a:pt x="187" y="94"/>
                                </a:lnTo>
                                <a:lnTo>
                                  <a:pt x="93" y="188"/>
                                </a:lnTo>
                                <a:lnTo>
                                  <a:pt x="0" y="94"/>
                                </a:lnTo>
                                <a:lnTo>
                                  <a:pt x="93"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19" name="Freeform 101"/>
                        <wps:cNvSpPr>
                          <a:spLocks/>
                        </wps:cNvSpPr>
                        <wps:spPr bwMode="auto">
                          <a:xfrm>
                            <a:off x="2341880" y="2220595"/>
                            <a:ext cx="119380" cy="118745"/>
                          </a:xfrm>
                          <a:custGeom>
                            <a:avLst/>
                            <a:gdLst>
                              <a:gd name="T0" fmla="*/ 94 w 188"/>
                              <a:gd name="T1" fmla="*/ 0 h 187"/>
                              <a:gd name="T2" fmla="*/ 188 w 188"/>
                              <a:gd name="T3" fmla="*/ 93 h 187"/>
                              <a:gd name="T4" fmla="*/ 94 w 188"/>
                              <a:gd name="T5" fmla="*/ 187 h 187"/>
                              <a:gd name="T6" fmla="*/ 0 w 188"/>
                              <a:gd name="T7" fmla="*/ 93 h 187"/>
                              <a:gd name="T8" fmla="*/ 94 w 188"/>
                              <a:gd name="T9" fmla="*/ 0 h 187"/>
                            </a:gdLst>
                            <a:ahLst/>
                            <a:cxnLst>
                              <a:cxn ang="0">
                                <a:pos x="T0" y="T1"/>
                              </a:cxn>
                              <a:cxn ang="0">
                                <a:pos x="T2" y="T3"/>
                              </a:cxn>
                              <a:cxn ang="0">
                                <a:pos x="T4" y="T5"/>
                              </a:cxn>
                              <a:cxn ang="0">
                                <a:pos x="T6" y="T7"/>
                              </a:cxn>
                              <a:cxn ang="0">
                                <a:pos x="T8" y="T9"/>
                              </a:cxn>
                            </a:cxnLst>
                            <a:rect l="0" t="0" r="r" b="b"/>
                            <a:pathLst>
                              <a:path w="188" h="187">
                                <a:moveTo>
                                  <a:pt x="94" y="0"/>
                                </a:moveTo>
                                <a:lnTo>
                                  <a:pt x="188" y="93"/>
                                </a:lnTo>
                                <a:lnTo>
                                  <a:pt x="94" y="187"/>
                                </a:lnTo>
                                <a:lnTo>
                                  <a:pt x="0" y="93"/>
                                </a:lnTo>
                                <a:lnTo>
                                  <a:pt x="94"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20" name="Freeform 102"/>
                        <wps:cNvSpPr>
                          <a:spLocks/>
                        </wps:cNvSpPr>
                        <wps:spPr bwMode="auto">
                          <a:xfrm>
                            <a:off x="2103755" y="1635760"/>
                            <a:ext cx="119380" cy="118745"/>
                          </a:xfrm>
                          <a:custGeom>
                            <a:avLst/>
                            <a:gdLst>
                              <a:gd name="T0" fmla="*/ 94 w 188"/>
                              <a:gd name="T1" fmla="*/ 0 h 187"/>
                              <a:gd name="T2" fmla="*/ 188 w 188"/>
                              <a:gd name="T3" fmla="*/ 93 h 187"/>
                              <a:gd name="T4" fmla="*/ 94 w 188"/>
                              <a:gd name="T5" fmla="*/ 187 h 187"/>
                              <a:gd name="T6" fmla="*/ 0 w 188"/>
                              <a:gd name="T7" fmla="*/ 93 h 187"/>
                              <a:gd name="T8" fmla="*/ 94 w 188"/>
                              <a:gd name="T9" fmla="*/ 0 h 187"/>
                            </a:gdLst>
                            <a:ahLst/>
                            <a:cxnLst>
                              <a:cxn ang="0">
                                <a:pos x="T0" y="T1"/>
                              </a:cxn>
                              <a:cxn ang="0">
                                <a:pos x="T2" y="T3"/>
                              </a:cxn>
                              <a:cxn ang="0">
                                <a:pos x="T4" y="T5"/>
                              </a:cxn>
                              <a:cxn ang="0">
                                <a:pos x="T6" y="T7"/>
                              </a:cxn>
                              <a:cxn ang="0">
                                <a:pos x="T8" y="T9"/>
                              </a:cxn>
                            </a:cxnLst>
                            <a:rect l="0" t="0" r="r" b="b"/>
                            <a:pathLst>
                              <a:path w="188" h="187">
                                <a:moveTo>
                                  <a:pt x="94" y="0"/>
                                </a:moveTo>
                                <a:lnTo>
                                  <a:pt x="188" y="93"/>
                                </a:lnTo>
                                <a:lnTo>
                                  <a:pt x="94" y="187"/>
                                </a:lnTo>
                                <a:lnTo>
                                  <a:pt x="0" y="93"/>
                                </a:lnTo>
                                <a:lnTo>
                                  <a:pt x="94"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21" name="Freeform 103"/>
                        <wps:cNvSpPr>
                          <a:spLocks/>
                        </wps:cNvSpPr>
                        <wps:spPr bwMode="auto">
                          <a:xfrm>
                            <a:off x="2341880" y="1050925"/>
                            <a:ext cx="119380" cy="118745"/>
                          </a:xfrm>
                          <a:custGeom>
                            <a:avLst/>
                            <a:gdLst>
                              <a:gd name="T0" fmla="*/ 94 w 188"/>
                              <a:gd name="T1" fmla="*/ 0 h 187"/>
                              <a:gd name="T2" fmla="*/ 188 w 188"/>
                              <a:gd name="T3" fmla="*/ 93 h 187"/>
                              <a:gd name="T4" fmla="*/ 94 w 188"/>
                              <a:gd name="T5" fmla="*/ 187 h 187"/>
                              <a:gd name="T6" fmla="*/ 0 w 188"/>
                              <a:gd name="T7" fmla="*/ 93 h 187"/>
                              <a:gd name="T8" fmla="*/ 94 w 188"/>
                              <a:gd name="T9" fmla="*/ 0 h 187"/>
                            </a:gdLst>
                            <a:ahLst/>
                            <a:cxnLst>
                              <a:cxn ang="0">
                                <a:pos x="T0" y="T1"/>
                              </a:cxn>
                              <a:cxn ang="0">
                                <a:pos x="T2" y="T3"/>
                              </a:cxn>
                              <a:cxn ang="0">
                                <a:pos x="T4" y="T5"/>
                              </a:cxn>
                              <a:cxn ang="0">
                                <a:pos x="T6" y="T7"/>
                              </a:cxn>
                              <a:cxn ang="0">
                                <a:pos x="T8" y="T9"/>
                              </a:cxn>
                            </a:cxnLst>
                            <a:rect l="0" t="0" r="r" b="b"/>
                            <a:pathLst>
                              <a:path w="188" h="187">
                                <a:moveTo>
                                  <a:pt x="94" y="0"/>
                                </a:moveTo>
                                <a:lnTo>
                                  <a:pt x="188" y="93"/>
                                </a:lnTo>
                                <a:lnTo>
                                  <a:pt x="94" y="187"/>
                                </a:lnTo>
                                <a:lnTo>
                                  <a:pt x="0" y="93"/>
                                </a:lnTo>
                                <a:lnTo>
                                  <a:pt x="94"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22" name="Rectangle 104"/>
                        <wps:cNvSpPr>
                          <a:spLocks noChangeArrowheads="1"/>
                        </wps:cNvSpPr>
                        <wps:spPr bwMode="auto">
                          <a:xfrm>
                            <a:off x="2937510" y="614680"/>
                            <a:ext cx="89535" cy="88900"/>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23" name="Rectangle 105"/>
                        <wps:cNvSpPr>
                          <a:spLocks noChangeArrowheads="1"/>
                        </wps:cNvSpPr>
                        <wps:spPr bwMode="auto">
                          <a:xfrm>
                            <a:off x="3522980" y="1060450"/>
                            <a:ext cx="89535" cy="89535"/>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24" name="Rectangle 106"/>
                        <wps:cNvSpPr>
                          <a:spLocks noChangeArrowheads="1"/>
                        </wps:cNvSpPr>
                        <wps:spPr bwMode="auto">
                          <a:xfrm>
                            <a:off x="3761105" y="1645285"/>
                            <a:ext cx="89535" cy="89535"/>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25" name="Rectangle 107"/>
                        <wps:cNvSpPr>
                          <a:spLocks noChangeArrowheads="1"/>
                        </wps:cNvSpPr>
                        <wps:spPr bwMode="auto">
                          <a:xfrm>
                            <a:off x="3522980" y="2230120"/>
                            <a:ext cx="89535" cy="89535"/>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26" name="Rectangle 108"/>
                        <wps:cNvSpPr>
                          <a:spLocks noChangeArrowheads="1"/>
                        </wps:cNvSpPr>
                        <wps:spPr bwMode="auto">
                          <a:xfrm>
                            <a:off x="2937510" y="2259965"/>
                            <a:ext cx="89535" cy="89535"/>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27" name="Rectangle 109"/>
                        <wps:cNvSpPr>
                          <a:spLocks noChangeArrowheads="1"/>
                        </wps:cNvSpPr>
                        <wps:spPr bwMode="auto">
                          <a:xfrm>
                            <a:off x="2203450" y="2378710"/>
                            <a:ext cx="88900" cy="89535"/>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28" name="Rectangle 110"/>
                        <wps:cNvSpPr>
                          <a:spLocks noChangeArrowheads="1"/>
                        </wps:cNvSpPr>
                        <wps:spPr bwMode="auto">
                          <a:xfrm>
                            <a:off x="2113915" y="1645285"/>
                            <a:ext cx="89535" cy="89535"/>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29" name="Rectangle 111"/>
                        <wps:cNvSpPr>
                          <a:spLocks noChangeArrowheads="1"/>
                        </wps:cNvSpPr>
                        <wps:spPr bwMode="auto">
                          <a:xfrm>
                            <a:off x="2352040" y="1060450"/>
                            <a:ext cx="89535" cy="89535"/>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30" name="Freeform 112"/>
                        <wps:cNvSpPr>
                          <a:spLocks/>
                        </wps:cNvSpPr>
                        <wps:spPr bwMode="auto">
                          <a:xfrm>
                            <a:off x="2957195" y="63436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1" name="Freeform 113"/>
                        <wps:cNvSpPr>
                          <a:spLocks/>
                        </wps:cNvSpPr>
                        <wps:spPr bwMode="auto">
                          <a:xfrm>
                            <a:off x="3691890" y="93154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2" name="Freeform 114"/>
                        <wps:cNvSpPr>
                          <a:spLocks/>
                        </wps:cNvSpPr>
                        <wps:spPr bwMode="auto">
                          <a:xfrm>
                            <a:off x="3989705" y="166497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3" name="Freeform 115"/>
                        <wps:cNvSpPr>
                          <a:spLocks/>
                        </wps:cNvSpPr>
                        <wps:spPr bwMode="auto">
                          <a:xfrm>
                            <a:off x="3691890" y="239903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4" name="Freeform 116"/>
                        <wps:cNvSpPr>
                          <a:spLocks/>
                        </wps:cNvSpPr>
                        <wps:spPr bwMode="auto">
                          <a:xfrm>
                            <a:off x="2957195" y="269621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5" name="Freeform 117"/>
                        <wps:cNvSpPr>
                          <a:spLocks/>
                        </wps:cNvSpPr>
                        <wps:spPr bwMode="auto">
                          <a:xfrm>
                            <a:off x="2223135" y="2399030"/>
                            <a:ext cx="59690" cy="59055"/>
                          </a:xfrm>
                          <a:custGeom>
                            <a:avLst/>
                            <a:gdLst>
                              <a:gd name="T0" fmla="*/ 47 w 94"/>
                              <a:gd name="T1" fmla="*/ 0 h 93"/>
                              <a:gd name="T2" fmla="*/ 94 w 94"/>
                              <a:gd name="T3" fmla="*/ 93 h 93"/>
                              <a:gd name="T4" fmla="*/ 0 w 94"/>
                              <a:gd name="T5" fmla="*/ 93 h 93"/>
                              <a:gd name="T6" fmla="*/ 47 w 94"/>
                              <a:gd name="T7" fmla="*/ 0 h 93"/>
                            </a:gdLst>
                            <a:ahLst/>
                            <a:cxnLst>
                              <a:cxn ang="0">
                                <a:pos x="T0" y="T1"/>
                              </a:cxn>
                              <a:cxn ang="0">
                                <a:pos x="T2" y="T3"/>
                              </a:cxn>
                              <a:cxn ang="0">
                                <a:pos x="T4" y="T5"/>
                              </a:cxn>
                              <a:cxn ang="0">
                                <a:pos x="T6" y="T7"/>
                              </a:cxn>
                            </a:cxnLst>
                            <a:rect l="0" t="0" r="r" b="b"/>
                            <a:pathLst>
                              <a:path w="94" h="93">
                                <a:moveTo>
                                  <a:pt x="47" y="0"/>
                                </a:moveTo>
                                <a:lnTo>
                                  <a:pt x="94" y="93"/>
                                </a:lnTo>
                                <a:lnTo>
                                  <a:pt x="0" y="93"/>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6" name="Freeform 118"/>
                        <wps:cNvSpPr>
                          <a:spLocks/>
                        </wps:cNvSpPr>
                        <wps:spPr bwMode="auto">
                          <a:xfrm>
                            <a:off x="1925320" y="1664970"/>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7" name="Freeform 119"/>
                        <wps:cNvSpPr>
                          <a:spLocks/>
                        </wps:cNvSpPr>
                        <wps:spPr bwMode="auto">
                          <a:xfrm>
                            <a:off x="2223135" y="93154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38" name="Rectangle 120"/>
                        <wps:cNvSpPr>
                          <a:spLocks noChangeArrowheads="1"/>
                        </wps:cNvSpPr>
                        <wps:spPr bwMode="auto">
                          <a:xfrm>
                            <a:off x="2957195" y="46609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39" name="Rectangle 121"/>
                        <wps:cNvSpPr>
                          <a:spLocks noChangeArrowheads="1"/>
                        </wps:cNvSpPr>
                        <wps:spPr bwMode="auto">
                          <a:xfrm>
                            <a:off x="3830955" y="80264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40" name="Rectangle 122"/>
                        <wps:cNvSpPr>
                          <a:spLocks noChangeArrowheads="1"/>
                        </wps:cNvSpPr>
                        <wps:spPr bwMode="auto">
                          <a:xfrm>
                            <a:off x="4168140" y="16256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41" name="Rectangle 123"/>
                        <wps:cNvSpPr>
                          <a:spLocks noChangeArrowheads="1"/>
                        </wps:cNvSpPr>
                        <wps:spPr bwMode="auto">
                          <a:xfrm>
                            <a:off x="3830955" y="244856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42" name="Rectangle 124"/>
                        <wps:cNvSpPr>
                          <a:spLocks noChangeArrowheads="1"/>
                        </wps:cNvSpPr>
                        <wps:spPr bwMode="auto">
                          <a:xfrm>
                            <a:off x="2957195" y="257746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43" name="Rectangle 125"/>
                        <wps:cNvSpPr>
                          <a:spLocks noChangeArrowheads="1"/>
                        </wps:cNvSpPr>
                        <wps:spPr bwMode="auto">
                          <a:xfrm>
                            <a:off x="2233295" y="229933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44" name="Rectangle 126"/>
                        <wps:cNvSpPr>
                          <a:spLocks noChangeArrowheads="1"/>
                        </wps:cNvSpPr>
                        <wps:spPr bwMode="auto">
                          <a:xfrm>
                            <a:off x="1955165" y="16256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45" name="Rectangle 127"/>
                        <wps:cNvSpPr>
                          <a:spLocks noChangeArrowheads="1"/>
                        </wps:cNvSpPr>
                        <wps:spPr bwMode="auto">
                          <a:xfrm>
                            <a:off x="2233295" y="95186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46" name="Rectangle 128"/>
                        <wps:cNvSpPr>
                          <a:spLocks noChangeArrowheads="1"/>
                        </wps:cNvSpPr>
                        <wps:spPr bwMode="auto">
                          <a:xfrm>
                            <a:off x="2957195" y="46609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47" name="Rectangle 129"/>
                        <wps:cNvSpPr>
                          <a:spLocks noChangeArrowheads="1"/>
                        </wps:cNvSpPr>
                        <wps:spPr bwMode="auto">
                          <a:xfrm>
                            <a:off x="3681730" y="95186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48" name="Rectangle 130"/>
                        <wps:cNvSpPr>
                          <a:spLocks noChangeArrowheads="1"/>
                        </wps:cNvSpPr>
                        <wps:spPr bwMode="auto">
                          <a:xfrm>
                            <a:off x="3959860" y="16256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49" name="Rectangle 131"/>
                        <wps:cNvSpPr>
                          <a:spLocks noChangeArrowheads="1"/>
                        </wps:cNvSpPr>
                        <wps:spPr bwMode="auto">
                          <a:xfrm>
                            <a:off x="3681730" y="229933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50" name="Rectangle 132"/>
                        <wps:cNvSpPr>
                          <a:spLocks noChangeArrowheads="1"/>
                        </wps:cNvSpPr>
                        <wps:spPr bwMode="auto">
                          <a:xfrm>
                            <a:off x="2957195" y="236918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3</w:t>
                              </w:r>
                            </w:p>
                          </w:txbxContent>
                        </wps:txbx>
                        <wps:bodyPr rot="0" vert="horz" wrap="none" lIns="0" tIns="0" rIns="0" bIns="0" anchor="t" anchorCtr="0" upright="1">
                          <a:spAutoFit/>
                        </wps:bodyPr>
                      </wps:wsp>
                      <wps:wsp>
                        <wps:cNvPr id="251" name="Rectangle 133"/>
                        <wps:cNvSpPr>
                          <a:spLocks noChangeArrowheads="1"/>
                        </wps:cNvSpPr>
                        <wps:spPr bwMode="auto">
                          <a:xfrm>
                            <a:off x="2084070" y="244856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52" name="Rectangle 134"/>
                        <wps:cNvSpPr>
                          <a:spLocks noChangeArrowheads="1"/>
                        </wps:cNvSpPr>
                        <wps:spPr bwMode="auto">
                          <a:xfrm>
                            <a:off x="1955165" y="16256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53" name="Rectangle 135"/>
                        <wps:cNvSpPr>
                          <a:spLocks noChangeArrowheads="1"/>
                        </wps:cNvSpPr>
                        <wps:spPr bwMode="auto">
                          <a:xfrm>
                            <a:off x="2233295" y="95186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54" name="Rectangle 136"/>
                        <wps:cNvSpPr>
                          <a:spLocks noChangeArrowheads="1"/>
                        </wps:cNvSpPr>
                        <wps:spPr bwMode="auto">
                          <a:xfrm>
                            <a:off x="2957195" y="46609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55" name="Rectangle 137"/>
                        <wps:cNvSpPr>
                          <a:spLocks noChangeArrowheads="1"/>
                        </wps:cNvSpPr>
                        <wps:spPr bwMode="auto">
                          <a:xfrm>
                            <a:off x="3830955" y="80264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56" name="Rectangle 138"/>
                        <wps:cNvSpPr>
                          <a:spLocks noChangeArrowheads="1"/>
                        </wps:cNvSpPr>
                        <wps:spPr bwMode="auto">
                          <a:xfrm>
                            <a:off x="4168140" y="16256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57" name="Rectangle 139"/>
                        <wps:cNvSpPr>
                          <a:spLocks noChangeArrowheads="1"/>
                        </wps:cNvSpPr>
                        <wps:spPr bwMode="auto">
                          <a:xfrm>
                            <a:off x="3830955" y="244856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58" name="Rectangle 140"/>
                        <wps:cNvSpPr>
                          <a:spLocks noChangeArrowheads="1"/>
                        </wps:cNvSpPr>
                        <wps:spPr bwMode="auto">
                          <a:xfrm>
                            <a:off x="2957195" y="278511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59" name="Rectangle 141"/>
                        <wps:cNvSpPr>
                          <a:spLocks noChangeArrowheads="1"/>
                        </wps:cNvSpPr>
                        <wps:spPr bwMode="auto">
                          <a:xfrm>
                            <a:off x="2084070" y="244856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60" name="Rectangle 142"/>
                        <wps:cNvSpPr>
                          <a:spLocks noChangeArrowheads="1"/>
                        </wps:cNvSpPr>
                        <wps:spPr bwMode="auto">
                          <a:xfrm>
                            <a:off x="1746885" y="16256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61" name="Rectangle 143"/>
                        <wps:cNvSpPr>
                          <a:spLocks noChangeArrowheads="1"/>
                        </wps:cNvSpPr>
                        <wps:spPr bwMode="auto">
                          <a:xfrm>
                            <a:off x="2084070" y="80264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62" name="Rectangle 144"/>
                        <wps:cNvSpPr>
                          <a:spLocks noChangeArrowheads="1"/>
                        </wps:cNvSpPr>
                        <wps:spPr bwMode="auto">
                          <a:xfrm>
                            <a:off x="2868295" y="16256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0</w:t>
                              </w:r>
                            </w:p>
                          </w:txbxContent>
                        </wps:txbx>
                        <wps:bodyPr rot="0" vert="horz" wrap="none" lIns="0" tIns="0" rIns="0" bIns="0" anchor="t" anchorCtr="0" upright="1">
                          <a:spAutoFit/>
                        </wps:bodyPr>
                      </wps:wsp>
                      <wps:wsp>
                        <wps:cNvPr id="263" name="Rectangle 145"/>
                        <wps:cNvSpPr>
                          <a:spLocks noChangeArrowheads="1"/>
                        </wps:cNvSpPr>
                        <wps:spPr bwMode="auto">
                          <a:xfrm>
                            <a:off x="2868295" y="142748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1</w:t>
                              </w:r>
                            </w:p>
                          </w:txbxContent>
                        </wps:txbx>
                        <wps:bodyPr rot="0" vert="horz" wrap="none" lIns="0" tIns="0" rIns="0" bIns="0" anchor="t" anchorCtr="0" upright="1">
                          <a:spAutoFit/>
                        </wps:bodyPr>
                      </wps:wsp>
                      <wps:wsp>
                        <wps:cNvPr id="264" name="Rectangle 146"/>
                        <wps:cNvSpPr>
                          <a:spLocks noChangeArrowheads="1"/>
                        </wps:cNvSpPr>
                        <wps:spPr bwMode="auto">
                          <a:xfrm>
                            <a:off x="2868295" y="121920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2</w:t>
                              </w:r>
                            </w:p>
                          </w:txbxContent>
                        </wps:txbx>
                        <wps:bodyPr rot="0" vert="horz" wrap="none" lIns="0" tIns="0" rIns="0" bIns="0" anchor="t" anchorCtr="0" upright="1">
                          <a:spAutoFit/>
                        </wps:bodyPr>
                      </wps:wsp>
                      <wps:wsp>
                        <wps:cNvPr id="265" name="Rectangle 147"/>
                        <wps:cNvSpPr>
                          <a:spLocks noChangeArrowheads="1"/>
                        </wps:cNvSpPr>
                        <wps:spPr bwMode="auto">
                          <a:xfrm>
                            <a:off x="2868295" y="101092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3</w:t>
                              </w:r>
                            </w:p>
                          </w:txbxContent>
                        </wps:txbx>
                        <wps:bodyPr rot="0" vert="horz" wrap="none" lIns="0" tIns="0" rIns="0" bIns="0" anchor="t" anchorCtr="0" upright="1">
                          <a:spAutoFit/>
                        </wps:bodyPr>
                      </wps:wsp>
                      <wps:wsp>
                        <wps:cNvPr id="266" name="Rectangle 148"/>
                        <wps:cNvSpPr>
                          <a:spLocks noChangeArrowheads="1"/>
                        </wps:cNvSpPr>
                        <wps:spPr bwMode="auto">
                          <a:xfrm>
                            <a:off x="2868295" y="802640"/>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4</w:t>
                              </w:r>
                            </w:p>
                          </w:txbxContent>
                        </wps:txbx>
                        <wps:bodyPr rot="0" vert="horz" wrap="none" lIns="0" tIns="0" rIns="0" bIns="0" anchor="t" anchorCtr="0" upright="1">
                          <a:spAutoFit/>
                        </wps:bodyPr>
                      </wps:wsp>
                      <wps:wsp>
                        <wps:cNvPr id="267" name="Rectangle 149"/>
                        <wps:cNvSpPr>
                          <a:spLocks noChangeArrowheads="1"/>
                        </wps:cNvSpPr>
                        <wps:spPr bwMode="auto">
                          <a:xfrm>
                            <a:off x="2868295" y="594995"/>
                            <a:ext cx="64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lang w:val="en-US"/>
                                </w:rPr>
                                <w:t>5</w:t>
                              </w:r>
                            </w:p>
                          </w:txbxContent>
                        </wps:txbx>
                        <wps:bodyPr rot="0" vert="horz" wrap="none" lIns="0" tIns="0" rIns="0" bIns="0" anchor="t" anchorCtr="0" upright="1">
                          <a:spAutoFit/>
                        </wps:bodyPr>
                      </wps:wsp>
                      <wps:wsp>
                        <wps:cNvPr id="268" name="Rectangle 150"/>
                        <wps:cNvSpPr>
                          <a:spLocks noChangeArrowheads="1"/>
                        </wps:cNvSpPr>
                        <wps:spPr bwMode="auto">
                          <a:xfrm>
                            <a:off x="2092481" y="284935"/>
                            <a:ext cx="203009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proofErr w:type="spellStart"/>
                              <w:r>
                                <w:rPr>
                                  <w:rFonts w:ascii="Arial" w:hAnsi="Arial" w:cs="Arial"/>
                                  <w:color w:val="000000"/>
                                  <w:sz w:val="18"/>
                                  <w:szCs w:val="18"/>
                                  <w:lang w:val="en-US"/>
                                </w:rPr>
                                <w:t>Оперативність</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виконання</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замовлення</w:t>
                              </w:r>
                              <w:proofErr w:type="spellEnd"/>
                            </w:p>
                          </w:txbxContent>
                        </wps:txbx>
                        <wps:bodyPr rot="0" vert="horz" wrap="none" lIns="0" tIns="0" rIns="0" bIns="0" anchor="t" anchorCtr="0" upright="1">
                          <a:spAutoFit/>
                        </wps:bodyPr>
                      </wps:wsp>
                      <wps:wsp>
                        <wps:cNvPr id="269" name="Rectangle 151"/>
                        <wps:cNvSpPr>
                          <a:spLocks noChangeArrowheads="1"/>
                        </wps:cNvSpPr>
                        <wps:spPr bwMode="auto">
                          <a:xfrm>
                            <a:off x="3751580" y="882015"/>
                            <a:ext cx="18288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rPr>
                                <w:t xml:space="preserve">      </w:t>
                              </w:r>
                              <w:proofErr w:type="spellStart"/>
                              <w:r>
                                <w:rPr>
                                  <w:rFonts w:ascii="Arial" w:hAnsi="Arial" w:cs="Arial"/>
                                  <w:color w:val="000000"/>
                                  <w:sz w:val="18"/>
                                  <w:szCs w:val="18"/>
                                  <w:lang w:val="en-US"/>
                                </w:rPr>
                                <w:t>Якість</w:t>
                              </w:r>
                              <w:proofErr w:type="spellEnd"/>
                              <w:r>
                                <w:rPr>
                                  <w:rFonts w:ascii="Arial" w:hAnsi="Arial" w:cs="Arial"/>
                                  <w:color w:val="000000"/>
                                  <w:sz w:val="18"/>
                                  <w:szCs w:val="18"/>
                                  <w:lang w:val="en-US"/>
                                </w:rPr>
                                <w:t xml:space="preserve"> </w:t>
                              </w:r>
                              <w:r>
                                <w:rPr>
                                  <w:rFonts w:ascii="Arial" w:hAnsi="Arial" w:cs="Arial"/>
                                  <w:color w:val="000000"/>
                                  <w:sz w:val="18"/>
                                  <w:szCs w:val="18"/>
                                </w:rPr>
                                <w:t>обслуговування</w:t>
                              </w:r>
                              <w:r>
                                <w:rPr>
                                  <w:rFonts w:ascii="Arial" w:hAnsi="Arial" w:cs="Arial"/>
                                  <w:color w:val="000000"/>
                                  <w:sz w:val="18"/>
                                  <w:szCs w:val="18"/>
                                  <w:lang w:val="en-US"/>
                                </w:rPr>
                                <w:t xml:space="preserve"> </w:t>
                              </w:r>
                              <w:proofErr w:type="spellStart"/>
                              <w:r>
                                <w:rPr>
                                  <w:rFonts w:ascii="Arial" w:hAnsi="Arial" w:cs="Arial"/>
                                  <w:color w:val="000000"/>
                                  <w:sz w:val="18"/>
                                  <w:szCs w:val="18"/>
                                  <w:lang w:val="en-US"/>
                                </w:rPr>
                                <w:t>клієнтів</w:t>
                              </w:r>
                              <w:proofErr w:type="spellEnd"/>
                            </w:p>
                          </w:txbxContent>
                        </wps:txbx>
                        <wps:bodyPr rot="0" vert="horz" wrap="none" lIns="0" tIns="0" rIns="0" bIns="0" anchor="t" anchorCtr="0" upright="1">
                          <a:spAutoFit/>
                        </wps:bodyPr>
                      </wps:wsp>
                      <wps:wsp>
                        <wps:cNvPr id="270" name="Rectangle 152"/>
                        <wps:cNvSpPr>
                          <a:spLocks noChangeArrowheads="1"/>
                        </wps:cNvSpPr>
                        <wps:spPr bwMode="auto">
                          <a:xfrm>
                            <a:off x="4058920" y="1625600"/>
                            <a:ext cx="10001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rPr>
                                <w:t xml:space="preserve">        С</w:t>
                              </w:r>
                              <w:proofErr w:type="spellStart"/>
                              <w:r>
                                <w:rPr>
                                  <w:rFonts w:ascii="Arial" w:hAnsi="Arial" w:cs="Arial"/>
                                  <w:color w:val="000000"/>
                                  <w:sz w:val="18"/>
                                  <w:szCs w:val="18"/>
                                  <w:lang w:val="en-US"/>
                                </w:rPr>
                                <w:t>віжість</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квітів</w:t>
                              </w:r>
                              <w:proofErr w:type="spellEnd"/>
                            </w:p>
                          </w:txbxContent>
                        </wps:txbx>
                        <wps:bodyPr rot="0" vert="horz" wrap="none" lIns="0" tIns="0" rIns="0" bIns="0" anchor="t" anchorCtr="0" upright="1">
                          <a:spAutoFit/>
                        </wps:bodyPr>
                      </wps:wsp>
                      <wps:wsp>
                        <wps:cNvPr id="271" name="Rectangle 153"/>
                        <wps:cNvSpPr>
                          <a:spLocks noChangeArrowheads="1"/>
                        </wps:cNvSpPr>
                        <wps:spPr bwMode="auto">
                          <a:xfrm>
                            <a:off x="3751580" y="2369185"/>
                            <a:ext cx="10477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r>
                                <w:rPr>
                                  <w:rFonts w:ascii="Arial" w:hAnsi="Arial" w:cs="Arial"/>
                                  <w:color w:val="000000"/>
                                  <w:sz w:val="18"/>
                                  <w:szCs w:val="18"/>
                                </w:rPr>
                                <w:t xml:space="preserve">     </w:t>
                              </w:r>
                              <w:proofErr w:type="spellStart"/>
                              <w:r>
                                <w:rPr>
                                  <w:rFonts w:ascii="Arial" w:hAnsi="Arial" w:cs="Arial"/>
                                  <w:color w:val="000000"/>
                                  <w:sz w:val="18"/>
                                  <w:szCs w:val="18"/>
                                  <w:lang w:val="en-US"/>
                                </w:rPr>
                                <w:t>Дизайн</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інтер’єру</w:t>
                              </w:r>
                              <w:proofErr w:type="spellEnd"/>
                              <w:r>
                                <w:rPr>
                                  <w:rFonts w:ascii="Arial" w:hAnsi="Arial" w:cs="Arial"/>
                                  <w:color w:val="000000"/>
                                  <w:sz w:val="18"/>
                                  <w:szCs w:val="18"/>
                                  <w:lang w:val="en-US"/>
                                </w:rPr>
                                <w:t xml:space="preserve"> </w:t>
                              </w:r>
                            </w:p>
                          </w:txbxContent>
                        </wps:txbx>
                        <wps:bodyPr rot="0" vert="horz" wrap="none" lIns="0" tIns="0" rIns="0" bIns="0" anchor="t" anchorCtr="0" upright="1">
                          <a:spAutoFit/>
                        </wps:bodyPr>
                      </wps:wsp>
                      <wps:wsp>
                        <wps:cNvPr id="272" name="Rectangle 154"/>
                        <wps:cNvSpPr>
                          <a:spLocks noChangeArrowheads="1"/>
                        </wps:cNvSpPr>
                        <wps:spPr bwMode="auto">
                          <a:xfrm>
                            <a:off x="2094230" y="2896349"/>
                            <a:ext cx="22320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proofErr w:type="spellStart"/>
                              <w:r>
                                <w:rPr>
                                  <w:rFonts w:ascii="Arial" w:hAnsi="Arial" w:cs="Arial"/>
                                  <w:color w:val="000000"/>
                                  <w:sz w:val="18"/>
                                  <w:szCs w:val="18"/>
                                  <w:lang w:val="en-US"/>
                                </w:rPr>
                                <w:t>Зручність</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розташування</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салону</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квітів</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для</w:t>
                              </w:r>
                              <w:proofErr w:type="spellEnd"/>
                            </w:p>
                          </w:txbxContent>
                        </wps:txbx>
                        <wps:bodyPr rot="0" vert="horz" wrap="none" lIns="0" tIns="0" rIns="0" bIns="0" anchor="t" anchorCtr="0" upright="1">
                          <a:spAutoFit/>
                        </wps:bodyPr>
                      </wps:wsp>
                      <wps:wsp>
                        <wps:cNvPr id="273" name="Rectangle 155"/>
                        <wps:cNvSpPr>
                          <a:spLocks noChangeArrowheads="1"/>
                        </wps:cNvSpPr>
                        <wps:spPr bwMode="auto">
                          <a:xfrm>
                            <a:off x="2798445" y="3044939"/>
                            <a:ext cx="40259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proofErr w:type="spellStart"/>
                              <w:proofErr w:type="gramStart"/>
                              <w:r>
                                <w:rPr>
                                  <w:rFonts w:ascii="Arial" w:hAnsi="Arial" w:cs="Arial"/>
                                  <w:color w:val="000000"/>
                                  <w:sz w:val="18"/>
                                  <w:szCs w:val="18"/>
                                  <w:lang w:val="en-US"/>
                                </w:rPr>
                                <w:t>клієнтів</w:t>
                              </w:r>
                              <w:proofErr w:type="spellEnd"/>
                              <w:proofErr w:type="gramEnd"/>
                            </w:p>
                          </w:txbxContent>
                        </wps:txbx>
                        <wps:bodyPr rot="0" vert="horz" wrap="none" lIns="0" tIns="0" rIns="0" bIns="0" anchor="t" anchorCtr="0" upright="1">
                          <a:spAutoFit/>
                        </wps:bodyPr>
                      </wps:wsp>
                      <wps:wsp>
                        <wps:cNvPr id="274" name="Rectangle 156"/>
                        <wps:cNvSpPr>
                          <a:spLocks noChangeArrowheads="1"/>
                        </wps:cNvSpPr>
                        <wps:spPr bwMode="auto">
                          <a:xfrm>
                            <a:off x="615315" y="2289810"/>
                            <a:ext cx="113347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proofErr w:type="spellStart"/>
                              <w:r>
                                <w:rPr>
                                  <w:rFonts w:ascii="Arial" w:hAnsi="Arial" w:cs="Arial"/>
                                  <w:color w:val="000000"/>
                                  <w:sz w:val="18"/>
                                  <w:szCs w:val="18"/>
                                  <w:lang w:val="en-US"/>
                                </w:rPr>
                                <w:t>Ширина</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асортименту</w:t>
                              </w:r>
                              <w:proofErr w:type="spellEnd"/>
                              <w:r>
                                <w:rPr>
                                  <w:rFonts w:ascii="Arial" w:hAnsi="Arial" w:cs="Arial"/>
                                  <w:color w:val="000000"/>
                                  <w:sz w:val="18"/>
                                  <w:szCs w:val="18"/>
                                  <w:lang w:val="en-US"/>
                                </w:rPr>
                                <w:t xml:space="preserve"> </w:t>
                              </w:r>
                            </w:p>
                          </w:txbxContent>
                        </wps:txbx>
                        <wps:bodyPr rot="0" vert="horz" wrap="none" lIns="0" tIns="0" rIns="0" bIns="0" anchor="t" anchorCtr="0" upright="1">
                          <a:spAutoFit/>
                        </wps:bodyPr>
                      </wps:wsp>
                      <wps:wsp>
                        <wps:cNvPr id="275" name="Rectangle 157"/>
                        <wps:cNvSpPr>
                          <a:spLocks noChangeArrowheads="1"/>
                        </wps:cNvSpPr>
                        <wps:spPr bwMode="auto">
                          <a:xfrm>
                            <a:off x="1200785" y="2438400"/>
                            <a:ext cx="2749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Pr="00F353A5" w:rsidRDefault="005F1AA2" w:rsidP="00BE1B75">
                              <w:r>
                                <w:rPr>
                                  <w:rFonts w:ascii="Arial" w:hAnsi="Arial" w:cs="Arial"/>
                                  <w:color w:val="000000"/>
                                  <w:sz w:val="18"/>
                                  <w:szCs w:val="18"/>
                                </w:rPr>
                                <w:t>квітів</w:t>
                              </w:r>
                            </w:p>
                          </w:txbxContent>
                        </wps:txbx>
                        <wps:bodyPr rot="0" vert="horz" wrap="none" lIns="0" tIns="0" rIns="0" bIns="0" anchor="t" anchorCtr="0" upright="1">
                          <a:spAutoFit/>
                        </wps:bodyPr>
                      </wps:wsp>
                      <wps:wsp>
                        <wps:cNvPr id="276" name="Rectangle 158"/>
                        <wps:cNvSpPr>
                          <a:spLocks noChangeArrowheads="1"/>
                        </wps:cNvSpPr>
                        <wps:spPr bwMode="auto">
                          <a:xfrm>
                            <a:off x="401206" y="1496695"/>
                            <a:ext cx="14986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BE1B75">
                              <w:proofErr w:type="spellStart"/>
                              <w:r>
                                <w:rPr>
                                  <w:rFonts w:ascii="Arial" w:hAnsi="Arial" w:cs="Arial"/>
                                  <w:color w:val="000000"/>
                                  <w:sz w:val="18"/>
                                  <w:szCs w:val="18"/>
                                  <w:lang w:val="en-US"/>
                                </w:rPr>
                                <w:t>Професіоналізм</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працівників</w:t>
                              </w:r>
                              <w:proofErr w:type="spellEnd"/>
                            </w:p>
                          </w:txbxContent>
                        </wps:txbx>
                        <wps:bodyPr rot="0" vert="horz" wrap="none" lIns="0" tIns="0" rIns="0" bIns="0" anchor="t" anchorCtr="0" upright="1">
                          <a:spAutoFit/>
                        </wps:bodyPr>
                      </wps:wsp>
                      <wps:wsp>
                        <wps:cNvPr id="277" name="Rectangle 159"/>
                        <wps:cNvSpPr>
                          <a:spLocks noChangeArrowheads="1"/>
                        </wps:cNvSpPr>
                        <wps:spPr bwMode="auto">
                          <a:xfrm>
                            <a:off x="1748790" y="800100"/>
                            <a:ext cx="23685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Pr="00F353A5" w:rsidRDefault="005F1AA2" w:rsidP="00BE1B75">
                              <w:r>
                                <w:rPr>
                                  <w:rFonts w:ascii="Arial" w:hAnsi="Arial" w:cs="Arial"/>
                                  <w:color w:val="000000"/>
                                  <w:sz w:val="18"/>
                                  <w:szCs w:val="18"/>
                                </w:rPr>
                                <w:t>Ціна</w:t>
                              </w:r>
                            </w:p>
                          </w:txbxContent>
                        </wps:txbx>
                        <wps:bodyPr rot="0" vert="horz" wrap="none" lIns="0" tIns="0" rIns="0" bIns="0" anchor="t" anchorCtr="0" upright="1">
                          <a:spAutoFit/>
                        </wps:bodyPr>
                      </wps:wsp>
                      <wps:wsp>
                        <wps:cNvPr id="279" name="Rectangle 161"/>
                        <wps:cNvSpPr>
                          <a:spLocks noChangeArrowheads="1"/>
                        </wps:cNvSpPr>
                        <wps:spPr bwMode="auto">
                          <a:xfrm>
                            <a:off x="1389380" y="3360420"/>
                            <a:ext cx="3564757" cy="208280"/>
                          </a:xfrm>
                          <a:prstGeom prst="rect">
                            <a:avLst/>
                          </a:prstGeom>
                          <a:solidFill>
                            <a:srgbClr val="FFFFFF"/>
                          </a:solidFill>
                          <a:ln w="0">
                            <a:solidFill>
                              <a:srgbClr val="000000"/>
                            </a:solidFill>
                            <a:miter lim="800000"/>
                            <a:headEnd/>
                            <a:tailEnd/>
                          </a:ln>
                        </wps:spPr>
                        <wps:bodyPr rot="0" vert="horz" wrap="square" lIns="91440" tIns="45720" rIns="91440" bIns="45720" anchor="t" anchorCtr="0" upright="1">
                          <a:noAutofit/>
                        </wps:bodyPr>
                      </wps:wsp>
                      <wps:wsp>
                        <wps:cNvPr id="280" name="Line 162"/>
                        <wps:cNvCnPr/>
                        <wps:spPr bwMode="auto">
                          <a:xfrm>
                            <a:off x="1429385" y="3459480"/>
                            <a:ext cx="26797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81" name="Freeform 163"/>
                        <wps:cNvSpPr>
                          <a:spLocks/>
                        </wps:cNvSpPr>
                        <wps:spPr bwMode="auto">
                          <a:xfrm>
                            <a:off x="1528445" y="3429635"/>
                            <a:ext cx="59690" cy="59690"/>
                          </a:xfrm>
                          <a:custGeom>
                            <a:avLst/>
                            <a:gdLst>
                              <a:gd name="T0" fmla="*/ 47 w 94"/>
                              <a:gd name="T1" fmla="*/ 0 h 94"/>
                              <a:gd name="T2" fmla="*/ 94 w 94"/>
                              <a:gd name="T3" fmla="*/ 47 h 94"/>
                              <a:gd name="T4" fmla="*/ 47 w 94"/>
                              <a:gd name="T5" fmla="*/ 94 h 94"/>
                              <a:gd name="T6" fmla="*/ 0 w 94"/>
                              <a:gd name="T7" fmla="*/ 47 h 94"/>
                              <a:gd name="T8" fmla="*/ 47 w 94"/>
                              <a:gd name="T9" fmla="*/ 0 h 94"/>
                            </a:gdLst>
                            <a:ahLst/>
                            <a:cxnLst>
                              <a:cxn ang="0">
                                <a:pos x="T0" y="T1"/>
                              </a:cxn>
                              <a:cxn ang="0">
                                <a:pos x="T2" y="T3"/>
                              </a:cxn>
                              <a:cxn ang="0">
                                <a:pos x="T4" y="T5"/>
                              </a:cxn>
                              <a:cxn ang="0">
                                <a:pos x="T6" y="T7"/>
                              </a:cxn>
                              <a:cxn ang="0">
                                <a:pos x="T8" y="T9"/>
                              </a:cxn>
                            </a:cxnLst>
                            <a:rect l="0" t="0" r="r" b="b"/>
                            <a:pathLst>
                              <a:path w="94" h="94">
                                <a:moveTo>
                                  <a:pt x="47" y="0"/>
                                </a:moveTo>
                                <a:lnTo>
                                  <a:pt x="94" y="47"/>
                                </a:lnTo>
                                <a:lnTo>
                                  <a:pt x="47" y="94"/>
                                </a:lnTo>
                                <a:lnTo>
                                  <a:pt x="0" y="47"/>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82" name="Rectangle 164"/>
                        <wps:cNvSpPr>
                          <a:spLocks noChangeArrowheads="1"/>
                        </wps:cNvSpPr>
                        <wps:spPr bwMode="auto">
                          <a:xfrm>
                            <a:off x="1726565" y="3390265"/>
                            <a:ext cx="57721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Pr="00342D26" w:rsidRDefault="005F1AA2" w:rsidP="00BE1B75">
                              <w:r>
                                <w:rPr>
                                  <w:rFonts w:ascii="Arial" w:hAnsi="Arial" w:cs="Arial"/>
                                  <w:color w:val="000000"/>
                                  <w:sz w:val="18"/>
                                  <w:szCs w:val="18"/>
                                </w:rPr>
                                <w:t>Квітоцентр</w:t>
                              </w:r>
                            </w:p>
                          </w:txbxContent>
                        </wps:txbx>
                        <wps:bodyPr rot="0" vert="horz" wrap="none" lIns="0" tIns="0" rIns="0" bIns="0" anchor="t" anchorCtr="0" upright="1">
                          <a:spAutoFit/>
                        </wps:bodyPr>
                      </wps:wsp>
                      <wps:wsp>
                        <wps:cNvPr id="283" name="Line 165"/>
                        <wps:cNvCnPr/>
                        <wps:spPr bwMode="auto">
                          <a:xfrm>
                            <a:off x="2400300" y="3459480"/>
                            <a:ext cx="267970" cy="635"/>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84" name="Rectangle 166"/>
                        <wps:cNvSpPr>
                          <a:spLocks noChangeArrowheads="1"/>
                        </wps:cNvSpPr>
                        <wps:spPr bwMode="auto">
                          <a:xfrm>
                            <a:off x="2514600" y="3429635"/>
                            <a:ext cx="49530" cy="49530"/>
                          </a:xfrm>
                          <a:prstGeom prst="rect">
                            <a:avLst/>
                          </a:prstGeom>
                          <a:solidFill>
                            <a:srgbClr val="000000"/>
                          </a:solidFill>
                          <a:ln w="10160">
                            <a:solidFill>
                              <a:srgbClr val="000000"/>
                            </a:solidFill>
                            <a:miter lim="800000"/>
                            <a:headEnd/>
                            <a:tailEnd/>
                          </a:ln>
                        </wps:spPr>
                        <wps:bodyPr rot="0" vert="horz" wrap="square" lIns="91440" tIns="45720" rIns="91440" bIns="45720" anchor="t" anchorCtr="0" upright="1">
                          <a:noAutofit/>
                        </wps:bodyPr>
                      </wps:wsp>
                      <wps:wsp>
                        <wps:cNvPr id="285" name="Rectangle 167"/>
                        <wps:cNvSpPr>
                          <a:spLocks noChangeArrowheads="1"/>
                        </wps:cNvSpPr>
                        <wps:spPr bwMode="auto">
                          <a:xfrm>
                            <a:off x="2719286" y="3375744"/>
                            <a:ext cx="8432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Pr="00342D26" w:rsidRDefault="005F1AA2" w:rsidP="00BE1B75">
                              <w:pPr>
                                <w:rPr>
                                  <w:sz w:val="20"/>
                                  <w:szCs w:val="20"/>
                                </w:rPr>
                              </w:pPr>
                              <w:r>
                                <w:rPr>
                                  <w:sz w:val="20"/>
                                  <w:szCs w:val="20"/>
                                </w:rPr>
                                <w:t>ФЛОРІЯ ПАРК</w:t>
                              </w:r>
                            </w:p>
                          </w:txbxContent>
                        </wps:txbx>
                        <wps:bodyPr rot="0" vert="horz" wrap="none" lIns="0" tIns="0" rIns="0" bIns="0" anchor="t" anchorCtr="0" upright="1">
                          <a:spAutoFit/>
                        </wps:bodyPr>
                      </wps:wsp>
                      <wps:wsp>
                        <wps:cNvPr id="286" name="Line 168"/>
                        <wps:cNvCnPr/>
                        <wps:spPr bwMode="auto">
                          <a:xfrm>
                            <a:off x="3473450" y="3459480"/>
                            <a:ext cx="267970" cy="0"/>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287" name="Freeform 169"/>
                        <wps:cNvSpPr>
                          <a:spLocks/>
                        </wps:cNvSpPr>
                        <wps:spPr bwMode="auto">
                          <a:xfrm>
                            <a:off x="3572510" y="3429635"/>
                            <a:ext cx="59690" cy="59690"/>
                          </a:xfrm>
                          <a:custGeom>
                            <a:avLst/>
                            <a:gdLst>
                              <a:gd name="T0" fmla="*/ 47 w 94"/>
                              <a:gd name="T1" fmla="*/ 0 h 94"/>
                              <a:gd name="T2" fmla="*/ 94 w 94"/>
                              <a:gd name="T3" fmla="*/ 94 h 94"/>
                              <a:gd name="T4" fmla="*/ 0 w 94"/>
                              <a:gd name="T5" fmla="*/ 94 h 94"/>
                              <a:gd name="T6" fmla="*/ 47 w 94"/>
                              <a:gd name="T7" fmla="*/ 0 h 94"/>
                            </a:gdLst>
                            <a:ahLst/>
                            <a:cxnLst>
                              <a:cxn ang="0">
                                <a:pos x="T0" y="T1"/>
                              </a:cxn>
                              <a:cxn ang="0">
                                <a:pos x="T2" y="T3"/>
                              </a:cxn>
                              <a:cxn ang="0">
                                <a:pos x="T4" y="T5"/>
                              </a:cxn>
                              <a:cxn ang="0">
                                <a:pos x="T6" y="T7"/>
                              </a:cxn>
                            </a:cxnLst>
                            <a:rect l="0" t="0" r="r" b="b"/>
                            <a:pathLst>
                              <a:path w="94" h="94">
                                <a:moveTo>
                                  <a:pt x="47" y="0"/>
                                </a:moveTo>
                                <a:lnTo>
                                  <a:pt x="94" y="94"/>
                                </a:lnTo>
                                <a:lnTo>
                                  <a:pt x="0" y="94"/>
                                </a:lnTo>
                                <a:lnTo>
                                  <a:pt x="47" y="0"/>
                                </a:lnTo>
                                <a:close/>
                              </a:path>
                            </a:pathLst>
                          </a:custGeom>
                          <a:solidFill>
                            <a:srgbClr val="000000"/>
                          </a:solidFill>
                          <a:ln w="10160">
                            <a:solidFill>
                              <a:srgbClr val="000000"/>
                            </a:solidFill>
                            <a:prstDash val="solid"/>
                            <a:round/>
                            <a:headEnd/>
                            <a:tailEnd/>
                          </a:ln>
                        </wps:spPr>
                        <wps:bodyPr rot="0" vert="horz" wrap="square" lIns="91440" tIns="45720" rIns="91440" bIns="45720" anchor="t" anchorCtr="0" upright="1">
                          <a:noAutofit/>
                        </wps:bodyPr>
                      </wps:wsp>
                      <wps:wsp>
                        <wps:cNvPr id="288" name="Rectangle 170"/>
                        <wps:cNvSpPr>
                          <a:spLocks noChangeArrowheads="1"/>
                        </wps:cNvSpPr>
                        <wps:spPr bwMode="auto">
                          <a:xfrm>
                            <a:off x="3761105" y="3390265"/>
                            <a:ext cx="119507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F1AA2" w:rsidRPr="00F353A5" w:rsidRDefault="005F1AA2" w:rsidP="00BE1B75">
                              <w:proofErr w:type="spellStart"/>
                              <w:r>
                                <w:rPr>
                                  <w:rFonts w:ascii="Arial" w:hAnsi="Arial" w:cs="Arial"/>
                                  <w:color w:val="000000"/>
                                  <w:sz w:val="18"/>
                                  <w:szCs w:val="18"/>
                                  <w:lang w:val="en-US"/>
                                </w:rPr>
                                <w:t>Ідеальний</w:t>
                              </w:r>
                              <w:proofErr w:type="spellEnd"/>
                              <w:r>
                                <w:rPr>
                                  <w:rFonts w:ascii="Arial" w:hAnsi="Arial" w:cs="Arial"/>
                                  <w:color w:val="000000"/>
                                  <w:sz w:val="18"/>
                                  <w:szCs w:val="18"/>
                                  <w:lang w:val="en-US"/>
                                </w:rPr>
                                <w:t xml:space="preserve"> </w:t>
                              </w:r>
                              <w:r>
                                <w:rPr>
                                  <w:rFonts w:ascii="Arial" w:hAnsi="Arial" w:cs="Arial"/>
                                  <w:color w:val="000000"/>
                                  <w:sz w:val="18"/>
                                  <w:szCs w:val="18"/>
                                </w:rPr>
                                <w:t>салон квітів</w:t>
                              </w:r>
                            </w:p>
                          </w:txbxContent>
                        </wps:txbx>
                        <wps:bodyPr rot="0" vert="horz" wrap="none" lIns="0" tIns="0" rIns="0" bIns="0" anchor="t" anchorCtr="0" upright="1">
                          <a:spAutoFit/>
                        </wps:bodyPr>
                      </wps:wsp>
                      <wps:wsp>
                        <wps:cNvPr id="289" name="Rectangle 171"/>
                        <wps:cNvSpPr>
                          <a:spLocks noChangeArrowheads="1"/>
                        </wps:cNvSpPr>
                        <wps:spPr bwMode="auto">
                          <a:xfrm>
                            <a:off x="49530" y="49530"/>
                            <a:ext cx="5885180" cy="3558540"/>
                          </a:xfrm>
                          <a:prstGeom prst="rect">
                            <a:avLst/>
                          </a:prstGeom>
                          <a:noFill/>
                          <a:ln w="101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Полотно 290" o:spid="_x0000_s1053" editas="canvas" style="width:472pt;height:294.55pt;mso-position-horizontal-relative:char;mso-position-vertical-relative:line" coordsize="59944,37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">
                <v:shape id="_x0000_s1054" type="#_x0000_t75" style="position:absolute;width:59944;height:37407;visibility:visible;mso-wrap-style:square">
                  <v:fill o:detectmouseclick="t"/>
                  <v:path o:connecttype="none"/>
                </v:shape>
                <v:rect id="Rectangle 15" o:spid="_x0000_s1055" style="position:absolute;left:495;top:495;width:59356;height:36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28cMIA&#10;AADcAAAADwAAAGRycy9kb3ducmV2LnhtbERPTWsCMRC9F/wPYQQvpWZVamVrFBEFLy24evA4bMZk&#10;62aybKKu/74pFLzN433OfNm5WtyoDZVnBaNhBoK49Lpio+B42L7NQISIrLH2TAoeFGC56L3MMdf+&#10;znu6FdGIFMIhRwU2xiaXMpSWHIahb4gTd/atw5hga6Ru8Z7CXS3HWTaVDitODRYbWlsqL8XVKTh5&#10;+X4wr8X4+mG23+7rx25Oca/UoN+tPkFE6uJT/O/e6TR/MoG/Z9IFcvE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PbxwwgAAANwAAAAPAAAAAAAAAAAAAAAAAJgCAABkcnMvZG93&#10;bnJldi54bWxQSwUGAAAAAAQABAD1AAAAhwMAAAAA&#10;" strokeweight=".8pt"/>
                <v:line id="Line 16" o:spid="_x0000_s1056"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GyPsIAAADcAAAADwAAAGRycy9kb3ducmV2LnhtbERPS2sCMRC+C/0PYQreNGu1ut0apRRF&#10;vdUXeBw2093gZrJsoq7/3giF3ubje8503tpKXKnxxrGCQT8BQZw7bbhQcNgveykIH5A1Vo5JwZ08&#10;zGcvnSlm2t14S9ddKEQMYZ+hgjKEOpPS5yVZ9H1XE0fu1zUWQ4RNIXWDtxhuK/mWJGNp0XBsKLGm&#10;75Ly8+5iFZif8ep9Mzl+HOViFQan9Jwae1Cq+9p+fYII1IZ/8Z97reP84Qiez8QL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9GyPsIAAADcAAAADwAAAAAAAAAAAAAA&#10;AAChAgAAZHJzL2Rvd25yZXYueG1sUEsFBgAAAAAEAAQA+QAAAJADAAAAAA==&#10;" strokeweight="0"/>
                <v:line id="Line 17" o:spid="_x0000_s1057" style="position:absolute;visibility:visible;mso-wrap-style:square" from="29870,14966" to="31261,15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0XpcIAAADcAAAADwAAAGRycy9kb3ducmV2LnhtbERPS4vCMBC+L/gfwgh709QVtVajyOKi&#10;e/MJHodmbIPNpDRZ7f57syDsbT6+58yXra3EnRpvHCsY9BMQxLnThgsFp+NXLwXhA7LGyjEp+CUP&#10;y0XnbY6Zdg/e0/0QChFD2GeooAyhzqT0eUkWfd/VxJG7usZiiLAppG7wEcNtJT+SZCwtGo4NJdb0&#10;WVJ+O/xYBWY33oy+J+fpWa43YXBJb6mxJ6Xeu+1qBiJQG/7FL/dWx/nDEfw9Ey+Qi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J0XpcIAAADcAAAADwAAAAAAAAAAAAAA&#10;AAChAgAAZHJzL2Rvd25yZXYueG1sUEsFBgAAAAAEAAQA+QAAAJADAAAAAA==&#10;" strokeweight="0"/>
                <v:line id="Line 18" o:spid="_x0000_s1058" style="position:absolute;visibility:visible;mso-wrap-style:square" from="29870,12884" to="32753,14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J0sMAAADcAAAADwAAAGRycy9kb3ducmV2LnhtbERPS2vCQBC+F/oflin0phstjWnqGkQU&#10;7a31AT0O2WmymJ0N2TWm/94tCL3Nx/eceTHYRvTUeeNYwWScgCAunTZcKTgeNqMMhA/IGhvHpOCX&#10;PBSLx4c55tpd+Yv6fahEDGGfo4I6hDaX0pc1WfRj1xJH7sd1FkOEXSV1h9cYbhs5TZJUWjQcG2ps&#10;aVVTed5frALzmW5fP2ant5Ncb8PkOztnxh6Ven4alu8gAg3hX3x373Sc/5LC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BPidLDAAAA3AAAAA8AAAAAAAAAAAAA&#10;AAAAoQIAAGRycy9kb3ducmV2LnhtbFBLBQYAAAAABAAEAPkAAACRAwAAAAA=&#10;" strokeweight="0"/>
                <v:line id="Line 19" o:spid="_x0000_s1059" style="position:absolute;visibility:visible;mso-wrap-style:square" from="29870,10801" to="34239,12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MsScMAAADcAAAADwAAAGRycy9kb3ducmV2LnhtbERPTWvCQBC9C/0PyxR6qxtbNGnqGooo&#10;1pu1Cj0O2WmymJ0N2TXGf98VCt7m8T5nXgy2ET113jhWMBknIIhLpw1XCg7f6+cMhA/IGhvHpOBK&#10;HorFw2iOuXYX/qJ+HyoRQ9jnqKAOoc2l9GVNFv3YtcSR+3WdxRBhV0nd4SWG20a+JMlMWjQcG2ps&#10;aVlTedqfrQKzm22m2/T4dpSrTZj8ZKfM2INST4/DxzuIQEO4i//dnzrOf03h9ky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8DLEnDAAAA3AAAAA8AAAAAAAAAAAAA&#10;AAAAoQIAAGRycy9kb3ducmV2LnhtbFBLBQYAAAAABAAEAPkAAACRAwAAAAA=&#10;" strokeweight="0"/>
                <v:line id="Line 20" o:spid="_x0000_s1060" style="position:absolute;visibility:visible;mso-wrap-style:square" from="29870,8724" to="35725,1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y4O8UAAADcAAAADwAAAGRycy9kb3ducmV2LnhtbESPQW/CMAyF75P2HyJP4jZShoCuENA0&#10;gdhuwEDiaDVeG9E4VROg+/fzYdJutt7ze58Xq9436kZddIENjIYZKOIyWMeVgePX5jkHFROyxSYw&#10;GfihCKvl48MCCxvuvKfbIVVKQjgWaKBOqS20jmVNHuMwtMSifYfOY5K1q7Tt8C7hvtEvWTbVHh1L&#10;Q40tvddUXg5Xb8DtptvJ5+z0etLrbRqd80vu/NGYwVP/NgeVqE//5r/rDyv4Y6GVZ2QCv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y4O8UAAADcAAAADwAAAAAAAAAA&#10;AAAAAAChAgAAZHJzL2Rvd25yZXYueG1sUEsFBgAAAAAEAAQA+QAAAJMDAAAAAA==&#10;" strokeweight="0"/>
                <v:line id="Line 21" o:spid="_x0000_s1061" style="position:absolute;visibility:visible;mso-wrap-style:square" from="29870,6642" to="37217,9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AdoMMAAADcAAAADwAAAGRycy9kb3ducmV2LnhtbERPTWvCQBC9C/0PyxR6qxtbtDF1DUUU&#10;682mCj0O2WmymJ0N2TXGf98VCt7m8T5nkQ+2ET113jhWMBknIIhLpw1XCg7fm+cUhA/IGhvHpOBK&#10;HvLlw2iBmXYX/qK+CJWIIewzVFCH0GZS+rImi37sWuLI/brOYoiwq6Tu8BLDbSNfkmQmLRqODTW2&#10;tKqpPBVnq8DsZ9vp7u04P8r1Nkx+0lNq7EGpp8fh4x1EoCHcxf/uTx3nv87h9ky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QHaDDAAAA3AAAAA8AAAAAAAAAAAAA&#10;AAAAoQIAAGRycy9kb3ducmV2LnhtbFBLBQYAAAAABAAEAPkAAACRAwAAAAA=&#10;" strokeweight="0"/>
                <v:line id="Line 22" o:spid="_x0000_s1062"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zHQMYAAADcAAAADwAAAGRycy9kb3ducmV2LnhtbESPT2/CMAzF75P2HSJP4jZSJv50hYCm&#10;CcR2AwYSR6vx2ojGqZoA3befD5N2s/We3/t5sep9o27URRfYwGiYgSIug3VcGTh+bZ5zUDEhW2wC&#10;k4EfirBaPj4ssLDhznu6HVKlJIRjgQbqlNpC61jW5DEOQ0ss2nfoPCZZu0rbDu8S7hv9kmVT7dGx&#10;NNTY0ntN5eVw9QbcbrqdfM5Orye93qbROb/kzh+NGTz1b3NQifr0b/67/rCCPxZ8eUYm0M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jsx0DGAAAA3AAAAA8AAAAAAAAA&#10;AAAAAAAAoQIAAGRycy9kb3ducmV2LnhtbFBLBQYAAAAABAAEAPkAAACUAwAAAAA=&#10;" strokeweight="0"/>
                <v:line id="Line 23" o:spid="_x0000_s1063" style="position:absolute;visibility:visible;mso-wrap-style:square" from="31261,15563" to="31857,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Bi28IAAADcAAAADwAAAGRycy9kb3ducmV2LnhtbERPTWvCQBC9C/0PyxR6001Ka2N0lSKK&#10;9qZWweOQHZPF7GzIrpr+e7cgeJvH+5zJrLO1uFLrjWMF6SABQVw4bbhUsP9d9jMQPiBrrB2Tgj/y&#10;MJu+9CaYa3fjLV13oRQxhH2OCqoQmlxKX1Rk0Q9cQxy5k2sthgjbUuoWbzHc1vI9SYbSouHYUGFD&#10;84qK8+5iFZjNcPX583UYHeRiFdJjds6M3Sv19tp9j0EE6sJT/HCvdZz/kcL/M/ECOb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6Bi28IAAADcAAAADwAAAAAAAAAAAAAA&#10;AAChAgAAZHJzL2Rvd25yZXYueG1sUEsFBgAAAAAEAAQA+QAAAJADAAAAAA==&#10;" strokeweight="0"/>
                <v:line id="Line 24" o:spid="_x0000_s1064" style="position:absolute;visibility:visible;mso-wrap-style:square" from="32753,14077" to="3394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L8rMIAAADcAAAADwAAAGRycy9kb3ducmV2LnhtbERPTYvCMBC9C/6HMAveNFVc7XaNIqK4&#10;3tRV2OPQzLbBZlKaqN1/vxEEb/N4nzNbtLYSN2q8caxgOEhAEOdOGy4UnL43/RSED8gaK8ek4I88&#10;LObdzgwz7e58oNsxFCKGsM9QQRlCnUnp85Is+oGriSP36xqLIcKmkLrBewy3lRwlyURaNBwbSqxp&#10;VVJ+OV6tArOfbN930/PHWa63YfiTXlJjT0r13trlJ4hAbXiJn+4vHeePR/B4Jl4g5/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3L8rMIAAADcAAAADwAAAAAAAAAAAAAA&#10;AAChAgAAZHJzL2Rvd25yZXYueG1sUEsFBgAAAAAEAAQA+QAAAJADAAAAAA==&#10;" strokeweight="0"/>
                <v:line id="Line 25" o:spid="_x0000_s1065" style="position:absolute;visibility:visible;mso-wrap-style:square" from="34239,12585" to="36023,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5ZN8IAAADcAAAADwAAAGRycy9kb3ducmV2LnhtbERPS2sCMRC+C/0PYQreNGu1ut0apRRF&#10;vdUXeBw2093gZrJsoq7/3giF3ubje8503tpKXKnxxrGCQT8BQZw7bbhQcNgveykIH5A1Vo5JwZ08&#10;zGcvnSlm2t14S9ddKEQMYZ+hgjKEOpPS5yVZ9H1XE0fu1zUWQ4RNIXWDtxhuK/mWJGNp0XBsKLGm&#10;75Ly8+5iFZif8ep9Mzl+HOViFQan9Jwae1Cq+9p+fYII1IZ/8Z97reP80RCez8QL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D5ZN8IAAADcAAAADwAAAAAAAAAAAAAA&#10;AAChAgAAZHJzL2Rvd25yZXYueG1sUEsFBgAAAAAEAAQA+QAAAJADAAAAAA==&#10;" strokeweight="0"/>
                <v:line id="Line 26" o:spid="_x0000_s1066" style="position:absolute;visibility:visible;mso-wrap-style:square" from="35725,11099" to="38112,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9fBQ8MAAADcAAAADwAAAGRycy9kb3ducmV2LnhtbERPTWvCQBC9F/oflhF6qxtFbZpmlSIV&#10;7c2mBnocsmOymJ0N2VXjv3cLhd7m8T4nXw22FRfqvXGsYDJOQBBXThuuFRy+N88pCB+QNbaOScGN&#10;PKyWjw85Ztpd+YsuRahFDGGfoYImhC6T0lcNWfRj1xFH7uh6iyHCvpa6x2sMt62cJslCWjQcGxrs&#10;aN1QdSrOVoHZL7bzz5fytZQf2zD5SU+psQelnkbD+xuIQEP4F/+5dzrOn83g95l4gV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XwUPDAAAA3AAAAA8AAAAAAAAAAAAA&#10;AAAAoQIAAGRycy9kb3ducmV2LnhtbFBLBQYAAAAABAAEAPkAAACRAwAAAAA=&#10;" strokeweight="0"/>
                <v:line id="Line 27" o:spid="_x0000_s1067" style="position:absolute;visibility:visible;mso-wrap-style:square" from="37217,9613" to="40195,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tk2MIAAADcAAAADwAAAGRycy9kb3ducmV2LnhtbERPS4vCMBC+L/gfwgh709TFR61GkcVF&#10;9+YTPA7N2AabSWmy2v33ZkHY23x8z5kvW1uJOzXeOFYw6CcgiHOnDRcKTsevXgrCB2SNlWNS8Ese&#10;lovO2xwz7R68p/shFCKGsM9QQRlCnUnp85Is+r6riSN3dY3FEGFTSN3gI4bbSn4kyVhaNBwbSqzp&#10;s6T8dvixCsxuvBl9T87Ts1xvwuCS3lJjT0q9d9vVDESgNvyLX+6tjvOHI/h7Jl4gF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Jtk2MIAAADcAAAADwAAAAAAAAAAAAAA&#10;AAChAgAAZHJzL2Rvd25yZXYueG1sUEsFBgAAAAAEAAQA+QAAAJADAAAAAA==&#10;" strokeweight="0"/>
                <v:line id="Line 28" o:spid="_x0000_s1068"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n6r8MAAADcAAAADwAAAGRycy9kb3ducmV2LnhtbERPS2vCQBC+F/oflin0phuljWnqGkQU&#10;7a31AT0O2WmymJ0N2TWm/94tCL3Nx/eceTHYRvTUeeNYwWScgCAunTZcKTgeNqMMhA/IGhvHpOCX&#10;PBSLx4c55tpd+Yv6fahEDGGfo4I6hDaX0pc1WfRj1xJH7sd1FkOEXSV1h9cYbhs5TZJUWjQcG2ps&#10;aVVTed5frALzmW5fP2ant5Ncb8PkOztnxh6Ven4alu8gAg3hX3x373Sc/5LC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J+q/DAAAA3AAAAA8AAAAAAAAAAAAA&#10;AAAAoQIAAGRycy9kb3ducmV2LnhtbFBLBQYAAAAABAAEAPkAAACRAwAAAAA=&#10;" strokeweight="0"/>
                <v:line id="Line 29" o:spid="_x0000_s1069" style="position:absolute;flip:x;visibility:visible;mso-wrap-style:square" from="31261,16948" to="31857,18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Fs8cQAAADcAAAADwAAAGRycy9kb3ducmV2LnhtbERPTWsCMRC9C/6HMII3zbYUla1RpKVF&#10;BCvaeuht3Ex3FzeTJYlu/PdNoeBtHu9z5stoGnEl52vLCh7GGQjiwuqaSwVfn2+jGQgfkDU2lknB&#10;jTwsF/3eHHNtO97T9RBKkULY56igCqHNpfRFRQb92LbEifuxzmBI0JVSO+xSuGnkY5ZNpMGaU0OF&#10;Lb1UVJwPF6Ng/zHlk3u/xHM8ddvd97HcHF9XSg0HcfUMIlAMd/G/e63T/Kcp/D2TLp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4WzxxAAAANwAAAAPAAAAAAAAAAAA&#10;AAAAAKECAABkcnMvZG93bnJldi54bWxQSwUGAAAAAAQABAD5AAAAkgMAAAAA&#10;" strokeweight="0"/>
                <v:line id="Line 30" o:spid="_x0000_s1070" style="position:absolute;flip:x;visibility:visible;mso-wrap-style:square" from="32753,16948" to="33940,1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74g8cAAADcAAAADwAAAGRycy9kb3ducmV2LnhtbESPQUsDMRCF74L/IUzBm81WRGXbtBRF&#10;EUFLa3vobbqZ7i7dTJYk7cZ/7xwEbzO8N+99M1tk16kLhdh6NjAZF6CIK29brg1sv19vn0DFhGyx&#10;80wGfijCYn59NcPS+oHXdNmkWkkIxxINNCn1pdaxashhHPueWLSjDw6TrKHWNuAg4a7Td0XxoB22&#10;LA0N9vTcUHXanJ2B9dcjH8LbOZ/yYfhc7Xf1x+5laczNKC+noBLl9G/+u363gn8vtPKMTK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fviDxwAAANwAAAAPAAAAAAAA&#10;AAAAAAAAAKECAABkcnMvZG93bnJldi54bWxQSwUGAAAAAAQABAD5AAAAlQMAAAAA&#10;" strokeweight="0"/>
                <v:line id="Line 31" o:spid="_x0000_s1071" style="position:absolute;flip:x;visibility:visible;mso-wrap-style:square" from="34239,16948" to="36023,21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JdGMQAAADcAAAADwAAAGRycy9kb3ducmV2LnhtbERPTWsCMRC9F/wPYQrearZSbLs1iigV&#10;EbRo66G3cTPdXdxMliS68d+bQqG3ebzPGU+jacSFnK8tK3gcZCCIC6trLhV8fb4/vIDwAVljY5kU&#10;XMnDdNK7G2Oubcc7uuxDKVII+xwVVCG0uZS+qMigH9iWOHE/1hkMCbpSaoddCjeNHGbZSBqsOTVU&#10;2NK8ouK0PxsFu+0zH93yHE/x2G0+vg/l+rCYKdW/j7M3EIFi+Bf/uVc6zX96hd9n0gVy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Ml0YxAAAANwAAAAPAAAAAAAAAAAA&#10;AAAAAKECAABkcnMvZG93bnJldi54bWxQSwUGAAAAAAQABAD5AAAAkgMAAAAA&#10;" strokeweight="0"/>
                <v:line id="Line 32" o:spid="_x0000_s1072" style="position:absolute;flip:x;visibility:visible;mso-wrap-style:square" from="35725,16948" to="38112,22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FiWMcAAADcAAAADwAAAGRycy9kb3ducmV2LnhtbESPT0sDMRDF74LfIUzBm81W8A/bpqUo&#10;ighaWttDb9PNdHfpZrIkaTd+e+cgeJvhvXnvN7NFdp26UIitZwOTcQGKuPK25drA9vv19glUTMgW&#10;O89k4IciLObXVzMsrR94TZdNqpWEcCzRQJNSX2odq4YcxrHviUU7+uAwyRpqbQMOEu46fVcUD9ph&#10;y9LQYE/PDVWnzdkZWH898iG8nfMpH4bP1X5Xf+xelsbcjPJyCipRTv/mv+t3K/j3gi/PyAR6/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0WJYxwAAANwAAAAPAAAAAAAA&#10;AAAAAAAAAKECAABkcnMvZG93bnJldi54bWxQSwUGAAAAAAQABAD5AAAAlQMAAAAA&#10;" strokeweight="0"/>
                <v:line id="Line 33" o:spid="_x0000_s1073" style="position:absolute;flip:x;visibility:visible;mso-wrap-style:square" from="37217,16948" to="40195,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3Hw8QAAADcAAAADwAAAGRycy9kb3ducmV2LnhtbERPTWsCMRC9C/0PYQq9aVahVbZGkUqL&#10;CFa09dDbuJnuLm4mSxLd9N+bguBtHu9zpvNoGnEh52vLCoaDDARxYXXNpYLvr/f+BIQPyBoby6Tg&#10;jzzMZw+9Kebadryjyz6UIoWwz1FBFUKbS+mLigz6gW2JE/drncGQoCuldtilcNPIUZa9SIM1p4YK&#10;W3qrqDjtz0bB7nPMR/dxjqd47Dbbn0O5PiwXSj09xsUriEAx3MU390qn+c9D+H8mXSB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ncfDxAAAANwAAAAPAAAAAAAAAAAA&#10;AAAAAKECAABkcnMvZG93bnJldi54bWxQSwUGAAAAAAQABAD5AAAAkgMAAAAA&#10;" strokeweight="0"/>
                <v:line id="Line 34" o:spid="_x0000_s1074"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qccMAAADcAAAADwAAAGRycy9kb3ducmV2LnhtbERPTWvCQBC9F/wPywjemo2CNk1dRaQS&#10;e2tThR6H7DRZzM6G7NbEf98tFLzN433OejvaVlyp98axgnmSgiCunDZcKzh9Hh4zED4ga2wdk4Ib&#10;edhuJg9rzLUb+IOuZahFDGGfo4ImhC6X0lcNWfSJ64gj9+16iyHCvpa6xyGG21Yu0nQlLRqODQ12&#10;tG+oupQ/VoF5XxXLt6fz81m+FmH+lV0yY09Kzabj7gVEoDHcxf/uo47zlwv4eyZe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ranHDAAAA3AAAAA8AAAAAAAAAAAAA&#10;AAAAoQIAAGRycy9kb3ducmV2LnhtbFBLBQYAAAAABAAEAPkAAACRAwAAAAA=&#10;" strokeweight="0"/>
                <v:line id="Line 35" o:spid="_x0000_s1075" style="position:absolute;flip:x;visibility:visible;mso-wrap-style:square" from="29870,18338" to="31261,189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P8L8QAAADcAAAADwAAAGRycy9kb3ducmV2LnhtbERPTWsCMRC9F/wPYQrearYW27I1iigV&#10;EbRo66G3cTPdXdxMliS68d+bQqG3ebzPGU+jacSFnK8tK3gcZCCIC6trLhV8fb4/vILwAVljY5kU&#10;XMnDdNK7G2Oubcc7uuxDKVII+xwVVCG0uZS+qMigH9iWOHE/1hkMCbpSaoddCjeNHGbZszRYc2qo&#10;sKV5RcVpfzYKdtsXPrrlOZ7isdt8fB/K9WExU6p/H2dvIALF8C/+c690mj96gt9n0gVy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A/wvxAAAANwAAAAPAAAAAAAAAAAA&#10;AAAAAKECAABkcnMvZG93bnJldi54bWxQSwUGAAAAAAQABAD5AAAAkgMAAAAA&#10;" strokeweight="0"/>
                <v:line id="Line 36" o:spid="_x0000_s1076" style="position:absolute;flip:x;visibility:visible;mso-wrap-style:square" from="29870,19824" to="32753,21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pkW8QAAADcAAAADwAAAGRycy9kb3ducmV2LnhtbERPTWsCMRC9F/wPYQrearZS27I1iigV&#10;EbRo66G3cTPdXdxMliS68d+bQqG3ebzPGU+jacSFnK8tK3gcZCCIC6trLhV8fb4/vILwAVljY5kU&#10;XMnDdNK7G2Oubcc7uuxDKVII+xwVVCG0uZS+qMigH9iWOHE/1hkMCbpSaoddCjeNHGbZszRYc2qo&#10;sKV5RcVpfzYKdtsXPrrlOZ7isdt8fB/K9WExU6p/H2dvIALF8C/+c690mj96gt9n0gVy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6mRbxAAAANwAAAAPAAAAAAAAAAAA&#10;AAAAAKECAABkcnMvZG93bnJldi54bWxQSwUGAAAAAAQABAD5AAAAkgMAAAAA&#10;" strokeweight="0"/>
                <v:line id="Line 37" o:spid="_x0000_s1077" style="position:absolute;flip:x;visibility:visible;mso-wrap-style:square" from="29870,21310" to="34239,23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6bBwMQAAADcAAAADwAAAGRycy9kb3ducmV2LnhtbERPS2sCMRC+F/wPYYTearaCraxGkRaL&#10;CK34OngbN9Pdxc1kSaKb/vumUPA2H99zpvNoGnEj52vLCp4HGQjiwuqaSwWH/fJpDMIHZI2NZVLw&#10;Qx7ms97DFHNtO97SbRdKkULY56igCqHNpfRFRQb9wLbEifu2zmBI0JVSO+xSuGnkMMtepMGaU0OF&#10;Lb1VVFx2V6Ng+/XKZ/dxjZd47j43p2O5Pr4vlHrsx8UERKAY7uJ/90qn+aMR/D2TLpC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psHAxAAAANwAAAAPAAAAAAAAAAAA&#10;AAAAAKECAABkcnMvZG93bnJldi54bWxQSwUGAAAAAAQABAD5AAAAkgMAAAAA&#10;" strokeweight="0"/>
                <v:line id="Line 38" o:spid="_x0000_s1078" style="position:absolute;flip:x;visibility:visible;mso-wrap-style:square" from="29870,22796" to="35725,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Rft8QAAADcAAAADwAAAGRycy9kb3ducmV2LnhtbERPTWsCMRC9F/wPYQRvNVtBK1ujSIsi&#10;BSvaeuht3Ex3FzeTJYlu+u9NoeBtHu9zZotoGnEl52vLCp6GGQjiwuqaSwVfn6vHKQgfkDU2lknB&#10;L3lYzHsPM8y17XhP10MoRQphn6OCKoQ2l9IXFRn0Q9sSJ+7HOoMhQVdK7bBL4aaRoyybSIM1p4YK&#10;W3qtqDgfLkbB/uOZT259ied46ra772P5fnxbKjXox+ULiEAx3MX/7o1O88cT+HsmXSDn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dF+3xAAAANwAAAAPAAAAAAAAAAAA&#10;AAAAAKECAABkcnMvZG93bnJldi54bWxQSwUGAAAAAAQABAD5AAAAkgMAAAAA&#10;" strokeweight="0"/>
                <v:line id="Line 39" o:spid="_x0000_s1079" style="position:absolute;flip:x;visibility:visible;mso-wrap-style:square" from="29870,24282" to="37217,27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j6LMQAAADcAAAADwAAAGRycy9kb3ducmV2LnhtbERPTWsCMRC9C/6HMII3zbZQla1RpKVF&#10;BCvaeuht3Ex3FzeTJYlu/PdNoeBtHu9z5stoGnEl52vLCh7GGQjiwuqaSwVfn2+jGQgfkDU2lknB&#10;jTwsF/3eHHNtO97T9RBKkULY56igCqHNpfRFRQb92LbEifuxzmBI0JVSO+xSuGnkY5ZNpMGaU0OF&#10;Lb1UVJwPF6Ng/zHlk3u/xHM8ddvd97HcHF9XSg0HcfUMIlAMd/G/e63T/Kcp/D2TLp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PosxAAAANwAAAAPAAAAAAAAAAAA&#10;AAAAAKECAABkcnMvZG93bnJldi54bWxQSwUGAAAAAAQABAD5AAAAkgMAAAAA&#10;" strokeweight="0"/>
                <v:line id="Line 40" o:spid="_x0000_s1080"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0Ndm8UAAADcAAAADwAAAGRycy9kb3ducmV2LnhtbESPQWvCQBCF74X+h2UKvdWNgppGVynS&#10;or2pVfA4ZKfJYnY2ZLca/33nIHib4b1575v5sveNulAXXWADw0EGirgM1nFl4PDz9ZaDignZYhOY&#10;DNwownLx/DTHwoYr7+iyT5WSEI4FGqhTagutY1mTxzgILbFov6HzmGTtKm07vEq4b/Qoyybao2Np&#10;qLGlVU3lef/nDbjtZD3+nh7fj/pznYan/Jw7fzDm9aX/mIFK1KeH+X69sYI/Flp5Rib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0Ndm8UAAADcAAAADwAAAAAAAAAA&#10;AAAAAAChAgAAZHJzL2Rvd25yZXYueG1sUEsFBgAAAAAEAAQA+QAAAJMDAAAAAA==&#10;" strokeweight="0"/>
                <v:line id="Line 41" o:spid="_x0000_s1081" style="position:absolute;flip:x y;visibility:visible;mso-wrap-style:square" from="28486,18338" to="29870,189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JHz8EAAADcAAAADwAAAGRycy9kb3ducmV2LnhtbERPTWsCMRC9F/ofwhS8FM2qVNutUaRo&#10;EW+u7X3YTDeLyWRJUl3/fSMIvc3jfc5i1TsrzhRi61nBeFSAIK69brlR8HXcDl9BxISs0XomBVeK&#10;sFo+Piyw1P7CBzpXqRE5hGOJCkxKXSllrA05jCPfEWfuxweHKcPQSB3wksOdlZOimEmHLecGgx19&#10;GKpP1a9TMJ1/H3cn+2z22+jM5tNW9SxclRo89et3EIn69C++u3c6z395g9sz+QK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6skfPwQAAANwAAAAPAAAAAAAAAAAAAAAA&#10;AKECAABkcnMvZG93bnJldi54bWxQSwUGAAAAAAQABAD5AAAAjwMAAAAA&#10;" strokeweight="0"/>
                <v:line id="Line 42" o:spid="_x0000_s1082" style="position:absolute;flip:x y;visibility:visible;mso-wrap-style:square" from="26993,19824" to="29870,21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Qk78QAAADcAAAADwAAAGRycy9kb3ducmV2LnhtbESPQUsDMRCF74L/IYzgRWzWCltZmxaR&#10;Voo3t+192IybpclkSWK7/ffOQfA2w3vz3jfL9RS8OlPKQ2QDT7MKFHEX7cC9gcN++/gCKhdkiz4y&#10;GbhShvXq9maJjY0X/qJzW3olIZwbNOBKGRutc+coYJ7FkVi075gCFllTr23Ci4QHr+dVVeuAA0uD&#10;w5HeHXWn9icYeF4c97uTf3Cf2xzc5sO3XZ2uxtzfTW+voApN5d/8d72zgl8LvjwjE+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5CTvxAAAANwAAAAPAAAAAAAAAAAA&#10;AAAAAKECAABkcnMvZG93bnJldi54bWxQSwUGAAAAAAQABAD5AAAAkgMAAAAA&#10;" strokeweight="0"/>
                <v:line id="Line 43" o:spid="_x0000_s1083" style="position:absolute;flip:x y;visibility:visible;mso-wrap-style:square" from="25507,21310" to="29870,23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iBdMEAAADcAAAADwAAAGRycy9kb3ducmV2LnhtbERPTWsCMRC9C/0PYQpeRLNaWGVrlFJq&#10;EW9d9T5sppvFZLIkqa7/vikIvc3jfc56OzgrrhRi51nBfFaAIG687rhVcDrupisQMSFrtJ5JwZ0i&#10;bDdPozVW2t/4i651akUO4VihApNSX0kZG0MO48z3xJn79sFhyjC0Uge85XBn5aIoSumw49xgsKd3&#10;Q82l/nEKXpbn4/5iJ+awi858fNq6KcNdqfHz8PYKItGQ/sUP917n+eUc/p7JF8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qIF0wQAAANwAAAAPAAAAAAAAAAAAAAAA&#10;AKECAABkcnMvZG93bnJldi54bWxQSwUGAAAAAAQABAD5AAAAjwMAAAAA&#10;" strokeweight="0"/>
                <v:line id="Line 44" o:spid="_x0000_s1084" style="position:absolute;flip:x y;visibility:visible;mso-wrap-style:square" from="24015,22796" to="29870,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ofA8EAAADcAAAADwAAAGRycy9kb3ducmV2LnhtbERPTWsCMRC9C/0PYQpeRLO1sMrWKKWo&#10;SG9d9T5sppvFZLIkqa7/3hQKvc3jfc5qMzgrrhRi51nBy6wAQdx43XGr4HTcTZcgYkLWaD2TgjtF&#10;2KyfRiustL/xF13r1IocwrFCBSalvpIyNoYcxpnviTP37YPDlGFopQ54y+HOynlRlNJhx7nBYE8f&#10;hppL/eMUvC7Ox8PFTsznLjqz3du6KcNdqfHz8P4GItGQ/sV/7oPO88s5/D6TL5Dr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eh8DwQAAANwAAAAPAAAAAAAAAAAAAAAA&#10;AKECAABkcnMvZG93bnJldi54bWxQSwUGAAAAAAQABAD5AAAAjwMAAAAA&#10;" strokeweight="0"/>
                <v:line id="Line 45" o:spid="_x0000_s1085" style="position:absolute;flip:x y;visibility:visible;mso-wrap-style:square" from="22529,24282" to="29870,27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a6mMEAAADcAAAADwAAAGRycy9kb3ducmV2LnhtbERPTWsCMRC9F/wPYYReimatsMpqFJFa&#10;pLeu7X3YjJvFZLIkUdd/3xQKvc3jfc56OzgrbhRi51nBbFqAIG687rhV8HU6TJYgYkLWaD2TggdF&#10;2G5GT2ustL/zJ93q1IocwrFCBSalvpIyNoYcxqnviTN39sFhyjC0Uge853Bn5WtRlNJhx7nBYE97&#10;Q82lvjoF88X36XixL+bjEJ15e7d1U4aHUs/jYbcCkWhI/+I/91Hn+eUcfp/JF8jN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NrqYwQAAANwAAAAPAAAAAAAAAAAAAAAA&#10;AKECAABkcnMvZG93bnJldi54bWxQSwUGAAAAAAQABAD5AAAAjwMAAAAA&#10;" strokeweight="0"/>
                <v:line id="Line 46" o:spid="_x0000_s1086"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KdI8MAAADcAAAADwAAAGRycy9kb3ducmV2LnhtbERPS2vCQBC+F/oflin0phuljWnqGkQU&#10;7a31AT0O2WmymJ0N2TWm/94tCL3Nx/eceTHYRvTUeeNYwWScgCAunTZcKTgeNqMMhA/IGhvHpOCX&#10;PBSLx4c55tpd+Yv6fahEDGGfo4I6hDaX0pc1WfRj1xJH7sd1FkOEXSV1h9cYbhs5TZJUWjQcG2ps&#10;aVVTed5frALzmW5fP2ant5Ncb8PkOztnxh6Ven4alu8gAg3hX3x373Scn77A3zPxArm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xinSPDAAAA3AAAAA8AAAAAAAAAAAAA&#10;AAAAoQIAAGRycy9kb3ducmV2LnhtbFBLBQYAAAAABAAEAPkAAACRAwAAAAA=&#10;" strokeweight="0"/>
                <v:line id="Line 47" o:spid="_x0000_s1087" style="position:absolute;flip:x y;visibility:visible;mso-wrap-style:square" from="27889,16948" to="28486,18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OHd8EAAADcAAAADwAAAGRycy9kb3ducmV2LnhtbERPTWsCMRC9F/ofwgi9FM22xa2sRiml&#10;FvHmWu/DZtwsJpMlSXX9901B8DaP9zmL1eCsOFOInWcFL5MCBHHjdcetgp/9ejwDEROyRuuZFFwp&#10;wmr5+LDASvsL7+hcp1bkEI4VKjAp9ZWUsTHkME58T5y5ow8OU4ahlTrgJYc7K1+LopQOO84NBnv6&#10;NNSc6l+n4O39sN+c7LPZrqMzX9+2bspwVeppNHzMQSQa0l18c290nl9O4f+ZfIFc/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k4d3wQAAANwAAAAPAAAAAAAAAAAAAAAA&#10;AKECAABkcnMvZG93bnJldi54bWxQSwUGAAAAAAQABAD5AAAAjwMAAAAA&#10;" strokeweight="0"/>
                <v:line id="Line 48" o:spid="_x0000_s1088" style="position:absolute;flip:x y;visibility:visible;mso-wrap-style:square" from="25806,16948" to="26993,1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EZAMAAAADcAAAADwAAAGRycy9kb3ducmV2LnhtbERPTWsCMRC9F/wPYQQvRbO1sC2rUaSo&#10;SG9d2/uwGTeLyWRJoq7/3hQKvc3jfc5yPTgrrhRi51nBy6wAQdx43XGr4Pu4m76DiAlZo/VMCu4U&#10;Yb0aPS2x0v7GX3StUytyCMcKFZiU+krK2BhyGGe+J87cyQeHKcPQSh3wlsOdlfOiKKXDjnODwZ4+&#10;DDXn+uIUvL79HA9n+2w+d9GZ7d7WTRnuSk3Gw2YBItGQ/sV/7oPO88sSfp/JF8jV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VBGQDAAAAA3AAAAA8AAAAAAAAAAAAAAAAA&#10;oQIAAGRycy9kb3ducmV2LnhtbFBLBQYAAAAABAAEAPkAAACOAwAAAAA=&#10;" strokeweight="0"/>
                <v:line id="Line 49" o:spid="_x0000_s1089" style="position:absolute;flip:x y;visibility:visible;mso-wrap-style:square" from="23717,16948" to="25507,213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28m8EAAADcAAAADwAAAGRycy9kb3ducmV2LnhtbERPTWsCMRC9C/0PYQpeRLNaWMtqlCJa&#10;pLeu9j5sppvFZLIkUdd/3xQKvc3jfc56OzgrbhRi51nBfFaAIG687rhVcD4dpq8gYkLWaD2TggdF&#10;2G6eRmustL/zJ93q1IocwrFCBSalvpIyNoYcxpnviTP37YPDlGFopQ54z+HOykVRlNJhx7nBYE87&#10;Q82lvjoFL8uv0/FiJ+bjEJ3Zv9u6KcNDqfHz8LYCkWhI/+I/91Hn+eUSfp/JF8jN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qDbybwQAAANwAAAAPAAAAAAAAAAAAAAAA&#10;AKECAABkcnMvZG93bnJldi54bWxQSwUGAAAAAAQABAD5AAAAjwMAAAAA&#10;" strokeweight="0"/>
                <v:line id="Line 50" o:spid="_x0000_s1090" style="position:absolute;flip:x y;visibility:visible;mso-wrap-style:square" from="21634,16948" to="24015,22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Io6cQAAADcAAAADwAAAGRycy9kb3ducmV2LnhtbESPQUsDMRCF74L/IYzgRWzWCltZmxaR&#10;Voo3t+192IybpclkSWK7/ffOQfA2w3vz3jfL9RS8OlPKQ2QDT7MKFHEX7cC9gcN++/gCKhdkiz4y&#10;GbhShvXq9maJjY0X/qJzW3olIZwbNOBKGRutc+coYJ7FkVi075gCFllTr23Ci4QHr+dVVeuAA0uD&#10;w5HeHXWn9icYeF4c97uTf3Cf2xzc5sO3XZ2uxtzfTW+voApN5d/8d72zgl8LrTwjE+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kijpxAAAANwAAAAPAAAAAAAAAAAA&#10;AAAAAKECAABkcnMvZG93bnJldi54bWxQSwUGAAAAAAQABAD5AAAAkgMAAAAA&#10;" strokeweight="0"/>
                <v:line id="Line 51" o:spid="_x0000_s1091" style="position:absolute;flip:x y;visibility:visible;mso-wrap-style:square" from="19551,16948" to="22529,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6NcsEAAADcAAAADwAAAGRycy9kb3ducmV2LnhtbERPTWsCMRC9F/ofwhS8FM3WwlZXo5Si&#10;RXpzrfdhM24Wk8mSpLr+e1Mo9DaP9znL9eCsuFCInWcFL5MCBHHjdcetgu/DdjwDEROyRuuZFNwo&#10;wnr1+LDESvsr7+lSp1bkEI4VKjAp9ZWUsTHkME58T5y5kw8OU4ahlTrgNYc7K6dFUUqHHecGgz19&#10;GGrO9Y9T8Pp2POzO9tl8baMzm09bN2W4KTV6Gt4XIBIN6V/8597pPL+cw+8z+QK5u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3o1ywQAAANwAAAAPAAAAAAAAAAAAAAAA&#10;AKECAABkcnMvZG93bnJldi54bWxQSwUGAAAAAAQABAD5AAAAjwMAAAAA&#10;" strokeweight="0"/>
                <v:line id="Line 52" o:spid="_x0000_s1092"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AN/cUAAADcAAAADwAAAGRycy9kb3ducmV2LnhtbESPQWvCQBCF70L/wzKF3nSjUE2jqxRp&#10;UW/VKngcstNkMTsbsltN/71zEHqb4b1575vFqveNulIXXWAD41EGirgM1nFl4Pj9OcxBxYRssQlM&#10;Bv4owmr5NFhgYcON93Q9pEpJCMcCDdQptYXWsazJYxyFlli0n9B5TLJ2lbYd3iTcN3qSZVPt0bE0&#10;1NjSuqbycvj1BtzXdPO6m53eTvpjk8bn/JI7fzTm5bl/n4NK1Kd/8+N6awV/JvjyjEygl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oAN/cUAAADcAAAADwAAAAAAAAAA&#10;AAAAAAChAgAAZHJzL2Rvd25yZXYueG1sUEsFBgAAAAAEAAQA+QAAAJMDAAAAAA==&#10;" strokeweight="0"/>
                <v:line id="Line 53" o:spid="_x0000_s1093" style="position:absolute;flip:y;visibility:visible;mso-wrap-style:square" from="27889,15563" to="28486,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ibo8QAAADcAAAADwAAAGRycy9kb3ducmV2LnhtbERPTWsCMRC9C/0PYQq9adYeqmyNIi0t&#10;pVDFtR56GzfT3cXNZEmiG/+9EQRv83ifM1tE04oTOd9YVjAeZSCIS6sbrhT8bj+GUxA+IGtsLZOC&#10;M3lYzB8GM8y17XlDpyJUIoWwz1FBHUKXS+nLmgz6ke2IE/dvncGQoKukdtincNPK5yx7kQYbTg01&#10;dvRWU3kojkbBZjXhvfs8xkPc9z/rv131vXtfKvX0GJevIALFcBff3F86zZ+M4fpMukDO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KJujxAAAANwAAAAPAAAAAAAAAAAA&#10;AAAAAKECAABkcnMvZG93bnJldi54bWxQSwUGAAAAAAQABAD5AAAAkgMAAAAA&#10;" strokeweight="0"/>
                <v:line id="Line 54" o:spid="_x0000_s1094" style="position:absolute;flip:y;visibility:visible;mso-wrap-style:square" from="25806,14077" to="26993,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F1MMAAADcAAAADwAAAGRycy9kb3ducmV2LnhtbERPS2sCMRC+F/wPYQRvNVsPWlajSMVS&#10;CrX4OvQ2bqa7i5vJkkQ3/feNIHibj+85s0U0jbiS87VlBS/DDARxYXXNpYLDfv38CsIHZI2NZVLw&#10;Rx4W897TDHNtO97SdRdKkULY56igCqHNpfRFRQb90LbEifu1zmBI0JVSO+xSuGnkKMvG0mDNqaHC&#10;lt4qKs67i1Gw3Uz45N4v8RxP3df3z7H8PK6WSg36cTkFESiGh/ju/tBp/mQEt2fSBXL+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6BdTDAAAA3AAAAA8AAAAAAAAAAAAA&#10;AAAAoQIAAGRycy9kb3ducmV2LnhtbFBLBQYAAAAABAAEAPkAAACRAwAAAAA=&#10;" strokeweight="0"/>
                <v:line id="Line 55" o:spid="_x0000_s1095" style="position:absolute;flip:y;visibility:visible;mso-wrap-style:square" from="23717,12585" to="25507,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agT8QAAADcAAAADwAAAGRycy9kb3ducmV2LnhtbERPTWsCMRC9C/6HMII3zbYFla1RpKVF&#10;BCvaeuht3Ex3FzeTJYlu/PdNoeBtHu9z5stoGnEl52vLCh7GGQjiwuqaSwVfn2+jGQgfkDU2lknB&#10;jTwsF/3eHHNtO97T9RBKkULY56igCqHNpfRFRQb92LbEifuxzmBI0JVSO+xSuGnkY5ZNpMGaU0OF&#10;Lb1UVJwPF6Ng/zHlk3u/xHM8ddvd97HcHF9XSg0HcfUMIlAMd/G/e63T/OkT/D2TLp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tqBPxAAAANwAAAAPAAAAAAAAAAAA&#10;AAAAAKECAABkcnMvZG93bnJldi54bWxQSwUGAAAAAAQABAD5AAAAkgMAAAAA&#10;" strokeweight="0"/>
                <v:line id="Line 56" o:spid="_x0000_s1096" style="position:absolute;flip:y;visibility:visible;mso-wrap-style:square" from="21634,11099" to="24015,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84O8QAAADcAAAADwAAAGRycy9kb3ducmV2LnhtbERPTWsCMRC9C/6HMII3zbYUla1RpKVF&#10;BCvaeuht3Ex3FzeTJYlu/PdNoeBtHu9z5stoGnEl52vLCh7GGQjiwuqaSwVfn2+jGQgfkDU2lknB&#10;jTwsF/3eHHNtO97T9RBKkULY56igCqHNpfRFRQb92LbEifuxzmBI0JVSO+xSuGnkY5ZNpMGaU0OF&#10;Lb1UVJwPF6Ng/zHlk3u/xHM8ddvd97HcHF9XSg0HcfUMIlAMd/G/e63T/OkT/D2TLp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Xzg7xAAAANwAAAAPAAAAAAAAAAAA&#10;AAAAAKECAABkcnMvZG93bnJldi54bWxQSwUGAAAAAAQABAD5AAAAkgMAAAAA&#10;" strokeweight="0"/>
                <v:line id="Line 57" o:spid="_x0000_s1097" style="position:absolute;flip:y;visibility:visible;mso-wrap-style:square" from="19551,9613" to="22529,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OdoMQAAADcAAAADwAAAGRycy9kb3ducmV2LnhtbERPTWsCMRC9C/6HMII3zbZQla1RpKVF&#10;BCvaeuht3Ex3FzeTJYlu/PdNoeBtHu9z5stoGnEl52vLCh7GGQjiwuqaSwVfn2+jGQgfkDU2lknB&#10;jTwsF/3eHHNtO97T9RBKkULY56igCqHNpfRFRQb92LbEifuxzmBI0JVSO+xSuGnkY5ZNpMGaU0OF&#10;Lb1UVJwPF6Ng/zHlk3u/xHM8ddvd97HcHF9XSg0HcfUMIlAMd/G/e63T/OkT/D2TLpC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E52gxAAAANwAAAAPAAAAAAAAAAAA&#10;AAAAAKECAABkcnMvZG93bnJldi54bWxQSwUGAAAAAAQABAD5AAAAkgMAAAAA&#10;" strokeweight="0"/>
                <v:line id="Line 58" o:spid="_x0000_s1098" style="position:absolute;visibility:visible;mso-wrap-style:square" from="29870,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UwEsMAAADcAAAADwAAAGRycy9kb3ducmV2LnhtbERPS2vCQBC+F/wPywi91Y2CMUY3IlKx&#10;vbU+wOOQHZMl2dmQ3Wr677uFQm/z8T1nvRlsK+7Ue+NYwXSSgCAunTZcKTif9i8ZCB+QNbaOScE3&#10;edgUo6c15to9+JPux1CJGMI+RwV1CF0upS9rsugnriOO3M31FkOEfSV1j48Ybls5S5JUWjQcG2rs&#10;aFdT2Ry/rALzkR7m74vL8iJfD2F6zZrM2LNSz+NhuwIRaAj/4j/3m47zFyn8PhMvkMU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YlMBLDAAAA3AAAAA8AAAAAAAAAAAAA&#10;AAAAoQIAAGRycy9kb3ducmV2LnhtbFBLBQYAAAAABAAEAPkAAACRAwAAAAA=&#10;" strokeweight="0"/>
                <v:line id="Line 59" o:spid="_x0000_s1099" style="position:absolute;flip:y;visibility:visible;mso-wrap-style:square" from="28486,14966" to="29870,155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2mTMQAAADcAAAADwAAAGRycy9kb3ducmV2LnhtbERPTWsCMRC9C/6HMIXeNFsP3bI1ilQs&#10;RdCirYfexs10d3EzWZLopv++EQRv83ifM51H04oLOd9YVvA0zkAQl1Y3XCn4/lqNXkD4gKyxtUwK&#10;/sjDfDYcTLHQtucdXfahEimEfYEK6hC6Qkpf1mTQj21HnLhf6wyGBF0ltcM+hZtWTrLsWRpsODXU&#10;2NFbTeVpfzYKdtucj+79HE/x2G8+fw7V+rBcKPX4EBevIALFcBff3B86zc9zuD6TLpC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jaZMxAAAANwAAAAPAAAAAAAAAAAA&#10;AAAAAKECAABkcnMvZG93bnJldi54bWxQSwUGAAAAAAQABAD5AAAAkgMAAAAA&#10;" strokeweight="0"/>
                <v:line id="Line 60" o:spid="_x0000_s1100" style="position:absolute;flip:y;visibility:visible;mso-wrap-style:square" from="26993,12884" to="29870,140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IyPscAAADcAAAADwAAAGRycy9kb3ducmV2LnhtbESPQU8CMRCF7yb8h2ZMvElXD2JWCiEQ&#10;jTFRA8rB27Addjdsp5u2sOXfMwcTbjN5b977ZjrPrlMnCrH1bOBhXIAirrxtuTbw+/N6/wwqJmSL&#10;nWcycKYI89noZoql9QOv6bRJtZIQjiUaaFLqS61j1ZDDOPY9sWh7HxwmWUOtbcBBwl2nH4viSTts&#10;WRoa7GnZUHXYHJ2B9deEd+HtmA95N3x+/23rj+1qYczdbV68gEqU09X8f/1uBX8itPKMTKB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2EjI+xwAAANwAAAAPAAAAAAAA&#10;AAAAAAAAAKECAABkcnMvZG93bnJldi54bWxQSwUGAAAAAAQABAD5AAAAlQMAAAAA&#10;" strokeweight="0"/>
                <v:line id="Line 61" o:spid="_x0000_s1101" style="position:absolute;flip:y;visibility:visible;mso-wrap-style:square" from="25507,10801" to="29870,125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6XpcQAAADcAAAADwAAAGRycy9kb3ducmV2LnhtbERPTWsCMRC9F/wPYQRvNVsPWrdGkRZF&#10;Cla09dDbuJnuLm4mSxLd9N+bQsHbPN7nzBbRNOJKzteWFTwNMxDEhdU1lwq+PlePzyB8QNbYWCYF&#10;v+RhMe89zDDXtuM9XQ+hFCmEfY4KqhDaXEpfVGTQD21LnLgf6wyGBF0ptcMuhZtGjrJsLA3WnBoq&#10;bOm1ouJ8uBgF+48Jn9z6Es/x1G1338fy/fi2VGrQj8sXEIFiuIv/3Rud5k+m8PdMukD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XpelxAAAANwAAAAPAAAAAAAAAAAA&#10;AAAAAKECAABkcnMvZG93bnJldi54bWxQSwUGAAAAAAQABAD5AAAAkgMAAAAA&#10;" strokeweight="0"/>
                <v:line id="Line 62" o:spid="_x0000_s1102" style="position:absolute;flip:y;visibility:visible;mso-wrap-style:square" from="24015,8724" to="29870,1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FOH8cAAADcAAAADwAAAGRycy9kb3ducmV2LnhtbESPT0sDMRDF70K/QxjBm83qQcvatJQW&#10;RQSV/jt4m26mu0s3kyVJu/HbOwehtxnem/d+M51n16kLhdh6NvAwLkARV962XBvYbV/vJ6BiQrbY&#10;eSYDvxRhPhvdTLG0fuA1XTapVhLCsUQDTUp9qXWsGnIYx74nFu3og8Mka6i1DThIuOv0Y1E8aYct&#10;S0ODPS0bqk6bszOw/nrmQ3g751M+DJ/fP/v6Y79aGHN3mxcvoBLldDX/X79bwZ8IvjwjE+j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9sU4fxwAAANwAAAAPAAAAAAAA&#10;AAAAAAAAAKECAABkcnMvZG93bnJldi54bWxQSwUGAAAAAAQABAD5AAAAlQMAAAAA&#10;" strokeweight="0"/>
                <v:line id="Line 63" o:spid="_x0000_s1103" style="position:absolute;flip:y;visibility:visible;mso-wrap-style:square" from="22529,6642" to="29870,9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3rhMMAAADcAAAADwAAAGRycy9kb3ducmV2LnhtbERPTWsCMRC9C/0PYQq9adYeqmyNIi0t&#10;RVBR66G3cTPdXdxMliS68d8bQfA2j/c5k1k0jTiT87VlBcNBBoK4sLrmUsHv7qs/BuEDssbGMim4&#10;kIfZ9Kk3wVzbjjd03oZSpBD2OSqoQmhzKX1RkUE/sC1x4v6tMxgSdKXUDrsUbhr5mmVv0mDNqaHC&#10;lj4qKo7bk1GwWY344L5P8RgP3XL9ty8X+8+5Ui/Pcf4OIlAMD/Hd/aPT/PEQbs+kC+T0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964TDAAAA3AAAAA8AAAAAAAAAAAAA&#10;AAAAoQIAAGRycy9kb3ducmV2LnhtbFBLBQYAAAAABAAEAPkAAACRAwAAAAA=&#10;" strokeweight="0"/>
                <v:line id="Line 64" o:spid="_x0000_s1104" style="position:absolute;flip:y;visibility:visible;mso-wrap-style:square" from="29870,6642"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9188MAAADcAAAADwAAAGRycy9kb3ducmV2LnhtbERPS2sCMRC+F/wPYQRvNVsPVlajSMVS&#10;CrX4OvQ2bqa7i5vJkkQ3/femIHibj+85s0U0jbiS87VlBS/DDARxYXXNpYLDfv08AeEDssbGMin4&#10;Iw+Lee9phrm2HW/pugulSCHsc1RQhdDmUvqiIoN+aFvixP1aZzAk6EqpHXYp3DRylGVjabDm1FBh&#10;S28VFefdxSjYbl755N4v8RxP3df3z7H8PK6WSg36cTkFESiGh/ju/tBp/mQE/8+kC+T8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vdfPDAAAA3AAAAA8AAAAAAAAAAAAA&#10;AAAAoQIAAGRycy9kb3ducmV2LnhtbFBLBQYAAAAABAAEAPkAAACRAwAAAAA=&#10;" strokeweight="0"/>
                <v:line id="Line 65" o:spid="_x0000_s1105" style="position:absolute;flip:y;visibility:visible;mso-wrap-style:square" from="29870,9613" to="37217,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PQaMQAAADcAAAADwAAAGRycy9kb3ducmV2LnhtbERPTWsCMRC9C/6HMIXeNFsLVbZGEaVF&#10;hFbUeuht3Ex3FzeTJYlu+u+bguBtHu9zpvNoGnEl52vLCp6GGQjiwuqaSwVfh7fBBIQPyBoby6Tg&#10;lzzMZ/3eFHNtO97RdR9KkULY56igCqHNpfRFRQb90LbEifuxzmBI0JVSO+xSuGnkKMtepMGaU0OF&#10;LS0rKs77i1Gw+xzzyb1f4jmeuo/t97HcHFcLpR4f4uIVRKAY7uKbe63T/Mkz/D+TLpC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Y9BoxAAAANwAAAAPAAAAAAAAAAAA&#10;AAAAAKECAABkcnMvZG93bnJldi54bWxQSwUGAAAAAAQABAD5AAAAkgMAAAAA&#10;" strokeweight="0"/>
                <v:line id="Line 66" o:spid="_x0000_s1106" style="position:absolute;visibility:visible;mso-wrap-style:square" from="29870,16948" to="40195,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572cIAAADcAAAADwAAAGRycy9kb3ducmV2LnhtbERPTWvCQBC9C/6HZQRvdaNYm8asImKx&#10;3lproMchOyaL2dmQ3Wr677tCwds83ufk69424kqdN44VTCcJCOLSacOVgtPX21MKwgdkjY1jUvBL&#10;Htar4SDHTLsbf9L1GCoRQ9hnqKAOoc2k9GVNFv3EtcSRO7vOYoiwq6Tu8BbDbSNnSbKQFg3Hhhpb&#10;2tZUXo4/VoH5WOyfDy/FayF3+zD9Ti+psSelxqN+swQRqA8P8b/7Xcf56Rzuz8QL5O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G572cIAAADcAAAADwAAAAAAAAAAAAAA&#10;AAChAgAAZHJzL2Rvd25yZXYueG1sUEsFBgAAAAAEAAQA+QAAAJADAAAAAA==&#10;" strokeweight="0"/>
                <v:line id="Line 67" o:spid="_x0000_s1107" style="position:absolute;visibility:visible;mso-wrap-style:square" from="29870,16948" to="37217,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LeQsMAAADcAAAADwAAAGRycy9kb3ducmV2LnhtbERPTWvCQBC9C/0PyxR6MxsLxjS6Sikt&#10;0ZtNFTwO2WmymJ0N2a3Gf+8WCr3N433OajPaTlxo8MaxglmSgiCunTbcKDh8fUxzED4ga+wck4Ib&#10;edisHyYrLLS78iddqtCIGMK+QAVtCH0hpa9bsugT1xNH7tsNFkOEQyP1gNcYbjv5nKaZtGg4NrTY&#10;01tL9bn6sQrMPivnu8Xx5SjfyzA75efc2INST4/j6xJEoDH8i//cWx3n53P4fSZe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i3kLDAAAA3AAAAA8AAAAAAAAAAAAA&#10;AAAAoQIAAGRycy9kb3ducmV2LnhtbFBLBQYAAAAABAAEAPkAAACRAwAAAAA=&#10;" strokeweight="0"/>
                <v:line id="Line 68" o:spid="_x0000_s1108" style="position:absolute;visibility:visible;mso-wrap-style:square" from="29870,16948" to="29870,27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ANcIAAADcAAAADwAAAGRycy9kb3ducmV2LnhtbERPTWvCQBC9C/0PyxR6041CY4yuUorF&#10;erOpgschOyaL2dmQ3Wr6711B8DaP9zmLVW8bcaHOG8cKxqMEBHHptOFKwf73a5iB8AFZY+OYFPyT&#10;h9XyZbDAXLsr/9ClCJWIIexzVFCH0OZS+rImi37kWuLInVxnMUTYVVJ3eI3htpGTJEmlRcOxocaW&#10;Pmsqz8WfVWB26eZ9Oz3MDnK9CeNjds6M3Sv19tp/zEEE6sNT/HB/6zg/S+H+TLxALm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BANcIAAADcAAAADwAAAAAAAAAAAAAA&#10;AAChAgAAZHJzL2Rvd25yZXYueG1sUEsFBgAAAAAEAAQA+QAAAJADAAAAAA==&#10;" strokeweight="0"/>
                <v:line id="Line 69" o:spid="_x0000_s1109" style="position:absolute;flip:x;visibility:visible;mso-wrap-style:square" from="22529,16948" to="29870,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jWa8MAAADcAAAADwAAAGRycy9kb3ducmV2LnhtbERPTWsCMRC9C/0PYQreNFsPVbZGkYpS&#10;hFrUeuht3Ex3FzeTJYlu+u9NQfA2j/c503k0jbiS87VlBS/DDARxYXXNpYLvw2owAeEDssbGMin4&#10;Iw/z2VNvirm2He/oug+lSCHsc1RQhdDmUvqiIoN+aFvixP1aZzAk6EqpHXYp3DRylGWv0mDNqaHC&#10;lt4rKs77i1Gw24755NaXeI6n7vPr51hujsuFUv3nuHgDESiGh/ju/tBp/mQM/8+kC+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Y1mvDAAAA3AAAAA8AAAAAAAAAAAAA&#10;AAAAoQIAAGRycy9kb3ducmV2LnhtbFBLBQYAAAAABAAEAPkAAACRAwAAAAA=&#10;" strokeweight="0"/>
                <v:line id="Line 70" o:spid="_x0000_s1110" style="position:absolute;flip:x;visibility:visible;mso-wrap-style:square" from="19551,16948"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dCGccAAADcAAAADwAAAGRycy9kb3ducmV2LnhtbESPT0sDMRDF70K/QxjBm83qQcvatJQW&#10;RQSV/jt4m26mu0s3kyVJu/HbOwehtxnem/d+M51n16kLhdh6NvAwLkARV962XBvYbV/vJ6BiQrbY&#10;eSYDvxRhPhvdTLG0fuA1XTapVhLCsUQDTUp9qXWsGnIYx74nFu3og8Mka6i1DThIuOv0Y1E8aYct&#10;S0ODPS0bqk6bszOw/nrmQ3g751M+DJ/fP/v6Y79aGHN3mxcvoBLldDX/X79bwZ8IrTwjE+j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x0IZxwAAANwAAAAPAAAAAAAA&#10;AAAAAAAAAKECAABkcnMvZG93bnJldi54bWxQSwUGAAAAAAQABAD5AAAAlQMAAAAA&#10;" strokeweight="0"/>
                <v:line id="Line 71" o:spid="_x0000_s1111" style="position:absolute;flip:x y;visibility:visible;mso-wrap-style:square" from="22529,9613" to="29870,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JriMEAAADcAAAADwAAAGRycy9kb3ducmV2LnhtbERPTWsCMRC9F/ofwhR6KTVrC1ZXo4jU&#10;It661vuwGTeLyWRJoq7/vhEEb/N4nzNb9M6KM4XYelYwHBQgiGuvW24U/O3W72MQMSFrtJ5JwZUi&#10;LObPTzMstb/wL52r1IgcwrFEBSalrpQy1oYcxoHviDN38MFhyjA0Uge85HBn5UdRjKTDlnODwY5W&#10;hupjdXIKPr/2u83RvpntOjrz/WOrehSuSr2+9MspiER9eojv7o3O88cTuD2TL5Dz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0muIwQAAANwAAAAPAAAAAAAAAAAAAAAA&#10;AKECAABkcnMvZG93bnJldi54bWxQSwUGAAAAAAQABAD5AAAAjwMAAAAA&#10;" strokeweight="0"/>
                <v:line id="Line 72" o:spid="_x0000_s1112" style="position:absolute;visibility:visible;mso-wrap-style:square" from="29870,6642" to="37217,9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hBlsMAAADcAAAADwAAAGRycy9kb3ducmV2LnhtbESPQWvDMAyF74P9B6NBb6vTFsKW1S2l&#10;3WCnwdrCriLW4lBbDrbbZP9+Ogx2k3hP731ab6fg1Y1S7iMbWMwrUMRttD13Bs6nt8cnULkgW/SR&#10;ycAPZdhu7u/W2Ng48ifdjqVTEsK5QQOulKHROreOAuZ5HIhF+44pYJE1ddomHCU8eL2sqloH7Fka&#10;HA60d9RejtdgoOzq18Rf4XquD6Or/Hha+Y+DMbOHafcCqtBU/s1/1+9W8J8FX56RCf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oQZbDAAAA3AAAAA8AAAAAAAAAAAAA&#10;AAAAoQIAAGRycy9kb3ducmV2LnhtbFBLBQYAAAAABAAEAPkAAACRAwAAAAA=&#10;" strokeweight=".8pt"/>
                <v:line id="Line 73" o:spid="_x0000_s1113" style="position:absolute;visibility:visible;mso-wrap-style:square" from="37217,9613" to="40195,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TkDcAAAADcAAAADwAAAGRycy9kb3ducmV2LnhtbERPS2sCMRC+F/wPYQq91awVFt0aRbRC&#10;T4IP8DpsppulyWRJorv9940geJuP7zmL1eCsuFGIrWcFk3EBgrj2uuVGwfm0e5+BiAlZo/VMCv4o&#10;wmo5ellgpX3PB7odUyNyCMcKFZiUukrKWBtyGMe+I87cjw8OU4ahkTpgn8OdlR9FUUqHLecGgx1t&#10;DNW/x6tTkNblV+CLu57LbW8K25+mdr9V6u11WH+CSDSkp/jh/tZ5/nwC92fyBXL5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mk5A3AAAAA3AAAAA8AAAAAAAAAAAAAAAAA&#10;oQIAAGRycy9kb3ducmV2LnhtbFBLBQYAAAAABAAEAPkAAACOAwAAAAA=&#10;" strokeweight=".8pt"/>
                <v:line id="Line 74" o:spid="_x0000_s1114" style="position:absolute;flip:x;visibility:visible;mso-wrap-style:square" from="37217,16948" to="40195,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5ecQAAADcAAAADwAAAGRycy9kb3ducmV2LnhtbERP22oCMRB9L/gPYYS+aVatoqtRpGCx&#10;LQpeEB+HzbhZ3Ey2m6jbv28Khb7N4VxntmhsKe5U+8Kxgl43AUGcOV1wruB4WHXGIHxA1lg6JgXf&#10;5GExbz3NMNXuwTu670MuYgj7FBWYEKpUSp8Zsui7riKO3MXVFkOEdS51jY8YbkvZT5KRtFhwbDBY&#10;0auh7Lq/WQWn/Gvydv4ojBy+v5RnP9psPwdBqed2s5yCCNSEf/Gfe63j/Ekffp+JF8j5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6zl5xAAAANwAAAAPAAAAAAAAAAAA&#10;AAAAAKECAABkcnMvZG93bnJldi54bWxQSwUGAAAAAAQABAD5AAAAkgMAAAAA&#10;" strokeweight=".8pt"/>
                <v:line id="Line 75" o:spid="_x0000_s1115" style="position:absolute;flip:x;visibility:visible;mso-wrap-style:square" from="29870,24282" to="37217,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ec4sMAAADcAAAADwAAAGRycy9kb3ducmV2LnhtbERPTWsCMRC9F/wPYYTeNGutUlejSMGi&#10;FoXaIh6HzbhZ3EzWTdT13zdCobd5vM+ZzBpbiivVvnCsoNdNQBBnThecK/j5XnTeQPiArLF0TAru&#10;5GE2bT1NMNXuxl903YVcxBD2KSowIVSplD4zZNF3XUUcuaOrLYYI61zqGm8x3JbyJUmG0mLBscFg&#10;Re+GstPuYhXs8/Po47AujBysXsuDH262n/2g1HO7mY9BBGrCv/jPvdRx/qgPj2fiBXL6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SnnOLDAAAA3AAAAA8AAAAAAAAAAAAA&#10;AAAAoQIAAGRycy9kb3ducmV2LnhtbFBLBQYAAAAABAAEAPkAAACRAwAAAAA=&#10;" strokeweight=".8pt"/>
                <v:line id="Line 76" o:spid="_x0000_s1116" style="position:absolute;flip:x y;visibility:visible;mso-wrap-style:square" from="24015,22796" to="29870,2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c5sQAAADcAAAADwAAAGRycy9kb3ducmV2LnhtbERPS2vCQBC+F/wPyxS86SZFtI2uIWiL&#10;7aGH+jpPs2MSzc6G7Dam/74rCL3Nx/ecRdqbWnTUusqygngcgSDOra64ULDfvY2eQTiPrLG2TAp+&#10;yUG6HDwsMNH2yl/UbX0hQgi7BBWU3jeJlC4vyaAb24Y4cCfbGvQBtoXULV5DuKnlUxRNpcGKQ0OJ&#10;Da1Kyi/bH6NgRs1af69fq12XHTcfcSY/D+eTUsPHPpuD8NT7f/Hd/a7D/JcJ3J4JF8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39zmxAAAANwAAAAPAAAAAAAAAAAA&#10;AAAAAKECAABkcnMvZG93bnJldi54bWxQSwUGAAAAAAQABAD5AAAAkgMAAAAA&#10;" strokeweight=".8pt"/>
                <v:line id="Line 77" o:spid="_x0000_s1117" style="position:absolute;flip:x y;visibility:visible;mso-wrap-style:square" from="21634,16948" to="24015,22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N5fcQAAADcAAAADwAAAGRycy9kb3ducmV2LnhtbERPS2vCQBC+F/wPyxS86SYFtY2uIWiL&#10;7aGH+jpPs2MSzc6G7Dam/74rCL3Nx/ecRdqbWnTUusqygngcgSDOra64ULDfvY2eQTiPrLG2TAp+&#10;yUG6HDwsMNH2yl/UbX0hQgi7BBWU3jeJlC4vyaAb24Y4cCfbGvQBtoXULV5DuKnlUxRNpcGKQ0OJ&#10;Da1Kyi/bH6NgRs1af69fq12XHTcfcSY/D+eTUsPHPpuD8NT7f/Hd/a7D/JcJ3J4JF8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k3l9xAAAANwAAAAPAAAAAAAAAAAA&#10;AAAAAKECAABkcnMvZG93bnJldi54bWxQSwUGAAAAAAQABAD5AAAAkgMAAAAA&#10;" strokeweight=".8pt"/>
                <v:line id="Line 78" o:spid="_x0000_s1118" style="position:absolute;flip:y;visibility:visible;mso-wrap-style:square" from="21634,11099" to="24015,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A/esQAAADcAAAADwAAAGRycy9kb3ducmV2LnhtbERP22oCMRB9F/oPYQp902y9LLo1igiW&#10;tlLBC+LjsJlulm4m6ybV7d+bQsG3OZzrTOetrcSFGl86VvDcS0AQ506XXCg47FfdMQgfkDVWjknB&#10;L3mYzx46U8y0u/KWLrtQiBjCPkMFJoQ6k9Lnhiz6nquJI/flGoshwqaQusFrDLeV7CdJKi2WHBsM&#10;1rQ0lH/vfqyCY3GevJ4+SiNH78Pq5NPPzXoQlHp6bBcvIAK14S7+d7/pOH+Swt8z8QI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0D96xAAAANwAAAAPAAAAAAAAAAAA&#10;AAAAAKECAABkcnMvZG93bnJldi54bWxQSwUGAAAAAAQABAD5AAAAkgMAAAAA&#10;" strokeweight=".8pt"/>
                <v:line id="Line 79" o:spid="_x0000_s1119" style="position:absolute;flip:y;visibility:visible;mso-wrap-style:square" from="24015,6642" to="29870,1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a4cQAAADcAAAADwAAAGRycy9kb3ducmV2LnhtbERP22oCMRB9L/gPYYS+abYXb1ujlILi&#10;BQVtKT4Om+lm6WaybqKuf98IQt/mcK4znja2FGeqfeFYwVM3AUGcOV1wruDrc9YZgvABWWPpmBRc&#10;ycN00noYY6rdhXd03odcxBD2KSowIVSplD4zZNF3XUUcuR9XWwwR1rnUNV5iuC3lc5L0pcWCY4PB&#10;ij4MZb/7k1XwnR9H88OqMLK3fC0Pvr/Zrl+CUo/t5v0NRKAm/Ivv7oWO80cDuD0TL5CT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nJrhxAAAANwAAAAPAAAAAAAAAAAA&#10;AAAAAKECAABkcnMvZG93bnJldi54bWxQSwUGAAAAAAQABAD5AAAAkgMAAAAA&#10;" strokeweight=".8pt"/>
                <v:line id="Line 80" o:spid="_x0000_s1120" style="position:absolute;visibility:visible;mso-wrap-style:square" from="29870,6642" to="35725,1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5NkMMAAADcAAAADwAAAGRycy9kb3ducmV2LnhtbESPQWvDMAyF74P9B6NBb6vTFsKW1S2l&#10;3WCnwdrCriLW4lBbDrbbZP9+Ogx2k3hP731ab6fg1Y1S7iMbWMwrUMRttD13Bs6nt8cnULkgW/SR&#10;ycAPZdhu7u/W2Ng48ifdjqVTEsK5QQOulKHROreOAuZ5HIhF+44pYJE1ddomHCU8eL2sqloH7Fka&#10;HA60d9RejtdgoOzq18Rf4XquD6Or/Hha+Y+DMbOHafcCqtBU/s1/1+9W8J+FVp6RCf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eTZDDAAAA3AAAAA8AAAAAAAAAAAAA&#10;AAAAoQIAAGRycy9kb3ducmV2LnhtbFBLBQYAAAAABAAEAPkAAACRAwAAAAA=&#10;" strokeweight=".8pt"/>
                <v:line id="Line 81" o:spid="_x0000_s1121" style="position:absolute;visibility:visible;mso-wrap-style:square" from="35725,11099" to="38112,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LoC8AAAADcAAAADwAAAGRycy9kb3ducmV2LnhtbERPS2sCMRC+F/wPYQq91WwrLLoaRbRC&#10;T4IP8DpsppulyWRJorv9940geJuP7zmL1eCsuFGIrWcFH+MCBHHtdcuNgvNp9z4FEROyRuuZFPxR&#10;hNVy9LLASvueD3Q7pkbkEI4VKjApdZWUsTbkMI59R5y5Hx8cpgxDI3XAPoc7Kz+LopQOW84NBjva&#10;GKp/j1enIK3Lr8AXdz2X294Utj9N7H6r1NvrsJ6DSDSkp/jh/tZ5/mwG92fyBXL5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fS6AvAAAAA3AAAAA8AAAAAAAAAAAAAAAAA&#10;oQIAAGRycy9kb3ducmV2LnhtbFBLBQYAAAAABAAEAPkAAACOAwAAAAA=&#10;" strokeweight=".8pt"/>
                <v:line id="Line 82" o:spid="_x0000_s1122" style="position:absolute;flip:x;visibility:visible;mso-wrap-style:square" from="35725,16948" to="38112,22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r2bsUAAADcAAAADwAAAGRycy9kb3ducmV2LnhtbESP3WoCMRSE7wu+QzhC7zRrraKrUYpg&#10;qS0K/iBeHjbHzeLmZN2kur59Uyj0cpiZb5jpvLGluFHtC8cKet0EBHHmdMG5gsN+2RmB8AFZY+mY&#10;FDzIw3zWeppiqt2dt3TbhVxECPsUFZgQqlRKnxmy6LuuIo7e2dUWQ5R1LnWN9wi3pXxJkqG0WHBc&#10;MFjRwlB22X1bBcf8On4/fRZGDlav5ckP15uvflDqud28TUAEasJ/+K/9oRVEIvyeiUdAz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1r2bsUAAADcAAAADwAAAAAAAAAA&#10;AAAAAAChAgAAZHJzL2Rvd25yZXYueG1sUEsFBgAAAAAEAAQA+QAAAJMDAAAAAA==&#10;" strokeweight=".8pt"/>
                <v:line id="Line 83" o:spid="_x0000_s1123" style="position:absolute;flip:x;visibility:visible;mso-wrap-style:square" from="29870,22796" to="35725,23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ZT9cYAAADcAAAADwAAAGRycy9kb3ducmV2LnhtbESPQWsCMRSE74L/ITzBWzertdJujVKE&#10;SlUUakvx+Ni8bpZuXtZNquu/N4LgcZiZb5jJrLWVOFLjS8cKBkkKgjh3uuRCwffX+8MzCB+QNVaO&#10;ScGZPMym3c4EM+1O/EnHXShEhLDPUIEJoc6k9Lkhiz5xNXH0fl1jMUTZFFI3eIpwW8lhmo6lxZLj&#10;gsGa5obyv92/VfBTHF4W+1Vp5NNyVO39eLNdPwal+r327RVEoDbcw7f2h1YwTAdwPROPgJx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gWU/XGAAAA3AAAAA8AAAAAAAAA&#10;AAAAAAAAoQIAAGRycy9kb3ducmV2LnhtbFBLBQYAAAAABAAEAPkAAACUAwAAAAA=&#10;" strokeweight=".8pt"/>
                <v:line id="Line 84" o:spid="_x0000_s1124" style="position:absolute;flip:x;visibility:visible;mso-wrap-style:square" from="22529,23094" to="29870,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TNgscAAADcAAAADwAAAGRycy9kb3ducmV2LnhtbESPW2sCMRSE3wv9D+EU+qbZrlV0axQp&#10;WLxQwQvFx8PmdLO4Odluoq7/vhEKfRxm5htmPG1tJS7U+NKxgpduAoI4d7rkQsFhP+8MQfiArLFy&#10;TApu5GE6eXwYY6bdlbd02YVCRAj7DBWYEOpMSp8bsui7riaO3rdrLIYom0LqBq8RbiuZJslAWiw5&#10;Lhis6d1QftqdrYKv4mf0cVyVRvaXr9XRDz43615Q6vmpnb2BCNSG//Bfe6EVpEkK9zPxCMjJ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xM2CxwAAANwAAAAPAAAAAAAA&#10;AAAAAAAAAKECAABkcnMvZG93bnJldi54bWxQSwUGAAAAAAQABAD5AAAAlQMAAAAA&#10;" strokeweight=".8pt"/>
                <v:line id="Line 85" o:spid="_x0000_s1125" style="position:absolute;flip:x y;visibility:visible;mso-wrap-style:square" from="21634,16948" to="22529,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mwacUAAADcAAAADwAAAGRycy9kb3ducmV2LnhtbESPQWvCQBSE74L/YXlCb7pRwUrqKqFW&#10;Wg8eNLbn1+wziWbfhuw2xn/vCgWPw8x8wyxWnalES40rLSsYjyIQxJnVJecKjulmOAfhPLLGyjIp&#10;uJGD1bLfW2Cs7ZX31B58LgKEXYwKCu/rWEqXFWTQjWxNHLyTbQz6IJtc6gavAW4qOYmimTRYclgo&#10;sKb3grLL4c8oeKV6rX/XH2XaJj+f23Eid9/nk1Ivgy55A+Gp88/wf/tLK5hEU3icCUdAL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hmwacUAAADcAAAADwAAAAAAAAAA&#10;AAAAAAChAgAAZHJzL2Rvd25yZXYueG1sUEsFBgAAAAAEAAQA+QAAAJMDAAAAAA==&#10;" strokeweight=".8pt"/>
                <v:line id="Line 86" o:spid="_x0000_s1126" style="position:absolute;flip:y;visibility:visible;mso-wrap-style:square" from="21634,11099" to="24015,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HwbcUAAADcAAAADwAAAGRycy9kb3ducmV2LnhtbESPQWsCMRSE7wX/Q3hCbzWrtdKuRhHB&#10;ohaFWhGPj81zs7h5WTeprv/eCIUeh5n5hhlNGluKC9W+cKyg20lAEGdOF5wr2P3MX95B+ICssXRM&#10;Cm7kYTJuPY0w1e7K33TZhlxECPsUFZgQqlRKnxmy6DuuIo7e0dUWQ5R1LnWN1wi3pewlyUBaLDgu&#10;GKxoZig7bX+tgn1+/vg8rAoj35b98uAH683Xa1Dqud1MhyACNeE//NdeaAW9pA+PM/EIyP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GHwbcUAAADcAAAADwAAAAAAAAAA&#10;AAAAAAChAgAAZHJzL2Rvd25yZXYueG1sUEsFBgAAAAAEAAQA+QAAAJMDAAAAAA==&#10;" strokeweight=".8pt"/>
                <v:line id="Line 87" o:spid="_x0000_s1127" style="position:absolute;flip:y;visibility:visible;mso-wrap-style:square" from="24015,6642" to="29870,110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1V9sUAAADcAAAADwAAAGRycy9kb3ducmV2LnhtbESPQWsCMRSE74L/ITyhN81qVdrVKKVg&#10;qRaFWhGPj81zs7h5WTeprv++EQoeh5n5hpnOG1uKC9W+cKyg30tAEGdOF5wr2P0sui8gfEDWWDom&#10;BTfyMJ+1W1NMtbvyN122IRcRwj5FBSaEKpXSZ4Ys+p6riKN3dLXFEGWdS13jNcJtKQdJMpYWC44L&#10;Bit6N5Sdtr9WwT4/v34cVoWRo+WwPPjxevP1HJR66jRvExCBmvAI/7c/tYJBMoL7mXgE5O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y1V9sUAAADcAAAADwAAAAAAAAAA&#10;AAAAAAChAgAAZHJzL2Rvd25yZXYueG1sUEsFBgAAAAAEAAQA+QAAAJMDAAAAAA==&#10;" strokeweight=".8pt"/>
                <v:line id="Line 88" o:spid="_x0000_s1128" style="position:absolute;visibility:visible;mso-wrap-style:square" from="29870,6642" to="37217,9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KIgsIAAADcAAAADwAAAGRycy9kb3ducmV2LnhtbESPT2sCMRTE70K/Q3iF3jSphUW2RpHa&#10;Qk+Cf8DrY/O6WZq8LEl0t9++EQSPw8z8hlmuR+/ElWLqAmt4nSkQxE0wHbcaTsev6QJEysgGXWDS&#10;8EcJ1qunyRJrEwbe0/WQW1EgnGrUYHPuaylTY8ljmoWeuHg/IXrMRcZWmohDgXsn50pV0mPHZcFi&#10;Tx+Wmt/DxWvIm+oz8tlfTtV2sMoNxze322r98jxu3kFkGvMjfG9/Gw1zVcHtTDk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WKIgsIAAADcAAAADwAAAAAAAAAAAAAA&#10;AAChAgAAZHJzL2Rvd25yZXYueG1sUEsFBgAAAAAEAAQA+QAAAJADAAAAAA==&#10;" strokeweight=".8pt"/>
                <v:line id="Line 89" o:spid="_x0000_s1129" style="position:absolute;visibility:visible;mso-wrap-style:square" from="37217,9613" to="40195,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4tGcMAAADcAAAADwAAAGRycy9kb3ducmV2LnhtbESPT2sCMRTE74V+h/AK3mqihbVsjSK1&#10;hZ4K/oFeH5vXzWLysiTRXb99UxA8DjPzG2a5Hr0TF4qpC6xhNlUgiJtgOm41HA+fz68gUkY26AKT&#10;hislWK8eH5ZYmzDwji773IoC4VSjBptzX0uZGkse0zT0xMX7DdFjLjK20kQcCtw7OVeqkh47LgsW&#10;e3q31Jz2Z68hb6qPyD/+fKy2g1VuOLy4763Wk6dx8wYi05jv4Vv7y2iYqwX8nylHQK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uLRnDAAAA3AAAAA8AAAAAAAAAAAAA&#10;AAAAoQIAAGRycy9kb3ducmV2LnhtbFBLBQYAAAAABAAEAPkAAACRAwAAAAA=&#10;" strokeweight=".8pt"/>
                <v:line id="Line 90" o:spid="_x0000_s1130" style="position:absolute;flip:x;visibility:visible;mso-wrap-style:square" from="37217,16948" to="40195,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z6aMMAAADcAAAADwAAAGRycy9kb3ducmV2LnhtbERPXWvCMBR9F/wP4Qp701Q3ZXaNIsJk&#10;UzaYjtHHS3PXFJubrola//3yIPh4ON/ZsrO1OFPrK8cKxqMEBHHhdMWlgu/D6/AZhA/IGmvHpOBK&#10;HpaLfi/DVLsLf9F5H0oRQ9inqMCE0KRS+sKQRT9yDXHkfl1rMUTYllK3eInhtpaTJJlJixXHBoMN&#10;rQ0Vx/3JKvgp/+abfFsZOX1/qnM/+/jcPQalHgbd6gVEoC7cxTf3m1YwSeLaeCYeAbn4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s+mjDAAAA3AAAAA8AAAAAAAAAAAAA&#10;AAAAoQIAAGRycy9kb3ducmV2LnhtbFBLBQYAAAAABAAEAPkAAACRAwAAAAA=&#10;" strokeweight=".8pt"/>
                <v:line id="Line 91" o:spid="_x0000_s1131" style="position:absolute;flip:x;visibility:visible;mso-wrap-style:square" from="29870,24282" to="37217,27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Bf88YAAADcAAAADwAAAGRycy9kb3ducmV2LnhtbESP3WoCMRSE7wu+QzhC7zSrVtHVKFKw&#10;2BYFfxAvD5vjZnFzst1E3b59Uyj0cpiZb5jZorGluFPtC8cKet0EBHHmdMG5guNh1RmD8AFZY+mY&#10;FHyTh8W89TTDVLsH7+i+D7mIEPYpKjAhVKmUPjNk0XddRRy9i6sthijrXOoaHxFuS9lPkpG0WHBc&#10;MFjRq6Hsur9ZBaf8a/J2/iiMHL6/lGc/2mw/B0Gp53aznIII1IT/8F97rRX0kwn8nolH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gX/PGAAAA3AAAAA8AAAAAAAAA&#10;AAAAAAAAoQIAAGRycy9kb3ducmV2LnhtbFBLBQYAAAAABAAEAPkAAACUAwAAAAA=&#10;" strokeweight=".8pt"/>
                <v:line id="Line 92" o:spid="_x0000_s1132" style="position:absolute;flip:x y;visibility:visible;mso-wrap-style:square" from="22529,24282" to="29870,27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K4w8EAAADcAAAADwAAAGRycy9kb3ducmV2LnhtbERPu27CMBTdK/EP1kViK04YKAoYFPEQ&#10;7cAAFOZLfEkC8XUUuyH8PR6QOh6d92zRmUq01LjSsoJ4GIEgzqwuOVfwe9x8TkA4j6yxskwKnuRg&#10;Me99zDDR9sF7ag8+FyGEXYIKCu/rREqXFWTQDW1NHLirbQz6AJtc6gYfIdxUchRFY2mw5NBQYE3L&#10;grL74c8o+KJ6pS+rdXls0/P2J07l7nS7KjXod+kUhKfO/4vf7m+tYBSH+eFMOAJy/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ErjDwQAAANwAAAAPAAAAAAAAAAAAAAAA&#10;AKECAABkcnMvZG93bnJldi54bWxQSwUGAAAAAAQABAD5AAAAjwMAAAAA&#10;" strokeweight=".8pt"/>
                <v:line id="Line 93" o:spid="_x0000_s1133" style="position:absolute;flip:x y;visibility:visible;mso-wrap-style:square" from="19551,16948" to="22529,24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4dWMUAAADcAAAADwAAAGRycy9kb3ducmV2LnhtbESPwW7CMBBE75X4B2uRuBUnHKBKMSgC&#10;qsKBQwnlvMRLkjZeR7EJ6d/XSEgcRzPzRjNf9qYWHbWusqwgHkcgiHOrKy4UHLOP1zcQziNrrC2T&#10;gj9ysFwMXuaYaHvjL+oOvhABwi5BBaX3TSKly0sy6Ma2IQ7exbYGfZBtIXWLtwA3tZxE0VQarDgs&#10;lNjQqqT893A1CmbUrPV5vamyLj197uJU7r9/LkqNhn36DsJT75/hR3urFUziGO5nw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F4dWMUAAADcAAAADwAAAAAAAAAA&#10;AAAAAAChAgAAZHJzL2Rvd25yZXYueG1sUEsFBgAAAAAEAAQA+QAAAJMDAAAAAA==&#10;" strokeweight=".8pt"/>
                <v:line id="Line 94" o:spid="_x0000_s1134" style="position:absolute;flip:y;visibility:visible;mso-wrap-style:square" from="19551,9613" to="22529,169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1bX8YAAADcAAAADwAAAGRycy9kb3ducmV2LnhtbESPQWsCMRSE7wX/Q3iCN826rVJXo0ih&#10;oi0K1VI8PjbPzeLmZbuJuv77plDocZiZb5jZorWVuFLjS8cKhoMEBHHudMmFgs/Da/8ZhA/IGivH&#10;pOBOHhbzzsMMM+1u/EHXfShEhLDPUIEJoc6k9Lkhi37gauLonVxjMUTZFFI3eItwW8k0ScbSYslx&#10;wWBNL4by8/5iFXwV35PV8a00crR5qo5+vN29Pwalet12OQURqA3/4b/2WitIhyn8nolH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0dW1/GAAAA3AAAAA8AAAAAAAAA&#10;AAAAAAAAoQIAAGRycy9kb3ducmV2LnhtbFBLBQYAAAAABAAEAPkAAACUAwAAAAA=&#10;" strokeweight=".8pt"/>
                <v:line id="Line 95" o:spid="_x0000_s1135" style="position:absolute;flip:y;visibility:visible;mso-wrap-style:square" from="22529,6642" to="29870,96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H+xMYAAADcAAAADwAAAGRycy9kb3ducmV2LnhtbESPW2sCMRSE34X+h3AKfXOzXtGtUUSw&#10;tJUKXig+Hjanm6Wbk3WT6vbfm0LBx2FmvmFmi9ZW4kKNLx0r6CUpCOLc6ZILBcfDujsB4QOyxsox&#10;KfglD4v5Q2eGmXZX3tFlHwoRIewzVGBCqDMpfW7Iok9cTRy9L9dYDFE2hdQNXiPcVrKfpmNpseS4&#10;YLCmlaH8e/9jFXwW5+nL6b00cvQ2rE5+/LHdDIJST4/t8hlEoDbcw//tV62g3xvA35l4BOT8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JR/sTGAAAA3AAAAA8AAAAAAAAA&#10;AAAAAAAAoQIAAGRycy9kb3ducmV2LnhtbFBLBQYAAAAABAAEAPkAAACUAwAAAAA=&#10;" strokeweight=".8pt"/>
                <v:shape id="Freeform 96" o:spid="_x0000_s1136" style="position:absolute;left:29279;top:6045;width:1188;height:1194;visibility:visible;mso-wrap-style:square;v-text-anchor:top" coordsize="187,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t/PMMA&#10;AADcAAAADwAAAGRycy9kb3ducmV2LnhtbESPQWsCMRSE7wX/Q3iCt5pVtJatUUQQRYvgaqHHx+a5&#10;Wdy8LJuo6783QqHHYWa+Yabz1lbiRo0vHSsY9BMQxLnTJRcKTsfV+ycIH5A1Vo5JwYM8zGedtymm&#10;2t35QLcsFCJC2KeowIRQp1L63JBF33c1cfTOrrEYomwKqRu8R7it5DBJPqTFkuOCwZqWhvJLdrUK&#10;Jnb3zTyWP2bN+faQ/O6zcCKlet128QUiUBv+w3/tjVYwHIzgdSYeAT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t/PMMAAADcAAAADwAAAAAAAAAAAAAAAACYAgAAZHJzL2Rv&#10;d25yZXYueG1sUEsFBgAAAAAEAAQA9QAAAIgDAAAAAA==&#10;" path="m93,r94,94l93,188,,94,93,xe" fillcolor="black" strokeweight=".8pt">
                  <v:path arrowok="t" o:connecttype="custom" o:connectlocs="59055,0;118745,59690;59055,119380;0,59690;59055,0" o:connectangles="0,0,0,0,0"/>
                </v:shape>
                <v:shape id="Freeform 97" o:spid="_x0000_s1137" style="position:absolute;left:36620;top:9017;width:1194;height:1193;visibility:visible;mso-wrap-style:square;v-text-anchor:top" coordsize="188,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uOysQA&#10;AADcAAAADwAAAGRycy9kb3ducmV2LnhtbESPQWvCQBSE74L/YXlCb7pJilZSNyEKLbn0oC2eH9ln&#10;Esy+jdmtSf+9Wyj0OMzMN8wun0wn7jS41rKCeBWBIK6sbrlW8PX5ttyCcB5ZY2eZFPyQgzybz3aY&#10;ajvyke4nX4sAYZeigsb7PpXSVQ0ZdCvbEwfvYgeDPsihlnrAMcBNJ5Mo2kiDLYeFBns6NFRdT99G&#10;waZ8Sc64ve2Zj+7j/ZmTfaHPSj0tpuIVhKfJ/4f/2qVWkMRr+D0TjoDM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7jsrEAAAA3AAAAA8AAAAAAAAAAAAAAAAAmAIAAGRycy9k&#10;b3ducmV2LnhtbFBLBQYAAAAABAAEAPUAAACJAwAAAAA=&#10;" path="m94,r94,94l94,188,,94,94,xe" fillcolor="black" strokeweight=".8pt">
                  <v:path arrowok="t" o:connecttype="custom" o:connectlocs="59690,0;119380,59690;59690,119380;0,59690;59690,0" o:connectangles="0,0,0,0,0"/>
                </v:shape>
                <v:shape id="Freeform 98" o:spid="_x0000_s1138" style="position:absolute;left:39598;top:16357;width:1194;height:1188;visibility:visible;mso-wrap-style:square;v-text-anchor:top" coordsize="188,1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Bpu8QA&#10;AADcAAAADwAAAGRycy9kb3ducmV2LnhtbESPT4vCMBTE74LfITzBm6Z6EKlGWdw/6kWwbvf8aN62&#10;ZZOXbhO17qffCILHYWZ+wyzXnTXiQq2vHSuYjBMQxIXTNZcKPk/vozkIH5A1Gsek4EYe1qt+b4mp&#10;dlc+0iULpYgQ9ikqqEJoUil9UZFFP3YNcfS+XWsxRNmWUrd4jXBr5DRJZtJizXGhwoY2FRU/2dkq&#10;OPyGt31O++1fbszXR643zStmSg0H3csCRKAuPMOP9k4rmE5mcD8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wabvEAAAA3AAAAA8AAAAAAAAAAAAAAAAAmAIAAGRycy9k&#10;b3ducmV2LnhtbFBLBQYAAAAABAAEAPUAAACJAwAAAAA=&#10;" path="m94,r94,93l94,187,,93,94,xe" fillcolor="black" strokeweight=".8pt">
                  <v:path arrowok="t" o:connecttype="custom" o:connectlocs="59690,0;119380,59055;59690,118745;0,59055;59690,0" o:connectangles="0,0,0,0,0"/>
                </v:shape>
                <v:shape id="Freeform 99" o:spid="_x0000_s1139" style="position:absolute;left:36620;top:23691;width:1194;height:1188;visibility:visible;mso-wrap-style:square;v-text-anchor:top" coordsize="188,1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zMIMUA&#10;AADcAAAADwAAAGRycy9kb3ducmV2LnhtbESPQWvCQBSE74X+h+UVvDUbPVhJXUVstfVSMDaeH9ln&#10;Etx9G7Orpv313YLgcZiZb5jpvLdGXKjzjWMFwyQFQVw63XCl4Hu3ep6A8AFZo3FMCn7Iw3z2+DDF&#10;TLsrb+mSh0pECPsMFdQhtJmUvqzJok9cSxy9g+sshii7SuoOrxFujRyl6VhabDgu1NjSsqbymJ+t&#10;gq9TeN8UtPn4LYzZrwu9bN8wV2rw1C9eQQTqwz18a39qBaPhC/yfiUd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vMwgxQAAANwAAAAPAAAAAAAAAAAAAAAAAJgCAABkcnMv&#10;ZG93bnJldi54bWxQSwUGAAAAAAQABAD1AAAAigMAAAAA&#10;" path="m94,r94,93l94,187,,93,94,xe" fillcolor="black" strokeweight=".8pt">
                  <v:path arrowok="t" o:connecttype="custom" o:connectlocs="59690,0;119380,59055;59690,118745;0,59055;59690,0" o:connectangles="0,0,0,0,0"/>
                </v:shape>
                <v:shape id="Freeform 100" o:spid="_x0000_s1140" style="position:absolute;left:29279;top:24580;width:1188;height:1194;visibility:visible;mso-wrap-style:square;v-text-anchor:top" coordsize="187,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Z1Ob8A&#10;AADcAAAADwAAAGRycy9kb3ducmV2LnhtbERPTYvCMBC9L/gfwgje1lRBV6pRRFhWVBasCh6HZmyK&#10;zaQ0Ueu/NwfB4+N9zxatrcSdGl86VjDoJyCIc6dLLhQcD7/fExA+IGusHJOCJ3lYzDtfM0y1e/Ce&#10;7lkoRAxhn6ICE0KdSulzQxZ939XEkbu4xmKIsCmkbvARw20lh0kylhZLjg0Ga1oZyq/ZzSr4sdsd&#10;80iezB/nm31y/s/CkZTqddvlFESgNnzEb/daKxgO4tp4Jh4BOX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8FnU5vwAAANwAAAAPAAAAAAAAAAAAAAAAAJgCAABkcnMvZG93bnJl&#10;di54bWxQSwUGAAAAAAQABAD1AAAAhAMAAAAA&#10;" path="m93,r94,94l93,188,,94,93,xe" fillcolor="black" strokeweight=".8pt">
                  <v:path arrowok="t" o:connecttype="custom" o:connectlocs="59055,0;118745,59690;59055,119380;0,59690;59055,0" o:connectangles="0,0,0,0,0"/>
                </v:shape>
                <v:shape id="Freeform 101" o:spid="_x0000_s1141" style="position:absolute;left:23418;top:22205;width:1194;height:1188;visibility:visible;mso-wrap-style:square;v-text-anchor:top" coordsize="188,1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9ycUA&#10;AADcAAAADwAAAGRycy9kb3ducmV2LnhtbESPQWvCQBSE74X+h+UVvDUbPUhNXUVstfVSMDaeH9ln&#10;Etx9G7Orpv313YLgcZiZb5jpvLdGXKjzjWMFwyQFQVw63XCl4Hu3en4B4QOyRuOYFPyQh/ns8WGK&#10;mXZX3tIlD5WIEPYZKqhDaDMpfVmTRZ+4ljh6B9dZDFF2ldQdXiPcGjlK07G02HBcqLGlZU3lMT9b&#10;BV+n8L4paPPxWxizXxd62b5hrtTgqV+8ggjUh3v41v7UCkbDCfyfiUd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b/3JxQAAANwAAAAPAAAAAAAAAAAAAAAAAJgCAABkcnMv&#10;ZG93bnJldi54bWxQSwUGAAAAAAQABAD1AAAAigMAAAAA&#10;" path="m94,r94,93l94,187,,93,94,xe" fillcolor="black" strokeweight=".8pt">
                  <v:path arrowok="t" o:connecttype="custom" o:connectlocs="59690,0;119380,59055;59690,118745;0,59055;59690,0" o:connectangles="0,0,0,0,0"/>
                </v:shape>
                <v:shape id="Freeform 102" o:spid="_x0000_s1142" style="position:absolute;left:21037;top:16357;width:1194;height:1188;visibility:visible;mso-wrap-style:square;v-text-anchor:top" coordsize="188,1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me6cEA&#10;AADcAAAADwAAAGRycy9kb3ducmV2LnhtbERPu27CMBTdK/EP1kViKw4ZUBUwCPEsS6WmhPkqviQR&#10;9nWIDaT9+nqo1PHovOfL3hrxoM43jhVMxgkI4tLphisFp6/d6xsIH5A1Gsek4Js8LBeDlzlm2j35&#10;kx55qEQMYZ+hgjqENpPSlzVZ9GPXEkfu4jqLIcKukrrDZwy3RqZJMpUWG44NNba0rqm85ner4OMW&#10;tseCjoefwpjzvtDrdoO5UqNhv5qBCNSHf/Gf+10rSNM4P56JR0A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s5nunBAAAA3AAAAA8AAAAAAAAAAAAAAAAAmAIAAGRycy9kb3du&#10;cmV2LnhtbFBLBQYAAAAABAAEAPUAAACGAwAAAAA=&#10;" path="m94,r94,93l94,187,,93,94,xe" fillcolor="black" strokeweight=".8pt">
                  <v:path arrowok="t" o:connecttype="custom" o:connectlocs="59690,0;119380,59055;59690,118745;0,59055;59690,0" o:connectangles="0,0,0,0,0"/>
                </v:shape>
                <v:shape id="Freeform 103" o:spid="_x0000_s1143" style="position:absolute;left:23418;top:10509;width:1194;height:1187;visibility:visible;mso-wrap-style:square;v-text-anchor:top" coordsize="188,1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U7csUA&#10;AADcAAAADwAAAGRycy9kb3ducmV2LnhtbESPT2vCQBTE7wW/w/KE3urGHKTErFL8U+ulYGp6fmRf&#10;k9DdtzG71dRP7xaEHoeZ+Q2TLwdrxJl63zpWMJ0kIIgrp1uuFRw/tk/PIHxA1mgck4Jf8rBcjB5y&#10;zLS78IHORahFhLDPUEETQpdJ6auGLPqJ64ij9+V6iyHKvpa6x0uEWyPTJJlJiy3HhQY7WjVUfRc/&#10;VsH7KWz2Je1319KYz9dSr7o1Fko9joeXOYhAQ/gP39tvWkGaTuHvTDwCc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dTtyxQAAANwAAAAPAAAAAAAAAAAAAAAAAJgCAABkcnMv&#10;ZG93bnJldi54bWxQSwUGAAAAAAQABAD1AAAAigMAAAAA&#10;" path="m94,r94,93l94,187,,93,94,xe" fillcolor="black" strokeweight=".8pt">
                  <v:path arrowok="t" o:connecttype="custom" o:connectlocs="59690,0;119380,59055;59690,118745;0,59055;59690,0" o:connectangles="0,0,0,0,0"/>
                </v:shape>
                <v:rect id="Rectangle 104" o:spid="_x0000_s1144" style="position:absolute;left:29375;top:6146;width:895;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dbuMYA&#10;AADcAAAADwAAAGRycy9kb3ducmV2LnhtbESPQWvCQBSE70L/w/IKvemuObQSXUVaCoUtBbX0/Mw+&#10;k2D2bZrdJqm/3i0UPA4z8w2z2oyuET11ofasYT5TIIgLb2suNXweXqcLECEiW2w8k4ZfCrBZ301W&#10;mFs/8I76fSxFgnDIUUMVY5tLGYqKHIaZb4mTd/Kdw5hkV0rb4ZDgrpGZUo/SYc1pocKWnisqzvsf&#10;p+Hr5dJ/K/Nk3gdjPsxRHRan+UXrh/txuwQRaYy38H/7zWrIsgz+zqQjIN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dbuMYAAADcAAAADwAAAAAAAAAAAAAAAACYAgAAZHJz&#10;L2Rvd25yZXYueG1sUEsFBgAAAAAEAAQA9QAAAIsDAAAAAA==&#10;" fillcolor="black" strokeweight=".8pt"/>
                <v:rect id="Rectangle 105" o:spid="_x0000_s1145" style="position:absolute;left:35229;top:10604;width:896;height: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v+I8YA&#10;AADcAAAADwAAAGRycy9kb3ducmV2LnhtbESPUUvDMBSF3wX/Q7jC3lyyDuaoy4YowiBDcBOfr81d&#10;W2xuapO13X79Igg+Hs453+GsNqNrRE9dqD1rmE0VCOLC25pLDR+H1/sliBCRLTaeScOZAmzWtzcr&#10;zK0f+J36fSxFgnDIUUMVY5tLGYqKHIapb4mTd/Sdw5hkV0rb4ZDgrpGZUgvpsOa0UGFLzxUV3/uT&#10;0/D5cul/lHkwu8GYN/OlDsvj7KL15G58egQRaYz/4b/21mrIsjn8nklHQK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2v+I8YAAADcAAAADwAAAAAAAAAAAAAAAACYAgAAZHJz&#10;L2Rvd25yZXYueG1sUEsFBgAAAAAEAAQA9QAAAIsDAAAAAA==&#10;" fillcolor="black" strokeweight=".8pt"/>
                <v:rect id="Rectangle 106" o:spid="_x0000_s1146" style="position:absolute;left:37611;top:16452;width:895;height: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mV8YA&#10;AADcAAAADwAAAGRycy9kb3ducmV2LnhtbESPUUvDMBSF3wX/Q7jC3lyyMuaoy4YowiBDcBOfr81d&#10;W2xuapO13X79Igg+Hs453+GsNqNrRE9dqD1rmE0VCOLC25pLDR+H1/sliBCRLTaeScOZAmzWtzcr&#10;zK0f+J36fSxFgnDIUUMVY5tLGYqKHIapb4mTd/Sdw5hkV0rb4ZDgrpGZUgvpsOa0UGFLzxUV3/uT&#10;0/D5cul/lHkwu8GYN/OlDsvj7KL15G58egQRaYz/4b/21mrIsjn8nklHQK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mV8YAAADcAAAADwAAAAAAAAAAAAAAAACYAgAAZHJz&#10;L2Rvd25yZXYueG1sUEsFBgAAAAAEAAQA9QAAAIsDAAAAAA==&#10;" fillcolor="black" strokeweight=".8pt"/>
                <v:rect id="Rectangle 107" o:spid="_x0000_s1147" style="position:absolute;left:35229;top:22301;width:896;height: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7DzMYA&#10;AADcAAAADwAAAGRycy9kb3ducmV2LnhtbESPUUvDMBSF3wX/Q7jC3lyywuaoy4YowiBDcBOfr81d&#10;W2xuapO13X79Igg+Hs453+GsNqNrRE9dqD1rmE0VCOLC25pLDR+H1/sliBCRLTaeScOZAmzWtzcr&#10;zK0f+J36fSxFgnDIUUMVY5tLGYqKHIapb4mTd/Sdw5hkV0rb4ZDgrpGZUgvpsOa0UGFLzxUV3/uT&#10;0/D5cul/lHkwu8GYN/OlDsvj7KL15G58egQRaYz/4b/21mrIsjn8nklHQK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87DzMYAAADcAAAADwAAAAAAAAAAAAAAAACYAgAAZHJz&#10;L2Rvd25yZXYueG1sUEsFBgAAAAAEAAQA9QAAAIsDAAAAAA==&#10;" fillcolor="black" strokeweight=".8pt"/>
                <v:rect id="Rectangle 108" o:spid="_x0000_s1148" style="position:absolute;left:29375;top:22599;width:895;height: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xdu8YA&#10;AADcAAAADwAAAGRycy9kb3ducmV2LnhtbESPQWvCQBSE74X+h+UVequ75mAldRWxCMKWglp6fmaf&#10;STD7Ns1uk9Rf7xYKPQ4z8w2zWI2uET11ofasYTpRIIgLb2suNXwct09zECEiW2w8k4YfCrBa3t8t&#10;MLd+4D31h1iKBOGQo4YqxjaXMhQVOQwT3xIn7+w7hzHJrpS2wyHBXSMzpWbSYc1pocKWNhUVl8O3&#10;0/D5eu2/lHk2b4Mx7+akjvPz9Kr148O4fgERaYz/4b/2zmrIshn8nk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xdu8YAAADcAAAADwAAAAAAAAAAAAAAAACYAgAAZHJz&#10;L2Rvd25yZXYueG1sUEsFBgAAAAAEAAQA9QAAAIsDAAAAAA==&#10;" fillcolor="black" strokeweight=".8pt"/>
                <v:rect id="Rectangle 109" o:spid="_x0000_s1149" style="position:absolute;left:22034;top:23787;width:889;height: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D4IMYA&#10;AADcAAAADwAAAGRycy9kb3ducmV2LnhtbESPQWvCQBSE70L/w/IK3nTXHKqkrlJaBGFFqJaeX7PP&#10;JDT7Ns1uk+iv7xYKPQ4z8w2z3o6uET11ofasYTFXIIgLb2suNbydd7MViBCRLTaeScOVAmw3d5M1&#10;5tYP/Er9KZYiQTjkqKGKsc2lDEVFDsPct8TJu/jOYUyyK6XtcEhw18hMqQfpsOa0UGFLzxUVn6dv&#10;p+H95dZ/KbM0h8GYo/lQ59VlcdN6ej8+PYKINMb/8F97bzVk2RJ+z6QjID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FD4IMYAAADcAAAADwAAAAAAAAAAAAAAAACYAgAAZHJz&#10;L2Rvd25yZXYueG1sUEsFBgAAAAAEAAQA9QAAAIsDAAAAAA==&#10;" fillcolor="black" strokeweight=".8pt"/>
                <v:rect id="Rectangle 110" o:spid="_x0000_s1150" style="position:absolute;left:21139;top:16452;width:895;height:8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9sUsMA&#10;AADcAAAADwAAAGRycy9kb3ducmV2LnhtbERPz2vCMBS+D/Y/hDfYbSb2MKUzimwIgwxBHTu/Nc+2&#10;2LzUJms7/3pzEDx+fL8Xq9E1oqcu1J41TCcKBHHhbc2lhu/D5mUOIkRki41n0vBPAVbLx4cF5tYP&#10;vKN+H0uRQjjkqKGKsc2lDEVFDsPEt8SJO/rOYUywK6XtcEjhrpGZUq/SYc2pocKW3isqTvs/p+Hn&#10;49KflZmZr8GYrflVh/lxetH6+Wlcv4GINMa7+Ob+tBqyLK1NZ9IRkM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9sUsMAAADcAAAADwAAAAAAAAAAAAAAAACYAgAAZHJzL2Rv&#10;d25yZXYueG1sUEsFBgAAAAAEAAQA9QAAAIgDAAAAAA==&#10;" fillcolor="black" strokeweight=".8pt"/>
                <v:rect id="Rectangle 111" o:spid="_x0000_s1151" style="position:absolute;left:23520;top:10604;width:895;height: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JycYA&#10;AADcAAAADwAAAGRycy9kb3ducmV2LnhtbESPQUvDQBSE74L/YXlCb3a3ObQ1dltEEQpbBFvx/My+&#10;JsHs25jdJml/fVcQPA4z8w2z2oyuET11ofasYTZVIIgLb2suNXwcXu+XIEJEtth4Jg1nCrBZ396s&#10;MLd+4Hfq97EUCcIhRw1VjG0uZSgqchimviVO3tF3DmOSXSlth0OCu0ZmSs2lw5rTQoUtPVdUfO9P&#10;TsPny6X/UWZhdoMxb+ZLHZbH2UXryd349Agi0hj/w3/trdWQZQ/weyYdAb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oPJycYAAADcAAAADwAAAAAAAAAAAAAAAACYAgAAZHJz&#10;L2Rvd25yZXYueG1sUEsFBgAAAAAEAAQA9QAAAIsDAAAAAA==&#10;" fillcolor="black" strokeweight=".8pt"/>
                <v:shape id="Freeform 112" o:spid="_x0000_s1152" style="position:absolute;left:29571;top:6343;width:597;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ozwsAA&#10;AADcAAAADwAAAGRycy9kb3ducmV2LnhtbERPy4rCMBTdC/MP4Q6407QqIh1jkQFB3E2t4PLS3D7G&#10;5qbTRFv/frIQXB7Oe5uOphUP6l1jWUE8j0AQF1Y3XCnIz4fZBoTzyBpby6TgSQ7S3cdki4m2A//Q&#10;I/OVCCHsElRQe98lUrqiJoNubjviwJW2N+gD7CupexxCuGnlIorW0mDDoaHGjr5rKm7Z3Sg4+ns5&#10;XLJTGeX5+TeWy+sfb1ZKTT/H/RcIT6N/i1/uo1awWIb54Uw4AnL3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5ozwsAAAADcAAAADwAAAAAAAAAAAAAAAACYAgAAZHJzL2Rvd25y&#10;ZXYueG1sUEsFBgAAAAAEAAQA9QAAAIUDAAAAAA==&#10;" path="m47,l94,94,,94,47,xe" fillcolor="black" strokeweight=".8pt">
                  <v:path arrowok="t" o:connecttype="custom" o:connectlocs="29845,0;59690,59690;0,59690;29845,0" o:connectangles="0,0,0,0"/>
                </v:shape>
                <v:shape id="Freeform 113" o:spid="_x0000_s1153" style="position:absolute;left:36918;top:9315;width:597;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aWWcMA&#10;AADcAAAADwAAAGRycy9kb3ducmV2LnhtbESPT4vCMBTE74LfITxhb5pWF5FqFFlYkL1ZK3h8NK9/&#10;tHmpTbT1228WFjwOM/MbZrMbTCOe1LnasoJ4FoEgzq2uuVSQnb6nKxDOI2tsLJOCFznYbcejDSba&#10;9nykZ+pLESDsElRQed8mUrq8IoNuZlvi4BW2M+iD7EqpO+wD3DRyHkVLabDmsFBhS18V5bf0YRQc&#10;/KPoz+lPEWXZ6RrLxeXOq0+lPibDfg3C0+Df4f/2QSuYL2L4OxOO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NaWWcMAAADcAAAADwAAAAAAAAAAAAAAAACYAgAAZHJzL2Rv&#10;d25yZXYueG1sUEsFBgAAAAAEAAQA9QAAAIgDAAAAAA==&#10;" path="m47,l94,94,,94,47,xe" fillcolor="black" strokeweight=".8pt">
                  <v:path arrowok="t" o:connecttype="custom" o:connectlocs="29845,0;59690,59690;0,59690;29845,0" o:connectangles="0,0,0,0"/>
                </v:shape>
                <v:shape id="Freeform 114" o:spid="_x0000_s1154" style="position:absolute;left:39897;top:16649;width:596;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QILsMA&#10;AADcAAAADwAAAGRycy9kb3ducmV2LnhtbESPT4vCMBTE74LfITxhb5paF5FqFFlYkL1ZK3h8NK9/&#10;tHmpTbT1228WFjwOM/MbZrMbTCOe1LnasoL5LAJBnFtdc6kgO31PVyCcR9bYWCYFL3Kw245HG0y0&#10;7flIz9SXIkDYJaig8r5NpHR5RQbdzLbEwStsZ9AH2ZVSd9gHuGlkHEVLabDmsFBhS18V5bf0YRQc&#10;/KPoz+lPEWXZ6TqXi8udV59KfUyG/RqEp8G/w//tg1YQL2L4OxOO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QILsMAAADcAAAADwAAAAAAAAAAAAAAAACYAgAAZHJzL2Rv&#10;d25yZXYueG1sUEsFBgAAAAAEAAQA9QAAAIgDAAAAAA==&#10;" path="m47,l94,94,,94,47,xe" fillcolor="black" strokeweight=".8pt">
                  <v:path arrowok="t" o:connecttype="custom" o:connectlocs="29845,0;59690,59690;0,59690;29845,0" o:connectangles="0,0,0,0"/>
                </v:shape>
                <v:shape id="Freeform 115" o:spid="_x0000_s1155" style="position:absolute;left:36918;top:23990;width:597;height:590;visibility:visible;mso-wrap-style:square;v-text-anchor:top" coordsize="9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WBcsIA&#10;AADcAAAADwAAAGRycy9kb3ducmV2LnhtbESPQYvCMBSE74L/ITzBm6ZakKUaRYoFe/Cw7sJeH82z&#10;KTYvpYm2/nuzsLDHYWa+YXaH0bbiSb1vHCtYLRMQxJXTDdcKvr+KxQcIH5A1to5JwYs8HPbTyQ4z&#10;7Qb+pOc11CJC2GeowITQZVL6ypBFv3QdcfRurrcYouxrqXscIty2cp0kG2mx4bhgsKPcUHW/PqyC&#10;Iv0xOZ/yc7nR5akYylJfsFNqPhuPWxCBxvAf/muftYJ1msLvmXgE5P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YFywgAAANwAAAAPAAAAAAAAAAAAAAAAAJgCAABkcnMvZG93&#10;bnJldi54bWxQSwUGAAAAAAQABAD1AAAAhwMAAAAA&#10;" path="m47,l94,93,,93,47,xe" fillcolor="black" strokeweight=".8pt">
                  <v:path arrowok="t" o:connecttype="custom" o:connectlocs="29845,0;59690,59055;0,59055;29845,0" o:connectangles="0,0,0,0"/>
                </v:shape>
                <v:shape id="Freeform 116" o:spid="_x0000_s1156" style="position:absolute;left:29571;top:26962;width:597;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E1wcQA&#10;AADcAAAADwAAAGRycy9kb3ducmV2LnhtbESPzWrDMBCE74W8g9hAbo0cx5TgRgklUDC9xXahx8Va&#10;/7TWyrGU2Hn7qFDocZiZb5j9cTa9uNHoOssKNusIBHFldceNgrJ4f96BcB5ZY2+ZFNzJwfGweNpj&#10;qu3EZ7rlvhEBwi5FBa33Qyqlq1oy6NZ2IA5ebUeDPsixkXrEKcBNL+MoepEGOw4LLQ50aqn6ya9G&#10;Qeav9fSZf9RRWRbfG7n9uvAuUWq1nN9eQXia/X/4r51pBfE2gd8z4QjIw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hNcHEAAAA3AAAAA8AAAAAAAAAAAAAAAAAmAIAAGRycy9k&#10;b3ducmV2LnhtbFBLBQYAAAAABAAEAPUAAACJAwAAAAA=&#10;" path="m47,l94,94,,94,47,xe" fillcolor="black" strokeweight=".8pt">
                  <v:path arrowok="t" o:connecttype="custom" o:connectlocs="29845,0;59690,59690;0,59690;29845,0" o:connectangles="0,0,0,0"/>
                </v:shape>
                <v:shape id="Freeform 117" o:spid="_x0000_s1157" style="position:absolute;left:22231;top:23990;width:597;height:590;visibility:visible;mso-wrap-style:square;v-text-anchor:top" coordsize="9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C8ncMA&#10;AADcAAAADwAAAGRycy9kb3ducmV2LnhtbESPQYvCMBSE78L+h/AWvGm6yopUoyzFgj14WBW8Pppn&#10;U2xeShNt/fdGWNjjMDPfMOvtYBvxoM7XjhV8TRMQxKXTNVcKzqd8sgThA7LGxjEpeJKH7eZjtMZU&#10;u55/6XEMlYgQ9ikqMCG0qZS+NGTRT11LHL2r6yyGKLtK6g77CLeNnCXJQlqsOS4YbCkzVN6Od6sg&#10;n19MxrtsXyx0scv7otAHbJUafw4/KxCBhvAf/mvvtYLZ/BveZ+IRkJ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C8ncMAAADcAAAADwAAAAAAAAAAAAAAAACYAgAAZHJzL2Rv&#10;d25yZXYueG1sUEsFBgAAAAAEAAQA9QAAAIgDAAAAAA==&#10;" path="m47,l94,93,,93,47,xe" fillcolor="black" strokeweight=".8pt">
                  <v:path arrowok="t" o:connecttype="custom" o:connectlocs="29845,0;59690,59055;0,59055;29845,0" o:connectangles="0,0,0,0"/>
                </v:shape>
                <v:shape id="Freeform 118" o:spid="_x0000_s1158" style="position:absolute;left:19253;top:16649;width:597;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8OLcQA&#10;AADcAAAADwAAAGRycy9kb3ducmV2LnhtbESPzWrDMBCE74W8g9hAbo0cp5jgRgklUDC9xXahx8Va&#10;/7TWyrGU2Hn7qFDocZiZb5j9cTa9uNHoOssKNusIBHFldceNgrJ4f96BcB5ZY2+ZFNzJwfGweNpj&#10;qu3EZ7rlvhEBwi5FBa33Qyqlq1oy6NZ2IA5ebUeDPsixkXrEKcBNL+MoSqTBjsNCiwOdWqp+8qtR&#10;kPlrPX3mH3VUlsX3Rm6/Lrx7UWq1nN9eQXia/X/4r51pBfE2gd8z4QjIw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Di3EAAAA3AAAAA8AAAAAAAAAAAAAAAAAmAIAAGRycy9k&#10;b3ducmV2LnhtbFBLBQYAAAAABAAEAPUAAACJAwAAAAA=&#10;" path="m47,l94,94,,94,47,xe" fillcolor="black" strokeweight=".8pt">
                  <v:path arrowok="t" o:connecttype="custom" o:connectlocs="29845,0;59690,59690;0,59690;29845,0" o:connectangles="0,0,0,0"/>
                </v:shape>
                <v:shape id="Freeform 119" o:spid="_x0000_s1159" style="position:absolute;left:22231;top:9315;width:597;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OrtsUA&#10;AADcAAAADwAAAGRycy9kb3ducmV2LnhtbESPS2vDMBCE74X8B7GB3ho5dmmDEyWEQiH0VseFHBdr&#10;/WitlWPJj/z7qFDocZiZb5jdYTatGKl3jWUF61UEgriwuuFKQX5+f9qAcB5ZY2uZFNzIwWG/eNhh&#10;qu3EnzRmvhIBwi5FBbX3XSqlK2oy6Fa2Iw5eaXuDPsi+krrHKcBNK+MoepEGGw4LNXb0VlPxkw1G&#10;wckP5fSVfZRRnp+/1zK5XHnzrNTjcj5uQXia/X/4r33SCuLkFX7PhCMg9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c6u2xQAAANwAAAAPAAAAAAAAAAAAAAAAAJgCAABkcnMv&#10;ZG93bnJldi54bWxQSwUGAAAAAAQABAD1AAAAigMAAAAA&#10;" path="m47,l94,94,,94,47,xe" fillcolor="black" strokeweight=".8pt">
                  <v:path arrowok="t" o:connecttype="custom" o:connectlocs="29845,0;59690,59690;0,59690;29845,0" o:connectangles="0,0,0,0"/>
                </v:shape>
                <v:rect id="Rectangle 120" o:spid="_x0000_s1160" style="position:absolute;left:29571;top:4660;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QYKb4A&#10;AADcAAAADwAAAGRycy9kb3ducmV2LnhtbERPy4rCMBTdC/5DuMLsNLUDItUoIgiOzMbqB1ya2wcm&#10;NyWJtvP3ZjHg8nDe2/1ojXiRD51jBctFBoK4crrjRsH9dpqvQYSIrNE4JgV/FGC/m062WGg38JVe&#10;ZWxECuFQoII2xr6QMlQtWQwL1xMnrnbeYkzQN1J7HFK4NTLPspW02HFqaLGnY0vVo3xaBfJWnoZ1&#10;aXzmLnn9a37O15qcUl+z8bABEWmMH/G/+6wV5N9pbT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MkGCm+AAAA3AAAAA8AAAAAAAAAAAAAAAAAmAIAAGRycy9kb3ducmV2&#10;LnhtbFBLBQYAAAAABAAEAPUAAACD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21" o:spid="_x0000_s1161" style="position:absolute;left:38309;top:8026;width:64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i9ssIA&#10;AADcAAAADwAAAGRycy9kb3ducmV2LnhtbESP3WoCMRSE7wu+QziCdzXrCkVXo4ggaOmNqw9w2Jz9&#10;weRkSVJ3+/amUOjlMDPfMNv9aI14kg+dYwWLeQaCuHK640bB/XZ6X4EIEVmjcUwKfijAfjd522Kh&#10;3cBXepaxEQnCoUAFbYx9IWWoWrIY5q4nTl7tvMWYpG+k9jgkuDUyz7IPabHjtNBiT8eWqkf5bRXI&#10;W3kaVqXxmfvM6y9zOV9rckrNpuNhAyLSGP/Df+2zVpAv1/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aL2y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22" o:spid="_x0000_s1162" style="position:absolute;left:41681;top:16256;width:64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RnUr4A&#10;AADcAAAADwAAAGRycy9kb3ducmV2LnhtbERPy4rCMBTdC/5DuMLsNLUMItUoIgiOzMbqB1ya2wcm&#10;NyWJtvP3ZjHg8nDe2/1ojXiRD51jBctFBoK4crrjRsH9dpqvQYSIrNE4JgV/FGC/m062WGg38JVe&#10;ZWxECuFQoII2xr6QMlQtWQwL1xMnrnbeYkzQN1J7HFK4NTLPspW02HFqaLGnY0vVo3xaBfJWnoZ1&#10;aXzmLnn9a37O15qcUl+z8bABEWmMH/G/+6wV5N9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VUZ1K+AAAA3AAAAA8AAAAAAAAAAAAAAAAAmAIAAGRycy9kb3ducmV2&#10;LnhtbFBLBQYAAAAABAAEAPUAAACD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23" o:spid="_x0000_s1163" style="position:absolute;left:38309;top:24485;width:64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jCycEA&#10;AADcAAAADwAAAGRycy9kb3ducmV2LnhtbESP3YrCMBSE7xd8h3AE79bUIot0jbIsCCreWH2AQ3P6&#10;wyYnJYm2vr0RhL0cZuYbZr0drRF38qFzrGAxz0AQV0533Ci4XnafKxAhIms0jknBgwJsN5OPNRba&#10;DXymexkbkSAcClTQxtgXUoaqJYth7nri5NXOW4xJ+kZqj0OCWyPzLPuSFjtOCy329NtS9VferAJ5&#10;KXfDqjQ+c8e8PpnD/lyTU2o2HX++QUQa43/43d5rBflyA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Ywsn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24" o:spid="_x0000_s1164" style="position:absolute;left:29571;top:25774;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pcvsEA&#10;AADcAAAADwAAAGRycy9kb3ducmV2LnhtbESP3YrCMBSE7wXfIRxh7zS1yCJdo4ggqOyNdR/g0Jz+&#10;YHJSkmjr25uFhb0cZuYbZrMbrRFP8qFzrGC5yEAQV0533Cj4uR3naxAhIms0jknBiwLsttPJBgvt&#10;Br7Ss4yNSBAOBSpoY+wLKUPVksWwcD1x8mrnLcYkfSO1xyHBrZF5ln1Kix2nhRZ7OrRU3cuHVSBv&#10;5XFYl8Zn7pLX3+Z8utbklPqYjfsvEJHG+B/+a5+0gnyVw++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KXL7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25" o:spid="_x0000_s1165" style="position:absolute;left:22332;top:22993;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5JcIA&#10;AADcAAAADwAAAGRycy9kb3ducmV2LnhtbESP3WoCMRSE7wXfIRzBO826liKrUUQQbOmNqw9w2Jz9&#10;weRkSaK7ffumUOjlMDPfMLvDaI14kQ+dYwWrZQaCuHK640bB/XZebECEiKzROCYF3xTgsJ9Odlho&#10;N/CVXmVsRIJwKFBBG2NfSBmqliyGpeuJk1c7bzEm6RupPQ4Jbo3Ms+xdWuw4LbTY06ml6lE+rQJ5&#10;K8/DpjQ+c595/WU+LteanFLz2Xjcgog0xv/wX/uiFeR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hvkl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26" o:spid="_x0000_s1166" style="position:absolute;left:19551;top:16256;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9hUcEA&#10;AADcAAAADwAAAGRycy9kb3ducmV2LnhtbESP3YrCMBSE74V9h3CEvdPUIotUo4gguOKN1Qc4NKc/&#10;mJyUJGu7b28WhL0cZuYbZrMbrRFP8qFzrGAxz0AQV0533Ci4346zFYgQkTUax6TglwLsth+TDRba&#10;DXylZxkbkSAcClTQxtgXUoaqJYth7nri5NXOW4xJ+kZqj0OCWyPzLPuSFjtOCy32dGipepQ/VoG8&#10;lcdhVRqfuXNeX8z36VqTU+pzOu7XICKN8T/8bp+0gny5hL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vYVH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27" o:spid="_x0000_s1167" style="position:absolute;left:22332;top:9518;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PEysIA&#10;AADcAAAADwAAAGRycy9kb3ducmV2LnhtbESP3WoCMRSE7wXfIRzBO8262CKrUUQQbOmNqw9w2Jz9&#10;weRkSaK7ffumUOjlMDPfMLvDaI14kQ+dYwWrZQaCuHK640bB/XZebECEiKzROCYF3xTgsJ9Odlho&#10;N/CVXmVsRIJwKFBBG2NfSBmqliyGpeuJk1c7bzEm6RupPQ4Jbo3Ms+xdWuw4LbTY06ml6lE+rQJ5&#10;K8/DpjQ+c595/WU+LteanFLz2Xjcgog0xv/wX/uiFeTrN/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I8TK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28" o:spid="_x0000_s1168" style="position:absolute;left:29571;top:4660;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FavcEA&#10;AADcAAAADwAAAGRycy9kb3ducmV2LnhtbESP3YrCMBSE7xd8h3AWvFvTLSJSjbIsCCp7Y/UBDs3p&#10;DyYnJYm2vr1ZELwcZuYbZr0drRF38qFzrOB7loEgrpzuuFFwOe++liBCRNZoHJOCBwXYbiYfayy0&#10;G/hE9zI2IkE4FKigjbEvpAxVSxbDzPXEyaudtxiT9I3UHocEt0bmWbaQFjtOCy329NtSdS1vVoE8&#10;l7thWRqfuWNe/5nD/lSTU2r6Of6sQEQa4zv8au+1gny+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xWr3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29" o:spid="_x0000_s1169" style="position:absolute;left:36817;top:9518;width:64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3/JsIA&#10;AADcAAAADwAAAGRycy9kb3ducmV2LnhtbESP3WoCMRSE7wXfIRzBO826SCurUUQQbOmNqw9w2Jz9&#10;weRkSaK7ffumUOjlMDPfMLvDaI14kQ+dYwWrZQaCuHK640bB/XZebECEiKzROCYF3xTgsJ9Odlho&#10;N/CVXmVsRIJwKFBBG2NfSBmqliyGpeuJk1c7bzEm6RupPQ4Jbo3Ms+xNWuw4LbTY06ml6lE+rQJ5&#10;K8/DpjQ+c595/WU+LteanFLz2Xjcgog0xv/wX/uiFeTrd/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vf8m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30" o:spid="_x0000_s1170" style="position:absolute;left:39598;top:16256;width:64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JrVL4A&#10;AADcAAAADwAAAGRycy9kb3ducmV2LnhtbERPy4rCMBTdC/5DuMLsNLUMItUoIgiOzMbqB1ya2wcm&#10;NyWJtvP3ZjHg8nDe2/1ojXiRD51jBctFBoK4crrjRsH9dpqvQYSIrNE4JgV/FGC/m062WGg38JVe&#10;ZWxECuFQoII2xr6QMlQtWQwL1xMnrnbeYkzQN1J7HFK4NTLPspW02HFqaLGnY0vVo3xaBfJWnoZ1&#10;aXzmLnn9a37O15qcUl+z8bABEWmMH/G/+6wV5N9pbT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sia1S+AAAA3AAAAA8AAAAAAAAAAAAAAAAAmAIAAGRycy9kb3ducmV2&#10;LnhtbFBLBQYAAAAABAAEAPUAAACDAw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31" o:spid="_x0000_s1171" style="position:absolute;left:36817;top:22993;width:64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7Oz8IA&#10;AADcAAAADwAAAGRycy9kb3ducmV2LnhtbESP3WoCMRSE7wu+QziCdzXrIkVXo4ggaOmNqw9w2Jz9&#10;weRkSVJ3+/amUOjlMDPfMNv9aI14kg+dYwWLeQaCuHK640bB/XZ6X4EIEVmjcUwKfijAfjd522Kh&#10;3cBXepaxEQnCoUAFbYx9IWWoWrIY5q4nTl7tvMWYpG+k9jgkuDUyz7IPabHjtNBiT8eWqkf5bRXI&#10;W3kaVqXxmfvM6y9zOV9rckrNpuNhAyLSGP/Df+2zVpAv1/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bs7P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32" o:spid="_x0000_s1172" style="position:absolute;left:29571;top:23691;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3xj74A&#10;AADcAAAADwAAAGRycy9kb3ducmV2LnhtbERPy4rCMBTdC/5DuMLsNLUwItUoIgiOzMbqB1ya2wcm&#10;NyWJtvP3ZjHg8nDe2/1ojXiRD51jBctFBoK4crrjRsH9dpqvQYSIrNE4JgV/FGC/m062WGg38JVe&#10;ZWxECuFQoII2xr6QMlQtWQwL1xMnrnbeYkzQN1J7HFK4NTLPspW02HFqaLGnY0vVo3xaBfJWnoZ1&#10;aXzmLnn9a37O15qcUl+z8bABEWmMH/G/+6wV5N9pfj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CN8Y++AAAA3AAAAA8AAAAAAAAAAAAAAAAAmAIAAGRycy9kb3ducmV2&#10;LnhtbFBLBQYAAAAABAAEAPUAAACDAwAAAAA=&#10;" filled="f" stroked="f">
                  <v:textbox style="mso-fit-shape-to-text:t" inset="0,0,0,0">
                    <w:txbxContent>
                      <w:p w:rsidR="005F1AA2" w:rsidRDefault="005F1AA2" w:rsidP="00BE1B75">
                        <w:r>
                          <w:rPr>
                            <w:rFonts w:ascii="Arial" w:hAnsi="Arial" w:cs="Arial"/>
                            <w:color w:val="000000"/>
                            <w:sz w:val="18"/>
                            <w:szCs w:val="18"/>
                            <w:lang w:val="en-US"/>
                          </w:rPr>
                          <w:t>3</w:t>
                        </w:r>
                      </w:p>
                    </w:txbxContent>
                  </v:textbox>
                </v:rect>
                <v:rect id="Rectangle 133" o:spid="_x0000_s1173" style="position:absolute;left:20840;top:24485;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FUFMEA&#10;AADcAAAADwAAAGRycy9kb3ducmV2LnhtbESP3YrCMBSE7xd8h3AE79bUgot0jbIsCCreWH2AQ3P6&#10;wyYnJYm2vr0RhL0cZuYbZr0drRF38qFzrGAxz0AQV0533Ci4XnafKxAhIms0jknBgwJsN5OPNRba&#10;DXymexkbkSAcClTQxtgXUoaqJYth7nri5NXOW4xJ+kZqj0OCWyPzLPuSFjtOCy329NtS9VferAJ5&#10;KXfDqjQ+c8e8PpnD/lyTU2o2HX++QUQa43/43d5rBflyAa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VBT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34" o:spid="_x0000_s1174" style="position:absolute;left:19551;top:16256;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PKY8EA&#10;AADcAAAADwAAAGRycy9kb3ducmV2LnhtbESP3YrCMBSE7wXfIRxh7zS14CJdo4ggqOyNdR/g0Jz+&#10;YHJSkmjr25uFhb0cZuYbZrMbrRFP8qFzrGC5yEAQV0533Cj4uR3naxAhIms0jknBiwLsttPJBgvt&#10;Br7Ss4yNSBAOBSpoY+wLKUPVksWwcD1x8mrnLcYkfSO1xyHBrZF5ln1Kix2nhRZ7OrRU3cuHVSBv&#10;5XFYl8Zn7pLX3+Z8utbklPqYjfsvEJHG+B/+a5+0gnyVw++ZdAT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TymP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35" o:spid="_x0000_s1175" style="position:absolute;left:22332;top:9518;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9v+MIA&#10;AADcAAAADwAAAGRycy9kb3ducmV2LnhtbESP3WoCMRSE7wXfIRzBO8260iKrUUQQbOmNqw9w2Jz9&#10;weRkSaK7ffumUOjlMDPfMLvDaI14kQ+dYwWrZQaCuHK640bB/XZebECEiKzROCYF3xTgsJ9Odlho&#10;N/CVXmVsRIJwKFBBG2NfSBmqliyGpeuJk1c7bzEm6RupPQ4Jbo3Ms+xdWuw4LbTY06ml6lE+rQJ5&#10;K8/DpjQ+c595/WU+LteanFLz2Xjcgog0xv/wX/uiFeR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X2/4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36" o:spid="_x0000_s1176" style="position:absolute;left:29571;top:4660;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b3jMIA&#10;AADcAAAADwAAAGRycy9kb3ducmV2LnhtbESP3WoCMRSE7wXfIRzBO8262CKrUUQQbOmNqw9w2Jz9&#10;weRkSaK7ffumUOjlMDPfMLvDaI14kQ+dYwWrZQaCuHK640bB/XZebECEiKzROCYF3xTgsJ9Odlho&#10;N/CVXmVsRIJwKFBBG2NfSBmqliyGpeuJk1c7bzEm6RupPQ4Jbo3Ms+xdWuw4LbTY06ml6lE+rQJ5&#10;K8/DpjQ+c595/WU+LteanFLz2Xjcgog0xv/wX/uiFeR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tveM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37" o:spid="_x0000_s1177" style="position:absolute;left:38309;top:8026;width:64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pSF8EA&#10;AADcAAAADwAAAGRycy9kb3ducmV2LnhtbESP3YrCMBSE74V9h3CEvdPUgotUo4gguOKN1Qc4NKc/&#10;mJyUJGu7b28WhL0cZuYbZrMbrRFP8qFzrGAxz0AQV0533Ci4346zFYgQkTUax6TglwLsth+TDRba&#10;DXylZxkbkSAcClTQxtgXUoaqJYth7nri5NXOW4xJ+kZqj0OCWyPzLPuSFjtOCy32dGipepQ/VoG8&#10;lcdhVRqfuXNeX8z36VqTU+pzOu7XICKN8T/8bp+0gny5hL8z6Qj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6Uhf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38" o:spid="_x0000_s1178" style="position:absolute;left:41681;top:16256;width:64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jMYMEA&#10;AADcAAAADwAAAGRycy9kb3ducmV2LnhtbESP3YrCMBSE7xd8h3AWvFvTLShSjbIsCCp7Y/UBDs3p&#10;DyYnJYm2vr1ZELwcZuYbZr0drRF38qFzrOB7loEgrpzuuFFwOe++liBCRNZoHJOCBwXYbiYfayy0&#10;G/hE9zI2IkE4FKigjbEvpAxVSxbDzPXEyaudtxiT9I3UHocEt0bmWbaQFjtOCy329NtSdS1vVoE8&#10;l7thWRqfuWNe/5nD/lSTU2r6Of6sQEQa4zv8au+1gny+gP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ozGD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39" o:spid="_x0000_s1179" style="position:absolute;left:38309;top:24485;width:641;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Rp+8IA&#10;AADcAAAADwAAAGRycy9kb3ducmV2LnhtbESP3WoCMRSE7wXfIRzBO826YCurUUQQbOmNqw9w2Jz9&#10;weRkSaK7ffumUOjlMDPfMLvDaI14kQ+dYwWrZQaCuHK640bB/XZebECEiKzROCYF3xTgsJ9Odlho&#10;N/CVXmVsRIJwKFBBG2NfSBmqliyGpeuJk1c7bzEm6RupPQ4Jbo3Ms+xNWuw4LbTY06ml6lE+rQJ5&#10;K8/DpjQ+c595/WU+LteanFLz2Xjcgog0xv/wX/uiFeTrd/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ZGn7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40" o:spid="_x0000_s1180" style="position:absolute;left:29571;top:27851;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v9ib4A&#10;AADcAAAADwAAAGRycy9kb3ducmV2LnhtbERPy4rCMBTdC/5DuMLsNLUwItUoIgiOzMbqB1ya2wcm&#10;NyWJtvP3ZjHg8nDe2/1ojXiRD51jBctFBoK4crrjRsH9dpqvQYSIrNE4JgV/FGC/m062WGg38JVe&#10;ZWxECuFQoII2xr6QMlQtWQwL1xMnrnbeYkzQN1J7HFK4NTLPspW02HFqaLGnY0vVo3xaBfJWnoZ1&#10;aXzmLnn9a37O15qcUl+z8bABEWmMH/G/+6wV5N9pbTqTjoDcv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77/Ym+AAAA3AAAAA8AAAAAAAAAAAAAAAAAmAIAAGRycy9kb3ducmV2&#10;LnhtbFBLBQYAAAAABAAEAPUAAACD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41" o:spid="_x0000_s1181" style="position:absolute;left:20840;top:24485;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dYEsIA&#10;AADcAAAADwAAAGRycy9kb3ducmV2LnhtbESP3WoCMRSE7wu+QziCdzXrgkVXo4ggaOmNqw9w2Jz9&#10;weRkSVJ3+/amUOjlMDPfMNv9aI14kg+dYwWLeQaCuHK640bB/XZ6X4EIEVmjcUwKfijAfjd522Kh&#10;3cBXepaxEQnCoUAFbYx9IWWoWrIY5q4nTl7tvMWYpG+k9jgkuDUyz7IPabHjtNBiT8eWqkf5bRXI&#10;W3kaVqXxmfvM6y9zOV9rckrNpuNhAyLSGP/Df+2zVpAv1/B7Jh0Bu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t1gS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42" o:spid="_x0000_s1182" style="position:absolute;left:17468;top:16256;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E7Mr8A&#10;AADcAAAADwAAAGRycy9kb3ducmV2LnhtbERPy4rCMBTdC/MP4Q6403S6EKlGGQYKHXFj9QMuze2D&#10;SW5KkrH1781CcHk47/1xtkbcyYfBsYKvdQaCuHF64E7B7VqutiBCRNZoHJOCBwU4Hj4Weyy0m/hC&#10;9zp2IoVwKFBBH+NYSBmaniyGtRuJE9c6bzEm6DupPU4p3BqZZ9lGWhw4NfQ40k9PzV/9bxXIa11O&#10;29r4zJ3y9mx+q0tLTqnl5/y9AxFpjm/xy11pBfkmzU9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4TsyvwAAANwAAAAPAAAAAAAAAAAAAAAAAJgCAABkcnMvZG93bnJl&#10;di54bWxQSwUGAAAAAAQABAD1AAAAhAM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43" o:spid="_x0000_s1183" style="position:absolute;left:20840;top:8026;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2eqcEA&#10;AADcAAAADwAAAGRycy9kb3ducmV2LnhtbESPzYoCMRCE74LvEFrYm2acg8hoFBEElb047gM0k54f&#10;TDpDEp3x7c3Cwh6LqvqK2u5Ha8SLfOgcK1guMhDEldMdNwp+7qf5GkSIyBqNY1LwpgD73XSyxUK7&#10;gW/0KmMjEoRDgQraGPtCylC1ZDEsXE+cvNp5izFJ30jtcUhwa2SeZStpseO00GJPx5aqR/m0CuS9&#10;PA3r0vjMXfP621zOt5qcUl+z8bABEWmM/+G/9lkryFdL+D2TjoDc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Gtnqn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44" o:spid="_x0000_s1184" style="position:absolute;left:28682;top:16256;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8A3sEA&#10;AADcAAAADwAAAGRycy9kb3ducmV2LnhtbESPzYoCMRCE74LvEFrYm2acg8hoFBEEV/biuA/QTHp+&#10;MOkMSXRm394Iwh6LqvqK2u5Ha8STfOgcK1guMhDEldMdNwp+b6f5GkSIyBqNY1LwRwH2u+lki4V2&#10;A1/pWcZGJAiHAhW0MfaFlKFqyWJYuJ44ebXzFmOSvpHa45Dg1sg8y1bSYsdpocWeji1V9/JhFchb&#10;eRrWpfGZu+T1j/k+X2tySn3NxsMGRKQx/oc/7bNWkK9yeJ9JR0D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AN7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0</w:t>
                        </w:r>
                      </w:p>
                    </w:txbxContent>
                  </v:textbox>
                </v:rect>
                <v:rect id="Rectangle 145" o:spid="_x0000_s1185" style="position:absolute;left:28682;top:14274;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OlRcEA&#10;AADcAAAADwAAAGRycy9kb3ducmV2LnhtbESP3YrCMBSE7xd8h3AWvFvTrSBSjbIsCCp7Y/UBDs3p&#10;DyYnJYm2vr1ZELwcZuYbZr0drRF38qFzrOB7loEgrpzuuFFwOe++liBCRNZoHJOCBwXYbiYfayy0&#10;G/hE9zI2IkE4FKigjbEvpAxVSxbDzPXEyaudtxiT9I3UHocEt0bmWbaQFjtOCy329NtSdS1vVoE8&#10;l7thWRqfuWNe/5nD/lSTU2r6Of6sQEQa4zv8au+1gnwx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4zpUX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1</w:t>
                        </w:r>
                      </w:p>
                    </w:txbxContent>
                  </v:textbox>
                </v:rect>
                <v:rect id="Rectangle 146" o:spid="_x0000_s1186" style="position:absolute;left:28682;top:12192;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o9McEA&#10;AADcAAAADwAAAGRycy9kb3ducmV2LnhtbESP3YrCMBSE7xd8h3AWvFvTLSJSjbIsCCp7Y/UBDs3p&#10;DyYnJYm2vr1ZELwcZuYbZr0drRF38qFzrOB7loEgrpzuuFFwOe++liBCRNZoHJOCBwXYbiYfayy0&#10;G/hE9zI2IkE4FKigjbEvpAxVSxbDzPXEyaudtxiT9I3UHocEt0bmWbaQFjtOCy329NtSdS1vVoE8&#10;l7thWRqfuWNe/5nD/lSTU2r6Of6sQEQa4zv8au+1gnwx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aPTH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2</w:t>
                        </w:r>
                      </w:p>
                    </w:txbxContent>
                  </v:textbox>
                </v:rect>
                <v:rect id="Rectangle 147" o:spid="_x0000_s1187" style="position:absolute;left:28682;top:10109;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aYqsEA&#10;AADcAAAADwAAAGRycy9kb3ducmV2LnhtbESP3YrCMBSE7xd8h3AWvFvTLShSjbIsCCp7Y/UBDs3p&#10;DyYnJYm2vr1ZELwcZuYbZr0drRF38qFzrOB7loEgrpzuuFFwOe++liBCRNZoHJOCBwXYbiYfayy0&#10;G/hE9zI2IkE4FKigjbEvpAxVSxbDzPXEyaudtxiT9I3UHocEt0bmWbaQFjtOCy329NtSdS1vVoE8&#10;l7thWRqfuWNe/5nD/lSTU2r6Of6sQEQa4zv8au+1gnwxh/8z6Qj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6WmKr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3</w:t>
                        </w:r>
                      </w:p>
                    </w:txbxContent>
                  </v:textbox>
                </v:rect>
                <v:rect id="Rectangle 148" o:spid="_x0000_s1188" style="position:absolute;left:28682;top:8026;width:642;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QG3cEA&#10;AADcAAAADwAAAGRycy9kb3ducmV2LnhtbESP3YrCMBSE7xd8h3AWvFvT7UWRapRlQXDFG6sPcGhO&#10;fzA5KUm03bc3guDlMDPfMOvtZI24kw+9YwXfiwwEce10z62Cy3n3tQQRIrJG45gU/FOA7Wb2scZS&#10;u5FPdK9iKxKEQ4kKuhiHUspQd2QxLNxAnLzGeYsxSd9K7XFMcGtknmWFtNhzWuhwoN+O6mt1swrk&#10;udqNy8r4zB3y5mj+9qeGnFLzz+lnBSLSFN/hV3uvFeRFAc8z6Qj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5EBt3BAAAA3AAAAA8AAAAAAAAAAAAAAAAAmAIAAGRycy9kb3du&#10;cmV2LnhtbFBLBQYAAAAABAAEAPUAAACGAwAAAAA=&#10;" filled="f" stroked="f">
                  <v:textbox style="mso-fit-shape-to-text:t" inset="0,0,0,0">
                    <w:txbxContent>
                      <w:p w:rsidR="005F1AA2" w:rsidRDefault="005F1AA2" w:rsidP="00BE1B75">
                        <w:r>
                          <w:rPr>
                            <w:rFonts w:ascii="Arial" w:hAnsi="Arial" w:cs="Arial"/>
                            <w:color w:val="000000"/>
                            <w:sz w:val="18"/>
                            <w:szCs w:val="18"/>
                            <w:lang w:val="en-US"/>
                          </w:rPr>
                          <w:t>4</w:t>
                        </w:r>
                      </w:p>
                    </w:txbxContent>
                  </v:textbox>
                </v:rect>
                <v:rect id="Rectangle 149" o:spid="_x0000_s1189" style="position:absolute;left:28682;top:5949;width:64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ijRsIA&#10;AADcAAAADwAAAGRycy9kb3ducmV2LnhtbESPzYoCMRCE78K+Q2hhb5pxDq6MRhFBcMWLow/QTHp+&#10;MOkMSdaZfXuzIOyxqKqvqM1utEY8yYfOsYLFPANBXDndcaPgfjvOViBCRNZoHJOCXwqw235MNlho&#10;N/CVnmVsRIJwKFBBG2NfSBmqliyGueuJk1c7bzEm6RupPQ4Jbo3Ms2wpLXacFlrs6dBS9Sh/rAJ5&#10;K4/DqjQ+c+e8vpjv07Ump9TndNyvQUQa43/43T5pBfnyC/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CKNG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lang w:val="en-US"/>
                          </w:rPr>
                          <w:t>5</w:t>
                        </w:r>
                      </w:p>
                    </w:txbxContent>
                  </v:textbox>
                </v:rect>
                <v:rect id="Rectangle 150" o:spid="_x0000_s1190" style="position:absolute;left:20924;top:2849;width:2030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c3NL8A&#10;AADcAAAADwAAAGRycy9kb3ducmV2LnhtbERPy4rCMBTdC/MP4Q6403S6EKlGGQYKHXFj9QMuze2D&#10;SW5KkrH1781CcHk47/1xtkbcyYfBsYKvdQaCuHF64E7B7VqutiBCRNZoHJOCBwU4Hj4Weyy0m/hC&#10;9zp2IoVwKFBBH+NYSBmaniyGtRuJE9c6bzEm6DupPU4p3BqZZ9lGWhw4NfQ40k9PzV/9bxXIa11O&#10;29r4zJ3y9mx+q0tLTqnl5/y9AxFpjm/xy11pBfkmrU1n0hGQh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lzc0vwAAANwAAAAPAAAAAAAAAAAAAAAAAJgCAABkcnMvZG93bnJl&#10;di54bWxQSwUGAAAAAAQABAD1AAAAhAMAAAAA&#10;" filled="f" stroked="f">
                  <v:textbox style="mso-fit-shape-to-text:t" inset="0,0,0,0">
                    <w:txbxContent>
                      <w:p w:rsidR="005F1AA2" w:rsidRDefault="005F1AA2" w:rsidP="00BE1B75">
                        <w:proofErr w:type="spellStart"/>
                        <w:r>
                          <w:rPr>
                            <w:rFonts w:ascii="Arial" w:hAnsi="Arial" w:cs="Arial"/>
                            <w:color w:val="000000"/>
                            <w:sz w:val="18"/>
                            <w:szCs w:val="18"/>
                            <w:lang w:val="en-US"/>
                          </w:rPr>
                          <w:t>Оперативність</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виконання</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замовлення</w:t>
                        </w:r>
                        <w:proofErr w:type="spellEnd"/>
                      </w:p>
                    </w:txbxContent>
                  </v:textbox>
                </v:rect>
                <v:rect id="Rectangle 151" o:spid="_x0000_s1191" style="position:absolute;left:37515;top:8820;width:18288;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Sr8IA&#10;AADcAAAADwAAAGRycy9kb3ducmV2LnhtbESPzYoCMRCE7wv7DqGFva0Z5yDuaBQRBBUvjj5AM+n5&#10;waQzJFlnfHuzIOyxqKqvqNVmtEY8yIfOsYLZNANBXDndcaPgdt1/L0CEiKzROCYFTwqwWX9+rLDQ&#10;buALPcrYiAThUKCCNsa+kDJULVkMU9cTJ6923mJM0jdSexwS3BqZZ9lcWuw4LbTY066l6l7+WgXy&#10;Wu6HRWl85k55fTbHw6Ump9TXZNwuQUQa43/43T5oBfn8B/7OpCMg1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5Kv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rPr>
                          <w:t xml:space="preserve">      </w:t>
                        </w:r>
                        <w:proofErr w:type="spellStart"/>
                        <w:r>
                          <w:rPr>
                            <w:rFonts w:ascii="Arial" w:hAnsi="Arial" w:cs="Arial"/>
                            <w:color w:val="000000"/>
                            <w:sz w:val="18"/>
                            <w:szCs w:val="18"/>
                            <w:lang w:val="en-US"/>
                          </w:rPr>
                          <w:t>Якість</w:t>
                        </w:r>
                        <w:proofErr w:type="spellEnd"/>
                        <w:r>
                          <w:rPr>
                            <w:rFonts w:ascii="Arial" w:hAnsi="Arial" w:cs="Arial"/>
                            <w:color w:val="000000"/>
                            <w:sz w:val="18"/>
                            <w:szCs w:val="18"/>
                            <w:lang w:val="en-US"/>
                          </w:rPr>
                          <w:t xml:space="preserve"> </w:t>
                        </w:r>
                        <w:r>
                          <w:rPr>
                            <w:rFonts w:ascii="Arial" w:hAnsi="Arial" w:cs="Arial"/>
                            <w:color w:val="000000"/>
                            <w:sz w:val="18"/>
                            <w:szCs w:val="18"/>
                          </w:rPr>
                          <w:t>обслуговування</w:t>
                        </w:r>
                        <w:r>
                          <w:rPr>
                            <w:rFonts w:ascii="Arial" w:hAnsi="Arial" w:cs="Arial"/>
                            <w:color w:val="000000"/>
                            <w:sz w:val="18"/>
                            <w:szCs w:val="18"/>
                            <w:lang w:val="en-US"/>
                          </w:rPr>
                          <w:t xml:space="preserve"> </w:t>
                        </w:r>
                        <w:proofErr w:type="spellStart"/>
                        <w:r>
                          <w:rPr>
                            <w:rFonts w:ascii="Arial" w:hAnsi="Arial" w:cs="Arial"/>
                            <w:color w:val="000000"/>
                            <w:sz w:val="18"/>
                            <w:szCs w:val="18"/>
                            <w:lang w:val="en-US"/>
                          </w:rPr>
                          <w:t>клієнтів</w:t>
                        </w:r>
                        <w:proofErr w:type="spellEnd"/>
                      </w:p>
                    </w:txbxContent>
                  </v:textbox>
                </v:rect>
                <v:rect id="Rectangle 152" o:spid="_x0000_s1192" style="position:absolute;left:40589;top:16256;width:10001;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it774A&#10;AADcAAAADwAAAGRycy9kb3ducmV2LnhtbERPy4rCMBTdC/5DuMLsNLWLUapRRBAcmY3VD7g0tw9M&#10;bkoSbefvzWLA5eG8t/vRGvEiHzrHCpaLDARx5XTHjYL77TRfgwgRWaNxTAr+KMB+N51ssdBu4Cu9&#10;ytiIFMKhQAVtjH0hZahashgWridOXO28xZigb6T2OKRwa2SeZd/SYsepocWeji1Vj/JpFchbeRrW&#10;pfGZu+T1r/k5X2tySn3NxsMGRKQxfsT/7rNWkK/S/HQmHQG5e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s4re++AAAA3AAAAA8AAAAAAAAAAAAAAAAAmAIAAGRycy9kb3ducmV2&#10;LnhtbFBLBQYAAAAABAAEAPUAAACDAwAAAAA=&#10;" filled="f" stroked="f">
                  <v:textbox style="mso-fit-shape-to-text:t" inset="0,0,0,0">
                    <w:txbxContent>
                      <w:p w:rsidR="005F1AA2" w:rsidRDefault="005F1AA2" w:rsidP="00BE1B75">
                        <w:r>
                          <w:rPr>
                            <w:rFonts w:ascii="Arial" w:hAnsi="Arial" w:cs="Arial"/>
                            <w:color w:val="000000"/>
                            <w:sz w:val="18"/>
                            <w:szCs w:val="18"/>
                          </w:rPr>
                          <w:t xml:space="preserve">        С</w:t>
                        </w:r>
                        <w:proofErr w:type="spellStart"/>
                        <w:r>
                          <w:rPr>
                            <w:rFonts w:ascii="Arial" w:hAnsi="Arial" w:cs="Arial"/>
                            <w:color w:val="000000"/>
                            <w:sz w:val="18"/>
                            <w:szCs w:val="18"/>
                            <w:lang w:val="en-US"/>
                          </w:rPr>
                          <w:t>віжість</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квітів</w:t>
                        </w:r>
                        <w:proofErr w:type="spellEnd"/>
                      </w:p>
                    </w:txbxContent>
                  </v:textbox>
                </v:rect>
                <v:rect id="Rectangle 153" o:spid="_x0000_s1193" style="position:absolute;left:37515;top:23691;width:10478;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QIdMIA&#10;AADcAAAADwAAAGRycy9kb3ducmV2LnhtbESPzYoCMRCE7wu+Q2jB25pxDq7MGmVZEFS8OPoAzaTn&#10;h006QxKd8e2NIOyxqKqvqPV2tEbcyYfOsYLFPANBXDndcaPgetl9rkCEiKzROCYFDwqw3Uw+1lho&#10;N/CZ7mVsRIJwKFBBG2NfSBmqliyGueuJk1c7bzEm6RupPQ4Jbo3Ms2wpLXacFlrs6bel6q+8WQXy&#10;Uu6GVWl85o55fTKH/bkmp9RsOv58g4g0xv/wu73XCvKvBbzO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Ah0wgAAANwAAAAPAAAAAAAAAAAAAAAAAJgCAABkcnMvZG93&#10;bnJldi54bWxQSwUGAAAAAAQABAD1AAAAhwMAAAAA&#10;" filled="f" stroked="f">
                  <v:textbox style="mso-fit-shape-to-text:t" inset="0,0,0,0">
                    <w:txbxContent>
                      <w:p w:rsidR="005F1AA2" w:rsidRDefault="005F1AA2" w:rsidP="00BE1B75">
                        <w:r>
                          <w:rPr>
                            <w:rFonts w:ascii="Arial" w:hAnsi="Arial" w:cs="Arial"/>
                            <w:color w:val="000000"/>
                            <w:sz w:val="18"/>
                            <w:szCs w:val="18"/>
                          </w:rPr>
                          <w:t xml:space="preserve">     </w:t>
                        </w:r>
                        <w:proofErr w:type="spellStart"/>
                        <w:r>
                          <w:rPr>
                            <w:rFonts w:ascii="Arial" w:hAnsi="Arial" w:cs="Arial"/>
                            <w:color w:val="000000"/>
                            <w:sz w:val="18"/>
                            <w:szCs w:val="18"/>
                            <w:lang w:val="en-US"/>
                          </w:rPr>
                          <w:t>Дизайн</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інтер’єру</w:t>
                        </w:r>
                        <w:proofErr w:type="spellEnd"/>
                        <w:r>
                          <w:rPr>
                            <w:rFonts w:ascii="Arial" w:hAnsi="Arial" w:cs="Arial"/>
                            <w:color w:val="000000"/>
                            <w:sz w:val="18"/>
                            <w:szCs w:val="18"/>
                            <w:lang w:val="en-US"/>
                          </w:rPr>
                          <w:t xml:space="preserve"> </w:t>
                        </w:r>
                      </w:p>
                    </w:txbxContent>
                  </v:textbox>
                </v:rect>
                <v:rect id="Rectangle 154" o:spid="_x0000_s1194" style="position:absolute;left:20942;top:28963;width:2232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aWA8IA&#10;AADcAAAADwAAAGRycy9kb3ducmV2LnhtbESPzYoCMRCE74LvEFrYm2acgyuzRhFBUNmL4z5AM+n5&#10;waQzJNEZ394sLOyxqKqvqM1utEY8yYfOsYLlIgNBXDndcaPg53acr0GEiKzROCYFLwqw204nGyy0&#10;G/hKzzI2IkE4FKigjbEvpAxVSxbDwvXEyaudtxiT9I3UHocEt0bmWbaSFjtOCy32dGipupcPq0De&#10;yuOwLo3P3CWvv835dK3JKfUxG/dfICKN8T/81z5pBflnDr9n0h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ppYDwgAAANwAAAAPAAAAAAAAAAAAAAAAAJgCAABkcnMvZG93&#10;bnJldi54bWxQSwUGAAAAAAQABAD1AAAAhwMAAAAA&#10;" filled="f" stroked="f">
                  <v:textbox style="mso-fit-shape-to-text:t" inset="0,0,0,0">
                    <w:txbxContent>
                      <w:p w:rsidR="005F1AA2" w:rsidRDefault="005F1AA2" w:rsidP="00BE1B75">
                        <w:proofErr w:type="spellStart"/>
                        <w:r>
                          <w:rPr>
                            <w:rFonts w:ascii="Arial" w:hAnsi="Arial" w:cs="Arial"/>
                            <w:color w:val="000000"/>
                            <w:sz w:val="18"/>
                            <w:szCs w:val="18"/>
                            <w:lang w:val="en-US"/>
                          </w:rPr>
                          <w:t>Зручність</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розташування</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салону</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квітів</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для</w:t>
                        </w:r>
                        <w:proofErr w:type="spellEnd"/>
                      </w:p>
                    </w:txbxContent>
                  </v:textbox>
                </v:rect>
                <v:rect id="Rectangle 155" o:spid="_x0000_s1195" style="position:absolute;left:27984;top:30449;width:4026;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zmMIA&#10;AADcAAAADwAAAGRycy9kb3ducmV2LnhtbESP3WoCMRSE7wXfIRzBO826Qi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6jOYwgAAANwAAAAPAAAAAAAAAAAAAAAAAJgCAABkcnMvZG93&#10;bnJldi54bWxQSwUGAAAAAAQABAD1AAAAhwMAAAAA&#10;" filled="f" stroked="f">
                  <v:textbox style="mso-fit-shape-to-text:t" inset="0,0,0,0">
                    <w:txbxContent>
                      <w:p w:rsidR="005F1AA2" w:rsidRDefault="005F1AA2" w:rsidP="00BE1B75">
                        <w:proofErr w:type="spellStart"/>
                        <w:proofErr w:type="gramStart"/>
                        <w:r>
                          <w:rPr>
                            <w:rFonts w:ascii="Arial" w:hAnsi="Arial" w:cs="Arial"/>
                            <w:color w:val="000000"/>
                            <w:sz w:val="18"/>
                            <w:szCs w:val="18"/>
                            <w:lang w:val="en-US"/>
                          </w:rPr>
                          <w:t>клієнтів</w:t>
                        </w:r>
                        <w:proofErr w:type="spellEnd"/>
                        <w:proofErr w:type="gramEnd"/>
                      </w:p>
                    </w:txbxContent>
                  </v:textbox>
                </v:rect>
                <v:rect id="Rectangle 156" o:spid="_x0000_s1196" style="position:absolute;left:6153;top:22898;width:11334;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Or7MIA&#10;AADcAAAADwAAAGRycy9kb3ducmV2LnhtbESP3WoCMRSE7wXfIRzBO826SC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A6vswgAAANwAAAAPAAAAAAAAAAAAAAAAAJgCAABkcnMvZG93&#10;bnJldi54bWxQSwUGAAAAAAQABAD1AAAAhwMAAAAA&#10;" filled="f" stroked="f">
                  <v:textbox style="mso-fit-shape-to-text:t" inset="0,0,0,0">
                    <w:txbxContent>
                      <w:p w:rsidR="005F1AA2" w:rsidRDefault="005F1AA2" w:rsidP="00BE1B75">
                        <w:proofErr w:type="spellStart"/>
                        <w:r>
                          <w:rPr>
                            <w:rFonts w:ascii="Arial" w:hAnsi="Arial" w:cs="Arial"/>
                            <w:color w:val="000000"/>
                            <w:sz w:val="18"/>
                            <w:szCs w:val="18"/>
                            <w:lang w:val="en-US"/>
                          </w:rPr>
                          <w:t>Ширина</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асортименту</w:t>
                        </w:r>
                        <w:proofErr w:type="spellEnd"/>
                        <w:r>
                          <w:rPr>
                            <w:rFonts w:ascii="Arial" w:hAnsi="Arial" w:cs="Arial"/>
                            <w:color w:val="000000"/>
                            <w:sz w:val="18"/>
                            <w:szCs w:val="18"/>
                            <w:lang w:val="en-US"/>
                          </w:rPr>
                          <w:t xml:space="preserve"> </w:t>
                        </w:r>
                      </w:p>
                    </w:txbxContent>
                  </v:textbox>
                </v:rect>
                <v:rect id="Rectangle 157" o:spid="_x0000_s1197" style="position:absolute;left:12007;top:24384;width:2750;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Od8IA&#10;AADcAAAADwAAAGRycy9kb3ducmV2LnhtbESP3WoCMRSE7wXfIRzBO826YCurUUQQbOmNqw9w2Jz9&#10;weRkSaK7ffumUOjlMDPfMLvDaI14kQ+dYwWrZQaCuHK640bB/XZebECEiKzROCYF3xTgsJ9Odlho&#10;N/CVXmVsRIJwKFBBG2NfSBmqliyGpeuJk1c7bzEm6RupPQ4Jbo3Ms+xNWuw4LbTY06ml6lE+rQJ5&#10;K8/DpjQ+c595/WU+LteanFLz2Xjcgog0xv/wX/uiFeTva/g9k46A3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w53wgAAANwAAAAPAAAAAAAAAAAAAAAAAJgCAABkcnMvZG93&#10;bnJldi54bWxQSwUGAAAAAAQABAD1AAAAhwMAAAAA&#10;" filled="f" stroked="f">
                  <v:textbox style="mso-fit-shape-to-text:t" inset="0,0,0,0">
                    <w:txbxContent>
                      <w:p w:rsidR="005F1AA2" w:rsidRPr="00F353A5" w:rsidRDefault="005F1AA2" w:rsidP="00BE1B75">
                        <w:r>
                          <w:rPr>
                            <w:rFonts w:ascii="Arial" w:hAnsi="Arial" w:cs="Arial"/>
                            <w:color w:val="000000"/>
                            <w:sz w:val="18"/>
                            <w:szCs w:val="18"/>
                          </w:rPr>
                          <w:t>квітів</w:t>
                        </w:r>
                      </w:p>
                    </w:txbxContent>
                  </v:textbox>
                </v:rect>
                <v:rect id="Rectangle 158" o:spid="_x0000_s1198" style="position:absolute;left:4012;top:14966;width:14986;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2QAMIA&#10;AADcAAAADwAAAGRycy9kb3ducmV2LnhtbESPzYoCMRCE78K+Q2hhb5pxDq6MRhFBcMWLow/QTHp+&#10;MOkMSdaZfXuzIOyxqKqvqM1utEY8yYfOsYLFPANBXDndcaPgfjvOViBCRNZoHJOCXwqw235MNlho&#10;N/CVnmVsRIJwKFBBG2NfSBmqliyGueuJk1c7bzEm6RupPQ4Jbo3Ms2wpLXacFlrs6dBS9Sh/rAJ5&#10;K4/DqjQ+c+e8vpjv07Ump9TndNyvQUQa43/43T5pBfnXEv7OpCMgt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nZAAwgAAANwAAAAPAAAAAAAAAAAAAAAAAJgCAABkcnMvZG93&#10;bnJldi54bWxQSwUGAAAAAAQABAD1AAAAhwMAAAAA&#10;" filled="f" stroked="f">
                  <v:textbox style="mso-fit-shape-to-text:t" inset="0,0,0,0">
                    <w:txbxContent>
                      <w:p w:rsidR="005F1AA2" w:rsidRDefault="005F1AA2" w:rsidP="00BE1B75">
                        <w:proofErr w:type="spellStart"/>
                        <w:r>
                          <w:rPr>
                            <w:rFonts w:ascii="Arial" w:hAnsi="Arial" w:cs="Arial"/>
                            <w:color w:val="000000"/>
                            <w:sz w:val="18"/>
                            <w:szCs w:val="18"/>
                            <w:lang w:val="en-US"/>
                          </w:rPr>
                          <w:t>Професіоналізм</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працівників</w:t>
                        </w:r>
                        <w:proofErr w:type="spellEnd"/>
                      </w:p>
                    </w:txbxContent>
                  </v:textbox>
                </v:rect>
                <v:rect id="Rectangle 159" o:spid="_x0000_s1199" style="position:absolute;left:17487;top:8001;width:2369;height:131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1m8IA&#10;AADcAAAADwAAAGRycy9kb3ducmV2LnhtbESPzYoCMRCE7wu+Q+gFb2tm56AyGmVZEFT24ugDNJOe&#10;H0w6QxKd8e3NguCxqKqvqPV2tEbcyYfOsYLvWQaCuHK640bB5bz7WoIIEVmjcUwKHhRgu5l8rLHQ&#10;buAT3cvYiAThUKCCNsa+kDJULVkMM9cTJ6923mJM0jdSexwS3BqZZ9lcWuw4LbTY029L1bW8WQXy&#10;XO6GZWl85o55/WcO+1NNTqnp5/izAhFpjO/wq73XCvLFAv7PpCMgN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0TWbwgAAANwAAAAPAAAAAAAAAAAAAAAAAJgCAABkcnMvZG93&#10;bnJldi54bWxQSwUGAAAAAAQABAD1AAAAhwMAAAAA&#10;" filled="f" stroked="f">
                  <v:textbox style="mso-fit-shape-to-text:t" inset="0,0,0,0">
                    <w:txbxContent>
                      <w:p w:rsidR="005F1AA2" w:rsidRPr="00F353A5" w:rsidRDefault="005F1AA2" w:rsidP="00BE1B75">
                        <w:r>
                          <w:rPr>
                            <w:rFonts w:ascii="Arial" w:hAnsi="Arial" w:cs="Arial"/>
                            <w:color w:val="000000"/>
                            <w:sz w:val="18"/>
                            <w:szCs w:val="18"/>
                          </w:rPr>
                          <w:t>Ціна</w:t>
                        </w:r>
                      </w:p>
                    </w:txbxContent>
                  </v:textbox>
                </v:rect>
                <v:rect id="Rectangle 161" o:spid="_x0000_s1200" style="position:absolute;left:13893;top:33604;width:35648;height: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gahcUA&#10;AADcAAAADwAAAGRycy9kb3ducmV2LnhtbESPQWvCQBSE7wX/w/IEb3WjBxtTV9GCpIdeokJzfGRf&#10;s6HZtzG7TdJ/3y0Uehxm5htmd5hsKwbqfeNYwWqZgCCunG64VnC7nh9TED4ga2wdk4Jv8nDYzx52&#10;mGk3ckHDJdQiQthnqMCE0GVS+sqQRb90HXH0PlxvMUTZ11L3OEa4beU6STbSYsNxwWBHL4aqz8uX&#10;VUDt/fyepseizE+nKul0afK3UqnFfDo+gwg0hf/wX/tVK1g/beH3TDwCc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BqFxQAAANwAAAAPAAAAAAAAAAAAAAAAAJgCAABkcnMv&#10;ZG93bnJldi54bWxQSwUGAAAAAAQABAD1AAAAigMAAAAA&#10;" strokeweight="0"/>
                <v:line id="Line 162" o:spid="_x0000_s1201" style="position:absolute;visibility:visible;mso-wrap-style:square" from="14293,34594" to="16973,3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S2N78AAADcAAAADwAAAGRycy9kb3ducmV2LnhtbERPTYvCMBC9L/gfwgje1lSFItUooi54&#10;WlgVvA7N2BSTSUmi7f57c1jY4+N9r7eDs+JFIbaeFcymBQji2uuWGwXXy9fnEkRMyBqtZ1LwSxG2&#10;m9HHGivte/6h1zk1IodwrFCBSamrpIy1IYdx6jvizN19cJgyDI3UAfsc7qycF0UpHbacGwx2tDdU&#10;P85PpyDtymPgm3tey0NvCttfFvb7oNRkPOxWIBIN6V/85z5pBfNlnp/P5CMgN2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BS2N78AAADcAAAADwAAAAAAAAAAAAAAAACh&#10;AgAAZHJzL2Rvd25yZXYueG1sUEsFBgAAAAAEAAQA+QAAAI0DAAAAAA==&#10;" strokeweight=".8pt"/>
                <v:shape id="Freeform 163" o:spid="_x0000_s1202" style="position:absolute;left:15284;top:34296;width:597;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lfvsQA&#10;AADcAAAADwAAAGRycy9kb3ducmV2LnhtbESPzWrDMBCE74W+g9hCbo1spxTjRjEhEAi51XEgx8Va&#10;/zTWyrGU2H37qlDocZiZb5h1PptePGh0nWUF8TICQVxZ3XGjoDztX1MQziNr7C2Tgm9ykG+en9aY&#10;aTvxJz0K34gAYZehgtb7IZPSVS0ZdEs7EAevtqNBH+TYSD3iFOCml0kUvUuDHYeFFgfatVRdi7tR&#10;cPD3ejoXxzoqy9NXLFeXG6dvSi1e5u0HCE+z/w//tQ9aQZLG8HsmHA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9pX77EAAAA3AAAAA8AAAAAAAAAAAAAAAAAmAIAAGRycy9k&#10;b3ducmV2LnhtbFBLBQYAAAAABAAEAPUAAACJAwAAAAA=&#10;" path="m47,l94,47,47,94,,47,47,xe" fillcolor="black" strokeweight=".8pt">
                  <v:path arrowok="t" o:connecttype="custom" o:connectlocs="29845,0;59690,29845;29845,59690;0,29845;29845,0" o:connectangles="0,0,0,0,0"/>
                </v:shape>
                <v:rect id="Rectangle 164" o:spid="_x0000_s1203" style="position:absolute;left:17265;top:33902;width:5772;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PmJMEA&#10;AADcAAAADwAAAGRycy9kb3ducmV2LnhtbESP3YrCMBSE7xd8h3AE79Z0eyGlGkUWBF28se4DHJrT&#10;H0xOShJt9+2NIOzlMDPfMJvdZI14kA+9YwVfywwEce10z62C3+vhswARIrJG45gU/FGA3Xb2scFS&#10;u5Ev9KhiKxKEQ4kKuhiHUspQd2QxLN1AnLzGeYsxSd9K7XFMcGtknmUrabHntNDhQN8d1bfqbhXI&#10;a3UYi8r4zP3kzdmcjpeGnFKL+bRfg4g0xf/wu33UCvIih9eZdATk9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z5iTBAAAA3AAAAA8AAAAAAAAAAAAAAAAAmAIAAGRycy9kb3du&#10;cmV2LnhtbFBLBQYAAAAABAAEAPUAAACGAwAAAAA=&#10;" filled="f" stroked="f">
                  <v:textbox style="mso-fit-shape-to-text:t" inset="0,0,0,0">
                    <w:txbxContent>
                      <w:p w:rsidR="005F1AA2" w:rsidRPr="00342D26" w:rsidRDefault="005F1AA2" w:rsidP="00BE1B75">
                        <w:r>
                          <w:rPr>
                            <w:rFonts w:ascii="Arial" w:hAnsi="Arial" w:cs="Arial"/>
                            <w:color w:val="000000"/>
                            <w:sz w:val="18"/>
                            <w:szCs w:val="18"/>
                          </w:rPr>
                          <w:t>Квітоцентр</w:t>
                        </w:r>
                      </w:p>
                    </w:txbxContent>
                  </v:textbox>
                </v:rect>
                <v:line id="Line 165" o:spid="_x0000_s1204" style="position:absolute;visibility:visible;mso-wrap-style:square" from="24003,34594" to="26682,34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oQMIAAADcAAAADwAAAGRycy9kb3ducmV2LnhtbESPQWsCMRSE70L/Q3gFb5qtwiKrUURb&#10;8FSoCl4fm+dmMXlZkuhu/30jCD0OM/MNs9oMzooHhdh6VvAxLUAQ11633Cg4n74mCxAxIWu0nknB&#10;L0XYrN9GK6y07/mHHsfUiAzhWKECk1JXSRlrQw7j1HfE2bv64DBlGRqpA/YZ7qycFUUpHbacFwx2&#10;tDNU3453pyBty8/AF3c/l/veFLY/ze33Xqnx+7Bdgkg0pP/wq33QCmaLOTzP5CM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YoQMIAAADcAAAADwAAAAAAAAAAAAAA&#10;AAChAgAAZHJzL2Rvd25yZXYueG1sUEsFBgAAAAAEAAQA+QAAAJADAAAAAA==&#10;" strokeweight=".8pt"/>
                <v:rect id="Rectangle 166" o:spid="_x0000_s1205" style="position:absolute;left:25146;top:34296;width:495;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Q5bcYA&#10;AADcAAAADwAAAGRycy9kb3ducmV2LnhtbESPUUvDMBSF3wX/Q7iCby7ZkFnqsiGOwSAycBOfr81d&#10;W2xuapO1db9+GQg+Hs453+EsVqNrRE9dqD1rmE4UCOLC25pLDR+HzUMGIkRki41n0vBLAVbL25sF&#10;5tYP/E79PpYiQTjkqKGKsc2lDEVFDsPEt8TJO/rOYUyyK6XtcEhw18iZUnPpsOa0UGFLrxUV3/uT&#10;0/C5Pvc/yjyZt8GYnflSh+w4PWt9fze+PIOINMb/8F97azXMske4nklHQC4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uQ5bcYAAADcAAAADwAAAAAAAAAAAAAAAACYAgAAZHJz&#10;L2Rvd25yZXYueG1sUEsFBgAAAAAEAAQA9QAAAIsDAAAAAA==&#10;" fillcolor="black" strokeweight=".8pt"/>
                <v:rect id="Rectangle 167" o:spid="_x0000_s1206" style="position:absolute;left:27192;top:33757;width:8433;height:146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p+UMIA&#10;AADcAAAADwAAAGRycy9kb3ducmV2LnhtbESP3WoCMRSE7wu+QziCdzXbBcuyNUopCCreuPYBDpuz&#10;PzQ5WZLorm9vBKGXw8x8w6y3kzXiRj70jhV8LDMQxLXTPbcKfi+79wJEiMgajWNScKcA283sbY2l&#10;diOf6VbFViQIhxIVdDEOpZSh7shiWLqBOHmN8xZjkr6V2uOY4NbIPMs+pcWe00KHA/10VP9VV6tA&#10;XqrdWFTGZ+6YNydz2J8bckot5tP3F4hIU/wPv9p7rSAvVvA8k4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mn5QwgAAANwAAAAPAAAAAAAAAAAAAAAAAJgCAABkcnMvZG93&#10;bnJldi54bWxQSwUGAAAAAAQABAD1AAAAhwMAAAAA&#10;" filled="f" stroked="f">
                  <v:textbox style="mso-fit-shape-to-text:t" inset="0,0,0,0">
                    <w:txbxContent>
                      <w:p w:rsidR="005F1AA2" w:rsidRPr="00342D26" w:rsidRDefault="005F1AA2" w:rsidP="00BE1B75">
                        <w:pPr>
                          <w:rPr>
                            <w:sz w:val="20"/>
                            <w:szCs w:val="20"/>
                          </w:rPr>
                        </w:pPr>
                        <w:r>
                          <w:rPr>
                            <w:sz w:val="20"/>
                            <w:szCs w:val="20"/>
                          </w:rPr>
                          <w:t>ФЛОРІЯ ПАРК</w:t>
                        </w:r>
                      </w:p>
                    </w:txbxContent>
                  </v:textbox>
                </v:rect>
                <v:line id="Line 168" o:spid="_x0000_s1207" style="position:absolute;visibility:visible;mso-wrap-style:square" from="34734,34594" to="37414,3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GL2MIAAADcAAAADwAAAGRycy9kb3ducmV2LnhtbESPT2sCMRTE74LfITyhN83WwiKrUaQq&#10;eCr4B7w+Nq+bpcnLkkR3/fZNoeBxmJnfMKvN4Kx4UIitZwXvswIEce11y42C6+UwXYCICVmj9UwK&#10;nhRhsx6PVlhp3/OJHufUiAzhWKECk1JXSRlrQw7jzHfE2fv2wWHKMjRSB+wz3Fk5L4pSOmw5Lxjs&#10;6NNQ/XO+OwVpW+4D39z9Wu56U9j+8mG/dkq9TYbtEkSiIb3C/+2jVjBflPB3Jh8Bu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LGL2MIAAADcAAAADwAAAAAAAAAAAAAA&#10;AAChAgAAZHJzL2Rvd25yZXYueG1sUEsFBgAAAAAEAAQA+QAAAJADAAAAAA==&#10;" strokeweight=".8pt"/>
                <v:shape id="Freeform 169" o:spid="_x0000_s1208" style="position:absolute;left:35725;top:34296;width:597;height:597;visibility:visible;mso-wrap-style:square;v-text-anchor:top" coordsize="94,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xiUcQA&#10;AADcAAAADwAAAGRycy9kb3ducmV2LnhtbESPW2vCQBSE3wv+h+UIfasbL9QQXUUKgvTNGMHHQ/bk&#10;otmzaXY16b/vCkIfh5n5hllvB9OIB3WutqxgOolAEOdW11wqyE77jxiE88gaG8uk4JccbDejtzUm&#10;2vZ8pEfqSxEg7BJUUHnfJlK6vCKDbmJb4uAVtjPog+xKqTvsA9w0chZFn9JgzWGhwpa+Kspv6d0o&#10;OPh70Z/T7yLKstN1KueXH44XSr2Ph90KhKfB/4df7YNWMIuX8DwTj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YlHEAAAA3AAAAA8AAAAAAAAAAAAAAAAAmAIAAGRycy9k&#10;b3ducmV2LnhtbFBLBQYAAAAABAAEAPUAAACJAwAAAAA=&#10;" path="m47,l94,94,,94,47,xe" fillcolor="black" strokeweight=".8pt">
                  <v:path arrowok="t" o:connecttype="custom" o:connectlocs="29845,0;59690,59690;0,59690;29845,0" o:connectangles="0,0,0,0"/>
                </v:shape>
                <v:rect id="Rectangle 170" o:spid="_x0000_s1209" style="position:absolute;left:37611;top:33902;width:11950;height:13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vRzr4A&#10;AADcAAAADwAAAGRycy9kb3ducmV2LnhtbERPy4rCMBTdD/gP4QruxtQupHSMIoLgiBurH3Bpbh9M&#10;clOSaDt/bxaCy8N5b3aTNeJJPvSOFayWGQji2umeWwX32/G7ABEiskbjmBT8U4Dddva1wVK7ka/0&#10;rGIrUgiHEhV0MQ6llKHuyGJYuoE4cY3zFmOCvpXa45jCrZF5lq2lxZ5TQ4cDHTqq/6qHVSBv1XEs&#10;KuMzd86bi/k9XRtySi3m0/4HRKQpfsRv90kryIu0Np1JR0B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Cb0c6+AAAA3AAAAA8AAAAAAAAAAAAAAAAAmAIAAGRycy9kb3ducmV2&#10;LnhtbFBLBQYAAAAABAAEAPUAAACDAwAAAAA=&#10;" filled="f" stroked="f">
                  <v:textbox style="mso-fit-shape-to-text:t" inset="0,0,0,0">
                    <w:txbxContent>
                      <w:p w:rsidR="005F1AA2" w:rsidRPr="00F353A5" w:rsidRDefault="005F1AA2" w:rsidP="00BE1B75">
                        <w:proofErr w:type="spellStart"/>
                        <w:r>
                          <w:rPr>
                            <w:rFonts w:ascii="Arial" w:hAnsi="Arial" w:cs="Arial"/>
                            <w:color w:val="000000"/>
                            <w:sz w:val="18"/>
                            <w:szCs w:val="18"/>
                            <w:lang w:val="en-US"/>
                          </w:rPr>
                          <w:t>Ідеальний</w:t>
                        </w:r>
                        <w:proofErr w:type="spellEnd"/>
                        <w:r>
                          <w:rPr>
                            <w:rFonts w:ascii="Arial" w:hAnsi="Arial" w:cs="Arial"/>
                            <w:color w:val="000000"/>
                            <w:sz w:val="18"/>
                            <w:szCs w:val="18"/>
                            <w:lang w:val="en-US"/>
                          </w:rPr>
                          <w:t xml:space="preserve"> </w:t>
                        </w:r>
                        <w:r>
                          <w:rPr>
                            <w:rFonts w:ascii="Arial" w:hAnsi="Arial" w:cs="Arial"/>
                            <w:color w:val="000000"/>
                            <w:sz w:val="18"/>
                            <w:szCs w:val="18"/>
                          </w:rPr>
                          <w:t>салон квітів</w:t>
                        </w:r>
                      </w:p>
                    </w:txbxContent>
                  </v:textbox>
                </v:rect>
                <v:rect id="Rectangle 171" o:spid="_x0000_s1210" style="position:absolute;left:495;top:495;width:58852;height:35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CISsQA&#10;AADcAAAADwAAAGRycy9kb3ducmV2LnhtbESPwW7CMBBE70j9B2srcQOnOdCQYlCFBAW1F0I/YBtv&#10;44h4HWwXwt/XlSpxHM3MG81iNdhOXMiH1rGCp2kGgrh2uuVGwedxMylAhIissXNMCm4UYLV8GC2w&#10;1O7KB7pUsREJwqFEBSbGvpQy1IYshqnriZP37bzFmKRvpPZ4TXDbyTzLZtJiy2nBYE9rQ/Wp+rEK&#10;tnntbu/7QprTofJvH/L8/NWhUuPH4fUFRKQh3sP/7Z1WkBdz+DuTj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giErEAAAA3AAAAA8AAAAAAAAAAAAAAAAAmAIAAGRycy9k&#10;b3ducmV2LnhtbFBLBQYAAAAABAAEAPUAAACJAwAAAAA=&#10;" filled="f" strokeweight=".8pt"/>
                <w10:anchorlock/>
              </v:group>
            </w:pict>
          </mc:Fallback>
        </mc:AlternateContent>
      </w:r>
    </w:p>
    <w:p w:rsidR="00BE1B75" w:rsidRPr="008817F7" w:rsidRDefault="00BE1B75" w:rsidP="004006B2">
      <w:pPr>
        <w:spacing w:line="360" w:lineRule="auto"/>
        <w:ind w:firstLine="567"/>
        <w:jc w:val="both"/>
        <w:rPr>
          <w:sz w:val="28"/>
          <w:szCs w:val="28"/>
        </w:rPr>
      </w:pPr>
      <w:r w:rsidRPr="008817F7">
        <w:rPr>
          <w:sz w:val="28"/>
          <w:szCs w:val="28"/>
        </w:rPr>
        <w:t xml:space="preserve">Рис. </w:t>
      </w:r>
      <w:r w:rsidR="00CE4478" w:rsidRPr="008817F7">
        <w:rPr>
          <w:sz w:val="28"/>
          <w:szCs w:val="28"/>
        </w:rPr>
        <w:t>2.8</w:t>
      </w:r>
      <w:r w:rsidRPr="008817F7">
        <w:rPr>
          <w:sz w:val="28"/>
          <w:szCs w:val="28"/>
        </w:rPr>
        <w:t xml:space="preserve">. Радар конкурентоспроможності </w:t>
      </w:r>
      <w:r w:rsidR="00F353A5" w:rsidRPr="008817F7">
        <w:rPr>
          <w:sz w:val="28"/>
          <w:szCs w:val="28"/>
        </w:rPr>
        <w:t>салонів</w:t>
      </w:r>
      <w:r w:rsidRPr="008817F7">
        <w:rPr>
          <w:sz w:val="28"/>
          <w:szCs w:val="28"/>
        </w:rPr>
        <w:t xml:space="preserve"> "ФЛОРІЯ ПАРК" та "Квітоцентр"</w:t>
      </w:r>
      <w:r w:rsidR="00994E21" w:rsidRPr="008817F7">
        <w:rPr>
          <w:sz w:val="28"/>
          <w:szCs w:val="28"/>
        </w:rPr>
        <w:t>. Джерело: складено автором</w:t>
      </w:r>
    </w:p>
    <w:p w:rsidR="00BE1B75" w:rsidRPr="008817F7" w:rsidRDefault="00BE1B75" w:rsidP="004006B2">
      <w:pPr>
        <w:spacing w:line="360" w:lineRule="auto"/>
        <w:ind w:firstLine="567"/>
        <w:jc w:val="both"/>
        <w:rPr>
          <w:sz w:val="28"/>
          <w:szCs w:val="28"/>
        </w:rPr>
      </w:pPr>
      <w:r w:rsidRPr="008817F7">
        <w:rPr>
          <w:sz w:val="28"/>
          <w:szCs w:val="28"/>
        </w:rPr>
        <w:t>Розбивши отриманий багатокутник на трикутники, їх площу обчислюємо за формулою:</w:t>
      </w:r>
    </w:p>
    <w:p w:rsidR="00BE1B75" w:rsidRPr="008817F7" w:rsidRDefault="00BE1B75" w:rsidP="004006B2">
      <w:pPr>
        <w:spacing w:line="360" w:lineRule="auto"/>
        <w:ind w:firstLine="567"/>
        <w:jc w:val="both"/>
        <w:rPr>
          <w:sz w:val="28"/>
          <w:szCs w:val="28"/>
        </w:rPr>
      </w:pPr>
    </w:p>
    <w:p w:rsidR="00BE1B75" w:rsidRPr="008817F7" w:rsidRDefault="00BE1B75" w:rsidP="004006B2">
      <w:pPr>
        <w:spacing w:line="360" w:lineRule="auto"/>
        <w:ind w:firstLine="567"/>
        <w:jc w:val="right"/>
        <w:rPr>
          <w:sz w:val="28"/>
          <w:szCs w:val="28"/>
        </w:rPr>
      </w:pPr>
      <w:r w:rsidRPr="008817F7">
        <w:rPr>
          <w:sz w:val="28"/>
          <w:szCs w:val="28"/>
        </w:rPr>
        <w:t>S = ½ a*h,</w:t>
      </w:r>
      <w:r w:rsidR="009549FB" w:rsidRPr="008817F7">
        <w:rPr>
          <w:sz w:val="28"/>
          <w:szCs w:val="28"/>
        </w:rPr>
        <w:t xml:space="preserve">                    </w:t>
      </w:r>
      <w:r w:rsidR="00396453" w:rsidRPr="008817F7">
        <w:rPr>
          <w:sz w:val="28"/>
          <w:szCs w:val="28"/>
        </w:rPr>
        <w:t xml:space="preserve">                             </w:t>
      </w:r>
      <w:r w:rsidR="009549FB" w:rsidRPr="008817F7">
        <w:rPr>
          <w:sz w:val="28"/>
          <w:szCs w:val="28"/>
        </w:rPr>
        <w:t xml:space="preserve">           </w:t>
      </w:r>
      <w:r w:rsidR="00396453" w:rsidRPr="008817F7">
        <w:rPr>
          <w:sz w:val="28"/>
          <w:szCs w:val="28"/>
        </w:rPr>
        <w:t>(2</w:t>
      </w:r>
      <w:r w:rsidRPr="008817F7">
        <w:rPr>
          <w:sz w:val="28"/>
          <w:szCs w:val="28"/>
        </w:rPr>
        <w:t>.</w:t>
      </w:r>
      <w:r w:rsidR="00396453" w:rsidRPr="008817F7">
        <w:rPr>
          <w:sz w:val="28"/>
          <w:szCs w:val="28"/>
        </w:rPr>
        <w:t>1</w:t>
      </w:r>
      <w:r w:rsidRPr="008817F7">
        <w:rPr>
          <w:sz w:val="28"/>
          <w:szCs w:val="28"/>
        </w:rPr>
        <w:t>)</w:t>
      </w:r>
    </w:p>
    <w:p w:rsidR="00BE1B75" w:rsidRPr="008817F7" w:rsidRDefault="00BE1B75" w:rsidP="004006B2">
      <w:pPr>
        <w:spacing w:line="360" w:lineRule="auto"/>
        <w:ind w:firstLine="567"/>
        <w:jc w:val="center"/>
        <w:rPr>
          <w:sz w:val="28"/>
          <w:szCs w:val="28"/>
        </w:rPr>
      </w:pPr>
    </w:p>
    <w:p w:rsidR="00BE1B75" w:rsidRPr="008817F7" w:rsidRDefault="00BE1B75" w:rsidP="004006B2">
      <w:pPr>
        <w:spacing w:line="360" w:lineRule="auto"/>
        <w:jc w:val="both"/>
        <w:rPr>
          <w:sz w:val="28"/>
          <w:szCs w:val="28"/>
        </w:rPr>
      </w:pPr>
      <w:r w:rsidRPr="008817F7">
        <w:rPr>
          <w:sz w:val="28"/>
          <w:szCs w:val="28"/>
        </w:rPr>
        <w:t>де a – сторона трикутника</w:t>
      </w:r>
    </w:p>
    <w:p w:rsidR="00BE1B75" w:rsidRPr="008817F7" w:rsidRDefault="00BE1B75" w:rsidP="004006B2">
      <w:pPr>
        <w:spacing w:line="360" w:lineRule="auto"/>
        <w:jc w:val="both"/>
        <w:rPr>
          <w:sz w:val="28"/>
          <w:szCs w:val="28"/>
        </w:rPr>
      </w:pPr>
      <w:r w:rsidRPr="008817F7">
        <w:rPr>
          <w:sz w:val="28"/>
          <w:szCs w:val="28"/>
        </w:rPr>
        <w:t>h – висота трикутника, опущеного на сторону а.</w:t>
      </w:r>
    </w:p>
    <w:p w:rsidR="00BE1B75" w:rsidRPr="008817F7" w:rsidRDefault="00BE1B75" w:rsidP="004006B2">
      <w:pPr>
        <w:spacing w:line="360" w:lineRule="auto"/>
        <w:ind w:firstLine="567"/>
        <w:jc w:val="both"/>
        <w:rPr>
          <w:sz w:val="28"/>
          <w:szCs w:val="28"/>
        </w:rPr>
      </w:pPr>
      <w:r w:rsidRPr="008817F7">
        <w:rPr>
          <w:sz w:val="28"/>
          <w:szCs w:val="28"/>
        </w:rPr>
        <w:t>Провівши належн</w:t>
      </w:r>
      <w:r w:rsidR="00C92966" w:rsidRPr="008817F7">
        <w:rPr>
          <w:sz w:val="28"/>
          <w:szCs w:val="28"/>
        </w:rPr>
        <w:t xml:space="preserve">і обчислення, отримано наступне. </w:t>
      </w:r>
      <w:r w:rsidRPr="008817F7">
        <w:rPr>
          <w:sz w:val="28"/>
          <w:szCs w:val="28"/>
        </w:rPr>
        <w:t xml:space="preserve">Площа фігури </w:t>
      </w:r>
      <w:r w:rsidR="00FE6F83" w:rsidRPr="008817F7">
        <w:rPr>
          <w:sz w:val="28"/>
          <w:szCs w:val="28"/>
        </w:rPr>
        <w:t>салону квітів</w:t>
      </w:r>
      <w:r w:rsidRPr="008817F7">
        <w:rPr>
          <w:sz w:val="28"/>
          <w:szCs w:val="28"/>
        </w:rPr>
        <w:t xml:space="preserve"> «Квітоцентр» складає:</w:t>
      </w:r>
    </w:p>
    <w:p w:rsidR="00BE1B75" w:rsidRPr="008817F7" w:rsidRDefault="00BE1B75" w:rsidP="004006B2">
      <w:pPr>
        <w:spacing w:line="360" w:lineRule="auto"/>
        <w:ind w:firstLine="567"/>
        <w:jc w:val="center"/>
        <w:rPr>
          <w:sz w:val="28"/>
          <w:szCs w:val="28"/>
        </w:rPr>
      </w:pPr>
      <w:r w:rsidRPr="008817F7">
        <w:rPr>
          <w:sz w:val="28"/>
          <w:szCs w:val="28"/>
        </w:rPr>
        <w:t xml:space="preserve">S </w:t>
      </w:r>
      <w:r w:rsidR="00F353A5" w:rsidRPr="008817F7">
        <w:rPr>
          <w:sz w:val="28"/>
          <w:szCs w:val="28"/>
          <w:vertAlign w:val="subscript"/>
        </w:rPr>
        <w:t>К</w:t>
      </w:r>
      <w:r w:rsidRPr="008817F7">
        <w:rPr>
          <w:sz w:val="28"/>
          <w:szCs w:val="28"/>
          <w:vertAlign w:val="subscript"/>
        </w:rPr>
        <w:t>=</w:t>
      </w:r>
      <w:r w:rsidRPr="008817F7">
        <w:rPr>
          <w:sz w:val="28"/>
          <w:szCs w:val="28"/>
        </w:rPr>
        <w:t xml:space="preserve">56,4 </w:t>
      </w:r>
      <w:proofErr w:type="spellStart"/>
      <w:r w:rsidRPr="008817F7">
        <w:rPr>
          <w:sz w:val="28"/>
          <w:szCs w:val="28"/>
        </w:rPr>
        <w:t>кв</w:t>
      </w:r>
      <w:proofErr w:type="spellEnd"/>
      <w:r w:rsidRPr="008817F7">
        <w:rPr>
          <w:sz w:val="28"/>
          <w:szCs w:val="28"/>
        </w:rPr>
        <w:t xml:space="preserve">. </w:t>
      </w:r>
      <w:proofErr w:type="spellStart"/>
      <w:r w:rsidRPr="008817F7">
        <w:rPr>
          <w:sz w:val="28"/>
          <w:szCs w:val="28"/>
        </w:rPr>
        <w:t>у.о</w:t>
      </w:r>
      <w:proofErr w:type="spellEnd"/>
      <w:r w:rsidRPr="008817F7">
        <w:rPr>
          <w:sz w:val="28"/>
          <w:szCs w:val="28"/>
        </w:rPr>
        <w:t>.</w:t>
      </w:r>
    </w:p>
    <w:p w:rsidR="00BE1B75" w:rsidRPr="008817F7" w:rsidRDefault="00BE1B75" w:rsidP="004006B2">
      <w:pPr>
        <w:spacing w:line="360" w:lineRule="auto"/>
        <w:ind w:firstLine="567"/>
        <w:jc w:val="both"/>
        <w:rPr>
          <w:sz w:val="28"/>
          <w:szCs w:val="28"/>
        </w:rPr>
      </w:pPr>
      <w:r w:rsidRPr="008817F7">
        <w:rPr>
          <w:sz w:val="28"/>
          <w:szCs w:val="28"/>
        </w:rPr>
        <w:t>Площа фігури ТОВ «ФЛОРІЯ ПАРК» складає:</w:t>
      </w:r>
    </w:p>
    <w:p w:rsidR="00BE1B75" w:rsidRPr="008817F7" w:rsidRDefault="00BE1B75" w:rsidP="004006B2">
      <w:pPr>
        <w:spacing w:line="360" w:lineRule="auto"/>
        <w:ind w:firstLine="567"/>
        <w:jc w:val="center"/>
        <w:rPr>
          <w:sz w:val="28"/>
          <w:szCs w:val="28"/>
        </w:rPr>
      </w:pPr>
      <w:r w:rsidRPr="008817F7">
        <w:rPr>
          <w:sz w:val="28"/>
          <w:szCs w:val="28"/>
        </w:rPr>
        <w:t xml:space="preserve">S </w:t>
      </w:r>
      <w:r w:rsidR="00F353A5" w:rsidRPr="008817F7">
        <w:rPr>
          <w:sz w:val="28"/>
          <w:szCs w:val="28"/>
          <w:vertAlign w:val="subscript"/>
        </w:rPr>
        <w:t>Ф</w:t>
      </w:r>
      <w:r w:rsidRPr="008817F7">
        <w:rPr>
          <w:sz w:val="28"/>
          <w:szCs w:val="28"/>
        </w:rPr>
        <w:t xml:space="preserve">=44,9 </w:t>
      </w:r>
      <w:proofErr w:type="spellStart"/>
      <w:r w:rsidRPr="008817F7">
        <w:rPr>
          <w:sz w:val="28"/>
          <w:szCs w:val="28"/>
        </w:rPr>
        <w:t>кв</w:t>
      </w:r>
      <w:proofErr w:type="spellEnd"/>
      <w:r w:rsidRPr="008817F7">
        <w:rPr>
          <w:sz w:val="28"/>
          <w:szCs w:val="28"/>
        </w:rPr>
        <w:t xml:space="preserve">. </w:t>
      </w:r>
      <w:proofErr w:type="spellStart"/>
      <w:r w:rsidRPr="008817F7">
        <w:rPr>
          <w:sz w:val="28"/>
          <w:szCs w:val="28"/>
        </w:rPr>
        <w:t>у.о</w:t>
      </w:r>
      <w:proofErr w:type="spellEnd"/>
      <w:r w:rsidRPr="008817F7">
        <w:rPr>
          <w:sz w:val="28"/>
          <w:szCs w:val="28"/>
        </w:rPr>
        <w:t>.</w:t>
      </w:r>
    </w:p>
    <w:p w:rsidR="00BE1B75" w:rsidRPr="008817F7" w:rsidRDefault="00BE1B75" w:rsidP="004006B2">
      <w:pPr>
        <w:spacing w:line="360" w:lineRule="auto"/>
        <w:ind w:firstLine="567"/>
        <w:jc w:val="both"/>
        <w:rPr>
          <w:sz w:val="28"/>
          <w:szCs w:val="28"/>
        </w:rPr>
      </w:pPr>
      <w:r w:rsidRPr="008817F7">
        <w:rPr>
          <w:sz w:val="28"/>
          <w:szCs w:val="28"/>
        </w:rPr>
        <w:t>Відношення площ фігур конкурентів (</w:t>
      </w:r>
      <w:proofErr w:type="spellStart"/>
      <w:r w:rsidRPr="008817F7">
        <w:rPr>
          <w:sz w:val="28"/>
          <w:szCs w:val="28"/>
        </w:rPr>
        <w:t>В</w:t>
      </w:r>
      <w:r w:rsidRPr="008817F7">
        <w:rPr>
          <w:sz w:val="28"/>
          <w:szCs w:val="28"/>
          <w:vertAlign w:val="subscript"/>
        </w:rPr>
        <w:t>п</w:t>
      </w:r>
      <w:proofErr w:type="spellEnd"/>
      <w:r w:rsidRPr="008817F7">
        <w:rPr>
          <w:sz w:val="28"/>
          <w:szCs w:val="28"/>
        </w:rPr>
        <w:t>) буде:</w:t>
      </w:r>
    </w:p>
    <w:p w:rsidR="00BE1B75" w:rsidRPr="008817F7" w:rsidRDefault="00BE1B75" w:rsidP="004006B2">
      <w:pPr>
        <w:spacing w:line="360" w:lineRule="auto"/>
        <w:ind w:firstLine="567"/>
        <w:jc w:val="center"/>
        <w:rPr>
          <w:sz w:val="28"/>
          <w:szCs w:val="28"/>
        </w:rPr>
      </w:pPr>
      <w:proofErr w:type="spellStart"/>
      <w:r w:rsidRPr="008817F7">
        <w:rPr>
          <w:sz w:val="28"/>
          <w:szCs w:val="28"/>
        </w:rPr>
        <w:t>В</w:t>
      </w:r>
      <w:r w:rsidRPr="008817F7">
        <w:rPr>
          <w:sz w:val="28"/>
          <w:szCs w:val="28"/>
          <w:vertAlign w:val="subscript"/>
        </w:rPr>
        <w:t>п</w:t>
      </w:r>
      <w:proofErr w:type="spellEnd"/>
      <w:r w:rsidRPr="008817F7">
        <w:rPr>
          <w:sz w:val="28"/>
          <w:szCs w:val="28"/>
        </w:rPr>
        <w:t>=44,9/56,4= 0,796 або 79,6 %.</w:t>
      </w:r>
    </w:p>
    <w:p w:rsidR="00BE1B75" w:rsidRPr="008817F7" w:rsidRDefault="00BE1B75" w:rsidP="004006B2">
      <w:pPr>
        <w:spacing w:line="360" w:lineRule="auto"/>
        <w:ind w:firstLine="567"/>
        <w:jc w:val="both"/>
        <w:rPr>
          <w:sz w:val="28"/>
          <w:szCs w:val="28"/>
        </w:rPr>
      </w:pPr>
      <w:r w:rsidRPr="008817F7">
        <w:rPr>
          <w:sz w:val="28"/>
          <w:szCs w:val="28"/>
        </w:rPr>
        <w:t>Наведені розрахунки дозволяють зробити висновок, що</w:t>
      </w:r>
      <w:r w:rsidR="00FE6F83" w:rsidRPr="008817F7">
        <w:rPr>
          <w:sz w:val="28"/>
          <w:szCs w:val="28"/>
        </w:rPr>
        <w:t xml:space="preserve"> </w:t>
      </w:r>
      <w:r w:rsidRPr="008817F7">
        <w:rPr>
          <w:sz w:val="28"/>
          <w:szCs w:val="28"/>
        </w:rPr>
        <w:t>ТОВ «ФЛОРІЯ ПАРК» відстає по розглянутим параметрам «Квітоцентр» на 20,4% (79,6%-100%=-20,4%).</w:t>
      </w:r>
    </w:p>
    <w:p w:rsidR="00BE1B75" w:rsidRPr="008817F7" w:rsidRDefault="00BE1B75" w:rsidP="004006B2">
      <w:pPr>
        <w:spacing w:line="360" w:lineRule="auto"/>
        <w:ind w:firstLine="567"/>
        <w:jc w:val="both"/>
        <w:rPr>
          <w:sz w:val="28"/>
          <w:szCs w:val="28"/>
        </w:rPr>
      </w:pPr>
      <w:r w:rsidRPr="008817F7">
        <w:rPr>
          <w:sz w:val="28"/>
          <w:szCs w:val="28"/>
        </w:rPr>
        <w:t xml:space="preserve">Далі розраховано площу всього </w:t>
      </w:r>
      <w:r w:rsidR="001235F3">
        <w:rPr>
          <w:sz w:val="28"/>
          <w:szCs w:val="28"/>
        </w:rPr>
        <w:t>кола</w:t>
      </w:r>
      <w:r w:rsidRPr="008817F7">
        <w:rPr>
          <w:sz w:val="28"/>
          <w:szCs w:val="28"/>
        </w:rPr>
        <w:t xml:space="preserve"> і прийнято цей показник за значення всього ринку </w:t>
      </w:r>
      <w:r w:rsidR="00F353A5" w:rsidRPr="008817F7">
        <w:rPr>
          <w:sz w:val="28"/>
          <w:szCs w:val="28"/>
        </w:rPr>
        <w:t>квітів м.Тернопіль</w:t>
      </w:r>
      <w:r w:rsidRPr="008817F7">
        <w:rPr>
          <w:sz w:val="28"/>
          <w:szCs w:val="28"/>
        </w:rPr>
        <w:t>:</w:t>
      </w:r>
    </w:p>
    <w:p w:rsidR="00BE1B75" w:rsidRPr="008817F7" w:rsidRDefault="00BE1B75" w:rsidP="004006B2">
      <w:pPr>
        <w:spacing w:line="360" w:lineRule="auto"/>
        <w:ind w:firstLine="567"/>
        <w:jc w:val="center"/>
        <w:rPr>
          <w:sz w:val="28"/>
          <w:szCs w:val="28"/>
        </w:rPr>
      </w:pPr>
      <w:proofErr w:type="spellStart"/>
      <w:r w:rsidRPr="008817F7">
        <w:rPr>
          <w:sz w:val="28"/>
          <w:szCs w:val="28"/>
        </w:rPr>
        <w:t>S</w:t>
      </w:r>
      <w:r w:rsidRPr="008817F7">
        <w:rPr>
          <w:sz w:val="28"/>
          <w:szCs w:val="28"/>
          <w:vertAlign w:val="subscript"/>
        </w:rPr>
        <w:t>кола</w:t>
      </w:r>
      <w:proofErr w:type="spellEnd"/>
      <w:r w:rsidRPr="008817F7">
        <w:rPr>
          <w:sz w:val="28"/>
          <w:szCs w:val="28"/>
        </w:rPr>
        <w:t>=3,14*5</w:t>
      </w:r>
      <w:r w:rsidRPr="008817F7">
        <w:rPr>
          <w:sz w:val="28"/>
          <w:szCs w:val="28"/>
          <w:vertAlign w:val="superscript"/>
        </w:rPr>
        <w:t xml:space="preserve">2 </w:t>
      </w:r>
      <w:r w:rsidRPr="008817F7">
        <w:rPr>
          <w:sz w:val="28"/>
          <w:szCs w:val="28"/>
        </w:rPr>
        <w:t>= 78,5 умовних квадратних одиниць.</w:t>
      </w:r>
    </w:p>
    <w:p w:rsidR="00BE1B75" w:rsidRPr="008817F7" w:rsidRDefault="00BE1B75" w:rsidP="004006B2">
      <w:pPr>
        <w:spacing w:line="360" w:lineRule="auto"/>
        <w:ind w:firstLine="567"/>
        <w:jc w:val="both"/>
        <w:rPr>
          <w:sz w:val="28"/>
          <w:szCs w:val="28"/>
        </w:rPr>
      </w:pPr>
      <w:r w:rsidRPr="008817F7">
        <w:rPr>
          <w:sz w:val="28"/>
          <w:szCs w:val="28"/>
        </w:rPr>
        <w:t xml:space="preserve">Знайдемо відношення площ </w:t>
      </w:r>
      <w:r w:rsidR="00FE6F83" w:rsidRPr="008817F7">
        <w:rPr>
          <w:sz w:val="28"/>
          <w:szCs w:val="28"/>
        </w:rPr>
        <w:t>салону квітів</w:t>
      </w:r>
      <w:r w:rsidRPr="008817F7">
        <w:rPr>
          <w:sz w:val="28"/>
          <w:szCs w:val="28"/>
        </w:rPr>
        <w:t xml:space="preserve"> «Квітоцентр»</w:t>
      </w:r>
      <w:r w:rsidR="00F353A5" w:rsidRPr="008817F7">
        <w:rPr>
          <w:sz w:val="28"/>
          <w:szCs w:val="28"/>
        </w:rPr>
        <w:t xml:space="preserve"> </w:t>
      </w:r>
      <w:r w:rsidRPr="008817F7">
        <w:rPr>
          <w:sz w:val="28"/>
          <w:szCs w:val="28"/>
        </w:rPr>
        <w:t xml:space="preserve">та ринку </w:t>
      </w:r>
      <w:r w:rsidR="00F353A5" w:rsidRPr="008817F7">
        <w:rPr>
          <w:sz w:val="28"/>
          <w:szCs w:val="28"/>
        </w:rPr>
        <w:t>квітів м.Тернопіль</w:t>
      </w:r>
      <w:r w:rsidRPr="008817F7">
        <w:rPr>
          <w:sz w:val="28"/>
          <w:szCs w:val="28"/>
        </w:rPr>
        <w:t xml:space="preserve">: </w:t>
      </w:r>
    </w:p>
    <w:p w:rsidR="00BE1B75" w:rsidRPr="008817F7" w:rsidRDefault="00BE1B75" w:rsidP="004006B2">
      <w:pPr>
        <w:spacing w:line="360" w:lineRule="auto"/>
        <w:ind w:firstLine="567"/>
        <w:jc w:val="center"/>
        <w:rPr>
          <w:sz w:val="28"/>
          <w:szCs w:val="28"/>
        </w:rPr>
      </w:pPr>
      <w:r w:rsidRPr="008817F7">
        <w:rPr>
          <w:sz w:val="28"/>
          <w:szCs w:val="28"/>
        </w:rPr>
        <w:t xml:space="preserve">S </w:t>
      </w:r>
      <w:r w:rsidR="00F353A5" w:rsidRPr="008817F7">
        <w:rPr>
          <w:sz w:val="28"/>
          <w:szCs w:val="28"/>
          <w:vertAlign w:val="subscript"/>
        </w:rPr>
        <w:t>к</w:t>
      </w:r>
      <w:r w:rsidRPr="008817F7">
        <w:rPr>
          <w:sz w:val="28"/>
          <w:szCs w:val="28"/>
        </w:rPr>
        <w:t>/</w:t>
      </w:r>
      <w:r w:rsidR="00FE6F83" w:rsidRPr="008817F7">
        <w:rPr>
          <w:sz w:val="28"/>
          <w:szCs w:val="28"/>
        </w:rPr>
        <w:t xml:space="preserve"> </w:t>
      </w:r>
      <w:proofErr w:type="spellStart"/>
      <w:r w:rsidRPr="008817F7">
        <w:rPr>
          <w:sz w:val="28"/>
          <w:szCs w:val="28"/>
        </w:rPr>
        <w:t>S</w:t>
      </w:r>
      <w:r w:rsidRPr="008817F7">
        <w:rPr>
          <w:sz w:val="28"/>
          <w:szCs w:val="28"/>
          <w:vertAlign w:val="subscript"/>
        </w:rPr>
        <w:t>кола</w:t>
      </w:r>
      <w:proofErr w:type="spellEnd"/>
      <w:r w:rsidR="00FE6F83" w:rsidRPr="008817F7">
        <w:rPr>
          <w:sz w:val="28"/>
          <w:szCs w:val="28"/>
          <w:vertAlign w:val="subscript"/>
        </w:rPr>
        <w:t xml:space="preserve"> </w:t>
      </w:r>
      <w:r w:rsidRPr="008817F7">
        <w:rPr>
          <w:sz w:val="28"/>
          <w:szCs w:val="28"/>
        </w:rPr>
        <w:t>=</w:t>
      </w:r>
      <w:r w:rsidR="00FE6F83" w:rsidRPr="008817F7">
        <w:rPr>
          <w:sz w:val="28"/>
          <w:szCs w:val="28"/>
        </w:rPr>
        <w:t xml:space="preserve"> </w:t>
      </w:r>
      <w:r w:rsidRPr="008817F7">
        <w:rPr>
          <w:sz w:val="28"/>
          <w:szCs w:val="28"/>
        </w:rPr>
        <w:t>56,4 / 78,5 =</w:t>
      </w:r>
      <w:r w:rsidR="00FE6F83" w:rsidRPr="008817F7">
        <w:rPr>
          <w:sz w:val="28"/>
          <w:szCs w:val="28"/>
        </w:rPr>
        <w:t xml:space="preserve"> </w:t>
      </w:r>
      <w:r w:rsidRPr="008817F7">
        <w:rPr>
          <w:sz w:val="28"/>
          <w:szCs w:val="28"/>
        </w:rPr>
        <w:t>0,72 або 72%.</w:t>
      </w:r>
    </w:p>
    <w:p w:rsidR="00BE1B75" w:rsidRPr="008817F7" w:rsidRDefault="00BE1B75" w:rsidP="004006B2">
      <w:pPr>
        <w:spacing w:line="360" w:lineRule="auto"/>
        <w:ind w:firstLine="567"/>
        <w:jc w:val="both"/>
        <w:rPr>
          <w:sz w:val="28"/>
          <w:szCs w:val="28"/>
        </w:rPr>
      </w:pPr>
      <w:r w:rsidRPr="008817F7">
        <w:rPr>
          <w:sz w:val="28"/>
          <w:szCs w:val="28"/>
        </w:rPr>
        <w:t xml:space="preserve">Визначимо також відношення площ </w:t>
      </w:r>
      <w:r w:rsidR="00FE6F83" w:rsidRPr="008817F7">
        <w:rPr>
          <w:sz w:val="28"/>
          <w:szCs w:val="28"/>
        </w:rPr>
        <w:t>салону квітів</w:t>
      </w:r>
      <w:r w:rsidRPr="008817F7">
        <w:rPr>
          <w:sz w:val="28"/>
          <w:szCs w:val="28"/>
        </w:rPr>
        <w:t xml:space="preserve"> "ФЛОРІЯ ПАРК" та </w:t>
      </w:r>
      <w:r w:rsidR="00F353A5" w:rsidRPr="008817F7">
        <w:rPr>
          <w:sz w:val="28"/>
          <w:szCs w:val="28"/>
        </w:rPr>
        <w:t>ринку квітів м.Тернопіль</w:t>
      </w:r>
      <w:r w:rsidRPr="008817F7">
        <w:rPr>
          <w:sz w:val="28"/>
          <w:szCs w:val="28"/>
        </w:rPr>
        <w:t xml:space="preserve">: </w:t>
      </w:r>
    </w:p>
    <w:p w:rsidR="00BE1B75" w:rsidRPr="008817F7" w:rsidRDefault="00BE1B75" w:rsidP="004006B2">
      <w:pPr>
        <w:spacing w:line="360" w:lineRule="auto"/>
        <w:ind w:firstLine="567"/>
        <w:jc w:val="center"/>
        <w:rPr>
          <w:sz w:val="28"/>
          <w:szCs w:val="28"/>
        </w:rPr>
      </w:pPr>
      <w:r w:rsidRPr="008817F7">
        <w:rPr>
          <w:sz w:val="28"/>
          <w:szCs w:val="28"/>
        </w:rPr>
        <w:t xml:space="preserve">S </w:t>
      </w:r>
      <w:r w:rsidR="00F353A5" w:rsidRPr="008817F7">
        <w:rPr>
          <w:sz w:val="28"/>
          <w:szCs w:val="28"/>
          <w:vertAlign w:val="subscript"/>
        </w:rPr>
        <w:t>ф</w:t>
      </w:r>
      <w:r w:rsidR="00FE6F83" w:rsidRPr="008817F7">
        <w:rPr>
          <w:sz w:val="28"/>
          <w:szCs w:val="28"/>
          <w:vertAlign w:val="subscript"/>
        </w:rPr>
        <w:t xml:space="preserve"> </w:t>
      </w:r>
      <w:r w:rsidRPr="008817F7">
        <w:rPr>
          <w:sz w:val="28"/>
          <w:szCs w:val="28"/>
        </w:rPr>
        <w:t>/</w:t>
      </w:r>
      <w:r w:rsidR="00FE6F83" w:rsidRPr="008817F7">
        <w:rPr>
          <w:sz w:val="28"/>
          <w:szCs w:val="28"/>
        </w:rPr>
        <w:t xml:space="preserve"> </w:t>
      </w:r>
      <w:proofErr w:type="spellStart"/>
      <w:r w:rsidRPr="008817F7">
        <w:rPr>
          <w:sz w:val="28"/>
          <w:szCs w:val="28"/>
        </w:rPr>
        <w:t>S</w:t>
      </w:r>
      <w:r w:rsidRPr="008817F7">
        <w:rPr>
          <w:sz w:val="28"/>
          <w:szCs w:val="28"/>
          <w:vertAlign w:val="subscript"/>
        </w:rPr>
        <w:t>кола</w:t>
      </w:r>
      <w:proofErr w:type="spellEnd"/>
      <w:r w:rsidR="00FE6F83" w:rsidRPr="008817F7">
        <w:rPr>
          <w:sz w:val="28"/>
          <w:szCs w:val="28"/>
          <w:vertAlign w:val="subscript"/>
        </w:rPr>
        <w:t xml:space="preserve"> </w:t>
      </w:r>
      <w:r w:rsidRPr="008817F7">
        <w:rPr>
          <w:sz w:val="28"/>
          <w:szCs w:val="28"/>
        </w:rPr>
        <w:t>=</w:t>
      </w:r>
      <w:r w:rsidR="00FE6F83" w:rsidRPr="008817F7">
        <w:rPr>
          <w:sz w:val="28"/>
          <w:szCs w:val="28"/>
        </w:rPr>
        <w:t xml:space="preserve"> </w:t>
      </w:r>
      <w:r w:rsidRPr="008817F7">
        <w:rPr>
          <w:sz w:val="28"/>
          <w:szCs w:val="28"/>
        </w:rPr>
        <w:t>47,9 / 78,5 =</w:t>
      </w:r>
      <w:r w:rsidR="00FE6F83" w:rsidRPr="008817F7">
        <w:rPr>
          <w:sz w:val="28"/>
          <w:szCs w:val="28"/>
        </w:rPr>
        <w:t xml:space="preserve"> </w:t>
      </w:r>
      <w:r w:rsidRPr="008817F7">
        <w:rPr>
          <w:sz w:val="28"/>
          <w:szCs w:val="28"/>
        </w:rPr>
        <w:t>0,61 або 61 %.</w:t>
      </w:r>
    </w:p>
    <w:p w:rsidR="00BE1B75" w:rsidRPr="008817F7" w:rsidRDefault="00BE1B75" w:rsidP="004006B2">
      <w:pPr>
        <w:spacing w:line="360" w:lineRule="auto"/>
        <w:ind w:firstLine="720"/>
        <w:jc w:val="both"/>
        <w:rPr>
          <w:sz w:val="28"/>
          <w:szCs w:val="28"/>
        </w:rPr>
      </w:pPr>
      <w:r w:rsidRPr="008817F7">
        <w:rPr>
          <w:sz w:val="28"/>
          <w:szCs w:val="28"/>
        </w:rPr>
        <w:t xml:space="preserve">Отже, на основі проведеного маркетингового дослідження конкурентоспроможності ТОВ «ФЛОРІЯ ПАРК» та </w:t>
      </w:r>
      <w:r w:rsidR="00FE6F83" w:rsidRPr="008817F7">
        <w:rPr>
          <w:sz w:val="28"/>
          <w:szCs w:val="28"/>
        </w:rPr>
        <w:t>салону квітів</w:t>
      </w:r>
      <w:r w:rsidRPr="008817F7">
        <w:rPr>
          <w:sz w:val="28"/>
          <w:szCs w:val="28"/>
        </w:rPr>
        <w:t xml:space="preserve"> «Квітоцентр» ми можемо зробити висновок, що ТОВ «ФЛОРІЯ ПАРК» повинен покращити всі значення параметрів свого продукту приблизно на 20,4% шляхом раціонального використання і вдосконалення існуючих можливостей і впровадження нових послуг спираючись</w:t>
      </w:r>
      <w:r w:rsidRPr="008817F7">
        <w:rPr>
          <w:vanish/>
          <w:sz w:val="28"/>
          <w:szCs w:val="28"/>
        </w:rPr>
        <w:t>|обпиратися|</w:t>
      </w:r>
      <w:r w:rsidRPr="008817F7">
        <w:rPr>
          <w:sz w:val="28"/>
          <w:szCs w:val="28"/>
        </w:rPr>
        <w:t xml:space="preserve"> на сучасні технології і лояльність спі</w:t>
      </w:r>
      <w:r w:rsidR="00FE6F83" w:rsidRPr="008817F7">
        <w:rPr>
          <w:sz w:val="28"/>
          <w:szCs w:val="28"/>
        </w:rPr>
        <w:t>вробітників. Тоді досліджуване підприємство отримало</w:t>
      </w:r>
      <w:r w:rsidRPr="008817F7">
        <w:rPr>
          <w:sz w:val="28"/>
          <w:szCs w:val="28"/>
        </w:rPr>
        <w:t xml:space="preserve"> б</w:t>
      </w:r>
      <w:r w:rsidR="009549FB" w:rsidRPr="008817F7">
        <w:rPr>
          <w:sz w:val="28"/>
          <w:szCs w:val="28"/>
        </w:rPr>
        <w:t xml:space="preserve"> </w:t>
      </w:r>
      <w:r w:rsidRPr="008817F7">
        <w:rPr>
          <w:sz w:val="28"/>
          <w:szCs w:val="28"/>
        </w:rPr>
        <w:t>лідируючі</w:t>
      </w:r>
      <w:r w:rsidRPr="008817F7">
        <w:rPr>
          <w:vanish/>
          <w:sz w:val="28"/>
          <w:szCs w:val="28"/>
        </w:rPr>
        <w:t>|лідерувати|</w:t>
      </w:r>
      <w:r w:rsidRPr="008817F7">
        <w:rPr>
          <w:sz w:val="28"/>
          <w:szCs w:val="28"/>
        </w:rPr>
        <w:t xml:space="preserve"> позиції серед конкурентів, що забезпечило б відповідний прибуток засновникам, </w:t>
      </w:r>
      <w:r w:rsidRPr="008817F7">
        <w:rPr>
          <w:sz w:val="28"/>
          <w:szCs w:val="28"/>
        </w:rPr>
        <w:lastRenderedPageBreak/>
        <w:t>справедливе ставлення до співробітників і об'єктивну оцінку їх діяльності.</w:t>
      </w:r>
      <w:r w:rsidR="00CC0E2D" w:rsidRPr="008817F7">
        <w:rPr>
          <w:sz w:val="28"/>
          <w:szCs w:val="28"/>
        </w:rPr>
        <w:t xml:space="preserve"> Таким чином, ідея відкриття садового центру є обґрунтована і своєчасна.</w:t>
      </w:r>
    </w:p>
    <w:p w:rsidR="00424116" w:rsidRPr="008817F7" w:rsidRDefault="00424116" w:rsidP="004006B2">
      <w:pPr>
        <w:pStyle w:val="ac"/>
        <w:spacing w:line="360" w:lineRule="auto"/>
        <w:ind w:left="0" w:firstLine="709"/>
        <w:jc w:val="both"/>
        <w:rPr>
          <w:sz w:val="28"/>
          <w:szCs w:val="28"/>
        </w:rPr>
      </w:pPr>
      <w:bookmarkStart w:id="8" w:name="_Toc56949885"/>
      <w:bookmarkStart w:id="9" w:name="_Toc81503377"/>
    </w:p>
    <w:p w:rsidR="00424116" w:rsidRPr="008817F7" w:rsidRDefault="00384CA2" w:rsidP="004006B2">
      <w:pPr>
        <w:spacing w:line="360" w:lineRule="auto"/>
        <w:ind w:left="709"/>
        <w:jc w:val="both"/>
        <w:rPr>
          <w:rFonts w:eastAsiaTheme="majorEastAsia"/>
          <w:sz w:val="28"/>
          <w:szCs w:val="28"/>
          <w:lang w:eastAsia="en-US"/>
        </w:rPr>
      </w:pPr>
      <w:r w:rsidRPr="008817F7">
        <w:rPr>
          <w:rFonts w:eastAsiaTheme="majorEastAsia"/>
          <w:sz w:val="28"/>
          <w:szCs w:val="28"/>
          <w:lang w:eastAsia="en-US"/>
        </w:rPr>
        <w:t>Висновки до розділу 2</w:t>
      </w:r>
      <w:bookmarkStart w:id="10" w:name="_Toc81503378"/>
      <w:bookmarkEnd w:id="8"/>
      <w:bookmarkEnd w:id="9"/>
    </w:p>
    <w:p w:rsidR="008F2AA5" w:rsidRPr="008817F7" w:rsidRDefault="008F2AA5" w:rsidP="004006B2">
      <w:pPr>
        <w:spacing w:line="360" w:lineRule="auto"/>
        <w:ind w:left="709"/>
        <w:jc w:val="both"/>
        <w:rPr>
          <w:rFonts w:eastAsiaTheme="majorEastAsia"/>
          <w:sz w:val="28"/>
          <w:szCs w:val="28"/>
          <w:lang w:eastAsia="en-US"/>
        </w:rPr>
      </w:pPr>
    </w:p>
    <w:p w:rsidR="00791910" w:rsidRPr="008817F7" w:rsidRDefault="00791910" w:rsidP="006B079A">
      <w:pPr>
        <w:spacing w:line="360" w:lineRule="auto"/>
        <w:ind w:firstLine="709"/>
        <w:jc w:val="both"/>
        <w:rPr>
          <w:rFonts w:eastAsiaTheme="majorEastAsia"/>
          <w:sz w:val="28"/>
          <w:szCs w:val="28"/>
          <w:lang w:eastAsia="en-US"/>
        </w:rPr>
      </w:pPr>
      <w:r w:rsidRPr="008817F7">
        <w:rPr>
          <w:rFonts w:eastAsiaTheme="majorEastAsia"/>
          <w:sz w:val="28"/>
          <w:szCs w:val="28"/>
          <w:lang w:eastAsia="en-US"/>
        </w:rPr>
        <w:t>У другому</w:t>
      </w:r>
      <w:r w:rsidR="00CC0E2D" w:rsidRPr="008817F7">
        <w:rPr>
          <w:rFonts w:eastAsiaTheme="majorEastAsia"/>
          <w:sz w:val="28"/>
          <w:szCs w:val="28"/>
          <w:lang w:eastAsia="en-US"/>
        </w:rPr>
        <w:t xml:space="preserve"> розділі </w:t>
      </w:r>
      <w:r w:rsidRPr="008817F7">
        <w:rPr>
          <w:rFonts w:eastAsiaTheme="majorEastAsia"/>
          <w:sz w:val="28"/>
          <w:szCs w:val="28"/>
          <w:lang w:eastAsia="en-US"/>
        </w:rPr>
        <w:t xml:space="preserve">нами </w:t>
      </w:r>
      <w:r w:rsidR="00CC0E2D" w:rsidRPr="008817F7">
        <w:rPr>
          <w:rFonts w:eastAsiaTheme="majorEastAsia"/>
          <w:sz w:val="28"/>
          <w:szCs w:val="28"/>
          <w:lang w:eastAsia="en-US"/>
        </w:rPr>
        <w:t xml:space="preserve">проведено аналіз комерційної та маркетингової діяльності ТОВ «Флорія ПАРК». </w:t>
      </w:r>
      <w:r w:rsidRPr="008817F7">
        <w:rPr>
          <w:rFonts w:eastAsiaTheme="majorEastAsia"/>
          <w:sz w:val="28"/>
          <w:szCs w:val="28"/>
          <w:lang w:eastAsia="en-US"/>
        </w:rPr>
        <w:t>З цією метою здійснено кабінетні дослідження, в ході яких проаналізовано дані статистичної та управлінської звітності досліджуваного підприємства, Інтернет-маркетинго</w:t>
      </w:r>
      <w:r w:rsidR="001235F3">
        <w:rPr>
          <w:rFonts w:eastAsiaTheme="majorEastAsia"/>
          <w:sz w:val="28"/>
          <w:szCs w:val="28"/>
          <w:lang w:eastAsia="en-US"/>
        </w:rPr>
        <w:t>ву</w:t>
      </w:r>
      <w:r w:rsidRPr="008817F7">
        <w:rPr>
          <w:rFonts w:eastAsiaTheme="majorEastAsia"/>
          <w:sz w:val="28"/>
          <w:szCs w:val="28"/>
          <w:lang w:eastAsia="en-US"/>
        </w:rPr>
        <w:t xml:space="preserve"> активність і виявлено </w:t>
      </w:r>
      <w:r w:rsidR="001235F3">
        <w:rPr>
          <w:rFonts w:eastAsiaTheme="majorEastAsia"/>
          <w:sz w:val="28"/>
          <w:szCs w:val="28"/>
          <w:lang w:eastAsia="en-US"/>
        </w:rPr>
        <w:t>недостатній</w:t>
      </w:r>
      <w:r w:rsidRPr="008817F7">
        <w:rPr>
          <w:rFonts w:eastAsiaTheme="majorEastAsia"/>
          <w:sz w:val="28"/>
          <w:szCs w:val="28"/>
          <w:lang w:eastAsia="en-US"/>
        </w:rPr>
        <w:t xml:space="preserve"> рівень прибутковості, а також </w:t>
      </w:r>
      <w:r w:rsidR="001235F3">
        <w:rPr>
          <w:rFonts w:eastAsiaTheme="majorEastAsia"/>
          <w:sz w:val="28"/>
          <w:szCs w:val="28"/>
          <w:lang w:eastAsia="en-US"/>
        </w:rPr>
        <w:t xml:space="preserve">здійснено </w:t>
      </w:r>
      <w:r w:rsidRPr="008817F7">
        <w:rPr>
          <w:rFonts w:eastAsiaTheme="majorEastAsia"/>
          <w:sz w:val="28"/>
          <w:szCs w:val="28"/>
          <w:lang w:eastAsia="en-US"/>
        </w:rPr>
        <w:t>аналіз ринку квітів м.Тернопіль через опрацювання первинної та вторинної інформації. Первинну інформацію було зібрано шляхом опитува</w:t>
      </w:r>
      <w:r w:rsidR="001235F3">
        <w:rPr>
          <w:rFonts w:eastAsiaTheme="majorEastAsia"/>
          <w:sz w:val="28"/>
          <w:szCs w:val="28"/>
          <w:lang w:eastAsia="en-US"/>
        </w:rPr>
        <w:t>ння кінцевих споживачів, вибірку сформовано</w:t>
      </w:r>
      <w:r w:rsidRPr="008817F7">
        <w:rPr>
          <w:rFonts w:eastAsiaTheme="majorEastAsia"/>
          <w:sz w:val="28"/>
          <w:szCs w:val="28"/>
          <w:lang w:eastAsia="en-US"/>
        </w:rPr>
        <w:t xml:space="preserve"> методом зручної вибірки</w:t>
      </w:r>
      <w:r w:rsidR="001235F3">
        <w:rPr>
          <w:rFonts w:eastAsiaTheme="majorEastAsia"/>
          <w:sz w:val="28"/>
          <w:szCs w:val="28"/>
          <w:lang w:eastAsia="en-US"/>
        </w:rPr>
        <w:t xml:space="preserve">, вона </w:t>
      </w:r>
      <w:r w:rsidRPr="008817F7">
        <w:rPr>
          <w:rFonts w:eastAsiaTheme="majorEastAsia"/>
          <w:sz w:val="28"/>
          <w:szCs w:val="28"/>
          <w:lang w:eastAsia="en-US"/>
        </w:rPr>
        <w:t xml:space="preserve">була репрезентативна. </w:t>
      </w:r>
      <w:r w:rsidR="00CC0E2D" w:rsidRPr="008817F7">
        <w:rPr>
          <w:rFonts w:eastAsiaTheme="majorEastAsia"/>
          <w:sz w:val="28"/>
          <w:szCs w:val="28"/>
          <w:lang w:eastAsia="en-US"/>
        </w:rPr>
        <w:t xml:space="preserve">Результати проведеного маркетингового дослідження виявили слабкі і сильні сторони досліджуваного підприємства порівняно із конкурентами на ринку, а також можливості </w:t>
      </w:r>
      <w:r w:rsidR="001235F3">
        <w:rPr>
          <w:rFonts w:eastAsiaTheme="majorEastAsia"/>
          <w:sz w:val="28"/>
          <w:szCs w:val="28"/>
          <w:lang w:eastAsia="en-US"/>
        </w:rPr>
        <w:t xml:space="preserve">їх </w:t>
      </w:r>
      <w:r w:rsidR="00CC0E2D" w:rsidRPr="008817F7">
        <w:rPr>
          <w:rFonts w:eastAsiaTheme="majorEastAsia"/>
          <w:sz w:val="28"/>
          <w:szCs w:val="28"/>
          <w:lang w:eastAsia="en-US"/>
        </w:rPr>
        <w:t xml:space="preserve">реалізувати через </w:t>
      </w:r>
      <w:r w:rsidRPr="008817F7">
        <w:rPr>
          <w:rFonts w:eastAsiaTheme="majorEastAsia"/>
          <w:sz w:val="28"/>
          <w:szCs w:val="28"/>
          <w:lang w:eastAsia="en-US"/>
        </w:rPr>
        <w:t>відкриття</w:t>
      </w:r>
      <w:r w:rsidR="00CC0E2D" w:rsidRPr="008817F7">
        <w:rPr>
          <w:rFonts w:eastAsiaTheme="majorEastAsia"/>
          <w:sz w:val="28"/>
          <w:szCs w:val="28"/>
          <w:lang w:eastAsia="en-US"/>
        </w:rPr>
        <w:t xml:space="preserve"> садових центрів. </w:t>
      </w:r>
    </w:p>
    <w:p w:rsidR="00CC0E2D" w:rsidRPr="008817F7" w:rsidRDefault="00791910" w:rsidP="006B079A">
      <w:pPr>
        <w:spacing w:line="360" w:lineRule="auto"/>
        <w:ind w:firstLine="709"/>
        <w:jc w:val="both"/>
        <w:rPr>
          <w:rFonts w:eastAsiaTheme="majorEastAsia"/>
          <w:sz w:val="28"/>
          <w:szCs w:val="28"/>
          <w:lang w:eastAsia="en-US"/>
        </w:rPr>
      </w:pPr>
      <w:r w:rsidRPr="008817F7">
        <w:rPr>
          <w:rFonts w:eastAsiaTheme="majorEastAsia"/>
          <w:sz w:val="28"/>
          <w:szCs w:val="28"/>
          <w:lang w:eastAsia="en-US"/>
        </w:rPr>
        <w:t xml:space="preserve">З метою виявлення напрямів посилення конкурентоспроможності досліджуваного підприємства нами проведено оцінку рівня конкурентоспроможності його товарів порівняно із товарами найбільшого на ринку конкурента графічним методом. </w:t>
      </w:r>
      <w:r w:rsidR="00CC0E2D" w:rsidRPr="008817F7">
        <w:rPr>
          <w:sz w:val="28"/>
          <w:szCs w:val="28"/>
        </w:rPr>
        <w:t>На основі проведеного маркетингового дослідження конкурентоспроможності ТОВ «ФЛОРІЯ ПАРК» та салону квітів «Квітоцентр» ми можемо зробити висновок, що ТОВ «ФЛОРІЯ ПАРК» повинен покращити всі значення параметрів свого продукту приблизно на 20,4% шляхом раціонального використання і вдосконалення існуючих можливостей і впровадження нових послуг спираючись</w:t>
      </w:r>
      <w:r w:rsidR="00CC0E2D" w:rsidRPr="008817F7">
        <w:rPr>
          <w:vanish/>
          <w:sz w:val="28"/>
          <w:szCs w:val="28"/>
        </w:rPr>
        <w:t>|обпиратися|</w:t>
      </w:r>
      <w:r w:rsidR="00CC0E2D" w:rsidRPr="008817F7">
        <w:rPr>
          <w:sz w:val="28"/>
          <w:szCs w:val="28"/>
        </w:rPr>
        <w:t xml:space="preserve"> на сучасні технології і лояльність співробітників. Тоді досліджуване підприємство отримало б</w:t>
      </w:r>
      <w:r w:rsidR="009549FB" w:rsidRPr="008817F7">
        <w:rPr>
          <w:sz w:val="28"/>
          <w:szCs w:val="28"/>
        </w:rPr>
        <w:t xml:space="preserve"> </w:t>
      </w:r>
      <w:r w:rsidR="00CC0E2D" w:rsidRPr="008817F7">
        <w:rPr>
          <w:sz w:val="28"/>
          <w:szCs w:val="28"/>
        </w:rPr>
        <w:t>лідируючі</w:t>
      </w:r>
      <w:r w:rsidR="00CC0E2D" w:rsidRPr="008817F7">
        <w:rPr>
          <w:vanish/>
          <w:sz w:val="28"/>
          <w:szCs w:val="28"/>
        </w:rPr>
        <w:t>|лідерувати|</w:t>
      </w:r>
      <w:r w:rsidR="00CC0E2D" w:rsidRPr="008817F7">
        <w:rPr>
          <w:sz w:val="28"/>
          <w:szCs w:val="28"/>
        </w:rPr>
        <w:t xml:space="preserve"> позиції серед конкурентів, що забезпечило б відповідний прибуток засновникам, справедливе ставлення до співробітників і об'єктивну оцінку їх діяльності. Таким чином, ідея відкриття садового центру є обґрунтована і своєчасна.</w:t>
      </w:r>
    </w:p>
    <w:p w:rsidR="002D7D22" w:rsidRPr="008817F7" w:rsidRDefault="002D7D22" w:rsidP="004006B2">
      <w:pPr>
        <w:spacing w:line="259" w:lineRule="auto"/>
        <w:jc w:val="center"/>
        <w:rPr>
          <w:rFonts w:eastAsiaTheme="majorEastAsia"/>
          <w:sz w:val="28"/>
          <w:szCs w:val="28"/>
          <w:lang w:eastAsia="en-US"/>
        </w:rPr>
      </w:pPr>
      <w:bookmarkStart w:id="11" w:name="_Toc81503381"/>
      <w:bookmarkStart w:id="12" w:name="_Toc56949886"/>
      <w:bookmarkEnd w:id="10"/>
      <w:r w:rsidRPr="008817F7">
        <w:rPr>
          <w:rFonts w:eastAsiaTheme="majorEastAsia"/>
          <w:sz w:val="28"/>
          <w:szCs w:val="28"/>
          <w:lang w:eastAsia="en-US"/>
        </w:rPr>
        <w:lastRenderedPageBreak/>
        <w:t>РОЗДІЛ 3</w:t>
      </w:r>
      <w:bookmarkEnd w:id="11"/>
    </w:p>
    <w:p w:rsidR="002D7D22" w:rsidRPr="008817F7" w:rsidRDefault="002D7D22" w:rsidP="004006B2">
      <w:pPr>
        <w:keepNext/>
        <w:keepLines/>
        <w:spacing w:line="360" w:lineRule="auto"/>
        <w:ind w:firstLine="709"/>
        <w:jc w:val="center"/>
        <w:outlineLvl w:val="0"/>
        <w:rPr>
          <w:rFonts w:eastAsiaTheme="majorEastAsia"/>
          <w:sz w:val="28"/>
          <w:szCs w:val="28"/>
          <w:lang w:eastAsia="en-US"/>
        </w:rPr>
      </w:pPr>
      <w:bookmarkStart w:id="13" w:name="_Toc56949887"/>
      <w:bookmarkStart w:id="14" w:name="_Toc81503382"/>
      <w:r w:rsidRPr="008817F7">
        <w:rPr>
          <w:rFonts w:eastAsiaTheme="majorEastAsia"/>
          <w:sz w:val="28"/>
          <w:szCs w:val="28"/>
          <w:lang w:eastAsia="en-US"/>
        </w:rPr>
        <w:t xml:space="preserve">ШЛЯХИ ВДОСКОНАЛЕННЯ МАРКЕТИНГОВОЇ </w:t>
      </w:r>
      <w:r w:rsidR="002D74A2" w:rsidRPr="008817F7">
        <w:rPr>
          <w:rFonts w:eastAsiaTheme="majorEastAsia"/>
          <w:sz w:val="28"/>
          <w:szCs w:val="28"/>
          <w:lang w:eastAsia="en-US"/>
        </w:rPr>
        <w:t xml:space="preserve">КОНКУРЕНТНОЇ </w:t>
      </w:r>
      <w:r w:rsidR="00DE5BD8" w:rsidRPr="008817F7">
        <w:rPr>
          <w:rFonts w:eastAsiaTheme="majorEastAsia"/>
          <w:sz w:val="28"/>
          <w:szCs w:val="28"/>
          <w:lang w:eastAsia="en-US"/>
        </w:rPr>
        <w:t>СТРАТЕГІЇ</w:t>
      </w:r>
      <w:r w:rsidRPr="008817F7">
        <w:rPr>
          <w:rFonts w:eastAsiaTheme="majorEastAsia"/>
          <w:sz w:val="28"/>
          <w:szCs w:val="28"/>
          <w:lang w:eastAsia="en-US"/>
        </w:rPr>
        <w:t xml:space="preserve"> </w:t>
      </w:r>
      <w:bookmarkEnd w:id="13"/>
      <w:bookmarkEnd w:id="14"/>
      <w:r w:rsidR="002D74A2" w:rsidRPr="008817F7">
        <w:rPr>
          <w:sz w:val="28"/>
          <w:szCs w:val="28"/>
        </w:rPr>
        <w:t>ТОВ "ФЛОРІЯ ПАРК"</w:t>
      </w:r>
    </w:p>
    <w:p w:rsidR="00CC0E2D" w:rsidRPr="008817F7" w:rsidRDefault="00CC0E2D" w:rsidP="004006B2">
      <w:pPr>
        <w:keepNext/>
        <w:keepLines/>
        <w:spacing w:line="360" w:lineRule="auto"/>
        <w:ind w:firstLine="709"/>
        <w:jc w:val="both"/>
        <w:outlineLvl w:val="0"/>
        <w:rPr>
          <w:sz w:val="28"/>
          <w:szCs w:val="28"/>
        </w:rPr>
      </w:pPr>
      <w:r w:rsidRPr="008817F7">
        <w:rPr>
          <w:sz w:val="28"/>
          <w:szCs w:val="28"/>
        </w:rPr>
        <w:t xml:space="preserve">3.1. Стратегічна панорама розвитку </w:t>
      </w:r>
      <w:r w:rsidRPr="008817F7">
        <w:rPr>
          <w:rFonts w:eastAsiaTheme="majorEastAsia"/>
          <w:sz w:val="28"/>
          <w:szCs w:val="28"/>
          <w:lang w:eastAsia="en-US"/>
        </w:rPr>
        <w:t xml:space="preserve">ТОВ «Флорія Парк» на ринку </w:t>
      </w:r>
      <w:r w:rsidR="00564037" w:rsidRPr="008817F7">
        <w:rPr>
          <w:rFonts w:eastAsiaTheme="majorEastAsia"/>
          <w:sz w:val="28"/>
          <w:szCs w:val="28"/>
          <w:lang w:eastAsia="en-US"/>
        </w:rPr>
        <w:t>квітів м.</w:t>
      </w:r>
      <w:r w:rsidRPr="008817F7">
        <w:rPr>
          <w:rFonts w:eastAsiaTheme="majorEastAsia"/>
          <w:sz w:val="28"/>
          <w:szCs w:val="28"/>
          <w:lang w:eastAsia="en-US"/>
        </w:rPr>
        <w:t>Тернопіль</w:t>
      </w:r>
    </w:p>
    <w:p w:rsidR="00CC0E2D" w:rsidRPr="008817F7" w:rsidRDefault="00564037" w:rsidP="004006B2">
      <w:pPr>
        <w:shd w:val="clear" w:color="auto" w:fill="FFFFFF"/>
        <w:tabs>
          <w:tab w:val="left" w:pos="1655"/>
        </w:tabs>
        <w:spacing w:line="360" w:lineRule="auto"/>
        <w:ind w:firstLine="720"/>
        <w:jc w:val="both"/>
        <w:rPr>
          <w:iCs/>
          <w:sz w:val="28"/>
          <w:szCs w:val="28"/>
        </w:rPr>
      </w:pPr>
      <w:r w:rsidRPr="008817F7">
        <w:rPr>
          <w:iCs/>
          <w:sz w:val="28"/>
          <w:szCs w:val="28"/>
        </w:rPr>
        <w:tab/>
      </w:r>
    </w:p>
    <w:p w:rsidR="00C92966" w:rsidRPr="008817F7" w:rsidRDefault="00963737" w:rsidP="004006B2">
      <w:pPr>
        <w:shd w:val="clear" w:color="auto" w:fill="FFFFFF"/>
        <w:spacing w:line="360" w:lineRule="auto"/>
        <w:ind w:firstLine="720"/>
        <w:jc w:val="both"/>
        <w:rPr>
          <w:iCs/>
          <w:sz w:val="28"/>
          <w:szCs w:val="28"/>
        </w:rPr>
      </w:pPr>
      <w:r w:rsidRPr="008817F7">
        <w:rPr>
          <w:iCs/>
          <w:sz w:val="28"/>
          <w:szCs w:val="28"/>
        </w:rPr>
        <w:t xml:space="preserve">З метою виявлення </w:t>
      </w:r>
      <w:r w:rsidR="00564037" w:rsidRPr="008817F7">
        <w:rPr>
          <w:iCs/>
          <w:sz w:val="28"/>
          <w:szCs w:val="28"/>
        </w:rPr>
        <w:t xml:space="preserve">стратегічної панорами розвитку конкурентної поведінки </w:t>
      </w:r>
      <w:r w:rsidRPr="008817F7">
        <w:rPr>
          <w:iCs/>
          <w:sz w:val="28"/>
          <w:szCs w:val="28"/>
        </w:rPr>
        <w:t xml:space="preserve">досліджуваного підприємства ми </w:t>
      </w:r>
      <w:r w:rsidR="00564037" w:rsidRPr="008817F7">
        <w:rPr>
          <w:iCs/>
          <w:sz w:val="28"/>
          <w:szCs w:val="28"/>
        </w:rPr>
        <w:t>провели аналіз стратегічних зон господарювання, використавши модель прийняття стратегічних рішень "</w:t>
      </w:r>
      <w:proofErr w:type="spellStart"/>
      <w:r w:rsidR="00564037" w:rsidRPr="008817F7">
        <w:rPr>
          <w:iCs/>
          <w:sz w:val="28"/>
          <w:szCs w:val="28"/>
        </w:rPr>
        <w:t>МсКіnсеу-General</w:t>
      </w:r>
      <w:proofErr w:type="spellEnd"/>
      <w:r w:rsidR="00564037" w:rsidRPr="008817F7">
        <w:rPr>
          <w:iCs/>
          <w:sz w:val="28"/>
          <w:szCs w:val="28"/>
        </w:rPr>
        <w:t xml:space="preserve"> </w:t>
      </w:r>
      <w:proofErr w:type="spellStart"/>
      <w:r w:rsidR="00564037" w:rsidRPr="008817F7">
        <w:rPr>
          <w:iCs/>
          <w:sz w:val="28"/>
          <w:szCs w:val="28"/>
        </w:rPr>
        <w:t>Electric</w:t>
      </w:r>
      <w:proofErr w:type="spellEnd"/>
      <w:r w:rsidR="00564037" w:rsidRPr="008817F7">
        <w:rPr>
          <w:iCs/>
          <w:sz w:val="28"/>
          <w:szCs w:val="28"/>
        </w:rPr>
        <w:t xml:space="preserve">". Вона дозволила обрати оптимальну </w:t>
      </w:r>
      <w:r w:rsidRPr="008817F7">
        <w:rPr>
          <w:iCs/>
          <w:sz w:val="28"/>
          <w:szCs w:val="28"/>
        </w:rPr>
        <w:t>позиці</w:t>
      </w:r>
      <w:r w:rsidR="00564037" w:rsidRPr="008817F7">
        <w:rPr>
          <w:iCs/>
          <w:sz w:val="28"/>
          <w:szCs w:val="28"/>
        </w:rPr>
        <w:t>ю</w:t>
      </w:r>
      <w:r w:rsidRPr="008817F7">
        <w:rPr>
          <w:iCs/>
          <w:sz w:val="28"/>
          <w:szCs w:val="28"/>
        </w:rPr>
        <w:t xml:space="preserve"> в конкуре</w:t>
      </w:r>
      <w:r w:rsidRPr="008817F7">
        <w:rPr>
          <w:iCs/>
          <w:sz w:val="28"/>
          <w:szCs w:val="28"/>
        </w:rPr>
        <w:softHyphen/>
        <w:t xml:space="preserve">нтному середовищі. </w:t>
      </w:r>
      <w:r w:rsidR="00564037" w:rsidRPr="008817F7">
        <w:rPr>
          <w:iCs/>
          <w:sz w:val="28"/>
          <w:szCs w:val="28"/>
        </w:rPr>
        <w:t>Аналіз праць науковців виявив, що в</w:t>
      </w:r>
      <w:r w:rsidRPr="008817F7">
        <w:rPr>
          <w:iCs/>
          <w:sz w:val="28"/>
          <w:szCs w:val="28"/>
        </w:rPr>
        <w:t xml:space="preserve">ід </w:t>
      </w:r>
      <w:r w:rsidR="00564037" w:rsidRPr="008817F7">
        <w:rPr>
          <w:iCs/>
          <w:sz w:val="28"/>
          <w:szCs w:val="28"/>
        </w:rPr>
        <w:t xml:space="preserve">ступеня </w:t>
      </w:r>
      <w:r w:rsidRPr="008817F7">
        <w:rPr>
          <w:iCs/>
          <w:sz w:val="28"/>
          <w:szCs w:val="28"/>
        </w:rPr>
        <w:t>обґрунтовано</w:t>
      </w:r>
      <w:r w:rsidR="00564037" w:rsidRPr="008817F7">
        <w:rPr>
          <w:iCs/>
          <w:sz w:val="28"/>
          <w:szCs w:val="28"/>
        </w:rPr>
        <w:t>сті позиції</w:t>
      </w:r>
      <w:r w:rsidRPr="008817F7">
        <w:rPr>
          <w:iCs/>
          <w:sz w:val="28"/>
          <w:szCs w:val="28"/>
        </w:rPr>
        <w:t xml:space="preserve"> в кожній </w:t>
      </w:r>
      <w:r w:rsidR="00564037" w:rsidRPr="008817F7">
        <w:rPr>
          <w:iCs/>
          <w:sz w:val="28"/>
          <w:szCs w:val="28"/>
        </w:rPr>
        <w:t>і</w:t>
      </w:r>
      <w:r w:rsidRPr="008817F7">
        <w:rPr>
          <w:iCs/>
          <w:sz w:val="28"/>
          <w:szCs w:val="28"/>
        </w:rPr>
        <w:t xml:space="preserve">з </w:t>
      </w:r>
      <w:r w:rsidR="00564037" w:rsidRPr="008817F7">
        <w:rPr>
          <w:iCs/>
          <w:sz w:val="28"/>
          <w:szCs w:val="28"/>
        </w:rPr>
        <w:t>обраних</w:t>
      </w:r>
      <w:r w:rsidRPr="008817F7">
        <w:rPr>
          <w:iCs/>
          <w:sz w:val="28"/>
          <w:szCs w:val="28"/>
        </w:rPr>
        <w:t xml:space="preserve"> </w:t>
      </w:r>
      <w:r w:rsidR="00C92966" w:rsidRPr="008817F7">
        <w:rPr>
          <w:iCs/>
          <w:sz w:val="28"/>
          <w:szCs w:val="28"/>
        </w:rPr>
        <w:t>стратегічних зон господарювання (</w:t>
      </w:r>
      <w:r w:rsidRPr="008817F7">
        <w:rPr>
          <w:iCs/>
          <w:sz w:val="28"/>
          <w:szCs w:val="28"/>
        </w:rPr>
        <w:t>СЗГ</w:t>
      </w:r>
      <w:r w:rsidR="00C92966" w:rsidRPr="008817F7">
        <w:rPr>
          <w:iCs/>
          <w:sz w:val="28"/>
          <w:szCs w:val="28"/>
        </w:rPr>
        <w:t xml:space="preserve">) або стратегічних бізнес-областей </w:t>
      </w:r>
      <w:r w:rsidR="00564037" w:rsidRPr="008817F7">
        <w:rPr>
          <w:iCs/>
          <w:sz w:val="28"/>
          <w:szCs w:val="28"/>
        </w:rPr>
        <w:t>(</w:t>
      </w:r>
      <w:r w:rsidRPr="008817F7">
        <w:rPr>
          <w:iCs/>
          <w:sz w:val="28"/>
          <w:szCs w:val="28"/>
        </w:rPr>
        <w:t>СБО</w:t>
      </w:r>
      <w:r w:rsidR="00FF5932" w:rsidRPr="008817F7">
        <w:rPr>
          <w:iCs/>
          <w:sz w:val="28"/>
          <w:szCs w:val="28"/>
        </w:rPr>
        <w:t>) бу</w:t>
      </w:r>
      <w:r w:rsidR="00B37CBB">
        <w:rPr>
          <w:iCs/>
          <w:sz w:val="28"/>
          <w:szCs w:val="28"/>
        </w:rPr>
        <w:t>дуть</w:t>
      </w:r>
      <w:r w:rsidR="00564037" w:rsidRPr="008817F7">
        <w:rPr>
          <w:iCs/>
          <w:sz w:val="28"/>
          <w:szCs w:val="28"/>
        </w:rPr>
        <w:t xml:space="preserve"> </w:t>
      </w:r>
      <w:r w:rsidR="00FF5932" w:rsidRPr="008817F7">
        <w:rPr>
          <w:iCs/>
          <w:sz w:val="28"/>
          <w:szCs w:val="28"/>
        </w:rPr>
        <w:t>зале</w:t>
      </w:r>
      <w:r w:rsidR="00FF5932" w:rsidRPr="008817F7">
        <w:rPr>
          <w:iCs/>
          <w:sz w:val="28"/>
          <w:szCs w:val="28"/>
        </w:rPr>
        <w:softHyphen/>
        <w:t>жати перспективи</w:t>
      </w:r>
      <w:r w:rsidRPr="008817F7">
        <w:rPr>
          <w:iCs/>
          <w:sz w:val="28"/>
          <w:szCs w:val="28"/>
        </w:rPr>
        <w:t xml:space="preserve"> розвитку під</w:t>
      </w:r>
      <w:r w:rsidRPr="008817F7">
        <w:rPr>
          <w:iCs/>
          <w:sz w:val="28"/>
          <w:szCs w:val="28"/>
        </w:rPr>
        <w:softHyphen/>
        <w:t xml:space="preserve">приємства. </w:t>
      </w:r>
      <w:r w:rsidR="00FF5932" w:rsidRPr="008817F7">
        <w:rPr>
          <w:iCs/>
          <w:sz w:val="28"/>
          <w:szCs w:val="28"/>
        </w:rPr>
        <w:t>Окресливши</w:t>
      </w:r>
      <w:r w:rsidRPr="008817F7">
        <w:rPr>
          <w:iCs/>
          <w:sz w:val="28"/>
          <w:szCs w:val="28"/>
        </w:rPr>
        <w:t xml:space="preserve"> перс</w:t>
      </w:r>
      <w:r w:rsidRPr="008817F7">
        <w:rPr>
          <w:iCs/>
          <w:sz w:val="28"/>
          <w:szCs w:val="28"/>
        </w:rPr>
        <w:softHyphen/>
        <w:t xml:space="preserve">пективи, </w:t>
      </w:r>
      <w:r w:rsidR="00FF5932" w:rsidRPr="008817F7">
        <w:rPr>
          <w:iCs/>
          <w:sz w:val="28"/>
          <w:szCs w:val="28"/>
        </w:rPr>
        <w:t xml:space="preserve">суб’єкт господарювання </w:t>
      </w:r>
      <w:r w:rsidRPr="008817F7">
        <w:rPr>
          <w:iCs/>
          <w:sz w:val="28"/>
          <w:szCs w:val="28"/>
        </w:rPr>
        <w:t xml:space="preserve">може прийняти їх, </w:t>
      </w:r>
      <w:r w:rsidR="00FF5932" w:rsidRPr="008817F7">
        <w:rPr>
          <w:iCs/>
          <w:sz w:val="28"/>
          <w:szCs w:val="28"/>
        </w:rPr>
        <w:t xml:space="preserve">залишити </w:t>
      </w:r>
      <w:r w:rsidRPr="008817F7">
        <w:rPr>
          <w:iCs/>
          <w:sz w:val="28"/>
          <w:szCs w:val="28"/>
        </w:rPr>
        <w:t>обран</w:t>
      </w:r>
      <w:r w:rsidR="00FF5932" w:rsidRPr="008817F7">
        <w:rPr>
          <w:iCs/>
          <w:sz w:val="28"/>
          <w:szCs w:val="28"/>
        </w:rPr>
        <w:t xml:space="preserve">у </w:t>
      </w:r>
      <w:r w:rsidRPr="008817F7">
        <w:rPr>
          <w:iCs/>
          <w:sz w:val="28"/>
          <w:szCs w:val="28"/>
        </w:rPr>
        <w:t>стра</w:t>
      </w:r>
      <w:r w:rsidRPr="008817F7">
        <w:rPr>
          <w:iCs/>
          <w:sz w:val="28"/>
          <w:szCs w:val="28"/>
        </w:rPr>
        <w:softHyphen/>
        <w:t>тегічн</w:t>
      </w:r>
      <w:r w:rsidR="00FF5932" w:rsidRPr="008817F7">
        <w:rPr>
          <w:iCs/>
          <w:sz w:val="28"/>
          <w:szCs w:val="28"/>
        </w:rPr>
        <w:t>у</w:t>
      </w:r>
      <w:r w:rsidRPr="008817F7">
        <w:rPr>
          <w:iCs/>
          <w:sz w:val="28"/>
          <w:szCs w:val="28"/>
        </w:rPr>
        <w:t xml:space="preserve"> зон</w:t>
      </w:r>
      <w:r w:rsidR="00FF5932" w:rsidRPr="008817F7">
        <w:rPr>
          <w:iCs/>
          <w:sz w:val="28"/>
          <w:szCs w:val="28"/>
        </w:rPr>
        <w:t>у</w:t>
      </w:r>
      <w:r w:rsidRPr="008817F7">
        <w:rPr>
          <w:iCs/>
          <w:sz w:val="28"/>
          <w:szCs w:val="28"/>
        </w:rPr>
        <w:t xml:space="preserve"> господарювання </w:t>
      </w:r>
      <w:r w:rsidR="00FF5932" w:rsidRPr="008817F7">
        <w:rPr>
          <w:iCs/>
          <w:sz w:val="28"/>
          <w:szCs w:val="28"/>
        </w:rPr>
        <w:t>чи</w:t>
      </w:r>
      <w:r w:rsidRPr="008817F7">
        <w:rPr>
          <w:iCs/>
          <w:sz w:val="28"/>
          <w:szCs w:val="28"/>
        </w:rPr>
        <w:t xml:space="preserve"> змінити свій конкурентний статус.</w:t>
      </w:r>
    </w:p>
    <w:p w:rsidR="00963737" w:rsidRPr="008817F7" w:rsidRDefault="00FF5932" w:rsidP="004006B2">
      <w:pPr>
        <w:shd w:val="clear" w:color="auto" w:fill="FFFFFF"/>
        <w:spacing w:line="360" w:lineRule="auto"/>
        <w:ind w:firstLine="720"/>
        <w:jc w:val="both"/>
        <w:rPr>
          <w:sz w:val="28"/>
          <w:szCs w:val="28"/>
        </w:rPr>
      </w:pPr>
      <w:r w:rsidRPr="008817F7">
        <w:rPr>
          <w:iCs/>
          <w:sz w:val="28"/>
          <w:szCs w:val="28"/>
        </w:rPr>
        <w:t xml:space="preserve"> </w:t>
      </w:r>
      <w:r w:rsidR="00963737" w:rsidRPr="008817F7">
        <w:rPr>
          <w:iCs/>
          <w:sz w:val="28"/>
          <w:szCs w:val="28"/>
        </w:rPr>
        <w:t xml:space="preserve">Розрахунок показників за кожним з </w:t>
      </w:r>
      <w:r w:rsidR="00564037" w:rsidRPr="008817F7">
        <w:rPr>
          <w:iCs/>
          <w:sz w:val="28"/>
          <w:szCs w:val="28"/>
        </w:rPr>
        <w:t xml:space="preserve">обраних </w:t>
      </w:r>
      <w:r w:rsidR="00963737" w:rsidRPr="008817F7">
        <w:rPr>
          <w:iCs/>
          <w:sz w:val="28"/>
          <w:szCs w:val="28"/>
        </w:rPr>
        <w:t>факторів, на основі яких будується матриця "</w:t>
      </w:r>
      <w:proofErr w:type="spellStart"/>
      <w:r w:rsidR="00963737" w:rsidRPr="008817F7">
        <w:rPr>
          <w:iCs/>
          <w:sz w:val="28"/>
          <w:szCs w:val="28"/>
        </w:rPr>
        <w:t>McKincey-General</w:t>
      </w:r>
      <w:proofErr w:type="spellEnd"/>
      <w:r w:rsidR="00963737" w:rsidRPr="008817F7">
        <w:rPr>
          <w:iCs/>
          <w:sz w:val="28"/>
          <w:szCs w:val="28"/>
        </w:rPr>
        <w:t xml:space="preserve"> </w:t>
      </w:r>
      <w:proofErr w:type="spellStart"/>
      <w:r w:rsidR="00963737" w:rsidRPr="008817F7">
        <w:rPr>
          <w:iCs/>
          <w:sz w:val="28"/>
          <w:szCs w:val="28"/>
        </w:rPr>
        <w:t>Electric</w:t>
      </w:r>
      <w:proofErr w:type="spellEnd"/>
      <w:r w:rsidR="00963737" w:rsidRPr="008817F7">
        <w:rPr>
          <w:iCs/>
          <w:sz w:val="28"/>
          <w:szCs w:val="28"/>
        </w:rPr>
        <w:t>"</w:t>
      </w:r>
      <w:r w:rsidR="00564037" w:rsidRPr="008817F7">
        <w:rPr>
          <w:iCs/>
          <w:sz w:val="28"/>
          <w:szCs w:val="28"/>
        </w:rPr>
        <w:t>, ми</w:t>
      </w:r>
      <w:r w:rsidR="00963737" w:rsidRPr="008817F7">
        <w:rPr>
          <w:iCs/>
          <w:sz w:val="28"/>
          <w:szCs w:val="28"/>
        </w:rPr>
        <w:t xml:space="preserve"> провели для </w:t>
      </w:r>
      <w:r w:rsidR="00564037" w:rsidRPr="008817F7">
        <w:rPr>
          <w:iCs/>
          <w:sz w:val="28"/>
          <w:szCs w:val="28"/>
        </w:rPr>
        <w:t>товарів і послуг</w:t>
      </w:r>
      <w:r w:rsidR="00963737" w:rsidRPr="008817F7">
        <w:rPr>
          <w:iCs/>
          <w:sz w:val="28"/>
          <w:szCs w:val="28"/>
        </w:rPr>
        <w:t xml:space="preserve"> </w:t>
      </w:r>
      <w:r w:rsidR="00564037" w:rsidRPr="008817F7">
        <w:rPr>
          <w:rFonts w:eastAsiaTheme="majorEastAsia"/>
          <w:sz w:val="28"/>
          <w:szCs w:val="28"/>
          <w:lang w:eastAsia="en-US"/>
        </w:rPr>
        <w:t xml:space="preserve">ТОВ «Флорія Парк» </w:t>
      </w:r>
      <w:r w:rsidR="00963737" w:rsidRPr="008817F7">
        <w:rPr>
          <w:iCs/>
          <w:sz w:val="28"/>
          <w:szCs w:val="28"/>
        </w:rPr>
        <w:t xml:space="preserve">за етапами, що пропонуються </w:t>
      </w:r>
      <w:r w:rsidR="00564037" w:rsidRPr="008817F7">
        <w:rPr>
          <w:iCs/>
          <w:sz w:val="28"/>
          <w:szCs w:val="28"/>
        </w:rPr>
        <w:t>в [</w:t>
      </w:r>
      <w:r w:rsidR="00994E21" w:rsidRPr="008817F7">
        <w:rPr>
          <w:iCs/>
          <w:sz w:val="28"/>
          <w:szCs w:val="28"/>
        </w:rPr>
        <w:t>19</w:t>
      </w:r>
      <w:r w:rsidR="00564037" w:rsidRPr="008817F7">
        <w:rPr>
          <w:iCs/>
          <w:sz w:val="28"/>
          <w:szCs w:val="28"/>
        </w:rPr>
        <w:t xml:space="preserve">] </w:t>
      </w:r>
      <w:r w:rsidRPr="008817F7">
        <w:rPr>
          <w:iCs/>
          <w:sz w:val="28"/>
          <w:szCs w:val="28"/>
        </w:rPr>
        <w:t>вченими</w:t>
      </w:r>
      <w:r w:rsidR="00C92966" w:rsidRPr="008817F7">
        <w:rPr>
          <w:iCs/>
          <w:sz w:val="28"/>
          <w:szCs w:val="28"/>
        </w:rPr>
        <w:t xml:space="preserve"> і деталізовані нами нижче</w:t>
      </w:r>
      <w:r w:rsidRPr="008817F7">
        <w:rPr>
          <w:iCs/>
          <w:sz w:val="28"/>
          <w:szCs w:val="28"/>
        </w:rPr>
        <w:t>:</w:t>
      </w:r>
    </w:p>
    <w:p w:rsidR="00963737" w:rsidRPr="008817F7" w:rsidRDefault="00FF5932" w:rsidP="004006B2">
      <w:pPr>
        <w:shd w:val="clear" w:color="auto" w:fill="FFFFFF"/>
        <w:spacing w:line="360" w:lineRule="auto"/>
        <w:ind w:firstLine="720"/>
        <w:jc w:val="both"/>
        <w:rPr>
          <w:sz w:val="28"/>
          <w:szCs w:val="28"/>
        </w:rPr>
      </w:pPr>
      <w:r w:rsidRPr="008817F7">
        <w:rPr>
          <w:sz w:val="28"/>
          <w:szCs w:val="28"/>
        </w:rPr>
        <w:t>1.</w:t>
      </w:r>
      <w:r w:rsidR="00963737" w:rsidRPr="008817F7">
        <w:rPr>
          <w:sz w:val="28"/>
          <w:szCs w:val="28"/>
        </w:rPr>
        <w:t xml:space="preserve"> </w:t>
      </w:r>
      <w:r w:rsidRPr="008817F7">
        <w:rPr>
          <w:sz w:val="28"/>
          <w:szCs w:val="28"/>
        </w:rPr>
        <w:t>Нами в</w:t>
      </w:r>
      <w:r w:rsidR="00963737" w:rsidRPr="008817F7">
        <w:rPr>
          <w:iCs/>
          <w:sz w:val="28"/>
          <w:szCs w:val="28"/>
        </w:rPr>
        <w:t>изнач</w:t>
      </w:r>
      <w:r w:rsidRPr="008817F7">
        <w:rPr>
          <w:iCs/>
          <w:sz w:val="28"/>
          <w:szCs w:val="28"/>
        </w:rPr>
        <w:t xml:space="preserve">ено </w:t>
      </w:r>
      <w:r w:rsidR="00963737" w:rsidRPr="008817F7">
        <w:rPr>
          <w:iCs/>
          <w:sz w:val="28"/>
          <w:szCs w:val="28"/>
        </w:rPr>
        <w:t>показники за факторами "привабливість ринку" та "конкурентоспроможність"</w:t>
      </w:r>
      <w:r w:rsidRPr="008817F7">
        <w:rPr>
          <w:iCs/>
          <w:sz w:val="28"/>
          <w:szCs w:val="28"/>
        </w:rPr>
        <w:t xml:space="preserve">, що врахували </w:t>
      </w:r>
      <w:r w:rsidR="00963737" w:rsidRPr="008817F7">
        <w:rPr>
          <w:iCs/>
          <w:sz w:val="28"/>
          <w:szCs w:val="28"/>
        </w:rPr>
        <w:t>специфік</w:t>
      </w:r>
      <w:r w:rsidRPr="008817F7">
        <w:rPr>
          <w:iCs/>
          <w:sz w:val="28"/>
          <w:szCs w:val="28"/>
        </w:rPr>
        <w:t xml:space="preserve">у кожної </w:t>
      </w:r>
      <w:r w:rsidR="00963737" w:rsidRPr="008817F7">
        <w:rPr>
          <w:iCs/>
          <w:sz w:val="28"/>
          <w:szCs w:val="28"/>
        </w:rPr>
        <w:t>СБО. Показник</w:t>
      </w:r>
      <w:r w:rsidRPr="008817F7">
        <w:rPr>
          <w:iCs/>
          <w:sz w:val="28"/>
          <w:szCs w:val="28"/>
        </w:rPr>
        <w:t xml:space="preserve">ами </w:t>
      </w:r>
      <w:r w:rsidR="00963737" w:rsidRPr="008817F7">
        <w:rPr>
          <w:iCs/>
          <w:sz w:val="28"/>
          <w:szCs w:val="28"/>
        </w:rPr>
        <w:t>привабливості ринку</w:t>
      </w:r>
      <w:r w:rsidRPr="008817F7">
        <w:rPr>
          <w:iCs/>
          <w:sz w:val="28"/>
          <w:szCs w:val="28"/>
        </w:rPr>
        <w:t xml:space="preserve"> квітів обрано такі</w:t>
      </w:r>
      <w:r w:rsidR="00963737" w:rsidRPr="008817F7">
        <w:rPr>
          <w:iCs/>
          <w:sz w:val="28"/>
          <w:szCs w:val="28"/>
        </w:rPr>
        <w:t xml:space="preserve">: місткість ринку, </w:t>
      </w:r>
      <w:r w:rsidRPr="008817F7">
        <w:rPr>
          <w:iCs/>
          <w:sz w:val="28"/>
          <w:szCs w:val="28"/>
        </w:rPr>
        <w:t xml:space="preserve">рівень конкуренції, прибутковість, </w:t>
      </w:r>
      <w:r w:rsidR="00963737" w:rsidRPr="008817F7">
        <w:rPr>
          <w:iCs/>
          <w:sz w:val="28"/>
          <w:szCs w:val="28"/>
        </w:rPr>
        <w:t xml:space="preserve">річні темпи зростання ринку, </w:t>
      </w:r>
      <w:r w:rsidRPr="008817F7">
        <w:rPr>
          <w:iCs/>
          <w:sz w:val="28"/>
          <w:szCs w:val="28"/>
        </w:rPr>
        <w:t xml:space="preserve">циклічність попиту, </w:t>
      </w:r>
      <w:r w:rsidR="00963737" w:rsidRPr="008817F7">
        <w:rPr>
          <w:iCs/>
          <w:sz w:val="28"/>
          <w:szCs w:val="28"/>
        </w:rPr>
        <w:t xml:space="preserve">бар'єри входу на ринок, рівень ризику, </w:t>
      </w:r>
      <w:r w:rsidRPr="008817F7">
        <w:rPr>
          <w:iCs/>
          <w:sz w:val="28"/>
          <w:szCs w:val="28"/>
        </w:rPr>
        <w:t xml:space="preserve">схильність ринку до інфляції, чутливість ринку до цін, </w:t>
      </w:r>
      <w:r w:rsidR="00963737" w:rsidRPr="008817F7">
        <w:rPr>
          <w:iCs/>
          <w:sz w:val="28"/>
          <w:szCs w:val="28"/>
        </w:rPr>
        <w:t>схильність ринку до змін при</w:t>
      </w:r>
      <w:r w:rsidRPr="008817F7">
        <w:rPr>
          <w:iCs/>
          <w:sz w:val="28"/>
          <w:szCs w:val="28"/>
        </w:rPr>
        <w:t xml:space="preserve"> зміні навколишнього середовища</w:t>
      </w:r>
      <w:r w:rsidR="00963737" w:rsidRPr="008817F7">
        <w:rPr>
          <w:iCs/>
          <w:sz w:val="28"/>
          <w:szCs w:val="28"/>
        </w:rPr>
        <w:t>. Показник</w:t>
      </w:r>
      <w:r w:rsidRPr="008817F7">
        <w:rPr>
          <w:iCs/>
          <w:sz w:val="28"/>
          <w:szCs w:val="28"/>
        </w:rPr>
        <w:t>ам</w:t>
      </w:r>
      <w:r w:rsidR="00963737" w:rsidRPr="008817F7">
        <w:rPr>
          <w:iCs/>
          <w:sz w:val="28"/>
          <w:szCs w:val="28"/>
        </w:rPr>
        <w:t>и конкурентоспроможності СБО</w:t>
      </w:r>
      <w:r w:rsidRPr="008817F7">
        <w:rPr>
          <w:iCs/>
          <w:sz w:val="28"/>
          <w:szCs w:val="28"/>
        </w:rPr>
        <w:t xml:space="preserve"> обрано такі</w:t>
      </w:r>
      <w:r w:rsidR="00963737" w:rsidRPr="008817F7">
        <w:rPr>
          <w:iCs/>
          <w:sz w:val="28"/>
          <w:szCs w:val="28"/>
        </w:rPr>
        <w:t xml:space="preserve">: темпи зростання ринкової частки, </w:t>
      </w:r>
      <w:r w:rsidRPr="008817F7">
        <w:rPr>
          <w:iCs/>
          <w:sz w:val="28"/>
          <w:szCs w:val="28"/>
        </w:rPr>
        <w:t xml:space="preserve">ринкова частка, що контролюється, </w:t>
      </w:r>
      <w:r w:rsidR="00963737" w:rsidRPr="008817F7">
        <w:rPr>
          <w:iCs/>
          <w:sz w:val="28"/>
          <w:szCs w:val="28"/>
        </w:rPr>
        <w:t xml:space="preserve">якість </w:t>
      </w:r>
      <w:r w:rsidRPr="008817F7">
        <w:rPr>
          <w:iCs/>
          <w:sz w:val="28"/>
          <w:szCs w:val="28"/>
        </w:rPr>
        <w:t>квітів</w:t>
      </w:r>
      <w:r w:rsidR="00963737" w:rsidRPr="008817F7">
        <w:rPr>
          <w:iCs/>
          <w:sz w:val="28"/>
          <w:szCs w:val="28"/>
        </w:rPr>
        <w:t xml:space="preserve">, престижність товарної марки, </w:t>
      </w:r>
      <w:r w:rsidRPr="008817F7">
        <w:rPr>
          <w:iCs/>
          <w:sz w:val="28"/>
          <w:szCs w:val="28"/>
        </w:rPr>
        <w:t xml:space="preserve">можливості підприємства для виходу на новий ринок, </w:t>
      </w:r>
      <w:r w:rsidR="00963737" w:rsidRPr="008817F7">
        <w:rPr>
          <w:iCs/>
          <w:sz w:val="28"/>
          <w:szCs w:val="28"/>
        </w:rPr>
        <w:t xml:space="preserve">асортимент </w:t>
      </w:r>
      <w:r w:rsidRPr="008817F7">
        <w:rPr>
          <w:iCs/>
          <w:sz w:val="28"/>
          <w:szCs w:val="28"/>
        </w:rPr>
        <w:t>товарів</w:t>
      </w:r>
      <w:r w:rsidR="00963737" w:rsidRPr="008817F7">
        <w:rPr>
          <w:iCs/>
          <w:sz w:val="28"/>
          <w:szCs w:val="28"/>
        </w:rPr>
        <w:t xml:space="preserve">, ефективність рекламної діяльності, </w:t>
      </w:r>
      <w:r w:rsidRPr="008817F7">
        <w:rPr>
          <w:iCs/>
          <w:sz w:val="28"/>
          <w:szCs w:val="28"/>
        </w:rPr>
        <w:t>рівень цін;</w:t>
      </w:r>
    </w:p>
    <w:p w:rsidR="00C92966" w:rsidRPr="008817F7" w:rsidRDefault="00963737" w:rsidP="004006B2">
      <w:pPr>
        <w:shd w:val="clear" w:color="auto" w:fill="FFFFFF"/>
        <w:spacing w:line="360" w:lineRule="auto"/>
        <w:ind w:firstLine="720"/>
        <w:jc w:val="both"/>
        <w:rPr>
          <w:iCs/>
          <w:sz w:val="28"/>
          <w:szCs w:val="28"/>
        </w:rPr>
      </w:pPr>
      <w:r w:rsidRPr="008817F7">
        <w:rPr>
          <w:sz w:val="28"/>
          <w:szCs w:val="28"/>
        </w:rPr>
        <w:lastRenderedPageBreak/>
        <w:t xml:space="preserve">2. </w:t>
      </w:r>
      <w:r w:rsidRPr="008817F7">
        <w:rPr>
          <w:iCs/>
          <w:sz w:val="28"/>
          <w:szCs w:val="28"/>
        </w:rPr>
        <w:t xml:space="preserve">Для кожного </w:t>
      </w:r>
      <w:r w:rsidR="00FF5932" w:rsidRPr="008817F7">
        <w:rPr>
          <w:iCs/>
          <w:sz w:val="28"/>
          <w:szCs w:val="28"/>
        </w:rPr>
        <w:t xml:space="preserve">з </w:t>
      </w:r>
      <w:r w:rsidRPr="008817F7">
        <w:rPr>
          <w:iCs/>
          <w:sz w:val="28"/>
          <w:szCs w:val="28"/>
        </w:rPr>
        <w:t>показник</w:t>
      </w:r>
      <w:r w:rsidR="00FF5932" w:rsidRPr="008817F7">
        <w:rPr>
          <w:iCs/>
          <w:sz w:val="28"/>
          <w:szCs w:val="28"/>
        </w:rPr>
        <w:t>ів</w:t>
      </w:r>
      <w:r w:rsidRPr="008817F7">
        <w:rPr>
          <w:iCs/>
          <w:sz w:val="28"/>
          <w:szCs w:val="28"/>
        </w:rPr>
        <w:t xml:space="preserve"> </w:t>
      </w:r>
      <w:r w:rsidR="00FF5932" w:rsidRPr="008817F7">
        <w:rPr>
          <w:iCs/>
          <w:sz w:val="28"/>
          <w:szCs w:val="28"/>
        </w:rPr>
        <w:t>у</w:t>
      </w:r>
      <w:r w:rsidRPr="008817F7">
        <w:rPr>
          <w:iCs/>
          <w:sz w:val="28"/>
          <w:szCs w:val="28"/>
        </w:rPr>
        <w:t xml:space="preserve"> межах кожного з </w:t>
      </w:r>
      <w:r w:rsidR="00FF5932" w:rsidRPr="008817F7">
        <w:rPr>
          <w:iCs/>
          <w:sz w:val="28"/>
          <w:szCs w:val="28"/>
        </w:rPr>
        <w:t>обраних</w:t>
      </w:r>
      <w:r w:rsidRPr="008817F7">
        <w:rPr>
          <w:iCs/>
          <w:sz w:val="28"/>
          <w:szCs w:val="28"/>
        </w:rPr>
        <w:t xml:space="preserve"> факторів </w:t>
      </w:r>
      <w:r w:rsidR="00FF5932" w:rsidRPr="008817F7">
        <w:rPr>
          <w:iCs/>
          <w:sz w:val="28"/>
          <w:szCs w:val="28"/>
        </w:rPr>
        <w:t>ми розраховали</w:t>
      </w:r>
      <w:r w:rsidRPr="008817F7">
        <w:rPr>
          <w:iCs/>
          <w:sz w:val="28"/>
          <w:szCs w:val="28"/>
        </w:rPr>
        <w:t xml:space="preserve"> коефіцієнти вагомості. </w:t>
      </w:r>
      <w:r w:rsidR="00FF5932" w:rsidRPr="008817F7">
        <w:rPr>
          <w:iCs/>
          <w:sz w:val="28"/>
          <w:szCs w:val="28"/>
        </w:rPr>
        <w:t>При цьому п</w:t>
      </w:r>
      <w:r w:rsidRPr="008817F7">
        <w:rPr>
          <w:iCs/>
          <w:sz w:val="28"/>
          <w:szCs w:val="28"/>
        </w:rPr>
        <w:t>рисвоюючи коефіцієнти ваго</w:t>
      </w:r>
      <w:r w:rsidRPr="008817F7">
        <w:rPr>
          <w:iCs/>
          <w:sz w:val="28"/>
          <w:szCs w:val="28"/>
        </w:rPr>
        <w:softHyphen/>
        <w:t xml:space="preserve">мості, </w:t>
      </w:r>
      <w:r w:rsidR="00FF5932" w:rsidRPr="008817F7">
        <w:rPr>
          <w:iCs/>
          <w:sz w:val="28"/>
          <w:szCs w:val="28"/>
        </w:rPr>
        <w:t xml:space="preserve">ми </w:t>
      </w:r>
      <w:r w:rsidRPr="008817F7">
        <w:rPr>
          <w:iCs/>
          <w:sz w:val="28"/>
          <w:szCs w:val="28"/>
        </w:rPr>
        <w:t>прий</w:t>
      </w:r>
      <w:r w:rsidR="00FF5932" w:rsidRPr="008817F7">
        <w:rPr>
          <w:iCs/>
          <w:sz w:val="28"/>
          <w:szCs w:val="28"/>
        </w:rPr>
        <w:t xml:space="preserve">няли вагу </w:t>
      </w:r>
      <w:proofErr w:type="spellStart"/>
      <w:r w:rsidR="00FF5932" w:rsidRPr="008817F7">
        <w:rPr>
          <w:iCs/>
          <w:sz w:val="28"/>
          <w:szCs w:val="28"/>
        </w:rPr>
        <w:t>фактора</w:t>
      </w:r>
      <w:proofErr w:type="spellEnd"/>
      <w:r w:rsidR="00FF5932" w:rsidRPr="008817F7">
        <w:rPr>
          <w:iCs/>
          <w:sz w:val="28"/>
          <w:szCs w:val="28"/>
        </w:rPr>
        <w:t xml:space="preserve"> за одиницю (1,00), а </w:t>
      </w:r>
      <w:r w:rsidRPr="008817F7">
        <w:rPr>
          <w:iCs/>
          <w:sz w:val="28"/>
          <w:szCs w:val="28"/>
        </w:rPr>
        <w:t>коефіцієнт ваго</w:t>
      </w:r>
      <w:r w:rsidRPr="008817F7">
        <w:rPr>
          <w:iCs/>
          <w:sz w:val="28"/>
          <w:szCs w:val="28"/>
        </w:rPr>
        <w:softHyphen/>
        <w:t xml:space="preserve">мості кожного показника в межах </w:t>
      </w:r>
      <w:r w:rsidR="00FF5932" w:rsidRPr="008817F7">
        <w:rPr>
          <w:iCs/>
          <w:sz w:val="28"/>
          <w:szCs w:val="28"/>
        </w:rPr>
        <w:t>окремого</w:t>
      </w:r>
      <w:r w:rsidRPr="008817F7">
        <w:rPr>
          <w:iCs/>
          <w:sz w:val="28"/>
          <w:szCs w:val="28"/>
        </w:rPr>
        <w:t xml:space="preserve"> </w:t>
      </w:r>
      <w:proofErr w:type="spellStart"/>
      <w:r w:rsidRPr="008817F7">
        <w:rPr>
          <w:iCs/>
          <w:sz w:val="28"/>
          <w:szCs w:val="28"/>
        </w:rPr>
        <w:t>фактора</w:t>
      </w:r>
      <w:proofErr w:type="spellEnd"/>
      <w:r w:rsidRPr="008817F7">
        <w:rPr>
          <w:iCs/>
          <w:sz w:val="28"/>
          <w:szCs w:val="28"/>
        </w:rPr>
        <w:t xml:space="preserve"> визнача</w:t>
      </w:r>
      <w:r w:rsidR="00FF5932" w:rsidRPr="008817F7">
        <w:rPr>
          <w:iCs/>
          <w:sz w:val="28"/>
          <w:szCs w:val="28"/>
        </w:rPr>
        <w:t xml:space="preserve">ли, враховуючи </w:t>
      </w:r>
      <w:r w:rsidRPr="008817F7">
        <w:rPr>
          <w:iCs/>
          <w:sz w:val="28"/>
          <w:szCs w:val="28"/>
        </w:rPr>
        <w:t>його питом</w:t>
      </w:r>
      <w:r w:rsidR="00FF5932" w:rsidRPr="008817F7">
        <w:rPr>
          <w:iCs/>
          <w:sz w:val="28"/>
          <w:szCs w:val="28"/>
        </w:rPr>
        <w:t>у</w:t>
      </w:r>
      <w:r w:rsidRPr="008817F7">
        <w:rPr>
          <w:iCs/>
          <w:sz w:val="28"/>
          <w:szCs w:val="28"/>
        </w:rPr>
        <w:t xml:space="preserve"> ваг</w:t>
      </w:r>
      <w:r w:rsidR="00FF5932" w:rsidRPr="008817F7">
        <w:rPr>
          <w:iCs/>
          <w:sz w:val="28"/>
          <w:szCs w:val="28"/>
        </w:rPr>
        <w:t>у у цьому факторі</w:t>
      </w:r>
      <w:r w:rsidRPr="008817F7">
        <w:rPr>
          <w:iCs/>
          <w:sz w:val="28"/>
          <w:szCs w:val="28"/>
        </w:rPr>
        <w:t>.</w:t>
      </w:r>
      <w:r w:rsidR="00FF5932" w:rsidRPr="008817F7">
        <w:rPr>
          <w:iCs/>
          <w:sz w:val="28"/>
          <w:szCs w:val="28"/>
        </w:rPr>
        <w:t xml:space="preserve"> </w:t>
      </w:r>
    </w:p>
    <w:p w:rsidR="00963737" w:rsidRPr="008817F7" w:rsidRDefault="00B37CBB" w:rsidP="004006B2">
      <w:pPr>
        <w:shd w:val="clear" w:color="auto" w:fill="FFFFFF"/>
        <w:spacing w:line="360" w:lineRule="auto"/>
        <w:ind w:firstLine="720"/>
        <w:jc w:val="both"/>
        <w:rPr>
          <w:iCs/>
          <w:sz w:val="28"/>
          <w:szCs w:val="28"/>
        </w:rPr>
      </w:pPr>
      <w:r>
        <w:rPr>
          <w:iCs/>
          <w:sz w:val="28"/>
          <w:szCs w:val="28"/>
        </w:rPr>
        <w:t>У</w:t>
      </w:r>
      <w:r w:rsidR="00FF5932" w:rsidRPr="008817F7">
        <w:rPr>
          <w:iCs/>
          <w:sz w:val="28"/>
          <w:szCs w:val="28"/>
        </w:rPr>
        <w:t xml:space="preserve"> науковій літературі </w:t>
      </w:r>
      <w:r w:rsidR="00963737" w:rsidRPr="008817F7">
        <w:rPr>
          <w:iCs/>
          <w:sz w:val="28"/>
          <w:szCs w:val="28"/>
        </w:rPr>
        <w:t>є також практика визначення вагомості показників у від</w:t>
      </w:r>
      <w:r w:rsidR="00FF5932" w:rsidRPr="008817F7">
        <w:rPr>
          <w:iCs/>
          <w:sz w:val="28"/>
          <w:szCs w:val="28"/>
        </w:rPr>
        <w:t>сотках</w:t>
      </w:r>
      <w:r w:rsidR="00963737" w:rsidRPr="008817F7">
        <w:rPr>
          <w:iCs/>
          <w:sz w:val="28"/>
          <w:szCs w:val="28"/>
        </w:rPr>
        <w:t xml:space="preserve">. Вагомість показників </w:t>
      </w:r>
      <w:r w:rsidR="00FF5932" w:rsidRPr="008817F7">
        <w:rPr>
          <w:iCs/>
          <w:sz w:val="28"/>
          <w:szCs w:val="28"/>
        </w:rPr>
        <w:t xml:space="preserve">ми </w:t>
      </w:r>
      <w:r w:rsidR="00963737" w:rsidRPr="008817F7">
        <w:rPr>
          <w:iCs/>
          <w:sz w:val="28"/>
          <w:szCs w:val="28"/>
        </w:rPr>
        <w:t>знай</w:t>
      </w:r>
      <w:r w:rsidR="00FF5932" w:rsidRPr="008817F7">
        <w:rPr>
          <w:iCs/>
          <w:sz w:val="28"/>
          <w:szCs w:val="28"/>
        </w:rPr>
        <w:t xml:space="preserve">шли </w:t>
      </w:r>
      <w:r w:rsidR="00963737" w:rsidRPr="008817F7">
        <w:rPr>
          <w:iCs/>
          <w:sz w:val="28"/>
          <w:szCs w:val="28"/>
        </w:rPr>
        <w:t>мето</w:t>
      </w:r>
      <w:r w:rsidR="00963737" w:rsidRPr="008817F7">
        <w:rPr>
          <w:iCs/>
          <w:sz w:val="28"/>
          <w:szCs w:val="28"/>
        </w:rPr>
        <w:softHyphen/>
        <w:t>дом попарних порівнянь (</w:t>
      </w:r>
      <w:r w:rsidR="00FF5932" w:rsidRPr="008817F7">
        <w:rPr>
          <w:iCs/>
          <w:sz w:val="28"/>
          <w:szCs w:val="28"/>
        </w:rPr>
        <w:t xml:space="preserve">див. </w:t>
      </w:r>
      <w:r w:rsidR="00963737" w:rsidRPr="008817F7">
        <w:rPr>
          <w:iCs/>
          <w:sz w:val="28"/>
          <w:szCs w:val="28"/>
        </w:rPr>
        <w:t>табл. 3.1).</w:t>
      </w:r>
    </w:p>
    <w:p w:rsidR="00963737" w:rsidRPr="008817F7" w:rsidRDefault="00963737" w:rsidP="004006B2">
      <w:pPr>
        <w:shd w:val="clear" w:color="auto" w:fill="FFFFFF"/>
        <w:spacing w:line="360" w:lineRule="auto"/>
        <w:ind w:firstLine="720"/>
        <w:jc w:val="right"/>
        <w:rPr>
          <w:iCs/>
          <w:sz w:val="28"/>
          <w:szCs w:val="28"/>
        </w:rPr>
      </w:pPr>
      <w:r w:rsidRPr="008817F7">
        <w:rPr>
          <w:iCs/>
          <w:sz w:val="28"/>
          <w:szCs w:val="28"/>
        </w:rPr>
        <w:t>Таблиця 3.1</w:t>
      </w:r>
    </w:p>
    <w:p w:rsidR="00C92966" w:rsidRPr="008817F7" w:rsidRDefault="00FF5932" w:rsidP="004006B2">
      <w:pPr>
        <w:shd w:val="clear" w:color="auto" w:fill="FFFFFF"/>
        <w:spacing w:line="360" w:lineRule="auto"/>
        <w:jc w:val="center"/>
        <w:rPr>
          <w:sz w:val="28"/>
          <w:szCs w:val="28"/>
        </w:rPr>
      </w:pPr>
      <w:r w:rsidRPr="008817F7">
        <w:rPr>
          <w:sz w:val="28"/>
          <w:szCs w:val="28"/>
        </w:rPr>
        <w:t>В</w:t>
      </w:r>
      <w:r w:rsidR="00963737" w:rsidRPr="008817F7">
        <w:rPr>
          <w:sz w:val="28"/>
          <w:szCs w:val="28"/>
        </w:rPr>
        <w:t>аг</w:t>
      </w:r>
      <w:r w:rsidRPr="008817F7">
        <w:rPr>
          <w:sz w:val="28"/>
          <w:szCs w:val="28"/>
        </w:rPr>
        <w:t>и</w:t>
      </w:r>
      <w:r w:rsidR="00963737" w:rsidRPr="008817F7">
        <w:rPr>
          <w:sz w:val="28"/>
          <w:szCs w:val="28"/>
        </w:rPr>
        <w:t xml:space="preserve"> показників</w:t>
      </w:r>
      <w:r w:rsidRPr="008817F7">
        <w:rPr>
          <w:sz w:val="28"/>
          <w:szCs w:val="28"/>
        </w:rPr>
        <w:t xml:space="preserve">, що формують </w:t>
      </w:r>
      <w:r w:rsidR="00963737" w:rsidRPr="008817F7">
        <w:rPr>
          <w:sz w:val="28"/>
          <w:szCs w:val="28"/>
        </w:rPr>
        <w:t>фактор "привабливість ринку"</w:t>
      </w:r>
      <w:r w:rsidRPr="008817F7">
        <w:rPr>
          <w:sz w:val="28"/>
          <w:szCs w:val="28"/>
        </w:rPr>
        <w:t xml:space="preserve">. </w:t>
      </w:r>
    </w:p>
    <w:p w:rsidR="00963737" w:rsidRPr="008817F7" w:rsidRDefault="00FF5932" w:rsidP="004006B2">
      <w:pPr>
        <w:shd w:val="clear" w:color="auto" w:fill="FFFFFF"/>
        <w:spacing w:line="360" w:lineRule="auto"/>
        <w:jc w:val="center"/>
        <w:rPr>
          <w:sz w:val="28"/>
          <w:szCs w:val="28"/>
        </w:rPr>
      </w:pPr>
      <w:r w:rsidRPr="008817F7">
        <w:rPr>
          <w:sz w:val="28"/>
          <w:szCs w:val="28"/>
        </w:rPr>
        <w:t>Джерело: розробка автора</w:t>
      </w:r>
    </w:p>
    <w:tbl>
      <w:tblPr>
        <w:tblW w:w="0" w:type="auto"/>
        <w:tblLayout w:type="fixed"/>
        <w:tblCellMar>
          <w:left w:w="40" w:type="dxa"/>
          <w:right w:w="40" w:type="dxa"/>
        </w:tblCellMar>
        <w:tblLook w:val="0000" w:firstRow="0" w:lastRow="0" w:firstColumn="0" w:lastColumn="0" w:noHBand="0" w:noVBand="0"/>
      </w:tblPr>
      <w:tblGrid>
        <w:gridCol w:w="454"/>
        <w:gridCol w:w="2790"/>
        <w:gridCol w:w="533"/>
        <w:gridCol w:w="544"/>
        <w:gridCol w:w="544"/>
        <w:gridCol w:w="532"/>
        <w:gridCol w:w="558"/>
        <w:gridCol w:w="532"/>
        <w:gridCol w:w="558"/>
        <w:gridCol w:w="544"/>
        <w:gridCol w:w="532"/>
        <w:gridCol w:w="544"/>
        <w:gridCol w:w="544"/>
        <w:gridCol w:w="792"/>
      </w:tblGrid>
      <w:tr w:rsidR="00963737" w:rsidRPr="008817F7" w:rsidTr="00306130">
        <w:trPr>
          <w:trHeight w:val="381"/>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r w:rsidRPr="008817F7">
              <w:rPr>
                <w:sz w:val="28"/>
                <w:szCs w:val="28"/>
              </w:rPr>
              <w:t>№</w:t>
            </w: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Показники</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r w:rsidR="00867F2F">
              <w:rPr>
                <w:iCs/>
                <w:sz w:val="28"/>
                <w:szCs w:val="28"/>
              </w:rPr>
              <w:t>.</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2</w:t>
            </w:r>
            <w:r w:rsidR="00867F2F">
              <w:rPr>
                <w:iCs/>
                <w:sz w:val="28"/>
                <w:szCs w:val="28"/>
              </w:rPr>
              <w:t>.</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3</w:t>
            </w:r>
            <w:r w:rsidR="00867F2F">
              <w:rPr>
                <w:iCs/>
                <w:sz w:val="28"/>
                <w:szCs w:val="28"/>
              </w:rPr>
              <w:t>.</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w:t>
            </w:r>
            <w:r w:rsidR="00867F2F">
              <w:rPr>
                <w:iCs/>
                <w:sz w:val="28"/>
                <w:szCs w:val="28"/>
              </w:rPr>
              <w:t>.</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5</w:t>
            </w:r>
            <w:r w:rsidR="00867F2F">
              <w:rPr>
                <w:iCs/>
                <w:sz w:val="28"/>
                <w:szCs w:val="28"/>
              </w:rPr>
              <w:t>.</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6</w:t>
            </w:r>
            <w:r w:rsidR="00867F2F">
              <w:rPr>
                <w:iCs/>
                <w:sz w:val="28"/>
                <w:szCs w:val="28"/>
              </w:rPr>
              <w:t>.</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7</w:t>
            </w:r>
            <w:r w:rsidR="00867F2F">
              <w:rPr>
                <w:iCs/>
                <w:sz w:val="28"/>
                <w:szCs w:val="28"/>
              </w:rPr>
              <w:t>.</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8</w:t>
            </w:r>
            <w:r w:rsidR="00867F2F">
              <w:rPr>
                <w:iCs/>
                <w:sz w:val="28"/>
                <w:szCs w:val="28"/>
              </w:rPr>
              <w:t>.</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9</w:t>
            </w:r>
            <w:r w:rsidR="00867F2F">
              <w:rPr>
                <w:iCs/>
                <w:sz w:val="28"/>
                <w:szCs w:val="28"/>
              </w:rPr>
              <w:t>.</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10</w:t>
            </w:r>
            <w:r w:rsidR="00867F2F">
              <w:rPr>
                <w:iCs/>
                <w:sz w:val="28"/>
                <w:szCs w:val="28"/>
              </w:rPr>
              <w:t>.</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w:t>
            </w: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Вага</w:t>
            </w:r>
          </w:p>
        </w:tc>
      </w:tr>
      <w:tr w:rsidR="00963737" w:rsidRPr="008817F7" w:rsidTr="00306130">
        <w:trPr>
          <w:trHeight w:val="381"/>
        </w:trPr>
        <w:tc>
          <w:tcPr>
            <w:tcW w:w="454"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2790"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Місткість ринку</w:t>
            </w:r>
          </w:p>
        </w:tc>
        <w:tc>
          <w:tcPr>
            <w:tcW w:w="533"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rPr>
                <w:sz w:val="28"/>
                <w:szCs w:val="28"/>
              </w:rPr>
            </w:pPr>
          </w:p>
        </w:tc>
        <w:tc>
          <w:tcPr>
            <w:tcW w:w="544"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32"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58"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58"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8</w:t>
            </w:r>
          </w:p>
        </w:tc>
        <w:tc>
          <w:tcPr>
            <w:tcW w:w="792" w:type="dxa"/>
            <w:tcBorders>
              <w:top w:val="single" w:sz="6" w:space="0" w:color="auto"/>
              <w:left w:val="single" w:sz="6" w:space="0" w:color="auto"/>
              <w:bottom w:val="single" w:sz="4"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0,178</w:t>
            </w:r>
          </w:p>
        </w:tc>
      </w:tr>
      <w:tr w:rsidR="00963737" w:rsidRPr="008817F7" w:rsidTr="00306130">
        <w:trPr>
          <w:trHeight w:val="381"/>
        </w:trPr>
        <w:tc>
          <w:tcPr>
            <w:tcW w:w="454"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2</w:t>
            </w:r>
          </w:p>
          <w:p w:rsidR="00963737" w:rsidRPr="008817F7" w:rsidRDefault="00963737" w:rsidP="004006B2">
            <w:pPr>
              <w:shd w:val="clear" w:color="auto" w:fill="FFFFFF"/>
              <w:jc w:val="center"/>
              <w:rPr>
                <w:sz w:val="28"/>
                <w:szCs w:val="28"/>
              </w:rPr>
            </w:pPr>
          </w:p>
        </w:tc>
        <w:tc>
          <w:tcPr>
            <w:tcW w:w="2790"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Річні темпи зростання ринку</w:t>
            </w:r>
          </w:p>
        </w:tc>
        <w:tc>
          <w:tcPr>
            <w:tcW w:w="533"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544"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32"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58"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32"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58"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32"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44"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44"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4</w:t>
            </w:r>
          </w:p>
          <w:p w:rsidR="00963737" w:rsidRPr="008817F7" w:rsidRDefault="00963737" w:rsidP="004006B2">
            <w:pPr>
              <w:shd w:val="clear" w:color="auto" w:fill="FFFFFF"/>
              <w:jc w:val="center"/>
              <w:rPr>
                <w:sz w:val="28"/>
                <w:szCs w:val="28"/>
              </w:rPr>
            </w:pPr>
          </w:p>
        </w:tc>
        <w:tc>
          <w:tcPr>
            <w:tcW w:w="792" w:type="dxa"/>
            <w:tcBorders>
              <w:top w:val="single" w:sz="4" w:space="0" w:color="auto"/>
              <w:left w:val="single" w:sz="4" w:space="0" w:color="auto"/>
              <w:bottom w:val="single" w:sz="4" w:space="0" w:color="auto"/>
              <w:right w:val="single" w:sz="4" w:space="0" w:color="auto"/>
            </w:tcBorders>
          </w:tcPr>
          <w:p w:rsidR="00963737" w:rsidRPr="008817F7" w:rsidRDefault="00963737" w:rsidP="004006B2">
            <w:pPr>
              <w:shd w:val="clear" w:color="auto" w:fill="FFFFFF"/>
              <w:jc w:val="center"/>
              <w:rPr>
                <w:sz w:val="28"/>
                <w:szCs w:val="28"/>
              </w:rPr>
            </w:pPr>
            <w:r w:rsidRPr="008817F7">
              <w:rPr>
                <w:iCs/>
                <w:sz w:val="28"/>
                <w:szCs w:val="28"/>
              </w:rPr>
              <w:t>0,089</w:t>
            </w:r>
          </w:p>
          <w:p w:rsidR="00963737" w:rsidRPr="008817F7" w:rsidRDefault="00963737" w:rsidP="004006B2">
            <w:pPr>
              <w:shd w:val="clear" w:color="auto" w:fill="FFFFFF"/>
              <w:jc w:val="center"/>
              <w:rPr>
                <w:sz w:val="28"/>
                <w:szCs w:val="28"/>
              </w:rPr>
            </w:pPr>
          </w:p>
        </w:tc>
      </w:tr>
      <w:tr w:rsidR="00963737" w:rsidRPr="008817F7" w:rsidTr="00306130">
        <w:trPr>
          <w:trHeight w:val="381"/>
        </w:trPr>
        <w:tc>
          <w:tcPr>
            <w:tcW w:w="454"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3</w:t>
            </w:r>
          </w:p>
        </w:tc>
        <w:tc>
          <w:tcPr>
            <w:tcW w:w="2790"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Прибутковість</w:t>
            </w:r>
          </w:p>
        </w:tc>
        <w:tc>
          <w:tcPr>
            <w:tcW w:w="533"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532"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58"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58"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9</w:t>
            </w:r>
          </w:p>
        </w:tc>
        <w:tc>
          <w:tcPr>
            <w:tcW w:w="792" w:type="dxa"/>
            <w:tcBorders>
              <w:top w:val="single" w:sz="4"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0,200</w:t>
            </w:r>
          </w:p>
        </w:tc>
      </w:tr>
      <w:tr w:rsidR="00963737" w:rsidRPr="008817F7" w:rsidTr="00306130">
        <w:trPr>
          <w:trHeight w:val="381"/>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w:t>
            </w:r>
          </w:p>
          <w:p w:rsidR="00963737" w:rsidRPr="008817F7" w:rsidRDefault="00963737" w:rsidP="004006B2">
            <w:pPr>
              <w:shd w:val="clear" w:color="auto" w:fill="FFFFFF"/>
              <w:jc w:val="center"/>
              <w:rPr>
                <w:sz w:val="28"/>
                <w:szCs w:val="28"/>
              </w:rPr>
            </w:pP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Рівень конкуренції на ринку</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3</w:t>
            </w:r>
          </w:p>
          <w:p w:rsidR="00963737" w:rsidRPr="008817F7" w:rsidRDefault="00963737" w:rsidP="004006B2">
            <w:pPr>
              <w:shd w:val="clear" w:color="auto" w:fill="FFFFFF"/>
              <w:jc w:val="center"/>
              <w:rPr>
                <w:sz w:val="28"/>
                <w:szCs w:val="28"/>
              </w:rPr>
            </w:pP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0,067</w:t>
            </w:r>
          </w:p>
          <w:p w:rsidR="00963737" w:rsidRPr="008817F7" w:rsidRDefault="00963737" w:rsidP="004006B2">
            <w:pPr>
              <w:shd w:val="clear" w:color="auto" w:fill="FFFFFF"/>
              <w:jc w:val="center"/>
              <w:rPr>
                <w:sz w:val="28"/>
                <w:szCs w:val="28"/>
              </w:rPr>
            </w:pPr>
          </w:p>
        </w:tc>
      </w:tr>
      <w:tr w:rsidR="00963737" w:rsidRPr="008817F7" w:rsidTr="00306130">
        <w:trPr>
          <w:trHeight w:val="382"/>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5</w:t>
            </w: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Бар'єри входу на ринок</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0,022</w:t>
            </w:r>
          </w:p>
        </w:tc>
      </w:tr>
      <w:tr w:rsidR="00963737" w:rsidRPr="008817F7" w:rsidTr="00306130">
        <w:trPr>
          <w:trHeight w:val="381"/>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6</w:t>
            </w: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Циклічність попиту</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6</w:t>
            </w: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0,133</w:t>
            </w:r>
          </w:p>
        </w:tc>
      </w:tr>
      <w:tr w:rsidR="00963737" w:rsidRPr="008817F7" w:rsidTr="00306130">
        <w:trPr>
          <w:trHeight w:val="381"/>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7</w:t>
            </w: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Рівень ризику</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3</w:t>
            </w: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0,067</w:t>
            </w:r>
          </w:p>
        </w:tc>
      </w:tr>
      <w:tr w:rsidR="00963737" w:rsidRPr="008817F7" w:rsidTr="00306130">
        <w:trPr>
          <w:trHeight w:val="381"/>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8</w:t>
            </w:r>
          </w:p>
          <w:p w:rsidR="00963737" w:rsidRPr="008817F7" w:rsidRDefault="00963737" w:rsidP="004006B2">
            <w:pPr>
              <w:shd w:val="clear" w:color="auto" w:fill="FFFFFF"/>
              <w:jc w:val="center"/>
              <w:rPr>
                <w:sz w:val="28"/>
                <w:szCs w:val="28"/>
              </w:rPr>
            </w:pP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Схильність ринку до змін при зміні навколишнього середовища</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0,022</w:t>
            </w:r>
          </w:p>
          <w:p w:rsidR="00963737" w:rsidRPr="008817F7" w:rsidRDefault="00963737" w:rsidP="004006B2">
            <w:pPr>
              <w:shd w:val="clear" w:color="auto" w:fill="FFFFFF"/>
              <w:jc w:val="center"/>
              <w:rPr>
                <w:sz w:val="28"/>
                <w:szCs w:val="28"/>
              </w:rPr>
            </w:pPr>
          </w:p>
        </w:tc>
      </w:tr>
      <w:tr w:rsidR="00963737" w:rsidRPr="008817F7" w:rsidTr="00306130">
        <w:trPr>
          <w:trHeight w:val="326"/>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9</w:t>
            </w:r>
          </w:p>
          <w:p w:rsidR="00963737" w:rsidRPr="008817F7" w:rsidRDefault="00963737" w:rsidP="004006B2">
            <w:pPr>
              <w:shd w:val="clear" w:color="auto" w:fill="FFFFFF"/>
              <w:jc w:val="center"/>
              <w:rPr>
                <w:sz w:val="28"/>
                <w:szCs w:val="28"/>
              </w:rPr>
            </w:pP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Схильність ринку до інфляції</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w:t>
            </w:r>
          </w:p>
          <w:p w:rsidR="00963737" w:rsidRPr="008817F7" w:rsidRDefault="00963737" w:rsidP="004006B2">
            <w:pPr>
              <w:shd w:val="clear" w:color="auto" w:fill="FFFFFF"/>
              <w:jc w:val="center"/>
              <w:rPr>
                <w:sz w:val="28"/>
                <w:szCs w:val="28"/>
              </w:rPr>
            </w:pP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0,089</w:t>
            </w:r>
          </w:p>
          <w:p w:rsidR="00963737" w:rsidRPr="008817F7" w:rsidRDefault="00963737" w:rsidP="004006B2">
            <w:pPr>
              <w:shd w:val="clear" w:color="auto" w:fill="FFFFFF"/>
              <w:jc w:val="center"/>
              <w:rPr>
                <w:sz w:val="28"/>
                <w:szCs w:val="28"/>
              </w:rPr>
            </w:pPr>
          </w:p>
        </w:tc>
      </w:tr>
      <w:tr w:rsidR="00963737" w:rsidRPr="008817F7" w:rsidTr="00306130">
        <w:trPr>
          <w:trHeight w:val="322"/>
        </w:trPr>
        <w:tc>
          <w:tcPr>
            <w:tcW w:w="45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10</w:t>
            </w:r>
          </w:p>
        </w:tc>
        <w:tc>
          <w:tcPr>
            <w:tcW w:w="2790"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Чутливість ринку до цін</w:t>
            </w:r>
          </w:p>
        </w:tc>
        <w:tc>
          <w:tcPr>
            <w:tcW w:w="53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58"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3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6</w:t>
            </w: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0,133</w:t>
            </w:r>
          </w:p>
        </w:tc>
      </w:tr>
      <w:tr w:rsidR="00963737" w:rsidRPr="008817F7" w:rsidTr="00306130">
        <w:trPr>
          <w:trHeight w:val="382"/>
        </w:trPr>
        <w:tc>
          <w:tcPr>
            <w:tcW w:w="8665" w:type="dxa"/>
            <w:gridSpan w:val="12"/>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r w:rsidRPr="008817F7">
              <w:rPr>
                <w:iCs/>
                <w:sz w:val="28"/>
                <w:szCs w:val="28"/>
              </w:rPr>
              <w:t>Усього</w:t>
            </w:r>
          </w:p>
        </w:tc>
        <w:tc>
          <w:tcPr>
            <w:tcW w:w="54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45</w:t>
            </w:r>
          </w:p>
        </w:tc>
        <w:tc>
          <w:tcPr>
            <w:tcW w:w="79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1,000</w:t>
            </w:r>
          </w:p>
        </w:tc>
      </w:tr>
    </w:tbl>
    <w:p w:rsidR="00963737" w:rsidRPr="008817F7" w:rsidRDefault="00963737" w:rsidP="004006B2">
      <w:pPr>
        <w:shd w:val="clear" w:color="auto" w:fill="FFFFFF"/>
        <w:spacing w:line="360" w:lineRule="auto"/>
        <w:ind w:firstLine="720"/>
        <w:jc w:val="right"/>
        <w:rPr>
          <w:sz w:val="28"/>
          <w:szCs w:val="28"/>
        </w:rPr>
      </w:pPr>
    </w:p>
    <w:p w:rsidR="00C92966" w:rsidRPr="008817F7" w:rsidRDefault="00C92966" w:rsidP="004006B2">
      <w:pPr>
        <w:shd w:val="clear" w:color="auto" w:fill="FFFFFF"/>
        <w:spacing w:line="360" w:lineRule="auto"/>
        <w:ind w:firstLine="720"/>
        <w:jc w:val="right"/>
        <w:rPr>
          <w:sz w:val="28"/>
          <w:szCs w:val="28"/>
        </w:rPr>
      </w:pPr>
    </w:p>
    <w:p w:rsidR="00C92966" w:rsidRPr="008817F7" w:rsidRDefault="00C92966" w:rsidP="004006B2">
      <w:pPr>
        <w:shd w:val="clear" w:color="auto" w:fill="FFFFFF"/>
        <w:spacing w:line="360" w:lineRule="auto"/>
        <w:ind w:firstLine="720"/>
        <w:jc w:val="right"/>
        <w:rPr>
          <w:sz w:val="28"/>
          <w:szCs w:val="28"/>
        </w:rPr>
      </w:pPr>
    </w:p>
    <w:p w:rsidR="00C92966" w:rsidRPr="008817F7" w:rsidRDefault="00C92966" w:rsidP="004006B2">
      <w:pPr>
        <w:shd w:val="clear" w:color="auto" w:fill="FFFFFF"/>
        <w:spacing w:line="360" w:lineRule="auto"/>
        <w:ind w:firstLine="720"/>
        <w:jc w:val="right"/>
        <w:rPr>
          <w:sz w:val="28"/>
          <w:szCs w:val="28"/>
        </w:rPr>
      </w:pPr>
    </w:p>
    <w:p w:rsidR="00963737" w:rsidRPr="008817F7" w:rsidRDefault="00963737" w:rsidP="004006B2">
      <w:pPr>
        <w:shd w:val="clear" w:color="auto" w:fill="FFFFFF"/>
        <w:spacing w:line="360" w:lineRule="auto"/>
        <w:ind w:firstLine="720"/>
        <w:jc w:val="right"/>
        <w:rPr>
          <w:sz w:val="28"/>
          <w:szCs w:val="28"/>
        </w:rPr>
      </w:pPr>
      <w:r w:rsidRPr="008817F7">
        <w:rPr>
          <w:sz w:val="28"/>
          <w:szCs w:val="28"/>
        </w:rPr>
        <w:lastRenderedPageBreak/>
        <w:t>Таблиця 3.2</w:t>
      </w:r>
    </w:p>
    <w:p w:rsidR="00FF5932" w:rsidRPr="008817F7" w:rsidRDefault="00FF5932" w:rsidP="004006B2">
      <w:pPr>
        <w:shd w:val="clear" w:color="auto" w:fill="FFFFFF"/>
        <w:spacing w:line="360" w:lineRule="auto"/>
        <w:jc w:val="center"/>
        <w:rPr>
          <w:sz w:val="28"/>
          <w:szCs w:val="28"/>
        </w:rPr>
      </w:pPr>
      <w:r w:rsidRPr="008817F7">
        <w:rPr>
          <w:sz w:val="28"/>
          <w:szCs w:val="28"/>
        </w:rPr>
        <w:t xml:space="preserve">Ваги показників, що формують фактор </w:t>
      </w:r>
      <w:r w:rsidR="00963737" w:rsidRPr="008817F7">
        <w:rPr>
          <w:sz w:val="28"/>
          <w:szCs w:val="28"/>
        </w:rPr>
        <w:t>"конкурентоспроможність "</w:t>
      </w:r>
      <w:r w:rsidRPr="008817F7">
        <w:rPr>
          <w:sz w:val="28"/>
          <w:szCs w:val="28"/>
        </w:rPr>
        <w:t xml:space="preserve">. </w:t>
      </w:r>
    </w:p>
    <w:p w:rsidR="00963737" w:rsidRPr="008817F7" w:rsidRDefault="00FF5932" w:rsidP="004006B2">
      <w:pPr>
        <w:shd w:val="clear" w:color="auto" w:fill="FFFFFF"/>
        <w:spacing w:line="360" w:lineRule="auto"/>
        <w:jc w:val="center"/>
        <w:rPr>
          <w:sz w:val="28"/>
          <w:szCs w:val="28"/>
        </w:rPr>
      </w:pPr>
      <w:r w:rsidRPr="008817F7">
        <w:rPr>
          <w:sz w:val="28"/>
          <w:szCs w:val="28"/>
        </w:rPr>
        <w:t>Джерело: розробка автора</w:t>
      </w:r>
    </w:p>
    <w:tbl>
      <w:tblPr>
        <w:tblW w:w="0" w:type="auto"/>
        <w:jc w:val="center"/>
        <w:tblLayout w:type="fixed"/>
        <w:tblCellMar>
          <w:left w:w="40" w:type="dxa"/>
          <w:right w:w="40" w:type="dxa"/>
        </w:tblCellMar>
        <w:tblLook w:val="0000" w:firstRow="0" w:lastRow="0" w:firstColumn="0" w:lastColumn="0" w:noHBand="0" w:noVBand="0"/>
      </w:tblPr>
      <w:tblGrid>
        <w:gridCol w:w="583"/>
        <w:gridCol w:w="2763"/>
        <w:gridCol w:w="635"/>
        <w:gridCol w:w="662"/>
        <w:gridCol w:w="635"/>
        <w:gridCol w:w="649"/>
        <w:gridCol w:w="662"/>
        <w:gridCol w:w="662"/>
        <w:gridCol w:w="649"/>
        <w:gridCol w:w="649"/>
        <w:gridCol w:w="649"/>
        <w:gridCol w:w="804"/>
      </w:tblGrid>
      <w:tr w:rsidR="00963737" w:rsidRPr="008817F7" w:rsidTr="00306130">
        <w:trPr>
          <w:trHeight w:val="367"/>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Показники</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r w:rsidR="00867F2F">
              <w:rPr>
                <w:iCs/>
                <w:sz w:val="28"/>
                <w:szCs w:val="28"/>
              </w:rPr>
              <w:t>.</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2</w:t>
            </w:r>
            <w:r w:rsidR="00867F2F">
              <w:rPr>
                <w:iCs/>
                <w:sz w:val="28"/>
                <w:szCs w:val="28"/>
              </w:rPr>
              <w:t>.</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3</w:t>
            </w:r>
            <w:r w:rsidR="00867F2F">
              <w:rPr>
                <w:iCs/>
                <w:sz w:val="28"/>
                <w:szCs w:val="28"/>
              </w:rPr>
              <w:t>.</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w:t>
            </w:r>
            <w:r w:rsidR="00867F2F">
              <w:rPr>
                <w:iCs/>
                <w:sz w:val="28"/>
                <w:szCs w:val="28"/>
              </w:rPr>
              <w:t>.</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5</w:t>
            </w:r>
            <w:r w:rsidR="00867F2F">
              <w:rPr>
                <w:iCs/>
                <w:sz w:val="28"/>
                <w:szCs w:val="28"/>
              </w:rPr>
              <w:t>.</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6</w:t>
            </w:r>
            <w:r w:rsidR="00867F2F">
              <w:rPr>
                <w:iCs/>
                <w:sz w:val="28"/>
                <w:szCs w:val="28"/>
              </w:rPr>
              <w:t>.</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7</w:t>
            </w:r>
            <w:r w:rsidR="00867F2F">
              <w:rPr>
                <w:iCs/>
                <w:sz w:val="28"/>
                <w:szCs w:val="28"/>
              </w:rPr>
              <w:t>.</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8</w:t>
            </w:r>
            <w:r w:rsidR="00867F2F">
              <w:rPr>
                <w:iCs/>
                <w:sz w:val="28"/>
                <w:szCs w:val="28"/>
              </w:rPr>
              <w:t>.</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w:t>
            </w: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Вага</w:t>
            </w:r>
          </w:p>
        </w:tc>
      </w:tr>
      <w:tr w:rsidR="00963737" w:rsidRPr="008817F7" w:rsidTr="00306130">
        <w:trPr>
          <w:trHeight w:val="345"/>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Ринкова частка, що контролюється</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7</w:t>
            </w:r>
          </w:p>
          <w:p w:rsidR="00963737" w:rsidRPr="008817F7" w:rsidRDefault="00963737" w:rsidP="004006B2">
            <w:pPr>
              <w:shd w:val="clear" w:color="auto" w:fill="FFFFFF"/>
              <w:jc w:val="center"/>
              <w:rPr>
                <w:sz w:val="28"/>
                <w:szCs w:val="28"/>
              </w:rPr>
            </w:pP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0,250</w:t>
            </w:r>
          </w:p>
          <w:p w:rsidR="00963737" w:rsidRPr="008817F7" w:rsidRDefault="00963737" w:rsidP="004006B2">
            <w:pPr>
              <w:shd w:val="clear" w:color="auto" w:fill="FFFFFF"/>
              <w:jc w:val="center"/>
              <w:rPr>
                <w:sz w:val="28"/>
                <w:szCs w:val="28"/>
              </w:rPr>
            </w:pPr>
          </w:p>
        </w:tc>
      </w:tr>
      <w:tr w:rsidR="00963737" w:rsidRPr="008817F7" w:rsidTr="00306130">
        <w:trPr>
          <w:trHeight w:val="498"/>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2</w:t>
            </w:r>
          </w:p>
          <w:p w:rsidR="00963737" w:rsidRPr="008817F7" w:rsidRDefault="00963737" w:rsidP="004006B2">
            <w:pPr>
              <w:shd w:val="clear" w:color="auto" w:fill="FFFFFF"/>
              <w:jc w:val="center"/>
              <w:rPr>
                <w:sz w:val="28"/>
                <w:szCs w:val="28"/>
              </w:rPr>
            </w:pP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Темпи зростання ринкової частки</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3</w:t>
            </w:r>
          </w:p>
          <w:p w:rsidR="00963737" w:rsidRPr="008817F7" w:rsidRDefault="00963737" w:rsidP="004006B2">
            <w:pPr>
              <w:shd w:val="clear" w:color="auto" w:fill="FFFFFF"/>
              <w:jc w:val="center"/>
              <w:rPr>
                <w:sz w:val="28"/>
                <w:szCs w:val="28"/>
              </w:rPr>
            </w:pP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0,107</w:t>
            </w:r>
          </w:p>
          <w:p w:rsidR="00963737" w:rsidRPr="008817F7" w:rsidRDefault="00963737" w:rsidP="004006B2">
            <w:pPr>
              <w:shd w:val="clear" w:color="auto" w:fill="FFFFFF"/>
              <w:jc w:val="center"/>
              <w:rPr>
                <w:sz w:val="28"/>
                <w:szCs w:val="28"/>
              </w:rPr>
            </w:pPr>
          </w:p>
        </w:tc>
      </w:tr>
      <w:tr w:rsidR="00963737" w:rsidRPr="008817F7" w:rsidTr="00306130">
        <w:trPr>
          <w:trHeight w:val="367"/>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3</w:t>
            </w: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 xml:space="preserve">Якість </w:t>
            </w:r>
            <w:r w:rsidR="00FF5932" w:rsidRPr="008817F7">
              <w:rPr>
                <w:iCs/>
                <w:sz w:val="28"/>
                <w:szCs w:val="28"/>
              </w:rPr>
              <w:t>квітів</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w:t>
            </w: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0,143</w:t>
            </w:r>
          </w:p>
        </w:tc>
      </w:tr>
      <w:tr w:rsidR="00963737" w:rsidRPr="008817F7" w:rsidTr="00306130">
        <w:trPr>
          <w:trHeight w:val="504"/>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w:t>
            </w:r>
          </w:p>
          <w:p w:rsidR="00963737" w:rsidRPr="008817F7" w:rsidRDefault="00963737" w:rsidP="004006B2">
            <w:pPr>
              <w:shd w:val="clear" w:color="auto" w:fill="FFFFFF"/>
              <w:jc w:val="center"/>
              <w:rPr>
                <w:sz w:val="28"/>
                <w:szCs w:val="28"/>
              </w:rPr>
            </w:pP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 xml:space="preserve">Престижність товарної марки </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4</w:t>
            </w:r>
          </w:p>
          <w:p w:rsidR="00963737" w:rsidRPr="008817F7" w:rsidRDefault="00963737" w:rsidP="004006B2">
            <w:pPr>
              <w:shd w:val="clear" w:color="auto" w:fill="FFFFFF"/>
              <w:jc w:val="center"/>
              <w:rPr>
                <w:sz w:val="28"/>
                <w:szCs w:val="28"/>
              </w:rPr>
            </w:pP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0,143</w:t>
            </w:r>
          </w:p>
          <w:p w:rsidR="00963737" w:rsidRPr="008817F7" w:rsidRDefault="00963737" w:rsidP="004006B2">
            <w:pPr>
              <w:shd w:val="clear" w:color="auto" w:fill="FFFFFF"/>
              <w:jc w:val="center"/>
              <w:rPr>
                <w:sz w:val="28"/>
                <w:szCs w:val="28"/>
              </w:rPr>
            </w:pPr>
          </w:p>
        </w:tc>
      </w:tr>
      <w:tr w:rsidR="00963737" w:rsidRPr="008817F7" w:rsidTr="00306130">
        <w:trPr>
          <w:trHeight w:val="367"/>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5</w:t>
            </w: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 xml:space="preserve">Асортимент </w:t>
            </w:r>
            <w:r w:rsidR="00FF5932" w:rsidRPr="008817F7">
              <w:rPr>
                <w:iCs/>
                <w:sz w:val="28"/>
                <w:szCs w:val="28"/>
              </w:rPr>
              <w:t>товарів</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2</w:t>
            </w: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0,071</w:t>
            </w:r>
          </w:p>
        </w:tc>
      </w:tr>
      <w:tr w:rsidR="00963737" w:rsidRPr="008817F7" w:rsidTr="00306130">
        <w:trPr>
          <w:trHeight w:val="125"/>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6</w:t>
            </w:r>
          </w:p>
          <w:p w:rsidR="00963737" w:rsidRPr="008817F7" w:rsidRDefault="00963737" w:rsidP="004006B2">
            <w:pPr>
              <w:shd w:val="clear" w:color="auto" w:fill="FFFFFF"/>
              <w:jc w:val="center"/>
              <w:rPr>
                <w:sz w:val="28"/>
                <w:szCs w:val="28"/>
              </w:rPr>
            </w:pP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Ефективність рекламної діяльності</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0,036</w:t>
            </w:r>
          </w:p>
          <w:p w:rsidR="00963737" w:rsidRPr="008817F7" w:rsidRDefault="00963737" w:rsidP="004006B2">
            <w:pPr>
              <w:shd w:val="clear" w:color="auto" w:fill="FFFFFF"/>
              <w:jc w:val="center"/>
              <w:rPr>
                <w:sz w:val="28"/>
                <w:szCs w:val="28"/>
              </w:rPr>
            </w:pPr>
          </w:p>
        </w:tc>
      </w:tr>
      <w:tr w:rsidR="00963737" w:rsidRPr="008817F7" w:rsidTr="00306130">
        <w:trPr>
          <w:trHeight w:val="563"/>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7</w:t>
            </w:r>
          </w:p>
          <w:p w:rsidR="00963737" w:rsidRPr="008817F7" w:rsidRDefault="00963737" w:rsidP="004006B2">
            <w:pPr>
              <w:shd w:val="clear" w:color="auto" w:fill="FFFFFF"/>
              <w:jc w:val="center"/>
              <w:rPr>
                <w:sz w:val="28"/>
                <w:szCs w:val="28"/>
              </w:rPr>
            </w:pP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Можливості підприємства для виходу на новий ринок</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p w:rsidR="00963737" w:rsidRPr="008817F7" w:rsidRDefault="00963737" w:rsidP="004006B2">
            <w:pPr>
              <w:shd w:val="clear" w:color="auto" w:fill="FFFFFF"/>
              <w:jc w:val="center"/>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p w:rsidR="00963737" w:rsidRPr="008817F7" w:rsidRDefault="00963737" w:rsidP="004006B2">
            <w:pPr>
              <w:shd w:val="clear" w:color="auto" w:fill="FFFFFF"/>
              <w:jc w:val="center"/>
              <w:rPr>
                <w:sz w:val="28"/>
                <w:szCs w:val="28"/>
              </w:rPr>
            </w:pP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0,036</w:t>
            </w:r>
          </w:p>
          <w:p w:rsidR="00963737" w:rsidRPr="008817F7" w:rsidRDefault="00963737" w:rsidP="004006B2">
            <w:pPr>
              <w:shd w:val="clear" w:color="auto" w:fill="FFFFFF"/>
              <w:jc w:val="center"/>
              <w:rPr>
                <w:sz w:val="28"/>
                <w:szCs w:val="28"/>
              </w:rPr>
            </w:pPr>
          </w:p>
        </w:tc>
      </w:tr>
      <w:tr w:rsidR="00963737" w:rsidRPr="008817F7" w:rsidTr="00306130">
        <w:trPr>
          <w:trHeight w:val="367"/>
          <w:jc w:val="center"/>
        </w:trPr>
        <w:tc>
          <w:tcPr>
            <w:tcW w:w="583"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8</w:t>
            </w:r>
          </w:p>
        </w:tc>
        <w:tc>
          <w:tcPr>
            <w:tcW w:w="2763" w:type="dxa"/>
            <w:tcBorders>
              <w:top w:val="single" w:sz="6" w:space="0" w:color="auto"/>
              <w:left w:val="single" w:sz="6" w:space="0" w:color="auto"/>
              <w:bottom w:val="single" w:sz="6" w:space="0" w:color="auto"/>
              <w:right w:val="single" w:sz="6" w:space="0" w:color="auto"/>
            </w:tcBorders>
          </w:tcPr>
          <w:p w:rsidR="00963737" w:rsidRPr="008817F7" w:rsidRDefault="00FF5932" w:rsidP="004006B2">
            <w:pPr>
              <w:shd w:val="clear" w:color="auto" w:fill="FFFFFF"/>
              <w:jc w:val="center"/>
              <w:rPr>
                <w:sz w:val="28"/>
                <w:szCs w:val="28"/>
              </w:rPr>
            </w:pPr>
            <w:r w:rsidRPr="008817F7">
              <w:rPr>
                <w:iCs/>
                <w:sz w:val="28"/>
                <w:szCs w:val="28"/>
              </w:rPr>
              <w:t>Рівень цін</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35"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62"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6</w:t>
            </w: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0,214</w:t>
            </w:r>
          </w:p>
        </w:tc>
      </w:tr>
      <w:tr w:rsidR="00963737" w:rsidRPr="008817F7" w:rsidTr="00306130">
        <w:trPr>
          <w:trHeight w:val="147"/>
          <w:jc w:val="center"/>
        </w:trPr>
        <w:tc>
          <w:tcPr>
            <w:tcW w:w="8549" w:type="dxa"/>
            <w:gridSpan w:val="10"/>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rPr>
                <w:sz w:val="28"/>
                <w:szCs w:val="28"/>
              </w:rPr>
            </w:pPr>
            <w:r w:rsidRPr="008817F7">
              <w:rPr>
                <w:iCs/>
                <w:sz w:val="28"/>
                <w:szCs w:val="28"/>
              </w:rPr>
              <w:t>Усього</w:t>
            </w:r>
          </w:p>
        </w:tc>
        <w:tc>
          <w:tcPr>
            <w:tcW w:w="649"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28</w:t>
            </w:r>
          </w:p>
        </w:tc>
        <w:tc>
          <w:tcPr>
            <w:tcW w:w="804" w:type="dxa"/>
            <w:tcBorders>
              <w:top w:val="single" w:sz="6" w:space="0" w:color="auto"/>
              <w:left w:val="single" w:sz="6" w:space="0" w:color="auto"/>
              <w:bottom w:val="single" w:sz="6" w:space="0" w:color="auto"/>
              <w:right w:val="single" w:sz="6" w:space="0" w:color="auto"/>
            </w:tcBorders>
          </w:tcPr>
          <w:p w:rsidR="00963737" w:rsidRPr="008817F7" w:rsidRDefault="00963737" w:rsidP="004006B2">
            <w:pPr>
              <w:shd w:val="clear" w:color="auto" w:fill="FFFFFF"/>
              <w:jc w:val="center"/>
              <w:rPr>
                <w:sz w:val="28"/>
                <w:szCs w:val="28"/>
              </w:rPr>
            </w:pPr>
            <w:r w:rsidRPr="008817F7">
              <w:rPr>
                <w:iCs/>
                <w:sz w:val="28"/>
                <w:szCs w:val="28"/>
              </w:rPr>
              <w:t>1,000</w:t>
            </w:r>
          </w:p>
        </w:tc>
      </w:tr>
    </w:tbl>
    <w:p w:rsidR="00963737" w:rsidRPr="008817F7" w:rsidRDefault="00963737" w:rsidP="004006B2">
      <w:pPr>
        <w:shd w:val="clear" w:color="auto" w:fill="FFFFFF"/>
        <w:spacing w:line="360" w:lineRule="auto"/>
        <w:rPr>
          <w:sz w:val="28"/>
          <w:szCs w:val="28"/>
        </w:rPr>
      </w:pPr>
    </w:p>
    <w:p w:rsidR="00963737" w:rsidRPr="008817F7" w:rsidRDefault="00963737" w:rsidP="004006B2">
      <w:pPr>
        <w:shd w:val="clear" w:color="auto" w:fill="FFFFFF"/>
        <w:spacing w:line="360" w:lineRule="auto"/>
        <w:ind w:firstLine="720"/>
        <w:jc w:val="both"/>
        <w:rPr>
          <w:sz w:val="28"/>
          <w:szCs w:val="28"/>
        </w:rPr>
      </w:pPr>
      <w:r w:rsidRPr="008817F7">
        <w:rPr>
          <w:sz w:val="28"/>
          <w:szCs w:val="28"/>
        </w:rPr>
        <w:t xml:space="preserve">3. </w:t>
      </w:r>
      <w:r w:rsidRPr="008817F7">
        <w:rPr>
          <w:iCs/>
          <w:sz w:val="28"/>
          <w:szCs w:val="28"/>
        </w:rPr>
        <w:t xml:space="preserve">Для кожного </w:t>
      </w:r>
      <w:r w:rsidR="00FF5932" w:rsidRPr="008817F7">
        <w:rPr>
          <w:iCs/>
          <w:sz w:val="28"/>
          <w:szCs w:val="28"/>
        </w:rPr>
        <w:t xml:space="preserve">із </w:t>
      </w:r>
      <w:r w:rsidRPr="008817F7">
        <w:rPr>
          <w:iCs/>
          <w:sz w:val="28"/>
          <w:szCs w:val="28"/>
        </w:rPr>
        <w:t>показник</w:t>
      </w:r>
      <w:r w:rsidR="00FF5932" w:rsidRPr="008817F7">
        <w:rPr>
          <w:iCs/>
          <w:sz w:val="28"/>
          <w:szCs w:val="28"/>
        </w:rPr>
        <w:t>ів у</w:t>
      </w:r>
      <w:r w:rsidRPr="008817F7">
        <w:rPr>
          <w:iCs/>
          <w:sz w:val="28"/>
          <w:szCs w:val="28"/>
        </w:rPr>
        <w:t xml:space="preserve"> межах кожного з двох факторів </w:t>
      </w:r>
      <w:r w:rsidR="00FF5932" w:rsidRPr="008817F7">
        <w:rPr>
          <w:iCs/>
          <w:sz w:val="28"/>
          <w:szCs w:val="28"/>
        </w:rPr>
        <w:t>нами оцінено</w:t>
      </w:r>
      <w:r w:rsidRPr="008817F7">
        <w:rPr>
          <w:iCs/>
          <w:sz w:val="28"/>
          <w:szCs w:val="28"/>
        </w:rPr>
        <w:t xml:space="preserve"> ранг</w:t>
      </w:r>
      <w:r w:rsidR="00FF5932" w:rsidRPr="008817F7">
        <w:rPr>
          <w:iCs/>
          <w:sz w:val="28"/>
          <w:szCs w:val="28"/>
        </w:rPr>
        <w:t xml:space="preserve">, </w:t>
      </w:r>
      <w:r w:rsidRPr="008817F7">
        <w:rPr>
          <w:iCs/>
          <w:sz w:val="28"/>
          <w:szCs w:val="28"/>
        </w:rPr>
        <w:t xml:space="preserve">виходячи із діапазону від </w:t>
      </w:r>
      <w:r w:rsidR="00FF5932" w:rsidRPr="008817F7">
        <w:rPr>
          <w:iCs/>
          <w:sz w:val="28"/>
          <w:szCs w:val="28"/>
        </w:rPr>
        <w:t>1</w:t>
      </w:r>
      <w:r w:rsidRPr="008817F7">
        <w:rPr>
          <w:iCs/>
          <w:sz w:val="28"/>
          <w:szCs w:val="28"/>
        </w:rPr>
        <w:t xml:space="preserve"> до </w:t>
      </w:r>
      <w:r w:rsidR="00FF5932" w:rsidRPr="008817F7">
        <w:rPr>
          <w:iCs/>
          <w:sz w:val="28"/>
          <w:szCs w:val="28"/>
        </w:rPr>
        <w:t>5</w:t>
      </w:r>
      <w:r w:rsidRPr="008817F7">
        <w:rPr>
          <w:iCs/>
          <w:sz w:val="28"/>
          <w:szCs w:val="28"/>
        </w:rPr>
        <w:t xml:space="preserve">. </w:t>
      </w:r>
      <w:r w:rsidR="00FF5932" w:rsidRPr="008817F7">
        <w:rPr>
          <w:iCs/>
          <w:sz w:val="28"/>
          <w:szCs w:val="28"/>
        </w:rPr>
        <w:t>При цьому н</w:t>
      </w:r>
      <w:r w:rsidRPr="008817F7">
        <w:rPr>
          <w:iCs/>
          <w:sz w:val="28"/>
          <w:szCs w:val="28"/>
        </w:rPr>
        <w:t>айнижчи</w:t>
      </w:r>
      <w:r w:rsidR="00FF5932" w:rsidRPr="008817F7">
        <w:rPr>
          <w:iCs/>
          <w:sz w:val="28"/>
          <w:szCs w:val="28"/>
        </w:rPr>
        <w:t xml:space="preserve">й </w:t>
      </w:r>
      <w:r w:rsidRPr="008817F7">
        <w:rPr>
          <w:iCs/>
          <w:sz w:val="28"/>
          <w:szCs w:val="28"/>
        </w:rPr>
        <w:t>ран</w:t>
      </w:r>
      <w:r w:rsidR="00FF5932" w:rsidRPr="008817F7">
        <w:rPr>
          <w:iCs/>
          <w:sz w:val="28"/>
          <w:szCs w:val="28"/>
        </w:rPr>
        <w:t>г "1", най</w:t>
      </w:r>
      <w:r w:rsidR="00FF5932" w:rsidRPr="008817F7">
        <w:rPr>
          <w:iCs/>
          <w:sz w:val="28"/>
          <w:szCs w:val="28"/>
        </w:rPr>
        <w:softHyphen/>
        <w:t>вищи</w:t>
      </w:r>
      <w:r w:rsidR="00BF6B16" w:rsidRPr="008817F7">
        <w:rPr>
          <w:iCs/>
          <w:sz w:val="28"/>
          <w:szCs w:val="28"/>
        </w:rPr>
        <w:t>й</w:t>
      </w:r>
      <w:r w:rsidR="00FF5932" w:rsidRPr="008817F7">
        <w:rPr>
          <w:iCs/>
          <w:sz w:val="28"/>
          <w:szCs w:val="28"/>
        </w:rPr>
        <w:t xml:space="preserve"> - "5";</w:t>
      </w:r>
    </w:p>
    <w:p w:rsidR="00963737" w:rsidRPr="008817F7" w:rsidRDefault="00963737" w:rsidP="004006B2">
      <w:pPr>
        <w:shd w:val="clear" w:color="auto" w:fill="FFFFFF"/>
        <w:spacing w:line="360" w:lineRule="auto"/>
        <w:ind w:firstLine="720"/>
        <w:jc w:val="both"/>
        <w:rPr>
          <w:sz w:val="28"/>
          <w:szCs w:val="28"/>
        </w:rPr>
      </w:pPr>
      <w:r w:rsidRPr="008817F7">
        <w:rPr>
          <w:sz w:val="28"/>
          <w:szCs w:val="28"/>
        </w:rPr>
        <w:t xml:space="preserve">4. </w:t>
      </w:r>
      <w:r w:rsidRPr="008817F7">
        <w:rPr>
          <w:iCs/>
          <w:sz w:val="28"/>
          <w:szCs w:val="28"/>
        </w:rPr>
        <w:t xml:space="preserve">За кожним показником </w:t>
      </w:r>
      <w:r w:rsidR="00BF6B16" w:rsidRPr="008817F7">
        <w:rPr>
          <w:iCs/>
          <w:sz w:val="28"/>
          <w:szCs w:val="28"/>
        </w:rPr>
        <w:t xml:space="preserve">нами </w:t>
      </w:r>
      <w:r w:rsidRPr="008817F7">
        <w:rPr>
          <w:iCs/>
          <w:sz w:val="28"/>
          <w:szCs w:val="28"/>
        </w:rPr>
        <w:t>виз</w:t>
      </w:r>
      <w:r w:rsidRPr="008817F7">
        <w:rPr>
          <w:iCs/>
          <w:sz w:val="28"/>
          <w:szCs w:val="28"/>
        </w:rPr>
        <w:softHyphen/>
        <w:t>нач</w:t>
      </w:r>
      <w:r w:rsidR="00BF6B16" w:rsidRPr="008817F7">
        <w:rPr>
          <w:iCs/>
          <w:sz w:val="28"/>
          <w:szCs w:val="28"/>
        </w:rPr>
        <w:t xml:space="preserve">ено </w:t>
      </w:r>
      <w:r w:rsidRPr="008817F7">
        <w:rPr>
          <w:iCs/>
          <w:sz w:val="28"/>
          <w:szCs w:val="28"/>
        </w:rPr>
        <w:t xml:space="preserve">загальну оцінку як добуток </w:t>
      </w:r>
      <w:r w:rsidR="00BF6B16" w:rsidRPr="008817F7">
        <w:rPr>
          <w:iCs/>
          <w:sz w:val="28"/>
          <w:szCs w:val="28"/>
        </w:rPr>
        <w:t xml:space="preserve">рангу цього показника за фактором та </w:t>
      </w:r>
      <w:r w:rsidRPr="008817F7">
        <w:rPr>
          <w:iCs/>
          <w:sz w:val="28"/>
          <w:szCs w:val="28"/>
        </w:rPr>
        <w:t>коефіцієнта ваг</w:t>
      </w:r>
      <w:r w:rsidR="00BF6B16" w:rsidRPr="008817F7">
        <w:rPr>
          <w:iCs/>
          <w:sz w:val="28"/>
          <w:szCs w:val="28"/>
        </w:rPr>
        <w:t>омості по</w:t>
      </w:r>
      <w:r w:rsidR="00BF6B16" w:rsidRPr="008817F7">
        <w:rPr>
          <w:iCs/>
          <w:sz w:val="28"/>
          <w:szCs w:val="28"/>
        </w:rPr>
        <w:softHyphen/>
        <w:t>казника за фактором</w:t>
      </w:r>
      <w:r w:rsidR="00FF5932" w:rsidRPr="008817F7">
        <w:rPr>
          <w:iCs/>
          <w:sz w:val="28"/>
          <w:szCs w:val="28"/>
        </w:rPr>
        <w:t>;</w:t>
      </w:r>
    </w:p>
    <w:p w:rsidR="00C92966" w:rsidRPr="008817F7" w:rsidRDefault="00963737" w:rsidP="004006B2">
      <w:pPr>
        <w:shd w:val="clear" w:color="auto" w:fill="FFFFFF"/>
        <w:spacing w:line="360" w:lineRule="auto"/>
        <w:ind w:firstLine="720"/>
        <w:jc w:val="both"/>
        <w:rPr>
          <w:iCs/>
          <w:sz w:val="28"/>
          <w:szCs w:val="28"/>
        </w:rPr>
      </w:pPr>
      <w:r w:rsidRPr="008817F7">
        <w:rPr>
          <w:sz w:val="28"/>
          <w:szCs w:val="28"/>
        </w:rPr>
        <w:t xml:space="preserve">5. </w:t>
      </w:r>
      <w:r w:rsidR="00BF6B16" w:rsidRPr="008817F7">
        <w:rPr>
          <w:sz w:val="28"/>
          <w:szCs w:val="28"/>
        </w:rPr>
        <w:t xml:space="preserve">Потім отримані </w:t>
      </w:r>
      <w:r w:rsidRPr="008817F7">
        <w:rPr>
          <w:iCs/>
          <w:sz w:val="28"/>
          <w:szCs w:val="28"/>
        </w:rPr>
        <w:t>оцінки підсумо</w:t>
      </w:r>
      <w:r w:rsidRPr="008817F7">
        <w:rPr>
          <w:iCs/>
          <w:sz w:val="28"/>
          <w:szCs w:val="28"/>
        </w:rPr>
        <w:softHyphen/>
        <w:t xml:space="preserve">вуються в </w:t>
      </w:r>
      <w:r w:rsidR="00BF6B16" w:rsidRPr="008817F7">
        <w:rPr>
          <w:iCs/>
          <w:sz w:val="28"/>
          <w:szCs w:val="28"/>
        </w:rPr>
        <w:t>рамках</w:t>
      </w:r>
      <w:r w:rsidRPr="008817F7">
        <w:rPr>
          <w:iCs/>
          <w:sz w:val="28"/>
          <w:szCs w:val="28"/>
        </w:rPr>
        <w:t xml:space="preserve"> кожного </w:t>
      </w:r>
      <w:proofErr w:type="spellStart"/>
      <w:r w:rsidRPr="008817F7">
        <w:rPr>
          <w:iCs/>
          <w:sz w:val="28"/>
          <w:szCs w:val="28"/>
        </w:rPr>
        <w:t>фактора</w:t>
      </w:r>
      <w:proofErr w:type="spellEnd"/>
      <w:r w:rsidR="00BF6B16" w:rsidRPr="008817F7">
        <w:rPr>
          <w:iCs/>
          <w:sz w:val="28"/>
          <w:szCs w:val="28"/>
        </w:rPr>
        <w:t xml:space="preserve"> та </w:t>
      </w:r>
      <w:r w:rsidRPr="008817F7">
        <w:rPr>
          <w:iCs/>
          <w:sz w:val="28"/>
          <w:szCs w:val="28"/>
        </w:rPr>
        <w:t xml:space="preserve">розраховуємо суму загальних оцінок показників за факторами. Так, для стратегічних бізнес-одиниць окремих видів </w:t>
      </w:r>
      <w:r w:rsidR="00BF6B16" w:rsidRPr="008817F7">
        <w:rPr>
          <w:iCs/>
          <w:sz w:val="28"/>
          <w:szCs w:val="28"/>
        </w:rPr>
        <w:t>товарів</w:t>
      </w:r>
      <w:r w:rsidRPr="008817F7">
        <w:rPr>
          <w:iCs/>
          <w:sz w:val="28"/>
          <w:szCs w:val="28"/>
        </w:rPr>
        <w:t xml:space="preserve">, що </w:t>
      </w:r>
      <w:r w:rsidR="00BF6B16" w:rsidRPr="008817F7">
        <w:rPr>
          <w:iCs/>
          <w:sz w:val="28"/>
          <w:szCs w:val="28"/>
        </w:rPr>
        <w:t>продаються</w:t>
      </w:r>
      <w:r w:rsidRPr="008817F7">
        <w:rPr>
          <w:iCs/>
          <w:sz w:val="28"/>
          <w:szCs w:val="28"/>
        </w:rPr>
        <w:t xml:space="preserve"> </w:t>
      </w:r>
      <w:r w:rsidR="00BF6B16" w:rsidRPr="008817F7">
        <w:rPr>
          <w:iCs/>
          <w:sz w:val="28"/>
          <w:szCs w:val="28"/>
        </w:rPr>
        <w:t>ТОВ «Флорія ПАРК» і їхні</w:t>
      </w:r>
      <w:r w:rsidRPr="008817F7">
        <w:rPr>
          <w:iCs/>
          <w:sz w:val="28"/>
          <w:szCs w:val="28"/>
        </w:rPr>
        <w:t xml:space="preserve"> загальні оцінки для побудови матриці "</w:t>
      </w:r>
      <w:proofErr w:type="spellStart"/>
      <w:r w:rsidRPr="008817F7">
        <w:rPr>
          <w:iCs/>
          <w:sz w:val="28"/>
          <w:szCs w:val="28"/>
        </w:rPr>
        <w:t>McKincey-General</w:t>
      </w:r>
      <w:proofErr w:type="spellEnd"/>
      <w:r w:rsidRPr="008817F7">
        <w:rPr>
          <w:iCs/>
          <w:sz w:val="28"/>
          <w:szCs w:val="28"/>
        </w:rPr>
        <w:t xml:space="preserve"> </w:t>
      </w:r>
      <w:proofErr w:type="spellStart"/>
      <w:r w:rsidRPr="008817F7">
        <w:rPr>
          <w:iCs/>
          <w:sz w:val="28"/>
          <w:szCs w:val="28"/>
        </w:rPr>
        <w:t>Electric</w:t>
      </w:r>
      <w:proofErr w:type="spellEnd"/>
      <w:r w:rsidRPr="008817F7">
        <w:rPr>
          <w:iCs/>
          <w:sz w:val="28"/>
          <w:szCs w:val="28"/>
        </w:rPr>
        <w:t>" за фак</w:t>
      </w:r>
      <w:r w:rsidRPr="008817F7">
        <w:rPr>
          <w:iCs/>
          <w:sz w:val="28"/>
          <w:szCs w:val="28"/>
        </w:rPr>
        <w:softHyphen/>
        <w:t xml:space="preserve">торами </w:t>
      </w:r>
      <w:r w:rsidR="00BF6B16" w:rsidRPr="008817F7">
        <w:rPr>
          <w:iCs/>
          <w:sz w:val="28"/>
          <w:szCs w:val="28"/>
        </w:rPr>
        <w:t>представлені</w:t>
      </w:r>
      <w:r w:rsidRPr="008817F7">
        <w:rPr>
          <w:iCs/>
          <w:sz w:val="28"/>
          <w:szCs w:val="28"/>
        </w:rPr>
        <w:t xml:space="preserve"> в додатку Д.1-Д.2. </w:t>
      </w:r>
    </w:p>
    <w:p w:rsidR="00963737" w:rsidRPr="008817F7" w:rsidRDefault="00BF6B16" w:rsidP="004006B2">
      <w:pPr>
        <w:shd w:val="clear" w:color="auto" w:fill="FFFFFF"/>
        <w:spacing w:line="360" w:lineRule="auto"/>
        <w:ind w:firstLine="720"/>
        <w:jc w:val="both"/>
        <w:rPr>
          <w:sz w:val="28"/>
          <w:szCs w:val="28"/>
        </w:rPr>
      </w:pPr>
      <w:r w:rsidRPr="008817F7">
        <w:rPr>
          <w:iCs/>
          <w:sz w:val="28"/>
          <w:szCs w:val="28"/>
        </w:rPr>
        <w:t>Нижче наведено в</w:t>
      </w:r>
      <w:r w:rsidR="00963737" w:rsidRPr="008817F7">
        <w:rPr>
          <w:iCs/>
          <w:sz w:val="28"/>
          <w:szCs w:val="28"/>
        </w:rPr>
        <w:t>изначення рангів для показників за факторами</w:t>
      </w:r>
      <w:r w:rsidRPr="008817F7">
        <w:rPr>
          <w:iCs/>
          <w:sz w:val="28"/>
          <w:szCs w:val="28"/>
        </w:rPr>
        <w:t>. Так, з</w:t>
      </w:r>
      <w:r w:rsidR="00963737" w:rsidRPr="008817F7">
        <w:rPr>
          <w:bCs/>
          <w:iCs/>
          <w:sz w:val="28"/>
          <w:szCs w:val="28"/>
        </w:rPr>
        <w:t>а фактором "приваб</w:t>
      </w:r>
      <w:r w:rsidR="00963737" w:rsidRPr="008817F7">
        <w:rPr>
          <w:bCs/>
          <w:iCs/>
          <w:sz w:val="28"/>
          <w:szCs w:val="28"/>
        </w:rPr>
        <w:softHyphen/>
        <w:t>ливість ринку"</w:t>
      </w:r>
      <w:r w:rsidRPr="008817F7">
        <w:rPr>
          <w:bCs/>
          <w:iCs/>
          <w:sz w:val="28"/>
          <w:szCs w:val="28"/>
        </w:rPr>
        <w:t xml:space="preserve"> ми отримали наступне</w:t>
      </w:r>
      <w:r w:rsidR="00963737" w:rsidRPr="008817F7">
        <w:rPr>
          <w:bCs/>
          <w:iCs/>
          <w:sz w:val="28"/>
          <w:szCs w:val="28"/>
        </w:rPr>
        <w:t>:</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lastRenderedPageBreak/>
        <w:t xml:space="preserve">1. </w:t>
      </w:r>
      <w:r w:rsidRPr="008817F7">
        <w:rPr>
          <w:sz w:val="28"/>
          <w:szCs w:val="28"/>
        </w:rPr>
        <w:t>Місткість ринку.</w:t>
      </w:r>
      <w:r w:rsidR="001D1353" w:rsidRPr="008817F7">
        <w:rPr>
          <w:sz w:val="28"/>
          <w:szCs w:val="28"/>
        </w:rPr>
        <w:t xml:space="preserve"> </w:t>
      </w:r>
      <w:r w:rsidR="00287BAA" w:rsidRPr="008817F7">
        <w:rPr>
          <w:sz w:val="28"/>
          <w:szCs w:val="28"/>
        </w:rPr>
        <w:t>Ч</w:t>
      </w:r>
      <w:r w:rsidRPr="008817F7">
        <w:rPr>
          <w:sz w:val="28"/>
          <w:szCs w:val="28"/>
        </w:rPr>
        <w:t xml:space="preserve">астка ринку </w:t>
      </w:r>
      <w:r w:rsidR="00BF6B16" w:rsidRPr="008817F7">
        <w:rPr>
          <w:sz w:val="28"/>
          <w:szCs w:val="28"/>
        </w:rPr>
        <w:t>ТОВ «Флорія ПАРК»</w:t>
      </w:r>
      <w:r w:rsidR="00912971" w:rsidRPr="008817F7">
        <w:rPr>
          <w:sz w:val="28"/>
          <w:szCs w:val="28"/>
        </w:rPr>
        <w:t xml:space="preserve"> становить біля </w:t>
      </w:r>
      <w:r w:rsidR="00B37CBB">
        <w:rPr>
          <w:sz w:val="28"/>
          <w:szCs w:val="28"/>
        </w:rPr>
        <w:t>5-6</w:t>
      </w:r>
      <w:r w:rsidR="00912971" w:rsidRPr="008817F7">
        <w:rPr>
          <w:sz w:val="28"/>
          <w:szCs w:val="28"/>
        </w:rPr>
        <w:t xml:space="preserve">% м.Тернопіль. </w:t>
      </w:r>
      <w:r w:rsidR="00912971" w:rsidRPr="008817F7">
        <w:rPr>
          <w:iCs/>
          <w:sz w:val="28"/>
          <w:szCs w:val="28"/>
        </w:rPr>
        <w:t>Дана вели</w:t>
      </w:r>
      <w:r w:rsidR="00912971" w:rsidRPr="008817F7">
        <w:rPr>
          <w:iCs/>
          <w:sz w:val="28"/>
          <w:szCs w:val="28"/>
        </w:rPr>
        <w:softHyphen/>
        <w:t>чина є незначною</w:t>
      </w:r>
      <w:r w:rsidRPr="008817F7">
        <w:rPr>
          <w:iCs/>
          <w:sz w:val="28"/>
          <w:szCs w:val="28"/>
        </w:rPr>
        <w:t>, а тому показ</w:t>
      </w:r>
      <w:r w:rsidRPr="008817F7">
        <w:rPr>
          <w:iCs/>
          <w:sz w:val="28"/>
          <w:szCs w:val="28"/>
        </w:rPr>
        <w:softHyphen/>
        <w:t>ник м</w:t>
      </w:r>
      <w:r w:rsidR="00912971" w:rsidRPr="008817F7">
        <w:rPr>
          <w:iCs/>
          <w:sz w:val="28"/>
          <w:szCs w:val="28"/>
        </w:rPr>
        <w:t>істкості ринку отримує ранг "1";</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2. </w:t>
      </w:r>
      <w:r w:rsidRPr="008817F7">
        <w:rPr>
          <w:sz w:val="28"/>
          <w:szCs w:val="28"/>
        </w:rPr>
        <w:t xml:space="preserve">Річні темпи зростання ринку. </w:t>
      </w:r>
      <w:r w:rsidRPr="008817F7">
        <w:rPr>
          <w:iCs/>
          <w:sz w:val="28"/>
          <w:szCs w:val="28"/>
        </w:rPr>
        <w:t>За ос</w:t>
      </w:r>
      <w:r w:rsidRPr="008817F7">
        <w:rPr>
          <w:iCs/>
          <w:sz w:val="28"/>
          <w:szCs w:val="28"/>
        </w:rPr>
        <w:softHyphen/>
        <w:t xml:space="preserve">танні 5 років ринок </w:t>
      </w:r>
      <w:r w:rsidR="00BF6B16" w:rsidRPr="008817F7">
        <w:rPr>
          <w:iCs/>
          <w:sz w:val="28"/>
          <w:szCs w:val="28"/>
        </w:rPr>
        <w:t>квітів стабільно демонстрував</w:t>
      </w:r>
      <w:r w:rsidRPr="008817F7">
        <w:rPr>
          <w:iCs/>
          <w:sz w:val="28"/>
          <w:szCs w:val="28"/>
        </w:rPr>
        <w:t xml:space="preserve"> зростання, лише протягом </w:t>
      </w:r>
      <w:r w:rsidR="00BF6B16" w:rsidRPr="008817F7">
        <w:rPr>
          <w:iCs/>
          <w:sz w:val="28"/>
          <w:szCs w:val="28"/>
        </w:rPr>
        <w:t xml:space="preserve">першого року карантину </w:t>
      </w:r>
      <w:r w:rsidRPr="008817F7">
        <w:rPr>
          <w:iCs/>
          <w:sz w:val="28"/>
          <w:szCs w:val="28"/>
        </w:rPr>
        <w:t>спад, а тому отримав позитивну оцінку "4". У майбутньому частка ринку зрос</w:t>
      </w:r>
      <w:r w:rsidRPr="008817F7">
        <w:rPr>
          <w:iCs/>
          <w:sz w:val="28"/>
          <w:szCs w:val="28"/>
        </w:rPr>
        <w:softHyphen/>
        <w:t>татиме. На це впливають такі пози</w:t>
      </w:r>
      <w:r w:rsidRPr="008817F7">
        <w:rPr>
          <w:iCs/>
          <w:sz w:val="28"/>
          <w:szCs w:val="28"/>
        </w:rPr>
        <w:softHyphen/>
        <w:t>тивні чинники: зростання доходів населення, споживачі дедалі більшу пере</w:t>
      </w:r>
      <w:r w:rsidRPr="008817F7">
        <w:rPr>
          <w:iCs/>
          <w:sz w:val="28"/>
          <w:szCs w:val="28"/>
        </w:rPr>
        <w:softHyphen/>
        <w:t xml:space="preserve">вагу віддають більш якісним, а отже більш дорогим </w:t>
      </w:r>
      <w:r w:rsidR="00BF6B16" w:rsidRPr="008817F7">
        <w:rPr>
          <w:iCs/>
          <w:sz w:val="28"/>
          <w:szCs w:val="28"/>
        </w:rPr>
        <w:t>букетам, зменшення карантинних обмежень;</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3. </w:t>
      </w:r>
      <w:r w:rsidRPr="008817F7">
        <w:rPr>
          <w:sz w:val="28"/>
          <w:szCs w:val="28"/>
        </w:rPr>
        <w:t xml:space="preserve">Прибутковість. </w:t>
      </w:r>
      <w:r w:rsidR="00BF6B16" w:rsidRPr="008817F7">
        <w:rPr>
          <w:sz w:val="28"/>
          <w:szCs w:val="28"/>
        </w:rPr>
        <w:t>Товари відомого квіткового салону</w:t>
      </w:r>
      <w:r w:rsidRPr="008817F7">
        <w:rPr>
          <w:iCs/>
          <w:sz w:val="28"/>
          <w:szCs w:val="28"/>
        </w:rPr>
        <w:t xml:space="preserve"> орієнтовані в пер</w:t>
      </w:r>
      <w:r w:rsidRPr="008817F7">
        <w:rPr>
          <w:iCs/>
          <w:sz w:val="28"/>
          <w:szCs w:val="28"/>
        </w:rPr>
        <w:softHyphen/>
        <w:t>шу чергу на більш заможних гро</w:t>
      </w:r>
      <w:r w:rsidRPr="008817F7">
        <w:rPr>
          <w:iCs/>
          <w:sz w:val="28"/>
          <w:szCs w:val="28"/>
        </w:rPr>
        <w:softHyphen/>
        <w:t>мадян, а тому підприємство може встановлювати максимально ве</w:t>
      </w:r>
      <w:r w:rsidRPr="008817F7">
        <w:rPr>
          <w:iCs/>
          <w:sz w:val="28"/>
          <w:szCs w:val="28"/>
        </w:rPr>
        <w:softHyphen/>
        <w:t xml:space="preserve">ликі націнки на свою </w:t>
      </w:r>
      <w:r w:rsidR="00BF6B16" w:rsidRPr="008817F7">
        <w:rPr>
          <w:iCs/>
          <w:sz w:val="28"/>
          <w:szCs w:val="28"/>
        </w:rPr>
        <w:t>продукцію</w:t>
      </w:r>
      <w:r w:rsidRPr="008817F7">
        <w:rPr>
          <w:iCs/>
          <w:sz w:val="28"/>
          <w:szCs w:val="28"/>
        </w:rPr>
        <w:t xml:space="preserve">. За цим показником підприємство </w:t>
      </w:r>
      <w:r w:rsidR="006B73D2" w:rsidRPr="008817F7">
        <w:rPr>
          <w:iCs/>
          <w:sz w:val="28"/>
          <w:szCs w:val="28"/>
        </w:rPr>
        <w:t xml:space="preserve">присвоєно </w:t>
      </w:r>
      <w:r w:rsidRPr="008817F7">
        <w:rPr>
          <w:iCs/>
          <w:sz w:val="28"/>
          <w:szCs w:val="28"/>
        </w:rPr>
        <w:t>максимально можливу</w:t>
      </w:r>
      <w:r w:rsidR="00BF6B16" w:rsidRPr="008817F7">
        <w:rPr>
          <w:iCs/>
          <w:sz w:val="28"/>
          <w:szCs w:val="28"/>
        </w:rPr>
        <w:t xml:space="preserve"> оцінку "5";</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4. </w:t>
      </w:r>
      <w:r w:rsidRPr="008817F7">
        <w:rPr>
          <w:sz w:val="28"/>
          <w:szCs w:val="28"/>
        </w:rPr>
        <w:t xml:space="preserve">Рівень конкуренції. </w:t>
      </w:r>
      <w:r w:rsidRPr="008817F7">
        <w:rPr>
          <w:iCs/>
          <w:sz w:val="28"/>
          <w:szCs w:val="28"/>
        </w:rPr>
        <w:t xml:space="preserve">На ринку </w:t>
      </w:r>
      <w:r w:rsidR="00BF6B16" w:rsidRPr="008817F7">
        <w:rPr>
          <w:iCs/>
          <w:sz w:val="28"/>
          <w:szCs w:val="28"/>
        </w:rPr>
        <w:t>квітів м.Тернопіль</w:t>
      </w:r>
      <w:r w:rsidRPr="008817F7">
        <w:rPr>
          <w:iCs/>
          <w:sz w:val="28"/>
          <w:szCs w:val="28"/>
        </w:rPr>
        <w:t xml:space="preserve"> працює приблизно 15-20 вагомих операторів, отже цей ринок є концентрований і вирізняється </w:t>
      </w:r>
      <w:r w:rsidR="00BF6B16" w:rsidRPr="008817F7">
        <w:rPr>
          <w:iCs/>
          <w:sz w:val="28"/>
          <w:szCs w:val="28"/>
        </w:rPr>
        <w:t>широким</w:t>
      </w:r>
      <w:r w:rsidRPr="008817F7">
        <w:rPr>
          <w:iCs/>
          <w:sz w:val="28"/>
          <w:szCs w:val="28"/>
        </w:rPr>
        <w:t xml:space="preserve"> асортиментом, що не є привабливим для </w:t>
      </w:r>
      <w:r w:rsidR="00BF6B16" w:rsidRPr="008817F7">
        <w:rPr>
          <w:iCs/>
          <w:sz w:val="28"/>
          <w:szCs w:val="28"/>
        </w:rPr>
        <w:t>ТОВ «Флорія ПАРК»</w:t>
      </w:r>
      <w:r w:rsidRPr="008817F7">
        <w:rPr>
          <w:iCs/>
          <w:sz w:val="28"/>
          <w:szCs w:val="28"/>
        </w:rPr>
        <w:t>. За цим показ</w:t>
      </w:r>
      <w:r w:rsidRPr="008817F7">
        <w:rPr>
          <w:iCs/>
          <w:sz w:val="28"/>
          <w:szCs w:val="28"/>
        </w:rPr>
        <w:softHyphen/>
        <w:t>ником виста</w:t>
      </w:r>
      <w:r w:rsidR="00BF6B16" w:rsidRPr="008817F7">
        <w:rPr>
          <w:iCs/>
          <w:sz w:val="28"/>
          <w:szCs w:val="28"/>
        </w:rPr>
        <w:t>вляється мінімаль</w:t>
      </w:r>
      <w:r w:rsidR="00BF6B16" w:rsidRPr="008817F7">
        <w:rPr>
          <w:iCs/>
          <w:sz w:val="28"/>
          <w:szCs w:val="28"/>
        </w:rPr>
        <w:softHyphen/>
        <w:t>на оцінка "1";</w:t>
      </w:r>
    </w:p>
    <w:p w:rsidR="00963737" w:rsidRPr="008817F7" w:rsidRDefault="00963737" w:rsidP="004006B2">
      <w:pPr>
        <w:shd w:val="clear" w:color="auto" w:fill="FFFFFF"/>
        <w:spacing w:line="360" w:lineRule="auto"/>
        <w:ind w:firstLine="720"/>
        <w:jc w:val="both"/>
        <w:rPr>
          <w:sz w:val="28"/>
          <w:szCs w:val="28"/>
        </w:rPr>
      </w:pPr>
      <w:r w:rsidRPr="008817F7">
        <w:rPr>
          <w:sz w:val="28"/>
          <w:szCs w:val="28"/>
        </w:rPr>
        <w:t xml:space="preserve">5. Бар'єри виходу на ринок. </w:t>
      </w:r>
      <w:r w:rsidRPr="008817F7">
        <w:rPr>
          <w:iCs/>
          <w:sz w:val="28"/>
          <w:szCs w:val="28"/>
        </w:rPr>
        <w:t>Вихід на концентрований ринок м</w:t>
      </w:r>
      <w:r w:rsidR="00BF6B16" w:rsidRPr="008817F7">
        <w:rPr>
          <w:iCs/>
          <w:sz w:val="28"/>
          <w:szCs w:val="28"/>
        </w:rPr>
        <w:t xml:space="preserve">оже дозволити собі підприємство, яке має </w:t>
      </w:r>
      <w:r w:rsidRPr="008817F7">
        <w:rPr>
          <w:iCs/>
          <w:sz w:val="28"/>
          <w:szCs w:val="28"/>
        </w:rPr>
        <w:t>значн</w:t>
      </w:r>
      <w:r w:rsidR="00BF6B16" w:rsidRPr="008817F7">
        <w:rPr>
          <w:iCs/>
          <w:sz w:val="28"/>
          <w:szCs w:val="28"/>
        </w:rPr>
        <w:t>і фінансові</w:t>
      </w:r>
      <w:r w:rsidRPr="008817F7">
        <w:rPr>
          <w:iCs/>
          <w:sz w:val="28"/>
          <w:szCs w:val="28"/>
        </w:rPr>
        <w:t xml:space="preserve"> ресурси і позитивни</w:t>
      </w:r>
      <w:r w:rsidR="00BF6B16" w:rsidRPr="008817F7">
        <w:rPr>
          <w:iCs/>
          <w:sz w:val="28"/>
          <w:szCs w:val="28"/>
        </w:rPr>
        <w:t>й</w:t>
      </w:r>
      <w:r w:rsidRPr="008817F7">
        <w:rPr>
          <w:iCs/>
          <w:sz w:val="28"/>
          <w:szCs w:val="28"/>
        </w:rPr>
        <w:t xml:space="preserve"> імідж на ринку. За цим показником </w:t>
      </w:r>
      <w:r w:rsidR="00BF6B16" w:rsidRPr="008817F7">
        <w:rPr>
          <w:iCs/>
          <w:sz w:val="28"/>
          <w:szCs w:val="28"/>
        </w:rPr>
        <w:t xml:space="preserve">ТОВ «Флорія ПАРК» </w:t>
      </w:r>
      <w:r w:rsidR="006B73D2" w:rsidRPr="008817F7">
        <w:rPr>
          <w:iCs/>
          <w:sz w:val="28"/>
          <w:szCs w:val="28"/>
        </w:rPr>
        <w:t xml:space="preserve">присвоєно </w:t>
      </w:r>
      <w:r w:rsidR="00BF6B16" w:rsidRPr="008817F7">
        <w:rPr>
          <w:iCs/>
          <w:sz w:val="28"/>
          <w:szCs w:val="28"/>
        </w:rPr>
        <w:t>"4";</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6. </w:t>
      </w:r>
      <w:r w:rsidRPr="008817F7">
        <w:rPr>
          <w:sz w:val="28"/>
          <w:szCs w:val="28"/>
        </w:rPr>
        <w:t xml:space="preserve">Циклічність попиту. </w:t>
      </w:r>
      <w:r w:rsidR="00BF6B16" w:rsidRPr="008817F7">
        <w:rPr>
          <w:sz w:val="28"/>
          <w:szCs w:val="28"/>
        </w:rPr>
        <w:t>Квітам</w:t>
      </w:r>
      <w:r w:rsidRPr="008817F7">
        <w:rPr>
          <w:sz w:val="28"/>
          <w:szCs w:val="28"/>
        </w:rPr>
        <w:t xml:space="preserve"> як </w:t>
      </w:r>
      <w:r w:rsidR="00BF6B16" w:rsidRPr="008817F7">
        <w:rPr>
          <w:sz w:val="28"/>
          <w:szCs w:val="28"/>
        </w:rPr>
        <w:t xml:space="preserve">ніякій іншій продукції притаманний </w:t>
      </w:r>
      <w:r w:rsidRPr="008817F7">
        <w:rPr>
          <w:sz w:val="28"/>
          <w:szCs w:val="28"/>
        </w:rPr>
        <w:t>сезонн</w:t>
      </w:r>
      <w:r w:rsidR="00BF6B16" w:rsidRPr="008817F7">
        <w:rPr>
          <w:sz w:val="28"/>
          <w:szCs w:val="28"/>
        </w:rPr>
        <w:t xml:space="preserve">ий </w:t>
      </w:r>
      <w:r w:rsidRPr="008817F7">
        <w:rPr>
          <w:sz w:val="28"/>
          <w:szCs w:val="28"/>
        </w:rPr>
        <w:t>попит. П</w:t>
      </w:r>
      <w:r w:rsidRPr="008817F7">
        <w:rPr>
          <w:iCs/>
          <w:sz w:val="28"/>
          <w:szCs w:val="28"/>
        </w:rPr>
        <w:t xml:space="preserve">опит збільшується на свята, </w:t>
      </w:r>
      <w:r w:rsidR="00BF6B16" w:rsidRPr="008817F7">
        <w:rPr>
          <w:iCs/>
          <w:sz w:val="28"/>
          <w:szCs w:val="28"/>
        </w:rPr>
        <w:t>вихідні</w:t>
      </w:r>
      <w:r w:rsidRPr="008817F7">
        <w:rPr>
          <w:iCs/>
          <w:sz w:val="28"/>
          <w:szCs w:val="28"/>
        </w:rPr>
        <w:t>. За цим по</w:t>
      </w:r>
      <w:r w:rsidRPr="008817F7">
        <w:rPr>
          <w:iCs/>
          <w:sz w:val="28"/>
          <w:szCs w:val="28"/>
        </w:rPr>
        <w:softHyphen/>
        <w:t>казником «</w:t>
      </w:r>
      <w:r w:rsidR="00BF6B16" w:rsidRPr="008817F7">
        <w:rPr>
          <w:iCs/>
          <w:sz w:val="28"/>
          <w:szCs w:val="28"/>
        </w:rPr>
        <w:t xml:space="preserve">Флорія ПАРК» </w:t>
      </w:r>
      <w:r w:rsidR="006B73D2" w:rsidRPr="008817F7">
        <w:rPr>
          <w:iCs/>
          <w:sz w:val="28"/>
          <w:szCs w:val="28"/>
        </w:rPr>
        <w:t xml:space="preserve">присвоєно </w:t>
      </w:r>
      <w:r w:rsidR="00BF6B16" w:rsidRPr="008817F7">
        <w:rPr>
          <w:iCs/>
          <w:sz w:val="28"/>
          <w:szCs w:val="28"/>
        </w:rPr>
        <w:t>ранг "1";</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7. </w:t>
      </w:r>
      <w:r w:rsidRPr="008817F7">
        <w:rPr>
          <w:sz w:val="28"/>
          <w:szCs w:val="28"/>
        </w:rPr>
        <w:t xml:space="preserve">Рівень ризику. </w:t>
      </w:r>
      <w:r w:rsidRPr="008817F7">
        <w:rPr>
          <w:iCs/>
          <w:sz w:val="28"/>
          <w:szCs w:val="28"/>
        </w:rPr>
        <w:t xml:space="preserve">Оскільки на ринку </w:t>
      </w:r>
      <w:r w:rsidR="00BF6B16" w:rsidRPr="008817F7">
        <w:rPr>
          <w:iCs/>
          <w:sz w:val="28"/>
          <w:szCs w:val="28"/>
        </w:rPr>
        <w:t>квітів</w:t>
      </w:r>
      <w:r w:rsidRPr="008817F7">
        <w:rPr>
          <w:iCs/>
          <w:sz w:val="28"/>
          <w:szCs w:val="28"/>
        </w:rPr>
        <w:t xml:space="preserve"> функціонує значна кількість конкурентів, то </w:t>
      </w:r>
      <w:r w:rsidR="00BF6B16" w:rsidRPr="008817F7">
        <w:rPr>
          <w:iCs/>
          <w:sz w:val="28"/>
          <w:szCs w:val="28"/>
        </w:rPr>
        <w:t>рівень ризику високий</w:t>
      </w:r>
      <w:r w:rsidRPr="008817F7">
        <w:rPr>
          <w:iCs/>
          <w:sz w:val="28"/>
          <w:szCs w:val="28"/>
        </w:rPr>
        <w:t xml:space="preserve">. За цим показником </w:t>
      </w:r>
      <w:r w:rsidR="00BF6B16" w:rsidRPr="008817F7">
        <w:rPr>
          <w:iCs/>
          <w:sz w:val="28"/>
          <w:szCs w:val="28"/>
        </w:rPr>
        <w:t xml:space="preserve">ТОВ «Флорія ПАРК» </w:t>
      </w:r>
      <w:r w:rsidR="006B73D2" w:rsidRPr="008817F7">
        <w:rPr>
          <w:iCs/>
          <w:sz w:val="28"/>
          <w:szCs w:val="28"/>
        </w:rPr>
        <w:t xml:space="preserve">присвоєно </w:t>
      </w:r>
      <w:r w:rsidR="00BF6B16" w:rsidRPr="008817F7">
        <w:rPr>
          <w:iCs/>
          <w:sz w:val="28"/>
          <w:szCs w:val="28"/>
        </w:rPr>
        <w:t>ранг "3";</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8. </w:t>
      </w:r>
      <w:r w:rsidR="00BF6B16" w:rsidRPr="008817F7">
        <w:rPr>
          <w:iCs/>
          <w:sz w:val="28"/>
          <w:szCs w:val="28"/>
        </w:rPr>
        <w:t xml:space="preserve">Мінливість </w:t>
      </w:r>
      <w:r w:rsidRPr="008817F7">
        <w:rPr>
          <w:sz w:val="28"/>
          <w:szCs w:val="28"/>
        </w:rPr>
        <w:t xml:space="preserve">ринку при зміні навколишнього середовища. </w:t>
      </w:r>
      <w:r w:rsidRPr="008817F7">
        <w:rPr>
          <w:iCs/>
          <w:sz w:val="28"/>
          <w:szCs w:val="28"/>
        </w:rPr>
        <w:t xml:space="preserve">При </w:t>
      </w:r>
      <w:r w:rsidR="00BF6B16" w:rsidRPr="008817F7">
        <w:rPr>
          <w:iCs/>
          <w:sz w:val="28"/>
          <w:szCs w:val="28"/>
        </w:rPr>
        <w:t>покращенні</w:t>
      </w:r>
      <w:r w:rsidRPr="008817F7">
        <w:rPr>
          <w:iCs/>
          <w:sz w:val="28"/>
          <w:szCs w:val="28"/>
        </w:rPr>
        <w:t xml:space="preserve"> соціально-економічної ситуації в Україні попит на </w:t>
      </w:r>
      <w:r w:rsidR="00BF6B16" w:rsidRPr="008817F7">
        <w:rPr>
          <w:iCs/>
          <w:sz w:val="28"/>
          <w:szCs w:val="28"/>
        </w:rPr>
        <w:t>квіти</w:t>
      </w:r>
      <w:r w:rsidRPr="008817F7">
        <w:rPr>
          <w:iCs/>
          <w:sz w:val="28"/>
          <w:szCs w:val="28"/>
        </w:rPr>
        <w:t xml:space="preserve"> зростатиме, змінюватимуться сма</w:t>
      </w:r>
      <w:r w:rsidRPr="008817F7">
        <w:rPr>
          <w:iCs/>
          <w:sz w:val="28"/>
          <w:szCs w:val="28"/>
        </w:rPr>
        <w:softHyphen/>
        <w:t>ки і уподобання споживачів</w:t>
      </w:r>
      <w:r w:rsidR="00BF6B16" w:rsidRPr="008817F7">
        <w:rPr>
          <w:iCs/>
          <w:sz w:val="28"/>
          <w:szCs w:val="28"/>
        </w:rPr>
        <w:t xml:space="preserve"> у бік дорожчих </w:t>
      </w:r>
      <w:r w:rsidR="00BF6B16" w:rsidRPr="008817F7">
        <w:rPr>
          <w:iCs/>
          <w:sz w:val="28"/>
          <w:szCs w:val="28"/>
        </w:rPr>
        <w:lastRenderedPageBreak/>
        <w:t>товарів</w:t>
      </w:r>
      <w:r w:rsidRPr="008817F7">
        <w:rPr>
          <w:iCs/>
          <w:sz w:val="28"/>
          <w:szCs w:val="28"/>
        </w:rPr>
        <w:t xml:space="preserve">, відповідно буде і змінюватися асортимент </w:t>
      </w:r>
      <w:r w:rsidR="00BF6B16" w:rsidRPr="008817F7">
        <w:rPr>
          <w:iCs/>
          <w:sz w:val="28"/>
          <w:szCs w:val="28"/>
        </w:rPr>
        <w:t>товарів</w:t>
      </w:r>
      <w:r w:rsidRPr="008817F7">
        <w:rPr>
          <w:iCs/>
          <w:sz w:val="28"/>
          <w:szCs w:val="28"/>
        </w:rPr>
        <w:t xml:space="preserve">. За цим показником </w:t>
      </w:r>
      <w:r w:rsidR="00BF6B16" w:rsidRPr="008817F7">
        <w:rPr>
          <w:iCs/>
          <w:sz w:val="28"/>
          <w:szCs w:val="28"/>
        </w:rPr>
        <w:t xml:space="preserve">ТОВ «Флорія ПАРК» </w:t>
      </w:r>
      <w:r w:rsidR="006B73D2" w:rsidRPr="008817F7">
        <w:rPr>
          <w:iCs/>
          <w:sz w:val="28"/>
          <w:szCs w:val="28"/>
        </w:rPr>
        <w:t xml:space="preserve">присвоєно </w:t>
      </w:r>
      <w:r w:rsidR="00BF6B16" w:rsidRPr="008817F7">
        <w:rPr>
          <w:iCs/>
          <w:sz w:val="28"/>
          <w:szCs w:val="28"/>
        </w:rPr>
        <w:t>оцінку "4";</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9. </w:t>
      </w:r>
      <w:proofErr w:type="spellStart"/>
      <w:r w:rsidRPr="008817F7">
        <w:rPr>
          <w:sz w:val="28"/>
          <w:szCs w:val="28"/>
        </w:rPr>
        <w:t>Держрегулювання</w:t>
      </w:r>
      <w:proofErr w:type="spellEnd"/>
      <w:r w:rsidRPr="008817F7">
        <w:rPr>
          <w:sz w:val="28"/>
          <w:szCs w:val="28"/>
        </w:rPr>
        <w:t xml:space="preserve"> ринку. </w:t>
      </w:r>
      <w:r w:rsidR="00BF6B16" w:rsidRPr="008817F7">
        <w:rPr>
          <w:sz w:val="28"/>
          <w:szCs w:val="28"/>
        </w:rPr>
        <w:t>Квіти</w:t>
      </w:r>
      <w:r w:rsidR="00B37CBB">
        <w:rPr>
          <w:sz w:val="28"/>
          <w:szCs w:val="28"/>
        </w:rPr>
        <w:t xml:space="preserve"> </w:t>
      </w:r>
      <w:r w:rsidR="00BF6B16" w:rsidRPr="008817F7">
        <w:rPr>
          <w:sz w:val="28"/>
          <w:szCs w:val="28"/>
        </w:rPr>
        <w:t>продаються</w:t>
      </w:r>
      <w:r w:rsidRPr="008817F7">
        <w:rPr>
          <w:sz w:val="28"/>
          <w:szCs w:val="28"/>
        </w:rPr>
        <w:t xml:space="preserve"> </w:t>
      </w:r>
      <w:r w:rsidR="00BF6B16" w:rsidRPr="008817F7">
        <w:rPr>
          <w:sz w:val="28"/>
          <w:szCs w:val="28"/>
        </w:rPr>
        <w:t>досліджуваним</w:t>
      </w:r>
      <w:r w:rsidRPr="008817F7">
        <w:rPr>
          <w:sz w:val="28"/>
          <w:szCs w:val="28"/>
        </w:rPr>
        <w:t xml:space="preserve"> підприємством відповідно вимог нормативних документів, </w:t>
      </w:r>
      <w:r w:rsidRPr="008817F7">
        <w:rPr>
          <w:iCs/>
          <w:sz w:val="28"/>
          <w:szCs w:val="28"/>
        </w:rPr>
        <w:t xml:space="preserve">проте ринок </w:t>
      </w:r>
      <w:r w:rsidR="000865A5" w:rsidRPr="008817F7">
        <w:rPr>
          <w:iCs/>
          <w:sz w:val="28"/>
          <w:szCs w:val="28"/>
        </w:rPr>
        <w:t>квітів</w:t>
      </w:r>
      <w:r w:rsidRPr="008817F7">
        <w:rPr>
          <w:iCs/>
          <w:sz w:val="28"/>
          <w:szCs w:val="28"/>
        </w:rPr>
        <w:t xml:space="preserve"> не знаходиться під значним впливом </w:t>
      </w:r>
      <w:r w:rsidR="000865A5" w:rsidRPr="008817F7">
        <w:rPr>
          <w:iCs/>
          <w:sz w:val="28"/>
          <w:szCs w:val="28"/>
        </w:rPr>
        <w:t xml:space="preserve">з боку </w:t>
      </w:r>
      <w:r w:rsidRPr="008817F7">
        <w:rPr>
          <w:iCs/>
          <w:sz w:val="28"/>
          <w:szCs w:val="28"/>
        </w:rPr>
        <w:t xml:space="preserve">держави. </w:t>
      </w:r>
      <w:r w:rsidR="000865A5" w:rsidRPr="008817F7">
        <w:rPr>
          <w:iCs/>
          <w:sz w:val="28"/>
          <w:szCs w:val="28"/>
        </w:rPr>
        <w:t>Тому з</w:t>
      </w:r>
      <w:r w:rsidRPr="008817F7">
        <w:rPr>
          <w:iCs/>
          <w:sz w:val="28"/>
          <w:szCs w:val="28"/>
        </w:rPr>
        <w:t>а цим показ</w:t>
      </w:r>
      <w:r w:rsidRPr="008817F7">
        <w:rPr>
          <w:iCs/>
          <w:sz w:val="28"/>
          <w:szCs w:val="28"/>
        </w:rPr>
        <w:softHyphen/>
        <w:t xml:space="preserve">ником </w:t>
      </w:r>
      <w:r w:rsidR="00BF6B16" w:rsidRPr="008817F7">
        <w:rPr>
          <w:iCs/>
          <w:sz w:val="28"/>
          <w:szCs w:val="28"/>
        </w:rPr>
        <w:t>ТОВ «Флорія ПАРК»</w:t>
      </w:r>
      <w:r w:rsidR="000865A5" w:rsidRPr="008817F7">
        <w:rPr>
          <w:iCs/>
          <w:sz w:val="28"/>
          <w:szCs w:val="28"/>
        </w:rPr>
        <w:t xml:space="preserve"> </w:t>
      </w:r>
      <w:r w:rsidR="006B73D2" w:rsidRPr="008817F7">
        <w:rPr>
          <w:iCs/>
          <w:sz w:val="28"/>
          <w:szCs w:val="28"/>
        </w:rPr>
        <w:t xml:space="preserve">присвоєно </w:t>
      </w:r>
      <w:r w:rsidR="000865A5" w:rsidRPr="008817F7">
        <w:rPr>
          <w:iCs/>
          <w:sz w:val="28"/>
          <w:szCs w:val="28"/>
        </w:rPr>
        <w:t>ранг "4";</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10. </w:t>
      </w:r>
      <w:r w:rsidR="000865A5" w:rsidRPr="008817F7">
        <w:rPr>
          <w:sz w:val="28"/>
          <w:szCs w:val="28"/>
        </w:rPr>
        <w:t>Чутливість ринку до коливання</w:t>
      </w:r>
      <w:r w:rsidRPr="008817F7">
        <w:rPr>
          <w:sz w:val="28"/>
          <w:szCs w:val="28"/>
        </w:rPr>
        <w:t xml:space="preserve"> цін. </w:t>
      </w:r>
      <w:r w:rsidRPr="008817F7">
        <w:rPr>
          <w:iCs/>
          <w:sz w:val="28"/>
          <w:szCs w:val="28"/>
        </w:rPr>
        <w:t>Ос</w:t>
      </w:r>
      <w:r w:rsidRPr="008817F7">
        <w:rPr>
          <w:iCs/>
          <w:sz w:val="28"/>
          <w:szCs w:val="28"/>
        </w:rPr>
        <w:softHyphen/>
        <w:t xml:space="preserve">кільки </w:t>
      </w:r>
      <w:r w:rsidR="000865A5" w:rsidRPr="008817F7">
        <w:rPr>
          <w:iCs/>
          <w:sz w:val="28"/>
          <w:szCs w:val="28"/>
        </w:rPr>
        <w:t xml:space="preserve">букети не є товарами першої необхідності, то їх купують </w:t>
      </w:r>
      <w:r w:rsidRPr="008817F7">
        <w:rPr>
          <w:iCs/>
          <w:sz w:val="28"/>
          <w:szCs w:val="28"/>
        </w:rPr>
        <w:t>споживач</w:t>
      </w:r>
      <w:r w:rsidR="000865A5" w:rsidRPr="008817F7">
        <w:rPr>
          <w:iCs/>
          <w:sz w:val="28"/>
          <w:szCs w:val="28"/>
        </w:rPr>
        <w:t xml:space="preserve">і, які менш чутливі до зміни цін, </w:t>
      </w:r>
      <w:r w:rsidRPr="008817F7">
        <w:rPr>
          <w:iCs/>
          <w:sz w:val="28"/>
          <w:szCs w:val="28"/>
        </w:rPr>
        <w:t>то</w:t>
      </w:r>
      <w:r w:rsidR="000865A5" w:rsidRPr="008817F7">
        <w:rPr>
          <w:iCs/>
          <w:sz w:val="28"/>
          <w:szCs w:val="28"/>
        </w:rPr>
        <w:t>му</w:t>
      </w:r>
      <w:r w:rsidRPr="008817F7">
        <w:rPr>
          <w:iCs/>
          <w:sz w:val="28"/>
          <w:szCs w:val="28"/>
        </w:rPr>
        <w:t xml:space="preserve"> за цим показником «</w:t>
      </w:r>
      <w:r w:rsidR="000865A5" w:rsidRPr="008817F7">
        <w:rPr>
          <w:iCs/>
          <w:sz w:val="28"/>
          <w:szCs w:val="28"/>
        </w:rPr>
        <w:t>Флорія ПАРК</w:t>
      </w:r>
      <w:r w:rsidRPr="008817F7">
        <w:rPr>
          <w:iCs/>
          <w:sz w:val="28"/>
          <w:szCs w:val="28"/>
        </w:rPr>
        <w:t xml:space="preserve">» </w:t>
      </w:r>
      <w:r w:rsidR="006B73D2" w:rsidRPr="008817F7">
        <w:rPr>
          <w:iCs/>
          <w:sz w:val="28"/>
          <w:szCs w:val="28"/>
        </w:rPr>
        <w:t xml:space="preserve">присвоєно </w:t>
      </w:r>
      <w:r w:rsidRPr="008817F7">
        <w:rPr>
          <w:iCs/>
          <w:sz w:val="28"/>
          <w:szCs w:val="28"/>
        </w:rPr>
        <w:t>"4".</w:t>
      </w:r>
    </w:p>
    <w:p w:rsidR="00963737" w:rsidRPr="008817F7" w:rsidRDefault="000865A5" w:rsidP="004006B2">
      <w:pPr>
        <w:spacing w:line="360" w:lineRule="auto"/>
        <w:ind w:firstLine="720"/>
        <w:jc w:val="both"/>
        <w:rPr>
          <w:iCs/>
          <w:sz w:val="28"/>
          <w:szCs w:val="28"/>
        </w:rPr>
      </w:pPr>
      <w:r w:rsidRPr="008817F7">
        <w:rPr>
          <w:iCs/>
          <w:sz w:val="28"/>
          <w:szCs w:val="28"/>
        </w:rPr>
        <w:t xml:space="preserve">Нами отримано такі оцінки для </w:t>
      </w:r>
      <w:r w:rsidR="00963737" w:rsidRPr="008817F7">
        <w:rPr>
          <w:iCs/>
          <w:sz w:val="28"/>
          <w:szCs w:val="28"/>
        </w:rPr>
        <w:t>фактор</w:t>
      </w:r>
      <w:r w:rsidRPr="008817F7">
        <w:rPr>
          <w:iCs/>
          <w:sz w:val="28"/>
          <w:szCs w:val="28"/>
        </w:rPr>
        <w:t xml:space="preserve">у </w:t>
      </w:r>
      <w:r w:rsidR="00963737" w:rsidRPr="008817F7">
        <w:rPr>
          <w:iCs/>
          <w:sz w:val="28"/>
          <w:szCs w:val="28"/>
        </w:rPr>
        <w:t>"конкурентоспроможність":</w:t>
      </w:r>
    </w:p>
    <w:p w:rsidR="00963737" w:rsidRPr="008817F7" w:rsidRDefault="00963737" w:rsidP="004006B2">
      <w:pPr>
        <w:shd w:val="clear" w:color="auto" w:fill="FFFFFF"/>
        <w:spacing w:line="360" w:lineRule="auto"/>
        <w:ind w:firstLine="900"/>
        <w:jc w:val="both"/>
        <w:rPr>
          <w:iCs/>
          <w:sz w:val="28"/>
          <w:szCs w:val="28"/>
        </w:rPr>
      </w:pPr>
      <w:r w:rsidRPr="008817F7">
        <w:rPr>
          <w:iCs/>
          <w:sz w:val="28"/>
          <w:szCs w:val="28"/>
        </w:rPr>
        <w:t xml:space="preserve">1. </w:t>
      </w:r>
      <w:r w:rsidRPr="008817F7">
        <w:rPr>
          <w:sz w:val="28"/>
          <w:szCs w:val="28"/>
        </w:rPr>
        <w:t xml:space="preserve">Ринкова частка, </w:t>
      </w:r>
      <w:r w:rsidR="006B73D2" w:rsidRPr="008817F7">
        <w:rPr>
          <w:sz w:val="28"/>
          <w:szCs w:val="28"/>
        </w:rPr>
        <w:t>яку</w:t>
      </w:r>
      <w:r w:rsidRPr="008817F7">
        <w:rPr>
          <w:sz w:val="28"/>
          <w:szCs w:val="28"/>
        </w:rPr>
        <w:t xml:space="preserve"> контролює </w:t>
      </w:r>
      <w:r w:rsidR="00BF6B16" w:rsidRPr="008817F7">
        <w:rPr>
          <w:iCs/>
          <w:sz w:val="28"/>
          <w:szCs w:val="28"/>
        </w:rPr>
        <w:t>ТОВ «Флорія ПАРК»</w:t>
      </w:r>
      <w:r w:rsidR="006B73D2" w:rsidRPr="008817F7">
        <w:rPr>
          <w:iCs/>
          <w:sz w:val="28"/>
          <w:szCs w:val="28"/>
        </w:rPr>
        <w:t>, є незначна</w:t>
      </w:r>
      <w:r w:rsidRPr="008817F7">
        <w:rPr>
          <w:iCs/>
          <w:sz w:val="28"/>
          <w:szCs w:val="28"/>
        </w:rPr>
        <w:t xml:space="preserve">, а тому за цим показником </w:t>
      </w:r>
      <w:r w:rsidR="00BF6B16" w:rsidRPr="008817F7">
        <w:rPr>
          <w:iCs/>
          <w:sz w:val="28"/>
          <w:szCs w:val="28"/>
        </w:rPr>
        <w:t>ТОВ «Флорія ПАРК»</w:t>
      </w:r>
      <w:r w:rsidR="000865A5" w:rsidRPr="008817F7">
        <w:rPr>
          <w:iCs/>
          <w:sz w:val="28"/>
          <w:szCs w:val="28"/>
        </w:rPr>
        <w:t xml:space="preserve"> </w:t>
      </w:r>
      <w:r w:rsidR="006B73D2" w:rsidRPr="008817F7">
        <w:rPr>
          <w:iCs/>
          <w:sz w:val="28"/>
          <w:szCs w:val="28"/>
        </w:rPr>
        <w:t xml:space="preserve">присвоєно </w:t>
      </w:r>
      <w:r w:rsidR="000865A5" w:rsidRPr="008817F7">
        <w:rPr>
          <w:iCs/>
          <w:sz w:val="28"/>
          <w:szCs w:val="28"/>
        </w:rPr>
        <w:t>"1";</w:t>
      </w:r>
    </w:p>
    <w:p w:rsidR="00963737" w:rsidRPr="008817F7" w:rsidRDefault="00963737" w:rsidP="004006B2">
      <w:pPr>
        <w:shd w:val="clear" w:color="auto" w:fill="FFFFFF"/>
        <w:spacing w:line="360" w:lineRule="auto"/>
        <w:ind w:firstLine="900"/>
        <w:jc w:val="both"/>
        <w:rPr>
          <w:iCs/>
          <w:sz w:val="28"/>
          <w:szCs w:val="28"/>
        </w:rPr>
      </w:pPr>
      <w:r w:rsidRPr="008817F7">
        <w:rPr>
          <w:sz w:val="28"/>
          <w:szCs w:val="28"/>
        </w:rPr>
        <w:t xml:space="preserve">2. Темпи зростання ринкової частки. </w:t>
      </w:r>
      <w:r w:rsidRPr="008817F7">
        <w:rPr>
          <w:iCs/>
          <w:sz w:val="28"/>
          <w:szCs w:val="28"/>
        </w:rPr>
        <w:t>В Україні спостерігається</w:t>
      </w:r>
      <w:r w:rsidR="009549FB" w:rsidRPr="008817F7">
        <w:rPr>
          <w:iCs/>
          <w:sz w:val="28"/>
          <w:szCs w:val="28"/>
        </w:rPr>
        <w:t xml:space="preserve"> </w:t>
      </w:r>
      <w:r w:rsidRPr="008817F7">
        <w:rPr>
          <w:iCs/>
          <w:sz w:val="28"/>
          <w:szCs w:val="28"/>
        </w:rPr>
        <w:t xml:space="preserve">тенденція до поліпшення соціально-економічної ситуації, </w:t>
      </w:r>
      <w:r w:rsidR="006B73D2" w:rsidRPr="008817F7">
        <w:rPr>
          <w:iCs/>
          <w:sz w:val="28"/>
          <w:szCs w:val="28"/>
        </w:rPr>
        <w:t xml:space="preserve">збільшення замовлень онлайн з доставкою квітів через Інтернет-магазини, </w:t>
      </w:r>
      <w:r w:rsidRPr="008817F7">
        <w:rPr>
          <w:iCs/>
          <w:sz w:val="28"/>
          <w:szCs w:val="28"/>
        </w:rPr>
        <w:t>а це призво</w:t>
      </w:r>
      <w:r w:rsidRPr="008817F7">
        <w:rPr>
          <w:iCs/>
          <w:sz w:val="28"/>
          <w:szCs w:val="28"/>
        </w:rPr>
        <w:softHyphen/>
        <w:t xml:space="preserve">дить до зростання попиту на більш якісні і більш дорогі </w:t>
      </w:r>
      <w:r w:rsidR="006B73D2" w:rsidRPr="008817F7">
        <w:rPr>
          <w:iCs/>
          <w:sz w:val="28"/>
          <w:szCs w:val="28"/>
        </w:rPr>
        <w:t>товари салонів квітів</w:t>
      </w:r>
      <w:r w:rsidR="00B37CBB">
        <w:rPr>
          <w:iCs/>
          <w:sz w:val="28"/>
          <w:szCs w:val="28"/>
        </w:rPr>
        <w:t>, а тому </w:t>
      </w:r>
      <w:r w:rsidR="000865A5" w:rsidRPr="008817F7">
        <w:rPr>
          <w:iCs/>
          <w:sz w:val="28"/>
          <w:szCs w:val="28"/>
        </w:rPr>
        <w:t>- оцінка "4";</w:t>
      </w:r>
    </w:p>
    <w:p w:rsidR="006B73D2" w:rsidRPr="008817F7" w:rsidRDefault="00963737" w:rsidP="004006B2">
      <w:pPr>
        <w:shd w:val="clear" w:color="auto" w:fill="FFFFFF"/>
        <w:spacing w:line="360" w:lineRule="auto"/>
        <w:ind w:firstLine="900"/>
        <w:jc w:val="both"/>
        <w:rPr>
          <w:iCs/>
          <w:sz w:val="28"/>
          <w:szCs w:val="28"/>
        </w:rPr>
      </w:pPr>
      <w:r w:rsidRPr="008817F7">
        <w:rPr>
          <w:iCs/>
          <w:sz w:val="28"/>
          <w:szCs w:val="28"/>
        </w:rPr>
        <w:t xml:space="preserve">3. </w:t>
      </w:r>
      <w:r w:rsidRPr="008817F7">
        <w:rPr>
          <w:sz w:val="28"/>
          <w:szCs w:val="28"/>
        </w:rPr>
        <w:t xml:space="preserve">Якість </w:t>
      </w:r>
      <w:r w:rsidR="006B73D2" w:rsidRPr="008817F7">
        <w:rPr>
          <w:sz w:val="28"/>
          <w:szCs w:val="28"/>
        </w:rPr>
        <w:t>квітів</w:t>
      </w:r>
      <w:r w:rsidRPr="008817F7">
        <w:rPr>
          <w:sz w:val="28"/>
          <w:szCs w:val="28"/>
        </w:rPr>
        <w:t xml:space="preserve">. </w:t>
      </w:r>
      <w:r w:rsidR="006B73D2" w:rsidRPr="008817F7">
        <w:rPr>
          <w:sz w:val="28"/>
          <w:szCs w:val="28"/>
        </w:rPr>
        <w:t>З</w:t>
      </w:r>
      <w:r w:rsidRPr="008817F7">
        <w:rPr>
          <w:iCs/>
          <w:sz w:val="28"/>
          <w:szCs w:val="28"/>
        </w:rPr>
        <w:t xml:space="preserve">а цим показником </w:t>
      </w:r>
      <w:r w:rsidR="00BF6B16" w:rsidRPr="008817F7">
        <w:rPr>
          <w:iCs/>
          <w:sz w:val="28"/>
          <w:szCs w:val="28"/>
        </w:rPr>
        <w:t>ТОВ «Флорія ПАРК»</w:t>
      </w:r>
      <w:r w:rsidR="006B73D2" w:rsidRPr="008817F7">
        <w:rPr>
          <w:iCs/>
          <w:sz w:val="28"/>
          <w:szCs w:val="28"/>
        </w:rPr>
        <w:t xml:space="preserve"> присвоєно ранг "5";</w:t>
      </w:r>
    </w:p>
    <w:p w:rsidR="00963737" w:rsidRPr="008817F7" w:rsidRDefault="006B73D2" w:rsidP="004006B2">
      <w:pPr>
        <w:shd w:val="clear" w:color="auto" w:fill="FFFFFF"/>
        <w:spacing w:line="360" w:lineRule="auto"/>
        <w:ind w:firstLine="900"/>
        <w:jc w:val="both"/>
        <w:rPr>
          <w:sz w:val="28"/>
          <w:szCs w:val="28"/>
        </w:rPr>
      </w:pPr>
      <w:r w:rsidRPr="008817F7">
        <w:rPr>
          <w:iCs/>
          <w:sz w:val="28"/>
          <w:szCs w:val="28"/>
        </w:rPr>
        <w:t>4.</w:t>
      </w:r>
      <w:r w:rsidR="00963737" w:rsidRPr="008817F7">
        <w:rPr>
          <w:iCs/>
          <w:sz w:val="28"/>
          <w:szCs w:val="28"/>
        </w:rPr>
        <w:t xml:space="preserve"> Престижність торгової марки </w:t>
      </w:r>
      <w:r w:rsidRPr="008817F7">
        <w:rPr>
          <w:iCs/>
          <w:sz w:val="28"/>
          <w:szCs w:val="28"/>
        </w:rPr>
        <w:t>квітів</w:t>
      </w:r>
      <w:r w:rsidR="00963737" w:rsidRPr="008817F7">
        <w:rPr>
          <w:iCs/>
          <w:sz w:val="28"/>
          <w:szCs w:val="28"/>
        </w:rPr>
        <w:t>. «</w:t>
      </w:r>
      <w:r w:rsidR="000865A5" w:rsidRPr="008817F7">
        <w:rPr>
          <w:iCs/>
          <w:sz w:val="28"/>
          <w:szCs w:val="28"/>
        </w:rPr>
        <w:t>Флорія</w:t>
      </w:r>
      <w:r w:rsidR="00963737" w:rsidRPr="008817F7">
        <w:rPr>
          <w:iCs/>
          <w:sz w:val="28"/>
          <w:szCs w:val="28"/>
        </w:rPr>
        <w:t xml:space="preserve">» є відомою ТМ серед </w:t>
      </w:r>
      <w:proofErr w:type="spellStart"/>
      <w:r w:rsidR="00963737" w:rsidRPr="008817F7">
        <w:rPr>
          <w:iCs/>
          <w:sz w:val="28"/>
          <w:szCs w:val="28"/>
        </w:rPr>
        <w:t>терноп</w:t>
      </w:r>
      <w:r w:rsidRPr="008817F7">
        <w:rPr>
          <w:iCs/>
          <w:sz w:val="28"/>
          <w:szCs w:val="28"/>
        </w:rPr>
        <w:t>олян</w:t>
      </w:r>
      <w:proofErr w:type="spellEnd"/>
      <w:r w:rsidRPr="008817F7">
        <w:rPr>
          <w:iCs/>
          <w:sz w:val="28"/>
          <w:szCs w:val="28"/>
        </w:rPr>
        <w:t xml:space="preserve">, </w:t>
      </w:r>
      <w:r w:rsidR="00963737" w:rsidRPr="008817F7">
        <w:rPr>
          <w:iCs/>
          <w:sz w:val="28"/>
          <w:szCs w:val="28"/>
        </w:rPr>
        <w:t xml:space="preserve">тому за цим показником </w:t>
      </w:r>
      <w:r w:rsidR="00BF6B16" w:rsidRPr="008817F7">
        <w:rPr>
          <w:iCs/>
          <w:sz w:val="28"/>
          <w:szCs w:val="28"/>
        </w:rPr>
        <w:t>ТОВ «Флорія ПАРК»</w:t>
      </w:r>
      <w:r w:rsidRPr="008817F7">
        <w:rPr>
          <w:iCs/>
          <w:sz w:val="28"/>
          <w:szCs w:val="28"/>
        </w:rPr>
        <w:t xml:space="preserve"> присвоєно ранг "5";</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5. Асортимент </w:t>
      </w:r>
      <w:r w:rsidR="006B73D2" w:rsidRPr="008817F7">
        <w:rPr>
          <w:iCs/>
          <w:sz w:val="28"/>
          <w:szCs w:val="28"/>
        </w:rPr>
        <w:t>товарів. З</w:t>
      </w:r>
      <w:r w:rsidRPr="008817F7">
        <w:rPr>
          <w:iCs/>
          <w:sz w:val="28"/>
          <w:szCs w:val="28"/>
        </w:rPr>
        <w:t>а цим показни</w:t>
      </w:r>
      <w:r w:rsidRPr="008817F7">
        <w:rPr>
          <w:iCs/>
          <w:sz w:val="28"/>
          <w:szCs w:val="28"/>
        </w:rPr>
        <w:softHyphen/>
        <w:t xml:space="preserve">ком </w:t>
      </w:r>
      <w:r w:rsidR="00BF6B16" w:rsidRPr="008817F7">
        <w:rPr>
          <w:iCs/>
          <w:sz w:val="28"/>
          <w:szCs w:val="28"/>
        </w:rPr>
        <w:t>ТОВ «Флорія ПАРК»</w:t>
      </w:r>
      <w:r w:rsidRPr="008817F7">
        <w:rPr>
          <w:iCs/>
          <w:sz w:val="28"/>
          <w:szCs w:val="28"/>
        </w:rPr>
        <w:t xml:space="preserve"> </w:t>
      </w:r>
      <w:r w:rsidR="006B73D2" w:rsidRPr="008817F7">
        <w:rPr>
          <w:iCs/>
          <w:sz w:val="28"/>
          <w:szCs w:val="28"/>
        </w:rPr>
        <w:t>присвоєно ранг "3";</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6. Ефективність рекламної кампанії. За цим показником </w:t>
      </w:r>
      <w:r w:rsidR="00BF6B16" w:rsidRPr="008817F7">
        <w:rPr>
          <w:iCs/>
          <w:sz w:val="28"/>
          <w:szCs w:val="28"/>
        </w:rPr>
        <w:t>ТОВ «Флорія ПАРК»</w:t>
      </w:r>
      <w:r w:rsidRPr="008817F7">
        <w:rPr>
          <w:iCs/>
          <w:sz w:val="28"/>
          <w:szCs w:val="28"/>
        </w:rPr>
        <w:t xml:space="preserve"> </w:t>
      </w:r>
      <w:r w:rsidR="006B73D2" w:rsidRPr="008817F7">
        <w:rPr>
          <w:iCs/>
          <w:sz w:val="28"/>
          <w:szCs w:val="28"/>
        </w:rPr>
        <w:t>присвоєно ранг "3";</w:t>
      </w:r>
    </w:p>
    <w:p w:rsidR="00963737" w:rsidRPr="008817F7" w:rsidRDefault="00963737" w:rsidP="004006B2">
      <w:pPr>
        <w:shd w:val="clear" w:color="auto" w:fill="FFFFFF"/>
        <w:spacing w:line="360" w:lineRule="auto"/>
        <w:ind w:firstLine="720"/>
        <w:jc w:val="both"/>
        <w:rPr>
          <w:sz w:val="28"/>
          <w:szCs w:val="28"/>
        </w:rPr>
      </w:pPr>
      <w:r w:rsidRPr="008817F7">
        <w:rPr>
          <w:iCs/>
          <w:sz w:val="28"/>
          <w:szCs w:val="28"/>
        </w:rPr>
        <w:t xml:space="preserve">7. Можливості для виходу на новий ринок. </w:t>
      </w:r>
      <w:r w:rsidR="006B73D2" w:rsidRPr="008817F7">
        <w:rPr>
          <w:iCs/>
          <w:sz w:val="28"/>
          <w:szCs w:val="28"/>
        </w:rPr>
        <w:t>Вважаємо, що існуючі можл</w:t>
      </w:r>
      <w:r w:rsidRPr="008817F7">
        <w:rPr>
          <w:iCs/>
          <w:sz w:val="28"/>
          <w:szCs w:val="28"/>
        </w:rPr>
        <w:t xml:space="preserve">ивості використовуються на 60%, </w:t>
      </w:r>
      <w:r w:rsidR="006B73D2" w:rsidRPr="008817F7">
        <w:rPr>
          <w:iCs/>
          <w:sz w:val="28"/>
          <w:szCs w:val="28"/>
        </w:rPr>
        <w:t xml:space="preserve">можна </w:t>
      </w:r>
      <w:r w:rsidRPr="008817F7">
        <w:rPr>
          <w:iCs/>
          <w:sz w:val="28"/>
          <w:szCs w:val="28"/>
        </w:rPr>
        <w:t>ви</w:t>
      </w:r>
      <w:r w:rsidR="006B73D2" w:rsidRPr="008817F7">
        <w:rPr>
          <w:iCs/>
          <w:sz w:val="28"/>
          <w:szCs w:val="28"/>
        </w:rPr>
        <w:t xml:space="preserve">йти </w:t>
      </w:r>
      <w:r w:rsidRPr="008817F7">
        <w:rPr>
          <w:iCs/>
          <w:sz w:val="28"/>
          <w:szCs w:val="28"/>
        </w:rPr>
        <w:t>на н</w:t>
      </w:r>
      <w:r w:rsidR="006B73D2" w:rsidRPr="008817F7">
        <w:rPr>
          <w:iCs/>
          <w:sz w:val="28"/>
          <w:szCs w:val="28"/>
        </w:rPr>
        <w:t>овий ринок, тому присвоєно оцінку "4";</w:t>
      </w:r>
    </w:p>
    <w:p w:rsidR="00963737" w:rsidRPr="008817F7" w:rsidRDefault="00963737" w:rsidP="004006B2">
      <w:pPr>
        <w:shd w:val="clear" w:color="auto" w:fill="FFFFFF"/>
        <w:spacing w:line="360" w:lineRule="auto"/>
        <w:ind w:firstLine="720"/>
        <w:jc w:val="both"/>
        <w:rPr>
          <w:iCs/>
          <w:sz w:val="28"/>
          <w:szCs w:val="28"/>
        </w:rPr>
      </w:pPr>
      <w:r w:rsidRPr="008817F7">
        <w:rPr>
          <w:iCs/>
          <w:sz w:val="28"/>
          <w:szCs w:val="28"/>
        </w:rPr>
        <w:lastRenderedPageBreak/>
        <w:t xml:space="preserve">8. Рівень цін на </w:t>
      </w:r>
      <w:r w:rsidR="006B73D2" w:rsidRPr="008817F7">
        <w:rPr>
          <w:iCs/>
          <w:sz w:val="28"/>
          <w:szCs w:val="28"/>
        </w:rPr>
        <w:t>товари</w:t>
      </w:r>
      <w:r w:rsidRPr="008817F7">
        <w:rPr>
          <w:iCs/>
          <w:sz w:val="28"/>
          <w:szCs w:val="28"/>
        </w:rPr>
        <w:t xml:space="preserve">. Оскільки </w:t>
      </w:r>
      <w:r w:rsidR="006B73D2" w:rsidRPr="008817F7">
        <w:rPr>
          <w:iCs/>
          <w:sz w:val="28"/>
          <w:szCs w:val="28"/>
        </w:rPr>
        <w:t>квіти</w:t>
      </w:r>
      <w:r w:rsidRPr="008817F7">
        <w:rPr>
          <w:iCs/>
          <w:sz w:val="28"/>
          <w:szCs w:val="28"/>
        </w:rPr>
        <w:t xml:space="preserve"> позиціонуються для середніх та </w:t>
      </w:r>
      <w:r w:rsidR="006B73D2" w:rsidRPr="008817F7">
        <w:rPr>
          <w:iCs/>
          <w:sz w:val="28"/>
          <w:szCs w:val="28"/>
        </w:rPr>
        <w:t>вище</w:t>
      </w:r>
      <w:r w:rsidRPr="008817F7">
        <w:rPr>
          <w:iCs/>
          <w:sz w:val="28"/>
          <w:szCs w:val="28"/>
        </w:rPr>
        <w:t xml:space="preserve"> середнього достатку громадян, які звертають увагу на якість та ціну, то за цим п</w:t>
      </w:r>
      <w:r w:rsidR="006B73D2" w:rsidRPr="008817F7">
        <w:rPr>
          <w:iCs/>
          <w:sz w:val="28"/>
          <w:szCs w:val="28"/>
        </w:rPr>
        <w:t>оказни</w:t>
      </w:r>
      <w:r w:rsidR="006B73D2" w:rsidRPr="008817F7">
        <w:rPr>
          <w:iCs/>
          <w:sz w:val="28"/>
          <w:szCs w:val="28"/>
        </w:rPr>
        <w:softHyphen/>
        <w:t xml:space="preserve">ком </w:t>
      </w:r>
      <w:r w:rsidR="00BB7F61" w:rsidRPr="008817F7">
        <w:rPr>
          <w:iCs/>
          <w:sz w:val="28"/>
          <w:szCs w:val="28"/>
        </w:rPr>
        <w:t xml:space="preserve">присвоєно </w:t>
      </w:r>
      <w:r w:rsidR="006B73D2" w:rsidRPr="008817F7">
        <w:rPr>
          <w:iCs/>
          <w:sz w:val="28"/>
          <w:szCs w:val="28"/>
        </w:rPr>
        <w:t>оцінку "4";</w:t>
      </w:r>
    </w:p>
    <w:p w:rsidR="00963737" w:rsidRPr="008817F7" w:rsidRDefault="00BB7F61" w:rsidP="004006B2">
      <w:pPr>
        <w:shd w:val="clear" w:color="auto" w:fill="FFFFFF"/>
        <w:spacing w:line="360" w:lineRule="auto"/>
        <w:ind w:firstLine="720"/>
        <w:jc w:val="both"/>
        <w:rPr>
          <w:sz w:val="28"/>
          <w:szCs w:val="28"/>
        </w:rPr>
      </w:pPr>
      <w:r w:rsidRPr="008817F7">
        <w:rPr>
          <w:iCs/>
          <w:sz w:val="28"/>
          <w:szCs w:val="28"/>
        </w:rPr>
        <w:t xml:space="preserve">Далі згідно методики нами побудовано </w:t>
      </w:r>
      <w:r w:rsidR="00963737" w:rsidRPr="008817F7">
        <w:rPr>
          <w:iCs/>
          <w:sz w:val="28"/>
          <w:szCs w:val="28"/>
        </w:rPr>
        <w:t>поле матриці</w:t>
      </w:r>
      <w:r w:rsidRPr="008817F7">
        <w:rPr>
          <w:iCs/>
          <w:sz w:val="28"/>
          <w:szCs w:val="28"/>
        </w:rPr>
        <w:t xml:space="preserve">, де </w:t>
      </w:r>
      <w:r w:rsidR="00963737" w:rsidRPr="008817F7">
        <w:rPr>
          <w:iCs/>
          <w:sz w:val="28"/>
          <w:szCs w:val="28"/>
        </w:rPr>
        <w:t>н</w:t>
      </w:r>
      <w:r w:rsidRPr="008817F7">
        <w:rPr>
          <w:iCs/>
          <w:sz w:val="28"/>
          <w:szCs w:val="28"/>
        </w:rPr>
        <w:t>а горизонтальній лінії відкла</w:t>
      </w:r>
      <w:r w:rsidRPr="008817F7">
        <w:rPr>
          <w:iCs/>
          <w:sz w:val="28"/>
          <w:szCs w:val="28"/>
        </w:rPr>
        <w:softHyphen/>
        <w:t xml:space="preserve">дено </w:t>
      </w:r>
      <w:r w:rsidR="00963737" w:rsidRPr="008817F7">
        <w:rPr>
          <w:iCs/>
          <w:sz w:val="28"/>
          <w:szCs w:val="28"/>
        </w:rPr>
        <w:t xml:space="preserve">фактор </w:t>
      </w:r>
      <w:r w:rsidR="00963737" w:rsidRPr="00DA4D3D">
        <w:rPr>
          <w:iCs/>
          <w:sz w:val="28"/>
          <w:szCs w:val="28"/>
        </w:rPr>
        <w:t>конкурентоспро</w:t>
      </w:r>
      <w:r w:rsidR="00963737" w:rsidRPr="00DA4D3D">
        <w:rPr>
          <w:iCs/>
          <w:sz w:val="28"/>
          <w:szCs w:val="28"/>
        </w:rPr>
        <w:softHyphen/>
        <w:t xml:space="preserve">можності в </w:t>
      </w:r>
      <w:r w:rsidRPr="00DA4D3D">
        <w:rPr>
          <w:iCs/>
          <w:sz w:val="28"/>
          <w:szCs w:val="28"/>
        </w:rPr>
        <w:t>шкалі</w:t>
      </w:r>
      <w:r w:rsidR="00963737" w:rsidRPr="00DA4D3D">
        <w:rPr>
          <w:iCs/>
          <w:sz w:val="28"/>
          <w:szCs w:val="28"/>
        </w:rPr>
        <w:t xml:space="preserve"> від </w:t>
      </w:r>
      <w:r w:rsidR="00DA4D3D" w:rsidRPr="00DA4D3D">
        <w:rPr>
          <w:iCs/>
          <w:sz w:val="28"/>
          <w:szCs w:val="28"/>
        </w:rPr>
        <w:t xml:space="preserve">"1" до </w:t>
      </w:r>
      <w:r w:rsidR="00963737" w:rsidRPr="00DA4D3D">
        <w:rPr>
          <w:iCs/>
          <w:sz w:val="28"/>
          <w:szCs w:val="28"/>
        </w:rPr>
        <w:t xml:space="preserve">"5" </w:t>
      </w:r>
      <w:r w:rsidR="00DA4D3D" w:rsidRPr="00DA4D3D">
        <w:rPr>
          <w:iCs/>
          <w:sz w:val="28"/>
          <w:szCs w:val="28"/>
        </w:rPr>
        <w:t>при</w:t>
      </w:r>
      <w:r w:rsidR="00963737" w:rsidRPr="00DA4D3D">
        <w:rPr>
          <w:iCs/>
          <w:sz w:val="28"/>
          <w:szCs w:val="28"/>
        </w:rPr>
        <w:t xml:space="preserve"> </w:t>
      </w:r>
      <w:r w:rsidR="00DA4D3D" w:rsidRPr="00DA4D3D">
        <w:rPr>
          <w:iCs/>
          <w:sz w:val="28"/>
          <w:szCs w:val="28"/>
        </w:rPr>
        <w:t>діапазоні</w:t>
      </w:r>
      <w:r w:rsidRPr="00DA4D3D">
        <w:rPr>
          <w:iCs/>
          <w:sz w:val="28"/>
          <w:szCs w:val="28"/>
        </w:rPr>
        <w:t xml:space="preserve"> рангу від "1" до "5". Н</w:t>
      </w:r>
      <w:r w:rsidR="00963737" w:rsidRPr="00DA4D3D">
        <w:rPr>
          <w:iCs/>
          <w:sz w:val="28"/>
          <w:szCs w:val="28"/>
        </w:rPr>
        <w:t xml:space="preserve">а вертикальній лінії </w:t>
      </w:r>
      <w:r w:rsidRPr="00DA4D3D">
        <w:rPr>
          <w:iCs/>
          <w:sz w:val="28"/>
          <w:szCs w:val="28"/>
        </w:rPr>
        <w:t xml:space="preserve">нами </w:t>
      </w:r>
      <w:r w:rsidR="00963737" w:rsidRPr="00DA4D3D">
        <w:rPr>
          <w:iCs/>
          <w:sz w:val="28"/>
          <w:szCs w:val="28"/>
        </w:rPr>
        <w:t>відклад</w:t>
      </w:r>
      <w:r w:rsidRPr="00DA4D3D">
        <w:rPr>
          <w:iCs/>
          <w:sz w:val="28"/>
          <w:szCs w:val="28"/>
        </w:rPr>
        <w:t xml:space="preserve">ено </w:t>
      </w:r>
      <w:r w:rsidR="00963737" w:rsidRPr="00DA4D3D">
        <w:rPr>
          <w:iCs/>
          <w:sz w:val="28"/>
          <w:szCs w:val="28"/>
        </w:rPr>
        <w:t>фактор прива</w:t>
      </w:r>
      <w:r w:rsidRPr="00DA4D3D">
        <w:rPr>
          <w:iCs/>
          <w:sz w:val="28"/>
          <w:szCs w:val="28"/>
        </w:rPr>
        <w:t>бливості ринку від "1"</w:t>
      </w:r>
      <w:r w:rsidRPr="008817F7">
        <w:rPr>
          <w:iCs/>
          <w:sz w:val="28"/>
          <w:szCs w:val="28"/>
        </w:rPr>
        <w:t xml:space="preserve"> до "5". </w:t>
      </w:r>
      <w:r w:rsidR="00963737" w:rsidRPr="008817F7">
        <w:rPr>
          <w:iCs/>
          <w:sz w:val="28"/>
          <w:szCs w:val="28"/>
        </w:rPr>
        <w:t xml:space="preserve">Поле матриці </w:t>
      </w:r>
      <w:r w:rsidRPr="008817F7">
        <w:rPr>
          <w:iCs/>
          <w:sz w:val="28"/>
          <w:szCs w:val="28"/>
        </w:rPr>
        <w:t xml:space="preserve">ми розділили </w:t>
      </w:r>
      <w:r w:rsidR="00963737" w:rsidRPr="008817F7">
        <w:rPr>
          <w:iCs/>
          <w:sz w:val="28"/>
          <w:szCs w:val="28"/>
        </w:rPr>
        <w:t>на 9 квадратів</w:t>
      </w:r>
      <w:r w:rsidRPr="008817F7">
        <w:rPr>
          <w:iCs/>
          <w:sz w:val="28"/>
          <w:szCs w:val="28"/>
        </w:rPr>
        <w:t>, л</w:t>
      </w:r>
      <w:r w:rsidR="00963737" w:rsidRPr="008817F7">
        <w:rPr>
          <w:iCs/>
          <w:sz w:val="28"/>
          <w:szCs w:val="28"/>
        </w:rPr>
        <w:t>інії розподілення про</w:t>
      </w:r>
      <w:r w:rsidRPr="008817F7">
        <w:rPr>
          <w:iCs/>
          <w:sz w:val="28"/>
          <w:szCs w:val="28"/>
        </w:rPr>
        <w:t xml:space="preserve">йшли </w:t>
      </w:r>
      <w:r w:rsidR="00963737" w:rsidRPr="008817F7">
        <w:rPr>
          <w:iCs/>
          <w:sz w:val="28"/>
          <w:szCs w:val="28"/>
        </w:rPr>
        <w:t>відпові</w:t>
      </w:r>
      <w:r w:rsidRPr="008817F7">
        <w:rPr>
          <w:iCs/>
          <w:sz w:val="28"/>
          <w:szCs w:val="28"/>
        </w:rPr>
        <w:t>дно через значення 2,33 і 3,67</w:t>
      </w:r>
      <w:r w:rsidR="00963737" w:rsidRPr="008817F7">
        <w:rPr>
          <w:iCs/>
          <w:sz w:val="28"/>
          <w:szCs w:val="28"/>
        </w:rPr>
        <w:t>.</w:t>
      </w:r>
      <w:r w:rsidRPr="008817F7">
        <w:rPr>
          <w:iCs/>
          <w:sz w:val="28"/>
          <w:szCs w:val="28"/>
        </w:rPr>
        <w:t xml:space="preserve"> </w:t>
      </w:r>
      <w:r w:rsidR="00963737" w:rsidRPr="008817F7">
        <w:rPr>
          <w:iCs/>
          <w:sz w:val="28"/>
          <w:szCs w:val="28"/>
        </w:rPr>
        <w:t xml:space="preserve">Положення кожного </w:t>
      </w:r>
      <w:r w:rsidRPr="008817F7">
        <w:rPr>
          <w:iCs/>
          <w:sz w:val="28"/>
          <w:szCs w:val="28"/>
        </w:rPr>
        <w:t>СГП (</w:t>
      </w:r>
      <w:r w:rsidR="00963737" w:rsidRPr="008817F7">
        <w:rPr>
          <w:iCs/>
          <w:sz w:val="28"/>
          <w:szCs w:val="28"/>
        </w:rPr>
        <w:t>стра</w:t>
      </w:r>
      <w:r w:rsidR="00963737" w:rsidRPr="008817F7">
        <w:rPr>
          <w:iCs/>
          <w:sz w:val="28"/>
          <w:szCs w:val="28"/>
        </w:rPr>
        <w:softHyphen/>
        <w:t>тегічного господарського підрозділу</w:t>
      </w:r>
      <w:r w:rsidRPr="008817F7">
        <w:rPr>
          <w:iCs/>
          <w:sz w:val="28"/>
          <w:szCs w:val="28"/>
        </w:rPr>
        <w:t>)</w:t>
      </w:r>
      <w:r w:rsidR="00963737" w:rsidRPr="008817F7">
        <w:rPr>
          <w:iCs/>
          <w:sz w:val="28"/>
          <w:szCs w:val="28"/>
        </w:rPr>
        <w:t xml:space="preserve"> в матриці визнач</w:t>
      </w:r>
      <w:r w:rsidRPr="008817F7">
        <w:rPr>
          <w:iCs/>
          <w:sz w:val="28"/>
          <w:szCs w:val="28"/>
        </w:rPr>
        <w:t xml:space="preserve">ено, </w:t>
      </w:r>
      <w:r w:rsidR="00963737" w:rsidRPr="008817F7">
        <w:rPr>
          <w:iCs/>
          <w:sz w:val="28"/>
          <w:szCs w:val="28"/>
        </w:rPr>
        <w:t>відкла</w:t>
      </w:r>
      <w:r w:rsidRPr="008817F7">
        <w:rPr>
          <w:iCs/>
          <w:sz w:val="28"/>
          <w:szCs w:val="28"/>
        </w:rPr>
        <w:t>вши його узагальнюючу оцінку за фак</w:t>
      </w:r>
      <w:r w:rsidR="00963737" w:rsidRPr="008817F7">
        <w:rPr>
          <w:iCs/>
          <w:sz w:val="28"/>
          <w:szCs w:val="28"/>
        </w:rPr>
        <w:t xml:space="preserve">торами </w:t>
      </w:r>
      <w:r w:rsidRPr="008817F7">
        <w:rPr>
          <w:iCs/>
          <w:sz w:val="28"/>
          <w:szCs w:val="28"/>
        </w:rPr>
        <w:t>привабливості ринку і конкурентоспроможності</w:t>
      </w:r>
      <w:r w:rsidR="00963737" w:rsidRPr="008817F7">
        <w:rPr>
          <w:iCs/>
          <w:sz w:val="28"/>
          <w:szCs w:val="28"/>
        </w:rPr>
        <w:t>.</w:t>
      </w:r>
      <w:r w:rsidRPr="008817F7">
        <w:rPr>
          <w:iCs/>
          <w:sz w:val="28"/>
          <w:szCs w:val="28"/>
        </w:rPr>
        <w:t xml:space="preserve"> </w:t>
      </w:r>
      <w:r w:rsidR="00963737" w:rsidRPr="008817F7">
        <w:rPr>
          <w:iCs/>
          <w:sz w:val="28"/>
          <w:szCs w:val="28"/>
        </w:rPr>
        <w:t xml:space="preserve">Положення кожної СБО </w:t>
      </w:r>
      <w:r w:rsidRPr="008817F7">
        <w:rPr>
          <w:iCs/>
          <w:sz w:val="28"/>
          <w:szCs w:val="28"/>
        </w:rPr>
        <w:t xml:space="preserve">ми </w:t>
      </w:r>
      <w:r w:rsidR="00963737" w:rsidRPr="008817F7">
        <w:rPr>
          <w:iCs/>
          <w:sz w:val="28"/>
          <w:szCs w:val="28"/>
        </w:rPr>
        <w:t>показ</w:t>
      </w:r>
      <w:r w:rsidRPr="008817F7">
        <w:rPr>
          <w:iCs/>
          <w:sz w:val="28"/>
          <w:szCs w:val="28"/>
        </w:rPr>
        <w:t xml:space="preserve">али </w:t>
      </w:r>
      <w:r w:rsidR="00963737" w:rsidRPr="008817F7">
        <w:rPr>
          <w:iCs/>
          <w:sz w:val="28"/>
          <w:szCs w:val="28"/>
        </w:rPr>
        <w:t xml:space="preserve">на полі матриці </w:t>
      </w:r>
      <w:r w:rsidRPr="008817F7">
        <w:rPr>
          <w:iCs/>
          <w:sz w:val="28"/>
          <w:szCs w:val="28"/>
        </w:rPr>
        <w:t>як коло</w:t>
      </w:r>
      <w:r w:rsidR="00963737" w:rsidRPr="008817F7">
        <w:rPr>
          <w:iCs/>
          <w:sz w:val="28"/>
          <w:szCs w:val="28"/>
        </w:rPr>
        <w:t xml:space="preserve">, діаметр якого </w:t>
      </w:r>
      <w:r w:rsidRPr="008817F7">
        <w:rPr>
          <w:iCs/>
          <w:sz w:val="28"/>
          <w:szCs w:val="28"/>
        </w:rPr>
        <w:t>рівний</w:t>
      </w:r>
      <w:r w:rsidR="00963737" w:rsidRPr="008817F7">
        <w:rPr>
          <w:iCs/>
          <w:sz w:val="28"/>
          <w:szCs w:val="28"/>
        </w:rPr>
        <w:t xml:space="preserve"> розміру ринку. Заштрихованим сегментом вказ</w:t>
      </w:r>
      <w:r w:rsidRPr="008817F7">
        <w:rPr>
          <w:iCs/>
          <w:sz w:val="28"/>
          <w:szCs w:val="28"/>
        </w:rPr>
        <w:t xml:space="preserve">ано </w:t>
      </w:r>
      <w:r w:rsidR="00963737" w:rsidRPr="008817F7">
        <w:rPr>
          <w:iCs/>
          <w:sz w:val="28"/>
          <w:szCs w:val="28"/>
        </w:rPr>
        <w:t xml:space="preserve">ринкову частку </w:t>
      </w:r>
      <w:r w:rsidRPr="008817F7">
        <w:rPr>
          <w:iCs/>
          <w:sz w:val="28"/>
          <w:szCs w:val="28"/>
        </w:rPr>
        <w:t>ТОВ «Флорія ПАРК»</w:t>
      </w:r>
      <w:r w:rsidR="00963737" w:rsidRPr="008817F7">
        <w:rPr>
          <w:iCs/>
          <w:sz w:val="28"/>
          <w:szCs w:val="28"/>
        </w:rPr>
        <w:t xml:space="preserve">. Отже, найбільший розмір ринку </w:t>
      </w:r>
      <w:r w:rsidRPr="008817F7">
        <w:rPr>
          <w:iCs/>
          <w:sz w:val="28"/>
          <w:szCs w:val="28"/>
        </w:rPr>
        <w:t>отримали</w:t>
      </w:r>
      <w:r w:rsidR="00963737" w:rsidRPr="008817F7">
        <w:rPr>
          <w:iCs/>
          <w:sz w:val="28"/>
          <w:szCs w:val="28"/>
        </w:rPr>
        <w:t xml:space="preserve"> </w:t>
      </w:r>
      <w:r w:rsidRPr="008817F7">
        <w:rPr>
          <w:iCs/>
          <w:sz w:val="28"/>
          <w:szCs w:val="28"/>
        </w:rPr>
        <w:t>товарні групи</w:t>
      </w:r>
      <w:r w:rsidR="00963737" w:rsidRPr="008817F7">
        <w:rPr>
          <w:iCs/>
          <w:sz w:val="28"/>
          <w:szCs w:val="28"/>
        </w:rPr>
        <w:t xml:space="preserve"> «</w:t>
      </w:r>
      <w:r w:rsidR="00287BAA" w:rsidRPr="008817F7">
        <w:rPr>
          <w:iCs/>
          <w:sz w:val="28"/>
          <w:szCs w:val="28"/>
        </w:rPr>
        <w:t>Букети</w:t>
      </w:r>
      <w:r w:rsidR="00963737" w:rsidRPr="008817F7">
        <w:rPr>
          <w:sz w:val="28"/>
          <w:szCs w:val="28"/>
        </w:rPr>
        <w:t>» та</w:t>
      </w:r>
      <w:r w:rsidR="00963737" w:rsidRPr="008817F7">
        <w:rPr>
          <w:iCs/>
          <w:sz w:val="28"/>
          <w:szCs w:val="28"/>
        </w:rPr>
        <w:t xml:space="preserve"> «</w:t>
      </w:r>
      <w:r w:rsidR="00287BAA" w:rsidRPr="008817F7">
        <w:rPr>
          <w:sz w:val="28"/>
          <w:szCs w:val="28"/>
        </w:rPr>
        <w:t>Орхідеї</w:t>
      </w:r>
      <w:r w:rsidR="00963737" w:rsidRPr="008817F7">
        <w:rPr>
          <w:sz w:val="28"/>
          <w:szCs w:val="28"/>
        </w:rPr>
        <w:t xml:space="preserve">». </w:t>
      </w:r>
      <w:r w:rsidR="00287BAA" w:rsidRPr="008817F7">
        <w:rPr>
          <w:sz w:val="28"/>
          <w:szCs w:val="28"/>
        </w:rPr>
        <w:t>група</w:t>
      </w:r>
      <w:r w:rsidR="00963737" w:rsidRPr="008817F7">
        <w:rPr>
          <w:iCs/>
          <w:sz w:val="28"/>
          <w:szCs w:val="28"/>
        </w:rPr>
        <w:t xml:space="preserve"> </w:t>
      </w:r>
      <w:r w:rsidR="00963737" w:rsidRPr="008817F7">
        <w:rPr>
          <w:sz w:val="28"/>
          <w:szCs w:val="28"/>
        </w:rPr>
        <w:t>«</w:t>
      </w:r>
      <w:r w:rsidR="00287BAA" w:rsidRPr="008817F7">
        <w:rPr>
          <w:sz w:val="28"/>
          <w:szCs w:val="28"/>
        </w:rPr>
        <w:t>Декоративні товари</w:t>
      </w:r>
      <w:r w:rsidR="00963737" w:rsidRPr="008817F7">
        <w:rPr>
          <w:sz w:val="28"/>
          <w:szCs w:val="28"/>
        </w:rPr>
        <w:t>»</w:t>
      </w:r>
      <w:r w:rsidR="00963737" w:rsidRPr="008817F7">
        <w:rPr>
          <w:iCs/>
          <w:sz w:val="28"/>
          <w:szCs w:val="28"/>
        </w:rPr>
        <w:t xml:space="preserve"> зай</w:t>
      </w:r>
      <w:r w:rsidR="00963737" w:rsidRPr="008817F7">
        <w:rPr>
          <w:iCs/>
          <w:sz w:val="28"/>
          <w:szCs w:val="28"/>
        </w:rPr>
        <w:softHyphen/>
        <w:t>ма</w:t>
      </w:r>
      <w:r w:rsidR="00287BAA" w:rsidRPr="008817F7">
        <w:rPr>
          <w:iCs/>
          <w:sz w:val="28"/>
          <w:szCs w:val="28"/>
        </w:rPr>
        <w:t xml:space="preserve">є </w:t>
      </w:r>
      <w:r w:rsidR="00963737" w:rsidRPr="008817F7">
        <w:rPr>
          <w:iCs/>
          <w:sz w:val="28"/>
          <w:szCs w:val="28"/>
        </w:rPr>
        <w:t>найменшу частку.</w:t>
      </w:r>
      <w:r w:rsidRPr="008817F7">
        <w:rPr>
          <w:iCs/>
          <w:sz w:val="28"/>
          <w:szCs w:val="28"/>
        </w:rPr>
        <w:t xml:space="preserve"> </w:t>
      </w:r>
    </w:p>
    <w:p w:rsidR="00963737" w:rsidRPr="008817F7" w:rsidRDefault="00BB7F61" w:rsidP="004006B2">
      <w:pPr>
        <w:shd w:val="clear" w:color="auto" w:fill="FFFFFF"/>
        <w:spacing w:line="360" w:lineRule="auto"/>
        <w:ind w:firstLine="720"/>
        <w:jc w:val="both"/>
        <w:rPr>
          <w:sz w:val="28"/>
          <w:szCs w:val="28"/>
        </w:rPr>
      </w:pPr>
      <w:r w:rsidRPr="008817F7">
        <w:rPr>
          <w:iCs/>
          <w:sz w:val="28"/>
          <w:szCs w:val="28"/>
        </w:rPr>
        <w:t>Побудована матриця "</w:t>
      </w:r>
      <w:proofErr w:type="spellStart"/>
      <w:r w:rsidRPr="008817F7">
        <w:rPr>
          <w:iCs/>
          <w:sz w:val="28"/>
          <w:szCs w:val="28"/>
        </w:rPr>
        <w:t>McKincey</w:t>
      </w:r>
      <w:proofErr w:type="spellEnd"/>
      <w:r w:rsidRPr="008817F7">
        <w:rPr>
          <w:iCs/>
          <w:sz w:val="28"/>
          <w:szCs w:val="28"/>
        </w:rPr>
        <w:t xml:space="preserve"> - </w:t>
      </w:r>
      <w:proofErr w:type="spellStart"/>
      <w:r w:rsidRPr="008817F7">
        <w:rPr>
          <w:iCs/>
          <w:sz w:val="28"/>
          <w:szCs w:val="28"/>
        </w:rPr>
        <w:t>General</w:t>
      </w:r>
      <w:proofErr w:type="spellEnd"/>
      <w:r w:rsidRPr="008817F7">
        <w:rPr>
          <w:iCs/>
          <w:sz w:val="28"/>
          <w:szCs w:val="28"/>
        </w:rPr>
        <w:t xml:space="preserve"> </w:t>
      </w:r>
      <w:proofErr w:type="spellStart"/>
      <w:r w:rsidRPr="008817F7">
        <w:rPr>
          <w:iCs/>
          <w:sz w:val="28"/>
          <w:szCs w:val="28"/>
        </w:rPr>
        <w:t>Electric</w:t>
      </w:r>
      <w:proofErr w:type="spellEnd"/>
      <w:r w:rsidRPr="008817F7">
        <w:rPr>
          <w:iCs/>
          <w:sz w:val="28"/>
          <w:szCs w:val="28"/>
        </w:rPr>
        <w:t>" зображена на рис. 3.1</w:t>
      </w:r>
      <w:r w:rsidR="00963737" w:rsidRPr="008817F7">
        <w:rPr>
          <w:iCs/>
          <w:sz w:val="28"/>
          <w:szCs w:val="28"/>
        </w:rPr>
        <w:t>. Для кожної стра</w:t>
      </w:r>
      <w:r w:rsidR="00963737" w:rsidRPr="008817F7">
        <w:rPr>
          <w:iCs/>
          <w:sz w:val="28"/>
          <w:szCs w:val="28"/>
        </w:rPr>
        <w:softHyphen/>
        <w:t>тегічної зони господарювання, зоб</w:t>
      </w:r>
      <w:r w:rsidR="00963737" w:rsidRPr="008817F7">
        <w:rPr>
          <w:iCs/>
          <w:sz w:val="28"/>
          <w:szCs w:val="28"/>
        </w:rPr>
        <w:softHyphen/>
        <w:t>раженої на полі матриці, визначаємо конкурентні стратегії, після</w:t>
      </w:r>
      <w:r w:rsidR="00963737" w:rsidRPr="008817F7">
        <w:rPr>
          <w:sz w:val="28"/>
          <w:szCs w:val="28"/>
        </w:rPr>
        <w:t xml:space="preserve"> </w:t>
      </w:r>
      <w:r w:rsidR="00963737" w:rsidRPr="008817F7">
        <w:rPr>
          <w:iCs/>
          <w:sz w:val="28"/>
          <w:szCs w:val="28"/>
        </w:rPr>
        <w:t>виконання яких СБО (</w:t>
      </w:r>
      <w:r w:rsidR="00287BAA" w:rsidRPr="008817F7">
        <w:rPr>
          <w:iCs/>
          <w:sz w:val="28"/>
          <w:szCs w:val="28"/>
        </w:rPr>
        <w:t>товарні групи</w:t>
      </w:r>
      <w:r w:rsidR="00963737" w:rsidRPr="008817F7">
        <w:rPr>
          <w:iCs/>
          <w:sz w:val="28"/>
          <w:szCs w:val="28"/>
        </w:rPr>
        <w:t>) у матриці буде пе</w:t>
      </w:r>
      <w:r w:rsidR="00963737" w:rsidRPr="008817F7">
        <w:rPr>
          <w:iCs/>
          <w:sz w:val="28"/>
          <w:szCs w:val="28"/>
        </w:rPr>
        <w:softHyphen/>
        <w:t>реміщено.</w:t>
      </w:r>
    </w:p>
    <w:p w:rsidR="00963737" w:rsidRPr="008817F7" w:rsidRDefault="00963737" w:rsidP="004006B2">
      <w:pPr>
        <w:shd w:val="clear" w:color="auto" w:fill="FFFFFF"/>
        <w:spacing w:line="360" w:lineRule="auto"/>
        <w:ind w:firstLine="720"/>
        <w:jc w:val="both"/>
        <w:rPr>
          <w:iCs/>
          <w:sz w:val="28"/>
          <w:szCs w:val="28"/>
        </w:rPr>
      </w:pPr>
      <w:r w:rsidRPr="008817F7">
        <w:rPr>
          <w:iCs/>
          <w:sz w:val="28"/>
          <w:szCs w:val="28"/>
        </w:rPr>
        <w:t>Під час формування конкурентних стратегій поле матриці розділяємо на три зони: зростання (1, 2, 3 квадрати); вибіркового розвитку (4, 5, 6 квад</w:t>
      </w:r>
      <w:r w:rsidRPr="008817F7">
        <w:rPr>
          <w:iCs/>
          <w:sz w:val="28"/>
          <w:szCs w:val="28"/>
        </w:rPr>
        <w:softHyphen/>
        <w:t>рати); збору врожаю (7, 8, 9 квадрати). Визначаємо позиції кожної СБО:</w:t>
      </w:r>
    </w:p>
    <w:p w:rsidR="00963737" w:rsidRPr="008817F7" w:rsidRDefault="00287BAA" w:rsidP="004006B2">
      <w:pPr>
        <w:numPr>
          <w:ilvl w:val="0"/>
          <w:numId w:val="4"/>
        </w:numPr>
        <w:shd w:val="clear" w:color="auto" w:fill="FFFFFF"/>
        <w:tabs>
          <w:tab w:val="clear" w:pos="1647"/>
          <w:tab w:val="num" w:pos="360"/>
        </w:tabs>
        <w:spacing w:line="360" w:lineRule="auto"/>
        <w:ind w:left="0" w:firstLine="900"/>
        <w:jc w:val="both"/>
        <w:rPr>
          <w:sz w:val="28"/>
          <w:szCs w:val="28"/>
        </w:rPr>
      </w:pPr>
      <w:r w:rsidRPr="008817F7">
        <w:rPr>
          <w:iCs/>
          <w:sz w:val="28"/>
          <w:szCs w:val="28"/>
        </w:rPr>
        <w:t>товарна група</w:t>
      </w:r>
      <w:r w:rsidR="001D1353" w:rsidRPr="008817F7">
        <w:rPr>
          <w:iCs/>
          <w:sz w:val="28"/>
          <w:szCs w:val="28"/>
        </w:rPr>
        <w:t xml:space="preserve"> </w:t>
      </w:r>
      <w:r w:rsidR="00963737" w:rsidRPr="008817F7">
        <w:rPr>
          <w:sz w:val="28"/>
          <w:szCs w:val="28"/>
        </w:rPr>
        <w:t>«</w:t>
      </w:r>
      <w:r w:rsidRPr="008817F7">
        <w:rPr>
          <w:sz w:val="28"/>
          <w:szCs w:val="28"/>
        </w:rPr>
        <w:t>Декоративні товари</w:t>
      </w:r>
      <w:r w:rsidR="00963737" w:rsidRPr="008817F7">
        <w:rPr>
          <w:sz w:val="28"/>
          <w:szCs w:val="28"/>
        </w:rPr>
        <w:t>»</w:t>
      </w:r>
      <w:r w:rsidR="001D1353" w:rsidRPr="008817F7">
        <w:rPr>
          <w:sz w:val="28"/>
          <w:szCs w:val="28"/>
        </w:rPr>
        <w:t xml:space="preserve"> </w:t>
      </w:r>
      <w:r w:rsidR="00963737" w:rsidRPr="008817F7">
        <w:rPr>
          <w:iCs/>
          <w:sz w:val="28"/>
          <w:szCs w:val="28"/>
        </w:rPr>
        <w:t>потрапила до зони збору врожаю (2 квадрат - неконкурентоспро</w:t>
      </w:r>
      <w:r w:rsidR="00963737" w:rsidRPr="008817F7">
        <w:rPr>
          <w:iCs/>
          <w:sz w:val="28"/>
          <w:szCs w:val="28"/>
        </w:rPr>
        <w:softHyphen/>
        <w:t>можна СБО на ринку середньої привабливості);</w:t>
      </w:r>
    </w:p>
    <w:p w:rsidR="00963737" w:rsidRPr="008817F7" w:rsidRDefault="00287BAA" w:rsidP="004006B2">
      <w:pPr>
        <w:numPr>
          <w:ilvl w:val="0"/>
          <w:numId w:val="4"/>
        </w:numPr>
        <w:shd w:val="clear" w:color="auto" w:fill="FFFFFF"/>
        <w:tabs>
          <w:tab w:val="clear" w:pos="1647"/>
          <w:tab w:val="num" w:pos="360"/>
        </w:tabs>
        <w:spacing w:line="360" w:lineRule="auto"/>
        <w:ind w:left="0" w:firstLine="900"/>
        <w:jc w:val="both"/>
        <w:rPr>
          <w:sz w:val="28"/>
          <w:szCs w:val="28"/>
        </w:rPr>
      </w:pPr>
      <w:r w:rsidRPr="008817F7">
        <w:rPr>
          <w:iCs/>
          <w:sz w:val="28"/>
          <w:szCs w:val="28"/>
        </w:rPr>
        <w:t>товарна група</w:t>
      </w:r>
      <w:r w:rsidR="00963737" w:rsidRPr="008817F7">
        <w:rPr>
          <w:iCs/>
          <w:sz w:val="28"/>
          <w:szCs w:val="28"/>
        </w:rPr>
        <w:t xml:space="preserve"> </w:t>
      </w:r>
      <w:r w:rsidR="00963737" w:rsidRPr="008817F7">
        <w:rPr>
          <w:sz w:val="28"/>
          <w:szCs w:val="28"/>
        </w:rPr>
        <w:t>«</w:t>
      </w:r>
      <w:r w:rsidRPr="008817F7">
        <w:rPr>
          <w:sz w:val="28"/>
          <w:szCs w:val="28"/>
        </w:rPr>
        <w:t xml:space="preserve">Квіти в </w:t>
      </w:r>
      <w:proofErr w:type="spellStart"/>
      <w:r w:rsidRPr="008817F7">
        <w:rPr>
          <w:sz w:val="28"/>
          <w:szCs w:val="28"/>
        </w:rPr>
        <w:t>горшках</w:t>
      </w:r>
      <w:proofErr w:type="spellEnd"/>
      <w:r w:rsidR="00963737" w:rsidRPr="008817F7">
        <w:rPr>
          <w:sz w:val="28"/>
          <w:szCs w:val="28"/>
        </w:rPr>
        <w:t xml:space="preserve">» </w:t>
      </w:r>
      <w:r w:rsidR="00963737" w:rsidRPr="008817F7">
        <w:rPr>
          <w:iCs/>
          <w:sz w:val="28"/>
          <w:szCs w:val="28"/>
        </w:rPr>
        <w:t>потрапили до зони вибіркового розвитку (7 квадрат - середні за</w:t>
      </w:r>
      <w:r w:rsidR="00963737" w:rsidRPr="008817F7">
        <w:rPr>
          <w:sz w:val="28"/>
          <w:szCs w:val="28"/>
        </w:rPr>
        <w:t xml:space="preserve"> </w:t>
      </w:r>
      <w:r w:rsidR="00963737" w:rsidRPr="008817F7">
        <w:rPr>
          <w:iCs/>
          <w:sz w:val="28"/>
          <w:szCs w:val="28"/>
        </w:rPr>
        <w:t>рівнем конкурентоспроможності і рівнем привабливості ринку СБО);</w:t>
      </w:r>
    </w:p>
    <w:p w:rsidR="00963737" w:rsidRPr="008817F7" w:rsidRDefault="00287BAA" w:rsidP="004006B2">
      <w:pPr>
        <w:numPr>
          <w:ilvl w:val="0"/>
          <w:numId w:val="4"/>
        </w:numPr>
        <w:shd w:val="clear" w:color="auto" w:fill="FFFFFF"/>
        <w:tabs>
          <w:tab w:val="clear" w:pos="1647"/>
          <w:tab w:val="num" w:pos="360"/>
        </w:tabs>
        <w:spacing w:line="360" w:lineRule="auto"/>
        <w:ind w:left="0" w:firstLine="900"/>
        <w:jc w:val="both"/>
        <w:rPr>
          <w:sz w:val="28"/>
          <w:szCs w:val="28"/>
        </w:rPr>
      </w:pPr>
      <w:r w:rsidRPr="008817F7">
        <w:rPr>
          <w:iCs/>
          <w:sz w:val="28"/>
          <w:szCs w:val="28"/>
        </w:rPr>
        <w:lastRenderedPageBreak/>
        <w:t>товарна група</w:t>
      </w:r>
      <w:r w:rsidR="00963737" w:rsidRPr="008817F7">
        <w:rPr>
          <w:iCs/>
          <w:sz w:val="28"/>
          <w:szCs w:val="28"/>
        </w:rPr>
        <w:t xml:space="preserve"> «</w:t>
      </w:r>
      <w:r w:rsidRPr="008817F7">
        <w:rPr>
          <w:iCs/>
          <w:sz w:val="28"/>
          <w:szCs w:val="28"/>
        </w:rPr>
        <w:t>Букети</w:t>
      </w:r>
      <w:r w:rsidR="00963737" w:rsidRPr="008817F7">
        <w:rPr>
          <w:sz w:val="28"/>
          <w:szCs w:val="28"/>
        </w:rPr>
        <w:t>» та</w:t>
      </w:r>
      <w:r w:rsidR="00963737" w:rsidRPr="008817F7">
        <w:rPr>
          <w:iCs/>
          <w:sz w:val="28"/>
          <w:szCs w:val="28"/>
        </w:rPr>
        <w:t xml:space="preserve"> «</w:t>
      </w:r>
      <w:r w:rsidRPr="008817F7">
        <w:rPr>
          <w:sz w:val="28"/>
          <w:szCs w:val="28"/>
        </w:rPr>
        <w:t>Орхідеї</w:t>
      </w:r>
      <w:r w:rsidR="00963737" w:rsidRPr="008817F7">
        <w:rPr>
          <w:sz w:val="28"/>
          <w:szCs w:val="28"/>
        </w:rPr>
        <w:t xml:space="preserve">» </w:t>
      </w:r>
      <w:r w:rsidR="00963737" w:rsidRPr="008817F7">
        <w:rPr>
          <w:iCs/>
          <w:sz w:val="28"/>
          <w:szCs w:val="28"/>
        </w:rPr>
        <w:t>потрапила до зони зростан</w:t>
      </w:r>
      <w:r w:rsidR="00963737" w:rsidRPr="008817F7">
        <w:rPr>
          <w:iCs/>
          <w:sz w:val="28"/>
          <w:szCs w:val="28"/>
        </w:rPr>
        <w:softHyphen/>
        <w:t>ня (5 квадрат - високо конкурентоспроможна СБО, яка знаходить</w:t>
      </w:r>
      <w:r w:rsidR="00963737" w:rsidRPr="008817F7">
        <w:rPr>
          <w:iCs/>
          <w:sz w:val="28"/>
          <w:szCs w:val="28"/>
        </w:rPr>
        <w:softHyphen/>
        <w:t>ся на ринку середньої привабливості);</w:t>
      </w:r>
    </w:p>
    <w:p w:rsidR="00963737" w:rsidRPr="008817F7" w:rsidRDefault="00287BAA" w:rsidP="004006B2">
      <w:pPr>
        <w:numPr>
          <w:ilvl w:val="0"/>
          <w:numId w:val="4"/>
        </w:numPr>
        <w:shd w:val="clear" w:color="auto" w:fill="FFFFFF"/>
        <w:tabs>
          <w:tab w:val="clear" w:pos="1647"/>
          <w:tab w:val="num" w:pos="360"/>
        </w:tabs>
        <w:spacing w:line="360" w:lineRule="auto"/>
        <w:ind w:left="0" w:firstLine="900"/>
        <w:jc w:val="both"/>
        <w:rPr>
          <w:sz w:val="28"/>
          <w:szCs w:val="28"/>
        </w:rPr>
      </w:pPr>
      <w:r w:rsidRPr="008817F7">
        <w:rPr>
          <w:iCs/>
          <w:sz w:val="28"/>
          <w:szCs w:val="28"/>
        </w:rPr>
        <w:t>товарна група</w:t>
      </w:r>
      <w:r w:rsidR="00963737" w:rsidRPr="008817F7">
        <w:rPr>
          <w:iCs/>
          <w:sz w:val="28"/>
          <w:szCs w:val="28"/>
        </w:rPr>
        <w:t xml:space="preserve"> </w:t>
      </w:r>
      <w:r w:rsidR="00963737" w:rsidRPr="008817F7">
        <w:rPr>
          <w:sz w:val="28"/>
          <w:szCs w:val="28"/>
        </w:rPr>
        <w:t>«</w:t>
      </w:r>
      <w:r w:rsidRPr="008817F7">
        <w:rPr>
          <w:sz w:val="28"/>
          <w:szCs w:val="28"/>
        </w:rPr>
        <w:t>Квіти поштучно</w:t>
      </w:r>
      <w:r w:rsidR="00963737" w:rsidRPr="008817F7">
        <w:rPr>
          <w:sz w:val="28"/>
          <w:szCs w:val="28"/>
        </w:rPr>
        <w:t>»</w:t>
      </w:r>
      <w:r w:rsidR="001D1353" w:rsidRPr="008817F7">
        <w:rPr>
          <w:sz w:val="28"/>
          <w:szCs w:val="28"/>
        </w:rPr>
        <w:t xml:space="preserve"> </w:t>
      </w:r>
      <w:r w:rsidR="00963737" w:rsidRPr="008817F7">
        <w:rPr>
          <w:sz w:val="28"/>
          <w:szCs w:val="28"/>
        </w:rPr>
        <w:t>-</w:t>
      </w:r>
      <w:r w:rsidR="00963737" w:rsidRPr="008817F7">
        <w:rPr>
          <w:iCs/>
          <w:sz w:val="28"/>
          <w:szCs w:val="28"/>
        </w:rPr>
        <w:t xml:space="preserve"> зона зростання.</w:t>
      </w:r>
    </w:p>
    <w:p w:rsidR="00963737" w:rsidRPr="008817F7" w:rsidRDefault="00963737" w:rsidP="004006B2">
      <w:pPr>
        <w:widowControl w:val="0"/>
        <w:shd w:val="clear" w:color="auto" w:fill="FFFFFF"/>
        <w:tabs>
          <w:tab w:val="left" w:pos="993"/>
        </w:tabs>
        <w:autoSpaceDE w:val="0"/>
        <w:autoSpaceDN w:val="0"/>
        <w:adjustRightInd w:val="0"/>
        <w:spacing w:line="360" w:lineRule="auto"/>
        <w:jc w:val="both"/>
        <w:rPr>
          <w:sz w:val="28"/>
          <w:szCs w:val="28"/>
        </w:rPr>
      </w:pPr>
      <w:r w:rsidRPr="008817F7">
        <w:rPr>
          <w:bCs/>
          <w:iCs/>
          <w:noProof/>
          <w:sz w:val="28"/>
          <w:szCs w:val="28"/>
        </w:rPr>
        <mc:AlternateContent>
          <mc:Choice Requires="wps">
            <w:drawing>
              <wp:anchor distT="0" distB="0" distL="114300" distR="114300" simplePos="0" relativeHeight="251659264" behindDoc="0" locked="0" layoutInCell="1" allowOverlap="1" wp14:anchorId="2552C078" wp14:editId="72AE77AF">
                <wp:simplePos x="0" y="0"/>
                <wp:positionH relativeFrom="column">
                  <wp:posOffset>544830</wp:posOffset>
                </wp:positionH>
                <wp:positionV relativeFrom="paragraph">
                  <wp:posOffset>36195</wp:posOffset>
                </wp:positionV>
                <wp:extent cx="5706745" cy="318135"/>
                <wp:effectExtent l="0" t="0" r="2540" b="0"/>
                <wp:wrapNone/>
                <wp:docPr id="77" name="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6745" cy="318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2E6D50" w:rsidRDefault="005F1AA2" w:rsidP="00963737">
                            <w:pPr>
                              <w:jc w:val="center"/>
                            </w:pPr>
                            <w:r>
                              <w:t>КОНКУРЕНТОСПРОМОЖНІСТЬ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7" o:spid="_x0000_s1211" style="position:absolute;left:0;text-align:left;margin-left:42.9pt;margin-top:2.85pt;width:449.35pt;height:25.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" stroked="f">
                <v:textbox>
                  <w:txbxContent>
                    <w:p w:rsidR="005F1AA2" w:rsidRPr="002E6D50" w:rsidRDefault="005F1AA2" w:rsidP="00963737">
                      <w:pPr>
                        <w:jc w:val="center"/>
                      </w:pPr>
                      <w:r>
                        <w:t>КОНКУРЕНТОСПРОМОЖНІСТЬ ПІДПРИЄМСТВА</w:t>
                      </w:r>
                    </w:p>
                  </w:txbxContent>
                </v:textbox>
              </v:rect>
            </w:pict>
          </mc:Fallback>
        </mc:AlternateContent>
      </w:r>
    </w:p>
    <w:p w:rsidR="00963737" w:rsidRPr="008817F7" w:rsidRDefault="00963737" w:rsidP="004006B2">
      <w:pPr>
        <w:shd w:val="clear" w:color="auto" w:fill="FFFFFF"/>
        <w:spacing w:line="360" w:lineRule="auto"/>
        <w:ind w:firstLine="720"/>
        <w:jc w:val="both"/>
        <w:rPr>
          <w:bCs/>
          <w:iCs/>
          <w:sz w:val="28"/>
          <w:szCs w:val="28"/>
        </w:rPr>
      </w:pPr>
      <w:r w:rsidRPr="008817F7">
        <w:rPr>
          <w:bCs/>
          <w:iCs/>
          <w:noProof/>
          <w:sz w:val="28"/>
          <w:szCs w:val="28"/>
        </w:rPr>
        <mc:AlternateContent>
          <mc:Choice Requires="wpg">
            <w:drawing>
              <wp:anchor distT="0" distB="0" distL="114300" distR="114300" simplePos="0" relativeHeight="251660288" behindDoc="0" locked="0" layoutInCell="1" allowOverlap="1" wp14:anchorId="2A326857" wp14:editId="6AD99D81">
                <wp:simplePos x="0" y="0"/>
                <wp:positionH relativeFrom="column">
                  <wp:posOffset>52705</wp:posOffset>
                </wp:positionH>
                <wp:positionV relativeFrom="paragraph">
                  <wp:posOffset>155575</wp:posOffset>
                </wp:positionV>
                <wp:extent cx="6690995" cy="5553710"/>
                <wp:effectExtent l="0" t="0" r="0" b="2540"/>
                <wp:wrapNone/>
                <wp:docPr id="53" name="Группа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rot="10800000">
                          <a:off x="0" y="0"/>
                          <a:ext cx="6690995" cy="5553710"/>
                          <a:chOff x="338" y="2240"/>
                          <a:chExt cx="10262" cy="7740"/>
                        </a:xfrm>
                      </wpg:grpSpPr>
                      <wps:wsp>
                        <wps:cNvPr id="54" name="Rectangle 4"/>
                        <wps:cNvSpPr>
                          <a:spLocks noChangeArrowheads="1"/>
                        </wps:cNvSpPr>
                        <wps:spPr bwMode="auto">
                          <a:xfrm>
                            <a:off x="9700" y="2240"/>
                            <a:ext cx="900" cy="77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rPr>
                                  <w:i/>
                                </w:rPr>
                              </w:pPr>
                              <w:r>
                                <w:rPr>
                                  <w:i/>
                                </w:rPr>
                                <w:t>5</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4</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3,67</w:t>
                              </w:r>
                            </w:p>
                            <w:p w:rsidR="005F1AA2" w:rsidRDefault="005F1AA2" w:rsidP="00963737">
                              <w:pPr>
                                <w:rPr>
                                  <w:i/>
                                </w:rPr>
                              </w:pPr>
                            </w:p>
                            <w:p w:rsidR="005F1AA2" w:rsidRDefault="005F1AA2" w:rsidP="00963737">
                              <w:pPr>
                                <w:rPr>
                                  <w:i/>
                                  <w:sz w:val="16"/>
                                  <w:szCs w:val="16"/>
                                </w:rPr>
                              </w:pPr>
                            </w:p>
                            <w:p w:rsidR="005F1AA2" w:rsidRDefault="005F1AA2" w:rsidP="00963737">
                              <w:pPr>
                                <w:rPr>
                                  <w:i/>
                                  <w:sz w:val="16"/>
                                  <w:szCs w:val="16"/>
                                </w:rPr>
                              </w:pPr>
                            </w:p>
                            <w:p w:rsidR="005F1AA2" w:rsidRDefault="005F1AA2" w:rsidP="00963737">
                              <w:pPr>
                                <w:rPr>
                                  <w:i/>
                                  <w:sz w:val="16"/>
                                  <w:szCs w:val="16"/>
                                </w:rPr>
                              </w:pPr>
                            </w:p>
                            <w:p w:rsidR="005F1AA2" w:rsidRDefault="005F1AA2" w:rsidP="00963737">
                              <w:pPr>
                                <w:rPr>
                                  <w:i/>
                                </w:rPr>
                              </w:pPr>
                              <w:r>
                                <w:rPr>
                                  <w:i/>
                                </w:rPr>
                                <w:t>3</w:t>
                              </w:r>
                            </w:p>
                            <w:p w:rsidR="005F1AA2" w:rsidRDefault="005F1AA2" w:rsidP="00963737">
                              <w:pPr>
                                <w:rPr>
                                  <w:i/>
                                </w:rPr>
                              </w:pPr>
                            </w:p>
                            <w:p w:rsidR="005F1AA2" w:rsidRDefault="005F1AA2" w:rsidP="00963737">
                              <w:pPr>
                                <w:rPr>
                                  <w:i/>
                                </w:rPr>
                              </w:pPr>
                            </w:p>
                            <w:p w:rsidR="005F1AA2" w:rsidRDefault="005F1AA2" w:rsidP="00963737">
                              <w:pPr>
                                <w:rPr>
                                  <w:i/>
                                  <w:sz w:val="18"/>
                                  <w:szCs w:val="18"/>
                                </w:rPr>
                              </w:pPr>
                            </w:p>
                            <w:p w:rsidR="005F1AA2" w:rsidRDefault="005F1AA2" w:rsidP="00963737">
                              <w:pPr>
                                <w:rPr>
                                  <w:i/>
                                </w:rPr>
                              </w:pPr>
                            </w:p>
                            <w:p w:rsidR="005F1AA2" w:rsidRDefault="005F1AA2" w:rsidP="00963737">
                              <w:pPr>
                                <w:rPr>
                                  <w:i/>
                                </w:rPr>
                              </w:pPr>
                              <w:r>
                                <w:rPr>
                                  <w:i/>
                                </w:rPr>
                                <w:t>2,33</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2</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1</w:t>
                              </w:r>
                            </w:p>
                            <w:p w:rsidR="005F1AA2" w:rsidRDefault="005F1AA2" w:rsidP="00963737">
                              <w:pPr>
                                <w:rPr>
                                  <w:i/>
                                </w:rPr>
                              </w:pPr>
                            </w:p>
                            <w:p w:rsidR="005F1AA2" w:rsidRDefault="005F1AA2" w:rsidP="00963737">
                              <w:pPr>
                                <w:rPr>
                                  <w:i/>
                                </w:rPr>
                              </w:pPr>
                            </w:p>
                            <w:p w:rsidR="005F1AA2" w:rsidRDefault="005F1AA2" w:rsidP="00963737">
                              <w:pPr>
                                <w:rPr>
                                  <w:i/>
                                </w:rPr>
                              </w:pPr>
                            </w:p>
                          </w:txbxContent>
                        </wps:txbx>
                        <wps:bodyPr rot="0" vert="horz" wrap="square" lIns="91440" tIns="45720" rIns="91440" bIns="45720" anchor="t" anchorCtr="0" upright="1">
                          <a:noAutofit/>
                        </wps:bodyPr>
                      </wps:wsp>
                      <wpg:grpSp>
                        <wpg:cNvPr id="55" name="Group 5"/>
                        <wpg:cNvGrpSpPr>
                          <a:grpSpLocks/>
                        </wpg:cNvGrpSpPr>
                        <wpg:grpSpPr bwMode="auto">
                          <a:xfrm>
                            <a:off x="338" y="2394"/>
                            <a:ext cx="9900" cy="7560"/>
                            <a:chOff x="1058" y="2394"/>
                            <a:chExt cx="9900" cy="7560"/>
                          </a:xfrm>
                        </wpg:grpSpPr>
                        <wpg:grpSp>
                          <wpg:cNvPr id="56" name="Group 6"/>
                          <wpg:cNvGrpSpPr>
                            <a:grpSpLocks/>
                          </wpg:cNvGrpSpPr>
                          <wpg:grpSpPr bwMode="auto">
                            <a:xfrm>
                              <a:off x="1778" y="2394"/>
                              <a:ext cx="8640" cy="7200"/>
                              <a:chOff x="1778" y="2934"/>
                              <a:chExt cx="7920" cy="6660"/>
                            </a:xfrm>
                          </wpg:grpSpPr>
                          <wpg:grpSp>
                            <wpg:cNvPr id="57" name="Group 7"/>
                            <wpg:cNvGrpSpPr>
                              <a:grpSpLocks/>
                            </wpg:cNvGrpSpPr>
                            <wpg:grpSpPr bwMode="auto">
                              <a:xfrm>
                                <a:off x="1778" y="2934"/>
                                <a:ext cx="7920" cy="6660"/>
                                <a:chOff x="1778" y="4194"/>
                                <a:chExt cx="3780" cy="3240"/>
                              </a:xfrm>
                            </wpg:grpSpPr>
                            <wps:wsp>
                              <wps:cNvPr id="58" name="Rectangle 8"/>
                              <wps:cNvSpPr>
                                <a:spLocks noChangeArrowheads="1"/>
                              </wps:cNvSpPr>
                              <wps:spPr bwMode="auto">
                                <a:xfrm>
                                  <a:off x="1778" y="4194"/>
                                  <a:ext cx="1260" cy="1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 name="Rectangle 9"/>
                              <wps:cNvSpPr>
                                <a:spLocks noChangeArrowheads="1"/>
                              </wps:cNvSpPr>
                              <wps:spPr bwMode="auto">
                                <a:xfrm>
                                  <a:off x="3038" y="4194"/>
                                  <a:ext cx="1260" cy="1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 name="Rectangle 10"/>
                              <wps:cNvSpPr>
                                <a:spLocks noChangeArrowheads="1"/>
                              </wps:cNvSpPr>
                              <wps:spPr bwMode="auto">
                                <a:xfrm>
                                  <a:off x="4298" y="4194"/>
                                  <a:ext cx="1260" cy="1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1" name="Rectangle 11"/>
                              <wps:cNvSpPr>
                                <a:spLocks noChangeArrowheads="1"/>
                              </wps:cNvSpPr>
                              <wps:spPr bwMode="auto">
                                <a:xfrm>
                                  <a:off x="1778" y="5274"/>
                                  <a:ext cx="1260" cy="1080"/>
                                </a:xfrm>
                                <a:prstGeom prst="rect">
                                  <a:avLst/>
                                </a:prstGeom>
                                <a:solidFill>
                                  <a:srgbClr val="FFFFFF"/>
                                </a:solidFill>
                                <a:ln w="9525">
                                  <a:solidFill>
                                    <a:srgbClr val="000000"/>
                                  </a:solidFill>
                                  <a:miter lim="800000"/>
                                  <a:headEnd/>
                                  <a:tailEnd/>
                                </a:ln>
                              </wps:spPr>
                              <wps:txbx>
                                <w:txbxContent>
                                  <w:p w:rsidR="005F1AA2" w:rsidRDefault="005F1AA2" w:rsidP="00963737">
                                    <w:pPr>
                                      <w:rPr>
                                        <w:b/>
                                        <w:i/>
                                      </w:rPr>
                                    </w:pPr>
                                    <w:r w:rsidRPr="002B11AB">
                                      <w:rPr>
                                        <w:b/>
                                        <w:i/>
                                      </w:rPr>
                                      <w:t xml:space="preserve">Стратегія збору </w:t>
                                    </w:r>
                                  </w:p>
                                  <w:p w:rsidR="005F1AA2" w:rsidRPr="002B11AB" w:rsidRDefault="005F1AA2" w:rsidP="00963737">
                                    <w:pPr>
                                      <w:rPr>
                                        <w:b/>
                                        <w:i/>
                                      </w:rPr>
                                    </w:pPr>
                                    <w:r>
                                      <w:rPr>
                                        <w:b/>
                                        <w:i/>
                                      </w:rPr>
                                      <w:t xml:space="preserve"> </w:t>
                                    </w:r>
                                    <w:r w:rsidRPr="002B11AB">
                                      <w:rPr>
                                        <w:b/>
                                        <w:i/>
                                      </w:rPr>
                                      <w:t>урожаю</w:t>
                                    </w:r>
                                  </w:p>
                                </w:txbxContent>
                              </wps:txbx>
                              <wps:bodyPr rot="0" vert="horz" wrap="square" lIns="91440" tIns="45720" rIns="91440" bIns="45720" anchor="t" anchorCtr="0" upright="1">
                                <a:noAutofit/>
                              </wps:bodyPr>
                            </wps:wsp>
                            <wps:wsp>
                              <wps:cNvPr id="62" name="Rectangle 12"/>
                              <wps:cNvSpPr>
                                <a:spLocks noChangeArrowheads="1"/>
                              </wps:cNvSpPr>
                              <wps:spPr bwMode="auto">
                                <a:xfrm>
                                  <a:off x="3038" y="5274"/>
                                  <a:ext cx="1260" cy="1080"/>
                                </a:xfrm>
                                <a:prstGeom prst="rect">
                                  <a:avLst/>
                                </a:prstGeom>
                                <a:solidFill>
                                  <a:srgbClr val="FFFFFF"/>
                                </a:solidFill>
                                <a:ln w="9525">
                                  <a:solidFill>
                                    <a:srgbClr val="000000"/>
                                  </a:solidFill>
                                  <a:miter lim="800000"/>
                                  <a:headEnd/>
                                  <a:tailEnd/>
                                </a:ln>
                              </wps:spPr>
                              <wps:txbx>
                                <w:txbxContent>
                                  <w:p w:rsidR="005F1AA2" w:rsidRPr="00EB5007" w:rsidRDefault="005F1AA2" w:rsidP="00963737">
                                    <w:pPr>
                                      <w:rPr>
                                        <w:b/>
                                        <w:i/>
                                      </w:rPr>
                                    </w:pPr>
                                    <w:r w:rsidRPr="00EB5007">
                                      <w:rPr>
                                        <w:b/>
                                        <w:i/>
                                      </w:rPr>
                                      <w:t>Стратегія вибіркового</w:t>
                                    </w:r>
                                    <w:r>
                                      <w:rPr>
                                        <w:b/>
                                        <w:i/>
                                      </w:rPr>
                                      <w:t xml:space="preserve"> </w:t>
                                    </w:r>
                                  </w:p>
                                  <w:p w:rsidR="005F1AA2" w:rsidRPr="00EB5007" w:rsidRDefault="005F1AA2" w:rsidP="00963737">
                                    <w:pPr>
                                      <w:rPr>
                                        <w:b/>
                                        <w:i/>
                                      </w:rPr>
                                    </w:pPr>
                                    <w:r>
                                      <w:rPr>
                                        <w:b/>
                                        <w:i/>
                                      </w:rPr>
                                      <w:t xml:space="preserve">  </w:t>
                                    </w:r>
                                    <w:r w:rsidRPr="00EB5007">
                                      <w:rPr>
                                        <w:b/>
                                        <w:i/>
                                      </w:rPr>
                                      <w:t>розвитку</w:t>
                                    </w:r>
                                  </w:p>
                                </w:txbxContent>
                              </wps:txbx>
                              <wps:bodyPr rot="0" vert="horz" wrap="square" lIns="91440" tIns="45720" rIns="91440" bIns="45720" anchor="t" anchorCtr="0" upright="1">
                                <a:noAutofit/>
                              </wps:bodyPr>
                            </wps:wsp>
                            <wps:wsp>
                              <wps:cNvPr id="63" name="Rectangle 13"/>
                              <wps:cNvSpPr>
                                <a:spLocks noChangeArrowheads="1"/>
                              </wps:cNvSpPr>
                              <wps:spPr bwMode="auto">
                                <a:xfrm>
                                  <a:off x="4298" y="5274"/>
                                  <a:ext cx="1260" cy="10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4" name="Rectangle 14"/>
                              <wps:cNvSpPr>
                                <a:spLocks noChangeArrowheads="1"/>
                              </wps:cNvSpPr>
                              <wps:spPr bwMode="auto">
                                <a:xfrm>
                                  <a:off x="1778" y="6354"/>
                                  <a:ext cx="1260" cy="1080"/>
                                </a:xfrm>
                                <a:prstGeom prst="rect">
                                  <a:avLst/>
                                </a:prstGeom>
                                <a:solidFill>
                                  <a:srgbClr val="FFFFFF"/>
                                </a:solidFill>
                                <a:ln w="9525">
                                  <a:solidFill>
                                    <a:srgbClr val="000000"/>
                                  </a:solidFill>
                                  <a:miter lim="800000"/>
                                  <a:headEnd/>
                                  <a:tailEnd/>
                                </a:ln>
                              </wps:spPr>
                              <wps:txbx>
                                <w:txbxContent>
                                  <w:p w:rsidR="005F1AA2" w:rsidRPr="002B11AB" w:rsidRDefault="005F1AA2" w:rsidP="00963737"/>
                                </w:txbxContent>
                              </wps:txbx>
                              <wps:bodyPr rot="0" vert="horz" wrap="square" lIns="91440" tIns="45720" rIns="91440" bIns="45720" anchor="t" anchorCtr="0" upright="1">
                                <a:noAutofit/>
                              </wps:bodyPr>
                            </wps:wsp>
                            <wps:wsp>
                              <wps:cNvPr id="65" name="Rectangle 15"/>
                              <wps:cNvSpPr>
                                <a:spLocks noChangeArrowheads="1"/>
                              </wps:cNvSpPr>
                              <wps:spPr bwMode="auto">
                                <a:xfrm>
                                  <a:off x="3038" y="6354"/>
                                  <a:ext cx="1260" cy="1080"/>
                                </a:xfrm>
                                <a:prstGeom prst="rect">
                                  <a:avLst/>
                                </a:prstGeom>
                                <a:solidFill>
                                  <a:srgbClr val="FFFFFF"/>
                                </a:solidFill>
                                <a:ln w="9525">
                                  <a:solidFill>
                                    <a:srgbClr val="000000"/>
                                  </a:solidFill>
                                  <a:miter lim="800000"/>
                                  <a:headEnd/>
                                  <a:tailEnd/>
                                </a:ln>
                              </wps:spPr>
                              <wps:txbx>
                                <w:txbxContent>
                                  <w:p w:rsidR="005F1AA2" w:rsidRPr="00272468" w:rsidRDefault="005F1AA2" w:rsidP="00963737">
                                    <w:pPr>
                                      <w:rPr>
                                        <w:b/>
                                        <w:i/>
                                      </w:rPr>
                                    </w:pPr>
                                    <w:r w:rsidRPr="00272468">
                                      <w:rPr>
                                        <w:b/>
                                        <w:i/>
                                      </w:rPr>
                                      <w:t>Стратегія розвитку</w:t>
                                    </w:r>
                                  </w:p>
                                </w:txbxContent>
                              </wps:txbx>
                              <wps:bodyPr rot="0" vert="horz" wrap="square" lIns="91440" tIns="45720" rIns="91440" bIns="45720" anchor="t" anchorCtr="0" upright="1">
                                <a:noAutofit/>
                              </wps:bodyPr>
                            </wps:wsp>
                            <wps:wsp>
                              <wps:cNvPr id="66" name="Rectangle 16"/>
                              <wps:cNvSpPr>
                                <a:spLocks noChangeArrowheads="1"/>
                              </wps:cNvSpPr>
                              <wps:spPr bwMode="auto">
                                <a:xfrm>
                                  <a:off x="4298" y="6354"/>
                                  <a:ext cx="1260" cy="1080"/>
                                </a:xfrm>
                                <a:prstGeom prst="rect">
                                  <a:avLst/>
                                </a:prstGeom>
                                <a:solidFill>
                                  <a:srgbClr val="FFFFFF"/>
                                </a:solidFill>
                                <a:ln w="9525">
                                  <a:solidFill>
                                    <a:srgbClr val="000000"/>
                                  </a:solidFill>
                                  <a:miter lim="800000"/>
                                  <a:headEnd/>
                                  <a:tailEnd/>
                                </a:ln>
                              </wps:spPr>
                              <wps:txbx>
                                <w:txbxContent>
                                  <w:p w:rsidR="005F1AA2" w:rsidRPr="00B9547B" w:rsidRDefault="005F1AA2" w:rsidP="00963737">
                                    <w:pPr>
                                      <w:rPr>
                                        <w:b/>
                                        <w:i/>
                                      </w:rPr>
                                    </w:pPr>
                                    <w:r w:rsidRPr="00B9547B">
                                      <w:rPr>
                                        <w:b/>
                                        <w:i/>
                                      </w:rPr>
                                      <w:t xml:space="preserve">Стратегія </w:t>
                                    </w:r>
                                    <w:r>
                                      <w:rPr>
                                        <w:b/>
                                        <w:i/>
                                      </w:rPr>
                                      <w:t>розвитку</w:t>
                                    </w:r>
                                  </w:p>
                                </w:txbxContent>
                              </wps:txbx>
                              <wps:bodyPr rot="0" vert="horz" wrap="square" lIns="91440" tIns="45720" rIns="91440" bIns="45720" anchor="t" anchorCtr="0" upright="1">
                                <a:noAutofit/>
                              </wps:bodyPr>
                            </wps:wsp>
                          </wpg:grpSp>
                          <wps:wsp>
                            <wps:cNvPr id="67" name="Rectangle 17"/>
                            <wps:cNvSpPr>
                              <a:spLocks noChangeArrowheads="1"/>
                            </wps:cNvSpPr>
                            <wps:spPr bwMode="auto">
                              <a:xfrm>
                                <a:off x="1800" y="2940"/>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pPr>
                                  <w:r>
                                    <w:t>1</w:t>
                                  </w:r>
                                </w:p>
                              </w:txbxContent>
                            </wps:txbx>
                            <wps:bodyPr rot="0" vert="horz" wrap="square" lIns="91440" tIns="45720" rIns="91440" bIns="45720" anchor="t" anchorCtr="0" upright="1">
                              <a:noAutofit/>
                            </wps:bodyPr>
                          </wps:wsp>
                          <wps:wsp>
                            <wps:cNvPr id="68" name="Rectangle 18"/>
                            <wps:cNvSpPr>
                              <a:spLocks noChangeArrowheads="1"/>
                            </wps:cNvSpPr>
                            <wps:spPr bwMode="auto">
                              <a:xfrm>
                                <a:off x="4440" y="2940"/>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pPr>
                                  <w:r>
                                    <w:t>3</w:t>
                                  </w:r>
                                </w:p>
                              </w:txbxContent>
                            </wps:txbx>
                            <wps:bodyPr rot="0" vert="horz" wrap="square" lIns="91440" tIns="45720" rIns="91440" bIns="45720" anchor="t" anchorCtr="0" upright="1">
                              <a:noAutofit/>
                            </wps:bodyPr>
                          </wps:wsp>
                          <wps:wsp>
                            <wps:cNvPr id="69" name="Rectangle 19"/>
                            <wps:cNvSpPr>
                              <a:spLocks noChangeArrowheads="1"/>
                            </wps:cNvSpPr>
                            <wps:spPr bwMode="auto">
                              <a:xfrm>
                                <a:off x="7122" y="2946"/>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pPr>
                                  <w:r>
                                    <w:t>6</w:t>
                                  </w:r>
                                </w:p>
                              </w:txbxContent>
                            </wps:txbx>
                            <wps:bodyPr rot="0" vert="horz" wrap="square" lIns="91440" tIns="45720" rIns="91440" bIns="45720" anchor="t" anchorCtr="0" upright="1">
                              <a:noAutofit/>
                            </wps:bodyPr>
                          </wps:wsp>
                          <wps:wsp>
                            <wps:cNvPr id="70" name="Rectangle 20"/>
                            <wps:cNvSpPr>
                              <a:spLocks noChangeArrowheads="1"/>
                            </wps:cNvSpPr>
                            <wps:spPr bwMode="auto">
                              <a:xfrm>
                                <a:off x="1822" y="5206"/>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pPr>
                                  <w:r>
                                    <w:t>2</w:t>
                                  </w:r>
                                </w:p>
                              </w:txbxContent>
                            </wps:txbx>
                            <wps:bodyPr rot="0" vert="horz" wrap="square" lIns="91440" tIns="45720" rIns="91440" bIns="45720" anchor="t" anchorCtr="0" upright="1">
                              <a:noAutofit/>
                            </wps:bodyPr>
                          </wps:wsp>
                          <wps:wsp>
                            <wps:cNvPr id="71" name="Rectangle 21"/>
                            <wps:cNvSpPr>
                              <a:spLocks noChangeArrowheads="1"/>
                            </wps:cNvSpPr>
                            <wps:spPr bwMode="auto">
                              <a:xfrm>
                                <a:off x="4462" y="5206"/>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rPr>
                                      <w:i/>
                                    </w:rPr>
                                  </w:pPr>
                                  <w:r>
                                    <w:rPr>
                                      <w:i/>
                                    </w:rPr>
                                    <w:t>5</w:t>
                                  </w:r>
                                </w:p>
                              </w:txbxContent>
                            </wps:txbx>
                            <wps:bodyPr rot="0" vert="horz" wrap="square" lIns="91440" tIns="45720" rIns="91440" bIns="45720" anchor="t" anchorCtr="0" upright="1">
                              <a:noAutofit/>
                            </wps:bodyPr>
                          </wps:wsp>
                          <wps:wsp>
                            <wps:cNvPr id="72" name="Rectangle 22"/>
                            <wps:cNvSpPr>
                              <a:spLocks noChangeArrowheads="1"/>
                            </wps:cNvSpPr>
                            <wps:spPr bwMode="auto">
                              <a:xfrm>
                                <a:off x="7144" y="5212"/>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pPr>
                                  <w:r>
                                    <w:t>8</w:t>
                                  </w:r>
                                </w:p>
                              </w:txbxContent>
                            </wps:txbx>
                            <wps:bodyPr rot="0" vert="horz" wrap="square" lIns="91440" tIns="45720" rIns="91440" bIns="45720" anchor="t" anchorCtr="0" upright="1">
                              <a:noAutofit/>
                            </wps:bodyPr>
                          </wps:wsp>
                          <wps:wsp>
                            <wps:cNvPr id="73" name="Rectangle 23"/>
                            <wps:cNvSpPr>
                              <a:spLocks noChangeArrowheads="1"/>
                            </wps:cNvSpPr>
                            <wps:spPr bwMode="auto">
                              <a:xfrm>
                                <a:off x="1804" y="7412"/>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pPr>
                                  <w:r>
                                    <w:t>4</w:t>
                                  </w:r>
                                </w:p>
                              </w:txbxContent>
                            </wps:txbx>
                            <wps:bodyPr rot="0" vert="horz" wrap="square" lIns="91440" tIns="45720" rIns="91440" bIns="45720" anchor="t" anchorCtr="0" upright="1">
                              <a:noAutofit/>
                            </wps:bodyPr>
                          </wps:wsp>
                          <wps:wsp>
                            <wps:cNvPr id="74" name="Rectangle 24"/>
                            <wps:cNvSpPr>
                              <a:spLocks noChangeArrowheads="1"/>
                            </wps:cNvSpPr>
                            <wps:spPr bwMode="auto">
                              <a:xfrm>
                                <a:off x="4444" y="7412"/>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pPr>
                                  <w:r>
                                    <w:t>7</w:t>
                                  </w:r>
                                </w:p>
                              </w:txbxContent>
                            </wps:txbx>
                            <wps:bodyPr rot="0" vert="horz" wrap="square" lIns="91440" tIns="45720" rIns="91440" bIns="45720" anchor="t" anchorCtr="0" upright="1">
                              <a:noAutofit/>
                            </wps:bodyPr>
                          </wps:wsp>
                          <wps:wsp>
                            <wps:cNvPr id="75" name="Rectangle 25"/>
                            <wps:cNvSpPr>
                              <a:spLocks noChangeArrowheads="1"/>
                            </wps:cNvSpPr>
                            <wps:spPr bwMode="auto">
                              <a:xfrm>
                                <a:off x="7126" y="7418"/>
                                <a:ext cx="54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Default="005F1AA2" w:rsidP="00963737">
                                  <w:pPr>
                                    <w:jc w:val="center"/>
                                    <w:rPr>
                                      <w:i/>
                                    </w:rPr>
                                  </w:pPr>
                                  <w:r>
                                    <w:rPr>
                                      <w:i/>
                                    </w:rPr>
                                    <w:t>9</w:t>
                                  </w:r>
                                </w:p>
                              </w:txbxContent>
                            </wps:txbx>
                            <wps:bodyPr rot="0" vert="horz" wrap="square" lIns="91440" tIns="45720" rIns="91440" bIns="45720" anchor="t" anchorCtr="0" upright="1">
                              <a:noAutofit/>
                            </wps:bodyPr>
                          </wps:wsp>
                        </wpg:grpSp>
                        <wps:wsp>
                          <wps:cNvPr id="76" name="Rectangle 26"/>
                          <wps:cNvSpPr>
                            <a:spLocks noChangeArrowheads="1"/>
                          </wps:cNvSpPr>
                          <wps:spPr bwMode="auto">
                            <a:xfrm>
                              <a:off x="1058" y="9594"/>
                              <a:ext cx="990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984C98" w:rsidRDefault="005F1AA2" w:rsidP="00963737">
                                <w:pPr>
                                  <w:jc w:val="center"/>
                                </w:pPr>
                                <w:r>
                                  <w:rPr>
                                    <w:i/>
                                  </w:rPr>
                                  <w:t>5  4 3,67 3 2,33 2 1</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53" o:spid="_x0000_s1212" style="position:absolute;left:0;text-align:left;margin-left:4.15pt;margin-top:12.25pt;width:526.85pt;height:437.3pt;rotation:180;z-index:251660288;mso-position-horizontal-relative:text;mso-position-vertical-relative:text" coordorigin="338,2240" coordsize="10262,7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">
                <v:rect id="Rectangle 4" o:spid="_x0000_s1213" style="position:absolute;left:9700;top:2240;width:900;height:7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kk5cUA&#10;AADbAAAADwAAAGRycy9kb3ducmV2LnhtbESPzWrDMBCE74W8g9hAbo3UxjGNEyWUgiHQ9pAf6HWx&#10;NraptXItxXbevioUchxm5htmsxttI3rqfO1Yw9NcgSAunKm51HA+5Y8vIHxANtg4Jg038rDbTh42&#10;mBk38IH6YyhFhLDPUEMVQptJ6YuKLPq5a4mjd3GdxRBlV0rT4RDhtpHPSqXSYs1xocKW3ioqvo9X&#10;qwHTxPx8XhYfp/driqtyVPnyS2k9m46vaxCBxnAP/7f3RsMygb8v8Q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STlxQAAANsAAAAPAAAAAAAAAAAAAAAAAJgCAABkcnMv&#10;ZG93bnJldi54bWxQSwUGAAAAAAQABAD1AAAAigMAAAAA&#10;" stroked="f">
                  <v:textbox>
                    <w:txbxContent>
                      <w:p w:rsidR="005F1AA2" w:rsidRDefault="005F1AA2" w:rsidP="00963737">
                        <w:pPr>
                          <w:rPr>
                            <w:i/>
                          </w:rPr>
                        </w:pPr>
                        <w:r>
                          <w:rPr>
                            <w:i/>
                          </w:rPr>
                          <w:t>5</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4</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3,67</w:t>
                        </w:r>
                      </w:p>
                      <w:p w:rsidR="005F1AA2" w:rsidRDefault="005F1AA2" w:rsidP="00963737">
                        <w:pPr>
                          <w:rPr>
                            <w:i/>
                          </w:rPr>
                        </w:pPr>
                      </w:p>
                      <w:p w:rsidR="005F1AA2" w:rsidRDefault="005F1AA2" w:rsidP="00963737">
                        <w:pPr>
                          <w:rPr>
                            <w:i/>
                            <w:sz w:val="16"/>
                            <w:szCs w:val="16"/>
                          </w:rPr>
                        </w:pPr>
                      </w:p>
                      <w:p w:rsidR="005F1AA2" w:rsidRDefault="005F1AA2" w:rsidP="00963737">
                        <w:pPr>
                          <w:rPr>
                            <w:i/>
                            <w:sz w:val="16"/>
                            <w:szCs w:val="16"/>
                          </w:rPr>
                        </w:pPr>
                      </w:p>
                      <w:p w:rsidR="005F1AA2" w:rsidRDefault="005F1AA2" w:rsidP="00963737">
                        <w:pPr>
                          <w:rPr>
                            <w:i/>
                            <w:sz w:val="16"/>
                            <w:szCs w:val="16"/>
                          </w:rPr>
                        </w:pPr>
                      </w:p>
                      <w:p w:rsidR="005F1AA2" w:rsidRDefault="005F1AA2" w:rsidP="00963737">
                        <w:pPr>
                          <w:rPr>
                            <w:i/>
                          </w:rPr>
                        </w:pPr>
                        <w:r>
                          <w:rPr>
                            <w:i/>
                          </w:rPr>
                          <w:t>3</w:t>
                        </w:r>
                      </w:p>
                      <w:p w:rsidR="005F1AA2" w:rsidRDefault="005F1AA2" w:rsidP="00963737">
                        <w:pPr>
                          <w:rPr>
                            <w:i/>
                          </w:rPr>
                        </w:pPr>
                      </w:p>
                      <w:p w:rsidR="005F1AA2" w:rsidRDefault="005F1AA2" w:rsidP="00963737">
                        <w:pPr>
                          <w:rPr>
                            <w:i/>
                          </w:rPr>
                        </w:pPr>
                      </w:p>
                      <w:p w:rsidR="005F1AA2" w:rsidRDefault="005F1AA2" w:rsidP="00963737">
                        <w:pPr>
                          <w:rPr>
                            <w:i/>
                            <w:sz w:val="18"/>
                            <w:szCs w:val="18"/>
                          </w:rPr>
                        </w:pPr>
                      </w:p>
                      <w:p w:rsidR="005F1AA2" w:rsidRDefault="005F1AA2" w:rsidP="00963737">
                        <w:pPr>
                          <w:rPr>
                            <w:i/>
                          </w:rPr>
                        </w:pPr>
                      </w:p>
                      <w:p w:rsidR="005F1AA2" w:rsidRDefault="005F1AA2" w:rsidP="00963737">
                        <w:pPr>
                          <w:rPr>
                            <w:i/>
                          </w:rPr>
                        </w:pPr>
                        <w:r>
                          <w:rPr>
                            <w:i/>
                          </w:rPr>
                          <w:t>2,33</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2</w:t>
                        </w: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p>
                      <w:p w:rsidR="005F1AA2" w:rsidRDefault="005F1AA2" w:rsidP="00963737">
                        <w:pPr>
                          <w:rPr>
                            <w:i/>
                          </w:rPr>
                        </w:pPr>
                        <w:r>
                          <w:rPr>
                            <w:i/>
                          </w:rPr>
                          <w:t>1</w:t>
                        </w:r>
                      </w:p>
                      <w:p w:rsidR="005F1AA2" w:rsidRDefault="005F1AA2" w:rsidP="00963737">
                        <w:pPr>
                          <w:rPr>
                            <w:i/>
                          </w:rPr>
                        </w:pPr>
                      </w:p>
                      <w:p w:rsidR="005F1AA2" w:rsidRDefault="005F1AA2" w:rsidP="00963737">
                        <w:pPr>
                          <w:rPr>
                            <w:i/>
                          </w:rPr>
                        </w:pPr>
                      </w:p>
                      <w:p w:rsidR="005F1AA2" w:rsidRDefault="005F1AA2" w:rsidP="00963737">
                        <w:pPr>
                          <w:rPr>
                            <w:i/>
                          </w:rPr>
                        </w:pPr>
                      </w:p>
                    </w:txbxContent>
                  </v:textbox>
                </v:rect>
                <v:group id="Group 5" o:spid="_x0000_s1214" style="position:absolute;left:338;top:2394;width:9900;height:7560" coordorigin="1058,2394" coordsize="9900,75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group id="Group 6" o:spid="_x0000_s1215" style="position:absolute;left:1778;top:2394;width:8640;height:7200" coordorigin="1778,2934" coordsize="7920,66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GNcUAAADbAAAADwAAAGRycy9kb3ducmV2LnhtbESPQWvCQBSE74X+h+UV&#10;ems2URSJriGIlR6kUCOIt0f2mQSzb0N2m8R/3y0Uehxm5htmk02mFQP1rrGsIIliEMSl1Q1XCs7F&#10;+9sKhPPIGlvLpOBBDrLt89MGU21H/qLh5CsRIOxSVFB736VSurImgy6yHXHwbrY36IPsK6l7HAPc&#10;tHIWx0tpsOGwUGNHu5rK++nbKDiMOObzZD8c77fd41osPi/HhJR6fZnyNQhPk/8P/7U/tILFE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vyRjXFAAAA2wAA&#10;AA8AAAAAAAAAAAAAAAAAqgIAAGRycy9kb3ducmV2LnhtbFBLBQYAAAAABAAEAPoAAACcAwAAAAA=&#10;">
                    <v:group id="Group 7" o:spid="_x0000_s1216" style="position:absolute;left:1778;top:2934;width:7920;height:6660" coordorigin="1778,4194" coordsize="3780,32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rect id="Rectangle 8" o:spid="_x0000_s1217" style="position:absolute;left:1778;top:419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P4WMEA&#10;AADbAAAADwAAAGRycy9kb3ducmV2LnhtbERPPW/CMBDdK/EfrENiKw5UVJ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z+FjBAAAA2wAAAA8AAAAAAAAAAAAAAAAAmAIAAGRycy9kb3du&#10;cmV2LnhtbFBLBQYAAAAABAAEAPUAAACGAwAAAAA=&#10;"/>
                      <v:rect id="Rectangle 9" o:spid="_x0000_s1218" style="position:absolute;left:3038;top:419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9dw8QA&#10;AADbAAAADwAAAGRycy9kb3ducmV2LnhtbESPQWvCQBSE7wX/w/KE3pqNFksTXUUUix41ufT2mn0m&#10;abNvQ3ZN0v76rlDocZiZb5jVZjSN6KlztWUFsygGQVxYXXOpIM8OT68gnEfW2FgmBd/kYLOePKww&#10;1XbgM/UXX4oAYZeigsr7NpXSFRUZdJFtiYN3tZ1BH2RXSt3hEOCmkfM4fpEGaw4LFba0q6j4utyM&#10;go96nuPPOXuLTXJ49qcx+7y975V6nI7bJQhPo/8P/7WPWsEi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XcPEAAAA2wAAAA8AAAAAAAAAAAAAAAAAmAIAAGRycy9k&#10;b3ducmV2LnhtbFBLBQYAAAAABAAEAPUAAACJAwAAAAA=&#10;"/>
                      <v:rect id="Rectangle 10" o:spid="_x0000_s1219" style="position:absolute;left:4298;top:419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48EA&#10;AADbAAAADwAAAGRycy9kb3ducmV2LnhtbERPu27CMBTdK/UfrFupW3FKJVQCTlQVgeiYx8J2iS9J&#10;aHwd2QZCv74eKnU8Ou91PplBXMn53rKC11kCgrixuudWQV1tX95B+ICscbBMCu7kIc8eH9aYanvj&#10;gq5laEUMYZ+igi6EMZXSNx0Z9DM7EkfuZJ3BEKFrpXZ4i+FmkPMkWUiDPceGDkf67Kj5Li9GwbGf&#10;1/hTVLvELLdv4WuqzpfDRqnnp+ljBSLQFP7Ff+69VrCI6+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pPuPBAAAA2wAAAA8AAAAAAAAAAAAAAAAAmAIAAGRycy9kb3du&#10;cmV2LnhtbFBLBQYAAAAABAAEAPUAAACGAwAAAAA=&#10;"/>
                      <v:rect id="Rectangle 11" o:spid="_x0000_s1220" style="position:absolute;left:1778;top:527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WbeMQA&#10;AADbAAAADwAAAGRycy9kb3ducmV2LnhtbESPQWvCQBSE74X+h+UJvdVNUpA2zSZIJaJHjRdvz+xr&#10;kjb7NmRXjf76bqHQ4zAz3zBZMZleXGh0nWUF8TwCQVxb3XGj4FCVz68gnEfW2FsmBTdyUOSPDxmm&#10;2l55R5e9b0SAsEtRQev9kErp6pYMurkdiIP3aUeDPsixkXrEa4CbXiZRtJAGOw4LLQ700VL9vT8b&#10;BacuOeB9V60j81a++O1UfZ2PK6WeZtPyHYSnyf+H/9obrWARw++X8AN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lm3jEAAAA2wAAAA8AAAAAAAAAAAAAAAAAmAIAAGRycy9k&#10;b3ducmV2LnhtbFBLBQYAAAAABAAEAPUAAACJAwAAAAA=&#10;">
                        <v:textbox>
                          <w:txbxContent>
                            <w:p w:rsidR="005F1AA2" w:rsidRDefault="005F1AA2" w:rsidP="00963737">
                              <w:pPr>
                                <w:rPr>
                                  <w:b/>
                                  <w:i/>
                                </w:rPr>
                              </w:pPr>
                              <w:r w:rsidRPr="002B11AB">
                                <w:rPr>
                                  <w:b/>
                                  <w:i/>
                                </w:rPr>
                                <w:t xml:space="preserve">Стратегія збору </w:t>
                              </w:r>
                            </w:p>
                            <w:p w:rsidR="005F1AA2" w:rsidRPr="002B11AB" w:rsidRDefault="005F1AA2" w:rsidP="00963737">
                              <w:pPr>
                                <w:rPr>
                                  <w:b/>
                                  <w:i/>
                                </w:rPr>
                              </w:pPr>
                              <w:r>
                                <w:rPr>
                                  <w:b/>
                                  <w:i/>
                                </w:rPr>
                                <w:t xml:space="preserve"> </w:t>
                              </w:r>
                              <w:r w:rsidRPr="002B11AB">
                                <w:rPr>
                                  <w:b/>
                                  <w:i/>
                                </w:rPr>
                                <w:t>урожаю</w:t>
                              </w:r>
                            </w:p>
                          </w:txbxContent>
                        </v:textbox>
                      </v:rect>
                      <v:rect id="Rectangle 12" o:spid="_x0000_s1221" style="position:absolute;left:3038;top:527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cFD8IA&#10;AADbAAAADwAAAGRycy9kb3ducmV2LnhtbESPQYvCMBSE74L/ITzBm6ZWEO0aRVxc9Kj14u1t87bt&#10;2ryUJmr11xtB8DjMzDfMfNmaSlypcaVlBaNhBII4s7rkXMEx3QymIJxH1lhZJgV3crBcdDtzTLS9&#10;8Z6uB5+LAGGXoILC+zqR0mUFGXRDWxMH7882Bn2QTS51g7cAN5WMo2giDZYcFgqsaV1Qdj5cjILf&#10;Mj7iY5/+RGa2Gftdm/5fTt9K9Xvt6guEp9Z/wu/2ViuYxPD6En6AX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NwUPwgAAANsAAAAPAAAAAAAAAAAAAAAAAJgCAABkcnMvZG93&#10;bnJldi54bWxQSwUGAAAAAAQABAD1AAAAhwMAAAAA&#10;">
                        <v:textbox>
                          <w:txbxContent>
                            <w:p w:rsidR="005F1AA2" w:rsidRPr="00EB5007" w:rsidRDefault="005F1AA2" w:rsidP="00963737">
                              <w:pPr>
                                <w:rPr>
                                  <w:b/>
                                  <w:i/>
                                </w:rPr>
                              </w:pPr>
                              <w:r w:rsidRPr="00EB5007">
                                <w:rPr>
                                  <w:b/>
                                  <w:i/>
                                </w:rPr>
                                <w:t>Стратегія вибіркового</w:t>
                              </w:r>
                              <w:r>
                                <w:rPr>
                                  <w:b/>
                                  <w:i/>
                                </w:rPr>
                                <w:t xml:space="preserve"> </w:t>
                              </w:r>
                            </w:p>
                            <w:p w:rsidR="005F1AA2" w:rsidRPr="00EB5007" w:rsidRDefault="005F1AA2" w:rsidP="00963737">
                              <w:pPr>
                                <w:rPr>
                                  <w:b/>
                                  <w:i/>
                                </w:rPr>
                              </w:pPr>
                              <w:r>
                                <w:rPr>
                                  <w:b/>
                                  <w:i/>
                                </w:rPr>
                                <w:t xml:space="preserve">  </w:t>
                              </w:r>
                              <w:r w:rsidRPr="00EB5007">
                                <w:rPr>
                                  <w:b/>
                                  <w:i/>
                                </w:rPr>
                                <w:t>розвитку</w:t>
                              </w:r>
                            </w:p>
                          </w:txbxContent>
                        </v:textbox>
                      </v:rect>
                      <v:rect id="Rectangle 13" o:spid="_x0000_s1222" style="position:absolute;left:4298;top:527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uglMQA&#10;AADbAAAADwAAAGRycy9kb3ducmV2LnhtbESPQWvCQBSE74X+h+UVvNWNCYhNswnSotSjxou3Z/Y1&#10;SZt9G7JrTP313YLQ4zAz3zBZMZlOjDS41rKCxTwCQVxZ3XKt4FhunlcgnEfW2FkmBT/koMgfHzJM&#10;tb3ynsaDr0WAsEtRQeN9n0rpqoYMurntiYP3aQeDPsihlnrAa4CbTsZRtJQGWw4LDfb01lD1fbgY&#10;Bec2PuJtX24j87JJ/G4qvy6nd6VmT9P6FYSnyf+H7+0PrWCZwN+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7oJTEAAAA2wAAAA8AAAAAAAAAAAAAAAAAmAIAAGRycy9k&#10;b3ducmV2LnhtbFBLBQYAAAAABAAEAPUAAACJAwAAAAA=&#10;"/>
                      <v:rect id="Rectangle 14" o:spid="_x0000_s1223" style="position:absolute;left:1778;top:635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44MQA&#10;AADbAAAADwAAAGRycy9kb3ducmV2LnhtbESPQWvCQBSE70L/w/IKvZlNrYi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SOODEAAAA2wAAAA8AAAAAAAAAAAAAAAAAmAIAAGRycy9k&#10;b3ducmV2LnhtbFBLBQYAAAAABAAEAPUAAACJAwAAAAA=&#10;">
                        <v:textbox>
                          <w:txbxContent>
                            <w:p w:rsidR="005F1AA2" w:rsidRPr="002B11AB" w:rsidRDefault="005F1AA2" w:rsidP="00963737"/>
                          </w:txbxContent>
                        </v:textbox>
                      </v:rect>
                      <v:rect id="Rectangle 15" o:spid="_x0000_s1224" style="position:absolute;left:3038;top:635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6de8QA&#10;AADbAAAADwAAAGRycy9kb3ducmV2LnhtbESPQWvCQBSE70L/w/IKvZlNLYqNWaW0pNijJpfentnX&#10;JG32bciuMfrru4LgcZiZb5h0M5pWDNS7xrKC5ygGQVxa3XCloMiz6RKE88gaW8uk4EwONuuHSYqJ&#10;tife0bD3lQgQdgkqqL3vEildWZNBF9mOOHg/tjfog+wrqXs8Bbhp5SyOF9Jgw2Ghxo7eayr/9kej&#10;4NDMCrzs8s/YvGYv/mvMf4/fH0o9PY5vKxCeRn8P39pbrWAxh+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enXvEAAAA2wAAAA8AAAAAAAAAAAAAAAAAmAIAAGRycy9k&#10;b3ducmV2LnhtbFBLBQYAAAAABAAEAPUAAACJAwAAAAA=&#10;">
                        <v:textbox>
                          <w:txbxContent>
                            <w:p w:rsidR="005F1AA2" w:rsidRPr="00272468" w:rsidRDefault="005F1AA2" w:rsidP="00963737">
                              <w:pPr>
                                <w:rPr>
                                  <w:b/>
                                  <w:i/>
                                </w:rPr>
                              </w:pPr>
                              <w:r w:rsidRPr="00272468">
                                <w:rPr>
                                  <w:b/>
                                  <w:i/>
                                </w:rPr>
                                <w:t>Стратегія розвитку</w:t>
                              </w:r>
                            </w:p>
                          </w:txbxContent>
                        </v:textbox>
                      </v:rect>
                      <v:rect id="Rectangle 16" o:spid="_x0000_s1225" style="position:absolute;left:4298;top:6354;width:126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wDDMIA&#10;AADbAAAADwAAAGRycy9kb3ducmV2LnhtbESPQYvCMBSE7wv+h/AEb2uqQtFqFHFx0aPWi7dn82yr&#10;zUtpolZ//WZB8DjMzDfMbNGaStypcaVlBYN+BII4s7rkXMEhXX+PQTiPrLGyTAqe5GAx73zNMNH2&#10;wTu6730uAoRdggoK7+tESpcVZND1bU0cvLNtDPogm1zqBh8Bbio5jKJYGiw5LBRY06qg7Lq/GQWn&#10;cnjA1y79jcxkPfLbNr3cjj9K9brtcgrCU+s/4Xd7oxXEMfx/CT9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AMMwgAAANsAAAAPAAAAAAAAAAAAAAAAAJgCAABkcnMvZG93&#10;bnJldi54bWxQSwUGAAAAAAQABAD1AAAAhwMAAAAA&#10;">
                        <v:textbox>
                          <w:txbxContent>
                            <w:p w:rsidR="005F1AA2" w:rsidRPr="00B9547B" w:rsidRDefault="005F1AA2" w:rsidP="00963737">
                              <w:pPr>
                                <w:rPr>
                                  <w:b/>
                                  <w:i/>
                                </w:rPr>
                              </w:pPr>
                              <w:r w:rsidRPr="00B9547B">
                                <w:rPr>
                                  <w:b/>
                                  <w:i/>
                                </w:rPr>
                                <w:t xml:space="preserve">Стратегія </w:t>
                              </w:r>
                              <w:r>
                                <w:rPr>
                                  <w:b/>
                                  <w:i/>
                                </w:rPr>
                                <w:t>розвитку</w:t>
                              </w:r>
                            </w:p>
                          </w:txbxContent>
                        </v:textbox>
                      </v:rect>
                    </v:group>
                    <v:rect id="Rectangle 17" o:spid="_x0000_s1226" style="position:absolute;left:1800;top:2940;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dwL8QA&#10;AADbAAAADwAAAGRycy9kb3ducmV2LnhtbESPT4vCMBTE7wt+h/AEb2ui7latRhFBWNj14B/w+mie&#10;bbF5qU3U+u3NwsIeh5n5DTNftrYSd2p86VjDoK9AEGfOlJxrOB427xMQPiAbrByThid5WC46b3NM&#10;jXvwju77kIsIYZ+ihiKEOpXSZwVZ9H1XE0fv7BqLIcoml6bBR4TbSg6VSqTFkuNCgTWtC8ou+5vV&#10;gMmHuW7Po5/D9y3Bad6qzedJad3rtqsZiEBt+A//tb+MhmQMv1/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HcC/EAAAA2wAAAA8AAAAAAAAAAAAAAAAAmAIAAGRycy9k&#10;b3ducmV2LnhtbFBLBQYAAAAABAAEAPUAAACJAwAAAAA=&#10;" stroked="f">
                      <v:textbox>
                        <w:txbxContent>
                          <w:p w:rsidR="005F1AA2" w:rsidRDefault="005F1AA2" w:rsidP="00963737">
                            <w:pPr>
                              <w:jc w:val="center"/>
                            </w:pPr>
                            <w:r>
                              <w:t>1</w:t>
                            </w:r>
                          </w:p>
                        </w:txbxContent>
                      </v:textbox>
                    </v:rect>
                    <v:rect id="Rectangle 18" o:spid="_x0000_s1227" style="position:absolute;left:4440;top:2940;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jkXcEA&#10;AADbAAAADwAAAGRycy9kb3ducmV2LnhtbERPz2vCMBS+D/wfwhN2m4nOFa2mZQjCQHeYDrw+mmdb&#10;bF66Jrbdf28Ogx0/vt/bfLSN6KnztWMN85kCQVw4U3Op4fu8f1mB8AHZYOOYNPyShzybPG0xNW7g&#10;L+pPoRQxhH2KGqoQ2lRKX1Rk0c9cSxy5q+sshgi7UpoOhxhuG7lQKpEWa44NFba0q6i4ne5WAyZL&#10;8/N5fT2eD/cE1+Wo9m8XpfXzdHzfgAg0hn/xn/vDaEji2Pgl/gCZ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5F3BAAAA2wAAAA8AAAAAAAAAAAAAAAAAmAIAAGRycy9kb3du&#10;cmV2LnhtbFBLBQYAAAAABAAEAPUAAACGAwAAAAA=&#10;" stroked="f">
                      <v:textbox>
                        <w:txbxContent>
                          <w:p w:rsidR="005F1AA2" w:rsidRDefault="005F1AA2" w:rsidP="00963737">
                            <w:pPr>
                              <w:jc w:val="center"/>
                            </w:pPr>
                            <w:r>
                              <w:t>3</w:t>
                            </w:r>
                          </w:p>
                        </w:txbxContent>
                      </v:textbox>
                    </v:rect>
                    <v:rect id="Rectangle 19" o:spid="_x0000_s1228" style="position:absolute;left:7122;top:2946;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RBxsIA&#10;AADbAAAADwAAAGRycy9kb3ducmV2LnhtbESPQYvCMBSE78L+h/AW9qaJrpa1GkUEQXA9qAteH82z&#10;LTYvtYla//1GEDwOM/MNM523thI3anzpWEO/p0AQZ86UnGv4O6y6PyB8QDZYOSYND/Iwn310ppga&#10;d+cd3fYhFxHCPkUNRQh1KqXPCrLoe64mjt7JNRZDlE0uTYP3CLeVHCiVSIslx4UCa1oWlJ33V6sB&#10;k6G5bE/fv4fNNcFx3qrV6Ki0/vpsFxMQgdrwDr/aa6MhGcPzS/wBcv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1EHGwgAAANsAAAAPAAAAAAAAAAAAAAAAAJgCAABkcnMvZG93&#10;bnJldi54bWxQSwUGAAAAAAQABAD1AAAAhwMAAAAA&#10;" stroked="f">
                      <v:textbox>
                        <w:txbxContent>
                          <w:p w:rsidR="005F1AA2" w:rsidRDefault="005F1AA2" w:rsidP="00963737">
                            <w:pPr>
                              <w:jc w:val="center"/>
                            </w:pPr>
                            <w:r>
                              <w:t>6</w:t>
                            </w:r>
                          </w:p>
                        </w:txbxContent>
                      </v:textbox>
                    </v:rect>
                    <v:rect id="Rectangle 20" o:spid="_x0000_s1229" style="position:absolute;left:1822;top:5206;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d+hsAA&#10;AADbAAAADwAAAGRycy9kb3ducmV2LnhtbERPy4rCMBTdD/gP4Qqz00Qdq1ajiCAMOC58gNtLc22L&#10;zU1tonb+3iwGZnk478WqtZV4UuNLxxoGfQWCOHOm5FzD+bTtTUH4gGywckwafsnDatn5WGBq3IsP&#10;9DyGXMQQ9ilqKEKoUyl9VpBF33c1ceSurrEYImxyaRp8xXBbyaFSibRYcmwosKZNQdnt+LAaMPky&#10;9/119HPaPRKc5a3aji9K689uu56DCNSGf/Gf+9tomMT18Uv8AXL5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Dd+hsAAAADbAAAADwAAAAAAAAAAAAAAAACYAgAAZHJzL2Rvd25y&#10;ZXYueG1sUEsFBgAAAAAEAAQA9QAAAIUDAAAAAA==&#10;" stroked="f">
                      <v:textbox>
                        <w:txbxContent>
                          <w:p w:rsidR="005F1AA2" w:rsidRDefault="005F1AA2" w:rsidP="00963737">
                            <w:pPr>
                              <w:jc w:val="center"/>
                            </w:pPr>
                            <w:r>
                              <w:t>2</w:t>
                            </w:r>
                          </w:p>
                        </w:txbxContent>
                      </v:textbox>
                    </v:rect>
                    <v:rect id="Rectangle 21" o:spid="_x0000_s1230" style="position:absolute;left:4462;top:5206;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vbHcMA&#10;AADbAAAADwAAAGRycy9kb3ducmV2LnhtbESPQWsCMRSE74X+h/AK3jSx6lZXo4ggCOqhKnh9bJ67&#10;i5uX7Sbq9t83gtDjMDPfMLNFaytxp8aXjjX0ewoEceZMybmG03HdHYPwAdlg5Zg0/JKHxfz9bYap&#10;cQ/+pvsh5CJC2KeooQihTqX0WUEWfc/VxNG7uMZiiLLJpWnwEeG2kp9KJdJiyXGhwJpWBWXXw81q&#10;wGRofvaXwe64vSU4yVu1Hp2V1p2PdjkFEagN/+FXe2M0fPXh+SX+AD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3vbHcMAAADbAAAADwAAAAAAAAAAAAAAAACYAgAAZHJzL2Rv&#10;d25yZXYueG1sUEsFBgAAAAAEAAQA9QAAAIgDAAAAAA==&#10;" stroked="f">
                      <v:textbox>
                        <w:txbxContent>
                          <w:p w:rsidR="005F1AA2" w:rsidRDefault="005F1AA2" w:rsidP="00963737">
                            <w:pPr>
                              <w:jc w:val="center"/>
                              <w:rPr>
                                <w:i/>
                              </w:rPr>
                            </w:pPr>
                            <w:r>
                              <w:rPr>
                                <w:i/>
                              </w:rPr>
                              <w:t>5</w:t>
                            </w:r>
                          </w:p>
                        </w:txbxContent>
                      </v:textbox>
                    </v:rect>
                    <v:rect id="Rectangle 22" o:spid="_x0000_s1231" style="position:absolute;left:7144;top:5212;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FasQA&#10;AADbAAAADwAAAGRycy9kb3ducmV2LnhtbESPT2sCMRTE74LfIbxCbzWpbbe6bpRSEAqth66C18fm&#10;7R/cvKybqOu3N4WCx2FmfsNkq8G24ky9bxxreJ4oEMSFMw1XGnbb9dMMhA/IBlvHpOFKHlbL8SjD&#10;1LgL/9I5D5WIEPYpaqhD6FIpfVGTRT9xHXH0StdbDFH2lTQ9XiLctnKqVCItNhwXauzos6bikJ+s&#10;BkxezXFTvvxsv08JzqtBrd/2SuvHh+FjASLQEO7h//aX0fA+hb8v8Q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pRWrEAAAA2wAAAA8AAAAAAAAAAAAAAAAAmAIAAGRycy9k&#10;b3ducmV2LnhtbFBLBQYAAAAABAAEAPUAAACJAwAAAAA=&#10;" stroked="f">
                      <v:textbox>
                        <w:txbxContent>
                          <w:p w:rsidR="005F1AA2" w:rsidRDefault="005F1AA2" w:rsidP="00963737">
                            <w:pPr>
                              <w:jc w:val="center"/>
                            </w:pPr>
                            <w:r>
                              <w:t>8</w:t>
                            </w:r>
                          </w:p>
                        </w:txbxContent>
                      </v:textbox>
                    </v:rect>
                    <v:rect id="Rectangle 23" o:spid="_x0000_s1232" style="position:absolute;left:1804;top:7412;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Xg8cQA&#10;AADbAAAADwAAAGRycy9kb3ducmV2LnhtbESPQWvCQBSE70L/w/IKveluq6aaugmlIAjqobHQ6yP7&#10;TEKzb9Psqum/7wqCx2FmvmFW+WBbcabeN441PE8UCOLSmYYrDV+H9XgBwgdkg61j0vBHHvLsYbTC&#10;1LgLf9K5CJWIEPYpaqhD6FIpfVmTRT9xHXH0jq63GKLsK2l6vES4beWLUom02HBcqLGjj5rKn+Jk&#10;NWAyM7/743R32J4SXFaDWs+/ldZPj8P7G4hAQ7iHb+2N0fA6heuX+AN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l4PHEAAAA2wAAAA8AAAAAAAAAAAAAAAAAmAIAAGRycy9k&#10;b3ducmV2LnhtbFBLBQYAAAAABAAEAPUAAACJAwAAAAA=&#10;" stroked="f">
                      <v:textbox>
                        <w:txbxContent>
                          <w:p w:rsidR="005F1AA2" w:rsidRDefault="005F1AA2" w:rsidP="00963737">
                            <w:pPr>
                              <w:jc w:val="center"/>
                            </w:pPr>
                            <w:r>
                              <w:t>4</w:t>
                            </w:r>
                          </w:p>
                        </w:txbxContent>
                      </v:textbox>
                    </v:rect>
                    <v:rect id="Rectangle 24" o:spid="_x0000_s1233" style="position:absolute;left:4444;top:7412;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x4hcQA&#10;AADbAAAADwAAAGRycy9kb3ducmV2LnhtbESPQWvCQBSE74L/YXlCb3VXa6Om2YgUhELrwVjo9ZF9&#10;JqHZtzG7avrvu4WCx2FmvmGyzWBbcaXeN441zKYKBHHpTMOVhs/j7nEFwgdkg61j0vBDHjb5eJRh&#10;atyND3QtQiUihH2KGuoQulRKX9Zk0U9dRxy9k+sthij7SpoebxFuWzlXKpEWG44LNXb0WlP5XVys&#10;BkwW5rw/PX0c3y8JrqtB7Z6/lNYPk2H7AiLQEO7h//ab0bBcwN+X+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MeIXEAAAA2wAAAA8AAAAAAAAAAAAAAAAAmAIAAGRycy9k&#10;b3ducmV2LnhtbFBLBQYAAAAABAAEAPUAAACJAwAAAAA=&#10;" stroked="f">
                      <v:textbox>
                        <w:txbxContent>
                          <w:p w:rsidR="005F1AA2" w:rsidRDefault="005F1AA2" w:rsidP="00963737">
                            <w:pPr>
                              <w:jc w:val="center"/>
                            </w:pPr>
                            <w:r>
                              <w:t>7</w:t>
                            </w:r>
                          </w:p>
                        </w:txbxContent>
                      </v:textbox>
                    </v:rect>
                    <v:rect id="Rectangle 25" o:spid="_x0000_s1234" style="position:absolute;left:7126;top:7418;width:54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DdHsMA&#10;AADbAAAADwAAAGRycy9kb3ducmV2LnhtbESPT4vCMBTE7wt+h/AEb2viv6rVKCIIwq4HdWGvj+bZ&#10;FpuX2kSt336zsLDHYWZ+wyzXra3EgxpfOtYw6CsQxJkzJecavs679xkIH5ANVo5Jw4s8rFedtyWm&#10;xj35SI9TyEWEsE9RQxFCnUrps4Is+r6riaN3cY3FEGWTS9PgM8JtJYdKJdJiyXGhwJq2BWXX091q&#10;wGRsbofL6PP8cU9wnrdqN/lWWve67WYBIlAb/sN/7b3RMJ3A75f4A+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EDdHsMAAADbAAAADwAAAAAAAAAAAAAAAACYAgAAZHJzL2Rv&#10;d25yZXYueG1sUEsFBgAAAAAEAAQA9QAAAIgDAAAAAA==&#10;" stroked="f">
                      <v:textbox>
                        <w:txbxContent>
                          <w:p w:rsidR="005F1AA2" w:rsidRDefault="005F1AA2" w:rsidP="00963737">
                            <w:pPr>
                              <w:jc w:val="center"/>
                              <w:rPr>
                                <w:i/>
                              </w:rPr>
                            </w:pPr>
                            <w:r>
                              <w:rPr>
                                <w:i/>
                              </w:rPr>
                              <w:t>9</w:t>
                            </w:r>
                          </w:p>
                        </w:txbxContent>
                      </v:textbox>
                    </v:rect>
                  </v:group>
                  <v:rect id="Rectangle 26" o:spid="_x0000_s1235" style="position:absolute;left:1058;top:9594;width:990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JDacQA&#10;AADbAAAADwAAAGRycy9kb3ducmV2LnhtbESPT4vCMBTE7wt+h/AEb2ui7latRhFBWNj14B/w+mie&#10;bbF5qU3U+u3NwsIeh5n5DTNftrYSd2p86VjDoK9AEGfOlJxrOB427xMQPiAbrByThid5WC46b3NM&#10;jXvwju77kIsIYZ+ihiKEOpXSZwVZ9H1XE0fv7BqLIcoml6bBR4TbSg6VSqTFkuNCgTWtC8ou+5vV&#10;gMmHuW7Po5/D9y3Bad6qzedJad3rtqsZiEBt+A//tb+MhnECv1/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SQ2nEAAAA2wAAAA8AAAAAAAAAAAAAAAAAmAIAAGRycy9k&#10;b3ducmV2LnhtbFBLBQYAAAAABAAEAPUAAACJAwAAAAA=&#10;" stroked="f">
                    <v:textbox>
                      <w:txbxContent>
                        <w:p w:rsidR="005F1AA2" w:rsidRPr="00984C98" w:rsidRDefault="005F1AA2" w:rsidP="00963737">
                          <w:pPr>
                            <w:jc w:val="center"/>
                          </w:pPr>
                          <w:r>
                            <w:rPr>
                              <w:i/>
                            </w:rPr>
                            <w:t>5  4 3,67 3 2,33 2 1</w:t>
                          </w:r>
                        </w:p>
                      </w:txbxContent>
                    </v:textbox>
                  </v:rect>
                </v:group>
              </v:group>
            </w:pict>
          </mc:Fallback>
        </mc:AlternateContent>
      </w:r>
    </w:p>
    <w:p w:rsidR="00963737" w:rsidRPr="008817F7" w:rsidRDefault="00963737" w:rsidP="004006B2">
      <w:pPr>
        <w:shd w:val="clear" w:color="auto" w:fill="FFFFFF"/>
        <w:spacing w:line="360" w:lineRule="auto"/>
        <w:ind w:firstLine="720"/>
        <w:jc w:val="both"/>
        <w:rPr>
          <w:bCs/>
          <w:iCs/>
          <w:sz w:val="28"/>
          <w:szCs w:val="28"/>
        </w:rPr>
      </w:pPr>
      <w:r w:rsidRPr="008817F7">
        <w:rPr>
          <w:bCs/>
          <w:iCs/>
          <w:noProof/>
          <w:sz w:val="28"/>
          <w:szCs w:val="28"/>
        </w:rPr>
        <mc:AlternateContent>
          <mc:Choice Requires="wps">
            <w:drawing>
              <wp:anchor distT="0" distB="0" distL="114300" distR="114300" simplePos="0" relativeHeight="251673600" behindDoc="0" locked="0" layoutInCell="1" allowOverlap="1" wp14:anchorId="397C5E24" wp14:editId="733463B7">
                <wp:simplePos x="0" y="0"/>
                <wp:positionH relativeFrom="column">
                  <wp:posOffset>-326390</wp:posOffset>
                </wp:positionH>
                <wp:positionV relativeFrom="paragraph">
                  <wp:posOffset>19050</wp:posOffset>
                </wp:positionV>
                <wp:extent cx="393700" cy="4984115"/>
                <wp:effectExtent l="1270" t="0" r="0" b="1270"/>
                <wp:wrapNone/>
                <wp:docPr id="52"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0" cy="4984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AA2" w:rsidRPr="002E6D50" w:rsidRDefault="005F1AA2" w:rsidP="00963737">
                            <w:pPr>
                              <w:jc w:val="center"/>
                            </w:pPr>
                            <w:r>
                              <w:t>ПРИВАБЛИВІСТЬ РИНКУ</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2" o:spid="_x0000_s1236" style="position:absolute;left:0;text-align:left;margin-left:-25.7pt;margin-top:1.5pt;width:31pt;height:392.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" stroked="f">
                <v:textbox style="layout-flow:vertical;mso-layout-flow-alt:bottom-to-top">
                  <w:txbxContent>
                    <w:p w:rsidR="005F1AA2" w:rsidRPr="002E6D50" w:rsidRDefault="005F1AA2" w:rsidP="00963737">
                      <w:pPr>
                        <w:jc w:val="center"/>
                      </w:pPr>
                      <w:r>
                        <w:t>ПРИВАБЛИВІСТЬ РИНКУ</w:t>
                      </w:r>
                    </w:p>
                  </w:txbxContent>
                </v:textbox>
              </v:rect>
            </w:pict>
          </mc:Fallback>
        </mc:AlternateContent>
      </w:r>
    </w:p>
    <w:p w:rsidR="00963737" w:rsidRPr="008817F7" w:rsidRDefault="00963737" w:rsidP="004006B2">
      <w:pPr>
        <w:shd w:val="clear" w:color="auto" w:fill="FFFFFF"/>
        <w:spacing w:line="360" w:lineRule="auto"/>
        <w:ind w:firstLine="720"/>
        <w:jc w:val="both"/>
        <w:rPr>
          <w:bCs/>
          <w:iCs/>
          <w:sz w:val="28"/>
          <w:szCs w:val="28"/>
        </w:rPr>
      </w:pPr>
      <w:r w:rsidRPr="008817F7">
        <w:rPr>
          <w:bCs/>
          <w:iCs/>
          <w:noProof/>
          <w:sz w:val="28"/>
          <w:szCs w:val="28"/>
        </w:rPr>
        <mc:AlternateContent>
          <mc:Choice Requires="wps">
            <w:drawing>
              <wp:anchor distT="0" distB="0" distL="114300" distR="114300" simplePos="0" relativeHeight="251672576" behindDoc="0" locked="0" layoutInCell="1" allowOverlap="1" wp14:anchorId="3BE25F1D" wp14:editId="7667AA48">
                <wp:simplePos x="0" y="0"/>
                <wp:positionH relativeFrom="column">
                  <wp:posOffset>1135380</wp:posOffset>
                </wp:positionH>
                <wp:positionV relativeFrom="paragraph">
                  <wp:posOffset>222885</wp:posOffset>
                </wp:positionV>
                <wp:extent cx="1379220" cy="1228090"/>
                <wp:effectExtent l="5715" t="11430" r="5715" b="8255"/>
                <wp:wrapNone/>
                <wp:docPr id="51" name="Овал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379220" cy="1228090"/>
                        </a:xfrm>
                        <a:prstGeom prst="ellipse">
                          <a:avLst/>
                        </a:prstGeom>
                        <a:gradFill rotWithShape="1">
                          <a:gsLst>
                            <a:gs pos="0">
                              <a:srgbClr val="FFFFFF">
                                <a:gamma/>
                                <a:shade val="46275"/>
                                <a:invGamma/>
                              </a:srgbClr>
                            </a:gs>
                            <a:gs pos="50000">
                              <a:srgbClr val="FFFFFF"/>
                            </a:gs>
                            <a:gs pos="100000">
                              <a:srgbClr val="FFFFFF">
                                <a:gamma/>
                                <a:shade val="46275"/>
                                <a:invGamma/>
                              </a:srgbClr>
                            </a:gs>
                          </a:gsLst>
                          <a:lin ang="5400000" scaled="1"/>
                        </a:gradFill>
                        <a:ln w="9525">
                          <a:solidFill>
                            <a:srgbClr val="000000"/>
                          </a:solidFill>
                          <a:round/>
                          <a:headEnd/>
                          <a:tailEnd/>
                        </a:ln>
                      </wps:spPr>
                      <wps:txbx>
                        <w:txbxContent>
                          <w:p w:rsidR="005F1AA2" w:rsidRPr="00FC6CE3" w:rsidRDefault="005F1AA2" w:rsidP="00963737">
                            <w:pPr>
                              <w:jc w:val="center"/>
                              <w:rPr>
                                <w:b/>
                                <w:sz w:val="22"/>
                                <w:szCs w:val="22"/>
                              </w:rPr>
                            </w:pPr>
                            <w:r w:rsidRPr="00FC6CE3">
                              <w:rPr>
                                <w:b/>
                                <w:iCs/>
                                <w:sz w:val="22"/>
                                <w:szCs w:val="22"/>
                              </w:rPr>
                              <w:t>«Букети</w:t>
                            </w:r>
                            <w:r w:rsidRPr="00FC6CE3">
                              <w:rPr>
                                <w:b/>
                                <w:sz w:val="22"/>
                                <w:szCs w:val="22"/>
                              </w:rPr>
                              <w:t>» та</w:t>
                            </w:r>
                            <w:r w:rsidRPr="00FC6CE3">
                              <w:rPr>
                                <w:b/>
                                <w:iCs/>
                                <w:sz w:val="22"/>
                                <w:szCs w:val="22"/>
                              </w:rPr>
                              <w:t xml:space="preserve"> «</w:t>
                            </w:r>
                            <w:r w:rsidRPr="00FC6CE3">
                              <w:rPr>
                                <w:b/>
                                <w:sz w:val="22"/>
                                <w:szCs w:val="22"/>
                              </w:rPr>
                              <w:t>Орхідеї»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51" o:spid="_x0000_s1237" style="position:absolute;left:0;text-align:left;margin-left:89.4pt;margin-top:17.55pt;width:108.6pt;height:96.7pt;rotation:18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" fillcolor="#767676">
                <v:fill rotate="t" focus="50%" type="gradient"/>
                <v:textbox>
                  <w:txbxContent>
                    <w:p w:rsidR="005F1AA2" w:rsidRPr="00FC6CE3" w:rsidRDefault="005F1AA2" w:rsidP="00963737">
                      <w:pPr>
                        <w:jc w:val="center"/>
                        <w:rPr>
                          <w:b/>
                          <w:sz w:val="22"/>
                          <w:szCs w:val="22"/>
                        </w:rPr>
                      </w:pPr>
                      <w:r w:rsidRPr="00FC6CE3">
                        <w:rPr>
                          <w:b/>
                          <w:iCs/>
                          <w:sz w:val="22"/>
                          <w:szCs w:val="22"/>
                        </w:rPr>
                        <w:t>«Букети</w:t>
                      </w:r>
                      <w:r w:rsidRPr="00FC6CE3">
                        <w:rPr>
                          <w:b/>
                          <w:sz w:val="22"/>
                          <w:szCs w:val="22"/>
                        </w:rPr>
                        <w:t>» та</w:t>
                      </w:r>
                      <w:r w:rsidRPr="00FC6CE3">
                        <w:rPr>
                          <w:b/>
                          <w:iCs/>
                          <w:sz w:val="22"/>
                          <w:szCs w:val="22"/>
                        </w:rPr>
                        <w:t xml:space="preserve"> «</w:t>
                      </w:r>
                      <w:r w:rsidRPr="00FC6CE3">
                        <w:rPr>
                          <w:b/>
                          <w:sz w:val="22"/>
                          <w:szCs w:val="22"/>
                        </w:rPr>
                        <w:t>Орхідеї»</w:t>
                      </w:r>
                    </w:p>
                  </w:txbxContent>
                </v:textbox>
              </v:oval>
            </w:pict>
          </mc:Fallback>
        </mc:AlternateContent>
      </w:r>
      <w:r w:rsidRPr="008817F7">
        <w:rPr>
          <w:bCs/>
          <w:iCs/>
          <w:noProof/>
          <w:sz w:val="28"/>
          <w:szCs w:val="28"/>
        </w:rPr>
        <mc:AlternateContent>
          <mc:Choice Requires="wps">
            <w:drawing>
              <wp:anchor distT="0" distB="0" distL="114300" distR="114300" simplePos="0" relativeHeight="251669504" behindDoc="0" locked="0" layoutInCell="1" allowOverlap="1" wp14:anchorId="01FC88B1" wp14:editId="50149D94">
                <wp:simplePos x="0" y="0"/>
                <wp:positionH relativeFrom="column">
                  <wp:posOffset>2020570</wp:posOffset>
                </wp:positionH>
                <wp:positionV relativeFrom="paragraph">
                  <wp:posOffset>72390</wp:posOffset>
                </wp:positionV>
                <wp:extent cx="885825" cy="848360"/>
                <wp:effectExtent l="5080" t="13335" r="13970" b="5080"/>
                <wp:wrapNone/>
                <wp:docPr id="50" name="Овал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885825" cy="848360"/>
                        </a:xfrm>
                        <a:prstGeom prst="ellipse">
                          <a:avLst/>
                        </a:prstGeom>
                        <a:gradFill rotWithShape="1">
                          <a:gsLst>
                            <a:gs pos="0">
                              <a:srgbClr val="FFFFFF"/>
                            </a:gs>
                            <a:gs pos="50000">
                              <a:srgbClr val="FFFFFF">
                                <a:gamma/>
                                <a:shade val="46275"/>
                                <a:invGamma/>
                              </a:srgbClr>
                            </a:gs>
                            <a:gs pos="100000">
                              <a:srgbClr val="FFFFFF"/>
                            </a:gs>
                          </a:gsLst>
                          <a:lin ang="5400000" scaled="1"/>
                        </a:gradFill>
                        <a:ln w="9525">
                          <a:solidFill>
                            <a:srgbClr val="000000"/>
                          </a:solidFill>
                          <a:prstDash val="lgDash"/>
                          <a:round/>
                          <a:headEnd/>
                          <a:tailEnd/>
                        </a:ln>
                      </wps:spPr>
                      <wps:txbx>
                        <w:txbxContent>
                          <w:p w:rsidR="005F1AA2" w:rsidRPr="00B9547B" w:rsidRDefault="005F1AA2" w:rsidP="009637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50" o:spid="_x0000_s1238" style="position:absolute;left:0;text-align:left;margin-left:159.1pt;margin-top:5.7pt;width:69.75pt;height:66.8pt;rotation:18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">
                <v:fill color2="#767676" rotate="t" focus="50%" type="gradient"/>
                <v:stroke dashstyle="longDash"/>
                <v:textbox>
                  <w:txbxContent>
                    <w:p w:rsidR="005F1AA2" w:rsidRPr="00B9547B" w:rsidRDefault="005F1AA2" w:rsidP="00963737"/>
                  </w:txbxContent>
                </v:textbox>
              </v:oval>
            </w:pict>
          </mc:Fallback>
        </mc:AlternateContent>
      </w:r>
      <w:r w:rsidRPr="008817F7">
        <w:rPr>
          <w:bCs/>
          <w:iCs/>
          <w:noProof/>
          <w:sz w:val="28"/>
          <w:szCs w:val="28"/>
        </w:rPr>
        <mc:AlternateContent>
          <mc:Choice Requires="wps">
            <w:drawing>
              <wp:anchor distT="0" distB="0" distL="114300" distR="114300" simplePos="0" relativeHeight="251662336" behindDoc="0" locked="0" layoutInCell="1" allowOverlap="1" wp14:anchorId="41EE2836" wp14:editId="68896A3E">
                <wp:simplePos x="0" y="0"/>
                <wp:positionH relativeFrom="column">
                  <wp:posOffset>643255</wp:posOffset>
                </wp:positionH>
                <wp:positionV relativeFrom="paragraph">
                  <wp:posOffset>72390</wp:posOffset>
                </wp:positionV>
                <wp:extent cx="1082040" cy="1166495"/>
                <wp:effectExtent l="8890" t="13335" r="13970" b="10795"/>
                <wp:wrapNone/>
                <wp:docPr id="49" name="Овал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082040" cy="1166495"/>
                        </a:xfrm>
                        <a:prstGeom prst="ellipse">
                          <a:avLst/>
                        </a:prstGeom>
                        <a:gradFill rotWithShape="1">
                          <a:gsLst>
                            <a:gs pos="0">
                              <a:srgbClr val="FFFFFF"/>
                            </a:gs>
                            <a:gs pos="50000">
                              <a:srgbClr val="FFFFFF">
                                <a:gamma/>
                                <a:shade val="46275"/>
                                <a:invGamma/>
                              </a:srgbClr>
                            </a:gs>
                            <a:gs pos="100000">
                              <a:srgbClr val="FFFFFF"/>
                            </a:gs>
                          </a:gsLst>
                          <a:lin ang="5400000" scaled="1"/>
                        </a:gradFill>
                        <a:ln w="9525">
                          <a:solidFill>
                            <a:srgbClr val="000000"/>
                          </a:solidFill>
                          <a:prstDash val="lgDash"/>
                          <a:round/>
                          <a:headEnd/>
                          <a:tailEnd/>
                        </a:ln>
                      </wps:spPr>
                      <wps:txbx>
                        <w:txbxContent>
                          <w:p w:rsidR="005F1AA2" w:rsidRPr="00B9547B" w:rsidRDefault="005F1AA2" w:rsidP="009637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9" o:spid="_x0000_s1239" style="position:absolute;left:0;text-align:left;margin-left:50.65pt;margin-top:5.7pt;width:85.2pt;height:91.85pt;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">
                <v:fill color2="#767676" rotate="t" focus="50%" type="gradient"/>
                <v:stroke dashstyle="longDash"/>
                <v:textbox>
                  <w:txbxContent>
                    <w:p w:rsidR="005F1AA2" w:rsidRPr="00B9547B" w:rsidRDefault="005F1AA2" w:rsidP="00963737"/>
                  </w:txbxContent>
                </v:textbox>
              </v:oval>
            </w:pict>
          </mc:Fallback>
        </mc:AlternateContent>
      </w:r>
    </w:p>
    <w:p w:rsidR="00963737" w:rsidRPr="008817F7" w:rsidRDefault="00963737" w:rsidP="004006B2">
      <w:pPr>
        <w:shd w:val="clear" w:color="auto" w:fill="FFFFFF"/>
        <w:spacing w:line="360" w:lineRule="auto"/>
        <w:ind w:firstLine="720"/>
        <w:jc w:val="both"/>
        <w:rPr>
          <w:bCs/>
          <w:iCs/>
          <w:sz w:val="28"/>
          <w:szCs w:val="28"/>
        </w:rPr>
      </w:pPr>
      <w:r w:rsidRPr="008817F7">
        <w:rPr>
          <w:bCs/>
          <w:iCs/>
          <w:noProof/>
          <w:sz w:val="28"/>
          <w:szCs w:val="28"/>
        </w:rPr>
        <mc:AlternateContent>
          <mc:Choice Requires="wps">
            <w:drawing>
              <wp:anchor distT="0" distB="0" distL="114300" distR="114300" simplePos="0" relativeHeight="251670528" behindDoc="0" locked="0" layoutInCell="1" allowOverlap="1" wp14:anchorId="7ABDC96D" wp14:editId="5DE552EE">
                <wp:simplePos x="0" y="0"/>
                <wp:positionH relativeFrom="column">
                  <wp:posOffset>2912445</wp:posOffset>
                </wp:positionH>
                <wp:positionV relativeFrom="paragraph">
                  <wp:posOffset>142372</wp:posOffset>
                </wp:positionV>
                <wp:extent cx="1064372" cy="999490"/>
                <wp:effectExtent l="0" t="0" r="21590" b="10160"/>
                <wp:wrapNone/>
                <wp:docPr id="48" name="Овал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064372" cy="999490"/>
                        </a:xfrm>
                        <a:prstGeom prst="ellipse">
                          <a:avLst/>
                        </a:prstGeom>
                        <a:gradFill rotWithShape="1">
                          <a:gsLst>
                            <a:gs pos="0">
                              <a:srgbClr val="FFFFFF">
                                <a:gamma/>
                                <a:shade val="46275"/>
                                <a:invGamma/>
                              </a:srgbClr>
                            </a:gs>
                            <a:gs pos="50000">
                              <a:srgbClr val="FFFFFF"/>
                            </a:gs>
                            <a:gs pos="100000">
                              <a:srgbClr val="FFFFFF">
                                <a:gamma/>
                                <a:shade val="46275"/>
                                <a:invGamma/>
                              </a:srgbClr>
                            </a:gs>
                          </a:gsLst>
                          <a:lin ang="5400000" scaled="1"/>
                        </a:gradFill>
                        <a:ln w="9525">
                          <a:solidFill>
                            <a:srgbClr val="000000"/>
                          </a:solidFill>
                          <a:round/>
                          <a:headEnd/>
                          <a:tailEnd/>
                        </a:ln>
                      </wps:spPr>
                      <wps:txbx>
                        <w:txbxContent>
                          <w:p w:rsidR="005F1AA2" w:rsidRPr="00FC6CE3" w:rsidRDefault="005F1AA2" w:rsidP="00963737">
                            <w:pPr>
                              <w:rPr>
                                <w:b/>
                              </w:rPr>
                            </w:pPr>
                            <w:r w:rsidRPr="00FC6CE3">
                              <w:rPr>
                                <w:b/>
                              </w:rPr>
                              <w:t>«Квіти поштучно»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8" o:spid="_x0000_s1240" style="position:absolute;left:0;text-align:left;margin-left:229.35pt;margin-top:11.2pt;width:83.8pt;height:78.7pt;rotation:18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" fillcolor="#767676">
                <v:fill rotate="t" focus="50%" type="gradient"/>
                <v:textbox>
                  <w:txbxContent>
                    <w:p w:rsidR="005F1AA2" w:rsidRPr="00FC6CE3" w:rsidRDefault="005F1AA2" w:rsidP="00963737">
                      <w:pPr>
                        <w:rPr>
                          <w:b/>
                        </w:rPr>
                      </w:pPr>
                      <w:r w:rsidRPr="00FC6CE3">
                        <w:rPr>
                          <w:b/>
                        </w:rPr>
                        <w:t>«Квіти поштучно»</w:t>
                      </w:r>
                    </w:p>
                  </w:txbxContent>
                </v:textbox>
              </v:oval>
            </w:pict>
          </mc:Fallback>
        </mc:AlternateContent>
      </w:r>
      <w:r w:rsidRPr="008817F7">
        <w:rPr>
          <w:bCs/>
          <w:iCs/>
          <w:noProof/>
          <w:sz w:val="28"/>
          <w:szCs w:val="28"/>
        </w:rPr>
        <mc:AlternateContent>
          <mc:Choice Requires="wps">
            <w:drawing>
              <wp:anchor distT="0" distB="0" distL="114300" distR="114300" simplePos="0" relativeHeight="251671552" behindDoc="0" locked="0" layoutInCell="1" allowOverlap="1" wp14:anchorId="41AB69E0" wp14:editId="6809820D">
                <wp:simplePos x="0" y="0"/>
                <wp:positionH relativeFrom="column">
                  <wp:posOffset>2709545</wp:posOffset>
                </wp:positionH>
                <wp:positionV relativeFrom="paragraph">
                  <wp:posOffset>295910</wp:posOffset>
                </wp:positionV>
                <wp:extent cx="295275" cy="212090"/>
                <wp:effectExtent l="46355" t="57785" r="10795" b="6350"/>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95275" cy="212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7" o:spid="_x0000_s1026" style="position:absolute;flip:x 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3.35pt,23.3pt" to="236.6pt,4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">
                <v:stroke endarrow="block"/>
              </v:line>
            </w:pict>
          </mc:Fallback>
        </mc:AlternateContent>
      </w:r>
      <w:r w:rsidRPr="008817F7">
        <w:rPr>
          <w:bCs/>
          <w:iCs/>
          <w:noProof/>
          <w:sz w:val="28"/>
          <w:szCs w:val="28"/>
        </w:rPr>
        <mc:AlternateContent>
          <mc:Choice Requires="wps">
            <w:drawing>
              <wp:anchor distT="0" distB="0" distL="114300" distR="114300" simplePos="0" relativeHeight="251663360" behindDoc="0" locked="0" layoutInCell="1" allowOverlap="1" wp14:anchorId="4FCF1818" wp14:editId="56DC35B9">
                <wp:simplePos x="0" y="0"/>
                <wp:positionH relativeFrom="column">
                  <wp:posOffset>1036955</wp:posOffset>
                </wp:positionH>
                <wp:positionV relativeFrom="paragraph">
                  <wp:posOffset>83820</wp:posOffset>
                </wp:positionV>
                <wp:extent cx="294640" cy="212090"/>
                <wp:effectExtent l="40640" t="55245" r="7620" b="8890"/>
                <wp:wrapNone/>
                <wp:docPr id="46" name="Прямая соединительная лини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94640" cy="212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6" o:spid="_x0000_s1026" style="position:absolute;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65pt,6.6pt" to="104.85pt,2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">
                <v:stroke endarrow="block"/>
              </v:line>
            </w:pict>
          </mc:Fallback>
        </mc:AlternateContent>
      </w: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r w:rsidRPr="008817F7">
        <w:rPr>
          <w:bCs/>
          <w:iCs/>
          <w:noProof/>
          <w:sz w:val="28"/>
          <w:szCs w:val="28"/>
        </w:rPr>
        <mc:AlternateContent>
          <mc:Choice Requires="wps">
            <w:drawing>
              <wp:anchor distT="0" distB="0" distL="114300" distR="114300" simplePos="0" relativeHeight="251667456" behindDoc="0" locked="0" layoutInCell="1" allowOverlap="1" wp14:anchorId="5905CE5A" wp14:editId="4ECA2BDC">
                <wp:simplePos x="0" y="0"/>
                <wp:positionH relativeFrom="column">
                  <wp:posOffset>938530</wp:posOffset>
                </wp:positionH>
                <wp:positionV relativeFrom="paragraph">
                  <wp:posOffset>23495</wp:posOffset>
                </wp:positionV>
                <wp:extent cx="1278890" cy="1272540"/>
                <wp:effectExtent l="8890" t="12065" r="7620" b="10795"/>
                <wp:wrapNone/>
                <wp:docPr id="45" name="Овал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278890" cy="1272540"/>
                        </a:xfrm>
                        <a:prstGeom prst="ellipse">
                          <a:avLst/>
                        </a:prstGeom>
                        <a:gradFill rotWithShape="1">
                          <a:gsLst>
                            <a:gs pos="0">
                              <a:srgbClr val="FFFFFF"/>
                            </a:gs>
                            <a:gs pos="50000">
                              <a:srgbClr val="FFFFFF">
                                <a:gamma/>
                                <a:shade val="46275"/>
                                <a:invGamma/>
                              </a:srgbClr>
                            </a:gs>
                            <a:gs pos="100000">
                              <a:srgbClr val="FFFFFF"/>
                            </a:gs>
                          </a:gsLst>
                          <a:lin ang="5400000" scaled="1"/>
                        </a:gradFill>
                        <a:ln w="9525">
                          <a:solidFill>
                            <a:srgbClr val="000000"/>
                          </a:solidFill>
                          <a:prstDash val="lgDash"/>
                          <a:round/>
                          <a:headEnd/>
                          <a:tailEnd/>
                        </a:ln>
                      </wps:spPr>
                      <wps:txbx>
                        <w:txbxContent>
                          <w:p w:rsidR="005F1AA2" w:rsidRPr="00872335" w:rsidRDefault="005F1AA2" w:rsidP="009637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5" o:spid="_x0000_s1241" style="position:absolute;left:0;text-align:left;margin-left:73.9pt;margin-top:1.85pt;width:100.7pt;height:100.2pt;rotation:18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">
                <v:fill color2="#767676" rotate="t" focus="50%" type="gradient"/>
                <v:stroke dashstyle="longDash"/>
                <v:textbox>
                  <w:txbxContent>
                    <w:p w:rsidR="005F1AA2" w:rsidRPr="00872335" w:rsidRDefault="005F1AA2" w:rsidP="00963737"/>
                  </w:txbxContent>
                </v:textbox>
              </v:oval>
            </w:pict>
          </mc:Fallback>
        </mc:AlternateContent>
      </w:r>
    </w:p>
    <w:p w:rsidR="00963737" w:rsidRPr="008817F7" w:rsidRDefault="00963737" w:rsidP="004006B2">
      <w:pPr>
        <w:shd w:val="clear" w:color="auto" w:fill="FFFFFF"/>
        <w:spacing w:line="360" w:lineRule="auto"/>
        <w:ind w:firstLine="720"/>
        <w:jc w:val="both"/>
        <w:rPr>
          <w:bCs/>
          <w:iCs/>
          <w:sz w:val="28"/>
          <w:szCs w:val="28"/>
        </w:rPr>
      </w:pPr>
      <w:r w:rsidRPr="008817F7">
        <w:rPr>
          <w:bCs/>
          <w:iCs/>
          <w:noProof/>
          <w:sz w:val="28"/>
          <w:szCs w:val="28"/>
        </w:rPr>
        <mc:AlternateContent>
          <mc:Choice Requires="wps">
            <w:drawing>
              <wp:anchor distT="0" distB="0" distL="114300" distR="114300" simplePos="0" relativeHeight="251661312" behindDoc="0" locked="0" layoutInCell="1" allowOverlap="1" wp14:anchorId="3D01769B" wp14:editId="7C2FF06C">
                <wp:simplePos x="0" y="0"/>
                <wp:positionH relativeFrom="column">
                  <wp:posOffset>4480560</wp:posOffset>
                </wp:positionH>
                <wp:positionV relativeFrom="paragraph">
                  <wp:posOffset>97155</wp:posOffset>
                </wp:positionV>
                <wp:extent cx="1180465" cy="1166495"/>
                <wp:effectExtent l="7620" t="11430" r="12065" b="12700"/>
                <wp:wrapNone/>
                <wp:docPr id="44" name="Овал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180465" cy="1166495"/>
                        </a:xfrm>
                        <a:prstGeom prst="ellipse">
                          <a:avLst/>
                        </a:prstGeom>
                        <a:gradFill rotWithShape="1">
                          <a:gsLst>
                            <a:gs pos="0">
                              <a:srgbClr val="FFFFFF">
                                <a:gamma/>
                                <a:shade val="46275"/>
                                <a:invGamma/>
                              </a:srgbClr>
                            </a:gs>
                            <a:gs pos="50000">
                              <a:srgbClr val="FFFFFF"/>
                            </a:gs>
                            <a:gs pos="100000">
                              <a:srgbClr val="FFFFFF">
                                <a:gamma/>
                                <a:shade val="46275"/>
                                <a:invGamma/>
                              </a:srgbClr>
                            </a:gs>
                          </a:gsLst>
                          <a:lin ang="5400000" scaled="1"/>
                        </a:gradFill>
                        <a:ln w="9525">
                          <a:solidFill>
                            <a:srgbClr val="000000"/>
                          </a:solidFill>
                          <a:round/>
                          <a:headEnd/>
                          <a:tailEnd/>
                        </a:ln>
                      </wps:spPr>
                      <wps:txbx>
                        <w:txbxContent>
                          <w:p w:rsidR="005F1AA2" w:rsidRPr="00B37CBB" w:rsidRDefault="005F1AA2" w:rsidP="00963737">
                            <w:pPr>
                              <w:jc w:val="center"/>
                              <w:rPr>
                                <w:b/>
                              </w:rPr>
                            </w:pPr>
                            <w:r w:rsidRPr="00B37CBB">
                              <w:rPr>
                                <w:b/>
                              </w:rPr>
                              <w:t>«Декоративні товари»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4" o:spid="_x0000_s1242" style="position:absolute;left:0;text-align:left;margin-left:352.8pt;margin-top:7.65pt;width:92.95pt;height:91.85pt;rotation:18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" fillcolor="#767676">
                <v:fill rotate="t" focus="50%" type="gradient"/>
                <v:textbox>
                  <w:txbxContent>
                    <w:p w:rsidR="005F1AA2" w:rsidRPr="00B37CBB" w:rsidRDefault="005F1AA2" w:rsidP="00963737">
                      <w:pPr>
                        <w:jc w:val="center"/>
                        <w:rPr>
                          <w:b/>
                        </w:rPr>
                      </w:pPr>
                      <w:r w:rsidRPr="00B37CBB">
                        <w:rPr>
                          <w:b/>
                        </w:rPr>
                        <w:t>«Декоративні товари»</w:t>
                      </w:r>
                    </w:p>
                  </w:txbxContent>
                </v:textbox>
              </v:oval>
            </w:pict>
          </mc:Fallback>
        </mc:AlternateContent>
      </w:r>
      <w:r w:rsidRPr="008817F7">
        <w:rPr>
          <w:bCs/>
          <w:iCs/>
          <w:noProof/>
          <w:sz w:val="28"/>
          <w:szCs w:val="28"/>
        </w:rPr>
        <mc:AlternateContent>
          <mc:Choice Requires="wps">
            <w:drawing>
              <wp:anchor distT="0" distB="0" distL="114300" distR="114300" simplePos="0" relativeHeight="251664384" behindDoc="0" locked="0" layoutInCell="1" allowOverlap="1" wp14:anchorId="56275073" wp14:editId="3D46374D">
                <wp:simplePos x="0" y="0"/>
                <wp:positionH relativeFrom="column">
                  <wp:posOffset>2315845</wp:posOffset>
                </wp:positionH>
                <wp:positionV relativeFrom="paragraph">
                  <wp:posOffset>74930</wp:posOffset>
                </wp:positionV>
                <wp:extent cx="1397000" cy="1393825"/>
                <wp:effectExtent l="5080" t="8255" r="7620" b="7620"/>
                <wp:wrapNone/>
                <wp:docPr id="43" name="Овал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397000" cy="1393825"/>
                        </a:xfrm>
                        <a:prstGeom prst="ellipse">
                          <a:avLst/>
                        </a:prstGeom>
                        <a:gradFill rotWithShape="1">
                          <a:gsLst>
                            <a:gs pos="0">
                              <a:srgbClr val="FFFFFF">
                                <a:gamma/>
                                <a:shade val="46275"/>
                                <a:invGamma/>
                              </a:srgbClr>
                            </a:gs>
                            <a:gs pos="50000">
                              <a:srgbClr val="FFFFFF"/>
                            </a:gs>
                            <a:gs pos="100000">
                              <a:srgbClr val="FFFFFF">
                                <a:gamma/>
                                <a:shade val="46275"/>
                                <a:invGamma/>
                              </a:srgbClr>
                            </a:gs>
                          </a:gsLst>
                          <a:lin ang="5400000" scaled="1"/>
                        </a:gradFill>
                        <a:ln w="9525">
                          <a:solidFill>
                            <a:srgbClr val="000000"/>
                          </a:solidFill>
                          <a:round/>
                          <a:headEnd/>
                          <a:tailEnd/>
                        </a:ln>
                      </wps:spPr>
                      <wps:txbx>
                        <w:txbxContent>
                          <w:p w:rsidR="005F1AA2" w:rsidRPr="00FC6CE3" w:rsidRDefault="005F1AA2" w:rsidP="00963737">
                            <w:pPr>
                              <w:jc w:val="center"/>
                              <w:rPr>
                                <w:b/>
                                <w:szCs w:val="14"/>
                              </w:rPr>
                            </w:pPr>
                            <w:r w:rsidRPr="00FC6CE3">
                              <w:rPr>
                                <w:b/>
                                <w:sz w:val="28"/>
                                <w:szCs w:val="28"/>
                              </w:rPr>
                              <w:t xml:space="preserve">«Квіти в </w:t>
                            </w:r>
                            <w:proofErr w:type="spellStart"/>
                            <w:r w:rsidRPr="00FC6CE3">
                              <w:rPr>
                                <w:b/>
                                <w:sz w:val="28"/>
                                <w:szCs w:val="28"/>
                              </w:rPr>
                              <w:t>горшках</w:t>
                            </w:r>
                            <w:proofErr w:type="spellEnd"/>
                            <w:r w:rsidRPr="00FC6CE3">
                              <w:rPr>
                                <w:b/>
                                <w:sz w:val="28"/>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3" o:spid="_x0000_s1243" style="position:absolute;left:0;text-align:left;margin-left:182.35pt;margin-top:5.9pt;width:110pt;height:109.75pt;rotation:18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" fillcolor="#767676">
                <v:fill rotate="t" focus="50%" type="gradient"/>
                <v:textbox>
                  <w:txbxContent>
                    <w:p w:rsidR="005F1AA2" w:rsidRPr="00FC6CE3" w:rsidRDefault="005F1AA2" w:rsidP="00963737">
                      <w:pPr>
                        <w:jc w:val="center"/>
                        <w:rPr>
                          <w:b/>
                          <w:szCs w:val="14"/>
                        </w:rPr>
                      </w:pPr>
                      <w:r w:rsidRPr="00FC6CE3">
                        <w:rPr>
                          <w:b/>
                          <w:sz w:val="28"/>
                          <w:szCs w:val="28"/>
                        </w:rPr>
                        <w:t xml:space="preserve">«Квіти в </w:t>
                      </w:r>
                      <w:proofErr w:type="spellStart"/>
                      <w:r w:rsidRPr="00FC6CE3">
                        <w:rPr>
                          <w:b/>
                          <w:sz w:val="28"/>
                          <w:szCs w:val="28"/>
                        </w:rPr>
                        <w:t>горшках</w:t>
                      </w:r>
                      <w:proofErr w:type="spellEnd"/>
                      <w:r w:rsidRPr="00FC6CE3">
                        <w:rPr>
                          <w:b/>
                          <w:sz w:val="28"/>
                          <w:szCs w:val="28"/>
                        </w:rPr>
                        <w:t>»</w:t>
                      </w:r>
                    </w:p>
                  </w:txbxContent>
                </v:textbox>
              </v:oval>
            </w:pict>
          </mc:Fallback>
        </mc:AlternateContent>
      </w:r>
      <w:r w:rsidRPr="008817F7">
        <w:rPr>
          <w:bCs/>
          <w:iCs/>
          <w:noProof/>
          <w:sz w:val="28"/>
          <w:szCs w:val="28"/>
        </w:rPr>
        <mc:AlternateContent>
          <mc:Choice Requires="wps">
            <w:drawing>
              <wp:anchor distT="0" distB="0" distL="114300" distR="114300" simplePos="0" relativeHeight="251665408" behindDoc="0" locked="0" layoutInCell="1" allowOverlap="1" wp14:anchorId="49C4518D" wp14:editId="0B795A21">
                <wp:simplePos x="0" y="0"/>
                <wp:positionH relativeFrom="column">
                  <wp:posOffset>3693160</wp:posOffset>
                </wp:positionH>
                <wp:positionV relativeFrom="paragraph">
                  <wp:posOffset>140970</wp:posOffset>
                </wp:positionV>
                <wp:extent cx="787400" cy="848360"/>
                <wp:effectExtent l="10795" t="7620" r="11430" b="10795"/>
                <wp:wrapNone/>
                <wp:docPr id="42" name="Овал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787400" cy="848360"/>
                        </a:xfrm>
                        <a:prstGeom prst="ellipse">
                          <a:avLst/>
                        </a:prstGeom>
                        <a:gradFill rotWithShape="1">
                          <a:gsLst>
                            <a:gs pos="0">
                              <a:srgbClr val="FFFFFF"/>
                            </a:gs>
                            <a:gs pos="50000">
                              <a:srgbClr val="FFFFFF">
                                <a:gamma/>
                                <a:shade val="46275"/>
                                <a:invGamma/>
                              </a:srgbClr>
                            </a:gs>
                            <a:gs pos="100000">
                              <a:srgbClr val="FFFFFF"/>
                            </a:gs>
                          </a:gsLst>
                          <a:lin ang="5400000" scaled="1"/>
                        </a:gradFill>
                        <a:ln w="9525">
                          <a:solidFill>
                            <a:srgbClr val="000000"/>
                          </a:solidFill>
                          <a:prstDash val="lgDash"/>
                          <a:round/>
                          <a:headEnd/>
                          <a:tailEnd/>
                        </a:ln>
                      </wps:spPr>
                      <wps:txbx>
                        <w:txbxContent>
                          <w:p w:rsidR="005F1AA2" w:rsidRPr="00872335" w:rsidRDefault="005F1AA2" w:rsidP="009637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42" o:spid="_x0000_s1244" style="position:absolute;left:0;text-align:left;margin-left:290.8pt;margin-top:11.1pt;width:62pt;height:66.8pt;rotation:18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">
                <v:fill color2="#767676" rotate="t" focus="50%" type="gradient"/>
                <v:stroke dashstyle="longDash"/>
                <v:textbox>
                  <w:txbxContent>
                    <w:p w:rsidR="005F1AA2" w:rsidRPr="00872335" w:rsidRDefault="005F1AA2" w:rsidP="00963737"/>
                  </w:txbxContent>
                </v:textbox>
              </v:oval>
            </w:pict>
          </mc:Fallback>
        </mc:AlternateContent>
      </w:r>
    </w:p>
    <w:p w:rsidR="00963737" w:rsidRPr="008817F7" w:rsidRDefault="00963737" w:rsidP="004006B2">
      <w:pPr>
        <w:shd w:val="clear" w:color="auto" w:fill="FFFFFF"/>
        <w:spacing w:line="360" w:lineRule="auto"/>
        <w:ind w:firstLine="720"/>
        <w:jc w:val="both"/>
        <w:rPr>
          <w:bCs/>
          <w:iCs/>
          <w:sz w:val="28"/>
          <w:szCs w:val="28"/>
        </w:rPr>
      </w:pPr>
      <w:r w:rsidRPr="008817F7">
        <w:rPr>
          <w:bCs/>
          <w:iCs/>
          <w:noProof/>
          <w:sz w:val="28"/>
          <w:szCs w:val="28"/>
        </w:rPr>
        <mc:AlternateContent>
          <mc:Choice Requires="wps">
            <w:drawing>
              <wp:anchor distT="0" distB="0" distL="114300" distR="114300" simplePos="0" relativeHeight="251668480" behindDoc="0" locked="0" layoutInCell="1" allowOverlap="1" wp14:anchorId="4983578A" wp14:editId="4EC221C6">
                <wp:simplePos x="0" y="0"/>
                <wp:positionH relativeFrom="column">
                  <wp:posOffset>1922145</wp:posOffset>
                </wp:positionH>
                <wp:positionV relativeFrom="paragraph">
                  <wp:posOffset>46355</wp:posOffset>
                </wp:positionV>
                <wp:extent cx="590550" cy="212090"/>
                <wp:effectExtent l="30480" t="57785" r="7620" b="6350"/>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90550" cy="212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1" o:spid="_x0000_s1026"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35pt,3.65pt" to="197.85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">
                <v:stroke endarrow="block"/>
              </v:line>
            </w:pict>
          </mc:Fallback>
        </mc:AlternateContent>
      </w:r>
      <w:r w:rsidRPr="008817F7">
        <w:rPr>
          <w:bCs/>
          <w:iCs/>
          <w:noProof/>
          <w:sz w:val="28"/>
          <w:szCs w:val="28"/>
        </w:rPr>
        <mc:AlternateContent>
          <mc:Choice Requires="wps">
            <w:drawing>
              <wp:anchor distT="0" distB="0" distL="114300" distR="114300" simplePos="0" relativeHeight="251666432" behindDoc="0" locked="0" layoutInCell="1" allowOverlap="1" wp14:anchorId="08967E34" wp14:editId="10743921">
                <wp:simplePos x="0" y="0"/>
                <wp:positionH relativeFrom="column">
                  <wp:posOffset>4283710</wp:posOffset>
                </wp:positionH>
                <wp:positionV relativeFrom="paragraph">
                  <wp:posOffset>258445</wp:posOffset>
                </wp:positionV>
                <wp:extent cx="393700" cy="0"/>
                <wp:effectExtent l="20320" t="60325" r="5080" b="53975"/>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3937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0" o:spid="_x0000_s1026" style="position:absolute;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7.3pt,20.35pt" to="368.3pt,2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">
                <v:stroke endarrow="block"/>
              </v:line>
            </w:pict>
          </mc:Fallback>
        </mc:AlternateContent>
      </w: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p>
    <w:p w:rsidR="00963737" w:rsidRPr="008817F7" w:rsidRDefault="00963737" w:rsidP="004006B2">
      <w:pPr>
        <w:shd w:val="clear" w:color="auto" w:fill="FFFFFF"/>
        <w:spacing w:line="360" w:lineRule="auto"/>
        <w:ind w:firstLine="720"/>
        <w:jc w:val="both"/>
        <w:rPr>
          <w:bCs/>
          <w:iCs/>
          <w:sz w:val="28"/>
          <w:szCs w:val="28"/>
        </w:rPr>
      </w:pPr>
      <w:r w:rsidRPr="008817F7">
        <w:rPr>
          <w:bCs/>
          <w:iCs/>
          <w:sz w:val="28"/>
          <w:szCs w:val="28"/>
        </w:rPr>
        <w:t>Рис. 3.1. Матриця стратегічних перспектив СБО підприємства «</w:t>
      </w:r>
      <w:r w:rsidR="000865A5" w:rsidRPr="008817F7">
        <w:rPr>
          <w:bCs/>
          <w:iCs/>
          <w:sz w:val="28"/>
          <w:szCs w:val="28"/>
        </w:rPr>
        <w:t>Флорія ПАРК</w:t>
      </w:r>
      <w:r w:rsidRPr="008817F7">
        <w:rPr>
          <w:bCs/>
          <w:iCs/>
          <w:sz w:val="28"/>
          <w:szCs w:val="28"/>
        </w:rPr>
        <w:t>»</w:t>
      </w:r>
      <w:r w:rsidR="000865A5" w:rsidRPr="008817F7">
        <w:rPr>
          <w:bCs/>
          <w:iCs/>
          <w:sz w:val="28"/>
          <w:szCs w:val="28"/>
        </w:rPr>
        <w:t>. Джерело: власна розробка автора.</w:t>
      </w:r>
    </w:p>
    <w:p w:rsidR="00C92966" w:rsidRPr="008817F7" w:rsidRDefault="00C92966" w:rsidP="004006B2">
      <w:pPr>
        <w:shd w:val="clear" w:color="auto" w:fill="FFFFFF"/>
        <w:spacing w:line="360" w:lineRule="auto"/>
        <w:ind w:firstLine="720"/>
        <w:jc w:val="both"/>
        <w:rPr>
          <w:sz w:val="28"/>
          <w:szCs w:val="28"/>
        </w:rPr>
      </w:pPr>
    </w:p>
    <w:p w:rsidR="00963737" w:rsidRPr="008817F7" w:rsidRDefault="000865A5" w:rsidP="004006B2">
      <w:pPr>
        <w:shd w:val="clear" w:color="auto" w:fill="FFFFFF"/>
        <w:spacing w:line="360" w:lineRule="auto"/>
        <w:ind w:firstLine="709"/>
        <w:jc w:val="both"/>
        <w:rPr>
          <w:sz w:val="28"/>
          <w:szCs w:val="28"/>
        </w:rPr>
      </w:pPr>
      <w:r w:rsidRPr="008817F7">
        <w:rPr>
          <w:sz w:val="28"/>
          <w:szCs w:val="28"/>
        </w:rPr>
        <w:t>М</w:t>
      </w:r>
      <w:r w:rsidR="00963737" w:rsidRPr="008817F7">
        <w:rPr>
          <w:sz w:val="28"/>
          <w:szCs w:val="28"/>
        </w:rPr>
        <w:t>и отримали такі конкурентні стратегії</w:t>
      </w:r>
      <w:r w:rsidRPr="008817F7">
        <w:rPr>
          <w:sz w:val="28"/>
          <w:szCs w:val="28"/>
        </w:rPr>
        <w:t xml:space="preserve"> за матрицею "</w:t>
      </w:r>
      <w:proofErr w:type="spellStart"/>
      <w:r w:rsidRPr="008817F7">
        <w:rPr>
          <w:sz w:val="28"/>
          <w:szCs w:val="28"/>
        </w:rPr>
        <w:t>МсКіnсеу</w:t>
      </w:r>
      <w:proofErr w:type="spellEnd"/>
      <w:r w:rsidRPr="008817F7">
        <w:rPr>
          <w:sz w:val="28"/>
          <w:szCs w:val="28"/>
        </w:rPr>
        <w:t xml:space="preserve"> - </w:t>
      </w:r>
      <w:proofErr w:type="spellStart"/>
      <w:r w:rsidRPr="008817F7">
        <w:rPr>
          <w:sz w:val="28"/>
          <w:szCs w:val="28"/>
        </w:rPr>
        <w:t>General</w:t>
      </w:r>
      <w:proofErr w:type="spellEnd"/>
      <w:r w:rsidRPr="008817F7">
        <w:rPr>
          <w:sz w:val="28"/>
          <w:szCs w:val="28"/>
        </w:rPr>
        <w:t xml:space="preserve"> </w:t>
      </w:r>
      <w:proofErr w:type="spellStart"/>
      <w:r w:rsidRPr="008817F7">
        <w:rPr>
          <w:sz w:val="28"/>
          <w:szCs w:val="28"/>
        </w:rPr>
        <w:t>Electric</w:t>
      </w:r>
      <w:proofErr w:type="spellEnd"/>
      <w:r w:rsidRPr="008817F7">
        <w:rPr>
          <w:sz w:val="28"/>
          <w:szCs w:val="28"/>
        </w:rPr>
        <w:t>"</w:t>
      </w:r>
      <w:r w:rsidR="00963737" w:rsidRPr="008817F7">
        <w:rPr>
          <w:sz w:val="28"/>
          <w:szCs w:val="28"/>
        </w:rPr>
        <w:t xml:space="preserve">: </w:t>
      </w:r>
    </w:p>
    <w:p w:rsidR="00963737" w:rsidRPr="008817F7" w:rsidRDefault="00287BAA" w:rsidP="004006B2">
      <w:pPr>
        <w:widowControl w:val="0"/>
        <w:numPr>
          <w:ilvl w:val="0"/>
          <w:numId w:val="3"/>
        </w:numPr>
        <w:shd w:val="clear" w:color="auto" w:fill="FFFFFF"/>
        <w:tabs>
          <w:tab w:val="num" w:pos="0"/>
          <w:tab w:val="left" w:pos="993"/>
        </w:tabs>
        <w:autoSpaceDE w:val="0"/>
        <w:autoSpaceDN w:val="0"/>
        <w:adjustRightInd w:val="0"/>
        <w:spacing w:line="360" w:lineRule="auto"/>
        <w:ind w:left="0" w:firstLine="567"/>
        <w:jc w:val="both"/>
        <w:rPr>
          <w:sz w:val="28"/>
          <w:szCs w:val="28"/>
        </w:rPr>
      </w:pPr>
      <w:r w:rsidRPr="008817F7">
        <w:rPr>
          <w:iCs/>
          <w:sz w:val="28"/>
          <w:szCs w:val="28"/>
        </w:rPr>
        <w:t>Товарна група</w:t>
      </w:r>
      <w:r w:rsidR="00963737" w:rsidRPr="008817F7">
        <w:rPr>
          <w:iCs/>
          <w:sz w:val="28"/>
          <w:szCs w:val="28"/>
        </w:rPr>
        <w:t xml:space="preserve"> «</w:t>
      </w:r>
      <w:r w:rsidRPr="008817F7">
        <w:rPr>
          <w:iCs/>
          <w:sz w:val="28"/>
          <w:szCs w:val="28"/>
        </w:rPr>
        <w:t>Букети</w:t>
      </w:r>
      <w:r w:rsidR="00963737" w:rsidRPr="008817F7">
        <w:rPr>
          <w:sz w:val="28"/>
          <w:szCs w:val="28"/>
        </w:rPr>
        <w:t>» та</w:t>
      </w:r>
      <w:r w:rsidR="00963737" w:rsidRPr="008817F7">
        <w:rPr>
          <w:iCs/>
          <w:sz w:val="28"/>
          <w:szCs w:val="28"/>
        </w:rPr>
        <w:t xml:space="preserve"> «</w:t>
      </w:r>
      <w:r w:rsidRPr="008817F7">
        <w:rPr>
          <w:sz w:val="28"/>
          <w:szCs w:val="28"/>
        </w:rPr>
        <w:t>Орхідеї</w:t>
      </w:r>
      <w:r w:rsidR="00963737" w:rsidRPr="008817F7">
        <w:rPr>
          <w:sz w:val="28"/>
          <w:szCs w:val="28"/>
        </w:rPr>
        <w:t>»</w:t>
      </w:r>
      <w:r w:rsidR="00963737" w:rsidRPr="008817F7">
        <w:rPr>
          <w:iCs/>
          <w:sz w:val="28"/>
          <w:szCs w:val="28"/>
        </w:rPr>
        <w:t xml:space="preserve">: стратегія захисту позицій: </w:t>
      </w:r>
      <w:r w:rsidR="00963737" w:rsidRPr="008817F7">
        <w:rPr>
          <w:iCs/>
          <w:sz w:val="28"/>
          <w:szCs w:val="28"/>
        </w:rPr>
        <w:lastRenderedPageBreak/>
        <w:t>концентрація уваги на підтриманні конкурентних переваг (концентрувати зусилля на підтримці сфери впливу); великі інвестиції; розширення географії надання;</w:t>
      </w:r>
    </w:p>
    <w:p w:rsidR="00963737" w:rsidRPr="008817F7" w:rsidRDefault="00287BAA" w:rsidP="004006B2">
      <w:pPr>
        <w:widowControl w:val="0"/>
        <w:numPr>
          <w:ilvl w:val="0"/>
          <w:numId w:val="3"/>
        </w:numPr>
        <w:shd w:val="clear" w:color="auto" w:fill="FFFFFF"/>
        <w:tabs>
          <w:tab w:val="num" w:pos="0"/>
          <w:tab w:val="left" w:pos="993"/>
        </w:tabs>
        <w:autoSpaceDE w:val="0"/>
        <w:autoSpaceDN w:val="0"/>
        <w:adjustRightInd w:val="0"/>
        <w:spacing w:line="360" w:lineRule="auto"/>
        <w:ind w:left="0" w:firstLine="567"/>
        <w:jc w:val="both"/>
        <w:rPr>
          <w:iCs/>
          <w:sz w:val="28"/>
          <w:szCs w:val="28"/>
        </w:rPr>
      </w:pPr>
      <w:r w:rsidRPr="008817F7">
        <w:rPr>
          <w:iCs/>
          <w:sz w:val="28"/>
          <w:szCs w:val="28"/>
        </w:rPr>
        <w:t>Товарна група</w:t>
      </w:r>
      <w:r w:rsidR="00963737" w:rsidRPr="008817F7">
        <w:rPr>
          <w:iCs/>
          <w:sz w:val="28"/>
          <w:szCs w:val="28"/>
        </w:rPr>
        <w:t xml:space="preserve"> </w:t>
      </w:r>
      <w:r w:rsidR="00963737" w:rsidRPr="008817F7">
        <w:rPr>
          <w:sz w:val="28"/>
          <w:szCs w:val="28"/>
        </w:rPr>
        <w:t>«</w:t>
      </w:r>
      <w:r w:rsidRPr="008817F7">
        <w:rPr>
          <w:sz w:val="28"/>
          <w:szCs w:val="28"/>
        </w:rPr>
        <w:t xml:space="preserve">Квіти </w:t>
      </w:r>
      <w:r w:rsidRPr="00DA4D3D">
        <w:rPr>
          <w:sz w:val="28"/>
          <w:szCs w:val="28"/>
        </w:rPr>
        <w:t>поштучно</w:t>
      </w:r>
      <w:r w:rsidR="00963737" w:rsidRPr="00DA4D3D">
        <w:rPr>
          <w:sz w:val="28"/>
          <w:szCs w:val="28"/>
        </w:rPr>
        <w:t>»</w:t>
      </w:r>
      <w:r w:rsidR="00963737" w:rsidRPr="00DA4D3D">
        <w:rPr>
          <w:iCs/>
          <w:sz w:val="28"/>
          <w:szCs w:val="28"/>
        </w:rPr>
        <w:t>: стратегія розвитку</w:t>
      </w:r>
      <w:r w:rsidR="00DA4D3D" w:rsidRPr="00DA4D3D">
        <w:rPr>
          <w:iCs/>
          <w:sz w:val="28"/>
          <w:szCs w:val="28"/>
        </w:rPr>
        <w:t>, а саме</w:t>
      </w:r>
      <w:r w:rsidR="00963737" w:rsidRPr="00DA4D3D">
        <w:rPr>
          <w:iCs/>
          <w:sz w:val="28"/>
          <w:szCs w:val="28"/>
        </w:rPr>
        <w:t xml:space="preserve"> інвестува</w:t>
      </w:r>
      <w:r w:rsidR="00DA4D3D" w:rsidRPr="00DA4D3D">
        <w:rPr>
          <w:iCs/>
          <w:sz w:val="28"/>
          <w:szCs w:val="28"/>
        </w:rPr>
        <w:t>ти у найприбутковіший сегмент ринку</w:t>
      </w:r>
      <w:r w:rsidR="00963737" w:rsidRPr="00DA4D3D">
        <w:rPr>
          <w:iCs/>
          <w:sz w:val="28"/>
          <w:szCs w:val="28"/>
        </w:rPr>
        <w:t xml:space="preserve">; </w:t>
      </w:r>
      <w:r w:rsidR="00DA4D3D" w:rsidRPr="00DA4D3D">
        <w:rPr>
          <w:iCs/>
          <w:sz w:val="28"/>
          <w:szCs w:val="28"/>
        </w:rPr>
        <w:t>збільшення</w:t>
      </w:r>
      <w:r w:rsidR="00963737" w:rsidRPr="00DA4D3D">
        <w:rPr>
          <w:iCs/>
          <w:sz w:val="28"/>
          <w:szCs w:val="28"/>
        </w:rPr>
        <w:t xml:space="preserve"> прибутку </w:t>
      </w:r>
      <w:r w:rsidR="00DA4D3D" w:rsidRPr="00DA4D3D">
        <w:rPr>
          <w:iCs/>
          <w:sz w:val="28"/>
          <w:szCs w:val="28"/>
        </w:rPr>
        <w:t>за рахунок</w:t>
      </w:r>
      <w:r w:rsidR="00963737" w:rsidRPr="00DA4D3D">
        <w:rPr>
          <w:iCs/>
          <w:sz w:val="28"/>
          <w:szCs w:val="28"/>
        </w:rPr>
        <w:t xml:space="preserve"> економії на масштабах (зменшенні питомих</w:t>
      </w:r>
      <w:r w:rsidR="00963737" w:rsidRPr="008817F7">
        <w:rPr>
          <w:iCs/>
          <w:sz w:val="28"/>
          <w:szCs w:val="28"/>
        </w:rPr>
        <w:t xml:space="preserve"> витрат);</w:t>
      </w:r>
    </w:p>
    <w:p w:rsidR="00963737" w:rsidRPr="008817F7" w:rsidRDefault="00287BAA" w:rsidP="004006B2">
      <w:pPr>
        <w:widowControl w:val="0"/>
        <w:numPr>
          <w:ilvl w:val="0"/>
          <w:numId w:val="3"/>
        </w:numPr>
        <w:shd w:val="clear" w:color="auto" w:fill="FFFFFF"/>
        <w:tabs>
          <w:tab w:val="num" w:pos="0"/>
          <w:tab w:val="left" w:pos="993"/>
        </w:tabs>
        <w:autoSpaceDE w:val="0"/>
        <w:autoSpaceDN w:val="0"/>
        <w:adjustRightInd w:val="0"/>
        <w:spacing w:line="360" w:lineRule="auto"/>
        <w:ind w:left="0" w:firstLine="567"/>
        <w:jc w:val="both"/>
        <w:rPr>
          <w:iCs/>
          <w:sz w:val="28"/>
          <w:szCs w:val="28"/>
        </w:rPr>
      </w:pPr>
      <w:r w:rsidRPr="008817F7">
        <w:rPr>
          <w:iCs/>
          <w:sz w:val="28"/>
          <w:szCs w:val="28"/>
        </w:rPr>
        <w:t>Товарна група</w:t>
      </w:r>
      <w:r w:rsidR="00963737" w:rsidRPr="008817F7">
        <w:rPr>
          <w:iCs/>
          <w:sz w:val="28"/>
          <w:szCs w:val="28"/>
        </w:rPr>
        <w:t xml:space="preserve"> </w:t>
      </w:r>
      <w:r w:rsidR="00963737" w:rsidRPr="008817F7">
        <w:rPr>
          <w:sz w:val="28"/>
          <w:szCs w:val="28"/>
        </w:rPr>
        <w:t>«</w:t>
      </w:r>
      <w:r w:rsidRPr="008817F7">
        <w:rPr>
          <w:sz w:val="28"/>
          <w:szCs w:val="28"/>
        </w:rPr>
        <w:t xml:space="preserve">Квіти в </w:t>
      </w:r>
      <w:proofErr w:type="spellStart"/>
      <w:r w:rsidRPr="008817F7">
        <w:rPr>
          <w:sz w:val="28"/>
          <w:szCs w:val="28"/>
        </w:rPr>
        <w:t>горшках</w:t>
      </w:r>
      <w:proofErr w:type="spellEnd"/>
      <w:r w:rsidR="00963737" w:rsidRPr="008817F7">
        <w:rPr>
          <w:sz w:val="28"/>
          <w:szCs w:val="28"/>
        </w:rPr>
        <w:t>»</w:t>
      </w:r>
      <w:r w:rsidR="00963737" w:rsidRPr="008817F7">
        <w:rPr>
          <w:iCs/>
          <w:sz w:val="28"/>
          <w:szCs w:val="28"/>
        </w:rPr>
        <w:t>: стратегія вибіркового розвитку - пошук шляхів отримання конкурентних переваг (захист існуючого положення); інвестування у ті сегменти, де прибутковість висока, а ризик мінімальний;</w:t>
      </w:r>
    </w:p>
    <w:p w:rsidR="00963737" w:rsidRPr="008817F7" w:rsidRDefault="00287BAA" w:rsidP="004006B2">
      <w:pPr>
        <w:widowControl w:val="0"/>
        <w:numPr>
          <w:ilvl w:val="0"/>
          <w:numId w:val="3"/>
        </w:numPr>
        <w:shd w:val="clear" w:color="auto" w:fill="FFFFFF"/>
        <w:tabs>
          <w:tab w:val="num" w:pos="0"/>
          <w:tab w:val="left" w:pos="993"/>
        </w:tabs>
        <w:autoSpaceDE w:val="0"/>
        <w:autoSpaceDN w:val="0"/>
        <w:adjustRightInd w:val="0"/>
        <w:spacing w:line="360" w:lineRule="auto"/>
        <w:ind w:left="0" w:firstLine="567"/>
        <w:jc w:val="both"/>
        <w:rPr>
          <w:iCs/>
          <w:sz w:val="28"/>
          <w:szCs w:val="28"/>
        </w:rPr>
      </w:pPr>
      <w:r w:rsidRPr="008817F7">
        <w:rPr>
          <w:iCs/>
          <w:sz w:val="28"/>
          <w:szCs w:val="28"/>
        </w:rPr>
        <w:t>Товарна група</w:t>
      </w:r>
      <w:r w:rsidR="00963737" w:rsidRPr="008817F7">
        <w:rPr>
          <w:iCs/>
          <w:sz w:val="28"/>
          <w:szCs w:val="28"/>
        </w:rPr>
        <w:t xml:space="preserve"> </w:t>
      </w:r>
      <w:r w:rsidR="00963737" w:rsidRPr="008817F7">
        <w:rPr>
          <w:sz w:val="28"/>
          <w:szCs w:val="28"/>
        </w:rPr>
        <w:t>«</w:t>
      </w:r>
      <w:r w:rsidRPr="008817F7">
        <w:rPr>
          <w:sz w:val="28"/>
          <w:szCs w:val="28"/>
        </w:rPr>
        <w:t>Декоративні товари</w:t>
      </w:r>
      <w:r w:rsidR="00963737" w:rsidRPr="008817F7">
        <w:rPr>
          <w:sz w:val="28"/>
          <w:szCs w:val="28"/>
        </w:rPr>
        <w:t>»:</w:t>
      </w:r>
      <w:r w:rsidR="00963737" w:rsidRPr="008817F7">
        <w:rPr>
          <w:iCs/>
          <w:sz w:val="28"/>
          <w:szCs w:val="28"/>
        </w:rPr>
        <w:t xml:space="preserve"> стратегія збору урожаю - пошук можливостей збільшення частки ринку; зменшення інвестування.</w:t>
      </w:r>
    </w:p>
    <w:p w:rsidR="00963737" w:rsidRPr="008817F7" w:rsidRDefault="00963737" w:rsidP="004006B2">
      <w:pPr>
        <w:shd w:val="clear" w:color="auto" w:fill="FFFFFF"/>
        <w:spacing w:line="360" w:lineRule="auto"/>
        <w:ind w:firstLine="709"/>
        <w:jc w:val="both"/>
        <w:rPr>
          <w:iCs/>
          <w:sz w:val="28"/>
          <w:szCs w:val="28"/>
        </w:rPr>
      </w:pPr>
      <w:r w:rsidRPr="008817F7">
        <w:rPr>
          <w:iCs/>
          <w:sz w:val="28"/>
          <w:szCs w:val="28"/>
        </w:rPr>
        <w:t xml:space="preserve">Отже, у майбутньому </w:t>
      </w:r>
      <w:r w:rsidR="00BF6B16" w:rsidRPr="008817F7">
        <w:rPr>
          <w:iCs/>
          <w:sz w:val="28"/>
          <w:szCs w:val="28"/>
        </w:rPr>
        <w:t>ТОВ «Флорія ПАРК»</w:t>
      </w:r>
      <w:r w:rsidRPr="008817F7">
        <w:rPr>
          <w:iCs/>
          <w:sz w:val="28"/>
          <w:szCs w:val="28"/>
        </w:rPr>
        <w:t xml:space="preserve"> потрібно витрачати більше коштів на просування </w:t>
      </w:r>
      <w:r w:rsidR="00BB7F61" w:rsidRPr="008817F7">
        <w:rPr>
          <w:iCs/>
          <w:sz w:val="28"/>
          <w:szCs w:val="28"/>
        </w:rPr>
        <w:t xml:space="preserve">квітів та </w:t>
      </w:r>
      <w:r w:rsidR="00FC6CE3" w:rsidRPr="008817F7">
        <w:rPr>
          <w:iCs/>
          <w:sz w:val="28"/>
          <w:szCs w:val="28"/>
        </w:rPr>
        <w:t>декоративних</w:t>
      </w:r>
      <w:r w:rsidR="00BB7F61" w:rsidRPr="008817F7">
        <w:rPr>
          <w:iCs/>
          <w:sz w:val="28"/>
          <w:szCs w:val="28"/>
        </w:rPr>
        <w:t xml:space="preserve"> </w:t>
      </w:r>
      <w:r w:rsidR="00FC6CE3" w:rsidRPr="008817F7">
        <w:rPr>
          <w:iCs/>
          <w:sz w:val="28"/>
          <w:szCs w:val="28"/>
        </w:rPr>
        <w:t>рослин на рин</w:t>
      </w:r>
      <w:r w:rsidRPr="008817F7">
        <w:rPr>
          <w:iCs/>
          <w:sz w:val="28"/>
          <w:szCs w:val="28"/>
        </w:rPr>
        <w:t>к</w:t>
      </w:r>
      <w:r w:rsidR="00FC6CE3" w:rsidRPr="008817F7">
        <w:rPr>
          <w:iCs/>
          <w:sz w:val="28"/>
          <w:szCs w:val="28"/>
        </w:rPr>
        <w:t>у</w:t>
      </w:r>
      <w:r w:rsidRPr="008817F7">
        <w:rPr>
          <w:iCs/>
          <w:sz w:val="28"/>
          <w:szCs w:val="28"/>
        </w:rPr>
        <w:t xml:space="preserve"> (інвестування)</w:t>
      </w:r>
      <w:r w:rsidR="00BB7F61" w:rsidRPr="008817F7">
        <w:rPr>
          <w:iCs/>
          <w:sz w:val="28"/>
          <w:szCs w:val="28"/>
        </w:rPr>
        <w:t xml:space="preserve">, як варіант </w:t>
      </w:r>
      <w:r w:rsidR="00FC6CE3" w:rsidRPr="008817F7">
        <w:rPr>
          <w:iCs/>
          <w:sz w:val="28"/>
          <w:szCs w:val="28"/>
        </w:rPr>
        <w:t xml:space="preserve">рекомендовано </w:t>
      </w:r>
      <w:r w:rsidR="00BB7F61" w:rsidRPr="008817F7">
        <w:rPr>
          <w:iCs/>
          <w:sz w:val="28"/>
          <w:szCs w:val="28"/>
        </w:rPr>
        <w:t>відкрити садовий центр</w:t>
      </w:r>
      <w:r w:rsidR="00FC6CE3" w:rsidRPr="008817F7">
        <w:rPr>
          <w:iCs/>
          <w:sz w:val="28"/>
          <w:szCs w:val="28"/>
        </w:rPr>
        <w:t xml:space="preserve"> і </w:t>
      </w:r>
      <w:r w:rsidRPr="008817F7">
        <w:rPr>
          <w:iCs/>
          <w:sz w:val="28"/>
          <w:szCs w:val="28"/>
        </w:rPr>
        <w:t>провести рекламну кампанію, щоб залучити нових спожи</w:t>
      </w:r>
      <w:r w:rsidRPr="008817F7">
        <w:rPr>
          <w:iCs/>
          <w:sz w:val="28"/>
          <w:szCs w:val="28"/>
        </w:rPr>
        <w:softHyphen/>
        <w:t xml:space="preserve">вачів. </w:t>
      </w:r>
    </w:p>
    <w:p w:rsidR="00CC0E2D" w:rsidRPr="008817F7" w:rsidRDefault="00CC0E2D" w:rsidP="004006B2">
      <w:pPr>
        <w:keepNext/>
        <w:keepLines/>
        <w:spacing w:line="360" w:lineRule="auto"/>
        <w:jc w:val="both"/>
        <w:outlineLvl w:val="0"/>
        <w:rPr>
          <w:sz w:val="28"/>
          <w:szCs w:val="28"/>
        </w:rPr>
      </w:pPr>
    </w:p>
    <w:p w:rsidR="00CC0E2D" w:rsidRPr="008817F7" w:rsidRDefault="00CC0E2D" w:rsidP="004006B2">
      <w:pPr>
        <w:keepNext/>
        <w:keepLines/>
        <w:spacing w:line="360" w:lineRule="auto"/>
        <w:ind w:firstLine="709"/>
        <w:jc w:val="both"/>
        <w:outlineLvl w:val="0"/>
        <w:rPr>
          <w:sz w:val="28"/>
          <w:szCs w:val="28"/>
        </w:rPr>
      </w:pPr>
      <w:r w:rsidRPr="008817F7">
        <w:rPr>
          <w:sz w:val="28"/>
          <w:szCs w:val="28"/>
        </w:rPr>
        <w:t xml:space="preserve">3.2. Концепція удосконалення маркетингової конкурентної стратегії </w:t>
      </w:r>
      <w:r w:rsidRPr="008817F7">
        <w:rPr>
          <w:rFonts w:eastAsiaTheme="majorEastAsia"/>
          <w:sz w:val="28"/>
          <w:szCs w:val="28"/>
          <w:lang w:eastAsia="en-US"/>
        </w:rPr>
        <w:t>ТОВ «Флорія Парк»</w:t>
      </w:r>
    </w:p>
    <w:p w:rsidR="00CC0E2D" w:rsidRPr="008817F7" w:rsidRDefault="00CC0E2D" w:rsidP="004006B2">
      <w:pPr>
        <w:spacing w:line="360" w:lineRule="auto"/>
        <w:jc w:val="both"/>
        <w:rPr>
          <w:iCs/>
          <w:sz w:val="28"/>
          <w:szCs w:val="28"/>
        </w:rPr>
      </w:pPr>
    </w:p>
    <w:p w:rsidR="00D32F32" w:rsidRPr="008817F7" w:rsidRDefault="0006663F" w:rsidP="004006B2">
      <w:pPr>
        <w:spacing w:line="360" w:lineRule="auto"/>
        <w:ind w:firstLine="709"/>
        <w:jc w:val="both"/>
        <w:rPr>
          <w:sz w:val="28"/>
          <w:szCs w:val="28"/>
        </w:rPr>
      </w:pPr>
      <w:r w:rsidRPr="008817F7">
        <w:rPr>
          <w:iCs/>
          <w:sz w:val="28"/>
          <w:szCs w:val="28"/>
        </w:rPr>
        <w:t>Результати маркетингового дослідження виявили</w:t>
      </w:r>
      <w:r w:rsidR="00020DB3" w:rsidRPr="008817F7">
        <w:rPr>
          <w:iCs/>
          <w:sz w:val="28"/>
          <w:szCs w:val="28"/>
        </w:rPr>
        <w:t xml:space="preserve">, що перспективною конкурентною стратегією для </w:t>
      </w:r>
      <w:r w:rsidR="00020DB3" w:rsidRPr="008817F7">
        <w:rPr>
          <w:rFonts w:eastAsiaTheme="majorEastAsia"/>
          <w:sz w:val="28"/>
          <w:szCs w:val="28"/>
          <w:lang w:eastAsia="en-US"/>
        </w:rPr>
        <w:t xml:space="preserve">ТОВ «Флорія Парк» є відкриття мережі садових центрів на околиці міста Тернопіль, тобто розвиватись </w:t>
      </w:r>
      <w:r w:rsidR="00D32F32" w:rsidRPr="008817F7">
        <w:rPr>
          <w:iCs/>
          <w:sz w:val="28"/>
          <w:szCs w:val="28"/>
        </w:rPr>
        <w:t>у сфері вирощування та продажу рослин (садові багаторічні дерева та кущі) та супутніх товарів (підживки, суміші, садові фігурки, горшки). Діяльність планується здійснювати на орендованій земельній ділянці площею 5 сотих, в м. Тернопіль. Планується</w:t>
      </w:r>
      <w:r w:rsidR="00020DB3" w:rsidRPr="008817F7">
        <w:rPr>
          <w:iCs/>
          <w:sz w:val="28"/>
          <w:szCs w:val="28"/>
        </w:rPr>
        <w:t xml:space="preserve"> </w:t>
      </w:r>
      <w:r w:rsidR="00D32F32" w:rsidRPr="008817F7">
        <w:rPr>
          <w:iCs/>
          <w:sz w:val="28"/>
          <w:szCs w:val="28"/>
        </w:rPr>
        <w:t xml:space="preserve">частину рослин самостійно вирощувати для продажу, частину брати для перепродажу, а також продавати супутні товари у спеціально обладнаному вагончику. </w:t>
      </w:r>
      <w:r w:rsidR="00D32F32" w:rsidRPr="008817F7">
        <w:rPr>
          <w:sz w:val="28"/>
          <w:szCs w:val="28"/>
        </w:rPr>
        <w:t>Товарами «Садового центру» будуть такі:</w:t>
      </w:r>
    </w:p>
    <w:p w:rsidR="00D32F32" w:rsidRPr="008817F7" w:rsidRDefault="00D32F32" w:rsidP="004006B2">
      <w:pPr>
        <w:numPr>
          <w:ilvl w:val="0"/>
          <w:numId w:val="18"/>
        </w:numPr>
        <w:spacing w:line="360" w:lineRule="auto"/>
        <w:ind w:left="0" w:firstLine="709"/>
        <w:jc w:val="both"/>
        <w:rPr>
          <w:sz w:val="28"/>
          <w:szCs w:val="28"/>
        </w:rPr>
      </w:pPr>
      <w:r w:rsidRPr="008817F7">
        <w:rPr>
          <w:sz w:val="28"/>
          <w:szCs w:val="28"/>
        </w:rPr>
        <w:t>Хвойні дерева, кущі;</w:t>
      </w:r>
    </w:p>
    <w:p w:rsidR="00D32F32" w:rsidRPr="008817F7" w:rsidRDefault="00D32F32" w:rsidP="004006B2">
      <w:pPr>
        <w:numPr>
          <w:ilvl w:val="0"/>
          <w:numId w:val="18"/>
        </w:numPr>
        <w:spacing w:line="360" w:lineRule="auto"/>
        <w:ind w:left="0" w:firstLine="709"/>
        <w:jc w:val="both"/>
        <w:rPr>
          <w:sz w:val="28"/>
          <w:szCs w:val="28"/>
        </w:rPr>
      </w:pPr>
      <w:r w:rsidRPr="008817F7">
        <w:rPr>
          <w:sz w:val="28"/>
          <w:szCs w:val="28"/>
        </w:rPr>
        <w:t>Плодові дерева, кущі;</w:t>
      </w:r>
    </w:p>
    <w:p w:rsidR="00D32F32" w:rsidRPr="008817F7" w:rsidRDefault="00D32F32" w:rsidP="004006B2">
      <w:pPr>
        <w:numPr>
          <w:ilvl w:val="0"/>
          <w:numId w:val="18"/>
        </w:numPr>
        <w:spacing w:line="360" w:lineRule="auto"/>
        <w:ind w:left="0" w:firstLine="709"/>
        <w:jc w:val="both"/>
        <w:rPr>
          <w:sz w:val="28"/>
          <w:szCs w:val="28"/>
        </w:rPr>
      </w:pPr>
      <w:r w:rsidRPr="008817F7">
        <w:rPr>
          <w:sz w:val="28"/>
          <w:szCs w:val="28"/>
        </w:rPr>
        <w:lastRenderedPageBreak/>
        <w:t>Горщики, садові фігурки;</w:t>
      </w:r>
    </w:p>
    <w:p w:rsidR="00D32F32" w:rsidRPr="008817F7" w:rsidRDefault="00D32F32" w:rsidP="004006B2">
      <w:pPr>
        <w:numPr>
          <w:ilvl w:val="0"/>
          <w:numId w:val="18"/>
        </w:numPr>
        <w:spacing w:line="360" w:lineRule="auto"/>
        <w:ind w:left="0" w:firstLine="709"/>
        <w:jc w:val="both"/>
        <w:rPr>
          <w:sz w:val="28"/>
          <w:szCs w:val="28"/>
        </w:rPr>
      </w:pPr>
      <w:r w:rsidRPr="008817F7">
        <w:rPr>
          <w:sz w:val="28"/>
          <w:szCs w:val="28"/>
        </w:rPr>
        <w:t xml:space="preserve">Суміші, </w:t>
      </w:r>
      <w:r w:rsidR="00C95498" w:rsidRPr="008817F7">
        <w:rPr>
          <w:sz w:val="28"/>
          <w:szCs w:val="28"/>
        </w:rPr>
        <w:t>ґрунти</w:t>
      </w:r>
      <w:r w:rsidRPr="008817F7">
        <w:rPr>
          <w:sz w:val="28"/>
          <w:szCs w:val="28"/>
        </w:rPr>
        <w:t>, засоби догляду та лікування рослин.</w:t>
      </w:r>
    </w:p>
    <w:p w:rsidR="00D32F32" w:rsidRPr="008817F7" w:rsidRDefault="00D32F32" w:rsidP="004006B2">
      <w:pPr>
        <w:pStyle w:val="ae"/>
        <w:spacing w:after="0" w:line="360" w:lineRule="auto"/>
        <w:ind w:left="0" w:firstLine="709"/>
        <w:jc w:val="both"/>
        <w:rPr>
          <w:sz w:val="28"/>
          <w:szCs w:val="28"/>
        </w:rPr>
      </w:pPr>
      <w:r w:rsidRPr="008817F7">
        <w:rPr>
          <w:sz w:val="28"/>
          <w:szCs w:val="28"/>
        </w:rPr>
        <w:t xml:space="preserve">Головними клієнтами будуть </w:t>
      </w:r>
      <w:proofErr w:type="spellStart"/>
      <w:r w:rsidRPr="008817F7">
        <w:rPr>
          <w:sz w:val="28"/>
          <w:szCs w:val="28"/>
        </w:rPr>
        <w:t>тернополяни</w:t>
      </w:r>
      <w:proofErr w:type="spellEnd"/>
      <w:r w:rsidRPr="008817F7">
        <w:rPr>
          <w:sz w:val="28"/>
          <w:szCs w:val="28"/>
        </w:rPr>
        <w:t xml:space="preserve"> та жителі навколишніх сіл, які мають приватний будинок або дачу і купуватимуть кущі, дерева, фігурки, ґрунти, хімію для розширення та оздоблення власного саду, прибудинкової території, дачі. Також клієнтами можуть бути роздрібні продавці</w:t>
      </w:r>
      <w:r w:rsidR="001D1353" w:rsidRPr="008817F7">
        <w:rPr>
          <w:sz w:val="28"/>
          <w:szCs w:val="28"/>
        </w:rPr>
        <w:t xml:space="preserve"> </w:t>
      </w:r>
      <w:r w:rsidRPr="008817F7">
        <w:rPr>
          <w:sz w:val="28"/>
          <w:szCs w:val="28"/>
        </w:rPr>
        <w:t>на ринках, які планують купувати дрібну партію товару для перепродажу вроздріб на ринку чи через власний магазин. В основі їхнього рішення про покупку будуть такі фактори:</w:t>
      </w:r>
      <w:r w:rsidR="00020DB3" w:rsidRPr="008817F7">
        <w:rPr>
          <w:sz w:val="28"/>
          <w:szCs w:val="28"/>
        </w:rPr>
        <w:t xml:space="preserve"> </w:t>
      </w:r>
      <w:r w:rsidRPr="008817F7">
        <w:rPr>
          <w:sz w:val="28"/>
          <w:szCs w:val="28"/>
        </w:rPr>
        <w:t>широкий асортимент товарів;</w:t>
      </w:r>
      <w:r w:rsidR="00020DB3" w:rsidRPr="008817F7">
        <w:rPr>
          <w:sz w:val="28"/>
          <w:szCs w:val="28"/>
        </w:rPr>
        <w:t xml:space="preserve"> </w:t>
      </w:r>
      <w:r w:rsidRPr="008817F7">
        <w:rPr>
          <w:sz w:val="28"/>
          <w:szCs w:val="28"/>
        </w:rPr>
        <w:t>хороша якість рослин;</w:t>
      </w:r>
      <w:r w:rsidR="00020DB3" w:rsidRPr="008817F7">
        <w:rPr>
          <w:sz w:val="28"/>
          <w:szCs w:val="28"/>
        </w:rPr>
        <w:t xml:space="preserve"> </w:t>
      </w:r>
      <w:r w:rsidRPr="008817F7">
        <w:rPr>
          <w:sz w:val="28"/>
          <w:szCs w:val="28"/>
        </w:rPr>
        <w:t>зручне транспортне сполучення;</w:t>
      </w:r>
      <w:r w:rsidR="00020DB3" w:rsidRPr="008817F7">
        <w:rPr>
          <w:sz w:val="28"/>
          <w:szCs w:val="28"/>
        </w:rPr>
        <w:t xml:space="preserve"> </w:t>
      </w:r>
      <w:r w:rsidRPr="008817F7">
        <w:rPr>
          <w:sz w:val="28"/>
          <w:szCs w:val="28"/>
        </w:rPr>
        <w:t>доступна ціна.</w:t>
      </w:r>
    </w:p>
    <w:p w:rsidR="00D32F32" w:rsidRPr="008817F7" w:rsidRDefault="00D32F32" w:rsidP="004006B2">
      <w:pPr>
        <w:pStyle w:val="ae"/>
        <w:spacing w:after="0" w:line="360" w:lineRule="auto"/>
        <w:ind w:left="0" w:firstLine="709"/>
        <w:jc w:val="both"/>
        <w:rPr>
          <w:sz w:val="28"/>
          <w:szCs w:val="28"/>
        </w:rPr>
      </w:pPr>
      <w:r w:rsidRPr="008817F7">
        <w:rPr>
          <w:sz w:val="28"/>
          <w:szCs w:val="28"/>
        </w:rPr>
        <w:t>Ринок географічно – Тернопіль та навколишні села, а також найближчі райцентри. Аналіз Інтернет-</w:t>
      </w:r>
      <w:r w:rsidR="004006B2" w:rsidRPr="008817F7">
        <w:rPr>
          <w:sz w:val="28"/>
          <w:szCs w:val="28"/>
        </w:rPr>
        <w:t>джерел</w:t>
      </w:r>
      <w:r w:rsidRPr="008817F7">
        <w:rPr>
          <w:sz w:val="28"/>
          <w:szCs w:val="28"/>
        </w:rPr>
        <w:t xml:space="preserve">, власні спостереження, особисті інтерв’ю із покупцями садових та декоративних рослин на ринку м. Тернопіль свідчить, що попит на таку продукцію є і має тенденцію до зростання. «Садовий центр» спочатку не матиме великого асортименту продукції, проте з часом наростить обсяги та розширить асортимент. З початку діяльності прогнозуємо, що </w:t>
      </w:r>
      <w:r w:rsidR="004006B2" w:rsidRPr="008817F7">
        <w:rPr>
          <w:sz w:val="28"/>
          <w:szCs w:val="28"/>
        </w:rPr>
        <w:t xml:space="preserve">«Садовий центр» </w:t>
      </w:r>
      <w:r w:rsidRPr="008817F7">
        <w:rPr>
          <w:sz w:val="28"/>
          <w:szCs w:val="28"/>
        </w:rPr>
        <w:t>займе біля 5-7% місцевого ринку.</w:t>
      </w:r>
    </w:p>
    <w:p w:rsidR="00D32F32" w:rsidRPr="008817F7" w:rsidRDefault="00D32F32" w:rsidP="004006B2">
      <w:pPr>
        <w:pStyle w:val="ae"/>
        <w:tabs>
          <w:tab w:val="left" w:pos="-1440"/>
        </w:tabs>
        <w:spacing w:after="0" w:line="360" w:lineRule="auto"/>
        <w:ind w:left="0" w:firstLine="709"/>
        <w:jc w:val="both"/>
        <w:rPr>
          <w:sz w:val="28"/>
          <w:szCs w:val="28"/>
        </w:rPr>
      </w:pPr>
      <w:r w:rsidRPr="008817F7">
        <w:rPr>
          <w:sz w:val="28"/>
          <w:szCs w:val="28"/>
        </w:rPr>
        <w:t xml:space="preserve">Унікальними характеристиками товарів буде </w:t>
      </w:r>
      <w:r w:rsidR="00F63ECC">
        <w:rPr>
          <w:sz w:val="28"/>
          <w:szCs w:val="28"/>
        </w:rPr>
        <w:t xml:space="preserve">хороша </w:t>
      </w:r>
      <w:r w:rsidRPr="008817F7">
        <w:rPr>
          <w:sz w:val="28"/>
          <w:szCs w:val="28"/>
        </w:rPr>
        <w:t xml:space="preserve">якість рослин, доступна ціна, консультація продавця про догляд за рослинами. </w:t>
      </w:r>
    </w:p>
    <w:p w:rsidR="00D32F32" w:rsidRPr="008817F7" w:rsidRDefault="00D32F32" w:rsidP="004006B2">
      <w:pPr>
        <w:pStyle w:val="a4"/>
        <w:spacing w:line="360" w:lineRule="auto"/>
        <w:ind w:firstLine="709"/>
        <w:jc w:val="both"/>
        <w:rPr>
          <w:bCs/>
          <w:sz w:val="28"/>
          <w:szCs w:val="28"/>
        </w:rPr>
      </w:pPr>
      <w:r w:rsidRPr="008817F7">
        <w:rPr>
          <w:bCs/>
          <w:sz w:val="28"/>
          <w:szCs w:val="28"/>
        </w:rPr>
        <w:t xml:space="preserve">Маркетингова </w:t>
      </w:r>
      <w:r w:rsidR="00F63ECC">
        <w:rPr>
          <w:bCs/>
          <w:sz w:val="28"/>
          <w:szCs w:val="28"/>
        </w:rPr>
        <w:t xml:space="preserve">конкурентна </w:t>
      </w:r>
      <w:r w:rsidRPr="008817F7">
        <w:rPr>
          <w:bCs/>
          <w:sz w:val="28"/>
          <w:szCs w:val="28"/>
        </w:rPr>
        <w:t>стратегія полягає в тому, щоб привернути увагу якнайбільшої кількості потенційних споживачів до фірми. Для цього планується орендувати біл-борд протягом сезону (весна-літо-осінь), який би розміщувався на проїзній вулиці, де їде громадський транспорт та автомобілі.</w:t>
      </w:r>
      <w:r w:rsidR="001D1353" w:rsidRPr="008817F7">
        <w:rPr>
          <w:bCs/>
          <w:sz w:val="28"/>
          <w:szCs w:val="28"/>
        </w:rPr>
        <w:t xml:space="preserve"> </w:t>
      </w:r>
      <w:r w:rsidRPr="008817F7">
        <w:rPr>
          <w:bCs/>
          <w:sz w:val="28"/>
          <w:szCs w:val="28"/>
        </w:rPr>
        <w:t>вартість</w:t>
      </w:r>
      <w:r w:rsidR="0077243C" w:rsidRPr="008817F7">
        <w:rPr>
          <w:bCs/>
          <w:sz w:val="28"/>
          <w:szCs w:val="28"/>
        </w:rPr>
        <w:t xml:space="preserve"> оренди – біля 5000 грн./місяць</w:t>
      </w:r>
      <w:r w:rsidRPr="008817F7">
        <w:rPr>
          <w:bCs/>
          <w:sz w:val="28"/>
          <w:szCs w:val="28"/>
        </w:rPr>
        <w:t>.</w:t>
      </w:r>
    </w:p>
    <w:p w:rsidR="00D32F32" w:rsidRPr="008817F7" w:rsidRDefault="00D32F32" w:rsidP="004006B2">
      <w:pPr>
        <w:pStyle w:val="a4"/>
        <w:spacing w:line="360" w:lineRule="auto"/>
        <w:ind w:firstLine="709"/>
        <w:jc w:val="both"/>
        <w:rPr>
          <w:bCs/>
          <w:sz w:val="28"/>
          <w:szCs w:val="28"/>
        </w:rPr>
      </w:pPr>
      <w:r w:rsidRPr="008817F7">
        <w:rPr>
          <w:bCs/>
          <w:sz w:val="28"/>
          <w:szCs w:val="28"/>
        </w:rPr>
        <w:t>Націнка буде 50% на собівартість. Середні ціни на продукцію будуть такі:</w:t>
      </w:r>
    </w:p>
    <w:p w:rsidR="00D32F32" w:rsidRPr="008817F7" w:rsidRDefault="00D32F32" w:rsidP="004006B2">
      <w:pPr>
        <w:numPr>
          <w:ilvl w:val="0"/>
          <w:numId w:val="20"/>
        </w:numPr>
        <w:spacing w:line="360" w:lineRule="auto"/>
        <w:ind w:left="0" w:firstLine="709"/>
        <w:jc w:val="both"/>
        <w:rPr>
          <w:sz w:val="28"/>
          <w:szCs w:val="28"/>
        </w:rPr>
      </w:pPr>
      <w:r w:rsidRPr="008817F7">
        <w:rPr>
          <w:sz w:val="28"/>
          <w:szCs w:val="28"/>
        </w:rPr>
        <w:t>Хвойні дерева, кущі 200 грн.;</w:t>
      </w:r>
    </w:p>
    <w:p w:rsidR="00D32F32" w:rsidRPr="008817F7" w:rsidRDefault="00D32F32" w:rsidP="004006B2">
      <w:pPr>
        <w:numPr>
          <w:ilvl w:val="0"/>
          <w:numId w:val="20"/>
        </w:numPr>
        <w:spacing w:line="360" w:lineRule="auto"/>
        <w:ind w:left="0" w:firstLine="709"/>
        <w:jc w:val="both"/>
        <w:rPr>
          <w:sz w:val="28"/>
          <w:szCs w:val="28"/>
        </w:rPr>
      </w:pPr>
      <w:r w:rsidRPr="008817F7">
        <w:rPr>
          <w:sz w:val="28"/>
          <w:szCs w:val="28"/>
        </w:rPr>
        <w:t>Плодові дерева, кущі 100 грн.;</w:t>
      </w:r>
    </w:p>
    <w:p w:rsidR="00D32F32" w:rsidRPr="008817F7" w:rsidRDefault="00D32F32" w:rsidP="004006B2">
      <w:pPr>
        <w:numPr>
          <w:ilvl w:val="0"/>
          <w:numId w:val="20"/>
        </w:numPr>
        <w:spacing w:line="360" w:lineRule="auto"/>
        <w:ind w:left="0" w:firstLine="709"/>
        <w:jc w:val="both"/>
        <w:rPr>
          <w:sz w:val="28"/>
          <w:szCs w:val="28"/>
        </w:rPr>
      </w:pPr>
      <w:r w:rsidRPr="008817F7">
        <w:rPr>
          <w:sz w:val="28"/>
          <w:szCs w:val="28"/>
        </w:rPr>
        <w:t>Горщики, садові фігурки 120 грн.;</w:t>
      </w:r>
    </w:p>
    <w:p w:rsidR="00D32F32" w:rsidRPr="008817F7" w:rsidRDefault="00D32F32" w:rsidP="004006B2">
      <w:pPr>
        <w:numPr>
          <w:ilvl w:val="0"/>
          <w:numId w:val="20"/>
        </w:numPr>
        <w:spacing w:line="360" w:lineRule="auto"/>
        <w:ind w:left="0" w:firstLine="709"/>
        <w:jc w:val="both"/>
        <w:rPr>
          <w:sz w:val="28"/>
          <w:szCs w:val="28"/>
        </w:rPr>
      </w:pPr>
      <w:r w:rsidRPr="008817F7">
        <w:rPr>
          <w:sz w:val="28"/>
          <w:szCs w:val="28"/>
        </w:rPr>
        <w:t>Суміші, засоби догляду та лікування рослин в середньому 30 грн./1 кг.</w:t>
      </w:r>
    </w:p>
    <w:p w:rsidR="00D32F32" w:rsidRPr="008817F7" w:rsidRDefault="00D32F32" w:rsidP="008A1971">
      <w:pPr>
        <w:pStyle w:val="a4"/>
        <w:tabs>
          <w:tab w:val="clear" w:pos="4819"/>
          <w:tab w:val="clear" w:pos="9639"/>
          <w:tab w:val="center" w:pos="4320"/>
          <w:tab w:val="right" w:pos="8640"/>
        </w:tabs>
        <w:spacing w:line="360" w:lineRule="auto"/>
        <w:ind w:firstLine="709"/>
        <w:jc w:val="both"/>
        <w:rPr>
          <w:bCs/>
          <w:sz w:val="28"/>
          <w:szCs w:val="28"/>
        </w:rPr>
      </w:pPr>
      <w:r w:rsidRPr="008817F7">
        <w:rPr>
          <w:bCs/>
          <w:sz w:val="28"/>
          <w:szCs w:val="28"/>
        </w:rPr>
        <w:lastRenderedPageBreak/>
        <w:t xml:space="preserve"> Заплановане місце розташування – м. Тернопіль, район Об’їзної дороги, орендована земля 5 сотих, </w:t>
      </w:r>
      <w:r w:rsidR="008A1971">
        <w:rPr>
          <w:bCs/>
          <w:sz w:val="28"/>
          <w:szCs w:val="28"/>
        </w:rPr>
        <w:t>біля</w:t>
      </w:r>
      <w:r w:rsidRPr="008817F7">
        <w:rPr>
          <w:bCs/>
          <w:sz w:val="28"/>
          <w:szCs w:val="28"/>
        </w:rPr>
        <w:t xml:space="preserve"> від головної дороги.</w:t>
      </w:r>
    </w:p>
    <w:p w:rsidR="00D32F32" w:rsidRPr="008817F7" w:rsidRDefault="00D32F32" w:rsidP="00ED2331">
      <w:pPr>
        <w:pStyle w:val="a4"/>
        <w:spacing w:line="360" w:lineRule="auto"/>
        <w:ind w:firstLine="709"/>
        <w:jc w:val="both"/>
        <w:rPr>
          <w:bCs/>
          <w:sz w:val="28"/>
          <w:szCs w:val="28"/>
        </w:rPr>
      </w:pPr>
      <w:r w:rsidRPr="008817F7">
        <w:rPr>
          <w:bCs/>
          <w:sz w:val="28"/>
          <w:szCs w:val="28"/>
        </w:rPr>
        <w:t xml:space="preserve">Для того, щоб розпочати комерційно-господарську діяльність, необхідно обладнати ділянку, яку планується орендувати, системою охорони (вартість датчиків 12 000 грн., обслуговування 600 грн. щомісяця), придбати волокно для висадки рослин, придбати та встановити вагончик, де працювати продавець і розміщуватиметься виставка товарів, розмістити там стіл, стільці, викласти товари, придбати рослини для вирощування, необхідні матеріали для їх вирощування (контейнери, ґрунти, </w:t>
      </w:r>
      <w:proofErr w:type="spellStart"/>
      <w:r w:rsidRPr="008817F7">
        <w:rPr>
          <w:bCs/>
          <w:sz w:val="28"/>
          <w:szCs w:val="28"/>
        </w:rPr>
        <w:t>підживку</w:t>
      </w:r>
      <w:proofErr w:type="spellEnd"/>
      <w:r w:rsidRPr="008817F7">
        <w:rPr>
          <w:bCs/>
          <w:sz w:val="28"/>
          <w:szCs w:val="28"/>
        </w:rPr>
        <w:t>), обладнати кран із водою фільтром для очищення водопровідної води від хлору.</w:t>
      </w:r>
    </w:p>
    <w:p w:rsidR="00D32F32" w:rsidRPr="008817F7" w:rsidRDefault="00D32F32" w:rsidP="004006B2">
      <w:pPr>
        <w:pStyle w:val="a4"/>
        <w:spacing w:line="360" w:lineRule="auto"/>
        <w:ind w:firstLine="709"/>
        <w:jc w:val="both"/>
        <w:rPr>
          <w:bCs/>
          <w:sz w:val="28"/>
          <w:szCs w:val="28"/>
        </w:rPr>
      </w:pPr>
      <w:r w:rsidRPr="008817F7">
        <w:rPr>
          <w:bCs/>
          <w:sz w:val="28"/>
          <w:szCs w:val="28"/>
        </w:rPr>
        <w:t xml:space="preserve">Вартість догляду рослин буде великою статтею втрат: на полив рослин у літній період витрачатиметься біля 0,5 куб води, підживка також </w:t>
      </w:r>
      <w:r w:rsidR="008A1971">
        <w:rPr>
          <w:bCs/>
          <w:sz w:val="28"/>
          <w:szCs w:val="28"/>
        </w:rPr>
        <w:t>недешева</w:t>
      </w:r>
      <w:r w:rsidRPr="008817F7">
        <w:rPr>
          <w:bCs/>
          <w:sz w:val="28"/>
          <w:szCs w:val="28"/>
        </w:rPr>
        <w:t xml:space="preserve"> (</w:t>
      </w:r>
      <w:smartTag w:uri="urn:schemas-microsoft-com:office:smarttags" w:element="metricconverter">
        <w:smartTagPr>
          <w:attr w:name="ProductID" w:val="1 кг"/>
        </w:smartTagPr>
        <w:r w:rsidRPr="008817F7">
          <w:rPr>
            <w:bCs/>
            <w:sz w:val="28"/>
            <w:szCs w:val="28"/>
          </w:rPr>
          <w:t>1 кг</w:t>
        </w:r>
      </w:smartTag>
      <w:r w:rsidRPr="008817F7">
        <w:rPr>
          <w:bCs/>
          <w:sz w:val="28"/>
          <w:szCs w:val="28"/>
        </w:rPr>
        <w:t xml:space="preserve"> підживки коштує біля 300 грн., на 1 підживлення рослин на такій площі потрібно біля 5-</w:t>
      </w:r>
      <w:smartTag w:uri="urn:schemas-microsoft-com:office:smarttags" w:element="metricconverter">
        <w:smartTagPr>
          <w:attr w:name="ProductID" w:val="6 кг"/>
        </w:smartTagPr>
        <w:r w:rsidRPr="008817F7">
          <w:rPr>
            <w:bCs/>
            <w:sz w:val="28"/>
            <w:szCs w:val="28"/>
          </w:rPr>
          <w:t>6 кг</w:t>
        </w:r>
      </w:smartTag>
      <w:r w:rsidRPr="008817F7">
        <w:rPr>
          <w:bCs/>
          <w:sz w:val="28"/>
          <w:szCs w:val="28"/>
        </w:rPr>
        <w:t xml:space="preserve"> підживки).</w:t>
      </w:r>
      <w:r w:rsidR="004006B2" w:rsidRPr="008817F7">
        <w:rPr>
          <w:bCs/>
          <w:sz w:val="28"/>
          <w:szCs w:val="28"/>
        </w:rPr>
        <w:t xml:space="preserve"> </w:t>
      </w:r>
      <w:r w:rsidRPr="008817F7">
        <w:rPr>
          <w:bCs/>
          <w:sz w:val="28"/>
          <w:szCs w:val="28"/>
        </w:rPr>
        <w:t xml:space="preserve">Влітку потрібно сконструювати парнички для рослин із плівки. </w:t>
      </w:r>
    </w:p>
    <w:p w:rsidR="00D32F32" w:rsidRPr="008817F7" w:rsidRDefault="00D32F32" w:rsidP="004006B2">
      <w:pPr>
        <w:spacing w:line="360" w:lineRule="auto"/>
        <w:ind w:firstLine="709"/>
        <w:jc w:val="both"/>
        <w:rPr>
          <w:sz w:val="28"/>
          <w:szCs w:val="28"/>
        </w:rPr>
      </w:pPr>
      <w:r w:rsidRPr="008817F7">
        <w:rPr>
          <w:bCs/>
          <w:sz w:val="28"/>
          <w:szCs w:val="28"/>
        </w:rPr>
        <w:t>Планується в</w:t>
      </w:r>
      <w:r w:rsidRPr="008817F7">
        <w:rPr>
          <w:sz w:val="28"/>
          <w:szCs w:val="28"/>
        </w:rPr>
        <w:t xml:space="preserve">ирощувати і реалізовувати садові, багаторічні дерева та кущі. Планується вирощувати самостійно не всі види дерев, деякі з них закуповувати в розсадниках, самим висаджувати в горшки і реалізовувати. Для садового центру не потрібно приміщення, тому що дерева повинні завжди знаходитись на вулиці. Для нього потрібна огороджена ділянка з вагончиком для персоналу. Обов’язкова умова - наявність води (не хлорованої), бо рослини гинуть. Рослини для вирощування висаджуються в </w:t>
      </w:r>
      <w:proofErr w:type="spellStart"/>
      <w:r w:rsidRPr="008817F7">
        <w:rPr>
          <w:sz w:val="28"/>
          <w:szCs w:val="28"/>
        </w:rPr>
        <w:t>агроволокно</w:t>
      </w:r>
      <w:proofErr w:type="spellEnd"/>
      <w:r w:rsidRPr="008817F7">
        <w:rPr>
          <w:sz w:val="28"/>
          <w:szCs w:val="28"/>
        </w:rPr>
        <w:t xml:space="preserve">. На території ділянки, яку планується орендувати, є підведена водопровідна вода, але потрібно придбати фільтр для її очищення від хлору. Витрати води, з досвіду роботи </w:t>
      </w:r>
      <w:r w:rsidR="00C1450F" w:rsidRPr="008817F7">
        <w:rPr>
          <w:sz w:val="28"/>
          <w:szCs w:val="28"/>
        </w:rPr>
        <w:t>ТОВ «Флорія ПАРК»</w:t>
      </w:r>
      <w:r w:rsidRPr="008817F7">
        <w:rPr>
          <w:sz w:val="28"/>
          <w:szCs w:val="28"/>
        </w:rPr>
        <w:t xml:space="preserve">, складають до 0,5 тони води на добу в літній період. Електроенергії потрібно лише на власні потреби персоналу. Потрібна ще охорона. Будуть продаватись рослини таких категорій: хвойні, листяні, плодові та багаторічні трави. Також в наявності будуть супутні товари (садові фігурки), засоби захисту рослин та їх підживлення, ґрунти, суміші. З грудня по </w:t>
      </w:r>
      <w:r w:rsidRPr="008817F7">
        <w:rPr>
          <w:sz w:val="28"/>
          <w:szCs w:val="28"/>
        </w:rPr>
        <w:lastRenderedPageBreak/>
        <w:t xml:space="preserve">березень садовий центр не працюватиме, торгівлю варто розпочати в березні, якщо дозволять погодні умови (зійшов сніг). </w:t>
      </w:r>
    </w:p>
    <w:p w:rsidR="00D32F32" w:rsidRPr="008817F7" w:rsidRDefault="00D32F32" w:rsidP="004006B2">
      <w:pPr>
        <w:spacing w:line="360" w:lineRule="auto"/>
        <w:ind w:firstLine="709"/>
        <w:jc w:val="both"/>
        <w:rPr>
          <w:bCs/>
          <w:sz w:val="28"/>
          <w:szCs w:val="28"/>
        </w:rPr>
      </w:pPr>
      <w:r w:rsidRPr="008817F7">
        <w:rPr>
          <w:sz w:val="28"/>
          <w:szCs w:val="28"/>
        </w:rPr>
        <w:t>Необхідна</w:t>
      </w:r>
      <w:r w:rsidR="001D1353" w:rsidRPr="008817F7">
        <w:rPr>
          <w:sz w:val="28"/>
          <w:szCs w:val="28"/>
        </w:rPr>
        <w:t xml:space="preserve"> </w:t>
      </w:r>
      <w:r w:rsidRPr="008817F7">
        <w:rPr>
          <w:sz w:val="28"/>
          <w:szCs w:val="28"/>
        </w:rPr>
        <w:t>р</w:t>
      </w:r>
      <w:r w:rsidR="008A1971">
        <w:rPr>
          <w:sz w:val="28"/>
          <w:szCs w:val="28"/>
        </w:rPr>
        <w:t>еклама, а саме</w:t>
      </w:r>
      <w:r w:rsidRPr="008817F7">
        <w:rPr>
          <w:sz w:val="28"/>
          <w:szCs w:val="28"/>
        </w:rPr>
        <w:t xml:space="preserve"> біл-борд, візитки, вивіска-банер. Необхідно також охоронна система земельної ділянки: по периметру ділянки варто встановити датчики, за спрацюванням яких спостерігатиме державна служба охорони чи приватна. На початок відкриття сезону необхідна велика кількість пластмасових горщиків різних </w:t>
      </w:r>
      <w:r w:rsidR="004006B2" w:rsidRPr="008817F7">
        <w:rPr>
          <w:sz w:val="28"/>
          <w:szCs w:val="28"/>
        </w:rPr>
        <w:t>місткостей</w:t>
      </w:r>
      <w:r w:rsidRPr="008817F7">
        <w:rPr>
          <w:sz w:val="28"/>
          <w:szCs w:val="28"/>
        </w:rPr>
        <w:t xml:space="preserve">, від </w:t>
      </w:r>
      <w:smartTag w:uri="urn:schemas-microsoft-com:office:smarttags" w:element="metricconverter">
        <w:smartTagPr>
          <w:attr w:name="ProductID" w:val="0,5 л"/>
        </w:smartTagPr>
        <w:r w:rsidRPr="008817F7">
          <w:rPr>
            <w:sz w:val="28"/>
            <w:szCs w:val="28"/>
          </w:rPr>
          <w:t>0,5 л</w:t>
        </w:r>
      </w:smartTag>
      <w:r w:rsidRPr="008817F7">
        <w:rPr>
          <w:sz w:val="28"/>
          <w:szCs w:val="28"/>
        </w:rPr>
        <w:t xml:space="preserve"> до </w:t>
      </w:r>
      <w:smartTag w:uri="urn:schemas-microsoft-com:office:smarttags" w:element="metricconverter">
        <w:smartTagPr>
          <w:attr w:name="ProductID" w:val="45 л"/>
        </w:smartTagPr>
        <w:r w:rsidRPr="008817F7">
          <w:rPr>
            <w:sz w:val="28"/>
            <w:szCs w:val="28"/>
          </w:rPr>
          <w:t>45 л</w:t>
        </w:r>
      </w:smartTag>
      <w:r w:rsidRPr="008817F7">
        <w:rPr>
          <w:sz w:val="28"/>
          <w:szCs w:val="28"/>
        </w:rPr>
        <w:t xml:space="preserve">. Саджанці, які виростуть </w:t>
      </w:r>
      <w:r w:rsidR="004006B2" w:rsidRPr="008817F7">
        <w:rPr>
          <w:sz w:val="28"/>
          <w:szCs w:val="28"/>
        </w:rPr>
        <w:t>першого</w:t>
      </w:r>
      <w:r w:rsidRPr="008817F7">
        <w:rPr>
          <w:sz w:val="28"/>
          <w:szCs w:val="28"/>
        </w:rPr>
        <w:t xml:space="preserve"> літа, наступного року пересаджуються в горщики </w:t>
      </w:r>
      <w:r w:rsidR="008A1971">
        <w:rPr>
          <w:sz w:val="28"/>
          <w:szCs w:val="28"/>
        </w:rPr>
        <w:t>більшої</w:t>
      </w:r>
      <w:r w:rsidRPr="008817F7">
        <w:rPr>
          <w:sz w:val="28"/>
          <w:szCs w:val="28"/>
        </w:rPr>
        <w:t xml:space="preserve"> </w:t>
      </w:r>
      <w:r w:rsidR="004006B2" w:rsidRPr="008817F7">
        <w:rPr>
          <w:sz w:val="28"/>
          <w:szCs w:val="28"/>
        </w:rPr>
        <w:t>місткості</w:t>
      </w:r>
      <w:r w:rsidRPr="008817F7">
        <w:rPr>
          <w:sz w:val="28"/>
          <w:szCs w:val="28"/>
        </w:rPr>
        <w:t xml:space="preserve">. Рослини, які залишились з минулого сезону теж необхідно пересаджувати, тому що вони виросли і можуть загинути в тісних горщиках. Все це весняні роботи. Для пересаджування необхідно ґрунти, </w:t>
      </w:r>
      <w:proofErr w:type="spellStart"/>
      <w:r w:rsidRPr="008817F7">
        <w:rPr>
          <w:sz w:val="28"/>
          <w:szCs w:val="28"/>
        </w:rPr>
        <w:t>торфи</w:t>
      </w:r>
      <w:proofErr w:type="spellEnd"/>
      <w:r w:rsidRPr="008817F7">
        <w:rPr>
          <w:sz w:val="28"/>
          <w:szCs w:val="28"/>
        </w:rPr>
        <w:t xml:space="preserve">, пісок і мульча. Літом потрібно провести </w:t>
      </w:r>
      <w:proofErr w:type="spellStart"/>
      <w:r w:rsidRPr="008817F7">
        <w:rPr>
          <w:sz w:val="28"/>
          <w:szCs w:val="28"/>
        </w:rPr>
        <w:t>черенкування</w:t>
      </w:r>
      <w:proofErr w:type="spellEnd"/>
      <w:r w:rsidRPr="008817F7">
        <w:rPr>
          <w:sz w:val="28"/>
          <w:szCs w:val="28"/>
        </w:rPr>
        <w:t xml:space="preserve"> (розмноження) рослинок</w:t>
      </w:r>
      <w:r w:rsidR="004006B2" w:rsidRPr="008817F7">
        <w:rPr>
          <w:sz w:val="28"/>
          <w:szCs w:val="28"/>
        </w:rPr>
        <w:t>, д</w:t>
      </w:r>
      <w:r w:rsidRPr="008817F7">
        <w:rPr>
          <w:sz w:val="28"/>
          <w:szCs w:val="28"/>
        </w:rPr>
        <w:t xml:space="preserve">ля цього потрібно створити парнички. </w:t>
      </w:r>
    </w:p>
    <w:p w:rsidR="00D32F32" w:rsidRPr="008817F7" w:rsidRDefault="00D32F32" w:rsidP="004006B2">
      <w:pPr>
        <w:pStyle w:val="a4"/>
        <w:spacing w:line="360" w:lineRule="auto"/>
        <w:ind w:firstLine="709"/>
        <w:jc w:val="both"/>
        <w:rPr>
          <w:bCs/>
          <w:sz w:val="28"/>
          <w:szCs w:val="28"/>
        </w:rPr>
      </w:pPr>
      <w:r w:rsidRPr="008817F7">
        <w:rPr>
          <w:bCs/>
          <w:sz w:val="28"/>
          <w:szCs w:val="28"/>
        </w:rPr>
        <w:t xml:space="preserve">Всі роботи, пов’язані із доглядом рослин, закупівлею та збутом товарів виконуватимуть </w:t>
      </w:r>
      <w:r w:rsidR="008A1971">
        <w:rPr>
          <w:bCs/>
          <w:sz w:val="28"/>
          <w:szCs w:val="28"/>
        </w:rPr>
        <w:t>двома</w:t>
      </w:r>
      <w:r w:rsidR="004006B2" w:rsidRPr="008817F7">
        <w:rPr>
          <w:bCs/>
          <w:sz w:val="28"/>
          <w:szCs w:val="28"/>
        </w:rPr>
        <w:t xml:space="preserve"> наймани</w:t>
      </w:r>
      <w:r w:rsidR="00C92966" w:rsidRPr="008817F7">
        <w:rPr>
          <w:bCs/>
          <w:sz w:val="28"/>
          <w:szCs w:val="28"/>
        </w:rPr>
        <w:t>ми</w:t>
      </w:r>
      <w:r w:rsidR="004006B2" w:rsidRPr="008817F7">
        <w:rPr>
          <w:bCs/>
          <w:sz w:val="28"/>
          <w:szCs w:val="28"/>
        </w:rPr>
        <w:t xml:space="preserve"> працівник</w:t>
      </w:r>
      <w:r w:rsidR="00C92966" w:rsidRPr="008817F7">
        <w:rPr>
          <w:bCs/>
          <w:sz w:val="28"/>
          <w:szCs w:val="28"/>
        </w:rPr>
        <w:t>ами</w:t>
      </w:r>
      <w:r w:rsidRPr="008817F7">
        <w:rPr>
          <w:bCs/>
          <w:sz w:val="28"/>
          <w:szCs w:val="28"/>
        </w:rPr>
        <w:t xml:space="preserve">. </w:t>
      </w:r>
    </w:p>
    <w:p w:rsidR="00CC0E2D" w:rsidRPr="008817F7" w:rsidRDefault="00CC0E2D" w:rsidP="004006B2">
      <w:pPr>
        <w:pStyle w:val="ac"/>
        <w:keepNext/>
        <w:keepLines/>
        <w:spacing w:line="360" w:lineRule="auto"/>
        <w:ind w:left="0" w:firstLine="709"/>
        <w:jc w:val="both"/>
        <w:outlineLvl w:val="0"/>
        <w:rPr>
          <w:rFonts w:eastAsiaTheme="majorEastAsia"/>
          <w:sz w:val="28"/>
          <w:szCs w:val="28"/>
          <w:lang w:eastAsia="en-US"/>
        </w:rPr>
      </w:pPr>
    </w:p>
    <w:p w:rsidR="00CC0E2D" w:rsidRPr="008817F7" w:rsidRDefault="00CC0E2D" w:rsidP="004006B2">
      <w:pPr>
        <w:pStyle w:val="ac"/>
        <w:keepNext/>
        <w:keepLines/>
        <w:spacing w:line="360" w:lineRule="auto"/>
        <w:ind w:left="0" w:firstLine="709"/>
        <w:jc w:val="both"/>
        <w:outlineLvl w:val="0"/>
        <w:rPr>
          <w:rFonts w:eastAsiaTheme="majorEastAsia"/>
          <w:sz w:val="28"/>
          <w:szCs w:val="28"/>
          <w:lang w:eastAsia="en-US"/>
        </w:rPr>
      </w:pPr>
      <w:r w:rsidRPr="008817F7">
        <w:rPr>
          <w:sz w:val="28"/>
          <w:szCs w:val="28"/>
        </w:rPr>
        <w:t>3.3. Економічна ефективність пропонованих заходів</w:t>
      </w:r>
    </w:p>
    <w:p w:rsidR="004006B2" w:rsidRPr="008817F7" w:rsidRDefault="004006B2" w:rsidP="004006B2">
      <w:pPr>
        <w:pStyle w:val="xl22"/>
        <w:tabs>
          <w:tab w:val="center" w:pos="4320"/>
          <w:tab w:val="right" w:pos="8640"/>
        </w:tabs>
        <w:spacing w:before="0" w:beforeAutospacing="0" w:after="0" w:afterAutospacing="0" w:line="360" w:lineRule="auto"/>
        <w:ind w:left="357" w:firstLine="340"/>
        <w:jc w:val="both"/>
        <w:rPr>
          <w:rFonts w:ascii="Times New Roman" w:hAnsi="Times New Roman" w:cs="Times New Roman"/>
          <w:b w:val="0"/>
          <w:sz w:val="28"/>
          <w:szCs w:val="28"/>
          <w:lang w:val="uk-UA"/>
        </w:rPr>
      </w:pPr>
    </w:p>
    <w:p w:rsidR="008A1971" w:rsidRDefault="008A1971" w:rsidP="0009011B">
      <w:pPr>
        <w:pStyle w:val="ae"/>
        <w:spacing w:after="0" w:line="360" w:lineRule="auto"/>
        <w:ind w:left="0" w:firstLine="709"/>
        <w:jc w:val="both"/>
        <w:rPr>
          <w:sz w:val="28"/>
          <w:szCs w:val="28"/>
        </w:rPr>
      </w:pPr>
      <w:r w:rsidRPr="008817F7">
        <w:rPr>
          <w:sz w:val="28"/>
          <w:szCs w:val="28"/>
        </w:rPr>
        <w:t>На обсяг продажу впливатиме сезон (</w:t>
      </w:r>
      <w:r>
        <w:rPr>
          <w:sz w:val="28"/>
          <w:szCs w:val="28"/>
        </w:rPr>
        <w:t>більший попит весною, дещо менше влітку та</w:t>
      </w:r>
      <w:r w:rsidRPr="008817F7">
        <w:rPr>
          <w:sz w:val="28"/>
          <w:szCs w:val="28"/>
        </w:rPr>
        <w:t xml:space="preserve"> осінню), доходи споживачів та мода ландшафтного дизайну. Конкуренція на місцевому роздрібному ринку є досить інтенсивною. В Тернополі такі товари продають на місцевому ринку (невеликий асортимент та вищі ціни), є квіткові магазини, які продають схожий асортимент продукції (окрім плодових дерев і кущів), але ціни теж вищі. Також суміші, хімія продається в спеціалізованих магазинах декоративних квітів.</w:t>
      </w:r>
    </w:p>
    <w:p w:rsidR="007F0F92" w:rsidRPr="008817F7" w:rsidRDefault="007F0F92" w:rsidP="0009011B">
      <w:pPr>
        <w:pStyle w:val="ae"/>
        <w:spacing w:after="0" w:line="360" w:lineRule="auto"/>
        <w:ind w:left="0" w:firstLine="709"/>
        <w:jc w:val="both"/>
        <w:rPr>
          <w:sz w:val="28"/>
          <w:szCs w:val="28"/>
        </w:rPr>
      </w:pPr>
      <w:r w:rsidRPr="008817F7">
        <w:rPr>
          <w:sz w:val="28"/>
          <w:szCs w:val="28"/>
        </w:rPr>
        <w:t>Прогнозуємо такі обсяги збуту:</w:t>
      </w:r>
    </w:p>
    <w:p w:rsidR="007F0F92" w:rsidRPr="008817F7" w:rsidRDefault="007F0F92" w:rsidP="0009011B">
      <w:pPr>
        <w:pStyle w:val="ae"/>
        <w:numPr>
          <w:ilvl w:val="0"/>
          <w:numId w:val="33"/>
        </w:numPr>
        <w:spacing w:after="0" w:line="360" w:lineRule="auto"/>
        <w:ind w:left="0" w:firstLine="709"/>
        <w:jc w:val="both"/>
        <w:rPr>
          <w:sz w:val="28"/>
          <w:szCs w:val="28"/>
        </w:rPr>
      </w:pPr>
      <w:r w:rsidRPr="008817F7">
        <w:rPr>
          <w:sz w:val="28"/>
          <w:szCs w:val="28"/>
        </w:rPr>
        <w:t xml:space="preserve">2022 рік: </w:t>
      </w:r>
      <w:r w:rsidR="00C862D5" w:rsidRPr="008817F7">
        <w:rPr>
          <w:sz w:val="28"/>
          <w:szCs w:val="28"/>
        </w:rPr>
        <w:t>40</w:t>
      </w:r>
      <w:r w:rsidRPr="008817F7">
        <w:rPr>
          <w:sz w:val="28"/>
          <w:szCs w:val="28"/>
        </w:rPr>
        <w:t xml:space="preserve">00 одиниць хвойних дерев, кущів, </w:t>
      </w:r>
      <w:r w:rsidR="00C862D5" w:rsidRPr="008817F7">
        <w:rPr>
          <w:sz w:val="28"/>
          <w:szCs w:val="28"/>
        </w:rPr>
        <w:t>29</w:t>
      </w:r>
      <w:r w:rsidRPr="008817F7">
        <w:rPr>
          <w:sz w:val="28"/>
          <w:szCs w:val="28"/>
        </w:rPr>
        <w:t xml:space="preserve">00 одиниць плодових дерев, </w:t>
      </w:r>
      <w:r w:rsidR="00C862D5" w:rsidRPr="008817F7">
        <w:rPr>
          <w:sz w:val="28"/>
          <w:szCs w:val="28"/>
        </w:rPr>
        <w:t>1850</w:t>
      </w:r>
      <w:r w:rsidRPr="008817F7">
        <w:rPr>
          <w:sz w:val="28"/>
          <w:szCs w:val="28"/>
        </w:rPr>
        <w:t xml:space="preserve"> одиниць супутніх товарів, </w:t>
      </w:r>
      <w:smartTag w:uri="urn:schemas-microsoft-com:office:smarttags" w:element="metricconverter">
        <w:smartTagPr>
          <w:attr w:name="ProductID" w:val="3500 кг"/>
        </w:smartTagPr>
        <w:r w:rsidRPr="008817F7">
          <w:rPr>
            <w:sz w:val="28"/>
            <w:szCs w:val="28"/>
          </w:rPr>
          <w:t>3500 кг</w:t>
        </w:r>
      </w:smartTag>
      <w:r w:rsidRPr="008817F7">
        <w:rPr>
          <w:sz w:val="28"/>
          <w:szCs w:val="28"/>
        </w:rPr>
        <w:t xml:space="preserve"> суміші, хімії;</w:t>
      </w:r>
    </w:p>
    <w:p w:rsidR="007F0F92" w:rsidRPr="008817F7" w:rsidRDefault="007F0F92" w:rsidP="0009011B">
      <w:pPr>
        <w:pStyle w:val="ae"/>
        <w:numPr>
          <w:ilvl w:val="0"/>
          <w:numId w:val="33"/>
        </w:numPr>
        <w:spacing w:after="0" w:line="360" w:lineRule="auto"/>
        <w:ind w:left="0" w:firstLine="709"/>
        <w:jc w:val="both"/>
        <w:rPr>
          <w:sz w:val="28"/>
          <w:szCs w:val="28"/>
        </w:rPr>
      </w:pPr>
      <w:r w:rsidRPr="008817F7">
        <w:rPr>
          <w:sz w:val="28"/>
          <w:szCs w:val="28"/>
        </w:rPr>
        <w:t xml:space="preserve">2023 рік: </w:t>
      </w:r>
      <w:r w:rsidR="00C862D5" w:rsidRPr="008817F7">
        <w:rPr>
          <w:sz w:val="28"/>
          <w:szCs w:val="28"/>
        </w:rPr>
        <w:t>5</w:t>
      </w:r>
      <w:r w:rsidRPr="008817F7">
        <w:rPr>
          <w:sz w:val="28"/>
          <w:szCs w:val="28"/>
        </w:rPr>
        <w:t xml:space="preserve">530 одиниць хвойних дерев, кущів, </w:t>
      </w:r>
      <w:r w:rsidR="00C862D5" w:rsidRPr="008817F7">
        <w:rPr>
          <w:sz w:val="28"/>
          <w:szCs w:val="28"/>
        </w:rPr>
        <w:t>32</w:t>
      </w:r>
      <w:r w:rsidRPr="008817F7">
        <w:rPr>
          <w:sz w:val="28"/>
          <w:szCs w:val="28"/>
        </w:rPr>
        <w:t xml:space="preserve">70 одиниць плодових дерев, 2035 одиниць супутніх товарів, </w:t>
      </w:r>
      <w:smartTag w:uri="urn:schemas-microsoft-com:office:smarttags" w:element="metricconverter">
        <w:smartTagPr>
          <w:attr w:name="ProductID" w:val="3850 кг"/>
        </w:smartTagPr>
        <w:r w:rsidRPr="008817F7">
          <w:rPr>
            <w:sz w:val="28"/>
            <w:szCs w:val="28"/>
          </w:rPr>
          <w:t>3850 кг</w:t>
        </w:r>
      </w:smartTag>
      <w:r w:rsidRPr="008817F7">
        <w:rPr>
          <w:sz w:val="28"/>
          <w:szCs w:val="28"/>
        </w:rPr>
        <w:t xml:space="preserve"> суміші, хімії (за </w:t>
      </w:r>
      <w:r w:rsidRPr="008817F7">
        <w:rPr>
          <w:sz w:val="28"/>
          <w:szCs w:val="28"/>
        </w:rPr>
        <w:lastRenderedPageBreak/>
        <w:t>рахунок розширення асортименту);</w:t>
      </w:r>
    </w:p>
    <w:p w:rsidR="007F0F92" w:rsidRPr="008817F7" w:rsidRDefault="007F0F92" w:rsidP="0009011B">
      <w:pPr>
        <w:pStyle w:val="ae"/>
        <w:numPr>
          <w:ilvl w:val="0"/>
          <w:numId w:val="33"/>
        </w:numPr>
        <w:spacing w:after="0" w:line="360" w:lineRule="auto"/>
        <w:ind w:left="0" w:firstLine="709"/>
        <w:jc w:val="both"/>
        <w:rPr>
          <w:sz w:val="28"/>
          <w:szCs w:val="28"/>
        </w:rPr>
      </w:pPr>
      <w:r w:rsidRPr="008817F7">
        <w:rPr>
          <w:sz w:val="28"/>
          <w:szCs w:val="28"/>
        </w:rPr>
        <w:t xml:space="preserve">2024 рік: </w:t>
      </w:r>
      <w:r w:rsidR="00C862D5" w:rsidRPr="008817F7">
        <w:rPr>
          <w:sz w:val="28"/>
          <w:szCs w:val="28"/>
        </w:rPr>
        <w:t>5</w:t>
      </w:r>
      <w:r w:rsidRPr="008817F7">
        <w:rPr>
          <w:sz w:val="28"/>
          <w:szCs w:val="28"/>
        </w:rPr>
        <w:t>760</w:t>
      </w:r>
      <w:r w:rsidR="00C862D5" w:rsidRPr="008817F7">
        <w:rPr>
          <w:sz w:val="28"/>
          <w:szCs w:val="28"/>
        </w:rPr>
        <w:t xml:space="preserve"> одиниць хвойних дерев, кущів, 4</w:t>
      </w:r>
      <w:r w:rsidRPr="008817F7">
        <w:rPr>
          <w:sz w:val="28"/>
          <w:szCs w:val="28"/>
        </w:rPr>
        <w:t xml:space="preserve">040 одиниць плодових дерев, 2220 одиниць супутніх товарів, </w:t>
      </w:r>
      <w:smartTag w:uri="urn:schemas-microsoft-com:office:smarttags" w:element="metricconverter">
        <w:smartTagPr>
          <w:attr w:name="ProductID" w:val="4200 кг"/>
        </w:smartTagPr>
        <w:r w:rsidRPr="008817F7">
          <w:rPr>
            <w:sz w:val="28"/>
            <w:szCs w:val="28"/>
          </w:rPr>
          <w:t>4200 кг</w:t>
        </w:r>
      </w:smartTag>
      <w:r w:rsidRPr="008817F7">
        <w:rPr>
          <w:sz w:val="28"/>
          <w:szCs w:val="28"/>
        </w:rPr>
        <w:t xml:space="preserve"> суміші, хімії (за рахунок розширення асортименту).</w:t>
      </w:r>
    </w:p>
    <w:p w:rsidR="00781C96" w:rsidRPr="008817F7" w:rsidRDefault="00781C96" w:rsidP="00781C96">
      <w:pPr>
        <w:pStyle w:val="ae"/>
        <w:spacing w:after="0" w:line="360" w:lineRule="auto"/>
        <w:ind w:left="0" w:firstLine="709"/>
        <w:jc w:val="both"/>
        <w:rPr>
          <w:sz w:val="28"/>
          <w:szCs w:val="28"/>
        </w:rPr>
      </w:pPr>
      <w:r w:rsidRPr="008817F7">
        <w:rPr>
          <w:sz w:val="28"/>
          <w:szCs w:val="28"/>
        </w:rPr>
        <w:t xml:space="preserve">Планується найняти </w:t>
      </w:r>
      <w:r w:rsidR="008A1971">
        <w:rPr>
          <w:sz w:val="28"/>
          <w:szCs w:val="28"/>
        </w:rPr>
        <w:t>дво</w:t>
      </w:r>
      <w:r w:rsidRPr="008817F7">
        <w:rPr>
          <w:sz w:val="28"/>
          <w:szCs w:val="28"/>
        </w:rPr>
        <w:t xml:space="preserve">х працівників, встановивши їм мінімальну заробітну плату. З 1 січня 2022 р. мінімальна зарплата в Україні буде 6500 грн., з 1 жовтня 2022 р. – 6700 грн. </w:t>
      </w:r>
      <w:r w:rsidR="00791910" w:rsidRPr="008817F7">
        <w:rPr>
          <w:sz w:val="28"/>
          <w:szCs w:val="28"/>
        </w:rPr>
        <w:t>Врахувавши, що окрім заробітної плати потрібно буде ще платити і інші виплати, н</w:t>
      </w:r>
      <w:r w:rsidRPr="008817F7">
        <w:rPr>
          <w:sz w:val="28"/>
          <w:szCs w:val="28"/>
        </w:rPr>
        <w:t xml:space="preserve">а рис. </w:t>
      </w:r>
      <w:r w:rsidR="00CE4478" w:rsidRPr="008817F7">
        <w:rPr>
          <w:sz w:val="28"/>
          <w:szCs w:val="28"/>
        </w:rPr>
        <w:t xml:space="preserve">3.2 </w:t>
      </w:r>
      <w:r w:rsidRPr="008817F7">
        <w:rPr>
          <w:sz w:val="28"/>
          <w:szCs w:val="28"/>
        </w:rPr>
        <w:t>подана структура виплат та податків на зарплату (військовий збір, податок на доходи фізичних осіб та ЄСВ).</w:t>
      </w:r>
    </w:p>
    <w:p w:rsidR="00C92966" w:rsidRPr="008817F7" w:rsidRDefault="00C92966" w:rsidP="00781C96">
      <w:pPr>
        <w:pStyle w:val="ae"/>
        <w:spacing w:after="0" w:line="360" w:lineRule="auto"/>
        <w:ind w:left="0" w:firstLine="709"/>
        <w:jc w:val="both"/>
        <w:rPr>
          <w:sz w:val="28"/>
          <w:szCs w:val="28"/>
        </w:rPr>
      </w:pPr>
    </w:p>
    <w:p w:rsidR="00CE4478" w:rsidRPr="008817F7" w:rsidRDefault="00CE4478" w:rsidP="00CE4478">
      <w:pPr>
        <w:pStyle w:val="ae"/>
        <w:spacing w:after="0" w:line="360" w:lineRule="auto"/>
        <w:ind w:left="0" w:firstLine="709"/>
        <w:jc w:val="both"/>
        <w:rPr>
          <w:sz w:val="28"/>
          <w:szCs w:val="28"/>
        </w:rPr>
      </w:pPr>
      <w:r w:rsidRPr="008817F7">
        <w:rPr>
          <w:noProof/>
        </w:rPr>
        <w:drawing>
          <wp:inline distT="0" distB="0" distL="0" distR="0" wp14:anchorId="55C06F38" wp14:editId="52779514">
            <wp:extent cx="5740400" cy="3708400"/>
            <wp:effectExtent l="0" t="0" r="12700" b="25400"/>
            <wp:docPr id="81" name="Диаграмма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8A1971" w:rsidRDefault="008A1971" w:rsidP="00CE4478">
      <w:pPr>
        <w:spacing w:line="360" w:lineRule="auto"/>
        <w:ind w:firstLine="709"/>
        <w:rPr>
          <w:sz w:val="28"/>
          <w:szCs w:val="28"/>
        </w:rPr>
      </w:pPr>
    </w:p>
    <w:p w:rsidR="00CE4478" w:rsidRPr="008817F7" w:rsidRDefault="00CE4478" w:rsidP="00CE4478">
      <w:pPr>
        <w:spacing w:line="360" w:lineRule="auto"/>
        <w:ind w:firstLine="709"/>
        <w:rPr>
          <w:sz w:val="28"/>
          <w:szCs w:val="28"/>
        </w:rPr>
      </w:pPr>
      <w:r w:rsidRPr="008817F7">
        <w:rPr>
          <w:sz w:val="28"/>
          <w:szCs w:val="28"/>
        </w:rPr>
        <w:t>Рис. 3.2. Структура витрат на зарплату працівникам «Садового центру</w:t>
      </w:r>
      <w:r w:rsidR="00791910" w:rsidRPr="008817F7">
        <w:rPr>
          <w:sz w:val="28"/>
          <w:szCs w:val="28"/>
        </w:rPr>
        <w:t>» та податків на зарплату, 2022 р. (проект). Джерело: складено автором.</w:t>
      </w:r>
    </w:p>
    <w:p w:rsidR="00CE4478" w:rsidRPr="008817F7" w:rsidRDefault="00CE4478" w:rsidP="00781C96">
      <w:pPr>
        <w:pStyle w:val="ae"/>
        <w:spacing w:after="0" w:line="360" w:lineRule="auto"/>
        <w:ind w:left="0" w:firstLine="709"/>
        <w:jc w:val="both"/>
        <w:rPr>
          <w:sz w:val="28"/>
          <w:szCs w:val="28"/>
        </w:rPr>
      </w:pPr>
    </w:p>
    <w:p w:rsidR="00ED2331" w:rsidRPr="008817F7" w:rsidRDefault="00ED2331">
      <w:pPr>
        <w:spacing w:after="160" w:line="259" w:lineRule="auto"/>
        <w:rPr>
          <w:sz w:val="28"/>
          <w:szCs w:val="28"/>
        </w:rPr>
      </w:pPr>
    </w:p>
    <w:p w:rsidR="00F575DD" w:rsidRPr="008817F7" w:rsidRDefault="00994E21" w:rsidP="00F575DD">
      <w:pPr>
        <w:pStyle w:val="ae"/>
        <w:spacing w:after="0" w:line="360" w:lineRule="auto"/>
        <w:ind w:left="709"/>
        <w:jc w:val="both"/>
        <w:rPr>
          <w:sz w:val="28"/>
          <w:szCs w:val="28"/>
        </w:rPr>
      </w:pPr>
      <w:r w:rsidRPr="008817F7">
        <w:rPr>
          <w:noProof/>
        </w:rPr>
        <w:lastRenderedPageBreak/>
        <mc:AlternateContent>
          <mc:Choice Requires="wps">
            <w:drawing>
              <wp:anchor distT="0" distB="0" distL="114300" distR="114300" simplePos="0" relativeHeight="251793408" behindDoc="0" locked="0" layoutInCell="1" allowOverlap="1" wp14:anchorId="509F0305" wp14:editId="7F43C016">
                <wp:simplePos x="0" y="0"/>
                <wp:positionH relativeFrom="column">
                  <wp:posOffset>-361183</wp:posOffset>
                </wp:positionH>
                <wp:positionV relativeFrom="paragraph">
                  <wp:posOffset>517669</wp:posOffset>
                </wp:positionV>
                <wp:extent cx="1304014" cy="663934"/>
                <wp:effectExtent l="0" t="3810" r="6985" b="6985"/>
                <wp:wrapNone/>
                <wp:docPr id="106" name="Прямоугольник 106"/>
                <wp:cNvGraphicFramePr/>
                <a:graphic xmlns:a="http://schemas.openxmlformats.org/drawingml/2006/main">
                  <a:graphicData uri="http://schemas.microsoft.com/office/word/2010/wordprocessingShape">
                    <wps:wsp>
                      <wps:cNvSpPr/>
                      <wps:spPr>
                        <a:xfrm rot="16200000">
                          <a:off x="0" y="0"/>
                          <a:ext cx="1304014" cy="663934"/>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5F1AA2" w:rsidRDefault="005F1AA2" w:rsidP="00994E21">
                            <w:pPr>
                              <w:jc w:val="center"/>
                            </w:pPr>
                            <w:r>
                              <w:t>Таблиця 3.2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06" o:spid="_x0000_s1245" style="position:absolute;left:0;text-align:left;margin-left:-28.45pt;margin-top:40.75pt;width:102.7pt;height:52.3pt;rotation:-90;z-index:25179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" fillcolor="white [3201]" stroked="f" strokeweight="1pt">
                <v:textbox>
                  <w:txbxContent>
                    <w:p w:rsidR="005F1AA2" w:rsidRDefault="005F1AA2" w:rsidP="00994E21">
                      <w:pPr>
                        <w:jc w:val="center"/>
                      </w:pPr>
                      <w:r>
                        <w:t>Таблиця 3.2</w:t>
                      </w:r>
                    </w:p>
                  </w:txbxContent>
                </v:textbox>
              </v:rect>
            </w:pict>
          </mc:Fallback>
        </mc:AlternateContent>
      </w:r>
      <w:r w:rsidR="00ED2331" w:rsidRPr="008817F7">
        <w:rPr>
          <w:noProof/>
        </w:rPr>
        <w:drawing>
          <wp:inline distT="0" distB="0" distL="0" distR="0" wp14:anchorId="652D140F" wp14:editId="0D677E43">
            <wp:extent cx="8414501" cy="4832276"/>
            <wp:effectExtent l="635" t="0" r="6350" b="635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1"/>
                    <a:srcRect l="18054" t="21813" r="18335" b="13246"/>
                    <a:stretch/>
                  </pic:blipFill>
                  <pic:spPr bwMode="auto">
                    <a:xfrm rot="16200000">
                      <a:off x="0" y="0"/>
                      <a:ext cx="8419140" cy="4834940"/>
                    </a:xfrm>
                    <a:prstGeom prst="rect">
                      <a:avLst/>
                    </a:prstGeom>
                    <a:ln>
                      <a:noFill/>
                    </a:ln>
                    <a:extLst>
                      <a:ext uri="{53640926-AAD7-44D8-BBD7-CCE9431645EC}">
                        <a14:shadowObscured xmlns:a14="http://schemas.microsoft.com/office/drawing/2010/main"/>
                      </a:ext>
                    </a:extLst>
                  </pic:spPr>
                </pic:pic>
              </a:graphicData>
            </a:graphic>
          </wp:inline>
        </w:drawing>
      </w:r>
    </w:p>
    <w:p w:rsidR="007F0F92" w:rsidRPr="008817F7" w:rsidRDefault="007F0F92" w:rsidP="0009011B">
      <w:pPr>
        <w:pStyle w:val="ae"/>
        <w:spacing w:after="0" w:line="360" w:lineRule="auto"/>
        <w:ind w:left="0" w:firstLine="709"/>
        <w:jc w:val="both"/>
        <w:rPr>
          <w:sz w:val="28"/>
          <w:szCs w:val="28"/>
        </w:rPr>
      </w:pPr>
    </w:p>
    <w:p w:rsidR="00ED2331" w:rsidRPr="008817F7" w:rsidRDefault="00ED2331" w:rsidP="0009011B">
      <w:pPr>
        <w:pStyle w:val="ae"/>
        <w:spacing w:after="0" w:line="360" w:lineRule="auto"/>
        <w:ind w:left="0" w:firstLine="709"/>
        <w:jc w:val="both"/>
        <w:rPr>
          <w:sz w:val="28"/>
          <w:szCs w:val="28"/>
        </w:rPr>
      </w:pPr>
    </w:p>
    <w:p w:rsidR="00791910" w:rsidRPr="008817F7" w:rsidRDefault="007F0F92" w:rsidP="0009011B">
      <w:pPr>
        <w:pStyle w:val="ae"/>
        <w:spacing w:after="0" w:line="360" w:lineRule="auto"/>
        <w:ind w:left="0" w:firstLine="709"/>
        <w:jc w:val="both"/>
        <w:rPr>
          <w:sz w:val="28"/>
          <w:szCs w:val="28"/>
        </w:rPr>
      </w:pPr>
      <w:r w:rsidRPr="008817F7">
        <w:rPr>
          <w:sz w:val="28"/>
          <w:szCs w:val="28"/>
        </w:rPr>
        <w:lastRenderedPageBreak/>
        <w:t>Плануються такі обсяги реалізації протягом першого року</w:t>
      </w:r>
      <w:r w:rsidR="00C862D5" w:rsidRPr="008817F7">
        <w:rPr>
          <w:sz w:val="28"/>
          <w:szCs w:val="28"/>
        </w:rPr>
        <w:t xml:space="preserve"> (2022 р.)</w:t>
      </w:r>
      <w:r w:rsidRPr="008817F7">
        <w:rPr>
          <w:sz w:val="28"/>
          <w:szCs w:val="28"/>
        </w:rPr>
        <w:t xml:space="preserve">: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1-й місяць – 0 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2-й місяць – 0 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3-й місяць – </w:t>
      </w:r>
      <w:r w:rsidR="00F14A9A" w:rsidRPr="008817F7">
        <w:rPr>
          <w:sz w:val="28"/>
          <w:szCs w:val="28"/>
        </w:rPr>
        <w:t>284</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4-й місяць – </w:t>
      </w:r>
      <w:r w:rsidR="00F14A9A" w:rsidRPr="008817F7">
        <w:rPr>
          <w:bCs/>
          <w:sz w:val="28"/>
          <w:szCs w:val="28"/>
        </w:rPr>
        <w:t>397</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5-й місяць – </w:t>
      </w:r>
      <w:r w:rsidR="00F14A9A" w:rsidRPr="008817F7">
        <w:rPr>
          <w:sz w:val="28"/>
          <w:szCs w:val="28"/>
        </w:rPr>
        <w:t>320</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6-й місяць – </w:t>
      </w:r>
      <w:r w:rsidR="00F14A9A" w:rsidRPr="008817F7">
        <w:rPr>
          <w:sz w:val="28"/>
          <w:szCs w:val="28"/>
        </w:rPr>
        <w:t>215</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7-й місяць – </w:t>
      </w:r>
      <w:r w:rsidR="00F14A9A" w:rsidRPr="008817F7">
        <w:rPr>
          <w:sz w:val="28"/>
          <w:szCs w:val="28"/>
        </w:rPr>
        <w:t>175</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8-й місяць –</w:t>
      </w:r>
      <w:r w:rsidR="00F14A9A" w:rsidRPr="008817F7">
        <w:rPr>
          <w:sz w:val="28"/>
          <w:szCs w:val="28"/>
        </w:rPr>
        <w:t>130</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9-й місяць – </w:t>
      </w:r>
      <w:r w:rsidR="00F14A9A" w:rsidRPr="008817F7">
        <w:rPr>
          <w:sz w:val="28"/>
          <w:szCs w:val="28"/>
        </w:rPr>
        <w:t>245</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10-й місяць – </w:t>
      </w:r>
      <w:r w:rsidR="00F14A9A" w:rsidRPr="008817F7">
        <w:rPr>
          <w:sz w:val="28"/>
          <w:szCs w:val="28"/>
        </w:rPr>
        <w:t>68 500</w:t>
      </w:r>
      <w:r w:rsidRPr="008817F7">
        <w:rPr>
          <w:bCs/>
          <w:sz w:val="28"/>
          <w:szCs w:val="28"/>
        </w:rPr>
        <w:t xml:space="preserve">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11-й місяць – </w:t>
      </w:r>
      <w:r w:rsidR="00F14A9A" w:rsidRPr="008817F7">
        <w:rPr>
          <w:sz w:val="28"/>
          <w:szCs w:val="28"/>
        </w:rPr>
        <w:t>8</w:t>
      </w:r>
      <w:r w:rsidRPr="008817F7">
        <w:rPr>
          <w:bCs/>
          <w:sz w:val="28"/>
          <w:szCs w:val="28"/>
        </w:rPr>
        <w:t xml:space="preserve"> 000 </w:t>
      </w:r>
      <w:r w:rsidRPr="008817F7">
        <w:rPr>
          <w:sz w:val="28"/>
          <w:szCs w:val="28"/>
        </w:rPr>
        <w:t xml:space="preserve">грн.; </w:t>
      </w:r>
    </w:p>
    <w:p w:rsidR="00791910"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12-й місяць – 0 грн.; </w:t>
      </w:r>
    </w:p>
    <w:p w:rsidR="007F0F92" w:rsidRPr="008817F7" w:rsidRDefault="007F0F92" w:rsidP="00791910">
      <w:pPr>
        <w:pStyle w:val="ae"/>
        <w:numPr>
          <w:ilvl w:val="0"/>
          <w:numId w:val="39"/>
        </w:numPr>
        <w:spacing w:after="0" w:line="360" w:lineRule="auto"/>
        <w:jc w:val="both"/>
        <w:rPr>
          <w:sz w:val="28"/>
          <w:szCs w:val="28"/>
        </w:rPr>
      </w:pPr>
      <w:r w:rsidRPr="008817F7">
        <w:rPr>
          <w:sz w:val="28"/>
          <w:szCs w:val="28"/>
        </w:rPr>
        <w:t xml:space="preserve">за рік – </w:t>
      </w:r>
      <w:r w:rsidR="00F14A9A" w:rsidRPr="008817F7">
        <w:rPr>
          <w:bCs/>
          <w:sz w:val="28"/>
          <w:szCs w:val="28"/>
        </w:rPr>
        <w:t>1 832</w:t>
      </w:r>
      <w:r w:rsidRPr="008817F7">
        <w:rPr>
          <w:bCs/>
          <w:sz w:val="28"/>
          <w:szCs w:val="28"/>
        </w:rPr>
        <w:t> </w:t>
      </w:r>
      <w:r w:rsidR="00F14A9A" w:rsidRPr="008817F7">
        <w:rPr>
          <w:bCs/>
          <w:sz w:val="28"/>
          <w:szCs w:val="28"/>
        </w:rPr>
        <w:t>5</w:t>
      </w:r>
      <w:r w:rsidRPr="008817F7">
        <w:rPr>
          <w:bCs/>
          <w:sz w:val="28"/>
          <w:szCs w:val="28"/>
        </w:rPr>
        <w:t xml:space="preserve">00 </w:t>
      </w:r>
      <w:r w:rsidRPr="008817F7">
        <w:rPr>
          <w:sz w:val="28"/>
          <w:szCs w:val="28"/>
        </w:rPr>
        <w:t>грн.</w:t>
      </w:r>
    </w:p>
    <w:p w:rsidR="00D32F32" w:rsidRPr="008817F7" w:rsidRDefault="004006B2" w:rsidP="00781C96">
      <w:pPr>
        <w:pStyle w:val="xl22"/>
        <w:tabs>
          <w:tab w:val="center" w:pos="4320"/>
          <w:tab w:val="right" w:pos="8640"/>
        </w:tabs>
        <w:spacing w:before="0" w:beforeAutospacing="0" w:after="0" w:afterAutospacing="0" w:line="360" w:lineRule="auto"/>
        <w:ind w:firstLine="709"/>
        <w:jc w:val="both"/>
        <w:rPr>
          <w:bCs w:val="0"/>
          <w:iCs/>
          <w:sz w:val="28"/>
          <w:szCs w:val="28"/>
          <w:lang w:val="uk-UA"/>
        </w:rPr>
      </w:pPr>
      <w:r w:rsidRPr="008817F7">
        <w:rPr>
          <w:rFonts w:ascii="Times New Roman" w:hAnsi="Times New Roman" w:cs="Times New Roman"/>
          <w:b w:val="0"/>
          <w:sz w:val="28"/>
          <w:szCs w:val="28"/>
          <w:lang w:val="uk-UA"/>
        </w:rPr>
        <w:t>П</w:t>
      </w:r>
      <w:r w:rsidR="00D32F32" w:rsidRPr="008817F7">
        <w:rPr>
          <w:rFonts w:ascii="Times New Roman" w:hAnsi="Times New Roman" w:cs="Times New Roman"/>
          <w:b w:val="0"/>
          <w:sz w:val="28"/>
          <w:szCs w:val="28"/>
          <w:lang w:val="uk-UA"/>
        </w:rPr>
        <w:t xml:space="preserve">ланується залучити </w:t>
      </w:r>
      <w:r w:rsidRPr="008817F7">
        <w:rPr>
          <w:rFonts w:ascii="Times New Roman" w:hAnsi="Times New Roman" w:cs="Times New Roman"/>
          <w:b w:val="0"/>
          <w:sz w:val="28"/>
          <w:szCs w:val="28"/>
          <w:lang w:val="uk-UA"/>
        </w:rPr>
        <w:t>накопичений прибуток ТОВ «ФЛОРІЯ ПАРК» як інвестиції н</w:t>
      </w:r>
      <w:r w:rsidR="00D32F32" w:rsidRPr="008817F7">
        <w:rPr>
          <w:rFonts w:ascii="Times New Roman" w:hAnsi="Times New Roman" w:cs="Times New Roman"/>
          <w:b w:val="0"/>
          <w:sz w:val="28"/>
          <w:szCs w:val="28"/>
          <w:lang w:val="uk-UA"/>
        </w:rPr>
        <w:t xml:space="preserve">а суму 209 950 грн. За </w:t>
      </w:r>
      <w:r w:rsidRPr="008817F7">
        <w:rPr>
          <w:rFonts w:ascii="Times New Roman" w:hAnsi="Times New Roman" w:cs="Times New Roman"/>
          <w:b w:val="0"/>
          <w:sz w:val="28"/>
          <w:szCs w:val="28"/>
          <w:lang w:val="uk-UA"/>
        </w:rPr>
        <w:t xml:space="preserve">ці </w:t>
      </w:r>
      <w:r w:rsidR="00D32F32" w:rsidRPr="008817F7">
        <w:rPr>
          <w:rFonts w:ascii="Times New Roman" w:hAnsi="Times New Roman" w:cs="Times New Roman"/>
          <w:b w:val="0"/>
          <w:sz w:val="28"/>
          <w:szCs w:val="28"/>
          <w:lang w:val="uk-UA"/>
        </w:rPr>
        <w:t xml:space="preserve">кошти </w:t>
      </w:r>
      <w:r w:rsidR="00F14A9A" w:rsidRPr="008817F7">
        <w:rPr>
          <w:rFonts w:ascii="Times New Roman" w:hAnsi="Times New Roman" w:cs="Times New Roman"/>
          <w:b w:val="0"/>
          <w:sz w:val="28"/>
          <w:szCs w:val="28"/>
          <w:lang w:val="uk-UA"/>
        </w:rPr>
        <w:t>слід</w:t>
      </w:r>
      <w:r w:rsidR="00D32F32" w:rsidRPr="008817F7">
        <w:rPr>
          <w:rFonts w:ascii="Times New Roman" w:hAnsi="Times New Roman" w:cs="Times New Roman"/>
          <w:b w:val="0"/>
          <w:sz w:val="28"/>
          <w:szCs w:val="28"/>
          <w:lang w:val="uk-UA"/>
        </w:rPr>
        <w:t xml:space="preserve"> придбати</w:t>
      </w:r>
      <w:r w:rsidR="00791910" w:rsidRPr="008817F7">
        <w:rPr>
          <w:rFonts w:ascii="Times New Roman" w:hAnsi="Times New Roman" w:cs="Times New Roman"/>
          <w:b w:val="0"/>
          <w:sz w:val="28"/>
          <w:szCs w:val="28"/>
          <w:lang w:val="uk-UA"/>
        </w:rPr>
        <w:t xml:space="preserve"> наступне</w:t>
      </w:r>
      <w:r w:rsidR="00D32F32" w:rsidRPr="008817F7">
        <w:rPr>
          <w:rFonts w:ascii="Times New Roman" w:hAnsi="Times New Roman" w:cs="Times New Roman"/>
          <w:b w:val="0"/>
          <w:sz w:val="28"/>
          <w:szCs w:val="28"/>
          <w:lang w:val="uk-UA"/>
        </w:rPr>
        <w:t xml:space="preserve">: рослини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sz w:val="28"/>
          <w:szCs w:val="28"/>
          <w:lang w:val="uk-UA"/>
        </w:rPr>
        <w:t>63</w:t>
      </w:r>
      <w:r w:rsidR="00791910" w:rsidRPr="008817F7">
        <w:rPr>
          <w:rFonts w:ascii="Times New Roman" w:hAnsi="Times New Roman" w:cs="Times New Roman"/>
          <w:b w:val="0"/>
          <w:sz w:val="28"/>
          <w:szCs w:val="28"/>
          <w:lang w:val="uk-UA"/>
        </w:rPr>
        <w:t> </w:t>
      </w:r>
      <w:r w:rsidR="00D32F32" w:rsidRPr="008817F7">
        <w:rPr>
          <w:rFonts w:ascii="Times New Roman" w:hAnsi="Times New Roman" w:cs="Times New Roman"/>
          <w:b w:val="0"/>
          <w:sz w:val="28"/>
          <w:szCs w:val="28"/>
          <w:lang w:val="uk-UA"/>
        </w:rPr>
        <w:t>15</w:t>
      </w:r>
      <w:r w:rsidR="00D32F32" w:rsidRPr="008817F7">
        <w:rPr>
          <w:rFonts w:ascii="Times New Roman" w:hAnsi="Times New Roman" w:cs="Times New Roman"/>
          <w:b w:val="0"/>
          <w:iCs/>
          <w:sz w:val="28"/>
          <w:szCs w:val="28"/>
          <w:lang w:val="uk-UA"/>
        </w:rPr>
        <w:t>0 грн.;</w:t>
      </w:r>
      <w:r w:rsidR="00781C96"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sz w:val="28"/>
          <w:szCs w:val="28"/>
          <w:lang w:val="uk-UA"/>
        </w:rPr>
        <w:t xml:space="preserve">горшки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iCs/>
          <w:sz w:val="28"/>
          <w:szCs w:val="28"/>
          <w:lang w:val="uk-UA"/>
        </w:rPr>
        <w:t>11</w:t>
      </w:r>
      <w:r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000 грн.;</w:t>
      </w:r>
      <w:r w:rsidR="00781C96" w:rsidRPr="008817F7">
        <w:rPr>
          <w:rFonts w:ascii="Times New Roman" w:hAnsi="Times New Roman" w:cs="Times New Roman"/>
          <w:b w:val="0"/>
          <w:iCs/>
          <w:sz w:val="28"/>
          <w:szCs w:val="28"/>
          <w:lang w:val="uk-UA"/>
        </w:rPr>
        <w:t xml:space="preserve"> </w:t>
      </w:r>
      <w:r w:rsidRPr="008817F7">
        <w:rPr>
          <w:rFonts w:ascii="Times New Roman" w:hAnsi="Times New Roman" w:cs="Times New Roman"/>
          <w:b w:val="0"/>
          <w:sz w:val="28"/>
          <w:szCs w:val="28"/>
          <w:lang w:val="uk-UA"/>
        </w:rPr>
        <w:t>ґрунт</w:t>
      </w:r>
      <w:r w:rsidR="00D32F32" w:rsidRPr="008817F7">
        <w:rPr>
          <w:rFonts w:ascii="Times New Roman" w:hAnsi="Times New Roman" w:cs="Times New Roman"/>
          <w:b w:val="0"/>
          <w:sz w:val="28"/>
          <w:szCs w:val="28"/>
          <w:lang w:val="uk-UA"/>
        </w:rPr>
        <w:t xml:space="preserve">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iCs/>
          <w:sz w:val="28"/>
          <w:szCs w:val="28"/>
          <w:lang w:val="uk-UA"/>
        </w:rPr>
        <w:t>16</w:t>
      </w:r>
      <w:r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300 грн.;</w:t>
      </w:r>
      <w:r w:rsidR="00781C96"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sz w:val="28"/>
          <w:szCs w:val="28"/>
          <w:lang w:val="uk-UA"/>
        </w:rPr>
        <w:t xml:space="preserve">суміші, хімія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iCs/>
          <w:sz w:val="28"/>
          <w:szCs w:val="28"/>
          <w:lang w:val="uk-UA"/>
        </w:rPr>
        <w:t>3</w:t>
      </w:r>
      <w:r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000 грн.;</w:t>
      </w:r>
      <w:r w:rsidR="00781C96"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sz w:val="28"/>
          <w:szCs w:val="28"/>
          <w:lang w:val="uk-UA"/>
        </w:rPr>
        <w:t xml:space="preserve">підживка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iCs/>
          <w:sz w:val="28"/>
          <w:szCs w:val="28"/>
          <w:lang w:val="uk-UA"/>
        </w:rPr>
        <w:t>8</w:t>
      </w:r>
      <w:r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000 грн.;</w:t>
      </w:r>
      <w:r w:rsidR="00781C96" w:rsidRPr="008817F7">
        <w:rPr>
          <w:rFonts w:ascii="Times New Roman" w:hAnsi="Times New Roman" w:cs="Times New Roman"/>
          <w:b w:val="0"/>
          <w:iCs/>
          <w:sz w:val="28"/>
          <w:szCs w:val="28"/>
          <w:lang w:val="uk-UA"/>
        </w:rPr>
        <w:t xml:space="preserve"> </w:t>
      </w:r>
      <w:r w:rsidRPr="008817F7">
        <w:rPr>
          <w:rFonts w:ascii="Times New Roman" w:hAnsi="Times New Roman" w:cs="Times New Roman"/>
          <w:b w:val="0"/>
          <w:sz w:val="28"/>
          <w:szCs w:val="28"/>
          <w:lang w:val="uk-UA"/>
        </w:rPr>
        <w:t xml:space="preserve">фільтр для очистки води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iCs/>
          <w:sz w:val="28"/>
          <w:szCs w:val="28"/>
          <w:lang w:val="uk-UA"/>
        </w:rPr>
        <w:t>5</w:t>
      </w:r>
      <w:r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500 грн.;</w:t>
      </w:r>
      <w:r w:rsidR="00781C96"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sz w:val="28"/>
          <w:szCs w:val="28"/>
          <w:lang w:val="uk-UA"/>
        </w:rPr>
        <w:t xml:space="preserve">волокно для вирощування рослин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sz w:val="28"/>
          <w:szCs w:val="28"/>
          <w:lang w:val="uk-UA"/>
        </w:rPr>
        <w:t>2</w:t>
      </w:r>
      <w:r w:rsidR="00D32F32" w:rsidRPr="008817F7">
        <w:rPr>
          <w:rFonts w:ascii="Times New Roman" w:hAnsi="Times New Roman" w:cs="Times New Roman"/>
          <w:b w:val="0"/>
          <w:iCs/>
          <w:sz w:val="28"/>
          <w:szCs w:val="28"/>
          <w:lang w:val="uk-UA"/>
        </w:rPr>
        <w:t>3</w:t>
      </w:r>
      <w:r w:rsidR="00791910" w:rsidRPr="008817F7">
        <w:rPr>
          <w:rFonts w:ascii="Times New Roman" w:hAnsi="Times New Roman" w:cs="Times New Roman"/>
          <w:b w:val="0"/>
          <w:iCs/>
          <w:sz w:val="28"/>
          <w:szCs w:val="28"/>
          <w:lang w:val="uk-UA"/>
        </w:rPr>
        <w:t> </w:t>
      </w:r>
      <w:r w:rsidR="00D32F32" w:rsidRPr="008817F7">
        <w:rPr>
          <w:rFonts w:ascii="Times New Roman" w:hAnsi="Times New Roman" w:cs="Times New Roman"/>
          <w:b w:val="0"/>
          <w:iCs/>
          <w:sz w:val="28"/>
          <w:szCs w:val="28"/>
          <w:lang w:val="uk-UA"/>
        </w:rPr>
        <w:t>000 грн.;</w:t>
      </w:r>
      <w:r w:rsidR="00781C96"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sz w:val="28"/>
          <w:szCs w:val="28"/>
          <w:lang w:val="uk-UA"/>
        </w:rPr>
        <w:t xml:space="preserve">оплатити транспортування </w:t>
      </w:r>
      <w:r w:rsidRPr="008817F7">
        <w:rPr>
          <w:rFonts w:ascii="Times New Roman" w:hAnsi="Times New Roman" w:cs="Times New Roman"/>
          <w:b w:val="0"/>
          <w:sz w:val="28"/>
          <w:szCs w:val="28"/>
          <w:lang w:val="uk-UA"/>
        </w:rPr>
        <w:t xml:space="preserve">вагончика </w:t>
      </w:r>
      <w:r w:rsidR="00791910" w:rsidRPr="008817F7">
        <w:rPr>
          <w:rFonts w:ascii="Times New Roman" w:hAnsi="Times New Roman" w:cs="Times New Roman"/>
          <w:b w:val="0"/>
          <w:sz w:val="28"/>
          <w:szCs w:val="28"/>
          <w:lang w:val="uk-UA"/>
        </w:rPr>
        <w:t xml:space="preserve">на суму </w:t>
      </w:r>
      <w:r w:rsidR="00D32F32" w:rsidRPr="008817F7">
        <w:rPr>
          <w:rFonts w:ascii="Times New Roman" w:hAnsi="Times New Roman" w:cs="Times New Roman"/>
          <w:b w:val="0"/>
          <w:iCs/>
          <w:sz w:val="28"/>
          <w:szCs w:val="28"/>
          <w:lang w:val="uk-UA"/>
        </w:rPr>
        <w:t>2</w:t>
      </w:r>
      <w:r w:rsidR="00791910"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500 грн.;</w:t>
      </w:r>
      <w:r w:rsidR="00781C96"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sz w:val="28"/>
          <w:szCs w:val="28"/>
          <w:lang w:val="uk-UA"/>
        </w:rPr>
        <w:t xml:space="preserve">вагончик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iCs/>
          <w:sz w:val="28"/>
          <w:szCs w:val="28"/>
          <w:lang w:val="uk-UA"/>
        </w:rPr>
        <w:t>35</w:t>
      </w:r>
      <w:r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000 грн.;</w:t>
      </w:r>
      <w:r w:rsidR="00781C96"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sz w:val="28"/>
          <w:szCs w:val="28"/>
          <w:lang w:val="uk-UA"/>
        </w:rPr>
        <w:t xml:space="preserve">супутні товари </w:t>
      </w:r>
      <w:r w:rsidR="00791910" w:rsidRPr="008817F7">
        <w:rPr>
          <w:rFonts w:ascii="Times New Roman" w:hAnsi="Times New Roman" w:cs="Times New Roman"/>
          <w:b w:val="0"/>
          <w:sz w:val="28"/>
          <w:szCs w:val="28"/>
          <w:lang w:val="uk-UA"/>
        </w:rPr>
        <w:t xml:space="preserve">вартістю </w:t>
      </w:r>
      <w:r w:rsidR="00D32F32" w:rsidRPr="008817F7">
        <w:rPr>
          <w:rFonts w:ascii="Times New Roman" w:hAnsi="Times New Roman" w:cs="Times New Roman"/>
          <w:b w:val="0"/>
          <w:iCs/>
          <w:sz w:val="28"/>
          <w:szCs w:val="28"/>
          <w:lang w:val="uk-UA"/>
        </w:rPr>
        <w:t>42</w:t>
      </w:r>
      <w:r w:rsidRPr="008817F7">
        <w:rPr>
          <w:rFonts w:ascii="Times New Roman" w:hAnsi="Times New Roman" w:cs="Times New Roman"/>
          <w:b w:val="0"/>
          <w:iCs/>
          <w:sz w:val="28"/>
          <w:szCs w:val="28"/>
          <w:lang w:val="uk-UA"/>
        </w:rPr>
        <w:t xml:space="preserve"> </w:t>
      </w:r>
      <w:r w:rsidR="00D32F32" w:rsidRPr="008817F7">
        <w:rPr>
          <w:rFonts w:ascii="Times New Roman" w:hAnsi="Times New Roman" w:cs="Times New Roman"/>
          <w:b w:val="0"/>
          <w:iCs/>
          <w:sz w:val="28"/>
          <w:szCs w:val="28"/>
          <w:lang w:val="uk-UA"/>
        </w:rPr>
        <w:t>500 грн.;</w:t>
      </w:r>
      <w:r w:rsidR="00781C96" w:rsidRPr="008817F7">
        <w:rPr>
          <w:rFonts w:ascii="Times New Roman" w:hAnsi="Times New Roman" w:cs="Times New Roman"/>
          <w:b w:val="0"/>
          <w:iCs/>
          <w:sz w:val="28"/>
          <w:szCs w:val="28"/>
          <w:lang w:val="uk-UA"/>
        </w:rPr>
        <w:t xml:space="preserve"> р</w:t>
      </w:r>
      <w:r w:rsidR="00791910" w:rsidRPr="008817F7">
        <w:rPr>
          <w:rFonts w:ascii="Times New Roman" w:hAnsi="Times New Roman" w:cs="Times New Roman"/>
          <w:b w:val="0"/>
          <w:sz w:val="28"/>
          <w:szCs w:val="28"/>
          <w:lang w:val="uk-UA"/>
        </w:rPr>
        <w:t xml:space="preserve">азом на суму </w:t>
      </w:r>
      <w:r w:rsidR="00D32F32" w:rsidRPr="008817F7">
        <w:rPr>
          <w:rFonts w:ascii="Times New Roman" w:hAnsi="Times New Roman" w:cs="Times New Roman"/>
          <w:b w:val="0"/>
          <w:bCs w:val="0"/>
          <w:iCs/>
          <w:sz w:val="28"/>
          <w:szCs w:val="28"/>
          <w:lang w:val="uk-UA"/>
        </w:rPr>
        <w:t>209 950 грн.</w:t>
      </w:r>
      <w:r w:rsidR="00791910" w:rsidRPr="008817F7">
        <w:rPr>
          <w:rFonts w:ascii="Times New Roman" w:hAnsi="Times New Roman" w:cs="Times New Roman"/>
          <w:b w:val="0"/>
          <w:bCs w:val="0"/>
          <w:iCs/>
          <w:sz w:val="28"/>
          <w:szCs w:val="28"/>
          <w:lang w:val="uk-UA"/>
        </w:rPr>
        <w:t xml:space="preserve"> Всі витрати пораховані за даними </w:t>
      </w:r>
      <w:proofErr w:type="spellStart"/>
      <w:r w:rsidR="00791910" w:rsidRPr="008817F7">
        <w:rPr>
          <w:rFonts w:ascii="Times New Roman" w:hAnsi="Times New Roman" w:cs="Times New Roman"/>
          <w:b w:val="0"/>
          <w:bCs w:val="0"/>
          <w:iCs/>
          <w:sz w:val="28"/>
          <w:szCs w:val="28"/>
          <w:lang w:val="uk-UA"/>
        </w:rPr>
        <w:t>маркетплейсу</w:t>
      </w:r>
      <w:proofErr w:type="spellEnd"/>
      <w:r w:rsidR="00791910" w:rsidRPr="008817F7">
        <w:rPr>
          <w:rFonts w:ascii="Times New Roman" w:hAnsi="Times New Roman" w:cs="Times New Roman"/>
          <w:b w:val="0"/>
          <w:bCs w:val="0"/>
          <w:iCs/>
          <w:sz w:val="28"/>
          <w:szCs w:val="28"/>
          <w:lang w:val="uk-UA"/>
        </w:rPr>
        <w:t xml:space="preserve"> </w:t>
      </w:r>
      <w:r w:rsidR="00994E21" w:rsidRPr="008817F7">
        <w:rPr>
          <w:rFonts w:ascii="Times New Roman" w:hAnsi="Times New Roman" w:cs="Times New Roman"/>
          <w:b w:val="0"/>
          <w:bCs w:val="0"/>
          <w:iCs/>
          <w:sz w:val="28"/>
          <w:szCs w:val="28"/>
          <w:lang w:val="uk-UA"/>
        </w:rPr>
        <w:t xml:space="preserve">PROM </w:t>
      </w:r>
      <w:r w:rsidR="00791910" w:rsidRPr="008817F7">
        <w:rPr>
          <w:rFonts w:ascii="Times New Roman" w:hAnsi="Times New Roman" w:cs="Times New Roman"/>
          <w:b w:val="0"/>
          <w:bCs w:val="0"/>
          <w:iCs/>
          <w:sz w:val="28"/>
          <w:szCs w:val="28"/>
          <w:lang w:val="uk-UA"/>
        </w:rPr>
        <w:t>[</w:t>
      </w:r>
      <w:r w:rsidR="00994E21" w:rsidRPr="008817F7">
        <w:rPr>
          <w:rFonts w:ascii="Times New Roman" w:hAnsi="Times New Roman" w:cs="Times New Roman"/>
          <w:b w:val="0"/>
          <w:bCs w:val="0"/>
          <w:iCs/>
          <w:sz w:val="28"/>
          <w:szCs w:val="28"/>
          <w:lang w:val="uk-UA"/>
        </w:rPr>
        <w:t>69</w:t>
      </w:r>
      <w:r w:rsidR="00791910" w:rsidRPr="008817F7">
        <w:rPr>
          <w:rFonts w:ascii="Times New Roman" w:hAnsi="Times New Roman" w:cs="Times New Roman"/>
          <w:b w:val="0"/>
          <w:bCs w:val="0"/>
          <w:iCs/>
          <w:sz w:val="28"/>
          <w:szCs w:val="28"/>
          <w:lang w:val="uk-UA"/>
        </w:rPr>
        <w:t>]</w:t>
      </w:r>
      <w:r w:rsidR="00994E21" w:rsidRPr="008817F7">
        <w:rPr>
          <w:rFonts w:ascii="Times New Roman" w:hAnsi="Times New Roman" w:cs="Times New Roman"/>
          <w:b w:val="0"/>
          <w:bCs w:val="0"/>
          <w:iCs/>
          <w:sz w:val="28"/>
          <w:szCs w:val="28"/>
          <w:lang w:val="uk-UA"/>
        </w:rPr>
        <w:t xml:space="preserve"> та професійних площадок для садоводів і флористів [71; 73; 75; 81; 85; 89]</w:t>
      </w:r>
      <w:r w:rsidR="00791910" w:rsidRPr="008817F7">
        <w:rPr>
          <w:rFonts w:ascii="Times New Roman" w:hAnsi="Times New Roman" w:cs="Times New Roman"/>
          <w:b w:val="0"/>
          <w:bCs w:val="0"/>
          <w:iCs/>
          <w:sz w:val="28"/>
          <w:szCs w:val="28"/>
          <w:lang w:val="uk-UA"/>
        </w:rPr>
        <w:t>.</w:t>
      </w:r>
    </w:p>
    <w:p w:rsidR="00D32F32" w:rsidRPr="008817F7" w:rsidRDefault="00F14A9A" w:rsidP="0009011B">
      <w:pPr>
        <w:pStyle w:val="xl22"/>
        <w:tabs>
          <w:tab w:val="center" w:pos="4320"/>
          <w:tab w:val="right" w:pos="8640"/>
        </w:tabs>
        <w:spacing w:before="0" w:beforeAutospacing="0" w:after="0" w:afterAutospacing="0" w:line="360" w:lineRule="auto"/>
        <w:ind w:firstLine="709"/>
        <w:jc w:val="both"/>
        <w:rPr>
          <w:rFonts w:ascii="Times New Roman" w:hAnsi="Times New Roman" w:cs="Times New Roman"/>
          <w:b w:val="0"/>
          <w:sz w:val="28"/>
          <w:szCs w:val="28"/>
          <w:lang w:val="uk-UA"/>
        </w:rPr>
      </w:pPr>
      <w:r w:rsidRPr="008817F7">
        <w:rPr>
          <w:rFonts w:ascii="Times New Roman" w:hAnsi="Times New Roman" w:cs="Times New Roman"/>
          <w:b w:val="0"/>
          <w:sz w:val="28"/>
          <w:szCs w:val="28"/>
          <w:lang w:val="uk-UA"/>
        </w:rPr>
        <w:t>Д</w:t>
      </w:r>
      <w:r w:rsidR="00D32F32" w:rsidRPr="008817F7">
        <w:rPr>
          <w:rFonts w:ascii="Times New Roman" w:hAnsi="Times New Roman" w:cs="Times New Roman"/>
          <w:b w:val="0"/>
          <w:sz w:val="28"/>
          <w:szCs w:val="28"/>
          <w:lang w:val="uk-UA"/>
        </w:rPr>
        <w:t xml:space="preserve">о початку сезону продажу грошовий потік буде додатній і складе 2752 грн. На кінець року грошовий потік буде </w:t>
      </w:r>
      <w:r w:rsidRPr="008817F7">
        <w:rPr>
          <w:rFonts w:ascii="Times New Roman" w:hAnsi="Times New Roman" w:cs="Times New Roman"/>
          <w:b w:val="0"/>
          <w:bCs w:val="0"/>
          <w:sz w:val="28"/>
          <w:szCs w:val="28"/>
          <w:lang w:val="uk-UA"/>
        </w:rPr>
        <w:t>464 422</w:t>
      </w:r>
      <w:r w:rsidR="00D32F32" w:rsidRPr="008817F7">
        <w:rPr>
          <w:rFonts w:ascii="Times New Roman" w:hAnsi="Times New Roman" w:cs="Times New Roman"/>
          <w:b w:val="0"/>
          <w:sz w:val="28"/>
          <w:szCs w:val="28"/>
          <w:lang w:val="uk-UA"/>
        </w:rPr>
        <w:t xml:space="preserve"> грн.</w:t>
      </w:r>
      <w:r w:rsidR="00C1450F" w:rsidRPr="008817F7">
        <w:rPr>
          <w:rFonts w:ascii="Times New Roman" w:hAnsi="Times New Roman" w:cs="Times New Roman"/>
          <w:b w:val="0"/>
          <w:sz w:val="28"/>
          <w:szCs w:val="28"/>
          <w:lang w:val="uk-UA"/>
        </w:rPr>
        <w:t xml:space="preserve"> (табл. </w:t>
      </w:r>
      <w:r w:rsidR="00B1121B" w:rsidRPr="008817F7">
        <w:rPr>
          <w:rFonts w:ascii="Times New Roman" w:hAnsi="Times New Roman" w:cs="Times New Roman"/>
          <w:b w:val="0"/>
          <w:sz w:val="28"/>
          <w:szCs w:val="28"/>
          <w:lang w:val="uk-UA"/>
        </w:rPr>
        <w:t>3.3</w:t>
      </w:r>
      <w:r w:rsidR="00C1450F" w:rsidRPr="008817F7">
        <w:rPr>
          <w:rFonts w:ascii="Times New Roman" w:hAnsi="Times New Roman" w:cs="Times New Roman"/>
          <w:b w:val="0"/>
          <w:sz w:val="28"/>
          <w:szCs w:val="28"/>
          <w:lang w:val="uk-UA"/>
        </w:rPr>
        <w:t>).</w:t>
      </w:r>
    </w:p>
    <w:p w:rsidR="003D712E" w:rsidRPr="008817F7" w:rsidRDefault="003D712E" w:rsidP="003D712E">
      <w:pPr>
        <w:pStyle w:val="ad"/>
        <w:spacing w:line="360" w:lineRule="auto"/>
        <w:ind w:firstLine="709"/>
        <w:jc w:val="both"/>
        <w:rPr>
          <w:sz w:val="28"/>
          <w:szCs w:val="28"/>
        </w:rPr>
      </w:pPr>
      <w:r w:rsidRPr="008817F7">
        <w:rPr>
          <w:bCs/>
          <w:color w:val="auto"/>
          <w:sz w:val="28"/>
          <w:szCs w:val="28"/>
        </w:rPr>
        <w:t xml:space="preserve">Всього чисті активи на кінець року будуть </w:t>
      </w:r>
      <w:r w:rsidRPr="008817F7">
        <w:rPr>
          <w:bCs/>
          <w:sz w:val="28"/>
          <w:szCs w:val="28"/>
        </w:rPr>
        <w:t xml:space="preserve">669 547,00 </w:t>
      </w:r>
      <w:r w:rsidRPr="008817F7">
        <w:rPr>
          <w:bCs/>
          <w:color w:val="auto"/>
          <w:sz w:val="28"/>
          <w:szCs w:val="28"/>
        </w:rPr>
        <w:t xml:space="preserve">грн. </w:t>
      </w:r>
      <w:r w:rsidRPr="008817F7">
        <w:rPr>
          <w:sz w:val="28"/>
          <w:szCs w:val="28"/>
        </w:rPr>
        <w:t xml:space="preserve">У таблиці </w:t>
      </w:r>
      <w:r w:rsidR="00B1121B" w:rsidRPr="008817F7">
        <w:rPr>
          <w:sz w:val="28"/>
          <w:szCs w:val="28"/>
        </w:rPr>
        <w:t xml:space="preserve">3.4 </w:t>
      </w:r>
      <w:r w:rsidRPr="008817F7">
        <w:rPr>
          <w:sz w:val="28"/>
          <w:szCs w:val="28"/>
        </w:rPr>
        <w:t xml:space="preserve">подано прогноз прибутків і збитків протягом першого року. </w:t>
      </w:r>
    </w:p>
    <w:p w:rsidR="00C1450F" w:rsidRPr="008817F7" w:rsidRDefault="00B1121B" w:rsidP="00C1450F">
      <w:pPr>
        <w:pStyle w:val="ad"/>
        <w:spacing w:line="360" w:lineRule="auto"/>
        <w:jc w:val="right"/>
        <w:rPr>
          <w:color w:val="auto"/>
          <w:sz w:val="28"/>
          <w:szCs w:val="28"/>
          <w:lang w:eastAsia="en-US"/>
        </w:rPr>
      </w:pPr>
      <w:r w:rsidRPr="008817F7">
        <w:rPr>
          <w:noProof/>
        </w:rPr>
        <w:lastRenderedPageBreak/>
        <mc:AlternateContent>
          <mc:Choice Requires="wps">
            <w:drawing>
              <wp:anchor distT="0" distB="0" distL="114300" distR="114300" simplePos="0" relativeHeight="251789312" behindDoc="0" locked="0" layoutInCell="1" allowOverlap="1" wp14:anchorId="566378A6" wp14:editId="41186DDE">
                <wp:simplePos x="0" y="0"/>
                <wp:positionH relativeFrom="column">
                  <wp:posOffset>-280669</wp:posOffset>
                </wp:positionH>
                <wp:positionV relativeFrom="paragraph">
                  <wp:posOffset>494858</wp:posOffset>
                </wp:positionV>
                <wp:extent cx="1304014" cy="663934"/>
                <wp:effectExtent l="0" t="3810" r="6985" b="6985"/>
                <wp:wrapNone/>
                <wp:docPr id="107" name="Прямоугольник 107"/>
                <wp:cNvGraphicFramePr/>
                <a:graphic xmlns:a="http://schemas.openxmlformats.org/drawingml/2006/main">
                  <a:graphicData uri="http://schemas.microsoft.com/office/word/2010/wordprocessingShape">
                    <wps:wsp>
                      <wps:cNvSpPr/>
                      <wps:spPr>
                        <a:xfrm rot="16200000">
                          <a:off x="0" y="0"/>
                          <a:ext cx="1304014" cy="663934"/>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5F1AA2" w:rsidRDefault="005F1AA2" w:rsidP="00B1121B">
                            <w:pPr>
                              <w:jc w:val="center"/>
                            </w:pPr>
                            <w:r>
                              <w:t>Таблиця 3.3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07" o:spid="_x0000_s1246" style="position:absolute;left:0;text-align:left;margin-left:-22.1pt;margin-top:38.95pt;width:102.7pt;height:52.3pt;rotation:-90;z-index:251789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" fillcolor="white [3201]" stroked="f" strokeweight="1pt">
                <v:textbox>
                  <w:txbxContent>
                    <w:p w:rsidR="005F1AA2" w:rsidRDefault="005F1AA2" w:rsidP="00B1121B">
                      <w:pPr>
                        <w:jc w:val="center"/>
                      </w:pPr>
                      <w:r>
                        <w:t>Таблиця 3.3</w:t>
                      </w:r>
                    </w:p>
                  </w:txbxContent>
                </v:textbox>
              </v:rect>
            </w:pict>
          </mc:Fallback>
        </mc:AlternateContent>
      </w:r>
      <w:r w:rsidR="00381B56" w:rsidRPr="008817F7">
        <w:rPr>
          <w:noProof/>
        </w:rPr>
        <w:drawing>
          <wp:inline distT="0" distB="0" distL="0" distR="0" wp14:anchorId="613BB743" wp14:editId="4AF26878">
            <wp:extent cx="9170424" cy="5614706"/>
            <wp:effectExtent l="6033"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2"/>
                    <a:srcRect l="17349" t="16298" r="18053" b="14749"/>
                    <a:stretch/>
                  </pic:blipFill>
                  <pic:spPr bwMode="auto">
                    <a:xfrm rot="16200000">
                      <a:off x="0" y="0"/>
                      <a:ext cx="9177671" cy="5619143"/>
                    </a:xfrm>
                    <a:prstGeom prst="rect">
                      <a:avLst/>
                    </a:prstGeom>
                    <a:ln>
                      <a:noFill/>
                    </a:ln>
                    <a:extLst>
                      <a:ext uri="{53640926-AAD7-44D8-BBD7-CCE9431645EC}">
                        <a14:shadowObscured xmlns:a14="http://schemas.microsoft.com/office/drawing/2010/main"/>
                      </a:ext>
                    </a:extLst>
                  </pic:spPr>
                </pic:pic>
              </a:graphicData>
            </a:graphic>
          </wp:inline>
        </w:drawing>
      </w:r>
    </w:p>
    <w:p w:rsidR="00F575DD" w:rsidRPr="008817F7" w:rsidRDefault="00B1121B" w:rsidP="0009011B">
      <w:pPr>
        <w:spacing w:line="360" w:lineRule="auto"/>
        <w:ind w:firstLine="709"/>
        <w:jc w:val="both"/>
        <w:rPr>
          <w:sz w:val="28"/>
          <w:szCs w:val="28"/>
        </w:rPr>
      </w:pPr>
      <w:r w:rsidRPr="008817F7">
        <w:rPr>
          <w:noProof/>
        </w:rPr>
        <w:lastRenderedPageBreak/>
        <mc:AlternateContent>
          <mc:Choice Requires="wps">
            <w:drawing>
              <wp:anchor distT="0" distB="0" distL="114300" distR="114300" simplePos="0" relativeHeight="251791360" behindDoc="0" locked="0" layoutInCell="1" allowOverlap="1" wp14:anchorId="509EA958" wp14:editId="71D3886E">
                <wp:simplePos x="0" y="0"/>
                <wp:positionH relativeFrom="column">
                  <wp:posOffset>-279345</wp:posOffset>
                </wp:positionH>
                <wp:positionV relativeFrom="paragraph">
                  <wp:posOffset>440331</wp:posOffset>
                </wp:positionV>
                <wp:extent cx="1304014" cy="663934"/>
                <wp:effectExtent l="0" t="3810" r="6985" b="6985"/>
                <wp:wrapNone/>
                <wp:docPr id="108" name="Прямоугольник 108"/>
                <wp:cNvGraphicFramePr/>
                <a:graphic xmlns:a="http://schemas.openxmlformats.org/drawingml/2006/main">
                  <a:graphicData uri="http://schemas.microsoft.com/office/word/2010/wordprocessingShape">
                    <wps:wsp>
                      <wps:cNvSpPr/>
                      <wps:spPr>
                        <a:xfrm rot="16200000">
                          <a:off x="0" y="0"/>
                          <a:ext cx="1304014" cy="663934"/>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5F1AA2" w:rsidRDefault="005F1AA2" w:rsidP="00B1121B">
                            <w:pPr>
                              <w:jc w:val="center"/>
                            </w:pPr>
                            <w:r>
                              <w:t>Таблиця 3.4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08" o:spid="_x0000_s1247" style="position:absolute;left:0;text-align:left;margin-left:-22pt;margin-top:34.65pt;width:102.7pt;height:52.3pt;rotation:-90;z-index:251791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" fillcolor="white [3201]" stroked="f" strokeweight="1pt">
                <v:textbox>
                  <w:txbxContent>
                    <w:p w:rsidR="005F1AA2" w:rsidRDefault="005F1AA2" w:rsidP="00B1121B">
                      <w:pPr>
                        <w:jc w:val="center"/>
                      </w:pPr>
                      <w:r>
                        <w:t>Таблиця 3.4</w:t>
                      </w:r>
                    </w:p>
                  </w:txbxContent>
                </v:textbox>
              </v:rect>
            </w:pict>
          </mc:Fallback>
        </mc:AlternateContent>
      </w:r>
      <w:r w:rsidR="00381B56" w:rsidRPr="008817F7">
        <w:rPr>
          <w:noProof/>
        </w:rPr>
        <w:drawing>
          <wp:inline distT="0" distB="0" distL="0" distR="0" wp14:anchorId="5B25E0A4" wp14:editId="5727D702">
            <wp:extent cx="9189102" cy="5577351"/>
            <wp:effectExtent l="0" t="3810" r="8255" b="825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3"/>
                    <a:srcRect l="22004" t="17552" r="12271" b="15001"/>
                    <a:stretch/>
                  </pic:blipFill>
                  <pic:spPr bwMode="auto">
                    <a:xfrm rot="16200000">
                      <a:off x="0" y="0"/>
                      <a:ext cx="9206451" cy="5587881"/>
                    </a:xfrm>
                    <a:prstGeom prst="rect">
                      <a:avLst/>
                    </a:prstGeom>
                    <a:ln>
                      <a:noFill/>
                    </a:ln>
                    <a:extLst>
                      <a:ext uri="{53640926-AAD7-44D8-BBD7-CCE9431645EC}">
                        <a14:shadowObscured xmlns:a14="http://schemas.microsoft.com/office/drawing/2010/main"/>
                      </a:ext>
                    </a:extLst>
                  </pic:spPr>
                </pic:pic>
              </a:graphicData>
            </a:graphic>
          </wp:inline>
        </w:drawing>
      </w:r>
    </w:p>
    <w:p w:rsidR="00D32F32" w:rsidRPr="008817F7" w:rsidRDefault="00D32F32" w:rsidP="0009011B">
      <w:pPr>
        <w:spacing w:line="360" w:lineRule="auto"/>
        <w:ind w:firstLine="709"/>
        <w:jc w:val="both"/>
        <w:rPr>
          <w:sz w:val="28"/>
          <w:szCs w:val="28"/>
        </w:rPr>
      </w:pPr>
      <w:r w:rsidRPr="008817F7">
        <w:rPr>
          <w:sz w:val="28"/>
          <w:szCs w:val="28"/>
        </w:rPr>
        <w:lastRenderedPageBreak/>
        <w:t xml:space="preserve">Прогнозуються такі обсяги прибутків та збитків: у січні </w:t>
      </w:r>
      <w:r w:rsidR="00F14A9A" w:rsidRPr="008817F7">
        <w:rPr>
          <w:bCs/>
          <w:sz w:val="28"/>
          <w:szCs w:val="28"/>
        </w:rPr>
        <w:t>18 632,50</w:t>
      </w:r>
      <w:r w:rsidRPr="008817F7">
        <w:rPr>
          <w:bCs/>
          <w:sz w:val="28"/>
          <w:szCs w:val="28"/>
        </w:rPr>
        <w:t xml:space="preserve"> </w:t>
      </w:r>
      <w:r w:rsidRPr="008817F7">
        <w:rPr>
          <w:sz w:val="28"/>
          <w:szCs w:val="28"/>
        </w:rPr>
        <w:t xml:space="preserve">грн., у лютому </w:t>
      </w:r>
      <w:r w:rsidR="00781C96" w:rsidRPr="008817F7">
        <w:rPr>
          <w:bCs/>
          <w:sz w:val="28"/>
          <w:szCs w:val="28"/>
        </w:rPr>
        <w:t>-18 632,50</w:t>
      </w:r>
      <w:r w:rsidRPr="008817F7">
        <w:rPr>
          <w:bCs/>
          <w:sz w:val="28"/>
          <w:szCs w:val="28"/>
        </w:rPr>
        <w:t xml:space="preserve"> </w:t>
      </w:r>
      <w:r w:rsidRPr="008817F7">
        <w:rPr>
          <w:sz w:val="28"/>
          <w:szCs w:val="28"/>
        </w:rPr>
        <w:t xml:space="preserve">грн., у березні </w:t>
      </w:r>
      <w:r w:rsidR="00781C96" w:rsidRPr="008817F7">
        <w:rPr>
          <w:bCs/>
          <w:sz w:val="28"/>
          <w:szCs w:val="28"/>
        </w:rPr>
        <w:t>98 072,50</w:t>
      </w:r>
      <w:r w:rsidRPr="008817F7">
        <w:rPr>
          <w:bCs/>
          <w:sz w:val="28"/>
          <w:szCs w:val="28"/>
        </w:rPr>
        <w:t xml:space="preserve"> </w:t>
      </w:r>
      <w:r w:rsidRPr="008817F7">
        <w:rPr>
          <w:sz w:val="28"/>
          <w:szCs w:val="28"/>
        </w:rPr>
        <w:t xml:space="preserve">грн., у квітні </w:t>
      </w:r>
      <w:r w:rsidR="00781C96" w:rsidRPr="008817F7">
        <w:rPr>
          <w:bCs/>
          <w:sz w:val="28"/>
          <w:szCs w:val="28"/>
        </w:rPr>
        <w:t>149 282,50</w:t>
      </w:r>
      <w:r w:rsidRPr="008817F7">
        <w:rPr>
          <w:bCs/>
          <w:sz w:val="28"/>
          <w:szCs w:val="28"/>
        </w:rPr>
        <w:t xml:space="preserve"> </w:t>
      </w:r>
      <w:r w:rsidRPr="008817F7">
        <w:rPr>
          <w:sz w:val="28"/>
          <w:szCs w:val="28"/>
        </w:rPr>
        <w:t xml:space="preserve">грн., у травні </w:t>
      </w:r>
      <w:r w:rsidR="00781C96" w:rsidRPr="008817F7">
        <w:rPr>
          <w:bCs/>
          <w:sz w:val="28"/>
          <w:szCs w:val="28"/>
        </w:rPr>
        <w:t>115 822,50</w:t>
      </w:r>
      <w:r w:rsidRPr="008817F7">
        <w:rPr>
          <w:bCs/>
          <w:sz w:val="28"/>
          <w:szCs w:val="28"/>
        </w:rPr>
        <w:t xml:space="preserve"> грн., у червні </w:t>
      </w:r>
      <w:r w:rsidR="00781C96" w:rsidRPr="008817F7">
        <w:rPr>
          <w:bCs/>
          <w:sz w:val="28"/>
          <w:szCs w:val="28"/>
        </w:rPr>
        <w:t>62 922,50</w:t>
      </w:r>
      <w:r w:rsidRPr="008817F7">
        <w:rPr>
          <w:bCs/>
          <w:sz w:val="28"/>
          <w:szCs w:val="28"/>
        </w:rPr>
        <w:t xml:space="preserve"> грн., у липні </w:t>
      </w:r>
      <w:r w:rsidR="00781C96" w:rsidRPr="008817F7">
        <w:rPr>
          <w:bCs/>
          <w:sz w:val="28"/>
          <w:szCs w:val="28"/>
        </w:rPr>
        <w:t>43 922,50</w:t>
      </w:r>
      <w:r w:rsidRPr="008817F7">
        <w:rPr>
          <w:bCs/>
          <w:sz w:val="28"/>
          <w:szCs w:val="28"/>
        </w:rPr>
        <w:t xml:space="preserve"> грн., у серпні </w:t>
      </w:r>
      <w:r w:rsidR="00781C96" w:rsidRPr="008817F7">
        <w:rPr>
          <w:bCs/>
          <w:sz w:val="28"/>
          <w:szCs w:val="28"/>
        </w:rPr>
        <w:t>19 422,50</w:t>
      </w:r>
      <w:r w:rsidRPr="008817F7">
        <w:rPr>
          <w:bCs/>
          <w:sz w:val="28"/>
          <w:szCs w:val="28"/>
        </w:rPr>
        <w:t xml:space="preserve"> грн., у вересні </w:t>
      </w:r>
      <w:r w:rsidR="00781C96" w:rsidRPr="008817F7">
        <w:rPr>
          <w:bCs/>
          <w:sz w:val="28"/>
          <w:szCs w:val="28"/>
        </w:rPr>
        <w:t>78 782,50</w:t>
      </w:r>
      <w:r w:rsidRPr="008817F7">
        <w:rPr>
          <w:bCs/>
          <w:sz w:val="28"/>
          <w:szCs w:val="28"/>
        </w:rPr>
        <w:t xml:space="preserve"> грн., у жовтні </w:t>
      </w:r>
      <w:r w:rsidR="00781C96" w:rsidRPr="008817F7">
        <w:rPr>
          <w:bCs/>
          <w:sz w:val="28"/>
          <w:szCs w:val="28"/>
        </w:rPr>
        <w:t>-3 543,50</w:t>
      </w:r>
      <w:r w:rsidRPr="008817F7">
        <w:rPr>
          <w:bCs/>
          <w:sz w:val="28"/>
          <w:szCs w:val="28"/>
        </w:rPr>
        <w:t xml:space="preserve"> грн., у листопаді </w:t>
      </w:r>
      <w:r w:rsidR="00781C96" w:rsidRPr="008817F7">
        <w:rPr>
          <w:bCs/>
          <w:sz w:val="28"/>
          <w:szCs w:val="28"/>
        </w:rPr>
        <w:t>-31 343,50</w:t>
      </w:r>
      <w:r w:rsidRPr="008817F7">
        <w:rPr>
          <w:bCs/>
          <w:sz w:val="28"/>
          <w:szCs w:val="28"/>
        </w:rPr>
        <w:t xml:space="preserve"> грн., у грудні </w:t>
      </w:r>
      <w:r w:rsidR="00781C96" w:rsidRPr="008817F7">
        <w:rPr>
          <w:bCs/>
          <w:sz w:val="28"/>
          <w:szCs w:val="28"/>
        </w:rPr>
        <w:t>34 953,50</w:t>
      </w:r>
      <w:r w:rsidRPr="008817F7">
        <w:rPr>
          <w:bCs/>
          <w:sz w:val="28"/>
          <w:szCs w:val="28"/>
        </w:rPr>
        <w:t xml:space="preserve"> грн. </w:t>
      </w:r>
      <w:r w:rsidRPr="008817F7">
        <w:rPr>
          <w:sz w:val="28"/>
          <w:szCs w:val="28"/>
        </w:rPr>
        <w:t xml:space="preserve">Всього прибуток на кінець року буде </w:t>
      </w:r>
      <w:r w:rsidR="00781C96" w:rsidRPr="008817F7">
        <w:rPr>
          <w:bCs/>
          <w:sz w:val="28"/>
          <w:szCs w:val="28"/>
        </w:rPr>
        <w:t>461 122,00</w:t>
      </w:r>
      <w:r w:rsidRPr="008817F7">
        <w:rPr>
          <w:bCs/>
          <w:sz w:val="28"/>
          <w:szCs w:val="28"/>
        </w:rPr>
        <w:t xml:space="preserve"> </w:t>
      </w:r>
      <w:r w:rsidR="00F14A9A" w:rsidRPr="008817F7">
        <w:rPr>
          <w:sz w:val="28"/>
          <w:szCs w:val="28"/>
        </w:rPr>
        <w:t>грн</w:t>
      </w:r>
      <w:r w:rsidRPr="008817F7">
        <w:rPr>
          <w:sz w:val="28"/>
          <w:szCs w:val="28"/>
        </w:rPr>
        <w:t>.</w:t>
      </w:r>
      <w:r w:rsidR="00781C96" w:rsidRPr="008817F7">
        <w:rPr>
          <w:sz w:val="28"/>
          <w:szCs w:val="28"/>
        </w:rPr>
        <w:t xml:space="preserve"> </w:t>
      </w:r>
      <w:r w:rsidRPr="008817F7">
        <w:rPr>
          <w:sz w:val="28"/>
          <w:szCs w:val="28"/>
        </w:rPr>
        <w:t xml:space="preserve">Точки беззбитковості </w:t>
      </w:r>
      <w:r w:rsidR="004006B2" w:rsidRPr="008817F7">
        <w:rPr>
          <w:sz w:val="28"/>
          <w:szCs w:val="28"/>
        </w:rPr>
        <w:t xml:space="preserve">планується </w:t>
      </w:r>
      <w:r w:rsidRPr="008817F7">
        <w:rPr>
          <w:sz w:val="28"/>
          <w:szCs w:val="28"/>
        </w:rPr>
        <w:t>досягн</w:t>
      </w:r>
      <w:r w:rsidR="004006B2" w:rsidRPr="008817F7">
        <w:rPr>
          <w:sz w:val="28"/>
          <w:szCs w:val="28"/>
        </w:rPr>
        <w:t>ути</w:t>
      </w:r>
      <w:r w:rsidR="00781C96" w:rsidRPr="008817F7">
        <w:rPr>
          <w:sz w:val="28"/>
          <w:szCs w:val="28"/>
        </w:rPr>
        <w:t xml:space="preserve"> </w:t>
      </w:r>
      <w:r w:rsidRPr="008817F7">
        <w:rPr>
          <w:sz w:val="28"/>
          <w:szCs w:val="28"/>
        </w:rPr>
        <w:t xml:space="preserve">вже в </w:t>
      </w:r>
      <w:r w:rsidR="004006B2" w:rsidRPr="008817F7">
        <w:rPr>
          <w:sz w:val="28"/>
          <w:szCs w:val="28"/>
        </w:rPr>
        <w:t>на п’ятий місяць від початку впровадження стратегії</w:t>
      </w:r>
      <w:r w:rsidRPr="008817F7">
        <w:rPr>
          <w:sz w:val="28"/>
          <w:szCs w:val="28"/>
        </w:rPr>
        <w:t>.</w:t>
      </w:r>
    </w:p>
    <w:p w:rsidR="00232679" w:rsidRPr="008817F7" w:rsidRDefault="00C1450F" w:rsidP="00232679">
      <w:pPr>
        <w:spacing w:line="360" w:lineRule="auto"/>
        <w:ind w:firstLine="567"/>
        <w:jc w:val="both"/>
        <w:rPr>
          <w:sz w:val="28"/>
          <w:szCs w:val="28"/>
        </w:rPr>
      </w:pPr>
      <w:r w:rsidRPr="008817F7">
        <w:rPr>
          <w:sz w:val="28"/>
          <w:szCs w:val="28"/>
        </w:rPr>
        <w:t xml:space="preserve">Отже, </w:t>
      </w:r>
      <w:r w:rsidR="00FC6CE3" w:rsidRPr="008817F7">
        <w:rPr>
          <w:sz w:val="28"/>
          <w:szCs w:val="28"/>
        </w:rPr>
        <w:t>розрахунки економічної ефективності підтвердив доцільність впровадження рекомендованої конкурентної стратегії та її прибутковість.</w:t>
      </w:r>
      <w:bookmarkStart w:id="15" w:name="_Toc56949890"/>
      <w:bookmarkStart w:id="16" w:name="_Toc81503385"/>
      <w:bookmarkEnd w:id="12"/>
    </w:p>
    <w:p w:rsidR="00232679" w:rsidRPr="008817F7" w:rsidRDefault="00232679" w:rsidP="00232679">
      <w:pPr>
        <w:spacing w:line="360" w:lineRule="auto"/>
        <w:ind w:firstLine="567"/>
        <w:jc w:val="both"/>
        <w:rPr>
          <w:sz w:val="28"/>
          <w:szCs w:val="28"/>
        </w:rPr>
      </w:pPr>
    </w:p>
    <w:p w:rsidR="00232679" w:rsidRPr="008817F7" w:rsidRDefault="00384CA2" w:rsidP="00232679">
      <w:pPr>
        <w:spacing w:line="360" w:lineRule="auto"/>
        <w:ind w:firstLine="567"/>
        <w:jc w:val="both"/>
        <w:rPr>
          <w:rFonts w:eastAsiaTheme="majorEastAsia"/>
          <w:sz w:val="28"/>
          <w:szCs w:val="28"/>
          <w:lang w:eastAsia="en-US"/>
        </w:rPr>
      </w:pPr>
      <w:r w:rsidRPr="008817F7">
        <w:rPr>
          <w:rFonts w:eastAsiaTheme="majorEastAsia"/>
          <w:sz w:val="28"/>
          <w:szCs w:val="28"/>
          <w:lang w:eastAsia="en-US"/>
        </w:rPr>
        <w:t>Висновки до розділу 3</w:t>
      </w:r>
      <w:bookmarkStart w:id="17" w:name="_Toc56949891"/>
      <w:bookmarkStart w:id="18" w:name="_Toc81503386"/>
      <w:bookmarkEnd w:id="15"/>
      <w:bookmarkEnd w:id="16"/>
    </w:p>
    <w:p w:rsidR="00232679" w:rsidRPr="008817F7" w:rsidRDefault="00232679" w:rsidP="00232679">
      <w:pPr>
        <w:spacing w:line="360" w:lineRule="auto"/>
        <w:ind w:firstLine="567"/>
        <w:jc w:val="both"/>
        <w:rPr>
          <w:rFonts w:eastAsiaTheme="majorEastAsia"/>
          <w:sz w:val="28"/>
          <w:szCs w:val="28"/>
          <w:lang w:eastAsia="en-US"/>
        </w:rPr>
      </w:pPr>
    </w:p>
    <w:p w:rsidR="00F62CC9" w:rsidRPr="00DA4D3D" w:rsidRDefault="00F62CC9" w:rsidP="00232679">
      <w:pPr>
        <w:spacing w:line="360" w:lineRule="auto"/>
        <w:ind w:firstLine="567"/>
        <w:jc w:val="both"/>
        <w:rPr>
          <w:rFonts w:eastAsiaTheme="majorEastAsia"/>
          <w:sz w:val="28"/>
          <w:szCs w:val="28"/>
          <w:lang w:eastAsia="en-US"/>
        </w:rPr>
      </w:pPr>
      <w:r w:rsidRPr="008817F7">
        <w:rPr>
          <w:rFonts w:eastAsiaTheme="majorEastAsia"/>
          <w:sz w:val="28"/>
          <w:szCs w:val="28"/>
          <w:lang w:eastAsia="en-US"/>
        </w:rPr>
        <w:t xml:space="preserve">У розділі запропоновано та обґрунтовано шляхи вдосконалення маркетингової конкурентної стратегії </w:t>
      </w:r>
      <w:r w:rsidR="00791910" w:rsidRPr="008817F7">
        <w:rPr>
          <w:rFonts w:eastAsiaTheme="majorEastAsia"/>
          <w:sz w:val="28"/>
          <w:szCs w:val="28"/>
          <w:lang w:eastAsia="en-US"/>
        </w:rPr>
        <w:t>ТОВ «ФЛОРІЯ ПАРК»</w:t>
      </w:r>
      <w:r w:rsidRPr="008817F7">
        <w:rPr>
          <w:rFonts w:eastAsiaTheme="majorEastAsia"/>
          <w:sz w:val="28"/>
          <w:szCs w:val="28"/>
          <w:lang w:eastAsia="en-US"/>
        </w:rPr>
        <w:t xml:space="preserve">. </w:t>
      </w:r>
      <w:r w:rsidRPr="008817F7">
        <w:rPr>
          <w:sz w:val="28"/>
          <w:szCs w:val="28"/>
        </w:rPr>
        <w:t>Запропоновано с</w:t>
      </w:r>
      <w:r w:rsidR="00791910" w:rsidRPr="008817F7">
        <w:rPr>
          <w:sz w:val="28"/>
          <w:szCs w:val="28"/>
        </w:rPr>
        <w:t>тратегічн</w:t>
      </w:r>
      <w:r w:rsidRPr="008817F7">
        <w:rPr>
          <w:sz w:val="28"/>
          <w:szCs w:val="28"/>
        </w:rPr>
        <w:t>у панораму</w:t>
      </w:r>
      <w:r w:rsidR="00791910" w:rsidRPr="008817F7">
        <w:rPr>
          <w:sz w:val="28"/>
          <w:szCs w:val="28"/>
        </w:rPr>
        <w:t xml:space="preserve"> розвитку </w:t>
      </w:r>
      <w:r w:rsidR="00791910" w:rsidRPr="008817F7">
        <w:rPr>
          <w:rFonts w:eastAsiaTheme="majorEastAsia"/>
          <w:sz w:val="28"/>
          <w:szCs w:val="28"/>
          <w:lang w:eastAsia="en-US"/>
        </w:rPr>
        <w:t>ТОВ «Флорія Парк» на ринку квітів м.Тернопіль</w:t>
      </w:r>
      <w:r w:rsidRPr="008817F7">
        <w:rPr>
          <w:sz w:val="28"/>
          <w:szCs w:val="28"/>
        </w:rPr>
        <w:t xml:space="preserve">, розроблену на основі моделі </w:t>
      </w:r>
      <w:r w:rsidRPr="008817F7">
        <w:rPr>
          <w:iCs/>
          <w:sz w:val="28"/>
          <w:szCs w:val="28"/>
        </w:rPr>
        <w:t>прийняття стратегічних рішень "</w:t>
      </w:r>
      <w:proofErr w:type="spellStart"/>
      <w:r w:rsidRPr="008817F7">
        <w:rPr>
          <w:iCs/>
          <w:sz w:val="28"/>
          <w:szCs w:val="28"/>
        </w:rPr>
        <w:t>МсКіnсеу-General</w:t>
      </w:r>
      <w:proofErr w:type="spellEnd"/>
      <w:r w:rsidRPr="008817F7">
        <w:rPr>
          <w:iCs/>
          <w:sz w:val="28"/>
          <w:szCs w:val="28"/>
        </w:rPr>
        <w:t xml:space="preserve"> </w:t>
      </w:r>
      <w:proofErr w:type="spellStart"/>
      <w:r w:rsidRPr="008817F7">
        <w:rPr>
          <w:iCs/>
          <w:sz w:val="28"/>
          <w:szCs w:val="28"/>
        </w:rPr>
        <w:t>Electric</w:t>
      </w:r>
      <w:proofErr w:type="spellEnd"/>
      <w:r w:rsidRPr="008817F7">
        <w:rPr>
          <w:iCs/>
          <w:sz w:val="28"/>
          <w:szCs w:val="28"/>
        </w:rPr>
        <w:t>". Вона дозволила обрати оптимальну позицію в конкуре</w:t>
      </w:r>
      <w:r w:rsidRPr="008817F7">
        <w:rPr>
          <w:iCs/>
          <w:sz w:val="28"/>
          <w:szCs w:val="28"/>
        </w:rPr>
        <w:softHyphen/>
        <w:t xml:space="preserve">нтному </w:t>
      </w:r>
      <w:r w:rsidRPr="00DA4D3D">
        <w:rPr>
          <w:iCs/>
          <w:sz w:val="28"/>
          <w:szCs w:val="28"/>
        </w:rPr>
        <w:t>середовищі, а саме: товарна група «Букети</w:t>
      </w:r>
      <w:r w:rsidRPr="00DA4D3D">
        <w:rPr>
          <w:sz w:val="28"/>
          <w:szCs w:val="28"/>
        </w:rPr>
        <w:t>» та</w:t>
      </w:r>
      <w:r w:rsidRPr="00DA4D3D">
        <w:rPr>
          <w:iCs/>
          <w:sz w:val="28"/>
          <w:szCs w:val="28"/>
        </w:rPr>
        <w:t xml:space="preserve"> «</w:t>
      </w:r>
      <w:r w:rsidRPr="00DA4D3D">
        <w:rPr>
          <w:sz w:val="28"/>
          <w:szCs w:val="28"/>
        </w:rPr>
        <w:t>Орхідеї»</w:t>
      </w:r>
      <w:r w:rsidRPr="00DA4D3D">
        <w:rPr>
          <w:iCs/>
          <w:sz w:val="28"/>
          <w:szCs w:val="28"/>
        </w:rPr>
        <w:t xml:space="preserve"> - стратегія захисту</w:t>
      </w:r>
      <w:r w:rsidR="00DA4D3D" w:rsidRPr="00DA4D3D">
        <w:rPr>
          <w:iCs/>
          <w:sz w:val="28"/>
          <w:szCs w:val="28"/>
        </w:rPr>
        <w:t xml:space="preserve"> власних позицій та</w:t>
      </w:r>
      <w:r w:rsidRPr="00DA4D3D">
        <w:rPr>
          <w:iCs/>
          <w:sz w:val="28"/>
          <w:szCs w:val="28"/>
        </w:rPr>
        <w:t xml:space="preserve"> </w:t>
      </w:r>
      <w:r w:rsidR="00DA4D3D" w:rsidRPr="00DA4D3D">
        <w:rPr>
          <w:iCs/>
          <w:sz w:val="28"/>
          <w:szCs w:val="28"/>
        </w:rPr>
        <w:t>зосередження</w:t>
      </w:r>
      <w:r w:rsidRPr="00DA4D3D">
        <w:rPr>
          <w:iCs/>
          <w:sz w:val="28"/>
          <w:szCs w:val="28"/>
        </w:rPr>
        <w:t xml:space="preserve"> на підтриманні конкуре</w:t>
      </w:r>
      <w:r w:rsidR="00232679" w:rsidRPr="00DA4D3D">
        <w:rPr>
          <w:iCs/>
          <w:sz w:val="28"/>
          <w:szCs w:val="28"/>
        </w:rPr>
        <w:t>нтних переваг</w:t>
      </w:r>
      <w:r w:rsidRPr="00DA4D3D">
        <w:rPr>
          <w:iCs/>
          <w:sz w:val="28"/>
          <w:szCs w:val="28"/>
        </w:rPr>
        <w:t>;</w:t>
      </w:r>
      <w:r w:rsidRPr="008817F7">
        <w:rPr>
          <w:iCs/>
          <w:sz w:val="28"/>
          <w:szCs w:val="28"/>
        </w:rPr>
        <w:t xml:space="preserve"> товарна група </w:t>
      </w:r>
      <w:r w:rsidRPr="008817F7">
        <w:rPr>
          <w:sz w:val="28"/>
          <w:szCs w:val="28"/>
        </w:rPr>
        <w:t>«</w:t>
      </w:r>
      <w:r w:rsidRPr="00DA4D3D">
        <w:rPr>
          <w:sz w:val="28"/>
          <w:szCs w:val="28"/>
        </w:rPr>
        <w:t>Квіти поштучно»</w:t>
      </w:r>
      <w:r w:rsidRPr="00DA4D3D">
        <w:rPr>
          <w:iCs/>
          <w:sz w:val="28"/>
          <w:szCs w:val="28"/>
        </w:rPr>
        <w:t xml:space="preserve"> - стратегія розвитку, інвестування найприбутков</w:t>
      </w:r>
      <w:r w:rsidR="00232679" w:rsidRPr="00DA4D3D">
        <w:rPr>
          <w:iCs/>
          <w:sz w:val="28"/>
          <w:szCs w:val="28"/>
        </w:rPr>
        <w:t>іших сегментів</w:t>
      </w:r>
      <w:r w:rsidRPr="00DA4D3D">
        <w:rPr>
          <w:iCs/>
          <w:sz w:val="28"/>
          <w:szCs w:val="28"/>
        </w:rPr>
        <w:t xml:space="preserve">; товарна група </w:t>
      </w:r>
      <w:r w:rsidRPr="00DA4D3D">
        <w:rPr>
          <w:sz w:val="28"/>
          <w:szCs w:val="28"/>
        </w:rPr>
        <w:t xml:space="preserve">«Квіти в </w:t>
      </w:r>
      <w:proofErr w:type="spellStart"/>
      <w:r w:rsidRPr="00DA4D3D">
        <w:rPr>
          <w:sz w:val="28"/>
          <w:szCs w:val="28"/>
        </w:rPr>
        <w:t>горшках</w:t>
      </w:r>
      <w:proofErr w:type="spellEnd"/>
      <w:r w:rsidRPr="00DA4D3D">
        <w:rPr>
          <w:sz w:val="28"/>
          <w:szCs w:val="28"/>
        </w:rPr>
        <w:t>»</w:t>
      </w:r>
      <w:r w:rsidRPr="00DA4D3D">
        <w:rPr>
          <w:iCs/>
          <w:sz w:val="28"/>
          <w:szCs w:val="28"/>
        </w:rPr>
        <w:t xml:space="preserve"> - стратегія </w:t>
      </w:r>
      <w:r w:rsidR="00DA4D3D" w:rsidRPr="00DA4D3D">
        <w:rPr>
          <w:iCs/>
          <w:sz w:val="28"/>
          <w:szCs w:val="28"/>
        </w:rPr>
        <w:t>селективного</w:t>
      </w:r>
      <w:r w:rsidRPr="00DA4D3D">
        <w:rPr>
          <w:iCs/>
          <w:sz w:val="28"/>
          <w:szCs w:val="28"/>
        </w:rPr>
        <w:t xml:space="preserve"> розвитку, </w:t>
      </w:r>
      <w:r w:rsidR="00DA4D3D" w:rsidRPr="00DA4D3D">
        <w:rPr>
          <w:iCs/>
          <w:sz w:val="28"/>
          <w:szCs w:val="28"/>
        </w:rPr>
        <w:t>виявлення</w:t>
      </w:r>
      <w:r w:rsidRPr="00DA4D3D">
        <w:rPr>
          <w:iCs/>
          <w:sz w:val="28"/>
          <w:szCs w:val="28"/>
        </w:rPr>
        <w:t xml:space="preserve"> шляхів </w:t>
      </w:r>
      <w:r w:rsidR="00DA4D3D" w:rsidRPr="00DA4D3D">
        <w:rPr>
          <w:iCs/>
          <w:sz w:val="28"/>
          <w:szCs w:val="28"/>
        </w:rPr>
        <w:t>одержання</w:t>
      </w:r>
      <w:r w:rsidR="00232679" w:rsidRPr="00DA4D3D">
        <w:rPr>
          <w:iCs/>
          <w:sz w:val="28"/>
          <w:szCs w:val="28"/>
        </w:rPr>
        <w:t xml:space="preserve"> конкурентних переваг</w:t>
      </w:r>
      <w:r w:rsidR="00DA4D3D" w:rsidRPr="00DA4D3D">
        <w:rPr>
          <w:iCs/>
          <w:sz w:val="28"/>
          <w:szCs w:val="28"/>
        </w:rPr>
        <w:t xml:space="preserve">; інвестиції </w:t>
      </w:r>
      <w:r w:rsidRPr="00DA4D3D">
        <w:rPr>
          <w:iCs/>
          <w:sz w:val="28"/>
          <w:szCs w:val="28"/>
        </w:rPr>
        <w:t>у сегменти</w:t>
      </w:r>
      <w:r w:rsidR="00DA4D3D" w:rsidRPr="00DA4D3D">
        <w:rPr>
          <w:iCs/>
          <w:sz w:val="28"/>
          <w:szCs w:val="28"/>
        </w:rPr>
        <w:t xml:space="preserve"> з вищою прибутковістю</w:t>
      </w:r>
      <w:r w:rsidRPr="00DA4D3D">
        <w:rPr>
          <w:iCs/>
          <w:sz w:val="28"/>
          <w:szCs w:val="28"/>
        </w:rPr>
        <w:t xml:space="preserve">, а ризик мінімальний; товарна група </w:t>
      </w:r>
      <w:r w:rsidRPr="00DA4D3D">
        <w:rPr>
          <w:sz w:val="28"/>
          <w:szCs w:val="28"/>
        </w:rPr>
        <w:t>«Декоративні товари» -</w:t>
      </w:r>
      <w:r w:rsidRPr="00DA4D3D">
        <w:rPr>
          <w:iCs/>
          <w:sz w:val="28"/>
          <w:szCs w:val="28"/>
        </w:rPr>
        <w:t xml:space="preserve"> стратегія збору урожаю, зменшення інвестування. </w:t>
      </w:r>
    </w:p>
    <w:p w:rsidR="00AD6C0A" w:rsidRPr="008817F7" w:rsidRDefault="00F62CC9" w:rsidP="00F62CC9">
      <w:pPr>
        <w:keepNext/>
        <w:keepLines/>
        <w:spacing w:line="360" w:lineRule="auto"/>
        <w:ind w:firstLine="709"/>
        <w:jc w:val="both"/>
        <w:outlineLvl w:val="0"/>
        <w:rPr>
          <w:rFonts w:eastAsiaTheme="majorEastAsia"/>
          <w:sz w:val="28"/>
          <w:szCs w:val="28"/>
          <w:lang w:eastAsia="en-US"/>
        </w:rPr>
      </w:pPr>
      <w:r w:rsidRPr="00DA4D3D">
        <w:rPr>
          <w:sz w:val="28"/>
          <w:szCs w:val="28"/>
        </w:rPr>
        <w:t>В розділі представлено концепцію</w:t>
      </w:r>
      <w:r w:rsidR="00791910" w:rsidRPr="00DA4D3D">
        <w:rPr>
          <w:sz w:val="28"/>
          <w:szCs w:val="28"/>
        </w:rPr>
        <w:t xml:space="preserve"> удосконалення</w:t>
      </w:r>
      <w:r w:rsidR="00791910" w:rsidRPr="008817F7">
        <w:rPr>
          <w:sz w:val="28"/>
          <w:szCs w:val="28"/>
        </w:rPr>
        <w:t xml:space="preserve"> маркетингової конкурентної стратегії </w:t>
      </w:r>
      <w:r w:rsidR="00791910" w:rsidRPr="008817F7">
        <w:rPr>
          <w:rFonts w:eastAsiaTheme="majorEastAsia"/>
          <w:sz w:val="28"/>
          <w:szCs w:val="28"/>
          <w:lang w:eastAsia="en-US"/>
        </w:rPr>
        <w:t>ТОВ «Флорія Парк»</w:t>
      </w:r>
      <w:r w:rsidR="00791910" w:rsidRPr="008817F7">
        <w:rPr>
          <w:sz w:val="28"/>
          <w:szCs w:val="28"/>
        </w:rPr>
        <w:t xml:space="preserve"> </w:t>
      </w:r>
      <w:r w:rsidRPr="008817F7">
        <w:rPr>
          <w:sz w:val="28"/>
          <w:szCs w:val="28"/>
        </w:rPr>
        <w:t>через посилення конкурентних позицій на ринку за рахунок відкриття садового центру та обчислена е</w:t>
      </w:r>
      <w:r w:rsidR="00791910" w:rsidRPr="008817F7">
        <w:rPr>
          <w:sz w:val="28"/>
          <w:szCs w:val="28"/>
        </w:rPr>
        <w:t>кономічна ефективність пропонованих заходів</w:t>
      </w:r>
      <w:r w:rsidRPr="008817F7">
        <w:rPr>
          <w:sz w:val="28"/>
          <w:szCs w:val="28"/>
        </w:rPr>
        <w:t>, яка підтвердила вірність ідеї.</w:t>
      </w:r>
    </w:p>
    <w:p w:rsidR="00F62CC9" w:rsidRPr="008817F7" w:rsidRDefault="00F62CC9">
      <w:pPr>
        <w:spacing w:after="160" w:line="259" w:lineRule="auto"/>
        <w:rPr>
          <w:rFonts w:eastAsiaTheme="majorEastAsia"/>
          <w:sz w:val="28"/>
          <w:szCs w:val="28"/>
          <w:lang w:eastAsia="en-US"/>
        </w:rPr>
      </w:pPr>
      <w:r w:rsidRPr="008817F7">
        <w:rPr>
          <w:rFonts w:eastAsiaTheme="majorEastAsia"/>
          <w:sz w:val="28"/>
          <w:szCs w:val="28"/>
          <w:lang w:eastAsia="en-US"/>
        </w:rPr>
        <w:br w:type="page"/>
      </w:r>
    </w:p>
    <w:p w:rsidR="00384CA2" w:rsidRPr="008817F7" w:rsidRDefault="00384CA2" w:rsidP="004006B2">
      <w:pPr>
        <w:keepNext/>
        <w:keepLines/>
        <w:spacing w:line="360" w:lineRule="auto"/>
        <w:ind w:firstLine="709"/>
        <w:jc w:val="center"/>
        <w:outlineLvl w:val="0"/>
        <w:rPr>
          <w:rFonts w:eastAsiaTheme="majorEastAsia"/>
          <w:sz w:val="28"/>
          <w:szCs w:val="28"/>
          <w:lang w:eastAsia="en-US"/>
        </w:rPr>
      </w:pPr>
      <w:r w:rsidRPr="008817F7">
        <w:rPr>
          <w:rFonts w:eastAsiaTheme="majorEastAsia"/>
          <w:sz w:val="28"/>
          <w:szCs w:val="28"/>
          <w:lang w:eastAsia="en-US"/>
        </w:rPr>
        <w:lastRenderedPageBreak/>
        <w:t>ВИСНОВКИ</w:t>
      </w:r>
      <w:bookmarkEnd w:id="17"/>
      <w:bookmarkEnd w:id="18"/>
    </w:p>
    <w:p w:rsidR="00384CA2" w:rsidRPr="008817F7" w:rsidRDefault="00384CA2" w:rsidP="004006B2">
      <w:pPr>
        <w:spacing w:line="360" w:lineRule="auto"/>
        <w:ind w:firstLine="709"/>
        <w:jc w:val="both"/>
        <w:rPr>
          <w:rFonts w:eastAsiaTheme="minorHAnsi"/>
          <w:sz w:val="28"/>
          <w:szCs w:val="28"/>
          <w:lang w:eastAsia="en-US"/>
        </w:rPr>
      </w:pPr>
    </w:p>
    <w:p w:rsidR="00DE5BD8" w:rsidRPr="008817F7" w:rsidRDefault="00384CA2" w:rsidP="004006B2">
      <w:pPr>
        <w:spacing w:line="360" w:lineRule="auto"/>
        <w:ind w:firstLine="709"/>
        <w:jc w:val="both"/>
        <w:rPr>
          <w:rFonts w:eastAsiaTheme="minorHAnsi"/>
          <w:sz w:val="28"/>
          <w:szCs w:val="28"/>
          <w:lang w:eastAsia="en-US"/>
        </w:rPr>
      </w:pPr>
      <w:r w:rsidRPr="008817F7">
        <w:rPr>
          <w:rFonts w:eastAsiaTheme="minorHAnsi"/>
          <w:sz w:val="28"/>
          <w:szCs w:val="28"/>
          <w:lang w:eastAsia="en-US"/>
        </w:rPr>
        <w:t xml:space="preserve">Проведене дослідження </w:t>
      </w:r>
      <w:r w:rsidR="006B079A" w:rsidRPr="008817F7">
        <w:rPr>
          <w:rFonts w:eastAsiaTheme="minorHAnsi"/>
          <w:sz w:val="28"/>
          <w:szCs w:val="28"/>
          <w:lang w:eastAsia="en-US"/>
        </w:rPr>
        <w:t>щодо у</w:t>
      </w:r>
      <w:r w:rsidR="006B079A" w:rsidRPr="008817F7">
        <w:rPr>
          <w:sz w:val="28"/>
          <w:szCs w:val="28"/>
        </w:rPr>
        <w:t>досконалення маркетингової конкурентної стратегії підприємства н</w:t>
      </w:r>
      <w:r w:rsidR="00C1450F" w:rsidRPr="008817F7">
        <w:rPr>
          <w:rFonts w:eastAsiaTheme="minorHAnsi"/>
          <w:sz w:val="28"/>
          <w:szCs w:val="28"/>
          <w:lang w:eastAsia="en-US"/>
        </w:rPr>
        <w:t>а прикладі ТОВ «ФЛОРІЯ ПАРК»</w:t>
      </w:r>
      <w:r w:rsidR="006B079A" w:rsidRPr="008817F7">
        <w:rPr>
          <w:rFonts w:eastAsiaTheme="minorHAnsi"/>
          <w:sz w:val="28"/>
          <w:szCs w:val="28"/>
          <w:lang w:eastAsia="en-US"/>
        </w:rPr>
        <w:t xml:space="preserve"> дозволило</w:t>
      </w:r>
      <w:r w:rsidRPr="008817F7">
        <w:rPr>
          <w:rFonts w:eastAsiaTheme="minorHAnsi"/>
          <w:sz w:val="28"/>
          <w:szCs w:val="28"/>
          <w:lang w:eastAsia="en-US"/>
        </w:rPr>
        <w:t xml:space="preserve"> зробити на</w:t>
      </w:r>
      <w:r w:rsidR="00DE5BD8" w:rsidRPr="008817F7">
        <w:rPr>
          <w:rFonts w:eastAsiaTheme="minorHAnsi"/>
          <w:sz w:val="28"/>
          <w:szCs w:val="28"/>
          <w:lang w:eastAsia="en-US"/>
        </w:rPr>
        <w:t>с</w:t>
      </w:r>
      <w:r w:rsidR="00C1450F" w:rsidRPr="008817F7">
        <w:rPr>
          <w:rFonts w:eastAsiaTheme="minorHAnsi"/>
          <w:sz w:val="28"/>
          <w:szCs w:val="28"/>
          <w:lang w:eastAsia="en-US"/>
        </w:rPr>
        <w:t>тупні висновки та рекомендації:</w:t>
      </w:r>
    </w:p>
    <w:p w:rsidR="009C2E83" w:rsidRPr="008817F7" w:rsidRDefault="009C2E83" w:rsidP="009C2E83">
      <w:pPr>
        <w:spacing w:line="360" w:lineRule="auto"/>
        <w:ind w:firstLine="709"/>
        <w:jc w:val="both"/>
        <w:rPr>
          <w:sz w:val="28"/>
          <w:szCs w:val="28"/>
        </w:rPr>
      </w:pPr>
      <w:r w:rsidRPr="008817F7">
        <w:rPr>
          <w:sz w:val="28"/>
          <w:szCs w:val="28"/>
        </w:rPr>
        <w:t>По-перше, важливою умовою розвитку будь-якого підприємств є швидке реагування на зміни зовнішнього середовища, оскільки основою сучасного ринкового успіху підприємства є конкурентна раціо</w:t>
      </w:r>
      <w:r w:rsidRPr="008817F7">
        <w:rPr>
          <w:sz w:val="28"/>
          <w:szCs w:val="28"/>
        </w:rPr>
        <w:softHyphen/>
        <w:t>нальність, тобто уміння думати і діяти краще.</w:t>
      </w:r>
      <w:r w:rsidRPr="008817F7">
        <w:rPr>
          <w:bCs/>
          <w:sz w:val="28"/>
          <w:szCs w:val="28"/>
        </w:rPr>
        <w:t xml:space="preserve"> Питання сутності та критеріїв класифікації маркетингових конкурентних стратегій підприємств у науковій літературі добре досліджено. Так, більшість авторів сходяться на думці, що конкурентна стратегія є с</w:t>
      </w:r>
      <w:r w:rsidRPr="008817F7">
        <w:rPr>
          <w:color w:val="202124"/>
          <w:sz w:val="28"/>
          <w:szCs w:val="28"/>
          <w:shd w:val="clear" w:color="auto" w:fill="FFFFFF"/>
        </w:rPr>
        <w:t xml:space="preserve">пособом одержання перманентних </w:t>
      </w:r>
      <w:r w:rsidRPr="008817F7">
        <w:rPr>
          <w:bCs/>
          <w:color w:val="202124"/>
          <w:sz w:val="28"/>
          <w:szCs w:val="28"/>
          <w:shd w:val="clear" w:color="auto" w:fill="FFFFFF"/>
        </w:rPr>
        <w:t>конкурентних</w:t>
      </w:r>
      <w:r w:rsidRPr="008817F7">
        <w:rPr>
          <w:color w:val="202124"/>
          <w:sz w:val="28"/>
          <w:szCs w:val="28"/>
          <w:shd w:val="clear" w:color="auto" w:fill="FFFFFF"/>
        </w:rPr>
        <w:t xml:space="preserve"> переваг досліджуваного підприємства шляхом відповідної </w:t>
      </w:r>
      <w:r w:rsidRPr="008817F7">
        <w:rPr>
          <w:bCs/>
          <w:color w:val="202124"/>
          <w:sz w:val="28"/>
          <w:szCs w:val="28"/>
          <w:shd w:val="clear" w:color="auto" w:fill="FFFFFF"/>
        </w:rPr>
        <w:t>конкурентної</w:t>
      </w:r>
      <w:r w:rsidRPr="008817F7">
        <w:rPr>
          <w:color w:val="202124"/>
          <w:sz w:val="28"/>
          <w:szCs w:val="28"/>
          <w:shd w:val="clear" w:color="auto" w:fill="FFFFFF"/>
        </w:rPr>
        <w:t xml:space="preserve"> поведінки, задоволення потреб покупців у кращий спосіб, аніж це здійснюють конкуренти.</w:t>
      </w:r>
    </w:p>
    <w:p w:rsidR="009C2E83" w:rsidRPr="008817F7" w:rsidRDefault="009C2E83" w:rsidP="009C2E83">
      <w:pPr>
        <w:spacing w:line="360" w:lineRule="auto"/>
        <w:ind w:firstLine="709"/>
        <w:jc w:val="both"/>
        <w:rPr>
          <w:rFonts w:eastAsiaTheme="majorEastAsia"/>
          <w:sz w:val="28"/>
          <w:szCs w:val="28"/>
          <w:lang w:eastAsia="en-US"/>
        </w:rPr>
      </w:pPr>
      <w:r w:rsidRPr="008817F7">
        <w:rPr>
          <w:sz w:val="28"/>
          <w:szCs w:val="28"/>
        </w:rPr>
        <w:t>По-друге, ч</w:t>
      </w:r>
      <w:r w:rsidRPr="008817F7">
        <w:rPr>
          <w:bCs/>
          <w:sz w:val="28"/>
          <w:szCs w:val="28"/>
        </w:rPr>
        <w:t xml:space="preserve">инників маркетингового середовища, що впливають на маркетингову конкурентну стратегію підприємств, є багато і всі вони згруповані у групи, найпоширенішими з </w:t>
      </w:r>
      <w:r w:rsidRPr="00DA4D3D">
        <w:rPr>
          <w:bCs/>
          <w:sz w:val="28"/>
          <w:szCs w:val="28"/>
        </w:rPr>
        <w:t xml:space="preserve">яких є </w:t>
      </w:r>
      <w:r w:rsidR="00DA4D3D" w:rsidRPr="00DA4D3D">
        <w:rPr>
          <w:sz w:val="28"/>
          <w:szCs w:val="28"/>
          <w:shd w:val="clear" w:color="auto" w:fill="FFFFFF"/>
        </w:rPr>
        <w:t>фактори</w:t>
      </w:r>
      <w:r w:rsidRPr="00DA4D3D">
        <w:rPr>
          <w:sz w:val="28"/>
          <w:szCs w:val="28"/>
          <w:shd w:val="clear" w:color="auto" w:fill="FFFFFF"/>
        </w:rPr>
        <w:t xml:space="preserve"> макросередовища</w:t>
      </w:r>
      <w:r w:rsidR="00DA4D3D" w:rsidRPr="00DA4D3D">
        <w:rPr>
          <w:sz w:val="28"/>
          <w:szCs w:val="28"/>
          <w:shd w:val="clear" w:color="auto" w:fill="FFFFFF"/>
        </w:rPr>
        <w:t xml:space="preserve">, а саме політико-правові і законодавчо-нормативні, </w:t>
      </w:r>
      <w:r w:rsidRPr="00DA4D3D">
        <w:rPr>
          <w:sz w:val="28"/>
          <w:szCs w:val="28"/>
          <w:shd w:val="clear" w:color="auto" w:fill="FFFFFF"/>
        </w:rPr>
        <w:t xml:space="preserve">економічні, науково-технічні, екологічні </w:t>
      </w:r>
      <w:r w:rsidR="00DA4D3D" w:rsidRPr="00DA4D3D">
        <w:rPr>
          <w:sz w:val="28"/>
          <w:szCs w:val="28"/>
          <w:shd w:val="clear" w:color="auto" w:fill="FFFFFF"/>
        </w:rPr>
        <w:t>і соціально-демографічні, а також</w:t>
      </w:r>
      <w:r w:rsidRPr="00DA4D3D">
        <w:rPr>
          <w:sz w:val="28"/>
          <w:szCs w:val="28"/>
          <w:shd w:val="clear" w:color="auto" w:fill="FFFFFF"/>
        </w:rPr>
        <w:t xml:space="preserve"> випадкові; </w:t>
      </w:r>
      <w:proofErr w:type="spellStart"/>
      <w:r w:rsidRPr="00DA4D3D">
        <w:rPr>
          <w:sz w:val="28"/>
          <w:szCs w:val="28"/>
          <w:shd w:val="clear" w:color="auto" w:fill="FFFFFF"/>
        </w:rPr>
        <w:t>мезосередовища</w:t>
      </w:r>
      <w:proofErr w:type="spellEnd"/>
      <w:r w:rsidR="00DA4D3D" w:rsidRPr="00DA4D3D">
        <w:rPr>
          <w:sz w:val="28"/>
          <w:szCs w:val="28"/>
          <w:shd w:val="clear" w:color="auto" w:fill="FFFFFF"/>
        </w:rPr>
        <w:t>, серед яких інтенсивність конкуренції і</w:t>
      </w:r>
      <w:r w:rsidRPr="00DA4D3D">
        <w:rPr>
          <w:sz w:val="28"/>
          <w:szCs w:val="28"/>
          <w:shd w:val="clear" w:color="auto" w:fill="FFFFFF"/>
        </w:rPr>
        <w:t xml:space="preserve"> стан приватизації, </w:t>
      </w:r>
      <w:r w:rsidR="00DA4D3D" w:rsidRPr="00DA4D3D">
        <w:rPr>
          <w:sz w:val="28"/>
          <w:szCs w:val="28"/>
          <w:shd w:val="clear" w:color="auto" w:fill="FFFFFF"/>
        </w:rPr>
        <w:t xml:space="preserve">ЗМІ, кількість постачальників і </w:t>
      </w:r>
      <w:r w:rsidRPr="00DA4D3D">
        <w:rPr>
          <w:sz w:val="28"/>
          <w:szCs w:val="28"/>
          <w:shd w:val="clear" w:color="auto" w:fill="FFFFFF"/>
        </w:rPr>
        <w:t xml:space="preserve">контактні аудиторії, еластичність попиту і пропозиції, </w:t>
      </w:r>
      <w:r w:rsidR="00DA4D3D" w:rsidRPr="00DA4D3D">
        <w:rPr>
          <w:sz w:val="28"/>
          <w:szCs w:val="28"/>
          <w:shd w:val="clear" w:color="auto" w:fill="FFFFFF"/>
        </w:rPr>
        <w:t>присутність</w:t>
      </w:r>
      <w:r w:rsidRPr="00DA4D3D">
        <w:rPr>
          <w:sz w:val="28"/>
          <w:szCs w:val="28"/>
          <w:shd w:val="clear" w:color="auto" w:fill="FFFFFF"/>
        </w:rPr>
        <w:t xml:space="preserve"> постачальник</w:t>
      </w:r>
      <w:r w:rsidR="00DA4D3D" w:rsidRPr="00DA4D3D">
        <w:rPr>
          <w:sz w:val="28"/>
          <w:szCs w:val="28"/>
          <w:shd w:val="clear" w:color="auto" w:fill="FFFFFF"/>
        </w:rPr>
        <w:t>ів і досить розвиненої інфраструктури</w:t>
      </w:r>
      <w:r w:rsidRPr="00DA4D3D">
        <w:rPr>
          <w:sz w:val="28"/>
          <w:szCs w:val="28"/>
          <w:shd w:val="clear" w:color="auto" w:fill="FFFFFF"/>
        </w:rPr>
        <w:t>; мікросередовища</w:t>
      </w:r>
      <w:r w:rsidR="00DA4D3D" w:rsidRPr="00DA4D3D">
        <w:rPr>
          <w:sz w:val="28"/>
          <w:szCs w:val="28"/>
          <w:shd w:val="clear" w:color="auto" w:fill="FFFFFF"/>
        </w:rPr>
        <w:t>, серед яких економіко-географічне положення, виробничі потужності та</w:t>
      </w:r>
      <w:r w:rsidRPr="00DA4D3D">
        <w:rPr>
          <w:sz w:val="28"/>
          <w:szCs w:val="28"/>
          <w:shd w:val="clear" w:color="auto" w:fill="FFFFFF"/>
        </w:rPr>
        <w:t xml:space="preserve"> інформаційне забезпечення, ефективність витрат </w:t>
      </w:r>
      <w:r w:rsidR="00DA4D3D" w:rsidRPr="00DA4D3D">
        <w:rPr>
          <w:sz w:val="28"/>
          <w:szCs w:val="28"/>
          <w:shd w:val="clear" w:color="auto" w:fill="FFFFFF"/>
        </w:rPr>
        <w:t>і</w:t>
      </w:r>
      <w:r w:rsidRPr="00DA4D3D">
        <w:rPr>
          <w:sz w:val="28"/>
          <w:szCs w:val="28"/>
          <w:shd w:val="clear" w:color="auto" w:fill="FFFFFF"/>
        </w:rPr>
        <w:t xml:space="preserve"> збуту, наявність </w:t>
      </w:r>
      <w:r w:rsidR="00DA4D3D" w:rsidRPr="00DA4D3D">
        <w:rPr>
          <w:sz w:val="28"/>
          <w:szCs w:val="28"/>
          <w:shd w:val="clear" w:color="auto" w:fill="FFFFFF"/>
        </w:rPr>
        <w:t xml:space="preserve">ресурсного, </w:t>
      </w:r>
      <w:r w:rsidRPr="00DA4D3D">
        <w:rPr>
          <w:sz w:val="28"/>
          <w:szCs w:val="28"/>
          <w:shd w:val="clear" w:color="auto" w:fill="FFFFFF"/>
        </w:rPr>
        <w:t>техніко-техн</w:t>
      </w:r>
      <w:r w:rsidR="00DA4D3D" w:rsidRPr="00DA4D3D">
        <w:rPr>
          <w:sz w:val="28"/>
          <w:szCs w:val="28"/>
          <w:shd w:val="clear" w:color="auto" w:fill="FFFFFF"/>
        </w:rPr>
        <w:t>ологічного і</w:t>
      </w:r>
      <w:r w:rsidRPr="00DA4D3D">
        <w:rPr>
          <w:sz w:val="28"/>
          <w:szCs w:val="28"/>
          <w:shd w:val="clear" w:color="auto" w:fill="FFFFFF"/>
        </w:rPr>
        <w:t xml:space="preserve"> </w:t>
      </w:r>
      <w:r w:rsidR="00DA4D3D" w:rsidRPr="00DA4D3D">
        <w:rPr>
          <w:sz w:val="28"/>
          <w:szCs w:val="28"/>
          <w:shd w:val="clear" w:color="auto" w:fill="FFFFFF"/>
        </w:rPr>
        <w:t>виробничого потенціалу</w:t>
      </w:r>
      <w:r w:rsidRPr="00DA4D3D">
        <w:rPr>
          <w:sz w:val="28"/>
          <w:szCs w:val="28"/>
          <w:shd w:val="clear" w:color="auto" w:fill="FFFFFF"/>
        </w:rPr>
        <w:t>.</w:t>
      </w:r>
    </w:p>
    <w:p w:rsidR="009C2E83" w:rsidRPr="008817F7" w:rsidRDefault="00CD64E6" w:rsidP="009C2E83">
      <w:pPr>
        <w:spacing w:line="360" w:lineRule="auto"/>
        <w:ind w:firstLine="709"/>
        <w:jc w:val="both"/>
        <w:rPr>
          <w:rFonts w:eastAsiaTheme="majorEastAsia"/>
          <w:sz w:val="28"/>
          <w:szCs w:val="28"/>
          <w:lang w:eastAsia="en-US"/>
        </w:rPr>
      </w:pPr>
      <w:r w:rsidRPr="008817F7">
        <w:rPr>
          <w:rFonts w:eastAsiaTheme="majorEastAsia"/>
          <w:sz w:val="28"/>
          <w:szCs w:val="28"/>
          <w:lang w:eastAsia="en-US"/>
        </w:rPr>
        <w:t xml:space="preserve">По-третє, </w:t>
      </w:r>
      <w:r w:rsidR="009C2E83" w:rsidRPr="008817F7">
        <w:rPr>
          <w:rFonts w:eastAsiaTheme="majorEastAsia"/>
          <w:sz w:val="28"/>
          <w:szCs w:val="28"/>
          <w:lang w:eastAsia="en-US"/>
        </w:rPr>
        <w:t>аналіз комерційної та маркетингової діяльності ТОВ «Флорія ПАРК»</w:t>
      </w:r>
      <w:r w:rsidRPr="008817F7">
        <w:rPr>
          <w:rFonts w:eastAsiaTheme="majorEastAsia"/>
          <w:sz w:val="28"/>
          <w:szCs w:val="28"/>
          <w:lang w:eastAsia="en-US"/>
        </w:rPr>
        <w:t xml:space="preserve"> виявив його актуальну конкурентну позицію</w:t>
      </w:r>
      <w:r w:rsidR="009C2E83" w:rsidRPr="008817F7">
        <w:rPr>
          <w:rFonts w:eastAsiaTheme="majorEastAsia"/>
          <w:sz w:val="28"/>
          <w:szCs w:val="28"/>
          <w:lang w:eastAsia="en-US"/>
        </w:rPr>
        <w:t>. З цією метою здійснено кабінетні дослідження, в ході яких проаналізовано дані статистичної та управлінської звітності досліджуваного під</w:t>
      </w:r>
      <w:r w:rsidR="00921A29">
        <w:rPr>
          <w:rFonts w:eastAsiaTheme="majorEastAsia"/>
          <w:sz w:val="28"/>
          <w:szCs w:val="28"/>
          <w:lang w:eastAsia="en-US"/>
        </w:rPr>
        <w:t>приємства, Інтернет-маркетингову</w:t>
      </w:r>
      <w:r w:rsidR="009C2E83" w:rsidRPr="008817F7">
        <w:rPr>
          <w:rFonts w:eastAsiaTheme="majorEastAsia"/>
          <w:sz w:val="28"/>
          <w:szCs w:val="28"/>
          <w:lang w:eastAsia="en-US"/>
        </w:rPr>
        <w:t xml:space="preserve"> активність і виявлено </w:t>
      </w:r>
      <w:r w:rsidR="00921A29">
        <w:rPr>
          <w:rFonts w:eastAsiaTheme="majorEastAsia"/>
          <w:sz w:val="28"/>
          <w:szCs w:val="28"/>
          <w:lang w:eastAsia="en-US"/>
        </w:rPr>
        <w:t>недостатній</w:t>
      </w:r>
      <w:r w:rsidR="009C2E83" w:rsidRPr="008817F7">
        <w:rPr>
          <w:rFonts w:eastAsiaTheme="majorEastAsia"/>
          <w:sz w:val="28"/>
          <w:szCs w:val="28"/>
          <w:lang w:eastAsia="en-US"/>
        </w:rPr>
        <w:t xml:space="preserve"> рівень прибутковості, а також аналіз ринку </w:t>
      </w:r>
      <w:r w:rsidR="009C2E83" w:rsidRPr="008817F7">
        <w:rPr>
          <w:rFonts w:eastAsiaTheme="majorEastAsia"/>
          <w:sz w:val="28"/>
          <w:szCs w:val="28"/>
          <w:lang w:eastAsia="en-US"/>
        </w:rPr>
        <w:lastRenderedPageBreak/>
        <w:t xml:space="preserve">квітів м.Тернопіль через опрацювання первинної та вторинної інформації. Первинну інформацію було зібрано шляхом опитування кінцевих споживачів, вибірка сформована методом зручної вибірки і була репрезентативна. Результати проведеного маркетингового дослідження виявили слабкі і сильні сторони досліджуваного підприємства порівняно із конкурентами на ринку, а також можливості реалізувати ці сильні сторони через відкриття садових центрів. </w:t>
      </w:r>
    </w:p>
    <w:p w:rsidR="009C2E83" w:rsidRPr="008817F7" w:rsidRDefault="009C2E83" w:rsidP="009C2E83">
      <w:pPr>
        <w:spacing w:line="360" w:lineRule="auto"/>
        <w:ind w:firstLine="709"/>
        <w:jc w:val="both"/>
        <w:rPr>
          <w:rFonts w:eastAsiaTheme="majorEastAsia"/>
          <w:sz w:val="28"/>
          <w:szCs w:val="28"/>
          <w:lang w:eastAsia="en-US"/>
        </w:rPr>
      </w:pPr>
      <w:r w:rsidRPr="008817F7">
        <w:rPr>
          <w:rFonts w:eastAsiaTheme="majorEastAsia"/>
          <w:sz w:val="28"/>
          <w:szCs w:val="28"/>
          <w:lang w:eastAsia="en-US"/>
        </w:rPr>
        <w:t xml:space="preserve">З метою виявлення напрямів посилення конкурентоспроможності досліджуваного підприємства нами проведено оцінку рівня конкурентоспроможності його товарів порівняно із товарами найбільшого на ринку конкурента графічним методом. </w:t>
      </w:r>
      <w:r w:rsidRPr="008817F7">
        <w:rPr>
          <w:sz w:val="28"/>
          <w:szCs w:val="28"/>
        </w:rPr>
        <w:t>На основі проведеного маркетингового дослідження конкурентоспроможності ТОВ «ФЛОРІЯ ПАРК» та салону квітів «Квітоцентр» ми можемо зробити висновок, що ТОВ «ФЛОРІЯ ПАРК» повинен покращити всі значення параметрів свого продукту приблизно на 20,4% шляхом раціонального використання і вдосконалення існуючих можливостей і впровадження нових послуг спираючись</w:t>
      </w:r>
      <w:r w:rsidRPr="008817F7">
        <w:rPr>
          <w:vanish/>
          <w:sz w:val="28"/>
          <w:szCs w:val="28"/>
        </w:rPr>
        <w:t>|обпиратися|</w:t>
      </w:r>
      <w:r w:rsidRPr="008817F7">
        <w:rPr>
          <w:sz w:val="28"/>
          <w:szCs w:val="28"/>
        </w:rPr>
        <w:t xml:space="preserve"> на сучасні технології і лояльність співробітників. Тоді досліджуване підприємство отримало б лідируючі</w:t>
      </w:r>
      <w:r w:rsidRPr="008817F7">
        <w:rPr>
          <w:vanish/>
          <w:sz w:val="28"/>
          <w:szCs w:val="28"/>
        </w:rPr>
        <w:t>|лідерувати|</w:t>
      </w:r>
      <w:r w:rsidRPr="008817F7">
        <w:rPr>
          <w:sz w:val="28"/>
          <w:szCs w:val="28"/>
        </w:rPr>
        <w:t xml:space="preserve"> позиції серед конкурентів, що забезпечило б відповідний прибуток засновникам, справедливе ставлення до співробітників і об'єктивну оцінку їх діяльності. Таким чином, ідея відкриття садового центру є обґрунтована і своєчасна.</w:t>
      </w:r>
    </w:p>
    <w:p w:rsidR="009C2E83" w:rsidRPr="008817F7" w:rsidRDefault="00CD64E6" w:rsidP="009C2E83">
      <w:pPr>
        <w:shd w:val="clear" w:color="auto" w:fill="FFFFFF"/>
        <w:spacing w:line="360" w:lineRule="auto"/>
        <w:ind w:firstLine="709"/>
        <w:jc w:val="both"/>
        <w:rPr>
          <w:sz w:val="28"/>
          <w:szCs w:val="28"/>
        </w:rPr>
      </w:pPr>
      <w:r w:rsidRPr="008817F7">
        <w:rPr>
          <w:sz w:val="28"/>
          <w:szCs w:val="28"/>
        </w:rPr>
        <w:t>По-четверте, м</w:t>
      </w:r>
      <w:r w:rsidR="009C2E83" w:rsidRPr="008817F7">
        <w:rPr>
          <w:sz w:val="28"/>
          <w:szCs w:val="28"/>
        </w:rPr>
        <w:t>и отримали такі конкурентні стратегії за матрицею "</w:t>
      </w:r>
      <w:proofErr w:type="spellStart"/>
      <w:r w:rsidR="009C2E83" w:rsidRPr="008817F7">
        <w:rPr>
          <w:sz w:val="28"/>
          <w:szCs w:val="28"/>
        </w:rPr>
        <w:t>МсКіnсеу</w:t>
      </w:r>
      <w:proofErr w:type="spellEnd"/>
      <w:r w:rsidR="009C2E83" w:rsidRPr="008817F7">
        <w:rPr>
          <w:sz w:val="28"/>
          <w:szCs w:val="28"/>
        </w:rPr>
        <w:t xml:space="preserve"> - </w:t>
      </w:r>
      <w:proofErr w:type="spellStart"/>
      <w:r w:rsidR="009C2E83" w:rsidRPr="008817F7">
        <w:rPr>
          <w:sz w:val="28"/>
          <w:szCs w:val="28"/>
        </w:rPr>
        <w:t>General</w:t>
      </w:r>
      <w:proofErr w:type="spellEnd"/>
      <w:r w:rsidR="009C2E83" w:rsidRPr="008817F7">
        <w:rPr>
          <w:sz w:val="28"/>
          <w:szCs w:val="28"/>
        </w:rPr>
        <w:t xml:space="preserve"> </w:t>
      </w:r>
      <w:proofErr w:type="spellStart"/>
      <w:r w:rsidR="009C2E83" w:rsidRPr="008817F7">
        <w:rPr>
          <w:sz w:val="28"/>
          <w:szCs w:val="28"/>
        </w:rPr>
        <w:t>Electric</w:t>
      </w:r>
      <w:proofErr w:type="spellEnd"/>
      <w:r w:rsidR="009C2E83" w:rsidRPr="008817F7">
        <w:rPr>
          <w:sz w:val="28"/>
          <w:szCs w:val="28"/>
        </w:rPr>
        <w:t xml:space="preserve">": </w:t>
      </w:r>
    </w:p>
    <w:p w:rsidR="009C2E83" w:rsidRPr="00DA4D3D" w:rsidRDefault="009C2E83" w:rsidP="00CD64E6">
      <w:pPr>
        <w:widowControl w:val="0"/>
        <w:numPr>
          <w:ilvl w:val="0"/>
          <w:numId w:val="41"/>
        </w:numPr>
        <w:shd w:val="clear" w:color="auto" w:fill="FFFFFF"/>
        <w:tabs>
          <w:tab w:val="left" w:pos="993"/>
        </w:tabs>
        <w:autoSpaceDE w:val="0"/>
        <w:autoSpaceDN w:val="0"/>
        <w:adjustRightInd w:val="0"/>
        <w:spacing w:line="360" w:lineRule="auto"/>
        <w:ind w:left="0" w:firstLine="680"/>
        <w:jc w:val="both"/>
        <w:rPr>
          <w:sz w:val="28"/>
          <w:szCs w:val="28"/>
        </w:rPr>
      </w:pPr>
      <w:r w:rsidRPr="008817F7">
        <w:rPr>
          <w:iCs/>
          <w:sz w:val="28"/>
          <w:szCs w:val="28"/>
        </w:rPr>
        <w:t>Товарна група «Букети</w:t>
      </w:r>
      <w:r w:rsidRPr="008817F7">
        <w:rPr>
          <w:sz w:val="28"/>
          <w:szCs w:val="28"/>
        </w:rPr>
        <w:t>» та</w:t>
      </w:r>
      <w:r w:rsidRPr="008817F7">
        <w:rPr>
          <w:iCs/>
          <w:sz w:val="28"/>
          <w:szCs w:val="28"/>
        </w:rPr>
        <w:t xml:space="preserve"> «</w:t>
      </w:r>
      <w:r w:rsidRPr="00DA4D3D">
        <w:rPr>
          <w:sz w:val="28"/>
          <w:szCs w:val="28"/>
        </w:rPr>
        <w:t>Орхідеї»</w:t>
      </w:r>
      <w:r w:rsidRPr="00DA4D3D">
        <w:rPr>
          <w:iCs/>
          <w:sz w:val="28"/>
          <w:szCs w:val="28"/>
        </w:rPr>
        <w:t xml:space="preserve">: стратегія захисту </w:t>
      </w:r>
      <w:r w:rsidR="00DA4D3D" w:rsidRPr="00DA4D3D">
        <w:rPr>
          <w:iCs/>
          <w:sz w:val="28"/>
          <w:szCs w:val="28"/>
        </w:rPr>
        <w:t>своїх позицій, а саме</w:t>
      </w:r>
      <w:r w:rsidRPr="00DA4D3D">
        <w:rPr>
          <w:iCs/>
          <w:sz w:val="28"/>
          <w:szCs w:val="28"/>
        </w:rPr>
        <w:t xml:space="preserve"> концентрація уваги на </w:t>
      </w:r>
      <w:r w:rsidR="00DA4D3D" w:rsidRPr="00DA4D3D">
        <w:rPr>
          <w:iCs/>
          <w:sz w:val="28"/>
          <w:szCs w:val="28"/>
        </w:rPr>
        <w:t>забезпеченні</w:t>
      </w:r>
      <w:r w:rsidRPr="00DA4D3D">
        <w:rPr>
          <w:iCs/>
          <w:sz w:val="28"/>
          <w:szCs w:val="28"/>
        </w:rPr>
        <w:t xml:space="preserve"> конкурентних переваг (концентрувати зусилля на підтримці сфери впливу); великі інвестиції; розширення географії надання;</w:t>
      </w:r>
    </w:p>
    <w:p w:rsidR="009C2E83" w:rsidRPr="00DA4D3D" w:rsidRDefault="009C2E83" w:rsidP="00CD64E6">
      <w:pPr>
        <w:widowControl w:val="0"/>
        <w:numPr>
          <w:ilvl w:val="0"/>
          <w:numId w:val="41"/>
        </w:numPr>
        <w:shd w:val="clear" w:color="auto" w:fill="FFFFFF"/>
        <w:tabs>
          <w:tab w:val="left" w:pos="993"/>
        </w:tabs>
        <w:autoSpaceDE w:val="0"/>
        <w:autoSpaceDN w:val="0"/>
        <w:adjustRightInd w:val="0"/>
        <w:spacing w:line="360" w:lineRule="auto"/>
        <w:ind w:left="0" w:firstLine="680"/>
        <w:jc w:val="both"/>
        <w:rPr>
          <w:iCs/>
          <w:sz w:val="28"/>
          <w:szCs w:val="28"/>
        </w:rPr>
      </w:pPr>
      <w:r w:rsidRPr="00DA4D3D">
        <w:rPr>
          <w:iCs/>
          <w:sz w:val="28"/>
          <w:szCs w:val="28"/>
        </w:rPr>
        <w:t xml:space="preserve">Товарна група </w:t>
      </w:r>
      <w:r w:rsidRPr="00DA4D3D">
        <w:rPr>
          <w:sz w:val="28"/>
          <w:szCs w:val="28"/>
        </w:rPr>
        <w:t>«Квіти поштучно»</w:t>
      </w:r>
      <w:r w:rsidRPr="00DA4D3D">
        <w:rPr>
          <w:iCs/>
          <w:sz w:val="28"/>
          <w:szCs w:val="28"/>
        </w:rPr>
        <w:t>: стратегія розвитку</w:t>
      </w:r>
      <w:r w:rsidR="00DA4D3D" w:rsidRPr="00DA4D3D">
        <w:rPr>
          <w:iCs/>
          <w:sz w:val="28"/>
          <w:szCs w:val="28"/>
        </w:rPr>
        <w:t xml:space="preserve">, що передбачає </w:t>
      </w:r>
      <w:r w:rsidRPr="00DA4D3D">
        <w:rPr>
          <w:iCs/>
          <w:sz w:val="28"/>
          <w:szCs w:val="28"/>
        </w:rPr>
        <w:t>інвест</w:t>
      </w:r>
      <w:r w:rsidR="00DA4D3D" w:rsidRPr="00DA4D3D">
        <w:rPr>
          <w:iCs/>
          <w:sz w:val="28"/>
          <w:szCs w:val="28"/>
        </w:rPr>
        <w:t>иції у найприбутковіші</w:t>
      </w:r>
      <w:r w:rsidRPr="00DA4D3D">
        <w:rPr>
          <w:iCs/>
          <w:sz w:val="28"/>
          <w:szCs w:val="28"/>
        </w:rPr>
        <w:t xml:space="preserve"> сегмент</w:t>
      </w:r>
      <w:r w:rsidR="00DA4D3D" w:rsidRPr="00DA4D3D">
        <w:rPr>
          <w:iCs/>
          <w:sz w:val="28"/>
          <w:szCs w:val="28"/>
        </w:rPr>
        <w:t>и ринку, а також підняття</w:t>
      </w:r>
      <w:r w:rsidRPr="00DA4D3D">
        <w:rPr>
          <w:iCs/>
          <w:sz w:val="28"/>
          <w:szCs w:val="28"/>
        </w:rPr>
        <w:t xml:space="preserve"> прибутку </w:t>
      </w:r>
      <w:r w:rsidR="00DA4D3D" w:rsidRPr="00DA4D3D">
        <w:rPr>
          <w:iCs/>
          <w:sz w:val="28"/>
          <w:szCs w:val="28"/>
        </w:rPr>
        <w:t>за рахунок</w:t>
      </w:r>
      <w:r w:rsidRPr="00DA4D3D">
        <w:rPr>
          <w:iCs/>
          <w:sz w:val="28"/>
          <w:szCs w:val="28"/>
        </w:rPr>
        <w:t xml:space="preserve"> економії (зменшенні питомих витрат);</w:t>
      </w:r>
    </w:p>
    <w:p w:rsidR="009C2E83" w:rsidRPr="008817F7" w:rsidRDefault="009C2E83" w:rsidP="00CD64E6">
      <w:pPr>
        <w:widowControl w:val="0"/>
        <w:numPr>
          <w:ilvl w:val="0"/>
          <w:numId w:val="41"/>
        </w:numPr>
        <w:shd w:val="clear" w:color="auto" w:fill="FFFFFF"/>
        <w:tabs>
          <w:tab w:val="left" w:pos="993"/>
        </w:tabs>
        <w:autoSpaceDE w:val="0"/>
        <w:autoSpaceDN w:val="0"/>
        <w:adjustRightInd w:val="0"/>
        <w:spacing w:line="360" w:lineRule="auto"/>
        <w:ind w:left="0" w:firstLine="680"/>
        <w:jc w:val="both"/>
        <w:rPr>
          <w:iCs/>
          <w:sz w:val="28"/>
          <w:szCs w:val="28"/>
        </w:rPr>
      </w:pPr>
      <w:r w:rsidRPr="008817F7">
        <w:rPr>
          <w:iCs/>
          <w:sz w:val="28"/>
          <w:szCs w:val="28"/>
        </w:rPr>
        <w:lastRenderedPageBreak/>
        <w:t xml:space="preserve">Товарна група </w:t>
      </w:r>
      <w:r w:rsidRPr="008817F7">
        <w:rPr>
          <w:sz w:val="28"/>
          <w:szCs w:val="28"/>
        </w:rPr>
        <w:t xml:space="preserve">«Квіти в </w:t>
      </w:r>
      <w:proofErr w:type="spellStart"/>
      <w:r w:rsidRPr="008817F7">
        <w:rPr>
          <w:sz w:val="28"/>
          <w:szCs w:val="28"/>
        </w:rPr>
        <w:t>горшках</w:t>
      </w:r>
      <w:proofErr w:type="spellEnd"/>
      <w:r w:rsidRPr="008817F7">
        <w:rPr>
          <w:sz w:val="28"/>
          <w:szCs w:val="28"/>
        </w:rPr>
        <w:t>»</w:t>
      </w:r>
      <w:r w:rsidRPr="008817F7">
        <w:rPr>
          <w:iCs/>
          <w:sz w:val="28"/>
          <w:szCs w:val="28"/>
        </w:rPr>
        <w:t>: стратегія вибіркового розвитку - пошук шляхів отримання конкурентних переваг (захист існуючого положення); інвестування у ті сегменти, де прибутковість висока, а ризик мінімальний;</w:t>
      </w:r>
    </w:p>
    <w:p w:rsidR="009C2E83" w:rsidRPr="008817F7" w:rsidRDefault="009C2E83" w:rsidP="009C2E83">
      <w:pPr>
        <w:widowControl w:val="0"/>
        <w:numPr>
          <w:ilvl w:val="0"/>
          <w:numId w:val="41"/>
        </w:numPr>
        <w:shd w:val="clear" w:color="auto" w:fill="FFFFFF"/>
        <w:tabs>
          <w:tab w:val="left" w:pos="993"/>
        </w:tabs>
        <w:autoSpaceDE w:val="0"/>
        <w:autoSpaceDN w:val="0"/>
        <w:adjustRightInd w:val="0"/>
        <w:spacing w:line="360" w:lineRule="auto"/>
        <w:ind w:left="0" w:firstLine="709"/>
        <w:jc w:val="both"/>
        <w:rPr>
          <w:iCs/>
          <w:sz w:val="28"/>
          <w:szCs w:val="28"/>
        </w:rPr>
      </w:pPr>
      <w:r w:rsidRPr="008817F7">
        <w:rPr>
          <w:iCs/>
          <w:sz w:val="28"/>
          <w:szCs w:val="28"/>
        </w:rPr>
        <w:t xml:space="preserve">Товарна група </w:t>
      </w:r>
      <w:r w:rsidRPr="008817F7">
        <w:rPr>
          <w:sz w:val="28"/>
          <w:szCs w:val="28"/>
        </w:rPr>
        <w:t>«Декоративні товари»:</w:t>
      </w:r>
      <w:r w:rsidRPr="008817F7">
        <w:rPr>
          <w:iCs/>
          <w:sz w:val="28"/>
          <w:szCs w:val="28"/>
        </w:rPr>
        <w:t xml:space="preserve"> стратегія збору урожаю - пошук можливостей збільшення частки ринку; зменшення інвестування.</w:t>
      </w:r>
      <w:r w:rsidR="00CD64E6" w:rsidRPr="008817F7">
        <w:rPr>
          <w:iCs/>
          <w:sz w:val="28"/>
          <w:szCs w:val="28"/>
        </w:rPr>
        <w:t xml:space="preserve"> </w:t>
      </w:r>
      <w:r w:rsidRPr="008817F7">
        <w:rPr>
          <w:iCs/>
          <w:sz w:val="28"/>
          <w:szCs w:val="28"/>
        </w:rPr>
        <w:t>Отже, у майбутньому ТОВ «Флорія ПАРК» потрібно витрачати більше коштів на просування квітів та декоративних рослин на ринку (інвестування), як варіант рекомендовано відкрити садовий центр і провести рекламну кампанію, щоб залучити нових спожи</w:t>
      </w:r>
      <w:r w:rsidRPr="008817F7">
        <w:rPr>
          <w:iCs/>
          <w:sz w:val="28"/>
          <w:szCs w:val="28"/>
        </w:rPr>
        <w:softHyphen/>
        <w:t xml:space="preserve">вачів. </w:t>
      </w:r>
    </w:p>
    <w:p w:rsidR="009C2E83" w:rsidRPr="008817F7" w:rsidRDefault="009C2E83" w:rsidP="009C2E83">
      <w:pPr>
        <w:shd w:val="clear" w:color="auto" w:fill="FFFFFF"/>
        <w:spacing w:line="360" w:lineRule="auto"/>
        <w:ind w:firstLine="709"/>
        <w:jc w:val="both"/>
        <w:rPr>
          <w:iCs/>
          <w:sz w:val="28"/>
          <w:szCs w:val="28"/>
        </w:rPr>
      </w:pPr>
      <w:r w:rsidRPr="008817F7">
        <w:rPr>
          <w:iCs/>
          <w:sz w:val="28"/>
          <w:szCs w:val="28"/>
        </w:rPr>
        <w:t xml:space="preserve">Результати маркетингового дослідження виявили, що перспективною конкурентною стратегією для </w:t>
      </w:r>
      <w:r w:rsidRPr="008817F7">
        <w:rPr>
          <w:rFonts w:eastAsiaTheme="majorEastAsia"/>
          <w:sz w:val="28"/>
          <w:szCs w:val="28"/>
          <w:lang w:eastAsia="en-US"/>
        </w:rPr>
        <w:t xml:space="preserve">ТОВ «Флорія Парк» є відкриття мережі садових центрів на околиці міста Тернопіль, тобто розвиватись </w:t>
      </w:r>
      <w:r w:rsidRPr="008817F7">
        <w:rPr>
          <w:iCs/>
          <w:sz w:val="28"/>
          <w:szCs w:val="28"/>
        </w:rPr>
        <w:t>у сфері вирощування та продажу рослин (садові багаторічні дерева та кущі) та супутніх товарів (підживки, суміші, садові фігурки, горшки). Діяльність планується здійснювати на орендованій земельній ділянці площею 5 сотих, в м. Тернопіль. Планується частину рослин самостійно вирощувати для продажу, частину брати для перепродажу, а також продавати супутні товари у спеціально обладнаному вагончику.</w:t>
      </w:r>
    </w:p>
    <w:p w:rsidR="00C1450F" w:rsidRPr="008817F7" w:rsidRDefault="00CD64E6" w:rsidP="00CD64E6">
      <w:pPr>
        <w:pStyle w:val="xl22"/>
        <w:tabs>
          <w:tab w:val="center" w:pos="4320"/>
          <w:tab w:val="right" w:pos="8640"/>
        </w:tabs>
        <w:spacing w:before="0" w:beforeAutospacing="0" w:after="0" w:afterAutospacing="0" w:line="360" w:lineRule="auto"/>
        <w:ind w:firstLine="709"/>
        <w:jc w:val="both"/>
        <w:rPr>
          <w:rFonts w:ascii="Times New Roman" w:hAnsi="Times New Roman" w:cs="Times New Roman"/>
          <w:b w:val="0"/>
          <w:bCs w:val="0"/>
          <w:sz w:val="28"/>
          <w:szCs w:val="28"/>
          <w:lang w:val="uk-UA"/>
        </w:rPr>
      </w:pPr>
      <w:r w:rsidRPr="008817F7">
        <w:rPr>
          <w:rFonts w:ascii="Times New Roman" w:hAnsi="Times New Roman" w:cs="Times New Roman"/>
          <w:b w:val="0"/>
          <w:sz w:val="28"/>
          <w:szCs w:val="28"/>
          <w:lang w:val="uk-UA"/>
        </w:rPr>
        <w:t xml:space="preserve">Планується залучити накопичений прибуток ТОВ «ФЛОРІЯ ПАРК» як інвестиції на суму 209 950 грн. До початку сезону продажу грошовий потік буде додатній і складе 2752 грн. На кінець року грошовий потік буде </w:t>
      </w:r>
      <w:r w:rsidRPr="008817F7">
        <w:rPr>
          <w:rFonts w:ascii="Times New Roman" w:hAnsi="Times New Roman" w:cs="Times New Roman"/>
          <w:b w:val="0"/>
          <w:bCs w:val="0"/>
          <w:sz w:val="28"/>
          <w:szCs w:val="28"/>
          <w:lang w:val="uk-UA"/>
        </w:rPr>
        <w:t>464 422</w:t>
      </w:r>
      <w:r w:rsidRPr="008817F7">
        <w:rPr>
          <w:rFonts w:ascii="Times New Roman" w:hAnsi="Times New Roman" w:cs="Times New Roman"/>
          <w:b w:val="0"/>
          <w:sz w:val="28"/>
          <w:szCs w:val="28"/>
          <w:lang w:val="uk-UA"/>
        </w:rPr>
        <w:t xml:space="preserve"> грн. </w:t>
      </w:r>
      <w:r w:rsidRPr="008817F7">
        <w:rPr>
          <w:rFonts w:ascii="Times New Roman" w:hAnsi="Times New Roman" w:cs="Times New Roman"/>
          <w:b w:val="0"/>
          <w:bCs w:val="0"/>
          <w:sz w:val="28"/>
          <w:szCs w:val="28"/>
          <w:lang w:val="uk-UA"/>
        </w:rPr>
        <w:t>Всього чисті активи на кінець року складуть 669 547 грн.</w:t>
      </w:r>
    </w:p>
    <w:p w:rsidR="004B4076" w:rsidRDefault="00CD64E6" w:rsidP="00CD64E6">
      <w:pPr>
        <w:pStyle w:val="xl22"/>
        <w:tabs>
          <w:tab w:val="center" w:pos="4320"/>
          <w:tab w:val="right" w:pos="8640"/>
        </w:tabs>
        <w:spacing w:before="0" w:beforeAutospacing="0" w:after="0" w:afterAutospacing="0" w:line="360" w:lineRule="auto"/>
        <w:ind w:firstLine="709"/>
        <w:jc w:val="both"/>
        <w:rPr>
          <w:rFonts w:ascii="Times New Roman" w:hAnsi="Times New Roman" w:cs="Times New Roman"/>
          <w:b w:val="0"/>
          <w:bCs w:val="0"/>
          <w:sz w:val="28"/>
          <w:szCs w:val="28"/>
          <w:lang w:val="uk-UA"/>
        </w:rPr>
      </w:pPr>
      <w:r w:rsidRPr="008817F7">
        <w:rPr>
          <w:rFonts w:ascii="Times New Roman" w:hAnsi="Times New Roman" w:cs="Times New Roman"/>
          <w:b w:val="0"/>
          <w:bCs w:val="0"/>
          <w:sz w:val="28"/>
          <w:szCs w:val="28"/>
          <w:lang w:val="uk-UA"/>
        </w:rPr>
        <w:t>Отже, мета випускної кваліфікаційної роботи досягнута, а її результати можуть бути впроваджені у діяльності досліджуваного підприємства.</w:t>
      </w:r>
    </w:p>
    <w:p w:rsidR="004B4076" w:rsidRDefault="004B4076">
      <w:pPr>
        <w:spacing w:after="160" w:line="259" w:lineRule="auto"/>
        <w:rPr>
          <w:rFonts w:eastAsia="Arial Unicode MS"/>
          <w:sz w:val="28"/>
          <w:szCs w:val="28"/>
          <w:lang w:eastAsia="en-US"/>
        </w:rPr>
      </w:pPr>
      <w:r>
        <w:rPr>
          <w:b/>
          <w:bCs/>
          <w:sz w:val="28"/>
          <w:szCs w:val="28"/>
        </w:rPr>
        <w:br w:type="page"/>
      </w:r>
    </w:p>
    <w:p w:rsidR="004B4076" w:rsidRPr="008817F7" w:rsidRDefault="004B4076" w:rsidP="004B4076">
      <w:pPr>
        <w:spacing w:line="360" w:lineRule="auto"/>
        <w:ind w:firstLine="709"/>
        <w:jc w:val="center"/>
        <w:rPr>
          <w:rFonts w:eastAsiaTheme="majorEastAsia"/>
          <w:sz w:val="28"/>
          <w:szCs w:val="28"/>
          <w:lang w:eastAsia="en-US"/>
        </w:rPr>
      </w:pPr>
      <w:r w:rsidRPr="008817F7">
        <w:rPr>
          <w:rFonts w:eastAsiaTheme="majorEastAsia"/>
          <w:sz w:val="28"/>
          <w:szCs w:val="28"/>
          <w:lang w:eastAsia="en-US"/>
        </w:rPr>
        <w:lastRenderedPageBreak/>
        <w:t>СПИСОК ВИКОРИСТАНИХ ДЖЕРЕЛ</w:t>
      </w:r>
    </w:p>
    <w:p w:rsidR="004B4076" w:rsidRPr="008817F7" w:rsidRDefault="004B4076" w:rsidP="004B4076">
      <w:pPr>
        <w:spacing w:line="360" w:lineRule="auto"/>
        <w:ind w:firstLine="709"/>
        <w:jc w:val="both"/>
        <w:rPr>
          <w:rFonts w:eastAsiaTheme="majorEastAsia"/>
          <w:sz w:val="28"/>
          <w:szCs w:val="28"/>
          <w:lang w:eastAsia="en-US"/>
        </w:rPr>
      </w:pP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Азоєв</w:t>
      </w:r>
      <w:proofErr w:type="spellEnd"/>
      <w:r w:rsidRPr="008817F7">
        <w:rPr>
          <w:sz w:val="28"/>
          <w:szCs w:val="28"/>
        </w:rPr>
        <w:t xml:space="preserve"> Г. Л. </w:t>
      </w:r>
      <w:proofErr w:type="spellStart"/>
      <w:r w:rsidRPr="008817F7">
        <w:rPr>
          <w:sz w:val="28"/>
          <w:szCs w:val="28"/>
        </w:rPr>
        <w:t>Конкуренция</w:t>
      </w:r>
      <w:proofErr w:type="spellEnd"/>
      <w:r w:rsidRPr="008817F7">
        <w:rPr>
          <w:sz w:val="28"/>
          <w:szCs w:val="28"/>
        </w:rPr>
        <w:t xml:space="preserve">: </w:t>
      </w:r>
      <w:proofErr w:type="spellStart"/>
      <w:r w:rsidRPr="008817F7">
        <w:rPr>
          <w:sz w:val="28"/>
          <w:szCs w:val="28"/>
        </w:rPr>
        <w:t>анализ</w:t>
      </w:r>
      <w:proofErr w:type="spellEnd"/>
      <w:r w:rsidRPr="008817F7">
        <w:rPr>
          <w:sz w:val="28"/>
          <w:szCs w:val="28"/>
        </w:rPr>
        <w:t xml:space="preserve">, </w:t>
      </w:r>
      <w:proofErr w:type="spellStart"/>
      <w:r w:rsidRPr="008817F7">
        <w:rPr>
          <w:sz w:val="28"/>
          <w:szCs w:val="28"/>
        </w:rPr>
        <w:t>стратегия</w:t>
      </w:r>
      <w:proofErr w:type="spellEnd"/>
      <w:r w:rsidRPr="008817F7">
        <w:rPr>
          <w:sz w:val="28"/>
          <w:szCs w:val="28"/>
        </w:rPr>
        <w:t xml:space="preserve"> и практика. М. : Центр </w:t>
      </w:r>
      <w:proofErr w:type="spellStart"/>
      <w:r w:rsidRPr="008817F7">
        <w:rPr>
          <w:sz w:val="28"/>
          <w:szCs w:val="28"/>
        </w:rPr>
        <w:t>экономики</w:t>
      </w:r>
      <w:proofErr w:type="spellEnd"/>
      <w:r w:rsidRPr="008817F7">
        <w:rPr>
          <w:sz w:val="28"/>
          <w:szCs w:val="28"/>
        </w:rPr>
        <w:t xml:space="preserve"> и </w:t>
      </w:r>
      <w:proofErr w:type="spellStart"/>
      <w:r w:rsidRPr="008817F7">
        <w:rPr>
          <w:sz w:val="28"/>
          <w:szCs w:val="28"/>
        </w:rPr>
        <w:t>маркетинга</w:t>
      </w:r>
      <w:proofErr w:type="spellEnd"/>
      <w:r w:rsidRPr="008817F7">
        <w:rPr>
          <w:sz w:val="28"/>
          <w:szCs w:val="28"/>
        </w:rPr>
        <w:t xml:space="preserve">, 2001. 270 с. </w:t>
      </w:r>
    </w:p>
    <w:p w:rsidR="004B4076" w:rsidRPr="008817F7" w:rsidRDefault="004B4076" w:rsidP="004B4076">
      <w:pPr>
        <w:pStyle w:val="ac"/>
        <w:numPr>
          <w:ilvl w:val="0"/>
          <w:numId w:val="42"/>
        </w:numPr>
        <w:spacing w:line="360" w:lineRule="auto"/>
        <w:ind w:left="0" w:firstLine="709"/>
        <w:jc w:val="both"/>
        <w:rPr>
          <w:rStyle w:val="a9"/>
          <w:color w:val="auto"/>
          <w:sz w:val="28"/>
          <w:szCs w:val="28"/>
          <w:u w:val="none"/>
        </w:rPr>
      </w:pPr>
      <w:r w:rsidRPr="008817F7">
        <w:rPr>
          <w:sz w:val="28"/>
          <w:szCs w:val="28"/>
        </w:rPr>
        <w:t>Аналіз ринку квітів в Україні: які квіти купують найчастіше і на які свята</w:t>
      </w:r>
      <w:r w:rsidRPr="008817F7">
        <w:rPr>
          <w:rFonts w:eastAsiaTheme="majorEastAsia"/>
          <w:sz w:val="28"/>
          <w:szCs w:val="28"/>
          <w:lang w:eastAsia="en-US"/>
        </w:rPr>
        <w:t>.</w:t>
      </w:r>
      <w:r w:rsidRPr="008817F7">
        <w:rPr>
          <w:rStyle w:val="a9"/>
          <w:color w:val="auto"/>
          <w:sz w:val="28"/>
          <w:szCs w:val="28"/>
          <w:u w:val="none"/>
        </w:rPr>
        <w:t xml:space="preserve"> URL: </w:t>
      </w:r>
      <w:hyperlink r:id="rId114" w:history="1">
        <w:r w:rsidRPr="008817F7">
          <w:rPr>
            <w:rStyle w:val="a9"/>
            <w:sz w:val="28"/>
            <w:szCs w:val="28"/>
          </w:rPr>
          <w:t>https://pro-consulting.ua/ua/pressroom/analiz-rynka-cvetov-v-ukraine-kakie-cvety-pokupayut-chashe-i-na-kakie-prazdniki</w:t>
        </w:r>
      </w:hyperlink>
      <w:r w:rsidRPr="008817F7">
        <w:rPr>
          <w:rStyle w:val="a9"/>
          <w:color w:val="auto"/>
          <w:sz w:val="28"/>
          <w:szCs w:val="28"/>
          <w:u w:val="none"/>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Асканія-Флора URL: </w:t>
      </w:r>
      <w:hyperlink r:id="rId115" w:history="1">
        <w:r w:rsidRPr="008817F7">
          <w:rPr>
            <w:rStyle w:val="a9"/>
            <w:sz w:val="28"/>
            <w:szCs w:val="28"/>
          </w:rPr>
          <w:t>https://ascania-flora.ua/ru/</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rFonts w:eastAsiaTheme="majorEastAsia"/>
          <w:sz w:val="28"/>
          <w:szCs w:val="28"/>
          <w:lang w:eastAsia="en-US"/>
        </w:rPr>
        <w:t xml:space="preserve">Бізнес-сторінка ТОВ «Флорія ПАРК» у Facebook. URL: </w:t>
      </w:r>
      <w:hyperlink r:id="rId116" w:history="1">
        <w:r w:rsidRPr="008817F7">
          <w:rPr>
            <w:rStyle w:val="a9"/>
            <w:rFonts w:eastAsiaTheme="majorEastAsia"/>
            <w:sz w:val="28"/>
            <w:szCs w:val="28"/>
            <w:lang w:eastAsia="en-US"/>
          </w:rPr>
          <w:t>https://www.facebook.com/ternoflowers</w:t>
        </w:r>
      </w:hyperlink>
      <w:r w:rsidRPr="008817F7">
        <w:rPr>
          <w:rFonts w:eastAsiaTheme="majorEastAsia"/>
          <w:sz w:val="28"/>
          <w:szCs w:val="28"/>
          <w:lang w:eastAsia="en-US"/>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Болєщук</w:t>
      </w:r>
      <w:proofErr w:type="spellEnd"/>
      <w:r w:rsidRPr="008817F7">
        <w:rPr>
          <w:sz w:val="28"/>
          <w:szCs w:val="28"/>
        </w:rPr>
        <w:t xml:space="preserve"> С.В., Борисова Т.М. Актуальні проблеми удосконалення маркетингової конкурентної стратегії підприємства онлайн. </w:t>
      </w:r>
      <w:r w:rsidRPr="008817F7">
        <w:rPr>
          <w:i/>
          <w:sz w:val="28"/>
          <w:szCs w:val="28"/>
        </w:rPr>
        <w:t xml:space="preserve">Тенденції та перспективи розвитку менеджменту в умовах глобальних викликів: матеріали І </w:t>
      </w:r>
      <w:proofErr w:type="spellStart"/>
      <w:r w:rsidRPr="008817F7">
        <w:rPr>
          <w:i/>
          <w:sz w:val="28"/>
          <w:szCs w:val="28"/>
        </w:rPr>
        <w:t>Міжнар</w:t>
      </w:r>
      <w:proofErr w:type="spellEnd"/>
      <w:r w:rsidRPr="008817F7">
        <w:rPr>
          <w:i/>
          <w:sz w:val="28"/>
          <w:szCs w:val="28"/>
        </w:rPr>
        <w:t>. наук.-</w:t>
      </w:r>
      <w:proofErr w:type="spellStart"/>
      <w:r w:rsidRPr="008817F7">
        <w:rPr>
          <w:i/>
          <w:sz w:val="28"/>
          <w:szCs w:val="28"/>
        </w:rPr>
        <w:t>практ</w:t>
      </w:r>
      <w:proofErr w:type="spellEnd"/>
      <w:r w:rsidRPr="008817F7">
        <w:rPr>
          <w:i/>
          <w:sz w:val="28"/>
          <w:szCs w:val="28"/>
        </w:rPr>
        <w:t xml:space="preserve">. </w:t>
      </w:r>
      <w:proofErr w:type="spellStart"/>
      <w:r w:rsidRPr="008817F7">
        <w:rPr>
          <w:i/>
          <w:sz w:val="28"/>
          <w:szCs w:val="28"/>
        </w:rPr>
        <w:t>конф</w:t>
      </w:r>
      <w:proofErr w:type="spellEnd"/>
      <w:r w:rsidRPr="008817F7">
        <w:rPr>
          <w:i/>
          <w:sz w:val="28"/>
          <w:szCs w:val="28"/>
        </w:rPr>
        <w:t>.</w:t>
      </w:r>
      <w:r w:rsidRPr="008817F7">
        <w:rPr>
          <w:sz w:val="28"/>
          <w:szCs w:val="28"/>
        </w:rPr>
        <w:t xml:space="preserve"> (28 травня 2021 р., м. Херсон) / за ред. Н.В. Кириченко, Н.Д. </w:t>
      </w:r>
      <w:proofErr w:type="spellStart"/>
      <w:r w:rsidRPr="008817F7">
        <w:rPr>
          <w:sz w:val="28"/>
          <w:szCs w:val="28"/>
        </w:rPr>
        <w:t>Худік</w:t>
      </w:r>
      <w:proofErr w:type="spellEnd"/>
      <w:r w:rsidRPr="008817F7">
        <w:rPr>
          <w:sz w:val="28"/>
          <w:szCs w:val="28"/>
        </w:rPr>
        <w:t xml:space="preserve"> та ін. Херсон: Книжкове видавництво ФОП </w:t>
      </w:r>
      <w:proofErr w:type="spellStart"/>
      <w:r w:rsidRPr="008817F7">
        <w:rPr>
          <w:sz w:val="28"/>
          <w:szCs w:val="28"/>
        </w:rPr>
        <w:t>Вишемирський</w:t>
      </w:r>
      <w:proofErr w:type="spellEnd"/>
      <w:r w:rsidRPr="008817F7">
        <w:rPr>
          <w:sz w:val="28"/>
          <w:szCs w:val="28"/>
        </w:rPr>
        <w:t xml:space="preserve"> В.С., 2021. С. 262-263.</w:t>
      </w:r>
    </w:p>
    <w:p w:rsidR="004B4076" w:rsidRPr="008817F7" w:rsidRDefault="004B4076" w:rsidP="004B4076">
      <w:pPr>
        <w:pStyle w:val="affa"/>
        <w:numPr>
          <w:ilvl w:val="0"/>
          <w:numId w:val="42"/>
        </w:numPr>
        <w:spacing w:line="360" w:lineRule="auto"/>
        <w:ind w:left="0" w:firstLine="709"/>
        <w:jc w:val="both"/>
        <w:rPr>
          <w:rFonts w:ascii="Times New Roman" w:eastAsia="Arial" w:hAnsi="Times New Roman"/>
          <w:sz w:val="28"/>
          <w:szCs w:val="28"/>
          <w:lang w:val="uk-UA"/>
        </w:rPr>
      </w:pPr>
      <w:r w:rsidRPr="008817F7">
        <w:rPr>
          <w:rFonts w:ascii="Times New Roman" w:hAnsi="Times New Roman"/>
          <w:sz w:val="28"/>
          <w:szCs w:val="28"/>
          <w:lang w:val="uk-UA"/>
        </w:rPr>
        <w:t>Борисова Т., Процишин Ю</w:t>
      </w:r>
      <w:r w:rsidRPr="008817F7">
        <w:rPr>
          <w:rFonts w:ascii="Times New Roman" w:hAnsi="Times New Roman"/>
          <w:bCs/>
          <w:sz w:val="28"/>
          <w:szCs w:val="28"/>
          <w:lang w:val="uk-UA"/>
        </w:rPr>
        <w:t xml:space="preserve">. Дослідження векторів використання Інтернет-маркетингу в сфері міського громадського транспорту. </w:t>
      </w:r>
      <w:r w:rsidRPr="008817F7">
        <w:rPr>
          <w:rFonts w:ascii="Times New Roman" w:hAnsi="Times New Roman"/>
          <w:i/>
          <w:sz w:val="28"/>
          <w:szCs w:val="28"/>
          <w:lang w:val="uk-UA"/>
        </w:rPr>
        <w:t>Вісник ХНУ</w:t>
      </w:r>
      <w:r w:rsidRPr="008817F7">
        <w:rPr>
          <w:rFonts w:ascii="Times New Roman" w:hAnsi="Times New Roman"/>
          <w:sz w:val="28"/>
          <w:szCs w:val="28"/>
          <w:lang w:val="uk-UA"/>
        </w:rPr>
        <w:t>. 2020, №2. С. 130-135.</w:t>
      </w:r>
      <w:r w:rsidRPr="008817F7">
        <w:rPr>
          <w:rFonts w:ascii="Times New Roman" w:eastAsia="Arial" w:hAnsi="Times New Roman"/>
          <w:sz w:val="28"/>
          <w:szCs w:val="28"/>
          <w:lang w:val="uk-UA"/>
        </w:rPr>
        <w:t xml:space="preserve"> URL: </w:t>
      </w:r>
      <w:hyperlink r:id="rId117" w:anchor="page=130" w:history="1">
        <w:r w:rsidRPr="008817F7">
          <w:rPr>
            <w:rStyle w:val="a9"/>
            <w:rFonts w:ascii="Times New Roman" w:eastAsia="Arial" w:hAnsi="Times New Roman"/>
            <w:sz w:val="28"/>
            <w:szCs w:val="28"/>
            <w:lang w:val="uk-UA"/>
          </w:rPr>
          <w:t>http://journals.khnu.km.ua/vestnik/pdf/ekon/pdfbase/2020/VKNU-ES-2020-N2(280).pdf#page=130</w:t>
        </w:r>
      </w:hyperlink>
      <w:r w:rsidRPr="008817F7">
        <w:rPr>
          <w:rFonts w:ascii="Times New Roman" w:eastAsia="Arial" w:hAnsi="Times New Roman"/>
          <w:sz w:val="28"/>
          <w:szCs w:val="28"/>
          <w:lang w:val="uk-UA"/>
        </w:rPr>
        <w:t xml:space="preserve"> (Дата звернення: 1.09.2021)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lang w:eastAsia="en-US"/>
        </w:rPr>
        <w:t xml:space="preserve">Борисова Т.М. </w:t>
      </w:r>
      <w:r w:rsidRPr="008817F7">
        <w:rPr>
          <w:bCs/>
          <w:sz w:val="28"/>
          <w:szCs w:val="28"/>
        </w:rPr>
        <w:t>Інструменти Інтернет-маркетингу некомерційних організацій України.</w:t>
      </w:r>
      <w:r w:rsidRPr="008817F7">
        <w:rPr>
          <w:sz w:val="28"/>
          <w:szCs w:val="28"/>
        </w:rPr>
        <w:t xml:space="preserve"> </w:t>
      </w:r>
      <w:r w:rsidRPr="008817F7">
        <w:rPr>
          <w:i/>
          <w:sz w:val="28"/>
          <w:szCs w:val="28"/>
        </w:rPr>
        <w:t>Маркетинг і цифрові технології</w:t>
      </w:r>
      <w:r w:rsidRPr="008817F7">
        <w:rPr>
          <w:sz w:val="28"/>
          <w:szCs w:val="28"/>
        </w:rPr>
        <w:t>. 2017. Том 1. № 2. С. 53-75.</w:t>
      </w:r>
    </w:p>
    <w:p w:rsidR="004B4076" w:rsidRPr="008817F7" w:rsidRDefault="004B4076" w:rsidP="004B4076">
      <w:pPr>
        <w:pStyle w:val="affa"/>
        <w:numPr>
          <w:ilvl w:val="0"/>
          <w:numId w:val="42"/>
        </w:numPr>
        <w:spacing w:line="360" w:lineRule="auto"/>
        <w:ind w:left="0" w:firstLine="709"/>
        <w:jc w:val="both"/>
        <w:rPr>
          <w:rFonts w:ascii="Times New Roman" w:hAnsi="Times New Roman"/>
          <w:sz w:val="28"/>
          <w:szCs w:val="28"/>
          <w:lang w:val="uk-UA"/>
        </w:rPr>
      </w:pPr>
      <w:r w:rsidRPr="008817F7">
        <w:rPr>
          <w:rFonts w:ascii="Times New Roman" w:hAnsi="Times New Roman"/>
          <w:sz w:val="28"/>
          <w:szCs w:val="28"/>
          <w:lang w:val="uk-UA" w:eastAsia="en-US"/>
        </w:rPr>
        <w:t>Борисова Т.М.</w:t>
      </w:r>
      <w:r w:rsidRPr="008817F7">
        <w:rPr>
          <w:rFonts w:ascii="Times New Roman" w:hAnsi="Times New Roman"/>
          <w:sz w:val="28"/>
          <w:szCs w:val="28"/>
          <w:shd w:val="clear" w:color="auto" w:fill="FFFFFF"/>
          <w:lang w:val="uk-UA"/>
        </w:rPr>
        <w:t xml:space="preserve"> </w:t>
      </w:r>
      <w:r w:rsidRPr="008817F7">
        <w:rPr>
          <w:rFonts w:ascii="Times New Roman" w:hAnsi="Times New Roman"/>
          <w:sz w:val="28"/>
          <w:szCs w:val="28"/>
          <w:lang w:val="uk-UA"/>
        </w:rPr>
        <w:t xml:space="preserve">Міжнародна економічна конкуренція: </w:t>
      </w:r>
      <w:proofErr w:type="spellStart"/>
      <w:r w:rsidRPr="008817F7">
        <w:rPr>
          <w:rFonts w:ascii="Times New Roman" w:hAnsi="Times New Roman"/>
          <w:sz w:val="28"/>
          <w:szCs w:val="28"/>
          <w:lang w:val="uk-UA"/>
        </w:rPr>
        <w:t>Навч</w:t>
      </w:r>
      <w:proofErr w:type="spellEnd"/>
      <w:r w:rsidRPr="008817F7">
        <w:rPr>
          <w:rFonts w:ascii="Times New Roman" w:hAnsi="Times New Roman"/>
          <w:sz w:val="28"/>
          <w:szCs w:val="28"/>
          <w:lang w:val="uk-UA"/>
        </w:rPr>
        <w:t xml:space="preserve">. </w:t>
      </w:r>
      <w:proofErr w:type="spellStart"/>
      <w:r w:rsidRPr="008817F7">
        <w:rPr>
          <w:rFonts w:ascii="Times New Roman" w:hAnsi="Times New Roman"/>
          <w:sz w:val="28"/>
          <w:szCs w:val="28"/>
          <w:lang w:val="uk-UA"/>
        </w:rPr>
        <w:t>посіб</w:t>
      </w:r>
      <w:proofErr w:type="spellEnd"/>
      <w:r w:rsidRPr="008817F7">
        <w:rPr>
          <w:rFonts w:ascii="Times New Roman" w:hAnsi="Times New Roman"/>
          <w:sz w:val="28"/>
          <w:szCs w:val="28"/>
          <w:lang w:val="uk-UA"/>
        </w:rPr>
        <w:t>. Тернопіль: ТНЕУ, 2019. 233 с.</w:t>
      </w:r>
    </w:p>
    <w:p w:rsidR="004B4076" w:rsidRPr="008817F7" w:rsidRDefault="004B4076" w:rsidP="004B4076">
      <w:pPr>
        <w:pStyle w:val="ac"/>
        <w:numPr>
          <w:ilvl w:val="0"/>
          <w:numId w:val="42"/>
        </w:numPr>
        <w:spacing w:line="360" w:lineRule="auto"/>
        <w:ind w:left="0" w:firstLine="709"/>
        <w:jc w:val="both"/>
        <w:rPr>
          <w:bCs/>
          <w:sz w:val="28"/>
          <w:szCs w:val="28"/>
          <w:shd w:val="clear" w:color="auto" w:fill="FFFFFF"/>
        </w:rPr>
      </w:pPr>
      <w:r w:rsidRPr="008817F7">
        <w:rPr>
          <w:sz w:val="28"/>
          <w:szCs w:val="28"/>
          <w:lang w:eastAsia="en-US"/>
        </w:rPr>
        <w:t>Борисова Т.М.</w:t>
      </w:r>
      <w:r w:rsidRPr="008817F7">
        <w:rPr>
          <w:sz w:val="28"/>
          <w:szCs w:val="28"/>
          <w:shd w:val="clear" w:color="auto" w:fill="FFFFFF"/>
        </w:rPr>
        <w:t xml:space="preserve"> Протидіючий</w:t>
      </w:r>
      <w:r w:rsidRPr="008817F7">
        <w:rPr>
          <w:sz w:val="28"/>
          <w:szCs w:val="28"/>
        </w:rPr>
        <w:t> </w:t>
      </w:r>
      <w:r w:rsidRPr="008817F7">
        <w:rPr>
          <w:bCs/>
          <w:sz w:val="28"/>
          <w:szCs w:val="28"/>
          <w:shd w:val="clear" w:color="auto" w:fill="FFFFFF"/>
        </w:rPr>
        <w:t xml:space="preserve">маркетинг некомерційних суб’єктів: Монографія. </w:t>
      </w:r>
      <w:r w:rsidRPr="008817F7">
        <w:rPr>
          <w:sz w:val="28"/>
          <w:szCs w:val="28"/>
          <w:shd w:val="clear" w:color="auto" w:fill="FFFFFF"/>
        </w:rPr>
        <w:t>Протидіючий</w:t>
      </w:r>
      <w:r w:rsidRPr="008817F7">
        <w:rPr>
          <w:sz w:val="28"/>
          <w:szCs w:val="28"/>
        </w:rPr>
        <w:t xml:space="preserve"> </w:t>
      </w:r>
      <w:r w:rsidRPr="008817F7">
        <w:rPr>
          <w:bCs/>
          <w:sz w:val="28"/>
          <w:szCs w:val="28"/>
          <w:shd w:val="clear" w:color="auto" w:fill="FFFFFF"/>
        </w:rPr>
        <w:t>маркетинг некомерційних суб’єктів. Тернопіль: ТНЕУ, 2017. 214 с.</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lastRenderedPageBreak/>
        <w:t xml:space="preserve">Борисова Т.М., </w:t>
      </w:r>
      <w:proofErr w:type="spellStart"/>
      <w:r w:rsidRPr="008817F7">
        <w:rPr>
          <w:sz w:val="28"/>
          <w:szCs w:val="28"/>
        </w:rPr>
        <w:t>Болєщук</w:t>
      </w:r>
      <w:proofErr w:type="spellEnd"/>
      <w:r w:rsidRPr="008817F7">
        <w:rPr>
          <w:sz w:val="28"/>
          <w:szCs w:val="28"/>
        </w:rPr>
        <w:t xml:space="preserve"> С.М. Актуальні проблеми оцінювання конкурентного середовища підприємств: міжнародний аспект. </w:t>
      </w:r>
      <w:r w:rsidRPr="008817F7">
        <w:rPr>
          <w:i/>
          <w:sz w:val="28"/>
          <w:szCs w:val="28"/>
        </w:rPr>
        <w:t>Стратегічні пріоритети розвитку підприємництва, торгівлі та біржової діяльності: матеріали ІІ Міжнародної науково-практичної конференції</w:t>
      </w:r>
      <w:r w:rsidRPr="008817F7">
        <w:rPr>
          <w:sz w:val="28"/>
          <w:szCs w:val="28"/>
        </w:rPr>
        <w:t>, Запоріжжя, 13-14 травня 2021 року. Електрон. дані. Запоріжжя: НУ «Запорізька політехніка», 2021. С. 162-163.</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Борисова Т.М., </w:t>
      </w:r>
      <w:proofErr w:type="spellStart"/>
      <w:r w:rsidRPr="008817F7">
        <w:rPr>
          <w:sz w:val="28"/>
          <w:szCs w:val="28"/>
        </w:rPr>
        <w:t>Хрупович</w:t>
      </w:r>
      <w:proofErr w:type="spellEnd"/>
      <w:r w:rsidRPr="008817F7">
        <w:rPr>
          <w:sz w:val="28"/>
          <w:szCs w:val="28"/>
        </w:rPr>
        <w:t xml:space="preserve"> С.Є. Глобальна конкуренція: роль та місце у системі маркетингового середовища. </w:t>
      </w:r>
      <w:r w:rsidRPr="008817F7">
        <w:rPr>
          <w:i/>
          <w:sz w:val="28"/>
          <w:szCs w:val="28"/>
        </w:rPr>
        <w:t>Галицький економічний вісник</w:t>
      </w:r>
      <w:r w:rsidRPr="008817F7">
        <w:rPr>
          <w:sz w:val="28"/>
          <w:szCs w:val="28"/>
        </w:rPr>
        <w:t xml:space="preserve">. Тернопіль : ТНТУ, 2021. Том 68. № 1. С. 159–165.  URL: </w:t>
      </w:r>
      <w:hyperlink r:id="rId118" w:history="1">
        <w:r w:rsidRPr="008817F7">
          <w:rPr>
            <w:rStyle w:val="a9"/>
            <w:rFonts w:eastAsiaTheme="majorEastAsia"/>
            <w:sz w:val="28"/>
            <w:szCs w:val="28"/>
          </w:rPr>
          <w:t>http://elartu.tntu.edu.ua/bitstream/lib/34853/2/GEB_2021v68n1_Borysova_T-Global_competition_the_159-165.pdf</w:t>
        </w:r>
      </w:hyperlink>
      <w:r w:rsidRPr="008817F7">
        <w:rPr>
          <w:sz w:val="28"/>
          <w:szCs w:val="28"/>
        </w:rPr>
        <w:t xml:space="preserve"> . (дата звернення: 16.09.2021)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proofErr w:type="spellStart"/>
      <w:r w:rsidRPr="008817F7">
        <w:rPr>
          <w:sz w:val="28"/>
          <w:szCs w:val="28"/>
        </w:rPr>
        <w:t>Борисяк</w:t>
      </w:r>
      <w:proofErr w:type="spellEnd"/>
      <w:r w:rsidRPr="008817F7">
        <w:rPr>
          <w:sz w:val="28"/>
          <w:szCs w:val="28"/>
        </w:rPr>
        <w:t xml:space="preserve"> О. В. Оптимізаційні виклики у системі управління персоналом підприємств. </w:t>
      </w:r>
      <w:r w:rsidRPr="008817F7">
        <w:rPr>
          <w:i/>
          <w:sz w:val="28"/>
          <w:szCs w:val="28"/>
        </w:rPr>
        <w:t>Економічний вісник Запорізької державної інженерної академії</w:t>
      </w:r>
      <w:r w:rsidRPr="008817F7">
        <w:rPr>
          <w:sz w:val="28"/>
          <w:szCs w:val="28"/>
        </w:rPr>
        <w:t xml:space="preserve">. 2018. </w:t>
      </w:r>
      <w:proofErr w:type="spellStart"/>
      <w:r w:rsidRPr="008817F7">
        <w:rPr>
          <w:sz w:val="28"/>
          <w:szCs w:val="28"/>
        </w:rPr>
        <w:t>Вип</w:t>
      </w:r>
      <w:proofErr w:type="spellEnd"/>
      <w:r w:rsidRPr="008817F7">
        <w:rPr>
          <w:sz w:val="28"/>
          <w:szCs w:val="28"/>
        </w:rPr>
        <w:t>. 1 (13). С. 78-82.</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proofErr w:type="spellStart"/>
      <w:r w:rsidRPr="008817F7">
        <w:rPr>
          <w:bCs/>
          <w:sz w:val="28"/>
          <w:szCs w:val="28"/>
        </w:rPr>
        <w:t>Борисяк</w:t>
      </w:r>
      <w:proofErr w:type="spellEnd"/>
      <w:r w:rsidRPr="008817F7">
        <w:rPr>
          <w:bCs/>
          <w:sz w:val="28"/>
          <w:szCs w:val="28"/>
        </w:rPr>
        <w:t xml:space="preserve"> О. В., Іванечко Н. Р. </w:t>
      </w:r>
      <w:r w:rsidRPr="008817F7">
        <w:rPr>
          <w:sz w:val="28"/>
          <w:szCs w:val="28"/>
        </w:rPr>
        <w:t xml:space="preserve">Формування цифрового комунікативного середовища з надання енергетичних послуг на засадах кліматично нейтрального розвитку. </w:t>
      </w:r>
      <w:r w:rsidRPr="008817F7">
        <w:rPr>
          <w:i/>
          <w:sz w:val="28"/>
          <w:szCs w:val="28"/>
        </w:rPr>
        <w:t xml:space="preserve">Бізнес </w:t>
      </w:r>
      <w:proofErr w:type="spellStart"/>
      <w:r w:rsidRPr="008817F7">
        <w:rPr>
          <w:i/>
          <w:sz w:val="28"/>
          <w:szCs w:val="28"/>
        </w:rPr>
        <w:t>Інформ</w:t>
      </w:r>
      <w:proofErr w:type="spellEnd"/>
      <w:r w:rsidRPr="008817F7">
        <w:rPr>
          <w:sz w:val="28"/>
          <w:szCs w:val="28"/>
        </w:rPr>
        <w:t>. 2021. № 3. С. 44-50.</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proofErr w:type="spellStart"/>
      <w:r w:rsidRPr="008817F7">
        <w:rPr>
          <w:sz w:val="28"/>
          <w:szCs w:val="28"/>
        </w:rPr>
        <w:t>Борисяк</w:t>
      </w:r>
      <w:proofErr w:type="spellEnd"/>
      <w:r w:rsidRPr="008817F7">
        <w:rPr>
          <w:sz w:val="28"/>
          <w:szCs w:val="28"/>
        </w:rPr>
        <w:t xml:space="preserve"> О. В., Щербина Ю. М. Трансформація маркетингових комунікацій підприємства в умовах діджиталізації бізнес-процесів </w:t>
      </w:r>
      <w:r w:rsidRPr="008817F7">
        <w:rPr>
          <w:i/>
          <w:sz w:val="28"/>
          <w:szCs w:val="28"/>
        </w:rPr>
        <w:t>Конкурентоспроможність вітчизняних підприємств-надавачів послуг громадського транспорту : актуальні проблеми та європейський досвід їх вирішення</w:t>
      </w:r>
      <w:r w:rsidRPr="008817F7">
        <w:rPr>
          <w:sz w:val="28"/>
          <w:szCs w:val="28"/>
        </w:rPr>
        <w:t xml:space="preserve"> : ІІ Всеукраїнська науково-практична конференція студентів, аспірантів та молодих вчених з міжнародною участю (м. Тернопіль, 24-25 жовтня 2019 р.). Тернопіль : ТНЕУ, 2019. С. 14-15.</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Бутко М.П., Соломаха І.В. Становлення вітчизняного ринку флористичної продукції в умовах євроінтеграції: монографія. Чернігів, ЧНТУ, 2017. 294 с. </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Вересень. URL: </w:t>
      </w:r>
      <w:r w:rsidRPr="00921A29">
        <w:rPr>
          <w:sz w:val="28"/>
          <w:szCs w:val="28"/>
        </w:rPr>
        <w:t>http://veresenkiev.com.ua</w:t>
      </w:r>
      <w:r w:rsidRPr="008817F7">
        <w:rPr>
          <w:rStyle w:val="a9"/>
          <w:sz w:val="28"/>
          <w:szCs w:val="28"/>
        </w:rPr>
        <w:t xml:space="preserve">. </w:t>
      </w:r>
      <w:r w:rsidRPr="008817F7">
        <w:rPr>
          <w:sz w:val="28"/>
          <w:szCs w:val="28"/>
        </w:rPr>
        <w:t xml:space="preserve">(дата звернення: 01.07.2021) </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lastRenderedPageBreak/>
        <w:t>Воронюк</w:t>
      </w:r>
      <w:proofErr w:type="spellEnd"/>
      <w:r w:rsidRPr="008817F7">
        <w:rPr>
          <w:sz w:val="28"/>
          <w:szCs w:val="28"/>
        </w:rPr>
        <w:t xml:space="preserve"> А., </w:t>
      </w:r>
      <w:proofErr w:type="spellStart"/>
      <w:r w:rsidRPr="008817F7">
        <w:rPr>
          <w:sz w:val="28"/>
          <w:szCs w:val="28"/>
        </w:rPr>
        <w:t>Полищук</w:t>
      </w:r>
      <w:proofErr w:type="spellEnd"/>
      <w:r w:rsidRPr="008817F7">
        <w:rPr>
          <w:sz w:val="28"/>
          <w:szCs w:val="28"/>
        </w:rPr>
        <w:t xml:space="preserve"> А. Актуальний Інтернет-маркетинг. К.: </w:t>
      </w:r>
      <w:proofErr w:type="spellStart"/>
      <w:r w:rsidRPr="008817F7">
        <w:rPr>
          <w:sz w:val="28"/>
          <w:szCs w:val="28"/>
        </w:rPr>
        <w:t>Агенство</w:t>
      </w:r>
      <w:proofErr w:type="spellEnd"/>
      <w:r w:rsidRPr="008817F7">
        <w:rPr>
          <w:sz w:val="28"/>
          <w:szCs w:val="28"/>
        </w:rPr>
        <w:t xml:space="preserve"> «</w:t>
      </w:r>
      <w:proofErr w:type="spellStart"/>
      <w:r w:rsidRPr="008817F7">
        <w:rPr>
          <w:sz w:val="28"/>
          <w:szCs w:val="28"/>
        </w:rPr>
        <w:t>Іріо</w:t>
      </w:r>
      <w:proofErr w:type="spellEnd"/>
      <w:r w:rsidRPr="008817F7">
        <w:rPr>
          <w:sz w:val="28"/>
          <w:szCs w:val="28"/>
        </w:rPr>
        <w:t xml:space="preserve">». 2018. 160 с. </w:t>
      </w:r>
    </w:p>
    <w:p w:rsidR="004B4076" w:rsidRPr="008817F7" w:rsidRDefault="004B4076" w:rsidP="004B4076">
      <w:pPr>
        <w:pStyle w:val="ac"/>
        <w:numPr>
          <w:ilvl w:val="0"/>
          <w:numId w:val="42"/>
        </w:numPr>
        <w:spacing w:line="360" w:lineRule="auto"/>
        <w:ind w:left="0" w:firstLine="709"/>
        <w:jc w:val="both"/>
        <w:rPr>
          <w:sz w:val="28"/>
          <w:szCs w:val="28"/>
        </w:rPr>
      </w:pPr>
      <w:hyperlink r:id="rId119" w:history="1">
        <w:r w:rsidRPr="008817F7">
          <w:rPr>
            <w:rStyle w:val="a9"/>
            <w:rFonts w:eastAsiaTheme="majorEastAsia"/>
            <w:bCs/>
            <w:color w:val="auto"/>
            <w:sz w:val="28"/>
            <w:szCs w:val="28"/>
            <w:u w:val="none"/>
          </w:rPr>
          <w:t xml:space="preserve">Гавриш </w:t>
        </w:r>
        <w:r w:rsidRPr="008817F7">
          <w:rPr>
            <w:sz w:val="28"/>
            <w:szCs w:val="28"/>
          </w:rPr>
          <w:t xml:space="preserve">О. А. </w:t>
        </w:r>
        <w:proofErr w:type="spellStart"/>
        <w:r w:rsidRPr="008817F7">
          <w:rPr>
            <w:sz w:val="28"/>
            <w:szCs w:val="28"/>
          </w:rPr>
          <w:t>Кухарук</w:t>
        </w:r>
        <w:proofErr w:type="spellEnd"/>
        <w:r w:rsidRPr="008817F7">
          <w:rPr>
            <w:sz w:val="28"/>
            <w:szCs w:val="28"/>
          </w:rPr>
          <w:t xml:space="preserve"> А. Д., Іванова</w:t>
        </w:r>
        <w:r w:rsidRPr="008817F7">
          <w:rPr>
            <w:rStyle w:val="a9"/>
            <w:rFonts w:eastAsiaTheme="majorEastAsia"/>
            <w:bCs/>
            <w:color w:val="auto"/>
            <w:sz w:val="28"/>
            <w:szCs w:val="28"/>
            <w:u w:val="none"/>
          </w:rPr>
          <w:t xml:space="preserve"> Т. В. </w:t>
        </w:r>
      </w:hyperlink>
      <w:r w:rsidRPr="008817F7">
        <w:rPr>
          <w:sz w:val="28"/>
          <w:szCs w:val="28"/>
        </w:rPr>
        <w:t xml:space="preserve">Конкурентоспроможність промислових підприємств [Текст]: монографія; </w:t>
      </w:r>
      <w:proofErr w:type="spellStart"/>
      <w:r w:rsidRPr="008817F7">
        <w:rPr>
          <w:sz w:val="28"/>
          <w:szCs w:val="28"/>
        </w:rPr>
        <w:t>Нац</w:t>
      </w:r>
      <w:proofErr w:type="spellEnd"/>
      <w:r w:rsidRPr="008817F7">
        <w:rPr>
          <w:sz w:val="28"/>
          <w:szCs w:val="28"/>
        </w:rPr>
        <w:t xml:space="preserve">. </w:t>
      </w:r>
      <w:proofErr w:type="spellStart"/>
      <w:r w:rsidRPr="008817F7">
        <w:rPr>
          <w:sz w:val="28"/>
          <w:szCs w:val="28"/>
        </w:rPr>
        <w:t>техн</w:t>
      </w:r>
      <w:proofErr w:type="spellEnd"/>
      <w:r w:rsidRPr="008817F7">
        <w:rPr>
          <w:sz w:val="28"/>
          <w:szCs w:val="28"/>
        </w:rPr>
        <w:t xml:space="preserve">. ун-т України "Київ. </w:t>
      </w:r>
      <w:proofErr w:type="spellStart"/>
      <w:r w:rsidRPr="008817F7">
        <w:rPr>
          <w:sz w:val="28"/>
          <w:szCs w:val="28"/>
        </w:rPr>
        <w:t>політехн</w:t>
      </w:r>
      <w:proofErr w:type="spellEnd"/>
      <w:r w:rsidRPr="008817F7">
        <w:rPr>
          <w:sz w:val="28"/>
          <w:szCs w:val="28"/>
        </w:rPr>
        <w:t>. ін-т". Київ : НТУУ "КПІ", 2016. 159 с.</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Гаркавенко С. С. Маркетинг. Навчальний посібник К.: </w:t>
      </w:r>
      <w:proofErr w:type="spellStart"/>
      <w:r w:rsidRPr="008817F7">
        <w:rPr>
          <w:sz w:val="28"/>
          <w:szCs w:val="28"/>
        </w:rPr>
        <w:t>Лібра</w:t>
      </w:r>
      <w:proofErr w:type="spellEnd"/>
      <w:r w:rsidRPr="008817F7">
        <w:rPr>
          <w:sz w:val="28"/>
          <w:szCs w:val="28"/>
        </w:rPr>
        <w:t>, 2008. 717 с.</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Державна служба статистики України. URL: </w:t>
      </w:r>
      <w:hyperlink r:id="rId120" w:history="1">
        <w:r w:rsidRPr="008817F7">
          <w:rPr>
            <w:rStyle w:val="a9"/>
            <w:sz w:val="28"/>
            <w:szCs w:val="28"/>
          </w:rPr>
          <w:t>http://www.ukrstat.gov.ua/</w:t>
        </w:r>
      </w:hyperlink>
      <w:r w:rsidRPr="008817F7">
        <w:rPr>
          <w:rStyle w:val="a9"/>
          <w:sz w:val="28"/>
          <w:szCs w:val="28"/>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Долина квітів. URL: </w:t>
      </w:r>
      <w:hyperlink r:id="rId121" w:history="1">
        <w:r w:rsidRPr="008817F7">
          <w:rPr>
            <w:rStyle w:val="a9"/>
            <w:sz w:val="28"/>
            <w:szCs w:val="28"/>
          </w:rPr>
          <w:t>www.dolinakvitiv.com</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Дрогобич </w:t>
      </w:r>
      <w:proofErr w:type="spellStart"/>
      <w:r w:rsidRPr="008817F7">
        <w:rPr>
          <w:sz w:val="28"/>
          <w:szCs w:val="28"/>
        </w:rPr>
        <w:t>флауер</w:t>
      </w:r>
      <w:proofErr w:type="spellEnd"/>
      <w:r w:rsidRPr="008817F7">
        <w:rPr>
          <w:sz w:val="28"/>
          <w:szCs w:val="28"/>
        </w:rPr>
        <w:t xml:space="preserve"> </w:t>
      </w:r>
      <w:proofErr w:type="spellStart"/>
      <w:r w:rsidRPr="008817F7">
        <w:rPr>
          <w:sz w:val="28"/>
          <w:szCs w:val="28"/>
        </w:rPr>
        <w:t>фест</w:t>
      </w:r>
      <w:proofErr w:type="spellEnd"/>
      <w:r w:rsidRPr="008817F7">
        <w:rPr>
          <w:sz w:val="28"/>
          <w:szCs w:val="28"/>
        </w:rPr>
        <w:t>. URL: (</w:t>
      </w:r>
      <w:hyperlink r:id="rId122" w:history="1">
        <w:r w:rsidRPr="008817F7">
          <w:rPr>
            <w:rStyle w:val="a9"/>
            <w:sz w:val="28"/>
            <w:szCs w:val="28"/>
          </w:rPr>
          <w:t>http://drohobych-rada.gov.ua/anons-9-10-chervnyau-drogobychi-vidbudetsya-dobrochynnyj-festyval-kvitiv-drohobych-flowerfest/</w:t>
        </w:r>
      </w:hyperlink>
      <w:r w:rsidRPr="008817F7">
        <w:rPr>
          <w:sz w:val="28"/>
          <w:szCs w:val="28"/>
        </w:rPr>
        <w:t>). (дата звернення: 01.07.2021)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bCs/>
          <w:iCs/>
          <w:sz w:val="28"/>
          <w:szCs w:val="28"/>
        </w:rPr>
      </w:pPr>
      <w:r w:rsidRPr="008817F7">
        <w:rPr>
          <w:bCs/>
          <w:iCs/>
          <w:sz w:val="28"/>
          <w:szCs w:val="28"/>
        </w:rPr>
        <w:t xml:space="preserve">Дудар В.Т. Конкурентні переваги властивостей органічної </w:t>
      </w:r>
      <w:proofErr w:type="spellStart"/>
      <w:r w:rsidRPr="008817F7">
        <w:rPr>
          <w:bCs/>
          <w:iCs/>
          <w:sz w:val="28"/>
          <w:szCs w:val="28"/>
        </w:rPr>
        <w:t>агропродовольчої</w:t>
      </w:r>
      <w:proofErr w:type="spellEnd"/>
      <w:r w:rsidRPr="008817F7">
        <w:rPr>
          <w:bCs/>
          <w:iCs/>
          <w:sz w:val="28"/>
          <w:szCs w:val="28"/>
        </w:rPr>
        <w:t xml:space="preserve"> продукції з позицій маркетингу. </w:t>
      </w:r>
      <w:r w:rsidRPr="008817F7">
        <w:rPr>
          <w:bCs/>
          <w:i/>
          <w:iCs/>
          <w:sz w:val="28"/>
          <w:szCs w:val="28"/>
        </w:rPr>
        <w:t>Вісник ТНЕУ</w:t>
      </w:r>
      <w:r w:rsidRPr="008817F7">
        <w:rPr>
          <w:bCs/>
          <w:iCs/>
          <w:sz w:val="28"/>
          <w:szCs w:val="28"/>
        </w:rPr>
        <w:t>. 2019. Випуск 1.  С. 131-140.</w:t>
      </w:r>
    </w:p>
    <w:p w:rsidR="004B4076" w:rsidRPr="008817F7" w:rsidRDefault="004B4076" w:rsidP="004B4076">
      <w:pPr>
        <w:pStyle w:val="ac"/>
        <w:numPr>
          <w:ilvl w:val="0"/>
          <w:numId w:val="42"/>
        </w:numPr>
        <w:autoSpaceDE w:val="0"/>
        <w:autoSpaceDN w:val="0"/>
        <w:adjustRightInd w:val="0"/>
        <w:spacing w:line="360" w:lineRule="auto"/>
        <w:ind w:left="0" w:firstLine="709"/>
        <w:jc w:val="both"/>
        <w:rPr>
          <w:bCs/>
          <w:iCs/>
          <w:sz w:val="28"/>
          <w:szCs w:val="28"/>
        </w:rPr>
      </w:pPr>
      <w:r w:rsidRPr="008817F7">
        <w:rPr>
          <w:bCs/>
          <w:iCs/>
          <w:sz w:val="28"/>
          <w:szCs w:val="28"/>
        </w:rPr>
        <w:t xml:space="preserve">Дудар В.Т. Оцінка властивостей органічної </w:t>
      </w:r>
      <w:proofErr w:type="spellStart"/>
      <w:r w:rsidRPr="008817F7">
        <w:rPr>
          <w:bCs/>
          <w:iCs/>
          <w:sz w:val="28"/>
          <w:szCs w:val="28"/>
        </w:rPr>
        <w:t>агропродовольчої</w:t>
      </w:r>
      <w:proofErr w:type="spellEnd"/>
      <w:r w:rsidRPr="008817F7">
        <w:rPr>
          <w:bCs/>
          <w:iCs/>
          <w:sz w:val="28"/>
          <w:szCs w:val="28"/>
        </w:rPr>
        <w:t xml:space="preserve"> продукції як важливого елемента комплексу маркетингу. </w:t>
      </w:r>
      <w:proofErr w:type="spellStart"/>
      <w:r w:rsidRPr="008817F7">
        <w:rPr>
          <w:bCs/>
          <w:i/>
          <w:iCs/>
          <w:sz w:val="28"/>
          <w:szCs w:val="28"/>
        </w:rPr>
        <w:t>SWorld</w:t>
      </w:r>
      <w:proofErr w:type="spellEnd"/>
      <w:r w:rsidRPr="008817F7">
        <w:rPr>
          <w:bCs/>
          <w:i/>
          <w:iCs/>
          <w:sz w:val="28"/>
          <w:szCs w:val="28"/>
        </w:rPr>
        <w:t xml:space="preserve"> </w:t>
      </w:r>
      <w:proofErr w:type="spellStart"/>
      <w:r w:rsidRPr="008817F7">
        <w:rPr>
          <w:bCs/>
          <w:i/>
          <w:iCs/>
          <w:sz w:val="28"/>
          <w:szCs w:val="28"/>
        </w:rPr>
        <w:t>Journal</w:t>
      </w:r>
      <w:proofErr w:type="spellEnd"/>
      <w:r w:rsidRPr="008817F7">
        <w:rPr>
          <w:bCs/>
          <w:iCs/>
          <w:sz w:val="28"/>
          <w:szCs w:val="28"/>
        </w:rPr>
        <w:t xml:space="preserve">. </w:t>
      </w:r>
      <w:proofErr w:type="spellStart"/>
      <w:r w:rsidRPr="008817F7">
        <w:rPr>
          <w:bCs/>
          <w:iCs/>
          <w:sz w:val="28"/>
          <w:szCs w:val="28"/>
        </w:rPr>
        <w:t>Issue</w:t>
      </w:r>
      <w:proofErr w:type="spellEnd"/>
      <w:r w:rsidRPr="008817F7">
        <w:rPr>
          <w:bCs/>
          <w:iCs/>
          <w:sz w:val="28"/>
          <w:szCs w:val="28"/>
        </w:rPr>
        <w:t xml:space="preserve"> №4. </w:t>
      </w:r>
      <w:proofErr w:type="spellStart"/>
      <w:r w:rsidRPr="008817F7">
        <w:rPr>
          <w:bCs/>
          <w:iCs/>
          <w:sz w:val="28"/>
          <w:szCs w:val="28"/>
        </w:rPr>
        <w:t>vol</w:t>
      </w:r>
      <w:proofErr w:type="spellEnd"/>
      <w:r w:rsidRPr="008817F7">
        <w:rPr>
          <w:bCs/>
          <w:iCs/>
          <w:sz w:val="28"/>
          <w:szCs w:val="28"/>
        </w:rPr>
        <w:t>. 3. (</w:t>
      </w:r>
      <w:proofErr w:type="spellStart"/>
      <w:r w:rsidRPr="008817F7">
        <w:rPr>
          <w:bCs/>
          <w:iCs/>
          <w:sz w:val="28"/>
          <w:szCs w:val="28"/>
        </w:rPr>
        <w:t>Yolnat</w:t>
      </w:r>
      <w:proofErr w:type="spellEnd"/>
      <w:r w:rsidRPr="008817F7">
        <w:rPr>
          <w:bCs/>
          <w:iCs/>
          <w:sz w:val="28"/>
          <w:szCs w:val="28"/>
        </w:rPr>
        <w:t xml:space="preserve"> PE, </w:t>
      </w:r>
      <w:proofErr w:type="spellStart"/>
      <w:r w:rsidRPr="008817F7">
        <w:rPr>
          <w:bCs/>
          <w:iCs/>
          <w:sz w:val="28"/>
          <w:szCs w:val="28"/>
        </w:rPr>
        <w:t>Minsk</w:t>
      </w:r>
      <w:proofErr w:type="spellEnd"/>
      <w:r w:rsidRPr="008817F7">
        <w:rPr>
          <w:bCs/>
          <w:iCs/>
          <w:sz w:val="28"/>
          <w:szCs w:val="28"/>
        </w:rPr>
        <w:t xml:space="preserve">, 2018). URL: </w:t>
      </w:r>
      <w:hyperlink r:id="rId123" w:tgtFrame="_blank" w:history="1">
        <w:r w:rsidRPr="008817F7">
          <w:rPr>
            <w:rStyle w:val="a9"/>
            <w:rFonts w:eastAsiaTheme="majorEastAsia"/>
            <w:bCs/>
            <w:iCs/>
            <w:sz w:val="28"/>
            <w:szCs w:val="28"/>
          </w:rPr>
          <w:t>https://www.sworld.com.ua/index.php/ru/e-journal/belarus/2523-4692/msr4</w:t>
        </w:r>
      </w:hyperlink>
      <w:r w:rsidRPr="008817F7">
        <w:rPr>
          <w:sz w:val="28"/>
          <w:szCs w:val="28"/>
        </w:rPr>
        <w:t xml:space="preserve"> (дата звернення: 16.09.2021)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bCs/>
          <w:iCs/>
          <w:sz w:val="28"/>
          <w:szCs w:val="28"/>
        </w:rPr>
      </w:pPr>
      <w:r w:rsidRPr="008817F7">
        <w:rPr>
          <w:bCs/>
          <w:iCs/>
          <w:sz w:val="28"/>
          <w:szCs w:val="28"/>
        </w:rPr>
        <w:t xml:space="preserve">Дудар В.Т. Формування цінових стратегій підприємств органічного сектора для досягнення маркетингових цілей. </w:t>
      </w:r>
      <w:r w:rsidRPr="008817F7">
        <w:rPr>
          <w:bCs/>
          <w:i/>
          <w:iCs/>
          <w:sz w:val="28"/>
          <w:szCs w:val="28"/>
        </w:rPr>
        <w:t>Вісник ТНЕУ</w:t>
      </w:r>
      <w:r w:rsidRPr="008817F7">
        <w:rPr>
          <w:bCs/>
          <w:iCs/>
          <w:sz w:val="28"/>
          <w:szCs w:val="28"/>
        </w:rPr>
        <w:t>. Випуск 2. 2018.  С. 45-54.</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Епіцентр. URL: </w:t>
      </w:r>
      <w:hyperlink r:id="rId124" w:history="1">
        <w:r w:rsidRPr="008817F7">
          <w:rPr>
            <w:rStyle w:val="a9"/>
            <w:sz w:val="28"/>
            <w:szCs w:val="28"/>
          </w:rPr>
          <w:t>https://epicentrk.ua/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Єжов В.М. Рослинництво декоративних культур в Україні: фактори розвитку та ризику. </w:t>
      </w:r>
      <w:r w:rsidRPr="008817F7">
        <w:rPr>
          <w:i/>
          <w:sz w:val="28"/>
          <w:szCs w:val="28"/>
        </w:rPr>
        <w:t>Вісник аграрної науки</w:t>
      </w:r>
      <w:r w:rsidRPr="008817F7">
        <w:rPr>
          <w:sz w:val="28"/>
          <w:szCs w:val="28"/>
        </w:rPr>
        <w:t xml:space="preserve">. 2019, №11 (800). С. 42-47. URL: </w:t>
      </w:r>
      <w:hyperlink r:id="rId125" w:history="1">
        <w:r w:rsidRPr="008817F7">
          <w:rPr>
            <w:rStyle w:val="a9"/>
            <w:sz w:val="28"/>
            <w:szCs w:val="28"/>
          </w:rPr>
          <w:t>https://agrovisnyk.com/pdf/ua_2019_11_06.pdf</w:t>
        </w:r>
      </w:hyperlink>
      <w:r w:rsidRPr="008817F7">
        <w:rPr>
          <w:rStyle w:val="a9"/>
          <w:sz w:val="28"/>
          <w:szCs w:val="28"/>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lastRenderedPageBreak/>
        <w:t xml:space="preserve">Єжов В.М., Литовченко О.П. Ринок декоративних рослин України в умовах сучасної економічної кризи. </w:t>
      </w:r>
      <w:r w:rsidRPr="008817F7">
        <w:rPr>
          <w:i/>
          <w:sz w:val="28"/>
          <w:szCs w:val="28"/>
        </w:rPr>
        <w:t>Вісник аграрної науки</w:t>
      </w:r>
      <w:r w:rsidRPr="008817F7">
        <w:rPr>
          <w:sz w:val="28"/>
          <w:szCs w:val="28"/>
        </w:rPr>
        <w:t>. 2016. № 12. С. 20–24.</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 Єжов В.М., </w:t>
      </w:r>
      <w:proofErr w:type="spellStart"/>
      <w:r w:rsidRPr="008817F7">
        <w:rPr>
          <w:sz w:val="28"/>
          <w:szCs w:val="28"/>
        </w:rPr>
        <w:t>Піщенко</w:t>
      </w:r>
      <w:proofErr w:type="spellEnd"/>
      <w:r w:rsidRPr="008817F7">
        <w:rPr>
          <w:sz w:val="28"/>
          <w:szCs w:val="28"/>
        </w:rPr>
        <w:t xml:space="preserve"> О.В., Литовченко О.П. Технологічні та економічні чинники зростання вітчизняного виробництва декоративних культур. </w:t>
      </w:r>
      <w:r w:rsidRPr="008817F7">
        <w:rPr>
          <w:i/>
          <w:sz w:val="28"/>
          <w:szCs w:val="28"/>
        </w:rPr>
        <w:t>Вісник аграрної науки</w:t>
      </w:r>
      <w:r w:rsidRPr="008817F7">
        <w:rPr>
          <w:sz w:val="28"/>
          <w:szCs w:val="28"/>
        </w:rPr>
        <w:t xml:space="preserve">. 2017. № 10. С. 15–18. </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Єжов В.М., Рудник-Іващенко О.І., </w:t>
      </w:r>
      <w:proofErr w:type="spellStart"/>
      <w:r w:rsidRPr="008817F7">
        <w:rPr>
          <w:sz w:val="28"/>
          <w:szCs w:val="28"/>
        </w:rPr>
        <w:t>Шевель</w:t>
      </w:r>
      <w:proofErr w:type="spellEnd"/>
      <w:r w:rsidRPr="008817F7">
        <w:rPr>
          <w:sz w:val="28"/>
          <w:szCs w:val="28"/>
        </w:rPr>
        <w:t xml:space="preserve"> Л.О. Декоративне рослинництво в Україні: перспективи структуризації та сталого розвитку. </w:t>
      </w:r>
      <w:r w:rsidRPr="008817F7">
        <w:rPr>
          <w:i/>
          <w:sz w:val="28"/>
          <w:szCs w:val="28"/>
        </w:rPr>
        <w:t>Вісник аграрної науки</w:t>
      </w:r>
      <w:r w:rsidRPr="008817F7">
        <w:rPr>
          <w:sz w:val="28"/>
          <w:szCs w:val="28"/>
        </w:rPr>
        <w:t xml:space="preserve">. 2014. № 11. С. 16–21. </w:t>
      </w:r>
    </w:p>
    <w:p w:rsidR="004B4076" w:rsidRPr="008817F7" w:rsidRDefault="004B4076" w:rsidP="004B4076">
      <w:pPr>
        <w:pStyle w:val="ac"/>
        <w:numPr>
          <w:ilvl w:val="0"/>
          <w:numId w:val="42"/>
        </w:numPr>
        <w:spacing w:line="360" w:lineRule="auto"/>
        <w:ind w:left="0" w:firstLine="709"/>
        <w:jc w:val="both"/>
        <w:rPr>
          <w:sz w:val="28"/>
          <w:szCs w:val="28"/>
        </w:rPr>
      </w:pPr>
      <w:hyperlink r:id="rId126" w:history="1">
        <w:r w:rsidRPr="008817F7">
          <w:rPr>
            <w:rStyle w:val="a9"/>
            <w:rFonts w:eastAsiaTheme="majorEastAsia"/>
            <w:bCs/>
            <w:color w:val="auto"/>
            <w:sz w:val="28"/>
            <w:szCs w:val="28"/>
            <w:u w:val="none"/>
          </w:rPr>
          <w:t>Зайцева, Людмила Олексіївна</w:t>
        </w:r>
      </w:hyperlink>
      <w:r w:rsidRPr="008817F7">
        <w:rPr>
          <w:sz w:val="28"/>
          <w:szCs w:val="28"/>
        </w:rPr>
        <w:t>. Конкурентоспроможність підприємств: теоретичний аспект управління [Текст] : монографія; ДЗ "</w:t>
      </w:r>
      <w:proofErr w:type="spellStart"/>
      <w:r w:rsidRPr="008817F7">
        <w:rPr>
          <w:sz w:val="28"/>
          <w:szCs w:val="28"/>
        </w:rPr>
        <w:t>Луган</w:t>
      </w:r>
      <w:proofErr w:type="spellEnd"/>
      <w:r w:rsidRPr="008817F7">
        <w:rPr>
          <w:sz w:val="28"/>
          <w:szCs w:val="28"/>
        </w:rPr>
        <w:t xml:space="preserve">. </w:t>
      </w:r>
      <w:proofErr w:type="spellStart"/>
      <w:r w:rsidRPr="008817F7">
        <w:rPr>
          <w:sz w:val="28"/>
          <w:szCs w:val="28"/>
        </w:rPr>
        <w:t>нац</w:t>
      </w:r>
      <w:proofErr w:type="spellEnd"/>
      <w:r w:rsidRPr="008817F7">
        <w:rPr>
          <w:sz w:val="28"/>
          <w:szCs w:val="28"/>
        </w:rPr>
        <w:t>. ун-т ім. Тараса Шевченка". Чернігів : ЧНТУ, 2019. 217 с.</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r w:rsidRPr="008817F7">
        <w:rPr>
          <w:sz w:val="28"/>
          <w:szCs w:val="28"/>
        </w:rPr>
        <w:t xml:space="preserve">Іванечко Н. Р., </w:t>
      </w:r>
      <w:proofErr w:type="spellStart"/>
      <w:r w:rsidRPr="008817F7">
        <w:rPr>
          <w:sz w:val="28"/>
          <w:szCs w:val="28"/>
        </w:rPr>
        <w:t>Хрупович</w:t>
      </w:r>
      <w:proofErr w:type="spellEnd"/>
      <w:r w:rsidRPr="008817F7">
        <w:rPr>
          <w:sz w:val="28"/>
          <w:szCs w:val="28"/>
        </w:rPr>
        <w:t xml:space="preserve"> С.Є.  Контекстна реклама: метрики і КРІ. </w:t>
      </w:r>
      <w:r w:rsidRPr="008817F7">
        <w:rPr>
          <w:i/>
          <w:sz w:val="28"/>
          <w:szCs w:val="28"/>
        </w:rPr>
        <w:t>Галицький економічний вісник</w:t>
      </w:r>
      <w:r w:rsidRPr="008817F7">
        <w:rPr>
          <w:sz w:val="28"/>
          <w:szCs w:val="28"/>
        </w:rPr>
        <w:t xml:space="preserve">. Тернопіль: ТНТУ, 2019. Том 61. № 6. С. 79–84. URL: </w:t>
      </w:r>
      <w:hyperlink r:id="rId127" w:history="1">
        <w:r w:rsidRPr="008817F7">
          <w:rPr>
            <w:rStyle w:val="a9"/>
            <w:rFonts w:eastAsiaTheme="majorEastAsia"/>
            <w:sz w:val="28"/>
            <w:szCs w:val="28"/>
          </w:rPr>
          <w:t>http://elartu.tntu.edu.ua/handle/lib/31588</w:t>
        </w:r>
      </w:hyperlink>
      <w:r w:rsidRPr="008817F7">
        <w:rPr>
          <w:sz w:val="28"/>
          <w:szCs w:val="28"/>
        </w:rPr>
        <w:t>. (дата звернення: 20.09.2021)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r w:rsidRPr="008817F7">
        <w:rPr>
          <w:sz w:val="28"/>
          <w:szCs w:val="28"/>
        </w:rPr>
        <w:t xml:space="preserve">Іванечко Н., </w:t>
      </w:r>
      <w:proofErr w:type="spellStart"/>
      <w:r w:rsidRPr="008817F7">
        <w:rPr>
          <w:sz w:val="28"/>
          <w:szCs w:val="28"/>
        </w:rPr>
        <w:t>Борисяк</w:t>
      </w:r>
      <w:proofErr w:type="spellEnd"/>
      <w:r w:rsidRPr="008817F7">
        <w:rPr>
          <w:sz w:val="28"/>
          <w:szCs w:val="28"/>
        </w:rPr>
        <w:t xml:space="preserve"> О., Леонова І. Транспортний </w:t>
      </w:r>
      <w:proofErr w:type="spellStart"/>
      <w:r w:rsidRPr="008817F7">
        <w:rPr>
          <w:sz w:val="28"/>
          <w:szCs w:val="28"/>
        </w:rPr>
        <w:t>шеринг</w:t>
      </w:r>
      <w:proofErr w:type="spellEnd"/>
      <w:r w:rsidRPr="008817F7">
        <w:rPr>
          <w:sz w:val="28"/>
          <w:szCs w:val="28"/>
        </w:rPr>
        <w:t xml:space="preserve">: маркетингові аспекти. </w:t>
      </w:r>
      <w:r w:rsidRPr="008817F7">
        <w:rPr>
          <w:i/>
          <w:sz w:val="28"/>
          <w:szCs w:val="28"/>
        </w:rPr>
        <w:t>Вісник економіки</w:t>
      </w:r>
      <w:r w:rsidRPr="008817F7">
        <w:rPr>
          <w:sz w:val="28"/>
          <w:szCs w:val="28"/>
        </w:rPr>
        <w:t xml:space="preserve">. 2021. </w:t>
      </w:r>
      <w:proofErr w:type="spellStart"/>
      <w:r w:rsidRPr="008817F7">
        <w:rPr>
          <w:sz w:val="28"/>
          <w:szCs w:val="28"/>
        </w:rPr>
        <w:t>Вип</w:t>
      </w:r>
      <w:proofErr w:type="spellEnd"/>
      <w:r w:rsidRPr="008817F7">
        <w:rPr>
          <w:sz w:val="28"/>
          <w:szCs w:val="28"/>
        </w:rPr>
        <w:t>. 1. С. 55-65.</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r w:rsidRPr="008817F7">
        <w:rPr>
          <w:sz w:val="28"/>
          <w:szCs w:val="28"/>
        </w:rPr>
        <w:t xml:space="preserve">Іванечко Н.Р. Маркетинг підприємств сфери розваг і відпочинку. </w:t>
      </w:r>
      <w:r w:rsidRPr="008817F7">
        <w:rPr>
          <w:i/>
          <w:sz w:val="28"/>
          <w:szCs w:val="28"/>
        </w:rPr>
        <w:t>Науковий вісник Полтавського університету економіки і торгівлі.</w:t>
      </w:r>
      <w:r w:rsidRPr="008817F7">
        <w:rPr>
          <w:sz w:val="28"/>
          <w:szCs w:val="28"/>
        </w:rPr>
        <w:t xml:space="preserve"> Серія Економічні науки. 2018. № 2 (87). С. 101-107. URL: </w:t>
      </w:r>
      <w:hyperlink r:id="rId128" w:history="1">
        <w:r w:rsidRPr="008817F7">
          <w:rPr>
            <w:rStyle w:val="a9"/>
            <w:rFonts w:eastAsiaTheme="majorEastAsia"/>
            <w:sz w:val="28"/>
            <w:szCs w:val="28"/>
          </w:rPr>
          <w:t>http://journal.puet.edu.ua/index.php/nven/article/view/1465</w:t>
        </w:r>
      </w:hyperlink>
      <w:r w:rsidRPr="008817F7">
        <w:rPr>
          <w:sz w:val="28"/>
          <w:szCs w:val="28"/>
        </w:rPr>
        <w:t>. (дата звернення: 20.09.2021)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r w:rsidRPr="008817F7">
        <w:rPr>
          <w:sz w:val="28"/>
          <w:szCs w:val="28"/>
        </w:rPr>
        <w:t>Іванечко, Н., Процишин, Ю., Никитишин, Т. Цифрові технології в роздрібній торгівлі: зарубіжний та Український досвід. </w:t>
      </w:r>
      <w:proofErr w:type="spellStart"/>
      <w:r w:rsidRPr="008817F7">
        <w:rPr>
          <w:i/>
          <w:iCs/>
          <w:sz w:val="28"/>
          <w:szCs w:val="28"/>
        </w:rPr>
        <w:t>Food</w:t>
      </w:r>
      <w:proofErr w:type="spellEnd"/>
      <w:r w:rsidRPr="008817F7">
        <w:rPr>
          <w:i/>
          <w:iCs/>
          <w:sz w:val="28"/>
          <w:szCs w:val="28"/>
        </w:rPr>
        <w:t xml:space="preserve"> </w:t>
      </w:r>
      <w:proofErr w:type="spellStart"/>
      <w:r w:rsidRPr="008817F7">
        <w:rPr>
          <w:i/>
          <w:iCs/>
          <w:sz w:val="28"/>
          <w:szCs w:val="28"/>
        </w:rPr>
        <w:t>Industry</w:t>
      </w:r>
      <w:proofErr w:type="spellEnd"/>
      <w:r w:rsidRPr="008817F7">
        <w:rPr>
          <w:i/>
          <w:iCs/>
          <w:sz w:val="28"/>
          <w:szCs w:val="28"/>
        </w:rPr>
        <w:t xml:space="preserve"> </w:t>
      </w:r>
      <w:proofErr w:type="spellStart"/>
      <w:r w:rsidRPr="008817F7">
        <w:rPr>
          <w:i/>
          <w:iCs/>
          <w:sz w:val="28"/>
          <w:szCs w:val="28"/>
        </w:rPr>
        <w:t>Economics</w:t>
      </w:r>
      <w:proofErr w:type="spellEnd"/>
      <w:r w:rsidRPr="008817F7">
        <w:rPr>
          <w:sz w:val="28"/>
          <w:szCs w:val="28"/>
        </w:rPr>
        <w:t>. 2020, </w:t>
      </w:r>
      <w:r w:rsidRPr="008817F7">
        <w:rPr>
          <w:i/>
          <w:iCs/>
          <w:sz w:val="28"/>
          <w:szCs w:val="28"/>
        </w:rPr>
        <w:t>12</w:t>
      </w:r>
      <w:r w:rsidRPr="008817F7">
        <w:rPr>
          <w:sz w:val="28"/>
          <w:szCs w:val="28"/>
        </w:rPr>
        <w:t xml:space="preserve">(1). URL:  </w:t>
      </w:r>
      <w:hyperlink r:id="rId129" w:history="1">
        <w:r w:rsidRPr="008817F7">
          <w:rPr>
            <w:rStyle w:val="a9"/>
            <w:rFonts w:eastAsiaTheme="majorEastAsia"/>
            <w:sz w:val="28"/>
            <w:szCs w:val="28"/>
          </w:rPr>
          <w:t>https://doi.org/10.15673/fie.v12i1.1671</w:t>
        </w:r>
      </w:hyperlink>
      <w:r w:rsidRPr="008817F7">
        <w:rPr>
          <w:sz w:val="28"/>
          <w:szCs w:val="28"/>
        </w:rPr>
        <w:t>. (дата звернення: 20.09.2021)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r w:rsidRPr="008817F7">
        <w:rPr>
          <w:sz w:val="28"/>
          <w:szCs w:val="28"/>
        </w:rPr>
        <w:t xml:space="preserve">Іванов Ю. Б. Теоретичні основи конкурентної стратегії підприємства : монографія; за </w:t>
      </w:r>
      <w:proofErr w:type="spellStart"/>
      <w:r w:rsidRPr="008817F7">
        <w:rPr>
          <w:sz w:val="28"/>
          <w:szCs w:val="28"/>
        </w:rPr>
        <w:t>заг</w:t>
      </w:r>
      <w:proofErr w:type="spellEnd"/>
      <w:r w:rsidRPr="008817F7">
        <w:rPr>
          <w:sz w:val="28"/>
          <w:szCs w:val="28"/>
        </w:rPr>
        <w:t xml:space="preserve">. ред. Ю. Б. Іванова. ХНЕУ. Х. : ВД «ІНЖЕК», 2006. 383 с. </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rFonts w:eastAsiaTheme="majorEastAsia"/>
          <w:sz w:val="28"/>
          <w:szCs w:val="28"/>
          <w:lang w:eastAsia="en-US"/>
        </w:rPr>
        <w:lastRenderedPageBreak/>
        <w:t xml:space="preserve">Інтернет-магазин «Флорія». URL: https://floriya.shop/.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bCs/>
          <w:sz w:val="28"/>
          <w:szCs w:val="28"/>
        </w:rPr>
        <w:t>Інтернет-магазин «</w:t>
      </w:r>
      <w:proofErr w:type="spellStart"/>
      <w:r w:rsidRPr="008817F7">
        <w:rPr>
          <w:bCs/>
          <w:sz w:val="28"/>
          <w:szCs w:val="28"/>
        </w:rPr>
        <w:t>Sparkle</w:t>
      </w:r>
      <w:proofErr w:type="spellEnd"/>
      <w:r w:rsidRPr="008817F7">
        <w:rPr>
          <w:bCs/>
          <w:sz w:val="28"/>
          <w:szCs w:val="28"/>
        </w:rPr>
        <w:t xml:space="preserve">». URL: </w:t>
      </w:r>
      <w:hyperlink r:id="rId130" w:history="1">
        <w:r w:rsidRPr="008817F7">
          <w:rPr>
            <w:rStyle w:val="a9"/>
            <w:rFonts w:eastAsiaTheme="majorEastAsia"/>
            <w:bCs/>
            <w:sz w:val="28"/>
            <w:szCs w:val="28"/>
          </w:rPr>
          <w:t>http://sparkle-shop.com.ua/</w:t>
        </w:r>
      </w:hyperlink>
      <w:r w:rsidRPr="008817F7">
        <w:rPr>
          <w:rFonts w:eastAsiaTheme="majorEastAsia"/>
          <w:bCs/>
          <w:sz w:val="28"/>
          <w:szCs w:val="28"/>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Інтерфлора</w:t>
      </w:r>
      <w:proofErr w:type="spellEnd"/>
      <w:r w:rsidRPr="008817F7">
        <w:rPr>
          <w:sz w:val="28"/>
          <w:szCs w:val="28"/>
        </w:rPr>
        <w:t xml:space="preserve">. URL: </w:t>
      </w:r>
      <w:hyperlink r:id="rId131" w:history="1">
        <w:r w:rsidRPr="008817F7">
          <w:rPr>
            <w:rStyle w:val="a9"/>
            <w:sz w:val="28"/>
            <w:szCs w:val="28"/>
          </w:rPr>
          <w:t>https://interflora.com.ua/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Камелія. URL: </w:t>
      </w:r>
      <w:hyperlink r:id="rId132" w:history="1">
        <w:r w:rsidRPr="008817F7">
          <w:rPr>
            <w:rStyle w:val="a9"/>
            <w:sz w:val="28"/>
            <w:szCs w:val="28"/>
          </w:rPr>
          <w:t>http://camellia.ua/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rPr>
          <w:sz w:val="28"/>
          <w:szCs w:val="28"/>
          <w:shd w:val="clear" w:color="auto" w:fill="F9F9F9"/>
        </w:rPr>
      </w:pPr>
      <w:proofErr w:type="spellStart"/>
      <w:r w:rsidRPr="008817F7">
        <w:rPr>
          <w:bCs/>
          <w:sz w:val="28"/>
          <w:szCs w:val="28"/>
        </w:rPr>
        <w:t>Конкурент</w:t>
      </w:r>
      <w:r w:rsidRPr="008817F7">
        <w:rPr>
          <w:sz w:val="28"/>
          <w:szCs w:val="28"/>
        </w:rPr>
        <w:t>ная</w:t>
      </w:r>
      <w:proofErr w:type="spellEnd"/>
      <w:r w:rsidRPr="008817F7">
        <w:rPr>
          <w:sz w:val="28"/>
          <w:szCs w:val="28"/>
        </w:rPr>
        <w:t xml:space="preserve"> </w:t>
      </w:r>
      <w:proofErr w:type="spellStart"/>
      <w:r w:rsidRPr="008817F7">
        <w:rPr>
          <w:sz w:val="28"/>
          <w:szCs w:val="28"/>
        </w:rPr>
        <w:t>разведка</w:t>
      </w:r>
      <w:proofErr w:type="spellEnd"/>
      <w:r w:rsidRPr="008817F7">
        <w:rPr>
          <w:sz w:val="28"/>
          <w:szCs w:val="28"/>
        </w:rPr>
        <w:t xml:space="preserve"> для </w:t>
      </w:r>
      <w:proofErr w:type="spellStart"/>
      <w:r w:rsidRPr="008817F7">
        <w:rPr>
          <w:sz w:val="28"/>
          <w:szCs w:val="28"/>
        </w:rPr>
        <w:t>бизнеса</w:t>
      </w:r>
      <w:proofErr w:type="spellEnd"/>
      <w:r w:rsidRPr="008817F7">
        <w:rPr>
          <w:sz w:val="28"/>
          <w:szCs w:val="28"/>
        </w:rPr>
        <w:t xml:space="preserve">; науч. ред. Когут Ю. И. Київ : Консалтинг. </w:t>
      </w:r>
      <w:proofErr w:type="spellStart"/>
      <w:r w:rsidRPr="008817F7">
        <w:rPr>
          <w:sz w:val="28"/>
          <w:szCs w:val="28"/>
        </w:rPr>
        <w:t>компания</w:t>
      </w:r>
      <w:proofErr w:type="spellEnd"/>
      <w:r w:rsidRPr="008817F7">
        <w:rPr>
          <w:sz w:val="28"/>
          <w:szCs w:val="28"/>
        </w:rPr>
        <w:t xml:space="preserve"> "СІДКОН", 2019. 52 с.</w:t>
      </w:r>
    </w:p>
    <w:p w:rsidR="004B4076" w:rsidRPr="008817F7" w:rsidRDefault="004B4076" w:rsidP="004B4076">
      <w:pPr>
        <w:pStyle w:val="ac"/>
        <w:numPr>
          <w:ilvl w:val="0"/>
          <w:numId w:val="42"/>
        </w:numPr>
        <w:spacing w:line="360" w:lineRule="auto"/>
        <w:ind w:left="0" w:firstLine="709"/>
        <w:jc w:val="both"/>
        <w:rPr>
          <w:sz w:val="28"/>
          <w:szCs w:val="28"/>
          <w:shd w:val="clear" w:color="auto" w:fill="F9F9F9"/>
        </w:rPr>
      </w:pPr>
      <w:r w:rsidRPr="008817F7">
        <w:rPr>
          <w:sz w:val="28"/>
          <w:szCs w:val="28"/>
        </w:rPr>
        <w:t xml:space="preserve">Павлова В. А., Кузьменко О. В., Орлова В. М., Рижкова Г. А. </w:t>
      </w:r>
      <w:r w:rsidRPr="008817F7">
        <w:rPr>
          <w:bCs/>
          <w:sz w:val="28"/>
          <w:szCs w:val="28"/>
        </w:rPr>
        <w:t>Конкурент</w:t>
      </w:r>
      <w:r w:rsidRPr="008817F7">
        <w:rPr>
          <w:sz w:val="28"/>
          <w:szCs w:val="28"/>
        </w:rPr>
        <w:t xml:space="preserve">оспроможність підприємства: управління, оцінка, стратегія [Текст] : монографія; </w:t>
      </w:r>
      <w:proofErr w:type="spellStart"/>
      <w:r w:rsidRPr="008817F7">
        <w:rPr>
          <w:sz w:val="28"/>
          <w:szCs w:val="28"/>
        </w:rPr>
        <w:t>Дніпропетр</w:t>
      </w:r>
      <w:proofErr w:type="spellEnd"/>
      <w:r w:rsidRPr="008817F7">
        <w:rPr>
          <w:sz w:val="28"/>
          <w:szCs w:val="28"/>
        </w:rPr>
        <w:t>. ун-т економіки та права ім. А. Нобеля. Д. : [Вид-во ДУЕП], 2011. 350 с</w:t>
      </w:r>
      <w:r w:rsidRPr="008817F7">
        <w:rPr>
          <w:sz w:val="28"/>
          <w:szCs w:val="28"/>
          <w:shd w:val="clear" w:color="auto" w:fill="F9F9F9"/>
        </w:rPr>
        <w:t>.</w:t>
      </w:r>
    </w:p>
    <w:p w:rsidR="004B4076" w:rsidRPr="008817F7" w:rsidRDefault="004B4076" w:rsidP="004B4076">
      <w:pPr>
        <w:pStyle w:val="ac"/>
        <w:numPr>
          <w:ilvl w:val="0"/>
          <w:numId w:val="42"/>
        </w:numPr>
        <w:spacing w:line="360" w:lineRule="auto"/>
        <w:ind w:left="0" w:firstLine="709"/>
        <w:jc w:val="both"/>
        <w:rPr>
          <w:sz w:val="28"/>
          <w:szCs w:val="28"/>
          <w:shd w:val="clear" w:color="auto" w:fill="F9F9F9"/>
        </w:rPr>
      </w:pPr>
      <w:proofErr w:type="spellStart"/>
      <w:r w:rsidRPr="008817F7">
        <w:rPr>
          <w:sz w:val="28"/>
          <w:szCs w:val="28"/>
        </w:rPr>
        <w:t>Чевганова</w:t>
      </w:r>
      <w:proofErr w:type="spellEnd"/>
      <w:r w:rsidRPr="008817F7">
        <w:rPr>
          <w:sz w:val="28"/>
          <w:szCs w:val="28"/>
        </w:rPr>
        <w:t xml:space="preserve"> В.Я., </w:t>
      </w:r>
      <w:proofErr w:type="spellStart"/>
      <w:r w:rsidRPr="008817F7">
        <w:rPr>
          <w:sz w:val="28"/>
          <w:szCs w:val="28"/>
        </w:rPr>
        <w:t>Брижань</w:t>
      </w:r>
      <w:proofErr w:type="spellEnd"/>
      <w:r w:rsidRPr="008817F7">
        <w:rPr>
          <w:sz w:val="28"/>
          <w:szCs w:val="28"/>
        </w:rPr>
        <w:t xml:space="preserve"> І.А., </w:t>
      </w:r>
      <w:proofErr w:type="spellStart"/>
      <w:r w:rsidRPr="008817F7">
        <w:rPr>
          <w:sz w:val="28"/>
          <w:szCs w:val="28"/>
        </w:rPr>
        <w:t>Земцова</w:t>
      </w:r>
      <w:proofErr w:type="spellEnd"/>
      <w:r w:rsidRPr="008817F7">
        <w:rPr>
          <w:sz w:val="28"/>
          <w:szCs w:val="28"/>
        </w:rPr>
        <w:t xml:space="preserve"> К.А., Олійник О.О. </w:t>
      </w:r>
      <w:r w:rsidRPr="008817F7">
        <w:rPr>
          <w:bCs/>
          <w:sz w:val="28"/>
          <w:szCs w:val="28"/>
        </w:rPr>
        <w:t>Конкурент</w:t>
      </w:r>
      <w:r w:rsidRPr="008817F7">
        <w:rPr>
          <w:sz w:val="28"/>
          <w:szCs w:val="28"/>
        </w:rPr>
        <w:t xml:space="preserve">оспроможність: сутність, оцінка та шляхи підвищення її рівня (регіон, галузь, підприємство) [Текст] : монографія; </w:t>
      </w:r>
      <w:proofErr w:type="spellStart"/>
      <w:r w:rsidRPr="008817F7">
        <w:rPr>
          <w:sz w:val="28"/>
          <w:szCs w:val="28"/>
        </w:rPr>
        <w:t>Полтав</w:t>
      </w:r>
      <w:proofErr w:type="spellEnd"/>
      <w:r w:rsidRPr="008817F7">
        <w:rPr>
          <w:sz w:val="28"/>
          <w:szCs w:val="28"/>
        </w:rPr>
        <w:t xml:space="preserve">. </w:t>
      </w:r>
      <w:proofErr w:type="spellStart"/>
      <w:r w:rsidRPr="008817F7">
        <w:rPr>
          <w:sz w:val="28"/>
          <w:szCs w:val="28"/>
        </w:rPr>
        <w:t>нац</w:t>
      </w:r>
      <w:proofErr w:type="spellEnd"/>
      <w:r w:rsidRPr="008817F7">
        <w:rPr>
          <w:sz w:val="28"/>
          <w:szCs w:val="28"/>
        </w:rPr>
        <w:t xml:space="preserve">. </w:t>
      </w:r>
      <w:proofErr w:type="spellStart"/>
      <w:r w:rsidRPr="008817F7">
        <w:rPr>
          <w:sz w:val="28"/>
          <w:szCs w:val="28"/>
        </w:rPr>
        <w:t>техн</w:t>
      </w:r>
      <w:proofErr w:type="spellEnd"/>
      <w:r w:rsidRPr="008817F7">
        <w:rPr>
          <w:sz w:val="28"/>
          <w:szCs w:val="28"/>
        </w:rPr>
        <w:t>. ун-т ім. Ю. Кондратюка. Полтава : [</w:t>
      </w:r>
      <w:proofErr w:type="spellStart"/>
      <w:r w:rsidRPr="008817F7">
        <w:rPr>
          <w:sz w:val="28"/>
          <w:szCs w:val="28"/>
        </w:rPr>
        <w:t>ПолтНТУ</w:t>
      </w:r>
      <w:proofErr w:type="spellEnd"/>
      <w:r w:rsidRPr="008817F7">
        <w:rPr>
          <w:sz w:val="28"/>
          <w:szCs w:val="28"/>
        </w:rPr>
        <w:t>], 2010. 255 с.</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Косенко Ю.І. Сучасний стан декоративного </w:t>
      </w:r>
      <w:proofErr w:type="spellStart"/>
      <w:r w:rsidRPr="008817F7">
        <w:rPr>
          <w:sz w:val="28"/>
          <w:szCs w:val="28"/>
        </w:rPr>
        <w:t>розсадництва</w:t>
      </w:r>
      <w:proofErr w:type="spellEnd"/>
      <w:r w:rsidRPr="008817F7">
        <w:rPr>
          <w:sz w:val="28"/>
          <w:szCs w:val="28"/>
        </w:rPr>
        <w:t xml:space="preserve"> України та перспективи його розвитку. Н</w:t>
      </w:r>
      <w:r w:rsidRPr="008817F7">
        <w:rPr>
          <w:i/>
          <w:sz w:val="28"/>
          <w:szCs w:val="28"/>
        </w:rPr>
        <w:t>ауковий вісник НУБіП, серія Лісівництво та декоративне садівництво</w:t>
      </w:r>
      <w:r w:rsidRPr="008817F7">
        <w:rPr>
          <w:sz w:val="28"/>
          <w:szCs w:val="28"/>
        </w:rPr>
        <w:t xml:space="preserve">. 2017. № 266. С. 170–177. </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 </w:t>
      </w:r>
      <w:proofErr w:type="spellStart"/>
      <w:r w:rsidRPr="008817F7">
        <w:rPr>
          <w:sz w:val="28"/>
          <w:szCs w:val="28"/>
        </w:rPr>
        <w:t>Куденко</w:t>
      </w:r>
      <w:proofErr w:type="spellEnd"/>
      <w:r w:rsidRPr="008817F7">
        <w:rPr>
          <w:sz w:val="28"/>
          <w:szCs w:val="28"/>
        </w:rPr>
        <w:t xml:space="preserve"> Н. В. Маркетингові стратегії фірми : монографія. К. : КНЕУ, 2002. 245 с. </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Лілі-Лайн. URL: </w:t>
      </w:r>
      <w:hyperlink r:id="rId133" w:history="1">
        <w:r w:rsidRPr="008817F7">
          <w:rPr>
            <w:rStyle w:val="a9"/>
            <w:sz w:val="28"/>
            <w:szCs w:val="28"/>
          </w:rPr>
          <w:t>http://www.lili-line.com.ua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Лупак</w:t>
      </w:r>
      <w:proofErr w:type="spellEnd"/>
      <w:r w:rsidRPr="008817F7">
        <w:rPr>
          <w:sz w:val="28"/>
          <w:szCs w:val="28"/>
        </w:rPr>
        <w:t xml:space="preserve"> Р. Л., </w:t>
      </w:r>
      <w:proofErr w:type="spellStart"/>
      <w:r w:rsidRPr="008817F7">
        <w:rPr>
          <w:sz w:val="28"/>
          <w:szCs w:val="28"/>
        </w:rPr>
        <w:t>Васильців</w:t>
      </w:r>
      <w:proofErr w:type="spellEnd"/>
      <w:r w:rsidRPr="008817F7">
        <w:rPr>
          <w:sz w:val="28"/>
          <w:szCs w:val="28"/>
        </w:rPr>
        <w:t xml:space="preserve"> Т. Г. Конкурентоспроможність підприємства [Текст] : </w:t>
      </w:r>
      <w:proofErr w:type="spellStart"/>
      <w:r w:rsidRPr="008817F7">
        <w:rPr>
          <w:sz w:val="28"/>
          <w:szCs w:val="28"/>
        </w:rPr>
        <w:t>навч</w:t>
      </w:r>
      <w:proofErr w:type="spellEnd"/>
      <w:r w:rsidRPr="008817F7">
        <w:rPr>
          <w:sz w:val="28"/>
          <w:szCs w:val="28"/>
        </w:rPr>
        <w:t xml:space="preserve">. </w:t>
      </w:r>
      <w:proofErr w:type="spellStart"/>
      <w:r w:rsidRPr="008817F7">
        <w:rPr>
          <w:sz w:val="28"/>
          <w:szCs w:val="28"/>
        </w:rPr>
        <w:t>посіб</w:t>
      </w:r>
      <w:proofErr w:type="spellEnd"/>
      <w:r w:rsidRPr="008817F7">
        <w:rPr>
          <w:sz w:val="28"/>
          <w:szCs w:val="28"/>
        </w:rPr>
        <w:t>.; Укоопспілка, Львів. торг.-</w:t>
      </w:r>
      <w:proofErr w:type="spellStart"/>
      <w:r w:rsidRPr="008817F7">
        <w:rPr>
          <w:sz w:val="28"/>
          <w:szCs w:val="28"/>
        </w:rPr>
        <w:t>екон</w:t>
      </w:r>
      <w:proofErr w:type="spellEnd"/>
      <w:r w:rsidRPr="008817F7">
        <w:rPr>
          <w:sz w:val="28"/>
          <w:szCs w:val="28"/>
        </w:rPr>
        <w:t>. ун-т. Львів : Вид-во Львів. торг.-</w:t>
      </w:r>
      <w:proofErr w:type="spellStart"/>
      <w:r w:rsidRPr="008817F7">
        <w:rPr>
          <w:sz w:val="28"/>
          <w:szCs w:val="28"/>
        </w:rPr>
        <w:t>екон</w:t>
      </w:r>
      <w:proofErr w:type="spellEnd"/>
      <w:r w:rsidRPr="008817F7">
        <w:rPr>
          <w:sz w:val="28"/>
          <w:szCs w:val="28"/>
        </w:rPr>
        <w:t>. ун-ту, 2016. 483 с.</w:t>
      </w:r>
    </w:p>
    <w:p w:rsidR="004B4076" w:rsidRPr="008817F7" w:rsidRDefault="004B4076" w:rsidP="004B4076">
      <w:pPr>
        <w:pStyle w:val="ac"/>
        <w:numPr>
          <w:ilvl w:val="0"/>
          <w:numId w:val="42"/>
        </w:numPr>
        <w:spacing w:line="360" w:lineRule="auto"/>
        <w:ind w:left="0" w:firstLine="709"/>
        <w:jc w:val="both"/>
        <w:rPr>
          <w:sz w:val="28"/>
          <w:szCs w:val="28"/>
        </w:rPr>
      </w:pPr>
      <w:hyperlink r:id="rId134" w:history="1">
        <w:proofErr w:type="spellStart"/>
        <w:r w:rsidRPr="008817F7">
          <w:rPr>
            <w:rStyle w:val="a9"/>
            <w:rFonts w:eastAsiaTheme="majorEastAsia"/>
            <w:bCs/>
            <w:color w:val="auto"/>
            <w:sz w:val="28"/>
            <w:szCs w:val="28"/>
            <w:u w:val="none"/>
          </w:rPr>
          <w:t>Луців</w:t>
        </w:r>
        <w:proofErr w:type="spellEnd"/>
      </w:hyperlink>
      <w:r w:rsidRPr="008817F7">
        <w:rPr>
          <w:rStyle w:val="a9"/>
          <w:rFonts w:eastAsiaTheme="majorEastAsia"/>
          <w:bCs/>
          <w:color w:val="auto"/>
          <w:sz w:val="28"/>
          <w:szCs w:val="28"/>
          <w:u w:val="none"/>
        </w:rPr>
        <w:t xml:space="preserve"> О.Р.</w:t>
      </w:r>
      <w:r w:rsidRPr="008817F7">
        <w:rPr>
          <w:sz w:val="28"/>
          <w:szCs w:val="28"/>
        </w:rPr>
        <w:t xml:space="preserve"> Конкурентна стратегія підприємства в умовах невизначеності [Текст] : монографія; ДВНЗ "</w:t>
      </w:r>
      <w:proofErr w:type="spellStart"/>
      <w:r w:rsidRPr="008817F7">
        <w:rPr>
          <w:sz w:val="28"/>
          <w:szCs w:val="28"/>
        </w:rPr>
        <w:t>Терноп</w:t>
      </w:r>
      <w:proofErr w:type="spellEnd"/>
      <w:r w:rsidRPr="008817F7">
        <w:rPr>
          <w:sz w:val="28"/>
          <w:szCs w:val="28"/>
        </w:rPr>
        <w:t xml:space="preserve">. </w:t>
      </w:r>
      <w:proofErr w:type="spellStart"/>
      <w:r w:rsidRPr="008817F7">
        <w:rPr>
          <w:sz w:val="28"/>
          <w:szCs w:val="28"/>
        </w:rPr>
        <w:t>держ</w:t>
      </w:r>
      <w:proofErr w:type="spellEnd"/>
      <w:r w:rsidRPr="008817F7">
        <w:rPr>
          <w:sz w:val="28"/>
          <w:szCs w:val="28"/>
        </w:rPr>
        <w:t xml:space="preserve">. мед. ун-т ім. І. Я. </w:t>
      </w:r>
      <w:proofErr w:type="spellStart"/>
      <w:r w:rsidRPr="008817F7">
        <w:rPr>
          <w:sz w:val="28"/>
          <w:szCs w:val="28"/>
        </w:rPr>
        <w:t>Горбачевського</w:t>
      </w:r>
      <w:proofErr w:type="spellEnd"/>
      <w:r w:rsidRPr="008817F7">
        <w:rPr>
          <w:sz w:val="28"/>
          <w:szCs w:val="28"/>
        </w:rPr>
        <w:t xml:space="preserve">". Тернопіль : </w:t>
      </w:r>
      <w:proofErr w:type="spellStart"/>
      <w:r w:rsidRPr="008817F7">
        <w:rPr>
          <w:sz w:val="28"/>
          <w:szCs w:val="28"/>
        </w:rPr>
        <w:t>Астон</w:t>
      </w:r>
      <w:proofErr w:type="spellEnd"/>
      <w:r w:rsidRPr="008817F7">
        <w:rPr>
          <w:sz w:val="28"/>
          <w:szCs w:val="28"/>
        </w:rPr>
        <w:t>, 2016. 199 с.</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lastRenderedPageBreak/>
        <w:t>Мегафлора</w:t>
      </w:r>
      <w:proofErr w:type="spellEnd"/>
      <w:r w:rsidRPr="008817F7">
        <w:rPr>
          <w:sz w:val="28"/>
          <w:szCs w:val="28"/>
        </w:rPr>
        <w:t xml:space="preserve">. URL: </w:t>
      </w:r>
      <w:hyperlink r:id="rId135" w:history="1">
        <w:r w:rsidRPr="008817F7">
          <w:rPr>
            <w:rStyle w:val="a9"/>
            <w:sz w:val="28"/>
            <w:szCs w:val="28"/>
          </w:rPr>
          <w:t>www.megaflora.com.ua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Меленчук Ю. Т. Теоретико-методичні підходи до оцінки ефективності маркетингової діяльності підприємств. </w:t>
      </w:r>
      <w:proofErr w:type="spellStart"/>
      <w:r w:rsidRPr="008817F7">
        <w:rPr>
          <w:i/>
          <w:sz w:val="28"/>
          <w:szCs w:val="28"/>
        </w:rPr>
        <w:t>Технологический</w:t>
      </w:r>
      <w:proofErr w:type="spellEnd"/>
      <w:r w:rsidRPr="008817F7">
        <w:rPr>
          <w:i/>
          <w:sz w:val="28"/>
          <w:szCs w:val="28"/>
        </w:rPr>
        <w:t xml:space="preserve"> аудит и </w:t>
      </w:r>
      <w:proofErr w:type="spellStart"/>
      <w:r w:rsidRPr="008817F7">
        <w:rPr>
          <w:i/>
          <w:sz w:val="28"/>
          <w:szCs w:val="28"/>
        </w:rPr>
        <w:t>резервы</w:t>
      </w:r>
      <w:proofErr w:type="spellEnd"/>
      <w:r w:rsidRPr="008817F7">
        <w:rPr>
          <w:i/>
          <w:sz w:val="28"/>
          <w:szCs w:val="28"/>
        </w:rPr>
        <w:t xml:space="preserve"> </w:t>
      </w:r>
      <w:proofErr w:type="spellStart"/>
      <w:r w:rsidRPr="008817F7">
        <w:rPr>
          <w:i/>
          <w:sz w:val="28"/>
          <w:szCs w:val="28"/>
        </w:rPr>
        <w:t>производства</w:t>
      </w:r>
      <w:proofErr w:type="spellEnd"/>
      <w:r w:rsidRPr="008817F7">
        <w:rPr>
          <w:i/>
          <w:sz w:val="28"/>
          <w:szCs w:val="28"/>
        </w:rPr>
        <w:t>.</w:t>
      </w:r>
      <w:r w:rsidRPr="008817F7">
        <w:rPr>
          <w:sz w:val="28"/>
          <w:szCs w:val="28"/>
        </w:rPr>
        <w:t xml:space="preserve"> 2015. 1/6. С. 18-22. </w:t>
      </w:r>
      <w:hyperlink r:id="rId136" w:history="1">
        <w:r w:rsidRPr="008817F7">
          <w:rPr>
            <w:rStyle w:val="a9"/>
            <w:rFonts w:eastAsiaTheme="majorEastAsia"/>
            <w:sz w:val="28"/>
            <w:szCs w:val="28"/>
          </w:rPr>
          <w:t>https://doi.org/10.15587/2312-8372.2015.38384</w:t>
        </w:r>
      </w:hyperlink>
      <w:r w:rsidRPr="008817F7">
        <w:rPr>
          <w:sz w:val="28"/>
          <w:szCs w:val="28"/>
        </w:rPr>
        <w:t xml:space="preserve"> (дата звернення: 16.09.2021)</w:t>
      </w:r>
    </w:p>
    <w:p w:rsidR="004B4076" w:rsidRPr="008817F7" w:rsidRDefault="004B4076" w:rsidP="004B4076">
      <w:pPr>
        <w:pStyle w:val="ac"/>
        <w:numPr>
          <w:ilvl w:val="0"/>
          <w:numId w:val="42"/>
        </w:numPr>
        <w:spacing w:line="360" w:lineRule="auto"/>
        <w:ind w:left="0" w:firstLine="709"/>
        <w:jc w:val="both"/>
        <w:rPr>
          <w:sz w:val="28"/>
          <w:szCs w:val="28"/>
        </w:rPr>
      </w:pPr>
      <w:hyperlink r:id="rId137" w:history="1">
        <w:proofErr w:type="spellStart"/>
        <w:r w:rsidRPr="008817F7">
          <w:rPr>
            <w:rStyle w:val="a9"/>
            <w:rFonts w:eastAsiaTheme="majorEastAsia"/>
            <w:bCs/>
            <w:color w:val="auto"/>
            <w:sz w:val="28"/>
            <w:szCs w:val="28"/>
            <w:u w:val="none"/>
          </w:rPr>
          <w:t>Мерчанський</w:t>
        </w:r>
        <w:proofErr w:type="spellEnd"/>
        <w:r w:rsidRPr="008817F7">
          <w:rPr>
            <w:rStyle w:val="a9"/>
            <w:rFonts w:eastAsiaTheme="majorEastAsia"/>
            <w:bCs/>
            <w:color w:val="auto"/>
            <w:sz w:val="28"/>
            <w:szCs w:val="28"/>
            <w:u w:val="none"/>
          </w:rPr>
          <w:t xml:space="preserve"> В.В.</w:t>
        </w:r>
      </w:hyperlink>
      <w:r w:rsidRPr="008817F7">
        <w:rPr>
          <w:rStyle w:val="a9"/>
          <w:rFonts w:eastAsiaTheme="majorEastAsia"/>
          <w:bCs/>
          <w:color w:val="auto"/>
          <w:sz w:val="28"/>
          <w:szCs w:val="28"/>
          <w:u w:val="none"/>
        </w:rPr>
        <w:t>,</w:t>
      </w:r>
      <w:r w:rsidRPr="008817F7">
        <w:rPr>
          <w:sz w:val="28"/>
          <w:szCs w:val="28"/>
        </w:rPr>
        <w:t xml:space="preserve"> </w:t>
      </w:r>
      <w:proofErr w:type="spellStart"/>
      <w:r w:rsidRPr="008817F7">
        <w:rPr>
          <w:sz w:val="28"/>
          <w:szCs w:val="28"/>
        </w:rPr>
        <w:t>Клочко</w:t>
      </w:r>
      <w:proofErr w:type="spellEnd"/>
      <w:r w:rsidRPr="008817F7">
        <w:rPr>
          <w:sz w:val="28"/>
          <w:szCs w:val="28"/>
        </w:rPr>
        <w:t xml:space="preserve"> В.М., </w:t>
      </w:r>
      <w:proofErr w:type="spellStart"/>
      <w:r w:rsidRPr="008817F7">
        <w:rPr>
          <w:sz w:val="28"/>
          <w:szCs w:val="28"/>
        </w:rPr>
        <w:t>Клочко</w:t>
      </w:r>
      <w:proofErr w:type="spellEnd"/>
      <w:r w:rsidRPr="008817F7">
        <w:rPr>
          <w:sz w:val="28"/>
          <w:szCs w:val="28"/>
        </w:rPr>
        <w:t xml:space="preserve"> І.М. Конкурентоспроможність підприємства та управління стратегією його розвитку [Текст] : [</w:t>
      </w:r>
      <w:proofErr w:type="spellStart"/>
      <w:r w:rsidRPr="008817F7">
        <w:rPr>
          <w:sz w:val="28"/>
          <w:szCs w:val="28"/>
        </w:rPr>
        <w:t>кол</w:t>
      </w:r>
      <w:proofErr w:type="spellEnd"/>
      <w:r w:rsidRPr="008817F7">
        <w:rPr>
          <w:sz w:val="28"/>
          <w:szCs w:val="28"/>
        </w:rPr>
        <w:t xml:space="preserve">. </w:t>
      </w:r>
      <w:proofErr w:type="spellStart"/>
      <w:r w:rsidRPr="008817F7">
        <w:rPr>
          <w:sz w:val="28"/>
          <w:szCs w:val="28"/>
        </w:rPr>
        <w:t>моногр</w:t>
      </w:r>
      <w:proofErr w:type="spellEnd"/>
      <w:r w:rsidRPr="008817F7">
        <w:rPr>
          <w:sz w:val="28"/>
          <w:szCs w:val="28"/>
        </w:rPr>
        <w:t>.]. Х. : [</w:t>
      </w:r>
      <w:proofErr w:type="spellStart"/>
      <w:r w:rsidRPr="008817F7">
        <w:rPr>
          <w:sz w:val="28"/>
          <w:szCs w:val="28"/>
        </w:rPr>
        <w:t>Бровін</w:t>
      </w:r>
      <w:proofErr w:type="spellEnd"/>
      <w:r w:rsidRPr="008817F7">
        <w:rPr>
          <w:sz w:val="28"/>
          <w:szCs w:val="28"/>
        </w:rPr>
        <w:t xml:space="preserve"> О. В.], 2010. 156 с.</w:t>
      </w:r>
    </w:p>
    <w:p w:rsidR="004B4076" w:rsidRPr="008817F7" w:rsidRDefault="004B4076" w:rsidP="004B4076">
      <w:pPr>
        <w:pStyle w:val="ac"/>
        <w:numPr>
          <w:ilvl w:val="0"/>
          <w:numId w:val="42"/>
        </w:numPr>
        <w:spacing w:line="360" w:lineRule="auto"/>
        <w:ind w:left="0" w:firstLine="709"/>
        <w:jc w:val="both"/>
        <w:textAlignment w:val="top"/>
        <w:rPr>
          <w:b/>
          <w:sz w:val="28"/>
          <w:szCs w:val="28"/>
        </w:rPr>
      </w:pPr>
      <w:proofErr w:type="spellStart"/>
      <w:r w:rsidRPr="008817F7">
        <w:rPr>
          <w:sz w:val="28"/>
          <w:szCs w:val="28"/>
        </w:rPr>
        <w:t>Окрепкий</w:t>
      </w:r>
      <w:proofErr w:type="spellEnd"/>
      <w:r w:rsidRPr="008817F7">
        <w:rPr>
          <w:sz w:val="28"/>
          <w:szCs w:val="28"/>
        </w:rPr>
        <w:t xml:space="preserve"> Р.Б. Методичні аспекти використання кількісних індикаторів концентрації товарного ринку та ступеня його монополізації. </w:t>
      </w:r>
      <w:r w:rsidRPr="008817F7">
        <w:rPr>
          <w:i/>
          <w:sz w:val="28"/>
          <w:szCs w:val="28"/>
        </w:rPr>
        <w:t>Український журнал прикладної економіки</w:t>
      </w:r>
      <w:r w:rsidRPr="008817F7">
        <w:rPr>
          <w:sz w:val="28"/>
          <w:szCs w:val="28"/>
        </w:rPr>
        <w:t>. 2016. Том 1. № 4. С. 81-88.</w:t>
      </w:r>
    </w:p>
    <w:p w:rsidR="004B4076" w:rsidRPr="008817F7" w:rsidRDefault="004B4076" w:rsidP="004B4076">
      <w:pPr>
        <w:pStyle w:val="ac"/>
        <w:numPr>
          <w:ilvl w:val="0"/>
          <w:numId w:val="42"/>
        </w:numPr>
        <w:spacing w:line="360" w:lineRule="auto"/>
        <w:ind w:left="0" w:firstLine="709"/>
        <w:jc w:val="both"/>
        <w:textAlignment w:val="top"/>
        <w:rPr>
          <w:b/>
          <w:sz w:val="28"/>
          <w:szCs w:val="28"/>
        </w:rPr>
      </w:pPr>
      <w:proofErr w:type="spellStart"/>
      <w:r w:rsidRPr="008817F7">
        <w:rPr>
          <w:sz w:val="28"/>
          <w:szCs w:val="28"/>
        </w:rPr>
        <w:t>Окрепкий</w:t>
      </w:r>
      <w:proofErr w:type="spellEnd"/>
      <w:r w:rsidRPr="008817F7">
        <w:rPr>
          <w:sz w:val="28"/>
          <w:szCs w:val="28"/>
        </w:rPr>
        <w:t xml:space="preserve"> Р.Б. </w:t>
      </w:r>
      <w:r w:rsidRPr="008817F7">
        <w:rPr>
          <w:iCs/>
          <w:sz w:val="28"/>
          <w:szCs w:val="28"/>
        </w:rPr>
        <w:t xml:space="preserve">Реалізація концепції масової </w:t>
      </w:r>
      <w:proofErr w:type="spellStart"/>
      <w:r w:rsidRPr="008817F7">
        <w:rPr>
          <w:iCs/>
          <w:sz w:val="28"/>
          <w:szCs w:val="28"/>
        </w:rPr>
        <w:t>кастомізації</w:t>
      </w:r>
      <w:proofErr w:type="spellEnd"/>
      <w:r w:rsidRPr="008817F7">
        <w:rPr>
          <w:iCs/>
          <w:sz w:val="28"/>
          <w:szCs w:val="28"/>
        </w:rPr>
        <w:t xml:space="preserve"> у сфері послуг. </w:t>
      </w:r>
      <w:r w:rsidRPr="008817F7">
        <w:rPr>
          <w:i/>
          <w:iCs/>
          <w:sz w:val="28"/>
          <w:szCs w:val="28"/>
        </w:rPr>
        <w:t>Науковий вісник Херсонського державного університету</w:t>
      </w:r>
      <w:r w:rsidRPr="008817F7">
        <w:rPr>
          <w:iCs/>
          <w:sz w:val="28"/>
          <w:szCs w:val="28"/>
        </w:rPr>
        <w:t xml:space="preserve">. 2017. Випуск № 25. </w:t>
      </w:r>
      <w:r w:rsidRPr="008817F7">
        <w:rPr>
          <w:sz w:val="28"/>
          <w:szCs w:val="28"/>
        </w:rPr>
        <w:t>С. 182-185.</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t>Окрепкий</w:t>
      </w:r>
      <w:proofErr w:type="spellEnd"/>
      <w:r w:rsidRPr="008817F7">
        <w:rPr>
          <w:sz w:val="28"/>
          <w:szCs w:val="28"/>
        </w:rPr>
        <w:t xml:space="preserve"> Р.Б. Стратегічні аспекти формування маркетингової товарної політики підприємства. </w:t>
      </w:r>
      <w:r w:rsidRPr="008817F7">
        <w:rPr>
          <w:i/>
          <w:sz w:val="28"/>
          <w:szCs w:val="28"/>
        </w:rPr>
        <w:t>Сталий розвиток економіки</w:t>
      </w:r>
      <w:r w:rsidRPr="008817F7">
        <w:rPr>
          <w:sz w:val="28"/>
          <w:szCs w:val="28"/>
        </w:rPr>
        <w:t xml:space="preserve">. 2015. </w:t>
      </w:r>
      <w:proofErr w:type="spellStart"/>
      <w:r w:rsidRPr="008817F7">
        <w:rPr>
          <w:sz w:val="28"/>
          <w:szCs w:val="28"/>
        </w:rPr>
        <w:t>Вип</w:t>
      </w:r>
      <w:proofErr w:type="spellEnd"/>
      <w:r w:rsidRPr="008817F7">
        <w:rPr>
          <w:sz w:val="28"/>
          <w:szCs w:val="28"/>
        </w:rPr>
        <w:t>. 2 (27). С. 283-289.</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t>Окрепкий</w:t>
      </w:r>
      <w:proofErr w:type="spellEnd"/>
      <w:r w:rsidRPr="008817F7">
        <w:rPr>
          <w:sz w:val="28"/>
          <w:szCs w:val="28"/>
        </w:rPr>
        <w:t xml:space="preserve"> Р.Б. Тактичне прогнозування попиту як інструмент подолання диспропорцій у виробництві та споживанні продукції підприємства. </w:t>
      </w:r>
      <w:r w:rsidRPr="008817F7">
        <w:rPr>
          <w:i/>
          <w:sz w:val="28"/>
          <w:szCs w:val="28"/>
        </w:rPr>
        <w:t>Економічний аналіз.</w:t>
      </w:r>
      <w:r w:rsidRPr="008817F7">
        <w:rPr>
          <w:sz w:val="28"/>
          <w:szCs w:val="28"/>
        </w:rPr>
        <w:t xml:space="preserve"> 2014. №2. С. 188-194.</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t>Окрепкий</w:t>
      </w:r>
      <w:proofErr w:type="spellEnd"/>
      <w:r w:rsidRPr="008817F7">
        <w:rPr>
          <w:sz w:val="28"/>
          <w:szCs w:val="28"/>
        </w:rPr>
        <w:t xml:space="preserve"> Р.Б. Упровадження концепції маркетингового управління в діяльність підприємств міського електротранспорту. </w:t>
      </w:r>
      <w:r w:rsidRPr="008817F7">
        <w:rPr>
          <w:i/>
          <w:sz w:val="28"/>
          <w:szCs w:val="28"/>
        </w:rPr>
        <w:t>Галицький економічний вісник</w:t>
      </w:r>
      <w:r w:rsidRPr="008817F7">
        <w:rPr>
          <w:sz w:val="28"/>
          <w:szCs w:val="28"/>
        </w:rPr>
        <w:t>. 2020. № 1. С. 118-131.</w:t>
      </w:r>
    </w:p>
    <w:p w:rsidR="004B4076" w:rsidRPr="008817F7" w:rsidRDefault="004B4076" w:rsidP="004B4076">
      <w:pPr>
        <w:pStyle w:val="ac"/>
        <w:numPr>
          <w:ilvl w:val="0"/>
          <w:numId w:val="42"/>
        </w:numPr>
        <w:shd w:val="clear" w:color="auto" w:fill="FFFFFF"/>
        <w:spacing w:line="360" w:lineRule="auto"/>
        <w:ind w:left="0" w:firstLine="709"/>
        <w:jc w:val="both"/>
        <w:rPr>
          <w:color w:val="000000"/>
          <w:sz w:val="28"/>
          <w:szCs w:val="28"/>
        </w:rPr>
      </w:pPr>
      <w:proofErr w:type="spellStart"/>
      <w:r w:rsidRPr="008817F7">
        <w:rPr>
          <w:color w:val="000000"/>
          <w:sz w:val="28"/>
          <w:szCs w:val="28"/>
        </w:rPr>
        <w:t>Котлер</w:t>
      </w:r>
      <w:proofErr w:type="spellEnd"/>
      <w:r w:rsidRPr="008817F7">
        <w:rPr>
          <w:color w:val="000000"/>
          <w:sz w:val="28"/>
          <w:szCs w:val="28"/>
        </w:rPr>
        <w:t xml:space="preserve"> Ф., </w:t>
      </w:r>
      <w:proofErr w:type="spellStart"/>
      <w:r w:rsidRPr="008817F7">
        <w:rPr>
          <w:color w:val="000000"/>
          <w:sz w:val="28"/>
          <w:szCs w:val="28"/>
        </w:rPr>
        <w:t>Армстронг</w:t>
      </w:r>
      <w:proofErr w:type="spellEnd"/>
      <w:r w:rsidRPr="008817F7">
        <w:rPr>
          <w:color w:val="000000"/>
          <w:sz w:val="28"/>
          <w:szCs w:val="28"/>
        </w:rPr>
        <w:t xml:space="preserve"> Г., </w:t>
      </w:r>
      <w:proofErr w:type="spellStart"/>
      <w:r w:rsidRPr="008817F7">
        <w:rPr>
          <w:color w:val="000000"/>
          <w:sz w:val="28"/>
          <w:szCs w:val="28"/>
        </w:rPr>
        <w:t>Сондерс</w:t>
      </w:r>
      <w:proofErr w:type="spellEnd"/>
      <w:r w:rsidRPr="008817F7">
        <w:rPr>
          <w:color w:val="000000"/>
          <w:sz w:val="28"/>
          <w:szCs w:val="28"/>
        </w:rPr>
        <w:t xml:space="preserve"> </w:t>
      </w:r>
      <w:proofErr w:type="spellStart"/>
      <w:r w:rsidRPr="008817F7">
        <w:rPr>
          <w:color w:val="000000"/>
          <w:sz w:val="28"/>
          <w:szCs w:val="28"/>
        </w:rPr>
        <w:t>Дж</w:t>
      </w:r>
      <w:proofErr w:type="spellEnd"/>
      <w:r w:rsidRPr="008817F7">
        <w:rPr>
          <w:color w:val="000000"/>
          <w:sz w:val="28"/>
          <w:szCs w:val="28"/>
        </w:rPr>
        <w:t xml:space="preserve">. </w:t>
      </w:r>
      <w:proofErr w:type="spellStart"/>
      <w:r w:rsidRPr="008817F7">
        <w:rPr>
          <w:color w:val="000000"/>
          <w:sz w:val="28"/>
          <w:szCs w:val="28"/>
        </w:rPr>
        <w:t>Основы</w:t>
      </w:r>
      <w:proofErr w:type="spellEnd"/>
      <w:r w:rsidRPr="008817F7">
        <w:rPr>
          <w:color w:val="000000"/>
          <w:sz w:val="28"/>
          <w:szCs w:val="28"/>
        </w:rPr>
        <w:t xml:space="preserve"> </w:t>
      </w:r>
      <w:proofErr w:type="spellStart"/>
      <w:r w:rsidRPr="008817F7">
        <w:rPr>
          <w:color w:val="000000"/>
          <w:sz w:val="28"/>
          <w:szCs w:val="28"/>
        </w:rPr>
        <w:t>маркетинга</w:t>
      </w:r>
      <w:proofErr w:type="spellEnd"/>
      <w:r w:rsidRPr="008817F7">
        <w:rPr>
          <w:color w:val="000000"/>
          <w:sz w:val="28"/>
          <w:szCs w:val="28"/>
        </w:rPr>
        <w:t xml:space="preserve">. 2-е </w:t>
      </w:r>
      <w:proofErr w:type="spellStart"/>
      <w:r w:rsidRPr="008817F7">
        <w:rPr>
          <w:color w:val="000000"/>
          <w:sz w:val="28"/>
          <w:szCs w:val="28"/>
        </w:rPr>
        <w:t>европ</w:t>
      </w:r>
      <w:proofErr w:type="spellEnd"/>
      <w:r w:rsidRPr="008817F7">
        <w:rPr>
          <w:color w:val="000000"/>
          <w:sz w:val="28"/>
          <w:szCs w:val="28"/>
        </w:rPr>
        <w:t xml:space="preserve">. </w:t>
      </w:r>
      <w:proofErr w:type="spellStart"/>
      <w:r w:rsidRPr="008817F7">
        <w:rPr>
          <w:color w:val="000000"/>
          <w:sz w:val="28"/>
          <w:szCs w:val="28"/>
        </w:rPr>
        <w:t>изд</w:t>
      </w:r>
      <w:proofErr w:type="spellEnd"/>
      <w:r w:rsidRPr="008817F7">
        <w:rPr>
          <w:color w:val="000000"/>
          <w:sz w:val="28"/>
          <w:szCs w:val="28"/>
        </w:rPr>
        <w:t xml:space="preserve">. М. ; СПб. ; К. : </w:t>
      </w:r>
      <w:proofErr w:type="spellStart"/>
      <w:r w:rsidRPr="008817F7">
        <w:rPr>
          <w:color w:val="000000"/>
          <w:sz w:val="28"/>
          <w:szCs w:val="28"/>
        </w:rPr>
        <w:t>Изд</w:t>
      </w:r>
      <w:proofErr w:type="spellEnd"/>
      <w:r w:rsidRPr="008817F7">
        <w:rPr>
          <w:color w:val="000000"/>
          <w:sz w:val="28"/>
          <w:szCs w:val="28"/>
        </w:rPr>
        <w:t xml:space="preserve">. </w:t>
      </w:r>
      <w:proofErr w:type="spellStart"/>
      <w:r w:rsidRPr="008817F7">
        <w:rPr>
          <w:color w:val="000000"/>
          <w:sz w:val="28"/>
          <w:szCs w:val="28"/>
        </w:rPr>
        <w:t>дом</w:t>
      </w:r>
      <w:proofErr w:type="spellEnd"/>
      <w:r w:rsidRPr="008817F7">
        <w:rPr>
          <w:color w:val="000000"/>
          <w:sz w:val="28"/>
          <w:szCs w:val="28"/>
        </w:rPr>
        <w:t xml:space="preserve"> "</w:t>
      </w:r>
      <w:proofErr w:type="spellStart"/>
      <w:r w:rsidRPr="008817F7">
        <w:rPr>
          <w:color w:val="000000"/>
          <w:sz w:val="28"/>
          <w:szCs w:val="28"/>
        </w:rPr>
        <w:t>Вильямс</w:t>
      </w:r>
      <w:proofErr w:type="spellEnd"/>
      <w:r w:rsidRPr="008817F7">
        <w:rPr>
          <w:color w:val="000000"/>
          <w:sz w:val="28"/>
          <w:szCs w:val="28"/>
        </w:rPr>
        <w:t xml:space="preserve">", 2002. 944 с. </w:t>
      </w:r>
    </w:p>
    <w:p w:rsidR="004B4076" w:rsidRPr="008817F7" w:rsidRDefault="004B4076" w:rsidP="004B4076">
      <w:pPr>
        <w:pStyle w:val="ac"/>
        <w:numPr>
          <w:ilvl w:val="0"/>
          <w:numId w:val="42"/>
        </w:numPr>
        <w:spacing w:line="360" w:lineRule="auto"/>
        <w:ind w:left="0" w:firstLine="709"/>
        <w:jc w:val="both"/>
        <w:rPr>
          <w:sz w:val="28"/>
          <w:szCs w:val="28"/>
        </w:rPr>
      </w:pPr>
      <w:hyperlink r:id="rId138" w:history="1">
        <w:r w:rsidRPr="008817F7">
          <w:rPr>
            <w:rStyle w:val="a9"/>
            <w:rFonts w:eastAsiaTheme="majorEastAsia"/>
            <w:bCs/>
            <w:color w:val="auto"/>
            <w:sz w:val="28"/>
            <w:szCs w:val="28"/>
            <w:u w:val="none"/>
          </w:rPr>
          <w:t>Пилипенко</w:t>
        </w:r>
        <w:r w:rsidRPr="008817F7">
          <w:rPr>
            <w:sz w:val="28"/>
            <w:szCs w:val="28"/>
          </w:rPr>
          <w:t xml:space="preserve"> А.А., </w:t>
        </w:r>
        <w:proofErr w:type="spellStart"/>
        <w:r w:rsidRPr="008817F7">
          <w:rPr>
            <w:sz w:val="28"/>
            <w:szCs w:val="28"/>
          </w:rPr>
          <w:t>Фартушняк</w:t>
        </w:r>
        <w:proofErr w:type="spellEnd"/>
        <w:r w:rsidRPr="008817F7">
          <w:rPr>
            <w:sz w:val="28"/>
            <w:szCs w:val="28"/>
          </w:rPr>
          <w:t xml:space="preserve"> О.В., Пасічник І. Ю.</w:t>
        </w:r>
      </w:hyperlink>
      <w:r w:rsidRPr="008817F7">
        <w:rPr>
          <w:sz w:val="28"/>
          <w:szCs w:val="28"/>
        </w:rPr>
        <w:t xml:space="preserve"> Конкурентоспроможність продукції промислового підприємства: організація управління та маркетингове забезпечення [Текст] : монографія; Харків. </w:t>
      </w:r>
      <w:proofErr w:type="spellStart"/>
      <w:r w:rsidRPr="008817F7">
        <w:rPr>
          <w:sz w:val="28"/>
          <w:szCs w:val="28"/>
        </w:rPr>
        <w:t>нац</w:t>
      </w:r>
      <w:proofErr w:type="spellEnd"/>
      <w:r w:rsidRPr="008817F7">
        <w:rPr>
          <w:sz w:val="28"/>
          <w:szCs w:val="28"/>
        </w:rPr>
        <w:t xml:space="preserve">. </w:t>
      </w:r>
      <w:proofErr w:type="spellStart"/>
      <w:r w:rsidRPr="008817F7">
        <w:rPr>
          <w:sz w:val="28"/>
          <w:szCs w:val="28"/>
        </w:rPr>
        <w:t>екон</w:t>
      </w:r>
      <w:proofErr w:type="spellEnd"/>
      <w:r w:rsidRPr="008817F7">
        <w:rPr>
          <w:sz w:val="28"/>
          <w:szCs w:val="28"/>
        </w:rPr>
        <w:t xml:space="preserve">. ун-т ім. Семена </w:t>
      </w:r>
      <w:proofErr w:type="spellStart"/>
      <w:r w:rsidRPr="008817F7">
        <w:rPr>
          <w:sz w:val="28"/>
          <w:szCs w:val="28"/>
        </w:rPr>
        <w:t>Кузнеця</w:t>
      </w:r>
      <w:proofErr w:type="spellEnd"/>
      <w:r w:rsidRPr="008817F7">
        <w:rPr>
          <w:sz w:val="28"/>
          <w:szCs w:val="28"/>
        </w:rPr>
        <w:t xml:space="preserve">. Харків : </w:t>
      </w:r>
      <w:proofErr w:type="spellStart"/>
      <w:r w:rsidRPr="008817F7">
        <w:rPr>
          <w:sz w:val="28"/>
          <w:szCs w:val="28"/>
        </w:rPr>
        <w:t>Лібуркіна</w:t>
      </w:r>
      <w:proofErr w:type="spellEnd"/>
      <w:r w:rsidRPr="008817F7">
        <w:rPr>
          <w:sz w:val="28"/>
          <w:szCs w:val="28"/>
        </w:rPr>
        <w:t xml:space="preserve"> Л. М., 2017. 275 с.</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lastRenderedPageBreak/>
        <w:t>Плантаріум</w:t>
      </w:r>
      <w:proofErr w:type="spellEnd"/>
      <w:r w:rsidRPr="008817F7">
        <w:rPr>
          <w:sz w:val="28"/>
          <w:szCs w:val="28"/>
        </w:rPr>
        <w:t xml:space="preserve">. URL: </w:t>
      </w:r>
      <w:hyperlink r:id="rId139" w:history="1">
        <w:r w:rsidRPr="008817F7">
          <w:rPr>
            <w:rStyle w:val="a9"/>
            <w:sz w:val="28"/>
            <w:szCs w:val="28"/>
          </w:rPr>
          <w:t>https://plantarium.com.ua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rPr>
          <w:rStyle w:val="a9"/>
          <w:color w:val="auto"/>
          <w:sz w:val="28"/>
          <w:szCs w:val="28"/>
          <w:u w:val="none"/>
        </w:rPr>
      </w:pPr>
      <w:r w:rsidRPr="008817F7">
        <w:rPr>
          <w:sz w:val="28"/>
          <w:szCs w:val="28"/>
        </w:rPr>
        <w:t xml:space="preserve"> </w:t>
      </w:r>
      <w:proofErr w:type="spellStart"/>
      <w:r w:rsidRPr="008817F7">
        <w:rPr>
          <w:bCs/>
          <w:color w:val="202020"/>
          <w:sz w:val="28"/>
          <w:szCs w:val="28"/>
        </w:rPr>
        <w:t>Под</w:t>
      </w:r>
      <w:proofErr w:type="spellEnd"/>
      <w:r w:rsidRPr="008817F7">
        <w:rPr>
          <w:bCs/>
          <w:color w:val="202020"/>
          <w:sz w:val="28"/>
          <w:szCs w:val="28"/>
        </w:rPr>
        <w:t xml:space="preserve"> знаком </w:t>
      </w:r>
      <w:proofErr w:type="spellStart"/>
      <w:r w:rsidRPr="008817F7">
        <w:rPr>
          <w:bCs/>
          <w:color w:val="202020"/>
          <w:sz w:val="28"/>
          <w:szCs w:val="28"/>
        </w:rPr>
        <w:t>розы</w:t>
      </w:r>
      <w:proofErr w:type="spellEnd"/>
      <w:r w:rsidRPr="008817F7">
        <w:rPr>
          <w:bCs/>
          <w:color w:val="202020"/>
          <w:sz w:val="28"/>
          <w:szCs w:val="28"/>
        </w:rPr>
        <w:t xml:space="preserve">: </w:t>
      </w:r>
      <w:proofErr w:type="spellStart"/>
      <w:r w:rsidRPr="008817F7">
        <w:rPr>
          <w:bCs/>
          <w:color w:val="202020"/>
          <w:sz w:val="28"/>
          <w:szCs w:val="28"/>
        </w:rPr>
        <w:t>рынок</w:t>
      </w:r>
      <w:proofErr w:type="spellEnd"/>
      <w:r w:rsidRPr="008817F7">
        <w:rPr>
          <w:bCs/>
          <w:color w:val="202020"/>
          <w:sz w:val="28"/>
          <w:szCs w:val="28"/>
        </w:rPr>
        <w:t xml:space="preserve"> </w:t>
      </w:r>
      <w:proofErr w:type="spellStart"/>
      <w:r w:rsidRPr="008817F7">
        <w:rPr>
          <w:bCs/>
          <w:color w:val="202020"/>
          <w:sz w:val="28"/>
          <w:szCs w:val="28"/>
        </w:rPr>
        <w:t>цветов</w:t>
      </w:r>
      <w:proofErr w:type="spellEnd"/>
      <w:r w:rsidRPr="008817F7">
        <w:rPr>
          <w:bCs/>
          <w:color w:val="202020"/>
          <w:sz w:val="28"/>
          <w:szCs w:val="28"/>
        </w:rPr>
        <w:t xml:space="preserve"> </w:t>
      </w:r>
      <w:proofErr w:type="spellStart"/>
      <w:r w:rsidRPr="008817F7">
        <w:rPr>
          <w:bCs/>
          <w:color w:val="202020"/>
          <w:sz w:val="28"/>
          <w:szCs w:val="28"/>
        </w:rPr>
        <w:t>Украины</w:t>
      </w:r>
      <w:proofErr w:type="spellEnd"/>
      <w:r w:rsidRPr="008817F7">
        <w:rPr>
          <w:bCs/>
          <w:color w:val="202020"/>
          <w:sz w:val="28"/>
          <w:szCs w:val="28"/>
        </w:rPr>
        <w:t xml:space="preserve"> </w:t>
      </w:r>
      <w:proofErr w:type="spellStart"/>
      <w:r w:rsidRPr="008817F7">
        <w:rPr>
          <w:bCs/>
          <w:color w:val="202020"/>
          <w:sz w:val="28"/>
          <w:szCs w:val="28"/>
        </w:rPr>
        <w:t>накануне</w:t>
      </w:r>
      <w:proofErr w:type="spellEnd"/>
      <w:r w:rsidRPr="008817F7">
        <w:rPr>
          <w:bCs/>
          <w:color w:val="202020"/>
          <w:sz w:val="28"/>
          <w:szCs w:val="28"/>
        </w:rPr>
        <w:t xml:space="preserve"> 2021. URL: </w:t>
      </w:r>
      <w:hyperlink r:id="rId140" w:history="1">
        <w:r w:rsidRPr="008817F7">
          <w:rPr>
            <w:rStyle w:val="a9"/>
            <w:rFonts w:eastAsiaTheme="majorEastAsia"/>
            <w:sz w:val="28"/>
            <w:szCs w:val="28"/>
            <w:lang w:eastAsia="en-US"/>
          </w:rPr>
          <w:t>http://sd.net.ua/2020/12/21/pod-znakom-rozy-rynok-cvetov-ukrainy-nakanune-2021.html</w:t>
        </w:r>
      </w:hyperlink>
      <w:r w:rsidRPr="008817F7">
        <w:rPr>
          <w:rFonts w:eastAsiaTheme="majorEastAsia"/>
          <w:sz w:val="28"/>
          <w:szCs w:val="28"/>
          <w:lang w:eastAsia="en-US"/>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hyperlink r:id="rId141" w:history="1">
        <w:r w:rsidRPr="008817F7">
          <w:rPr>
            <w:rStyle w:val="a9"/>
            <w:rFonts w:eastAsiaTheme="majorEastAsia"/>
            <w:bCs/>
            <w:color w:val="auto"/>
            <w:sz w:val="28"/>
            <w:szCs w:val="28"/>
            <w:u w:val="none"/>
          </w:rPr>
          <w:t>Портер М.</w:t>
        </w:r>
      </w:hyperlink>
      <w:r w:rsidRPr="008817F7">
        <w:rPr>
          <w:sz w:val="28"/>
          <w:szCs w:val="28"/>
        </w:rPr>
        <w:t xml:space="preserve"> Конкурентна перевага. Як досягати стабільно високих результатів [Текст]; пер. з </w:t>
      </w:r>
      <w:proofErr w:type="spellStart"/>
      <w:r w:rsidRPr="008817F7">
        <w:rPr>
          <w:sz w:val="28"/>
          <w:szCs w:val="28"/>
        </w:rPr>
        <w:t>англ</w:t>
      </w:r>
      <w:proofErr w:type="spellEnd"/>
      <w:r w:rsidRPr="008817F7">
        <w:rPr>
          <w:sz w:val="28"/>
          <w:szCs w:val="28"/>
        </w:rPr>
        <w:t xml:space="preserve">.: Ірина Ємельянова, Ірина </w:t>
      </w:r>
      <w:proofErr w:type="spellStart"/>
      <w:r w:rsidRPr="008817F7">
        <w:rPr>
          <w:sz w:val="28"/>
          <w:szCs w:val="28"/>
        </w:rPr>
        <w:t>Гнатковська</w:t>
      </w:r>
      <w:proofErr w:type="spellEnd"/>
      <w:r w:rsidRPr="008817F7">
        <w:rPr>
          <w:sz w:val="28"/>
          <w:szCs w:val="28"/>
        </w:rPr>
        <w:t>. - Київ : Наш формат, 2019. 622 с.</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Процишин Ю.Т., Борисова Т.М. Дослідження векторів використання </w:t>
      </w:r>
      <w:proofErr w:type="spellStart"/>
      <w:r w:rsidRPr="008817F7">
        <w:rPr>
          <w:sz w:val="28"/>
          <w:szCs w:val="28"/>
        </w:rPr>
        <w:t>інтернет-маркетингу</w:t>
      </w:r>
      <w:proofErr w:type="spellEnd"/>
      <w:r w:rsidRPr="008817F7">
        <w:rPr>
          <w:sz w:val="28"/>
          <w:szCs w:val="28"/>
        </w:rPr>
        <w:t xml:space="preserve"> в сфері міського громадського транспорту. </w:t>
      </w:r>
      <w:r w:rsidRPr="008817F7">
        <w:rPr>
          <w:i/>
          <w:sz w:val="28"/>
          <w:szCs w:val="28"/>
        </w:rPr>
        <w:t>Вісник ХНУ.</w:t>
      </w:r>
      <w:r w:rsidRPr="008817F7">
        <w:rPr>
          <w:sz w:val="28"/>
          <w:szCs w:val="28"/>
        </w:rPr>
        <w:t xml:space="preserve"> 2020, №2. С. 130-135.</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Процишин Ю.Т. Ефективність використання E-</w:t>
      </w:r>
      <w:proofErr w:type="spellStart"/>
      <w:r w:rsidRPr="008817F7">
        <w:rPr>
          <w:sz w:val="28"/>
          <w:szCs w:val="28"/>
        </w:rPr>
        <w:t>мail</w:t>
      </w:r>
      <w:proofErr w:type="spellEnd"/>
      <w:r w:rsidRPr="008817F7">
        <w:rPr>
          <w:sz w:val="28"/>
          <w:szCs w:val="28"/>
        </w:rPr>
        <w:t xml:space="preserve"> маркетингу</w:t>
      </w:r>
      <w:r w:rsidRPr="008817F7">
        <w:rPr>
          <w:i/>
          <w:sz w:val="28"/>
          <w:szCs w:val="28"/>
        </w:rPr>
        <w:t xml:space="preserve">. «ΛΌГOΣ. Мистецтво наукової думки». </w:t>
      </w:r>
      <w:r w:rsidRPr="008817F7">
        <w:rPr>
          <w:sz w:val="28"/>
          <w:szCs w:val="28"/>
        </w:rPr>
        <w:t xml:space="preserve"> 2019. №5. С. 13-15. URL:  </w:t>
      </w:r>
      <w:hyperlink r:id="rId142" w:history="1">
        <w:r w:rsidRPr="008817F7">
          <w:rPr>
            <w:rStyle w:val="a9"/>
            <w:rFonts w:eastAsiaTheme="majorEastAsia"/>
            <w:sz w:val="28"/>
            <w:szCs w:val="28"/>
          </w:rPr>
          <w:t>https://ojs.ukrlogos.in.ua/index.php/2617-7064/article/view/20</w:t>
        </w:r>
      </w:hyperlink>
      <w:r w:rsidRPr="008817F7">
        <w:rPr>
          <w:sz w:val="28"/>
          <w:szCs w:val="28"/>
        </w:rPr>
        <w:t xml:space="preserve"> (дата звернення: 16.09.2021)</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Процишин Ю.Т. Наявність брендбуку–одна з обов'язкових умов створення сильної корпоративної культури. </w:t>
      </w:r>
      <w:r w:rsidRPr="008817F7">
        <w:rPr>
          <w:i/>
          <w:sz w:val="28"/>
          <w:szCs w:val="28"/>
        </w:rPr>
        <w:t>Молодий вчений</w:t>
      </w:r>
      <w:r w:rsidRPr="008817F7">
        <w:rPr>
          <w:sz w:val="28"/>
          <w:szCs w:val="28"/>
        </w:rPr>
        <w:t xml:space="preserve">. 2019. № 11 (75). С. 142-145. </w:t>
      </w:r>
      <w:hyperlink r:id="rId143" w:history="1">
        <w:r w:rsidRPr="008817F7">
          <w:rPr>
            <w:rStyle w:val="a9"/>
            <w:rFonts w:eastAsiaTheme="majorEastAsia"/>
            <w:sz w:val="28"/>
            <w:szCs w:val="28"/>
          </w:rPr>
          <w:t>https://doi.org/10.32839/2304-5809/2019-11-75-32</w:t>
        </w:r>
      </w:hyperlink>
      <w:r w:rsidRPr="008817F7">
        <w:rPr>
          <w:sz w:val="28"/>
          <w:szCs w:val="28"/>
        </w:rPr>
        <w:t xml:space="preserve"> (дата звернення: 16.09.2021)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sz w:val="28"/>
          <w:szCs w:val="28"/>
        </w:rPr>
      </w:pPr>
      <w:r w:rsidRPr="008817F7">
        <w:rPr>
          <w:sz w:val="28"/>
          <w:szCs w:val="28"/>
        </w:rPr>
        <w:t xml:space="preserve">Процишин Ю.Т., Іванечко Н.Р., </w:t>
      </w:r>
      <w:proofErr w:type="spellStart"/>
      <w:r w:rsidRPr="008817F7">
        <w:rPr>
          <w:sz w:val="28"/>
          <w:szCs w:val="28"/>
        </w:rPr>
        <w:t>Крулевський</w:t>
      </w:r>
      <w:proofErr w:type="spellEnd"/>
      <w:r w:rsidRPr="008817F7">
        <w:rPr>
          <w:sz w:val="28"/>
          <w:szCs w:val="28"/>
        </w:rPr>
        <w:t xml:space="preserve"> А.В. Інтернет-маркетинг: </w:t>
      </w:r>
      <w:proofErr w:type="spellStart"/>
      <w:r w:rsidRPr="008817F7">
        <w:rPr>
          <w:sz w:val="28"/>
          <w:szCs w:val="28"/>
        </w:rPr>
        <w:t>email</w:t>
      </w:r>
      <w:proofErr w:type="spellEnd"/>
      <w:r w:rsidRPr="008817F7">
        <w:rPr>
          <w:sz w:val="28"/>
          <w:szCs w:val="28"/>
        </w:rPr>
        <w:t xml:space="preserve">-розсилка в освітній сфері. Проблеми системного підходу в економіці. 2020. Випуск 3(77), Ч.2, С. 134-142. URL: </w:t>
      </w:r>
      <w:hyperlink r:id="rId144" w:history="1">
        <w:r w:rsidRPr="008817F7">
          <w:rPr>
            <w:rStyle w:val="a9"/>
            <w:rFonts w:eastAsiaTheme="majorEastAsia"/>
            <w:sz w:val="28"/>
            <w:szCs w:val="28"/>
          </w:rPr>
          <w:t>https://doi.org/10.32782/2520-2200/2020-3-39</w:t>
        </w:r>
      </w:hyperlink>
      <w:r w:rsidRPr="008817F7">
        <w:rPr>
          <w:sz w:val="28"/>
          <w:szCs w:val="28"/>
        </w:rPr>
        <w:t xml:space="preserve"> (дата звернення: 20.09.2021)</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Сайт «109». URL: </w:t>
      </w:r>
      <w:hyperlink r:id="rId145" w:history="1">
        <w:r w:rsidRPr="008817F7">
          <w:rPr>
            <w:rStyle w:val="a9"/>
            <w:sz w:val="28"/>
            <w:szCs w:val="28"/>
          </w:rPr>
          <w:t>https://109.te.ua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sz w:val="28"/>
          <w:szCs w:val="28"/>
        </w:rPr>
        <w:t xml:space="preserve">Сайт «Квітоцентр». URL: </w:t>
      </w:r>
      <w:hyperlink r:id="rId146" w:history="1">
        <w:r w:rsidRPr="008817F7">
          <w:rPr>
            <w:rStyle w:val="a9"/>
            <w:sz w:val="28"/>
            <w:szCs w:val="28"/>
          </w:rPr>
          <w:t>https://kvitocentr.com</w:t>
        </w:r>
      </w:hyperlink>
      <w:r w:rsidRPr="008817F7">
        <w:rPr>
          <w:rStyle w:val="a9"/>
          <w:sz w:val="28"/>
          <w:szCs w:val="28"/>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textAlignment w:val="top"/>
        <w:rPr>
          <w:rStyle w:val="a9"/>
          <w:color w:val="auto"/>
          <w:sz w:val="28"/>
          <w:szCs w:val="28"/>
          <w:u w:val="none"/>
        </w:rPr>
      </w:pPr>
      <w:r w:rsidRPr="008817F7">
        <w:rPr>
          <w:sz w:val="28"/>
          <w:szCs w:val="28"/>
        </w:rPr>
        <w:t>Сайт «</w:t>
      </w:r>
      <w:proofErr w:type="spellStart"/>
      <w:r w:rsidRPr="008817F7">
        <w:rPr>
          <w:sz w:val="28"/>
          <w:szCs w:val="28"/>
        </w:rPr>
        <w:t>ProZorro</w:t>
      </w:r>
      <w:proofErr w:type="spellEnd"/>
      <w:r w:rsidRPr="008817F7">
        <w:rPr>
          <w:sz w:val="28"/>
          <w:szCs w:val="28"/>
        </w:rPr>
        <w:t xml:space="preserve">». URL: </w:t>
      </w:r>
      <w:hyperlink r:id="rId147" w:history="1">
        <w:r w:rsidRPr="008817F7">
          <w:rPr>
            <w:rStyle w:val="a9"/>
            <w:sz w:val="28"/>
            <w:szCs w:val="28"/>
          </w:rPr>
          <w:t>https://clarity-project.info</w:t>
        </w:r>
      </w:hyperlink>
      <w:r w:rsidRPr="008817F7">
        <w:rPr>
          <w:rStyle w:val="a9"/>
          <w:color w:val="auto"/>
          <w:sz w:val="28"/>
          <w:szCs w:val="28"/>
        </w:rPr>
        <w:t xml:space="preserve">. </w:t>
      </w:r>
      <w:r w:rsidRPr="008817F7">
        <w:rPr>
          <w:sz w:val="28"/>
          <w:szCs w:val="28"/>
        </w:rPr>
        <w:t>(дата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Сайт "ПРОМ». URL: www.prom.ua.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hyperlink r:id="rId148" w:history="1">
        <w:proofErr w:type="spellStart"/>
        <w:r w:rsidRPr="008817F7">
          <w:rPr>
            <w:rStyle w:val="a9"/>
            <w:rFonts w:eastAsiaTheme="majorEastAsia"/>
            <w:bCs/>
            <w:color w:val="auto"/>
            <w:sz w:val="28"/>
            <w:szCs w:val="28"/>
            <w:u w:val="none"/>
          </w:rPr>
          <w:t>Смолін</w:t>
        </w:r>
        <w:proofErr w:type="spellEnd"/>
        <w:r w:rsidRPr="008817F7">
          <w:rPr>
            <w:sz w:val="28"/>
            <w:szCs w:val="28"/>
          </w:rPr>
          <w:t xml:space="preserve"> І. В.</w:t>
        </w:r>
        <w:r w:rsidRPr="008817F7">
          <w:rPr>
            <w:rStyle w:val="a9"/>
            <w:rFonts w:eastAsiaTheme="majorEastAsia"/>
            <w:bCs/>
            <w:color w:val="auto"/>
            <w:sz w:val="28"/>
            <w:szCs w:val="28"/>
            <w:u w:val="none"/>
          </w:rPr>
          <w:t xml:space="preserve">, </w:t>
        </w:r>
        <w:proofErr w:type="spellStart"/>
        <w:r w:rsidRPr="008817F7">
          <w:rPr>
            <w:sz w:val="28"/>
            <w:szCs w:val="28"/>
          </w:rPr>
          <w:t>Опанасюк</w:t>
        </w:r>
        <w:proofErr w:type="spellEnd"/>
        <w:r w:rsidRPr="008817F7">
          <w:rPr>
            <w:sz w:val="28"/>
            <w:szCs w:val="28"/>
          </w:rPr>
          <w:t xml:space="preserve"> Ю. І.</w:t>
        </w:r>
        <w:r w:rsidRPr="008817F7">
          <w:rPr>
            <w:rStyle w:val="a9"/>
            <w:rFonts w:eastAsiaTheme="majorEastAsia"/>
            <w:bCs/>
            <w:color w:val="auto"/>
            <w:sz w:val="28"/>
            <w:szCs w:val="28"/>
            <w:u w:val="none"/>
          </w:rPr>
          <w:t xml:space="preserve"> </w:t>
        </w:r>
      </w:hyperlink>
      <w:r w:rsidRPr="008817F7">
        <w:rPr>
          <w:sz w:val="28"/>
          <w:szCs w:val="28"/>
        </w:rPr>
        <w:t xml:space="preserve">Конкурентоспроможність підприємств [Текст] : монографія. Київ : </w:t>
      </w:r>
      <w:proofErr w:type="spellStart"/>
      <w:r w:rsidRPr="008817F7">
        <w:rPr>
          <w:sz w:val="28"/>
          <w:szCs w:val="28"/>
        </w:rPr>
        <w:t>Генеза</w:t>
      </w:r>
      <w:proofErr w:type="spellEnd"/>
      <w:r w:rsidRPr="008817F7">
        <w:rPr>
          <w:sz w:val="28"/>
          <w:szCs w:val="28"/>
        </w:rPr>
        <w:t>, 2014. 204 с.</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Теріка</w:t>
      </w:r>
      <w:proofErr w:type="spellEnd"/>
      <w:r w:rsidRPr="008817F7">
        <w:rPr>
          <w:sz w:val="28"/>
          <w:szCs w:val="28"/>
        </w:rPr>
        <w:t xml:space="preserve">. URL: </w:t>
      </w:r>
      <w:hyperlink r:id="rId149" w:history="1">
        <w:r w:rsidRPr="008817F7">
          <w:rPr>
            <w:rStyle w:val="a9"/>
            <w:sz w:val="28"/>
            <w:szCs w:val="28"/>
          </w:rPr>
          <w:t>www.galleryflowers.com.ua</w:t>
        </w:r>
      </w:hyperlink>
      <w:r w:rsidRPr="008817F7">
        <w:rPr>
          <w:sz w:val="28"/>
          <w:szCs w:val="28"/>
        </w:rPr>
        <w:t>. (дата звернення: 01.07.2021)</w:t>
      </w:r>
    </w:p>
    <w:p w:rsidR="004B4076" w:rsidRPr="008817F7" w:rsidRDefault="004B4076" w:rsidP="004B4076">
      <w:pPr>
        <w:pStyle w:val="ac"/>
        <w:numPr>
          <w:ilvl w:val="0"/>
          <w:numId w:val="42"/>
        </w:numPr>
        <w:shd w:val="clear" w:color="auto" w:fill="FFFFFF"/>
        <w:spacing w:line="360" w:lineRule="auto"/>
        <w:ind w:left="0" w:firstLine="709"/>
        <w:jc w:val="both"/>
        <w:rPr>
          <w:color w:val="000000"/>
          <w:sz w:val="28"/>
          <w:szCs w:val="28"/>
        </w:rPr>
      </w:pPr>
      <w:proofErr w:type="spellStart"/>
      <w:r w:rsidRPr="008817F7">
        <w:rPr>
          <w:color w:val="000000"/>
          <w:sz w:val="28"/>
          <w:szCs w:val="28"/>
        </w:rPr>
        <w:t>Траут</w:t>
      </w:r>
      <w:proofErr w:type="spellEnd"/>
      <w:r w:rsidRPr="008817F7">
        <w:rPr>
          <w:color w:val="000000"/>
          <w:sz w:val="28"/>
          <w:szCs w:val="28"/>
        </w:rPr>
        <w:t xml:space="preserve"> </w:t>
      </w:r>
      <w:proofErr w:type="spellStart"/>
      <w:r w:rsidRPr="008817F7">
        <w:rPr>
          <w:color w:val="000000"/>
          <w:sz w:val="28"/>
          <w:szCs w:val="28"/>
        </w:rPr>
        <w:t>Дж</w:t>
      </w:r>
      <w:proofErr w:type="spellEnd"/>
      <w:r w:rsidRPr="008817F7">
        <w:rPr>
          <w:color w:val="000000"/>
          <w:sz w:val="28"/>
          <w:szCs w:val="28"/>
        </w:rPr>
        <w:t xml:space="preserve">., Райс </w:t>
      </w:r>
      <w:proofErr w:type="spellStart"/>
      <w:r w:rsidRPr="008817F7">
        <w:rPr>
          <w:color w:val="000000"/>
          <w:sz w:val="28"/>
          <w:szCs w:val="28"/>
        </w:rPr>
        <w:t>Эл</w:t>
      </w:r>
      <w:proofErr w:type="spellEnd"/>
      <w:r w:rsidRPr="008817F7">
        <w:rPr>
          <w:color w:val="000000"/>
          <w:sz w:val="28"/>
          <w:szCs w:val="28"/>
        </w:rPr>
        <w:t xml:space="preserve">. </w:t>
      </w:r>
      <w:proofErr w:type="spellStart"/>
      <w:r w:rsidRPr="008817F7">
        <w:rPr>
          <w:color w:val="000000"/>
          <w:sz w:val="28"/>
          <w:szCs w:val="28"/>
        </w:rPr>
        <w:t>Позиционирование</w:t>
      </w:r>
      <w:proofErr w:type="spellEnd"/>
      <w:r w:rsidRPr="008817F7">
        <w:rPr>
          <w:color w:val="000000"/>
          <w:sz w:val="28"/>
          <w:szCs w:val="28"/>
        </w:rPr>
        <w:t xml:space="preserve">: битва за </w:t>
      </w:r>
      <w:proofErr w:type="spellStart"/>
      <w:r w:rsidRPr="008817F7">
        <w:rPr>
          <w:color w:val="000000"/>
          <w:sz w:val="28"/>
          <w:szCs w:val="28"/>
        </w:rPr>
        <w:t>узнаваемость</w:t>
      </w:r>
      <w:proofErr w:type="spellEnd"/>
      <w:r w:rsidRPr="008817F7">
        <w:rPr>
          <w:color w:val="000000"/>
          <w:sz w:val="28"/>
          <w:szCs w:val="28"/>
        </w:rPr>
        <w:t xml:space="preserve">. СПб. : </w:t>
      </w:r>
      <w:proofErr w:type="spellStart"/>
      <w:r w:rsidRPr="008817F7">
        <w:rPr>
          <w:color w:val="000000"/>
          <w:sz w:val="28"/>
          <w:szCs w:val="28"/>
        </w:rPr>
        <w:t>Питер</w:t>
      </w:r>
      <w:proofErr w:type="spellEnd"/>
      <w:r w:rsidRPr="008817F7">
        <w:rPr>
          <w:color w:val="000000"/>
          <w:sz w:val="28"/>
          <w:szCs w:val="28"/>
        </w:rPr>
        <w:t xml:space="preserve">, 2004. 249 с. </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Украфлора. URL: </w:t>
      </w:r>
      <w:hyperlink r:id="rId150" w:history="1">
        <w:r w:rsidRPr="008817F7">
          <w:rPr>
            <w:rStyle w:val="a9"/>
            <w:sz w:val="28"/>
            <w:szCs w:val="28"/>
          </w:rPr>
          <w:t>https://ukraflora.com.ua/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Флористичний фестиваль "Кохання в Сент-</w:t>
      </w:r>
      <w:proofErr w:type="spellStart"/>
      <w:r w:rsidRPr="008817F7">
        <w:rPr>
          <w:sz w:val="28"/>
          <w:szCs w:val="28"/>
        </w:rPr>
        <w:t>Міклош</w:t>
      </w:r>
      <w:proofErr w:type="spellEnd"/>
      <w:r w:rsidRPr="008817F7">
        <w:rPr>
          <w:sz w:val="28"/>
          <w:szCs w:val="28"/>
        </w:rPr>
        <w:t xml:space="preserve">" </w:t>
      </w:r>
      <w:proofErr w:type="spellStart"/>
      <w:r w:rsidRPr="008817F7">
        <w:rPr>
          <w:sz w:val="28"/>
          <w:szCs w:val="28"/>
        </w:rPr>
        <w:t>смт.Чинадієво</w:t>
      </w:r>
      <w:proofErr w:type="spellEnd"/>
      <w:r w:rsidRPr="008817F7">
        <w:rPr>
          <w:sz w:val="28"/>
          <w:szCs w:val="28"/>
        </w:rPr>
        <w:t>. URL: (https://www.ufsukraine.com/kohannya-v-sent-miklosh-19 ).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Флоріум</w:t>
      </w:r>
      <w:proofErr w:type="spellEnd"/>
      <w:r w:rsidRPr="008817F7">
        <w:rPr>
          <w:sz w:val="28"/>
          <w:szCs w:val="28"/>
        </w:rPr>
        <w:t xml:space="preserve">. URL: </w:t>
      </w:r>
      <w:hyperlink r:id="rId151" w:history="1">
        <w:r w:rsidRPr="008817F7">
          <w:rPr>
            <w:rStyle w:val="a9"/>
            <w:sz w:val="28"/>
            <w:szCs w:val="28"/>
          </w:rPr>
          <w:t>https://florium.ua</w:t>
        </w:r>
      </w:hyperlink>
      <w:r w:rsidRPr="008817F7">
        <w:rPr>
          <w:sz w:val="28"/>
          <w:szCs w:val="28"/>
        </w:rPr>
        <w:t>. (дата звернення: 01.07.2021)</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t>Хрупович</w:t>
      </w:r>
      <w:proofErr w:type="spellEnd"/>
      <w:r w:rsidRPr="008817F7">
        <w:rPr>
          <w:sz w:val="28"/>
          <w:szCs w:val="28"/>
        </w:rPr>
        <w:t xml:space="preserve"> С.Є., Борисова Т.М. Використання штучного інтелекту при маркетинговому аналізі неструктурованих даних. </w:t>
      </w:r>
      <w:r w:rsidRPr="008817F7">
        <w:rPr>
          <w:i/>
          <w:sz w:val="28"/>
          <w:szCs w:val="28"/>
        </w:rPr>
        <w:t>Маркетинг і цифрові технології.</w:t>
      </w:r>
      <w:r w:rsidRPr="008817F7">
        <w:rPr>
          <w:sz w:val="28"/>
          <w:szCs w:val="28"/>
        </w:rPr>
        <w:t xml:space="preserve"> 2021. №1. С. 17-26. URL: </w:t>
      </w:r>
      <w:hyperlink r:id="rId152" w:history="1">
        <w:r w:rsidRPr="008817F7">
          <w:rPr>
            <w:rStyle w:val="a9"/>
            <w:rFonts w:eastAsiaTheme="majorEastAsia"/>
            <w:sz w:val="28"/>
            <w:szCs w:val="28"/>
          </w:rPr>
          <w:t>http://mdt-opu.com.ua/index.php/mdt/article/view/127/114</w:t>
        </w:r>
      </w:hyperlink>
      <w:r w:rsidRPr="008817F7">
        <w:rPr>
          <w:sz w:val="28"/>
          <w:szCs w:val="28"/>
        </w:rPr>
        <w:t>. (дата звернення: 16.09.2021)</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t>Хрупович</w:t>
      </w:r>
      <w:proofErr w:type="spellEnd"/>
      <w:r w:rsidRPr="008817F7">
        <w:rPr>
          <w:sz w:val="28"/>
          <w:szCs w:val="28"/>
        </w:rPr>
        <w:t xml:space="preserve"> С.Є. Економічне оцінювання та управління збутовою діяльністю підприємств: </w:t>
      </w:r>
      <w:proofErr w:type="spellStart"/>
      <w:r w:rsidRPr="008817F7">
        <w:rPr>
          <w:sz w:val="28"/>
          <w:szCs w:val="28"/>
        </w:rPr>
        <w:t>автореф</w:t>
      </w:r>
      <w:proofErr w:type="spellEnd"/>
      <w:r w:rsidRPr="008817F7">
        <w:rPr>
          <w:sz w:val="28"/>
          <w:szCs w:val="28"/>
        </w:rPr>
        <w:t xml:space="preserve">. </w:t>
      </w:r>
      <w:proofErr w:type="spellStart"/>
      <w:r w:rsidRPr="008817F7">
        <w:rPr>
          <w:sz w:val="28"/>
          <w:szCs w:val="28"/>
        </w:rPr>
        <w:t>дис</w:t>
      </w:r>
      <w:proofErr w:type="spellEnd"/>
      <w:r w:rsidRPr="008817F7">
        <w:rPr>
          <w:sz w:val="28"/>
          <w:szCs w:val="28"/>
        </w:rPr>
        <w:t xml:space="preserve">. … </w:t>
      </w:r>
      <w:proofErr w:type="spellStart"/>
      <w:r w:rsidRPr="008817F7">
        <w:rPr>
          <w:sz w:val="28"/>
          <w:szCs w:val="28"/>
        </w:rPr>
        <w:t>канд</w:t>
      </w:r>
      <w:proofErr w:type="spellEnd"/>
      <w:r w:rsidRPr="008817F7">
        <w:rPr>
          <w:sz w:val="28"/>
          <w:szCs w:val="28"/>
        </w:rPr>
        <w:t xml:space="preserve">. </w:t>
      </w:r>
      <w:proofErr w:type="spellStart"/>
      <w:r w:rsidRPr="008817F7">
        <w:rPr>
          <w:sz w:val="28"/>
          <w:szCs w:val="28"/>
        </w:rPr>
        <w:t>екон</w:t>
      </w:r>
      <w:proofErr w:type="spellEnd"/>
      <w:r w:rsidRPr="008817F7">
        <w:rPr>
          <w:sz w:val="28"/>
          <w:szCs w:val="28"/>
        </w:rPr>
        <w:t xml:space="preserve">. наук: спец. 08.06.01. Львів, 2005. 22 с. </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t>Хрупович</w:t>
      </w:r>
      <w:proofErr w:type="spellEnd"/>
      <w:r w:rsidRPr="008817F7">
        <w:rPr>
          <w:sz w:val="28"/>
          <w:szCs w:val="28"/>
        </w:rPr>
        <w:t xml:space="preserve"> С.Є. Іванечко Н.Р. Інструменти управління креативним маркетингом. </w:t>
      </w:r>
      <w:r w:rsidRPr="008817F7">
        <w:rPr>
          <w:i/>
          <w:sz w:val="28"/>
          <w:szCs w:val="28"/>
        </w:rPr>
        <w:t>Вісник Хмельницького національного університету.</w:t>
      </w:r>
      <w:r w:rsidRPr="008817F7">
        <w:rPr>
          <w:sz w:val="28"/>
          <w:szCs w:val="28"/>
        </w:rPr>
        <w:t xml:space="preserve"> 2020. №1  С. 138-143. URL: </w:t>
      </w:r>
      <w:hyperlink r:id="rId153" w:history="1">
        <w:r w:rsidRPr="008817F7">
          <w:rPr>
            <w:rStyle w:val="a9"/>
            <w:rFonts w:eastAsiaTheme="majorEastAsia"/>
            <w:sz w:val="28"/>
            <w:szCs w:val="28"/>
          </w:rPr>
          <w:t>http://journals.khnu.km.ua/vestnik/pdf/ekon/pdfbase/2020/VKNU-ES-2020-N1(278).pdf</w:t>
        </w:r>
      </w:hyperlink>
      <w:r w:rsidRPr="008817F7">
        <w:rPr>
          <w:sz w:val="28"/>
          <w:szCs w:val="28"/>
        </w:rPr>
        <w:t>. (дата звернення: 16.10.2021)</w:t>
      </w:r>
    </w:p>
    <w:p w:rsidR="004B4076" w:rsidRPr="008817F7" w:rsidRDefault="004B4076" w:rsidP="004B4076">
      <w:pPr>
        <w:pStyle w:val="ac"/>
        <w:numPr>
          <w:ilvl w:val="0"/>
          <w:numId w:val="42"/>
        </w:numPr>
        <w:spacing w:line="360" w:lineRule="auto"/>
        <w:ind w:left="0" w:firstLine="709"/>
        <w:jc w:val="both"/>
        <w:textAlignment w:val="top"/>
        <w:rPr>
          <w:sz w:val="28"/>
          <w:szCs w:val="28"/>
        </w:rPr>
      </w:pPr>
      <w:proofErr w:type="spellStart"/>
      <w:r w:rsidRPr="008817F7">
        <w:rPr>
          <w:sz w:val="28"/>
          <w:szCs w:val="28"/>
        </w:rPr>
        <w:t>Хрупович</w:t>
      </w:r>
      <w:proofErr w:type="spellEnd"/>
      <w:r w:rsidRPr="008817F7">
        <w:rPr>
          <w:sz w:val="28"/>
          <w:szCs w:val="28"/>
        </w:rPr>
        <w:t xml:space="preserve"> С.Є., </w:t>
      </w:r>
      <w:proofErr w:type="spellStart"/>
      <w:r w:rsidRPr="008817F7">
        <w:rPr>
          <w:sz w:val="28"/>
          <w:szCs w:val="28"/>
        </w:rPr>
        <w:t>Мариненко</w:t>
      </w:r>
      <w:proofErr w:type="spellEnd"/>
      <w:r w:rsidRPr="008817F7">
        <w:rPr>
          <w:sz w:val="28"/>
          <w:szCs w:val="28"/>
        </w:rPr>
        <w:t xml:space="preserve"> Н.Ю. Використання теорії ігор при вивченні суспільно-економічної поведінки української молоді. Економіка і управління, 2017. №4 (76). URL: </w:t>
      </w:r>
      <w:r w:rsidRPr="008817F7">
        <w:rPr>
          <w:rFonts w:eastAsiaTheme="majorEastAsia"/>
          <w:sz w:val="28"/>
          <w:szCs w:val="28"/>
        </w:rPr>
        <w:t>http://elartu.tntu.edu.ua</w:t>
      </w:r>
      <w:r w:rsidRPr="008817F7">
        <w:rPr>
          <w:sz w:val="28"/>
          <w:szCs w:val="28"/>
        </w:rPr>
        <w:t>. (дата звернення: 16.10.2021)</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t xml:space="preserve"> </w:t>
      </w:r>
      <w:proofErr w:type="spellStart"/>
      <w:r w:rsidRPr="008817F7">
        <w:rPr>
          <w:sz w:val="28"/>
          <w:szCs w:val="28"/>
        </w:rPr>
        <w:t>Черняєва</w:t>
      </w:r>
      <w:proofErr w:type="spellEnd"/>
      <w:r w:rsidRPr="008817F7">
        <w:rPr>
          <w:sz w:val="28"/>
          <w:szCs w:val="28"/>
        </w:rPr>
        <w:t xml:space="preserve"> А.Н. Методичні підходи до формування маркетингових програм просування квіткової продукції. </w:t>
      </w:r>
      <w:r w:rsidRPr="008817F7">
        <w:rPr>
          <w:i/>
          <w:sz w:val="28"/>
          <w:szCs w:val="28"/>
        </w:rPr>
        <w:t>Вісник Хмельницького національного університету</w:t>
      </w:r>
      <w:r w:rsidRPr="008817F7">
        <w:rPr>
          <w:sz w:val="28"/>
          <w:szCs w:val="28"/>
        </w:rPr>
        <w:t xml:space="preserve">. 2011. Т. 2. № 6. С. 124–127. </w:t>
      </w:r>
    </w:p>
    <w:p w:rsidR="004B4076" w:rsidRPr="008817F7" w:rsidRDefault="004B4076" w:rsidP="004B4076">
      <w:pPr>
        <w:pStyle w:val="ac"/>
        <w:numPr>
          <w:ilvl w:val="0"/>
          <w:numId w:val="42"/>
        </w:numPr>
        <w:spacing w:line="360" w:lineRule="auto"/>
        <w:ind w:left="0" w:firstLine="709"/>
        <w:jc w:val="both"/>
        <w:rPr>
          <w:sz w:val="28"/>
          <w:szCs w:val="28"/>
        </w:rPr>
      </w:pPr>
      <w:r w:rsidRPr="008817F7">
        <w:rPr>
          <w:sz w:val="28"/>
          <w:szCs w:val="28"/>
        </w:rPr>
        <w:lastRenderedPageBreak/>
        <w:t xml:space="preserve">Яскрава. URL: </w:t>
      </w:r>
      <w:hyperlink r:id="rId154" w:history="1">
        <w:r w:rsidRPr="008817F7">
          <w:rPr>
            <w:rStyle w:val="a9"/>
            <w:sz w:val="28"/>
            <w:szCs w:val="28"/>
          </w:rPr>
          <w:t>https://yaskrava.com.ua/</w:t>
        </w:r>
      </w:hyperlink>
      <w:r w:rsidRPr="008817F7">
        <w:rPr>
          <w:sz w:val="28"/>
          <w:szCs w:val="28"/>
        </w:rPr>
        <w:t xml:space="preserve"> . (дата звернення: 01.07.2021)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bCs/>
          <w:sz w:val="28"/>
          <w:szCs w:val="28"/>
        </w:rPr>
      </w:pPr>
      <w:proofErr w:type="spellStart"/>
      <w:r w:rsidRPr="008817F7">
        <w:rPr>
          <w:sz w:val="28"/>
          <w:szCs w:val="28"/>
        </w:rPr>
        <w:t>Borysiak</w:t>
      </w:r>
      <w:proofErr w:type="spellEnd"/>
      <w:r w:rsidRPr="008817F7">
        <w:rPr>
          <w:sz w:val="28"/>
          <w:szCs w:val="28"/>
        </w:rPr>
        <w:t xml:space="preserve"> O., </w:t>
      </w:r>
      <w:proofErr w:type="spellStart"/>
      <w:r w:rsidRPr="008817F7">
        <w:rPr>
          <w:sz w:val="28"/>
          <w:szCs w:val="28"/>
        </w:rPr>
        <w:t>Brych</w:t>
      </w:r>
      <w:proofErr w:type="spellEnd"/>
      <w:r w:rsidRPr="008817F7">
        <w:rPr>
          <w:sz w:val="28"/>
          <w:szCs w:val="28"/>
        </w:rPr>
        <w:t xml:space="preserve"> V., </w:t>
      </w:r>
      <w:proofErr w:type="spellStart"/>
      <w:r w:rsidRPr="008817F7">
        <w:rPr>
          <w:sz w:val="28"/>
          <w:szCs w:val="28"/>
        </w:rPr>
        <w:t>Brych</w:t>
      </w:r>
      <w:proofErr w:type="spellEnd"/>
      <w:r w:rsidRPr="008817F7">
        <w:rPr>
          <w:sz w:val="28"/>
          <w:szCs w:val="28"/>
        </w:rPr>
        <w:t xml:space="preserve"> B. </w:t>
      </w:r>
      <w:proofErr w:type="spellStart"/>
      <w:r w:rsidRPr="008817F7">
        <w:rPr>
          <w:sz w:val="28"/>
          <w:szCs w:val="28"/>
        </w:rPr>
        <w:t>Digital</w:t>
      </w:r>
      <w:proofErr w:type="spellEnd"/>
      <w:r w:rsidRPr="008817F7">
        <w:rPr>
          <w:sz w:val="28"/>
          <w:szCs w:val="28"/>
        </w:rPr>
        <w:t xml:space="preserve"> </w:t>
      </w:r>
      <w:proofErr w:type="spellStart"/>
      <w:r w:rsidRPr="008817F7">
        <w:rPr>
          <w:sz w:val="28"/>
          <w:szCs w:val="28"/>
        </w:rPr>
        <w:t>marketing</w:t>
      </w:r>
      <w:proofErr w:type="spellEnd"/>
      <w:r w:rsidRPr="008817F7">
        <w:rPr>
          <w:sz w:val="28"/>
          <w:szCs w:val="28"/>
        </w:rPr>
        <w:t xml:space="preserve"> </w:t>
      </w:r>
      <w:proofErr w:type="spellStart"/>
      <w:r w:rsidRPr="008817F7">
        <w:rPr>
          <w:sz w:val="28"/>
          <w:szCs w:val="28"/>
        </w:rPr>
        <w:t>components</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w:t>
      </w:r>
      <w:proofErr w:type="spellStart"/>
      <w:r w:rsidRPr="008817F7">
        <w:rPr>
          <w:sz w:val="28"/>
          <w:szCs w:val="28"/>
        </w:rPr>
        <w:t>providing</w:t>
      </w:r>
      <w:proofErr w:type="spellEnd"/>
      <w:r w:rsidRPr="008817F7">
        <w:rPr>
          <w:sz w:val="28"/>
          <w:szCs w:val="28"/>
        </w:rPr>
        <w:t xml:space="preserve"> </w:t>
      </w:r>
      <w:proofErr w:type="spellStart"/>
      <w:r w:rsidRPr="008817F7">
        <w:rPr>
          <w:sz w:val="28"/>
          <w:szCs w:val="28"/>
        </w:rPr>
        <w:t>information</w:t>
      </w:r>
      <w:proofErr w:type="spellEnd"/>
      <w:r w:rsidRPr="008817F7">
        <w:rPr>
          <w:sz w:val="28"/>
          <w:szCs w:val="28"/>
        </w:rPr>
        <w:t xml:space="preserve"> </w:t>
      </w:r>
      <w:proofErr w:type="spellStart"/>
      <w:r w:rsidRPr="008817F7">
        <w:rPr>
          <w:sz w:val="28"/>
          <w:szCs w:val="28"/>
        </w:rPr>
        <w:t>about</w:t>
      </w:r>
      <w:proofErr w:type="spellEnd"/>
      <w:r w:rsidRPr="008817F7">
        <w:rPr>
          <w:sz w:val="28"/>
          <w:szCs w:val="28"/>
        </w:rPr>
        <w:t xml:space="preserve"> </w:t>
      </w:r>
      <w:proofErr w:type="spellStart"/>
      <w:r w:rsidRPr="008817F7">
        <w:rPr>
          <w:sz w:val="28"/>
          <w:szCs w:val="28"/>
        </w:rPr>
        <w:t>energy</w:t>
      </w:r>
      <w:proofErr w:type="spellEnd"/>
      <w:r w:rsidRPr="008817F7">
        <w:rPr>
          <w:sz w:val="28"/>
          <w:szCs w:val="28"/>
        </w:rPr>
        <w:t xml:space="preserve"> </w:t>
      </w:r>
      <w:proofErr w:type="spellStart"/>
      <w:r w:rsidRPr="008817F7">
        <w:rPr>
          <w:sz w:val="28"/>
          <w:szCs w:val="28"/>
        </w:rPr>
        <w:t>service</w:t>
      </w:r>
      <w:proofErr w:type="spellEnd"/>
      <w:r w:rsidRPr="008817F7">
        <w:rPr>
          <w:sz w:val="28"/>
          <w:szCs w:val="28"/>
        </w:rPr>
        <w:t xml:space="preserve"> </w:t>
      </w:r>
      <w:proofErr w:type="spellStart"/>
      <w:r w:rsidRPr="008817F7">
        <w:rPr>
          <w:sz w:val="28"/>
          <w:szCs w:val="28"/>
        </w:rPr>
        <w:t>companies</w:t>
      </w:r>
      <w:proofErr w:type="spellEnd"/>
      <w:r w:rsidRPr="008817F7">
        <w:rPr>
          <w:sz w:val="28"/>
          <w:szCs w:val="28"/>
        </w:rPr>
        <w:t xml:space="preserve"> </w:t>
      </w:r>
      <w:proofErr w:type="spellStart"/>
      <w:r w:rsidRPr="008817F7">
        <w:rPr>
          <w:sz w:val="28"/>
          <w:szCs w:val="28"/>
        </w:rPr>
        <w:t>in</w:t>
      </w:r>
      <w:proofErr w:type="spellEnd"/>
      <w:r w:rsidRPr="008817F7">
        <w:rPr>
          <w:sz w:val="28"/>
          <w:szCs w:val="28"/>
        </w:rPr>
        <w:t xml:space="preserve"> </w:t>
      </w:r>
      <w:proofErr w:type="spellStart"/>
      <w:r w:rsidRPr="008817F7">
        <w:rPr>
          <w:sz w:val="28"/>
          <w:szCs w:val="28"/>
        </w:rPr>
        <w:t>the</w:t>
      </w:r>
      <w:proofErr w:type="spellEnd"/>
      <w:r w:rsidRPr="008817F7">
        <w:rPr>
          <w:sz w:val="28"/>
          <w:szCs w:val="28"/>
        </w:rPr>
        <w:t xml:space="preserve"> </w:t>
      </w:r>
      <w:proofErr w:type="spellStart"/>
      <w:r w:rsidRPr="008817F7">
        <w:rPr>
          <w:sz w:val="28"/>
          <w:szCs w:val="28"/>
        </w:rPr>
        <w:t>conditions</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w:t>
      </w:r>
      <w:proofErr w:type="spellStart"/>
      <w:r w:rsidRPr="008817F7">
        <w:rPr>
          <w:sz w:val="28"/>
          <w:szCs w:val="28"/>
        </w:rPr>
        <w:t>green</w:t>
      </w:r>
      <w:proofErr w:type="spellEnd"/>
      <w:r w:rsidRPr="008817F7">
        <w:rPr>
          <w:sz w:val="28"/>
          <w:szCs w:val="28"/>
        </w:rPr>
        <w:t xml:space="preserve"> </w:t>
      </w:r>
      <w:proofErr w:type="spellStart"/>
      <w:r w:rsidRPr="008817F7">
        <w:rPr>
          <w:sz w:val="28"/>
          <w:szCs w:val="28"/>
        </w:rPr>
        <w:t>energy</w:t>
      </w:r>
      <w:proofErr w:type="spellEnd"/>
      <w:r w:rsidRPr="008817F7">
        <w:rPr>
          <w:sz w:val="28"/>
          <w:szCs w:val="28"/>
        </w:rPr>
        <w:t xml:space="preserve"> </w:t>
      </w:r>
      <w:proofErr w:type="spellStart"/>
      <w:r w:rsidRPr="008817F7">
        <w:rPr>
          <w:sz w:val="28"/>
          <w:szCs w:val="28"/>
        </w:rPr>
        <w:t>development</w:t>
      </w:r>
      <w:proofErr w:type="spellEnd"/>
      <w:r w:rsidRPr="008817F7">
        <w:rPr>
          <w:sz w:val="28"/>
          <w:szCs w:val="28"/>
        </w:rPr>
        <w:t xml:space="preserve">. </w:t>
      </w:r>
      <w:proofErr w:type="spellStart"/>
      <w:r w:rsidRPr="008817F7">
        <w:rPr>
          <w:bCs/>
          <w:i/>
          <w:sz w:val="28"/>
          <w:szCs w:val="28"/>
        </w:rPr>
        <w:t>New</w:t>
      </w:r>
      <w:proofErr w:type="spellEnd"/>
      <w:r w:rsidRPr="008817F7">
        <w:rPr>
          <w:bCs/>
          <w:i/>
          <w:sz w:val="28"/>
          <w:szCs w:val="28"/>
        </w:rPr>
        <w:t xml:space="preserve"> </w:t>
      </w:r>
      <w:proofErr w:type="spellStart"/>
      <w:r w:rsidRPr="008817F7">
        <w:rPr>
          <w:bCs/>
          <w:i/>
          <w:sz w:val="28"/>
          <w:szCs w:val="28"/>
        </w:rPr>
        <w:t>trends</w:t>
      </w:r>
      <w:proofErr w:type="spellEnd"/>
      <w:r w:rsidRPr="008817F7">
        <w:rPr>
          <w:bCs/>
          <w:i/>
          <w:sz w:val="28"/>
          <w:szCs w:val="28"/>
        </w:rPr>
        <w:t xml:space="preserve"> </w:t>
      </w:r>
      <w:proofErr w:type="spellStart"/>
      <w:r w:rsidRPr="008817F7">
        <w:rPr>
          <w:bCs/>
          <w:i/>
          <w:sz w:val="28"/>
          <w:szCs w:val="28"/>
        </w:rPr>
        <w:t>in</w:t>
      </w:r>
      <w:proofErr w:type="spellEnd"/>
      <w:r w:rsidRPr="008817F7">
        <w:rPr>
          <w:bCs/>
          <w:i/>
          <w:sz w:val="28"/>
          <w:szCs w:val="28"/>
        </w:rPr>
        <w:t xml:space="preserve"> </w:t>
      </w:r>
      <w:proofErr w:type="spellStart"/>
      <w:r w:rsidRPr="008817F7">
        <w:rPr>
          <w:bCs/>
          <w:i/>
          <w:sz w:val="28"/>
          <w:szCs w:val="28"/>
        </w:rPr>
        <w:t>the</w:t>
      </w:r>
      <w:proofErr w:type="spellEnd"/>
      <w:r w:rsidRPr="008817F7">
        <w:rPr>
          <w:bCs/>
          <w:i/>
          <w:sz w:val="28"/>
          <w:szCs w:val="28"/>
        </w:rPr>
        <w:t xml:space="preserve"> </w:t>
      </w:r>
      <w:proofErr w:type="spellStart"/>
      <w:r w:rsidRPr="008817F7">
        <w:rPr>
          <w:bCs/>
          <w:i/>
          <w:sz w:val="28"/>
          <w:szCs w:val="28"/>
        </w:rPr>
        <w:t>economic</w:t>
      </w:r>
      <w:proofErr w:type="spellEnd"/>
      <w:r w:rsidRPr="008817F7">
        <w:rPr>
          <w:bCs/>
          <w:i/>
          <w:sz w:val="28"/>
          <w:szCs w:val="28"/>
        </w:rPr>
        <w:t xml:space="preserve"> </w:t>
      </w:r>
      <w:proofErr w:type="spellStart"/>
      <w:r w:rsidRPr="008817F7">
        <w:rPr>
          <w:bCs/>
          <w:i/>
          <w:sz w:val="28"/>
          <w:szCs w:val="28"/>
        </w:rPr>
        <w:t>systems</w:t>
      </w:r>
      <w:proofErr w:type="spellEnd"/>
      <w:r w:rsidRPr="008817F7">
        <w:rPr>
          <w:bCs/>
          <w:i/>
          <w:sz w:val="28"/>
          <w:szCs w:val="28"/>
        </w:rPr>
        <w:t xml:space="preserve"> </w:t>
      </w:r>
      <w:proofErr w:type="spellStart"/>
      <w:r w:rsidRPr="008817F7">
        <w:rPr>
          <w:bCs/>
          <w:i/>
          <w:sz w:val="28"/>
          <w:szCs w:val="28"/>
        </w:rPr>
        <w:t>management</w:t>
      </w:r>
      <w:proofErr w:type="spellEnd"/>
      <w:r w:rsidRPr="008817F7">
        <w:rPr>
          <w:bCs/>
          <w:i/>
          <w:sz w:val="28"/>
          <w:szCs w:val="28"/>
        </w:rPr>
        <w:t xml:space="preserve"> </w:t>
      </w:r>
      <w:proofErr w:type="spellStart"/>
      <w:r w:rsidRPr="008817F7">
        <w:rPr>
          <w:bCs/>
          <w:i/>
          <w:sz w:val="28"/>
          <w:szCs w:val="28"/>
        </w:rPr>
        <w:t>in</w:t>
      </w:r>
      <w:proofErr w:type="spellEnd"/>
      <w:r w:rsidRPr="008817F7">
        <w:rPr>
          <w:bCs/>
          <w:i/>
          <w:sz w:val="28"/>
          <w:szCs w:val="28"/>
        </w:rPr>
        <w:t xml:space="preserve"> </w:t>
      </w:r>
      <w:proofErr w:type="spellStart"/>
      <w:r w:rsidRPr="008817F7">
        <w:rPr>
          <w:bCs/>
          <w:i/>
          <w:sz w:val="28"/>
          <w:szCs w:val="28"/>
        </w:rPr>
        <w:t>the</w:t>
      </w:r>
      <w:proofErr w:type="spellEnd"/>
      <w:r w:rsidRPr="008817F7">
        <w:rPr>
          <w:bCs/>
          <w:i/>
          <w:sz w:val="28"/>
          <w:szCs w:val="28"/>
        </w:rPr>
        <w:t xml:space="preserve"> </w:t>
      </w:r>
      <w:proofErr w:type="spellStart"/>
      <w:r w:rsidRPr="008817F7">
        <w:rPr>
          <w:bCs/>
          <w:i/>
          <w:sz w:val="28"/>
          <w:szCs w:val="28"/>
        </w:rPr>
        <w:t>context</w:t>
      </w:r>
      <w:proofErr w:type="spellEnd"/>
      <w:r w:rsidRPr="008817F7">
        <w:rPr>
          <w:bCs/>
          <w:i/>
          <w:sz w:val="28"/>
          <w:szCs w:val="28"/>
        </w:rPr>
        <w:t xml:space="preserve"> </w:t>
      </w:r>
      <w:proofErr w:type="spellStart"/>
      <w:r w:rsidRPr="008817F7">
        <w:rPr>
          <w:bCs/>
          <w:i/>
          <w:sz w:val="28"/>
          <w:szCs w:val="28"/>
        </w:rPr>
        <w:t>of</w:t>
      </w:r>
      <w:proofErr w:type="spellEnd"/>
      <w:r w:rsidRPr="008817F7">
        <w:rPr>
          <w:bCs/>
          <w:i/>
          <w:sz w:val="28"/>
          <w:szCs w:val="28"/>
        </w:rPr>
        <w:t xml:space="preserve"> </w:t>
      </w:r>
      <w:proofErr w:type="spellStart"/>
      <w:r w:rsidRPr="008817F7">
        <w:rPr>
          <w:bCs/>
          <w:i/>
          <w:sz w:val="28"/>
          <w:szCs w:val="28"/>
        </w:rPr>
        <w:t>modern</w:t>
      </w:r>
      <w:proofErr w:type="spellEnd"/>
      <w:r w:rsidRPr="008817F7">
        <w:rPr>
          <w:bCs/>
          <w:i/>
          <w:sz w:val="28"/>
          <w:szCs w:val="28"/>
        </w:rPr>
        <w:t xml:space="preserve"> </w:t>
      </w:r>
      <w:proofErr w:type="spellStart"/>
      <w:r w:rsidRPr="008817F7">
        <w:rPr>
          <w:bCs/>
          <w:i/>
          <w:sz w:val="28"/>
          <w:szCs w:val="28"/>
        </w:rPr>
        <w:t>global</w:t>
      </w:r>
      <w:proofErr w:type="spellEnd"/>
      <w:r w:rsidRPr="008817F7">
        <w:rPr>
          <w:bCs/>
          <w:i/>
          <w:sz w:val="28"/>
          <w:szCs w:val="28"/>
        </w:rPr>
        <w:t xml:space="preserve"> </w:t>
      </w:r>
      <w:proofErr w:type="spellStart"/>
      <w:r w:rsidRPr="008817F7">
        <w:rPr>
          <w:bCs/>
          <w:i/>
          <w:sz w:val="28"/>
          <w:szCs w:val="28"/>
        </w:rPr>
        <w:t>challenges</w:t>
      </w:r>
      <w:proofErr w:type="spellEnd"/>
      <w:r w:rsidRPr="008817F7">
        <w:rPr>
          <w:sz w:val="28"/>
          <w:szCs w:val="28"/>
        </w:rPr>
        <w:t xml:space="preserve"> : </w:t>
      </w:r>
      <w:proofErr w:type="spellStart"/>
      <w:r w:rsidRPr="008817F7">
        <w:rPr>
          <w:sz w:val="28"/>
          <w:szCs w:val="28"/>
        </w:rPr>
        <w:t>collective</w:t>
      </w:r>
      <w:proofErr w:type="spellEnd"/>
      <w:r w:rsidRPr="008817F7">
        <w:rPr>
          <w:sz w:val="28"/>
          <w:szCs w:val="28"/>
        </w:rPr>
        <w:t xml:space="preserve"> </w:t>
      </w:r>
      <w:proofErr w:type="spellStart"/>
      <w:r w:rsidRPr="008817F7">
        <w:rPr>
          <w:bCs/>
          <w:sz w:val="28"/>
          <w:szCs w:val="28"/>
        </w:rPr>
        <w:t>monograph</w:t>
      </w:r>
      <w:proofErr w:type="spellEnd"/>
      <w:r w:rsidRPr="008817F7">
        <w:rPr>
          <w:bCs/>
          <w:sz w:val="28"/>
          <w:szCs w:val="28"/>
        </w:rPr>
        <w:t xml:space="preserve"> / </w:t>
      </w:r>
      <w:proofErr w:type="spellStart"/>
      <w:r w:rsidRPr="008817F7">
        <w:rPr>
          <w:bCs/>
          <w:sz w:val="28"/>
          <w:szCs w:val="28"/>
        </w:rPr>
        <w:t>scientific</w:t>
      </w:r>
      <w:proofErr w:type="spellEnd"/>
      <w:r w:rsidRPr="008817F7">
        <w:rPr>
          <w:bCs/>
          <w:sz w:val="28"/>
          <w:szCs w:val="28"/>
        </w:rPr>
        <w:t xml:space="preserve"> </w:t>
      </w:r>
      <w:proofErr w:type="spellStart"/>
      <w:r w:rsidRPr="008817F7">
        <w:rPr>
          <w:bCs/>
          <w:sz w:val="28"/>
          <w:szCs w:val="28"/>
        </w:rPr>
        <w:t>edited</w:t>
      </w:r>
      <w:proofErr w:type="spellEnd"/>
      <w:r w:rsidRPr="008817F7">
        <w:rPr>
          <w:bCs/>
          <w:sz w:val="28"/>
          <w:szCs w:val="28"/>
        </w:rPr>
        <w:t xml:space="preserve"> </w:t>
      </w:r>
      <w:proofErr w:type="spellStart"/>
      <w:r w:rsidRPr="008817F7">
        <w:rPr>
          <w:bCs/>
          <w:sz w:val="28"/>
          <w:szCs w:val="28"/>
        </w:rPr>
        <w:t>by</w:t>
      </w:r>
      <w:proofErr w:type="spellEnd"/>
      <w:r w:rsidRPr="008817F7">
        <w:rPr>
          <w:bCs/>
          <w:sz w:val="28"/>
          <w:szCs w:val="28"/>
        </w:rPr>
        <w:t xml:space="preserve"> M. </w:t>
      </w:r>
      <w:proofErr w:type="spellStart"/>
      <w:r w:rsidRPr="008817F7">
        <w:rPr>
          <w:bCs/>
          <w:sz w:val="28"/>
          <w:szCs w:val="28"/>
        </w:rPr>
        <w:t>Bezpartochnyi</w:t>
      </w:r>
      <w:proofErr w:type="spellEnd"/>
      <w:r w:rsidRPr="008817F7">
        <w:rPr>
          <w:bCs/>
          <w:sz w:val="28"/>
          <w:szCs w:val="28"/>
        </w:rPr>
        <w:t xml:space="preserve">. VUZF </w:t>
      </w:r>
      <w:proofErr w:type="spellStart"/>
      <w:r w:rsidRPr="008817F7">
        <w:rPr>
          <w:bCs/>
          <w:sz w:val="28"/>
          <w:szCs w:val="28"/>
        </w:rPr>
        <w:t>University</w:t>
      </w:r>
      <w:proofErr w:type="spellEnd"/>
      <w:r w:rsidRPr="008817F7">
        <w:rPr>
          <w:bCs/>
          <w:sz w:val="28"/>
          <w:szCs w:val="28"/>
        </w:rPr>
        <w:t xml:space="preserve"> </w:t>
      </w:r>
      <w:proofErr w:type="spellStart"/>
      <w:r w:rsidRPr="008817F7">
        <w:rPr>
          <w:bCs/>
          <w:sz w:val="28"/>
          <w:szCs w:val="28"/>
        </w:rPr>
        <w:t>of</w:t>
      </w:r>
      <w:proofErr w:type="spellEnd"/>
      <w:r w:rsidRPr="008817F7">
        <w:rPr>
          <w:bCs/>
          <w:sz w:val="28"/>
          <w:szCs w:val="28"/>
        </w:rPr>
        <w:t xml:space="preserve"> </w:t>
      </w:r>
      <w:proofErr w:type="spellStart"/>
      <w:r w:rsidRPr="008817F7">
        <w:rPr>
          <w:bCs/>
          <w:sz w:val="28"/>
          <w:szCs w:val="28"/>
        </w:rPr>
        <w:t>Finance</w:t>
      </w:r>
      <w:proofErr w:type="spellEnd"/>
      <w:r w:rsidRPr="008817F7">
        <w:rPr>
          <w:bCs/>
          <w:sz w:val="28"/>
          <w:szCs w:val="28"/>
        </w:rPr>
        <w:t xml:space="preserve">, </w:t>
      </w:r>
      <w:proofErr w:type="spellStart"/>
      <w:r w:rsidRPr="008817F7">
        <w:rPr>
          <w:bCs/>
          <w:sz w:val="28"/>
          <w:szCs w:val="28"/>
        </w:rPr>
        <w:t>Business</w:t>
      </w:r>
      <w:proofErr w:type="spellEnd"/>
      <w:r w:rsidRPr="008817F7">
        <w:rPr>
          <w:bCs/>
          <w:sz w:val="28"/>
          <w:szCs w:val="28"/>
        </w:rPr>
        <w:t xml:space="preserve"> </w:t>
      </w:r>
      <w:proofErr w:type="spellStart"/>
      <w:r w:rsidRPr="008817F7">
        <w:rPr>
          <w:bCs/>
          <w:sz w:val="28"/>
          <w:szCs w:val="28"/>
        </w:rPr>
        <w:t>and</w:t>
      </w:r>
      <w:proofErr w:type="spellEnd"/>
      <w:r w:rsidRPr="008817F7">
        <w:rPr>
          <w:bCs/>
          <w:sz w:val="28"/>
          <w:szCs w:val="28"/>
        </w:rPr>
        <w:t xml:space="preserve"> </w:t>
      </w:r>
      <w:proofErr w:type="spellStart"/>
      <w:r w:rsidRPr="008817F7">
        <w:rPr>
          <w:bCs/>
          <w:sz w:val="28"/>
          <w:szCs w:val="28"/>
        </w:rPr>
        <w:t>Entrepreneurship</w:t>
      </w:r>
      <w:proofErr w:type="spellEnd"/>
      <w:r w:rsidRPr="008817F7">
        <w:rPr>
          <w:bCs/>
          <w:sz w:val="28"/>
          <w:szCs w:val="28"/>
        </w:rPr>
        <w:t xml:space="preserve">. </w:t>
      </w:r>
      <w:proofErr w:type="spellStart"/>
      <w:r w:rsidRPr="008817F7">
        <w:rPr>
          <w:bCs/>
          <w:sz w:val="28"/>
          <w:szCs w:val="28"/>
        </w:rPr>
        <w:t>Sofia</w:t>
      </w:r>
      <w:proofErr w:type="spellEnd"/>
      <w:r w:rsidRPr="008817F7">
        <w:rPr>
          <w:bCs/>
          <w:sz w:val="28"/>
          <w:szCs w:val="28"/>
        </w:rPr>
        <w:t xml:space="preserve"> : VUZF </w:t>
      </w:r>
      <w:proofErr w:type="spellStart"/>
      <w:r w:rsidRPr="008817F7">
        <w:rPr>
          <w:bCs/>
          <w:sz w:val="28"/>
          <w:szCs w:val="28"/>
        </w:rPr>
        <w:t>Publishing</w:t>
      </w:r>
      <w:proofErr w:type="spellEnd"/>
      <w:r w:rsidRPr="008817F7">
        <w:rPr>
          <w:bCs/>
          <w:sz w:val="28"/>
          <w:szCs w:val="28"/>
        </w:rPr>
        <w:t xml:space="preserve"> </w:t>
      </w:r>
      <w:proofErr w:type="spellStart"/>
      <w:r w:rsidRPr="008817F7">
        <w:rPr>
          <w:bCs/>
          <w:sz w:val="28"/>
          <w:szCs w:val="28"/>
        </w:rPr>
        <w:t>House</w:t>
      </w:r>
      <w:proofErr w:type="spellEnd"/>
      <w:r w:rsidRPr="008817F7">
        <w:rPr>
          <w:bCs/>
          <w:sz w:val="28"/>
          <w:szCs w:val="28"/>
        </w:rPr>
        <w:t xml:space="preserve"> «</w:t>
      </w:r>
      <w:proofErr w:type="spellStart"/>
      <w:r w:rsidRPr="008817F7">
        <w:rPr>
          <w:bCs/>
          <w:sz w:val="28"/>
          <w:szCs w:val="28"/>
        </w:rPr>
        <w:t>St</w:t>
      </w:r>
      <w:proofErr w:type="spellEnd"/>
      <w:r w:rsidRPr="008817F7">
        <w:rPr>
          <w:bCs/>
          <w:sz w:val="28"/>
          <w:szCs w:val="28"/>
        </w:rPr>
        <w:t xml:space="preserve">. </w:t>
      </w:r>
      <w:proofErr w:type="spellStart"/>
      <w:r w:rsidRPr="008817F7">
        <w:rPr>
          <w:bCs/>
          <w:sz w:val="28"/>
          <w:szCs w:val="28"/>
        </w:rPr>
        <w:t>Grigorii</w:t>
      </w:r>
      <w:proofErr w:type="spellEnd"/>
      <w:r w:rsidRPr="008817F7">
        <w:rPr>
          <w:bCs/>
          <w:sz w:val="28"/>
          <w:szCs w:val="28"/>
        </w:rPr>
        <w:t xml:space="preserve"> </w:t>
      </w:r>
      <w:proofErr w:type="spellStart"/>
      <w:r w:rsidRPr="008817F7">
        <w:rPr>
          <w:bCs/>
          <w:sz w:val="28"/>
          <w:szCs w:val="28"/>
        </w:rPr>
        <w:t>Bogoslov</w:t>
      </w:r>
      <w:proofErr w:type="spellEnd"/>
      <w:r w:rsidRPr="008817F7">
        <w:rPr>
          <w:bCs/>
          <w:sz w:val="28"/>
          <w:szCs w:val="28"/>
        </w:rPr>
        <w:t xml:space="preserve">», 2020. </w:t>
      </w:r>
      <w:proofErr w:type="spellStart"/>
      <w:r w:rsidRPr="008817F7">
        <w:rPr>
          <w:bCs/>
          <w:sz w:val="28"/>
          <w:szCs w:val="28"/>
        </w:rPr>
        <w:t>Vol</w:t>
      </w:r>
      <w:proofErr w:type="spellEnd"/>
      <w:r w:rsidRPr="008817F7">
        <w:rPr>
          <w:bCs/>
          <w:sz w:val="28"/>
          <w:szCs w:val="28"/>
        </w:rPr>
        <w:t>. 2. P. 231-240.</w:t>
      </w:r>
    </w:p>
    <w:p w:rsidR="004B4076" w:rsidRPr="008817F7" w:rsidRDefault="004B4076" w:rsidP="004B4076">
      <w:pPr>
        <w:pStyle w:val="affa"/>
        <w:numPr>
          <w:ilvl w:val="0"/>
          <w:numId w:val="42"/>
        </w:numPr>
        <w:spacing w:line="360" w:lineRule="auto"/>
        <w:ind w:left="0" w:firstLine="709"/>
        <w:jc w:val="both"/>
        <w:rPr>
          <w:rFonts w:ascii="Times New Roman" w:eastAsia="Arial" w:hAnsi="Times New Roman"/>
          <w:sz w:val="28"/>
          <w:szCs w:val="28"/>
          <w:lang w:val="uk-UA"/>
        </w:rPr>
      </w:pPr>
      <w:proofErr w:type="spellStart"/>
      <w:r w:rsidRPr="008817F7">
        <w:rPr>
          <w:rFonts w:ascii="Times New Roman" w:hAnsi="Times New Roman"/>
          <w:sz w:val="28"/>
          <w:szCs w:val="28"/>
          <w:shd w:val="clear" w:color="auto" w:fill="FFFFFF"/>
          <w:lang w:val="uk-UA"/>
        </w:rPr>
        <w:t>Borysova</w:t>
      </w:r>
      <w:proofErr w:type="spellEnd"/>
      <w:r w:rsidRPr="008817F7">
        <w:rPr>
          <w:rFonts w:ascii="Times New Roman" w:hAnsi="Times New Roman"/>
          <w:sz w:val="28"/>
          <w:szCs w:val="28"/>
          <w:shd w:val="clear" w:color="auto" w:fill="FFFFFF"/>
          <w:lang w:val="uk-UA"/>
        </w:rPr>
        <w:t xml:space="preserve">, T., </w:t>
      </w:r>
      <w:proofErr w:type="spellStart"/>
      <w:r w:rsidRPr="008817F7">
        <w:rPr>
          <w:rFonts w:ascii="Times New Roman" w:hAnsi="Times New Roman"/>
          <w:sz w:val="28"/>
          <w:szCs w:val="28"/>
          <w:shd w:val="clear" w:color="auto" w:fill="FFFFFF"/>
          <w:lang w:val="uk-UA"/>
        </w:rPr>
        <w:t>Monastyrskyi</w:t>
      </w:r>
      <w:proofErr w:type="spellEnd"/>
      <w:r w:rsidRPr="008817F7">
        <w:rPr>
          <w:rFonts w:ascii="Times New Roman" w:hAnsi="Times New Roman"/>
          <w:sz w:val="28"/>
          <w:szCs w:val="28"/>
          <w:shd w:val="clear" w:color="auto" w:fill="FFFFFF"/>
          <w:lang w:val="uk-UA"/>
        </w:rPr>
        <w:t xml:space="preserve">, G., </w:t>
      </w:r>
      <w:proofErr w:type="spellStart"/>
      <w:r w:rsidRPr="008817F7">
        <w:rPr>
          <w:rFonts w:ascii="Times New Roman" w:hAnsi="Times New Roman"/>
          <w:sz w:val="28"/>
          <w:szCs w:val="28"/>
          <w:shd w:val="clear" w:color="auto" w:fill="FFFFFF"/>
          <w:lang w:val="uk-UA"/>
        </w:rPr>
        <w:t>Zielinska</w:t>
      </w:r>
      <w:proofErr w:type="spellEnd"/>
      <w:r w:rsidRPr="008817F7">
        <w:rPr>
          <w:rFonts w:ascii="Times New Roman" w:hAnsi="Times New Roman"/>
          <w:sz w:val="28"/>
          <w:szCs w:val="28"/>
          <w:shd w:val="clear" w:color="auto" w:fill="FFFFFF"/>
          <w:lang w:val="uk-UA"/>
        </w:rPr>
        <w:t xml:space="preserve">, A. &amp; </w:t>
      </w:r>
      <w:proofErr w:type="spellStart"/>
      <w:r w:rsidRPr="008817F7">
        <w:rPr>
          <w:rFonts w:ascii="Times New Roman" w:hAnsi="Times New Roman"/>
          <w:sz w:val="28"/>
          <w:szCs w:val="28"/>
          <w:shd w:val="clear" w:color="auto" w:fill="FFFFFF"/>
          <w:lang w:val="uk-UA"/>
        </w:rPr>
        <w:t>Barczak</w:t>
      </w:r>
      <w:proofErr w:type="spellEnd"/>
      <w:r w:rsidRPr="008817F7">
        <w:rPr>
          <w:rFonts w:ascii="Times New Roman" w:hAnsi="Times New Roman"/>
          <w:sz w:val="28"/>
          <w:szCs w:val="28"/>
          <w:shd w:val="clear" w:color="auto" w:fill="FFFFFF"/>
          <w:lang w:val="uk-UA"/>
        </w:rPr>
        <w:t xml:space="preserve">, M. (2019). </w:t>
      </w:r>
      <w:proofErr w:type="spellStart"/>
      <w:r w:rsidRPr="008817F7">
        <w:rPr>
          <w:rFonts w:ascii="Times New Roman" w:hAnsi="Times New Roman"/>
          <w:sz w:val="28"/>
          <w:szCs w:val="28"/>
          <w:shd w:val="clear" w:color="auto" w:fill="FFFFFF"/>
          <w:lang w:val="uk-UA"/>
        </w:rPr>
        <w:t>Innovation</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Activity</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Development</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of</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Urban</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Public</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Transport</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Service</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Providers</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Multifactor</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Economic</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and</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Mathematical</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sz w:val="28"/>
          <w:szCs w:val="28"/>
          <w:shd w:val="clear" w:color="auto" w:fill="FFFFFF"/>
          <w:lang w:val="uk-UA"/>
        </w:rPr>
        <w:t>Model</w:t>
      </w:r>
      <w:proofErr w:type="spellEnd"/>
      <w:r w:rsidRPr="008817F7">
        <w:rPr>
          <w:rFonts w:ascii="Times New Roman" w:hAnsi="Times New Roman"/>
          <w:sz w:val="28"/>
          <w:szCs w:val="28"/>
          <w:shd w:val="clear" w:color="auto" w:fill="FFFFFF"/>
          <w:lang w:val="uk-UA"/>
        </w:rPr>
        <w:t xml:space="preserve">. </w:t>
      </w:r>
      <w:proofErr w:type="spellStart"/>
      <w:r w:rsidRPr="008817F7">
        <w:rPr>
          <w:rFonts w:ascii="Times New Roman" w:hAnsi="Times New Roman"/>
          <w:i/>
          <w:sz w:val="28"/>
          <w:szCs w:val="28"/>
          <w:shd w:val="clear" w:color="auto" w:fill="FFFFFF"/>
          <w:lang w:val="uk-UA"/>
        </w:rPr>
        <w:t>Marketing</w:t>
      </w:r>
      <w:proofErr w:type="spellEnd"/>
      <w:r w:rsidRPr="008817F7">
        <w:rPr>
          <w:rFonts w:ascii="Times New Roman" w:hAnsi="Times New Roman"/>
          <w:i/>
          <w:sz w:val="28"/>
          <w:szCs w:val="28"/>
          <w:shd w:val="clear" w:color="auto" w:fill="FFFFFF"/>
          <w:lang w:val="uk-UA"/>
        </w:rPr>
        <w:t xml:space="preserve"> </w:t>
      </w:r>
      <w:proofErr w:type="spellStart"/>
      <w:r w:rsidRPr="008817F7">
        <w:rPr>
          <w:rFonts w:ascii="Times New Roman" w:hAnsi="Times New Roman"/>
          <w:i/>
          <w:sz w:val="28"/>
          <w:szCs w:val="28"/>
          <w:shd w:val="clear" w:color="auto" w:fill="FFFFFF"/>
          <w:lang w:val="uk-UA"/>
        </w:rPr>
        <w:t>and</w:t>
      </w:r>
      <w:proofErr w:type="spellEnd"/>
      <w:r w:rsidRPr="008817F7">
        <w:rPr>
          <w:rFonts w:ascii="Times New Roman" w:hAnsi="Times New Roman"/>
          <w:i/>
          <w:sz w:val="28"/>
          <w:szCs w:val="28"/>
          <w:shd w:val="clear" w:color="auto" w:fill="FFFFFF"/>
          <w:lang w:val="uk-UA"/>
        </w:rPr>
        <w:t xml:space="preserve"> </w:t>
      </w:r>
      <w:proofErr w:type="spellStart"/>
      <w:r w:rsidRPr="008817F7">
        <w:rPr>
          <w:rFonts w:ascii="Times New Roman" w:hAnsi="Times New Roman"/>
          <w:i/>
          <w:sz w:val="28"/>
          <w:szCs w:val="28"/>
          <w:shd w:val="clear" w:color="auto" w:fill="FFFFFF"/>
          <w:lang w:val="uk-UA"/>
        </w:rPr>
        <w:t>Management</w:t>
      </w:r>
      <w:proofErr w:type="spellEnd"/>
      <w:r w:rsidRPr="008817F7">
        <w:rPr>
          <w:rFonts w:ascii="Times New Roman" w:hAnsi="Times New Roman"/>
          <w:i/>
          <w:sz w:val="28"/>
          <w:szCs w:val="28"/>
          <w:shd w:val="clear" w:color="auto" w:fill="FFFFFF"/>
          <w:lang w:val="uk-UA"/>
        </w:rPr>
        <w:t xml:space="preserve"> </w:t>
      </w:r>
      <w:proofErr w:type="spellStart"/>
      <w:r w:rsidRPr="008817F7">
        <w:rPr>
          <w:rFonts w:ascii="Times New Roman" w:hAnsi="Times New Roman"/>
          <w:i/>
          <w:sz w:val="28"/>
          <w:szCs w:val="28"/>
          <w:shd w:val="clear" w:color="auto" w:fill="FFFFFF"/>
          <w:lang w:val="uk-UA"/>
        </w:rPr>
        <w:t>of</w:t>
      </w:r>
      <w:proofErr w:type="spellEnd"/>
      <w:r w:rsidRPr="008817F7">
        <w:rPr>
          <w:rFonts w:ascii="Times New Roman" w:hAnsi="Times New Roman"/>
          <w:i/>
          <w:sz w:val="28"/>
          <w:szCs w:val="28"/>
          <w:shd w:val="clear" w:color="auto" w:fill="FFFFFF"/>
          <w:lang w:val="uk-UA"/>
        </w:rPr>
        <w:t xml:space="preserve"> </w:t>
      </w:r>
      <w:proofErr w:type="spellStart"/>
      <w:r w:rsidRPr="008817F7">
        <w:rPr>
          <w:rFonts w:ascii="Times New Roman" w:hAnsi="Times New Roman"/>
          <w:i/>
          <w:sz w:val="28"/>
          <w:szCs w:val="28"/>
          <w:shd w:val="clear" w:color="auto" w:fill="FFFFFF"/>
          <w:lang w:val="uk-UA"/>
        </w:rPr>
        <w:t>Innovations</w:t>
      </w:r>
      <w:proofErr w:type="spellEnd"/>
      <w:r w:rsidRPr="008817F7">
        <w:rPr>
          <w:rFonts w:ascii="Times New Roman" w:hAnsi="Times New Roman"/>
          <w:sz w:val="28"/>
          <w:szCs w:val="28"/>
          <w:shd w:val="clear" w:color="auto" w:fill="FFFFFF"/>
          <w:lang w:val="uk-UA"/>
        </w:rPr>
        <w:t xml:space="preserve">, 4, 98-109. URL: </w:t>
      </w:r>
      <w:hyperlink r:id="rId155" w:history="1">
        <w:r w:rsidRPr="008817F7">
          <w:rPr>
            <w:rStyle w:val="a9"/>
            <w:rFonts w:ascii="Times New Roman" w:eastAsiaTheme="majorEastAsia" w:hAnsi="Times New Roman"/>
            <w:sz w:val="28"/>
            <w:szCs w:val="28"/>
            <w:shd w:val="clear" w:color="auto" w:fill="FFFFFF"/>
            <w:lang w:val="uk-UA"/>
          </w:rPr>
          <w:t>http://doi.org/10.21272/mmi.2019.4-08/</w:t>
        </w:r>
      </w:hyperlink>
      <w:r w:rsidRPr="008817F7">
        <w:rPr>
          <w:rFonts w:ascii="Times New Roman" w:hAnsi="Times New Roman"/>
          <w:sz w:val="28"/>
          <w:szCs w:val="28"/>
          <w:shd w:val="clear" w:color="auto" w:fill="FFFFFF"/>
          <w:lang w:val="uk-UA"/>
        </w:rPr>
        <w:t xml:space="preserve"> </w:t>
      </w:r>
      <w:hyperlink r:id="rId156" w:history="1">
        <w:r w:rsidRPr="008817F7">
          <w:rPr>
            <w:rStyle w:val="a9"/>
            <w:rFonts w:ascii="Times New Roman" w:eastAsiaTheme="majorEastAsia" w:hAnsi="Times New Roman"/>
            <w:sz w:val="28"/>
            <w:szCs w:val="28"/>
            <w:lang w:val="uk-UA"/>
          </w:rPr>
          <w:t>http://mmi.fem.sumdu.edu.ua/sites/default/files/08_%D0%90266-2019_Borysova%20et%20al.pdf</w:t>
        </w:r>
      </w:hyperlink>
      <w:r w:rsidRPr="008817F7">
        <w:rPr>
          <w:rStyle w:val="a9"/>
          <w:rFonts w:ascii="Times New Roman" w:eastAsiaTheme="majorEastAsia" w:hAnsi="Times New Roman"/>
          <w:sz w:val="28"/>
          <w:szCs w:val="28"/>
          <w:lang w:val="uk-UA"/>
        </w:rPr>
        <w:t xml:space="preserve"> </w:t>
      </w:r>
      <w:r w:rsidRPr="008817F7">
        <w:rPr>
          <w:rFonts w:ascii="Times New Roman" w:eastAsia="Arial" w:hAnsi="Times New Roman"/>
          <w:sz w:val="28"/>
          <w:szCs w:val="28"/>
          <w:lang w:val="uk-UA"/>
        </w:rPr>
        <w:t>(Дата звернення: 1.09.2021)</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Celik</w:t>
      </w:r>
      <w:proofErr w:type="spellEnd"/>
      <w:r w:rsidRPr="008817F7">
        <w:rPr>
          <w:sz w:val="28"/>
          <w:szCs w:val="28"/>
        </w:rPr>
        <w:t xml:space="preserve"> Y., </w:t>
      </w:r>
      <w:proofErr w:type="spellStart"/>
      <w:r w:rsidRPr="008817F7">
        <w:rPr>
          <w:sz w:val="28"/>
          <w:szCs w:val="28"/>
        </w:rPr>
        <w:t>Arisoy</w:t>
      </w:r>
      <w:proofErr w:type="spellEnd"/>
      <w:r w:rsidRPr="008817F7">
        <w:rPr>
          <w:sz w:val="28"/>
          <w:szCs w:val="28"/>
        </w:rPr>
        <w:t xml:space="preserve"> H. </w:t>
      </w:r>
      <w:proofErr w:type="spellStart"/>
      <w:r w:rsidRPr="008817F7">
        <w:rPr>
          <w:sz w:val="28"/>
          <w:szCs w:val="28"/>
        </w:rPr>
        <w:t>Comparative</w:t>
      </w:r>
      <w:proofErr w:type="spellEnd"/>
      <w:r w:rsidRPr="008817F7">
        <w:rPr>
          <w:sz w:val="28"/>
          <w:szCs w:val="28"/>
        </w:rPr>
        <w:t xml:space="preserve"> </w:t>
      </w:r>
      <w:proofErr w:type="spellStart"/>
      <w:r w:rsidRPr="008817F7">
        <w:rPr>
          <w:sz w:val="28"/>
          <w:szCs w:val="28"/>
        </w:rPr>
        <w:t>analysis</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w:t>
      </w:r>
      <w:proofErr w:type="spellStart"/>
      <w:r w:rsidRPr="008817F7">
        <w:rPr>
          <w:sz w:val="28"/>
          <w:szCs w:val="28"/>
        </w:rPr>
        <w:t>outdoor</w:t>
      </w:r>
      <w:proofErr w:type="spellEnd"/>
      <w:r w:rsidRPr="008817F7">
        <w:rPr>
          <w:sz w:val="28"/>
          <w:szCs w:val="28"/>
        </w:rPr>
        <w:t xml:space="preserve"> </w:t>
      </w:r>
      <w:proofErr w:type="spellStart"/>
      <w:r w:rsidRPr="008817F7">
        <w:rPr>
          <w:sz w:val="28"/>
          <w:szCs w:val="28"/>
        </w:rPr>
        <w:t>ornamental</w:t>
      </w:r>
      <w:proofErr w:type="spellEnd"/>
      <w:r w:rsidRPr="008817F7">
        <w:rPr>
          <w:sz w:val="28"/>
          <w:szCs w:val="28"/>
        </w:rPr>
        <w:t xml:space="preserve"> </w:t>
      </w:r>
      <w:proofErr w:type="spellStart"/>
      <w:r w:rsidRPr="008817F7">
        <w:rPr>
          <w:sz w:val="28"/>
          <w:szCs w:val="28"/>
        </w:rPr>
        <w:t>plants</w:t>
      </w:r>
      <w:proofErr w:type="spellEnd"/>
      <w:r w:rsidRPr="008817F7">
        <w:rPr>
          <w:sz w:val="28"/>
          <w:szCs w:val="28"/>
        </w:rPr>
        <w:t xml:space="preserve"> </w:t>
      </w:r>
      <w:proofErr w:type="spellStart"/>
      <w:r w:rsidRPr="008817F7">
        <w:rPr>
          <w:sz w:val="28"/>
          <w:szCs w:val="28"/>
        </w:rPr>
        <w:t>sector</w:t>
      </w:r>
      <w:proofErr w:type="spellEnd"/>
      <w:r w:rsidRPr="008817F7">
        <w:rPr>
          <w:sz w:val="28"/>
          <w:szCs w:val="28"/>
        </w:rPr>
        <w:t xml:space="preserve">: a </w:t>
      </w:r>
      <w:proofErr w:type="spellStart"/>
      <w:r w:rsidRPr="008817F7">
        <w:rPr>
          <w:sz w:val="28"/>
          <w:szCs w:val="28"/>
        </w:rPr>
        <w:t>case</w:t>
      </w:r>
      <w:proofErr w:type="spellEnd"/>
      <w:r w:rsidRPr="008817F7">
        <w:rPr>
          <w:sz w:val="28"/>
          <w:szCs w:val="28"/>
        </w:rPr>
        <w:t xml:space="preserve"> </w:t>
      </w:r>
      <w:proofErr w:type="spellStart"/>
      <w:r w:rsidRPr="008817F7">
        <w:rPr>
          <w:sz w:val="28"/>
          <w:szCs w:val="28"/>
        </w:rPr>
        <w:t>study</w:t>
      </w:r>
      <w:proofErr w:type="spellEnd"/>
      <w:r w:rsidRPr="008817F7">
        <w:rPr>
          <w:sz w:val="28"/>
          <w:szCs w:val="28"/>
        </w:rPr>
        <w:t xml:space="preserve"> </w:t>
      </w:r>
      <w:proofErr w:type="spellStart"/>
      <w:r w:rsidRPr="008817F7">
        <w:rPr>
          <w:sz w:val="28"/>
          <w:szCs w:val="28"/>
        </w:rPr>
        <w:t>of</w:t>
      </w:r>
      <w:proofErr w:type="spellEnd"/>
      <w:r w:rsidRPr="008817F7">
        <w:rPr>
          <w:sz w:val="28"/>
          <w:szCs w:val="28"/>
        </w:rPr>
        <w:t xml:space="preserve"> </w:t>
      </w:r>
      <w:proofErr w:type="spellStart"/>
      <w:r w:rsidRPr="008817F7">
        <w:rPr>
          <w:sz w:val="28"/>
          <w:szCs w:val="28"/>
        </w:rPr>
        <w:t>Konya</w:t>
      </w:r>
      <w:proofErr w:type="spellEnd"/>
      <w:r w:rsidRPr="008817F7">
        <w:rPr>
          <w:sz w:val="28"/>
          <w:szCs w:val="28"/>
        </w:rPr>
        <w:t xml:space="preserve"> </w:t>
      </w:r>
      <w:proofErr w:type="spellStart"/>
      <w:r w:rsidRPr="008817F7">
        <w:rPr>
          <w:sz w:val="28"/>
          <w:szCs w:val="28"/>
        </w:rPr>
        <w:t>province</w:t>
      </w:r>
      <w:proofErr w:type="spellEnd"/>
      <w:r w:rsidRPr="008817F7">
        <w:rPr>
          <w:sz w:val="28"/>
          <w:szCs w:val="28"/>
        </w:rPr>
        <w:t xml:space="preserve">, </w:t>
      </w:r>
      <w:proofErr w:type="spellStart"/>
      <w:r w:rsidRPr="008817F7">
        <w:rPr>
          <w:sz w:val="28"/>
          <w:szCs w:val="28"/>
        </w:rPr>
        <w:t>Turkey</w:t>
      </w:r>
      <w:proofErr w:type="spellEnd"/>
      <w:r w:rsidRPr="008817F7">
        <w:rPr>
          <w:sz w:val="28"/>
          <w:szCs w:val="28"/>
        </w:rPr>
        <w:t xml:space="preserve">. J. </w:t>
      </w:r>
      <w:proofErr w:type="spellStart"/>
      <w:r w:rsidRPr="008817F7">
        <w:rPr>
          <w:sz w:val="28"/>
          <w:szCs w:val="28"/>
        </w:rPr>
        <w:t>Horticulture</w:t>
      </w:r>
      <w:proofErr w:type="spellEnd"/>
      <w:r w:rsidRPr="008817F7">
        <w:rPr>
          <w:sz w:val="28"/>
          <w:szCs w:val="28"/>
        </w:rPr>
        <w:t xml:space="preserve"> </w:t>
      </w:r>
      <w:proofErr w:type="spellStart"/>
      <w:r w:rsidRPr="008817F7">
        <w:rPr>
          <w:sz w:val="28"/>
          <w:szCs w:val="28"/>
        </w:rPr>
        <w:t>Res</w:t>
      </w:r>
      <w:proofErr w:type="spellEnd"/>
      <w:r w:rsidRPr="008817F7">
        <w:rPr>
          <w:sz w:val="28"/>
          <w:szCs w:val="28"/>
        </w:rPr>
        <w:t xml:space="preserve">. 2013. V. 21. </w:t>
      </w:r>
      <w:proofErr w:type="spellStart"/>
      <w:r w:rsidRPr="008817F7">
        <w:rPr>
          <w:sz w:val="28"/>
          <w:szCs w:val="28"/>
        </w:rPr>
        <w:t>Is</w:t>
      </w:r>
      <w:proofErr w:type="spellEnd"/>
      <w:r w:rsidRPr="008817F7">
        <w:rPr>
          <w:sz w:val="28"/>
          <w:szCs w:val="28"/>
        </w:rPr>
        <w:t xml:space="preserve">. 2. P. 5–16. URL: </w:t>
      </w:r>
      <w:hyperlink r:id="rId157" w:history="1">
        <w:r w:rsidRPr="008817F7">
          <w:rPr>
            <w:rStyle w:val="a9"/>
            <w:sz w:val="28"/>
            <w:szCs w:val="28"/>
          </w:rPr>
          <w:t>https://doi.org/10.2478/johr-2013-0016</w:t>
        </w:r>
      </w:hyperlink>
      <w:r w:rsidRPr="008817F7">
        <w:rPr>
          <w:sz w:val="28"/>
          <w:szCs w:val="28"/>
        </w:rPr>
        <w:t xml:space="preserve"> . (дата звернення: 01.07.2021)</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Flora</w:t>
      </w:r>
      <w:proofErr w:type="spellEnd"/>
      <w:r w:rsidRPr="008817F7">
        <w:rPr>
          <w:sz w:val="28"/>
          <w:szCs w:val="28"/>
        </w:rPr>
        <w:t xml:space="preserve"> </w:t>
      </w:r>
      <w:proofErr w:type="spellStart"/>
      <w:r w:rsidRPr="008817F7">
        <w:rPr>
          <w:sz w:val="28"/>
          <w:szCs w:val="28"/>
        </w:rPr>
        <w:t>Praktik</w:t>
      </w:r>
      <w:proofErr w:type="spellEnd"/>
      <w:r w:rsidRPr="008817F7">
        <w:rPr>
          <w:sz w:val="28"/>
          <w:szCs w:val="28"/>
        </w:rPr>
        <w:t xml:space="preserve">. URL: </w:t>
      </w:r>
      <w:hyperlink r:id="rId158" w:history="1">
        <w:r w:rsidRPr="008817F7">
          <w:rPr>
            <w:rStyle w:val="a9"/>
            <w:sz w:val="28"/>
            <w:szCs w:val="28"/>
          </w:rPr>
          <w:t>http://www.florapraktik.com.ua/</w:t>
        </w:r>
      </w:hyperlink>
      <w:r w:rsidRPr="008817F7">
        <w:rPr>
          <w:sz w:val="28"/>
          <w:szCs w:val="28"/>
        </w:rPr>
        <w:t xml:space="preserve"> . (дата звернення: 01.07.2021)</w:t>
      </w:r>
    </w:p>
    <w:p w:rsidR="004B4076" w:rsidRPr="008817F7" w:rsidRDefault="004B4076" w:rsidP="004B4076">
      <w:pPr>
        <w:pStyle w:val="ac"/>
        <w:numPr>
          <w:ilvl w:val="0"/>
          <w:numId w:val="42"/>
        </w:numPr>
        <w:spacing w:line="360" w:lineRule="auto"/>
        <w:ind w:left="0" w:firstLine="709"/>
        <w:jc w:val="both"/>
        <w:textAlignment w:val="top"/>
        <w:rPr>
          <w:sz w:val="28"/>
          <w:szCs w:val="28"/>
        </w:rPr>
      </w:pPr>
      <w:r w:rsidRPr="008817F7">
        <w:rPr>
          <w:rFonts w:eastAsiaTheme="majorEastAsia"/>
          <w:sz w:val="28"/>
          <w:szCs w:val="28"/>
          <w:lang w:eastAsia="en-US"/>
        </w:rPr>
        <w:t xml:space="preserve">Instagram «Флорія». URL: </w:t>
      </w:r>
      <w:hyperlink r:id="rId159" w:history="1">
        <w:r w:rsidRPr="008817F7">
          <w:rPr>
            <w:rStyle w:val="a9"/>
            <w:rFonts w:eastAsiaTheme="majorEastAsia"/>
            <w:sz w:val="28"/>
            <w:szCs w:val="28"/>
            <w:lang w:eastAsia="en-US"/>
          </w:rPr>
          <w:t>https://www.instagram.com/floriya.shop</w:t>
        </w:r>
      </w:hyperlink>
      <w:r w:rsidRPr="008817F7">
        <w:rPr>
          <w:rFonts w:eastAsiaTheme="majorEastAsia"/>
          <w:sz w:val="28"/>
          <w:szCs w:val="28"/>
          <w:lang w:eastAsia="en-US"/>
        </w:rPr>
        <w:t xml:space="preserve">). </w:t>
      </w:r>
      <w:r w:rsidRPr="008817F7">
        <w:rPr>
          <w:sz w:val="28"/>
          <w:szCs w:val="28"/>
        </w:rPr>
        <w:t>(дата звернення: 01.07.2021)</w:t>
      </w:r>
    </w:p>
    <w:p w:rsidR="004B4076" w:rsidRPr="008817F7" w:rsidRDefault="004B4076" w:rsidP="004B4076">
      <w:pPr>
        <w:pStyle w:val="ac"/>
        <w:numPr>
          <w:ilvl w:val="0"/>
          <w:numId w:val="42"/>
        </w:numPr>
        <w:autoSpaceDE w:val="0"/>
        <w:autoSpaceDN w:val="0"/>
        <w:adjustRightInd w:val="0"/>
        <w:spacing w:line="360" w:lineRule="auto"/>
        <w:ind w:left="0" w:firstLine="709"/>
        <w:jc w:val="both"/>
        <w:rPr>
          <w:bCs/>
          <w:iCs/>
          <w:sz w:val="28"/>
          <w:szCs w:val="28"/>
        </w:rPr>
      </w:pPr>
      <w:proofErr w:type="spellStart"/>
      <w:r w:rsidRPr="008817F7">
        <w:rPr>
          <w:bCs/>
          <w:iCs/>
          <w:sz w:val="28"/>
          <w:szCs w:val="28"/>
        </w:rPr>
        <w:t>Ivanechko</w:t>
      </w:r>
      <w:proofErr w:type="spellEnd"/>
      <w:r w:rsidRPr="008817F7">
        <w:rPr>
          <w:bCs/>
          <w:iCs/>
          <w:sz w:val="28"/>
          <w:szCs w:val="28"/>
        </w:rPr>
        <w:t xml:space="preserve"> N., </w:t>
      </w:r>
      <w:proofErr w:type="spellStart"/>
      <w:r w:rsidRPr="008817F7">
        <w:rPr>
          <w:bCs/>
          <w:iCs/>
          <w:sz w:val="28"/>
          <w:szCs w:val="28"/>
        </w:rPr>
        <w:t>Borysova</w:t>
      </w:r>
      <w:proofErr w:type="spellEnd"/>
      <w:r w:rsidRPr="008817F7">
        <w:rPr>
          <w:bCs/>
          <w:iCs/>
          <w:sz w:val="28"/>
          <w:szCs w:val="28"/>
        </w:rPr>
        <w:t xml:space="preserve"> T., </w:t>
      </w:r>
      <w:proofErr w:type="spellStart"/>
      <w:r w:rsidRPr="008817F7">
        <w:rPr>
          <w:bCs/>
          <w:iCs/>
          <w:sz w:val="28"/>
          <w:szCs w:val="28"/>
        </w:rPr>
        <w:t>Monastyrskyi</w:t>
      </w:r>
      <w:proofErr w:type="spellEnd"/>
      <w:r w:rsidRPr="008817F7">
        <w:rPr>
          <w:bCs/>
          <w:iCs/>
          <w:sz w:val="28"/>
          <w:szCs w:val="28"/>
        </w:rPr>
        <w:t xml:space="preserve"> G. </w:t>
      </w:r>
      <w:proofErr w:type="spellStart"/>
      <w:r w:rsidRPr="008817F7">
        <w:rPr>
          <w:bCs/>
          <w:iCs/>
          <w:sz w:val="28"/>
          <w:szCs w:val="28"/>
        </w:rPr>
        <w:t>Research</w:t>
      </w:r>
      <w:proofErr w:type="spellEnd"/>
      <w:r w:rsidRPr="008817F7">
        <w:rPr>
          <w:bCs/>
          <w:iCs/>
          <w:sz w:val="28"/>
          <w:szCs w:val="28"/>
        </w:rPr>
        <w:t xml:space="preserve"> </w:t>
      </w:r>
      <w:proofErr w:type="spellStart"/>
      <w:r w:rsidRPr="008817F7">
        <w:rPr>
          <w:bCs/>
          <w:iCs/>
          <w:sz w:val="28"/>
          <w:szCs w:val="28"/>
        </w:rPr>
        <w:t>of</w:t>
      </w:r>
      <w:proofErr w:type="spellEnd"/>
      <w:r w:rsidRPr="008817F7">
        <w:rPr>
          <w:bCs/>
          <w:iCs/>
          <w:sz w:val="28"/>
          <w:szCs w:val="28"/>
        </w:rPr>
        <w:t xml:space="preserve"> </w:t>
      </w:r>
      <w:proofErr w:type="spellStart"/>
      <w:r w:rsidRPr="008817F7">
        <w:rPr>
          <w:bCs/>
          <w:iCs/>
          <w:sz w:val="28"/>
          <w:szCs w:val="28"/>
        </w:rPr>
        <w:t>customer</w:t>
      </w:r>
      <w:proofErr w:type="spellEnd"/>
      <w:r w:rsidRPr="008817F7">
        <w:rPr>
          <w:bCs/>
          <w:iCs/>
          <w:sz w:val="28"/>
          <w:szCs w:val="28"/>
        </w:rPr>
        <w:t xml:space="preserve"> </w:t>
      </w:r>
      <w:proofErr w:type="spellStart"/>
      <w:r w:rsidRPr="008817F7">
        <w:rPr>
          <w:bCs/>
          <w:iCs/>
          <w:sz w:val="28"/>
          <w:szCs w:val="28"/>
        </w:rPr>
        <w:t>buying</w:t>
      </w:r>
      <w:proofErr w:type="spellEnd"/>
      <w:r w:rsidRPr="008817F7">
        <w:rPr>
          <w:bCs/>
          <w:iCs/>
          <w:sz w:val="28"/>
          <w:szCs w:val="28"/>
        </w:rPr>
        <w:t xml:space="preserve"> </w:t>
      </w:r>
      <w:proofErr w:type="spellStart"/>
      <w:r w:rsidRPr="008817F7">
        <w:rPr>
          <w:bCs/>
          <w:iCs/>
          <w:sz w:val="28"/>
          <w:szCs w:val="28"/>
        </w:rPr>
        <w:t>behavior</w:t>
      </w:r>
      <w:proofErr w:type="spellEnd"/>
      <w:r w:rsidRPr="008817F7">
        <w:rPr>
          <w:bCs/>
          <w:iCs/>
          <w:sz w:val="28"/>
          <w:szCs w:val="28"/>
        </w:rPr>
        <w:t xml:space="preserve"> </w:t>
      </w:r>
      <w:proofErr w:type="spellStart"/>
      <w:r w:rsidRPr="008817F7">
        <w:rPr>
          <w:bCs/>
          <w:iCs/>
          <w:sz w:val="28"/>
          <w:szCs w:val="28"/>
        </w:rPr>
        <w:t>on</w:t>
      </w:r>
      <w:proofErr w:type="spellEnd"/>
      <w:r w:rsidRPr="008817F7">
        <w:rPr>
          <w:bCs/>
          <w:iCs/>
          <w:sz w:val="28"/>
          <w:szCs w:val="28"/>
        </w:rPr>
        <w:t xml:space="preserve"> </w:t>
      </w:r>
      <w:proofErr w:type="spellStart"/>
      <w:r w:rsidRPr="008817F7">
        <w:rPr>
          <w:bCs/>
          <w:iCs/>
          <w:sz w:val="28"/>
          <w:szCs w:val="28"/>
        </w:rPr>
        <w:t>the</w:t>
      </w:r>
      <w:proofErr w:type="spellEnd"/>
      <w:r w:rsidRPr="008817F7">
        <w:rPr>
          <w:bCs/>
          <w:iCs/>
          <w:sz w:val="28"/>
          <w:szCs w:val="28"/>
        </w:rPr>
        <w:t xml:space="preserve"> </w:t>
      </w:r>
      <w:proofErr w:type="spellStart"/>
      <w:r w:rsidRPr="008817F7">
        <w:rPr>
          <w:bCs/>
          <w:iCs/>
          <w:sz w:val="28"/>
          <w:szCs w:val="28"/>
        </w:rPr>
        <w:t>Ukrainian</w:t>
      </w:r>
      <w:proofErr w:type="spellEnd"/>
      <w:r w:rsidRPr="008817F7">
        <w:rPr>
          <w:bCs/>
          <w:iCs/>
          <w:sz w:val="28"/>
          <w:szCs w:val="28"/>
        </w:rPr>
        <w:t xml:space="preserve"> </w:t>
      </w:r>
      <w:proofErr w:type="spellStart"/>
      <w:r w:rsidRPr="008817F7">
        <w:rPr>
          <w:bCs/>
          <w:iCs/>
          <w:sz w:val="28"/>
          <w:szCs w:val="28"/>
        </w:rPr>
        <w:t>electromobile</w:t>
      </w:r>
      <w:proofErr w:type="spellEnd"/>
      <w:r w:rsidRPr="008817F7">
        <w:rPr>
          <w:bCs/>
          <w:iCs/>
          <w:sz w:val="28"/>
          <w:szCs w:val="28"/>
        </w:rPr>
        <w:t xml:space="preserve"> </w:t>
      </w:r>
      <w:proofErr w:type="spellStart"/>
      <w:r w:rsidRPr="008817F7">
        <w:rPr>
          <w:bCs/>
          <w:iCs/>
          <w:sz w:val="28"/>
          <w:szCs w:val="28"/>
        </w:rPr>
        <w:t>market</w:t>
      </w:r>
      <w:proofErr w:type="spellEnd"/>
      <w:r w:rsidRPr="008817F7">
        <w:rPr>
          <w:bCs/>
          <w:iCs/>
          <w:sz w:val="28"/>
          <w:szCs w:val="28"/>
        </w:rPr>
        <w:t xml:space="preserve">. </w:t>
      </w:r>
      <w:proofErr w:type="spellStart"/>
      <w:r w:rsidRPr="008817F7">
        <w:rPr>
          <w:rFonts w:eastAsiaTheme="majorEastAsia"/>
          <w:bCs/>
          <w:i/>
          <w:iCs/>
          <w:sz w:val="28"/>
          <w:szCs w:val="28"/>
        </w:rPr>
        <w:t>Financial</w:t>
      </w:r>
      <w:proofErr w:type="spellEnd"/>
      <w:r w:rsidRPr="008817F7">
        <w:rPr>
          <w:rFonts w:eastAsiaTheme="majorEastAsia"/>
          <w:bCs/>
          <w:i/>
          <w:iCs/>
          <w:sz w:val="28"/>
          <w:szCs w:val="28"/>
        </w:rPr>
        <w:t xml:space="preserve"> </w:t>
      </w:r>
      <w:proofErr w:type="spellStart"/>
      <w:r w:rsidRPr="008817F7">
        <w:rPr>
          <w:rFonts w:eastAsiaTheme="majorEastAsia"/>
          <w:bCs/>
          <w:i/>
          <w:iCs/>
          <w:sz w:val="28"/>
          <w:szCs w:val="28"/>
        </w:rPr>
        <w:t>and</w:t>
      </w:r>
      <w:proofErr w:type="spellEnd"/>
      <w:r w:rsidRPr="008817F7">
        <w:rPr>
          <w:rFonts w:eastAsiaTheme="majorEastAsia"/>
          <w:bCs/>
          <w:i/>
          <w:iCs/>
          <w:sz w:val="28"/>
          <w:szCs w:val="28"/>
        </w:rPr>
        <w:t xml:space="preserve"> </w:t>
      </w:r>
      <w:proofErr w:type="spellStart"/>
      <w:r w:rsidRPr="008817F7">
        <w:rPr>
          <w:rFonts w:eastAsiaTheme="majorEastAsia"/>
          <w:bCs/>
          <w:i/>
          <w:iCs/>
          <w:sz w:val="28"/>
          <w:szCs w:val="28"/>
        </w:rPr>
        <w:t>Credit</w:t>
      </w:r>
      <w:proofErr w:type="spellEnd"/>
      <w:r w:rsidRPr="008817F7">
        <w:rPr>
          <w:rFonts w:eastAsiaTheme="majorEastAsia"/>
          <w:bCs/>
          <w:i/>
          <w:iCs/>
          <w:sz w:val="28"/>
          <w:szCs w:val="28"/>
        </w:rPr>
        <w:t xml:space="preserve"> </w:t>
      </w:r>
      <w:proofErr w:type="spellStart"/>
      <w:r w:rsidRPr="008817F7">
        <w:rPr>
          <w:rFonts w:eastAsiaTheme="majorEastAsia"/>
          <w:bCs/>
          <w:i/>
          <w:iCs/>
          <w:sz w:val="28"/>
          <w:szCs w:val="28"/>
        </w:rPr>
        <w:t>Activity-Problems</w:t>
      </w:r>
      <w:proofErr w:type="spellEnd"/>
      <w:r w:rsidRPr="008817F7">
        <w:rPr>
          <w:rFonts w:eastAsiaTheme="majorEastAsia"/>
          <w:bCs/>
          <w:i/>
          <w:iCs/>
          <w:sz w:val="28"/>
          <w:szCs w:val="28"/>
        </w:rPr>
        <w:t xml:space="preserve"> </w:t>
      </w:r>
      <w:proofErr w:type="spellStart"/>
      <w:r w:rsidRPr="008817F7">
        <w:rPr>
          <w:rFonts w:eastAsiaTheme="majorEastAsia"/>
          <w:bCs/>
          <w:i/>
          <w:iCs/>
          <w:sz w:val="28"/>
          <w:szCs w:val="28"/>
        </w:rPr>
        <w:t>of</w:t>
      </w:r>
      <w:proofErr w:type="spellEnd"/>
      <w:r w:rsidRPr="008817F7">
        <w:rPr>
          <w:rFonts w:eastAsiaTheme="majorEastAsia"/>
          <w:bCs/>
          <w:i/>
          <w:iCs/>
          <w:sz w:val="28"/>
          <w:szCs w:val="28"/>
        </w:rPr>
        <w:t xml:space="preserve"> </w:t>
      </w:r>
      <w:proofErr w:type="spellStart"/>
      <w:r w:rsidRPr="008817F7">
        <w:rPr>
          <w:rFonts w:eastAsiaTheme="majorEastAsia"/>
          <w:bCs/>
          <w:i/>
          <w:iCs/>
          <w:sz w:val="28"/>
          <w:szCs w:val="28"/>
        </w:rPr>
        <w:t>Theory</w:t>
      </w:r>
      <w:proofErr w:type="spellEnd"/>
      <w:r w:rsidRPr="008817F7">
        <w:rPr>
          <w:rFonts w:eastAsiaTheme="majorEastAsia"/>
          <w:bCs/>
          <w:i/>
          <w:iCs/>
          <w:sz w:val="28"/>
          <w:szCs w:val="28"/>
        </w:rPr>
        <w:t xml:space="preserve"> </w:t>
      </w:r>
      <w:proofErr w:type="spellStart"/>
      <w:r w:rsidRPr="008817F7">
        <w:rPr>
          <w:rFonts w:eastAsiaTheme="majorEastAsia"/>
          <w:bCs/>
          <w:i/>
          <w:iCs/>
          <w:sz w:val="28"/>
          <w:szCs w:val="28"/>
        </w:rPr>
        <w:t>and</w:t>
      </w:r>
      <w:proofErr w:type="spellEnd"/>
      <w:r w:rsidRPr="008817F7">
        <w:rPr>
          <w:rFonts w:eastAsiaTheme="majorEastAsia"/>
          <w:bCs/>
          <w:i/>
          <w:iCs/>
          <w:sz w:val="28"/>
          <w:szCs w:val="28"/>
        </w:rPr>
        <w:t xml:space="preserve"> </w:t>
      </w:r>
      <w:proofErr w:type="spellStart"/>
      <w:r w:rsidRPr="008817F7">
        <w:rPr>
          <w:rFonts w:eastAsiaTheme="majorEastAsia"/>
          <w:bCs/>
          <w:i/>
          <w:iCs/>
          <w:sz w:val="28"/>
          <w:szCs w:val="28"/>
        </w:rPr>
        <w:t>Practice</w:t>
      </w:r>
      <w:proofErr w:type="spellEnd"/>
      <w:r w:rsidRPr="008817F7">
        <w:rPr>
          <w:bCs/>
          <w:iCs/>
          <w:sz w:val="28"/>
          <w:szCs w:val="28"/>
        </w:rPr>
        <w:t xml:space="preserve">. 2020. №4 (35). 507-513 Р. URL: </w:t>
      </w:r>
      <w:hyperlink r:id="rId160" w:history="1">
        <w:r w:rsidRPr="008817F7">
          <w:rPr>
            <w:rStyle w:val="a9"/>
            <w:rFonts w:eastAsiaTheme="majorEastAsia"/>
            <w:bCs/>
            <w:iCs/>
            <w:sz w:val="28"/>
            <w:szCs w:val="28"/>
          </w:rPr>
          <w:t>https://doi.org/10.18371/fcaptp.v4i35.222527</w:t>
        </w:r>
      </w:hyperlink>
      <w:r w:rsidRPr="008817F7">
        <w:rPr>
          <w:bCs/>
          <w:iCs/>
          <w:sz w:val="28"/>
          <w:szCs w:val="28"/>
        </w:rPr>
        <w:t xml:space="preserve"> (дата звернення: 20.09.2021)</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Kleefmangroup</w:t>
      </w:r>
      <w:proofErr w:type="spellEnd"/>
      <w:r w:rsidRPr="008817F7">
        <w:rPr>
          <w:sz w:val="28"/>
          <w:szCs w:val="28"/>
        </w:rPr>
        <w:t xml:space="preserve">. Ринок квітів та декоративних рослин в Україні. Скорочений звіт Посольству Нідерландів в Україні. 2019, 26 c. </w:t>
      </w:r>
    </w:p>
    <w:p w:rsidR="004B4076" w:rsidRPr="008817F7" w:rsidRDefault="004B4076" w:rsidP="004B4076">
      <w:pPr>
        <w:pStyle w:val="ac"/>
        <w:numPr>
          <w:ilvl w:val="0"/>
          <w:numId w:val="42"/>
        </w:numPr>
        <w:spacing w:line="360" w:lineRule="auto"/>
        <w:ind w:left="0" w:firstLine="709"/>
        <w:jc w:val="both"/>
        <w:rPr>
          <w:sz w:val="28"/>
          <w:szCs w:val="28"/>
        </w:rPr>
      </w:pPr>
      <w:proofErr w:type="spellStart"/>
      <w:r w:rsidRPr="008817F7">
        <w:rPr>
          <w:sz w:val="28"/>
          <w:szCs w:val="28"/>
        </w:rPr>
        <w:t>La</w:t>
      </w:r>
      <w:proofErr w:type="spellEnd"/>
      <w:r w:rsidRPr="008817F7">
        <w:rPr>
          <w:sz w:val="28"/>
          <w:szCs w:val="28"/>
        </w:rPr>
        <w:t xml:space="preserve"> </w:t>
      </w:r>
      <w:proofErr w:type="spellStart"/>
      <w:r w:rsidRPr="008817F7">
        <w:rPr>
          <w:sz w:val="28"/>
          <w:szCs w:val="28"/>
        </w:rPr>
        <w:t>Charme</w:t>
      </w:r>
      <w:proofErr w:type="spellEnd"/>
      <w:r w:rsidRPr="008817F7">
        <w:rPr>
          <w:sz w:val="28"/>
          <w:szCs w:val="28"/>
        </w:rPr>
        <w:t xml:space="preserve"> доставка квітів. URL: www.LaCharme.com.ua. (дата звернення: 01.07.2021)</w:t>
      </w:r>
    </w:p>
    <w:p w:rsidR="008A69BB" w:rsidRPr="008817F7" w:rsidRDefault="008A69BB" w:rsidP="00D72B57">
      <w:pPr>
        <w:spacing w:line="259" w:lineRule="auto"/>
        <w:rPr>
          <w:rFonts w:eastAsiaTheme="minorHAnsi"/>
          <w:sz w:val="28"/>
          <w:szCs w:val="28"/>
          <w:lang w:eastAsia="en-US"/>
        </w:rPr>
      </w:pPr>
      <w:bookmarkStart w:id="19" w:name="_GoBack"/>
      <w:bookmarkEnd w:id="19"/>
    </w:p>
    <w:sectPr w:rsidR="008A69BB" w:rsidRPr="008817F7" w:rsidSect="00A928EC">
      <w:headerReference w:type="default" r:id="rId161"/>
      <w:type w:val="nextColumn"/>
      <w:pgSz w:w="11906" w:h="16838"/>
      <w:pgMar w:top="1134" w:right="851" w:bottom="1134" w:left="1418" w:header="709" w:footer="709"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54C4" w:rsidRDefault="008C54C4" w:rsidP="00384CA2">
      <w:r>
        <w:separator/>
      </w:r>
    </w:p>
  </w:endnote>
  <w:endnote w:type="continuationSeparator" w:id="0">
    <w:p w:rsidR="008C54C4" w:rsidRDefault="008C54C4" w:rsidP="00384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ahoma">
    <w:panose1 w:val="020B0604030504040204"/>
    <w:charset w:val="CC"/>
    <w:family w:val="swiss"/>
    <w:pitch w:val="variable"/>
    <w:sig w:usb0="E1002EFF" w:usb1="C000605B" w:usb2="00000029" w:usb3="00000000" w:csb0="000101FF" w:csb1="00000000"/>
  </w:font>
  <w:font w:name="Futura Com Book">
    <w:altName w:val="Segoe Script"/>
    <w:charset w:val="00"/>
    <w:family w:val="auto"/>
    <w:pitch w:val="variable"/>
    <w:sig w:usb0="00000001" w:usb1="5000204A" w:usb2="00000000" w:usb3="00000000" w:csb0="0000009B" w:csb1="00000000"/>
  </w:font>
  <w:font w:name="Arial">
    <w:panose1 w:val="020B0604020202020204"/>
    <w:charset w:val="CC"/>
    <w:family w:val="swiss"/>
    <w:pitch w:val="variable"/>
    <w:sig w:usb0="E0002EFF" w:usb1="C000785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rebuchet MS">
    <w:panose1 w:val="020B0603020202020204"/>
    <w:charset w:val="CC"/>
    <w:family w:val="swiss"/>
    <w:pitch w:val="variable"/>
    <w:sig w:usb0="00000687" w:usb1="00000000" w:usb2="00000000" w:usb3="00000000" w:csb0="0000009F" w:csb1="00000000"/>
  </w:font>
  <w:font w:name="TimesNewRomanPS-BoldMT">
    <w:altName w:val="MS Mincho"/>
    <w:panose1 w:val="00000000000000000000"/>
    <w:charset w:val="00"/>
    <w:family w:val="roman"/>
    <w:notTrueType/>
    <w:pitch w:val="default"/>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54C4" w:rsidRDefault="008C54C4" w:rsidP="00384CA2">
      <w:r>
        <w:separator/>
      </w:r>
    </w:p>
  </w:footnote>
  <w:footnote w:type="continuationSeparator" w:id="0">
    <w:p w:rsidR="008C54C4" w:rsidRDefault="008C54C4" w:rsidP="00384C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7110905"/>
      <w:docPartObj>
        <w:docPartGallery w:val="Page Numbers (Top of Page)"/>
        <w:docPartUnique/>
      </w:docPartObj>
    </w:sdtPr>
    <w:sdtEndPr/>
    <w:sdtContent>
      <w:p w:rsidR="005F1AA2" w:rsidRDefault="005F1AA2">
        <w:pPr>
          <w:pStyle w:val="a4"/>
          <w:jc w:val="right"/>
        </w:pPr>
        <w:r>
          <w:fldChar w:fldCharType="begin"/>
        </w:r>
        <w:r>
          <w:instrText>PAGE   \* MERGEFORMAT</w:instrText>
        </w:r>
        <w:r>
          <w:fldChar w:fldCharType="separate"/>
        </w:r>
        <w:r w:rsidR="004B4076" w:rsidRPr="004B4076">
          <w:rPr>
            <w:noProof/>
            <w:lang w:val="ru-RU"/>
          </w:rPr>
          <w:t>73</w:t>
        </w:r>
        <w:r>
          <w:fldChar w:fldCharType="end"/>
        </w:r>
      </w:p>
    </w:sdtContent>
  </w:sdt>
  <w:p w:rsidR="005F1AA2" w:rsidRDefault="005F1AA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E1B14"/>
    <w:multiLevelType w:val="hybridMultilevel"/>
    <w:tmpl w:val="159084DC"/>
    <w:lvl w:ilvl="0" w:tplc="7600452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4140F9E"/>
    <w:multiLevelType w:val="hybridMultilevel"/>
    <w:tmpl w:val="99B2AD5A"/>
    <w:lvl w:ilvl="0" w:tplc="E4FE6AFE">
      <w:start w:val="1"/>
      <w:numFmt w:val="decimal"/>
      <w:lvlText w:val="%1."/>
      <w:lvlJc w:val="left"/>
      <w:pPr>
        <w:tabs>
          <w:tab w:val="num" w:pos="700"/>
        </w:tabs>
        <w:ind w:left="70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nsid w:val="04E8716A"/>
    <w:multiLevelType w:val="hybridMultilevel"/>
    <w:tmpl w:val="7F7AD786"/>
    <w:lvl w:ilvl="0" w:tplc="C43E09B0">
      <w:start w:val="1"/>
      <w:numFmt w:val="decimal"/>
      <w:lvlText w:val="%1)"/>
      <w:lvlJc w:val="left"/>
      <w:pPr>
        <w:tabs>
          <w:tab w:val="num" w:pos="567"/>
        </w:tabs>
        <w:ind w:left="567" w:hanging="567"/>
      </w:pPr>
      <w:rPr>
        <w:rFonts w:ascii="Times New Roman"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056B143A"/>
    <w:multiLevelType w:val="hybridMultilevel"/>
    <w:tmpl w:val="BCC2D682"/>
    <w:lvl w:ilvl="0" w:tplc="052A591C">
      <w:start w:val="1"/>
      <w:numFmt w:val="bullet"/>
      <w:lvlText w:val="­"/>
      <w:lvlJc w:val="left"/>
      <w:pPr>
        <w:tabs>
          <w:tab w:val="num" w:pos="397"/>
        </w:tabs>
        <w:ind w:left="397" w:hanging="397"/>
      </w:pPr>
      <w:rPr>
        <w:rFonts w:ascii="Courier New" w:hAnsi="Courier New" w:cs="Courier New" w:hint="default"/>
      </w:rPr>
    </w:lvl>
    <w:lvl w:ilvl="1" w:tplc="3DAC76FC">
      <w:start w:val="1"/>
      <w:numFmt w:val="bullet"/>
      <w:lvlText w:val="­"/>
      <w:lvlJc w:val="left"/>
      <w:pPr>
        <w:tabs>
          <w:tab w:val="num" w:pos="397"/>
        </w:tabs>
        <w:ind w:left="397" w:hanging="397"/>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
    <w:nsid w:val="0A7A16FE"/>
    <w:multiLevelType w:val="hybridMultilevel"/>
    <w:tmpl w:val="9D2AD4E6"/>
    <w:lvl w:ilvl="0" w:tplc="7600452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AF63DC5"/>
    <w:multiLevelType w:val="hybridMultilevel"/>
    <w:tmpl w:val="CEB45D22"/>
    <w:lvl w:ilvl="0" w:tplc="7600452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DF109DC"/>
    <w:multiLevelType w:val="hybridMultilevel"/>
    <w:tmpl w:val="FAE83F1E"/>
    <w:lvl w:ilvl="0" w:tplc="63E856AA">
      <w:start w:val="1"/>
      <w:numFmt w:val="bullet"/>
      <w:lvlText w:val="-"/>
      <w:lvlJc w:val="left"/>
      <w:pPr>
        <w:ind w:left="2574" w:hanging="360"/>
      </w:pPr>
      <w:rPr>
        <w:rFonts w:ascii="Times New Roman" w:eastAsia="Times New Roman" w:hAnsi="Times New Roman" w:hint="default"/>
      </w:rPr>
    </w:lvl>
    <w:lvl w:ilvl="1" w:tplc="04190003" w:tentative="1">
      <w:start w:val="1"/>
      <w:numFmt w:val="bullet"/>
      <w:lvlText w:val="o"/>
      <w:lvlJc w:val="left"/>
      <w:pPr>
        <w:ind w:left="3294" w:hanging="360"/>
      </w:pPr>
      <w:rPr>
        <w:rFonts w:ascii="Courier New" w:hAnsi="Courier New" w:hint="default"/>
      </w:rPr>
    </w:lvl>
    <w:lvl w:ilvl="2" w:tplc="04190005" w:tentative="1">
      <w:start w:val="1"/>
      <w:numFmt w:val="bullet"/>
      <w:lvlText w:val=""/>
      <w:lvlJc w:val="left"/>
      <w:pPr>
        <w:ind w:left="4014" w:hanging="360"/>
      </w:pPr>
      <w:rPr>
        <w:rFonts w:ascii="Wingdings" w:hAnsi="Wingdings" w:hint="default"/>
      </w:rPr>
    </w:lvl>
    <w:lvl w:ilvl="3" w:tplc="04190001" w:tentative="1">
      <w:start w:val="1"/>
      <w:numFmt w:val="bullet"/>
      <w:lvlText w:val=""/>
      <w:lvlJc w:val="left"/>
      <w:pPr>
        <w:ind w:left="4734" w:hanging="360"/>
      </w:pPr>
      <w:rPr>
        <w:rFonts w:ascii="Symbol" w:hAnsi="Symbol" w:hint="default"/>
      </w:rPr>
    </w:lvl>
    <w:lvl w:ilvl="4" w:tplc="04190003" w:tentative="1">
      <w:start w:val="1"/>
      <w:numFmt w:val="bullet"/>
      <w:lvlText w:val="o"/>
      <w:lvlJc w:val="left"/>
      <w:pPr>
        <w:ind w:left="5454" w:hanging="360"/>
      </w:pPr>
      <w:rPr>
        <w:rFonts w:ascii="Courier New" w:hAnsi="Courier New" w:hint="default"/>
      </w:rPr>
    </w:lvl>
    <w:lvl w:ilvl="5" w:tplc="04190005" w:tentative="1">
      <w:start w:val="1"/>
      <w:numFmt w:val="bullet"/>
      <w:lvlText w:val=""/>
      <w:lvlJc w:val="left"/>
      <w:pPr>
        <w:ind w:left="6174" w:hanging="360"/>
      </w:pPr>
      <w:rPr>
        <w:rFonts w:ascii="Wingdings" w:hAnsi="Wingdings" w:hint="default"/>
      </w:rPr>
    </w:lvl>
    <w:lvl w:ilvl="6" w:tplc="04190001" w:tentative="1">
      <w:start w:val="1"/>
      <w:numFmt w:val="bullet"/>
      <w:lvlText w:val=""/>
      <w:lvlJc w:val="left"/>
      <w:pPr>
        <w:ind w:left="6894" w:hanging="360"/>
      </w:pPr>
      <w:rPr>
        <w:rFonts w:ascii="Symbol" w:hAnsi="Symbol" w:hint="default"/>
      </w:rPr>
    </w:lvl>
    <w:lvl w:ilvl="7" w:tplc="04190003" w:tentative="1">
      <w:start w:val="1"/>
      <w:numFmt w:val="bullet"/>
      <w:lvlText w:val="o"/>
      <w:lvlJc w:val="left"/>
      <w:pPr>
        <w:ind w:left="7614" w:hanging="360"/>
      </w:pPr>
      <w:rPr>
        <w:rFonts w:ascii="Courier New" w:hAnsi="Courier New" w:hint="default"/>
      </w:rPr>
    </w:lvl>
    <w:lvl w:ilvl="8" w:tplc="04190005" w:tentative="1">
      <w:start w:val="1"/>
      <w:numFmt w:val="bullet"/>
      <w:lvlText w:val=""/>
      <w:lvlJc w:val="left"/>
      <w:pPr>
        <w:ind w:left="8334" w:hanging="360"/>
      </w:pPr>
      <w:rPr>
        <w:rFonts w:ascii="Wingdings" w:hAnsi="Wingdings" w:hint="default"/>
      </w:rPr>
    </w:lvl>
  </w:abstractNum>
  <w:abstractNum w:abstractNumId="7">
    <w:nsid w:val="19EE0493"/>
    <w:multiLevelType w:val="hybridMultilevel"/>
    <w:tmpl w:val="5EAA33E8"/>
    <w:lvl w:ilvl="0" w:tplc="7600452C">
      <w:numFmt w:val="bullet"/>
      <w:lvlText w:val="‒"/>
      <w:lvlJc w:val="left"/>
      <w:pPr>
        <w:ind w:left="302" w:hanging="569"/>
      </w:pPr>
      <w:rPr>
        <w:rFonts w:ascii="Times New Roman" w:eastAsiaTheme="minorHAnsi" w:hAnsi="Times New Roman" w:cs="Times New Roman" w:hint="default"/>
        <w:w w:val="100"/>
        <w:sz w:val="28"/>
        <w:szCs w:val="28"/>
        <w:lang w:val="ru-RU" w:eastAsia="en-US" w:bidi="ar-SA"/>
      </w:rPr>
    </w:lvl>
    <w:lvl w:ilvl="1" w:tplc="9342EDD2">
      <w:numFmt w:val="bullet"/>
      <w:lvlText w:val="•"/>
      <w:lvlJc w:val="left"/>
      <w:pPr>
        <w:ind w:left="1286" w:hanging="569"/>
      </w:pPr>
      <w:rPr>
        <w:rFonts w:hint="default"/>
        <w:lang w:val="ru-RU" w:eastAsia="en-US" w:bidi="ar-SA"/>
      </w:rPr>
    </w:lvl>
    <w:lvl w:ilvl="2" w:tplc="29C25590">
      <w:numFmt w:val="bullet"/>
      <w:lvlText w:val="•"/>
      <w:lvlJc w:val="left"/>
      <w:pPr>
        <w:ind w:left="2272" w:hanging="569"/>
      </w:pPr>
      <w:rPr>
        <w:rFonts w:hint="default"/>
        <w:lang w:val="ru-RU" w:eastAsia="en-US" w:bidi="ar-SA"/>
      </w:rPr>
    </w:lvl>
    <w:lvl w:ilvl="3" w:tplc="D80244E8">
      <w:numFmt w:val="bullet"/>
      <w:lvlText w:val="•"/>
      <w:lvlJc w:val="left"/>
      <w:pPr>
        <w:ind w:left="3258" w:hanging="569"/>
      </w:pPr>
      <w:rPr>
        <w:rFonts w:hint="default"/>
        <w:lang w:val="ru-RU" w:eastAsia="en-US" w:bidi="ar-SA"/>
      </w:rPr>
    </w:lvl>
    <w:lvl w:ilvl="4" w:tplc="DBA61532">
      <w:numFmt w:val="bullet"/>
      <w:lvlText w:val="•"/>
      <w:lvlJc w:val="left"/>
      <w:pPr>
        <w:ind w:left="4244" w:hanging="569"/>
      </w:pPr>
      <w:rPr>
        <w:rFonts w:hint="default"/>
        <w:lang w:val="ru-RU" w:eastAsia="en-US" w:bidi="ar-SA"/>
      </w:rPr>
    </w:lvl>
    <w:lvl w:ilvl="5" w:tplc="9CB40A96">
      <w:numFmt w:val="bullet"/>
      <w:lvlText w:val="•"/>
      <w:lvlJc w:val="left"/>
      <w:pPr>
        <w:ind w:left="5230" w:hanging="569"/>
      </w:pPr>
      <w:rPr>
        <w:rFonts w:hint="default"/>
        <w:lang w:val="ru-RU" w:eastAsia="en-US" w:bidi="ar-SA"/>
      </w:rPr>
    </w:lvl>
    <w:lvl w:ilvl="6" w:tplc="569AC916">
      <w:numFmt w:val="bullet"/>
      <w:lvlText w:val="•"/>
      <w:lvlJc w:val="left"/>
      <w:pPr>
        <w:ind w:left="6216" w:hanging="569"/>
      </w:pPr>
      <w:rPr>
        <w:rFonts w:hint="default"/>
        <w:lang w:val="ru-RU" w:eastAsia="en-US" w:bidi="ar-SA"/>
      </w:rPr>
    </w:lvl>
    <w:lvl w:ilvl="7" w:tplc="F768FDCE">
      <w:numFmt w:val="bullet"/>
      <w:lvlText w:val="•"/>
      <w:lvlJc w:val="left"/>
      <w:pPr>
        <w:ind w:left="7202" w:hanging="569"/>
      </w:pPr>
      <w:rPr>
        <w:rFonts w:hint="default"/>
        <w:lang w:val="ru-RU" w:eastAsia="en-US" w:bidi="ar-SA"/>
      </w:rPr>
    </w:lvl>
    <w:lvl w:ilvl="8" w:tplc="733AFAD2">
      <w:numFmt w:val="bullet"/>
      <w:lvlText w:val="•"/>
      <w:lvlJc w:val="left"/>
      <w:pPr>
        <w:ind w:left="8188" w:hanging="569"/>
      </w:pPr>
      <w:rPr>
        <w:rFonts w:hint="default"/>
        <w:lang w:val="ru-RU" w:eastAsia="en-US" w:bidi="ar-SA"/>
      </w:rPr>
    </w:lvl>
  </w:abstractNum>
  <w:abstractNum w:abstractNumId="8">
    <w:nsid w:val="1F467EEF"/>
    <w:multiLevelType w:val="hybridMultilevel"/>
    <w:tmpl w:val="F5205F7A"/>
    <w:lvl w:ilvl="0" w:tplc="04220001">
      <w:start w:val="1"/>
      <w:numFmt w:val="bullet"/>
      <w:lvlText w:val=""/>
      <w:lvlJc w:val="left"/>
      <w:pPr>
        <w:tabs>
          <w:tab w:val="num" w:pos="815"/>
        </w:tabs>
        <w:ind w:left="815" w:hanging="360"/>
      </w:pPr>
      <w:rPr>
        <w:rFonts w:ascii="Symbol" w:hAnsi="Symbol" w:hint="default"/>
      </w:rPr>
    </w:lvl>
    <w:lvl w:ilvl="1" w:tplc="04190019">
      <w:start w:val="1"/>
      <w:numFmt w:val="lowerLetter"/>
      <w:lvlText w:val="%2."/>
      <w:lvlJc w:val="left"/>
      <w:pPr>
        <w:tabs>
          <w:tab w:val="num" w:pos="1444"/>
        </w:tabs>
        <w:ind w:left="1444" w:hanging="360"/>
      </w:pPr>
    </w:lvl>
    <w:lvl w:ilvl="2" w:tplc="0419001B">
      <w:start w:val="1"/>
      <w:numFmt w:val="lowerRoman"/>
      <w:lvlText w:val="%3."/>
      <w:lvlJc w:val="right"/>
      <w:pPr>
        <w:tabs>
          <w:tab w:val="num" w:pos="2164"/>
        </w:tabs>
        <w:ind w:left="2164" w:hanging="180"/>
      </w:pPr>
    </w:lvl>
    <w:lvl w:ilvl="3" w:tplc="0419000F">
      <w:start w:val="1"/>
      <w:numFmt w:val="decimal"/>
      <w:lvlText w:val="%4."/>
      <w:lvlJc w:val="left"/>
      <w:pPr>
        <w:tabs>
          <w:tab w:val="num" w:pos="2884"/>
        </w:tabs>
        <w:ind w:left="2884" w:hanging="360"/>
      </w:pPr>
    </w:lvl>
    <w:lvl w:ilvl="4" w:tplc="04190019">
      <w:start w:val="1"/>
      <w:numFmt w:val="lowerLetter"/>
      <w:lvlText w:val="%5."/>
      <w:lvlJc w:val="left"/>
      <w:pPr>
        <w:tabs>
          <w:tab w:val="num" w:pos="3604"/>
        </w:tabs>
        <w:ind w:left="3604" w:hanging="360"/>
      </w:pPr>
    </w:lvl>
    <w:lvl w:ilvl="5" w:tplc="0419001B">
      <w:start w:val="1"/>
      <w:numFmt w:val="lowerRoman"/>
      <w:lvlText w:val="%6."/>
      <w:lvlJc w:val="right"/>
      <w:pPr>
        <w:tabs>
          <w:tab w:val="num" w:pos="4324"/>
        </w:tabs>
        <w:ind w:left="4324" w:hanging="180"/>
      </w:pPr>
    </w:lvl>
    <w:lvl w:ilvl="6" w:tplc="0419000F">
      <w:start w:val="1"/>
      <w:numFmt w:val="decimal"/>
      <w:lvlText w:val="%7."/>
      <w:lvlJc w:val="left"/>
      <w:pPr>
        <w:tabs>
          <w:tab w:val="num" w:pos="5044"/>
        </w:tabs>
        <w:ind w:left="5044" w:hanging="360"/>
      </w:pPr>
    </w:lvl>
    <w:lvl w:ilvl="7" w:tplc="04190019">
      <w:start w:val="1"/>
      <w:numFmt w:val="lowerLetter"/>
      <w:lvlText w:val="%8."/>
      <w:lvlJc w:val="left"/>
      <w:pPr>
        <w:tabs>
          <w:tab w:val="num" w:pos="5764"/>
        </w:tabs>
        <w:ind w:left="5764" w:hanging="360"/>
      </w:pPr>
    </w:lvl>
    <w:lvl w:ilvl="8" w:tplc="0419001B">
      <w:start w:val="1"/>
      <w:numFmt w:val="lowerRoman"/>
      <w:lvlText w:val="%9."/>
      <w:lvlJc w:val="right"/>
      <w:pPr>
        <w:tabs>
          <w:tab w:val="num" w:pos="6484"/>
        </w:tabs>
        <w:ind w:left="6484" w:hanging="180"/>
      </w:pPr>
    </w:lvl>
  </w:abstractNum>
  <w:abstractNum w:abstractNumId="9">
    <w:nsid w:val="20A20EDF"/>
    <w:multiLevelType w:val="hybridMultilevel"/>
    <w:tmpl w:val="4DC26D70"/>
    <w:lvl w:ilvl="0" w:tplc="EF36B334">
      <w:start w:val="1"/>
      <w:numFmt w:val="bullet"/>
      <w:lvlText w:val=""/>
      <w:lvlJc w:val="left"/>
      <w:pPr>
        <w:tabs>
          <w:tab w:val="num" w:pos="1714"/>
        </w:tabs>
        <w:ind w:left="1714"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0">
    <w:nsid w:val="28046154"/>
    <w:multiLevelType w:val="multilevel"/>
    <w:tmpl w:val="0422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280F0C26"/>
    <w:multiLevelType w:val="hybridMultilevel"/>
    <w:tmpl w:val="8B748A74"/>
    <w:lvl w:ilvl="0" w:tplc="D16CBDA8">
      <w:start w:val="1"/>
      <w:numFmt w:val="decimal"/>
      <w:lvlText w:val="%1)"/>
      <w:lvlJc w:val="left"/>
      <w:pPr>
        <w:tabs>
          <w:tab w:val="num" w:pos="927"/>
        </w:tabs>
        <w:ind w:firstLine="567"/>
      </w:pPr>
      <w:rPr>
        <w:rFonts w:hint="default"/>
      </w:rPr>
    </w:lvl>
    <w:lvl w:ilvl="1" w:tplc="4E34A6DC">
      <w:start w:val="1"/>
      <w:numFmt w:val="bullet"/>
      <w:lvlText w:val="­"/>
      <w:lvlJc w:val="left"/>
      <w:pPr>
        <w:tabs>
          <w:tab w:val="num" w:pos="397"/>
        </w:tabs>
        <w:ind w:left="397" w:hanging="397"/>
      </w:pPr>
      <w:rPr>
        <w:rFonts w:ascii="Courier New" w:hAnsi="Courier New" w:cs="Courier New"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nsid w:val="283B23A8"/>
    <w:multiLevelType w:val="hybridMultilevel"/>
    <w:tmpl w:val="40C40EC2"/>
    <w:lvl w:ilvl="0" w:tplc="7600452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A872DCD"/>
    <w:multiLevelType w:val="hybridMultilevel"/>
    <w:tmpl w:val="7C265AE0"/>
    <w:lvl w:ilvl="0" w:tplc="7600452C">
      <w:numFmt w:val="bullet"/>
      <w:lvlText w:val="‒"/>
      <w:lvlJc w:val="left"/>
      <w:pPr>
        <w:tabs>
          <w:tab w:val="num" w:pos="720"/>
        </w:tabs>
        <w:ind w:left="720" w:hanging="360"/>
      </w:pPr>
      <w:rPr>
        <w:rFonts w:ascii="Times New Roman" w:eastAsiaTheme="minorHAnsi"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BC85E37"/>
    <w:multiLevelType w:val="hybridMultilevel"/>
    <w:tmpl w:val="797ACF88"/>
    <w:lvl w:ilvl="0" w:tplc="7600452C">
      <w:numFmt w:val="bullet"/>
      <w:lvlText w:val="‒"/>
      <w:lvlJc w:val="left"/>
      <w:pPr>
        <w:tabs>
          <w:tab w:val="num" w:pos="815"/>
        </w:tabs>
        <w:ind w:left="815" w:hanging="360"/>
      </w:pPr>
      <w:rPr>
        <w:rFonts w:ascii="Times New Roman" w:eastAsiaTheme="minorHAnsi" w:hAnsi="Times New Roman" w:cs="Times New Roman" w:hint="default"/>
      </w:rPr>
    </w:lvl>
    <w:lvl w:ilvl="1" w:tplc="04190019">
      <w:start w:val="1"/>
      <w:numFmt w:val="lowerLetter"/>
      <w:lvlText w:val="%2."/>
      <w:lvlJc w:val="left"/>
      <w:pPr>
        <w:tabs>
          <w:tab w:val="num" w:pos="1444"/>
        </w:tabs>
        <w:ind w:left="1444" w:hanging="360"/>
      </w:pPr>
    </w:lvl>
    <w:lvl w:ilvl="2" w:tplc="0419001B">
      <w:start w:val="1"/>
      <w:numFmt w:val="lowerRoman"/>
      <w:lvlText w:val="%3."/>
      <w:lvlJc w:val="right"/>
      <w:pPr>
        <w:tabs>
          <w:tab w:val="num" w:pos="2164"/>
        </w:tabs>
        <w:ind w:left="2164" w:hanging="180"/>
      </w:pPr>
    </w:lvl>
    <w:lvl w:ilvl="3" w:tplc="0419000F">
      <w:start w:val="1"/>
      <w:numFmt w:val="decimal"/>
      <w:lvlText w:val="%4."/>
      <w:lvlJc w:val="left"/>
      <w:pPr>
        <w:tabs>
          <w:tab w:val="num" w:pos="2884"/>
        </w:tabs>
        <w:ind w:left="2884" w:hanging="360"/>
      </w:pPr>
    </w:lvl>
    <w:lvl w:ilvl="4" w:tplc="04190019">
      <w:start w:val="1"/>
      <w:numFmt w:val="lowerLetter"/>
      <w:lvlText w:val="%5."/>
      <w:lvlJc w:val="left"/>
      <w:pPr>
        <w:tabs>
          <w:tab w:val="num" w:pos="3604"/>
        </w:tabs>
        <w:ind w:left="3604" w:hanging="360"/>
      </w:pPr>
    </w:lvl>
    <w:lvl w:ilvl="5" w:tplc="0419001B">
      <w:start w:val="1"/>
      <w:numFmt w:val="lowerRoman"/>
      <w:lvlText w:val="%6."/>
      <w:lvlJc w:val="right"/>
      <w:pPr>
        <w:tabs>
          <w:tab w:val="num" w:pos="4324"/>
        </w:tabs>
        <w:ind w:left="4324" w:hanging="180"/>
      </w:pPr>
    </w:lvl>
    <w:lvl w:ilvl="6" w:tplc="0419000F">
      <w:start w:val="1"/>
      <w:numFmt w:val="decimal"/>
      <w:lvlText w:val="%7."/>
      <w:lvlJc w:val="left"/>
      <w:pPr>
        <w:tabs>
          <w:tab w:val="num" w:pos="5044"/>
        </w:tabs>
        <w:ind w:left="5044" w:hanging="360"/>
      </w:pPr>
    </w:lvl>
    <w:lvl w:ilvl="7" w:tplc="04190019">
      <w:start w:val="1"/>
      <w:numFmt w:val="lowerLetter"/>
      <w:lvlText w:val="%8."/>
      <w:lvlJc w:val="left"/>
      <w:pPr>
        <w:tabs>
          <w:tab w:val="num" w:pos="5764"/>
        </w:tabs>
        <w:ind w:left="5764" w:hanging="360"/>
      </w:pPr>
    </w:lvl>
    <w:lvl w:ilvl="8" w:tplc="0419001B">
      <w:start w:val="1"/>
      <w:numFmt w:val="lowerRoman"/>
      <w:lvlText w:val="%9."/>
      <w:lvlJc w:val="right"/>
      <w:pPr>
        <w:tabs>
          <w:tab w:val="num" w:pos="6484"/>
        </w:tabs>
        <w:ind w:left="6484" w:hanging="180"/>
      </w:pPr>
    </w:lvl>
  </w:abstractNum>
  <w:abstractNum w:abstractNumId="15">
    <w:nsid w:val="36564762"/>
    <w:multiLevelType w:val="hybridMultilevel"/>
    <w:tmpl w:val="77128002"/>
    <w:lvl w:ilvl="0" w:tplc="5C4ADDCC">
      <w:start w:val="1"/>
      <w:numFmt w:val="bullet"/>
      <w:lvlText w:val=""/>
      <w:lvlJc w:val="left"/>
      <w:pPr>
        <w:tabs>
          <w:tab w:val="num" w:pos="1160"/>
        </w:tabs>
        <w:ind w:left="1160" w:hanging="360"/>
      </w:pPr>
      <w:rPr>
        <w:rFonts w:ascii="Wingdings" w:hAnsi="Wingdings"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3DB92BAE"/>
    <w:multiLevelType w:val="hybridMultilevel"/>
    <w:tmpl w:val="E724DF3C"/>
    <w:lvl w:ilvl="0" w:tplc="7600452C">
      <w:numFmt w:val="bullet"/>
      <w:lvlText w:val="‒"/>
      <w:lvlJc w:val="left"/>
      <w:pPr>
        <w:ind w:left="1080" w:hanging="360"/>
      </w:pPr>
      <w:rPr>
        <w:rFonts w:ascii="Times New Roman" w:eastAsiaTheme="minorHAnsi"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
    <w:nsid w:val="3ED3720D"/>
    <w:multiLevelType w:val="hybridMultilevel"/>
    <w:tmpl w:val="60285F80"/>
    <w:lvl w:ilvl="0" w:tplc="7600452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FD50E7A"/>
    <w:multiLevelType w:val="hybridMultilevel"/>
    <w:tmpl w:val="3A4E3E82"/>
    <w:lvl w:ilvl="0" w:tplc="7600452C">
      <w:numFmt w:val="bullet"/>
      <w:lvlText w:val="‒"/>
      <w:lvlJc w:val="left"/>
      <w:pPr>
        <w:ind w:left="1343" w:hanging="360"/>
      </w:pPr>
      <w:rPr>
        <w:rFonts w:ascii="Times New Roman" w:eastAsiaTheme="minorHAnsi" w:hAnsi="Times New Roman" w:cs="Times New Roman" w:hint="default"/>
      </w:rPr>
    </w:lvl>
    <w:lvl w:ilvl="1" w:tplc="04220003" w:tentative="1">
      <w:start w:val="1"/>
      <w:numFmt w:val="bullet"/>
      <w:lvlText w:val="o"/>
      <w:lvlJc w:val="left"/>
      <w:pPr>
        <w:ind w:left="2063" w:hanging="360"/>
      </w:pPr>
      <w:rPr>
        <w:rFonts w:ascii="Courier New" w:hAnsi="Courier New" w:cs="Courier New" w:hint="default"/>
      </w:rPr>
    </w:lvl>
    <w:lvl w:ilvl="2" w:tplc="04220005" w:tentative="1">
      <w:start w:val="1"/>
      <w:numFmt w:val="bullet"/>
      <w:lvlText w:val=""/>
      <w:lvlJc w:val="left"/>
      <w:pPr>
        <w:ind w:left="2783" w:hanging="360"/>
      </w:pPr>
      <w:rPr>
        <w:rFonts w:ascii="Wingdings" w:hAnsi="Wingdings" w:hint="default"/>
      </w:rPr>
    </w:lvl>
    <w:lvl w:ilvl="3" w:tplc="04220001" w:tentative="1">
      <w:start w:val="1"/>
      <w:numFmt w:val="bullet"/>
      <w:lvlText w:val=""/>
      <w:lvlJc w:val="left"/>
      <w:pPr>
        <w:ind w:left="3503" w:hanging="360"/>
      </w:pPr>
      <w:rPr>
        <w:rFonts w:ascii="Symbol" w:hAnsi="Symbol" w:hint="default"/>
      </w:rPr>
    </w:lvl>
    <w:lvl w:ilvl="4" w:tplc="04220003" w:tentative="1">
      <w:start w:val="1"/>
      <w:numFmt w:val="bullet"/>
      <w:lvlText w:val="o"/>
      <w:lvlJc w:val="left"/>
      <w:pPr>
        <w:ind w:left="4223" w:hanging="360"/>
      </w:pPr>
      <w:rPr>
        <w:rFonts w:ascii="Courier New" w:hAnsi="Courier New" w:cs="Courier New" w:hint="default"/>
      </w:rPr>
    </w:lvl>
    <w:lvl w:ilvl="5" w:tplc="04220005" w:tentative="1">
      <w:start w:val="1"/>
      <w:numFmt w:val="bullet"/>
      <w:lvlText w:val=""/>
      <w:lvlJc w:val="left"/>
      <w:pPr>
        <w:ind w:left="4943" w:hanging="360"/>
      </w:pPr>
      <w:rPr>
        <w:rFonts w:ascii="Wingdings" w:hAnsi="Wingdings" w:hint="default"/>
      </w:rPr>
    </w:lvl>
    <w:lvl w:ilvl="6" w:tplc="04220001" w:tentative="1">
      <w:start w:val="1"/>
      <w:numFmt w:val="bullet"/>
      <w:lvlText w:val=""/>
      <w:lvlJc w:val="left"/>
      <w:pPr>
        <w:ind w:left="5663" w:hanging="360"/>
      </w:pPr>
      <w:rPr>
        <w:rFonts w:ascii="Symbol" w:hAnsi="Symbol" w:hint="default"/>
      </w:rPr>
    </w:lvl>
    <w:lvl w:ilvl="7" w:tplc="04220003" w:tentative="1">
      <w:start w:val="1"/>
      <w:numFmt w:val="bullet"/>
      <w:lvlText w:val="o"/>
      <w:lvlJc w:val="left"/>
      <w:pPr>
        <w:ind w:left="6383" w:hanging="360"/>
      </w:pPr>
      <w:rPr>
        <w:rFonts w:ascii="Courier New" w:hAnsi="Courier New" w:cs="Courier New" w:hint="default"/>
      </w:rPr>
    </w:lvl>
    <w:lvl w:ilvl="8" w:tplc="04220005" w:tentative="1">
      <w:start w:val="1"/>
      <w:numFmt w:val="bullet"/>
      <w:lvlText w:val=""/>
      <w:lvlJc w:val="left"/>
      <w:pPr>
        <w:ind w:left="7103" w:hanging="360"/>
      </w:pPr>
      <w:rPr>
        <w:rFonts w:ascii="Wingdings" w:hAnsi="Wingdings" w:hint="default"/>
      </w:rPr>
    </w:lvl>
  </w:abstractNum>
  <w:abstractNum w:abstractNumId="19">
    <w:nsid w:val="430D7955"/>
    <w:multiLevelType w:val="hybridMultilevel"/>
    <w:tmpl w:val="1E6682E6"/>
    <w:lvl w:ilvl="0" w:tplc="7600452C">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437E7B98"/>
    <w:multiLevelType w:val="hybridMultilevel"/>
    <w:tmpl w:val="77C42D4E"/>
    <w:lvl w:ilvl="0" w:tplc="61AC7C9C">
      <w:start w:val="1"/>
      <w:numFmt w:val="decimal"/>
      <w:lvlText w:val="%1)"/>
      <w:lvlJc w:val="left"/>
      <w:pPr>
        <w:tabs>
          <w:tab w:val="num" w:pos="815"/>
        </w:tabs>
        <w:ind w:left="815" w:hanging="360"/>
      </w:pPr>
    </w:lvl>
    <w:lvl w:ilvl="1" w:tplc="04190019">
      <w:start w:val="1"/>
      <w:numFmt w:val="lowerLetter"/>
      <w:lvlText w:val="%2."/>
      <w:lvlJc w:val="left"/>
      <w:pPr>
        <w:tabs>
          <w:tab w:val="num" w:pos="1444"/>
        </w:tabs>
        <w:ind w:left="1444" w:hanging="360"/>
      </w:pPr>
    </w:lvl>
    <w:lvl w:ilvl="2" w:tplc="0419001B">
      <w:start w:val="1"/>
      <w:numFmt w:val="lowerRoman"/>
      <w:lvlText w:val="%3."/>
      <w:lvlJc w:val="right"/>
      <w:pPr>
        <w:tabs>
          <w:tab w:val="num" w:pos="2164"/>
        </w:tabs>
        <w:ind w:left="2164" w:hanging="180"/>
      </w:pPr>
    </w:lvl>
    <w:lvl w:ilvl="3" w:tplc="0419000F">
      <w:start w:val="1"/>
      <w:numFmt w:val="decimal"/>
      <w:lvlText w:val="%4."/>
      <w:lvlJc w:val="left"/>
      <w:pPr>
        <w:tabs>
          <w:tab w:val="num" w:pos="2884"/>
        </w:tabs>
        <w:ind w:left="2884" w:hanging="360"/>
      </w:pPr>
    </w:lvl>
    <w:lvl w:ilvl="4" w:tplc="04190019">
      <w:start w:val="1"/>
      <w:numFmt w:val="lowerLetter"/>
      <w:lvlText w:val="%5."/>
      <w:lvlJc w:val="left"/>
      <w:pPr>
        <w:tabs>
          <w:tab w:val="num" w:pos="3604"/>
        </w:tabs>
        <w:ind w:left="3604" w:hanging="360"/>
      </w:pPr>
    </w:lvl>
    <w:lvl w:ilvl="5" w:tplc="0419001B">
      <w:start w:val="1"/>
      <w:numFmt w:val="lowerRoman"/>
      <w:lvlText w:val="%6."/>
      <w:lvlJc w:val="right"/>
      <w:pPr>
        <w:tabs>
          <w:tab w:val="num" w:pos="4324"/>
        </w:tabs>
        <w:ind w:left="4324" w:hanging="180"/>
      </w:pPr>
    </w:lvl>
    <w:lvl w:ilvl="6" w:tplc="0419000F">
      <w:start w:val="1"/>
      <w:numFmt w:val="decimal"/>
      <w:lvlText w:val="%7."/>
      <w:lvlJc w:val="left"/>
      <w:pPr>
        <w:tabs>
          <w:tab w:val="num" w:pos="5044"/>
        </w:tabs>
        <w:ind w:left="5044" w:hanging="360"/>
      </w:pPr>
    </w:lvl>
    <w:lvl w:ilvl="7" w:tplc="04190019">
      <w:start w:val="1"/>
      <w:numFmt w:val="lowerLetter"/>
      <w:lvlText w:val="%8."/>
      <w:lvlJc w:val="left"/>
      <w:pPr>
        <w:tabs>
          <w:tab w:val="num" w:pos="5764"/>
        </w:tabs>
        <w:ind w:left="5764" w:hanging="360"/>
      </w:pPr>
    </w:lvl>
    <w:lvl w:ilvl="8" w:tplc="0419001B">
      <w:start w:val="1"/>
      <w:numFmt w:val="lowerRoman"/>
      <w:lvlText w:val="%9."/>
      <w:lvlJc w:val="right"/>
      <w:pPr>
        <w:tabs>
          <w:tab w:val="num" w:pos="6484"/>
        </w:tabs>
        <w:ind w:left="6484" w:hanging="180"/>
      </w:pPr>
    </w:lvl>
  </w:abstractNum>
  <w:abstractNum w:abstractNumId="21">
    <w:nsid w:val="45C84C2B"/>
    <w:multiLevelType w:val="hybridMultilevel"/>
    <w:tmpl w:val="A502D1E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6405052"/>
    <w:multiLevelType w:val="hybridMultilevel"/>
    <w:tmpl w:val="CAB2C580"/>
    <w:lvl w:ilvl="0" w:tplc="0419000B">
      <w:start w:val="1"/>
      <w:numFmt w:val="bullet"/>
      <w:lvlText w:val=""/>
      <w:lvlJc w:val="left"/>
      <w:pPr>
        <w:tabs>
          <w:tab w:val="num" w:pos="1429"/>
        </w:tabs>
        <w:ind w:left="1429"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B">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4677749A"/>
    <w:multiLevelType w:val="hybridMultilevel"/>
    <w:tmpl w:val="F514BC5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48C72F83"/>
    <w:multiLevelType w:val="hybridMultilevel"/>
    <w:tmpl w:val="CD82B102"/>
    <w:lvl w:ilvl="0" w:tplc="53507EC4">
      <w:start w:val="1"/>
      <w:numFmt w:val="upperLetter"/>
      <w:lvlText w:val="%1."/>
      <w:lvlJc w:val="left"/>
      <w:pPr>
        <w:tabs>
          <w:tab w:val="num" w:pos="765"/>
        </w:tabs>
        <w:ind w:left="765" w:hanging="405"/>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5">
    <w:nsid w:val="52677855"/>
    <w:multiLevelType w:val="hybridMultilevel"/>
    <w:tmpl w:val="2CF88D4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52FE0E99"/>
    <w:multiLevelType w:val="hybridMultilevel"/>
    <w:tmpl w:val="8150549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55CD6981"/>
    <w:multiLevelType w:val="hybridMultilevel"/>
    <w:tmpl w:val="0A92BF26"/>
    <w:lvl w:ilvl="0" w:tplc="E4FE6AFE">
      <w:start w:val="1"/>
      <w:numFmt w:val="decimal"/>
      <w:lvlText w:val="%1."/>
      <w:lvlJc w:val="left"/>
      <w:pPr>
        <w:tabs>
          <w:tab w:val="num" w:pos="700"/>
        </w:tabs>
        <w:ind w:left="700" w:hanging="360"/>
      </w:pPr>
    </w:lvl>
    <w:lvl w:ilvl="1" w:tplc="04190019">
      <w:start w:val="1"/>
      <w:numFmt w:val="lowerLetter"/>
      <w:lvlText w:val="%2."/>
      <w:lvlJc w:val="left"/>
      <w:pPr>
        <w:tabs>
          <w:tab w:val="num" w:pos="1420"/>
        </w:tabs>
        <w:ind w:left="1420" w:hanging="360"/>
      </w:pPr>
    </w:lvl>
    <w:lvl w:ilvl="2" w:tplc="0419001B">
      <w:start w:val="1"/>
      <w:numFmt w:val="lowerRoman"/>
      <w:lvlText w:val="%3."/>
      <w:lvlJc w:val="right"/>
      <w:pPr>
        <w:tabs>
          <w:tab w:val="num" w:pos="2140"/>
        </w:tabs>
        <w:ind w:left="2140" w:hanging="180"/>
      </w:pPr>
    </w:lvl>
    <w:lvl w:ilvl="3" w:tplc="0419000F">
      <w:start w:val="1"/>
      <w:numFmt w:val="decimal"/>
      <w:lvlText w:val="%4."/>
      <w:lvlJc w:val="left"/>
      <w:pPr>
        <w:tabs>
          <w:tab w:val="num" w:pos="2860"/>
        </w:tabs>
        <w:ind w:left="2860" w:hanging="360"/>
      </w:pPr>
    </w:lvl>
    <w:lvl w:ilvl="4" w:tplc="04190019">
      <w:start w:val="1"/>
      <w:numFmt w:val="lowerLetter"/>
      <w:lvlText w:val="%5."/>
      <w:lvlJc w:val="left"/>
      <w:pPr>
        <w:tabs>
          <w:tab w:val="num" w:pos="3580"/>
        </w:tabs>
        <w:ind w:left="3580" w:hanging="360"/>
      </w:pPr>
    </w:lvl>
    <w:lvl w:ilvl="5" w:tplc="0419001B">
      <w:start w:val="1"/>
      <w:numFmt w:val="lowerRoman"/>
      <w:lvlText w:val="%6."/>
      <w:lvlJc w:val="right"/>
      <w:pPr>
        <w:tabs>
          <w:tab w:val="num" w:pos="4300"/>
        </w:tabs>
        <w:ind w:left="4300" w:hanging="180"/>
      </w:pPr>
    </w:lvl>
    <w:lvl w:ilvl="6" w:tplc="0419000F">
      <w:start w:val="1"/>
      <w:numFmt w:val="decimal"/>
      <w:lvlText w:val="%7."/>
      <w:lvlJc w:val="left"/>
      <w:pPr>
        <w:tabs>
          <w:tab w:val="num" w:pos="5020"/>
        </w:tabs>
        <w:ind w:left="5020" w:hanging="360"/>
      </w:pPr>
    </w:lvl>
    <w:lvl w:ilvl="7" w:tplc="04190019">
      <w:start w:val="1"/>
      <w:numFmt w:val="lowerLetter"/>
      <w:lvlText w:val="%8."/>
      <w:lvlJc w:val="left"/>
      <w:pPr>
        <w:tabs>
          <w:tab w:val="num" w:pos="5740"/>
        </w:tabs>
        <w:ind w:left="5740" w:hanging="360"/>
      </w:pPr>
    </w:lvl>
    <w:lvl w:ilvl="8" w:tplc="0419001B">
      <w:start w:val="1"/>
      <w:numFmt w:val="lowerRoman"/>
      <w:lvlText w:val="%9."/>
      <w:lvlJc w:val="right"/>
      <w:pPr>
        <w:tabs>
          <w:tab w:val="num" w:pos="6460"/>
        </w:tabs>
        <w:ind w:left="6460" w:hanging="180"/>
      </w:pPr>
    </w:lvl>
  </w:abstractNum>
  <w:abstractNum w:abstractNumId="28">
    <w:nsid w:val="579A6C03"/>
    <w:multiLevelType w:val="hybridMultilevel"/>
    <w:tmpl w:val="1DF4A02E"/>
    <w:lvl w:ilvl="0" w:tplc="C43E09B0">
      <w:start w:val="1"/>
      <w:numFmt w:val="decimal"/>
      <w:lvlText w:val="%1)"/>
      <w:lvlJc w:val="left"/>
      <w:pPr>
        <w:tabs>
          <w:tab w:val="num" w:pos="567"/>
        </w:tabs>
        <w:ind w:left="567" w:hanging="567"/>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9A977B7"/>
    <w:multiLevelType w:val="hybridMultilevel"/>
    <w:tmpl w:val="F3B402E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
    <w:nsid w:val="5C3D544D"/>
    <w:multiLevelType w:val="hybridMultilevel"/>
    <w:tmpl w:val="18921E14"/>
    <w:lvl w:ilvl="0" w:tplc="CD560608">
      <w:start w:val="1"/>
      <w:numFmt w:val="decimal"/>
      <w:lvlText w:val="%1)"/>
      <w:lvlJc w:val="left"/>
      <w:pPr>
        <w:tabs>
          <w:tab w:val="num" w:pos="567"/>
        </w:tabs>
        <w:ind w:left="567" w:hanging="567"/>
      </w:pPr>
      <w:rPr>
        <w:rFonts w:ascii="Times New Roman" w:hAnsi="Times New Roman" w:cs="Times New Roman" w:hint="default"/>
      </w:rPr>
    </w:lvl>
    <w:lvl w:ilvl="1" w:tplc="2826B214">
      <w:start w:val="9"/>
      <w:numFmt w:val="bullet"/>
      <w:lvlText w:val="-"/>
      <w:lvlJc w:val="left"/>
      <w:pPr>
        <w:tabs>
          <w:tab w:val="num" w:pos="1440"/>
        </w:tabs>
        <w:ind w:left="1440" w:hanging="360"/>
      </w:pPr>
      <w:rPr>
        <w:rFonts w:ascii="Times New Roman" w:eastAsia="Times New Roman" w:hAnsi="Times New Roman" w:hint="default"/>
      </w:rPr>
    </w:lvl>
    <w:lvl w:ilvl="2" w:tplc="31640F36">
      <w:start w:val="1"/>
      <w:numFmt w:val="decimal"/>
      <w:lvlText w:val="%3."/>
      <w:lvlJc w:val="left"/>
      <w:pPr>
        <w:tabs>
          <w:tab w:val="num" w:pos="3255"/>
        </w:tabs>
        <w:ind w:left="3255" w:hanging="915"/>
      </w:pPr>
      <w:rPr>
        <w:rFonts w:hint="default"/>
        <w:sz w:val="28"/>
        <w:szCs w:val="28"/>
      </w:r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1">
    <w:nsid w:val="60404707"/>
    <w:multiLevelType w:val="hybridMultilevel"/>
    <w:tmpl w:val="C9ECE206"/>
    <w:lvl w:ilvl="0" w:tplc="7A047EC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nsid w:val="645D144D"/>
    <w:multiLevelType w:val="hybridMultilevel"/>
    <w:tmpl w:val="8C785AB4"/>
    <w:lvl w:ilvl="0" w:tplc="442A65DE">
      <w:start w:val="1"/>
      <w:numFmt w:val="decimal"/>
      <w:lvlText w:val="%1."/>
      <w:lvlJc w:val="left"/>
      <w:pPr>
        <w:tabs>
          <w:tab w:val="num" w:pos="1429"/>
        </w:tabs>
        <w:ind w:left="1429"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66A34EC6"/>
    <w:multiLevelType w:val="hybridMultilevel"/>
    <w:tmpl w:val="8C785AB4"/>
    <w:lvl w:ilvl="0" w:tplc="442A65DE">
      <w:start w:val="1"/>
      <w:numFmt w:val="decimal"/>
      <w:lvlText w:val="%1."/>
      <w:lvlJc w:val="left"/>
      <w:pPr>
        <w:tabs>
          <w:tab w:val="num" w:pos="1429"/>
        </w:tabs>
        <w:ind w:left="1429"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4">
    <w:nsid w:val="68293AB9"/>
    <w:multiLevelType w:val="hybridMultilevel"/>
    <w:tmpl w:val="F0687608"/>
    <w:lvl w:ilvl="0" w:tplc="1DD25EDA">
      <w:start w:val="1"/>
      <w:numFmt w:val="bullet"/>
      <w:lvlText w:val="-"/>
      <w:lvlJc w:val="left"/>
      <w:pPr>
        <w:tabs>
          <w:tab w:val="num" w:pos="1647"/>
        </w:tabs>
        <w:ind w:left="1647" w:hanging="360"/>
      </w:pPr>
      <w:rPr>
        <w:rFonts w:ascii="Times New Roman" w:eastAsia="Times New Roman" w:hAnsi="Times New Roman" w:cs="Times New Roman" w:hint="default"/>
        <w:color w:val="000000"/>
        <w:sz w:val="28"/>
        <w:szCs w:val="28"/>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nsid w:val="68DC7BF1"/>
    <w:multiLevelType w:val="hybridMultilevel"/>
    <w:tmpl w:val="ACF25C22"/>
    <w:lvl w:ilvl="0" w:tplc="E2A439FA">
      <w:start w:val="1"/>
      <w:numFmt w:val="decimal"/>
      <w:lvlText w:val="%1)"/>
      <w:lvlJc w:val="left"/>
      <w:pPr>
        <w:tabs>
          <w:tab w:val="num" w:pos="1045"/>
        </w:tabs>
        <w:ind w:left="1045" w:hanging="705"/>
      </w:pPr>
    </w:lvl>
    <w:lvl w:ilvl="1" w:tplc="04190019">
      <w:start w:val="1"/>
      <w:numFmt w:val="lowerLetter"/>
      <w:lvlText w:val="%2."/>
      <w:lvlJc w:val="left"/>
      <w:pPr>
        <w:tabs>
          <w:tab w:val="num" w:pos="1420"/>
        </w:tabs>
        <w:ind w:left="1420" w:hanging="360"/>
      </w:pPr>
    </w:lvl>
    <w:lvl w:ilvl="2" w:tplc="0419001B">
      <w:start w:val="1"/>
      <w:numFmt w:val="lowerRoman"/>
      <w:lvlText w:val="%3."/>
      <w:lvlJc w:val="right"/>
      <w:pPr>
        <w:tabs>
          <w:tab w:val="num" w:pos="2140"/>
        </w:tabs>
        <w:ind w:left="2140" w:hanging="180"/>
      </w:pPr>
    </w:lvl>
    <w:lvl w:ilvl="3" w:tplc="0419000F">
      <w:start w:val="1"/>
      <w:numFmt w:val="decimal"/>
      <w:lvlText w:val="%4."/>
      <w:lvlJc w:val="left"/>
      <w:pPr>
        <w:tabs>
          <w:tab w:val="num" w:pos="2860"/>
        </w:tabs>
        <w:ind w:left="2860" w:hanging="360"/>
      </w:pPr>
    </w:lvl>
    <w:lvl w:ilvl="4" w:tplc="04190019">
      <w:start w:val="1"/>
      <w:numFmt w:val="lowerLetter"/>
      <w:lvlText w:val="%5."/>
      <w:lvlJc w:val="left"/>
      <w:pPr>
        <w:tabs>
          <w:tab w:val="num" w:pos="3580"/>
        </w:tabs>
        <w:ind w:left="3580" w:hanging="360"/>
      </w:pPr>
    </w:lvl>
    <w:lvl w:ilvl="5" w:tplc="0419001B">
      <w:start w:val="1"/>
      <w:numFmt w:val="lowerRoman"/>
      <w:lvlText w:val="%6."/>
      <w:lvlJc w:val="right"/>
      <w:pPr>
        <w:tabs>
          <w:tab w:val="num" w:pos="4300"/>
        </w:tabs>
        <w:ind w:left="4300" w:hanging="180"/>
      </w:pPr>
    </w:lvl>
    <w:lvl w:ilvl="6" w:tplc="0419000F">
      <w:start w:val="1"/>
      <w:numFmt w:val="decimal"/>
      <w:lvlText w:val="%7."/>
      <w:lvlJc w:val="left"/>
      <w:pPr>
        <w:tabs>
          <w:tab w:val="num" w:pos="5020"/>
        </w:tabs>
        <w:ind w:left="5020" w:hanging="360"/>
      </w:pPr>
    </w:lvl>
    <w:lvl w:ilvl="7" w:tplc="04190019">
      <w:start w:val="1"/>
      <w:numFmt w:val="lowerLetter"/>
      <w:lvlText w:val="%8."/>
      <w:lvlJc w:val="left"/>
      <w:pPr>
        <w:tabs>
          <w:tab w:val="num" w:pos="5740"/>
        </w:tabs>
        <w:ind w:left="5740" w:hanging="360"/>
      </w:pPr>
    </w:lvl>
    <w:lvl w:ilvl="8" w:tplc="0419001B">
      <w:start w:val="1"/>
      <w:numFmt w:val="lowerRoman"/>
      <w:lvlText w:val="%9."/>
      <w:lvlJc w:val="right"/>
      <w:pPr>
        <w:tabs>
          <w:tab w:val="num" w:pos="6460"/>
        </w:tabs>
        <w:ind w:left="6460" w:hanging="180"/>
      </w:pPr>
    </w:lvl>
  </w:abstractNum>
  <w:abstractNum w:abstractNumId="36">
    <w:nsid w:val="69413D6C"/>
    <w:multiLevelType w:val="hybridMultilevel"/>
    <w:tmpl w:val="3B4423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69F81A14"/>
    <w:multiLevelType w:val="hybridMultilevel"/>
    <w:tmpl w:val="5E04249E"/>
    <w:lvl w:ilvl="0" w:tplc="04220001">
      <w:start w:val="1"/>
      <w:numFmt w:val="bullet"/>
      <w:lvlText w:val=""/>
      <w:lvlJc w:val="left"/>
      <w:pPr>
        <w:ind w:left="1343" w:hanging="360"/>
      </w:pPr>
      <w:rPr>
        <w:rFonts w:ascii="Symbol" w:hAnsi="Symbol" w:hint="default"/>
      </w:rPr>
    </w:lvl>
    <w:lvl w:ilvl="1" w:tplc="04220003" w:tentative="1">
      <w:start w:val="1"/>
      <w:numFmt w:val="bullet"/>
      <w:lvlText w:val="o"/>
      <w:lvlJc w:val="left"/>
      <w:pPr>
        <w:ind w:left="2063" w:hanging="360"/>
      </w:pPr>
      <w:rPr>
        <w:rFonts w:ascii="Courier New" w:hAnsi="Courier New" w:cs="Courier New" w:hint="default"/>
      </w:rPr>
    </w:lvl>
    <w:lvl w:ilvl="2" w:tplc="04220005" w:tentative="1">
      <w:start w:val="1"/>
      <w:numFmt w:val="bullet"/>
      <w:lvlText w:val=""/>
      <w:lvlJc w:val="left"/>
      <w:pPr>
        <w:ind w:left="2783" w:hanging="360"/>
      </w:pPr>
      <w:rPr>
        <w:rFonts w:ascii="Wingdings" w:hAnsi="Wingdings" w:hint="default"/>
      </w:rPr>
    </w:lvl>
    <w:lvl w:ilvl="3" w:tplc="04220001" w:tentative="1">
      <w:start w:val="1"/>
      <w:numFmt w:val="bullet"/>
      <w:lvlText w:val=""/>
      <w:lvlJc w:val="left"/>
      <w:pPr>
        <w:ind w:left="3503" w:hanging="360"/>
      </w:pPr>
      <w:rPr>
        <w:rFonts w:ascii="Symbol" w:hAnsi="Symbol" w:hint="default"/>
      </w:rPr>
    </w:lvl>
    <w:lvl w:ilvl="4" w:tplc="04220003" w:tentative="1">
      <w:start w:val="1"/>
      <w:numFmt w:val="bullet"/>
      <w:lvlText w:val="o"/>
      <w:lvlJc w:val="left"/>
      <w:pPr>
        <w:ind w:left="4223" w:hanging="360"/>
      </w:pPr>
      <w:rPr>
        <w:rFonts w:ascii="Courier New" w:hAnsi="Courier New" w:cs="Courier New" w:hint="default"/>
      </w:rPr>
    </w:lvl>
    <w:lvl w:ilvl="5" w:tplc="04220005" w:tentative="1">
      <w:start w:val="1"/>
      <w:numFmt w:val="bullet"/>
      <w:lvlText w:val=""/>
      <w:lvlJc w:val="left"/>
      <w:pPr>
        <w:ind w:left="4943" w:hanging="360"/>
      </w:pPr>
      <w:rPr>
        <w:rFonts w:ascii="Wingdings" w:hAnsi="Wingdings" w:hint="default"/>
      </w:rPr>
    </w:lvl>
    <w:lvl w:ilvl="6" w:tplc="04220001" w:tentative="1">
      <w:start w:val="1"/>
      <w:numFmt w:val="bullet"/>
      <w:lvlText w:val=""/>
      <w:lvlJc w:val="left"/>
      <w:pPr>
        <w:ind w:left="5663" w:hanging="360"/>
      </w:pPr>
      <w:rPr>
        <w:rFonts w:ascii="Symbol" w:hAnsi="Symbol" w:hint="default"/>
      </w:rPr>
    </w:lvl>
    <w:lvl w:ilvl="7" w:tplc="04220003" w:tentative="1">
      <w:start w:val="1"/>
      <w:numFmt w:val="bullet"/>
      <w:lvlText w:val="o"/>
      <w:lvlJc w:val="left"/>
      <w:pPr>
        <w:ind w:left="6383" w:hanging="360"/>
      </w:pPr>
      <w:rPr>
        <w:rFonts w:ascii="Courier New" w:hAnsi="Courier New" w:cs="Courier New" w:hint="default"/>
      </w:rPr>
    </w:lvl>
    <w:lvl w:ilvl="8" w:tplc="04220005" w:tentative="1">
      <w:start w:val="1"/>
      <w:numFmt w:val="bullet"/>
      <w:lvlText w:val=""/>
      <w:lvlJc w:val="left"/>
      <w:pPr>
        <w:ind w:left="7103" w:hanging="360"/>
      </w:pPr>
      <w:rPr>
        <w:rFonts w:ascii="Wingdings" w:hAnsi="Wingdings" w:hint="default"/>
      </w:rPr>
    </w:lvl>
  </w:abstractNum>
  <w:abstractNum w:abstractNumId="38">
    <w:nsid w:val="6AC55F52"/>
    <w:multiLevelType w:val="multilevel"/>
    <w:tmpl w:val="1E7014AC"/>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71CC78A2"/>
    <w:multiLevelType w:val="hybridMultilevel"/>
    <w:tmpl w:val="15A6F99C"/>
    <w:lvl w:ilvl="0" w:tplc="7A047EC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nsid w:val="73AE193A"/>
    <w:multiLevelType w:val="hybridMultilevel"/>
    <w:tmpl w:val="0628739A"/>
    <w:lvl w:ilvl="0" w:tplc="589258E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7ED06B8"/>
    <w:multiLevelType w:val="hybridMultilevel"/>
    <w:tmpl w:val="DA06957A"/>
    <w:lvl w:ilvl="0" w:tplc="F8C2BB38">
      <w:start w:val="1"/>
      <w:numFmt w:val="upperLetter"/>
      <w:lvlText w:val="%1."/>
      <w:lvlJc w:val="left"/>
      <w:pPr>
        <w:tabs>
          <w:tab w:val="num" w:pos="780"/>
        </w:tabs>
        <w:ind w:left="780" w:hanging="42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2">
    <w:nsid w:val="78C8739C"/>
    <w:multiLevelType w:val="hybridMultilevel"/>
    <w:tmpl w:val="FE8CDFE2"/>
    <w:lvl w:ilvl="0" w:tplc="FCCE0E26">
      <w:start w:val="6"/>
      <w:numFmt w:val="decimal"/>
      <w:lvlText w:val="%1)"/>
      <w:lvlJc w:val="left"/>
      <w:pPr>
        <w:tabs>
          <w:tab w:val="num" w:pos="0"/>
        </w:tabs>
        <w:ind w:left="0" w:firstLine="0"/>
      </w:pPr>
      <w:rPr>
        <w:rFonts w:ascii="Times New Roman CYR" w:hAnsi="Times New Roman CYR" w:cs="Times New Roman CYR"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40"/>
  </w:num>
  <w:num w:numId="2">
    <w:abstractNumId w:val="29"/>
  </w:num>
  <w:num w:numId="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num>
  <w:num w:numId="5">
    <w:abstractNumId w:val="2"/>
  </w:num>
  <w:num w:numId="6">
    <w:abstractNumId w:val="11"/>
  </w:num>
  <w:num w:numId="7">
    <w:abstractNumId w:val="30"/>
  </w:num>
  <w:num w:numId="8">
    <w:abstractNumId w:val="3"/>
  </w:num>
  <w:num w:numId="9">
    <w:abstractNumId w:val="28"/>
  </w:num>
  <w:num w:numId="10">
    <w:abstractNumId w:val="6"/>
  </w:num>
  <w:num w:numId="11">
    <w:abstractNumId w:val="38"/>
  </w:num>
  <w:num w:numId="12">
    <w:abstractNumId w:val="10"/>
  </w:num>
  <w:num w:numId="13">
    <w:abstractNumId w:val="7"/>
  </w:num>
  <w:num w:numId="14">
    <w:abstractNumId w:val="0"/>
  </w:num>
  <w:num w:numId="15">
    <w:abstractNumId w:val="16"/>
  </w:num>
  <w:num w:numId="16">
    <w:abstractNumId w:val="4"/>
  </w:num>
  <w:num w:numId="17">
    <w:abstractNumId w:val="12"/>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26"/>
  </w:num>
  <w:num w:numId="28">
    <w:abstractNumId w:val="21"/>
  </w:num>
  <w:num w:numId="29">
    <w:abstractNumId w:val="25"/>
  </w:num>
  <w:num w:numId="30">
    <w:abstractNumId w:val="23"/>
  </w:num>
  <w:num w:numId="31">
    <w:abstractNumId w:val="42"/>
  </w:num>
  <w:num w:numId="32">
    <w:abstractNumId w:val="37"/>
  </w:num>
  <w:num w:numId="33">
    <w:abstractNumId w:val="18"/>
  </w:num>
  <w:num w:numId="34">
    <w:abstractNumId w:val="20"/>
  </w:num>
  <w:num w:numId="35">
    <w:abstractNumId w:val="8"/>
  </w:num>
  <w:num w:numId="36">
    <w:abstractNumId w:val="14"/>
  </w:num>
  <w:num w:numId="37">
    <w:abstractNumId w:val="13"/>
  </w:num>
  <w:num w:numId="38">
    <w:abstractNumId w:val="19"/>
  </w:num>
  <w:num w:numId="39">
    <w:abstractNumId w:val="5"/>
  </w:num>
  <w:num w:numId="40">
    <w:abstractNumId w:val="33"/>
  </w:num>
  <w:num w:numId="41">
    <w:abstractNumId w:val="32"/>
  </w:num>
  <w:num w:numId="42">
    <w:abstractNumId w:val="39"/>
  </w:num>
  <w:num w:numId="43">
    <w:abstractNumId w:val="36"/>
  </w:num>
  <w:num w:numId="44">
    <w:abstractNumId w:val="31"/>
  </w:num>
  <w:num w:numId="45">
    <w:abstractNumId w:val="1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53A"/>
    <w:rsid w:val="00002E4E"/>
    <w:rsid w:val="000031A2"/>
    <w:rsid w:val="00004BC9"/>
    <w:rsid w:val="0001058A"/>
    <w:rsid w:val="00012FDF"/>
    <w:rsid w:val="00020DB3"/>
    <w:rsid w:val="000248BC"/>
    <w:rsid w:val="00031668"/>
    <w:rsid w:val="00034858"/>
    <w:rsid w:val="00043572"/>
    <w:rsid w:val="00045B0D"/>
    <w:rsid w:val="00056265"/>
    <w:rsid w:val="00066236"/>
    <w:rsid w:val="0006663F"/>
    <w:rsid w:val="00073E89"/>
    <w:rsid w:val="00085F67"/>
    <w:rsid w:val="000865A5"/>
    <w:rsid w:val="00086E09"/>
    <w:rsid w:val="0009011B"/>
    <w:rsid w:val="0009105C"/>
    <w:rsid w:val="000A7DCC"/>
    <w:rsid w:val="000B15BA"/>
    <w:rsid w:val="000B3C31"/>
    <w:rsid w:val="000B485D"/>
    <w:rsid w:val="000B5132"/>
    <w:rsid w:val="000B5142"/>
    <w:rsid w:val="000C06F3"/>
    <w:rsid w:val="000C17EE"/>
    <w:rsid w:val="000D1CDB"/>
    <w:rsid w:val="000D30B0"/>
    <w:rsid w:val="000D37D9"/>
    <w:rsid w:val="000D60C8"/>
    <w:rsid w:val="000F401E"/>
    <w:rsid w:val="00103D68"/>
    <w:rsid w:val="001235F3"/>
    <w:rsid w:val="00123E14"/>
    <w:rsid w:val="0012401F"/>
    <w:rsid w:val="00124272"/>
    <w:rsid w:val="00124FCA"/>
    <w:rsid w:val="00125DC9"/>
    <w:rsid w:val="0013337D"/>
    <w:rsid w:val="00133586"/>
    <w:rsid w:val="00137BFB"/>
    <w:rsid w:val="00140DEB"/>
    <w:rsid w:val="00150EEA"/>
    <w:rsid w:val="001532B7"/>
    <w:rsid w:val="00153B87"/>
    <w:rsid w:val="00156DE7"/>
    <w:rsid w:val="0016181C"/>
    <w:rsid w:val="001667E9"/>
    <w:rsid w:val="00170B9B"/>
    <w:rsid w:val="0017771A"/>
    <w:rsid w:val="001813C7"/>
    <w:rsid w:val="001835C2"/>
    <w:rsid w:val="00190ED4"/>
    <w:rsid w:val="001A448D"/>
    <w:rsid w:val="001A750A"/>
    <w:rsid w:val="001B1F2B"/>
    <w:rsid w:val="001B4DFA"/>
    <w:rsid w:val="001C69D7"/>
    <w:rsid w:val="001D1353"/>
    <w:rsid w:val="001D1976"/>
    <w:rsid w:val="001D4636"/>
    <w:rsid w:val="001D4F50"/>
    <w:rsid w:val="001D530E"/>
    <w:rsid w:val="001E0078"/>
    <w:rsid w:val="001E4A75"/>
    <w:rsid w:val="001E5763"/>
    <w:rsid w:val="001E63BA"/>
    <w:rsid w:val="001F6523"/>
    <w:rsid w:val="00212A55"/>
    <w:rsid w:val="00215BD6"/>
    <w:rsid w:val="00232679"/>
    <w:rsid w:val="00233D7F"/>
    <w:rsid w:val="002350DD"/>
    <w:rsid w:val="002432EC"/>
    <w:rsid w:val="00250C48"/>
    <w:rsid w:val="00253D3A"/>
    <w:rsid w:val="00257399"/>
    <w:rsid w:val="0026212F"/>
    <w:rsid w:val="00266986"/>
    <w:rsid w:val="0027201D"/>
    <w:rsid w:val="00274CFF"/>
    <w:rsid w:val="002754C1"/>
    <w:rsid w:val="00283CAC"/>
    <w:rsid w:val="00286107"/>
    <w:rsid w:val="00287BAA"/>
    <w:rsid w:val="0029637C"/>
    <w:rsid w:val="002A10F0"/>
    <w:rsid w:val="002A4177"/>
    <w:rsid w:val="002B4160"/>
    <w:rsid w:val="002B4304"/>
    <w:rsid w:val="002B50EA"/>
    <w:rsid w:val="002C6709"/>
    <w:rsid w:val="002D13AA"/>
    <w:rsid w:val="002D262E"/>
    <w:rsid w:val="002D74A2"/>
    <w:rsid w:val="002D7D22"/>
    <w:rsid w:val="002E038A"/>
    <w:rsid w:val="002E4F49"/>
    <w:rsid w:val="002E6026"/>
    <w:rsid w:val="002E632A"/>
    <w:rsid w:val="002F25E5"/>
    <w:rsid w:val="002F517C"/>
    <w:rsid w:val="002F7F3F"/>
    <w:rsid w:val="00300FC4"/>
    <w:rsid w:val="003021D0"/>
    <w:rsid w:val="0030545C"/>
    <w:rsid w:val="00306130"/>
    <w:rsid w:val="0031161B"/>
    <w:rsid w:val="0031285E"/>
    <w:rsid w:val="0031479F"/>
    <w:rsid w:val="0031616D"/>
    <w:rsid w:val="00330D78"/>
    <w:rsid w:val="00330E35"/>
    <w:rsid w:val="00332908"/>
    <w:rsid w:val="00342C56"/>
    <w:rsid w:val="0034467B"/>
    <w:rsid w:val="00345364"/>
    <w:rsid w:val="003540DF"/>
    <w:rsid w:val="0035520B"/>
    <w:rsid w:val="00362125"/>
    <w:rsid w:val="00364CFF"/>
    <w:rsid w:val="00364EEB"/>
    <w:rsid w:val="00374549"/>
    <w:rsid w:val="003748E3"/>
    <w:rsid w:val="0037571F"/>
    <w:rsid w:val="00380025"/>
    <w:rsid w:val="00381B56"/>
    <w:rsid w:val="003823F3"/>
    <w:rsid w:val="00382975"/>
    <w:rsid w:val="00384CA2"/>
    <w:rsid w:val="00392E94"/>
    <w:rsid w:val="00396453"/>
    <w:rsid w:val="003A0A5C"/>
    <w:rsid w:val="003B6896"/>
    <w:rsid w:val="003C2311"/>
    <w:rsid w:val="003C4DD4"/>
    <w:rsid w:val="003D1274"/>
    <w:rsid w:val="003D712E"/>
    <w:rsid w:val="003D790F"/>
    <w:rsid w:val="003D7EAB"/>
    <w:rsid w:val="003F2059"/>
    <w:rsid w:val="003F2F70"/>
    <w:rsid w:val="003F4A55"/>
    <w:rsid w:val="003F7B05"/>
    <w:rsid w:val="004006B2"/>
    <w:rsid w:val="004116B0"/>
    <w:rsid w:val="0042066F"/>
    <w:rsid w:val="00424116"/>
    <w:rsid w:val="00437923"/>
    <w:rsid w:val="004418FC"/>
    <w:rsid w:val="00446476"/>
    <w:rsid w:val="00446D69"/>
    <w:rsid w:val="004472D4"/>
    <w:rsid w:val="00453475"/>
    <w:rsid w:val="004608FD"/>
    <w:rsid w:val="004663D5"/>
    <w:rsid w:val="00467733"/>
    <w:rsid w:val="00471526"/>
    <w:rsid w:val="004719B1"/>
    <w:rsid w:val="004754BA"/>
    <w:rsid w:val="0049217B"/>
    <w:rsid w:val="00492519"/>
    <w:rsid w:val="00497064"/>
    <w:rsid w:val="004B4076"/>
    <w:rsid w:val="004B5985"/>
    <w:rsid w:val="004B70E0"/>
    <w:rsid w:val="004C12C0"/>
    <w:rsid w:val="004C143E"/>
    <w:rsid w:val="004C3E6D"/>
    <w:rsid w:val="004D0DB2"/>
    <w:rsid w:val="004E0507"/>
    <w:rsid w:val="004F05C9"/>
    <w:rsid w:val="004F2991"/>
    <w:rsid w:val="00514B92"/>
    <w:rsid w:val="00523569"/>
    <w:rsid w:val="005243AA"/>
    <w:rsid w:val="00525B6F"/>
    <w:rsid w:val="005305DA"/>
    <w:rsid w:val="00532656"/>
    <w:rsid w:val="005535C4"/>
    <w:rsid w:val="00555D24"/>
    <w:rsid w:val="0055759B"/>
    <w:rsid w:val="005605C5"/>
    <w:rsid w:val="0056116A"/>
    <w:rsid w:val="00564037"/>
    <w:rsid w:val="00565C3B"/>
    <w:rsid w:val="00577E9C"/>
    <w:rsid w:val="00583659"/>
    <w:rsid w:val="00587810"/>
    <w:rsid w:val="00590427"/>
    <w:rsid w:val="0059725E"/>
    <w:rsid w:val="005A315E"/>
    <w:rsid w:val="005B1F67"/>
    <w:rsid w:val="005B6A53"/>
    <w:rsid w:val="005C0839"/>
    <w:rsid w:val="005C0AD0"/>
    <w:rsid w:val="005C5B18"/>
    <w:rsid w:val="005D41D2"/>
    <w:rsid w:val="005D6E30"/>
    <w:rsid w:val="005E55E6"/>
    <w:rsid w:val="005F1AA2"/>
    <w:rsid w:val="0060142A"/>
    <w:rsid w:val="006024F5"/>
    <w:rsid w:val="006100C5"/>
    <w:rsid w:val="00615C5E"/>
    <w:rsid w:val="00620C56"/>
    <w:rsid w:val="00621D35"/>
    <w:rsid w:val="00624459"/>
    <w:rsid w:val="0063291A"/>
    <w:rsid w:val="006347D7"/>
    <w:rsid w:val="00644772"/>
    <w:rsid w:val="00650925"/>
    <w:rsid w:val="00653DF0"/>
    <w:rsid w:val="0065429A"/>
    <w:rsid w:val="00660087"/>
    <w:rsid w:val="00671836"/>
    <w:rsid w:val="00672A62"/>
    <w:rsid w:val="00673A2B"/>
    <w:rsid w:val="00673D0C"/>
    <w:rsid w:val="0067411B"/>
    <w:rsid w:val="00677FF1"/>
    <w:rsid w:val="006839E3"/>
    <w:rsid w:val="00687E65"/>
    <w:rsid w:val="006907C5"/>
    <w:rsid w:val="006908F8"/>
    <w:rsid w:val="00691799"/>
    <w:rsid w:val="0069677A"/>
    <w:rsid w:val="00697F3F"/>
    <w:rsid w:val="006B079A"/>
    <w:rsid w:val="006B302A"/>
    <w:rsid w:val="006B5709"/>
    <w:rsid w:val="006B73D2"/>
    <w:rsid w:val="006B77E7"/>
    <w:rsid w:val="006C615A"/>
    <w:rsid w:val="006D3B7C"/>
    <w:rsid w:val="006D410F"/>
    <w:rsid w:val="006D64DC"/>
    <w:rsid w:val="006E0B8F"/>
    <w:rsid w:val="006E3370"/>
    <w:rsid w:val="006E43EF"/>
    <w:rsid w:val="006E69C5"/>
    <w:rsid w:val="006F7BDB"/>
    <w:rsid w:val="00710866"/>
    <w:rsid w:val="007134FE"/>
    <w:rsid w:val="007148BC"/>
    <w:rsid w:val="00722F11"/>
    <w:rsid w:val="00726052"/>
    <w:rsid w:val="00737823"/>
    <w:rsid w:val="00737D83"/>
    <w:rsid w:val="00742B0E"/>
    <w:rsid w:val="00744FC6"/>
    <w:rsid w:val="00747C32"/>
    <w:rsid w:val="00753D44"/>
    <w:rsid w:val="0075656C"/>
    <w:rsid w:val="00760D39"/>
    <w:rsid w:val="00763991"/>
    <w:rsid w:val="007718F0"/>
    <w:rsid w:val="0077192F"/>
    <w:rsid w:val="0077243C"/>
    <w:rsid w:val="00781C96"/>
    <w:rsid w:val="00786DE9"/>
    <w:rsid w:val="00791910"/>
    <w:rsid w:val="0079281B"/>
    <w:rsid w:val="00797598"/>
    <w:rsid w:val="007A6E66"/>
    <w:rsid w:val="007C2051"/>
    <w:rsid w:val="007C6676"/>
    <w:rsid w:val="007D136C"/>
    <w:rsid w:val="007D298B"/>
    <w:rsid w:val="007E2D7A"/>
    <w:rsid w:val="007E6845"/>
    <w:rsid w:val="007F0F92"/>
    <w:rsid w:val="007F2263"/>
    <w:rsid w:val="007F4214"/>
    <w:rsid w:val="008006A8"/>
    <w:rsid w:val="00800ADD"/>
    <w:rsid w:val="00800B03"/>
    <w:rsid w:val="008021E4"/>
    <w:rsid w:val="008045A8"/>
    <w:rsid w:val="008048A5"/>
    <w:rsid w:val="0080777B"/>
    <w:rsid w:val="008121A8"/>
    <w:rsid w:val="00823642"/>
    <w:rsid w:val="008400E4"/>
    <w:rsid w:val="008444C7"/>
    <w:rsid w:val="008447EF"/>
    <w:rsid w:val="00845A30"/>
    <w:rsid w:val="00853B0B"/>
    <w:rsid w:val="00853CE6"/>
    <w:rsid w:val="00853E3C"/>
    <w:rsid w:val="00856733"/>
    <w:rsid w:val="00864550"/>
    <w:rsid w:val="00867F2F"/>
    <w:rsid w:val="008700EC"/>
    <w:rsid w:val="00870ABB"/>
    <w:rsid w:val="00875887"/>
    <w:rsid w:val="008759A6"/>
    <w:rsid w:val="0087769C"/>
    <w:rsid w:val="008817F7"/>
    <w:rsid w:val="008840C8"/>
    <w:rsid w:val="00884C34"/>
    <w:rsid w:val="00890172"/>
    <w:rsid w:val="00892529"/>
    <w:rsid w:val="008A1971"/>
    <w:rsid w:val="008A69BB"/>
    <w:rsid w:val="008A77AA"/>
    <w:rsid w:val="008B26FC"/>
    <w:rsid w:val="008B5DE5"/>
    <w:rsid w:val="008C54C4"/>
    <w:rsid w:val="008C73D1"/>
    <w:rsid w:val="008D2C45"/>
    <w:rsid w:val="008E3FA9"/>
    <w:rsid w:val="008E711A"/>
    <w:rsid w:val="008E7211"/>
    <w:rsid w:val="008F0963"/>
    <w:rsid w:val="008F185F"/>
    <w:rsid w:val="008F2AA5"/>
    <w:rsid w:val="008F68F9"/>
    <w:rsid w:val="0090179E"/>
    <w:rsid w:val="00902A16"/>
    <w:rsid w:val="009044D5"/>
    <w:rsid w:val="00904C6D"/>
    <w:rsid w:val="009056A9"/>
    <w:rsid w:val="0090640E"/>
    <w:rsid w:val="0091172F"/>
    <w:rsid w:val="00912281"/>
    <w:rsid w:val="00912971"/>
    <w:rsid w:val="009148DC"/>
    <w:rsid w:val="009156DD"/>
    <w:rsid w:val="00916E2B"/>
    <w:rsid w:val="00921A29"/>
    <w:rsid w:val="00930982"/>
    <w:rsid w:val="00934C86"/>
    <w:rsid w:val="00937D5C"/>
    <w:rsid w:val="009549FB"/>
    <w:rsid w:val="009573F4"/>
    <w:rsid w:val="00960765"/>
    <w:rsid w:val="0096222F"/>
    <w:rsid w:val="00963737"/>
    <w:rsid w:val="0096374B"/>
    <w:rsid w:val="00963C2E"/>
    <w:rsid w:val="00967789"/>
    <w:rsid w:val="00972837"/>
    <w:rsid w:val="009846AE"/>
    <w:rsid w:val="00987928"/>
    <w:rsid w:val="00994E21"/>
    <w:rsid w:val="0099686A"/>
    <w:rsid w:val="0099729D"/>
    <w:rsid w:val="009A047D"/>
    <w:rsid w:val="009B3D33"/>
    <w:rsid w:val="009B7B9C"/>
    <w:rsid w:val="009C17FC"/>
    <w:rsid w:val="009C2E83"/>
    <w:rsid w:val="009C37E6"/>
    <w:rsid w:val="009D066B"/>
    <w:rsid w:val="009D36B0"/>
    <w:rsid w:val="009D5A5E"/>
    <w:rsid w:val="009F10F6"/>
    <w:rsid w:val="009F22F7"/>
    <w:rsid w:val="009F2C80"/>
    <w:rsid w:val="009F4E92"/>
    <w:rsid w:val="00A022D4"/>
    <w:rsid w:val="00A04321"/>
    <w:rsid w:val="00A06B19"/>
    <w:rsid w:val="00A22737"/>
    <w:rsid w:val="00A22F9C"/>
    <w:rsid w:val="00A32D3D"/>
    <w:rsid w:val="00A36F97"/>
    <w:rsid w:val="00A37526"/>
    <w:rsid w:val="00A4198C"/>
    <w:rsid w:val="00A5325D"/>
    <w:rsid w:val="00A6400F"/>
    <w:rsid w:val="00A665FA"/>
    <w:rsid w:val="00A7138B"/>
    <w:rsid w:val="00A73508"/>
    <w:rsid w:val="00A739A5"/>
    <w:rsid w:val="00A842D3"/>
    <w:rsid w:val="00A8674C"/>
    <w:rsid w:val="00A928EC"/>
    <w:rsid w:val="00A93C0B"/>
    <w:rsid w:val="00A94E21"/>
    <w:rsid w:val="00AA0CA7"/>
    <w:rsid w:val="00AA33B1"/>
    <w:rsid w:val="00AB79C0"/>
    <w:rsid w:val="00AC2CFD"/>
    <w:rsid w:val="00AD6C0A"/>
    <w:rsid w:val="00AE483D"/>
    <w:rsid w:val="00AF0A2A"/>
    <w:rsid w:val="00AF3C8B"/>
    <w:rsid w:val="00B00B41"/>
    <w:rsid w:val="00B03802"/>
    <w:rsid w:val="00B05CF4"/>
    <w:rsid w:val="00B1121B"/>
    <w:rsid w:val="00B1308A"/>
    <w:rsid w:val="00B16923"/>
    <w:rsid w:val="00B2061C"/>
    <w:rsid w:val="00B20C0D"/>
    <w:rsid w:val="00B21D4B"/>
    <w:rsid w:val="00B256B4"/>
    <w:rsid w:val="00B32C8D"/>
    <w:rsid w:val="00B37CBB"/>
    <w:rsid w:val="00B40F82"/>
    <w:rsid w:val="00B4150C"/>
    <w:rsid w:val="00B46B1C"/>
    <w:rsid w:val="00B556CC"/>
    <w:rsid w:val="00B55C7E"/>
    <w:rsid w:val="00B57241"/>
    <w:rsid w:val="00B62BE6"/>
    <w:rsid w:val="00B63237"/>
    <w:rsid w:val="00B63A1F"/>
    <w:rsid w:val="00B66CDE"/>
    <w:rsid w:val="00B66D3C"/>
    <w:rsid w:val="00B70E8E"/>
    <w:rsid w:val="00B73AC6"/>
    <w:rsid w:val="00B73BF3"/>
    <w:rsid w:val="00B82F23"/>
    <w:rsid w:val="00B83EAA"/>
    <w:rsid w:val="00B87798"/>
    <w:rsid w:val="00B91D1A"/>
    <w:rsid w:val="00B9554B"/>
    <w:rsid w:val="00BA1A74"/>
    <w:rsid w:val="00BA40EA"/>
    <w:rsid w:val="00BB1D81"/>
    <w:rsid w:val="00BB37BB"/>
    <w:rsid w:val="00BB6B7B"/>
    <w:rsid w:val="00BB6D0D"/>
    <w:rsid w:val="00BB7F61"/>
    <w:rsid w:val="00BE1B75"/>
    <w:rsid w:val="00BE1D30"/>
    <w:rsid w:val="00BE3672"/>
    <w:rsid w:val="00BE3D33"/>
    <w:rsid w:val="00BF017E"/>
    <w:rsid w:val="00BF53D0"/>
    <w:rsid w:val="00BF6B16"/>
    <w:rsid w:val="00C00A03"/>
    <w:rsid w:val="00C015D0"/>
    <w:rsid w:val="00C04C3D"/>
    <w:rsid w:val="00C07825"/>
    <w:rsid w:val="00C1242E"/>
    <w:rsid w:val="00C14331"/>
    <w:rsid w:val="00C1450F"/>
    <w:rsid w:val="00C218F2"/>
    <w:rsid w:val="00C22339"/>
    <w:rsid w:val="00C246DA"/>
    <w:rsid w:val="00C27670"/>
    <w:rsid w:val="00C43824"/>
    <w:rsid w:val="00C46E15"/>
    <w:rsid w:val="00C56CBB"/>
    <w:rsid w:val="00C5757F"/>
    <w:rsid w:val="00C603FB"/>
    <w:rsid w:val="00C7036A"/>
    <w:rsid w:val="00C754A0"/>
    <w:rsid w:val="00C765F6"/>
    <w:rsid w:val="00C831F1"/>
    <w:rsid w:val="00C862D5"/>
    <w:rsid w:val="00C92966"/>
    <w:rsid w:val="00C95498"/>
    <w:rsid w:val="00CA02A1"/>
    <w:rsid w:val="00CA08F0"/>
    <w:rsid w:val="00CA2B6E"/>
    <w:rsid w:val="00CB254F"/>
    <w:rsid w:val="00CB2D8C"/>
    <w:rsid w:val="00CC0E2D"/>
    <w:rsid w:val="00CC356A"/>
    <w:rsid w:val="00CD06B4"/>
    <w:rsid w:val="00CD64E6"/>
    <w:rsid w:val="00CE2D76"/>
    <w:rsid w:val="00CE4478"/>
    <w:rsid w:val="00CE617D"/>
    <w:rsid w:val="00CF0863"/>
    <w:rsid w:val="00CF1990"/>
    <w:rsid w:val="00CF5F89"/>
    <w:rsid w:val="00D0051A"/>
    <w:rsid w:val="00D0126D"/>
    <w:rsid w:val="00D06D13"/>
    <w:rsid w:val="00D15BB4"/>
    <w:rsid w:val="00D15EF2"/>
    <w:rsid w:val="00D26A81"/>
    <w:rsid w:val="00D31248"/>
    <w:rsid w:val="00D32F32"/>
    <w:rsid w:val="00D403E4"/>
    <w:rsid w:val="00D43A13"/>
    <w:rsid w:val="00D45FC3"/>
    <w:rsid w:val="00D46077"/>
    <w:rsid w:val="00D505E2"/>
    <w:rsid w:val="00D5453A"/>
    <w:rsid w:val="00D570DC"/>
    <w:rsid w:val="00D60A02"/>
    <w:rsid w:val="00D61031"/>
    <w:rsid w:val="00D72B57"/>
    <w:rsid w:val="00D74FB1"/>
    <w:rsid w:val="00D920D7"/>
    <w:rsid w:val="00D93C3A"/>
    <w:rsid w:val="00DA25B7"/>
    <w:rsid w:val="00DA2DDE"/>
    <w:rsid w:val="00DA4D3D"/>
    <w:rsid w:val="00DB14BB"/>
    <w:rsid w:val="00DB188B"/>
    <w:rsid w:val="00DC179A"/>
    <w:rsid w:val="00DC495D"/>
    <w:rsid w:val="00DD14C1"/>
    <w:rsid w:val="00DD258B"/>
    <w:rsid w:val="00DD58D2"/>
    <w:rsid w:val="00DE0F8D"/>
    <w:rsid w:val="00DE1D23"/>
    <w:rsid w:val="00DE5BD8"/>
    <w:rsid w:val="00DE7F45"/>
    <w:rsid w:val="00E02A96"/>
    <w:rsid w:val="00E07B1F"/>
    <w:rsid w:val="00E150B8"/>
    <w:rsid w:val="00E26C6E"/>
    <w:rsid w:val="00E41CD0"/>
    <w:rsid w:val="00E432E4"/>
    <w:rsid w:val="00E452E0"/>
    <w:rsid w:val="00E457CA"/>
    <w:rsid w:val="00E46354"/>
    <w:rsid w:val="00E47120"/>
    <w:rsid w:val="00E53B0D"/>
    <w:rsid w:val="00E66D9B"/>
    <w:rsid w:val="00E70AB1"/>
    <w:rsid w:val="00E84AA4"/>
    <w:rsid w:val="00E85ABF"/>
    <w:rsid w:val="00E96757"/>
    <w:rsid w:val="00E96B7C"/>
    <w:rsid w:val="00EA0AD1"/>
    <w:rsid w:val="00EA2499"/>
    <w:rsid w:val="00EA431B"/>
    <w:rsid w:val="00EA7CFD"/>
    <w:rsid w:val="00EB5711"/>
    <w:rsid w:val="00EB7FEC"/>
    <w:rsid w:val="00EC6E34"/>
    <w:rsid w:val="00EC7638"/>
    <w:rsid w:val="00ED0DDB"/>
    <w:rsid w:val="00ED153D"/>
    <w:rsid w:val="00ED15F6"/>
    <w:rsid w:val="00ED2331"/>
    <w:rsid w:val="00ED33A2"/>
    <w:rsid w:val="00EE20FF"/>
    <w:rsid w:val="00EE3729"/>
    <w:rsid w:val="00EF197B"/>
    <w:rsid w:val="00EF1A8D"/>
    <w:rsid w:val="00EF7EB8"/>
    <w:rsid w:val="00F060FD"/>
    <w:rsid w:val="00F14A9A"/>
    <w:rsid w:val="00F14CFD"/>
    <w:rsid w:val="00F167B0"/>
    <w:rsid w:val="00F33E94"/>
    <w:rsid w:val="00F34BC7"/>
    <w:rsid w:val="00F353A5"/>
    <w:rsid w:val="00F36710"/>
    <w:rsid w:val="00F4343A"/>
    <w:rsid w:val="00F54046"/>
    <w:rsid w:val="00F54E86"/>
    <w:rsid w:val="00F575DD"/>
    <w:rsid w:val="00F6158A"/>
    <w:rsid w:val="00F62CC9"/>
    <w:rsid w:val="00F63ECC"/>
    <w:rsid w:val="00F653DC"/>
    <w:rsid w:val="00F729E7"/>
    <w:rsid w:val="00F738B0"/>
    <w:rsid w:val="00F73B29"/>
    <w:rsid w:val="00F74B87"/>
    <w:rsid w:val="00F76FB8"/>
    <w:rsid w:val="00F85973"/>
    <w:rsid w:val="00F90C92"/>
    <w:rsid w:val="00F95A85"/>
    <w:rsid w:val="00FA49A5"/>
    <w:rsid w:val="00FA6EA3"/>
    <w:rsid w:val="00FB2970"/>
    <w:rsid w:val="00FB4973"/>
    <w:rsid w:val="00FC0A08"/>
    <w:rsid w:val="00FC6CE3"/>
    <w:rsid w:val="00FD4EDE"/>
    <w:rsid w:val="00FE37B7"/>
    <w:rsid w:val="00FE6603"/>
    <w:rsid w:val="00FE6F83"/>
    <w:rsid w:val="00FF59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1" w:qFormat="1"/>
    <w:lsdException w:name="heading 6" w:uiPriority="0"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dnote text" w:uiPriority="0"/>
    <w:lsdException w:name="List" w:uiPriority="0"/>
    <w:lsdException w:name="List 2" w:uiPriority="0"/>
    <w:lsdException w:name="List Bullet 2" w:uiPriority="0"/>
    <w:lsdException w:name="Title" w:semiHidden="0" w:uiPriority="0" w:unhideWhenUsed="0" w:qFormat="1"/>
    <w:lsdException w:name="Default Paragraph Font" w:uiPriority="1"/>
    <w:lsdException w:name="Body Text"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15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9"/>
    <w:qFormat/>
    <w:rsid w:val="00384CA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384CA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qFormat/>
    <w:rsid w:val="003D790F"/>
    <w:pPr>
      <w:spacing w:before="100" w:beforeAutospacing="1" w:after="100" w:afterAutospacing="1"/>
      <w:outlineLvl w:val="2"/>
    </w:pPr>
    <w:rPr>
      <w:b/>
      <w:bCs/>
      <w:color w:val="000000"/>
    </w:rPr>
  </w:style>
  <w:style w:type="paragraph" w:styleId="4">
    <w:name w:val="heading 4"/>
    <w:basedOn w:val="a"/>
    <w:link w:val="40"/>
    <w:qFormat/>
    <w:rsid w:val="003D790F"/>
    <w:pPr>
      <w:outlineLvl w:val="3"/>
    </w:pPr>
    <w:rPr>
      <w:b/>
      <w:bCs/>
      <w:color w:val="000000"/>
    </w:rPr>
  </w:style>
  <w:style w:type="paragraph" w:styleId="5">
    <w:name w:val="heading 5"/>
    <w:basedOn w:val="a"/>
    <w:link w:val="50"/>
    <w:uiPriority w:val="1"/>
    <w:qFormat/>
    <w:rsid w:val="003D790F"/>
    <w:pPr>
      <w:outlineLvl w:val="4"/>
    </w:pPr>
    <w:rPr>
      <w:b/>
      <w:bCs/>
      <w:color w:val="000000"/>
    </w:rPr>
  </w:style>
  <w:style w:type="paragraph" w:styleId="6">
    <w:name w:val="heading 6"/>
    <w:basedOn w:val="a"/>
    <w:next w:val="a"/>
    <w:link w:val="60"/>
    <w:qFormat/>
    <w:rsid w:val="003D790F"/>
    <w:pPr>
      <w:keepNext/>
      <w:ind w:right="-107"/>
      <w:jc w:val="center"/>
      <w:outlineLvl w:val="5"/>
    </w:pPr>
    <w:rPr>
      <w:b/>
      <w:bCs/>
      <w:sz w:val="28"/>
      <w:szCs w:val="28"/>
      <w:lang w:eastAsia="ru-RU"/>
    </w:rPr>
  </w:style>
  <w:style w:type="paragraph" w:styleId="7">
    <w:name w:val="heading 7"/>
    <w:basedOn w:val="a"/>
    <w:link w:val="70"/>
    <w:uiPriority w:val="1"/>
    <w:qFormat/>
    <w:rsid w:val="009148DC"/>
    <w:pPr>
      <w:widowControl w:val="0"/>
      <w:autoSpaceDE w:val="0"/>
      <w:autoSpaceDN w:val="0"/>
      <w:spacing w:before="79"/>
      <w:ind w:left="1054"/>
      <w:jc w:val="center"/>
      <w:outlineLvl w:val="6"/>
    </w:pPr>
    <w:rPr>
      <w:rFonts w:ascii="Microsoft Sans Serif" w:eastAsia="Microsoft Sans Serif" w:hAnsi="Microsoft Sans Serif" w:cs="Microsoft Sans Serif"/>
      <w:sz w:val="37"/>
      <w:szCs w:val="37"/>
      <w:lang w:eastAsia="en-US"/>
    </w:rPr>
  </w:style>
  <w:style w:type="paragraph" w:styleId="8">
    <w:name w:val="heading 8"/>
    <w:basedOn w:val="a"/>
    <w:next w:val="a"/>
    <w:link w:val="80"/>
    <w:uiPriority w:val="1"/>
    <w:qFormat/>
    <w:rsid w:val="003D790F"/>
    <w:pPr>
      <w:keepNext/>
      <w:numPr>
        <w:ilvl w:val="12"/>
      </w:numPr>
      <w:ind w:right="-17"/>
      <w:jc w:val="both"/>
      <w:outlineLvl w:val="7"/>
    </w:pPr>
    <w:rPr>
      <w:sz w:val="28"/>
      <w:szCs w:val="28"/>
      <w:lang w:eastAsia="ru-RU"/>
    </w:rPr>
  </w:style>
  <w:style w:type="paragraph" w:styleId="9">
    <w:name w:val="heading 9"/>
    <w:basedOn w:val="a"/>
    <w:next w:val="a"/>
    <w:link w:val="90"/>
    <w:uiPriority w:val="1"/>
    <w:qFormat/>
    <w:rsid w:val="003D790F"/>
    <w:pPr>
      <w:keepNext/>
      <w:ind w:right="-108"/>
      <w:jc w:val="center"/>
      <w:outlineLvl w:val="8"/>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84CA2"/>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1"/>
    <w:rsid w:val="00384CA2"/>
    <w:rPr>
      <w:rFonts w:asciiTheme="majorHAnsi" w:eastAsiaTheme="majorEastAsia" w:hAnsiTheme="majorHAnsi" w:cstheme="majorBidi"/>
      <w:color w:val="2E74B5" w:themeColor="accent1" w:themeShade="BF"/>
      <w:sz w:val="26"/>
      <w:szCs w:val="26"/>
      <w:lang w:eastAsia="uk-UA"/>
    </w:rPr>
  </w:style>
  <w:style w:type="character" w:customStyle="1" w:styleId="30">
    <w:name w:val="Заголовок 3 Знак"/>
    <w:basedOn w:val="a0"/>
    <w:link w:val="3"/>
    <w:uiPriority w:val="1"/>
    <w:rsid w:val="003D790F"/>
    <w:rPr>
      <w:rFonts w:ascii="Times New Roman" w:eastAsia="Times New Roman" w:hAnsi="Times New Roman" w:cs="Times New Roman"/>
      <w:b/>
      <w:bCs/>
      <w:color w:val="000000"/>
      <w:sz w:val="24"/>
      <w:szCs w:val="24"/>
      <w:lang w:eastAsia="uk-UA"/>
    </w:rPr>
  </w:style>
  <w:style w:type="character" w:customStyle="1" w:styleId="40">
    <w:name w:val="Заголовок 4 Знак"/>
    <w:basedOn w:val="a0"/>
    <w:link w:val="4"/>
    <w:uiPriority w:val="1"/>
    <w:rsid w:val="003D790F"/>
    <w:rPr>
      <w:rFonts w:ascii="Times New Roman" w:eastAsia="Times New Roman" w:hAnsi="Times New Roman" w:cs="Times New Roman"/>
      <w:b/>
      <w:bCs/>
      <w:color w:val="000000"/>
      <w:sz w:val="24"/>
      <w:szCs w:val="24"/>
      <w:lang w:eastAsia="uk-UA"/>
    </w:rPr>
  </w:style>
  <w:style w:type="character" w:customStyle="1" w:styleId="50">
    <w:name w:val="Заголовок 5 Знак"/>
    <w:basedOn w:val="a0"/>
    <w:link w:val="5"/>
    <w:uiPriority w:val="1"/>
    <w:rsid w:val="003D790F"/>
    <w:rPr>
      <w:rFonts w:ascii="Times New Roman" w:eastAsia="Times New Roman" w:hAnsi="Times New Roman" w:cs="Times New Roman"/>
      <w:b/>
      <w:bCs/>
      <w:color w:val="000000"/>
      <w:sz w:val="24"/>
      <w:szCs w:val="24"/>
      <w:lang w:eastAsia="uk-UA"/>
    </w:rPr>
  </w:style>
  <w:style w:type="character" w:customStyle="1" w:styleId="60">
    <w:name w:val="Заголовок 6 Знак"/>
    <w:basedOn w:val="a0"/>
    <w:link w:val="6"/>
    <w:uiPriority w:val="1"/>
    <w:rsid w:val="003D790F"/>
    <w:rPr>
      <w:rFonts w:ascii="Times New Roman" w:eastAsia="Times New Roman" w:hAnsi="Times New Roman" w:cs="Times New Roman"/>
      <w:b/>
      <w:bCs/>
      <w:sz w:val="28"/>
      <w:szCs w:val="28"/>
      <w:lang w:eastAsia="ru-RU"/>
    </w:rPr>
  </w:style>
  <w:style w:type="character" w:customStyle="1" w:styleId="70">
    <w:name w:val="Заголовок 7 Знак"/>
    <w:basedOn w:val="a0"/>
    <w:link w:val="7"/>
    <w:uiPriority w:val="1"/>
    <w:rsid w:val="009148DC"/>
    <w:rPr>
      <w:rFonts w:ascii="Microsoft Sans Serif" w:eastAsia="Microsoft Sans Serif" w:hAnsi="Microsoft Sans Serif" w:cs="Microsoft Sans Serif"/>
      <w:sz w:val="37"/>
      <w:szCs w:val="37"/>
    </w:rPr>
  </w:style>
  <w:style w:type="character" w:customStyle="1" w:styleId="80">
    <w:name w:val="Заголовок 8 Знак"/>
    <w:basedOn w:val="a0"/>
    <w:link w:val="8"/>
    <w:uiPriority w:val="1"/>
    <w:rsid w:val="003D790F"/>
    <w:rPr>
      <w:rFonts w:ascii="Times New Roman" w:eastAsia="Times New Roman" w:hAnsi="Times New Roman" w:cs="Times New Roman"/>
      <w:sz w:val="28"/>
      <w:szCs w:val="28"/>
      <w:lang w:eastAsia="ru-RU"/>
    </w:rPr>
  </w:style>
  <w:style w:type="character" w:customStyle="1" w:styleId="90">
    <w:name w:val="Заголовок 9 Знак"/>
    <w:basedOn w:val="a0"/>
    <w:link w:val="9"/>
    <w:uiPriority w:val="1"/>
    <w:rsid w:val="003D790F"/>
    <w:rPr>
      <w:rFonts w:ascii="Times New Roman" w:eastAsia="Times New Roman" w:hAnsi="Times New Roman" w:cs="Times New Roman"/>
      <w:b/>
      <w:bCs/>
      <w:sz w:val="28"/>
      <w:szCs w:val="28"/>
      <w:lang w:eastAsia="ru-RU"/>
    </w:rPr>
  </w:style>
  <w:style w:type="paragraph" w:styleId="a3">
    <w:name w:val="TOC Heading"/>
    <w:basedOn w:val="1"/>
    <w:next w:val="a"/>
    <w:uiPriority w:val="39"/>
    <w:unhideWhenUsed/>
    <w:qFormat/>
    <w:rsid w:val="00384CA2"/>
    <w:pPr>
      <w:spacing w:line="259" w:lineRule="auto"/>
      <w:outlineLvl w:val="9"/>
    </w:pPr>
  </w:style>
  <w:style w:type="paragraph" w:styleId="a4">
    <w:name w:val="header"/>
    <w:basedOn w:val="a"/>
    <w:link w:val="a5"/>
    <w:unhideWhenUsed/>
    <w:rsid w:val="00384CA2"/>
    <w:pPr>
      <w:tabs>
        <w:tab w:val="center" w:pos="4819"/>
        <w:tab w:val="right" w:pos="9639"/>
      </w:tabs>
    </w:pPr>
  </w:style>
  <w:style w:type="character" w:customStyle="1" w:styleId="a5">
    <w:name w:val="Верхний колонтитул Знак"/>
    <w:basedOn w:val="a0"/>
    <w:link w:val="a4"/>
    <w:rsid w:val="00384CA2"/>
    <w:rPr>
      <w:rFonts w:ascii="Times New Roman" w:eastAsia="Times New Roman" w:hAnsi="Times New Roman" w:cs="Times New Roman"/>
      <w:sz w:val="24"/>
      <w:szCs w:val="24"/>
      <w:lang w:eastAsia="uk-UA"/>
    </w:rPr>
  </w:style>
  <w:style w:type="paragraph" w:styleId="a6">
    <w:name w:val="footer"/>
    <w:basedOn w:val="a"/>
    <w:link w:val="a7"/>
    <w:uiPriority w:val="99"/>
    <w:unhideWhenUsed/>
    <w:rsid w:val="00384CA2"/>
    <w:pPr>
      <w:tabs>
        <w:tab w:val="center" w:pos="4819"/>
        <w:tab w:val="right" w:pos="9639"/>
      </w:tabs>
    </w:pPr>
  </w:style>
  <w:style w:type="character" w:customStyle="1" w:styleId="a7">
    <w:name w:val="Нижний колонтитул Знак"/>
    <w:basedOn w:val="a0"/>
    <w:link w:val="a6"/>
    <w:uiPriority w:val="99"/>
    <w:rsid w:val="00384CA2"/>
    <w:rPr>
      <w:rFonts w:ascii="Times New Roman" w:eastAsia="Times New Roman" w:hAnsi="Times New Roman" w:cs="Times New Roman"/>
      <w:sz w:val="24"/>
      <w:szCs w:val="24"/>
      <w:lang w:eastAsia="uk-UA"/>
    </w:rPr>
  </w:style>
  <w:style w:type="table" w:styleId="a8">
    <w:name w:val="Table Grid"/>
    <w:basedOn w:val="a1"/>
    <w:uiPriority w:val="99"/>
    <w:rsid w:val="00384C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EF7EB8"/>
    <w:pPr>
      <w:tabs>
        <w:tab w:val="right" w:leader="dot" w:pos="9627"/>
      </w:tabs>
      <w:spacing w:after="100"/>
      <w:jc w:val="both"/>
    </w:pPr>
  </w:style>
  <w:style w:type="paragraph" w:styleId="21">
    <w:name w:val="toc 2"/>
    <w:basedOn w:val="a"/>
    <w:next w:val="a"/>
    <w:autoRedefine/>
    <w:uiPriority w:val="39"/>
    <w:unhideWhenUsed/>
    <w:qFormat/>
    <w:rsid w:val="00797598"/>
    <w:pPr>
      <w:spacing w:after="100"/>
      <w:ind w:left="240"/>
    </w:pPr>
  </w:style>
  <w:style w:type="character" w:styleId="a9">
    <w:name w:val="Hyperlink"/>
    <w:basedOn w:val="a0"/>
    <w:uiPriority w:val="99"/>
    <w:unhideWhenUsed/>
    <w:rsid w:val="00797598"/>
    <w:rPr>
      <w:color w:val="0563C1" w:themeColor="hyperlink"/>
      <w:u w:val="single"/>
    </w:rPr>
  </w:style>
  <w:style w:type="paragraph" w:styleId="31">
    <w:name w:val="toc 3"/>
    <w:basedOn w:val="a"/>
    <w:next w:val="a"/>
    <w:autoRedefine/>
    <w:uiPriority w:val="1"/>
    <w:unhideWhenUsed/>
    <w:qFormat/>
    <w:rsid w:val="00EF7EB8"/>
    <w:pPr>
      <w:spacing w:after="100" w:line="259" w:lineRule="auto"/>
      <w:ind w:left="440"/>
    </w:pPr>
    <w:rPr>
      <w:rFonts w:asciiTheme="minorHAnsi" w:eastAsiaTheme="minorEastAsia" w:hAnsiTheme="minorHAnsi"/>
      <w:sz w:val="22"/>
      <w:szCs w:val="22"/>
    </w:rPr>
  </w:style>
  <w:style w:type="paragraph" w:styleId="aa">
    <w:name w:val="Balloon Text"/>
    <w:basedOn w:val="a"/>
    <w:link w:val="ab"/>
    <w:uiPriority w:val="99"/>
    <w:unhideWhenUsed/>
    <w:rsid w:val="0090179E"/>
    <w:rPr>
      <w:rFonts w:ascii="Tahoma" w:hAnsi="Tahoma" w:cs="Tahoma"/>
      <w:sz w:val="16"/>
      <w:szCs w:val="16"/>
    </w:rPr>
  </w:style>
  <w:style w:type="character" w:customStyle="1" w:styleId="ab">
    <w:name w:val="Текст выноски Знак"/>
    <w:basedOn w:val="a0"/>
    <w:link w:val="aa"/>
    <w:uiPriority w:val="99"/>
    <w:rsid w:val="0090179E"/>
    <w:rPr>
      <w:rFonts w:ascii="Tahoma" w:eastAsia="Times New Roman" w:hAnsi="Tahoma" w:cs="Tahoma"/>
      <w:sz w:val="16"/>
      <w:szCs w:val="16"/>
      <w:lang w:eastAsia="uk-UA"/>
    </w:rPr>
  </w:style>
  <w:style w:type="paragraph" w:styleId="ac">
    <w:name w:val="List Paragraph"/>
    <w:basedOn w:val="a"/>
    <w:uiPriority w:val="34"/>
    <w:qFormat/>
    <w:rsid w:val="0090179E"/>
    <w:pPr>
      <w:ind w:left="720"/>
      <w:contextualSpacing/>
    </w:pPr>
  </w:style>
  <w:style w:type="paragraph" w:styleId="ad">
    <w:name w:val="Normal (Web)"/>
    <w:aliases w:val="Обычный (Web)"/>
    <w:basedOn w:val="a"/>
    <w:unhideWhenUsed/>
    <w:rsid w:val="00A36F97"/>
    <w:rPr>
      <w:color w:val="200F03"/>
      <w:sz w:val="26"/>
      <w:szCs w:val="26"/>
    </w:rPr>
  </w:style>
  <w:style w:type="paragraph" w:styleId="HTML">
    <w:name w:val="HTML Preformatted"/>
    <w:basedOn w:val="a"/>
    <w:link w:val="HTML0"/>
    <w:uiPriority w:val="99"/>
    <w:unhideWhenUsed/>
    <w:rsid w:val="0015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53B87"/>
    <w:rPr>
      <w:rFonts w:ascii="Courier New" w:eastAsia="Times New Roman" w:hAnsi="Courier New" w:cs="Courier New"/>
      <w:sz w:val="20"/>
      <w:szCs w:val="20"/>
      <w:lang w:eastAsia="uk-UA"/>
    </w:rPr>
  </w:style>
  <w:style w:type="character" w:customStyle="1" w:styleId="review-h62">
    <w:name w:val="review-h62"/>
    <w:rsid w:val="00153B87"/>
    <w:rPr>
      <w:b/>
      <w:bCs/>
      <w:strike w:val="0"/>
      <w:dstrike w:val="0"/>
      <w:vanish w:val="0"/>
      <w:webHidden w:val="0"/>
      <w:color w:val="517482"/>
      <w:sz w:val="18"/>
      <w:szCs w:val="18"/>
      <w:u w:val="none"/>
      <w:effect w:val="none"/>
      <w:specVanish w:val="0"/>
    </w:rPr>
  </w:style>
  <w:style w:type="paragraph" w:styleId="ae">
    <w:name w:val="Body Text Indent"/>
    <w:basedOn w:val="a"/>
    <w:link w:val="af"/>
    <w:rsid w:val="00B83EAA"/>
    <w:pPr>
      <w:widowControl w:val="0"/>
      <w:autoSpaceDE w:val="0"/>
      <w:autoSpaceDN w:val="0"/>
      <w:adjustRightInd w:val="0"/>
      <w:spacing w:after="120"/>
      <w:ind w:left="283"/>
    </w:pPr>
    <w:rPr>
      <w:sz w:val="20"/>
      <w:szCs w:val="20"/>
    </w:rPr>
  </w:style>
  <w:style w:type="character" w:customStyle="1" w:styleId="af">
    <w:name w:val="Основной текст с отступом Знак"/>
    <w:basedOn w:val="a0"/>
    <w:link w:val="ae"/>
    <w:rsid w:val="00B83EAA"/>
    <w:rPr>
      <w:rFonts w:ascii="Times New Roman" w:eastAsia="Times New Roman" w:hAnsi="Times New Roman" w:cs="Times New Roman"/>
      <w:sz w:val="20"/>
      <w:szCs w:val="20"/>
      <w:lang w:eastAsia="uk-UA"/>
    </w:rPr>
  </w:style>
  <w:style w:type="paragraph" w:styleId="af0">
    <w:name w:val="Subtitle"/>
    <w:basedOn w:val="a"/>
    <w:link w:val="af1"/>
    <w:qFormat/>
    <w:rsid w:val="00B83EAA"/>
    <w:pPr>
      <w:spacing w:line="360" w:lineRule="auto"/>
      <w:ind w:firstLine="567"/>
      <w:jc w:val="center"/>
    </w:pPr>
    <w:rPr>
      <w:b/>
      <w:bCs/>
      <w:sz w:val="28"/>
      <w:lang w:eastAsia="ru-RU"/>
    </w:rPr>
  </w:style>
  <w:style w:type="character" w:customStyle="1" w:styleId="af1">
    <w:name w:val="Подзаголовок Знак"/>
    <w:basedOn w:val="a0"/>
    <w:link w:val="af0"/>
    <w:rsid w:val="00B83EAA"/>
    <w:rPr>
      <w:rFonts w:ascii="Times New Roman" w:eastAsia="Times New Roman" w:hAnsi="Times New Roman" w:cs="Times New Roman"/>
      <w:b/>
      <w:bCs/>
      <w:sz w:val="28"/>
      <w:szCs w:val="24"/>
      <w:lang w:eastAsia="ru-RU"/>
    </w:rPr>
  </w:style>
  <w:style w:type="paragraph" w:customStyle="1" w:styleId="RBflowingtextnormal">
    <w:name w:val="RB flowing text normal"/>
    <w:basedOn w:val="a"/>
    <w:qFormat/>
    <w:rsid w:val="003D790F"/>
    <w:pPr>
      <w:tabs>
        <w:tab w:val="left" w:pos="567"/>
      </w:tabs>
      <w:spacing w:line="276" w:lineRule="auto"/>
    </w:pPr>
    <w:rPr>
      <w:rFonts w:ascii="Futura Com Book" w:eastAsia="Calibri" w:hAnsi="Futura Com Book" w:cs="Futura Com Book"/>
      <w:color w:val="000000"/>
      <w:sz w:val="18"/>
      <w:szCs w:val="18"/>
      <w:lang w:val="en-US" w:eastAsia="en-US"/>
    </w:rPr>
  </w:style>
  <w:style w:type="paragraph" w:styleId="af2">
    <w:name w:val="Body Text"/>
    <w:basedOn w:val="a"/>
    <w:link w:val="af3"/>
    <w:uiPriority w:val="99"/>
    <w:qFormat/>
    <w:rsid w:val="003D790F"/>
    <w:pPr>
      <w:spacing w:after="120"/>
    </w:pPr>
    <w:rPr>
      <w:lang w:val="ru-RU" w:eastAsia="ru-RU"/>
    </w:rPr>
  </w:style>
  <w:style w:type="character" w:customStyle="1" w:styleId="af3">
    <w:name w:val="Основной текст Знак"/>
    <w:basedOn w:val="a0"/>
    <w:link w:val="af2"/>
    <w:uiPriority w:val="99"/>
    <w:rsid w:val="003D790F"/>
    <w:rPr>
      <w:rFonts w:ascii="Times New Roman" w:eastAsia="Times New Roman" w:hAnsi="Times New Roman" w:cs="Times New Roman"/>
      <w:sz w:val="24"/>
      <w:szCs w:val="24"/>
      <w:lang w:val="ru-RU" w:eastAsia="ru-RU"/>
    </w:rPr>
  </w:style>
  <w:style w:type="character" w:customStyle="1" w:styleId="butback1">
    <w:name w:val="butback1"/>
    <w:rsid w:val="003D790F"/>
    <w:rPr>
      <w:color w:val="666666"/>
    </w:rPr>
  </w:style>
  <w:style w:type="character" w:customStyle="1" w:styleId="submenu-table">
    <w:name w:val="submenu-table"/>
    <w:rsid w:val="003D790F"/>
  </w:style>
  <w:style w:type="character" w:styleId="af4">
    <w:name w:val="Strong"/>
    <w:uiPriority w:val="22"/>
    <w:qFormat/>
    <w:rsid w:val="003D790F"/>
    <w:rPr>
      <w:b/>
      <w:bCs/>
    </w:rPr>
  </w:style>
  <w:style w:type="paragraph" w:customStyle="1" w:styleId="rtecenter">
    <w:name w:val="rtecenter"/>
    <w:basedOn w:val="a"/>
    <w:rsid w:val="003D790F"/>
    <w:pPr>
      <w:spacing w:before="144" w:after="288" w:line="384" w:lineRule="auto"/>
    </w:pPr>
  </w:style>
  <w:style w:type="character" w:styleId="af5">
    <w:name w:val="Emphasis"/>
    <w:uiPriority w:val="20"/>
    <w:qFormat/>
    <w:rsid w:val="003D790F"/>
    <w:rPr>
      <w:i/>
      <w:iCs/>
    </w:rPr>
  </w:style>
  <w:style w:type="character" w:styleId="HTML1">
    <w:name w:val="HTML Typewriter"/>
    <w:uiPriority w:val="99"/>
    <w:unhideWhenUsed/>
    <w:rsid w:val="003D790F"/>
    <w:rPr>
      <w:rFonts w:ascii="Courier New" w:eastAsia="Times New Roman" w:hAnsi="Courier New" w:cs="Courier New"/>
      <w:sz w:val="20"/>
      <w:szCs w:val="20"/>
    </w:rPr>
  </w:style>
  <w:style w:type="paragraph" w:styleId="22">
    <w:name w:val="Body Text 2"/>
    <w:basedOn w:val="a"/>
    <w:link w:val="23"/>
    <w:rsid w:val="003D790F"/>
    <w:pPr>
      <w:spacing w:after="120" w:line="480" w:lineRule="auto"/>
    </w:pPr>
    <w:rPr>
      <w:lang w:val="ru-RU" w:eastAsia="ru-RU"/>
    </w:rPr>
  </w:style>
  <w:style w:type="character" w:customStyle="1" w:styleId="23">
    <w:name w:val="Основной текст 2 Знак"/>
    <w:basedOn w:val="a0"/>
    <w:link w:val="22"/>
    <w:rsid w:val="003D790F"/>
    <w:rPr>
      <w:rFonts w:ascii="Times New Roman" w:eastAsia="Times New Roman" w:hAnsi="Times New Roman" w:cs="Times New Roman"/>
      <w:sz w:val="24"/>
      <w:szCs w:val="24"/>
      <w:lang w:val="ru-RU" w:eastAsia="ru-RU"/>
    </w:rPr>
  </w:style>
  <w:style w:type="paragraph" w:styleId="32">
    <w:name w:val="Body Text 3"/>
    <w:basedOn w:val="a"/>
    <w:link w:val="33"/>
    <w:rsid w:val="003D790F"/>
    <w:pPr>
      <w:spacing w:after="120"/>
    </w:pPr>
    <w:rPr>
      <w:sz w:val="16"/>
      <w:szCs w:val="16"/>
      <w:lang w:val="ru-RU" w:eastAsia="ru-RU"/>
    </w:rPr>
  </w:style>
  <w:style w:type="character" w:customStyle="1" w:styleId="33">
    <w:name w:val="Основной текст 3 Знак"/>
    <w:basedOn w:val="a0"/>
    <w:link w:val="32"/>
    <w:rsid w:val="003D790F"/>
    <w:rPr>
      <w:rFonts w:ascii="Times New Roman" w:eastAsia="Times New Roman" w:hAnsi="Times New Roman" w:cs="Times New Roman"/>
      <w:sz w:val="16"/>
      <w:szCs w:val="16"/>
      <w:lang w:val="ru-RU" w:eastAsia="ru-RU"/>
    </w:rPr>
  </w:style>
  <w:style w:type="paragraph" w:styleId="24">
    <w:name w:val="Body Text Indent 2"/>
    <w:basedOn w:val="a"/>
    <w:link w:val="25"/>
    <w:rsid w:val="003D790F"/>
    <w:pPr>
      <w:spacing w:after="120" w:line="480" w:lineRule="auto"/>
      <w:ind w:left="283"/>
    </w:pPr>
    <w:rPr>
      <w:lang w:val="ru-RU" w:eastAsia="ru-RU"/>
    </w:rPr>
  </w:style>
  <w:style w:type="character" w:customStyle="1" w:styleId="25">
    <w:name w:val="Основной текст с отступом 2 Знак"/>
    <w:basedOn w:val="a0"/>
    <w:link w:val="24"/>
    <w:rsid w:val="003D790F"/>
    <w:rPr>
      <w:rFonts w:ascii="Times New Roman" w:eastAsia="Times New Roman" w:hAnsi="Times New Roman" w:cs="Times New Roman"/>
      <w:sz w:val="24"/>
      <w:szCs w:val="24"/>
      <w:lang w:val="ru-RU" w:eastAsia="ru-RU"/>
    </w:rPr>
  </w:style>
  <w:style w:type="character" w:styleId="af6">
    <w:name w:val="page number"/>
    <w:uiPriority w:val="99"/>
    <w:rsid w:val="003D790F"/>
  </w:style>
  <w:style w:type="paragraph" w:styleId="af7">
    <w:name w:val="List"/>
    <w:basedOn w:val="a"/>
    <w:rsid w:val="003D790F"/>
    <w:pPr>
      <w:keepNext/>
      <w:keepLines/>
      <w:widowControl w:val="0"/>
      <w:tabs>
        <w:tab w:val="left" w:pos="360"/>
      </w:tabs>
      <w:ind w:left="283" w:hanging="283"/>
      <w:jc w:val="both"/>
    </w:pPr>
    <w:rPr>
      <w:lang w:eastAsia="ru-RU"/>
    </w:rPr>
  </w:style>
  <w:style w:type="paragraph" w:styleId="26">
    <w:name w:val="List Bullet 2"/>
    <w:basedOn w:val="a"/>
    <w:rsid w:val="003D790F"/>
    <w:pPr>
      <w:keepNext/>
      <w:keepLines/>
      <w:widowControl w:val="0"/>
      <w:tabs>
        <w:tab w:val="left" w:pos="643"/>
      </w:tabs>
      <w:ind w:left="643" w:hanging="360"/>
      <w:jc w:val="both"/>
    </w:pPr>
    <w:rPr>
      <w:lang w:eastAsia="ru-RU"/>
    </w:rPr>
  </w:style>
  <w:style w:type="paragraph" w:styleId="34">
    <w:name w:val="Body Text Indent 3"/>
    <w:basedOn w:val="a"/>
    <w:link w:val="35"/>
    <w:rsid w:val="003D790F"/>
    <w:pPr>
      <w:ind w:firstLine="851"/>
      <w:jc w:val="both"/>
    </w:pPr>
    <w:rPr>
      <w:sz w:val="28"/>
      <w:szCs w:val="28"/>
      <w:lang w:eastAsia="ru-RU"/>
    </w:rPr>
  </w:style>
  <w:style w:type="character" w:customStyle="1" w:styleId="35">
    <w:name w:val="Основной текст с отступом 3 Знак"/>
    <w:basedOn w:val="a0"/>
    <w:link w:val="34"/>
    <w:rsid w:val="003D790F"/>
    <w:rPr>
      <w:rFonts w:ascii="Times New Roman" w:eastAsia="Times New Roman" w:hAnsi="Times New Roman" w:cs="Times New Roman"/>
      <w:sz w:val="28"/>
      <w:szCs w:val="28"/>
      <w:lang w:eastAsia="ru-RU"/>
    </w:rPr>
  </w:style>
  <w:style w:type="paragraph" w:styleId="af8">
    <w:name w:val="endnote text"/>
    <w:basedOn w:val="a"/>
    <w:link w:val="af9"/>
    <w:rsid w:val="003D790F"/>
    <w:rPr>
      <w:rFonts w:ascii="Arial" w:hAnsi="Arial" w:cs="Arial"/>
      <w:sz w:val="20"/>
      <w:szCs w:val="20"/>
      <w:lang w:eastAsia="ru-RU"/>
    </w:rPr>
  </w:style>
  <w:style w:type="character" w:customStyle="1" w:styleId="af9">
    <w:name w:val="Текст концевой сноски Знак"/>
    <w:basedOn w:val="a0"/>
    <w:link w:val="af8"/>
    <w:rsid w:val="003D790F"/>
    <w:rPr>
      <w:rFonts w:ascii="Arial" w:eastAsia="Times New Roman" w:hAnsi="Arial" w:cs="Arial"/>
      <w:sz w:val="20"/>
      <w:szCs w:val="20"/>
      <w:lang w:eastAsia="ru-RU"/>
    </w:rPr>
  </w:style>
  <w:style w:type="paragraph" w:styleId="27">
    <w:name w:val="List 2"/>
    <w:basedOn w:val="a"/>
    <w:rsid w:val="003D790F"/>
    <w:pPr>
      <w:ind w:left="566" w:hanging="283"/>
    </w:pPr>
  </w:style>
  <w:style w:type="character" w:styleId="afa">
    <w:name w:val="FollowedHyperlink"/>
    <w:uiPriority w:val="99"/>
    <w:unhideWhenUsed/>
    <w:rsid w:val="003D790F"/>
    <w:rPr>
      <w:rFonts w:ascii="Arial" w:hAnsi="Arial" w:cs="Arial" w:hint="default"/>
      <w:color w:val="095555"/>
      <w:sz w:val="20"/>
      <w:szCs w:val="20"/>
      <w:u w:val="single"/>
    </w:rPr>
  </w:style>
  <w:style w:type="character" w:customStyle="1" w:styleId="docinfo">
    <w:name w:val="docinfo"/>
    <w:rsid w:val="003D790F"/>
    <w:rPr>
      <w:rFonts w:ascii="Arial" w:hAnsi="Arial" w:cs="Arial" w:hint="default"/>
      <w:color w:val="567272"/>
      <w:sz w:val="20"/>
      <w:szCs w:val="20"/>
    </w:rPr>
  </w:style>
  <w:style w:type="character" w:customStyle="1" w:styleId="pluso-wrap">
    <w:name w:val="pluso-wrap"/>
    <w:rsid w:val="003D790F"/>
  </w:style>
  <w:style w:type="character" w:customStyle="1" w:styleId="pluso-counter">
    <w:name w:val="pluso-counter"/>
    <w:rsid w:val="003D790F"/>
  </w:style>
  <w:style w:type="character" w:customStyle="1" w:styleId="z-">
    <w:name w:val="z-Начало формы Знак"/>
    <w:link w:val="z-0"/>
    <w:uiPriority w:val="99"/>
    <w:rsid w:val="003D790F"/>
    <w:rPr>
      <w:rFonts w:ascii="Arial" w:hAnsi="Arial" w:cs="Arial"/>
      <w:vanish/>
      <w:sz w:val="16"/>
      <w:szCs w:val="16"/>
    </w:rPr>
  </w:style>
  <w:style w:type="paragraph" w:styleId="z-0">
    <w:name w:val="HTML Top of Form"/>
    <w:basedOn w:val="a"/>
    <w:next w:val="a"/>
    <w:link w:val="z-"/>
    <w:hidden/>
    <w:uiPriority w:val="99"/>
    <w:unhideWhenUsed/>
    <w:rsid w:val="003D790F"/>
    <w:pPr>
      <w:pBdr>
        <w:bottom w:val="single" w:sz="6" w:space="1" w:color="auto"/>
      </w:pBdr>
      <w:jc w:val="center"/>
    </w:pPr>
    <w:rPr>
      <w:rFonts w:ascii="Arial" w:eastAsiaTheme="minorHAnsi" w:hAnsi="Arial" w:cs="Arial"/>
      <w:vanish/>
      <w:sz w:val="16"/>
      <w:szCs w:val="16"/>
      <w:lang w:eastAsia="en-US"/>
    </w:rPr>
  </w:style>
  <w:style w:type="character" w:customStyle="1" w:styleId="z-1">
    <w:name w:val="z-Начало формы Знак1"/>
    <w:basedOn w:val="a0"/>
    <w:uiPriority w:val="99"/>
    <w:semiHidden/>
    <w:rsid w:val="003D790F"/>
    <w:rPr>
      <w:rFonts w:ascii="Arial" w:eastAsia="Times New Roman" w:hAnsi="Arial" w:cs="Arial"/>
      <w:vanish/>
      <w:sz w:val="16"/>
      <w:szCs w:val="16"/>
      <w:lang w:eastAsia="uk-UA"/>
    </w:rPr>
  </w:style>
  <w:style w:type="character" w:customStyle="1" w:styleId="z-2">
    <w:name w:val="z-Конец формы Знак"/>
    <w:link w:val="z-3"/>
    <w:uiPriority w:val="99"/>
    <w:rsid w:val="003D790F"/>
    <w:rPr>
      <w:rFonts w:ascii="Arial" w:hAnsi="Arial" w:cs="Arial"/>
      <w:vanish/>
      <w:sz w:val="16"/>
      <w:szCs w:val="16"/>
    </w:rPr>
  </w:style>
  <w:style w:type="paragraph" w:styleId="z-3">
    <w:name w:val="HTML Bottom of Form"/>
    <w:basedOn w:val="a"/>
    <w:next w:val="a"/>
    <w:link w:val="z-2"/>
    <w:hidden/>
    <w:uiPriority w:val="99"/>
    <w:unhideWhenUsed/>
    <w:rsid w:val="003D790F"/>
    <w:pPr>
      <w:pBdr>
        <w:top w:val="single" w:sz="6" w:space="1" w:color="auto"/>
      </w:pBdr>
      <w:jc w:val="center"/>
    </w:pPr>
    <w:rPr>
      <w:rFonts w:ascii="Arial" w:eastAsiaTheme="minorHAnsi" w:hAnsi="Arial" w:cs="Arial"/>
      <w:vanish/>
      <w:sz w:val="16"/>
      <w:szCs w:val="16"/>
      <w:lang w:eastAsia="en-US"/>
    </w:rPr>
  </w:style>
  <w:style w:type="character" w:customStyle="1" w:styleId="z-10">
    <w:name w:val="z-Конец формы Знак1"/>
    <w:basedOn w:val="a0"/>
    <w:uiPriority w:val="99"/>
    <w:semiHidden/>
    <w:rsid w:val="003D790F"/>
    <w:rPr>
      <w:rFonts w:ascii="Arial" w:eastAsia="Times New Roman" w:hAnsi="Arial" w:cs="Arial"/>
      <w:vanish/>
      <w:sz w:val="16"/>
      <w:szCs w:val="16"/>
      <w:lang w:eastAsia="uk-UA"/>
    </w:rPr>
  </w:style>
  <w:style w:type="paragraph" w:customStyle="1" w:styleId="Default">
    <w:name w:val="Default"/>
    <w:rsid w:val="003D790F"/>
    <w:pPr>
      <w:autoSpaceDE w:val="0"/>
      <w:autoSpaceDN w:val="0"/>
      <w:adjustRightInd w:val="0"/>
      <w:spacing w:after="0" w:line="240" w:lineRule="auto"/>
    </w:pPr>
    <w:rPr>
      <w:rFonts w:ascii="Arial" w:eastAsia="Times New Roman" w:hAnsi="Arial" w:cs="Arial"/>
      <w:color w:val="000000"/>
      <w:sz w:val="24"/>
      <w:szCs w:val="24"/>
      <w:lang w:eastAsia="uk-UA"/>
    </w:rPr>
  </w:style>
  <w:style w:type="character" w:customStyle="1" w:styleId="trafmagtableclass1companyurl">
    <w:name w:val="trafmag_table_class_1_companyurl"/>
    <w:rsid w:val="003D790F"/>
  </w:style>
  <w:style w:type="character" w:customStyle="1" w:styleId="trafmagtableclass1price">
    <w:name w:val="trafmag_table_class_1_price"/>
    <w:rsid w:val="003D790F"/>
  </w:style>
  <w:style w:type="character" w:customStyle="1" w:styleId="st1">
    <w:name w:val="st1"/>
    <w:rsid w:val="003D790F"/>
  </w:style>
  <w:style w:type="character" w:customStyle="1" w:styleId="apple-style-span">
    <w:name w:val="apple-style-span"/>
    <w:uiPriority w:val="99"/>
    <w:rsid w:val="003D790F"/>
  </w:style>
  <w:style w:type="character" w:customStyle="1" w:styleId="MTEquationSection">
    <w:name w:val="MTEquationSection"/>
    <w:rsid w:val="003D790F"/>
    <w:rPr>
      <w:b/>
      <w:vanish w:val="0"/>
      <w:color w:val="FF0000"/>
      <w:sz w:val="28"/>
      <w:szCs w:val="28"/>
      <w:lang w:val="uk-UA"/>
    </w:rPr>
  </w:style>
  <w:style w:type="paragraph" w:styleId="afb">
    <w:name w:val="No Spacing"/>
    <w:qFormat/>
    <w:rsid w:val="003D790F"/>
    <w:pPr>
      <w:widowControl w:val="0"/>
      <w:autoSpaceDE w:val="0"/>
      <w:autoSpaceDN w:val="0"/>
      <w:adjustRightInd w:val="0"/>
      <w:spacing w:after="0" w:line="240" w:lineRule="auto"/>
    </w:pPr>
    <w:rPr>
      <w:rFonts w:ascii="Franklin Gothic Medium" w:eastAsia="Times New Roman" w:hAnsi="Franklin Gothic Medium" w:cs="Times New Roman"/>
      <w:sz w:val="24"/>
      <w:szCs w:val="24"/>
      <w:lang w:val="ru-RU" w:eastAsia="ru-RU"/>
    </w:rPr>
  </w:style>
  <w:style w:type="character" w:customStyle="1" w:styleId="FontStyle17">
    <w:name w:val="Font Style17"/>
    <w:uiPriority w:val="99"/>
    <w:rsid w:val="003D790F"/>
    <w:rPr>
      <w:rFonts w:ascii="Cambria" w:hAnsi="Cambria"/>
      <w:sz w:val="18"/>
    </w:rPr>
  </w:style>
  <w:style w:type="paragraph" w:customStyle="1" w:styleId="Style9">
    <w:name w:val="Style9"/>
    <w:basedOn w:val="a"/>
    <w:uiPriority w:val="99"/>
    <w:rsid w:val="003D790F"/>
    <w:pPr>
      <w:widowControl w:val="0"/>
      <w:autoSpaceDE w:val="0"/>
      <w:autoSpaceDN w:val="0"/>
      <w:adjustRightInd w:val="0"/>
      <w:spacing w:line="238" w:lineRule="exact"/>
      <w:ind w:firstLine="370"/>
      <w:jc w:val="both"/>
    </w:pPr>
    <w:rPr>
      <w:lang w:val="ru-RU" w:eastAsia="ru-RU"/>
    </w:rPr>
  </w:style>
  <w:style w:type="character" w:customStyle="1" w:styleId="FontStyle66">
    <w:name w:val="Font Style66"/>
    <w:uiPriority w:val="99"/>
    <w:rsid w:val="003D790F"/>
    <w:rPr>
      <w:rFonts w:ascii="Times New Roman" w:hAnsi="Times New Roman"/>
      <w:sz w:val="18"/>
    </w:rPr>
  </w:style>
  <w:style w:type="character" w:customStyle="1" w:styleId="FontStyle72">
    <w:name w:val="Font Style72"/>
    <w:uiPriority w:val="99"/>
    <w:rsid w:val="003D790F"/>
    <w:rPr>
      <w:rFonts w:ascii="Times New Roman" w:hAnsi="Times New Roman"/>
      <w:spacing w:val="20"/>
      <w:sz w:val="16"/>
    </w:rPr>
  </w:style>
  <w:style w:type="paragraph" w:customStyle="1" w:styleId="28">
    <w:name w:val="Стиль2"/>
    <w:basedOn w:val="afb"/>
    <w:uiPriority w:val="99"/>
    <w:rsid w:val="003D790F"/>
    <w:pPr>
      <w:spacing w:line="360" w:lineRule="auto"/>
      <w:jc w:val="both"/>
    </w:pPr>
    <w:rPr>
      <w:rFonts w:ascii="Times New Roman" w:hAnsi="Times New Roman"/>
      <w:sz w:val="20"/>
      <w:szCs w:val="20"/>
    </w:rPr>
  </w:style>
  <w:style w:type="character" w:customStyle="1" w:styleId="MTDisplayEquation">
    <w:name w:val="MTDisplayEquation Знак"/>
    <w:link w:val="MTDisplayEquation0"/>
    <w:locked/>
    <w:rsid w:val="0037571F"/>
    <w:rPr>
      <w:sz w:val="28"/>
      <w:szCs w:val="24"/>
      <w:lang w:eastAsia="ru-RU"/>
    </w:rPr>
  </w:style>
  <w:style w:type="paragraph" w:customStyle="1" w:styleId="MTDisplayEquation0">
    <w:name w:val="MTDisplayEquation"/>
    <w:basedOn w:val="a"/>
    <w:next w:val="a"/>
    <w:link w:val="MTDisplayEquation"/>
    <w:rsid w:val="0037571F"/>
    <w:pPr>
      <w:tabs>
        <w:tab w:val="center" w:pos="4820"/>
        <w:tab w:val="right" w:pos="9640"/>
      </w:tabs>
      <w:spacing w:line="360" w:lineRule="auto"/>
      <w:ind w:firstLine="709"/>
      <w:jc w:val="both"/>
    </w:pPr>
    <w:rPr>
      <w:rFonts w:asciiTheme="minorHAnsi" w:eastAsiaTheme="minorHAnsi" w:hAnsiTheme="minorHAnsi" w:cstheme="minorBidi"/>
      <w:sz w:val="28"/>
      <w:lang w:eastAsia="ru-RU"/>
    </w:rPr>
  </w:style>
  <w:style w:type="paragraph" w:customStyle="1" w:styleId="afc">
    <w:name w:val="Знак Знак Знак Знак Знак Знак Знак"/>
    <w:basedOn w:val="a"/>
    <w:uiPriority w:val="99"/>
    <w:rsid w:val="002D7D22"/>
    <w:rPr>
      <w:rFonts w:ascii="Verdana" w:hAnsi="Verdana" w:cs="Verdana"/>
      <w:sz w:val="20"/>
      <w:szCs w:val="20"/>
      <w:lang w:val="en-US" w:eastAsia="en-US"/>
    </w:rPr>
  </w:style>
  <w:style w:type="character" w:customStyle="1" w:styleId="apple-converted-space">
    <w:name w:val="apple-converted-space"/>
    <w:uiPriority w:val="99"/>
    <w:rsid w:val="002D7D22"/>
  </w:style>
  <w:style w:type="character" w:customStyle="1" w:styleId="mw-headline">
    <w:name w:val="mw-headline"/>
    <w:uiPriority w:val="99"/>
    <w:rsid w:val="002D7D22"/>
  </w:style>
  <w:style w:type="paragraph" w:styleId="afd">
    <w:name w:val="annotation text"/>
    <w:basedOn w:val="a"/>
    <w:link w:val="afe"/>
    <w:uiPriority w:val="99"/>
    <w:rsid w:val="002D7D22"/>
    <w:pPr>
      <w:spacing w:after="160"/>
    </w:pPr>
    <w:rPr>
      <w:rFonts w:ascii="Calibri" w:eastAsia="Calibri" w:hAnsi="Calibri"/>
      <w:sz w:val="20"/>
      <w:szCs w:val="20"/>
      <w:lang w:val="en-US" w:eastAsia="en-US"/>
    </w:rPr>
  </w:style>
  <w:style w:type="character" w:customStyle="1" w:styleId="afe">
    <w:name w:val="Текст примечания Знак"/>
    <w:basedOn w:val="a0"/>
    <w:link w:val="afd"/>
    <w:uiPriority w:val="99"/>
    <w:rsid w:val="002D7D22"/>
    <w:rPr>
      <w:rFonts w:ascii="Calibri" w:eastAsia="Calibri" w:hAnsi="Calibri" w:cs="Times New Roman"/>
      <w:sz w:val="20"/>
      <w:szCs w:val="20"/>
      <w:lang w:val="en-US"/>
    </w:rPr>
  </w:style>
  <w:style w:type="character" w:customStyle="1" w:styleId="29">
    <w:name w:val="Основной текст (2)_"/>
    <w:link w:val="2a"/>
    <w:uiPriority w:val="99"/>
    <w:locked/>
    <w:rsid w:val="002D7D22"/>
    <w:rPr>
      <w:rFonts w:cs="Times New Roman"/>
      <w:shd w:val="clear" w:color="auto" w:fill="FFFFFF"/>
    </w:rPr>
  </w:style>
  <w:style w:type="paragraph" w:customStyle="1" w:styleId="2a">
    <w:name w:val="Основной текст (2)"/>
    <w:basedOn w:val="a"/>
    <w:link w:val="29"/>
    <w:uiPriority w:val="99"/>
    <w:rsid w:val="002D7D22"/>
    <w:pPr>
      <w:widowControl w:val="0"/>
      <w:shd w:val="clear" w:color="auto" w:fill="FFFFFF"/>
      <w:spacing w:line="288" w:lineRule="exact"/>
      <w:jc w:val="both"/>
    </w:pPr>
    <w:rPr>
      <w:rFonts w:asciiTheme="minorHAnsi" w:eastAsiaTheme="minorHAnsi" w:hAnsiTheme="minorHAnsi"/>
      <w:sz w:val="22"/>
      <w:szCs w:val="22"/>
      <w:shd w:val="clear" w:color="auto" w:fill="FFFFFF"/>
      <w:lang w:eastAsia="en-US"/>
    </w:rPr>
  </w:style>
  <w:style w:type="paragraph" w:customStyle="1" w:styleId="msonospacing0">
    <w:name w:val="msonospacing"/>
    <w:basedOn w:val="a"/>
    <w:uiPriority w:val="99"/>
    <w:rsid w:val="001A448D"/>
    <w:pPr>
      <w:spacing w:before="100" w:beforeAutospacing="1" w:after="100" w:afterAutospacing="1"/>
    </w:pPr>
  </w:style>
  <w:style w:type="paragraph" w:customStyle="1" w:styleId="Style1">
    <w:name w:val="Style1"/>
    <w:basedOn w:val="a"/>
    <w:uiPriority w:val="99"/>
    <w:rsid w:val="002D262E"/>
    <w:pPr>
      <w:widowControl w:val="0"/>
      <w:autoSpaceDE w:val="0"/>
      <w:autoSpaceDN w:val="0"/>
      <w:adjustRightInd w:val="0"/>
      <w:spacing w:line="274" w:lineRule="exact"/>
    </w:pPr>
    <w:rPr>
      <w:rFonts w:eastAsiaTheme="minorEastAsia"/>
    </w:rPr>
  </w:style>
  <w:style w:type="paragraph" w:customStyle="1" w:styleId="Style2">
    <w:name w:val="Style2"/>
    <w:basedOn w:val="a"/>
    <w:rsid w:val="002D262E"/>
    <w:pPr>
      <w:widowControl w:val="0"/>
      <w:autoSpaceDE w:val="0"/>
      <w:autoSpaceDN w:val="0"/>
      <w:adjustRightInd w:val="0"/>
    </w:pPr>
    <w:rPr>
      <w:rFonts w:eastAsiaTheme="minorEastAsia"/>
    </w:rPr>
  </w:style>
  <w:style w:type="paragraph" w:customStyle="1" w:styleId="Style3">
    <w:name w:val="Style3"/>
    <w:basedOn w:val="a"/>
    <w:rsid w:val="002D262E"/>
    <w:pPr>
      <w:widowControl w:val="0"/>
      <w:autoSpaceDE w:val="0"/>
      <w:autoSpaceDN w:val="0"/>
      <w:adjustRightInd w:val="0"/>
      <w:spacing w:line="322" w:lineRule="exact"/>
      <w:ind w:firstLine="710"/>
      <w:jc w:val="both"/>
    </w:pPr>
    <w:rPr>
      <w:rFonts w:eastAsiaTheme="minorEastAsia"/>
    </w:rPr>
  </w:style>
  <w:style w:type="character" w:customStyle="1" w:styleId="FontStyle11">
    <w:name w:val="Font Style11"/>
    <w:basedOn w:val="a0"/>
    <w:rsid w:val="002D262E"/>
    <w:rPr>
      <w:rFonts w:ascii="Times New Roman" w:hAnsi="Times New Roman" w:cs="Times New Roman" w:hint="default"/>
      <w:i/>
      <w:iCs/>
      <w:sz w:val="26"/>
      <w:szCs w:val="26"/>
    </w:rPr>
  </w:style>
  <w:style w:type="character" w:customStyle="1" w:styleId="FontStyle12">
    <w:name w:val="Font Style12"/>
    <w:basedOn w:val="a0"/>
    <w:rsid w:val="002D262E"/>
    <w:rPr>
      <w:rFonts w:ascii="Times New Roman" w:hAnsi="Times New Roman" w:cs="Times New Roman" w:hint="default"/>
      <w:i/>
      <w:iCs/>
      <w:sz w:val="22"/>
      <w:szCs w:val="22"/>
    </w:rPr>
  </w:style>
  <w:style w:type="character" w:customStyle="1" w:styleId="FontStyle13">
    <w:name w:val="Font Style13"/>
    <w:basedOn w:val="a0"/>
    <w:uiPriority w:val="99"/>
    <w:rsid w:val="002D262E"/>
    <w:rPr>
      <w:rFonts w:ascii="Trebuchet MS" w:hAnsi="Trebuchet MS" w:cs="Trebuchet MS" w:hint="default"/>
      <w:i/>
      <w:iCs/>
      <w:sz w:val="34"/>
      <w:szCs w:val="34"/>
    </w:rPr>
  </w:style>
  <w:style w:type="paragraph" w:customStyle="1" w:styleId="Style4">
    <w:name w:val="Style4"/>
    <w:basedOn w:val="a"/>
    <w:uiPriority w:val="99"/>
    <w:rsid w:val="002D262E"/>
    <w:pPr>
      <w:widowControl w:val="0"/>
      <w:autoSpaceDE w:val="0"/>
      <w:autoSpaceDN w:val="0"/>
      <w:adjustRightInd w:val="0"/>
      <w:spacing w:line="347" w:lineRule="exact"/>
      <w:jc w:val="both"/>
    </w:pPr>
    <w:rPr>
      <w:rFonts w:eastAsiaTheme="minorEastAsia"/>
    </w:rPr>
  </w:style>
  <w:style w:type="character" w:styleId="aff">
    <w:name w:val="annotation reference"/>
    <w:basedOn w:val="a0"/>
    <w:uiPriority w:val="99"/>
    <w:semiHidden/>
    <w:rsid w:val="00F54046"/>
    <w:rPr>
      <w:sz w:val="16"/>
      <w:szCs w:val="16"/>
    </w:rPr>
  </w:style>
  <w:style w:type="paragraph" w:styleId="aff0">
    <w:name w:val="footnote text"/>
    <w:basedOn w:val="a"/>
    <w:link w:val="aff1"/>
    <w:uiPriority w:val="99"/>
    <w:semiHidden/>
    <w:rsid w:val="00F54046"/>
    <w:rPr>
      <w:sz w:val="20"/>
      <w:szCs w:val="20"/>
      <w:lang w:val="ru-RU" w:eastAsia="ru-RU"/>
    </w:rPr>
  </w:style>
  <w:style w:type="character" w:customStyle="1" w:styleId="aff1">
    <w:name w:val="Текст сноски Знак"/>
    <w:basedOn w:val="a0"/>
    <w:link w:val="aff0"/>
    <w:uiPriority w:val="99"/>
    <w:semiHidden/>
    <w:rsid w:val="00F54046"/>
    <w:rPr>
      <w:rFonts w:ascii="Times New Roman" w:eastAsia="Times New Roman" w:hAnsi="Times New Roman" w:cs="Times New Roman"/>
      <w:sz w:val="20"/>
      <w:szCs w:val="20"/>
      <w:lang w:val="ru-RU" w:eastAsia="ru-RU"/>
    </w:rPr>
  </w:style>
  <w:style w:type="character" w:styleId="aff2">
    <w:name w:val="footnote reference"/>
    <w:basedOn w:val="a0"/>
    <w:uiPriority w:val="99"/>
    <w:semiHidden/>
    <w:rsid w:val="00F54046"/>
    <w:rPr>
      <w:vertAlign w:val="superscript"/>
    </w:rPr>
  </w:style>
  <w:style w:type="character" w:customStyle="1" w:styleId="hps">
    <w:name w:val="hps"/>
    <w:basedOn w:val="a0"/>
    <w:rsid w:val="008D2C45"/>
  </w:style>
  <w:style w:type="character" w:customStyle="1" w:styleId="spanlink">
    <w:name w:val="spanlink"/>
    <w:basedOn w:val="a0"/>
    <w:uiPriority w:val="99"/>
    <w:rsid w:val="0077192F"/>
    <w:rPr>
      <w:rFonts w:cs="Times New Roman"/>
    </w:rPr>
  </w:style>
  <w:style w:type="character" w:customStyle="1" w:styleId="shorttext">
    <w:name w:val="short_text"/>
    <w:basedOn w:val="a0"/>
    <w:uiPriority w:val="99"/>
    <w:rsid w:val="0077192F"/>
    <w:rPr>
      <w:rFonts w:cs="Times New Roman"/>
    </w:rPr>
  </w:style>
  <w:style w:type="paragraph" w:customStyle="1" w:styleId="12">
    <w:name w:val="Обычный1"/>
    <w:rsid w:val="0077192F"/>
    <w:pPr>
      <w:spacing w:after="0" w:line="276" w:lineRule="auto"/>
      <w:contextualSpacing/>
    </w:pPr>
    <w:rPr>
      <w:rFonts w:ascii="Arial" w:eastAsia="Times New Roman" w:hAnsi="Arial" w:cs="Arial"/>
      <w:lang w:val="ru-RU" w:eastAsia="ru-RU"/>
    </w:rPr>
  </w:style>
  <w:style w:type="table" w:customStyle="1" w:styleId="TableNormal">
    <w:name w:val="Table Normal"/>
    <w:uiPriority w:val="2"/>
    <w:semiHidden/>
    <w:unhideWhenUsed/>
    <w:qFormat/>
    <w:rsid w:val="005E55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5E55E6"/>
    <w:pPr>
      <w:widowControl w:val="0"/>
      <w:autoSpaceDE w:val="0"/>
      <w:autoSpaceDN w:val="0"/>
      <w:spacing w:before="160"/>
      <w:ind w:left="1173"/>
    </w:pPr>
    <w:rPr>
      <w:sz w:val="28"/>
      <w:szCs w:val="28"/>
      <w:lang w:eastAsia="en-US"/>
    </w:rPr>
  </w:style>
  <w:style w:type="paragraph" w:customStyle="1" w:styleId="TableParagraph">
    <w:name w:val="Table Paragraph"/>
    <w:basedOn w:val="a"/>
    <w:uiPriority w:val="1"/>
    <w:qFormat/>
    <w:rsid w:val="005E55E6"/>
    <w:pPr>
      <w:widowControl w:val="0"/>
      <w:autoSpaceDE w:val="0"/>
      <w:autoSpaceDN w:val="0"/>
    </w:pPr>
    <w:rPr>
      <w:sz w:val="22"/>
      <w:szCs w:val="22"/>
      <w:lang w:eastAsia="en-US"/>
    </w:rPr>
  </w:style>
  <w:style w:type="paragraph" w:customStyle="1" w:styleId="aff3">
    <w:name w:val="Îñíîâíîé"/>
    <w:basedOn w:val="a"/>
    <w:rsid w:val="00FC0A08"/>
    <w:pPr>
      <w:overflowPunct w:val="0"/>
      <w:autoSpaceDE w:val="0"/>
      <w:autoSpaceDN w:val="0"/>
      <w:adjustRightInd w:val="0"/>
      <w:spacing w:line="360" w:lineRule="auto"/>
      <w:ind w:firstLine="567"/>
      <w:jc w:val="both"/>
    </w:pPr>
    <w:rPr>
      <w:sz w:val="28"/>
      <w:szCs w:val="20"/>
    </w:rPr>
  </w:style>
  <w:style w:type="character" w:customStyle="1" w:styleId="fn">
    <w:name w:val="fn"/>
    <w:rsid w:val="00DE5BD8"/>
  </w:style>
  <w:style w:type="character" w:customStyle="1" w:styleId="price-ldot">
    <w:name w:val="price-ldot"/>
    <w:basedOn w:val="a0"/>
    <w:rsid w:val="00C22339"/>
  </w:style>
  <w:style w:type="character" w:customStyle="1" w:styleId="price-rdot">
    <w:name w:val="price-rdot"/>
    <w:basedOn w:val="a0"/>
    <w:rsid w:val="00C22339"/>
  </w:style>
  <w:style w:type="paragraph" w:customStyle="1" w:styleId="rvps12">
    <w:name w:val="rvps12"/>
    <w:basedOn w:val="a"/>
    <w:rsid w:val="00B1308A"/>
    <w:pPr>
      <w:spacing w:before="100" w:beforeAutospacing="1" w:after="100" w:afterAutospacing="1"/>
    </w:pPr>
    <w:rPr>
      <w:lang w:val="ru-RU" w:eastAsia="ru-RU"/>
    </w:rPr>
  </w:style>
  <w:style w:type="character" w:customStyle="1" w:styleId="fontstyle21">
    <w:name w:val="fontstyle21"/>
    <w:rsid w:val="00B1308A"/>
    <w:rPr>
      <w:rFonts w:ascii="Times New Roman" w:hAnsi="Times New Roman" w:cs="Times New Roman" w:hint="default"/>
      <w:b w:val="0"/>
      <w:bCs w:val="0"/>
      <w:i w:val="0"/>
      <w:iCs w:val="0"/>
      <w:color w:val="000000"/>
      <w:sz w:val="28"/>
      <w:szCs w:val="28"/>
    </w:rPr>
  </w:style>
  <w:style w:type="character" w:customStyle="1" w:styleId="fontstyle01">
    <w:name w:val="fontstyle01"/>
    <w:rsid w:val="00B1308A"/>
    <w:rPr>
      <w:rFonts w:ascii="TimesNewRomanPS-BoldMT" w:hAnsi="TimesNewRomanPS-BoldMT" w:hint="default"/>
      <w:b/>
      <w:bCs/>
      <w:i w:val="0"/>
      <w:iCs w:val="0"/>
      <w:color w:val="000000"/>
      <w:sz w:val="40"/>
      <w:szCs w:val="40"/>
    </w:rPr>
  </w:style>
  <w:style w:type="paragraph" w:styleId="aff4">
    <w:name w:val="Title"/>
    <w:basedOn w:val="a"/>
    <w:link w:val="aff5"/>
    <w:qFormat/>
    <w:rsid w:val="00963737"/>
    <w:pPr>
      <w:jc w:val="center"/>
    </w:pPr>
    <w:rPr>
      <w:noProof/>
      <w:sz w:val="28"/>
      <w:lang w:eastAsia="ru-RU"/>
    </w:rPr>
  </w:style>
  <w:style w:type="character" w:customStyle="1" w:styleId="aff5">
    <w:name w:val="Название Знак"/>
    <w:basedOn w:val="a0"/>
    <w:link w:val="aff4"/>
    <w:rsid w:val="00963737"/>
    <w:rPr>
      <w:rFonts w:ascii="Times New Roman" w:eastAsia="Times New Roman" w:hAnsi="Times New Roman" w:cs="Times New Roman"/>
      <w:noProof/>
      <w:sz w:val="28"/>
      <w:szCs w:val="24"/>
      <w:lang w:eastAsia="ru-RU"/>
    </w:rPr>
  </w:style>
  <w:style w:type="paragraph" w:customStyle="1" w:styleId="FR3">
    <w:name w:val="FR3"/>
    <w:rsid w:val="00963737"/>
    <w:pPr>
      <w:widowControl w:val="0"/>
      <w:autoSpaceDE w:val="0"/>
      <w:autoSpaceDN w:val="0"/>
      <w:adjustRightInd w:val="0"/>
      <w:spacing w:before="100" w:after="0" w:line="260" w:lineRule="auto"/>
      <w:jc w:val="both"/>
    </w:pPr>
    <w:rPr>
      <w:rFonts w:ascii="Times New Roman" w:eastAsia="Times New Roman" w:hAnsi="Times New Roman" w:cs="Times New Roman"/>
      <w:lang w:eastAsia="ru-RU"/>
    </w:rPr>
  </w:style>
  <w:style w:type="character" w:customStyle="1" w:styleId="titc">
    <w:name w:val="tit_c"/>
    <w:basedOn w:val="a0"/>
    <w:rsid w:val="00963737"/>
  </w:style>
  <w:style w:type="paragraph" w:customStyle="1" w:styleId="-">
    <w:name w:val="Бакалавр - основной текст"/>
    <w:basedOn w:val="af2"/>
    <w:rsid w:val="00963737"/>
    <w:pPr>
      <w:spacing w:after="0" w:line="360" w:lineRule="auto"/>
      <w:ind w:firstLine="851"/>
      <w:jc w:val="both"/>
    </w:pPr>
    <w:rPr>
      <w:kern w:val="24"/>
      <w:sz w:val="28"/>
      <w:szCs w:val="28"/>
    </w:rPr>
  </w:style>
  <w:style w:type="paragraph" w:customStyle="1" w:styleId="western">
    <w:name w:val="western"/>
    <w:basedOn w:val="a"/>
    <w:uiPriority w:val="99"/>
    <w:rsid w:val="00963737"/>
    <w:pPr>
      <w:spacing w:before="100" w:beforeAutospacing="1" w:after="100" w:afterAutospacing="1"/>
    </w:pPr>
    <w:rPr>
      <w:lang w:val="ru-RU" w:eastAsia="ru-RU"/>
    </w:rPr>
  </w:style>
  <w:style w:type="character" w:customStyle="1" w:styleId="BodyTextChar">
    <w:name w:val="Body Text Char"/>
    <w:uiPriority w:val="99"/>
    <w:locked/>
    <w:rsid w:val="00963737"/>
    <w:rPr>
      <w:rFonts w:cs="Times New Roman"/>
      <w:sz w:val="25"/>
      <w:szCs w:val="25"/>
      <w:shd w:val="clear" w:color="auto" w:fill="FFFFFF"/>
    </w:rPr>
  </w:style>
  <w:style w:type="character" w:customStyle="1" w:styleId="110">
    <w:name w:val="Основной текст + 11"/>
    <w:aliases w:val="5 pt1,Полужирный,Интервал 0 pt,Основной текст (2) + 12,5 pt,Основной текст (3) + 12,Не курсив"/>
    <w:basedOn w:val="BodyTextChar"/>
    <w:uiPriority w:val="99"/>
    <w:rsid w:val="00963737"/>
    <w:rPr>
      <w:rFonts w:ascii="Times New Roman" w:hAnsi="Times New Roman" w:cs="Times New Roman"/>
      <w:b/>
      <w:bCs/>
      <w:spacing w:val="-10"/>
      <w:sz w:val="23"/>
      <w:szCs w:val="23"/>
      <w:shd w:val="clear" w:color="auto" w:fill="FFFFFF"/>
      <w:lang w:val="ru-RU" w:eastAsia="ru-RU"/>
    </w:rPr>
  </w:style>
  <w:style w:type="character" w:customStyle="1" w:styleId="13pt">
    <w:name w:val="Основной текст + 13 pt"/>
    <w:basedOn w:val="BodyTextChar"/>
    <w:uiPriority w:val="99"/>
    <w:rsid w:val="00963737"/>
    <w:rPr>
      <w:rFonts w:ascii="Times New Roman" w:hAnsi="Times New Roman" w:cs="Times New Roman"/>
      <w:spacing w:val="0"/>
      <w:sz w:val="26"/>
      <w:szCs w:val="26"/>
      <w:shd w:val="clear" w:color="auto" w:fill="FFFFFF"/>
    </w:rPr>
  </w:style>
  <w:style w:type="character" w:customStyle="1" w:styleId="aff6">
    <w:name w:val="Тема примечания Знак"/>
    <w:basedOn w:val="afe"/>
    <w:link w:val="aff7"/>
    <w:uiPriority w:val="99"/>
    <w:semiHidden/>
    <w:rsid w:val="00963737"/>
    <w:rPr>
      <w:rFonts w:ascii="Times New Roman" w:eastAsia="Times New Roman" w:hAnsi="Times New Roman" w:cs="Times New Roman"/>
      <w:b/>
      <w:bCs/>
      <w:sz w:val="20"/>
      <w:szCs w:val="20"/>
      <w:lang w:val="ru-RU" w:eastAsia="ru-RU"/>
    </w:rPr>
  </w:style>
  <w:style w:type="paragraph" w:styleId="aff7">
    <w:name w:val="annotation subject"/>
    <w:basedOn w:val="afd"/>
    <w:next w:val="afd"/>
    <w:link w:val="aff6"/>
    <w:uiPriority w:val="99"/>
    <w:semiHidden/>
    <w:rsid w:val="00963737"/>
    <w:pPr>
      <w:spacing w:after="0"/>
    </w:pPr>
    <w:rPr>
      <w:rFonts w:ascii="Times New Roman" w:eastAsia="Times New Roman" w:hAnsi="Times New Roman"/>
      <w:b/>
      <w:bCs/>
      <w:lang w:val="ru-RU" w:eastAsia="ru-RU"/>
    </w:rPr>
  </w:style>
  <w:style w:type="paragraph" w:customStyle="1" w:styleId="13">
    <w:name w:val="заголовок 1"/>
    <w:basedOn w:val="a"/>
    <w:next w:val="a"/>
    <w:uiPriority w:val="99"/>
    <w:rsid w:val="00963737"/>
    <w:pPr>
      <w:keepNext/>
      <w:autoSpaceDE w:val="0"/>
      <w:autoSpaceDN w:val="0"/>
      <w:jc w:val="center"/>
    </w:pPr>
    <w:rPr>
      <w:lang w:val="en-US" w:eastAsia="ru-RU"/>
    </w:rPr>
  </w:style>
  <w:style w:type="paragraph" w:customStyle="1" w:styleId="14">
    <w:name w:val="Знак Знак Знак1 Знак Знак Знак Знак Знак Знак Знак Знак Знак Знак Знак Знак Знак Знак Знак Знак"/>
    <w:basedOn w:val="a"/>
    <w:uiPriority w:val="99"/>
    <w:rsid w:val="00963737"/>
    <w:pPr>
      <w:spacing w:after="160" w:line="240" w:lineRule="exact"/>
      <w:jc w:val="both"/>
    </w:pPr>
    <w:rPr>
      <w:rFonts w:ascii="Tahoma" w:hAnsi="Tahoma" w:cs="Tahoma"/>
      <w:b/>
      <w:bCs/>
      <w:lang w:val="en-US" w:eastAsia="en-US"/>
    </w:rPr>
  </w:style>
  <w:style w:type="character" w:styleId="aff8">
    <w:name w:val="Placeholder Text"/>
    <w:basedOn w:val="a0"/>
    <w:uiPriority w:val="99"/>
    <w:semiHidden/>
    <w:rsid w:val="009D066B"/>
    <w:rPr>
      <w:color w:val="808080"/>
    </w:rPr>
  </w:style>
  <w:style w:type="character" w:customStyle="1" w:styleId="nobr">
    <w:name w:val="nobr"/>
    <w:basedOn w:val="a0"/>
    <w:rsid w:val="00392E94"/>
  </w:style>
  <w:style w:type="paragraph" w:customStyle="1" w:styleId="xl22">
    <w:name w:val="xl22"/>
    <w:basedOn w:val="a"/>
    <w:rsid w:val="00D32F32"/>
    <w:pPr>
      <w:spacing w:before="100" w:beforeAutospacing="1" w:after="100" w:afterAutospacing="1"/>
    </w:pPr>
    <w:rPr>
      <w:rFonts w:ascii="Arial" w:eastAsia="Arial Unicode MS" w:hAnsi="Arial" w:cs="Arial"/>
      <w:b/>
      <w:bCs/>
      <w:lang w:val="en-GB" w:eastAsia="en-US"/>
    </w:rPr>
  </w:style>
  <w:style w:type="paragraph" w:customStyle="1" w:styleId="rvps2">
    <w:name w:val="rvps2"/>
    <w:basedOn w:val="a"/>
    <w:rsid w:val="00753D44"/>
    <w:pPr>
      <w:spacing w:before="100" w:beforeAutospacing="1" w:after="100" w:afterAutospacing="1"/>
    </w:pPr>
  </w:style>
  <w:style w:type="character" w:customStyle="1" w:styleId="rvts6">
    <w:name w:val="rvts6"/>
    <w:basedOn w:val="a0"/>
    <w:rsid w:val="00753D44"/>
  </w:style>
  <w:style w:type="paragraph" w:customStyle="1" w:styleId="aff9">
    <w:name w:val="Текст у вказаному форматі"/>
    <w:basedOn w:val="a"/>
    <w:qFormat/>
    <w:rsid w:val="00D403E4"/>
    <w:pPr>
      <w:spacing w:after="200" w:line="276" w:lineRule="auto"/>
    </w:pPr>
    <w:rPr>
      <w:rFonts w:asciiTheme="minorHAnsi" w:eastAsiaTheme="minorHAnsi" w:hAnsiTheme="minorHAnsi" w:cstheme="minorBidi"/>
      <w:color w:val="00000A"/>
      <w:sz w:val="22"/>
      <w:szCs w:val="22"/>
      <w:lang w:eastAsia="en-US"/>
    </w:rPr>
  </w:style>
  <w:style w:type="paragraph" w:styleId="affa">
    <w:name w:val="Plain Text"/>
    <w:aliases w:val=" Знак Знак Знак Знак Знак Знак Знак Знак Знак Знак Знак Знак,Знак Знак Знак Знак Знак Знак Знак Знак Знак Знак Знак Знак"/>
    <w:basedOn w:val="a"/>
    <w:link w:val="affb"/>
    <w:uiPriority w:val="99"/>
    <w:rsid w:val="00D505E2"/>
    <w:rPr>
      <w:rFonts w:ascii="Courier New" w:hAnsi="Courier New"/>
      <w:sz w:val="20"/>
      <w:szCs w:val="20"/>
      <w:lang w:val="x-none" w:eastAsia="x-none"/>
    </w:rPr>
  </w:style>
  <w:style w:type="character" w:customStyle="1" w:styleId="affb">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fa"/>
    <w:uiPriority w:val="99"/>
    <w:rsid w:val="00D505E2"/>
    <w:rPr>
      <w:rFonts w:ascii="Courier New" w:eastAsia="Times New Roman" w:hAnsi="Courier New" w:cs="Times New Roman"/>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1" w:qFormat="1"/>
    <w:lsdException w:name="heading 6" w:uiPriority="0"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1" w:qFormat="1"/>
    <w:lsdException w:name="toc 4" w:uiPriority="1" w:qFormat="1"/>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endnote text" w:uiPriority="0"/>
    <w:lsdException w:name="List" w:uiPriority="0"/>
    <w:lsdException w:name="List 2" w:uiPriority="0"/>
    <w:lsdException w:name="List Bullet 2" w:uiPriority="0"/>
    <w:lsdException w:name="Title" w:semiHidden="0" w:uiPriority="0" w:unhideWhenUsed="0" w:qFormat="1"/>
    <w:lsdException w:name="Default Paragraph Font" w:uiPriority="1"/>
    <w:lsdException w:name="Body Text"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rmal (Web)" w:uiPriority="0"/>
    <w:lsdException w:name="Table Grid"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315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9"/>
    <w:qFormat/>
    <w:rsid w:val="00384CA2"/>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384CA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qFormat/>
    <w:rsid w:val="003D790F"/>
    <w:pPr>
      <w:spacing w:before="100" w:beforeAutospacing="1" w:after="100" w:afterAutospacing="1"/>
      <w:outlineLvl w:val="2"/>
    </w:pPr>
    <w:rPr>
      <w:b/>
      <w:bCs/>
      <w:color w:val="000000"/>
    </w:rPr>
  </w:style>
  <w:style w:type="paragraph" w:styleId="4">
    <w:name w:val="heading 4"/>
    <w:basedOn w:val="a"/>
    <w:link w:val="40"/>
    <w:qFormat/>
    <w:rsid w:val="003D790F"/>
    <w:pPr>
      <w:outlineLvl w:val="3"/>
    </w:pPr>
    <w:rPr>
      <w:b/>
      <w:bCs/>
      <w:color w:val="000000"/>
    </w:rPr>
  </w:style>
  <w:style w:type="paragraph" w:styleId="5">
    <w:name w:val="heading 5"/>
    <w:basedOn w:val="a"/>
    <w:link w:val="50"/>
    <w:uiPriority w:val="1"/>
    <w:qFormat/>
    <w:rsid w:val="003D790F"/>
    <w:pPr>
      <w:outlineLvl w:val="4"/>
    </w:pPr>
    <w:rPr>
      <w:b/>
      <w:bCs/>
      <w:color w:val="000000"/>
    </w:rPr>
  </w:style>
  <w:style w:type="paragraph" w:styleId="6">
    <w:name w:val="heading 6"/>
    <w:basedOn w:val="a"/>
    <w:next w:val="a"/>
    <w:link w:val="60"/>
    <w:qFormat/>
    <w:rsid w:val="003D790F"/>
    <w:pPr>
      <w:keepNext/>
      <w:ind w:right="-107"/>
      <w:jc w:val="center"/>
      <w:outlineLvl w:val="5"/>
    </w:pPr>
    <w:rPr>
      <w:b/>
      <w:bCs/>
      <w:sz w:val="28"/>
      <w:szCs w:val="28"/>
      <w:lang w:eastAsia="ru-RU"/>
    </w:rPr>
  </w:style>
  <w:style w:type="paragraph" w:styleId="7">
    <w:name w:val="heading 7"/>
    <w:basedOn w:val="a"/>
    <w:link w:val="70"/>
    <w:uiPriority w:val="1"/>
    <w:qFormat/>
    <w:rsid w:val="009148DC"/>
    <w:pPr>
      <w:widowControl w:val="0"/>
      <w:autoSpaceDE w:val="0"/>
      <w:autoSpaceDN w:val="0"/>
      <w:spacing w:before="79"/>
      <w:ind w:left="1054"/>
      <w:jc w:val="center"/>
      <w:outlineLvl w:val="6"/>
    </w:pPr>
    <w:rPr>
      <w:rFonts w:ascii="Microsoft Sans Serif" w:eastAsia="Microsoft Sans Serif" w:hAnsi="Microsoft Sans Serif" w:cs="Microsoft Sans Serif"/>
      <w:sz w:val="37"/>
      <w:szCs w:val="37"/>
      <w:lang w:eastAsia="en-US"/>
    </w:rPr>
  </w:style>
  <w:style w:type="paragraph" w:styleId="8">
    <w:name w:val="heading 8"/>
    <w:basedOn w:val="a"/>
    <w:next w:val="a"/>
    <w:link w:val="80"/>
    <w:uiPriority w:val="1"/>
    <w:qFormat/>
    <w:rsid w:val="003D790F"/>
    <w:pPr>
      <w:keepNext/>
      <w:numPr>
        <w:ilvl w:val="12"/>
      </w:numPr>
      <w:ind w:right="-17"/>
      <w:jc w:val="both"/>
      <w:outlineLvl w:val="7"/>
    </w:pPr>
    <w:rPr>
      <w:sz w:val="28"/>
      <w:szCs w:val="28"/>
      <w:lang w:eastAsia="ru-RU"/>
    </w:rPr>
  </w:style>
  <w:style w:type="paragraph" w:styleId="9">
    <w:name w:val="heading 9"/>
    <w:basedOn w:val="a"/>
    <w:next w:val="a"/>
    <w:link w:val="90"/>
    <w:uiPriority w:val="1"/>
    <w:qFormat/>
    <w:rsid w:val="003D790F"/>
    <w:pPr>
      <w:keepNext/>
      <w:ind w:right="-108"/>
      <w:jc w:val="center"/>
      <w:outlineLvl w:val="8"/>
    </w:pPr>
    <w:rPr>
      <w:b/>
      <w:bCs/>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84CA2"/>
    <w:rPr>
      <w:rFonts w:asciiTheme="majorHAnsi" w:eastAsiaTheme="majorEastAsia" w:hAnsiTheme="majorHAnsi" w:cstheme="majorBidi"/>
      <w:color w:val="2E74B5" w:themeColor="accent1" w:themeShade="BF"/>
      <w:sz w:val="32"/>
      <w:szCs w:val="32"/>
      <w:lang w:eastAsia="uk-UA"/>
    </w:rPr>
  </w:style>
  <w:style w:type="character" w:customStyle="1" w:styleId="20">
    <w:name w:val="Заголовок 2 Знак"/>
    <w:basedOn w:val="a0"/>
    <w:link w:val="2"/>
    <w:uiPriority w:val="1"/>
    <w:rsid w:val="00384CA2"/>
    <w:rPr>
      <w:rFonts w:asciiTheme="majorHAnsi" w:eastAsiaTheme="majorEastAsia" w:hAnsiTheme="majorHAnsi" w:cstheme="majorBidi"/>
      <w:color w:val="2E74B5" w:themeColor="accent1" w:themeShade="BF"/>
      <w:sz w:val="26"/>
      <w:szCs w:val="26"/>
      <w:lang w:eastAsia="uk-UA"/>
    </w:rPr>
  </w:style>
  <w:style w:type="character" w:customStyle="1" w:styleId="30">
    <w:name w:val="Заголовок 3 Знак"/>
    <w:basedOn w:val="a0"/>
    <w:link w:val="3"/>
    <w:uiPriority w:val="1"/>
    <w:rsid w:val="003D790F"/>
    <w:rPr>
      <w:rFonts w:ascii="Times New Roman" w:eastAsia="Times New Roman" w:hAnsi="Times New Roman" w:cs="Times New Roman"/>
      <w:b/>
      <w:bCs/>
      <w:color w:val="000000"/>
      <w:sz w:val="24"/>
      <w:szCs w:val="24"/>
      <w:lang w:eastAsia="uk-UA"/>
    </w:rPr>
  </w:style>
  <w:style w:type="character" w:customStyle="1" w:styleId="40">
    <w:name w:val="Заголовок 4 Знак"/>
    <w:basedOn w:val="a0"/>
    <w:link w:val="4"/>
    <w:uiPriority w:val="1"/>
    <w:rsid w:val="003D790F"/>
    <w:rPr>
      <w:rFonts w:ascii="Times New Roman" w:eastAsia="Times New Roman" w:hAnsi="Times New Roman" w:cs="Times New Roman"/>
      <w:b/>
      <w:bCs/>
      <w:color w:val="000000"/>
      <w:sz w:val="24"/>
      <w:szCs w:val="24"/>
      <w:lang w:eastAsia="uk-UA"/>
    </w:rPr>
  </w:style>
  <w:style w:type="character" w:customStyle="1" w:styleId="50">
    <w:name w:val="Заголовок 5 Знак"/>
    <w:basedOn w:val="a0"/>
    <w:link w:val="5"/>
    <w:uiPriority w:val="1"/>
    <w:rsid w:val="003D790F"/>
    <w:rPr>
      <w:rFonts w:ascii="Times New Roman" w:eastAsia="Times New Roman" w:hAnsi="Times New Roman" w:cs="Times New Roman"/>
      <w:b/>
      <w:bCs/>
      <w:color w:val="000000"/>
      <w:sz w:val="24"/>
      <w:szCs w:val="24"/>
      <w:lang w:eastAsia="uk-UA"/>
    </w:rPr>
  </w:style>
  <w:style w:type="character" w:customStyle="1" w:styleId="60">
    <w:name w:val="Заголовок 6 Знак"/>
    <w:basedOn w:val="a0"/>
    <w:link w:val="6"/>
    <w:uiPriority w:val="1"/>
    <w:rsid w:val="003D790F"/>
    <w:rPr>
      <w:rFonts w:ascii="Times New Roman" w:eastAsia="Times New Roman" w:hAnsi="Times New Roman" w:cs="Times New Roman"/>
      <w:b/>
      <w:bCs/>
      <w:sz w:val="28"/>
      <w:szCs w:val="28"/>
      <w:lang w:eastAsia="ru-RU"/>
    </w:rPr>
  </w:style>
  <w:style w:type="character" w:customStyle="1" w:styleId="70">
    <w:name w:val="Заголовок 7 Знак"/>
    <w:basedOn w:val="a0"/>
    <w:link w:val="7"/>
    <w:uiPriority w:val="1"/>
    <w:rsid w:val="009148DC"/>
    <w:rPr>
      <w:rFonts w:ascii="Microsoft Sans Serif" w:eastAsia="Microsoft Sans Serif" w:hAnsi="Microsoft Sans Serif" w:cs="Microsoft Sans Serif"/>
      <w:sz w:val="37"/>
      <w:szCs w:val="37"/>
    </w:rPr>
  </w:style>
  <w:style w:type="character" w:customStyle="1" w:styleId="80">
    <w:name w:val="Заголовок 8 Знак"/>
    <w:basedOn w:val="a0"/>
    <w:link w:val="8"/>
    <w:uiPriority w:val="1"/>
    <w:rsid w:val="003D790F"/>
    <w:rPr>
      <w:rFonts w:ascii="Times New Roman" w:eastAsia="Times New Roman" w:hAnsi="Times New Roman" w:cs="Times New Roman"/>
      <w:sz w:val="28"/>
      <w:szCs w:val="28"/>
      <w:lang w:eastAsia="ru-RU"/>
    </w:rPr>
  </w:style>
  <w:style w:type="character" w:customStyle="1" w:styleId="90">
    <w:name w:val="Заголовок 9 Знак"/>
    <w:basedOn w:val="a0"/>
    <w:link w:val="9"/>
    <w:uiPriority w:val="1"/>
    <w:rsid w:val="003D790F"/>
    <w:rPr>
      <w:rFonts w:ascii="Times New Roman" w:eastAsia="Times New Roman" w:hAnsi="Times New Roman" w:cs="Times New Roman"/>
      <w:b/>
      <w:bCs/>
      <w:sz w:val="28"/>
      <w:szCs w:val="28"/>
      <w:lang w:eastAsia="ru-RU"/>
    </w:rPr>
  </w:style>
  <w:style w:type="paragraph" w:styleId="a3">
    <w:name w:val="TOC Heading"/>
    <w:basedOn w:val="1"/>
    <w:next w:val="a"/>
    <w:uiPriority w:val="39"/>
    <w:unhideWhenUsed/>
    <w:qFormat/>
    <w:rsid w:val="00384CA2"/>
    <w:pPr>
      <w:spacing w:line="259" w:lineRule="auto"/>
      <w:outlineLvl w:val="9"/>
    </w:pPr>
  </w:style>
  <w:style w:type="paragraph" w:styleId="a4">
    <w:name w:val="header"/>
    <w:basedOn w:val="a"/>
    <w:link w:val="a5"/>
    <w:unhideWhenUsed/>
    <w:rsid w:val="00384CA2"/>
    <w:pPr>
      <w:tabs>
        <w:tab w:val="center" w:pos="4819"/>
        <w:tab w:val="right" w:pos="9639"/>
      </w:tabs>
    </w:pPr>
  </w:style>
  <w:style w:type="character" w:customStyle="1" w:styleId="a5">
    <w:name w:val="Верхний колонтитул Знак"/>
    <w:basedOn w:val="a0"/>
    <w:link w:val="a4"/>
    <w:rsid w:val="00384CA2"/>
    <w:rPr>
      <w:rFonts w:ascii="Times New Roman" w:eastAsia="Times New Roman" w:hAnsi="Times New Roman" w:cs="Times New Roman"/>
      <w:sz w:val="24"/>
      <w:szCs w:val="24"/>
      <w:lang w:eastAsia="uk-UA"/>
    </w:rPr>
  </w:style>
  <w:style w:type="paragraph" w:styleId="a6">
    <w:name w:val="footer"/>
    <w:basedOn w:val="a"/>
    <w:link w:val="a7"/>
    <w:uiPriority w:val="99"/>
    <w:unhideWhenUsed/>
    <w:rsid w:val="00384CA2"/>
    <w:pPr>
      <w:tabs>
        <w:tab w:val="center" w:pos="4819"/>
        <w:tab w:val="right" w:pos="9639"/>
      </w:tabs>
    </w:pPr>
  </w:style>
  <w:style w:type="character" w:customStyle="1" w:styleId="a7">
    <w:name w:val="Нижний колонтитул Знак"/>
    <w:basedOn w:val="a0"/>
    <w:link w:val="a6"/>
    <w:uiPriority w:val="99"/>
    <w:rsid w:val="00384CA2"/>
    <w:rPr>
      <w:rFonts w:ascii="Times New Roman" w:eastAsia="Times New Roman" w:hAnsi="Times New Roman" w:cs="Times New Roman"/>
      <w:sz w:val="24"/>
      <w:szCs w:val="24"/>
      <w:lang w:eastAsia="uk-UA"/>
    </w:rPr>
  </w:style>
  <w:style w:type="table" w:styleId="a8">
    <w:name w:val="Table Grid"/>
    <w:basedOn w:val="a1"/>
    <w:uiPriority w:val="99"/>
    <w:rsid w:val="00384C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1">
    <w:name w:val="toc 1"/>
    <w:basedOn w:val="a"/>
    <w:next w:val="a"/>
    <w:autoRedefine/>
    <w:uiPriority w:val="39"/>
    <w:unhideWhenUsed/>
    <w:qFormat/>
    <w:rsid w:val="00EF7EB8"/>
    <w:pPr>
      <w:tabs>
        <w:tab w:val="right" w:leader="dot" w:pos="9627"/>
      </w:tabs>
      <w:spacing w:after="100"/>
      <w:jc w:val="both"/>
    </w:pPr>
  </w:style>
  <w:style w:type="paragraph" w:styleId="21">
    <w:name w:val="toc 2"/>
    <w:basedOn w:val="a"/>
    <w:next w:val="a"/>
    <w:autoRedefine/>
    <w:uiPriority w:val="39"/>
    <w:unhideWhenUsed/>
    <w:qFormat/>
    <w:rsid w:val="00797598"/>
    <w:pPr>
      <w:spacing w:after="100"/>
      <w:ind w:left="240"/>
    </w:pPr>
  </w:style>
  <w:style w:type="character" w:styleId="a9">
    <w:name w:val="Hyperlink"/>
    <w:basedOn w:val="a0"/>
    <w:uiPriority w:val="99"/>
    <w:unhideWhenUsed/>
    <w:rsid w:val="00797598"/>
    <w:rPr>
      <w:color w:val="0563C1" w:themeColor="hyperlink"/>
      <w:u w:val="single"/>
    </w:rPr>
  </w:style>
  <w:style w:type="paragraph" w:styleId="31">
    <w:name w:val="toc 3"/>
    <w:basedOn w:val="a"/>
    <w:next w:val="a"/>
    <w:autoRedefine/>
    <w:uiPriority w:val="1"/>
    <w:unhideWhenUsed/>
    <w:qFormat/>
    <w:rsid w:val="00EF7EB8"/>
    <w:pPr>
      <w:spacing w:after="100" w:line="259" w:lineRule="auto"/>
      <w:ind w:left="440"/>
    </w:pPr>
    <w:rPr>
      <w:rFonts w:asciiTheme="minorHAnsi" w:eastAsiaTheme="minorEastAsia" w:hAnsiTheme="minorHAnsi"/>
      <w:sz w:val="22"/>
      <w:szCs w:val="22"/>
    </w:rPr>
  </w:style>
  <w:style w:type="paragraph" w:styleId="aa">
    <w:name w:val="Balloon Text"/>
    <w:basedOn w:val="a"/>
    <w:link w:val="ab"/>
    <w:uiPriority w:val="99"/>
    <w:unhideWhenUsed/>
    <w:rsid w:val="0090179E"/>
    <w:rPr>
      <w:rFonts w:ascii="Tahoma" w:hAnsi="Tahoma" w:cs="Tahoma"/>
      <w:sz w:val="16"/>
      <w:szCs w:val="16"/>
    </w:rPr>
  </w:style>
  <w:style w:type="character" w:customStyle="1" w:styleId="ab">
    <w:name w:val="Текст выноски Знак"/>
    <w:basedOn w:val="a0"/>
    <w:link w:val="aa"/>
    <w:uiPriority w:val="99"/>
    <w:rsid w:val="0090179E"/>
    <w:rPr>
      <w:rFonts w:ascii="Tahoma" w:eastAsia="Times New Roman" w:hAnsi="Tahoma" w:cs="Tahoma"/>
      <w:sz w:val="16"/>
      <w:szCs w:val="16"/>
      <w:lang w:eastAsia="uk-UA"/>
    </w:rPr>
  </w:style>
  <w:style w:type="paragraph" w:styleId="ac">
    <w:name w:val="List Paragraph"/>
    <w:basedOn w:val="a"/>
    <w:uiPriority w:val="34"/>
    <w:qFormat/>
    <w:rsid w:val="0090179E"/>
    <w:pPr>
      <w:ind w:left="720"/>
      <w:contextualSpacing/>
    </w:pPr>
  </w:style>
  <w:style w:type="paragraph" w:styleId="ad">
    <w:name w:val="Normal (Web)"/>
    <w:aliases w:val="Обычный (Web)"/>
    <w:basedOn w:val="a"/>
    <w:unhideWhenUsed/>
    <w:rsid w:val="00A36F97"/>
    <w:rPr>
      <w:color w:val="200F03"/>
      <w:sz w:val="26"/>
      <w:szCs w:val="26"/>
    </w:rPr>
  </w:style>
  <w:style w:type="paragraph" w:styleId="HTML">
    <w:name w:val="HTML Preformatted"/>
    <w:basedOn w:val="a"/>
    <w:link w:val="HTML0"/>
    <w:uiPriority w:val="99"/>
    <w:unhideWhenUsed/>
    <w:rsid w:val="0015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53B87"/>
    <w:rPr>
      <w:rFonts w:ascii="Courier New" w:eastAsia="Times New Roman" w:hAnsi="Courier New" w:cs="Courier New"/>
      <w:sz w:val="20"/>
      <w:szCs w:val="20"/>
      <w:lang w:eastAsia="uk-UA"/>
    </w:rPr>
  </w:style>
  <w:style w:type="character" w:customStyle="1" w:styleId="review-h62">
    <w:name w:val="review-h62"/>
    <w:rsid w:val="00153B87"/>
    <w:rPr>
      <w:b/>
      <w:bCs/>
      <w:strike w:val="0"/>
      <w:dstrike w:val="0"/>
      <w:vanish w:val="0"/>
      <w:webHidden w:val="0"/>
      <w:color w:val="517482"/>
      <w:sz w:val="18"/>
      <w:szCs w:val="18"/>
      <w:u w:val="none"/>
      <w:effect w:val="none"/>
      <w:specVanish w:val="0"/>
    </w:rPr>
  </w:style>
  <w:style w:type="paragraph" w:styleId="ae">
    <w:name w:val="Body Text Indent"/>
    <w:basedOn w:val="a"/>
    <w:link w:val="af"/>
    <w:rsid w:val="00B83EAA"/>
    <w:pPr>
      <w:widowControl w:val="0"/>
      <w:autoSpaceDE w:val="0"/>
      <w:autoSpaceDN w:val="0"/>
      <w:adjustRightInd w:val="0"/>
      <w:spacing w:after="120"/>
      <w:ind w:left="283"/>
    </w:pPr>
    <w:rPr>
      <w:sz w:val="20"/>
      <w:szCs w:val="20"/>
    </w:rPr>
  </w:style>
  <w:style w:type="character" w:customStyle="1" w:styleId="af">
    <w:name w:val="Основной текст с отступом Знак"/>
    <w:basedOn w:val="a0"/>
    <w:link w:val="ae"/>
    <w:rsid w:val="00B83EAA"/>
    <w:rPr>
      <w:rFonts w:ascii="Times New Roman" w:eastAsia="Times New Roman" w:hAnsi="Times New Roman" w:cs="Times New Roman"/>
      <w:sz w:val="20"/>
      <w:szCs w:val="20"/>
      <w:lang w:eastAsia="uk-UA"/>
    </w:rPr>
  </w:style>
  <w:style w:type="paragraph" w:styleId="af0">
    <w:name w:val="Subtitle"/>
    <w:basedOn w:val="a"/>
    <w:link w:val="af1"/>
    <w:qFormat/>
    <w:rsid w:val="00B83EAA"/>
    <w:pPr>
      <w:spacing w:line="360" w:lineRule="auto"/>
      <w:ind w:firstLine="567"/>
      <w:jc w:val="center"/>
    </w:pPr>
    <w:rPr>
      <w:b/>
      <w:bCs/>
      <w:sz w:val="28"/>
      <w:lang w:eastAsia="ru-RU"/>
    </w:rPr>
  </w:style>
  <w:style w:type="character" w:customStyle="1" w:styleId="af1">
    <w:name w:val="Подзаголовок Знак"/>
    <w:basedOn w:val="a0"/>
    <w:link w:val="af0"/>
    <w:rsid w:val="00B83EAA"/>
    <w:rPr>
      <w:rFonts w:ascii="Times New Roman" w:eastAsia="Times New Roman" w:hAnsi="Times New Roman" w:cs="Times New Roman"/>
      <w:b/>
      <w:bCs/>
      <w:sz w:val="28"/>
      <w:szCs w:val="24"/>
      <w:lang w:eastAsia="ru-RU"/>
    </w:rPr>
  </w:style>
  <w:style w:type="paragraph" w:customStyle="1" w:styleId="RBflowingtextnormal">
    <w:name w:val="RB flowing text normal"/>
    <w:basedOn w:val="a"/>
    <w:qFormat/>
    <w:rsid w:val="003D790F"/>
    <w:pPr>
      <w:tabs>
        <w:tab w:val="left" w:pos="567"/>
      </w:tabs>
      <w:spacing w:line="276" w:lineRule="auto"/>
    </w:pPr>
    <w:rPr>
      <w:rFonts w:ascii="Futura Com Book" w:eastAsia="Calibri" w:hAnsi="Futura Com Book" w:cs="Futura Com Book"/>
      <w:color w:val="000000"/>
      <w:sz w:val="18"/>
      <w:szCs w:val="18"/>
      <w:lang w:val="en-US" w:eastAsia="en-US"/>
    </w:rPr>
  </w:style>
  <w:style w:type="paragraph" w:styleId="af2">
    <w:name w:val="Body Text"/>
    <w:basedOn w:val="a"/>
    <w:link w:val="af3"/>
    <w:uiPriority w:val="99"/>
    <w:qFormat/>
    <w:rsid w:val="003D790F"/>
    <w:pPr>
      <w:spacing w:after="120"/>
    </w:pPr>
    <w:rPr>
      <w:lang w:val="ru-RU" w:eastAsia="ru-RU"/>
    </w:rPr>
  </w:style>
  <w:style w:type="character" w:customStyle="1" w:styleId="af3">
    <w:name w:val="Основной текст Знак"/>
    <w:basedOn w:val="a0"/>
    <w:link w:val="af2"/>
    <w:uiPriority w:val="99"/>
    <w:rsid w:val="003D790F"/>
    <w:rPr>
      <w:rFonts w:ascii="Times New Roman" w:eastAsia="Times New Roman" w:hAnsi="Times New Roman" w:cs="Times New Roman"/>
      <w:sz w:val="24"/>
      <w:szCs w:val="24"/>
      <w:lang w:val="ru-RU" w:eastAsia="ru-RU"/>
    </w:rPr>
  </w:style>
  <w:style w:type="character" w:customStyle="1" w:styleId="butback1">
    <w:name w:val="butback1"/>
    <w:rsid w:val="003D790F"/>
    <w:rPr>
      <w:color w:val="666666"/>
    </w:rPr>
  </w:style>
  <w:style w:type="character" w:customStyle="1" w:styleId="submenu-table">
    <w:name w:val="submenu-table"/>
    <w:rsid w:val="003D790F"/>
  </w:style>
  <w:style w:type="character" w:styleId="af4">
    <w:name w:val="Strong"/>
    <w:uiPriority w:val="22"/>
    <w:qFormat/>
    <w:rsid w:val="003D790F"/>
    <w:rPr>
      <w:b/>
      <w:bCs/>
    </w:rPr>
  </w:style>
  <w:style w:type="paragraph" w:customStyle="1" w:styleId="rtecenter">
    <w:name w:val="rtecenter"/>
    <w:basedOn w:val="a"/>
    <w:rsid w:val="003D790F"/>
    <w:pPr>
      <w:spacing w:before="144" w:after="288" w:line="384" w:lineRule="auto"/>
    </w:pPr>
  </w:style>
  <w:style w:type="character" w:styleId="af5">
    <w:name w:val="Emphasis"/>
    <w:uiPriority w:val="20"/>
    <w:qFormat/>
    <w:rsid w:val="003D790F"/>
    <w:rPr>
      <w:i/>
      <w:iCs/>
    </w:rPr>
  </w:style>
  <w:style w:type="character" w:styleId="HTML1">
    <w:name w:val="HTML Typewriter"/>
    <w:uiPriority w:val="99"/>
    <w:unhideWhenUsed/>
    <w:rsid w:val="003D790F"/>
    <w:rPr>
      <w:rFonts w:ascii="Courier New" w:eastAsia="Times New Roman" w:hAnsi="Courier New" w:cs="Courier New"/>
      <w:sz w:val="20"/>
      <w:szCs w:val="20"/>
    </w:rPr>
  </w:style>
  <w:style w:type="paragraph" w:styleId="22">
    <w:name w:val="Body Text 2"/>
    <w:basedOn w:val="a"/>
    <w:link w:val="23"/>
    <w:rsid w:val="003D790F"/>
    <w:pPr>
      <w:spacing w:after="120" w:line="480" w:lineRule="auto"/>
    </w:pPr>
    <w:rPr>
      <w:lang w:val="ru-RU" w:eastAsia="ru-RU"/>
    </w:rPr>
  </w:style>
  <w:style w:type="character" w:customStyle="1" w:styleId="23">
    <w:name w:val="Основной текст 2 Знак"/>
    <w:basedOn w:val="a0"/>
    <w:link w:val="22"/>
    <w:rsid w:val="003D790F"/>
    <w:rPr>
      <w:rFonts w:ascii="Times New Roman" w:eastAsia="Times New Roman" w:hAnsi="Times New Roman" w:cs="Times New Roman"/>
      <w:sz w:val="24"/>
      <w:szCs w:val="24"/>
      <w:lang w:val="ru-RU" w:eastAsia="ru-RU"/>
    </w:rPr>
  </w:style>
  <w:style w:type="paragraph" w:styleId="32">
    <w:name w:val="Body Text 3"/>
    <w:basedOn w:val="a"/>
    <w:link w:val="33"/>
    <w:rsid w:val="003D790F"/>
    <w:pPr>
      <w:spacing w:after="120"/>
    </w:pPr>
    <w:rPr>
      <w:sz w:val="16"/>
      <w:szCs w:val="16"/>
      <w:lang w:val="ru-RU" w:eastAsia="ru-RU"/>
    </w:rPr>
  </w:style>
  <w:style w:type="character" w:customStyle="1" w:styleId="33">
    <w:name w:val="Основной текст 3 Знак"/>
    <w:basedOn w:val="a0"/>
    <w:link w:val="32"/>
    <w:rsid w:val="003D790F"/>
    <w:rPr>
      <w:rFonts w:ascii="Times New Roman" w:eastAsia="Times New Roman" w:hAnsi="Times New Roman" w:cs="Times New Roman"/>
      <w:sz w:val="16"/>
      <w:szCs w:val="16"/>
      <w:lang w:val="ru-RU" w:eastAsia="ru-RU"/>
    </w:rPr>
  </w:style>
  <w:style w:type="paragraph" w:styleId="24">
    <w:name w:val="Body Text Indent 2"/>
    <w:basedOn w:val="a"/>
    <w:link w:val="25"/>
    <w:rsid w:val="003D790F"/>
    <w:pPr>
      <w:spacing w:after="120" w:line="480" w:lineRule="auto"/>
      <w:ind w:left="283"/>
    </w:pPr>
    <w:rPr>
      <w:lang w:val="ru-RU" w:eastAsia="ru-RU"/>
    </w:rPr>
  </w:style>
  <w:style w:type="character" w:customStyle="1" w:styleId="25">
    <w:name w:val="Основной текст с отступом 2 Знак"/>
    <w:basedOn w:val="a0"/>
    <w:link w:val="24"/>
    <w:rsid w:val="003D790F"/>
    <w:rPr>
      <w:rFonts w:ascii="Times New Roman" w:eastAsia="Times New Roman" w:hAnsi="Times New Roman" w:cs="Times New Roman"/>
      <w:sz w:val="24"/>
      <w:szCs w:val="24"/>
      <w:lang w:val="ru-RU" w:eastAsia="ru-RU"/>
    </w:rPr>
  </w:style>
  <w:style w:type="character" w:styleId="af6">
    <w:name w:val="page number"/>
    <w:uiPriority w:val="99"/>
    <w:rsid w:val="003D790F"/>
  </w:style>
  <w:style w:type="paragraph" w:styleId="af7">
    <w:name w:val="List"/>
    <w:basedOn w:val="a"/>
    <w:rsid w:val="003D790F"/>
    <w:pPr>
      <w:keepNext/>
      <w:keepLines/>
      <w:widowControl w:val="0"/>
      <w:tabs>
        <w:tab w:val="left" w:pos="360"/>
      </w:tabs>
      <w:ind w:left="283" w:hanging="283"/>
      <w:jc w:val="both"/>
    </w:pPr>
    <w:rPr>
      <w:lang w:eastAsia="ru-RU"/>
    </w:rPr>
  </w:style>
  <w:style w:type="paragraph" w:styleId="26">
    <w:name w:val="List Bullet 2"/>
    <w:basedOn w:val="a"/>
    <w:rsid w:val="003D790F"/>
    <w:pPr>
      <w:keepNext/>
      <w:keepLines/>
      <w:widowControl w:val="0"/>
      <w:tabs>
        <w:tab w:val="left" w:pos="643"/>
      </w:tabs>
      <w:ind w:left="643" w:hanging="360"/>
      <w:jc w:val="both"/>
    </w:pPr>
    <w:rPr>
      <w:lang w:eastAsia="ru-RU"/>
    </w:rPr>
  </w:style>
  <w:style w:type="paragraph" w:styleId="34">
    <w:name w:val="Body Text Indent 3"/>
    <w:basedOn w:val="a"/>
    <w:link w:val="35"/>
    <w:rsid w:val="003D790F"/>
    <w:pPr>
      <w:ind w:firstLine="851"/>
      <w:jc w:val="both"/>
    </w:pPr>
    <w:rPr>
      <w:sz w:val="28"/>
      <w:szCs w:val="28"/>
      <w:lang w:eastAsia="ru-RU"/>
    </w:rPr>
  </w:style>
  <w:style w:type="character" w:customStyle="1" w:styleId="35">
    <w:name w:val="Основной текст с отступом 3 Знак"/>
    <w:basedOn w:val="a0"/>
    <w:link w:val="34"/>
    <w:rsid w:val="003D790F"/>
    <w:rPr>
      <w:rFonts w:ascii="Times New Roman" w:eastAsia="Times New Roman" w:hAnsi="Times New Roman" w:cs="Times New Roman"/>
      <w:sz w:val="28"/>
      <w:szCs w:val="28"/>
      <w:lang w:eastAsia="ru-RU"/>
    </w:rPr>
  </w:style>
  <w:style w:type="paragraph" w:styleId="af8">
    <w:name w:val="endnote text"/>
    <w:basedOn w:val="a"/>
    <w:link w:val="af9"/>
    <w:rsid w:val="003D790F"/>
    <w:rPr>
      <w:rFonts w:ascii="Arial" w:hAnsi="Arial" w:cs="Arial"/>
      <w:sz w:val="20"/>
      <w:szCs w:val="20"/>
      <w:lang w:eastAsia="ru-RU"/>
    </w:rPr>
  </w:style>
  <w:style w:type="character" w:customStyle="1" w:styleId="af9">
    <w:name w:val="Текст концевой сноски Знак"/>
    <w:basedOn w:val="a0"/>
    <w:link w:val="af8"/>
    <w:rsid w:val="003D790F"/>
    <w:rPr>
      <w:rFonts w:ascii="Arial" w:eastAsia="Times New Roman" w:hAnsi="Arial" w:cs="Arial"/>
      <w:sz w:val="20"/>
      <w:szCs w:val="20"/>
      <w:lang w:eastAsia="ru-RU"/>
    </w:rPr>
  </w:style>
  <w:style w:type="paragraph" w:styleId="27">
    <w:name w:val="List 2"/>
    <w:basedOn w:val="a"/>
    <w:rsid w:val="003D790F"/>
    <w:pPr>
      <w:ind w:left="566" w:hanging="283"/>
    </w:pPr>
  </w:style>
  <w:style w:type="character" w:styleId="afa">
    <w:name w:val="FollowedHyperlink"/>
    <w:uiPriority w:val="99"/>
    <w:unhideWhenUsed/>
    <w:rsid w:val="003D790F"/>
    <w:rPr>
      <w:rFonts w:ascii="Arial" w:hAnsi="Arial" w:cs="Arial" w:hint="default"/>
      <w:color w:val="095555"/>
      <w:sz w:val="20"/>
      <w:szCs w:val="20"/>
      <w:u w:val="single"/>
    </w:rPr>
  </w:style>
  <w:style w:type="character" w:customStyle="1" w:styleId="docinfo">
    <w:name w:val="docinfo"/>
    <w:rsid w:val="003D790F"/>
    <w:rPr>
      <w:rFonts w:ascii="Arial" w:hAnsi="Arial" w:cs="Arial" w:hint="default"/>
      <w:color w:val="567272"/>
      <w:sz w:val="20"/>
      <w:szCs w:val="20"/>
    </w:rPr>
  </w:style>
  <w:style w:type="character" w:customStyle="1" w:styleId="pluso-wrap">
    <w:name w:val="pluso-wrap"/>
    <w:rsid w:val="003D790F"/>
  </w:style>
  <w:style w:type="character" w:customStyle="1" w:styleId="pluso-counter">
    <w:name w:val="pluso-counter"/>
    <w:rsid w:val="003D790F"/>
  </w:style>
  <w:style w:type="character" w:customStyle="1" w:styleId="z-">
    <w:name w:val="z-Начало формы Знак"/>
    <w:link w:val="z-0"/>
    <w:uiPriority w:val="99"/>
    <w:rsid w:val="003D790F"/>
    <w:rPr>
      <w:rFonts w:ascii="Arial" w:hAnsi="Arial" w:cs="Arial"/>
      <w:vanish/>
      <w:sz w:val="16"/>
      <w:szCs w:val="16"/>
    </w:rPr>
  </w:style>
  <w:style w:type="paragraph" w:styleId="z-0">
    <w:name w:val="HTML Top of Form"/>
    <w:basedOn w:val="a"/>
    <w:next w:val="a"/>
    <w:link w:val="z-"/>
    <w:hidden/>
    <w:uiPriority w:val="99"/>
    <w:unhideWhenUsed/>
    <w:rsid w:val="003D790F"/>
    <w:pPr>
      <w:pBdr>
        <w:bottom w:val="single" w:sz="6" w:space="1" w:color="auto"/>
      </w:pBdr>
      <w:jc w:val="center"/>
    </w:pPr>
    <w:rPr>
      <w:rFonts w:ascii="Arial" w:eastAsiaTheme="minorHAnsi" w:hAnsi="Arial" w:cs="Arial"/>
      <w:vanish/>
      <w:sz w:val="16"/>
      <w:szCs w:val="16"/>
      <w:lang w:eastAsia="en-US"/>
    </w:rPr>
  </w:style>
  <w:style w:type="character" w:customStyle="1" w:styleId="z-1">
    <w:name w:val="z-Начало формы Знак1"/>
    <w:basedOn w:val="a0"/>
    <w:uiPriority w:val="99"/>
    <w:semiHidden/>
    <w:rsid w:val="003D790F"/>
    <w:rPr>
      <w:rFonts w:ascii="Arial" w:eastAsia="Times New Roman" w:hAnsi="Arial" w:cs="Arial"/>
      <w:vanish/>
      <w:sz w:val="16"/>
      <w:szCs w:val="16"/>
      <w:lang w:eastAsia="uk-UA"/>
    </w:rPr>
  </w:style>
  <w:style w:type="character" w:customStyle="1" w:styleId="z-2">
    <w:name w:val="z-Конец формы Знак"/>
    <w:link w:val="z-3"/>
    <w:uiPriority w:val="99"/>
    <w:rsid w:val="003D790F"/>
    <w:rPr>
      <w:rFonts w:ascii="Arial" w:hAnsi="Arial" w:cs="Arial"/>
      <w:vanish/>
      <w:sz w:val="16"/>
      <w:szCs w:val="16"/>
    </w:rPr>
  </w:style>
  <w:style w:type="paragraph" w:styleId="z-3">
    <w:name w:val="HTML Bottom of Form"/>
    <w:basedOn w:val="a"/>
    <w:next w:val="a"/>
    <w:link w:val="z-2"/>
    <w:hidden/>
    <w:uiPriority w:val="99"/>
    <w:unhideWhenUsed/>
    <w:rsid w:val="003D790F"/>
    <w:pPr>
      <w:pBdr>
        <w:top w:val="single" w:sz="6" w:space="1" w:color="auto"/>
      </w:pBdr>
      <w:jc w:val="center"/>
    </w:pPr>
    <w:rPr>
      <w:rFonts w:ascii="Arial" w:eastAsiaTheme="minorHAnsi" w:hAnsi="Arial" w:cs="Arial"/>
      <w:vanish/>
      <w:sz w:val="16"/>
      <w:szCs w:val="16"/>
      <w:lang w:eastAsia="en-US"/>
    </w:rPr>
  </w:style>
  <w:style w:type="character" w:customStyle="1" w:styleId="z-10">
    <w:name w:val="z-Конец формы Знак1"/>
    <w:basedOn w:val="a0"/>
    <w:uiPriority w:val="99"/>
    <w:semiHidden/>
    <w:rsid w:val="003D790F"/>
    <w:rPr>
      <w:rFonts w:ascii="Arial" w:eastAsia="Times New Roman" w:hAnsi="Arial" w:cs="Arial"/>
      <w:vanish/>
      <w:sz w:val="16"/>
      <w:szCs w:val="16"/>
      <w:lang w:eastAsia="uk-UA"/>
    </w:rPr>
  </w:style>
  <w:style w:type="paragraph" w:customStyle="1" w:styleId="Default">
    <w:name w:val="Default"/>
    <w:rsid w:val="003D790F"/>
    <w:pPr>
      <w:autoSpaceDE w:val="0"/>
      <w:autoSpaceDN w:val="0"/>
      <w:adjustRightInd w:val="0"/>
      <w:spacing w:after="0" w:line="240" w:lineRule="auto"/>
    </w:pPr>
    <w:rPr>
      <w:rFonts w:ascii="Arial" w:eastAsia="Times New Roman" w:hAnsi="Arial" w:cs="Arial"/>
      <w:color w:val="000000"/>
      <w:sz w:val="24"/>
      <w:szCs w:val="24"/>
      <w:lang w:eastAsia="uk-UA"/>
    </w:rPr>
  </w:style>
  <w:style w:type="character" w:customStyle="1" w:styleId="trafmagtableclass1companyurl">
    <w:name w:val="trafmag_table_class_1_companyurl"/>
    <w:rsid w:val="003D790F"/>
  </w:style>
  <w:style w:type="character" w:customStyle="1" w:styleId="trafmagtableclass1price">
    <w:name w:val="trafmag_table_class_1_price"/>
    <w:rsid w:val="003D790F"/>
  </w:style>
  <w:style w:type="character" w:customStyle="1" w:styleId="st1">
    <w:name w:val="st1"/>
    <w:rsid w:val="003D790F"/>
  </w:style>
  <w:style w:type="character" w:customStyle="1" w:styleId="apple-style-span">
    <w:name w:val="apple-style-span"/>
    <w:uiPriority w:val="99"/>
    <w:rsid w:val="003D790F"/>
  </w:style>
  <w:style w:type="character" w:customStyle="1" w:styleId="MTEquationSection">
    <w:name w:val="MTEquationSection"/>
    <w:rsid w:val="003D790F"/>
    <w:rPr>
      <w:b/>
      <w:vanish w:val="0"/>
      <w:color w:val="FF0000"/>
      <w:sz w:val="28"/>
      <w:szCs w:val="28"/>
      <w:lang w:val="uk-UA"/>
    </w:rPr>
  </w:style>
  <w:style w:type="paragraph" w:styleId="afb">
    <w:name w:val="No Spacing"/>
    <w:qFormat/>
    <w:rsid w:val="003D790F"/>
    <w:pPr>
      <w:widowControl w:val="0"/>
      <w:autoSpaceDE w:val="0"/>
      <w:autoSpaceDN w:val="0"/>
      <w:adjustRightInd w:val="0"/>
      <w:spacing w:after="0" w:line="240" w:lineRule="auto"/>
    </w:pPr>
    <w:rPr>
      <w:rFonts w:ascii="Franklin Gothic Medium" w:eastAsia="Times New Roman" w:hAnsi="Franklin Gothic Medium" w:cs="Times New Roman"/>
      <w:sz w:val="24"/>
      <w:szCs w:val="24"/>
      <w:lang w:val="ru-RU" w:eastAsia="ru-RU"/>
    </w:rPr>
  </w:style>
  <w:style w:type="character" w:customStyle="1" w:styleId="FontStyle17">
    <w:name w:val="Font Style17"/>
    <w:uiPriority w:val="99"/>
    <w:rsid w:val="003D790F"/>
    <w:rPr>
      <w:rFonts w:ascii="Cambria" w:hAnsi="Cambria"/>
      <w:sz w:val="18"/>
    </w:rPr>
  </w:style>
  <w:style w:type="paragraph" w:customStyle="1" w:styleId="Style9">
    <w:name w:val="Style9"/>
    <w:basedOn w:val="a"/>
    <w:uiPriority w:val="99"/>
    <w:rsid w:val="003D790F"/>
    <w:pPr>
      <w:widowControl w:val="0"/>
      <w:autoSpaceDE w:val="0"/>
      <w:autoSpaceDN w:val="0"/>
      <w:adjustRightInd w:val="0"/>
      <w:spacing w:line="238" w:lineRule="exact"/>
      <w:ind w:firstLine="370"/>
      <w:jc w:val="both"/>
    </w:pPr>
    <w:rPr>
      <w:lang w:val="ru-RU" w:eastAsia="ru-RU"/>
    </w:rPr>
  </w:style>
  <w:style w:type="character" w:customStyle="1" w:styleId="FontStyle66">
    <w:name w:val="Font Style66"/>
    <w:uiPriority w:val="99"/>
    <w:rsid w:val="003D790F"/>
    <w:rPr>
      <w:rFonts w:ascii="Times New Roman" w:hAnsi="Times New Roman"/>
      <w:sz w:val="18"/>
    </w:rPr>
  </w:style>
  <w:style w:type="character" w:customStyle="1" w:styleId="FontStyle72">
    <w:name w:val="Font Style72"/>
    <w:uiPriority w:val="99"/>
    <w:rsid w:val="003D790F"/>
    <w:rPr>
      <w:rFonts w:ascii="Times New Roman" w:hAnsi="Times New Roman"/>
      <w:spacing w:val="20"/>
      <w:sz w:val="16"/>
    </w:rPr>
  </w:style>
  <w:style w:type="paragraph" w:customStyle="1" w:styleId="28">
    <w:name w:val="Стиль2"/>
    <w:basedOn w:val="afb"/>
    <w:uiPriority w:val="99"/>
    <w:rsid w:val="003D790F"/>
    <w:pPr>
      <w:spacing w:line="360" w:lineRule="auto"/>
      <w:jc w:val="both"/>
    </w:pPr>
    <w:rPr>
      <w:rFonts w:ascii="Times New Roman" w:hAnsi="Times New Roman"/>
      <w:sz w:val="20"/>
      <w:szCs w:val="20"/>
    </w:rPr>
  </w:style>
  <w:style w:type="character" w:customStyle="1" w:styleId="MTDisplayEquation">
    <w:name w:val="MTDisplayEquation Знак"/>
    <w:link w:val="MTDisplayEquation0"/>
    <w:locked/>
    <w:rsid w:val="0037571F"/>
    <w:rPr>
      <w:sz w:val="28"/>
      <w:szCs w:val="24"/>
      <w:lang w:eastAsia="ru-RU"/>
    </w:rPr>
  </w:style>
  <w:style w:type="paragraph" w:customStyle="1" w:styleId="MTDisplayEquation0">
    <w:name w:val="MTDisplayEquation"/>
    <w:basedOn w:val="a"/>
    <w:next w:val="a"/>
    <w:link w:val="MTDisplayEquation"/>
    <w:rsid w:val="0037571F"/>
    <w:pPr>
      <w:tabs>
        <w:tab w:val="center" w:pos="4820"/>
        <w:tab w:val="right" w:pos="9640"/>
      </w:tabs>
      <w:spacing w:line="360" w:lineRule="auto"/>
      <w:ind w:firstLine="709"/>
      <w:jc w:val="both"/>
    </w:pPr>
    <w:rPr>
      <w:rFonts w:asciiTheme="minorHAnsi" w:eastAsiaTheme="minorHAnsi" w:hAnsiTheme="minorHAnsi" w:cstheme="minorBidi"/>
      <w:sz w:val="28"/>
      <w:lang w:eastAsia="ru-RU"/>
    </w:rPr>
  </w:style>
  <w:style w:type="paragraph" w:customStyle="1" w:styleId="afc">
    <w:name w:val="Знак Знак Знак Знак Знак Знак Знак"/>
    <w:basedOn w:val="a"/>
    <w:uiPriority w:val="99"/>
    <w:rsid w:val="002D7D22"/>
    <w:rPr>
      <w:rFonts w:ascii="Verdana" w:hAnsi="Verdana" w:cs="Verdana"/>
      <w:sz w:val="20"/>
      <w:szCs w:val="20"/>
      <w:lang w:val="en-US" w:eastAsia="en-US"/>
    </w:rPr>
  </w:style>
  <w:style w:type="character" w:customStyle="1" w:styleId="apple-converted-space">
    <w:name w:val="apple-converted-space"/>
    <w:uiPriority w:val="99"/>
    <w:rsid w:val="002D7D22"/>
  </w:style>
  <w:style w:type="character" w:customStyle="1" w:styleId="mw-headline">
    <w:name w:val="mw-headline"/>
    <w:uiPriority w:val="99"/>
    <w:rsid w:val="002D7D22"/>
  </w:style>
  <w:style w:type="paragraph" w:styleId="afd">
    <w:name w:val="annotation text"/>
    <w:basedOn w:val="a"/>
    <w:link w:val="afe"/>
    <w:uiPriority w:val="99"/>
    <w:rsid w:val="002D7D22"/>
    <w:pPr>
      <w:spacing w:after="160"/>
    </w:pPr>
    <w:rPr>
      <w:rFonts w:ascii="Calibri" w:eastAsia="Calibri" w:hAnsi="Calibri"/>
      <w:sz w:val="20"/>
      <w:szCs w:val="20"/>
      <w:lang w:val="en-US" w:eastAsia="en-US"/>
    </w:rPr>
  </w:style>
  <w:style w:type="character" w:customStyle="1" w:styleId="afe">
    <w:name w:val="Текст примечания Знак"/>
    <w:basedOn w:val="a0"/>
    <w:link w:val="afd"/>
    <w:uiPriority w:val="99"/>
    <w:rsid w:val="002D7D22"/>
    <w:rPr>
      <w:rFonts w:ascii="Calibri" w:eastAsia="Calibri" w:hAnsi="Calibri" w:cs="Times New Roman"/>
      <w:sz w:val="20"/>
      <w:szCs w:val="20"/>
      <w:lang w:val="en-US"/>
    </w:rPr>
  </w:style>
  <w:style w:type="character" w:customStyle="1" w:styleId="29">
    <w:name w:val="Основной текст (2)_"/>
    <w:link w:val="2a"/>
    <w:uiPriority w:val="99"/>
    <w:locked/>
    <w:rsid w:val="002D7D22"/>
    <w:rPr>
      <w:rFonts w:cs="Times New Roman"/>
      <w:shd w:val="clear" w:color="auto" w:fill="FFFFFF"/>
    </w:rPr>
  </w:style>
  <w:style w:type="paragraph" w:customStyle="1" w:styleId="2a">
    <w:name w:val="Основной текст (2)"/>
    <w:basedOn w:val="a"/>
    <w:link w:val="29"/>
    <w:uiPriority w:val="99"/>
    <w:rsid w:val="002D7D22"/>
    <w:pPr>
      <w:widowControl w:val="0"/>
      <w:shd w:val="clear" w:color="auto" w:fill="FFFFFF"/>
      <w:spacing w:line="288" w:lineRule="exact"/>
      <w:jc w:val="both"/>
    </w:pPr>
    <w:rPr>
      <w:rFonts w:asciiTheme="minorHAnsi" w:eastAsiaTheme="minorHAnsi" w:hAnsiTheme="minorHAnsi"/>
      <w:sz w:val="22"/>
      <w:szCs w:val="22"/>
      <w:shd w:val="clear" w:color="auto" w:fill="FFFFFF"/>
      <w:lang w:eastAsia="en-US"/>
    </w:rPr>
  </w:style>
  <w:style w:type="paragraph" w:customStyle="1" w:styleId="msonospacing0">
    <w:name w:val="msonospacing"/>
    <w:basedOn w:val="a"/>
    <w:uiPriority w:val="99"/>
    <w:rsid w:val="001A448D"/>
    <w:pPr>
      <w:spacing w:before="100" w:beforeAutospacing="1" w:after="100" w:afterAutospacing="1"/>
    </w:pPr>
  </w:style>
  <w:style w:type="paragraph" w:customStyle="1" w:styleId="Style1">
    <w:name w:val="Style1"/>
    <w:basedOn w:val="a"/>
    <w:uiPriority w:val="99"/>
    <w:rsid w:val="002D262E"/>
    <w:pPr>
      <w:widowControl w:val="0"/>
      <w:autoSpaceDE w:val="0"/>
      <w:autoSpaceDN w:val="0"/>
      <w:adjustRightInd w:val="0"/>
      <w:spacing w:line="274" w:lineRule="exact"/>
    </w:pPr>
    <w:rPr>
      <w:rFonts w:eastAsiaTheme="minorEastAsia"/>
    </w:rPr>
  </w:style>
  <w:style w:type="paragraph" w:customStyle="1" w:styleId="Style2">
    <w:name w:val="Style2"/>
    <w:basedOn w:val="a"/>
    <w:rsid w:val="002D262E"/>
    <w:pPr>
      <w:widowControl w:val="0"/>
      <w:autoSpaceDE w:val="0"/>
      <w:autoSpaceDN w:val="0"/>
      <w:adjustRightInd w:val="0"/>
    </w:pPr>
    <w:rPr>
      <w:rFonts w:eastAsiaTheme="minorEastAsia"/>
    </w:rPr>
  </w:style>
  <w:style w:type="paragraph" w:customStyle="1" w:styleId="Style3">
    <w:name w:val="Style3"/>
    <w:basedOn w:val="a"/>
    <w:rsid w:val="002D262E"/>
    <w:pPr>
      <w:widowControl w:val="0"/>
      <w:autoSpaceDE w:val="0"/>
      <w:autoSpaceDN w:val="0"/>
      <w:adjustRightInd w:val="0"/>
      <w:spacing w:line="322" w:lineRule="exact"/>
      <w:ind w:firstLine="710"/>
      <w:jc w:val="both"/>
    </w:pPr>
    <w:rPr>
      <w:rFonts w:eastAsiaTheme="minorEastAsia"/>
    </w:rPr>
  </w:style>
  <w:style w:type="character" w:customStyle="1" w:styleId="FontStyle11">
    <w:name w:val="Font Style11"/>
    <w:basedOn w:val="a0"/>
    <w:rsid w:val="002D262E"/>
    <w:rPr>
      <w:rFonts w:ascii="Times New Roman" w:hAnsi="Times New Roman" w:cs="Times New Roman" w:hint="default"/>
      <w:i/>
      <w:iCs/>
      <w:sz w:val="26"/>
      <w:szCs w:val="26"/>
    </w:rPr>
  </w:style>
  <w:style w:type="character" w:customStyle="1" w:styleId="FontStyle12">
    <w:name w:val="Font Style12"/>
    <w:basedOn w:val="a0"/>
    <w:rsid w:val="002D262E"/>
    <w:rPr>
      <w:rFonts w:ascii="Times New Roman" w:hAnsi="Times New Roman" w:cs="Times New Roman" w:hint="default"/>
      <w:i/>
      <w:iCs/>
      <w:sz w:val="22"/>
      <w:szCs w:val="22"/>
    </w:rPr>
  </w:style>
  <w:style w:type="character" w:customStyle="1" w:styleId="FontStyle13">
    <w:name w:val="Font Style13"/>
    <w:basedOn w:val="a0"/>
    <w:uiPriority w:val="99"/>
    <w:rsid w:val="002D262E"/>
    <w:rPr>
      <w:rFonts w:ascii="Trebuchet MS" w:hAnsi="Trebuchet MS" w:cs="Trebuchet MS" w:hint="default"/>
      <w:i/>
      <w:iCs/>
      <w:sz w:val="34"/>
      <w:szCs w:val="34"/>
    </w:rPr>
  </w:style>
  <w:style w:type="paragraph" w:customStyle="1" w:styleId="Style4">
    <w:name w:val="Style4"/>
    <w:basedOn w:val="a"/>
    <w:uiPriority w:val="99"/>
    <w:rsid w:val="002D262E"/>
    <w:pPr>
      <w:widowControl w:val="0"/>
      <w:autoSpaceDE w:val="0"/>
      <w:autoSpaceDN w:val="0"/>
      <w:adjustRightInd w:val="0"/>
      <w:spacing w:line="347" w:lineRule="exact"/>
      <w:jc w:val="both"/>
    </w:pPr>
    <w:rPr>
      <w:rFonts w:eastAsiaTheme="minorEastAsia"/>
    </w:rPr>
  </w:style>
  <w:style w:type="character" w:styleId="aff">
    <w:name w:val="annotation reference"/>
    <w:basedOn w:val="a0"/>
    <w:uiPriority w:val="99"/>
    <w:semiHidden/>
    <w:rsid w:val="00F54046"/>
    <w:rPr>
      <w:sz w:val="16"/>
      <w:szCs w:val="16"/>
    </w:rPr>
  </w:style>
  <w:style w:type="paragraph" w:styleId="aff0">
    <w:name w:val="footnote text"/>
    <w:basedOn w:val="a"/>
    <w:link w:val="aff1"/>
    <w:uiPriority w:val="99"/>
    <w:semiHidden/>
    <w:rsid w:val="00F54046"/>
    <w:rPr>
      <w:sz w:val="20"/>
      <w:szCs w:val="20"/>
      <w:lang w:val="ru-RU" w:eastAsia="ru-RU"/>
    </w:rPr>
  </w:style>
  <w:style w:type="character" w:customStyle="1" w:styleId="aff1">
    <w:name w:val="Текст сноски Знак"/>
    <w:basedOn w:val="a0"/>
    <w:link w:val="aff0"/>
    <w:uiPriority w:val="99"/>
    <w:semiHidden/>
    <w:rsid w:val="00F54046"/>
    <w:rPr>
      <w:rFonts w:ascii="Times New Roman" w:eastAsia="Times New Roman" w:hAnsi="Times New Roman" w:cs="Times New Roman"/>
      <w:sz w:val="20"/>
      <w:szCs w:val="20"/>
      <w:lang w:val="ru-RU" w:eastAsia="ru-RU"/>
    </w:rPr>
  </w:style>
  <w:style w:type="character" w:styleId="aff2">
    <w:name w:val="footnote reference"/>
    <w:basedOn w:val="a0"/>
    <w:uiPriority w:val="99"/>
    <w:semiHidden/>
    <w:rsid w:val="00F54046"/>
    <w:rPr>
      <w:vertAlign w:val="superscript"/>
    </w:rPr>
  </w:style>
  <w:style w:type="character" w:customStyle="1" w:styleId="hps">
    <w:name w:val="hps"/>
    <w:basedOn w:val="a0"/>
    <w:rsid w:val="008D2C45"/>
  </w:style>
  <w:style w:type="character" w:customStyle="1" w:styleId="spanlink">
    <w:name w:val="spanlink"/>
    <w:basedOn w:val="a0"/>
    <w:uiPriority w:val="99"/>
    <w:rsid w:val="0077192F"/>
    <w:rPr>
      <w:rFonts w:cs="Times New Roman"/>
    </w:rPr>
  </w:style>
  <w:style w:type="character" w:customStyle="1" w:styleId="shorttext">
    <w:name w:val="short_text"/>
    <w:basedOn w:val="a0"/>
    <w:uiPriority w:val="99"/>
    <w:rsid w:val="0077192F"/>
    <w:rPr>
      <w:rFonts w:cs="Times New Roman"/>
    </w:rPr>
  </w:style>
  <w:style w:type="paragraph" w:customStyle="1" w:styleId="12">
    <w:name w:val="Обычный1"/>
    <w:rsid w:val="0077192F"/>
    <w:pPr>
      <w:spacing w:after="0" w:line="276" w:lineRule="auto"/>
      <w:contextualSpacing/>
    </w:pPr>
    <w:rPr>
      <w:rFonts w:ascii="Arial" w:eastAsia="Times New Roman" w:hAnsi="Arial" w:cs="Arial"/>
      <w:lang w:val="ru-RU" w:eastAsia="ru-RU"/>
    </w:rPr>
  </w:style>
  <w:style w:type="table" w:customStyle="1" w:styleId="TableNormal">
    <w:name w:val="Table Normal"/>
    <w:uiPriority w:val="2"/>
    <w:semiHidden/>
    <w:unhideWhenUsed/>
    <w:qFormat/>
    <w:rsid w:val="005E55E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41">
    <w:name w:val="toc 4"/>
    <w:basedOn w:val="a"/>
    <w:uiPriority w:val="1"/>
    <w:qFormat/>
    <w:rsid w:val="005E55E6"/>
    <w:pPr>
      <w:widowControl w:val="0"/>
      <w:autoSpaceDE w:val="0"/>
      <w:autoSpaceDN w:val="0"/>
      <w:spacing w:before="160"/>
      <w:ind w:left="1173"/>
    </w:pPr>
    <w:rPr>
      <w:sz w:val="28"/>
      <w:szCs w:val="28"/>
      <w:lang w:eastAsia="en-US"/>
    </w:rPr>
  </w:style>
  <w:style w:type="paragraph" w:customStyle="1" w:styleId="TableParagraph">
    <w:name w:val="Table Paragraph"/>
    <w:basedOn w:val="a"/>
    <w:uiPriority w:val="1"/>
    <w:qFormat/>
    <w:rsid w:val="005E55E6"/>
    <w:pPr>
      <w:widowControl w:val="0"/>
      <w:autoSpaceDE w:val="0"/>
      <w:autoSpaceDN w:val="0"/>
    </w:pPr>
    <w:rPr>
      <w:sz w:val="22"/>
      <w:szCs w:val="22"/>
      <w:lang w:eastAsia="en-US"/>
    </w:rPr>
  </w:style>
  <w:style w:type="paragraph" w:customStyle="1" w:styleId="aff3">
    <w:name w:val="Îñíîâíîé"/>
    <w:basedOn w:val="a"/>
    <w:rsid w:val="00FC0A08"/>
    <w:pPr>
      <w:overflowPunct w:val="0"/>
      <w:autoSpaceDE w:val="0"/>
      <w:autoSpaceDN w:val="0"/>
      <w:adjustRightInd w:val="0"/>
      <w:spacing w:line="360" w:lineRule="auto"/>
      <w:ind w:firstLine="567"/>
      <w:jc w:val="both"/>
    </w:pPr>
    <w:rPr>
      <w:sz w:val="28"/>
      <w:szCs w:val="20"/>
    </w:rPr>
  </w:style>
  <w:style w:type="character" w:customStyle="1" w:styleId="fn">
    <w:name w:val="fn"/>
    <w:rsid w:val="00DE5BD8"/>
  </w:style>
  <w:style w:type="character" w:customStyle="1" w:styleId="price-ldot">
    <w:name w:val="price-ldot"/>
    <w:basedOn w:val="a0"/>
    <w:rsid w:val="00C22339"/>
  </w:style>
  <w:style w:type="character" w:customStyle="1" w:styleId="price-rdot">
    <w:name w:val="price-rdot"/>
    <w:basedOn w:val="a0"/>
    <w:rsid w:val="00C22339"/>
  </w:style>
  <w:style w:type="paragraph" w:customStyle="1" w:styleId="rvps12">
    <w:name w:val="rvps12"/>
    <w:basedOn w:val="a"/>
    <w:rsid w:val="00B1308A"/>
    <w:pPr>
      <w:spacing w:before="100" w:beforeAutospacing="1" w:after="100" w:afterAutospacing="1"/>
    </w:pPr>
    <w:rPr>
      <w:lang w:val="ru-RU" w:eastAsia="ru-RU"/>
    </w:rPr>
  </w:style>
  <w:style w:type="character" w:customStyle="1" w:styleId="fontstyle21">
    <w:name w:val="fontstyle21"/>
    <w:rsid w:val="00B1308A"/>
    <w:rPr>
      <w:rFonts w:ascii="Times New Roman" w:hAnsi="Times New Roman" w:cs="Times New Roman" w:hint="default"/>
      <w:b w:val="0"/>
      <w:bCs w:val="0"/>
      <w:i w:val="0"/>
      <w:iCs w:val="0"/>
      <w:color w:val="000000"/>
      <w:sz w:val="28"/>
      <w:szCs w:val="28"/>
    </w:rPr>
  </w:style>
  <w:style w:type="character" w:customStyle="1" w:styleId="fontstyle01">
    <w:name w:val="fontstyle01"/>
    <w:rsid w:val="00B1308A"/>
    <w:rPr>
      <w:rFonts w:ascii="TimesNewRomanPS-BoldMT" w:hAnsi="TimesNewRomanPS-BoldMT" w:hint="default"/>
      <w:b/>
      <w:bCs/>
      <w:i w:val="0"/>
      <w:iCs w:val="0"/>
      <w:color w:val="000000"/>
      <w:sz w:val="40"/>
      <w:szCs w:val="40"/>
    </w:rPr>
  </w:style>
  <w:style w:type="paragraph" w:styleId="aff4">
    <w:name w:val="Title"/>
    <w:basedOn w:val="a"/>
    <w:link w:val="aff5"/>
    <w:qFormat/>
    <w:rsid w:val="00963737"/>
    <w:pPr>
      <w:jc w:val="center"/>
    </w:pPr>
    <w:rPr>
      <w:noProof/>
      <w:sz w:val="28"/>
      <w:lang w:eastAsia="ru-RU"/>
    </w:rPr>
  </w:style>
  <w:style w:type="character" w:customStyle="1" w:styleId="aff5">
    <w:name w:val="Название Знак"/>
    <w:basedOn w:val="a0"/>
    <w:link w:val="aff4"/>
    <w:rsid w:val="00963737"/>
    <w:rPr>
      <w:rFonts w:ascii="Times New Roman" w:eastAsia="Times New Roman" w:hAnsi="Times New Roman" w:cs="Times New Roman"/>
      <w:noProof/>
      <w:sz w:val="28"/>
      <w:szCs w:val="24"/>
      <w:lang w:eastAsia="ru-RU"/>
    </w:rPr>
  </w:style>
  <w:style w:type="paragraph" w:customStyle="1" w:styleId="FR3">
    <w:name w:val="FR3"/>
    <w:rsid w:val="00963737"/>
    <w:pPr>
      <w:widowControl w:val="0"/>
      <w:autoSpaceDE w:val="0"/>
      <w:autoSpaceDN w:val="0"/>
      <w:adjustRightInd w:val="0"/>
      <w:spacing w:before="100" w:after="0" w:line="260" w:lineRule="auto"/>
      <w:jc w:val="both"/>
    </w:pPr>
    <w:rPr>
      <w:rFonts w:ascii="Times New Roman" w:eastAsia="Times New Roman" w:hAnsi="Times New Roman" w:cs="Times New Roman"/>
      <w:lang w:eastAsia="ru-RU"/>
    </w:rPr>
  </w:style>
  <w:style w:type="character" w:customStyle="1" w:styleId="titc">
    <w:name w:val="tit_c"/>
    <w:basedOn w:val="a0"/>
    <w:rsid w:val="00963737"/>
  </w:style>
  <w:style w:type="paragraph" w:customStyle="1" w:styleId="-">
    <w:name w:val="Бакалавр - основной текст"/>
    <w:basedOn w:val="af2"/>
    <w:rsid w:val="00963737"/>
    <w:pPr>
      <w:spacing w:after="0" w:line="360" w:lineRule="auto"/>
      <w:ind w:firstLine="851"/>
      <w:jc w:val="both"/>
    </w:pPr>
    <w:rPr>
      <w:kern w:val="24"/>
      <w:sz w:val="28"/>
      <w:szCs w:val="28"/>
    </w:rPr>
  </w:style>
  <w:style w:type="paragraph" w:customStyle="1" w:styleId="western">
    <w:name w:val="western"/>
    <w:basedOn w:val="a"/>
    <w:uiPriority w:val="99"/>
    <w:rsid w:val="00963737"/>
    <w:pPr>
      <w:spacing w:before="100" w:beforeAutospacing="1" w:after="100" w:afterAutospacing="1"/>
    </w:pPr>
    <w:rPr>
      <w:lang w:val="ru-RU" w:eastAsia="ru-RU"/>
    </w:rPr>
  </w:style>
  <w:style w:type="character" w:customStyle="1" w:styleId="BodyTextChar">
    <w:name w:val="Body Text Char"/>
    <w:uiPriority w:val="99"/>
    <w:locked/>
    <w:rsid w:val="00963737"/>
    <w:rPr>
      <w:rFonts w:cs="Times New Roman"/>
      <w:sz w:val="25"/>
      <w:szCs w:val="25"/>
      <w:shd w:val="clear" w:color="auto" w:fill="FFFFFF"/>
    </w:rPr>
  </w:style>
  <w:style w:type="character" w:customStyle="1" w:styleId="110">
    <w:name w:val="Основной текст + 11"/>
    <w:aliases w:val="5 pt1,Полужирный,Интервал 0 pt,Основной текст (2) + 12,5 pt,Основной текст (3) + 12,Не курсив"/>
    <w:basedOn w:val="BodyTextChar"/>
    <w:uiPriority w:val="99"/>
    <w:rsid w:val="00963737"/>
    <w:rPr>
      <w:rFonts w:ascii="Times New Roman" w:hAnsi="Times New Roman" w:cs="Times New Roman"/>
      <w:b/>
      <w:bCs/>
      <w:spacing w:val="-10"/>
      <w:sz w:val="23"/>
      <w:szCs w:val="23"/>
      <w:shd w:val="clear" w:color="auto" w:fill="FFFFFF"/>
      <w:lang w:val="ru-RU" w:eastAsia="ru-RU"/>
    </w:rPr>
  </w:style>
  <w:style w:type="character" w:customStyle="1" w:styleId="13pt">
    <w:name w:val="Основной текст + 13 pt"/>
    <w:basedOn w:val="BodyTextChar"/>
    <w:uiPriority w:val="99"/>
    <w:rsid w:val="00963737"/>
    <w:rPr>
      <w:rFonts w:ascii="Times New Roman" w:hAnsi="Times New Roman" w:cs="Times New Roman"/>
      <w:spacing w:val="0"/>
      <w:sz w:val="26"/>
      <w:szCs w:val="26"/>
      <w:shd w:val="clear" w:color="auto" w:fill="FFFFFF"/>
    </w:rPr>
  </w:style>
  <w:style w:type="character" w:customStyle="1" w:styleId="aff6">
    <w:name w:val="Тема примечания Знак"/>
    <w:basedOn w:val="afe"/>
    <w:link w:val="aff7"/>
    <w:uiPriority w:val="99"/>
    <w:semiHidden/>
    <w:rsid w:val="00963737"/>
    <w:rPr>
      <w:rFonts w:ascii="Times New Roman" w:eastAsia="Times New Roman" w:hAnsi="Times New Roman" w:cs="Times New Roman"/>
      <w:b/>
      <w:bCs/>
      <w:sz w:val="20"/>
      <w:szCs w:val="20"/>
      <w:lang w:val="ru-RU" w:eastAsia="ru-RU"/>
    </w:rPr>
  </w:style>
  <w:style w:type="paragraph" w:styleId="aff7">
    <w:name w:val="annotation subject"/>
    <w:basedOn w:val="afd"/>
    <w:next w:val="afd"/>
    <w:link w:val="aff6"/>
    <w:uiPriority w:val="99"/>
    <w:semiHidden/>
    <w:rsid w:val="00963737"/>
    <w:pPr>
      <w:spacing w:after="0"/>
    </w:pPr>
    <w:rPr>
      <w:rFonts w:ascii="Times New Roman" w:eastAsia="Times New Roman" w:hAnsi="Times New Roman"/>
      <w:b/>
      <w:bCs/>
      <w:lang w:val="ru-RU" w:eastAsia="ru-RU"/>
    </w:rPr>
  </w:style>
  <w:style w:type="paragraph" w:customStyle="1" w:styleId="13">
    <w:name w:val="заголовок 1"/>
    <w:basedOn w:val="a"/>
    <w:next w:val="a"/>
    <w:uiPriority w:val="99"/>
    <w:rsid w:val="00963737"/>
    <w:pPr>
      <w:keepNext/>
      <w:autoSpaceDE w:val="0"/>
      <w:autoSpaceDN w:val="0"/>
      <w:jc w:val="center"/>
    </w:pPr>
    <w:rPr>
      <w:lang w:val="en-US" w:eastAsia="ru-RU"/>
    </w:rPr>
  </w:style>
  <w:style w:type="paragraph" w:customStyle="1" w:styleId="14">
    <w:name w:val="Знак Знак Знак1 Знак Знак Знак Знак Знак Знак Знак Знак Знак Знак Знак Знак Знак Знак Знак Знак"/>
    <w:basedOn w:val="a"/>
    <w:uiPriority w:val="99"/>
    <w:rsid w:val="00963737"/>
    <w:pPr>
      <w:spacing w:after="160" w:line="240" w:lineRule="exact"/>
      <w:jc w:val="both"/>
    </w:pPr>
    <w:rPr>
      <w:rFonts w:ascii="Tahoma" w:hAnsi="Tahoma" w:cs="Tahoma"/>
      <w:b/>
      <w:bCs/>
      <w:lang w:val="en-US" w:eastAsia="en-US"/>
    </w:rPr>
  </w:style>
  <w:style w:type="character" w:styleId="aff8">
    <w:name w:val="Placeholder Text"/>
    <w:basedOn w:val="a0"/>
    <w:uiPriority w:val="99"/>
    <w:semiHidden/>
    <w:rsid w:val="009D066B"/>
    <w:rPr>
      <w:color w:val="808080"/>
    </w:rPr>
  </w:style>
  <w:style w:type="character" w:customStyle="1" w:styleId="nobr">
    <w:name w:val="nobr"/>
    <w:basedOn w:val="a0"/>
    <w:rsid w:val="00392E94"/>
  </w:style>
  <w:style w:type="paragraph" w:customStyle="1" w:styleId="xl22">
    <w:name w:val="xl22"/>
    <w:basedOn w:val="a"/>
    <w:rsid w:val="00D32F32"/>
    <w:pPr>
      <w:spacing w:before="100" w:beforeAutospacing="1" w:after="100" w:afterAutospacing="1"/>
    </w:pPr>
    <w:rPr>
      <w:rFonts w:ascii="Arial" w:eastAsia="Arial Unicode MS" w:hAnsi="Arial" w:cs="Arial"/>
      <w:b/>
      <w:bCs/>
      <w:lang w:val="en-GB" w:eastAsia="en-US"/>
    </w:rPr>
  </w:style>
  <w:style w:type="paragraph" w:customStyle="1" w:styleId="rvps2">
    <w:name w:val="rvps2"/>
    <w:basedOn w:val="a"/>
    <w:rsid w:val="00753D44"/>
    <w:pPr>
      <w:spacing w:before="100" w:beforeAutospacing="1" w:after="100" w:afterAutospacing="1"/>
    </w:pPr>
  </w:style>
  <w:style w:type="character" w:customStyle="1" w:styleId="rvts6">
    <w:name w:val="rvts6"/>
    <w:basedOn w:val="a0"/>
    <w:rsid w:val="00753D44"/>
  </w:style>
  <w:style w:type="paragraph" w:customStyle="1" w:styleId="aff9">
    <w:name w:val="Текст у вказаному форматі"/>
    <w:basedOn w:val="a"/>
    <w:qFormat/>
    <w:rsid w:val="00D403E4"/>
    <w:pPr>
      <w:spacing w:after="200" w:line="276" w:lineRule="auto"/>
    </w:pPr>
    <w:rPr>
      <w:rFonts w:asciiTheme="minorHAnsi" w:eastAsiaTheme="minorHAnsi" w:hAnsiTheme="minorHAnsi" w:cstheme="minorBidi"/>
      <w:color w:val="00000A"/>
      <w:sz w:val="22"/>
      <w:szCs w:val="22"/>
      <w:lang w:eastAsia="en-US"/>
    </w:rPr>
  </w:style>
  <w:style w:type="paragraph" w:styleId="affa">
    <w:name w:val="Plain Text"/>
    <w:aliases w:val=" Знак Знак Знак Знак Знак Знак Знак Знак Знак Знак Знак Знак,Знак Знак Знак Знак Знак Знак Знак Знак Знак Знак Знак Знак"/>
    <w:basedOn w:val="a"/>
    <w:link w:val="affb"/>
    <w:uiPriority w:val="99"/>
    <w:rsid w:val="00D505E2"/>
    <w:rPr>
      <w:rFonts w:ascii="Courier New" w:hAnsi="Courier New"/>
      <w:sz w:val="20"/>
      <w:szCs w:val="20"/>
      <w:lang w:val="x-none" w:eastAsia="x-none"/>
    </w:rPr>
  </w:style>
  <w:style w:type="character" w:customStyle="1" w:styleId="affb">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ffa"/>
    <w:uiPriority w:val="99"/>
    <w:rsid w:val="00D505E2"/>
    <w:rPr>
      <w:rFonts w:ascii="Courier New" w:eastAsia="Times New Roman" w:hAnsi="Courier New"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1285">
      <w:bodyDiv w:val="1"/>
      <w:marLeft w:val="0"/>
      <w:marRight w:val="0"/>
      <w:marTop w:val="0"/>
      <w:marBottom w:val="0"/>
      <w:divBdr>
        <w:top w:val="none" w:sz="0" w:space="0" w:color="auto"/>
        <w:left w:val="none" w:sz="0" w:space="0" w:color="auto"/>
        <w:bottom w:val="none" w:sz="0" w:space="0" w:color="auto"/>
        <w:right w:val="none" w:sz="0" w:space="0" w:color="auto"/>
      </w:divBdr>
    </w:div>
    <w:div w:id="9141728">
      <w:bodyDiv w:val="1"/>
      <w:marLeft w:val="0"/>
      <w:marRight w:val="0"/>
      <w:marTop w:val="0"/>
      <w:marBottom w:val="0"/>
      <w:divBdr>
        <w:top w:val="none" w:sz="0" w:space="0" w:color="auto"/>
        <w:left w:val="none" w:sz="0" w:space="0" w:color="auto"/>
        <w:bottom w:val="none" w:sz="0" w:space="0" w:color="auto"/>
        <w:right w:val="none" w:sz="0" w:space="0" w:color="auto"/>
      </w:divBdr>
      <w:divsChild>
        <w:div w:id="560139998">
          <w:marLeft w:val="0"/>
          <w:marRight w:val="0"/>
          <w:marTop w:val="0"/>
          <w:marBottom w:val="0"/>
          <w:divBdr>
            <w:top w:val="none" w:sz="0" w:space="0" w:color="auto"/>
            <w:left w:val="none" w:sz="0" w:space="0" w:color="auto"/>
            <w:bottom w:val="none" w:sz="0" w:space="0" w:color="auto"/>
            <w:right w:val="none" w:sz="0" w:space="0" w:color="auto"/>
          </w:divBdr>
        </w:div>
        <w:div w:id="1990010002">
          <w:marLeft w:val="0"/>
          <w:marRight w:val="0"/>
          <w:marTop w:val="0"/>
          <w:marBottom w:val="0"/>
          <w:divBdr>
            <w:top w:val="none" w:sz="0" w:space="0" w:color="auto"/>
            <w:left w:val="none" w:sz="0" w:space="0" w:color="auto"/>
            <w:bottom w:val="none" w:sz="0" w:space="0" w:color="auto"/>
            <w:right w:val="none" w:sz="0" w:space="0" w:color="auto"/>
          </w:divBdr>
        </w:div>
        <w:div w:id="85611481">
          <w:marLeft w:val="0"/>
          <w:marRight w:val="0"/>
          <w:marTop w:val="0"/>
          <w:marBottom w:val="0"/>
          <w:divBdr>
            <w:top w:val="none" w:sz="0" w:space="0" w:color="auto"/>
            <w:left w:val="none" w:sz="0" w:space="0" w:color="auto"/>
            <w:bottom w:val="none" w:sz="0" w:space="0" w:color="auto"/>
            <w:right w:val="none" w:sz="0" w:space="0" w:color="auto"/>
          </w:divBdr>
        </w:div>
        <w:div w:id="1283653662">
          <w:marLeft w:val="0"/>
          <w:marRight w:val="0"/>
          <w:marTop w:val="0"/>
          <w:marBottom w:val="0"/>
          <w:divBdr>
            <w:top w:val="none" w:sz="0" w:space="0" w:color="auto"/>
            <w:left w:val="none" w:sz="0" w:space="0" w:color="auto"/>
            <w:bottom w:val="none" w:sz="0" w:space="0" w:color="auto"/>
            <w:right w:val="none" w:sz="0" w:space="0" w:color="auto"/>
          </w:divBdr>
        </w:div>
        <w:div w:id="254754080">
          <w:marLeft w:val="0"/>
          <w:marRight w:val="0"/>
          <w:marTop w:val="0"/>
          <w:marBottom w:val="0"/>
          <w:divBdr>
            <w:top w:val="none" w:sz="0" w:space="0" w:color="auto"/>
            <w:left w:val="none" w:sz="0" w:space="0" w:color="auto"/>
            <w:bottom w:val="none" w:sz="0" w:space="0" w:color="auto"/>
            <w:right w:val="none" w:sz="0" w:space="0" w:color="auto"/>
          </w:divBdr>
        </w:div>
        <w:div w:id="398946282">
          <w:marLeft w:val="0"/>
          <w:marRight w:val="0"/>
          <w:marTop w:val="0"/>
          <w:marBottom w:val="0"/>
          <w:divBdr>
            <w:top w:val="none" w:sz="0" w:space="0" w:color="auto"/>
            <w:left w:val="none" w:sz="0" w:space="0" w:color="auto"/>
            <w:bottom w:val="none" w:sz="0" w:space="0" w:color="auto"/>
            <w:right w:val="none" w:sz="0" w:space="0" w:color="auto"/>
          </w:divBdr>
        </w:div>
        <w:div w:id="2045787362">
          <w:marLeft w:val="0"/>
          <w:marRight w:val="0"/>
          <w:marTop w:val="0"/>
          <w:marBottom w:val="0"/>
          <w:divBdr>
            <w:top w:val="none" w:sz="0" w:space="0" w:color="auto"/>
            <w:left w:val="none" w:sz="0" w:space="0" w:color="auto"/>
            <w:bottom w:val="none" w:sz="0" w:space="0" w:color="auto"/>
            <w:right w:val="none" w:sz="0" w:space="0" w:color="auto"/>
          </w:divBdr>
        </w:div>
        <w:div w:id="1184857235">
          <w:marLeft w:val="0"/>
          <w:marRight w:val="0"/>
          <w:marTop w:val="0"/>
          <w:marBottom w:val="0"/>
          <w:divBdr>
            <w:top w:val="none" w:sz="0" w:space="0" w:color="auto"/>
            <w:left w:val="none" w:sz="0" w:space="0" w:color="auto"/>
            <w:bottom w:val="none" w:sz="0" w:space="0" w:color="auto"/>
            <w:right w:val="none" w:sz="0" w:space="0" w:color="auto"/>
          </w:divBdr>
        </w:div>
        <w:div w:id="1235974046">
          <w:marLeft w:val="0"/>
          <w:marRight w:val="0"/>
          <w:marTop w:val="0"/>
          <w:marBottom w:val="0"/>
          <w:divBdr>
            <w:top w:val="none" w:sz="0" w:space="0" w:color="auto"/>
            <w:left w:val="none" w:sz="0" w:space="0" w:color="auto"/>
            <w:bottom w:val="none" w:sz="0" w:space="0" w:color="auto"/>
            <w:right w:val="none" w:sz="0" w:space="0" w:color="auto"/>
          </w:divBdr>
        </w:div>
        <w:div w:id="505902454">
          <w:marLeft w:val="0"/>
          <w:marRight w:val="0"/>
          <w:marTop w:val="0"/>
          <w:marBottom w:val="0"/>
          <w:divBdr>
            <w:top w:val="none" w:sz="0" w:space="0" w:color="auto"/>
            <w:left w:val="none" w:sz="0" w:space="0" w:color="auto"/>
            <w:bottom w:val="none" w:sz="0" w:space="0" w:color="auto"/>
            <w:right w:val="none" w:sz="0" w:space="0" w:color="auto"/>
          </w:divBdr>
        </w:div>
        <w:div w:id="1518540917">
          <w:marLeft w:val="0"/>
          <w:marRight w:val="0"/>
          <w:marTop w:val="0"/>
          <w:marBottom w:val="0"/>
          <w:divBdr>
            <w:top w:val="none" w:sz="0" w:space="0" w:color="auto"/>
            <w:left w:val="none" w:sz="0" w:space="0" w:color="auto"/>
            <w:bottom w:val="none" w:sz="0" w:space="0" w:color="auto"/>
            <w:right w:val="none" w:sz="0" w:space="0" w:color="auto"/>
          </w:divBdr>
        </w:div>
        <w:div w:id="1412772697">
          <w:marLeft w:val="0"/>
          <w:marRight w:val="0"/>
          <w:marTop w:val="0"/>
          <w:marBottom w:val="0"/>
          <w:divBdr>
            <w:top w:val="none" w:sz="0" w:space="0" w:color="auto"/>
            <w:left w:val="none" w:sz="0" w:space="0" w:color="auto"/>
            <w:bottom w:val="none" w:sz="0" w:space="0" w:color="auto"/>
            <w:right w:val="none" w:sz="0" w:space="0" w:color="auto"/>
          </w:divBdr>
        </w:div>
        <w:div w:id="1514223254">
          <w:marLeft w:val="0"/>
          <w:marRight w:val="0"/>
          <w:marTop w:val="0"/>
          <w:marBottom w:val="0"/>
          <w:divBdr>
            <w:top w:val="none" w:sz="0" w:space="0" w:color="auto"/>
            <w:left w:val="none" w:sz="0" w:space="0" w:color="auto"/>
            <w:bottom w:val="none" w:sz="0" w:space="0" w:color="auto"/>
            <w:right w:val="none" w:sz="0" w:space="0" w:color="auto"/>
          </w:divBdr>
        </w:div>
        <w:div w:id="1131165352">
          <w:marLeft w:val="0"/>
          <w:marRight w:val="0"/>
          <w:marTop w:val="0"/>
          <w:marBottom w:val="0"/>
          <w:divBdr>
            <w:top w:val="none" w:sz="0" w:space="0" w:color="auto"/>
            <w:left w:val="none" w:sz="0" w:space="0" w:color="auto"/>
            <w:bottom w:val="none" w:sz="0" w:space="0" w:color="auto"/>
            <w:right w:val="none" w:sz="0" w:space="0" w:color="auto"/>
          </w:divBdr>
        </w:div>
        <w:div w:id="1619530695">
          <w:marLeft w:val="0"/>
          <w:marRight w:val="0"/>
          <w:marTop w:val="0"/>
          <w:marBottom w:val="0"/>
          <w:divBdr>
            <w:top w:val="none" w:sz="0" w:space="0" w:color="auto"/>
            <w:left w:val="none" w:sz="0" w:space="0" w:color="auto"/>
            <w:bottom w:val="none" w:sz="0" w:space="0" w:color="auto"/>
            <w:right w:val="none" w:sz="0" w:space="0" w:color="auto"/>
          </w:divBdr>
        </w:div>
        <w:div w:id="2114930639">
          <w:marLeft w:val="0"/>
          <w:marRight w:val="0"/>
          <w:marTop w:val="0"/>
          <w:marBottom w:val="0"/>
          <w:divBdr>
            <w:top w:val="none" w:sz="0" w:space="0" w:color="auto"/>
            <w:left w:val="none" w:sz="0" w:space="0" w:color="auto"/>
            <w:bottom w:val="none" w:sz="0" w:space="0" w:color="auto"/>
            <w:right w:val="none" w:sz="0" w:space="0" w:color="auto"/>
          </w:divBdr>
        </w:div>
        <w:div w:id="1661495333">
          <w:marLeft w:val="0"/>
          <w:marRight w:val="0"/>
          <w:marTop w:val="0"/>
          <w:marBottom w:val="0"/>
          <w:divBdr>
            <w:top w:val="none" w:sz="0" w:space="0" w:color="auto"/>
            <w:left w:val="none" w:sz="0" w:space="0" w:color="auto"/>
            <w:bottom w:val="none" w:sz="0" w:space="0" w:color="auto"/>
            <w:right w:val="none" w:sz="0" w:space="0" w:color="auto"/>
          </w:divBdr>
        </w:div>
        <w:div w:id="1869096843">
          <w:marLeft w:val="0"/>
          <w:marRight w:val="0"/>
          <w:marTop w:val="0"/>
          <w:marBottom w:val="0"/>
          <w:divBdr>
            <w:top w:val="none" w:sz="0" w:space="0" w:color="auto"/>
            <w:left w:val="none" w:sz="0" w:space="0" w:color="auto"/>
            <w:bottom w:val="none" w:sz="0" w:space="0" w:color="auto"/>
            <w:right w:val="none" w:sz="0" w:space="0" w:color="auto"/>
          </w:divBdr>
        </w:div>
        <w:div w:id="1681545547">
          <w:marLeft w:val="0"/>
          <w:marRight w:val="0"/>
          <w:marTop w:val="0"/>
          <w:marBottom w:val="0"/>
          <w:divBdr>
            <w:top w:val="none" w:sz="0" w:space="0" w:color="auto"/>
            <w:left w:val="none" w:sz="0" w:space="0" w:color="auto"/>
            <w:bottom w:val="none" w:sz="0" w:space="0" w:color="auto"/>
            <w:right w:val="none" w:sz="0" w:space="0" w:color="auto"/>
          </w:divBdr>
        </w:div>
        <w:div w:id="764808235">
          <w:marLeft w:val="0"/>
          <w:marRight w:val="0"/>
          <w:marTop w:val="0"/>
          <w:marBottom w:val="0"/>
          <w:divBdr>
            <w:top w:val="none" w:sz="0" w:space="0" w:color="auto"/>
            <w:left w:val="none" w:sz="0" w:space="0" w:color="auto"/>
            <w:bottom w:val="none" w:sz="0" w:space="0" w:color="auto"/>
            <w:right w:val="none" w:sz="0" w:space="0" w:color="auto"/>
          </w:divBdr>
        </w:div>
        <w:div w:id="1470588208">
          <w:marLeft w:val="0"/>
          <w:marRight w:val="0"/>
          <w:marTop w:val="0"/>
          <w:marBottom w:val="0"/>
          <w:divBdr>
            <w:top w:val="none" w:sz="0" w:space="0" w:color="auto"/>
            <w:left w:val="none" w:sz="0" w:space="0" w:color="auto"/>
            <w:bottom w:val="none" w:sz="0" w:space="0" w:color="auto"/>
            <w:right w:val="none" w:sz="0" w:space="0" w:color="auto"/>
          </w:divBdr>
        </w:div>
        <w:div w:id="1400127125">
          <w:marLeft w:val="0"/>
          <w:marRight w:val="0"/>
          <w:marTop w:val="0"/>
          <w:marBottom w:val="0"/>
          <w:divBdr>
            <w:top w:val="none" w:sz="0" w:space="0" w:color="auto"/>
            <w:left w:val="none" w:sz="0" w:space="0" w:color="auto"/>
            <w:bottom w:val="none" w:sz="0" w:space="0" w:color="auto"/>
            <w:right w:val="none" w:sz="0" w:space="0" w:color="auto"/>
          </w:divBdr>
        </w:div>
        <w:div w:id="98912315">
          <w:marLeft w:val="0"/>
          <w:marRight w:val="0"/>
          <w:marTop w:val="0"/>
          <w:marBottom w:val="0"/>
          <w:divBdr>
            <w:top w:val="none" w:sz="0" w:space="0" w:color="auto"/>
            <w:left w:val="none" w:sz="0" w:space="0" w:color="auto"/>
            <w:bottom w:val="none" w:sz="0" w:space="0" w:color="auto"/>
            <w:right w:val="none" w:sz="0" w:space="0" w:color="auto"/>
          </w:divBdr>
        </w:div>
        <w:div w:id="740057100">
          <w:marLeft w:val="0"/>
          <w:marRight w:val="0"/>
          <w:marTop w:val="0"/>
          <w:marBottom w:val="0"/>
          <w:divBdr>
            <w:top w:val="none" w:sz="0" w:space="0" w:color="auto"/>
            <w:left w:val="none" w:sz="0" w:space="0" w:color="auto"/>
            <w:bottom w:val="none" w:sz="0" w:space="0" w:color="auto"/>
            <w:right w:val="none" w:sz="0" w:space="0" w:color="auto"/>
          </w:divBdr>
        </w:div>
        <w:div w:id="95294170">
          <w:marLeft w:val="0"/>
          <w:marRight w:val="0"/>
          <w:marTop w:val="0"/>
          <w:marBottom w:val="0"/>
          <w:divBdr>
            <w:top w:val="none" w:sz="0" w:space="0" w:color="auto"/>
            <w:left w:val="none" w:sz="0" w:space="0" w:color="auto"/>
            <w:bottom w:val="none" w:sz="0" w:space="0" w:color="auto"/>
            <w:right w:val="none" w:sz="0" w:space="0" w:color="auto"/>
          </w:divBdr>
        </w:div>
        <w:div w:id="939143634">
          <w:marLeft w:val="0"/>
          <w:marRight w:val="0"/>
          <w:marTop w:val="0"/>
          <w:marBottom w:val="0"/>
          <w:divBdr>
            <w:top w:val="none" w:sz="0" w:space="0" w:color="auto"/>
            <w:left w:val="none" w:sz="0" w:space="0" w:color="auto"/>
            <w:bottom w:val="none" w:sz="0" w:space="0" w:color="auto"/>
            <w:right w:val="none" w:sz="0" w:space="0" w:color="auto"/>
          </w:divBdr>
        </w:div>
        <w:div w:id="1493570727">
          <w:marLeft w:val="0"/>
          <w:marRight w:val="0"/>
          <w:marTop w:val="0"/>
          <w:marBottom w:val="0"/>
          <w:divBdr>
            <w:top w:val="none" w:sz="0" w:space="0" w:color="auto"/>
            <w:left w:val="none" w:sz="0" w:space="0" w:color="auto"/>
            <w:bottom w:val="none" w:sz="0" w:space="0" w:color="auto"/>
            <w:right w:val="none" w:sz="0" w:space="0" w:color="auto"/>
          </w:divBdr>
        </w:div>
        <w:div w:id="98717797">
          <w:marLeft w:val="0"/>
          <w:marRight w:val="0"/>
          <w:marTop w:val="0"/>
          <w:marBottom w:val="0"/>
          <w:divBdr>
            <w:top w:val="none" w:sz="0" w:space="0" w:color="auto"/>
            <w:left w:val="none" w:sz="0" w:space="0" w:color="auto"/>
            <w:bottom w:val="none" w:sz="0" w:space="0" w:color="auto"/>
            <w:right w:val="none" w:sz="0" w:space="0" w:color="auto"/>
          </w:divBdr>
        </w:div>
        <w:div w:id="1506018857">
          <w:marLeft w:val="0"/>
          <w:marRight w:val="0"/>
          <w:marTop w:val="0"/>
          <w:marBottom w:val="0"/>
          <w:divBdr>
            <w:top w:val="none" w:sz="0" w:space="0" w:color="auto"/>
            <w:left w:val="none" w:sz="0" w:space="0" w:color="auto"/>
            <w:bottom w:val="none" w:sz="0" w:space="0" w:color="auto"/>
            <w:right w:val="none" w:sz="0" w:space="0" w:color="auto"/>
          </w:divBdr>
        </w:div>
        <w:div w:id="1621910247">
          <w:marLeft w:val="0"/>
          <w:marRight w:val="0"/>
          <w:marTop w:val="0"/>
          <w:marBottom w:val="0"/>
          <w:divBdr>
            <w:top w:val="none" w:sz="0" w:space="0" w:color="auto"/>
            <w:left w:val="none" w:sz="0" w:space="0" w:color="auto"/>
            <w:bottom w:val="none" w:sz="0" w:space="0" w:color="auto"/>
            <w:right w:val="none" w:sz="0" w:space="0" w:color="auto"/>
          </w:divBdr>
        </w:div>
        <w:div w:id="80487311">
          <w:marLeft w:val="0"/>
          <w:marRight w:val="0"/>
          <w:marTop w:val="0"/>
          <w:marBottom w:val="0"/>
          <w:divBdr>
            <w:top w:val="none" w:sz="0" w:space="0" w:color="auto"/>
            <w:left w:val="none" w:sz="0" w:space="0" w:color="auto"/>
            <w:bottom w:val="none" w:sz="0" w:space="0" w:color="auto"/>
            <w:right w:val="none" w:sz="0" w:space="0" w:color="auto"/>
          </w:divBdr>
        </w:div>
        <w:div w:id="743456457">
          <w:marLeft w:val="0"/>
          <w:marRight w:val="0"/>
          <w:marTop w:val="0"/>
          <w:marBottom w:val="0"/>
          <w:divBdr>
            <w:top w:val="none" w:sz="0" w:space="0" w:color="auto"/>
            <w:left w:val="none" w:sz="0" w:space="0" w:color="auto"/>
            <w:bottom w:val="none" w:sz="0" w:space="0" w:color="auto"/>
            <w:right w:val="none" w:sz="0" w:space="0" w:color="auto"/>
          </w:divBdr>
        </w:div>
        <w:div w:id="1209679783">
          <w:marLeft w:val="0"/>
          <w:marRight w:val="0"/>
          <w:marTop w:val="0"/>
          <w:marBottom w:val="0"/>
          <w:divBdr>
            <w:top w:val="none" w:sz="0" w:space="0" w:color="auto"/>
            <w:left w:val="none" w:sz="0" w:space="0" w:color="auto"/>
            <w:bottom w:val="none" w:sz="0" w:space="0" w:color="auto"/>
            <w:right w:val="none" w:sz="0" w:space="0" w:color="auto"/>
          </w:divBdr>
        </w:div>
        <w:div w:id="898783137">
          <w:marLeft w:val="0"/>
          <w:marRight w:val="0"/>
          <w:marTop w:val="0"/>
          <w:marBottom w:val="0"/>
          <w:divBdr>
            <w:top w:val="none" w:sz="0" w:space="0" w:color="auto"/>
            <w:left w:val="none" w:sz="0" w:space="0" w:color="auto"/>
            <w:bottom w:val="none" w:sz="0" w:space="0" w:color="auto"/>
            <w:right w:val="none" w:sz="0" w:space="0" w:color="auto"/>
          </w:divBdr>
        </w:div>
        <w:div w:id="1543329121">
          <w:marLeft w:val="0"/>
          <w:marRight w:val="0"/>
          <w:marTop w:val="0"/>
          <w:marBottom w:val="0"/>
          <w:divBdr>
            <w:top w:val="none" w:sz="0" w:space="0" w:color="auto"/>
            <w:left w:val="none" w:sz="0" w:space="0" w:color="auto"/>
            <w:bottom w:val="none" w:sz="0" w:space="0" w:color="auto"/>
            <w:right w:val="none" w:sz="0" w:space="0" w:color="auto"/>
          </w:divBdr>
        </w:div>
        <w:div w:id="269701807">
          <w:marLeft w:val="0"/>
          <w:marRight w:val="0"/>
          <w:marTop w:val="0"/>
          <w:marBottom w:val="0"/>
          <w:divBdr>
            <w:top w:val="none" w:sz="0" w:space="0" w:color="auto"/>
            <w:left w:val="none" w:sz="0" w:space="0" w:color="auto"/>
            <w:bottom w:val="none" w:sz="0" w:space="0" w:color="auto"/>
            <w:right w:val="none" w:sz="0" w:space="0" w:color="auto"/>
          </w:divBdr>
        </w:div>
        <w:div w:id="1921940520">
          <w:marLeft w:val="0"/>
          <w:marRight w:val="0"/>
          <w:marTop w:val="0"/>
          <w:marBottom w:val="0"/>
          <w:divBdr>
            <w:top w:val="none" w:sz="0" w:space="0" w:color="auto"/>
            <w:left w:val="none" w:sz="0" w:space="0" w:color="auto"/>
            <w:bottom w:val="none" w:sz="0" w:space="0" w:color="auto"/>
            <w:right w:val="none" w:sz="0" w:space="0" w:color="auto"/>
          </w:divBdr>
        </w:div>
        <w:div w:id="770322541">
          <w:marLeft w:val="0"/>
          <w:marRight w:val="0"/>
          <w:marTop w:val="0"/>
          <w:marBottom w:val="0"/>
          <w:divBdr>
            <w:top w:val="none" w:sz="0" w:space="0" w:color="auto"/>
            <w:left w:val="none" w:sz="0" w:space="0" w:color="auto"/>
            <w:bottom w:val="none" w:sz="0" w:space="0" w:color="auto"/>
            <w:right w:val="none" w:sz="0" w:space="0" w:color="auto"/>
          </w:divBdr>
        </w:div>
        <w:div w:id="1373073720">
          <w:marLeft w:val="0"/>
          <w:marRight w:val="0"/>
          <w:marTop w:val="0"/>
          <w:marBottom w:val="0"/>
          <w:divBdr>
            <w:top w:val="none" w:sz="0" w:space="0" w:color="auto"/>
            <w:left w:val="none" w:sz="0" w:space="0" w:color="auto"/>
            <w:bottom w:val="none" w:sz="0" w:space="0" w:color="auto"/>
            <w:right w:val="none" w:sz="0" w:space="0" w:color="auto"/>
          </w:divBdr>
        </w:div>
        <w:div w:id="1352953804">
          <w:marLeft w:val="0"/>
          <w:marRight w:val="0"/>
          <w:marTop w:val="0"/>
          <w:marBottom w:val="0"/>
          <w:divBdr>
            <w:top w:val="none" w:sz="0" w:space="0" w:color="auto"/>
            <w:left w:val="none" w:sz="0" w:space="0" w:color="auto"/>
            <w:bottom w:val="none" w:sz="0" w:space="0" w:color="auto"/>
            <w:right w:val="none" w:sz="0" w:space="0" w:color="auto"/>
          </w:divBdr>
        </w:div>
        <w:div w:id="553665649">
          <w:marLeft w:val="0"/>
          <w:marRight w:val="0"/>
          <w:marTop w:val="0"/>
          <w:marBottom w:val="0"/>
          <w:divBdr>
            <w:top w:val="none" w:sz="0" w:space="0" w:color="auto"/>
            <w:left w:val="none" w:sz="0" w:space="0" w:color="auto"/>
            <w:bottom w:val="none" w:sz="0" w:space="0" w:color="auto"/>
            <w:right w:val="none" w:sz="0" w:space="0" w:color="auto"/>
          </w:divBdr>
        </w:div>
        <w:div w:id="1314261716">
          <w:marLeft w:val="0"/>
          <w:marRight w:val="0"/>
          <w:marTop w:val="0"/>
          <w:marBottom w:val="0"/>
          <w:divBdr>
            <w:top w:val="none" w:sz="0" w:space="0" w:color="auto"/>
            <w:left w:val="none" w:sz="0" w:space="0" w:color="auto"/>
            <w:bottom w:val="none" w:sz="0" w:space="0" w:color="auto"/>
            <w:right w:val="none" w:sz="0" w:space="0" w:color="auto"/>
          </w:divBdr>
        </w:div>
        <w:div w:id="319583295">
          <w:marLeft w:val="0"/>
          <w:marRight w:val="0"/>
          <w:marTop w:val="0"/>
          <w:marBottom w:val="0"/>
          <w:divBdr>
            <w:top w:val="none" w:sz="0" w:space="0" w:color="auto"/>
            <w:left w:val="none" w:sz="0" w:space="0" w:color="auto"/>
            <w:bottom w:val="none" w:sz="0" w:space="0" w:color="auto"/>
            <w:right w:val="none" w:sz="0" w:space="0" w:color="auto"/>
          </w:divBdr>
        </w:div>
        <w:div w:id="1208957097">
          <w:marLeft w:val="0"/>
          <w:marRight w:val="0"/>
          <w:marTop w:val="0"/>
          <w:marBottom w:val="0"/>
          <w:divBdr>
            <w:top w:val="none" w:sz="0" w:space="0" w:color="auto"/>
            <w:left w:val="none" w:sz="0" w:space="0" w:color="auto"/>
            <w:bottom w:val="none" w:sz="0" w:space="0" w:color="auto"/>
            <w:right w:val="none" w:sz="0" w:space="0" w:color="auto"/>
          </w:divBdr>
        </w:div>
        <w:div w:id="1281837504">
          <w:marLeft w:val="0"/>
          <w:marRight w:val="0"/>
          <w:marTop w:val="0"/>
          <w:marBottom w:val="0"/>
          <w:divBdr>
            <w:top w:val="none" w:sz="0" w:space="0" w:color="auto"/>
            <w:left w:val="none" w:sz="0" w:space="0" w:color="auto"/>
            <w:bottom w:val="none" w:sz="0" w:space="0" w:color="auto"/>
            <w:right w:val="none" w:sz="0" w:space="0" w:color="auto"/>
          </w:divBdr>
        </w:div>
        <w:div w:id="1528132141">
          <w:marLeft w:val="0"/>
          <w:marRight w:val="0"/>
          <w:marTop w:val="0"/>
          <w:marBottom w:val="0"/>
          <w:divBdr>
            <w:top w:val="none" w:sz="0" w:space="0" w:color="auto"/>
            <w:left w:val="none" w:sz="0" w:space="0" w:color="auto"/>
            <w:bottom w:val="none" w:sz="0" w:space="0" w:color="auto"/>
            <w:right w:val="none" w:sz="0" w:space="0" w:color="auto"/>
          </w:divBdr>
        </w:div>
        <w:div w:id="1524050020">
          <w:marLeft w:val="0"/>
          <w:marRight w:val="0"/>
          <w:marTop w:val="0"/>
          <w:marBottom w:val="0"/>
          <w:divBdr>
            <w:top w:val="none" w:sz="0" w:space="0" w:color="auto"/>
            <w:left w:val="none" w:sz="0" w:space="0" w:color="auto"/>
            <w:bottom w:val="none" w:sz="0" w:space="0" w:color="auto"/>
            <w:right w:val="none" w:sz="0" w:space="0" w:color="auto"/>
          </w:divBdr>
        </w:div>
        <w:div w:id="577911373">
          <w:marLeft w:val="0"/>
          <w:marRight w:val="0"/>
          <w:marTop w:val="0"/>
          <w:marBottom w:val="0"/>
          <w:divBdr>
            <w:top w:val="none" w:sz="0" w:space="0" w:color="auto"/>
            <w:left w:val="none" w:sz="0" w:space="0" w:color="auto"/>
            <w:bottom w:val="none" w:sz="0" w:space="0" w:color="auto"/>
            <w:right w:val="none" w:sz="0" w:space="0" w:color="auto"/>
          </w:divBdr>
        </w:div>
        <w:div w:id="1419475609">
          <w:marLeft w:val="0"/>
          <w:marRight w:val="0"/>
          <w:marTop w:val="0"/>
          <w:marBottom w:val="0"/>
          <w:divBdr>
            <w:top w:val="none" w:sz="0" w:space="0" w:color="auto"/>
            <w:left w:val="none" w:sz="0" w:space="0" w:color="auto"/>
            <w:bottom w:val="none" w:sz="0" w:space="0" w:color="auto"/>
            <w:right w:val="none" w:sz="0" w:space="0" w:color="auto"/>
          </w:divBdr>
        </w:div>
        <w:div w:id="1784811808">
          <w:marLeft w:val="0"/>
          <w:marRight w:val="0"/>
          <w:marTop w:val="0"/>
          <w:marBottom w:val="0"/>
          <w:divBdr>
            <w:top w:val="none" w:sz="0" w:space="0" w:color="auto"/>
            <w:left w:val="none" w:sz="0" w:space="0" w:color="auto"/>
            <w:bottom w:val="none" w:sz="0" w:space="0" w:color="auto"/>
            <w:right w:val="none" w:sz="0" w:space="0" w:color="auto"/>
          </w:divBdr>
        </w:div>
        <w:div w:id="989552071">
          <w:marLeft w:val="0"/>
          <w:marRight w:val="0"/>
          <w:marTop w:val="0"/>
          <w:marBottom w:val="0"/>
          <w:divBdr>
            <w:top w:val="none" w:sz="0" w:space="0" w:color="auto"/>
            <w:left w:val="none" w:sz="0" w:space="0" w:color="auto"/>
            <w:bottom w:val="none" w:sz="0" w:space="0" w:color="auto"/>
            <w:right w:val="none" w:sz="0" w:space="0" w:color="auto"/>
          </w:divBdr>
        </w:div>
        <w:div w:id="781344632">
          <w:marLeft w:val="0"/>
          <w:marRight w:val="0"/>
          <w:marTop w:val="0"/>
          <w:marBottom w:val="0"/>
          <w:divBdr>
            <w:top w:val="none" w:sz="0" w:space="0" w:color="auto"/>
            <w:left w:val="none" w:sz="0" w:space="0" w:color="auto"/>
            <w:bottom w:val="none" w:sz="0" w:space="0" w:color="auto"/>
            <w:right w:val="none" w:sz="0" w:space="0" w:color="auto"/>
          </w:divBdr>
        </w:div>
        <w:div w:id="2026249233">
          <w:marLeft w:val="0"/>
          <w:marRight w:val="0"/>
          <w:marTop w:val="0"/>
          <w:marBottom w:val="0"/>
          <w:divBdr>
            <w:top w:val="none" w:sz="0" w:space="0" w:color="auto"/>
            <w:left w:val="none" w:sz="0" w:space="0" w:color="auto"/>
            <w:bottom w:val="none" w:sz="0" w:space="0" w:color="auto"/>
            <w:right w:val="none" w:sz="0" w:space="0" w:color="auto"/>
          </w:divBdr>
        </w:div>
        <w:div w:id="906185553">
          <w:marLeft w:val="0"/>
          <w:marRight w:val="0"/>
          <w:marTop w:val="0"/>
          <w:marBottom w:val="0"/>
          <w:divBdr>
            <w:top w:val="none" w:sz="0" w:space="0" w:color="auto"/>
            <w:left w:val="none" w:sz="0" w:space="0" w:color="auto"/>
            <w:bottom w:val="none" w:sz="0" w:space="0" w:color="auto"/>
            <w:right w:val="none" w:sz="0" w:space="0" w:color="auto"/>
          </w:divBdr>
        </w:div>
        <w:div w:id="1795515297">
          <w:marLeft w:val="0"/>
          <w:marRight w:val="0"/>
          <w:marTop w:val="0"/>
          <w:marBottom w:val="0"/>
          <w:divBdr>
            <w:top w:val="none" w:sz="0" w:space="0" w:color="auto"/>
            <w:left w:val="none" w:sz="0" w:space="0" w:color="auto"/>
            <w:bottom w:val="none" w:sz="0" w:space="0" w:color="auto"/>
            <w:right w:val="none" w:sz="0" w:space="0" w:color="auto"/>
          </w:divBdr>
        </w:div>
        <w:div w:id="790635986">
          <w:marLeft w:val="0"/>
          <w:marRight w:val="0"/>
          <w:marTop w:val="0"/>
          <w:marBottom w:val="0"/>
          <w:divBdr>
            <w:top w:val="none" w:sz="0" w:space="0" w:color="auto"/>
            <w:left w:val="none" w:sz="0" w:space="0" w:color="auto"/>
            <w:bottom w:val="none" w:sz="0" w:space="0" w:color="auto"/>
            <w:right w:val="none" w:sz="0" w:space="0" w:color="auto"/>
          </w:divBdr>
        </w:div>
        <w:div w:id="966660820">
          <w:marLeft w:val="0"/>
          <w:marRight w:val="0"/>
          <w:marTop w:val="0"/>
          <w:marBottom w:val="0"/>
          <w:divBdr>
            <w:top w:val="none" w:sz="0" w:space="0" w:color="auto"/>
            <w:left w:val="none" w:sz="0" w:space="0" w:color="auto"/>
            <w:bottom w:val="none" w:sz="0" w:space="0" w:color="auto"/>
            <w:right w:val="none" w:sz="0" w:space="0" w:color="auto"/>
          </w:divBdr>
        </w:div>
        <w:div w:id="1572420553">
          <w:marLeft w:val="0"/>
          <w:marRight w:val="0"/>
          <w:marTop w:val="0"/>
          <w:marBottom w:val="0"/>
          <w:divBdr>
            <w:top w:val="none" w:sz="0" w:space="0" w:color="auto"/>
            <w:left w:val="none" w:sz="0" w:space="0" w:color="auto"/>
            <w:bottom w:val="none" w:sz="0" w:space="0" w:color="auto"/>
            <w:right w:val="none" w:sz="0" w:space="0" w:color="auto"/>
          </w:divBdr>
        </w:div>
        <w:div w:id="1666206340">
          <w:marLeft w:val="0"/>
          <w:marRight w:val="0"/>
          <w:marTop w:val="0"/>
          <w:marBottom w:val="0"/>
          <w:divBdr>
            <w:top w:val="none" w:sz="0" w:space="0" w:color="auto"/>
            <w:left w:val="none" w:sz="0" w:space="0" w:color="auto"/>
            <w:bottom w:val="none" w:sz="0" w:space="0" w:color="auto"/>
            <w:right w:val="none" w:sz="0" w:space="0" w:color="auto"/>
          </w:divBdr>
        </w:div>
        <w:div w:id="1475610349">
          <w:marLeft w:val="0"/>
          <w:marRight w:val="0"/>
          <w:marTop w:val="0"/>
          <w:marBottom w:val="0"/>
          <w:divBdr>
            <w:top w:val="none" w:sz="0" w:space="0" w:color="auto"/>
            <w:left w:val="none" w:sz="0" w:space="0" w:color="auto"/>
            <w:bottom w:val="none" w:sz="0" w:space="0" w:color="auto"/>
            <w:right w:val="none" w:sz="0" w:space="0" w:color="auto"/>
          </w:divBdr>
        </w:div>
        <w:div w:id="1891454380">
          <w:marLeft w:val="0"/>
          <w:marRight w:val="0"/>
          <w:marTop w:val="0"/>
          <w:marBottom w:val="0"/>
          <w:divBdr>
            <w:top w:val="none" w:sz="0" w:space="0" w:color="auto"/>
            <w:left w:val="none" w:sz="0" w:space="0" w:color="auto"/>
            <w:bottom w:val="none" w:sz="0" w:space="0" w:color="auto"/>
            <w:right w:val="none" w:sz="0" w:space="0" w:color="auto"/>
          </w:divBdr>
        </w:div>
        <w:div w:id="1641228087">
          <w:marLeft w:val="0"/>
          <w:marRight w:val="0"/>
          <w:marTop w:val="0"/>
          <w:marBottom w:val="0"/>
          <w:divBdr>
            <w:top w:val="none" w:sz="0" w:space="0" w:color="auto"/>
            <w:left w:val="none" w:sz="0" w:space="0" w:color="auto"/>
            <w:bottom w:val="none" w:sz="0" w:space="0" w:color="auto"/>
            <w:right w:val="none" w:sz="0" w:space="0" w:color="auto"/>
          </w:divBdr>
        </w:div>
        <w:div w:id="452595689">
          <w:marLeft w:val="0"/>
          <w:marRight w:val="0"/>
          <w:marTop w:val="0"/>
          <w:marBottom w:val="0"/>
          <w:divBdr>
            <w:top w:val="none" w:sz="0" w:space="0" w:color="auto"/>
            <w:left w:val="none" w:sz="0" w:space="0" w:color="auto"/>
            <w:bottom w:val="none" w:sz="0" w:space="0" w:color="auto"/>
            <w:right w:val="none" w:sz="0" w:space="0" w:color="auto"/>
          </w:divBdr>
        </w:div>
        <w:div w:id="1478261496">
          <w:marLeft w:val="0"/>
          <w:marRight w:val="0"/>
          <w:marTop w:val="0"/>
          <w:marBottom w:val="0"/>
          <w:divBdr>
            <w:top w:val="none" w:sz="0" w:space="0" w:color="auto"/>
            <w:left w:val="none" w:sz="0" w:space="0" w:color="auto"/>
            <w:bottom w:val="none" w:sz="0" w:space="0" w:color="auto"/>
            <w:right w:val="none" w:sz="0" w:space="0" w:color="auto"/>
          </w:divBdr>
        </w:div>
        <w:div w:id="1501385488">
          <w:marLeft w:val="0"/>
          <w:marRight w:val="0"/>
          <w:marTop w:val="0"/>
          <w:marBottom w:val="0"/>
          <w:divBdr>
            <w:top w:val="none" w:sz="0" w:space="0" w:color="auto"/>
            <w:left w:val="none" w:sz="0" w:space="0" w:color="auto"/>
            <w:bottom w:val="none" w:sz="0" w:space="0" w:color="auto"/>
            <w:right w:val="none" w:sz="0" w:space="0" w:color="auto"/>
          </w:divBdr>
        </w:div>
        <w:div w:id="451215859">
          <w:marLeft w:val="0"/>
          <w:marRight w:val="0"/>
          <w:marTop w:val="0"/>
          <w:marBottom w:val="0"/>
          <w:divBdr>
            <w:top w:val="none" w:sz="0" w:space="0" w:color="auto"/>
            <w:left w:val="none" w:sz="0" w:space="0" w:color="auto"/>
            <w:bottom w:val="none" w:sz="0" w:space="0" w:color="auto"/>
            <w:right w:val="none" w:sz="0" w:space="0" w:color="auto"/>
          </w:divBdr>
        </w:div>
        <w:div w:id="993681727">
          <w:marLeft w:val="0"/>
          <w:marRight w:val="0"/>
          <w:marTop w:val="0"/>
          <w:marBottom w:val="0"/>
          <w:divBdr>
            <w:top w:val="none" w:sz="0" w:space="0" w:color="auto"/>
            <w:left w:val="none" w:sz="0" w:space="0" w:color="auto"/>
            <w:bottom w:val="none" w:sz="0" w:space="0" w:color="auto"/>
            <w:right w:val="none" w:sz="0" w:space="0" w:color="auto"/>
          </w:divBdr>
        </w:div>
        <w:div w:id="1125350485">
          <w:marLeft w:val="0"/>
          <w:marRight w:val="0"/>
          <w:marTop w:val="0"/>
          <w:marBottom w:val="0"/>
          <w:divBdr>
            <w:top w:val="none" w:sz="0" w:space="0" w:color="auto"/>
            <w:left w:val="none" w:sz="0" w:space="0" w:color="auto"/>
            <w:bottom w:val="none" w:sz="0" w:space="0" w:color="auto"/>
            <w:right w:val="none" w:sz="0" w:space="0" w:color="auto"/>
          </w:divBdr>
        </w:div>
        <w:div w:id="1558542084">
          <w:marLeft w:val="0"/>
          <w:marRight w:val="0"/>
          <w:marTop w:val="0"/>
          <w:marBottom w:val="0"/>
          <w:divBdr>
            <w:top w:val="none" w:sz="0" w:space="0" w:color="auto"/>
            <w:left w:val="none" w:sz="0" w:space="0" w:color="auto"/>
            <w:bottom w:val="none" w:sz="0" w:space="0" w:color="auto"/>
            <w:right w:val="none" w:sz="0" w:space="0" w:color="auto"/>
          </w:divBdr>
        </w:div>
        <w:div w:id="261423116">
          <w:marLeft w:val="0"/>
          <w:marRight w:val="0"/>
          <w:marTop w:val="0"/>
          <w:marBottom w:val="0"/>
          <w:divBdr>
            <w:top w:val="none" w:sz="0" w:space="0" w:color="auto"/>
            <w:left w:val="none" w:sz="0" w:space="0" w:color="auto"/>
            <w:bottom w:val="none" w:sz="0" w:space="0" w:color="auto"/>
            <w:right w:val="none" w:sz="0" w:space="0" w:color="auto"/>
          </w:divBdr>
        </w:div>
        <w:div w:id="1990209206">
          <w:marLeft w:val="0"/>
          <w:marRight w:val="0"/>
          <w:marTop w:val="0"/>
          <w:marBottom w:val="0"/>
          <w:divBdr>
            <w:top w:val="none" w:sz="0" w:space="0" w:color="auto"/>
            <w:left w:val="none" w:sz="0" w:space="0" w:color="auto"/>
            <w:bottom w:val="none" w:sz="0" w:space="0" w:color="auto"/>
            <w:right w:val="none" w:sz="0" w:space="0" w:color="auto"/>
          </w:divBdr>
        </w:div>
        <w:div w:id="491871548">
          <w:marLeft w:val="0"/>
          <w:marRight w:val="0"/>
          <w:marTop w:val="0"/>
          <w:marBottom w:val="0"/>
          <w:divBdr>
            <w:top w:val="none" w:sz="0" w:space="0" w:color="auto"/>
            <w:left w:val="none" w:sz="0" w:space="0" w:color="auto"/>
            <w:bottom w:val="none" w:sz="0" w:space="0" w:color="auto"/>
            <w:right w:val="none" w:sz="0" w:space="0" w:color="auto"/>
          </w:divBdr>
        </w:div>
        <w:div w:id="1147549964">
          <w:marLeft w:val="0"/>
          <w:marRight w:val="0"/>
          <w:marTop w:val="0"/>
          <w:marBottom w:val="0"/>
          <w:divBdr>
            <w:top w:val="none" w:sz="0" w:space="0" w:color="auto"/>
            <w:left w:val="none" w:sz="0" w:space="0" w:color="auto"/>
            <w:bottom w:val="none" w:sz="0" w:space="0" w:color="auto"/>
            <w:right w:val="none" w:sz="0" w:space="0" w:color="auto"/>
          </w:divBdr>
        </w:div>
        <w:div w:id="330446302">
          <w:marLeft w:val="0"/>
          <w:marRight w:val="0"/>
          <w:marTop w:val="0"/>
          <w:marBottom w:val="0"/>
          <w:divBdr>
            <w:top w:val="none" w:sz="0" w:space="0" w:color="auto"/>
            <w:left w:val="none" w:sz="0" w:space="0" w:color="auto"/>
            <w:bottom w:val="none" w:sz="0" w:space="0" w:color="auto"/>
            <w:right w:val="none" w:sz="0" w:space="0" w:color="auto"/>
          </w:divBdr>
        </w:div>
        <w:div w:id="1518885558">
          <w:marLeft w:val="0"/>
          <w:marRight w:val="0"/>
          <w:marTop w:val="0"/>
          <w:marBottom w:val="0"/>
          <w:divBdr>
            <w:top w:val="none" w:sz="0" w:space="0" w:color="auto"/>
            <w:left w:val="none" w:sz="0" w:space="0" w:color="auto"/>
            <w:bottom w:val="none" w:sz="0" w:space="0" w:color="auto"/>
            <w:right w:val="none" w:sz="0" w:space="0" w:color="auto"/>
          </w:divBdr>
        </w:div>
        <w:div w:id="629821849">
          <w:marLeft w:val="0"/>
          <w:marRight w:val="0"/>
          <w:marTop w:val="0"/>
          <w:marBottom w:val="0"/>
          <w:divBdr>
            <w:top w:val="none" w:sz="0" w:space="0" w:color="auto"/>
            <w:left w:val="none" w:sz="0" w:space="0" w:color="auto"/>
            <w:bottom w:val="none" w:sz="0" w:space="0" w:color="auto"/>
            <w:right w:val="none" w:sz="0" w:space="0" w:color="auto"/>
          </w:divBdr>
        </w:div>
        <w:div w:id="2017070795">
          <w:marLeft w:val="0"/>
          <w:marRight w:val="0"/>
          <w:marTop w:val="0"/>
          <w:marBottom w:val="0"/>
          <w:divBdr>
            <w:top w:val="none" w:sz="0" w:space="0" w:color="auto"/>
            <w:left w:val="none" w:sz="0" w:space="0" w:color="auto"/>
            <w:bottom w:val="none" w:sz="0" w:space="0" w:color="auto"/>
            <w:right w:val="none" w:sz="0" w:space="0" w:color="auto"/>
          </w:divBdr>
        </w:div>
        <w:div w:id="96608298">
          <w:marLeft w:val="0"/>
          <w:marRight w:val="0"/>
          <w:marTop w:val="0"/>
          <w:marBottom w:val="0"/>
          <w:divBdr>
            <w:top w:val="none" w:sz="0" w:space="0" w:color="auto"/>
            <w:left w:val="none" w:sz="0" w:space="0" w:color="auto"/>
            <w:bottom w:val="none" w:sz="0" w:space="0" w:color="auto"/>
            <w:right w:val="none" w:sz="0" w:space="0" w:color="auto"/>
          </w:divBdr>
        </w:div>
        <w:div w:id="872963791">
          <w:marLeft w:val="0"/>
          <w:marRight w:val="0"/>
          <w:marTop w:val="0"/>
          <w:marBottom w:val="0"/>
          <w:divBdr>
            <w:top w:val="none" w:sz="0" w:space="0" w:color="auto"/>
            <w:left w:val="none" w:sz="0" w:space="0" w:color="auto"/>
            <w:bottom w:val="none" w:sz="0" w:space="0" w:color="auto"/>
            <w:right w:val="none" w:sz="0" w:space="0" w:color="auto"/>
          </w:divBdr>
        </w:div>
        <w:div w:id="1062023218">
          <w:marLeft w:val="0"/>
          <w:marRight w:val="0"/>
          <w:marTop w:val="0"/>
          <w:marBottom w:val="0"/>
          <w:divBdr>
            <w:top w:val="none" w:sz="0" w:space="0" w:color="auto"/>
            <w:left w:val="none" w:sz="0" w:space="0" w:color="auto"/>
            <w:bottom w:val="none" w:sz="0" w:space="0" w:color="auto"/>
            <w:right w:val="none" w:sz="0" w:space="0" w:color="auto"/>
          </w:divBdr>
        </w:div>
        <w:div w:id="391076967">
          <w:marLeft w:val="0"/>
          <w:marRight w:val="0"/>
          <w:marTop w:val="0"/>
          <w:marBottom w:val="0"/>
          <w:divBdr>
            <w:top w:val="none" w:sz="0" w:space="0" w:color="auto"/>
            <w:left w:val="none" w:sz="0" w:space="0" w:color="auto"/>
            <w:bottom w:val="none" w:sz="0" w:space="0" w:color="auto"/>
            <w:right w:val="none" w:sz="0" w:space="0" w:color="auto"/>
          </w:divBdr>
        </w:div>
        <w:div w:id="1899389598">
          <w:marLeft w:val="0"/>
          <w:marRight w:val="0"/>
          <w:marTop w:val="0"/>
          <w:marBottom w:val="0"/>
          <w:divBdr>
            <w:top w:val="none" w:sz="0" w:space="0" w:color="auto"/>
            <w:left w:val="none" w:sz="0" w:space="0" w:color="auto"/>
            <w:bottom w:val="none" w:sz="0" w:space="0" w:color="auto"/>
            <w:right w:val="none" w:sz="0" w:space="0" w:color="auto"/>
          </w:divBdr>
        </w:div>
        <w:div w:id="177350435">
          <w:marLeft w:val="0"/>
          <w:marRight w:val="0"/>
          <w:marTop w:val="0"/>
          <w:marBottom w:val="0"/>
          <w:divBdr>
            <w:top w:val="none" w:sz="0" w:space="0" w:color="auto"/>
            <w:left w:val="none" w:sz="0" w:space="0" w:color="auto"/>
            <w:bottom w:val="none" w:sz="0" w:space="0" w:color="auto"/>
            <w:right w:val="none" w:sz="0" w:space="0" w:color="auto"/>
          </w:divBdr>
        </w:div>
        <w:div w:id="2102330052">
          <w:marLeft w:val="0"/>
          <w:marRight w:val="0"/>
          <w:marTop w:val="0"/>
          <w:marBottom w:val="0"/>
          <w:divBdr>
            <w:top w:val="none" w:sz="0" w:space="0" w:color="auto"/>
            <w:left w:val="none" w:sz="0" w:space="0" w:color="auto"/>
            <w:bottom w:val="none" w:sz="0" w:space="0" w:color="auto"/>
            <w:right w:val="none" w:sz="0" w:space="0" w:color="auto"/>
          </w:divBdr>
        </w:div>
        <w:div w:id="348261702">
          <w:marLeft w:val="0"/>
          <w:marRight w:val="0"/>
          <w:marTop w:val="0"/>
          <w:marBottom w:val="0"/>
          <w:divBdr>
            <w:top w:val="none" w:sz="0" w:space="0" w:color="auto"/>
            <w:left w:val="none" w:sz="0" w:space="0" w:color="auto"/>
            <w:bottom w:val="none" w:sz="0" w:space="0" w:color="auto"/>
            <w:right w:val="none" w:sz="0" w:space="0" w:color="auto"/>
          </w:divBdr>
        </w:div>
        <w:div w:id="1407916880">
          <w:marLeft w:val="0"/>
          <w:marRight w:val="0"/>
          <w:marTop w:val="0"/>
          <w:marBottom w:val="0"/>
          <w:divBdr>
            <w:top w:val="none" w:sz="0" w:space="0" w:color="auto"/>
            <w:left w:val="none" w:sz="0" w:space="0" w:color="auto"/>
            <w:bottom w:val="none" w:sz="0" w:space="0" w:color="auto"/>
            <w:right w:val="none" w:sz="0" w:space="0" w:color="auto"/>
          </w:divBdr>
        </w:div>
        <w:div w:id="1808160302">
          <w:marLeft w:val="0"/>
          <w:marRight w:val="0"/>
          <w:marTop w:val="0"/>
          <w:marBottom w:val="0"/>
          <w:divBdr>
            <w:top w:val="none" w:sz="0" w:space="0" w:color="auto"/>
            <w:left w:val="none" w:sz="0" w:space="0" w:color="auto"/>
            <w:bottom w:val="none" w:sz="0" w:space="0" w:color="auto"/>
            <w:right w:val="none" w:sz="0" w:space="0" w:color="auto"/>
          </w:divBdr>
        </w:div>
        <w:div w:id="1225483446">
          <w:marLeft w:val="0"/>
          <w:marRight w:val="0"/>
          <w:marTop w:val="0"/>
          <w:marBottom w:val="0"/>
          <w:divBdr>
            <w:top w:val="none" w:sz="0" w:space="0" w:color="auto"/>
            <w:left w:val="none" w:sz="0" w:space="0" w:color="auto"/>
            <w:bottom w:val="none" w:sz="0" w:space="0" w:color="auto"/>
            <w:right w:val="none" w:sz="0" w:space="0" w:color="auto"/>
          </w:divBdr>
        </w:div>
        <w:div w:id="2086610412">
          <w:marLeft w:val="0"/>
          <w:marRight w:val="0"/>
          <w:marTop w:val="0"/>
          <w:marBottom w:val="0"/>
          <w:divBdr>
            <w:top w:val="none" w:sz="0" w:space="0" w:color="auto"/>
            <w:left w:val="none" w:sz="0" w:space="0" w:color="auto"/>
            <w:bottom w:val="none" w:sz="0" w:space="0" w:color="auto"/>
            <w:right w:val="none" w:sz="0" w:space="0" w:color="auto"/>
          </w:divBdr>
        </w:div>
        <w:div w:id="1358389132">
          <w:marLeft w:val="0"/>
          <w:marRight w:val="0"/>
          <w:marTop w:val="0"/>
          <w:marBottom w:val="0"/>
          <w:divBdr>
            <w:top w:val="none" w:sz="0" w:space="0" w:color="auto"/>
            <w:left w:val="none" w:sz="0" w:space="0" w:color="auto"/>
            <w:bottom w:val="none" w:sz="0" w:space="0" w:color="auto"/>
            <w:right w:val="none" w:sz="0" w:space="0" w:color="auto"/>
          </w:divBdr>
        </w:div>
        <w:div w:id="399793185">
          <w:marLeft w:val="0"/>
          <w:marRight w:val="0"/>
          <w:marTop w:val="0"/>
          <w:marBottom w:val="0"/>
          <w:divBdr>
            <w:top w:val="none" w:sz="0" w:space="0" w:color="auto"/>
            <w:left w:val="none" w:sz="0" w:space="0" w:color="auto"/>
            <w:bottom w:val="none" w:sz="0" w:space="0" w:color="auto"/>
            <w:right w:val="none" w:sz="0" w:space="0" w:color="auto"/>
          </w:divBdr>
        </w:div>
        <w:div w:id="1942301625">
          <w:marLeft w:val="0"/>
          <w:marRight w:val="0"/>
          <w:marTop w:val="0"/>
          <w:marBottom w:val="0"/>
          <w:divBdr>
            <w:top w:val="none" w:sz="0" w:space="0" w:color="auto"/>
            <w:left w:val="none" w:sz="0" w:space="0" w:color="auto"/>
            <w:bottom w:val="none" w:sz="0" w:space="0" w:color="auto"/>
            <w:right w:val="none" w:sz="0" w:space="0" w:color="auto"/>
          </w:divBdr>
        </w:div>
      </w:divsChild>
    </w:div>
    <w:div w:id="23210488">
      <w:bodyDiv w:val="1"/>
      <w:marLeft w:val="0"/>
      <w:marRight w:val="0"/>
      <w:marTop w:val="0"/>
      <w:marBottom w:val="0"/>
      <w:divBdr>
        <w:top w:val="none" w:sz="0" w:space="0" w:color="auto"/>
        <w:left w:val="none" w:sz="0" w:space="0" w:color="auto"/>
        <w:bottom w:val="none" w:sz="0" w:space="0" w:color="auto"/>
        <w:right w:val="none" w:sz="0" w:space="0" w:color="auto"/>
      </w:divBdr>
    </w:div>
    <w:div w:id="28073452">
      <w:bodyDiv w:val="1"/>
      <w:marLeft w:val="0"/>
      <w:marRight w:val="0"/>
      <w:marTop w:val="0"/>
      <w:marBottom w:val="0"/>
      <w:divBdr>
        <w:top w:val="none" w:sz="0" w:space="0" w:color="auto"/>
        <w:left w:val="none" w:sz="0" w:space="0" w:color="auto"/>
        <w:bottom w:val="none" w:sz="0" w:space="0" w:color="auto"/>
        <w:right w:val="none" w:sz="0" w:space="0" w:color="auto"/>
      </w:divBdr>
    </w:div>
    <w:div w:id="190538809">
      <w:bodyDiv w:val="1"/>
      <w:marLeft w:val="0"/>
      <w:marRight w:val="0"/>
      <w:marTop w:val="0"/>
      <w:marBottom w:val="0"/>
      <w:divBdr>
        <w:top w:val="none" w:sz="0" w:space="0" w:color="auto"/>
        <w:left w:val="none" w:sz="0" w:space="0" w:color="auto"/>
        <w:bottom w:val="none" w:sz="0" w:space="0" w:color="auto"/>
        <w:right w:val="none" w:sz="0" w:space="0" w:color="auto"/>
      </w:divBdr>
    </w:div>
    <w:div w:id="319120194">
      <w:bodyDiv w:val="1"/>
      <w:marLeft w:val="0"/>
      <w:marRight w:val="0"/>
      <w:marTop w:val="0"/>
      <w:marBottom w:val="0"/>
      <w:divBdr>
        <w:top w:val="none" w:sz="0" w:space="0" w:color="auto"/>
        <w:left w:val="none" w:sz="0" w:space="0" w:color="auto"/>
        <w:bottom w:val="none" w:sz="0" w:space="0" w:color="auto"/>
        <w:right w:val="none" w:sz="0" w:space="0" w:color="auto"/>
      </w:divBdr>
    </w:div>
    <w:div w:id="377438978">
      <w:bodyDiv w:val="1"/>
      <w:marLeft w:val="0"/>
      <w:marRight w:val="0"/>
      <w:marTop w:val="0"/>
      <w:marBottom w:val="0"/>
      <w:divBdr>
        <w:top w:val="none" w:sz="0" w:space="0" w:color="auto"/>
        <w:left w:val="none" w:sz="0" w:space="0" w:color="auto"/>
        <w:bottom w:val="none" w:sz="0" w:space="0" w:color="auto"/>
        <w:right w:val="none" w:sz="0" w:space="0" w:color="auto"/>
      </w:divBdr>
    </w:div>
    <w:div w:id="387732534">
      <w:bodyDiv w:val="1"/>
      <w:marLeft w:val="0"/>
      <w:marRight w:val="0"/>
      <w:marTop w:val="0"/>
      <w:marBottom w:val="0"/>
      <w:divBdr>
        <w:top w:val="none" w:sz="0" w:space="0" w:color="auto"/>
        <w:left w:val="none" w:sz="0" w:space="0" w:color="auto"/>
        <w:bottom w:val="none" w:sz="0" w:space="0" w:color="auto"/>
        <w:right w:val="none" w:sz="0" w:space="0" w:color="auto"/>
      </w:divBdr>
    </w:div>
    <w:div w:id="401106870">
      <w:bodyDiv w:val="1"/>
      <w:marLeft w:val="0"/>
      <w:marRight w:val="0"/>
      <w:marTop w:val="0"/>
      <w:marBottom w:val="0"/>
      <w:divBdr>
        <w:top w:val="none" w:sz="0" w:space="0" w:color="auto"/>
        <w:left w:val="none" w:sz="0" w:space="0" w:color="auto"/>
        <w:bottom w:val="none" w:sz="0" w:space="0" w:color="auto"/>
        <w:right w:val="none" w:sz="0" w:space="0" w:color="auto"/>
      </w:divBdr>
    </w:div>
    <w:div w:id="407726295">
      <w:bodyDiv w:val="1"/>
      <w:marLeft w:val="0"/>
      <w:marRight w:val="0"/>
      <w:marTop w:val="0"/>
      <w:marBottom w:val="0"/>
      <w:divBdr>
        <w:top w:val="none" w:sz="0" w:space="0" w:color="auto"/>
        <w:left w:val="none" w:sz="0" w:space="0" w:color="auto"/>
        <w:bottom w:val="none" w:sz="0" w:space="0" w:color="auto"/>
        <w:right w:val="none" w:sz="0" w:space="0" w:color="auto"/>
      </w:divBdr>
    </w:div>
    <w:div w:id="481580527">
      <w:bodyDiv w:val="1"/>
      <w:marLeft w:val="0"/>
      <w:marRight w:val="0"/>
      <w:marTop w:val="0"/>
      <w:marBottom w:val="0"/>
      <w:divBdr>
        <w:top w:val="none" w:sz="0" w:space="0" w:color="auto"/>
        <w:left w:val="none" w:sz="0" w:space="0" w:color="auto"/>
        <w:bottom w:val="none" w:sz="0" w:space="0" w:color="auto"/>
        <w:right w:val="none" w:sz="0" w:space="0" w:color="auto"/>
      </w:divBdr>
    </w:div>
    <w:div w:id="488639293">
      <w:bodyDiv w:val="1"/>
      <w:marLeft w:val="0"/>
      <w:marRight w:val="0"/>
      <w:marTop w:val="0"/>
      <w:marBottom w:val="0"/>
      <w:divBdr>
        <w:top w:val="none" w:sz="0" w:space="0" w:color="auto"/>
        <w:left w:val="none" w:sz="0" w:space="0" w:color="auto"/>
        <w:bottom w:val="none" w:sz="0" w:space="0" w:color="auto"/>
        <w:right w:val="none" w:sz="0" w:space="0" w:color="auto"/>
      </w:divBdr>
    </w:div>
    <w:div w:id="555699917">
      <w:bodyDiv w:val="1"/>
      <w:marLeft w:val="0"/>
      <w:marRight w:val="0"/>
      <w:marTop w:val="0"/>
      <w:marBottom w:val="0"/>
      <w:divBdr>
        <w:top w:val="none" w:sz="0" w:space="0" w:color="auto"/>
        <w:left w:val="none" w:sz="0" w:space="0" w:color="auto"/>
        <w:bottom w:val="none" w:sz="0" w:space="0" w:color="auto"/>
        <w:right w:val="none" w:sz="0" w:space="0" w:color="auto"/>
      </w:divBdr>
    </w:div>
    <w:div w:id="556866977">
      <w:bodyDiv w:val="1"/>
      <w:marLeft w:val="0"/>
      <w:marRight w:val="0"/>
      <w:marTop w:val="0"/>
      <w:marBottom w:val="0"/>
      <w:divBdr>
        <w:top w:val="none" w:sz="0" w:space="0" w:color="auto"/>
        <w:left w:val="none" w:sz="0" w:space="0" w:color="auto"/>
        <w:bottom w:val="none" w:sz="0" w:space="0" w:color="auto"/>
        <w:right w:val="none" w:sz="0" w:space="0" w:color="auto"/>
      </w:divBdr>
    </w:div>
    <w:div w:id="558323208">
      <w:bodyDiv w:val="1"/>
      <w:marLeft w:val="0"/>
      <w:marRight w:val="0"/>
      <w:marTop w:val="0"/>
      <w:marBottom w:val="0"/>
      <w:divBdr>
        <w:top w:val="none" w:sz="0" w:space="0" w:color="auto"/>
        <w:left w:val="none" w:sz="0" w:space="0" w:color="auto"/>
        <w:bottom w:val="none" w:sz="0" w:space="0" w:color="auto"/>
        <w:right w:val="none" w:sz="0" w:space="0" w:color="auto"/>
      </w:divBdr>
    </w:div>
    <w:div w:id="564605924">
      <w:bodyDiv w:val="1"/>
      <w:marLeft w:val="0"/>
      <w:marRight w:val="0"/>
      <w:marTop w:val="0"/>
      <w:marBottom w:val="0"/>
      <w:divBdr>
        <w:top w:val="none" w:sz="0" w:space="0" w:color="auto"/>
        <w:left w:val="none" w:sz="0" w:space="0" w:color="auto"/>
        <w:bottom w:val="none" w:sz="0" w:space="0" w:color="auto"/>
        <w:right w:val="none" w:sz="0" w:space="0" w:color="auto"/>
      </w:divBdr>
    </w:div>
    <w:div w:id="609094335">
      <w:bodyDiv w:val="1"/>
      <w:marLeft w:val="0"/>
      <w:marRight w:val="0"/>
      <w:marTop w:val="0"/>
      <w:marBottom w:val="0"/>
      <w:divBdr>
        <w:top w:val="none" w:sz="0" w:space="0" w:color="auto"/>
        <w:left w:val="none" w:sz="0" w:space="0" w:color="auto"/>
        <w:bottom w:val="none" w:sz="0" w:space="0" w:color="auto"/>
        <w:right w:val="none" w:sz="0" w:space="0" w:color="auto"/>
      </w:divBdr>
    </w:div>
    <w:div w:id="717124449">
      <w:bodyDiv w:val="1"/>
      <w:marLeft w:val="0"/>
      <w:marRight w:val="0"/>
      <w:marTop w:val="0"/>
      <w:marBottom w:val="0"/>
      <w:divBdr>
        <w:top w:val="none" w:sz="0" w:space="0" w:color="auto"/>
        <w:left w:val="none" w:sz="0" w:space="0" w:color="auto"/>
        <w:bottom w:val="none" w:sz="0" w:space="0" w:color="auto"/>
        <w:right w:val="none" w:sz="0" w:space="0" w:color="auto"/>
      </w:divBdr>
      <w:divsChild>
        <w:div w:id="827592986">
          <w:marLeft w:val="1200"/>
          <w:marRight w:val="0"/>
          <w:marTop w:val="0"/>
          <w:marBottom w:val="0"/>
          <w:divBdr>
            <w:top w:val="none" w:sz="0" w:space="0" w:color="auto"/>
            <w:left w:val="none" w:sz="0" w:space="0" w:color="auto"/>
            <w:bottom w:val="none" w:sz="0" w:space="0" w:color="auto"/>
            <w:right w:val="none" w:sz="0" w:space="0" w:color="auto"/>
          </w:divBdr>
        </w:div>
      </w:divsChild>
    </w:div>
    <w:div w:id="773667910">
      <w:bodyDiv w:val="1"/>
      <w:marLeft w:val="0"/>
      <w:marRight w:val="0"/>
      <w:marTop w:val="0"/>
      <w:marBottom w:val="0"/>
      <w:divBdr>
        <w:top w:val="none" w:sz="0" w:space="0" w:color="auto"/>
        <w:left w:val="none" w:sz="0" w:space="0" w:color="auto"/>
        <w:bottom w:val="none" w:sz="0" w:space="0" w:color="auto"/>
        <w:right w:val="none" w:sz="0" w:space="0" w:color="auto"/>
      </w:divBdr>
    </w:div>
    <w:div w:id="786896438">
      <w:bodyDiv w:val="1"/>
      <w:marLeft w:val="0"/>
      <w:marRight w:val="0"/>
      <w:marTop w:val="0"/>
      <w:marBottom w:val="0"/>
      <w:divBdr>
        <w:top w:val="none" w:sz="0" w:space="0" w:color="auto"/>
        <w:left w:val="none" w:sz="0" w:space="0" w:color="auto"/>
        <w:bottom w:val="none" w:sz="0" w:space="0" w:color="auto"/>
        <w:right w:val="none" w:sz="0" w:space="0" w:color="auto"/>
      </w:divBdr>
    </w:div>
    <w:div w:id="817386015">
      <w:bodyDiv w:val="1"/>
      <w:marLeft w:val="0"/>
      <w:marRight w:val="0"/>
      <w:marTop w:val="0"/>
      <w:marBottom w:val="0"/>
      <w:divBdr>
        <w:top w:val="none" w:sz="0" w:space="0" w:color="auto"/>
        <w:left w:val="none" w:sz="0" w:space="0" w:color="auto"/>
        <w:bottom w:val="none" w:sz="0" w:space="0" w:color="auto"/>
        <w:right w:val="none" w:sz="0" w:space="0" w:color="auto"/>
      </w:divBdr>
    </w:div>
    <w:div w:id="901410414">
      <w:bodyDiv w:val="1"/>
      <w:marLeft w:val="0"/>
      <w:marRight w:val="0"/>
      <w:marTop w:val="0"/>
      <w:marBottom w:val="0"/>
      <w:divBdr>
        <w:top w:val="none" w:sz="0" w:space="0" w:color="auto"/>
        <w:left w:val="none" w:sz="0" w:space="0" w:color="auto"/>
        <w:bottom w:val="none" w:sz="0" w:space="0" w:color="auto"/>
        <w:right w:val="none" w:sz="0" w:space="0" w:color="auto"/>
      </w:divBdr>
    </w:div>
    <w:div w:id="997540007">
      <w:bodyDiv w:val="1"/>
      <w:marLeft w:val="0"/>
      <w:marRight w:val="0"/>
      <w:marTop w:val="0"/>
      <w:marBottom w:val="0"/>
      <w:divBdr>
        <w:top w:val="none" w:sz="0" w:space="0" w:color="auto"/>
        <w:left w:val="none" w:sz="0" w:space="0" w:color="auto"/>
        <w:bottom w:val="none" w:sz="0" w:space="0" w:color="auto"/>
        <w:right w:val="none" w:sz="0" w:space="0" w:color="auto"/>
      </w:divBdr>
    </w:div>
    <w:div w:id="1011958001">
      <w:bodyDiv w:val="1"/>
      <w:marLeft w:val="0"/>
      <w:marRight w:val="0"/>
      <w:marTop w:val="0"/>
      <w:marBottom w:val="0"/>
      <w:divBdr>
        <w:top w:val="none" w:sz="0" w:space="0" w:color="auto"/>
        <w:left w:val="none" w:sz="0" w:space="0" w:color="auto"/>
        <w:bottom w:val="none" w:sz="0" w:space="0" w:color="auto"/>
        <w:right w:val="none" w:sz="0" w:space="0" w:color="auto"/>
      </w:divBdr>
    </w:div>
    <w:div w:id="1013264232">
      <w:bodyDiv w:val="1"/>
      <w:marLeft w:val="0"/>
      <w:marRight w:val="0"/>
      <w:marTop w:val="0"/>
      <w:marBottom w:val="0"/>
      <w:divBdr>
        <w:top w:val="none" w:sz="0" w:space="0" w:color="auto"/>
        <w:left w:val="none" w:sz="0" w:space="0" w:color="auto"/>
        <w:bottom w:val="none" w:sz="0" w:space="0" w:color="auto"/>
        <w:right w:val="none" w:sz="0" w:space="0" w:color="auto"/>
      </w:divBdr>
      <w:divsChild>
        <w:div w:id="1328897949">
          <w:marLeft w:val="1200"/>
          <w:marRight w:val="0"/>
          <w:marTop w:val="0"/>
          <w:marBottom w:val="0"/>
          <w:divBdr>
            <w:top w:val="none" w:sz="0" w:space="0" w:color="auto"/>
            <w:left w:val="none" w:sz="0" w:space="0" w:color="auto"/>
            <w:bottom w:val="none" w:sz="0" w:space="0" w:color="auto"/>
            <w:right w:val="none" w:sz="0" w:space="0" w:color="auto"/>
          </w:divBdr>
        </w:div>
      </w:divsChild>
    </w:div>
    <w:div w:id="1043364998">
      <w:bodyDiv w:val="1"/>
      <w:marLeft w:val="0"/>
      <w:marRight w:val="0"/>
      <w:marTop w:val="0"/>
      <w:marBottom w:val="0"/>
      <w:divBdr>
        <w:top w:val="none" w:sz="0" w:space="0" w:color="auto"/>
        <w:left w:val="none" w:sz="0" w:space="0" w:color="auto"/>
        <w:bottom w:val="none" w:sz="0" w:space="0" w:color="auto"/>
        <w:right w:val="none" w:sz="0" w:space="0" w:color="auto"/>
      </w:divBdr>
      <w:divsChild>
        <w:div w:id="471023499">
          <w:marLeft w:val="0"/>
          <w:marRight w:val="150"/>
          <w:marTop w:val="0"/>
          <w:marBottom w:val="150"/>
          <w:divBdr>
            <w:top w:val="none" w:sz="0" w:space="0" w:color="auto"/>
            <w:left w:val="none" w:sz="0" w:space="0" w:color="auto"/>
            <w:bottom w:val="none" w:sz="0" w:space="0" w:color="auto"/>
            <w:right w:val="none" w:sz="0" w:space="0" w:color="auto"/>
          </w:divBdr>
          <w:divsChild>
            <w:div w:id="1161232525">
              <w:marLeft w:val="0"/>
              <w:marRight w:val="0"/>
              <w:marTop w:val="0"/>
              <w:marBottom w:val="0"/>
              <w:divBdr>
                <w:top w:val="none" w:sz="0" w:space="0" w:color="auto"/>
                <w:left w:val="none" w:sz="0" w:space="0" w:color="auto"/>
                <w:bottom w:val="none" w:sz="0" w:space="0" w:color="auto"/>
                <w:right w:val="none" w:sz="0" w:space="0" w:color="auto"/>
              </w:divBdr>
            </w:div>
          </w:divsChild>
        </w:div>
        <w:div w:id="1206715371">
          <w:marLeft w:val="0"/>
          <w:marRight w:val="0"/>
          <w:marTop w:val="0"/>
          <w:marBottom w:val="150"/>
          <w:divBdr>
            <w:top w:val="none" w:sz="0" w:space="0" w:color="auto"/>
            <w:left w:val="none" w:sz="0" w:space="0" w:color="auto"/>
            <w:bottom w:val="none" w:sz="0" w:space="0" w:color="auto"/>
            <w:right w:val="none" w:sz="0" w:space="0" w:color="auto"/>
          </w:divBdr>
          <w:divsChild>
            <w:div w:id="1269696714">
              <w:marLeft w:val="0"/>
              <w:marRight w:val="0"/>
              <w:marTop w:val="0"/>
              <w:marBottom w:val="0"/>
              <w:divBdr>
                <w:top w:val="none" w:sz="0" w:space="0" w:color="auto"/>
                <w:left w:val="none" w:sz="0" w:space="0" w:color="auto"/>
                <w:bottom w:val="none" w:sz="0" w:space="0" w:color="auto"/>
                <w:right w:val="none" w:sz="0" w:space="0" w:color="auto"/>
              </w:divBdr>
            </w:div>
          </w:divsChild>
        </w:div>
        <w:div w:id="1178496419">
          <w:marLeft w:val="0"/>
          <w:marRight w:val="0"/>
          <w:marTop w:val="0"/>
          <w:marBottom w:val="75"/>
          <w:divBdr>
            <w:top w:val="none" w:sz="0" w:space="0" w:color="auto"/>
            <w:left w:val="none" w:sz="0" w:space="0" w:color="auto"/>
            <w:bottom w:val="none" w:sz="0" w:space="0" w:color="auto"/>
            <w:right w:val="none" w:sz="0" w:space="0" w:color="auto"/>
          </w:divBdr>
        </w:div>
      </w:divsChild>
    </w:div>
    <w:div w:id="1085417381">
      <w:bodyDiv w:val="1"/>
      <w:marLeft w:val="0"/>
      <w:marRight w:val="0"/>
      <w:marTop w:val="0"/>
      <w:marBottom w:val="0"/>
      <w:divBdr>
        <w:top w:val="none" w:sz="0" w:space="0" w:color="auto"/>
        <w:left w:val="none" w:sz="0" w:space="0" w:color="auto"/>
        <w:bottom w:val="none" w:sz="0" w:space="0" w:color="auto"/>
        <w:right w:val="none" w:sz="0" w:space="0" w:color="auto"/>
      </w:divBdr>
    </w:div>
    <w:div w:id="1110782309">
      <w:bodyDiv w:val="1"/>
      <w:marLeft w:val="0"/>
      <w:marRight w:val="0"/>
      <w:marTop w:val="0"/>
      <w:marBottom w:val="0"/>
      <w:divBdr>
        <w:top w:val="none" w:sz="0" w:space="0" w:color="auto"/>
        <w:left w:val="none" w:sz="0" w:space="0" w:color="auto"/>
        <w:bottom w:val="none" w:sz="0" w:space="0" w:color="auto"/>
        <w:right w:val="none" w:sz="0" w:space="0" w:color="auto"/>
      </w:divBdr>
    </w:div>
    <w:div w:id="1184591990">
      <w:bodyDiv w:val="1"/>
      <w:marLeft w:val="0"/>
      <w:marRight w:val="0"/>
      <w:marTop w:val="0"/>
      <w:marBottom w:val="0"/>
      <w:divBdr>
        <w:top w:val="none" w:sz="0" w:space="0" w:color="auto"/>
        <w:left w:val="none" w:sz="0" w:space="0" w:color="auto"/>
        <w:bottom w:val="none" w:sz="0" w:space="0" w:color="auto"/>
        <w:right w:val="none" w:sz="0" w:space="0" w:color="auto"/>
      </w:divBdr>
    </w:div>
    <w:div w:id="1260942266">
      <w:bodyDiv w:val="1"/>
      <w:marLeft w:val="0"/>
      <w:marRight w:val="0"/>
      <w:marTop w:val="0"/>
      <w:marBottom w:val="0"/>
      <w:divBdr>
        <w:top w:val="none" w:sz="0" w:space="0" w:color="auto"/>
        <w:left w:val="none" w:sz="0" w:space="0" w:color="auto"/>
        <w:bottom w:val="none" w:sz="0" w:space="0" w:color="auto"/>
        <w:right w:val="none" w:sz="0" w:space="0" w:color="auto"/>
      </w:divBdr>
    </w:div>
    <w:div w:id="1372801979">
      <w:bodyDiv w:val="1"/>
      <w:marLeft w:val="0"/>
      <w:marRight w:val="0"/>
      <w:marTop w:val="0"/>
      <w:marBottom w:val="0"/>
      <w:divBdr>
        <w:top w:val="none" w:sz="0" w:space="0" w:color="auto"/>
        <w:left w:val="none" w:sz="0" w:space="0" w:color="auto"/>
        <w:bottom w:val="none" w:sz="0" w:space="0" w:color="auto"/>
        <w:right w:val="none" w:sz="0" w:space="0" w:color="auto"/>
      </w:divBdr>
    </w:div>
    <w:div w:id="1389038772">
      <w:bodyDiv w:val="1"/>
      <w:marLeft w:val="0"/>
      <w:marRight w:val="0"/>
      <w:marTop w:val="0"/>
      <w:marBottom w:val="0"/>
      <w:divBdr>
        <w:top w:val="none" w:sz="0" w:space="0" w:color="auto"/>
        <w:left w:val="none" w:sz="0" w:space="0" w:color="auto"/>
        <w:bottom w:val="none" w:sz="0" w:space="0" w:color="auto"/>
        <w:right w:val="none" w:sz="0" w:space="0" w:color="auto"/>
      </w:divBdr>
    </w:div>
    <w:div w:id="1467309145">
      <w:bodyDiv w:val="1"/>
      <w:marLeft w:val="0"/>
      <w:marRight w:val="0"/>
      <w:marTop w:val="0"/>
      <w:marBottom w:val="0"/>
      <w:divBdr>
        <w:top w:val="none" w:sz="0" w:space="0" w:color="auto"/>
        <w:left w:val="none" w:sz="0" w:space="0" w:color="auto"/>
        <w:bottom w:val="none" w:sz="0" w:space="0" w:color="auto"/>
        <w:right w:val="none" w:sz="0" w:space="0" w:color="auto"/>
      </w:divBdr>
    </w:div>
    <w:div w:id="1579747978">
      <w:bodyDiv w:val="1"/>
      <w:marLeft w:val="0"/>
      <w:marRight w:val="0"/>
      <w:marTop w:val="0"/>
      <w:marBottom w:val="0"/>
      <w:divBdr>
        <w:top w:val="none" w:sz="0" w:space="0" w:color="auto"/>
        <w:left w:val="none" w:sz="0" w:space="0" w:color="auto"/>
        <w:bottom w:val="none" w:sz="0" w:space="0" w:color="auto"/>
        <w:right w:val="none" w:sz="0" w:space="0" w:color="auto"/>
      </w:divBdr>
    </w:div>
    <w:div w:id="1584606260">
      <w:bodyDiv w:val="1"/>
      <w:marLeft w:val="0"/>
      <w:marRight w:val="0"/>
      <w:marTop w:val="0"/>
      <w:marBottom w:val="0"/>
      <w:divBdr>
        <w:top w:val="none" w:sz="0" w:space="0" w:color="auto"/>
        <w:left w:val="none" w:sz="0" w:space="0" w:color="auto"/>
        <w:bottom w:val="none" w:sz="0" w:space="0" w:color="auto"/>
        <w:right w:val="none" w:sz="0" w:space="0" w:color="auto"/>
      </w:divBdr>
      <w:divsChild>
        <w:div w:id="1808548517">
          <w:marLeft w:val="0"/>
          <w:marRight w:val="0"/>
          <w:marTop w:val="0"/>
          <w:marBottom w:val="0"/>
          <w:divBdr>
            <w:top w:val="none" w:sz="0" w:space="0" w:color="auto"/>
            <w:left w:val="none" w:sz="0" w:space="0" w:color="auto"/>
            <w:bottom w:val="none" w:sz="0" w:space="0" w:color="auto"/>
            <w:right w:val="none" w:sz="0" w:space="0" w:color="auto"/>
          </w:divBdr>
        </w:div>
      </w:divsChild>
    </w:div>
    <w:div w:id="1591161471">
      <w:bodyDiv w:val="1"/>
      <w:marLeft w:val="0"/>
      <w:marRight w:val="0"/>
      <w:marTop w:val="0"/>
      <w:marBottom w:val="0"/>
      <w:divBdr>
        <w:top w:val="none" w:sz="0" w:space="0" w:color="auto"/>
        <w:left w:val="none" w:sz="0" w:space="0" w:color="auto"/>
        <w:bottom w:val="none" w:sz="0" w:space="0" w:color="auto"/>
        <w:right w:val="none" w:sz="0" w:space="0" w:color="auto"/>
      </w:divBdr>
    </w:div>
    <w:div w:id="1608000304">
      <w:bodyDiv w:val="1"/>
      <w:marLeft w:val="0"/>
      <w:marRight w:val="0"/>
      <w:marTop w:val="0"/>
      <w:marBottom w:val="0"/>
      <w:divBdr>
        <w:top w:val="none" w:sz="0" w:space="0" w:color="auto"/>
        <w:left w:val="none" w:sz="0" w:space="0" w:color="auto"/>
        <w:bottom w:val="none" w:sz="0" w:space="0" w:color="auto"/>
        <w:right w:val="none" w:sz="0" w:space="0" w:color="auto"/>
      </w:divBdr>
    </w:div>
    <w:div w:id="1696080650">
      <w:bodyDiv w:val="1"/>
      <w:marLeft w:val="0"/>
      <w:marRight w:val="0"/>
      <w:marTop w:val="0"/>
      <w:marBottom w:val="0"/>
      <w:divBdr>
        <w:top w:val="none" w:sz="0" w:space="0" w:color="auto"/>
        <w:left w:val="none" w:sz="0" w:space="0" w:color="auto"/>
        <w:bottom w:val="none" w:sz="0" w:space="0" w:color="auto"/>
        <w:right w:val="none" w:sz="0" w:space="0" w:color="auto"/>
      </w:divBdr>
    </w:div>
    <w:div w:id="1730957518">
      <w:bodyDiv w:val="1"/>
      <w:marLeft w:val="0"/>
      <w:marRight w:val="0"/>
      <w:marTop w:val="0"/>
      <w:marBottom w:val="0"/>
      <w:divBdr>
        <w:top w:val="none" w:sz="0" w:space="0" w:color="auto"/>
        <w:left w:val="none" w:sz="0" w:space="0" w:color="auto"/>
        <w:bottom w:val="none" w:sz="0" w:space="0" w:color="auto"/>
        <w:right w:val="none" w:sz="0" w:space="0" w:color="auto"/>
      </w:divBdr>
    </w:div>
    <w:div w:id="1739595551">
      <w:bodyDiv w:val="1"/>
      <w:marLeft w:val="0"/>
      <w:marRight w:val="0"/>
      <w:marTop w:val="0"/>
      <w:marBottom w:val="0"/>
      <w:divBdr>
        <w:top w:val="none" w:sz="0" w:space="0" w:color="auto"/>
        <w:left w:val="none" w:sz="0" w:space="0" w:color="auto"/>
        <w:bottom w:val="none" w:sz="0" w:space="0" w:color="auto"/>
        <w:right w:val="none" w:sz="0" w:space="0" w:color="auto"/>
      </w:divBdr>
    </w:div>
    <w:div w:id="1773356035">
      <w:bodyDiv w:val="1"/>
      <w:marLeft w:val="0"/>
      <w:marRight w:val="0"/>
      <w:marTop w:val="0"/>
      <w:marBottom w:val="0"/>
      <w:divBdr>
        <w:top w:val="none" w:sz="0" w:space="0" w:color="auto"/>
        <w:left w:val="none" w:sz="0" w:space="0" w:color="auto"/>
        <w:bottom w:val="none" w:sz="0" w:space="0" w:color="auto"/>
        <w:right w:val="none" w:sz="0" w:space="0" w:color="auto"/>
      </w:divBdr>
    </w:div>
    <w:div w:id="1793283236">
      <w:bodyDiv w:val="1"/>
      <w:marLeft w:val="0"/>
      <w:marRight w:val="0"/>
      <w:marTop w:val="0"/>
      <w:marBottom w:val="0"/>
      <w:divBdr>
        <w:top w:val="none" w:sz="0" w:space="0" w:color="auto"/>
        <w:left w:val="none" w:sz="0" w:space="0" w:color="auto"/>
        <w:bottom w:val="none" w:sz="0" w:space="0" w:color="auto"/>
        <w:right w:val="none" w:sz="0" w:space="0" w:color="auto"/>
      </w:divBdr>
    </w:div>
    <w:div w:id="1815293050">
      <w:bodyDiv w:val="1"/>
      <w:marLeft w:val="0"/>
      <w:marRight w:val="0"/>
      <w:marTop w:val="0"/>
      <w:marBottom w:val="0"/>
      <w:divBdr>
        <w:top w:val="none" w:sz="0" w:space="0" w:color="auto"/>
        <w:left w:val="none" w:sz="0" w:space="0" w:color="auto"/>
        <w:bottom w:val="none" w:sz="0" w:space="0" w:color="auto"/>
        <w:right w:val="none" w:sz="0" w:space="0" w:color="auto"/>
      </w:divBdr>
    </w:div>
    <w:div w:id="1890263871">
      <w:bodyDiv w:val="1"/>
      <w:marLeft w:val="0"/>
      <w:marRight w:val="0"/>
      <w:marTop w:val="0"/>
      <w:marBottom w:val="0"/>
      <w:divBdr>
        <w:top w:val="none" w:sz="0" w:space="0" w:color="auto"/>
        <w:left w:val="none" w:sz="0" w:space="0" w:color="auto"/>
        <w:bottom w:val="none" w:sz="0" w:space="0" w:color="auto"/>
        <w:right w:val="none" w:sz="0" w:space="0" w:color="auto"/>
      </w:divBdr>
    </w:div>
    <w:div w:id="1932547095">
      <w:bodyDiv w:val="1"/>
      <w:marLeft w:val="0"/>
      <w:marRight w:val="0"/>
      <w:marTop w:val="0"/>
      <w:marBottom w:val="0"/>
      <w:divBdr>
        <w:top w:val="none" w:sz="0" w:space="0" w:color="auto"/>
        <w:left w:val="none" w:sz="0" w:space="0" w:color="auto"/>
        <w:bottom w:val="none" w:sz="0" w:space="0" w:color="auto"/>
        <w:right w:val="none" w:sz="0" w:space="0" w:color="auto"/>
      </w:divBdr>
    </w:div>
    <w:div w:id="1967661298">
      <w:bodyDiv w:val="1"/>
      <w:marLeft w:val="0"/>
      <w:marRight w:val="0"/>
      <w:marTop w:val="0"/>
      <w:marBottom w:val="0"/>
      <w:divBdr>
        <w:top w:val="none" w:sz="0" w:space="0" w:color="auto"/>
        <w:left w:val="none" w:sz="0" w:space="0" w:color="auto"/>
        <w:bottom w:val="none" w:sz="0" w:space="0" w:color="auto"/>
        <w:right w:val="none" w:sz="0" w:space="0" w:color="auto"/>
      </w:divBdr>
    </w:div>
    <w:div w:id="1976063872">
      <w:bodyDiv w:val="1"/>
      <w:marLeft w:val="0"/>
      <w:marRight w:val="0"/>
      <w:marTop w:val="0"/>
      <w:marBottom w:val="0"/>
      <w:divBdr>
        <w:top w:val="none" w:sz="0" w:space="0" w:color="auto"/>
        <w:left w:val="none" w:sz="0" w:space="0" w:color="auto"/>
        <w:bottom w:val="none" w:sz="0" w:space="0" w:color="auto"/>
        <w:right w:val="none" w:sz="0" w:space="0" w:color="auto"/>
      </w:divBdr>
    </w:div>
    <w:div w:id="1981302741">
      <w:bodyDiv w:val="1"/>
      <w:marLeft w:val="0"/>
      <w:marRight w:val="0"/>
      <w:marTop w:val="0"/>
      <w:marBottom w:val="0"/>
      <w:divBdr>
        <w:top w:val="none" w:sz="0" w:space="0" w:color="auto"/>
        <w:left w:val="none" w:sz="0" w:space="0" w:color="auto"/>
        <w:bottom w:val="none" w:sz="0" w:space="0" w:color="auto"/>
        <w:right w:val="none" w:sz="0" w:space="0" w:color="auto"/>
      </w:divBdr>
    </w:div>
    <w:div w:id="1989939935">
      <w:bodyDiv w:val="1"/>
      <w:marLeft w:val="0"/>
      <w:marRight w:val="0"/>
      <w:marTop w:val="0"/>
      <w:marBottom w:val="0"/>
      <w:divBdr>
        <w:top w:val="none" w:sz="0" w:space="0" w:color="auto"/>
        <w:left w:val="none" w:sz="0" w:space="0" w:color="auto"/>
        <w:bottom w:val="none" w:sz="0" w:space="0" w:color="auto"/>
        <w:right w:val="none" w:sz="0" w:space="0" w:color="auto"/>
      </w:divBdr>
    </w:div>
    <w:div w:id="2000578775">
      <w:bodyDiv w:val="1"/>
      <w:marLeft w:val="0"/>
      <w:marRight w:val="0"/>
      <w:marTop w:val="0"/>
      <w:marBottom w:val="0"/>
      <w:divBdr>
        <w:top w:val="none" w:sz="0" w:space="0" w:color="auto"/>
        <w:left w:val="none" w:sz="0" w:space="0" w:color="auto"/>
        <w:bottom w:val="none" w:sz="0" w:space="0" w:color="auto"/>
        <w:right w:val="none" w:sz="0" w:space="0" w:color="auto"/>
      </w:divBdr>
    </w:div>
    <w:div w:id="2112434728">
      <w:bodyDiv w:val="1"/>
      <w:marLeft w:val="0"/>
      <w:marRight w:val="0"/>
      <w:marTop w:val="0"/>
      <w:marBottom w:val="0"/>
      <w:divBdr>
        <w:top w:val="none" w:sz="0" w:space="0" w:color="auto"/>
        <w:left w:val="none" w:sz="0" w:space="0" w:color="auto"/>
        <w:bottom w:val="none" w:sz="0" w:space="0" w:color="auto"/>
        <w:right w:val="none" w:sz="0" w:space="0" w:color="auto"/>
      </w:divBdr>
      <w:divsChild>
        <w:div w:id="1056585561">
          <w:marLeft w:val="0"/>
          <w:marRight w:val="0"/>
          <w:marTop w:val="0"/>
          <w:marBottom w:val="0"/>
          <w:divBdr>
            <w:top w:val="none" w:sz="0" w:space="0" w:color="auto"/>
            <w:left w:val="none" w:sz="0" w:space="0" w:color="auto"/>
            <w:bottom w:val="none" w:sz="0" w:space="0" w:color="auto"/>
            <w:right w:val="none" w:sz="0" w:space="0" w:color="auto"/>
          </w:divBdr>
        </w:div>
        <w:div w:id="2032106167">
          <w:marLeft w:val="0"/>
          <w:marRight w:val="0"/>
          <w:marTop w:val="0"/>
          <w:marBottom w:val="0"/>
          <w:divBdr>
            <w:top w:val="none" w:sz="0" w:space="0" w:color="auto"/>
            <w:left w:val="none" w:sz="0" w:space="0" w:color="auto"/>
            <w:bottom w:val="none" w:sz="0" w:space="0" w:color="auto"/>
            <w:right w:val="none" w:sz="0" w:space="0" w:color="auto"/>
          </w:divBdr>
        </w:div>
        <w:div w:id="1514688171">
          <w:marLeft w:val="0"/>
          <w:marRight w:val="0"/>
          <w:marTop w:val="0"/>
          <w:marBottom w:val="0"/>
          <w:divBdr>
            <w:top w:val="none" w:sz="0" w:space="0" w:color="auto"/>
            <w:left w:val="none" w:sz="0" w:space="0" w:color="auto"/>
            <w:bottom w:val="none" w:sz="0" w:space="0" w:color="auto"/>
            <w:right w:val="none" w:sz="0" w:space="0" w:color="auto"/>
          </w:divBdr>
        </w:div>
        <w:div w:id="434057159">
          <w:marLeft w:val="0"/>
          <w:marRight w:val="0"/>
          <w:marTop w:val="0"/>
          <w:marBottom w:val="0"/>
          <w:divBdr>
            <w:top w:val="none" w:sz="0" w:space="0" w:color="auto"/>
            <w:left w:val="none" w:sz="0" w:space="0" w:color="auto"/>
            <w:bottom w:val="none" w:sz="0" w:space="0" w:color="auto"/>
            <w:right w:val="none" w:sz="0" w:space="0" w:color="auto"/>
          </w:divBdr>
        </w:div>
        <w:div w:id="1840654858">
          <w:marLeft w:val="0"/>
          <w:marRight w:val="0"/>
          <w:marTop w:val="0"/>
          <w:marBottom w:val="0"/>
          <w:divBdr>
            <w:top w:val="none" w:sz="0" w:space="0" w:color="auto"/>
            <w:left w:val="none" w:sz="0" w:space="0" w:color="auto"/>
            <w:bottom w:val="none" w:sz="0" w:space="0" w:color="auto"/>
            <w:right w:val="none" w:sz="0" w:space="0" w:color="auto"/>
          </w:divBdr>
        </w:div>
        <w:div w:id="1446657325">
          <w:marLeft w:val="0"/>
          <w:marRight w:val="0"/>
          <w:marTop w:val="0"/>
          <w:marBottom w:val="0"/>
          <w:divBdr>
            <w:top w:val="none" w:sz="0" w:space="0" w:color="auto"/>
            <w:left w:val="none" w:sz="0" w:space="0" w:color="auto"/>
            <w:bottom w:val="none" w:sz="0" w:space="0" w:color="auto"/>
            <w:right w:val="none" w:sz="0" w:space="0" w:color="auto"/>
          </w:divBdr>
        </w:div>
        <w:div w:id="288708732">
          <w:marLeft w:val="0"/>
          <w:marRight w:val="0"/>
          <w:marTop w:val="0"/>
          <w:marBottom w:val="0"/>
          <w:divBdr>
            <w:top w:val="none" w:sz="0" w:space="0" w:color="auto"/>
            <w:left w:val="none" w:sz="0" w:space="0" w:color="auto"/>
            <w:bottom w:val="none" w:sz="0" w:space="0" w:color="auto"/>
            <w:right w:val="none" w:sz="0" w:space="0" w:color="auto"/>
          </w:divBdr>
        </w:div>
        <w:div w:id="487284915">
          <w:marLeft w:val="0"/>
          <w:marRight w:val="0"/>
          <w:marTop w:val="0"/>
          <w:marBottom w:val="0"/>
          <w:divBdr>
            <w:top w:val="none" w:sz="0" w:space="0" w:color="auto"/>
            <w:left w:val="none" w:sz="0" w:space="0" w:color="auto"/>
            <w:bottom w:val="none" w:sz="0" w:space="0" w:color="auto"/>
            <w:right w:val="none" w:sz="0" w:space="0" w:color="auto"/>
          </w:divBdr>
        </w:div>
        <w:div w:id="1734891352">
          <w:marLeft w:val="0"/>
          <w:marRight w:val="0"/>
          <w:marTop w:val="0"/>
          <w:marBottom w:val="0"/>
          <w:divBdr>
            <w:top w:val="none" w:sz="0" w:space="0" w:color="auto"/>
            <w:left w:val="none" w:sz="0" w:space="0" w:color="auto"/>
            <w:bottom w:val="none" w:sz="0" w:space="0" w:color="auto"/>
            <w:right w:val="none" w:sz="0" w:space="0" w:color="auto"/>
          </w:divBdr>
        </w:div>
        <w:div w:id="1603297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journals.khnu.km.ua/vestnik/pdf/ekon/pdfbase/2020/VKNU-ES-2020-N2(280).pdf" TargetMode="External"/><Relationship Id="rId21" Type="http://schemas.openxmlformats.org/officeDocument/2006/relationships/hyperlink" Target="https://www.facebook.com/ternoflowers" TargetMode="External"/><Relationship Id="rId42" Type="http://schemas.openxmlformats.org/officeDocument/2006/relationships/hyperlink" Target="https://109.te.ua/%D0%BC%D1%96%D1%81%D1%82%D0%BE_%D0%A2%D0%B5%D1%80%D0%BD%D0%BE%D0%BF%D1%96%D0%BB%D1%8C/%D1%88%D1%83%D0%BA%D0%B0%D1%82%D0%B8_%D0%BE%D1%80%D0%B3%D0%B0%D0%BD%D1%96%D0%B7%D0%B0%D1%86%D1%96%D1%8E/%D0%A4%D0%B0%D0%BD%D1%82%D0%B0%D0%B7%D1%96%D1%8F_%D0%9A%D0%B8%D1%97%D0%B2%D1%81%D1%8C%D0%BA%D0%B0_(0352)_287436" TargetMode="External"/><Relationship Id="rId63" Type="http://schemas.openxmlformats.org/officeDocument/2006/relationships/hyperlink" Target="https://109.te.ua/%D0%BC%D1%96%D1%81%D1%82%D0%BE_%D0%A2%D0%B5%D1%80%D0%BD%D0%BE%D0%BF%D1%96%D0%BB%D1%8C/%D1%88%D1%83%D0%BA%D0%B0%D1%82%D0%B8_%D0%BE%D1%80%D0%B3%D0%B0%D0%BD%D1%96%D0%B7%D0%B0%D1%86%D1%96%D1%8E/%D0%9A%D0%B2%D1%96%D1%82%D0%BA%D0%BE%D0%B2%D0%B8%D0%B9_%D1%80%D0%B0%D0%B9_%D0%9A%D1%83%D0%BB%D1%96%D1%88%D0%B0_%D0%B1%D0%B5%D0%B7_%D0%BD%D0%BE%D0%BC%D0%B5%D1%80%D0%B0" TargetMode="External"/><Relationship Id="rId84" Type="http://schemas.openxmlformats.org/officeDocument/2006/relationships/hyperlink" Target="https://kvitocentr.com/ua/catalog/bouquets/view/2/" TargetMode="External"/><Relationship Id="rId138" Type="http://schemas.openxmlformats.org/officeDocument/2006/relationships/hyperlink" Target="http://www.irbis-nbuv.gov.ua/cgi-bin/irbis_nbuv/cgiirbis_64.exe?Z21ID=&amp;I21DBN=EC&amp;P21DBN=EC&amp;S21STN=1&amp;S21REF=10&amp;S21FMT=fullwebr&amp;C21COM=S&amp;S21CNR=20&amp;S21P01=0&amp;S21P02=0&amp;S21P03=A=&amp;S21COLORTERMS=1&amp;S21STR=%D0%9F%D0%B8%D0%BB%D0%B8%D0%BF%D0%B5%D0%BD%D0%BA%D0%BE%20%D0%90$" TargetMode="External"/><Relationship Id="rId159" Type="http://schemas.openxmlformats.org/officeDocument/2006/relationships/hyperlink" Target="https://www.instagram.com/floriya.shop" TargetMode="External"/><Relationship Id="rId107" Type="http://schemas.openxmlformats.org/officeDocument/2006/relationships/hyperlink" Target="http://sparkle-shop.com.ua/" TargetMode="External"/><Relationship Id="rId11" Type="http://schemas.openxmlformats.org/officeDocument/2006/relationships/diagramQuickStyle" Target="diagrams/quickStyle1.xml"/><Relationship Id="rId32" Type="http://schemas.openxmlformats.org/officeDocument/2006/relationships/hyperlink" Target="https://109.te.ua/%D0%BC%D1%96%D1%81%D1%82%D0%BE_%D0%A2%D0%B5%D1%80%D0%BD%D0%BE%D0%BF%D1%96%D0%BB%D1%8C/%D1%88%D1%83%D0%BA%D0%B0%D1%82%D0%B8_%D0%BE%D1%80%D0%B3%D0%B0%D0%BD%D1%96%D0%B7%D0%B0%D1%86%D1%96%D1%8E/Sparkle_%D0%9A%D1%83%D0%BB%D1%8C%D1%87%D0%B8%D1%86%D1%8C%D0%BA%D0%BE%D1%97_(096)_0809304" TargetMode="External"/><Relationship Id="rId53" Type="http://schemas.openxmlformats.org/officeDocument/2006/relationships/hyperlink" Target="https://109.te.ua/%D0%BC%D1%96%D1%81%D1%82%D0%BE_%D0%A2%D0%B5%D1%80%D0%BD%D0%BE%D0%BF%D1%96%D0%BB%D1%8C/%D1%88%D1%83%D0%BA%D0%B0%D1%82%D0%B8_%D0%BE%D1%80%D0%B3%D0%B0%D0%BD%D1%96%D0%B7%D0%B0%D1%86%D1%96%D1%8E/%D0%9B%D0%B0%D0%BD%D0%B4%D1%88%D0%B0%D1%84%D1%82%D0%BD%D0%B8%D0%B9_%D0%B4%D0%B8%D0%B7%D0%B0%D0%B9%D0%BD_100_%D0%86%D0%B4%D0%B5%D0%B9_%D0%A2%D0%B5%D1%80%D0%BD%D0%BE%D0%BF%D1%96%D0%BB%D1%8C_(097)_4605079" TargetMode="External"/><Relationship Id="rId74" Type="http://schemas.openxmlformats.org/officeDocument/2006/relationships/hyperlink" Target="https://kvitocentr.com/ua/catalog/bouquets/view/2/" TargetMode="External"/><Relationship Id="rId128" Type="http://schemas.openxmlformats.org/officeDocument/2006/relationships/hyperlink" Target="http://journal.puet.edu.ua/index.php/nven/article/view/1465" TargetMode="External"/><Relationship Id="rId149" Type="http://schemas.openxmlformats.org/officeDocument/2006/relationships/hyperlink" Target="http://www.galleryflowers.com.ua" TargetMode="External"/><Relationship Id="rId5" Type="http://schemas.openxmlformats.org/officeDocument/2006/relationships/settings" Target="settings.xml"/><Relationship Id="rId95" Type="http://schemas.openxmlformats.org/officeDocument/2006/relationships/hyperlink" Target="https://kvitocentr.com/ua/catalog/bouquets/view/2/" TargetMode="External"/><Relationship Id="rId160" Type="http://schemas.openxmlformats.org/officeDocument/2006/relationships/hyperlink" Target="https://doi.org/10.18371/fcaptp.v4i35.222527" TargetMode="External"/><Relationship Id="rId22" Type="http://schemas.openxmlformats.org/officeDocument/2006/relationships/hyperlink" Target="https://www.instagram.com/floriya.shop" TargetMode="External"/><Relationship Id="rId43" Type="http://schemas.openxmlformats.org/officeDocument/2006/relationships/hyperlink" Target="https://109.te.ua/%D0%BC%D1%96%D1%81%D1%82%D0%BE_%D0%A2%D0%B5%D1%80%D0%BD%D0%BE%D0%BF%D1%96%D0%BB%D1%8C/%D1%88%D1%83%D0%BA%D0%B0%D1%82%D0%B8_%D0%BE%D1%80%D0%B3%D0%B0%D0%BD%D1%96%D0%B7%D0%B0%D1%86%D1%96%D1%8E/Evergreen_%D0%A5%D0%BC%D0%B5%D0%BB%D1%8C%D0%BD%D0%B8%D1%86%D1%8C%D0%BA%D0%BE%D0%B3%D0%BE_(068)_0533036" TargetMode="External"/><Relationship Id="rId64" Type="http://schemas.openxmlformats.org/officeDocument/2006/relationships/hyperlink" Target="https://109.te.ua/%D0%BC%D1%96%D1%81%D1%82%D0%BE_%D0%A2%D0%B5%D1%80%D0%BD%D0%BE%D0%BF%D1%96%D0%BB%D1%8C/%D1%88%D1%83%D0%BA%D0%B0%D1%82%D0%B8_%D0%BE%D1%80%D0%B3%D0%B0%D0%BD%D1%96%D0%B7%D0%B0%D1%86%D1%96%D1%8E/%D0%A4%D0%BB%D0%BE%D1%80%D1%96%D1%8F_%D0%9A%D0%B8%D1%97%D0%B2%D1%81%D1%8C%D0%BA%D0%B0_(0352)_261824" TargetMode="External"/><Relationship Id="rId118" Type="http://schemas.openxmlformats.org/officeDocument/2006/relationships/hyperlink" Target="http://elartu.tntu.edu.ua/bitstream/lib/34853/2/GEB_2021v68n1_Borysova_T-Global_competition_the_159-165.pdf" TargetMode="External"/><Relationship Id="rId139" Type="http://schemas.openxmlformats.org/officeDocument/2006/relationships/hyperlink" Target="https://plantarium.com.ua" TargetMode="External"/><Relationship Id="rId85" Type="http://schemas.openxmlformats.org/officeDocument/2006/relationships/hyperlink" Target="https://kvitocentr.com/ua/catalog/bouquets/view/2/" TargetMode="External"/><Relationship Id="rId150" Type="http://schemas.openxmlformats.org/officeDocument/2006/relationships/hyperlink" Target="https://ukraflora.com.ua/" TargetMode="External"/><Relationship Id="rId12" Type="http://schemas.openxmlformats.org/officeDocument/2006/relationships/diagramColors" Target="diagrams/colors1.xml"/><Relationship Id="rId17" Type="http://schemas.openxmlformats.org/officeDocument/2006/relationships/image" Target="media/image3.png"/><Relationship Id="rId33" Type="http://schemas.openxmlformats.org/officeDocument/2006/relationships/hyperlink" Target="https://109.te.ua/%D0%BC%D1%96%D1%81%D1%82%D0%BE_%D0%A2%D0%B5%D1%80%D0%BD%D0%BE%D0%BF%D1%96%D0%BB%D1%8C/%D1%88%D1%83%D0%BA%D0%B0%D1%82%D0%B8_%D0%BE%D1%80%D0%B3%D0%B0%D0%BD%D1%96%D0%B7%D0%B0%D1%86%D1%96%D1%8E/%D0%94%D0%9F_%D0%A1%D0%B2%D1%96%D1%82_%D0%9D%D0%B0%D1%81%D1%96%D0%BD%D0%BD%D1%8F_%D0%A6%D0%B5%D0%BD%D1%82%D1%80%D0%B0%D0%BB%D1%8C%D0%BD%D0%B8%D0%B9_%D0%BE%D1%84%D1%96%D1%81_(%D0%97%D0%B5%D0%BB%D0%B5%D0%BD%D0%B8%D0%B9_%D1%81%D0%B2%D1%96%D1%82)_%D0%91%D1%80%D0%B8%D0%B3%D0%B0%D0%B4%D0%BD%D0%B0_(0352)_420400" TargetMode="External"/><Relationship Id="rId38" Type="http://schemas.openxmlformats.org/officeDocument/2006/relationships/hyperlink" Target="https://109.te.ua/%D0%BC%D1%96%D1%81%D1%82%D0%BE_%D0%A2%D0%B5%D1%80%D0%BD%D0%BE%D0%BF%D1%96%D0%BB%D1%8C/%D1%88%D1%83%D0%BA%D0%B0%D1%82%D0%B8_%D0%BE%D1%80%D0%B3%D0%B0%D0%BD%D1%96%D0%B7%D0%B0%D1%86%D1%96%D1%8E/%D0%A1%D0%B0%D0%B4%D0%BE%D0%B2%D0%B8%D0%B9_%D1%86%D0%B5%D0%BD%D1%82%D1%80_%D0%A1%D0%B0%D0%BA%D1%83%D1%80%D0%B0_5-%D0%B9_%D0%BA%D0%BC_(050)_6095215" TargetMode="External"/><Relationship Id="rId59" Type="http://schemas.openxmlformats.org/officeDocument/2006/relationships/hyperlink" Target="https://109.te.ua/%D0%BC%D1%96%D1%81%D1%82%D0%BE_%D0%A2%D0%B5%D1%80%D0%BD%D0%BE%D0%BF%D1%96%D0%BB%D1%8C/%D1%88%D1%83%D0%BA%D0%B0%D1%82%D0%B8_%D0%BE%D1%80%D0%B3%D0%B0%D0%BD%D1%96%D0%B7%D0%B0%D1%86%D1%96%D1%8E/%D0%9D%D0%B5%D0%B7%D0%B0%D0%B1%D1%83%D0%B4%D0%BA%D0%B0_%D0%9E%D0%B1'%D1%97%D0%B7%D0%BD%D0%B0_(067)_6727757" TargetMode="External"/><Relationship Id="rId103" Type="http://schemas.openxmlformats.org/officeDocument/2006/relationships/hyperlink" Target="https://kvitocentr.com/ua/catalog/additional_products/view/handmade_postcard/" TargetMode="External"/><Relationship Id="rId108" Type="http://schemas.openxmlformats.org/officeDocument/2006/relationships/hyperlink" Target="https://floriya.shop/" TargetMode="External"/><Relationship Id="rId124" Type="http://schemas.openxmlformats.org/officeDocument/2006/relationships/hyperlink" Target="https://epicentrk.ua/" TargetMode="External"/><Relationship Id="rId129" Type="http://schemas.openxmlformats.org/officeDocument/2006/relationships/hyperlink" Target="https://doi.org/10.15673/fie.v12i1.1671" TargetMode="External"/><Relationship Id="rId54" Type="http://schemas.openxmlformats.org/officeDocument/2006/relationships/hyperlink" Target="https://109.te.ua/%D0%BC%D1%96%D1%81%D1%82%D0%BE_%D0%A2%D0%B5%D1%80%D0%BD%D0%BE%D0%BF%D1%96%D0%BB%D1%8C/%D1%88%D1%83%D0%BA%D0%B0%D1%82%D0%B8_%D0%BE%D1%80%D0%B3%D0%B0%D0%BD%D1%96%D0%B7%D0%B0%D1%86%D1%96%D1%8E/%D0%A1%D0%B5%D0%B7%D0%BE%D0%BD%D0%BD%D1%96_%D0%BA%D0%B2%D1%96%D1%82%D0%B8_%D0%97%D0%B0%D0%BC%D0%BE%D0%BD%D0%B0%D1%81%D1%82%D0%B8%D1%80%D1%81%D1%8C%D0%BA%D0%B0_(098)_0712087" TargetMode="External"/><Relationship Id="rId70" Type="http://schemas.openxmlformats.org/officeDocument/2006/relationships/hyperlink" Target="https://kvitocentr.com/ua/catalog/bouquets/view/1/" TargetMode="External"/><Relationship Id="rId75" Type="http://schemas.openxmlformats.org/officeDocument/2006/relationships/hyperlink" Target="https://kvitocentr.com/ua/catalog/bouquets/view/2/" TargetMode="External"/><Relationship Id="rId91" Type="http://schemas.openxmlformats.org/officeDocument/2006/relationships/hyperlink" Target="https://kvitocentr.com/ua/catalog/bouquets/view/2/" TargetMode="External"/><Relationship Id="rId96" Type="http://schemas.openxmlformats.org/officeDocument/2006/relationships/hyperlink" Target="https://kvitocentr.com/ua/catalog/bouquets/view/2/" TargetMode="External"/><Relationship Id="rId140" Type="http://schemas.openxmlformats.org/officeDocument/2006/relationships/hyperlink" Target="http://sd.net.ua/2020/12/21/pod-znakom-rozy-rynok-cvetov-ukrainy-nakanune-2021.html" TargetMode="External"/><Relationship Id="rId145" Type="http://schemas.openxmlformats.org/officeDocument/2006/relationships/hyperlink" Target="https://109.te.ua" TargetMode="External"/><Relationship Id="rId16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floriya.shop/skala-podilska" TargetMode="External"/><Relationship Id="rId28" Type="http://schemas.openxmlformats.org/officeDocument/2006/relationships/hyperlink" Target="https://109.te.ua/%D0%BC%D1%96%D1%81%D1%82%D0%BE_%D0%A2%D0%B5%D1%80%D0%BD%D0%BE%D0%BF%D1%96%D0%BB%D1%8C/%D1%88%D1%83%D0%BA%D0%B0%D1%82%D0%B8_%D0%BE%D1%80%D0%B3%D0%B0%D0%BD%D1%96%D0%B7%D0%B0%D1%86%D1%96%D1%8E/DreamyGarden_%D0%A2%D0%B5%D1%80%D0%BD%D0%BE%D0%BF%D1%96%D0%BB%D1%8C_(067)_268_4929" TargetMode="External"/><Relationship Id="rId49" Type="http://schemas.openxmlformats.org/officeDocument/2006/relationships/hyperlink" Target="https://109.te.ua/%D0%BC%D1%96%D1%81%D1%82%D0%BE_%D0%A2%D0%B5%D1%80%D0%BD%D0%BE%D0%BF%D1%96%D0%BB%D1%8C/%D1%88%D1%83%D0%BA%D0%B0%D1%82%D0%B8_%D0%BE%D1%80%D0%B3%D0%B0%D0%BD%D1%96%D0%B7%D0%B0%D1%86%D1%96%D1%8E/%D0%96%D0%B8%D0%B2%D1%96_%D0%BA%D0%B2%D1%96%D1%82%D0%B8_%D0%A0%D1%83%D1%81%D1%8C%D0%BA%D0%B0_(0352)_527024" TargetMode="External"/><Relationship Id="rId114" Type="http://schemas.openxmlformats.org/officeDocument/2006/relationships/hyperlink" Target="https://pro-consulting.ua/ua/pressroom/analiz-rynka-cvetov-v-ukraine-kakie-cvety-pokupayut-chashe-i-na-kakie-prazdniki" TargetMode="External"/><Relationship Id="rId119" Type="http://schemas.openxmlformats.org/officeDocument/2006/relationships/hyperlink" Target="http://www.irbis-nbuv.gov.ua/cgi-bin/irbis_nbuv/cgiirbis_64.exe?Z21ID=&amp;I21DBN=EC&amp;P21DBN=EC&amp;S21STN=1&amp;S21REF=10&amp;S21FMT=fullwebr&amp;C21COM=S&amp;S21CNR=20&amp;S21P01=0&amp;S21P02=0&amp;S21P03=A=&amp;S21COLORTERMS=1&amp;S21STR=%D0%93%D0%B0%D0%B2%D1%80%D0%B8%D1%88%20%D0%9E$" TargetMode="External"/><Relationship Id="rId44" Type="http://schemas.openxmlformats.org/officeDocument/2006/relationships/hyperlink" Target="https://109.te.ua/%D0%BC%D1%96%D1%81%D1%82%D0%BE_%D0%A2%D0%B5%D1%80%D0%BD%D0%BE%D0%BF%D1%96%D0%BB%D1%8C/%D1%88%D1%83%D0%BA%D0%B0%D1%82%D0%B8_%D0%BE%D1%80%D0%B3%D0%B0%D0%BD%D1%96%D0%B7%D0%B0%D1%86%D1%96%D1%8E/Present_%D0%A2%D0%B5%D1%80%D0%BD%D0%BE%D0%BF%D1%96%D0%BB%D1%8C_(096)_1664457" TargetMode="External"/><Relationship Id="rId60" Type="http://schemas.openxmlformats.org/officeDocument/2006/relationships/hyperlink" Target="https://109.te.ua/%D0%BC%D1%96%D1%81%D1%82%D0%BE_%D0%A2%D0%B5%D1%80%D0%BD%D0%BE%D0%BF%D1%96%D0%BB%D1%8C/%D1%88%D1%83%D0%BA%D0%B0%D1%82%D0%B8_%D0%BE%D1%80%D0%B3%D0%B0%D0%BD%D1%96%D0%B7%D0%B0%D1%86%D1%96%D1%8E/%D0%96%D0%B8%D0%B2%D1%96_%D0%BA%D0%B2%D1%96%D1%82%D0%B8_%D0%91%D0%B0%D0%BD%D0%B4%D0%B5%D1%80%D0%B8_%D0%B1%D0%B5%D0%B7_%D0%BD%D0%BE%D0%BC%D0%B5%D1%80%D0%B0" TargetMode="External"/><Relationship Id="rId65" Type="http://schemas.openxmlformats.org/officeDocument/2006/relationships/chart" Target="charts/chart2.xml"/><Relationship Id="rId81" Type="http://schemas.openxmlformats.org/officeDocument/2006/relationships/hyperlink" Target="https://kvitocentr.com/ua/catalog/bouquets/view/2/" TargetMode="External"/><Relationship Id="rId86" Type="http://schemas.openxmlformats.org/officeDocument/2006/relationships/hyperlink" Target="https://kvitocentr.com/ua/catalog/bouquets/view/2/" TargetMode="External"/><Relationship Id="rId130" Type="http://schemas.openxmlformats.org/officeDocument/2006/relationships/hyperlink" Target="http://sparkle-shop.com.ua/" TargetMode="External"/><Relationship Id="rId135" Type="http://schemas.openxmlformats.org/officeDocument/2006/relationships/hyperlink" Target="http://www.megaflora.com.ua" TargetMode="External"/><Relationship Id="rId151" Type="http://schemas.openxmlformats.org/officeDocument/2006/relationships/hyperlink" Target="https://florium.ua" TargetMode="External"/><Relationship Id="rId156" Type="http://schemas.openxmlformats.org/officeDocument/2006/relationships/hyperlink" Target="http://mmi.fem.sumdu.edu.ua/sites/default/files/08_%D0%90266-2019_Borysova%20et%20al.pdf" TargetMode="External"/><Relationship Id="rId13" Type="http://schemas.microsoft.com/office/2007/relationships/diagramDrawing" Target="diagrams/drawing1.xml"/><Relationship Id="rId18" Type="http://schemas.openxmlformats.org/officeDocument/2006/relationships/image" Target="media/image4.png"/><Relationship Id="rId39" Type="http://schemas.openxmlformats.org/officeDocument/2006/relationships/hyperlink" Target="https://109.te.ua/%D0%BC%D1%96%D1%81%D1%82%D0%BE_%D0%A2%D0%B5%D1%80%D0%BD%D0%BE%D0%BF%D1%96%D0%BB%D1%8C/%D1%88%D1%83%D0%BA%D0%B0%D1%82%D0%B8_%D0%BE%D1%80%D0%B3%D0%B0%D0%BD%D1%96%D0%B7%D0%B0%D1%86%D1%96%D1%8E/%D0%A1%D0%BC%D0%B0%D1%80%D0%B0%D0%B3%D0%B4_%D0%9F%D1%96%D0%B4%D0%B2%D0%BE%D0%BB%D0%BE%D1%87%D0%B8%D1%81%D1%8C%D0%BA%D0%B5_%D1%88%D0%BE%D1%81%D0%B5_(067)_3500055" TargetMode="External"/><Relationship Id="rId109" Type="http://schemas.openxmlformats.org/officeDocument/2006/relationships/hyperlink" Target="http://sparkle-shop.com.ua/" TargetMode="External"/><Relationship Id="rId34" Type="http://schemas.openxmlformats.org/officeDocument/2006/relationships/hyperlink" Target="https://109.te.ua/%D0%BC%D1%96%D1%81%D1%82%D0%BE_%D0%A2%D0%B5%D1%80%D0%BD%D0%BE%D0%BF%D1%96%D0%BB%D1%8C/%D1%88%D1%83%D0%BA%D0%B0%D1%82%D0%B8_%D0%BE%D1%80%D0%B3%D0%B0%D0%BD%D1%96%D0%B7%D0%B0%D1%86%D1%96%D1%8E/%D0%96%D0%B8%D0%B2%D1%96_%D0%BA%D0%B2%D1%96%D1%82%D0%B8_%D0%9B%D0%B8%D1%81%D1%82%D0%BE%D0%BF%D0%B0%D0%B4%D0%BE%D0%B2%D0%B0_(096)_9551252" TargetMode="External"/><Relationship Id="rId50" Type="http://schemas.openxmlformats.org/officeDocument/2006/relationships/hyperlink" Target="https://109.te.ua/%D0%BC%D1%96%D1%81%D1%82%D0%BE_%D0%A2%D0%B5%D1%80%D0%BD%D0%BE%D0%BF%D1%96%D0%BB%D1%8C/%D1%88%D1%83%D0%BA%D0%B0%D1%82%D0%B8_%D0%BE%D1%80%D0%B3%D0%B0%D0%BD%D1%96%D0%B7%D0%B0%D1%86%D1%96%D1%8E/%D0%96%D0%B8%D0%B2%D1%96_%D0%BA%D0%B2%D1%96%D1%82%D0%B8_%D0%9A%D1%80%D0%B8%D0%B2%D0%BE%D0%BD%D0%BE%D1%81%D0%B0_(096)_9551252" TargetMode="External"/><Relationship Id="rId55" Type="http://schemas.openxmlformats.org/officeDocument/2006/relationships/hyperlink" Target="https://109.te.ua/%D0%BC%D1%96%D1%81%D1%82%D0%BE_%D0%A2%D0%B5%D1%80%D0%BD%D0%BE%D0%BF%D1%96%D0%BB%D1%8C/%D1%88%D1%83%D0%BA%D0%B0%D1%82%D0%B8_%D0%BE%D1%80%D0%B3%D0%B0%D0%BD%D1%96%D0%B7%D0%B0%D1%86%D1%96%D1%8E/%D0%A1%D0%BE%D0%BB%D0%BE%D0%B4%D0%BA%D0%B8%D0%B9_%D0%B1%D1%83%D0%BA%D0%B5%D1%82_%D0%A0%D1%83%D1%81%D1%8C%D0%BA%D0%B0_(093)_6584623" TargetMode="External"/><Relationship Id="rId76" Type="http://schemas.openxmlformats.org/officeDocument/2006/relationships/hyperlink" Target="https://kvitocentr.com/ua/catalog/bouquets/view/2/" TargetMode="External"/><Relationship Id="rId97" Type="http://schemas.openxmlformats.org/officeDocument/2006/relationships/hyperlink" Target="https://kvitocentr.com/ua/catalog/bouquets/view/2/" TargetMode="External"/><Relationship Id="rId104" Type="http://schemas.openxmlformats.org/officeDocument/2006/relationships/hyperlink" Target="https://kvitocentr.com/ua/catalog/additional_products/view/raffaello_150/" TargetMode="External"/><Relationship Id="rId120" Type="http://schemas.openxmlformats.org/officeDocument/2006/relationships/hyperlink" Target="http://www.ukrstat.gov.ua/" TargetMode="External"/><Relationship Id="rId125" Type="http://schemas.openxmlformats.org/officeDocument/2006/relationships/hyperlink" Target="https://agrovisnyk.com/pdf/ua_2019_11_06.pdf" TargetMode="External"/><Relationship Id="rId141" Type="http://schemas.openxmlformats.org/officeDocument/2006/relationships/hyperlink" Target="http://www.irbis-nbuv.gov.ua/cgi-bin/irbis_nbuv/cgiirbis_64.exe?Z21ID=&amp;I21DBN=EC&amp;P21DBN=EC&amp;S21STN=1&amp;S21REF=10&amp;S21FMT=fullwebr&amp;C21COM=S&amp;S21CNR=20&amp;S21P01=0&amp;S21P02=0&amp;S21P03=A=&amp;S21COLORTERMS=1&amp;S21STR=%D0%9F%D0%BE%D1%80%D1%82%D0%B5%D1%80%20%D0%9C$" TargetMode="External"/><Relationship Id="rId146" Type="http://schemas.openxmlformats.org/officeDocument/2006/relationships/hyperlink" Target="https://kvitocentr.com" TargetMode="External"/><Relationship Id="rId7" Type="http://schemas.openxmlformats.org/officeDocument/2006/relationships/footnotes" Target="footnotes.xml"/><Relationship Id="rId71" Type="http://schemas.openxmlformats.org/officeDocument/2006/relationships/hyperlink" Target="https://kvitocentr.com/ua/catalog/bouquets/view/2/" TargetMode="External"/><Relationship Id="rId92" Type="http://schemas.openxmlformats.org/officeDocument/2006/relationships/hyperlink" Target="https://kvitocentr.com/ua/catalog/bouquets/view/2/" TargetMode="External"/><Relationship Id="rId16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s://109.te.ua/%D0%BC%D1%96%D1%81%D1%82%D0%BE_%D0%A2%D0%B5%D1%80%D0%BD%D0%BE%D0%BF%D1%96%D0%BB%D1%8C/%D1%88%D1%83%D0%BA%D0%B0%D1%82%D0%B8_%D0%BE%D1%80%D0%B3%D0%B0%D0%BD%D1%96%D0%B7%D0%B0%D1%86%D1%96%D1%8E/Freshmix_bouquet_%D0%94%D0%B0%D0%BD%D0%B8%D0%BB%D0%B0_%D0%93%D0%B0%D0%BB%D0%B8%D1%86%D1%8C%D0%BA%D0%BE%D0%B3%D0%BE_(098)_873_10_30" TargetMode="External"/><Relationship Id="rId24" Type="http://schemas.openxmlformats.org/officeDocument/2006/relationships/hyperlink" Target="https://floriya.shop/catalog" TargetMode="External"/><Relationship Id="rId40" Type="http://schemas.openxmlformats.org/officeDocument/2006/relationships/hyperlink" Target="https://109.te.ua/%D0%BC%D1%96%D1%81%D1%82%D0%BE_%D0%A2%D0%B5%D1%80%D0%BD%D0%BE%D0%BF%D1%96%D0%BB%D1%8C/%D1%88%D1%83%D0%BA%D0%B0%D1%82%D0%B8_%D0%BE%D1%80%D0%B3%D0%B0%D0%BD%D1%96%D0%B7%D0%B0%D1%86%D1%96%D1%8E/%D0%A4%D0%B0%D0%BD%D1%82%D0%B0%D0%B7%D1%96%D1%8F_%D0%BF%D0%BB%D0%BE%D1%89%D0%B0_%D0%93%D0%B5%D1%80%D0%BE%D1%97%D0%B2_%D0%84%D0%B2%D1%80%D0%BE%D0%BC%D0%B0%D0%B9%D0%B4%D0%B0%D0%BD%D1%83_(0352)_522161" TargetMode="External"/><Relationship Id="rId45" Type="http://schemas.openxmlformats.org/officeDocument/2006/relationships/hyperlink" Target="https://109.te.ua/%D0%BC%D1%96%D1%81%D1%82%D0%BE_%D0%A2%D0%B5%D1%80%D0%BD%D0%BE%D0%BF%D1%96%D0%BB%D1%8C/%D1%88%D1%83%D0%BA%D0%B0%D1%82%D0%B8_%D0%BE%D1%80%D0%B3%D0%B0%D0%BD%D1%96%D0%B7%D0%B0%D1%86%D1%96%D1%8E/Flor_Decor_%D0%99%D0%BE%D1%81%D0%B8%D0%BF%D0%B0_%D0%A1%D0%BB%D1%96%D0%BF%D0%BE%D0%B3%D0%BE_(098)_2342961" TargetMode="External"/><Relationship Id="rId66" Type="http://schemas.openxmlformats.org/officeDocument/2006/relationships/image" Target="media/image6.wmf"/><Relationship Id="rId87" Type="http://schemas.openxmlformats.org/officeDocument/2006/relationships/hyperlink" Target="https://kvitocentr.com/ua/catalog/bouquets/view/2/" TargetMode="External"/><Relationship Id="rId110" Type="http://schemas.openxmlformats.org/officeDocument/2006/relationships/chart" Target="charts/chart3.xml"/><Relationship Id="rId115" Type="http://schemas.openxmlformats.org/officeDocument/2006/relationships/hyperlink" Target="https://ascania-flora.ua/ru/" TargetMode="External"/><Relationship Id="rId131" Type="http://schemas.openxmlformats.org/officeDocument/2006/relationships/hyperlink" Target="https://interflora.com.ua/" TargetMode="External"/><Relationship Id="rId136" Type="http://schemas.openxmlformats.org/officeDocument/2006/relationships/hyperlink" Target="https://doi.org/10.15587/2312-8372.2015.38384" TargetMode="External"/><Relationship Id="rId157" Type="http://schemas.openxmlformats.org/officeDocument/2006/relationships/hyperlink" Target="https://doi.org/10.2478/johr-2013-0016" TargetMode="External"/><Relationship Id="rId61" Type="http://schemas.openxmlformats.org/officeDocument/2006/relationships/hyperlink" Target="https://109.te.ua/%D0%BC%D1%96%D1%81%D1%82%D0%BE_%D0%A2%D0%B5%D1%80%D0%BD%D0%BE%D0%BF%D1%96%D0%BB%D1%8C/%D1%88%D1%83%D0%BA%D0%B0%D1%82%D0%B8_%D0%BE%D1%80%D0%B3%D0%B0%D0%BD%D1%96%D0%B7%D0%B0%D1%86%D1%96%D1%8E/%D0%96%D0%B8%D0%B2%D1%96_%D0%BA%D0%B2%D1%96%D1%82%D0%B8_%D0%91%D0%B0%D0%BD%D0%B4%D0%B5%D1%80%D0%B8_(097)_9731457" TargetMode="External"/><Relationship Id="rId82" Type="http://schemas.openxmlformats.org/officeDocument/2006/relationships/hyperlink" Target="https://kvitocentr.com/ua/catalog/bouquets/view/2/" TargetMode="External"/><Relationship Id="rId152" Type="http://schemas.openxmlformats.org/officeDocument/2006/relationships/hyperlink" Target="http://mdt-opu.com.ua/index.php/mdt/article/view/127/114" TargetMode="External"/><Relationship Id="rId19" Type="http://schemas.openxmlformats.org/officeDocument/2006/relationships/hyperlink" Target="https://clarity-project.info/edr/41349163/relations-map" TargetMode="External"/><Relationship Id="rId14" Type="http://schemas.openxmlformats.org/officeDocument/2006/relationships/image" Target="media/image1.png"/><Relationship Id="rId30" Type="http://schemas.openxmlformats.org/officeDocument/2006/relationships/hyperlink" Target="https://109.te.ua/%D0%BC%D1%96%D1%81%D1%82%D0%BE_%D0%A2%D0%B5%D1%80%D0%BD%D0%BE%D0%BF%D1%96%D0%BB%D1%8C/%D1%88%D1%83%D0%BA%D0%B0%D1%82%D0%B8_%D0%BE%D1%80%D0%B3%D0%B0%D0%BD%D1%96%D0%B7%D0%B0%D1%86%D1%96%D1%8E/K%D0%B2%D1%96%D1%82%D0%BE%D0%A6%D0%B5%D0%BD%D1%82%D1%80_%D0%97%D0%B1%D0%B0%D1%80%D0%B0%D0%B7%D1%8C%D0%BA%D0%B0_(097)_0335419" TargetMode="External"/><Relationship Id="rId35" Type="http://schemas.openxmlformats.org/officeDocument/2006/relationships/hyperlink" Target="https://109.te.ua/%D0%BC%D1%96%D1%81%D1%82%D0%BE_%D0%A2%D0%B5%D1%80%D0%BD%D0%BE%D0%BF%D1%96%D0%BB%D1%8C/%D1%88%D1%83%D0%BA%D0%B0%D1%82%D0%B8_%D0%BE%D1%80%D0%B3%D0%B0%D0%BD%D1%96%D0%B7%D0%B0%D1%86%D1%96%D1%8E/%D0%96%D0%B8%D0%B2%D1%96_%D0%BA%D0%B2%D1%96%D1%82%D0%B8_%D0%9B%D0%B5%D1%81%D1%96_%D0%A3%D0%BA%D1%80%D0%B0%D1%97%D0%BD%D0%BA%D0%B8_%D0%B1%D0%B5%D0%B7_%D0%BD%D0%BE%D0%BC%D0%B5%D1%80%D0%B0" TargetMode="External"/><Relationship Id="rId56" Type="http://schemas.openxmlformats.org/officeDocument/2006/relationships/hyperlink" Target="https://109.te.ua/%D0%BC%D1%96%D1%81%D1%82%D0%BE_%D0%A2%D0%B5%D1%80%D0%BD%D0%BE%D0%BF%D1%96%D0%BB%D1%8C/%D1%88%D1%83%D0%BA%D0%B0%D1%82%D0%B8_%D0%BE%D1%80%D0%B3%D0%B0%D0%BD%D1%96%D0%B7%D0%B0%D1%86%D1%96%D1%8E/%D0%A2%D0%B0%D0%BD%D0%B4%D0%B5%D0%BC,_%D0%BA%D0%B2%D1%96%D1%82%D0%B8_%D0%9F%D0%BE%D0%BB%D1%8C%D0%BE%D0%B2%D0%B0_(0352)_240075" TargetMode="External"/><Relationship Id="rId77" Type="http://schemas.openxmlformats.org/officeDocument/2006/relationships/hyperlink" Target="https://kvitocentr.com/ua/catalog/bouquets/view/2/" TargetMode="External"/><Relationship Id="rId100" Type="http://schemas.openxmlformats.org/officeDocument/2006/relationships/hyperlink" Target="https://kvitocentr.com/ua/stores/" TargetMode="External"/><Relationship Id="rId105" Type="http://schemas.openxmlformats.org/officeDocument/2006/relationships/hyperlink" Target="https://kvitocentr.com/ua/catalog/additional_products/view/raffaello_240/" TargetMode="External"/><Relationship Id="rId126" Type="http://schemas.openxmlformats.org/officeDocument/2006/relationships/hyperlink" Target="http://www.irbis-nbuv.gov.ua/cgi-bin/irbis_nbuv/cgiirbis_64.exe?Z21ID=&amp;I21DBN=EC&amp;P21DBN=EC&amp;S21STN=1&amp;S21REF=10&amp;S21FMT=fullwebr&amp;C21COM=S&amp;S21CNR=20&amp;S21P01=0&amp;S21P02=0&amp;S21P03=A=&amp;S21COLORTERMS=1&amp;S21STR=%D0%97%D0%B0%D0%B9%D1%86%D0%B5%D0%B2%D0%B0%20%D0%9B$" TargetMode="External"/><Relationship Id="rId147" Type="http://schemas.openxmlformats.org/officeDocument/2006/relationships/hyperlink" Target="https://clarity-project.info" TargetMode="External"/><Relationship Id="rId8" Type="http://schemas.openxmlformats.org/officeDocument/2006/relationships/endnotes" Target="endnotes.xml"/><Relationship Id="rId51" Type="http://schemas.openxmlformats.org/officeDocument/2006/relationships/hyperlink" Target="https://109.te.ua/%D0%BC%D1%96%D1%81%D1%82%D0%BE_%D0%A2%D0%B5%D1%80%D0%BD%D0%BE%D0%BF%D1%96%D0%BB%D1%8C/%D1%88%D1%83%D0%BA%D0%B0%D1%82%D0%B8_%D0%BE%D1%80%D0%B3%D0%B0%D0%BD%D1%96%D0%B7%D0%B0%D1%86%D1%96%D1%8E/%D0%97%D0%B5%D0%BB%D0%B5%D0%BD%D0%B5_%D0%B3%D0%BE%D1%81%D0%BF%D0%BE%D0%B4%D0%B0%D1%80%D1%81%D1%82%D0%B2%D0%BE_%D0%91%D0%B0%D0%BD%D0%B4%D0%B5%D1%80%D0%B8_(0352)_244006" TargetMode="External"/><Relationship Id="rId72" Type="http://schemas.openxmlformats.org/officeDocument/2006/relationships/hyperlink" Target="https://kvitocentr.com/ua/catalog/bouquets/view/2/" TargetMode="External"/><Relationship Id="rId93" Type="http://schemas.openxmlformats.org/officeDocument/2006/relationships/hyperlink" Target="https://kvitocentr.com/ua/catalog/bouquets/view/2/" TargetMode="External"/><Relationship Id="rId98" Type="http://schemas.openxmlformats.org/officeDocument/2006/relationships/hyperlink" Target="https://kvitocentr.com/ua/catalog/bouquets/view/2/" TargetMode="External"/><Relationship Id="rId121" Type="http://schemas.openxmlformats.org/officeDocument/2006/relationships/hyperlink" Target="http://www.dolinakvitiv.com" TargetMode="External"/><Relationship Id="rId142" Type="http://schemas.openxmlformats.org/officeDocument/2006/relationships/hyperlink" Target="https://ojs.ukrlogos.in.ua/index.php/2617-7064/article/view/20" TargetMode="External"/><Relationship Id="rId163"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s://floriya.shop/builder/" TargetMode="External"/><Relationship Id="rId46" Type="http://schemas.openxmlformats.org/officeDocument/2006/relationships/hyperlink" Target="https://109.te.ua/%D0%BC%D1%96%D1%81%D1%82%D0%BE_%D0%A2%D0%B5%D1%80%D0%BD%D0%BE%D0%BF%D1%96%D0%BB%D1%8C/%D1%88%D1%83%D0%BA%D0%B0%D1%82%D0%B8_%D0%BE%D1%80%D0%B3%D0%B0%D0%BD%D1%96%D0%B7%D0%B0%D1%86%D1%96%D1%8E/Floria_%D0%9C%D0%B8%D0%BA%D1%83%D0%BB%D0%B8%D0%BD%D0%B5%D1%86%D1%8C%D0%BA%D0%B0_(096)_7778812" TargetMode="External"/><Relationship Id="rId67" Type="http://schemas.openxmlformats.org/officeDocument/2006/relationships/oleObject" Target="embeddings/oleObject1.bin"/><Relationship Id="rId116" Type="http://schemas.openxmlformats.org/officeDocument/2006/relationships/hyperlink" Target="https://www.facebook.com/ternoflowers" TargetMode="External"/><Relationship Id="rId137" Type="http://schemas.openxmlformats.org/officeDocument/2006/relationships/hyperlink" Target="http://www.irbis-nbuv.gov.ua/cgi-bin/irbis_nbuv/cgiirbis_64.exe?Z21ID=&amp;I21DBN=EC&amp;P21DBN=EC&amp;S21STN=1&amp;S21REF=10&amp;S21FMT=fullwebr&amp;C21COM=S&amp;S21CNR=20&amp;S21P01=0&amp;S21P02=0&amp;S21P03=A=&amp;S21COLORTERMS=1&amp;S21STR=%D0%9C%D0%B5%D1%80%D1%87%D0%B0%D0%BD%D1%81%D1%8C%D0%BA%D0%B8%D0%B9%20%D0%92$" TargetMode="External"/><Relationship Id="rId158" Type="http://schemas.openxmlformats.org/officeDocument/2006/relationships/hyperlink" Target="http://www.florapraktik.com.ua/" TargetMode="External"/><Relationship Id="rId20" Type="http://schemas.openxmlformats.org/officeDocument/2006/relationships/hyperlink" Target="https://floriya.shop/" TargetMode="External"/><Relationship Id="rId41" Type="http://schemas.openxmlformats.org/officeDocument/2006/relationships/hyperlink" Target="https://109.te.ua/%D0%BC%D1%96%D1%81%D1%82%D0%BE_%D0%A2%D0%B5%D1%80%D0%BD%D0%BE%D0%BF%D1%96%D0%BB%D1%8C/%D1%88%D1%83%D0%BA%D0%B0%D1%82%D0%B8_%D0%BE%D1%80%D0%B3%D0%B0%D0%BD%D1%96%D0%B7%D0%B0%D1%86%D1%96%D1%8E/%D0%A4%D0%B0%D0%BD%D1%82%D0%B0%D0%B7%D1%96%D1%8F_%D0%9C%D0%B0%D0%B9%D0%B4%D0%B0%D0%BD_%D0%9F%D0%B5%D1%80%D0%B5%D0%BC%D0%BE%D0%B3%D0%B8_(0352)_533973" TargetMode="External"/><Relationship Id="rId62" Type="http://schemas.openxmlformats.org/officeDocument/2006/relationships/hyperlink" Target="https://109.te.ua/%D0%BC%D1%96%D1%81%D1%82%D0%BE_%D0%A2%D0%B5%D1%80%D0%BD%D0%BE%D0%BF%D1%96%D0%BB%D1%8C/%D1%88%D1%83%D0%BA%D0%B0%D1%82%D0%B8_%D0%BE%D1%80%D0%B3%D0%B0%D0%BD%D1%96%D0%B7%D0%B0%D1%86%D1%96%D1%8E/%D0%9A%D0%B2%D1%96%D1%82%D0%B8_%D0%93%D1%80%D1%83%D1%88%D0%B5%D0%B2%D1%81%D1%8C%D0%BA%D0%BE%D0%B3%D0%BE_%D0%B1%D0%B5%D0%B7_%D0%BD%D0%BE%D0%BC%D0%B5%D1%80%D0%B0" TargetMode="External"/><Relationship Id="rId83" Type="http://schemas.openxmlformats.org/officeDocument/2006/relationships/hyperlink" Target="https://kvitocentr.com/ua/catalog/bouquets/view/2/" TargetMode="External"/><Relationship Id="rId88" Type="http://schemas.openxmlformats.org/officeDocument/2006/relationships/hyperlink" Target="https://kvitocentr.com/ua/catalog/bouquets/view/2/" TargetMode="External"/><Relationship Id="rId111" Type="http://schemas.openxmlformats.org/officeDocument/2006/relationships/image" Target="media/image7.png"/><Relationship Id="rId132" Type="http://schemas.openxmlformats.org/officeDocument/2006/relationships/hyperlink" Target="http://camellia.ua/" TargetMode="External"/><Relationship Id="rId153" Type="http://schemas.openxmlformats.org/officeDocument/2006/relationships/hyperlink" Target="http://journals.khnu.km.ua/vestnik/pdf/ekon/pdfbase/2020/VKNU-ES-2020-N1(278).pdf" TargetMode="External"/><Relationship Id="rId15" Type="http://schemas.openxmlformats.org/officeDocument/2006/relationships/image" Target="media/image2.png"/><Relationship Id="rId36" Type="http://schemas.openxmlformats.org/officeDocument/2006/relationships/hyperlink" Target="https://109.te.ua/%D0%BC%D1%96%D1%81%D1%82%D0%BE_%D0%A2%D0%B5%D1%80%D0%BD%D0%BE%D0%BF%D1%96%D0%BB%D1%8C/%D1%88%D1%83%D0%BA%D0%B0%D1%82%D0%B8_%D0%BE%D1%80%D0%B3%D0%B0%D0%BD%D1%96%D0%B7%D0%B0%D1%86%D1%96%D1%8E/%D0%96%D0%B8%D0%B2%D1%96_%D0%BA%D0%B2%D1%96%D1%82%D0%B8_%D0%B1%D1%83%D0%BB%D1%8C%D0%B2%D0%B0%D1%80_%D0%A1%D0%B8%D0%BC%D0%BE%D0%BD%D0%B0_%D0%9F%D0%B5%D1%82%D0%BB%D1%8E%D1%80%D0%B8_%D0%B1%D0%B5%D0%B7_%D0%BD%D0%BE%D0%BC%D0%B5%D1%80%D0%B0" TargetMode="External"/><Relationship Id="rId57" Type="http://schemas.openxmlformats.org/officeDocument/2006/relationships/hyperlink" Target="https://109.te.ua/%D0%BC%D1%96%D1%81%D1%82%D0%BE_%D0%A2%D0%B5%D1%80%D0%BD%D0%BE%D0%BF%D1%96%D0%BB%D1%8C/%D1%88%D1%83%D0%BA%D0%B0%D1%82%D0%B8_%D0%BE%D1%80%D0%B3%D0%B0%D0%BD%D1%96%D0%B7%D0%B0%D1%86%D1%96%D1%8E/%D0%A4%D1%96%D1%80%D0%B0%D0%BD%D0%BE%D1%87%D0%BA%D0%B0_%D0%A8%D0%B5%D0%BF%D1%82%D0%B8%D1%86%D1%8C%D0%BA%D0%BE%D0%B3%D0%BE_(050)_6651126" TargetMode="External"/><Relationship Id="rId106" Type="http://schemas.openxmlformats.org/officeDocument/2006/relationships/hyperlink" Target="https://kvitocentr.com/ua/catalog/additional_products/view/ferrero_rocher_200/" TargetMode="External"/><Relationship Id="rId127" Type="http://schemas.openxmlformats.org/officeDocument/2006/relationships/hyperlink" Target="http://elartu.tntu.edu.ua/handle/lib/31588" TargetMode="External"/><Relationship Id="rId10" Type="http://schemas.openxmlformats.org/officeDocument/2006/relationships/diagramLayout" Target="diagrams/layout1.xml"/><Relationship Id="rId31" Type="http://schemas.openxmlformats.org/officeDocument/2006/relationships/hyperlink" Target="https://109.te.ua/%D0%BC%D1%96%D1%81%D1%82%D0%BE_%D0%A2%D0%B5%D1%80%D0%BD%D0%BE%D0%BF%D1%96%D0%BB%D1%8C/%D1%88%D1%83%D0%BA%D0%B0%D1%82%D0%B8_%D0%BE%D1%80%D0%B3%D0%B0%D0%BD%D1%96%D0%B7%D0%B0%D1%86%D1%96%D1%8E/K%D0%B2%D1%96%D1%82%D0%BE%D0%A6%D0%B5%D0%BD%D1%82%D1%80_%D0%A8%D0%B5%D0%BF%D1%82%D0%B8%D1%86%D1%8C%D0%BA%D0%BE%D0%B3%D0%BE_(098)_4838323" TargetMode="External"/><Relationship Id="rId52" Type="http://schemas.openxmlformats.org/officeDocument/2006/relationships/hyperlink" Target="https://109.te.ua/%D0%BC%D1%96%D1%81%D1%82%D0%BE_%D0%A2%D0%B5%D1%80%D0%BD%D0%BE%D0%BF%D1%96%D0%BB%D1%8C/%D1%88%D1%83%D0%BA%D0%B0%D1%82%D0%B8_%D0%BE%D1%80%D0%B3%D0%B0%D0%BD%D1%96%D0%B7%D0%B0%D1%86%D1%96%D1%8E/%D0%9A%D0%B2%D1%96%D1%82%D0%BA%D0%BE%D0%B2%D0%B8%D0%B9_%D0%BA%D0%BE%D1%88%D0%B8%D0%BA_%D0%97%D0%BB%D1%83%D0%BA%D0%B8_(0352)_232204" TargetMode="External"/><Relationship Id="rId73" Type="http://schemas.openxmlformats.org/officeDocument/2006/relationships/hyperlink" Target="https://kvitocentr.com/ua/catalog/bouquets/view/2/" TargetMode="External"/><Relationship Id="rId78" Type="http://schemas.openxmlformats.org/officeDocument/2006/relationships/hyperlink" Target="https://kvitocentr.com/ua/catalog/bouquets/view/2/" TargetMode="External"/><Relationship Id="rId94" Type="http://schemas.openxmlformats.org/officeDocument/2006/relationships/hyperlink" Target="https://kvitocentr.com/ua/catalog/bouquets/view/2/" TargetMode="External"/><Relationship Id="rId99" Type="http://schemas.openxmlformats.org/officeDocument/2006/relationships/hyperlink" Target="https://kvitocentr.com/ua/delivery/" TargetMode="External"/><Relationship Id="rId101" Type="http://schemas.openxmlformats.org/officeDocument/2006/relationships/hyperlink" Target="https://kvitocentr.com/ua/stores/" TargetMode="External"/><Relationship Id="rId122" Type="http://schemas.openxmlformats.org/officeDocument/2006/relationships/hyperlink" Target="http://drohobych-rada.gov.ua/anons-9-10-chervnyau-drogobychi-vidbudetsya-dobrochynnyj-festyval-kvitiv-drohobych-flowerfest/" TargetMode="External"/><Relationship Id="rId143" Type="http://schemas.openxmlformats.org/officeDocument/2006/relationships/hyperlink" Target="https://doi.org/10.32839/2304-5809/2019-11-75-32" TargetMode="External"/><Relationship Id="rId148" Type="http://schemas.openxmlformats.org/officeDocument/2006/relationships/hyperlink" Target="http://www.irbis-nbuv.gov.ua/cgi-bin/irbis_nbuv/cgiirbis_64.exe?Z21ID=&amp;I21DBN=EC&amp;P21DBN=EC&amp;S21STN=1&amp;S21REF=10&amp;S21FMT=fullwebr&amp;C21COM=S&amp;S21CNR=20&amp;S21P01=0&amp;S21P02=0&amp;S21P03=A=&amp;S21COLORTERMS=1&amp;S21STR=%D0%A1%D0%BC%D0%BE%D0%BB%D1%96%D0%BD%20%D0%86$" TargetMode="External"/><Relationship Id="rId4" Type="http://schemas.microsoft.com/office/2007/relationships/stylesWithEffects" Target="stylesWithEffects.xml"/><Relationship Id="rId9" Type="http://schemas.openxmlformats.org/officeDocument/2006/relationships/diagramData" Target="diagrams/data1.xml"/><Relationship Id="rId26" Type="http://schemas.openxmlformats.org/officeDocument/2006/relationships/image" Target="media/image5.png"/><Relationship Id="rId47" Type="http://schemas.openxmlformats.org/officeDocument/2006/relationships/hyperlink" Target="https://109.te.ua/%D0%BC%D1%96%D1%81%D1%82%D0%BE_%D0%A2%D0%B5%D1%80%D0%BD%D0%BE%D0%BF%D1%96%D0%BB%D1%8C/%D1%88%D1%83%D0%BA%D0%B0%D1%82%D0%B8_%D0%BE%D1%80%D0%B3%D0%B0%D0%BD%D1%96%D0%B7%D0%B0%D1%86%D1%96%D1%8E/KulBaba_%D0%91%D0%B0%D0%BD%D0%B4%D0%B5%D1%80%D0%B8_(097)_7372929" TargetMode="External"/><Relationship Id="rId68" Type="http://schemas.openxmlformats.org/officeDocument/2006/relationships/hyperlink" Target="https://kvitocentr.com/ua/" TargetMode="External"/><Relationship Id="rId89" Type="http://schemas.openxmlformats.org/officeDocument/2006/relationships/hyperlink" Target="https://kvitocentr.com/ua/catalog/bouquets/view/2/" TargetMode="External"/><Relationship Id="rId112" Type="http://schemas.openxmlformats.org/officeDocument/2006/relationships/image" Target="media/image8.png"/><Relationship Id="rId133" Type="http://schemas.openxmlformats.org/officeDocument/2006/relationships/hyperlink" Target="http://www.lili-line.com.ua" TargetMode="External"/><Relationship Id="rId154" Type="http://schemas.openxmlformats.org/officeDocument/2006/relationships/hyperlink" Target="https://yaskrava.com.ua/" TargetMode="External"/><Relationship Id="rId16" Type="http://schemas.openxmlformats.org/officeDocument/2006/relationships/chart" Target="charts/chart1.xml"/><Relationship Id="rId37" Type="http://schemas.openxmlformats.org/officeDocument/2006/relationships/hyperlink" Target="https://109.te.ua/%D0%BC%D1%96%D1%81%D1%82%D0%BE_%D0%A2%D0%B5%D1%80%D0%BD%D0%BE%D0%BF%D1%96%D0%BB%D1%8C/%D1%88%D1%83%D0%BA%D0%B0%D1%82%D0%B8_%D0%BE%D1%80%D0%B3%D0%B0%D0%BD%D1%96%D0%B7%D0%B0%D1%86%D1%96%D1%8E/%D0%A1%D0%B0%D0%B4%D0%BE%D0%B2%D0%B8%D0%B9_%D1%86%D0%B5%D0%BD%D1%82%D1%80_%D0%A1%D0%B0%D0%BA%D1%83%D1%80%D0%B0_%D0%A8%D0%B5%D0%BF%D1%82%D0%B8%D1%86%D1%8C%D0%BA%D0%BE%D0%B3%D0%BE_(098)_0580171" TargetMode="External"/><Relationship Id="rId58" Type="http://schemas.openxmlformats.org/officeDocument/2006/relationships/hyperlink" Target="https://109.te.ua/%D0%BC%D1%96%D1%81%D1%82%D0%BE_%D0%A2%D0%B5%D1%80%D0%BD%D0%BE%D0%BF%D1%96%D0%BB%D1%8C/%D1%88%D1%83%D0%BA%D0%B0%D1%82%D0%B8_%D0%BE%D1%80%D0%B3%D0%B0%D0%BD%D1%96%D0%B7%D0%B0%D1%86%D1%96%D1%8E/%D0%A9%D0%B5%D0%B4%D1%80%D0%B8%D0%B9_%D0%B4%D0%B0%D1%87%D0%BD%D0%B8%D0%BA_%D0%91%D0%B0%D0%BD%D0%B4%D0%B5%D1%80%D0%B8_(0352)_422198" TargetMode="External"/><Relationship Id="rId79" Type="http://schemas.openxmlformats.org/officeDocument/2006/relationships/hyperlink" Target="https://kvitocentr.com/ua/catalog/bouquets/view/2/" TargetMode="External"/><Relationship Id="rId102" Type="http://schemas.openxmlformats.org/officeDocument/2006/relationships/hyperlink" Target="https://kvitocentr.com/ua/shopping_cart/" TargetMode="External"/><Relationship Id="rId123" Type="http://schemas.openxmlformats.org/officeDocument/2006/relationships/hyperlink" Target="https://www.sworld.com.ua/index.php/ru/e-journal/belarus/2523-4692/msr4" TargetMode="External"/><Relationship Id="rId144" Type="http://schemas.openxmlformats.org/officeDocument/2006/relationships/hyperlink" Target="https://doi.org/10.32782/2520-2200/2020-3-39" TargetMode="External"/><Relationship Id="rId90" Type="http://schemas.openxmlformats.org/officeDocument/2006/relationships/hyperlink" Target="https://kvitocentr.com/ua/catalog/bouquets/view/2/" TargetMode="External"/><Relationship Id="rId27" Type="http://schemas.openxmlformats.org/officeDocument/2006/relationships/hyperlink" Target="https://109.te.ua/%D0%BC%D1%96%D1%81%D1%82%D0%BE_%D0%A2%D0%B5%D1%80%D0%BD%D0%BE%D0%BF%D1%96%D0%BB%D1%8C/%D1%88%D1%83%D0%BA%D0%B0%D1%82%D0%B8_%D0%BE%D1%80%D0%B3%D0%B0%D0%BD%D1%96%D0%B7%D0%B0%D1%86%D1%96%D1%8E/%D0%93%D0%B0%D0%BB%D0%B5%D1%80%D0%B5%D1%8F_%D0%BA%D0%B2%D1%96%D1%82%D1%96%D0%B2_%D0%86%D0%B3%D0%BE%D1%80_%D0%A8%D0%B5%D0%B2%D1%87%D0%B5%D0%BD%D0%BA%D0%B0_(0352)_525357" TargetMode="External"/><Relationship Id="rId48" Type="http://schemas.openxmlformats.org/officeDocument/2006/relationships/hyperlink" Target="https://109.te.ua/%D0%BC%D1%96%D1%81%D1%82%D0%BE_%D0%A2%D0%B5%D1%80%D0%BD%D0%BE%D0%BF%D1%96%D0%BB%D1%8C/%D1%88%D1%83%D0%BA%D0%B0%D1%82%D0%B8_%D0%BE%D1%80%D0%B3%D0%B0%D0%BD%D1%96%D0%B7%D0%B0%D1%86%D1%96%D1%8E/%D0%96%D0%B8%D0%B2%D1%96_%D0%BA%D0%B2%D1%96%D1%82%D0%B8_%D0%9F%D0%B5%D1%82%D0%BB%D1%8E%D1%80%D0%B8_(0352)_511503" TargetMode="External"/><Relationship Id="rId69" Type="http://schemas.openxmlformats.org/officeDocument/2006/relationships/hyperlink" Target="https://kvitocentr.com/ua/" TargetMode="External"/><Relationship Id="rId113" Type="http://schemas.openxmlformats.org/officeDocument/2006/relationships/image" Target="media/image9.png"/><Relationship Id="rId134" Type="http://schemas.openxmlformats.org/officeDocument/2006/relationships/hyperlink" Target="http://www.irbis-nbuv.gov.ua/cgi-bin/irbis_nbuv/cgiirbis_64.exe?Z21ID=&amp;I21DBN=EC&amp;P21DBN=EC&amp;S21STN=1&amp;S21REF=10&amp;S21FMT=fullwebr&amp;C21COM=S&amp;S21CNR=20&amp;S21P01=0&amp;S21P02=0&amp;S21P03=A=&amp;S21COLORTERMS=1&amp;S21STR=%D0%9B%D1%83%D1%86%D1%96%D0%B2%20%D0%9E$" TargetMode="External"/><Relationship Id="rId80" Type="http://schemas.openxmlformats.org/officeDocument/2006/relationships/hyperlink" Target="https://kvitocentr.com/ua/catalog/bouquets/view/2/" TargetMode="External"/><Relationship Id="rId155" Type="http://schemas.openxmlformats.org/officeDocument/2006/relationships/hyperlink" Target="http://doi.org/10.21272/mmi.2019.4-08/"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6;&#1086;&#1073;&#1086;&#1090;&#1072;%202021\&#1044;&#1056;%20&#1041;&#1086;&#1083;&#1108;&#1097;&#1091;&#1082;\&#1053;&#1086;&#1074;&#1080;&#1081;%20&#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44;&#1056;%20&#1041;&#1086;&#1083;&#1108;&#1097;&#1091;&#1082;\&#1053;&#1086;&#1074;&#1080;&#1081;%20&#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6;&#1086;&#1073;&#1086;&#1090;&#1072;%202021\&#1044;&#1056;%20&#1041;&#1086;&#1083;&#1108;&#1097;&#1091;&#1082;\&#1053;&#1086;&#1074;&#1080;&#1081;%20&#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explosion val="25"/>
          <c:dLbls>
            <c:dLbl>
              <c:idx val="0"/>
              <c:layout>
                <c:manualLayout>
                  <c:x val="5.4770255990728434E-2"/>
                  <c:y val="1.1028045651596921E-2"/>
                </c:manualLayout>
              </c:layout>
              <c:showLegendKey val="0"/>
              <c:showVal val="0"/>
              <c:showCatName val="1"/>
              <c:showSerName val="0"/>
              <c:showPercent val="1"/>
              <c:showBubbleSize val="0"/>
            </c:dLbl>
            <c:dLbl>
              <c:idx val="1"/>
              <c:layout>
                <c:manualLayout>
                  <c:x val="-2.1187445319335082E-2"/>
                  <c:y val="0.13049321959755031"/>
                </c:manualLayout>
              </c:layout>
              <c:showLegendKey val="0"/>
              <c:showVal val="0"/>
              <c:showCatName val="1"/>
              <c:showSerName val="0"/>
              <c:showPercent val="1"/>
              <c:showBubbleSize val="0"/>
            </c:dLbl>
            <c:dLbl>
              <c:idx val="2"/>
              <c:layout>
                <c:manualLayout>
                  <c:x val="2.3121825680880798E-2"/>
                  <c:y val="-1.8461175499130024E-4"/>
                </c:manualLayout>
              </c:layout>
              <c:showLegendKey val="0"/>
              <c:showVal val="0"/>
              <c:showCatName val="1"/>
              <c:showSerName val="0"/>
              <c:showPercent val="1"/>
              <c:showBubbleSize val="0"/>
            </c:dLbl>
            <c:dLbl>
              <c:idx val="3"/>
              <c:layout>
                <c:manualLayout>
                  <c:x val="3.344241060776494E-3"/>
                  <c:y val="0.17625998997316347"/>
                </c:manualLayout>
              </c:layout>
              <c:showLegendKey val="0"/>
              <c:showVal val="0"/>
              <c:showCatName val="1"/>
              <c:showSerName val="0"/>
              <c:showPercent val="1"/>
              <c:showBubbleSize val="0"/>
            </c:dLbl>
            <c:dLbl>
              <c:idx val="5"/>
              <c:layout>
                <c:manualLayout>
                  <c:x val="-2.4577240344956879E-2"/>
                  <c:y val="8.7664041994750651E-3"/>
                </c:manualLayout>
              </c:layout>
              <c:showLegendKey val="0"/>
              <c:showVal val="0"/>
              <c:showCatName val="1"/>
              <c:showSerName val="0"/>
              <c:showPercent val="1"/>
              <c:showBubbleSize val="0"/>
            </c:dLbl>
            <c:txPr>
              <a:bodyPr/>
              <a:lstStyle/>
              <a:p>
                <a:pPr>
                  <a:defRPr>
                    <a:latin typeface="Times New Roman" panose="02020603050405020304" pitchFamily="18" charset="0"/>
                    <a:cs typeface="Times New Roman" panose="02020603050405020304" pitchFamily="18" charset="0"/>
                  </a:defRPr>
                </a:pPr>
                <a:endParaRPr lang="uk-UA"/>
              </a:p>
            </c:txPr>
            <c:showLegendKey val="0"/>
            <c:showVal val="0"/>
            <c:showCatName val="1"/>
            <c:showSerName val="0"/>
            <c:showPercent val="1"/>
            <c:showBubbleSize val="0"/>
            <c:showLeaderLines val="1"/>
          </c:dLbls>
          <c:cat>
            <c:strRef>
              <c:f>Лист1!$C$13:$C$18</c:f>
              <c:strCache>
                <c:ptCount val="6"/>
                <c:pt idx="0">
                  <c:v>продаж горшкових рослин</c:v>
                </c:pt>
                <c:pt idx="1">
                  <c:v>продаж зрізаних квітів</c:v>
                </c:pt>
                <c:pt idx="2">
                  <c:v>продаж супутніх товарів</c:v>
                </c:pt>
                <c:pt idx="3">
                  <c:v>складання квіткових композицій</c:v>
                </c:pt>
                <c:pt idx="4">
                  <c:v>надання послуг (доставка, замовлення по Інтернет)</c:v>
                </c:pt>
                <c:pt idx="5">
                  <c:v>інші</c:v>
                </c:pt>
              </c:strCache>
            </c:strRef>
          </c:cat>
          <c:val>
            <c:numRef>
              <c:f>Лист1!$D$13:$D$18</c:f>
              <c:numCache>
                <c:formatCode>General</c:formatCode>
                <c:ptCount val="6"/>
                <c:pt idx="0">
                  <c:v>21</c:v>
                </c:pt>
                <c:pt idx="1">
                  <c:v>30.5</c:v>
                </c:pt>
                <c:pt idx="2">
                  <c:v>11</c:v>
                </c:pt>
                <c:pt idx="3">
                  <c:v>13.5</c:v>
                </c:pt>
                <c:pt idx="4">
                  <c:v>18</c:v>
                </c:pt>
                <c:pt idx="5">
                  <c:v>6</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23333333333333334"/>
          <c:y val="7.407407407407407E-2"/>
          <c:w val="0.58251531058617678"/>
          <c:h val="0.89814814814814814"/>
        </c:manualLayout>
      </c:layout>
      <c:pie3DChart>
        <c:varyColors val="1"/>
        <c:ser>
          <c:idx val="0"/>
          <c:order val="0"/>
          <c:explosion val="25"/>
          <c:dLbls>
            <c:dLbl>
              <c:idx val="1"/>
              <c:layout>
                <c:manualLayout>
                  <c:x val="-2.0950774857128936E-2"/>
                  <c:y val="8.1235764724583905E-3"/>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Лист2!$N$12:$N$16</c:f>
              <c:strCache>
                <c:ptCount val="5"/>
                <c:pt idx="0">
                  <c:v>на продовольчі товари та харчування поза домом</c:v>
                </c:pt>
                <c:pt idx="1">
                  <c:v>на непродовольчі товари</c:v>
                </c:pt>
                <c:pt idx="2">
                  <c:v>на оплату послуг (без харчування поза домом)</c:v>
                </c:pt>
                <c:pt idx="3">
                  <c:v>інші витрати</c:v>
                </c:pt>
                <c:pt idx="4">
                  <c:v>на особисте підсобне господарство</c:v>
                </c:pt>
              </c:strCache>
            </c:strRef>
          </c:cat>
          <c:val>
            <c:numRef>
              <c:f>Лист2!$O$12:$O$16</c:f>
              <c:numCache>
                <c:formatCode>General</c:formatCode>
                <c:ptCount val="5"/>
                <c:pt idx="0">
                  <c:v>42.7</c:v>
                </c:pt>
                <c:pt idx="1">
                  <c:v>34</c:v>
                </c:pt>
                <c:pt idx="2">
                  <c:v>11.5</c:v>
                </c:pt>
                <c:pt idx="3">
                  <c:v>10.4</c:v>
                </c:pt>
                <c:pt idx="4">
                  <c:v>1.4</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30"/>
      <c:rotY val="0"/>
      <c:rAngAx val="0"/>
      <c:perspective val="30"/>
    </c:view3D>
    <c:floor>
      <c:thickness val="0"/>
    </c:floor>
    <c:sideWall>
      <c:thickness val="0"/>
    </c:sideWall>
    <c:backWall>
      <c:thickness val="0"/>
    </c:backWall>
    <c:plotArea>
      <c:layout/>
      <c:pie3DChart>
        <c:varyColors val="1"/>
        <c:ser>
          <c:idx val="0"/>
          <c:order val="0"/>
          <c:dLbls>
            <c:dLbl>
              <c:idx val="0"/>
              <c:layout>
                <c:manualLayout>
                  <c:x val="-2.6374999999999999E-2"/>
                  <c:y val="-8.8424103237095361E-2"/>
                </c:manualLayout>
              </c:layout>
              <c:showLegendKey val="0"/>
              <c:showVal val="1"/>
              <c:showCatName val="1"/>
              <c:showSerName val="0"/>
              <c:showPercent val="0"/>
              <c:showBubbleSize val="0"/>
            </c:dLbl>
            <c:dLbl>
              <c:idx val="1"/>
              <c:layout>
                <c:manualLayout>
                  <c:x val="-0.18520855205599301"/>
                  <c:y val="-5.0185185185185187E-2"/>
                </c:manualLayout>
              </c:layout>
              <c:showLegendKey val="0"/>
              <c:showVal val="1"/>
              <c:showCatName val="1"/>
              <c:showSerName val="0"/>
              <c:showPercent val="0"/>
              <c:showBubbleSize val="0"/>
            </c:dLbl>
            <c:dLbl>
              <c:idx val="2"/>
              <c:layout>
                <c:manualLayout>
                  <c:x val="2.4756889763779526E-2"/>
                  <c:y val="4.5771361913094196E-3"/>
                </c:manualLayout>
              </c:layout>
              <c:showLegendKey val="0"/>
              <c:showVal val="1"/>
              <c:showCatName val="1"/>
              <c:showSerName val="0"/>
              <c:showPercent val="0"/>
              <c:showBubbleSize val="0"/>
            </c:dLbl>
            <c:dLbl>
              <c:idx val="4"/>
              <c:layout>
                <c:manualLayout>
                  <c:x val="0.11659306649168853"/>
                  <c:y val="-1.5539151356080491E-2"/>
                </c:manualLayout>
              </c:layout>
              <c:showLegendKey val="0"/>
              <c:showVal val="1"/>
              <c:showCatName val="1"/>
              <c:showSerName val="0"/>
              <c:showPercent val="0"/>
              <c:showBubbleSize val="0"/>
            </c:dLbl>
            <c:showLegendKey val="0"/>
            <c:showVal val="1"/>
            <c:showCatName val="1"/>
            <c:showSerName val="0"/>
            <c:showPercent val="0"/>
            <c:showBubbleSize val="0"/>
            <c:showLeaderLines val="1"/>
          </c:dLbls>
          <c:cat>
            <c:strRef>
              <c:f>Лист3!$D$11:$D$16</c:f>
              <c:strCache>
                <c:ptCount val="5"/>
                <c:pt idx="0">
                  <c:v>ЗП Продавець-консультант</c:v>
                </c:pt>
                <c:pt idx="1">
                  <c:v>ЗП Помічник</c:v>
                </c:pt>
                <c:pt idx="2">
                  <c:v>ПДФО (18%)</c:v>
                </c:pt>
                <c:pt idx="3">
                  <c:v>ВЗ (1,5%)</c:v>
                </c:pt>
                <c:pt idx="4">
                  <c:v>ЄСВ (22%)</c:v>
                </c:pt>
              </c:strCache>
            </c:strRef>
          </c:cat>
          <c:val>
            <c:numRef>
              <c:f>Лист3!$E$11:$E$16</c:f>
              <c:numCache>
                <c:formatCode>#,##0.00</c:formatCode>
                <c:ptCount val="6"/>
                <c:pt idx="0">
                  <c:v>78600</c:v>
                </c:pt>
                <c:pt idx="1">
                  <c:v>78600</c:v>
                </c:pt>
                <c:pt idx="2">
                  <c:v>28296</c:v>
                </c:pt>
                <c:pt idx="3">
                  <c:v>2358</c:v>
                </c:pt>
                <c:pt idx="4">
                  <c:v>34584</c:v>
                </c:pt>
              </c:numCache>
            </c:numRef>
          </c:val>
        </c:ser>
        <c:dLbls>
          <c:showLegendKey val="0"/>
          <c:showVal val="0"/>
          <c:showCatName val="0"/>
          <c:showSerName val="0"/>
          <c:showPercent val="0"/>
          <c:showBubbleSize val="0"/>
          <c:showLeaderLines val="1"/>
        </c:dLbls>
      </c:pie3DChart>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3">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C2E5737-BE9B-435E-871A-A95E142D4823}" type="doc">
      <dgm:prSet loTypeId="urn:microsoft.com/office/officeart/2005/8/layout/hierarchy1" loCatId="hierarchy" qsTypeId="urn:microsoft.com/office/officeart/2005/8/quickstyle/simple3" qsCatId="simple" csTypeId="urn:microsoft.com/office/officeart/2005/8/colors/accent1_2#3" csCatId="accent1" phldr="1"/>
      <dgm:spPr/>
      <dgm:t>
        <a:bodyPr/>
        <a:lstStyle/>
        <a:p>
          <a:endParaRPr lang="ru-RU"/>
        </a:p>
      </dgm:t>
    </dgm:pt>
    <dgm:pt modelId="{2ABF2AF5-1687-40C7-80B1-A99735FE1B2E}">
      <dgm:prSet phldrT="[Текст]" custT="1"/>
      <dgm:spPr/>
      <dgm:t>
        <a:bodyPr/>
        <a:lstStyle/>
        <a:p>
          <a:r>
            <a:rPr lang="ru-RU" sz="1400">
              <a:latin typeface="Times New Roman" panose="02020603050405020304" pitchFamily="18" charset="0"/>
              <a:cs typeface="Times New Roman" panose="02020603050405020304" pitchFamily="18" charset="0"/>
            </a:rPr>
            <a:t>Чинники </a:t>
          </a:r>
          <a:r>
            <a:rPr lang="uk-UA" sz="1400">
              <a:latin typeface="Times New Roman" panose="02020603050405020304" pitchFamily="18" charset="0"/>
              <a:cs typeface="Times New Roman" panose="02020603050405020304" pitchFamily="18" charset="0"/>
            </a:rPr>
            <a:t>конкурентної стратегії</a:t>
          </a:r>
          <a:endParaRPr lang="ru-RU" sz="1400">
            <a:latin typeface="Times New Roman" panose="02020603050405020304" pitchFamily="18" charset="0"/>
            <a:cs typeface="Times New Roman" panose="02020603050405020304" pitchFamily="18" charset="0"/>
          </a:endParaRPr>
        </a:p>
      </dgm:t>
    </dgm:pt>
    <dgm:pt modelId="{5D75B088-4D77-465F-AA7A-25E885FEEB25}" type="parTrans" cxnId="{FA94AF2C-6FD9-4719-8FC9-879546ADDC8E}">
      <dgm:prSet/>
      <dgm:spPr/>
      <dgm:t>
        <a:bodyPr/>
        <a:lstStyle/>
        <a:p>
          <a:endParaRPr lang="ru-RU"/>
        </a:p>
      </dgm:t>
    </dgm:pt>
    <dgm:pt modelId="{52589F66-09B5-457D-BA78-B92D11D49975}" type="sibTrans" cxnId="{FA94AF2C-6FD9-4719-8FC9-879546ADDC8E}">
      <dgm:prSet/>
      <dgm:spPr/>
      <dgm:t>
        <a:bodyPr/>
        <a:lstStyle/>
        <a:p>
          <a:endParaRPr lang="ru-RU"/>
        </a:p>
      </dgm:t>
    </dgm:pt>
    <dgm:pt modelId="{1A386FA7-3BD8-431B-A7D5-6FB0B2AB7477}">
      <dgm:prSet phldrT="[Текст]" custT="1"/>
      <dgm:spPr/>
      <dgm:t>
        <a:bodyPr/>
        <a:lstStyle/>
        <a:p>
          <a:r>
            <a:rPr lang="ru-RU" sz="1400">
              <a:latin typeface="Times New Roman" panose="02020603050405020304" pitchFamily="18" charset="0"/>
              <a:cs typeface="Times New Roman" panose="02020603050405020304" pitchFamily="18" charset="0"/>
            </a:rPr>
            <a:t>Продукт</a:t>
          </a:r>
        </a:p>
      </dgm:t>
    </dgm:pt>
    <dgm:pt modelId="{41A1B6F7-40E9-4CBD-92D2-F499096161B0}" type="parTrans" cxnId="{2043E11F-3A1C-4847-903F-014F8633910C}">
      <dgm:prSet/>
      <dgm:spPr/>
      <dgm:t>
        <a:bodyPr/>
        <a:lstStyle/>
        <a:p>
          <a:endParaRPr lang="ru-RU"/>
        </a:p>
      </dgm:t>
    </dgm:pt>
    <dgm:pt modelId="{26278261-E9FC-48BD-9D72-43A20CFAA9D7}" type="sibTrans" cxnId="{2043E11F-3A1C-4847-903F-014F8633910C}">
      <dgm:prSet/>
      <dgm:spPr/>
      <dgm:t>
        <a:bodyPr/>
        <a:lstStyle/>
        <a:p>
          <a:endParaRPr lang="ru-RU"/>
        </a:p>
      </dgm:t>
    </dgm:pt>
    <dgm:pt modelId="{F19D1AEA-A494-4DD7-9D16-187EE8F6D7DD}">
      <dgm:prSet phldrT="[Текст]" custT="1"/>
      <dgm:spPr/>
      <dgm:t>
        <a:bodyPr/>
        <a:lstStyle/>
        <a:p>
          <a:r>
            <a:rPr lang="ru-RU" sz="1400">
              <a:latin typeface="Times New Roman" panose="02020603050405020304" pitchFamily="18" charset="0"/>
              <a:cs typeface="Times New Roman" panose="02020603050405020304" pitchFamily="18" charset="0"/>
            </a:rPr>
            <a:t>Канали збуту</a:t>
          </a:r>
        </a:p>
      </dgm:t>
    </dgm:pt>
    <dgm:pt modelId="{67FAF97C-FDD9-4ECE-B53D-17555DB28411}" type="parTrans" cxnId="{4DEF6577-3C52-4F06-AC58-951184E0E67A}">
      <dgm:prSet/>
      <dgm:spPr/>
      <dgm:t>
        <a:bodyPr/>
        <a:lstStyle/>
        <a:p>
          <a:endParaRPr lang="ru-RU"/>
        </a:p>
      </dgm:t>
    </dgm:pt>
    <dgm:pt modelId="{8DB0BC61-0EE5-447F-B1F0-C3A945C94490}" type="sibTrans" cxnId="{4DEF6577-3C52-4F06-AC58-951184E0E67A}">
      <dgm:prSet/>
      <dgm:spPr/>
      <dgm:t>
        <a:bodyPr/>
        <a:lstStyle/>
        <a:p>
          <a:endParaRPr lang="ru-RU"/>
        </a:p>
      </dgm:t>
    </dgm:pt>
    <dgm:pt modelId="{9ACEDD14-B15B-4B2D-A860-C461A93A12E7}">
      <dgm:prSet phldrT="[Текст]" custT="1"/>
      <dgm:spPr/>
      <dgm:t>
        <a:bodyPr/>
        <a:lstStyle/>
        <a:p>
          <a:r>
            <a:rPr lang="ru-RU" sz="1400">
              <a:latin typeface="Times New Roman" panose="02020603050405020304" pitchFamily="18" charset="0"/>
              <a:cs typeface="Times New Roman" panose="02020603050405020304" pitchFamily="18" charset="0"/>
            </a:rPr>
            <a:t>Просування</a:t>
          </a:r>
        </a:p>
      </dgm:t>
    </dgm:pt>
    <dgm:pt modelId="{55C21F6E-1D01-4E0F-8AD6-1ECF4FF83D95}" type="parTrans" cxnId="{12BF211E-83A1-460D-9485-D6576036C63E}">
      <dgm:prSet/>
      <dgm:spPr/>
      <dgm:t>
        <a:bodyPr/>
        <a:lstStyle/>
        <a:p>
          <a:endParaRPr lang="ru-RU"/>
        </a:p>
      </dgm:t>
    </dgm:pt>
    <dgm:pt modelId="{DA594DAB-6F4D-4961-89F6-61F91E6554D2}" type="sibTrans" cxnId="{12BF211E-83A1-460D-9485-D6576036C63E}">
      <dgm:prSet/>
      <dgm:spPr/>
      <dgm:t>
        <a:bodyPr/>
        <a:lstStyle/>
        <a:p>
          <a:endParaRPr lang="ru-RU"/>
        </a:p>
      </dgm:t>
    </dgm:pt>
    <dgm:pt modelId="{EC2156BE-2BA6-4F36-85CE-7B1DF615B50E}">
      <dgm:prSet phldrT="[Текст]" custT="1"/>
      <dgm:spPr/>
      <dgm:t>
        <a:bodyPr/>
        <a:lstStyle/>
        <a:p>
          <a:r>
            <a:rPr lang="ru-RU" sz="1400">
              <a:latin typeface="Times New Roman" panose="02020603050405020304" pitchFamily="18" charset="0"/>
              <a:cs typeface="Times New Roman" panose="02020603050405020304" pitchFamily="18" charset="0"/>
            </a:rPr>
            <a:t>Ціна</a:t>
          </a:r>
        </a:p>
      </dgm:t>
    </dgm:pt>
    <dgm:pt modelId="{5DA9C67E-B60E-4FC9-A689-C45B5B9982C1}" type="parTrans" cxnId="{77F223B6-4E58-4E1B-B33B-AE94E9A68E98}">
      <dgm:prSet/>
      <dgm:spPr/>
      <dgm:t>
        <a:bodyPr/>
        <a:lstStyle/>
        <a:p>
          <a:endParaRPr lang="ru-RU"/>
        </a:p>
      </dgm:t>
    </dgm:pt>
    <dgm:pt modelId="{FA744593-F9CA-48A3-BBD2-89A2CEE6E694}" type="sibTrans" cxnId="{77F223B6-4E58-4E1B-B33B-AE94E9A68E98}">
      <dgm:prSet/>
      <dgm:spPr/>
      <dgm:t>
        <a:bodyPr/>
        <a:lstStyle/>
        <a:p>
          <a:endParaRPr lang="ru-RU"/>
        </a:p>
      </dgm:t>
    </dgm:pt>
    <dgm:pt modelId="{624F4E8D-B6DE-436A-9801-497C05FBC86A}">
      <dgm:prSet phldrT="[Текст]" custT="1"/>
      <dgm:spPr/>
      <dgm:t>
        <a:bodyPr/>
        <a:lstStyle/>
        <a:p>
          <a:r>
            <a:rPr lang="ru-RU" sz="1200">
              <a:latin typeface="Times New Roman" panose="02020603050405020304" pitchFamily="18" charset="0"/>
              <a:cs typeface="Times New Roman" panose="02020603050405020304" pitchFamily="18" charset="0"/>
            </a:rPr>
            <a:t>Рівень кадрового потенціалу та управлінських структур</a:t>
          </a:r>
        </a:p>
      </dgm:t>
    </dgm:pt>
    <dgm:pt modelId="{1A05BC42-793F-47B1-B396-AE31BBD2AF88}" type="parTrans" cxnId="{4918D58A-838A-4BA9-920D-6874C70F7057}">
      <dgm:prSet/>
      <dgm:spPr/>
      <dgm:t>
        <a:bodyPr/>
        <a:lstStyle/>
        <a:p>
          <a:endParaRPr lang="ru-RU"/>
        </a:p>
      </dgm:t>
    </dgm:pt>
    <dgm:pt modelId="{A44BD102-0331-4BFB-ACB2-471B5137D5A4}" type="sibTrans" cxnId="{4918D58A-838A-4BA9-920D-6874C70F7057}">
      <dgm:prSet/>
      <dgm:spPr/>
      <dgm:t>
        <a:bodyPr/>
        <a:lstStyle/>
        <a:p>
          <a:endParaRPr lang="ru-RU"/>
        </a:p>
      </dgm:t>
    </dgm:pt>
    <dgm:pt modelId="{C765CA0E-B5AE-4013-A743-F929107BB722}" type="pres">
      <dgm:prSet presAssocID="{FC2E5737-BE9B-435E-871A-A95E142D4823}" presName="hierChild1" presStyleCnt="0">
        <dgm:presLayoutVars>
          <dgm:chPref val="1"/>
          <dgm:dir/>
          <dgm:animOne val="branch"/>
          <dgm:animLvl val="lvl"/>
          <dgm:resizeHandles/>
        </dgm:presLayoutVars>
      </dgm:prSet>
      <dgm:spPr/>
      <dgm:t>
        <a:bodyPr/>
        <a:lstStyle/>
        <a:p>
          <a:endParaRPr lang="ru-RU"/>
        </a:p>
      </dgm:t>
    </dgm:pt>
    <dgm:pt modelId="{CE3713DE-4E82-4F5F-BA77-5B484903AE5C}" type="pres">
      <dgm:prSet presAssocID="{2ABF2AF5-1687-40C7-80B1-A99735FE1B2E}" presName="hierRoot1" presStyleCnt="0"/>
      <dgm:spPr/>
    </dgm:pt>
    <dgm:pt modelId="{0FCA970C-0AE2-411C-AE10-1EA7F23B0349}" type="pres">
      <dgm:prSet presAssocID="{2ABF2AF5-1687-40C7-80B1-A99735FE1B2E}" presName="composite" presStyleCnt="0"/>
      <dgm:spPr/>
    </dgm:pt>
    <dgm:pt modelId="{D6937DCB-FB65-4B9F-8DAA-A07F792BB6E0}" type="pres">
      <dgm:prSet presAssocID="{2ABF2AF5-1687-40C7-80B1-A99735FE1B2E}" presName="background" presStyleLbl="node0" presStyleIdx="0" presStyleCnt="1">
        <dgm:style>
          <a:lnRef idx="1">
            <a:schemeClr val="accent5"/>
          </a:lnRef>
          <a:fillRef idx="2">
            <a:schemeClr val="accent5"/>
          </a:fillRef>
          <a:effectRef idx="1">
            <a:schemeClr val="accent5"/>
          </a:effectRef>
          <a:fontRef idx="minor">
            <a:schemeClr val="dk1"/>
          </a:fontRef>
        </dgm:style>
      </dgm:prSet>
      <dgm:spPr/>
      <dgm:t>
        <a:bodyPr/>
        <a:lstStyle/>
        <a:p>
          <a:endParaRPr lang="ru-RU"/>
        </a:p>
      </dgm:t>
    </dgm:pt>
    <dgm:pt modelId="{52FC82DD-CCD6-4F8E-8791-D8656AC75F97}" type="pres">
      <dgm:prSet presAssocID="{2ABF2AF5-1687-40C7-80B1-A99735FE1B2E}" presName="text" presStyleLbl="fgAcc0" presStyleIdx="0" presStyleCnt="1">
        <dgm:presLayoutVars>
          <dgm:chPref val="3"/>
        </dgm:presLayoutVars>
      </dgm:prSet>
      <dgm:spPr/>
      <dgm:t>
        <a:bodyPr/>
        <a:lstStyle/>
        <a:p>
          <a:endParaRPr lang="ru-RU"/>
        </a:p>
      </dgm:t>
    </dgm:pt>
    <dgm:pt modelId="{1E0866B7-BA27-4455-817F-B55E18EC2CDC}" type="pres">
      <dgm:prSet presAssocID="{2ABF2AF5-1687-40C7-80B1-A99735FE1B2E}" presName="hierChild2" presStyleCnt="0"/>
      <dgm:spPr/>
    </dgm:pt>
    <dgm:pt modelId="{4AA8D2DA-E14A-4979-8FA0-85B25F7DC9BE}" type="pres">
      <dgm:prSet presAssocID="{41A1B6F7-40E9-4CBD-92D2-F499096161B0}" presName="Name10" presStyleLbl="parChTrans1D2" presStyleIdx="0" presStyleCnt="2"/>
      <dgm:spPr/>
      <dgm:t>
        <a:bodyPr/>
        <a:lstStyle/>
        <a:p>
          <a:endParaRPr lang="ru-RU"/>
        </a:p>
      </dgm:t>
    </dgm:pt>
    <dgm:pt modelId="{7D9D26A2-406A-4C85-883F-72E3EE856BCA}" type="pres">
      <dgm:prSet presAssocID="{1A386FA7-3BD8-431B-A7D5-6FB0B2AB7477}" presName="hierRoot2" presStyleCnt="0"/>
      <dgm:spPr/>
    </dgm:pt>
    <dgm:pt modelId="{E66CC6A4-4614-4A87-90EB-792D19030E8B}" type="pres">
      <dgm:prSet presAssocID="{1A386FA7-3BD8-431B-A7D5-6FB0B2AB7477}" presName="composite2" presStyleCnt="0"/>
      <dgm:spPr/>
    </dgm:pt>
    <dgm:pt modelId="{78F34EA2-A3D4-4B04-A80C-60C1673ACCC6}" type="pres">
      <dgm:prSet presAssocID="{1A386FA7-3BD8-431B-A7D5-6FB0B2AB7477}" presName="background2" presStyleLbl="node2" presStyleIdx="0" presStyleCnt="2">
        <dgm:style>
          <a:lnRef idx="1">
            <a:schemeClr val="accent2"/>
          </a:lnRef>
          <a:fillRef idx="2">
            <a:schemeClr val="accent2"/>
          </a:fillRef>
          <a:effectRef idx="1">
            <a:schemeClr val="accent2"/>
          </a:effectRef>
          <a:fontRef idx="minor">
            <a:schemeClr val="dk1"/>
          </a:fontRef>
        </dgm:style>
      </dgm:prSet>
      <dgm:spPr/>
      <dgm:t>
        <a:bodyPr/>
        <a:lstStyle/>
        <a:p>
          <a:endParaRPr lang="ru-RU"/>
        </a:p>
      </dgm:t>
    </dgm:pt>
    <dgm:pt modelId="{BD58245F-8C1A-4E3F-A5C0-FA7BA36CA1D3}" type="pres">
      <dgm:prSet presAssocID="{1A386FA7-3BD8-431B-A7D5-6FB0B2AB7477}" presName="text2" presStyleLbl="fgAcc2" presStyleIdx="0" presStyleCnt="2">
        <dgm:presLayoutVars>
          <dgm:chPref val="3"/>
        </dgm:presLayoutVars>
      </dgm:prSet>
      <dgm:spPr/>
      <dgm:t>
        <a:bodyPr/>
        <a:lstStyle/>
        <a:p>
          <a:endParaRPr lang="ru-RU"/>
        </a:p>
      </dgm:t>
    </dgm:pt>
    <dgm:pt modelId="{29C99742-1A0F-486B-824C-52BB74BEBEF7}" type="pres">
      <dgm:prSet presAssocID="{1A386FA7-3BD8-431B-A7D5-6FB0B2AB7477}" presName="hierChild3" presStyleCnt="0"/>
      <dgm:spPr/>
    </dgm:pt>
    <dgm:pt modelId="{5539ECF9-EBC2-410C-A838-2A8D2C887788}" type="pres">
      <dgm:prSet presAssocID="{67FAF97C-FDD9-4ECE-B53D-17555DB28411}" presName="Name17" presStyleLbl="parChTrans1D3" presStyleIdx="0" presStyleCnt="3"/>
      <dgm:spPr/>
      <dgm:t>
        <a:bodyPr/>
        <a:lstStyle/>
        <a:p>
          <a:endParaRPr lang="ru-RU"/>
        </a:p>
      </dgm:t>
    </dgm:pt>
    <dgm:pt modelId="{B875ACB8-B510-4B00-8798-E61ACA9B2640}" type="pres">
      <dgm:prSet presAssocID="{F19D1AEA-A494-4DD7-9D16-187EE8F6D7DD}" presName="hierRoot3" presStyleCnt="0"/>
      <dgm:spPr/>
    </dgm:pt>
    <dgm:pt modelId="{8304208D-02C8-4B77-87CA-570E1D5EB6C7}" type="pres">
      <dgm:prSet presAssocID="{F19D1AEA-A494-4DD7-9D16-187EE8F6D7DD}" presName="composite3" presStyleCnt="0"/>
      <dgm:spPr/>
    </dgm:pt>
    <dgm:pt modelId="{5CE28B18-70B3-4766-89DF-0B51F225B997}" type="pres">
      <dgm:prSet presAssocID="{F19D1AEA-A494-4DD7-9D16-187EE8F6D7DD}" presName="background3" presStyleLbl="node3" presStyleIdx="0" presStyleCnt="3">
        <dgm:style>
          <a:lnRef idx="1">
            <a:schemeClr val="accent2"/>
          </a:lnRef>
          <a:fillRef idx="2">
            <a:schemeClr val="accent2"/>
          </a:fillRef>
          <a:effectRef idx="1">
            <a:schemeClr val="accent2"/>
          </a:effectRef>
          <a:fontRef idx="minor">
            <a:schemeClr val="dk1"/>
          </a:fontRef>
        </dgm:style>
      </dgm:prSet>
      <dgm:spPr>
        <a:ln/>
      </dgm:spPr>
      <dgm:t>
        <a:bodyPr/>
        <a:lstStyle/>
        <a:p>
          <a:endParaRPr lang="ru-RU"/>
        </a:p>
      </dgm:t>
    </dgm:pt>
    <dgm:pt modelId="{6BA18DD3-1D9B-4235-99C5-FA5F610F50F5}" type="pres">
      <dgm:prSet presAssocID="{F19D1AEA-A494-4DD7-9D16-187EE8F6D7DD}" presName="text3" presStyleLbl="fgAcc3" presStyleIdx="0" presStyleCnt="3" custLinFactNeighborX="-3227" custLinFactNeighborY="836">
        <dgm:presLayoutVars>
          <dgm:chPref val="3"/>
        </dgm:presLayoutVars>
      </dgm:prSet>
      <dgm:spPr/>
      <dgm:t>
        <a:bodyPr/>
        <a:lstStyle/>
        <a:p>
          <a:endParaRPr lang="ru-RU"/>
        </a:p>
      </dgm:t>
    </dgm:pt>
    <dgm:pt modelId="{58AA5E01-CED8-4494-AB14-23F25115B005}" type="pres">
      <dgm:prSet presAssocID="{F19D1AEA-A494-4DD7-9D16-187EE8F6D7DD}" presName="hierChild4" presStyleCnt="0"/>
      <dgm:spPr/>
    </dgm:pt>
    <dgm:pt modelId="{206F74BC-20E3-4ABB-A9FF-D25964C86E4D}" type="pres">
      <dgm:prSet presAssocID="{55C21F6E-1D01-4E0F-8AD6-1ECF4FF83D95}" presName="Name17" presStyleLbl="parChTrans1D3" presStyleIdx="1" presStyleCnt="3"/>
      <dgm:spPr/>
      <dgm:t>
        <a:bodyPr/>
        <a:lstStyle/>
        <a:p>
          <a:endParaRPr lang="ru-RU"/>
        </a:p>
      </dgm:t>
    </dgm:pt>
    <dgm:pt modelId="{906DA06A-ADD6-462D-A17D-C6224F90E305}" type="pres">
      <dgm:prSet presAssocID="{9ACEDD14-B15B-4B2D-A860-C461A93A12E7}" presName="hierRoot3" presStyleCnt="0"/>
      <dgm:spPr/>
    </dgm:pt>
    <dgm:pt modelId="{C1C15965-7C25-44DD-B535-BBCB1ADA669A}" type="pres">
      <dgm:prSet presAssocID="{9ACEDD14-B15B-4B2D-A860-C461A93A12E7}" presName="composite3" presStyleCnt="0"/>
      <dgm:spPr/>
    </dgm:pt>
    <dgm:pt modelId="{74BF10E8-B042-4CFB-B8A9-9B89EE815D99}" type="pres">
      <dgm:prSet presAssocID="{9ACEDD14-B15B-4B2D-A860-C461A93A12E7}" presName="background3" presStyleLbl="node3" presStyleIdx="1" presStyleCnt="3">
        <dgm:style>
          <a:lnRef idx="1">
            <a:schemeClr val="accent2"/>
          </a:lnRef>
          <a:fillRef idx="2">
            <a:schemeClr val="accent2"/>
          </a:fillRef>
          <a:effectRef idx="1">
            <a:schemeClr val="accent2"/>
          </a:effectRef>
          <a:fontRef idx="minor">
            <a:schemeClr val="dk1"/>
          </a:fontRef>
        </dgm:style>
      </dgm:prSet>
      <dgm:spPr/>
      <dgm:t>
        <a:bodyPr/>
        <a:lstStyle/>
        <a:p>
          <a:endParaRPr lang="ru-RU"/>
        </a:p>
      </dgm:t>
    </dgm:pt>
    <dgm:pt modelId="{81C22D33-1E4D-40C7-82A5-7B6F8BD26BE0}" type="pres">
      <dgm:prSet presAssocID="{9ACEDD14-B15B-4B2D-A860-C461A93A12E7}" presName="text3" presStyleLbl="fgAcc3" presStyleIdx="1" presStyleCnt="3">
        <dgm:presLayoutVars>
          <dgm:chPref val="3"/>
        </dgm:presLayoutVars>
      </dgm:prSet>
      <dgm:spPr/>
      <dgm:t>
        <a:bodyPr/>
        <a:lstStyle/>
        <a:p>
          <a:endParaRPr lang="ru-RU"/>
        </a:p>
      </dgm:t>
    </dgm:pt>
    <dgm:pt modelId="{39931290-8E26-4E86-B6F2-25FE043634B2}" type="pres">
      <dgm:prSet presAssocID="{9ACEDD14-B15B-4B2D-A860-C461A93A12E7}" presName="hierChild4" presStyleCnt="0"/>
      <dgm:spPr/>
    </dgm:pt>
    <dgm:pt modelId="{8FCA042E-1D1F-4CAB-83B0-B4818B87D0C2}" type="pres">
      <dgm:prSet presAssocID="{5DA9C67E-B60E-4FC9-A689-C45B5B9982C1}" presName="Name10" presStyleLbl="parChTrans1D2" presStyleIdx="1" presStyleCnt="2"/>
      <dgm:spPr/>
      <dgm:t>
        <a:bodyPr/>
        <a:lstStyle/>
        <a:p>
          <a:endParaRPr lang="ru-RU"/>
        </a:p>
      </dgm:t>
    </dgm:pt>
    <dgm:pt modelId="{36085E58-DC92-4793-8ABA-0074158E4E77}" type="pres">
      <dgm:prSet presAssocID="{EC2156BE-2BA6-4F36-85CE-7B1DF615B50E}" presName="hierRoot2" presStyleCnt="0"/>
      <dgm:spPr/>
    </dgm:pt>
    <dgm:pt modelId="{A5487A60-62C1-4854-9A8D-4DC5F12ACA5C}" type="pres">
      <dgm:prSet presAssocID="{EC2156BE-2BA6-4F36-85CE-7B1DF615B50E}" presName="composite2" presStyleCnt="0"/>
      <dgm:spPr/>
    </dgm:pt>
    <dgm:pt modelId="{10E53445-2F8C-4E75-BC06-40C3AA581ABE}" type="pres">
      <dgm:prSet presAssocID="{EC2156BE-2BA6-4F36-85CE-7B1DF615B50E}" presName="background2" presStyleLbl="node2" presStyleIdx="1" presStyleCnt="2">
        <dgm:style>
          <a:lnRef idx="1">
            <a:schemeClr val="accent2"/>
          </a:lnRef>
          <a:fillRef idx="2">
            <a:schemeClr val="accent2"/>
          </a:fillRef>
          <a:effectRef idx="1">
            <a:schemeClr val="accent2"/>
          </a:effectRef>
          <a:fontRef idx="minor">
            <a:schemeClr val="dk1"/>
          </a:fontRef>
        </dgm:style>
      </dgm:prSet>
      <dgm:spPr/>
      <dgm:t>
        <a:bodyPr/>
        <a:lstStyle/>
        <a:p>
          <a:endParaRPr lang="ru-RU"/>
        </a:p>
      </dgm:t>
    </dgm:pt>
    <dgm:pt modelId="{CB549D47-981D-40D8-83D8-80A53DC447AF}" type="pres">
      <dgm:prSet presAssocID="{EC2156BE-2BA6-4F36-85CE-7B1DF615B50E}" presName="text2" presStyleLbl="fgAcc2" presStyleIdx="1" presStyleCnt="2">
        <dgm:presLayoutVars>
          <dgm:chPref val="3"/>
        </dgm:presLayoutVars>
      </dgm:prSet>
      <dgm:spPr/>
      <dgm:t>
        <a:bodyPr/>
        <a:lstStyle/>
        <a:p>
          <a:endParaRPr lang="ru-RU"/>
        </a:p>
      </dgm:t>
    </dgm:pt>
    <dgm:pt modelId="{EDDB59A0-E17E-4C22-A7ED-0C33B127BAB7}" type="pres">
      <dgm:prSet presAssocID="{EC2156BE-2BA6-4F36-85CE-7B1DF615B50E}" presName="hierChild3" presStyleCnt="0"/>
      <dgm:spPr/>
    </dgm:pt>
    <dgm:pt modelId="{EC21D265-E64D-4EA5-B7ED-267993E3D851}" type="pres">
      <dgm:prSet presAssocID="{1A05BC42-793F-47B1-B396-AE31BBD2AF88}" presName="Name17" presStyleLbl="parChTrans1D3" presStyleIdx="2" presStyleCnt="3"/>
      <dgm:spPr/>
      <dgm:t>
        <a:bodyPr/>
        <a:lstStyle/>
        <a:p>
          <a:endParaRPr lang="ru-RU"/>
        </a:p>
      </dgm:t>
    </dgm:pt>
    <dgm:pt modelId="{A8F77F7E-E953-458F-B71A-AA7F3D0090A1}" type="pres">
      <dgm:prSet presAssocID="{624F4E8D-B6DE-436A-9801-497C05FBC86A}" presName="hierRoot3" presStyleCnt="0"/>
      <dgm:spPr/>
    </dgm:pt>
    <dgm:pt modelId="{C721E73C-43F2-4289-9E77-C6C792106961}" type="pres">
      <dgm:prSet presAssocID="{624F4E8D-B6DE-436A-9801-497C05FBC86A}" presName="composite3" presStyleCnt="0"/>
      <dgm:spPr/>
    </dgm:pt>
    <dgm:pt modelId="{7442041A-57C1-423D-9F28-EB2AA9ECA644}" type="pres">
      <dgm:prSet presAssocID="{624F4E8D-B6DE-436A-9801-497C05FBC86A}" presName="background3" presStyleLbl="node3" presStyleIdx="2" presStyleCnt="3">
        <dgm:style>
          <a:lnRef idx="1">
            <a:schemeClr val="accent2"/>
          </a:lnRef>
          <a:fillRef idx="2">
            <a:schemeClr val="accent2"/>
          </a:fillRef>
          <a:effectRef idx="1">
            <a:schemeClr val="accent2"/>
          </a:effectRef>
          <a:fontRef idx="minor">
            <a:schemeClr val="dk1"/>
          </a:fontRef>
        </dgm:style>
      </dgm:prSet>
      <dgm:spPr/>
      <dgm:t>
        <a:bodyPr/>
        <a:lstStyle/>
        <a:p>
          <a:endParaRPr lang="ru-RU"/>
        </a:p>
      </dgm:t>
    </dgm:pt>
    <dgm:pt modelId="{E66E7B20-4D69-43A6-9327-794AFB8FA004}" type="pres">
      <dgm:prSet presAssocID="{624F4E8D-B6DE-436A-9801-497C05FBC86A}" presName="text3" presStyleLbl="fgAcc3" presStyleIdx="2" presStyleCnt="3" custScaleY="99676" custLinFactNeighborX="-1617" custLinFactNeighborY="-431">
        <dgm:presLayoutVars>
          <dgm:chPref val="3"/>
        </dgm:presLayoutVars>
      </dgm:prSet>
      <dgm:spPr/>
      <dgm:t>
        <a:bodyPr/>
        <a:lstStyle/>
        <a:p>
          <a:endParaRPr lang="ru-RU"/>
        </a:p>
      </dgm:t>
    </dgm:pt>
    <dgm:pt modelId="{32D5A11F-4DAF-40DB-9513-AF87CFBECE25}" type="pres">
      <dgm:prSet presAssocID="{624F4E8D-B6DE-436A-9801-497C05FBC86A}" presName="hierChild4" presStyleCnt="0"/>
      <dgm:spPr/>
    </dgm:pt>
  </dgm:ptLst>
  <dgm:cxnLst>
    <dgm:cxn modelId="{AD4D7646-6686-48B0-959E-94DB19256D73}" type="presOf" srcId="{41A1B6F7-40E9-4CBD-92D2-F499096161B0}" destId="{4AA8D2DA-E14A-4979-8FA0-85B25F7DC9BE}" srcOrd="0" destOrd="0" presId="urn:microsoft.com/office/officeart/2005/8/layout/hierarchy1"/>
    <dgm:cxn modelId="{D1371C8F-74E0-4205-8B48-BBF73454CEA9}" type="presOf" srcId="{EC2156BE-2BA6-4F36-85CE-7B1DF615B50E}" destId="{CB549D47-981D-40D8-83D8-80A53DC447AF}" srcOrd="0" destOrd="0" presId="urn:microsoft.com/office/officeart/2005/8/layout/hierarchy1"/>
    <dgm:cxn modelId="{FA94AF2C-6FD9-4719-8FC9-879546ADDC8E}" srcId="{FC2E5737-BE9B-435E-871A-A95E142D4823}" destId="{2ABF2AF5-1687-40C7-80B1-A99735FE1B2E}" srcOrd="0" destOrd="0" parTransId="{5D75B088-4D77-465F-AA7A-25E885FEEB25}" sibTransId="{52589F66-09B5-457D-BA78-B92D11D49975}"/>
    <dgm:cxn modelId="{B8263C84-6D57-423F-B384-4D773D76B07F}" type="presOf" srcId="{2ABF2AF5-1687-40C7-80B1-A99735FE1B2E}" destId="{52FC82DD-CCD6-4F8E-8791-D8656AC75F97}" srcOrd="0" destOrd="0" presId="urn:microsoft.com/office/officeart/2005/8/layout/hierarchy1"/>
    <dgm:cxn modelId="{12BF211E-83A1-460D-9485-D6576036C63E}" srcId="{1A386FA7-3BD8-431B-A7D5-6FB0B2AB7477}" destId="{9ACEDD14-B15B-4B2D-A860-C461A93A12E7}" srcOrd="1" destOrd="0" parTransId="{55C21F6E-1D01-4E0F-8AD6-1ECF4FF83D95}" sibTransId="{DA594DAB-6F4D-4961-89F6-61F91E6554D2}"/>
    <dgm:cxn modelId="{77F223B6-4E58-4E1B-B33B-AE94E9A68E98}" srcId="{2ABF2AF5-1687-40C7-80B1-A99735FE1B2E}" destId="{EC2156BE-2BA6-4F36-85CE-7B1DF615B50E}" srcOrd="1" destOrd="0" parTransId="{5DA9C67E-B60E-4FC9-A689-C45B5B9982C1}" sibTransId="{FA744593-F9CA-48A3-BBD2-89A2CEE6E694}"/>
    <dgm:cxn modelId="{1E99B388-7502-4A78-A51E-5A0712ED412D}" type="presOf" srcId="{67FAF97C-FDD9-4ECE-B53D-17555DB28411}" destId="{5539ECF9-EBC2-410C-A838-2A8D2C887788}" srcOrd="0" destOrd="0" presId="urn:microsoft.com/office/officeart/2005/8/layout/hierarchy1"/>
    <dgm:cxn modelId="{0F6B0526-3B6C-422C-B2C4-14256CC6BA08}" type="presOf" srcId="{1A386FA7-3BD8-431B-A7D5-6FB0B2AB7477}" destId="{BD58245F-8C1A-4E3F-A5C0-FA7BA36CA1D3}" srcOrd="0" destOrd="0" presId="urn:microsoft.com/office/officeart/2005/8/layout/hierarchy1"/>
    <dgm:cxn modelId="{AF463F15-534F-476A-A17F-1080FBF2AA09}" type="presOf" srcId="{F19D1AEA-A494-4DD7-9D16-187EE8F6D7DD}" destId="{6BA18DD3-1D9B-4235-99C5-FA5F610F50F5}" srcOrd="0" destOrd="0" presId="urn:microsoft.com/office/officeart/2005/8/layout/hierarchy1"/>
    <dgm:cxn modelId="{5617137A-BECB-41BE-BCBE-D8FD5464F56A}" type="presOf" srcId="{9ACEDD14-B15B-4B2D-A860-C461A93A12E7}" destId="{81C22D33-1E4D-40C7-82A5-7B6F8BD26BE0}" srcOrd="0" destOrd="0" presId="urn:microsoft.com/office/officeart/2005/8/layout/hierarchy1"/>
    <dgm:cxn modelId="{E3CE4688-8298-4D94-AF43-3C99D78D99C6}" type="presOf" srcId="{FC2E5737-BE9B-435E-871A-A95E142D4823}" destId="{C765CA0E-B5AE-4013-A743-F929107BB722}" srcOrd="0" destOrd="0" presId="urn:microsoft.com/office/officeart/2005/8/layout/hierarchy1"/>
    <dgm:cxn modelId="{1A27B1F8-8C8D-4D8D-ACFF-A8AC98A28A31}" type="presOf" srcId="{5DA9C67E-B60E-4FC9-A689-C45B5B9982C1}" destId="{8FCA042E-1D1F-4CAB-83B0-B4818B87D0C2}" srcOrd="0" destOrd="0" presId="urn:microsoft.com/office/officeart/2005/8/layout/hierarchy1"/>
    <dgm:cxn modelId="{9FFFB706-36DA-42C0-82B7-7617DB9B4C33}" type="presOf" srcId="{55C21F6E-1D01-4E0F-8AD6-1ECF4FF83D95}" destId="{206F74BC-20E3-4ABB-A9FF-D25964C86E4D}" srcOrd="0" destOrd="0" presId="urn:microsoft.com/office/officeart/2005/8/layout/hierarchy1"/>
    <dgm:cxn modelId="{4918D58A-838A-4BA9-920D-6874C70F7057}" srcId="{EC2156BE-2BA6-4F36-85CE-7B1DF615B50E}" destId="{624F4E8D-B6DE-436A-9801-497C05FBC86A}" srcOrd="0" destOrd="0" parTransId="{1A05BC42-793F-47B1-B396-AE31BBD2AF88}" sibTransId="{A44BD102-0331-4BFB-ACB2-471B5137D5A4}"/>
    <dgm:cxn modelId="{2043E11F-3A1C-4847-903F-014F8633910C}" srcId="{2ABF2AF5-1687-40C7-80B1-A99735FE1B2E}" destId="{1A386FA7-3BD8-431B-A7D5-6FB0B2AB7477}" srcOrd="0" destOrd="0" parTransId="{41A1B6F7-40E9-4CBD-92D2-F499096161B0}" sibTransId="{26278261-E9FC-48BD-9D72-43A20CFAA9D7}"/>
    <dgm:cxn modelId="{4DEF6577-3C52-4F06-AC58-951184E0E67A}" srcId="{1A386FA7-3BD8-431B-A7D5-6FB0B2AB7477}" destId="{F19D1AEA-A494-4DD7-9D16-187EE8F6D7DD}" srcOrd="0" destOrd="0" parTransId="{67FAF97C-FDD9-4ECE-B53D-17555DB28411}" sibTransId="{8DB0BC61-0EE5-447F-B1F0-C3A945C94490}"/>
    <dgm:cxn modelId="{45FDF494-6D5A-4050-9EDF-9F133DCF1468}" type="presOf" srcId="{1A05BC42-793F-47B1-B396-AE31BBD2AF88}" destId="{EC21D265-E64D-4EA5-B7ED-267993E3D851}" srcOrd="0" destOrd="0" presId="urn:microsoft.com/office/officeart/2005/8/layout/hierarchy1"/>
    <dgm:cxn modelId="{7EC2633E-0BD1-431D-B3CA-D680D8B0F345}" type="presOf" srcId="{624F4E8D-B6DE-436A-9801-497C05FBC86A}" destId="{E66E7B20-4D69-43A6-9327-794AFB8FA004}" srcOrd="0" destOrd="0" presId="urn:microsoft.com/office/officeart/2005/8/layout/hierarchy1"/>
    <dgm:cxn modelId="{20ACE429-D3A3-4891-B929-A6E3DD55C083}" type="presParOf" srcId="{C765CA0E-B5AE-4013-A743-F929107BB722}" destId="{CE3713DE-4E82-4F5F-BA77-5B484903AE5C}" srcOrd="0" destOrd="0" presId="urn:microsoft.com/office/officeart/2005/8/layout/hierarchy1"/>
    <dgm:cxn modelId="{301BD89E-F17A-4E53-AE75-5C0E06C2D617}" type="presParOf" srcId="{CE3713DE-4E82-4F5F-BA77-5B484903AE5C}" destId="{0FCA970C-0AE2-411C-AE10-1EA7F23B0349}" srcOrd="0" destOrd="0" presId="urn:microsoft.com/office/officeart/2005/8/layout/hierarchy1"/>
    <dgm:cxn modelId="{5C793F9A-3930-4B8B-B0B6-FA5012FBD28D}" type="presParOf" srcId="{0FCA970C-0AE2-411C-AE10-1EA7F23B0349}" destId="{D6937DCB-FB65-4B9F-8DAA-A07F792BB6E0}" srcOrd="0" destOrd="0" presId="urn:microsoft.com/office/officeart/2005/8/layout/hierarchy1"/>
    <dgm:cxn modelId="{DFB1EA68-1C9D-443F-9758-33FA59203DC5}" type="presParOf" srcId="{0FCA970C-0AE2-411C-AE10-1EA7F23B0349}" destId="{52FC82DD-CCD6-4F8E-8791-D8656AC75F97}" srcOrd="1" destOrd="0" presId="urn:microsoft.com/office/officeart/2005/8/layout/hierarchy1"/>
    <dgm:cxn modelId="{0CA68152-4ECD-419E-AB03-F690F1EFB827}" type="presParOf" srcId="{CE3713DE-4E82-4F5F-BA77-5B484903AE5C}" destId="{1E0866B7-BA27-4455-817F-B55E18EC2CDC}" srcOrd="1" destOrd="0" presId="urn:microsoft.com/office/officeart/2005/8/layout/hierarchy1"/>
    <dgm:cxn modelId="{6C324785-F3C6-4E21-8714-75D410BA0C91}" type="presParOf" srcId="{1E0866B7-BA27-4455-817F-B55E18EC2CDC}" destId="{4AA8D2DA-E14A-4979-8FA0-85B25F7DC9BE}" srcOrd="0" destOrd="0" presId="urn:microsoft.com/office/officeart/2005/8/layout/hierarchy1"/>
    <dgm:cxn modelId="{DA7A9434-A211-4837-9B56-AE9AB1D9523D}" type="presParOf" srcId="{1E0866B7-BA27-4455-817F-B55E18EC2CDC}" destId="{7D9D26A2-406A-4C85-883F-72E3EE856BCA}" srcOrd="1" destOrd="0" presId="urn:microsoft.com/office/officeart/2005/8/layout/hierarchy1"/>
    <dgm:cxn modelId="{7E53ACF5-7005-4657-931B-A1F58B447B8E}" type="presParOf" srcId="{7D9D26A2-406A-4C85-883F-72E3EE856BCA}" destId="{E66CC6A4-4614-4A87-90EB-792D19030E8B}" srcOrd="0" destOrd="0" presId="urn:microsoft.com/office/officeart/2005/8/layout/hierarchy1"/>
    <dgm:cxn modelId="{194D94A3-8424-45EA-A509-73EA769CE13C}" type="presParOf" srcId="{E66CC6A4-4614-4A87-90EB-792D19030E8B}" destId="{78F34EA2-A3D4-4B04-A80C-60C1673ACCC6}" srcOrd="0" destOrd="0" presId="urn:microsoft.com/office/officeart/2005/8/layout/hierarchy1"/>
    <dgm:cxn modelId="{3C6FF765-3ABF-40FC-9A15-12796F63421D}" type="presParOf" srcId="{E66CC6A4-4614-4A87-90EB-792D19030E8B}" destId="{BD58245F-8C1A-4E3F-A5C0-FA7BA36CA1D3}" srcOrd="1" destOrd="0" presId="urn:microsoft.com/office/officeart/2005/8/layout/hierarchy1"/>
    <dgm:cxn modelId="{AA05C106-A169-4B9C-B93B-30382BAB0859}" type="presParOf" srcId="{7D9D26A2-406A-4C85-883F-72E3EE856BCA}" destId="{29C99742-1A0F-486B-824C-52BB74BEBEF7}" srcOrd="1" destOrd="0" presId="urn:microsoft.com/office/officeart/2005/8/layout/hierarchy1"/>
    <dgm:cxn modelId="{F5221AA3-CD48-4BBF-9EDE-BF550CC35E3D}" type="presParOf" srcId="{29C99742-1A0F-486B-824C-52BB74BEBEF7}" destId="{5539ECF9-EBC2-410C-A838-2A8D2C887788}" srcOrd="0" destOrd="0" presId="urn:microsoft.com/office/officeart/2005/8/layout/hierarchy1"/>
    <dgm:cxn modelId="{C241AEE8-2E80-4CB9-AA3D-49F0F5D1F2B5}" type="presParOf" srcId="{29C99742-1A0F-486B-824C-52BB74BEBEF7}" destId="{B875ACB8-B510-4B00-8798-E61ACA9B2640}" srcOrd="1" destOrd="0" presId="urn:microsoft.com/office/officeart/2005/8/layout/hierarchy1"/>
    <dgm:cxn modelId="{B1FADF48-08AD-4BA3-80DE-F8494C74B6CD}" type="presParOf" srcId="{B875ACB8-B510-4B00-8798-E61ACA9B2640}" destId="{8304208D-02C8-4B77-87CA-570E1D5EB6C7}" srcOrd="0" destOrd="0" presId="urn:microsoft.com/office/officeart/2005/8/layout/hierarchy1"/>
    <dgm:cxn modelId="{BBB8F69D-F51D-4CDA-80D3-F25E61999851}" type="presParOf" srcId="{8304208D-02C8-4B77-87CA-570E1D5EB6C7}" destId="{5CE28B18-70B3-4766-89DF-0B51F225B997}" srcOrd="0" destOrd="0" presId="urn:microsoft.com/office/officeart/2005/8/layout/hierarchy1"/>
    <dgm:cxn modelId="{1361ECCD-EF0E-4E76-B419-18BF4DCC47F9}" type="presParOf" srcId="{8304208D-02C8-4B77-87CA-570E1D5EB6C7}" destId="{6BA18DD3-1D9B-4235-99C5-FA5F610F50F5}" srcOrd="1" destOrd="0" presId="urn:microsoft.com/office/officeart/2005/8/layout/hierarchy1"/>
    <dgm:cxn modelId="{15A27522-4F54-4D30-9B41-9555692D4B90}" type="presParOf" srcId="{B875ACB8-B510-4B00-8798-E61ACA9B2640}" destId="{58AA5E01-CED8-4494-AB14-23F25115B005}" srcOrd="1" destOrd="0" presId="urn:microsoft.com/office/officeart/2005/8/layout/hierarchy1"/>
    <dgm:cxn modelId="{CA71239E-1529-4A61-A102-C66CEC957B5C}" type="presParOf" srcId="{29C99742-1A0F-486B-824C-52BB74BEBEF7}" destId="{206F74BC-20E3-4ABB-A9FF-D25964C86E4D}" srcOrd="2" destOrd="0" presId="urn:microsoft.com/office/officeart/2005/8/layout/hierarchy1"/>
    <dgm:cxn modelId="{A06F6757-CEA5-4782-97EE-DA90CBC26149}" type="presParOf" srcId="{29C99742-1A0F-486B-824C-52BB74BEBEF7}" destId="{906DA06A-ADD6-462D-A17D-C6224F90E305}" srcOrd="3" destOrd="0" presId="urn:microsoft.com/office/officeart/2005/8/layout/hierarchy1"/>
    <dgm:cxn modelId="{B44547ED-1896-46ED-9224-4AE3A480C0EF}" type="presParOf" srcId="{906DA06A-ADD6-462D-A17D-C6224F90E305}" destId="{C1C15965-7C25-44DD-B535-BBCB1ADA669A}" srcOrd="0" destOrd="0" presId="urn:microsoft.com/office/officeart/2005/8/layout/hierarchy1"/>
    <dgm:cxn modelId="{3A803713-52A5-4733-B0EF-CAA1BD67DAB8}" type="presParOf" srcId="{C1C15965-7C25-44DD-B535-BBCB1ADA669A}" destId="{74BF10E8-B042-4CFB-B8A9-9B89EE815D99}" srcOrd="0" destOrd="0" presId="urn:microsoft.com/office/officeart/2005/8/layout/hierarchy1"/>
    <dgm:cxn modelId="{B2C5EB19-1C6D-4BE7-AEF4-581DCF279075}" type="presParOf" srcId="{C1C15965-7C25-44DD-B535-BBCB1ADA669A}" destId="{81C22D33-1E4D-40C7-82A5-7B6F8BD26BE0}" srcOrd="1" destOrd="0" presId="urn:microsoft.com/office/officeart/2005/8/layout/hierarchy1"/>
    <dgm:cxn modelId="{E15549B9-6813-4551-851A-BF79A78EC5EA}" type="presParOf" srcId="{906DA06A-ADD6-462D-A17D-C6224F90E305}" destId="{39931290-8E26-4E86-B6F2-25FE043634B2}" srcOrd="1" destOrd="0" presId="urn:microsoft.com/office/officeart/2005/8/layout/hierarchy1"/>
    <dgm:cxn modelId="{7CF696F2-D8D7-4804-A3BE-B06E4FDB4A11}" type="presParOf" srcId="{1E0866B7-BA27-4455-817F-B55E18EC2CDC}" destId="{8FCA042E-1D1F-4CAB-83B0-B4818B87D0C2}" srcOrd="2" destOrd="0" presId="urn:microsoft.com/office/officeart/2005/8/layout/hierarchy1"/>
    <dgm:cxn modelId="{1673D8CA-481F-4D2C-8F6E-293C444178FC}" type="presParOf" srcId="{1E0866B7-BA27-4455-817F-B55E18EC2CDC}" destId="{36085E58-DC92-4793-8ABA-0074158E4E77}" srcOrd="3" destOrd="0" presId="urn:microsoft.com/office/officeart/2005/8/layout/hierarchy1"/>
    <dgm:cxn modelId="{D6609F3C-2AE5-4DB2-883E-2A140FEEF028}" type="presParOf" srcId="{36085E58-DC92-4793-8ABA-0074158E4E77}" destId="{A5487A60-62C1-4854-9A8D-4DC5F12ACA5C}" srcOrd="0" destOrd="0" presId="urn:microsoft.com/office/officeart/2005/8/layout/hierarchy1"/>
    <dgm:cxn modelId="{2F133209-5613-4372-8B6F-01950E32555A}" type="presParOf" srcId="{A5487A60-62C1-4854-9A8D-4DC5F12ACA5C}" destId="{10E53445-2F8C-4E75-BC06-40C3AA581ABE}" srcOrd="0" destOrd="0" presId="urn:microsoft.com/office/officeart/2005/8/layout/hierarchy1"/>
    <dgm:cxn modelId="{CBA30A8A-1990-42EA-889B-2142BD1A4210}" type="presParOf" srcId="{A5487A60-62C1-4854-9A8D-4DC5F12ACA5C}" destId="{CB549D47-981D-40D8-83D8-80A53DC447AF}" srcOrd="1" destOrd="0" presId="urn:microsoft.com/office/officeart/2005/8/layout/hierarchy1"/>
    <dgm:cxn modelId="{120783C9-814E-483C-B524-2CB8DD6BD9E9}" type="presParOf" srcId="{36085E58-DC92-4793-8ABA-0074158E4E77}" destId="{EDDB59A0-E17E-4C22-A7ED-0C33B127BAB7}" srcOrd="1" destOrd="0" presId="urn:microsoft.com/office/officeart/2005/8/layout/hierarchy1"/>
    <dgm:cxn modelId="{7ADE88DF-3B09-4BE9-8A94-EE1DAE861EF0}" type="presParOf" srcId="{EDDB59A0-E17E-4C22-A7ED-0C33B127BAB7}" destId="{EC21D265-E64D-4EA5-B7ED-267993E3D851}" srcOrd="0" destOrd="0" presId="urn:microsoft.com/office/officeart/2005/8/layout/hierarchy1"/>
    <dgm:cxn modelId="{BECE99D7-FF87-4614-918B-9D2DD94E918C}" type="presParOf" srcId="{EDDB59A0-E17E-4C22-A7ED-0C33B127BAB7}" destId="{A8F77F7E-E953-458F-B71A-AA7F3D0090A1}" srcOrd="1" destOrd="0" presId="urn:microsoft.com/office/officeart/2005/8/layout/hierarchy1"/>
    <dgm:cxn modelId="{0FBC0A65-FC9D-42B9-9C1B-40E77D7C864B}" type="presParOf" srcId="{A8F77F7E-E953-458F-B71A-AA7F3D0090A1}" destId="{C721E73C-43F2-4289-9E77-C6C792106961}" srcOrd="0" destOrd="0" presId="urn:microsoft.com/office/officeart/2005/8/layout/hierarchy1"/>
    <dgm:cxn modelId="{CB7B1A16-F600-4CDE-89C3-AA0B4BDFFF54}" type="presParOf" srcId="{C721E73C-43F2-4289-9E77-C6C792106961}" destId="{7442041A-57C1-423D-9F28-EB2AA9ECA644}" srcOrd="0" destOrd="0" presId="urn:microsoft.com/office/officeart/2005/8/layout/hierarchy1"/>
    <dgm:cxn modelId="{5F795A88-EF31-4F36-9482-DED2BDA12075}" type="presParOf" srcId="{C721E73C-43F2-4289-9E77-C6C792106961}" destId="{E66E7B20-4D69-43A6-9327-794AFB8FA004}" srcOrd="1" destOrd="0" presId="urn:microsoft.com/office/officeart/2005/8/layout/hierarchy1"/>
    <dgm:cxn modelId="{33F4DE94-F412-45F0-B456-524F809E578C}" type="presParOf" srcId="{A8F77F7E-E953-458F-B71A-AA7F3D0090A1}" destId="{32D5A11F-4DAF-40DB-9513-AF87CFBECE25}" srcOrd="1" destOrd="0" presId="urn:microsoft.com/office/officeart/2005/8/layout/hierarchy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21D265-E64D-4EA5-B7ED-267993E3D851}">
      <dsp:nvSpPr>
        <dsp:cNvPr id="0" name=""/>
        <dsp:cNvSpPr/>
      </dsp:nvSpPr>
      <dsp:spPr>
        <a:xfrm>
          <a:off x="4170202" y="2077284"/>
          <a:ext cx="91440" cy="383414"/>
        </a:xfrm>
        <a:custGeom>
          <a:avLst/>
          <a:gdLst/>
          <a:ahLst/>
          <a:cxnLst/>
          <a:rect l="0" t="0" r="0" b="0"/>
          <a:pathLst>
            <a:path>
              <a:moveTo>
                <a:pt x="67239" y="0"/>
              </a:moveTo>
              <a:lnTo>
                <a:pt x="67239" y="260125"/>
              </a:lnTo>
              <a:lnTo>
                <a:pt x="45720" y="260125"/>
              </a:lnTo>
              <a:lnTo>
                <a:pt x="45720" y="38341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CA042E-1D1F-4CAB-83B0-B4818B87D0C2}">
      <dsp:nvSpPr>
        <dsp:cNvPr id="0" name=""/>
        <dsp:cNvSpPr/>
      </dsp:nvSpPr>
      <dsp:spPr>
        <a:xfrm>
          <a:off x="3017493" y="845135"/>
          <a:ext cx="1219949" cy="387056"/>
        </a:xfrm>
        <a:custGeom>
          <a:avLst/>
          <a:gdLst/>
          <a:ahLst/>
          <a:cxnLst/>
          <a:rect l="0" t="0" r="0" b="0"/>
          <a:pathLst>
            <a:path>
              <a:moveTo>
                <a:pt x="0" y="0"/>
              </a:moveTo>
              <a:lnTo>
                <a:pt x="0" y="263767"/>
              </a:lnTo>
              <a:lnTo>
                <a:pt x="1219949" y="263767"/>
              </a:lnTo>
              <a:lnTo>
                <a:pt x="1219949" y="3870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6F74BC-20E3-4ABB-A9FF-D25964C86E4D}">
      <dsp:nvSpPr>
        <dsp:cNvPr id="0" name=""/>
        <dsp:cNvSpPr/>
      </dsp:nvSpPr>
      <dsp:spPr>
        <a:xfrm>
          <a:off x="1797544" y="2077284"/>
          <a:ext cx="813299" cy="387056"/>
        </a:xfrm>
        <a:custGeom>
          <a:avLst/>
          <a:gdLst/>
          <a:ahLst/>
          <a:cxnLst/>
          <a:rect l="0" t="0" r="0" b="0"/>
          <a:pathLst>
            <a:path>
              <a:moveTo>
                <a:pt x="0" y="0"/>
              </a:moveTo>
              <a:lnTo>
                <a:pt x="0" y="263767"/>
              </a:lnTo>
              <a:lnTo>
                <a:pt x="813299" y="263767"/>
              </a:lnTo>
              <a:lnTo>
                <a:pt x="813299" y="38705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39ECF9-EBC2-410C-A838-2A8D2C887788}">
      <dsp:nvSpPr>
        <dsp:cNvPr id="0" name=""/>
        <dsp:cNvSpPr/>
      </dsp:nvSpPr>
      <dsp:spPr>
        <a:xfrm>
          <a:off x="941297" y="2077284"/>
          <a:ext cx="856246" cy="387099"/>
        </a:xfrm>
        <a:custGeom>
          <a:avLst/>
          <a:gdLst/>
          <a:ahLst/>
          <a:cxnLst/>
          <a:rect l="0" t="0" r="0" b="0"/>
          <a:pathLst>
            <a:path>
              <a:moveTo>
                <a:pt x="856246" y="0"/>
              </a:moveTo>
              <a:lnTo>
                <a:pt x="856246" y="263810"/>
              </a:lnTo>
              <a:lnTo>
                <a:pt x="0" y="263810"/>
              </a:lnTo>
              <a:lnTo>
                <a:pt x="0" y="38709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AA8D2DA-E14A-4979-8FA0-85B25F7DC9BE}">
      <dsp:nvSpPr>
        <dsp:cNvPr id="0" name=""/>
        <dsp:cNvSpPr/>
      </dsp:nvSpPr>
      <dsp:spPr>
        <a:xfrm>
          <a:off x="1797544" y="845135"/>
          <a:ext cx="1219949" cy="387056"/>
        </a:xfrm>
        <a:custGeom>
          <a:avLst/>
          <a:gdLst/>
          <a:ahLst/>
          <a:cxnLst/>
          <a:rect l="0" t="0" r="0" b="0"/>
          <a:pathLst>
            <a:path>
              <a:moveTo>
                <a:pt x="1219949" y="0"/>
              </a:moveTo>
              <a:lnTo>
                <a:pt x="1219949" y="263767"/>
              </a:lnTo>
              <a:lnTo>
                <a:pt x="0" y="263767"/>
              </a:lnTo>
              <a:lnTo>
                <a:pt x="0" y="3870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937DCB-FB65-4B9F-8DAA-A07F792BB6E0}">
      <dsp:nvSpPr>
        <dsp:cNvPr id="0" name=""/>
        <dsp:cNvSpPr/>
      </dsp:nvSpPr>
      <dsp:spPr>
        <a:xfrm>
          <a:off x="2352066" y="43"/>
          <a:ext cx="1330853" cy="845092"/>
        </a:xfrm>
        <a:prstGeom prst="roundRect">
          <a:avLst>
            <a:gd name="adj" fmla="val 10000"/>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a:scene3d>
          <a:camera prst="orthographicFront"/>
          <a:lightRig rig="flat" dir="t"/>
        </a:scene3d>
        <a:sp3d/>
      </dsp:spPr>
      <dsp:style>
        <a:lnRef idx="1">
          <a:schemeClr val="accent5"/>
        </a:lnRef>
        <a:fillRef idx="2">
          <a:schemeClr val="accent5"/>
        </a:fillRef>
        <a:effectRef idx="1">
          <a:schemeClr val="accent5"/>
        </a:effectRef>
        <a:fontRef idx="minor">
          <a:schemeClr val="dk1"/>
        </a:fontRef>
      </dsp:style>
    </dsp:sp>
    <dsp:sp modelId="{52FC82DD-CCD6-4F8E-8791-D8656AC75F97}">
      <dsp:nvSpPr>
        <dsp:cNvPr id="0" name=""/>
        <dsp:cNvSpPr/>
      </dsp:nvSpPr>
      <dsp:spPr>
        <a:xfrm>
          <a:off x="2499939" y="140522"/>
          <a:ext cx="1330853" cy="84509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Чинники </a:t>
          </a:r>
          <a:r>
            <a:rPr lang="uk-UA" sz="1400" kern="1200">
              <a:latin typeface="Times New Roman" panose="02020603050405020304" pitchFamily="18" charset="0"/>
              <a:cs typeface="Times New Roman" panose="02020603050405020304" pitchFamily="18" charset="0"/>
            </a:rPr>
            <a:t>конкурентної стратегії</a:t>
          </a:r>
          <a:endParaRPr lang="ru-RU" sz="1400" kern="1200">
            <a:latin typeface="Times New Roman" panose="02020603050405020304" pitchFamily="18" charset="0"/>
            <a:cs typeface="Times New Roman" panose="02020603050405020304" pitchFamily="18" charset="0"/>
          </a:endParaRPr>
        </a:p>
      </dsp:txBody>
      <dsp:txXfrm>
        <a:off x="2524691" y="165274"/>
        <a:ext cx="1281349" cy="795588"/>
      </dsp:txXfrm>
    </dsp:sp>
    <dsp:sp modelId="{78F34EA2-A3D4-4B04-A80C-60C1673ACCC6}">
      <dsp:nvSpPr>
        <dsp:cNvPr id="0" name=""/>
        <dsp:cNvSpPr/>
      </dsp:nvSpPr>
      <dsp:spPr>
        <a:xfrm>
          <a:off x="1132117" y="1232191"/>
          <a:ext cx="1330853" cy="845092"/>
        </a:xfrm>
        <a:prstGeom prst="roundRect">
          <a:avLst>
            <a:gd name="adj" fmla="val 10000"/>
          </a:avLst>
        </a:prstGeom>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a:scene3d>
          <a:camera prst="orthographicFront"/>
          <a:lightRig rig="flat" dir="t"/>
        </a:scene3d>
        <a:sp3d/>
      </dsp:spPr>
      <dsp:style>
        <a:lnRef idx="1">
          <a:schemeClr val="accent2"/>
        </a:lnRef>
        <a:fillRef idx="2">
          <a:schemeClr val="accent2"/>
        </a:fillRef>
        <a:effectRef idx="1">
          <a:schemeClr val="accent2"/>
        </a:effectRef>
        <a:fontRef idx="minor">
          <a:schemeClr val="dk1"/>
        </a:fontRef>
      </dsp:style>
    </dsp:sp>
    <dsp:sp modelId="{BD58245F-8C1A-4E3F-A5C0-FA7BA36CA1D3}">
      <dsp:nvSpPr>
        <dsp:cNvPr id="0" name=""/>
        <dsp:cNvSpPr/>
      </dsp:nvSpPr>
      <dsp:spPr>
        <a:xfrm>
          <a:off x="1279989" y="1372670"/>
          <a:ext cx="1330853" cy="84509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Продукт</a:t>
          </a:r>
        </a:p>
      </dsp:txBody>
      <dsp:txXfrm>
        <a:off x="1304741" y="1397422"/>
        <a:ext cx="1281349" cy="795588"/>
      </dsp:txXfrm>
    </dsp:sp>
    <dsp:sp modelId="{5CE28B18-70B3-4766-89DF-0B51F225B997}">
      <dsp:nvSpPr>
        <dsp:cNvPr id="0" name=""/>
        <dsp:cNvSpPr/>
      </dsp:nvSpPr>
      <dsp:spPr>
        <a:xfrm>
          <a:off x="275870" y="2464383"/>
          <a:ext cx="1330853" cy="845092"/>
        </a:xfrm>
        <a:prstGeom prst="roundRect">
          <a:avLst>
            <a:gd name="adj" fmla="val 10000"/>
          </a:avLst>
        </a:prstGeom>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a:scene3d>
          <a:camera prst="orthographicFront"/>
          <a:lightRig rig="flat" dir="t"/>
        </a:scene3d>
        <a:sp3d/>
      </dsp:spPr>
      <dsp:style>
        <a:lnRef idx="1">
          <a:schemeClr val="accent2"/>
        </a:lnRef>
        <a:fillRef idx="2">
          <a:schemeClr val="accent2"/>
        </a:fillRef>
        <a:effectRef idx="1">
          <a:schemeClr val="accent2"/>
        </a:effectRef>
        <a:fontRef idx="minor">
          <a:schemeClr val="dk1"/>
        </a:fontRef>
      </dsp:style>
    </dsp:sp>
    <dsp:sp modelId="{6BA18DD3-1D9B-4235-99C5-FA5F610F50F5}">
      <dsp:nvSpPr>
        <dsp:cNvPr id="0" name=""/>
        <dsp:cNvSpPr/>
      </dsp:nvSpPr>
      <dsp:spPr>
        <a:xfrm>
          <a:off x="423743" y="2604862"/>
          <a:ext cx="1330853" cy="84509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Канали збуту</a:t>
          </a:r>
        </a:p>
      </dsp:txBody>
      <dsp:txXfrm>
        <a:off x="448495" y="2629614"/>
        <a:ext cx="1281349" cy="795588"/>
      </dsp:txXfrm>
    </dsp:sp>
    <dsp:sp modelId="{74BF10E8-B042-4CFB-B8A9-9B89EE815D99}">
      <dsp:nvSpPr>
        <dsp:cNvPr id="0" name=""/>
        <dsp:cNvSpPr/>
      </dsp:nvSpPr>
      <dsp:spPr>
        <a:xfrm>
          <a:off x="1945416" y="2464340"/>
          <a:ext cx="1330853" cy="845092"/>
        </a:xfrm>
        <a:prstGeom prst="roundRect">
          <a:avLst>
            <a:gd name="adj" fmla="val 10000"/>
          </a:avLst>
        </a:prstGeom>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a:scene3d>
          <a:camera prst="orthographicFront"/>
          <a:lightRig rig="flat" dir="t"/>
        </a:scene3d>
        <a:sp3d/>
      </dsp:spPr>
      <dsp:style>
        <a:lnRef idx="1">
          <a:schemeClr val="accent2"/>
        </a:lnRef>
        <a:fillRef idx="2">
          <a:schemeClr val="accent2"/>
        </a:fillRef>
        <a:effectRef idx="1">
          <a:schemeClr val="accent2"/>
        </a:effectRef>
        <a:fontRef idx="minor">
          <a:schemeClr val="dk1"/>
        </a:fontRef>
      </dsp:style>
    </dsp:sp>
    <dsp:sp modelId="{81C22D33-1E4D-40C7-82A5-7B6F8BD26BE0}">
      <dsp:nvSpPr>
        <dsp:cNvPr id="0" name=""/>
        <dsp:cNvSpPr/>
      </dsp:nvSpPr>
      <dsp:spPr>
        <a:xfrm>
          <a:off x="2093289" y="2604819"/>
          <a:ext cx="1330853" cy="84509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Просування</a:t>
          </a:r>
        </a:p>
      </dsp:txBody>
      <dsp:txXfrm>
        <a:off x="2118041" y="2629571"/>
        <a:ext cx="1281349" cy="795588"/>
      </dsp:txXfrm>
    </dsp:sp>
    <dsp:sp modelId="{10E53445-2F8C-4E75-BC06-40C3AA581ABE}">
      <dsp:nvSpPr>
        <dsp:cNvPr id="0" name=""/>
        <dsp:cNvSpPr/>
      </dsp:nvSpPr>
      <dsp:spPr>
        <a:xfrm>
          <a:off x="3572015" y="1232191"/>
          <a:ext cx="1330853" cy="845092"/>
        </a:xfrm>
        <a:prstGeom prst="roundRect">
          <a:avLst>
            <a:gd name="adj" fmla="val 10000"/>
          </a:avLst>
        </a:prstGeom>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a:scene3d>
          <a:camera prst="orthographicFront"/>
          <a:lightRig rig="flat" dir="t"/>
        </a:scene3d>
        <a:sp3d/>
      </dsp:spPr>
      <dsp:style>
        <a:lnRef idx="1">
          <a:schemeClr val="accent2"/>
        </a:lnRef>
        <a:fillRef idx="2">
          <a:schemeClr val="accent2"/>
        </a:fillRef>
        <a:effectRef idx="1">
          <a:schemeClr val="accent2"/>
        </a:effectRef>
        <a:fontRef idx="minor">
          <a:schemeClr val="dk1"/>
        </a:fontRef>
      </dsp:style>
    </dsp:sp>
    <dsp:sp modelId="{CB549D47-981D-40D8-83D8-80A53DC447AF}">
      <dsp:nvSpPr>
        <dsp:cNvPr id="0" name=""/>
        <dsp:cNvSpPr/>
      </dsp:nvSpPr>
      <dsp:spPr>
        <a:xfrm>
          <a:off x="3719888" y="1372670"/>
          <a:ext cx="1330853" cy="84509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Ціна</a:t>
          </a:r>
        </a:p>
      </dsp:txBody>
      <dsp:txXfrm>
        <a:off x="3744640" y="1397422"/>
        <a:ext cx="1281349" cy="795588"/>
      </dsp:txXfrm>
    </dsp:sp>
    <dsp:sp modelId="{7442041A-57C1-423D-9F28-EB2AA9ECA644}">
      <dsp:nvSpPr>
        <dsp:cNvPr id="0" name=""/>
        <dsp:cNvSpPr/>
      </dsp:nvSpPr>
      <dsp:spPr>
        <a:xfrm>
          <a:off x="3550495" y="2460698"/>
          <a:ext cx="1330853" cy="842354"/>
        </a:xfrm>
        <a:prstGeom prst="roundRect">
          <a:avLst>
            <a:gd name="adj" fmla="val 10000"/>
          </a:avLst>
        </a:prstGeom>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6350" cap="flat" cmpd="sng" algn="ctr">
          <a:solidFill>
            <a:schemeClr val="accent2"/>
          </a:solidFill>
          <a:prstDash val="solid"/>
          <a:miter lim="800000"/>
        </a:ln>
        <a:effectLst/>
        <a:scene3d>
          <a:camera prst="orthographicFront"/>
          <a:lightRig rig="flat" dir="t"/>
        </a:scene3d>
        <a:sp3d/>
      </dsp:spPr>
      <dsp:style>
        <a:lnRef idx="1">
          <a:schemeClr val="accent2"/>
        </a:lnRef>
        <a:fillRef idx="2">
          <a:schemeClr val="accent2"/>
        </a:fillRef>
        <a:effectRef idx="1">
          <a:schemeClr val="accent2"/>
        </a:effectRef>
        <a:fontRef idx="minor">
          <a:schemeClr val="dk1"/>
        </a:fontRef>
      </dsp:style>
    </dsp:sp>
    <dsp:sp modelId="{E66E7B20-4D69-43A6-9327-794AFB8FA004}">
      <dsp:nvSpPr>
        <dsp:cNvPr id="0" name=""/>
        <dsp:cNvSpPr/>
      </dsp:nvSpPr>
      <dsp:spPr>
        <a:xfrm>
          <a:off x="3698368" y="2601177"/>
          <a:ext cx="1330853" cy="842354"/>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Рівень кадрового потенціалу та управлінських структур</a:t>
          </a:r>
        </a:p>
      </dsp:txBody>
      <dsp:txXfrm>
        <a:off x="3723040" y="2625849"/>
        <a:ext cx="1281509" cy="79301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89003B-ABF6-4314-AF14-74CEAFD8E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4046</TotalTime>
  <Pages>71</Pages>
  <Words>81231</Words>
  <Characters>46302</Characters>
  <Application>Microsoft Office Word</Application>
  <DocSecurity>0</DocSecurity>
  <Lines>385</Lines>
  <Paragraphs>254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127279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330</cp:revision>
  <cp:lastPrinted>2021-10-15T04:58:00Z</cp:lastPrinted>
  <dcterms:created xsi:type="dcterms:W3CDTF">2020-11-16T11:31:00Z</dcterms:created>
  <dcterms:modified xsi:type="dcterms:W3CDTF">2021-12-01T10:22:00Z</dcterms:modified>
</cp:coreProperties>
</file>