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5768" w:rsidRPr="003A5768" w:rsidRDefault="003A5768" w:rsidP="003A5768">
      <w:pPr>
        <w:widowControl w:val="0"/>
        <w:spacing w:line="360" w:lineRule="auto"/>
        <w:jc w:val="center"/>
        <w:rPr>
          <w:b/>
          <w:bCs/>
          <w:sz w:val="28"/>
          <w:szCs w:val="28"/>
        </w:rPr>
      </w:pPr>
      <w:r w:rsidRPr="003A5768">
        <w:rPr>
          <w:b/>
          <w:bCs/>
          <w:sz w:val="28"/>
          <w:szCs w:val="28"/>
        </w:rPr>
        <w:t>Мі</w:t>
      </w:r>
      <w:r w:rsidRPr="003A5768">
        <w:rPr>
          <w:b/>
          <w:bCs/>
          <w:spacing w:val="-2"/>
          <w:sz w:val="28"/>
          <w:szCs w:val="28"/>
        </w:rPr>
        <w:t>н</w:t>
      </w:r>
      <w:r w:rsidRPr="003A5768">
        <w:rPr>
          <w:b/>
          <w:bCs/>
          <w:sz w:val="28"/>
          <w:szCs w:val="28"/>
        </w:rPr>
        <w:t>іс</w:t>
      </w:r>
      <w:r w:rsidRPr="003A5768">
        <w:rPr>
          <w:b/>
          <w:bCs/>
          <w:spacing w:val="-2"/>
          <w:sz w:val="28"/>
          <w:szCs w:val="28"/>
        </w:rPr>
        <w:t>те</w:t>
      </w:r>
      <w:r w:rsidRPr="003A5768">
        <w:rPr>
          <w:b/>
          <w:bCs/>
          <w:sz w:val="28"/>
          <w:szCs w:val="28"/>
        </w:rPr>
        <w:t>рс</w:t>
      </w:r>
      <w:r w:rsidRPr="003A5768">
        <w:rPr>
          <w:b/>
          <w:bCs/>
          <w:spacing w:val="-2"/>
          <w:sz w:val="28"/>
          <w:szCs w:val="28"/>
        </w:rPr>
        <w:t>т</w:t>
      </w:r>
      <w:r w:rsidRPr="003A5768">
        <w:rPr>
          <w:b/>
          <w:bCs/>
          <w:sz w:val="28"/>
          <w:szCs w:val="28"/>
        </w:rPr>
        <w:t>во</w:t>
      </w:r>
      <w:r w:rsidRPr="003A5768">
        <w:rPr>
          <w:b/>
          <w:bCs/>
          <w:spacing w:val="-1"/>
          <w:sz w:val="28"/>
          <w:szCs w:val="28"/>
        </w:rPr>
        <w:t xml:space="preserve"> </w:t>
      </w:r>
      <w:r w:rsidRPr="003A5768">
        <w:rPr>
          <w:b/>
          <w:bCs/>
          <w:sz w:val="28"/>
          <w:szCs w:val="28"/>
        </w:rPr>
        <w:t>освіти</w:t>
      </w:r>
      <w:r w:rsidRPr="003A5768">
        <w:rPr>
          <w:b/>
          <w:bCs/>
          <w:spacing w:val="-2"/>
          <w:sz w:val="28"/>
          <w:szCs w:val="28"/>
        </w:rPr>
        <w:t xml:space="preserve"> </w:t>
      </w:r>
      <w:r w:rsidRPr="003A5768">
        <w:rPr>
          <w:b/>
          <w:bCs/>
          <w:sz w:val="28"/>
          <w:szCs w:val="28"/>
        </w:rPr>
        <w:t>і</w:t>
      </w:r>
      <w:r w:rsidRPr="003A5768">
        <w:rPr>
          <w:b/>
          <w:bCs/>
          <w:spacing w:val="-1"/>
          <w:sz w:val="28"/>
          <w:szCs w:val="28"/>
        </w:rPr>
        <w:t xml:space="preserve"> </w:t>
      </w:r>
      <w:r w:rsidRPr="003A5768">
        <w:rPr>
          <w:b/>
          <w:bCs/>
          <w:spacing w:val="-2"/>
          <w:sz w:val="28"/>
          <w:szCs w:val="28"/>
        </w:rPr>
        <w:t>на</w:t>
      </w:r>
      <w:r w:rsidRPr="003A5768">
        <w:rPr>
          <w:b/>
          <w:bCs/>
          <w:sz w:val="28"/>
          <w:szCs w:val="28"/>
        </w:rPr>
        <w:t>уки</w:t>
      </w:r>
      <w:r w:rsidRPr="003A5768">
        <w:rPr>
          <w:b/>
          <w:bCs/>
          <w:spacing w:val="-2"/>
          <w:sz w:val="28"/>
          <w:szCs w:val="28"/>
        </w:rPr>
        <w:t xml:space="preserve"> У</w:t>
      </w:r>
      <w:r w:rsidRPr="003A5768">
        <w:rPr>
          <w:b/>
          <w:bCs/>
          <w:sz w:val="28"/>
          <w:szCs w:val="28"/>
        </w:rPr>
        <w:t>кр</w:t>
      </w:r>
      <w:r w:rsidRPr="003A5768">
        <w:rPr>
          <w:b/>
          <w:bCs/>
          <w:spacing w:val="-1"/>
          <w:sz w:val="28"/>
          <w:szCs w:val="28"/>
        </w:rPr>
        <w:t>а</w:t>
      </w:r>
      <w:r w:rsidRPr="003A5768">
        <w:rPr>
          <w:b/>
          <w:bCs/>
          <w:sz w:val="28"/>
          <w:szCs w:val="28"/>
        </w:rPr>
        <w:t>ї</w:t>
      </w:r>
      <w:r w:rsidRPr="003A5768">
        <w:rPr>
          <w:b/>
          <w:bCs/>
          <w:spacing w:val="-2"/>
          <w:sz w:val="28"/>
          <w:szCs w:val="28"/>
        </w:rPr>
        <w:t>н</w:t>
      </w:r>
      <w:r w:rsidRPr="003A5768">
        <w:rPr>
          <w:b/>
          <w:bCs/>
          <w:sz w:val="28"/>
          <w:szCs w:val="28"/>
        </w:rPr>
        <w:t>и</w:t>
      </w:r>
    </w:p>
    <w:p w:rsidR="003A5768" w:rsidRPr="003A5768" w:rsidRDefault="003A5768" w:rsidP="003A5768">
      <w:pPr>
        <w:widowControl w:val="0"/>
        <w:spacing w:line="360" w:lineRule="auto"/>
        <w:jc w:val="center"/>
        <w:rPr>
          <w:b/>
          <w:bCs/>
          <w:sz w:val="28"/>
          <w:szCs w:val="28"/>
        </w:rPr>
      </w:pPr>
      <w:r w:rsidRPr="003A5768">
        <w:rPr>
          <w:b/>
          <w:bCs/>
          <w:sz w:val="28"/>
          <w:szCs w:val="28"/>
        </w:rPr>
        <w:t>Західноукраїнський</w:t>
      </w:r>
      <w:r w:rsidRPr="003A5768">
        <w:rPr>
          <w:b/>
          <w:bCs/>
          <w:spacing w:val="-1"/>
          <w:sz w:val="28"/>
          <w:szCs w:val="28"/>
        </w:rPr>
        <w:t xml:space="preserve"> </w:t>
      </w:r>
      <w:r w:rsidRPr="003A5768">
        <w:rPr>
          <w:b/>
          <w:bCs/>
          <w:spacing w:val="-2"/>
          <w:sz w:val="28"/>
          <w:szCs w:val="28"/>
        </w:rPr>
        <w:t>нац</w:t>
      </w:r>
      <w:r w:rsidRPr="003A5768">
        <w:rPr>
          <w:b/>
          <w:bCs/>
          <w:sz w:val="28"/>
          <w:szCs w:val="28"/>
        </w:rPr>
        <w:t>і</w:t>
      </w:r>
      <w:r w:rsidRPr="003A5768">
        <w:rPr>
          <w:b/>
          <w:bCs/>
          <w:spacing w:val="-2"/>
          <w:sz w:val="28"/>
          <w:szCs w:val="28"/>
        </w:rPr>
        <w:t>он</w:t>
      </w:r>
      <w:r w:rsidRPr="003A5768">
        <w:rPr>
          <w:b/>
          <w:bCs/>
          <w:sz w:val="28"/>
          <w:szCs w:val="28"/>
        </w:rPr>
        <w:t>ал</w:t>
      </w:r>
      <w:r w:rsidRPr="003A5768">
        <w:rPr>
          <w:b/>
          <w:bCs/>
          <w:spacing w:val="-2"/>
          <w:sz w:val="28"/>
          <w:szCs w:val="28"/>
        </w:rPr>
        <w:t>ьни</w:t>
      </w:r>
      <w:r w:rsidRPr="003A5768">
        <w:rPr>
          <w:b/>
          <w:bCs/>
          <w:sz w:val="28"/>
          <w:szCs w:val="28"/>
        </w:rPr>
        <w:t>й унів</w:t>
      </w:r>
      <w:r w:rsidRPr="003A5768">
        <w:rPr>
          <w:b/>
          <w:bCs/>
          <w:spacing w:val="-2"/>
          <w:sz w:val="28"/>
          <w:szCs w:val="28"/>
        </w:rPr>
        <w:t>е</w:t>
      </w:r>
      <w:r w:rsidRPr="003A5768">
        <w:rPr>
          <w:b/>
          <w:bCs/>
          <w:sz w:val="28"/>
          <w:szCs w:val="28"/>
        </w:rPr>
        <w:t>рс</w:t>
      </w:r>
      <w:r w:rsidRPr="003A5768">
        <w:rPr>
          <w:b/>
          <w:bCs/>
          <w:spacing w:val="-2"/>
          <w:sz w:val="28"/>
          <w:szCs w:val="28"/>
        </w:rPr>
        <w:t>ите</w:t>
      </w:r>
      <w:r w:rsidRPr="003A5768">
        <w:rPr>
          <w:b/>
          <w:bCs/>
          <w:sz w:val="28"/>
          <w:szCs w:val="28"/>
        </w:rPr>
        <w:t>т</w:t>
      </w:r>
    </w:p>
    <w:p w:rsidR="003A5768" w:rsidRPr="003A5768" w:rsidRDefault="003A5768" w:rsidP="003A5768">
      <w:pPr>
        <w:widowControl w:val="0"/>
        <w:spacing w:line="360" w:lineRule="auto"/>
        <w:jc w:val="center"/>
        <w:rPr>
          <w:b/>
          <w:bCs/>
          <w:sz w:val="28"/>
          <w:szCs w:val="28"/>
        </w:rPr>
      </w:pPr>
      <w:r w:rsidRPr="003A5768">
        <w:rPr>
          <w:b/>
          <w:bCs/>
          <w:sz w:val="28"/>
          <w:szCs w:val="28"/>
        </w:rPr>
        <w:t>Факультет</w:t>
      </w:r>
      <w:r w:rsidRPr="003A5768">
        <w:rPr>
          <w:sz w:val="28"/>
          <w:szCs w:val="28"/>
        </w:rPr>
        <w:t xml:space="preserve"> </w:t>
      </w:r>
      <w:hyperlink r:id="rId8" w:history="1">
        <w:r w:rsidRPr="003A5768">
          <w:rPr>
            <w:sz w:val="28"/>
            <w:szCs w:val="28"/>
            <w:bdr w:val="none" w:sz="0" w:space="0" w:color="auto" w:frame="1"/>
            <w:shd w:val="clear" w:color="auto" w:fill="FFFFFF"/>
          </w:rPr>
          <w:t>соціально-гуманітарний</w:t>
        </w:r>
        <w:r w:rsidRPr="003A5768">
          <w:rPr>
            <w:b/>
            <w:bCs/>
            <w:sz w:val="28"/>
            <w:szCs w:val="28"/>
            <w:bdr w:val="none" w:sz="0" w:space="0" w:color="auto" w:frame="1"/>
            <w:shd w:val="clear" w:color="auto" w:fill="FFFFFF"/>
          </w:rPr>
          <w:t xml:space="preserve"> </w:t>
        </w:r>
      </w:hyperlink>
    </w:p>
    <w:p w:rsidR="003A5768" w:rsidRPr="003A5768" w:rsidRDefault="003A5768" w:rsidP="003A5768">
      <w:pPr>
        <w:widowControl w:val="0"/>
        <w:spacing w:line="360" w:lineRule="auto"/>
        <w:jc w:val="center"/>
        <w:rPr>
          <w:b/>
          <w:bCs/>
          <w:sz w:val="28"/>
          <w:szCs w:val="28"/>
        </w:rPr>
      </w:pPr>
      <w:r w:rsidRPr="003A5768">
        <w:rPr>
          <w:b/>
          <w:bCs/>
          <w:sz w:val="28"/>
          <w:szCs w:val="28"/>
        </w:rPr>
        <w:t>Каф</w:t>
      </w:r>
      <w:r w:rsidRPr="003A5768">
        <w:rPr>
          <w:b/>
          <w:bCs/>
          <w:spacing w:val="-2"/>
          <w:sz w:val="28"/>
          <w:szCs w:val="28"/>
        </w:rPr>
        <w:t>е</w:t>
      </w:r>
      <w:r w:rsidRPr="003A5768">
        <w:rPr>
          <w:b/>
          <w:bCs/>
          <w:sz w:val="28"/>
          <w:szCs w:val="28"/>
        </w:rPr>
        <w:t>д</w:t>
      </w:r>
      <w:r w:rsidRPr="003A5768">
        <w:rPr>
          <w:b/>
          <w:bCs/>
          <w:spacing w:val="-2"/>
          <w:sz w:val="28"/>
          <w:szCs w:val="28"/>
        </w:rPr>
        <w:t>р</w:t>
      </w:r>
      <w:r w:rsidRPr="003A5768">
        <w:rPr>
          <w:b/>
          <w:bCs/>
          <w:sz w:val="28"/>
          <w:szCs w:val="28"/>
        </w:rPr>
        <w:t xml:space="preserve">а </w:t>
      </w:r>
      <w:r w:rsidRPr="003A5768">
        <w:rPr>
          <w:sz w:val="28"/>
          <w:szCs w:val="28"/>
          <w:shd w:val="clear" w:color="auto" w:fill="FFFFFF"/>
        </w:rPr>
        <w:t>психології та соціальної роботи</w:t>
      </w:r>
    </w:p>
    <w:p w:rsidR="003A5768" w:rsidRPr="003A5768" w:rsidRDefault="003A5768" w:rsidP="003A5768">
      <w:pPr>
        <w:widowControl w:val="0"/>
        <w:spacing w:line="360" w:lineRule="auto"/>
        <w:ind w:left="284" w:firstLine="850"/>
        <w:jc w:val="center"/>
        <w:rPr>
          <w:b/>
          <w:bCs/>
          <w:sz w:val="28"/>
          <w:szCs w:val="28"/>
        </w:rPr>
      </w:pPr>
    </w:p>
    <w:p w:rsidR="003A5768" w:rsidRPr="003A5768" w:rsidRDefault="003A5768" w:rsidP="003A5768">
      <w:pPr>
        <w:widowControl w:val="0"/>
        <w:spacing w:line="360" w:lineRule="auto"/>
        <w:ind w:left="284" w:firstLine="850"/>
        <w:jc w:val="center"/>
        <w:rPr>
          <w:b/>
          <w:bCs/>
          <w:sz w:val="28"/>
          <w:szCs w:val="28"/>
        </w:rPr>
      </w:pPr>
    </w:p>
    <w:p w:rsidR="003A5768" w:rsidRPr="003A5768" w:rsidRDefault="003A5768" w:rsidP="003A5768">
      <w:pPr>
        <w:widowControl w:val="0"/>
        <w:spacing w:line="360" w:lineRule="auto"/>
        <w:ind w:left="284" w:firstLine="850"/>
        <w:jc w:val="center"/>
        <w:rPr>
          <w:b/>
          <w:bCs/>
          <w:sz w:val="28"/>
          <w:szCs w:val="28"/>
        </w:rPr>
      </w:pPr>
    </w:p>
    <w:p w:rsidR="003A5768" w:rsidRPr="003A5768" w:rsidRDefault="00111121" w:rsidP="003A5768">
      <w:pPr>
        <w:widowControl w:val="0"/>
        <w:spacing w:line="360" w:lineRule="auto"/>
        <w:jc w:val="center"/>
        <w:rPr>
          <w:b/>
          <w:bCs/>
          <w:sz w:val="28"/>
          <w:szCs w:val="28"/>
        </w:rPr>
      </w:pPr>
      <w:r w:rsidRPr="00111121">
        <w:rPr>
          <w:rFonts w:eastAsia="Calibri"/>
          <w:b/>
          <w:sz w:val="28"/>
          <w:szCs w:val="28"/>
          <w:lang w:eastAsia="ru-RU"/>
        </w:rPr>
        <w:t>ЛИСИЙ Андрій Михайлович</w:t>
      </w:r>
    </w:p>
    <w:p w:rsidR="003A5768" w:rsidRPr="003A5768" w:rsidRDefault="003A5768" w:rsidP="003A5768">
      <w:pPr>
        <w:widowControl w:val="0"/>
        <w:spacing w:line="360" w:lineRule="auto"/>
        <w:ind w:left="284" w:firstLine="850"/>
        <w:jc w:val="center"/>
        <w:rPr>
          <w:b/>
          <w:bCs/>
          <w:sz w:val="28"/>
          <w:szCs w:val="28"/>
        </w:rPr>
      </w:pPr>
    </w:p>
    <w:p w:rsidR="003A5768" w:rsidRDefault="003A5768" w:rsidP="003A5768">
      <w:pPr>
        <w:spacing w:line="360" w:lineRule="auto"/>
        <w:jc w:val="center"/>
        <w:rPr>
          <w:rFonts w:eastAsia="Calibri"/>
          <w:b/>
          <w:color w:val="000000" w:themeColor="text1"/>
          <w:sz w:val="28"/>
          <w:szCs w:val="28"/>
        </w:rPr>
      </w:pPr>
      <w:r w:rsidRPr="003A5768">
        <w:rPr>
          <w:rFonts w:eastAsia="Calibri"/>
          <w:b/>
          <w:bCs/>
          <w:kern w:val="36"/>
          <w:sz w:val="32"/>
          <w:szCs w:val="32"/>
        </w:rPr>
        <w:t>«</w:t>
      </w:r>
      <w:r w:rsidR="00111121" w:rsidRPr="002E450B">
        <w:rPr>
          <w:rFonts w:eastAsia="Calibri"/>
          <w:b/>
          <w:color w:val="000000" w:themeColor="text1"/>
          <w:sz w:val="28"/>
          <w:szCs w:val="28"/>
        </w:rPr>
        <w:t xml:space="preserve">УЯВЛЕННЯ ПІДЛІТКІВ ПРО СОЦІАЛЬНІ РОЛІ ДОРОСЛОГО </w:t>
      </w:r>
    </w:p>
    <w:p w:rsidR="003A5768" w:rsidRPr="003A5768" w:rsidRDefault="00111121" w:rsidP="003A5768">
      <w:pPr>
        <w:spacing w:line="360" w:lineRule="auto"/>
        <w:jc w:val="center"/>
        <w:rPr>
          <w:rFonts w:eastAsia="Calibri"/>
          <w:b/>
          <w:bCs/>
          <w:kern w:val="36"/>
          <w:sz w:val="32"/>
          <w:szCs w:val="32"/>
        </w:rPr>
      </w:pPr>
      <w:r w:rsidRPr="002E450B">
        <w:rPr>
          <w:rFonts w:eastAsia="Calibri"/>
          <w:b/>
          <w:color w:val="000000" w:themeColor="text1"/>
          <w:sz w:val="28"/>
          <w:szCs w:val="28"/>
        </w:rPr>
        <w:t>ТА СПОСОБИ ЇХ ПОВЕДІНКОВОЇ І ВЧИНКОВОЇ ОПТИМІЗАЦІЇ</w:t>
      </w:r>
      <w:r w:rsidR="003A5768" w:rsidRPr="003A5768">
        <w:rPr>
          <w:rFonts w:eastAsia="Calibri"/>
          <w:b/>
          <w:bCs/>
          <w:kern w:val="36"/>
          <w:sz w:val="32"/>
          <w:szCs w:val="32"/>
        </w:rPr>
        <w:t>»</w:t>
      </w:r>
    </w:p>
    <w:p w:rsidR="003A5768" w:rsidRPr="003A5768" w:rsidRDefault="003A5768" w:rsidP="003A5768">
      <w:pPr>
        <w:widowControl w:val="0"/>
        <w:ind w:left="284" w:firstLine="850"/>
        <w:jc w:val="center"/>
        <w:rPr>
          <w:rFonts w:eastAsia="Calibri"/>
          <w:sz w:val="28"/>
          <w:szCs w:val="28"/>
        </w:rPr>
      </w:pPr>
    </w:p>
    <w:p w:rsidR="003A5768" w:rsidRPr="003A5768" w:rsidRDefault="003A5768" w:rsidP="003A5768">
      <w:pPr>
        <w:widowControl w:val="0"/>
        <w:ind w:left="284" w:firstLine="850"/>
        <w:jc w:val="center"/>
        <w:rPr>
          <w:rFonts w:eastAsia="Calibri"/>
          <w:sz w:val="28"/>
          <w:szCs w:val="28"/>
        </w:rPr>
      </w:pPr>
    </w:p>
    <w:p w:rsidR="003A5768" w:rsidRPr="003A5768" w:rsidRDefault="003A5768" w:rsidP="003A5768">
      <w:pPr>
        <w:widowControl w:val="0"/>
        <w:jc w:val="center"/>
        <w:rPr>
          <w:rFonts w:eastAsia="Calibri"/>
          <w:sz w:val="28"/>
          <w:szCs w:val="28"/>
        </w:rPr>
      </w:pPr>
      <w:r w:rsidRPr="003A5768">
        <w:rPr>
          <w:rFonts w:eastAsia="Calibri"/>
          <w:sz w:val="28"/>
          <w:szCs w:val="28"/>
        </w:rPr>
        <w:t>спеціальність __</w:t>
      </w:r>
      <w:r w:rsidRPr="003A5768">
        <w:rPr>
          <w:rFonts w:eastAsia="Calibri"/>
          <w:sz w:val="28"/>
          <w:szCs w:val="28"/>
          <w:u w:val="single"/>
        </w:rPr>
        <w:t>231 Соціальна робота</w:t>
      </w:r>
      <w:r w:rsidRPr="003A5768">
        <w:rPr>
          <w:rFonts w:eastAsia="Calibri"/>
          <w:sz w:val="28"/>
          <w:szCs w:val="28"/>
        </w:rPr>
        <w:t>__</w:t>
      </w:r>
    </w:p>
    <w:p w:rsidR="003A5768" w:rsidRPr="003A5768" w:rsidRDefault="003A5768" w:rsidP="003A5768">
      <w:pPr>
        <w:widowControl w:val="0"/>
        <w:spacing w:line="360" w:lineRule="auto"/>
        <w:jc w:val="center"/>
        <w:rPr>
          <w:rFonts w:eastAsia="Calibri"/>
          <w:sz w:val="28"/>
          <w:szCs w:val="28"/>
        </w:rPr>
      </w:pPr>
      <w:r w:rsidRPr="003A5768">
        <w:rPr>
          <w:rFonts w:eastAsia="Calibri"/>
          <w:sz w:val="28"/>
          <w:szCs w:val="28"/>
        </w:rPr>
        <w:t>освітньо-професійна (наукова) програма</w:t>
      </w:r>
    </w:p>
    <w:p w:rsidR="003A5768" w:rsidRPr="003A5768" w:rsidRDefault="003A5768" w:rsidP="003A5768">
      <w:pPr>
        <w:widowControl w:val="0"/>
        <w:spacing w:line="360" w:lineRule="auto"/>
        <w:jc w:val="center"/>
        <w:rPr>
          <w:rFonts w:eastAsia="Calibri"/>
          <w:sz w:val="28"/>
          <w:szCs w:val="28"/>
        </w:rPr>
      </w:pPr>
      <w:r w:rsidRPr="003A5768">
        <w:rPr>
          <w:rFonts w:eastAsia="Calibri"/>
          <w:sz w:val="28"/>
          <w:szCs w:val="28"/>
        </w:rPr>
        <w:t>кваліфікаційна робота за освітнім ступенем «магістр»</w:t>
      </w:r>
    </w:p>
    <w:p w:rsidR="003A5768" w:rsidRPr="003A5768" w:rsidRDefault="003A5768" w:rsidP="003A5768">
      <w:pPr>
        <w:widowControl w:val="0"/>
        <w:ind w:left="284" w:firstLine="5103"/>
        <w:rPr>
          <w:sz w:val="28"/>
          <w:szCs w:val="28"/>
        </w:rPr>
      </w:pPr>
    </w:p>
    <w:p w:rsidR="003A5768" w:rsidRPr="003A5768" w:rsidRDefault="003A5768" w:rsidP="003A5768">
      <w:pPr>
        <w:widowControl w:val="0"/>
        <w:ind w:left="284" w:firstLine="5103"/>
        <w:rPr>
          <w:sz w:val="28"/>
          <w:szCs w:val="28"/>
        </w:rPr>
      </w:pPr>
    </w:p>
    <w:p w:rsidR="003A5768" w:rsidRPr="003A5768" w:rsidRDefault="003A5768" w:rsidP="003A5768">
      <w:pPr>
        <w:widowControl w:val="0"/>
        <w:ind w:left="284" w:firstLine="5103"/>
        <w:rPr>
          <w:sz w:val="28"/>
          <w:szCs w:val="28"/>
        </w:rPr>
      </w:pPr>
    </w:p>
    <w:p w:rsidR="003A5768" w:rsidRPr="003A5768" w:rsidRDefault="003A5768" w:rsidP="003A5768">
      <w:pPr>
        <w:widowControl w:val="0"/>
        <w:ind w:left="284" w:firstLine="5103"/>
        <w:rPr>
          <w:sz w:val="28"/>
          <w:szCs w:val="28"/>
        </w:rPr>
      </w:pPr>
      <w:r w:rsidRPr="003A5768">
        <w:rPr>
          <w:sz w:val="28"/>
          <w:szCs w:val="28"/>
        </w:rPr>
        <w:t>Виконав студент</w:t>
      </w:r>
    </w:p>
    <w:p w:rsidR="003A5768" w:rsidRPr="003A5768" w:rsidRDefault="003A5768" w:rsidP="003A5768">
      <w:pPr>
        <w:widowControl w:val="0"/>
        <w:ind w:left="284" w:firstLine="5103"/>
        <w:rPr>
          <w:sz w:val="28"/>
          <w:szCs w:val="28"/>
        </w:rPr>
      </w:pPr>
      <w:proofErr w:type="spellStart"/>
      <w:r w:rsidRPr="003A5768">
        <w:rPr>
          <w:sz w:val="28"/>
          <w:szCs w:val="28"/>
        </w:rPr>
        <w:t>групи__</w:t>
      </w:r>
      <w:r w:rsidRPr="003A5768">
        <w:rPr>
          <w:sz w:val="28"/>
          <w:szCs w:val="28"/>
          <w:u w:val="single"/>
        </w:rPr>
        <w:t>С</w:t>
      </w:r>
      <w:proofErr w:type="spellEnd"/>
      <w:r w:rsidRPr="003A5768">
        <w:rPr>
          <w:sz w:val="28"/>
          <w:szCs w:val="28"/>
          <w:u w:val="single"/>
        </w:rPr>
        <w:t>Р</w:t>
      </w:r>
      <w:r w:rsidR="00C84641">
        <w:rPr>
          <w:sz w:val="28"/>
          <w:szCs w:val="28"/>
          <w:u w:val="single"/>
        </w:rPr>
        <w:t>з</w:t>
      </w:r>
      <w:r w:rsidRPr="003A5768">
        <w:rPr>
          <w:sz w:val="28"/>
          <w:szCs w:val="28"/>
          <w:u w:val="single"/>
        </w:rPr>
        <w:t>м-21</w:t>
      </w:r>
    </w:p>
    <w:p w:rsidR="003A5768" w:rsidRPr="003A5768" w:rsidRDefault="00C84641" w:rsidP="003A5768">
      <w:pPr>
        <w:widowControl w:val="0"/>
        <w:ind w:left="284" w:firstLine="5103"/>
        <w:rPr>
          <w:sz w:val="28"/>
          <w:szCs w:val="28"/>
        </w:rPr>
      </w:pPr>
      <w:r w:rsidRPr="00C84641">
        <w:rPr>
          <w:rFonts w:eastAsia="Calibri"/>
          <w:sz w:val="28"/>
          <w:szCs w:val="28"/>
          <w:lang w:eastAsia="ru-RU"/>
        </w:rPr>
        <w:t>Лисий Андрій Михайлович</w:t>
      </w:r>
    </w:p>
    <w:p w:rsidR="003A5768" w:rsidRPr="003A5768" w:rsidRDefault="003A5768" w:rsidP="003A5768">
      <w:pPr>
        <w:widowControl w:val="0"/>
        <w:ind w:left="284" w:firstLine="5103"/>
        <w:rPr>
          <w:sz w:val="28"/>
          <w:szCs w:val="28"/>
        </w:rPr>
      </w:pPr>
      <w:r w:rsidRPr="003A5768">
        <w:rPr>
          <w:sz w:val="28"/>
          <w:szCs w:val="28"/>
        </w:rPr>
        <w:t xml:space="preserve">______________ </w:t>
      </w:r>
    </w:p>
    <w:p w:rsidR="003A5768" w:rsidRPr="003A5768" w:rsidRDefault="003A5768" w:rsidP="003A5768">
      <w:pPr>
        <w:widowControl w:val="0"/>
        <w:ind w:left="284" w:firstLine="5670"/>
      </w:pPr>
      <w:r w:rsidRPr="003A5768">
        <w:t>підпис</w:t>
      </w:r>
    </w:p>
    <w:p w:rsidR="003A5768" w:rsidRPr="003A5768" w:rsidRDefault="003A5768" w:rsidP="003A5768">
      <w:pPr>
        <w:widowControl w:val="0"/>
        <w:spacing w:line="360" w:lineRule="auto"/>
        <w:ind w:left="284" w:firstLine="5103"/>
        <w:rPr>
          <w:sz w:val="28"/>
          <w:szCs w:val="28"/>
        </w:rPr>
      </w:pPr>
    </w:p>
    <w:p w:rsidR="003A5768" w:rsidRPr="003A5768" w:rsidRDefault="003A5768" w:rsidP="003A5768">
      <w:pPr>
        <w:widowControl w:val="0"/>
        <w:ind w:left="284" w:firstLine="5103"/>
        <w:rPr>
          <w:sz w:val="28"/>
          <w:szCs w:val="28"/>
        </w:rPr>
      </w:pPr>
      <w:r w:rsidRPr="003A5768">
        <w:rPr>
          <w:sz w:val="28"/>
          <w:szCs w:val="28"/>
        </w:rPr>
        <w:t>науковий керівник:</w:t>
      </w:r>
    </w:p>
    <w:p w:rsidR="003A5768" w:rsidRPr="003A5768" w:rsidRDefault="002928FA" w:rsidP="003A5768">
      <w:pPr>
        <w:widowControl w:val="0"/>
        <w:tabs>
          <w:tab w:val="left" w:pos="6946"/>
        </w:tabs>
        <w:ind w:left="284" w:firstLine="5103"/>
        <w:rPr>
          <w:sz w:val="28"/>
          <w:szCs w:val="28"/>
        </w:rPr>
      </w:pPr>
      <w:proofErr w:type="spellStart"/>
      <w:r>
        <w:rPr>
          <w:sz w:val="28"/>
          <w:szCs w:val="28"/>
        </w:rPr>
        <w:t>к</w:t>
      </w:r>
      <w:r w:rsidR="003A5768" w:rsidRPr="003A5768">
        <w:rPr>
          <w:sz w:val="28"/>
          <w:szCs w:val="28"/>
        </w:rPr>
        <w:t>.психол.н</w:t>
      </w:r>
      <w:proofErr w:type="spellEnd"/>
      <w:r w:rsidR="003A5768" w:rsidRPr="003A5768">
        <w:rPr>
          <w:sz w:val="28"/>
          <w:szCs w:val="28"/>
        </w:rPr>
        <w:t>., доцент</w:t>
      </w:r>
    </w:p>
    <w:p w:rsidR="003A5768" w:rsidRPr="003A5768" w:rsidRDefault="003A5768" w:rsidP="003A5768">
      <w:pPr>
        <w:widowControl w:val="0"/>
        <w:ind w:left="284" w:firstLine="5103"/>
        <w:rPr>
          <w:sz w:val="28"/>
          <w:szCs w:val="28"/>
        </w:rPr>
      </w:pPr>
      <w:r w:rsidRPr="003A5768">
        <w:rPr>
          <w:sz w:val="28"/>
          <w:szCs w:val="28"/>
        </w:rPr>
        <w:t xml:space="preserve">Гірняк </w:t>
      </w:r>
      <w:r w:rsidR="002928FA">
        <w:rPr>
          <w:sz w:val="28"/>
          <w:szCs w:val="28"/>
        </w:rPr>
        <w:t>Г.С</w:t>
      </w:r>
      <w:r w:rsidRPr="003A5768">
        <w:rPr>
          <w:sz w:val="28"/>
          <w:szCs w:val="28"/>
        </w:rPr>
        <w:t xml:space="preserve">. </w:t>
      </w:r>
    </w:p>
    <w:p w:rsidR="003A5768" w:rsidRPr="003A5768" w:rsidRDefault="003A5768" w:rsidP="003A5768">
      <w:pPr>
        <w:widowControl w:val="0"/>
        <w:ind w:left="284" w:firstLine="5103"/>
        <w:rPr>
          <w:sz w:val="28"/>
          <w:szCs w:val="28"/>
        </w:rPr>
      </w:pPr>
      <w:r w:rsidRPr="003A5768">
        <w:rPr>
          <w:sz w:val="28"/>
          <w:szCs w:val="28"/>
        </w:rPr>
        <w:t>______________</w:t>
      </w:r>
    </w:p>
    <w:p w:rsidR="003A5768" w:rsidRPr="003A5768" w:rsidRDefault="003A5768" w:rsidP="003A5768">
      <w:pPr>
        <w:widowControl w:val="0"/>
        <w:ind w:left="284" w:firstLine="5670"/>
      </w:pPr>
      <w:r w:rsidRPr="003A5768">
        <w:t>підпис</w:t>
      </w:r>
    </w:p>
    <w:p w:rsidR="003A5768" w:rsidRPr="003A5768" w:rsidRDefault="003A5768" w:rsidP="003A5768">
      <w:pPr>
        <w:widowControl w:val="0"/>
        <w:ind w:left="284" w:firstLine="850"/>
      </w:pPr>
      <w:r w:rsidRPr="003A5768">
        <w:t>Кваліфікаційну роботу</w:t>
      </w:r>
    </w:p>
    <w:p w:rsidR="003A5768" w:rsidRPr="003A5768" w:rsidRDefault="003A5768" w:rsidP="003A5768">
      <w:pPr>
        <w:widowControl w:val="0"/>
        <w:ind w:left="284" w:firstLine="850"/>
      </w:pPr>
      <w:r w:rsidRPr="003A5768">
        <w:t>допущено до захисту</w:t>
      </w:r>
    </w:p>
    <w:p w:rsidR="003A5768" w:rsidRPr="003A5768" w:rsidRDefault="003A5768" w:rsidP="003A5768">
      <w:pPr>
        <w:widowControl w:val="0"/>
        <w:ind w:left="284" w:firstLine="850"/>
      </w:pPr>
      <w:r w:rsidRPr="003A5768">
        <w:t>«___» _____________20___ р.</w:t>
      </w:r>
    </w:p>
    <w:p w:rsidR="003A5768" w:rsidRPr="003A5768" w:rsidRDefault="003A5768" w:rsidP="003A5768">
      <w:pPr>
        <w:widowControl w:val="0"/>
        <w:ind w:left="284" w:firstLine="850"/>
      </w:pPr>
      <w:r w:rsidRPr="003A5768">
        <w:t>Завідувач кафедри</w:t>
      </w:r>
    </w:p>
    <w:p w:rsidR="003A5768" w:rsidRPr="003A5768" w:rsidRDefault="003A5768" w:rsidP="003A5768">
      <w:pPr>
        <w:widowControl w:val="0"/>
        <w:ind w:left="284" w:firstLine="850"/>
      </w:pPr>
    </w:p>
    <w:p w:rsidR="003A5768" w:rsidRPr="003A5768" w:rsidRDefault="003A5768" w:rsidP="003A5768">
      <w:pPr>
        <w:widowControl w:val="0"/>
        <w:ind w:left="284" w:firstLine="850"/>
      </w:pPr>
      <w:r w:rsidRPr="003A5768">
        <w:t>________________________</w:t>
      </w:r>
    </w:p>
    <w:p w:rsidR="003A5768" w:rsidRPr="003A5768" w:rsidRDefault="003A5768" w:rsidP="003A5768">
      <w:pPr>
        <w:widowControl w:val="0"/>
        <w:ind w:left="284" w:firstLine="850"/>
        <w:rPr>
          <w:sz w:val="28"/>
          <w:szCs w:val="28"/>
        </w:rPr>
      </w:pPr>
      <w:r w:rsidRPr="003A5768">
        <w:t>підпис</w:t>
      </w:r>
    </w:p>
    <w:p w:rsidR="003A5768" w:rsidRPr="003A5768" w:rsidRDefault="003A5768" w:rsidP="003A5768">
      <w:pPr>
        <w:widowControl w:val="0"/>
        <w:spacing w:line="360" w:lineRule="auto"/>
        <w:ind w:left="284" w:firstLine="850"/>
        <w:jc w:val="center"/>
        <w:rPr>
          <w:sz w:val="28"/>
          <w:szCs w:val="28"/>
        </w:rPr>
      </w:pPr>
    </w:p>
    <w:p w:rsidR="003A5768" w:rsidRPr="003A5768" w:rsidRDefault="003A5768" w:rsidP="003A5768">
      <w:pPr>
        <w:spacing w:line="360" w:lineRule="auto"/>
        <w:jc w:val="center"/>
        <w:rPr>
          <w:rFonts w:eastAsia="Calibri"/>
          <w:b/>
          <w:color w:val="000000"/>
          <w:sz w:val="28"/>
          <w:szCs w:val="28"/>
        </w:rPr>
      </w:pPr>
      <w:r w:rsidRPr="003A5768">
        <w:rPr>
          <w:sz w:val="28"/>
          <w:szCs w:val="28"/>
        </w:rPr>
        <w:t>Тернопіль – 2022</w:t>
      </w:r>
    </w:p>
    <w:p w:rsidR="008D78CE" w:rsidRDefault="008D78CE" w:rsidP="008D78CE">
      <w:pPr>
        <w:spacing w:line="360" w:lineRule="auto"/>
        <w:jc w:val="center"/>
        <w:rPr>
          <w:rFonts w:eastAsia="Calibri"/>
          <w:b/>
          <w:color w:val="000000" w:themeColor="text1"/>
          <w:sz w:val="28"/>
          <w:szCs w:val="28"/>
        </w:rPr>
      </w:pPr>
      <w:r w:rsidRPr="005C5A4F">
        <w:rPr>
          <w:rFonts w:eastAsia="Calibri"/>
          <w:b/>
          <w:color w:val="000000" w:themeColor="text1"/>
          <w:sz w:val="28"/>
          <w:szCs w:val="28"/>
        </w:rPr>
        <w:lastRenderedPageBreak/>
        <w:t>ЗМІСТ</w:t>
      </w:r>
    </w:p>
    <w:p w:rsidR="00027266" w:rsidRPr="005C5A4F" w:rsidRDefault="00027266" w:rsidP="008D78CE">
      <w:pPr>
        <w:spacing w:line="360" w:lineRule="auto"/>
        <w:jc w:val="center"/>
        <w:rPr>
          <w:rFonts w:eastAsia="Calibri"/>
          <w:b/>
          <w:color w:val="000000" w:themeColor="text1"/>
          <w:sz w:val="28"/>
          <w:szCs w:val="28"/>
        </w:rPr>
      </w:pPr>
    </w:p>
    <w:p w:rsidR="008D78CE" w:rsidRPr="005C5A4F" w:rsidRDefault="008D78CE" w:rsidP="008D78CE">
      <w:pPr>
        <w:spacing w:line="360" w:lineRule="auto"/>
        <w:jc w:val="both"/>
        <w:rPr>
          <w:rFonts w:eastAsia="Calibri"/>
          <w:b/>
          <w:color w:val="000000" w:themeColor="text1"/>
          <w:sz w:val="28"/>
          <w:szCs w:val="28"/>
        </w:rPr>
      </w:pPr>
      <w:r w:rsidRPr="005C5A4F">
        <w:rPr>
          <w:rFonts w:eastAsia="Calibri"/>
          <w:b/>
          <w:color w:val="000000" w:themeColor="text1"/>
          <w:sz w:val="28"/>
          <w:szCs w:val="28"/>
        </w:rPr>
        <w:t xml:space="preserve">ВСТУП </w:t>
      </w:r>
      <w:r w:rsidRPr="005C5A4F">
        <w:rPr>
          <w:rFonts w:eastAsia="Calibri"/>
          <w:color w:val="000000" w:themeColor="text1"/>
          <w:sz w:val="28"/>
          <w:szCs w:val="28"/>
        </w:rPr>
        <w:t>………………………………………............................................................</w:t>
      </w:r>
      <w:r w:rsidRPr="005C5A4F">
        <w:rPr>
          <w:rFonts w:eastAsia="Calibri"/>
          <w:b/>
          <w:color w:val="000000" w:themeColor="text1"/>
          <w:sz w:val="28"/>
          <w:szCs w:val="28"/>
        </w:rPr>
        <w:t>3</w:t>
      </w:r>
    </w:p>
    <w:p w:rsidR="008D78CE" w:rsidRPr="005C5A4F" w:rsidRDefault="008D78CE" w:rsidP="008D78CE">
      <w:pPr>
        <w:spacing w:line="360" w:lineRule="auto"/>
        <w:jc w:val="both"/>
        <w:rPr>
          <w:rFonts w:eastAsia="Calibri"/>
          <w:b/>
          <w:caps/>
          <w:color w:val="000000" w:themeColor="text1"/>
          <w:sz w:val="28"/>
          <w:szCs w:val="28"/>
        </w:rPr>
      </w:pPr>
      <w:r w:rsidRPr="005C5A4F">
        <w:rPr>
          <w:rFonts w:eastAsia="Calibri"/>
          <w:b/>
          <w:caps/>
          <w:color w:val="000000" w:themeColor="text1"/>
          <w:sz w:val="28"/>
          <w:szCs w:val="28"/>
        </w:rPr>
        <w:t xml:space="preserve">РОЗДІЛ 1. ТЕОРЕТИчні основи ДОСЛІДЖЕННЯ </w:t>
      </w:r>
      <w:r w:rsidRPr="002E450B">
        <w:rPr>
          <w:rFonts w:eastAsia="Calibri"/>
          <w:b/>
          <w:caps/>
          <w:color w:val="000000" w:themeColor="text1"/>
          <w:sz w:val="28"/>
          <w:szCs w:val="28"/>
        </w:rPr>
        <w:t>Уявлен</w:t>
      </w:r>
      <w:r>
        <w:rPr>
          <w:rFonts w:eastAsia="Calibri"/>
          <w:b/>
          <w:caps/>
          <w:color w:val="000000" w:themeColor="text1"/>
          <w:sz w:val="28"/>
          <w:szCs w:val="28"/>
        </w:rPr>
        <w:t>ь</w:t>
      </w:r>
      <w:r w:rsidRPr="002E450B">
        <w:rPr>
          <w:rFonts w:eastAsia="Calibri"/>
          <w:b/>
          <w:caps/>
          <w:color w:val="000000" w:themeColor="text1"/>
          <w:sz w:val="28"/>
          <w:szCs w:val="28"/>
        </w:rPr>
        <w:t xml:space="preserve"> підлітків про соціальні ролі дорослого </w:t>
      </w:r>
      <w:r w:rsidRPr="005C5A4F">
        <w:rPr>
          <w:rFonts w:eastAsia="Calibri"/>
          <w:b/>
          <w:caps/>
          <w:color w:val="000000" w:themeColor="text1"/>
          <w:sz w:val="28"/>
          <w:szCs w:val="28"/>
        </w:rPr>
        <w:t>…………</w:t>
      </w:r>
      <w:r>
        <w:rPr>
          <w:rFonts w:eastAsia="Calibri"/>
          <w:b/>
          <w:caps/>
          <w:color w:val="000000" w:themeColor="text1"/>
          <w:sz w:val="28"/>
          <w:szCs w:val="28"/>
        </w:rPr>
        <w:t>…….</w:t>
      </w:r>
      <w:r w:rsidRPr="005C5A4F">
        <w:rPr>
          <w:rFonts w:eastAsia="Calibri"/>
          <w:b/>
          <w:caps/>
          <w:color w:val="000000" w:themeColor="text1"/>
          <w:sz w:val="28"/>
          <w:szCs w:val="28"/>
        </w:rPr>
        <w:t>………7</w:t>
      </w:r>
    </w:p>
    <w:p w:rsidR="008D78CE" w:rsidRPr="005C5A4F" w:rsidRDefault="008D78CE" w:rsidP="008D78CE">
      <w:pPr>
        <w:spacing w:line="360" w:lineRule="auto"/>
        <w:contextualSpacing/>
        <w:jc w:val="both"/>
        <w:rPr>
          <w:color w:val="000000" w:themeColor="text1"/>
          <w:sz w:val="28"/>
          <w:szCs w:val="28"/>
          <w:lang w:eastAsia="uk-UA"/>
        </w:rPr>
      </w:pPr>
      <w:r w:rsidRPr="005C5A4F">
        <w:rPr>
          <w:rFonts w:eastAsia="Calibri"/>
          <w:color w:val="000000" w:themeColor="text1"/>
          <w:sz w:val="28"/>
          <w:szCs w:val="28"/>
        </w:rPr>
        <w:t>1.1. Аналіз</w:t>
      </w:r>
      <w:r>
        <w:rPr>
          <w:rFonts w:eastAsia="Calibri"/>
          <w:color w:val="000000" w:themeColor="text1"/>
          <w:sz w:val="28"/>
          <w:szCs w:val="28"/>
        </w:rPr>
        <w:t xml:space="preserve"> основних</w:t>
      </w:r>
      <w:r w:rsidRPr="005C5A4F">
        <w:rPr>
          <w:rFonts w:eastAsia="Calibri"/>
          <w:color w:val="000000" w:themeColor="text1"/>
          <w:sz w:val="28"/>
          <w:szCs w:val="28"/>
        </w:rPr>
        <w:t xml:space="preserve"> наукових підходів до </w:t>
      </w:r>
      <w:r>
        <w:rPr>
          <w:rFonts w:eastAsia="Calibri"/>
          <w:color w:val="000000" w:themeColor="text1"/>
          <w:sz w:val="28"/>
          <w:szCs w:val="28"/>
        </w:rPr>
        <w:t>проблеми соціальних ролей, їх змісту, структури та значення</w:t>
      </w:r>
      <w:r w:rsidRPr="005C5A4F">
        <w:rPr>
          <w:rFonts w:eastAsia="Calibri"/>
          <w:color w:val="000000" w:themeColor="text1"/>
          <w:sz w:val="28"/>
          <w:szCs w:val="28"/>
        </w:rPr>
        <w:t xml:space="preserve"> </w:t>
      </w:r>
      <w:r w:rsidRPr="005C5A4F">
        <w:rPr>
          <w:color w:val="000000" w:themeColor="text1"/>
          <w:sz w:val="28"/>
          <w:szCs w:val="28"/>
          <w:lang w:eastAsia="uk-UA"/>
        </w:rPr>
        <w:t>…</w:t>
      </w:r>
      <w:r w:rsidR="003A5768">
        <w:rPr>
          <w:color w:val="000000" w:themeColor="text1"/>
          <w:sz w:val="28"/>
          <w:szCs w:val="28"/>
          <w:lang w:eastAsia="uk-UA"/>
        </w:rPr>
        <w:t>………………</w:t>
      </w:r>
      <w:r>
        <w:rPr>
          <w:color w:val="000000" w:themeColor="text1"/>
          <w:sz w:val="28"/>
          <w:szCs w:val="28"/>
          <w:lang w:eastAsia="uk-UA"/>
        </w:rPr>
        <w:t>………………………………...</w:t>
      </w:r>
      <w:r w:rsidRPr="005C5A4F">
        <w:rPr>
          <w:color w:val="000000" w:themeColor="text1"/>
          <w:sz w:val="28"/>
          <w:szCs w:val="28"/>
          <w:lang w:eastAsia="uk-UA"/>
        </w:rPr>
        <w:t>..7</w:t>
      </w:r>
    </w:p>
    <w:p w:rsidR="008D78CE" w:rsidRPr="005C5A4F" w:rsidRDefault="008D78CE" w:rsidP="008D78CE">
      <w:pPr>
        <w:spacing w:line="360" w:lineRule="auto"/>
        <w:contextualSpacing/>
        <w:jc w:val="both"/>
        <w:rPr>
          <w:rFonts w:eastAsia="Calibri"/>
          <w:color w:val="000000" w:themeColor="text1"/>
          <w:sz w:val="28"/>
          <w:szCs w:val="28"/>
        </w:rPr>
      </w:pPr>
      <w:r w:rsidRPr="005C5A4F">
        <w:rPr>
          <w:rFonts w:eastAsia="Calibri"/>
          <w:color w:val="000000" w:themeColor="text1"/>
          <w:sz w:val="28"/>
          <w:szCs w:val="28"/>
        </w:rPr>
        <w:t xml:space="preserve">1.2. Психологічні передумови </w:t>
      </w:r>
      <w:r>
        <w:rPr>
          <w:rFonts w:eastAsia="Calibri"/>
          <w:color w:val="000000" w:themeColor="text1"/>
          <w:sz w:val="28"/>
          <w:szCs w:val="28"/>
        </w:rPr>
        <w:t>становлення у</w:t>
      </w:r>
      <w:r w:rsidRPr="002E450B">
        <w:rPr>
          <w:rFonts w:eastAsia="Calibri"/>
          <w:color w:val="000000" w:themeColor="text1"/>
          <w:sz w:val="28"/>
          <w:szCs w:val="28"/>
        </w:rPr>
        <w:t>явлен</w:t>
      </w:r>
      <w:r>
        <w:rPr>
          <w:rFonts w:eastAsia="Calibri"/>
          <w:color w:val="000000" w:themeColor="text1"/>
          <w:sz w:val="28"/>
          <w:szCs w:val="28"/>
        </w:rPr>
        <w:t>ь</w:t>
      </w:r>
      <w:r w:rsidRPr="002E450B">
        <w:rPr>
          <w:rFonts w:eastAsia="Calibri"/>
          <w:color w:val="000000" w:themeColor="text1"/>
          <w:sz w:val="28"/>
          <w:szCs w:val="28"/>
        </w:rPr>
        <w:t xml:space="preserve"> підлітків про соціальні ролі дорослого</w:t>
      </w:r>
      <w:r>
        <w:rPr>
          <w:rFonts w:eastAsia="Calibri"/>
          <w:color w:val="000000" w:themeColor="text1"/>
          <w:sz w:val="28"/>
          <w:szCs w:val="28"/>
        </w:rPr>
        <w:t>………………………………………………………………………….</w:t>
      </w:r>
      <w:r w:rsidRPr="005C5A4F">
        <w:rPr>
          <w:rFonts w:eastAsia="Calibri"/>
          <w:color w:val="000000" w:themeColor="text1"/>
          <w:sz w:val="28"/>
          <w:szCs w:val="28"/>
        </w:rPr>
        <w:t>...1</w:t>
      </w:r>
      <w:r>
        <w:rPr>
          <w:rFonts w:eastAsia="Calibri"/>
          <w:color w:val="000000" w:themeColor="text1"/>
          <w:sz w:val="28"/>
          <w:szCs w:val="28"/>
        </w:rPr>
        <w:t>5</w:t>
      </w:r>
    </w:p>
    <w:p w:rsidR="008D78CE" w:rsidRPr="005C5A4F" w:rsidRDefault="008D78CE" w:rsidP="008D78CE">
      <w:pPr>
        <w:spacing w:line="360" w:lineRule="auto"/>
        <w:jc w:val="both"/>
        <w:rPr>
          <w:rFonts w:eastAsia="Calibri"/>
          <w:color w:val="000000" w:themeColor="text1"/>
          <w:sz w:val="28"/>
          <w:szCs w:val="28"/>
        </w:rPr>
      </w:pPr>
      <w:r w:rsidRPr="005C5A4F">
        <w:rPr>
          <w:rFonts w:eastAsia="Calibri"/>
          <w:color w:val="000000" w:themeColor="text1"/>
          <w:sz w:val="28"/>
          <w:szCs w:val="28"/>
        </w:rPr>
        <w:t xml:space="preserve">1.3. Соціально-психологічні чинники </w:t>
      </w:r>
      <w:r>
        <w:rPr>
          <w:rFonts w:eastAsia="Calibri"/>
          <w:color w:val="000000" w:themeColor="text1"/>
          <w:sz w:val="28"/>
          <w:szCs w:val="28"/>
        </w:rPr>
        <w:t>становлення і розвитку у</w:t>
      </w:r>
      <w:r w:rsidRPr="002E450B">
        <w:rPr>
          <w:rFonts w:eastAsia="Calibri"/>
          <w:color w:val="000000" w:themeColor="text1"/>
          <w:sz w:val="28"/>
          <w:szCs w:val="28"/>
        </w:rPr>
        <w:t>явлен</w:t>
      </w:r>
      <w:r>
        <w:rPr>
          <w:rFonts w:eastAsia="Calibri"/>
          <w:color w:val="000000" w:themeColor="text1"/>
          <w:sz w:val="28"/>
          <w:szCs w:val="28"/>
        </w:rPr>
        <w:t>ь</w:t>
      </w:r>
      <w:r w:rsidRPr="002E450B">
        <w:rPr>
          <w:rFonts w:eastAsia="Calibri"/>
          <w:color w:val="000000" w:themeColor="text1"/>
          <w:sz w:val="28"/>
          <w:szCs w:val="28"/>
        </w:rPr>
        <w:t xml:space="preserve"> підлітків про соціальні ролі дорослого </w:t>
      </w:r>
      <w:r w:rsidRPr="005C5A4F">
        <w:rPr>
          <w:rFonts w:eastAsia="Calibri"/>
          <w:color w:val="000000" w:themeColor="text1"/>
          <w:sz w:val="28"/>
          <w:szCs w:val="28"/>
        </w:rPr>
        <w:t>…</w:t>
      </w:r>
      <w:r>
        <w:rPr>
          <w:rFonts w:eastAsia="Calibri"/>
          <w:color w:val="000000" w:themeColor="text1"/>
          <w:sz w:val="28"/>
          <w:szCs w:val="28"/>
        </w:rPr>
        <w:t>……………………………………………….</w:t>
      </w:r>
      <w:r w:rsidRPr="005C5A4F">
        <w:rPr>
          <w:rFonts w:eastAsia="Calibri"/>
          <w:color w:val="000000" w:themeColor="text1"/>
          <w:sz w:val="28"/>
          <w:szCs w:val="28"/>
        </w:rPr>
        <w:t>.….2</w:t>
      </w:r>
      <w:r>
        <w:rPr>
          <w:rFonts w:eastAsia="Calibri"/>
          <w:color w:val="000000" w:themeColor="text1"/>
          <w:sz w:val="28"/>
          <w:szCs w:val="28"/>
        </w:rPr>
        <w:t>4</w:t>
      </w:r>
    </w:p>
    <w:p w:rsidR="008D78CE" w:rsidRPr="005C5A4F" w:rsidRDefault="008D78CE" w:rsidP="008D78CE">
      <w:pPr>
        <w:spacing w:line="360" w:lineRule="auto"/>
        <w:jc w:val="both"/>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1 ……………………………………………………………3</w:t>
      </w:r>
      <w:r>
        <w:rPr>
          <w:rFonts w:ascii="Times New Roman Полужирный" w:eastAsia="Calibri" w:hAnsi="Times New Roman Полужирный"/>
          <w:b/>
          <w:color w:val="000000" w:themeColor="text1"/>
          <w:sz w:val="28"/>
          <w:szCs w:val="28"/>
        </w:rPr>
        <w:t>4</w:t>
      </w:r>
    </w:p>
    <w:p w:rsidR="00027266" w:rsidRDefault="00027266" w:rsidP="008D78CE">
      <w:pPr>
        <w:spacing w:line="360" w:lineRule="auto"/>
        <w:jc w:val="both"/>
        <w:rPr>
          <w:rFonts w:eastAsia="Calibri"/>
          <w:b/>
          <w:caps/>
          <w:color w:val="000000" w:themeColor="text1"/>
          <w:sz w:val="28"/>
          <w:szCs w:val="28"/>
        </w:rPr>
      </w:pPr>
    </w:p>
    <w:p w:rsidR="008D78CE" w:rsidRPr="005C5A4F" w:rsidRDefault="008D78CE" w:rsidP="008D78CE">
      <w:pPr>
        <w:spacing w:line="360" w:lineRule="auto"/>
        <w:jc w:val="both"/>
        <w:rPr>
          <w:rFonts w:eastAsia="Calibri"/>
          <w:caps/>
          <w:color w:val="000000" w:themeColor="text1"/>
          <w:sz w:val="28"/>
          <w:szCs w:val="28"/>
        </w:rPr>
      </w:pPr>
      <w:r w:rsidRPr="005C5A4F">
        <w:rPr>
          <w:rFonts w:eastAsia="Calibri"/>
          <w:b/>
          <w:caps/>
          <w:color w:val="000000" w:themeColor="text1"/>
          <w:sz w:val="28"/>
          <w:szCs w:val="28"/>
        </w:rPr>
        <w:t xml:space="preserve">РОЗДІЛ 2. </w:t>
      </w:r>
      <w:r>
        <w:rPr>
          <w:rFonts w:eastAsia="Calibri"/>
          <w:b/>
          <w:caps/>
          <w:color w:val="000000" w:themeColor="text1"/>
          <w:sz w:val="28"/>
          <w:szCs w:val="28"/>
        </w:rPr>
        <w:t xml:space="preserve">емпіричне </w:t>
      </w:r>
      <w:r w:rsidRPr="005C5A4F">
        <w:rPr>
          <w:rFonts w:eastAsia="Calibri"/>
          <w:b/>
          <w:caps/>
          <w:color w:val="000000" w:themeColor="text1"/>
          <w:sz w:val="28"/>
          <w:szCs w:val="28"/>
        </w:rPr>
        <w:t xml:space="preserve">ДОСЛІДЖЕННЯ </w:t>
      </w:r>
      <w:r w:rsidRPr="002E450B">
        <w:rPr>
          <w:rFonts w:eastAsia="Calibri"/>
          <w:b/>
          <w:caps/>
          <w:color w:val="000000" w:themeColor="text1"/>
          <w:sz w:val="28"/>
          <w:szCs w:val="28"/>
        </w:rPr>
        <w:t>Уявлен</w:t>
      </w:r>
      <w:r>
        <w:rPr>
          <w:rFonts w:eastAsia="Calibri"/>
          <w:b/>
          <w:caps/>
          <w:color w:val="000000" w:themeColor="text1"/>
          <w:sz w:val="28"/>
          <w:szCs w:val="28"/>
        </w:rPr>
        <w:t>ь</w:t>
      </w:r>
      <w:r w:rsidRPr="002E450B">
        <w:rPr>
          <w:rFonts w:eastAsia="Calibri"/>
          <w:b/>
          <w:caps/>
          <w:color w:val="000000" w:themeColor="text1"/>
          <w:sz w:val="28"/>
          <w:szCs w:val="28"/>
        </w:rPr>
        <w:t xml:space="preserve"> підлітків про соціальні ролі дорослого</w:t>
      </w:r>
      <w:r w:rsidRPr="005C5A4F">
        <w:rPr>
          <w:rFonts w:eastAsia="Calibri"/>
          <w:b/>
          <w:caps/>
          <w:color w:val="000000" w:themeColor="text1"/>
          <w:sz w:val="28"/>
          <w:szCs w:val="28"/>
        </w:rPr>
        <w:t>...….…</w:t>
      </w:r>
      <w:r>
        <w:rPr>
          <w:rFonts w:eastAsia="Calibri"/>
          <w:b/>
          <w:caps/>
          <w:color w:val="000000" w:themeColor="text1"/>
          <w:sz w:val="28"/>
          <w:szCs w:val="28"/>
        </w:rPr>
        <w:t>……………………………..</w:t>
      </w:r>
      <w:r w:rsidRPr="005C5A4F">
        <w:rPr>
          <w:rFonts w:eastAsia="Calibri"/>
          <w:b/>
          <w:caps/>
          <w:color w:val="000000" w:themeColor="text1"/>
          <w:sz w:val="28"/>
          <w:szCs w:val="28"/>
        </w:rPr>
        <w:t>.………3</w:t>
      </w:r>
      <w:r>
        <w:rPr>
          <w:rFonts w:eastAsia="Calibri"/>
          <w:b/>
          <w:caps/>
          <w:color w:val="000000" w:themeColor="text1"/>
          <w:sz w:val="28"/>
          <w:szCs w:val="28"/>
        </w:rPr>
        <w:t>6</w:t>
      </w:r>
    </w:p>
    <w:p w:rsidR="008D78CE" w:rsidRPr="005C5A4F" w:rsidRDefault="008D78CE" w:rsidP="008D78CE">
      <w:pPr>
        <w:spacing w:line="360" w:lineRule="auto"/>
        <w:jc w:val="both"/>
        <w:rPr>
          <w:rFonts w:eastAsia="Calibri"/>
          <w:color w:val="000000" w:themeColor="text1"/>
          <w:sz w:val="28"/>
          <w:szCs w:val="28"/>
        </w:rPr>
      </w:pPr>
      <w:r w:rsidRPr="005C5A4F">
        <w:rPr>
          <w:rFonts w:eastAsia="Calibri"/>
          <w:color w:val="000000" w:themeColor="text1"/>
          <w:sz w:val="28"/>
          <w:szCs w:val="28"/>
        </w:rPr>
        <w:t xml:space="preserve">2.1. Організація та методика емпіричного дослідження </w:t>
      </w:r>
      <w:r>
        <w:rPr>
          <w:rFonts w:eastAsia="Calibri"/>
          <w:color w:val="000000" w:themeColor="text1"/>
          <w:sz w:val="28"/>
          <w:szCs w:val="28"/>
        </w:rPr>
        <w:t>у</w:t>
      </w:r>
      <w:r w:rsidRPr="002E450B">
        <w:rPr>
          <w:rFonts w:eastAsia="Calibri"/>
          <w:color w:val="000000" w:themeColor="text1"/>
          <w:sz w:val="28"/>
          <w:szCs w:val="28"/>
        </w:rPr>
        <w:t>явлен</w:t>
      </w:r>
      <w:r>
        <w:rPr>
          <w:rFonts w:eastAsia="Calibri"/>
          <w:color w:val="000000" w:themeColor="text1"/>
          <w:sz w:val="28"/>
          <w:szCs w:val="28"/>
        </w:rPr>
        <w:t>ь</w:t>
      </w:r>
      <w:r w:rsidRPr="002E450B">
        <w:rPr>
          <w:rFonts w:eastAsia="Calibri"/>
          <w:color w:val="000000" w:themeColor="text1"/>
          <w:sz w:val="28"/>
          <w:szCs w:val="28"/>
        </w:rPr>
        <w:t xml:space="preserve"> підлітків про соціальні ролі дорослого </w:t>
      </w:r>
      <w:r w:rsidRPr="005C5A4F">
        <w:rPr>
          <w:rFonts w:eastAsia="Calibri"/>
          <w:bCs/>
          <w:color w:val="000000" w:themeColor="text1"/>
          <w:sz w:val="28"/>
          <w:szCs w:val="28"/>
        </w:rPr>
        <w:t>…...…………...……</w:t>
      </w:r>
      <w:r>
        <w:rPr>
          <w:rFonts w:eastAsia="Calibri"/>
          <w:bCs/>
          <w:color w:val="000000" w:themeColor="text1"/>
          <w:sz w:val="28"/>
          <w:szCs w:val="28"/>
        </w:rPr>
        <w:t>……….</w:t>
      </w:r>
      <w:r w:rsidRPr="005C5A4F">
        <w:rPr>
          <w:rFonts w:eastAsia="Calibri"/>
          <w:bCs/>
          <w:color w:val="000000" w:themeColor="text1"/>
          <w:sz w:val="28"/>
          <w:szCs w:val="28"/>
        </w:rPr>
        <w:t>……………………..….…3</w:t>
      </w:r>
      <w:r>
        <w:rPr>
          <w:rFonts w:eastAsia="Calibri"/>
          <w:bCs/>
          <w:color w:val="000000" w:themeColor="text1"/>
          <w:sz w:val="28"/>
          <w:szCs w:val="28"/>
        </w:rPr>
        <w:t>6</w:t>
      </w:r>
    </w:p>
    <w:p w:rsidR="008D78CE" w:rsidRPr="005C5A4F" w:rsidRDefault="008D78CE" w:rsidP="008D78CE">
      <w:pPr>
        <w:spacing w:line="360" w:lineRule="auto"/>
        <w:jc w:val="both"/>
        <w:rPr>
          <w:rFonts w:eastAsia="Calibri"/>
          <w:color w:val="000000" w:themeColor="text1"/>
          <w:sz w:val="28"/>
          <w:szCs w:val="28"/>
        </w:rPr>
      </w:pPr>
      <w:r w:rsidRPr="005C5A4F">
        <w:rPr>
          <w:rFonts w:eastAsia="Calibri"/>
          <w:color w:val="000000" w:themeColor="text1"/>
          <w:sz w:val="28"/>
          <w:szCs w:val="28"/>
        </w:rPr>
        <w:t xml:space="preserve">2.2. Аналіз </w:t>
      </w:r>
      <w:r>
        <w:rPr>
          <w:rFonts w:eastAsia="Calibri"/>
          <w:color w:val="000000" w:themeColor="text1"/>
          <w:sz w:val="28"/>
          <w:szCs w:val="28"/>
        </w:rPr>
        <w:t xml:space="preserve">результатів </w:t>
      </w:r>
      <w:r w:rsidRPr="005C5A4F">
        <w:rPr>
          <w:rFonts w:eastAsia="Calibri"/>
          <w:color w:val="000000" w:themeColor="text1"/>
          <w:sz w:val="28"/>
          <w:szCs w:val="28"/>
        </w:rPr>
        <w:t xml:space="preserve">емпіричного дослідження </w:t>
      </w:r>
      <w:r>
        <w:rPr>
          <w:rFonts w:eastAsia="Calibri"/>
          <w:color w:val="000000" w:themeColor="text1"/>
          <w:sz w:val="28"/>
          <w:szCs w:val="28"/>
        </w:rPr>
        <w:t>у</w:t>
      </w:r>
      <w:r w:rsidRPr="002E450B">
        <w:rPr>
          <w:rFonts w:eastAsia="Calibri"/>
          <w:color w:val="000000" w:themeColor="text1"/>
          <w:sz w:val="28"/>
          <w:szCs w:val="28"/>
        </w:rPr>
        <w:t>явлен</w:t>
      </w:r>
      <w:r>
        <w:rPr>
          <w:rFonts w:eastAsia="Calibri"/>
          <w:color w:val="000000" w:themeColor="text1"/>
          <w:sz w:val="28"/>
          <w:szCs w:val="28"/>
        </w:rPr>
        <w:t>ь</w:t>
      </w:r>
      <w:r w:rsidRPr="002E450B">
        <w:rPr>
          <w:rFonts w:eastAsia="Calibri"/>
          <w:color w:val="000000" w:themeColor="text1"/>
          <w:sz w:val="28"/>
          <w:szCs w:val="28"/>
        </w:rPr>
        <w:t xml:space="preserve"> підлітків про соціальні ролі дорослого</w:t>
      </w:r>
      <w:r w:rsidR="003A5768">
        <w:rPr>
          <w:rFonts w:eastAsia="Calibri"/>
          <w:color w:val="000000" w:themeColor="text1"/>
          <w:sz w:val="28"/>
          <w:szCs w:val="28"/>
        </w:rPr>
        <w:t xml:space="preserve"> ……………………………</w:t>
      </w:r>
      <w:r w:rsidRPr="005C5A4F">
        <w:rPr>
          <w:rFonts w:eastAsia="Calibri"/>
          <w:color w:val="000000" w:themeColor="text1"/>
          <w:sz w:val="28"/>
          <w:szCs w:val="28"/>
        </w:rPr>
        <w:t>…………………....……...4</w:t>
      </w:r>
      <w:r>
        <w:rPr>
          <w:rFonts w:eastAsia="Calibri"/>
          <w:color w:val="000000" w:themeColor="text1"/>
          <w:sz w:val="28"/>
          <w:szCs w:val="28"/>
        </w:rPr>
        <w:t>2</w:t>
      </w:r>
    </w:p>
    <w:p w:rsidR="008D78CE" w:rsidRPr="005C5A4F" w:rsidRDefault="008D78CE" w:rsidP="008D78CE">
      <w:pPr>
        <w:spacing w:line="360" w:lineRule="auto"/>
        <w:jc w:val="both"/>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2 ……………………………………………………………5</w:t>
      </w:r>
      <w:r>
        <w:rPr>
          <w:rFonts w:ascii="Times New Roman Полужирный" w:eastAsia="Calibri" w:hAnsi="Times New Roman Полужирный"/>
          <w:b/>
          <w:color w:val="000000" w:themeColor="text1"/>
          <w:sz w:val="28"/>
          <w:szCs w:val="28"/>
        </w:rPr>
        <w:t>1</w:t>
      </w:r>
    </w:p>
    <w:p w:rsidR="00027266" w:rsidRDefault="00027266" w:rsidP="008D78CE">
      <w:pPr>
        <w:spacing w:line="360" w:lineRule="auto"/>
        <w:jc w:val="both"/>
        <w:rPr>
          <w:rFonts w:eastAsia="Calibri"/>
          <w:b/>
          <w:caps/>
          <w:color w:val="000000" w:themeColor="text1"/>
          <w:sz w:val="28"/>
          <w:szCs w:val="28"/>
        </w:rPr>
      </w:pPr>
    </w:p>
    <w:p w:rsidR="008D78CE" w:rsidRPr="005C5A4F" w:rsidRDefault="008D78CE" w:rsidP="008D78CE">
      <w:pPr>
        <w:spacing w:line="360" w:lineRule="auto"/>
        <w:jc w:val="both"/>
        <w:rPr>
          <w:rFonts w:eastAsia="Calibri"/>
          <w:b/>
          <w:caps/>
          <w:color w:val="000000" w:themeColor="text1"/>
          <w:sz w:val="28"/>
          <w:szCs w:val="28"/>
        </w:rPr>
      </w:pPr>
      <w:r w:rsidRPr="005C5A4F">
        <w:rPr>
          <w:rFonts w:eastAsia="Calibri"/>
          <w:b/>
          <w:caps/>
          <w:color w:val="000000" w:themeColor="text1"/>
          <w:sz w:val="28"/>
          <w:szCs w:val="28"/>
        </w:rPr>
        <w:t xml:space="preserve">РОЗДІЛ 3.  ПСИХОЛОГІЧНЕ ЗАБЕЗПЕЧЕННЯ </w:t>
      </w:r>
      <w:r>
        <w:rPr>
          <w:rFonts w:eastAsia="Calibri"/>
          <w:b/>
          <w:caps/>
          <w:color w:val="000000" w:themeColor="text1"/>
          <w:sz w:val="28"/>
          <w:szCs w:val="28"/>
        </w:rPr>
        <w:t xml:space="preserve">розвитку </w:t>
      </w:r>
      <w:r w:rsidRPr="002E450B">
        <w:rPr>
          <w:rFonts w:eastAsia="Calibri"/>
          <w:b/>
          <w:caps/>
          <w:color w:val="000000" w:themeColor="text1"/>
          <w:sz w:val="28"/>
          <w:szCs w:val="28"/>
        </w:rPr>
        <w:t>Уявлен</w:t>
      </w:r>
      <w:r>
        <w:rPr>
          <w:rFonts w:eastAsia="Calibri"/>
          <w:b/>
          <w:caps/>
          <w:color w:val="000000" w:themeColor="text1"/>
          <w:sz w:val="28"/>
          <w:szCs w:val="28"/>
        </w:rPr>
        <w:t>ь</w:t>
      </w:r>
      <w:r w:rsidRPr="002E450B">
        <w:rPr>
          <w:rFonts w:eastAsia="Calibri"/>
          <w:b/>
          <w:caps/>
          <w:color w:val="000000" w:themeColor="text1"/>
          <w:sz w:val="28"/>
          <w:szCs w:val="28"/>
        </w:rPr>
        <w:t xml:space="preserve"> підлітків про соціальні ролі дорослого та способи їх поведінкової і вчинкової оптимізації </w:t>
      </w:r>
      <w:r w:rsidRPr="005C5A4F">
        <w:rPr>
          <w:rFonts w:eastAsia="Calibri"/>
          <w:b/>
          <w:caps/>
          <w:color w:val="000000" w:themeColor="text1"/>
          <w:sz w:val="28"/>
          <w:szCs w:val="28"/>
        </w:rPr>
        <w:t>………………</w:t>
      </w:r>
      <w:r>
        <w:rPr>
          <w:rFonts w:eastAsia="Calibri"/>
          <w:b/>
          <w:caps/>
          <w:color w:val="000000" w:themeColor="text1"/>
          <w:sz w:val="28"/>
          <w:szCs w:val="28"/>
        </w:rPr>
        <w:t>..</w:t>
      </w:r>
      <w:r w:rsidRPr="005C5A4F">
        <w:rPr>
          <w:rFonts w:eastAsia="Calibri"/>
          <w:b/>
          <w:caps/>
          <w:color w:val="000000" w:themeColor="text1"/>
          <w:sz w:val="28"/>
          <w:szCs w:val="28"/>
        </w:rPr>
        <w:t>……...….5</w:t>
      </w:r>
      <w:r>
        <w:rPr>
          <w:rFonts w:eastAsia="Calibri"/>
          <w:b/>
          <w:caps/>
          <w:color w:val="000000" w:themeColor="text1"/>
          <w:sz w:val="28"/>
          <w:szCs w:val="28"/>
        </w:rPr>
        <w:t>3</w:t>
      </w:r>
    </w:p>
    <w:p w:rsidR="008D78CE" w:rsidRPr="005C5A4F" w:rsidRDefault="008D78CE" w:rsidP="008D78CE">
      <w:pPr>
        <w:spacing w:line="360" w:lineRule="auto"/>
        <w:jc w:val="both"/>
        <w:rPr>
          <w:rFonts w:eastAsia="Calibri"/>
          <w:color w:val="000000" w:themeColor="text1"/>
          <w:sz w:val="28"/>
          <w:szCs w:val="28"/>
        </w:rPr>
      </w:pPr>
      <w:r w:rsidRPr="005C5A4F">
        <w:rPr>
          <w:rFonts w:eastAsia="Calibri"/>
          <w:color w:val="000000" w:themeColor="text1"/>
          <w:sz w:val="28"/>
          <w:szCs w:val="28"/>
        </w:rPr>
        <w:t xml:space="preserve">3.1. Зміст програми </w:t>
      </w:r>
      <w:r>
        <w:rPr>
          <w:rFonts w:eastAsia="Calibri"/>
          <w:color w:val="000000" w:themeColor="text1"/>
          <w:sz w:val="28"/>
          <w:szCs w:val="28"/>
        </w:rPr>
        <w:t>розвитку у</w:t>
      </w:r>
      <w:r w:rsidRPr="002E450B">
        <w:rPr>
          <w:rFonts w:eastAsia="Calibri"/>
          <w:color w:val="000000" w:themeColor="text1"/>
          <w:sz w:val="28"/>
          <w:szCs w:val="28"/>
        </w:rPr>
        <w:t>явлен</w:t>
      </w:r>
      <w:r>
        <w:rPr>
          <w:rFonts w:eastAsia="Calibri"/>
          <w:color w:val="000000" w:themeColor="text1"/>
          <w:sz w:val="28"/>
          <w:szCs w:val="28"/>
        </w:rPr>
        <w:t>ь</w:t>
      </w:r>
      <w:r w:rsidRPr="002E450B">
        <w:rPr>
          <w:rFonts w:eastAsia="Calibri"/>
          <w:color w:val="000000" w:themeColor="text1"/>
          <w:sz w:val="28"/>
          <w:szCs w:val="28"/>
        </w:rPr>
        <w:t xml:space="preserve"> підлітків про соціальні ролі дорослого </w:t>
      </w:r>
      <w:r>
        <w:rPr>
          <w:rFonts w:eastAsia="Calibri"/>
          <w:color w:val="000000" w:themeColor="text1"/>
          <w:sz w:val="28"/>
          <w:szCs w:val="28"/>
        </w:rPr>
        <w:t>.</w:t>
      </w:r>
      <w:r w:rsidRPr="005C5A4F">
        <w:rPr>
          <w:rFonts w:eastAsia="Calibri"/>
          <w:color w:val="000000" w:themeColor="text1"/>
          <w:sz w:val="28"/>
          <w:szCs w:val="28"/>
        </w:rPr>
        <w:t>5</w:t>
      </w:r>
      <w:r>
        <w:rPr>
          <w:rFonts w:eastAsia="Calibri"/>
          <w:color w:val="000000" w:themeColor="text1"/>
          <w:sz w:val="28"/>
          <w:szCs w:val="28"/>
        </w:rPr>
        <w:t>3</w:t>
      </w:r>
    </w:p>
    <w:p w:rsidR="008D78CE" w:rsidRPr="005C5A4F" w:rsidRDefault="008D78CE" w:rsidP="008D78CE">
      <w:pPr>
        <w:spacing w:line="360" w:lineRule="auto"/>
        <w:jc w:val="both"/>
        <w:rPr>
          <w:rFonts w:eastAsia="Calibri"/>
          <w:iCs/>
          <w:color w:val="000000" w:themeColor="text1"/>
          <w:sz w:val="28"/>
          <w:szCs w:val="28"/>
          <w:bdr w:val="none" w:sz="0" w:space="0" w:color="auto" w:frame="1"/>
          <w:shd w:val="clear" w:color="auto" w:fill="FFFFFF"/>
        </w:rPr>
      </w:pPr>
      <w:r w:rsidRPr="005C5A4F">
        <w:rPr>
          <w:rFonts w:eastAsia="Calibri"/>
          <w:color w:val="000000" w:themeColor="text1"/>
          <w:sz w:val="28"/>
          <w:szCs w:val="28"/>
        </w:rPr>
        <w:t xml:space="preserve">3.2. Аналіз результативності програми </w:t>
      </w:r>
      <w:r>
        <w:rPr>
          <w:rFonts w:eastAsia="Calibri"/>
          <w:color w:val="000000" w:themeColor="text1"/>
          <w:sz w:val="28"/>
          <w:szCs w:val="28"/>
        </w:rPr>
        <w:t>розвитку у</w:t>
      </w:r>
      <w:r w:rsidRPr="002E450B">
        <w:rPr>
          <w:rFonts w:eastAsia="Calibri"/>
          <w:color w:val="000000" w:themeColor="text1"/>
          <w:sz w:val="28"/>
          <w:szCs w:val="28"/>
        </w:rPr>
        <w:t>явлен</w:t>
      </w:r>
      <w:r>
        <w:rPr>
          <w:rFonts w:eastAsia="Calibri"/>
          <w:color w:val="000000" w:themeColor="text1"/>
          <w:sz w:val="28"/>
          <w:szCs w:val="28"/>
        </w:rPr>
        <w:t>ь</w:t>
      </w:r>
      <w:r w:rsidRPr="002E450B">
        <w:rPr>
          <w:rFonts w:eastAsia="Calibri"/>
          <w:color w:val="000000" w:themeColor="text1"/>
          <w:sz w:val="28"/>
          <w:szCs w:val="28"/>
        </w:rPr>
        <w:t xml:space="preserve"> підлітків про соціальні ролі дорослого </w:t>
      </w:r>
      <w:r w:rsidRPr="005C5A4F">
        <w:rPr>
          <w:rFonts w:eastAsia="Calibri"/>
          <w:iCs/>
          <w:color w:val="000000" w:themeColor="text1"/>
          <w:sz w:val="28"/>
          <w:szCs w:val="28"/>
          <w:bdr w:val="none" w:sz="0" w:space="0" w:color="auto" w:frame="1"/>
          <w:shd w:val="clear" w:color="auto" w:fill="FFFFFF"/>
        </w:rPr>
        <w:t>….………….…</w:t>
      </w:r>
      <w:r>
        <w:rPr>
          <w:rFonts w:eastAsia="Calibri"/>
          <w:iCs/>
          <w:color w:val="000000" w:themeColor="text1"/>
          <w:sz w:val="28"/>
          <w:szCs w:val="28"/>
          <w:bdr w:val="none" w:sz="0" w:space="0" w:color="auto" w:frame="1"/>
          <w:shd w:val="clear" w:color="auto" w:fill="FFFFFF"/>
        </w:rPr>
        <w:t>………………………………………………...</w:t>
      </w:r>
      <w:r w:rsidRPr="005C5A4F">
        <w:rPr>
          <w:rFonts w:eastAsia="Calibri"/>
          <w:iCs/>
          <w:color w:val="000000" w:themeColor="text1"/>
          <w:sz w:val="28"/>
          <w:szCs w:val="28"/>
          <w:bdr w:val="none" w:sz="0" w:space="0" w:color="auto" w:frame="1"/>
          <w:shd w:val="clear" w:color="auto" w:fill="FFFFFF"/>
        </w:rPr>
        <w:t>…..</w:t>
      </w:r>
      <w:r>
        <w:rPr>
          <w:rFonts w:eastAsia="Calibri"/>
          <w:iCs/>
          <w:color w:val="000000" w:themeColor="text1"/>
          <w:sz w:val="28"/>
          <w:szCs w:val="28"/>
          <w:bdr w:val="none" w:sz="0" w:space="0" w:color="auto" w:frame="1"/>
          <w:shd w:val="clear" w:color="auto" w:fill="FFFFFF"/>
        </w:rPr>
        <w:t>63</w:t>
      </w:r>
    </w:p>
    <w:p w:rsidR="008D78CE" w:rsidRPr="005C5A4F" w:rsidRDefault="008D78CE" w:rsidP="008D78CE">
      <w:pPr>
        <w:spacing w:line="360" w:lineRule="auto"/>
        <w:jc w:val="both"/>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3 ……………………………………………………………</w:t>
      </w:r>
      <w:r>
        <w:rPr>
          <w:rFonts w:ascii="Times New Roman Полужирный" w:eastAsia="Calibri" w:hAnsi="Times New Roman Полужирный"/>
          <w:b/>
          <w:color w:val="000000" w:themeColor="text1"/>
          <w:sz w:val="28"/>
          <w:szCs w:val="28"/>
        </w:rPr>
        <w:t>68</w:t>
      </w:r>
    </w:p>
    <w:p w:rsidR="008D78CE" w:rsidRPr="005C5A4F" w:rsidRDefault="008D78CE" w:rsidP="008D78CE">
      <w:pPr>
        <w:spacing w:line="360" w:lineRule="auto"/>
        <w:jc w:val="both"/>
        <w:rPr>
          <w:rFonts w:eastAsia="Calibri"/>
          <w:color w:val="000000" w:themeColor="text1"/>
          <w:sz w:val="28"/>
          <w:szCs w:val="28"/>
        </w:rPr>
      </w:pPr>
      <w:r w:rsidRPr="005C5A4F">
        <w:rPr>
          <w:rFonts w:eastAsia="Calibri"/>
          <w:b/>
          <w:color w:val="000000" w:themeColor="text1"/>
          <w:sz w:val="28"/>
          <w:szCs w:val="28"/>
        </w:rPr>
        <w:t xml:space="preserve">ВИСНОВКИ </w:t>
      </w:r>
      <w:r w:rsidRPr="005C5A4F">
        <w:rPr>
          <w:rFonts w:eastAsia="Calibri"/>
          <w:color w:val="000000" w:themeColor="text1"/>
          <w:sz w:val="28"/>
          <w:szCs w:val="28"/>
        </w:rPr>
        <w:t>……………………………………….................................................</w:t>
      </w:r>
      <w:r>
        <w:rPr>
          <w:rFonts w:eastAsia="Calibri"/>
          <w:b/>
          <w:color w:val="000000" w:themeColor="text1"/>
          <w:sz w:val="28"/>
          <w:szCs w:val="28"/>
        </w:rPr>
        <w:t>69</w:t>
      </w:r>
    </w:p>
    <w:p w:rsidR="008D78CE" w:rsidRDefault="008D78CE" w:rsidP="008D78CE">
      <w:pPr>
        <w:spacing w:line="360" w:lineRule="auto"/>
        <w:jc w:val="both"/>
        <w:rPr>
          <w:rFonts w:eastAsia="Calibri"/>
          <w:b/>
          <w:color w:val="000000" w:themeColor="text1"/>
          <w:sz w:val="28"/>
          <w:szCs w:val="28"/>
        </w:rPr>
      </w:pPr>
      <w:r w:rsidRPr="005C5A4F">
        <w:rPr>
          <w:rFonts w:eastAsia="Calibri"/>
          <w:b/>
          <w:color w:val="000000" w:themeColor="text1"/>
          <w:sz w:val="28"/>
          <w:szCs w:val="28"/>
        </w:rPr>
        <w:t xml:space="preserve">СПИСОК ВИКОРИСТАНИХ ДЖЕРЕЛ </w:t>
      </w:r>
      <w:r w:rsidRPr="005C5A4F">
        <w:rPr>
          <w:rFonts w:eastAsia="Calibri"/>
          <w:color w:val="000000" w:themeColor="text1"/>
          <w:sz w:val="28"/>
          <w:szCs w:val="28"/>
        </w:rPr>
        <w:t>…........................................................</w:t>
      </w:r>
      <w:r w:rsidRPr="005C5A4F">
        <w:rPr>
          <w:rFonts w:eastAsia="Calibri"/>
          <w:b/>
          <w:color w:val="000000" w:themeColor="text1"/>
          <w:sz w:val="28"/>
          <w:szCs w:val="28"/>
        </w:rPr>
        <w:t>7</w:t>
      </w:r>
      <w:r>
        <w:rPr>
          <w:rFonts w:eastAsia="Calibri"/>
          <w:b/>
          <w:color w:val="000000" w:themeColor="text1"/>
          <w:sz w:val="28"/>
          <w:szCs w:val="28"/>
        </w:rPr>
        <w:t>3</w:t>
      </w:r>
    </w:p>
    <w:p w:rsidR="008D78CE" w:rsidRPr="005C5A4F" w:rsidRDefault="008D78CE" w:rsidP="008D78CE">
      <w:pPr>
        <w:spacing w:line="360" w:lineRule="auto"/>
        <w:jc w:val="both"/>
        <w:rPr>
          <w:rFonts w:eastAsia="Calibri"/>
          <w:color w:val="000000" w:themeColor="text1"/>
          <w:sz w:val="28"/>
          <w:szCs w:val="28"/>
        </w:rPr>
      </w:pPr>
      <w:r>
        <w:rPr>
          <w:rFonts w:eastAsia="Calibri"/>
          <w:b/>
          <w:color w:val="000000" w:themeColor="text1"/>
          <w:sz w:val="28"/>
          <w:szCs w:val="28"/>
        </w:rPr>
        <w:t>ДОДАТ</w:t>
      </w:r>
      <w:r w:rsidRPr="005C5A4F">
        <w:rPr>
          <w:rFonts w:eastAsia="Calibri"/>
          <w:b/>
          <w:color w:val="000000" w:themeColor="text1"/>
          <w:sz w:val="28"/>
          <w:szCs w:val="28"/>
        </w:rPr>
        <w:t xml:space="preserve">КИ </w:t>
      </w:r>
      <w:r w:rsidRPr="005C5A4F">
        <w:rPr>
          <w:rFonts w:eastAsia="Calibri"/>
          <w:color w:val="000000" w:themeColor="text1"/>
          <w:sz w:val="28"/>
          <w:szCs w:val="28"/>
        </w:rPr>
        <w:t>……</w:t>
      </w:r>
      <w:r>
        <w:rPr>
          <w:rFonts w:eastAsia="Calibri"/>
          <w:color w:val="000000" w:themeColor="text1"/>
          <w:sz w:val="28"/>
          <w:szCs w:val="28"/>
        </w:rPr>
        <w:t>...</w:t>
      </w:r>
      <w:r w:rsidRPr="005C5A4F">
        <w:rPr>
          <w:rFonts w:eastAsia="Calibri"/>
          <w:color w:val="000000" w:themeColor="text1"/>
          <w:sz w:val="28"/>
          <w:szCs w:val="28"/>
        </w:rPr>
        <w:t>………………………………….................................................</w:t>
      </w:r>
      <w:r>
        <w:rPr>
          <w:rFonts w:eastAsia="Calibri"/>
          <w:b/>
          <w:color w:val="000000" w:themeColor="text1"/>
          <w:sz w:val="28"/>
          <w:szCs w:val="28"/>
        </w:rPr>
        <w:t>80</w:t>
      </w:r>
    </w:p>
    <w:p w:rsidR="008D78CE" w:rsidRPr="005C5A4F" w:rsidRDefault="008D78CE" w:rsidP="008D78CE">
      <w:pPr>
        <w:spacing w:line="360" w:lineRule="auto"/>
        <w:jc w:val="center"/>
        <w:rPr>
          <w:rFonts w:eastAsia="Calibri"/>
          <w:b/>
          <w:color w:val="000000" w:themeColor="text1"/>
          <w:sz w:val="28"/>
          <w:szCs w:val="28"/>
        </w:rPr>
      </w:pPr>
      <w:r w:rsidRPr="005C5A4F">
        <w:rPr>
          <w:rFonts w:eastAsia="Calibri"/>
          <w:b/>
          <w:color w:val="000000" w:themeColor="text1"/>
          <w:sz w:val="28"/>
          <w:szCs w:val="28"/>
        </w:rPr>
        <w:lastRenderedPageBreak/>
        <w:t>ВСТУП</w:t>
      </w:r>
    </w:p>
    <w:p w:rsidR="008D78CE" w:rsidRPr="005C5A4F" w:rsidRDefault="008D78CE" w:rsidP="008D78CE">
      <w:pPr>
        <w:spacing w:line="360" w:lineRule="auto"/>
        <w:jc w:val="center"/>
        <w:rPr>
          <w:rFonts w:eastAsia="Calibri"/>
          <w:b/>
          <w:caps/>
          <w:color w:val="000000" w:themeColor="text1"/>
          <w:sz w:val="28"/>
          <w:szCs w:val="28"/>
        </w:rPr>
      </w:pPr>
    </w:p>
    <w:p w:rsidR="00F60B34" w:rsidRPr="004B41FB" w:rsidRDefault="002E450B" w:rsidP="004B41FB">
      <w:pPr>
        <w:pStyle w:val="11"/>
        <w:spacing w:line="360" w:lineRule="auto"/>
        <w:ind w:firstLine="709"/>
        <w:jc w:val="both"/>
        <w:rPr>
          <w:sz w:val="28"/>
          <w:lang w:val="uk-UA"/>
        </w:rPr>
      </w:pPr>
      <w:r w:rsidRPr="005C5A4F">
        <w:rPr>
          <w:b/>
          <w:color w:val="000000"/>
          <w:sz w:val="28"/>
          <w:lang w:val="uk-UA"/>
        </w:rPr>
        <w:t xml:space="preserve">Актуальність дослідження. </w:t>
      </w:r>
      <w:r w:rsidR="004B41FB">
        <w:rPr>
          <w:sz w:val="28"/>
          <w:lang w:val="uk-UA"/>
        </w:rPr>
        <w:t>У</w:t>
      </w:r>
      <w:r w:rsidR="00F60B34" w:rsidRPr="004B41FB">
        <w:rPr>
          <w:sz w:val="28"/>
          <w:lang w:val="uk-UA"/>
        </w:rPr>
        <w:t xml:space="preserve">наслідок системних соціально-економічних перетворень, </w:t>
      </w:r>
      <w:r w:rsidR="00072280">
        <w:rPr>
          <w:sz w:val="28"/>
          <w:lang w:val="uk-UA"/>
        </w:rPr>
        <w:t xml:space="preserve">що </w:t>
      </w:r>
      <w:r w:rsidR="00F60B34" w:rsidRPr="004B41FB">
        <w:rPr>
          <w:sz w:val="28"/>
          <w:lang w:val="uk-UA"/>
        </w:rPr>
        <w:t xml:space="preserve">призвели до трансформації цінностей, поширеним явищем </w:t>
      </w:r>
      <w:r w:rsidR="00072280">
        <w:rPr>
          <w:sz w:val="28"/>
          <w:lang w:val="uk-UA"/>
        </w:rPr>
        <w:t>в</w:t>
      </w:r>
      <w:r w:rsidR="00F60B34" w:rsidRPr="004B41FB">
        <w:rPr>
          <w:sz w:val="28"/>
          <w:lang w:val="uk-UA"/>
        </w:rPr>
        <w:t xml:space="preserve"> сучасному українському суспільстві </w:t>
      </w:r>
      <w:r w:rsidR="00072280">
        <w:rPr>
          <w:sz w:val="28"/>
          <w:lang w:val="uk-UA"/>
        </w:rPr>
        <w:t>являється</w:t>
      </w:r>
      <w:r w:rsidR="00F60B34" w:rsidRPr="004B41FB">
        <w:rPr>
          <w:sz w:val="28"/>
          <w:lang w:val="uk-UA"/>
        </w:rPr>
        <w:t xml:space="preserve"> порушення процесу соціалізації підлітків</w:t>
      </w:r>
      <w:r w:rsidR="004B41FB">
        <w:rPr>
          <w:sz w:val="28"/>
          <w:lang w:val="uk-UA"/>
        </w:rPr>
        <w:t xml:space="preserve">, що виявляється </w:t>
      </w:r>
      <w:r w:rsidR="00072280">
        <w:rPr>
          <w:sz w:val="28"/>
          <w:lang w:val="uk-UA"/>
        </w:rPr>
        <w:t>у</w:t>
      </w:r>
      <w:r w:rsidR="004B41FB">
        <w:rPr>
          <w:sz w:val="28"/>
          <w:lang w:val="uk-UA"/>
        </w:rPr>
        <w:t xml:space="preserve"> наявності хибних </w:t>
      </w:r>
      <w:r w:rsidR="004B41FB" w:rsidRPr="004B41FB">
        <w:rPr>
          <w:rFonts w:eastAsia="Calibri"/>
          <w:color w:val="000000" w:themeColor="text1"/>
          <w:sz w:val="28"/>
          <w:szCs w:val="28"/>
          <w:lang w:val="uk-UA"/>
        </w:rPr>
        <w:t>уявлень про соціальні ролі дорослого</w:t>
      </w:r>
      <w:r w:rsidR="00F60B34" w:rsidRPr="004B41FB">
        <w:rPr>
          <w:sz w:val="28"/>
          <w:lang w:val="uk-UA"/>
        </w:rPr>
        <w:t>. Тому особливо актуальними</w:t>
      </w:r>
      <w:r w:rsidR="009C2ACA">
        <w:rPr>
          <w:sz w:val="28"/>
          <w:lang w:val="uk-UA"/>
        </w:rPr>
        <w:t xml:space="preserve"> в сучасних умовах</w:t>
      </w:r>
      <w:r w:rsidR="00F60B34" w:rsidRPr="004B41FB">
        <w:rPr>
          <w:sz w:val="28"/>
          <w:lang w:val="uk-UA"/>
        </w:rPr>
        <w:t xml:space="preserve"> стали дослідження, пов’язані </w:t>
      </w:r>
      <w:r w:rsidR="00072280">
        <w:rPr>
          <w:sz w:val="28"/>
          <w:lang w:val="uk-UA"/>
        </w:rPr>
        <w:t>і</w:t>
      </w:r>
      <w:r w:rsidR="00F60B34" w:rsidRPr="004B41FB">
        <w:rPr>
          <w:sz w:val="28"/>
          <w:lang w:val="uk-UA"/>
        </w:rPr>
        <w:t xml:space="preserve">з проблемою соціалізації </w:t>
      </w:r>
      <w:r w:rsidR="00072280">
        <w:rPr>
          <w:sz w:val="28"/>
          <w:lang w:val="uk-UA"/>
        </w:rPr>
        <w:t>у</w:t>
      </w:r>
      <w:r w:rsidR="00F60B34" w:rsidRPr="004B41FB">
        <w:rPr>
          <w:sz w:val="28"/>
          <w:lang w:val="uk-UA"/>
        </w:rPr>
        <w:t xml:space="preserve"> підлітковому віці та </w:t>
      </w:r>
      <w:r w:rsidR="00072280">
        <w:rPr>
          <w:sz w:val="28"/>
          <w:lang w:val="uk-UA"/>
        </w:rPr>
        <w:t>і</w:t>
      </w:r>
      <w:r w:rsidR="00F60B34" w:rsidRPr="004B41FB">
        <w:rPr>
          <w:sz w:val="28"/>
          <w:lang w:val="uk-UA"/>
        </w:rPr>
        <w:t>з пошуком ефективних засобів її оптимізації</w:t>
      </w:r>
      <w:r w:rsidR="004B41FB">
        <w:rPr>
          <w:sz w:val="28"/>
          <w:lang w:val="uk-UA"/>
        </w:rPr>
        <w:t xml:space="preserve">, </w:t>
      </w:r>
      <w:r w:rsidR="00072280">
        <w:rPr>
          <w:sz w:val="28"/>
          <w:lang w:val="uk-UA"/>
        </w:rPr>
        <w:t xml:space="preserve">а </w:t>
      </w:r>
      <w:r w:rsidR="004B41FB">
        <w:rPr>
          <w:sz w:val="28"/>
          <w:lang w:val="uk-UA"/>
        </w:rPr>
        <w:t>зокрема з</w:t>
      </w:r>
      <w:r w:rsidR="004B41FB" w:rsidRPr="004B41FB">
        <w:rPr>
          <w:rFonts w:eastAsia="Calibri"/>
          <w:color w:val="000000" w:themeColor="text1"/>
          <w:sz w:val="28"/>
          <w:szCs w:val="28"/>
          <w:lang w:val="uk-UA"/>
        </w:rPr>
        <w:t xml:space="preserve"> розвитк</w:t>
      </w:r>
      <w:r w:rsidR="004B41FB">
        <w:rPr>
          <w:rFonts w:eastAsia="Calibri"/>
          <w:color w:val="000000" w:themeColor="text1"/>
          <w:sz w:val="28"/>
          <w:szCs w:val="28"/>
          <w:lang w:val="uk-UA"/>
        </w:rPr>
        <w:t>ом</w:t>
      </w:r>
      <w:r w:rsidR="004B41FB" w:rsidRPr="004B41FB">
        <w:rPr>
          <w:rFonts w:eastAsia="Calibri"/>
          <w:color w:val="000000" w:themeColor="text1"/>
          <w:sz w:val="28"/>
          <w:szCs w:val="28"/>
          <w:lang w:val="uk-UA"/>
        </w:rPr>
        <w:t xml:space="preserve"> уявлень </w:t>
      </w:r>
      <w:r w:rsidR="004B41FB">
        <w:rPr>
          <w:rFonts w:eastAsia="Calibri"/>
          <w:color w:val="000000" w:themeColor="text1"/>
          <w:sz w:val="28"/>
          <w:szCs w:val="28"/>
          <w:lang w:val="uk-UA"/>
        </w:rPr>
        <w:t xml:space="preserve">дітей </w:t>
      </w:r>
      <w:r w:rsidR="004B41FB" w:rsidRPr="004B41FB">
        <w:rPr>
          <w:rFonts w:eastAsia="Calibri"/>
          <w:color w:val="000000" w:themeColor="text1"/>
          <w:sz w:val="28"/>
          <w:szCs w:val="28"/>
          <w:lang w:val="uk-UA"/>
        </w:rPr>
        <w:t>підлітк</w:t>
      </w:r>
      <w:r w:rsidR="004B41FB">
        <w:rPr>
          <w:rFonts w:eastAsia="Calibri"/>
          <w:color w:val="000000" w:themeColor="text1"/>
          <w:sz w:val="28"/>
          <w:szCs w:val="28"/>
          <w:lang w:val="uk-UA"/>
        </w:rPr>
        <w:t xml:space="preserve">ового віку </w:t>
      </w:r>
      <w:r w:rsidR="004B41FB" w:rsidRPr="004B41FB">
        <w:rPr>
          <w:rFonts w:eastAsia="Calibri"/>
          <w:color w:val="000000" w:themeColor="text1"/>
          <w:sz w:val="28"/>
          <w:szCs w:val="28"/>
          <w:lang w:val="uk-UA"/>
        </w:rPr>
        <w:t>про соціальні ролі дорослого</w:t>
      </w:r>
      <w:r w:rsidR="00F60B34" w:rsidRPr="004B41FB">
        <w:rPr>
          <w:sz w:val="28"/>
          <w:lang w:val="uk-UA"/>
        </w:rPr>
        <w:t>.</w:t>
      </w:r>
    </w:p>
    <w:p w:rsidR="004B41FB" w:rsidRPr="005B4BA0" w:rsidRDefault="004B41FB" w:rsidP="004B41FB">
      <w:pPr>
        <w:shd w:val="clear" w:color="auto" w:fill="FFFFFF"/>
        <w:spacing w:line="360" w:lineRule="auto"/>
        <w:ind w:firstLine="709"/>
        <w:jc w:val="both"/>
        <w:rPr>
          <w:sz w:val="28"/>
          <w:lang w:eastAsia="ru-RU"/>
        </w:rPr>
      </w:pPr>
      <w:r w:rsidRPr="005B4BA0">
        <w:rPr>
          <w:color w:val="000000"/>
          <w:sz w:val="28"/>
          <w:szCs w:val="42"/>
          <w:lang w:eastAsia="ru-RU"/>
        </w:rPr>
        <w:t>У будь-якому суспільстві, в будь-якій соціальній групі діяльність особистості виступає як виконання певних соціальних функцій. Місце особистості в структурі від</w:t>
      </w:r>
      <w:r w:rsidRPr="005B4BA0">
        <w:rPr>
          <w:color w:val="000000"/>
          <w:sz w:val="28"/>
          <w:szCs w:val="42"/>
          <w:lang w:eastAsia="ru-RU"/>
        </w:rPr>
        <w:softHyphen/>
        <w:t>носин одночасно визначає і виконання нею певних функцій, і своєрідну систему поведінки, поведінкових норм, які відповідають виконува</w:t>
      </w:r>
      <w:r w:rsidRPr="005B4BA0">
        <w:rPr>
          <w:color w:val="000000"/>
          <w:sz w:val="28"/>
          <w:szCs w:val="42"/>
          <w:lang w:eastAsia="ru-RU"/>
        </w:rPr>
        <w:softHyphen/>
        <w:t>ним функціям.</w:t>
      </w:r>
      <w:r w:rsidRPr="005B4BA0">
        <w:rPr>
          <w:color w:val="000000"/>
          <w:sz w:val="28"/>
          <w:szCs w:val="38"/>
          <w:lang w:eastAsia="ru-RU"/>
        </w:rPr>
        <w:t xml:space="preserve"> Інтеграція особистості до соціального середовища забезпечується не </w:t>
      </w:r>
      <w:r w:rsidR="00072280">
        <w:rPr>
          <w:color w:val="000000"/>
          <w:sz w:val="28"/>
          <w:szCs w:val="38"/>
          <w:lang w:eastAsia="ru-RU"/>
        </w:rPr>
        <w:t>тільки</w:t>
      </w:r>
      <w:r w:rsidRPr="005B4BA0">
        <w:rPr>
          <w:color w:val="000000"/>
          <w:sz w:val="28"/>
          <w:szCs w:val="38"/>
          <w:lang w:eastAsia="ru-RU"/>
        </w:rPr>
        <w:t xml:space="preserve"> шляхом обіймання статусної позиції, а</w:t>
      </w:r>
      <w:r w:rsidR="00072280">
        <w:rPr>
          <w:color w:val="000000"/>
          <w:sz w:val="28"/>
          <w:szCs w:val="38"/>
          <w:lang w:eastAsia="ru-RU"/>
        </w:rPr>
        <w:t>ле</w:t>
      </w:r>
      <w:r w:rsidRPr="005B4BA0">
        <w:rPr>
          <w:color w:val="000000"/>
          <w:sz w:val="28"/>
          <w:szCs w:val="38"/>
          <w:lang w:eastAsia="ru-RU"/>
        </w:rPr>
        <w:t xml:space="preserve"> й засвоєнням особистістю відповідних соціальних ролей. Виконуючи соціальні ролі, людина включається</w:t>
      </w:r>
      <w:r w:rsidR="00072280">
        <w:rPr>
          <w:color w:val="000000"/>
          <w:sz w:val="28"/>
          <w:szCs w:val="38"/>
          <w:lang w:eastAsia="ru-RU"/>
        </w:rPr>
        <w:t xml:space="preserve"> </w:t>
      </w:r>
      <w:r w:rsidR="00072280" w:rsidRPr="005B4BA0">
        <w:rPr>
          <w:color w:val="000000"/>
          <w:sz w:val="28"/>
          <w:szCs w:val="38"/>
          <w:lang w:eastAsia="ru-RU"/>
        </w:rPr>
        <w:t>безпосередньо</w:t>
      </w:r>
      <w:r w:rsidRPr="005B4BA0">
        <w:rPr>
          <w:color w:val="000000"/>
          <w:sz w:val="28"/>
          <w:szCs w:val="38"/>
          <w:lang w:eastAsia="ru-RU"/>
        </w:rPr>
        <w:t xml:space="preserve"> </w:t>
      </w:r>
      <w:r w:rsidR="00072280">
        <w:rPr>
          <w:color w:val="000000"/>
          <w:sz w:val="28"/>
          <w:szCs w:val="38"/>
          <w:lang w:eastAsia="ru-RU"/>
        </w:rPr>
        <w:t>в</w:t>
      </w:r>
      <w:r w:rsidRPr="005B4BA0">
        <w:rPr>
          <w:color w:val="000000"/>
          <w:sz w:val="28"/>
          <w:szCs w:val="38"/>
          <w:lang w:eastAsia="ru-RU"/>
        </w:rPr>
        <w:t xml:space="preserve"> життєдіяльність різноманітних соціальних груп.</w:t>
      </w:r>
    </w:p>
    <w:p w:rsidR="00F60B34" w:rsidRDefault="00F60B34" w:rsidP="0013429D">
      <w:pPr>
        <w:widowControl w:val="0"/>
        <w:autoSpaceDE w:val="0"/>
        <w:autoSpaceDN w:val="0"/>
        <w:adjustRightInd w:val="0"/>
        <w:spacing w:line="360" w:lineRule="auto"/>
        <w:ind w:firstLine="709"/>
        <w:jc w:val="both"/>
        <w:rPr>
          <w:sz w:val="28"/>
        </w:rPr>
      </w:pPr>
      <w:r>
        <w:rPr>
          <w:sz w:val="28"/>
        </w:rPr>
        <w:t xml:space="preserve">Останнім часом психологи </w:t>
      </w:r>
      <w:r w:rsidR="00072280">
        <w:rPr>
          <w:sz w:val="28"/>
        </w:rPr>
        <w:t>й</w:t>
      </w:r>
      <w:r>
        <w:rPr>
          <w:sz w:val="28"/>
        </w:rPr>
        <w:t xml:space="preserve"> педагоги приділяють особливу увагу дослідженню проблем розвитку особистості </w:t>
      </w:r>
      <w:r w:rsidR="00072280">
        <w:rPr>
          <w:sz w:val="28"/>
        </w:rPr>
        <w:t>й</w:t>
      </w:r>
      <w:r>
        <w:rPr>
          <w:sz w:val="28"/>
        </w:rPr>
        <w:t xml:space="preserve"> різним аспектам її соціалізації </w:t>
      </w:r>
      <w:r w:rsidR="004B41FB">
        <w:rPr>
          <w:sz w:val="28"/>
        </w:rPr>
        <w:br/>
      </w:r>
      <w:r>
        <w:rPr>
          <w:sz w:val="28"/>
        </w:rPr>
        <w:t>(О.</w:t>
      </w:r>
      <w:r w:rsidR="004B41FB">
        <w:rPr>
          <w:sz w:val="28"/>
        </w:rPr>
        <w:t xml:space="preserve"> </w:t>
      </w:r>
      <w:r>
        <w:rPr>
          <w:sz w:val="28"/>
        </w:rPr>
        <w:t>Васильченко</w:t>
      </w:r>
      <w:r w:rsidR="004B41FB">
        <w:rPr>
          <w:sz w:val="28"/>
        </w:rPr>
        <w:t xml:space="preserve">, В. </w:t>
      </w:r>
      <w:r>
        <w:rPr>
          <w:sz w:val="28"/>
        </w:rPr>
        <w:t>Москаленко, В.</w:t>
      </w:r>
      <w:r w:rsidR="004B41FB">
        <w:rPr>
          <w:sz w:val="28"/>
        </w:rPr>
        <w:t xml:space="preserve"> </w:t>
      </w:r>
      <w:proofErr w:type="spellStart"/>
      <w:r>
        <w:rPr>
          <w:sz w:val="28"/>
        </w:rPr>
        <w:t>Циба</w:t>
      </w:r>
      <w:proofErr w:type="spellEnd"/>
      <w:r>
        <w:rPr>
          <w:sz w:val="28"/>
        </w:rPr>
        <w:t>, Л.</w:t>
      </w:r>
      <w:r w:rsidR="004B41FB">
        <w:rPr>
          <w:sz w:val="28"/>
        </w:rPr>
        <w:t xml:space="preserve"> </w:t>
      </w:r>
      <w:proofErr w:type="spellStart"/>
      <w:r>
        <w:rPr>
          <w:sz w:val="28"/>
        </w:rPr>
        <w:t>Орбан-Лембрик</w:t>
      </w:r>
      <w:proofErr w:type="spellEnd"/>
      <w:r>
        <w:rPr>
          <w:sz w:val="28"/>
        </w:rPr>
        <w:t>, О.</w:t>
      </w:r>
      <w:r w:rsidR="004B41FB">
        <w:rPr>
          <w:sz w:val="28"/>
        </w:rPr>
        <w:t xml:space="preserve"> </w:t>
      </w:r>
      <w:proofErr w:type="spellStart"/>
      <w:r>
        <w:rPr>
          <w:sz w:val="28"/>
        </w:rPr>
        <w:t>Романовський</w:t>
      </w:r>
      <w:proofErr w:type="spellEnd"/>
      <w:r>
        <w:rPr>
          <w:sz w:val="28"/>
        </w:rPr>
        <w:t>) зокрема, особливостям соціалізації сучасних підлітків (Н.</w:t>
      </w:r>
      <w:r w:rsidR="004B41FB">
        <w:rPr>
          <w:sz w:val="28"/>
        </w:rPr>
        <w:t xml:space="preserve"> </w:t>
      </w:r>
      <w:proofErr w:type="spellStart"/>
      <w:r>
        <w:rPr>
          <w:sz w:val="28"/>
        </w:rPr>
        <w:t>Абдюкова</w:t>
      </w:r>
      <w:proofErr w:type="spellEnd"/>
      <w:r>
        <w:rPr>
          <w:sz w:val="28"/>
        </w:rPr>
        <w:t>, В.</w:t>
      </w:r>
      <w:r w:rsidR="004B41FB">
        <w:rPr>
          <w:sz w:val="28"/>
        </w:rPr>
        <w:t xml:space="preserve"> </w:t>
      </w:r>
      <w:r>
        <w:rPr>
          <w:sz w:val="28"/>
        </w:rPr>
        <w:t>Романова, Ф.</w:t>
      </w:r>
      <w:r w:rsidR="004B41FB">
        <w:rPr>
          <w:sz w:val="28"/>
        </w:rPr>
        <w:t xml:space="preserve"> </w:t>
      </w:r>
      <w:r>
        <w:rPr>
          <w:sz w:val="28"/>
        </w:rPr>
        <w:t>Райс, Л.</w:t>
      </w:r>
      <w:r w:rsidR="004B41FB">
        <w:rPr>
          <w:sz w:val="28"/>
        </w:rPr>
        <w:t xml:space="preserve"> </w:t>
      </w:r>
      <w:proofErr w:type="spellStart"/>
      <w:r>
        <w:rPr>
          <w:sz w:val="28"/>
        </w:rPr>
        <w:t>Садакова</w:t>
      </w:r>
      <w:proofErr w:type="spellEnd"/>
      <w:r>
        <w:rPr>
          <w:sz w:val="28"/>
        </w:rPr>
        <w:t>), особливостям самосвідомості підлітків у кризових умовах розвитку суспільства (В.</w:t>
      </w:r>
      <w:r w:rsidR="004B41FB">
        <w:rPr>
          <w:sz w:val="28"/>
        </w:rPr>
        <w:t xml:space="preserve"> </w:t>
      </w:r>
      <w:proofErr w:type="spellStart"/>
      <w:r>
        <w:rPr>
          <w:sz w:val="28"/>
        </w:rPr>
        <w:t>Аверін</w:t>
      </w:r>
      <w:proofErr w:type="spellEnd"/>
      <w:r>
        <w:rPr>
          <w:sz w:val="28"/>
        </w:rPr>
        <w:t>, Н.</w:t>
      </w:r>
      <w:r w:rsidR="004B41FB">
        <w:rPr>
          <w:sz w:val="28"/>
        </w:rPr>
        <w:t xml:space="preserve"> </w:t>
      </w:r>
      <w:proofErr w:type="spellStart"/>
      <w:r>
        <w:rPr>
          <w:sz w:val="28"/>
        </w:rPr>
        <w:t>Давидюк</w:t>
      </w:r>
      <w:proofErr w:type="spellEnd"/>
      <w:r>
        <w:rPr>
          <w:sz w:val="28"/>
        </w:rPr>
        <w:t>, Л.</w:t>
      </w:r>
      <w:r w:rsidR="004B41FB">
        <w:rPr>
          <w:sz w:val="28"/>
        </w:rPr>
        <w:t xml:space="preserve"> </w:t>
      </w:r>
      <w:proofErr w:type="spellStart"/>
      <w:r>
        <w:rPr>
          <w:sz w:val="28"/>
        </w:rPr>
        <w:t>Долинська</w:t>
      </w:r>
      <w:proofErr w:type="spellEnd"/>
      <w:r>
        <w:rPr>
          <w:sz w:val="28"/>
        </w:rPr>
        <w:t xml:space="preserve">), регуляції та саморегуляції соціальної поведінки </w:t>
      </w:r>
      <w:r w:rsidR="004B41FB">
        <w:rPr>
          <w:sz w:val="28"/>
        </w:rPr>
        <w:t xml:space="preserve">сучасних </w:t>
      </w:r>
      <w:r>
        <w:rPr>
          <w:sz w:val="28"/>
        </w:rPr>
        <w:t>підлітків (В.</w:t>
      </w:r>
      <w:r w:rsidR="004B41FB">
        <w:rPr>
          <w:sz w:val="28"/>
        </w:rPr>
        <w:t xml:space="preserve"> </w:t>
      </w:r>
      <w:proofErr w:type="spellStart"/>
      <w:r>
        <w:rPr>
          <w:sz w:val="28"/>
        </w:rPr>
        <w:t>Ілійчук</w:t>
      </w:r>
      <w:proofErr w:type="spellEnd"/>
      <w:r>
        <w:rPr>
          <w:sz w:val="28"/>
        </w:rPr>
        <w:t>, М.</w:t>
      </w:r>
      <w:r w:rsidR="004B41FB">
        <w:rPr>
          <w:sz w:val="28"/>
        </w:rPr>
        <w:t xml:space="preserve"> </w:t>
      </w:r>
      <w:proofErr w:type="spellStart"/>
      <w:r>
        <w:rPr>
          <w:sz w:val="28"/>
        </w:rPr>
        <w:t>Боришевський</w:t>
      </w:r>
      <w:proofErr w:type="spellEnd"/>
      <w:r>
        <w:rPr>
          <w:sz w:val="28"/>
        </w:rPr>
        <w:t>, С.</w:t>
      </w:r>
      <w:r w:rsidR="004B41FB">
        <w:rPr>
          <w:sz w:val="28"/>
        </w:rPr>
        <w:t xml:space="preserve"> </w:t>
      </w:r>
      <w:proofErr w:type="spellStart"/>
      <w:r>
        <w:rPr>
          <w:sz w:val="28"/>
        </w:rPr>
        <w:t>Кузікова</w:t>
      </w:r>
      <w:proofErr w:type="spellEnd"/>
      <w:r>
        <w:rPr>
          <w:sz w:val="28"/>
        </w:rPr>
        <w:t>, Н.</w:t>
      </w:r>
      <w:r w:rsidR="004B41FB">
        <w:rPr>
          <w:sz w:val="28"/>
        </w:rPr>
        <w:t xml:space="preserve"> </w:t>
      </w:r>
      <w:r>
        <w:rPr>
          <w:sz w:val="28"/>
        </w:rPr>
        <w:t>Максимов</w:t>
      </w:r>
      <w:r w:rsidR="004B41FB">
        <w:rPr>
          <w:sz w:val="28"/>
        </w:rPr>
        <w:t>а</w:t>
      </w:r>
      <w:r>
        <w:rPr>
          <w:sz w:val="28"/>
        </w:rPr>
        <w:t xml:space="preserve">). </w:t>
      </w:r>
      <w:r w:rsidR="00072280">
        <w:rPr>
          <w:sz w:val="28"/>
        </w:rPr>
        <w:t>В</w:t>
      </w:r>
      <w:r>
        <w:rPr>
          <w:sz w:val="28"/>
        </w:rPr>
        <w:t xml:space="preserve"> більшості цих досліджень важливим моментом соціалізації підлітків вважа</w:t>
      </w:r>
      <w:r w:rsidR="00072280">
        <w:rPr>
          <w:sz w:val="28"/>
        </w:rPr>
        <w:t xml:space="preserve">ють </w:t>
      </w:r>
      <w:r w:rsidR="00A02C3D">
        <w:rPr>
          <w:sz w:val="28"/>
        </w:rPr>
        <w:t xml:space="preserve">сформованість </w:t>
      </w:r>
      <w:r w:rsidR="00A02C3D">
        <w:rPr>
          <w:rFonts w:eastAsia="Calibri"/>
          <w:color w:val="000000" w:themeColor="text1"/>
          <w:sz w:val="28"/>
          <w:szCs w:val="28"/>
        </w:rPr>
        <w:t>у</w:t>
      </w:r>
      <w:r w:rsidR="00A02C3D" w:rsidRPr="002E450B">
        <w:rPr>
          <w:rFonts w:eastAsia="Calibri"/>
          <w:color w:val="000000" w:themeColor="text1"/>
          <w:sz w:val="28"/>
          <w:szCs w:val="28"/>
        </w:rPr>
        <w:t>явлен</w:t>
      </w:r>
      <w:r w:rsidR="00A02C3D">
        <w:rPr>
          <w:rFonts w:eastAsia="Calibri"/>
          <w:color w:val="000000" w:themeColor="text1"/>
          <w:sz w:val="28"/>
          <w:szCs w:val="28"/>
        </w:rPr>
        <w:t>ь</w:t>
      </w:r>
      <w:r w:rsidR="00A02C3D" w:rsidRPr="002E450B">
        <w:rPr>
          <w:rFonts w:eastAsia="Calibri"/>
          <w:color w:val="000000" w:themeColor="text1"/>
          <w:sz w:val="28"/>
          <w:szCs w:val="28"/>
        </w:rPr>
        <w:t xml:space="preserve"> про соціальні ролі дорослого</w:t>
      </w:r>
      <w:r>
        <w:rPr>
          <w:sz w:val="28"/>
        </w:rPr>
        <w:t xml:space="preserve">. В підлітковому віці, і особливо у старшому, </w:t>
      </w:r>
      <w:r w:rsidR="00A02C3D">
        <w:rPr>
          <w:rFonts w:eastAsia="Calibri"/>
          <w:color w:val="000000" w:themeColor="text1"/>
          <w:sz w:val="28"/>
          <w:szCs w:val="28"/>
        </w:rPr>
        <w:t>у</w:t>
      </w:r>
      <w:r w:rsidR="00A02C3D" w:rsidRPr="002E450B">
        <w:rPr>
          <w:rFonts w:eastAsia="Calibri"/>
          <w:color w:val="000000" w:themeColor="text1"/>
          <w:sz w:val="28"/>
          <w:szCs w:val="28"/>
        </w:rPr>
        <w:t>явлен</w:t>
      </w:r>
      <w:r w:rsidR="00A02C3D">
        <w:rPr>
          <w:rFonts w:eastAsia="Calibri"/>
          <w:color w:val="000000" w:themeColor="text1"/>
          <w:sz w:val="28"/>
          <w:szCs w:val="28"/>
        </w:rPr>
        <w:t>ня</w:t>
      </w:r>
      <w:r w:rsidR="00A02C3D" w:rsidRPr="002E450B">
        <w:rPr>
          <w:rFonts w:eastAsia="Calibri"/>
          <w:color w:val="000000" w:themeColor="text1"/>
          <w:sz w:val="28"/>
          <w:szCs w:val="28"/>
        </w:rPr>
        <w:t xml:space="preserve"> підлітків про соціальні ролі дорослого</w:t>
      </w:r>
      <w:r w:rsidR="00A02C3D">
        <w:rPr>
          <w:sz w:val="28"/>
        </w:rPr>
        <w:t xml:space="preserve"> </w:t>
      </w:r>
      <w:r>
        <w:rPr>
          <w:sz w:val="28"/>
        </w:rPr>
        <w:t xml:space="preserve">ідентичність </w:t>
      </w:r>
      <w:r w:rsidR="00072280">
        <w:rPr>
          <w:sz w:val="28"/>
        </w:rPr>
        <w:t>у</w:t>
      </w:r>
      <w:r>
        <w:rPr>
          <w:sz w:val="28"/>
        </w:rPr>
        <w:t xml:space="preserve">се більше включається </w:t>
      </w:r>
      <w:r w:rsidR="00072280">
        <w:rPr>
          <w:sz w:val="28"/>
        </w:rPr>
        <w:t>у</w:t>
      </w:r>
      <w:r>
        <w:rPr>
          <w:sz w:val="28"/>
        </w:rPr>
        <w:t xml:space="preserve"> процес управління поведінкою особистості. Тому</w:t>
      </w:r>
      <w:r w:rsidR="00072280">
        <w:rPr>
          <w:sz w:val="28"/>
        </w:rPr>
        <w:t>,</w:t>
      </w:r>
      <w:r>
        <w:rPr>
          <w:sz w:val="28"/>
        </w:rPr>
        <w:t xml:space="preserve"> при дослідженні процесу соціалізації підлітків</w:t>
      </w:r>
      <w:r w:rsidR="00072280">
        <w:rPr>
          <w:sz w:val="28"/>
        </w:rPr>
        <w:t>,</w:t>
      </w:r>
      <w:r>
        <w:rPr>
          <w:sz w:val="28"/>
        </w:rPr>
        <w:t xml:space="preserve"> </w:t>
      </w:r>
      <w:r w:rsidR="00072280">
        <w:rPr>
          <w:sz w:val="28"/>
        </w:rPr>
        <w:t>варто</w:t>
      </w:r>
      <w:r>
        <w:rPr>
          <w:sz w:val="28"/>
        </w:rPr>
        <w:t xml:space="preserve"> враховувати особливості їх</w:t>
      </w:r>
      <w:r w:rsidR="00A02C3D">
        <w:rPr>
          <w:sz w:val="28"/>
        </w:rPr>
        <w:t xml:space="preserve">ніх </w:t>
      </w:r>
      <w:r w:rsidR="00A02C3D">
        <w:rPr>
          <w:rFonts w:eastAsia="Calibri"/>
          <w:color w:val="000000" w:themeColor="text1"/>
          <w:sz w:val="28"/>
          <w:szCs w:val="28"/>
        </w:rPr>
        <w:lastRenderedPageBreak/>
        <w:t>у</w:t>
      </w:r>
      <w:r w:rsidR="00A02C3D" w:rsidRPr="002E450B">
        <w:rPr>
          <w:rFonts w:eastAsia="Calibri"/>
          <w:color w:val="000000" w:themeColor="text1"/>
          <w:sz w:val="28"/>
          <w:szCs w:val="28"/>
        </w:rPr>
        <w:t>явлен</w:t>
      </w:r>
      <w:r w:rsidR="00A02C3D">
        <w:rPr>
          <w:rFonts w:eastAsia="Calibri"/>
          <w:color w:val="000000" w:themeColor="text1"/>
          <w:sz w:val="28"/>
          <w:szCs w:val="28"/>
        </w:rPr>
        <w:t>ь</w:t>
      </w:r>
      <w:r w:rsidR="00A02C3D" w:rsidRPr="002E450B">
        <w:rPr>
          <w:rFonts w:eastAsia="Calibri"/>
          <w:color w:val="000000" w:themeColor="text1"/>
          <w:sz w:val="28"/>
          <w:szCs w:val="28"/>
        </w:rPr>
        <w:t xml:space="preserve"> про соціальні ролі дорослого</w:t>
      </w:r>
      <w:r w:rsidR="00A02C3D">
        <w:rPr>
          <w:rFonts w:eastAsia="Calibri"/>
          <w:color w:val="000000" w:themeColor="text1"/>
          <w:sz w:val="28"/>
          <w:szCs w:val="28"/>
        </w:rPr>
        <w:t xml:space="preserve"> та ступінь їх сформованості</w:t>
      </w:r>
      <w:r>
        <w:rPr>
          <w:sz w:val="28"/>
        </w:rPr>
        <w:t>.</w:t>
      </w:r>
    </w:p>
    <w:p w:rsidR="00F60B34" w:rsidRDefault="00F60B34" w:rsidP="0013429D">
      <w:pPr>
        <w:widowControl w:val="0"/>
        <w:autoSpaceDE w:val="0"/>
        <w:autoSpaceDN w:val="0"/>
        <w:adjustRightInd w:val="0"/>
        <w:spacing w:line="360" w:lineRule="auto"/>
        <w:ind w:firstLine="709"/>
        <w:jc w:val="both"/>
        <w:rPr>
          <w:sz w:val="28"/>
        </w:rPr>
      </w:pPr>
      <w:r>
        <w:rPr>
          <w:sz w:val="28"/>
        </w:rPr>
        <w:t xml:space="preserve">Підліток є активним суб’єктом соціалізації, </w:t>
      </w:r>
      <w:r w:rsidR="00072280">
        <w:rPr>
          <w:sz w:val="28"/>
        </w:rPr>
        <w:t xml:space="preserve">а </w:t>
      </w:r>
      <w:r>
        <w:rPr>
          <w:sz w:val="28"/>
        </w:rPr>
        <w:t>його соціальна активність спрямована на засвоєння нових зразків поведінки</w:t>
      </w:r>
      <w:r w:rsidR="00A02C3D">
        <w:rPr>
          <w:sz w:val="28"/>
        </w:rPr>
        <w:t>, соціальних ролей</w:t>
      </w:r>
      <w:r>
        <w:rPr>
          <w:sz w:val="28"/>
        </w:rPr>
        <w:t xml:space="preserve"> </w:t>
      </w:r>
      <w:r w:rsidR="00072280">
        <w:rPr>
          <w:sz w:val="28"/>
        </w:rPr>
        <w:t>і</w:t>
      </w:r>
      <w:r>
        <w:rPr>
          <w:sz w:val="28"/>
        </w:rPr>
        <w:t xml:space="preserve"> перетворення себе. Тому найуспішн</w:t>
      </w:r>
      <w:r w:rsidR="00072280">
        <w:rPr>
          <w:sz w:val="28"/>
        </w:rPr>
        <w:t>іше</w:t>
      </w:r>
      <w:r>
        <w:rPr>
          <w:sz w:val="28"/>
        </w:rPr>
        <w:t xml:space="preserve"> підліток розвивається в умовах соціально значущої </w:t>
      </w:r>
      <w:r w:rsidR="00072280">
        <w:rPr>
          <w:sz w:val="28"/>
        </w:rPr>
        <w:t>і</w:t>
      </w:r>
      <w:r>
        <w:rPr>
          <w:sz w:val="28"/>
        </w:rPr>
        <w:t xml:space="preserve"> цікавої для нього діяльності. </w:t>
      </w:r>
      <w:r w:rsidR="00A02C3D">
        <w:rPr>
          <w:sz w:val="28"/>
        </w:rPr>
        <w:t xml:space="preserve">Така діяльність </w:t>
      </w:r>
      <w:r>
        <w:rPr>
          <w:sz w:val="28"/>
        </w:rPr>
        <w:t>нада</w:t>
      </w:r>
      <w:r w:rsidR="00A02C3D">
        <w:rPr>
          <w:sz w:val="28"/>
        </w:rPr>
        <w:t>є</w:t>
      </w:r>
      <w:r>
        <w:rPr>
          <w:sz w:val="28"/>
        </w:rPr>
        <w:t xml:space="preserve"> широкі можливості для вияву самостійності, задоволення потреб </w:t>
      </w:r>
      <w:r w:rsidR="00072280">
        <w:rPr>
          <w:sz w:val="28"/>
        </w:rPr>
        <w:t>у</w:t>
      </w:r>
      <w:r>
        <w:rPr>
          <w:sz w:val="28"/>
        </w:rPr>
        <w:t xml:space="preserve"> самопізнанні, самовдосконаленні, самоствердженні</w:t>
      </w:r>
      <w:r w:rsidR="00072280">
        <w:rPr>
          <w:sz w:val="28"/>
        </w:rPr>
        <w:t xml:space="preserve"> та</w:t>
      </w:r>
      <w:r>
        <w:rPr>
          <w:sz w:val="28"/>
        </w:rPr>
        <w:t xml:space="preserve"> спілкуванні з однолітками. </w:t>
      </w:r>
      <w:r w:rsidR="00072280">
        <w:rPr>
          <w:sz w:val="28"/>
        </w:rPr>
        <w:t>Проте</w:t>
      </w:r>
      <w:r>
        <w:rPr>
          <w:sz w:val="28"/>
        </w:rPr>
        <w:t xml:space="preserve"> заняття підлітка можуть по-різному впливати на особливості його</w:t>
      </w:r>
      <w:r w:rsidR="00A02C3D">
        <w:rPr>
          <w:sz w:val="28"/>
        </w:rPr>
        <w:t xml:space="preserve"> адаптації та</w:t>
      </w:r>
      <w:r>
        <w:rPr>
          <w:sz w:val="28"/>
        </w:rPr>
        <w:t xml:space="preserve"> соціалізації, соціальної поведінки, розвиток</w:t>
      </w:r>
      <w:r w:rsidR="00A02C3D" w:rsidRPr="00A02C3D">
        <w:rPr>
          <w:rFonts w:eastAsia="Calibri"/>
          <w:color w:val="000000" w:themeColor="text1"/>
          <w:sz w:val="28"/>
          <w:szCs w:val="28"/>
        </w:rPr>
        <w:t xml:space="preserve"> </w:t>
      </w:r>
      <w:r w:rsidR="00A02C3D">
        <w:rPr>
          <w:rFonts w:eastAsia="Calibri"/>
          <w:color w:val="000000" w:themeColor="text1"/>
          <w:sz w:val="28"/>
          <w:szCs w:val="28"/>
        </w:rPr>
        <w:t>у</w:t>
      </w:r>
      <w:r w:rsidR="00A02C3D" w:rsidRPr="002E450B">
        <w:rPr>
          <w:rFonts w:eastAsia="Calibri"/>
          <w:color w:val="000000" w:themeColor="text1"/>
          <w:sz w:val="28"/>
          <w:szCs w:val="28"/>
        </w:rPr>
        <w:t>явлен</w:t>
      </w:r>
      <w:r w:rsidR="00A02C3D">
        <w:rPr>
          <w:rFonts w:eastAsia="Calibri"/>
          <w:color w:val="000000" w:themeColor="text1"/>
          <w:sz w:val="28"/>
          <w:szCs w:val="28"/>
        </w:rPr>
        <w:t>ь</w:t>
      </w:r>
      <w:r w:rsidR="00A02C3D" w:rsidRPr="002E450B">
        <w:rPr>
          <w:rFonts w:eastAsia="Calibri"/>
          <w:color w:val="000000" w:themeColor="text1"/>
          <w:sz w:val="28"/>
          <w:szCs w:val="28"/>
        </w:rPr>
        <w:t xml:space="preserve"> про соціальні ролі дорослого</w:t>
      </w:r>
      <w:r>
        <w:rPr>
          <w:sz w:val="28"/>
        </w:rPr>
        <w:t xml:space="preserve"> та </w:t>
      </w:r>
      <w:r w:rsidR="00A02C3D">
        <w:rPr>
          <w:sz w:val="28"/>
        </w:rPr>
        <w:t xml:space="preserve">соціальні </w:t>
      </w:r>
      <w:r>
        <w:rPr>
          <w:sz w:val="28"/>
        </w:rPr>
        <w:t xml:space="preserve">взаємини з однолітками </w:t>
      </w:r>
      <w:r w:rsidR="00072280">
        <w:rPr>
          <w:sz w:val="28"/>
        </w:rPr>
        <w:t>й</w:t>
      </w:r>
      <w:r>
        <w:rPr>
          <w:sz w:val="28"/>
        </w:rPr>
        <w:t xml:space="preserve"> дорослими.</w:t>
      </w:r>
    </w:p>
    <w:p w:rsidR="00F60B34" w:rsidRDefault="00072280" w:rsidP="0013429D">
      <w:pPr>
        <w:widowControl w:val="0"/>
        <w:tabs>
          <w:tab w:val="left" w:pos="4320"/>
        </w:tabs>
        <w:autoSpaceDE w:val="0"/>
        <w:autoSpaceDN w:val="0"/>
        <w:adjustRightInd w:val="0"/>
        <w:spacing w:line="360" w:lineRule="auto"/>
        <w:ind w:firstLine="709"/>
        <w:jc w:val="both"/>
        <w:rPr>
          <w:sz w:val="28"/>
        </w:rPr>
      </w:pPr>
      <w:r>
        <w:rPr>
          <w:sz w:val="28"/>
        </w:rPr>
        <w:t>В</w:t>
      </w:r>
      <w:r w:rsidR="00F60B34">
        <w:rPr>
          <w:sz w:val="28"/>
        </w:rPr>
        <w:t xml:space="preserve"> сучасних психологічних дослідженнях вивчались окремі аспекти </w:t>
      </w:r>
      <w:r w:rsidR="00A02C3D">
        <w:rPr>
          <w:rFonts w:eastAsia="Calibri"/>
          <w:color w:val="000000" w:themeColor="text1"/>
          <w:sz w:val="28"/>
          <w:szCs w:val="28"/>
        </w:rPr>
        <w:t>розвитку у</w:t>
      </w:r>
      <w:r w:rsidR="00A02C3D" w:rsidRPr="002E450B">
        <w:rPr>
          <w:rFonts w:eastAsia="Calibri"/>
          <w:color w:val="000000" w:themeColor="text1"/>
          <w:sz w:val="28"/>
          <w:szCs w:val="28"/>
        </w:rPr>
        <w:t>явлен</w:t>
      </w:r>
      <w:r w:rsidR="00A02C3D">
        <w:rPr>
          <w:rFonts w:eastAsia="Calibri"/>
          <w:color w:val="000000" w:themeColor="text1"/>
          <w:sz w:val="28"/>
          <w:szCs w:val="28"/>
        </w:rPr>
        <w:t>ь</w:t>
      </w:r>
      <w:r w:rsidR="00A02C3D" w:rsidRPr="002E450B">
        <w:rPr>
          <w:rFonts w:eastAsia="Calibri"/>
          <w:color w:val="000000" w:themeColor="text1"/>
          <w:sz w:val="28"/>
          <w:szCs w:val="28"/>
        </w:rPr>
        <w:t xml:space="preserve"> підлітків про соціальні ролі дорослого</w:t>
      </w:r>
      <w:r w:rsidR="00A02C3D">
        <w:rPr>
          <w:rFonts w:eastAsia="Calibri"/>
          <w:color w:val="000000" w:themeColor="text1"/>
          <w:sz w:val="28"/>
          <w:szCs w:val="28"/>
        </w:rPr>
        <w:t>, зокрема в процесі</w:t>
      </w:r>
      <w:r w:rsidR="00A02C3D">
        <w:rPr>
          <w:sz w:val="28"/>
        </w:rPr>
        <w:t xml:space="preserve"> </w:t>
      </w:r>
      <w:r w:rsidR="00F60B34">
        <w:rPr>
          <w:sz w:val="28"/>
        </w:rPr>
        <w:t>творчої діяльності (В.</w:t>
      </w:r>
      <w:r w:rsidR="00A02C3D">
        <w:rPr>
          <w:sz w:val="28"/>
        </w:rPr>
        <w:t xml:space="preserve"> </w:t>
      </w:r>
      <w:proofErr w:type="spellStart"/>
      <w:r w:rsidR="00F60B34">
        <w:rPr>
          <w:sz w:val="28"/>
        </w:rPr>
        <w:t>Семеренський</w:t>
      </w:r>
      <w:proofErr w:type="spellEnd"/>
      <w:r w:rsidR="00F60B34">
        <w:rPr>
          <w:sz w:val="28"/>
        </w:rPr>
        <w:t xml:space="preserve">), самовизначення та самореалізації </w:t>
      </w:r>
      <w:r w:rsidR="00A02C3D">
        <w:rPr>
          <w:sz w:val="28"/>
        </w:rPr>
        <w:br/>
      </w:r>
      <w:r w:rsidR="00F60B34">
        <w:rPr>
          <w:sz w:val="28"/>
        </w:rPr>
        <w:t>(О.</w:t>
      </w:r>
      <w:r w:rsidR="00A02C3D">
        <w:rPr>
          <w:sz w:val="28"/>
        </w:rPr>
        <w:t xml:space="preserve"> </w:t>
      </w:r>
      <w:proofErr w:type="spellStart"/>
      <w:r w:rsidR="00F60B34">
        <w:rPr>
          <w:sz w:val="28"/>
        </w:rPr>
        <w:t>Баришева</w:t>
      </w:r>
      <w:proofErr w:type="spellEnd"/>
      <w:r w:rsidR="00F60B34">
        <w:rPr>
          <w:sz w:val="28"/>
        </w:rPr>
        <w:t>), впливу різних форм ранньої професіоналізації (Т.</w:t>
      </w:r>
      <w:r w:rsidR="00A02C3D">
        <w:rPr>
          <w:sz w:val="28"/>
        </w:rPr>
        <w:t xml:space="preserve"> </w:t>
      </w:r>
      <w:r w:rsidR="00F60B34">
        <w:rPr>
          <w:sz w:val="28"/>
        </w:rPr>
        <w:t xml:space="preserve">Зернова, </w:t>
      </w:r>
      <w:r w:rsidR="00A02C3D">
        <w:rPr>
          <w:sz w:val="28"/>
        </w:rPr>
        <w:br/>
      </w:r>
      <w:r w:rsidR="00F60B34">
        <w:rPr>
          <w:sz w:val="28"/>
        </w:rPr>
        <w:t>Є.</w:t>
      </w:r>
      <w:r w:rsidR="00A02C3D">
        <w:rPr>
          <w:sz w:val="28"/>
        </w:rPr>
        <w:t xml:space="preserve"> </w:t>
      </w:r>
      <w:r w:rsidR="00F60B34">
        <w:rPr>
          <w:sz w:val="28"/>
        </w:rPr>
        <w:t xml:space="preserve">Пархоменко). Особлива увага дослідників спрямована на </w:t>
      </w:r>
      <w:r w:rsidR="00A02C3D">
        <w:rPr>
          <w:sz w:val="28"/>
        </w:rPr>
        <w:t>діяльність підлітків в соціумі</w:t>
      </w:r>
      <w:r w:rsidR="00F60B34">
        <w:rPr>
          <w:sz w:val="28"/>
        </w:rPr>
        <w:t xml:space="preserve">, зокрема, вивчалась соціальна роль спорту та фізичного виховання в </w:t>
      </w:r>
      <w:r w:rsidR="00EB3D56">
        <w:rPr>
          <w:sz w:val="28"/>
        </w:rPr>
        <w:t xml:space="preserve">процесі </w:t>
      </w:r>
      <w:r w:rsidR="00EB3D56">
        <w:rPr>
          <w:rFonts w:eastAsia="Calibri"/>
          <w:color w:val="000000" w:themeColor="text1"/>
          <w:sz w:val="28"/>
          <w:szCs w:val="28"/>
        </w:rPr>
        <w:t>розвитку у</w:t>
      </w:r>
      <w:r w:rsidR="00EB3D56" w:rsidRPr="002E450B">
        <w:rPr>
          <w:rFonts w:eastAsia="Calibri"/>
          <w:color w:val="000000" w:themeColor="text1"/>
          <w:sz w:val="28"/>
          <w:szCs w:val="28"/>
        </w:rPr>
        <w:t>явлен</w:t>
      </w:r>
      <w:r w:rsidR="00EB3D56">
        <w:rPr>
          <w:rFonts w:eastAsia="Calibri"/>
          <w:color w:val="000000" w:themeColor="text1"/>
          <w:sz w:val="28"/>
          <w:szCs w:val="28"/>
        </w:rPr>
        <w:t>ь</w:t>
      </w:r>
      <w:r w:rsidR="00EB3D56" w:rsidRPr="002E450B">
        <w:rPr>
          <w:rFonts w:eastAsia="Calibri"/>
          <w:color w:val="000000" w:themeColor="text1"/>
          <w:sz w:val="28"/>
          <w:szCs w:val="28"/>
        </w:rPr>
        <w:t xml:space="preserve"> підлітків про соціальні ролі дорослого</w:t>
      </w:r>
      <w:r w:rsidR="00EB3D56">
        <w:rPr>
          <w:sz w:val="28"/>
        </w:rPr>
        <w:t xml:space="preserve"> </w:t>
      </w:r>
      <w:r w:rsidR="00F60B34">
        <w:rPr>
          <w:sz w:val="28"/>
        </w:rPr>
        <w:t>(А.</w:t>
      </w:r>
      <w:r w:rsidR="00EB3D56">
        <w:rPr>
          <w:sz w:val="28"/>
        </w:rPr>
        <w:t xml:space="preserve"> </w:t>
      </w:r>
      <w:proofErr w:type="spellStart"/>
      <w:r w:rsidR="00F60B34">
        <w:rPr>
          <w:sz w:val="28"/>
        </w:rPr>
        <w:t>Алєксєєв</w:t>
      </w:r>
      <w:proofErr w:type="spellEnd"/>
      <w:r w:rsidR="00F60B34">
        <w:rPr>
          <w:sz w:val="28"/>
        </w:rPr>
        <w:t>, Ю.</w:t>
      </w:r>
      <w:r w:rsidR="00EB3D56">
        <w:rPr>
          <w:sz w:val="28"/>
        </w:rPr>
        <w:t xml:space="preserve"> </w:t>
      </w:r>
      <w:r w:rsidR="00F60B34">
        <w:rPr>
          <w:sz w:val="28"/>
        </w:rPr>
        <w:t xml:space="preserve">Кисельов), розвиток самосвідомості та образу </w:t>
      </w:r>
      <w:r w:rsidR="00EB3D56">
        <w:rPr>
          <w:sz w:val="28"/>
        </w:rPr>
        <w:t xml:space="preserve">соціального </w:t>
      </w:r>
      <w:r w:rsidR="00F60B34">
        <w:rPr>
          <w:sz w:val="28"/>
        </w:rPr>
        <w:t>«Я»</w:t>
      </w:r>
      <w:r w:rsidR="00EB3D56">
        <w:rPr>
          <w:sz w:val="28"/>
        </w:rPr>
        <w:t xml:space="preserve"> сучасних </w:t>
      </w:r>
      <w:r w:rsidR="00F60B34">
        <w:rPr>
          <w:sz w:val="28"/>
        </w:rPr>
        <w:t xml:space="preserve"> підлітків</w:t>
      </w:r>
      <w:r w:rsidR="00EB3D56">
        <w:rPr>
          <w:sz w:val="28"/>
        </w:rPr>
        <w:t xml:space="preserve"> </w:t>
      </w:r>
      <w:r w:rsidR="00F60B34">
        <w:rPr>
          <w:sz w:val="28"/>
        </w:rPr>
        <w:t>(Н.</w:t>
      </w:r>
      <w:r w:rsidR="00EB3D56">
        <w:rPr>
          <w:sz w:val="28"/>
        </w:rPr>
        <w:t xml:space="preserve"> </w:t>
      </w:r>
      <w:r w:rsidR="00F60B34">
        <w:rPr>
          <w:sz w:val="28"/>
        </w:rPr>
        <w:t>Александрова, Т.</w:t>
      </w:r>
      <w:r w:rsidR="00EB3D56">
        <w:rPr>
          <w:sz w:val="28"/>
        </w:rPr>
        <w:t xml:space="preserve"> </w:t>
      </w:r>
      <w:r w:rsidR="00F60B34">
        <w:rPr>
          <w:sz w:val="28"/>
        </w:rPr>
        <w:t>Дубова, П.</w:t>
      </w:r>
      <w:r w:rsidR="00EB3D56">
        <w:rPr>
          <w:sz w:val="28"/>
        </w:rPr>
        <w:t xml:space="preserve"> </w:t>
      </w:r>
      <w:proofErr w:type="spellStart"/>
      <w:r w:rsidR="00F60B34">
        <w:rPr>
          <w:sz w:val="28"/>
        </w:rPr>
        <w:t>Жоров</w:t>
      </w:r>
      <w:proofErr w:type="spellEnd"/>
      <w:r w:rsidR="00F60B34">
        <w:rPr>
          <w:sz w:val="28"/>
        </w:rPr>
        <w:t>), особливості інтелектуального та особистісного розвитку підлітків у процесі професіоналізації (Г.</w:t>
      </w:r>
      <w:r w:rsidR="00EB3D56">
        <w:rPr>
          <w:sz w:val="28"/>
        </w:rPr>
        <w:t xml:space="preserve"> </w:t>
      </w:r>
      <w:r w:rsidR="00F60B34">
        <w:rPr>
          <w:sz w:val="28"/>
        </w:rPr>
        <w:t>Горська, Т.</w:t>
      </w:r>
      <w:r w:rsidR="00EB3D56">
        <w:rPr>
          <w:sz w:val="28"/>
        </w:rPr>
        <w:t xml:space="preserve"> </w:t>
      </w:r>
      <w:r w:rsidR="00F60B34">
        <w:rPr>
          <w:sz w:val="28"/>
        </w:rPr>
        <w:t>Зернова, Є.</w:t>
      </w:r>
      <w:r w:rsidR="00EB3D56">
        <w:rPr>
          <w:sz w:val="28"/>
        </w:rPr>
        <w:t xml:space="preserve"> </w:t>
      </w:r>
      <w:r w:rsidR="00F60B34">
        <w:rPr>
          <w:sz w:val="28"/>
        </w:rPr>
        <w:t xml:space="preserve">Пархоменко). Проте дотепер немає єдиної думки щодо ролі </w:t>
      </w:r>
      <w:r w:rsidR="00EB3D56">
        <w:rPr>
          <w:sz w:val="28"/>
        </w:rPr>
        <w:t xml:space="preserve">засобів соціалізації </w:t>
      </w:r>
      <w:r w:rsidR="00F60B34">
        <w:rPr>
          <w:sz w:val="28"/>
        </w:rPr>
        <w:t xml:space="preserve">для розвитку особистості </w:t>
      </w:r>
      <w:r w:rsidR="00EB3D56">
        <w:rPr>
          <w:sz w:val="28"/>
        </w:rPr>
        <w:t xml:space="preserve">й </w:t>
      </w:r>
      <w:r w:rsidR="00EB3D56">
        <w:rPr>
          <w:rFonts w:eastAsia="Calibri"/>
          <w:color w:val="000000" w:themeColor="text1"/>
          <w:sz w:val="28"/>
          <w:szCs w:val="28"/>
        </w:rPr>
        <w:t>у</w:t>
      </w:r>
      <w:r w:rsidR="00EB3D56" w:rsidRPr="002E450B">
        <w:rPr>
          <w:rFonts w:eastAsia="Calibri"/>
          <w:color w:val="000000" w:themeColor="text1"/>
          <w:sz w:val="28"/>
          <w:szCs w:val="28"/>
        </w:rPr>
        <w:t>явлен</w:t>
      </w:r>
      <w:r w:rsidR="00EB3D56">
        <w:rPr>
          <w:rFonts w:eastAsia="Calibri"/>
          <w:color w:val="000000" w:themeColor="text1"/>
          <w:sz w:val="28"/>
          <w:szCs w:val="28"/>
        </w:rPr>
        <w:t>ь</w:t>
      </w:r>
      <w:r w:rsidR="00EB3D56" w:rsidRPr="002E450B">
        <w:rPr>
          <w:rFonts w:eastAsia="Calibri"/>
          <w:color w:val="000000" w:themeColor="text1"/>
          <w:sz w:val="28"/>
          <w:szCs w:val="28"/>
        </w:rPr>
        <w:t xml:space="preserve"> підлітків про соціальні ролі дорослого</w:t>
      </w:r>
      <w:r w:rsidR="00F60B34">
        <w:rPr>
          <w:sz w:val="28"/>
        </w:rPr>
        <w:t xml:space="preserve">. У більшості досліджень наголошується на позитивному впливі </w:t>
      </w:r>
      <w:r w:rsidR="00EB3D56">
        <w:rPr>
          <w:sz w:val="28"/>
        </w:rPr>
        <w:t xml:space="preserve">соціалізації </w:t>
      </w:r>
      <w:r w:rsidR="00F60B34">
        <w:rPr>
          <w:sz w:val="28"/>
        </w:rPr>
        <w:t xml:space="preserve">на </w:t>
      </w:r>
      <w:r w:rsidR="00EB3D56">
        <w:rPr>
          <w:sz w:val="28"/>
        </w:rPr>
        <w:t>вказані уявлення</w:t>
      </w:r>
      <w:r w:rsidR="00F60B34">
        <w:rPr>
          <w:sz w:val="28"/>
        </w:rPr>
        <w:t>, але окремі вчені (Г.</w:t>
      </w:r>
      <w:r w:rsidR="00EB3D56">
        <w:rPr>
          <w:sz w:val="28"/>
        </w:rPr>
        <w:t xml:space="preserve"> </w:t>
      </w:r>
      <w:r w:rsidR="00F60B34">
        <w:rPr>
          <w:sz w:val="28"/>
        </w:rPr>
        <w:t>Горська, Р.</w:t>
      </w:r>
      <w:r w:rsidR="00EB3D56">
        <w:rPr>
          <w:sz w:val="28"/>
        </w:rPr>
        <w:t xml:space="preserve"> </w:t>
      </w:r>
      <w:proofErr w:type="spellStart"/>
      <w:r w:rsidR="00F60B34">
        <w:rPr>
          <w:sz w:val="28"/>
        </w:rPr>
        <w:t>Мартенс</w:t>
      </w:r>
      <w:proofErr w:type="spellEnd"/>
      <w:r w:rsidR="00F60B34">
        <w:rPr>
          <w:sz w:val="28"/>
        </w:rPr>
        <w:t>, Є.</w:t>
      </w:r>
      <w:r w:rsidR="00EB3D56">
        <w:rPr>
          <w:sz w:val="28"/>
        </w:rPr>
        <w:t xml:space="preserve"> </w:t>
      </w:r>
      <w:r w:rsidR="00F60B34">
        <w:rPr>
          <w:sz w:val="28"/>
        </w:rPr>
        <w:t xml:space="preserve">Пархоменко), поряд </w:t>
      </w:r>
      <w:r>
        <w:rPr>
          <w:sz w:val="28"/>
        </w:rPr>
        <w:t>і</w:t>
      </w:r>
      <w:r w:rsidR="00F60B34">
        <w:rPr>
          <w:sz w:val="28"/>
        </w:rPr>
        <w:t>з позитивними, виділяють</w:t>
      </w:r>
      <w:r>
        <w:rPr>
          <w:sz w:val="28"/>
        </w:rPr>
        <w:t xml:space="preserve"> й</w:t>
      </w:r>
      <w:r w:rsidR="00F60B34">
        <w:rPr>
          <w:sz w:val="28"/>
        </w:rPr>
        <w:t xml:space="preserve"> деякі негативні сторони.</w:t>
      </w:r>
    </w:p>
    <w:p w:rsidR="002E450B" w:rsidRPr="005C5A4F" w:rsidRDefault="00072280" w:rsidP="001E7C7B">
      <w:pPr>
        <w:widowControl w:val="0"/>
        <w:autoSpaceDE w:val="0"/>
        <w:autoSpaceDN w:val="0"/>
        <w:adjustRightInd w:val="0"/>
        <w:spacing w:line="360" w:lineRule="auto"/>
        <w:ind w:firstLine="709"/>
        <w:jc w:val="both"/>
        <w:rPr>
          <w:b/>
          <w:color w:val="000000" w:themeColor="text1"/>
          <w:sz w:val="28"/>
          <w:szCs w:val="28"/>
        </w:rPr>
      </w:pPr>
      <w:r>
        <w:rPr>
          <w:sz w:val="28"/>
        </w:rPr>
        <w:t>Тож</w:t>
      </w:r>
      <w:r w:rsidR="00F60B34">
        <w:rPr>
          <w:sz w:val="28"/>
        </w:rPr>
        <w:t xml:space="preserve">, проблема </w:t>
      </w:r>
      <w:r w:rsidR="00EB3D56">
        <w:rPr>
          <w:rFonts w:eastAsia="Calibri"/>
          <w:color w:val="000000" w:themeColor="text1"/>
          <w:sz w:val="28"/>
          <w:szCs w:val="28"/>
        </w:rPr>
        <w:t>розвитку у</w:t>
      </w:r>
      <w:r w:rsidR="00EB3D56" w:rsidRPr="002E450B">
        <w:rPr>
          <w:rFonts w:eastAsia="Calibri"/>
          <w:color w:val="000000" w:themeColor="text1"/>
          <w:sz w:val="28"/>
          <w:szCs w:val="28"/>
        </w:rPr>
        <w:t>явлен</w:t>
      </w:r>
      <w:r w:rsidR="00EB3D56">
        <w:rPr>
          <w:rFonts w:eastAsia="Calibri"/>
          <w:color w:val="000000" w:themeColor="text1"/>
          <w:sz w:val="28"/>
          <w:szCs w:val="28"/>
        </w:rPr>
        <w:t>ь</w:t>
      </w:r>
      <w:r w:rsidR="00EB3D56" w:rsidRPr="002E450B">
        <w:rPr>
          <w:rFonts w:eastAsia="Calibri"/>
          <w:color w:val="000000" w:themeColor="text1"/>
          <w:sz w:val="28"/>
          <w:szCs w:val="28"/>
        </w:rPr>
        <w:t xml:space="preserve"> підлітків про соціальні ролі дорослого</w:t>
      </w:r>
      <w:r w:rsidR="00EB3D56">
        <w:rPr>
          <w:sz w:val="28"/>
        </w:rPr>
        <w:t xml:space="preserve"> у процесі </w:t>
      </w:r>
      <w:r w:rsidR="00F60B34">
        <w:rPr>
          <w:sz w:val="28"/>
        </w:rPr>
        <w:t xml:space="preserve">соціалізації, та характеру їх впливу на </w:t>
      </w:r>
      <w:r w:rsidR="00EB3D56">
        <w:rPr>
          <w:sz w:val="28"/>
        </w:rPr>
        <w:t xml:space="preserve">формування вказаних </w:t>
      </w:r>
      <w:r w:rsidR="00F60B34">
        <w:rPr>
          <w:sz w:val="28"/>
        </w:rPr>
        <w:t>у</w:t>
      </w:r>
      <w:r w:rsidR="00EB3D56">
        <w:rPr>
          <w:sz w:val="28"/>
        </w:rPr>
        <w:t xml:space="preserve">явлень, </w:t>
      </w:r>
      <w:r w:rsidR="00F60B34">
        <w:rPr>
          <w:sz w:val="28"/>
        </w:rPr>
        <w:t xml:space="preserve">залишається недостатньо вивченою. З огляду на те, що </w:t>
      </w:r>
      <w:r w:rsidR="00EB3D56">
        <w:rPr>
          <w:sz w:val="28"/>
        </w:rPr>
        <w:t xml:space="preserve">засоби соціалізації </w:t>
      </w:r>
      <w:r w:rsidR="00F60B34">
        <w:rPr>
          <w:sz w:val="28"/>
        </w:rPr>
        <w:t>ма</w:t>
      </w:r>
      <w:r w:rsidR="00EB3D56">
        <w:rPr>
          <w:sz w:val="28"/>
        </w:rPr>
        <w:t>ють</w:t>
      </w:r>
      <w:r w:rsidR="00F60B34">
        <w:rPr>
          <w:sz w:val="28"/>
        </w:rPr>
        <w:t xml:space="preserve"> різноманітний спектр впливу на </w:t>
      </w:r>
      <w:r w:rsidR="00EB3D56">
        <w:rPr>
          <w:rFonts w:eastAsia="Calibri"/>
          <w:color w:val="000000" w:themeColor="text1"/>
          <w:sz w:val="28"/>
          <w:szCs w:val="28"/>
        </w:rPr>
        <w:t>розвиток у</w:t>
      </w:r>
      <w:r w:rsidR="00EB3D56" w:rsidRPr="002E450B">
        <w:rPr>
          <w:rFonts w:eastAsia="Calibri"/>
          <w:color w:val="000000" w:themeColor="text1"/>
          <w:sz w:val="28"/>
          <w:szCs w:val="28"/>
        </w:rPr>
        <w:t>явлен</w:t>
      </w:r>
      <w:r w:rsidR="00EB3D56">
        <w:rPr>
          <w:rFonts w:eastAsia="Calibri"/>
          <w:color w:val="000000" w:themeColor="text1"/>
          <w:sz w:val="28"/>
          <w:szCs w:val="28"/>
        </w:rPr>
        <w:t>ь</w:t>
      </w:r>
      <w:r w:rsidR="00EB3D56" w:rsidRPr="002E450B">
        <w:rPr>
          <w:rFonts w:eastAsia="Calibri"/>
          <w:color w:val="000000" w:themeColor="text1"/>
          <w:sz w:val="28"/>
          <w:szCs w:val="28"/>
        </w:rPr>
        <w:t xml:space="preserve"> підлітків про соціальні ролі дорослого</w:t>
      </w:r>
      <w:r w:rsidR="00F60B34">
        <w:rPr>
          <w:sz w:val="28"/>
        </w:rPr>
        <w:t xml:space="preserve">, необхідно дослідити питання про </w:t>
      </w:r>
      <w:r w:rsidR="00EB3D56">
        <w:rPr>
          <w:sz w:val="28"/>
        </w:rPr>
        <w:t xml:space="preserve">їх </w:t>
      </w:r>
      <w:r w:rsidR="00F60B34">
        <w:rPr>
          <w:sz w:val="28"/>
        </w:rPr>
        <w:t xml:space="preserve">місце в </w:t>
      </w:r>
      <w:r w:rsidR="001E7C7B">
        <w:rPr>
          <w:sz w:val="28"/>
        </w:rPr>
        <w:t xml:space="preserve">рольовій </w:t>
      </w:r>
      <w:r w:rsidR="00F60B34">
        <w:rPr>
          <w:sz w:val="28"/>
        </w:rPr>
        <w:lastRenderedPageBreak/>
        <w:t xml:space="preserve">соціалізації </w:t>
      </w:r>
      <w:r w:rsidR="001E7C7B">
        <w:rPr>
          <w:sz w:val="28"/>
        </w:rPr>
        <w:t xml:space="preserve">сучасних </w:t>
      </w:r>
      <w:r w:rsidR="00F60B34">
        <w:rPr>
          <w:sz w:val="28"/>
        </w:rPr>
        <w:t xml:space="preserve">підлітків, а також виявити психологічні особливості </w:t>
      </w:r>
      <w:r w:rsidR="001E7C7B">
        <w:rPr>
          <w:rFonts w:eastAsia="Calibri"/>
          <w:color w:val="000000" w:themeColor="text1"/>
          <w:sz w:val="28"/>
          <w:szCs w:val="28"/>
        </w:rPr>
        <w:t>розвитку у</w:t>
      </w:r>
      <w:r w:rsidR="001E7C7B" w:rsidRPr="002E450B">
        <w:rPr>
          <w:rFonts w:eastAsia="Calibri"/>
          <w:color w:val="000000" w:themeColor="text1"/>
          <w:sz w:val="28"/>
          <w:szCs w:val="28"/>
        </w:rPr>
        <w:t>явлен</w:t>
      </w:r>
      <w:r w:rsidR="001E7C7B">
        <w:rPr>
          <w:rFonts w:eastAsia="Calibri"/>
          <w:color w:val="000000" w:themeColor="text1"/>
          <w:sz w:val="28"/>
          <w:szCs w:val="28"/>
        </w:rPr>
        <w:t>ь</w:t>
      </w:r>
      <w:r w:rsidR="001E7C7B" w:rsidRPr="002E450B">
        <w:rPr>
          <w:rFonts w:eastAsia="Calibri"/>
          <w:color w:val="000000" w:themeColor="text1"/>
          <w:sz w:val="28"/>
          <w:szCs w:val="28"/>
        </w:rPr>
        <w:t xml:space="preserve"> підлітків про соціальні ролі дорослого</w:t>
      </w:r>
      <w:r w:rsidR="001E7C7B">
        <w:rPr>
          <w:sz w:val="28"/>
        </w:rPr>
        <w:t xml:space="preserve"> </w:t>
      </w:r>
      <w:r w:rsidR="00F60B34">
        <w:rPr>
          <w:sz w:val="28"/>
        </w:rPr>
        <w:t>з урахуванням змісту їх</w:t>
      </w:r>
      <w:r w:rsidR="001E7C7B">
        <w:rPr>
          <w:sz w:val="28"/>
        </w:rPr>
        <w:t>ніх</w:t>
      </w:r>
      <w:r w:rsidR="00F60B34">
        <w:rPr>
          <w:sz w:val="28"/>
        </w:rPr>
        <w:t xml:space="preserve"> особистісн</w:t>
      </w:r>
      <w:r w:rsidR="001E7C7B">
        <w:rPr>
          <w:sz w:val="28"/>
        </w:rPr>
        <w:t>их якостей та особливостей</w:t>
      </w:r>
      <w:r w:rsidR="00F60B34">
        <w:rPr>
          <w:sz w:val="28"/>
        </w:rPr>
        <w:t xml:space="preserve">. Розкриття </w:t>
      </w:r>
      <w:r>
        <w:rPr>
          <w:sz w:val="28"/>
        </w:rPr>
        <w:t>дан</w:t>
      </w:r>
      <w:r w:rsidR="00F60B34">
        <w:rPr>
          <w:sz w:val="28"/>
        </w:rPr>
        <w:t>их питань відкриває додаткові можливості покращення соціалізації підлітків</w:t>
      </w:r>
      <w:r>
        <w:rPr>
          <w:sz w:val="28"/>
        </w:rPr>
        <w:t xml:space="preserve"> та</w:t>
      </w:r>
      <w:r w:rsidR="00F60B34">
        <w:rPr>
          <w:sz w:val="28"/>
        </w:rPr>
        <w:t xml:space="preserve"> цілеспрямованого формування їх самосвідомості </w:t>
      </w:r>
      <w:r>
        <w:rPr>
          <w:sz w:val="28"/>
        </w:rPr>
        <w:t>й</w:t>
      </w:r>
      <w:r w:rsidR="00F60B34">
        <w:rPr>
          <w:sz w:val="28"/>
        </w:rPr>
        <w:t xml:space="preserve"> регуляції соціальної поведінки.</w:t>
      </w:r>
      <w:r w:rsidR="001E7C7B">
        <w:rPr>
          <w:sz w:val="28"/>
        </w:rPr>
        <w:t xml:space="preserve"> </w:t>
      </w:r>
      <w:r w:rsidR="002E450B" w:rsidRPr="005C5A4F">
        <w:rPr>
          <w:color w:val="000000" w:themeColor="text1"/>
          <w:sz w:val="28"/>
        </w:rPr>
        <w:t xml:space="preserve">Все вказане обумовило вибір </w:t>
      </w:r>
      <w:r w:rsidR="002E450B" w:rsidRPr="005C5A4F">
        <w:rPr>
          <w:color w:val="000000" w:themeColor="text1"/>
          <w:sz w:val="28"/>
          <w:szCs w:val="28"/>
        </w:rPr>
        <w:t xml:space="preserve">теми магістерської роботи: </w:t>
      </w:r>
      <w:r w:rsidR="002E450B" w:rsidRPr="005C5A4F">
        <w:rPr>
          <w:b/>
          <w:color w:val="000000" w:themeColor="text1"/>
          <w:sz w:val="28"/>
          <w:szCs w:val="28"/>
        </w:rPr>
        <w:t>«</w:t>
      </w:r>
      <w:r w:rsidR="00552AE0" w:rsidRPr="00552AE0">
        <w:rPr>
          <w:b/>
          <w:color w:val="000000" w:themeColor="text1"/>
          <w:sz w:val="28"/>
          <w:szCs w:val="28"/>
          <w:shd w:val="clear" w:color="auto" w:fill="FFFFFF"/>
        </w:rPr>
        <w:t>Уявлення підлітків про соціальні ролі дорослого та способи їх поведінкової і вчинкової оптимізації</w:t>
      </w:r>
      <w:r w:rsidR="002E450B" w:rsidRPr="005C5A4F">
        <w:rPr>
          <w:b/>
          <w:color w:val="000000" w:themeColor="text1"/>
          <w:sz w:val="28"/>
          <w:szCs w:val="28"/>
        </w:rPr>
        <w:t>».</w:t>
      </w:r>
    </w:p>
    <w:p w:rsidR="002E450B" w:rsidRPr="005C5A4F" w:rsidRDefault="002E450B" w:rsidP="002E450B">
      <w:pPr>
        <w:spacing w:line="360" w:lineRule="auto"/>
        <w:ind w:firstLine="709"/>
        <w:jc w:val="both"/>
        <w:rPr>
          <w:color w:val="000000" w:themeColor="text1"/>
          <w:spacing w:val="-2"/>
          <w:sz w:val="28"/>
          <w:lang w:eastAsia="uk-UA"/>
        </w:rPr>
      </w:pPr>
      <w:r w:rsidRPr="005C5A4F">
        <w:rPr>
          <w:b/>
          <w:bCs/>
          <w:color w:val="000000" w:themeColor="text1"/>
          <w:spacing w:val="-2"/>
          <w:sz w:val="28"/>
          <w:lang w:eastAsia="uk-UA"/>
        </w:rPr>
        <w:t>Об'єкт дослідження</w:t>
      </w:r>
      <w:r w:rsidRPr="005C5A4F">
        <w:rPr>
          <w:color w:val="000000" w:themeColor="text1"/>
          <w:spacing w:val="-2"/>
          <w:sz w:val="28"/>
          <w:lang w:eastAsia="uk-UA"/>
        </w:rPr>
        <w:t xml:space="preserve"> – </w:t>
      </w:r>
      <w:r w:rsidR="00C86C77">
        <w:rPr>
          <w:color w:val="000000" w:themeColor="text1"/>
          <w:spacing w:val="-2"/>
          <w:sz w:val="28"/>
          <w:lang w:eastAsia="uk-UA"/>
        </w:rPr>
        <w:t>у</w:t>
      </w:r>
      <w:r w:rsidR="00C86C77" w:rsidRPr="00C86C77">
        <w:rPr>
          <w:color w:val="000000" w:themeColor="text1"/>
          <w:spacing w:val="-2"/>
          <w:sz w:val="28"/>
          <w:lang w:eastAsia="uk-UA"/>
        </w:rPr>
        <w:t xml:space="preserve">явлення підлітків про соціальні ролі дорослого </w:t>
      </w:r>
      <w:r w:rsidR="00C86C77">
        <w:rPr>
          <w:color w:val="000000" w:themeColor="text1"/>
          <w:spacing w:val="-2"/>
          <w:sz w:val="28"/>
          <w:lang w:eastAsia="uk-UA"/>
        </w:rPr>
        <w:t>як соціально-психологічний феномен</w:t>
      </w:r>
      <w:r w:rsidRPr="005C5A4F">
        <w:rPr>
          <w:color w:val="000000" w:themeColor="text1"/>
          <w:spacing w:val="-2"/>
          <w:sz w:val="28"/>
          <w:lang w:eastAsia="uk-UA"/>
        </w:rPr>
        <w:t>.</w:t>
      </w:r>
    </w:p>
    <w:p w:rsidR="00C86C77" w:rsidRDefault="002E450B" w:rsidP="002E450B">
      <w:pPr>
        <w:spacing w:line="360" w:lineRule="auto"/>
        <w:ind w:firstLine="709"/>
        <w:jc w:val="both"/>
        <w:rPr>
          <w:color w:val="000000" w:themeColor="text1"/>
          <w:spacing w:val="-2"/>
          <w:sz w:val="28"/>
          <w:lang w:eastAsia="uk-UA"/>
        </w:rPr>
      </w:pPr>
      <w:r w:rsidRPr="005C5A4F">
        <w:rPr>
          <w:b/>
          <w:bCs/>
          <w:color w:val="000000" w:themeColor="text1"/>
          <w:spacing w:val="-2"/>
          <w:sz w:val="28"/>
          <w:lang w:eastAsia="uk-UA"/>
        </w:rPr>
        <w:t xml:space="preserve">Предмет дослідження </w:t>
      </w:r>
      <w:r w:rsidRPr="005C5A4F">
        <w:rPr>
          <w:color w:val="000000" w:themeColor="text1"/>
          <w:spacing w:val="-2"/>
          <w:sz w:val="28"/>
          <w:lang w:eastAsia="uk-UA"/>
        </w:rPr>
        <w:t>– </w:t>
      </w:r>
      <w:r w:rsidR="00C86C77" w:rsidRPr="00C86C77">
        <w:rPr>
          <w:color w:val="000000" w:themeColor="text1"/>
          <w:spacing w:val="-2"/>
          <w:sz w:val="28"/>
          <w:lang w:eastAsia="uk-UA"/>
        </w:rPr>
        <w:t>способи поведінкової і вчинкової оптимізації</w:t>
      </w:r>
      <w:r w:rsidR="00C86C77" w:rsidRPr="00C86C77">
        <w:t xml:space="preserve"> </w:t>
      </w:r>
      <w:r w:rsidR="00C86C77">
        <w:t>у</w:t>
      </w:r>
      <w:r w:rsidR="00C86C77" w:rsidRPr="00C86C77">
        <w:rPr>
          <w:color w:val="000000" w:themeColor="text1"/>
          <w:spacing w:val="-2"/>
          <w:sz w:val="28"/>
          <w:lang w:eastAsia="uk-UA"/>
        </w:rPr>
        <w:t>явлен</w:t>
      </w:r>
      <w:r w:rsidR="00C86C77">
        <w:rPr>
          <w:color w:val="000000" w:themeColor="text1"/>
          <w:spacing w:val="-2"/>
          <w:sz w:val="28"/>
          <w:lang w:eastAsia="uk-UA"/>
        </w:rPr>
        <w:t>ь</w:t>
      </w:r>
      <w:r w:rsidR="00C86C77" w:rsidRPr="00C86C77">
        <w:rPr>
          <w:color w:val="000000" w:themeColor="text1"/>
          <w:spacing w:val="-2"/>
          <w:sz w:val="28"/>
          <w:lang w:eastAsia="uk-UA"/>
        </w:rPr>
        <w:t xml:space="preserve"> підлітків про соціальні ролі дорослого</w:t>
      </w:r>
      <w:r w:rsidR="00C86C77">
        <w:rPr>
          <w:color w:val="000000" w:themeColor="text1"/>
          <w:spacing w:val="-2"/>
          <w:sz w:val="28"/>
          <w:lang w:eastAsia="uk-UA"/>
        </w:rPr>
        <w:t>.</w:t>
      </w:r>
    </w:p>
    <w:p w:rsidR="002E450B" w:rsidRPr="005C5A4F" w:rsidRDefault="002E450B" w:rsidP="002E450B">
      <w:pPr>
        <w:spacing w:line="360" w:lineRule="auto"/>
        <w:ind w:firstLine="709"/>
        <w:jc w:val="both"/>
        <w:rPr>
          <w:color w:val="000000" w:themeColor="text1"/>
          <w:sz w:val="28"/>
          <w:lang w:eastAsia="uk-UA"/>
        </w:rPr>
      </w:pPr>
      <w:r w:rsidRPr="005C5A4F">
        <w:rPr>
          <w:b/>
          <w:bCs/>
          <w:color w:val="000000" w:themeColor="text1"/>
          <w:sz w:val="28"/>
          <w:lang w:eastAsia="uk-UA"/>
        </w:rPr>
        <w:t xml:space="preserve">Мета дослідження </w:t>
      </w:r>
      <w:r w:rsidRPr="005C5A4F">
        <w:rPr>
          <w:color w:val="000000" w:themeColor="text1"/>
          <w:sz w:val="28"/>
          <w:lang w:eastAsia="uk-UA"/>
        </w:rPr>
        <w:t>–</w:t>
      </w:r>
      <w:r w:rsidR="00C86C77">
        <w:rPr>
          <w:color w:val="000000" w:themeColor="text1"/>
          <w:sz w:val="28"/>
          <w:lang w:eastAsia="uk-UA"/>
        </w:rPr>
        <w:t xml:space="preserve"> теоретично та експериментально</w:t>
      </w:r>
      <w:r w:rsidRPr="005C5A4F">
        <w:rPr>
          <w:color w:val="000000" w:themeColor="text1"/>
          <w:sz w:val="28"/>
          <w:lang w:eastAsia="uk-UA"/>
        </w:rPr>
        <w:t xml:space="preserve"> обґрунтувати </w:t>
      </w:r>
      <w:r w:rsidR="00C86C77">
        <w:rPr>
          <w:color w:val="000000" w:themeColor="text1"/>
          <w:sz w:val="28"/>
          <w:lang w:eastAsia="uk-UA"/>
        </w:rPr>
        <w:t>у</w:t>
      </w:r>
      <w:r w:rsidR="00C86C77" w:rsidRPr="00C86C77">
        <w:rPr>
          <w:color w:val="000000" w:themeColor="text1"/>
          <w:sz w:val="28"/>
          <w:lang w:eastAsia="uk-UA"/>
        </w:rPr>
        <w:t>явлення підлітків про соціальні ролі дорослого та способи їх поведінкової і вчинкової оптимізації</w:t>
      </w:r>
      <w:r w:rsidRPr="005C5A4F">
        <w:rPr>
          <w:color w:val="000000" w:themeColor="text1"/>
          <w:sz w:val="28"/>
          <w:lang w:eastAsia="uk-UA"/>
        </w:rPr>
        <w:t>.</w:t>
      </w:r>
    </w:p>
    <w:p w:rsidR="002E450B" w:rsidRPr="005C5A4F" w:rsidRDefault="002E450B" w:rsidP="002E450B">
      <w:pPr>
        <w:spacing w:line="360" w:lineRule="auto"/>
        <w:ind w:firstLine="709"/>
        <w:jc w:val="both"/>
        <w:rPr>
          <w:color w:val="000000" w:themeColor="text1"/>
          <w:sz w:val="28"/>
          <w:szCs w:val="18"/>
          <w:lang w:eastAsia="uk-UA"/>
        </w:rPr>
      </w:pPr>
      <w:r w:rsidRPr="005C5A4F">
        <w:rPr>
          <w:b/>
          <w:bCs/>
          <w:color w:val="000000" w:themeColor="text1"/>
          <w:sz w:val="28"/>
          <w:lang w:eastAsia="uk-UA"/>
        </w:rPr>
        <w:t>Завдання дослідження:</w:t>
      </w:r>
    </w:p>
    <w:p w:rsidR="002E450B" w:rsidRPr="005C5A4F" w:rsidRDefault="002E450B" w:rsidP="002E450B">
      <w:pPr>
        <w:numPr>
          <w:ilvl w:val="0"/>
          <w:numId w:val="1"/>
        </w:numPr>
        <w:tabs>
          <w:tab w:val="num" w:pos="0"/>
          <w:tab w:val="left" w:pos="1080"/>
        </w:tabs>
        <w:spacing w:line="360" w:lineRule="auto"/>
        <w:ind w:left="0" w:firstLine="720"/>
        <w:jc w:val="both"/>
        <w:rPr>
          <w:color w:val="000000" w:themeColor="text1"/>
          <w:lang w:eastAsia="uk-UA"/>
        </w:rPr>
      </w:pPr>
      <w:r w:rsidRPr="005C5A4F">
        <w:rPr>
          <w:color w:val="000000" w:themeColor="text1"/>
          <w:sz w:val="28"/>
          <w:lang w:eastAsia="uk-UA"/>
        </w:rPr>
        <w:t xml:space="preserve">З’ясувати стан дослідження проблеми </w:t>
      </w:r>
      <w:r w:rsidR="00C96D7D">
        <w:rPr>
          <w:rFonts w:eastAsia="Calibri"/>
          <w:color w:val="000000" w:themeColor="text1"/>
          <w:sz w:val="28"/>
          <w:szCs w:val="28"/>
        </w:rPr>
        <w:t>соціальних ролей, їх змісту, структури та значення,</w:t>
      </w:r>
      <w:r w:rsidRPr="005C5A4F">
        <w:rPr>
          <w:rFonts w:eastAsia="Calibri"/>
          <w:color w:val="000000" w:themeColor="text1"/>
          <w:sz w:val="28"/>
          <w:szCs w:val="28"/>
        </w:rPr>
        <w:t xml:space="preserve"> </w:t>
      </w:r>
      <w:r w:rsidRPr="005C5A4F">
        <w:rPr>
          <w:rFonts w:eastAsia="Calibri"/>
          <w:bCs/>
          <w:color w:val="000000" w:themeColor="text1"/>
          <w:sz w:val="28"/>
          <w:szCs w:val="28"/>
        </w:rPr>
        <w:t xml:space="preserve">у </w:t>
      </w:r>
      <w:r w:rsidRPr="005C5A4F">
        <w:rPr>
          <w:rFonts w:eastAsia="Calibri"/>
          <w:color w:val="000000" w:themeColor="text1"/>
          <w:sz w:val="28"/>
          <w:szCs w:val="28"/>
        </w:rPr>
        <w:t>зарубіжній й вітчизняній психологічній науці.</w:t>
      </w:r>
    </w:p>
    <w:p w:rsidR="002E450B" w:rsidRPr="005C5A4F" w:rsidRDefault="002E450B" w:rsidP="002E450B">
      <w:pPr>
        <w:numPr>
          <w:ilvl w:val="0"/>
          <w:numId w:val="1"/>
        </w:numPr>
        <w:tabs>
          <w:tab w:val="num" w:pos="0"/>
          <w:tab w:val="left" w:pos="1080"/>
        </w:tabs>
        <w:spacing w:line="360" w:lineRule="auto"/>
        <w:ind w:left="0" w:firstLine="720"/>
        <w:jc w:val="both"/>
        <w:rPr>
          <w:color w:val="000000" w:themeColor="text1"/>
          <w:szCs w:val="18"/>
          <w:lang w:eastAsia="uk-UA"/>
        </w:rPr>
      </w:pPr>
      <w:r w:rsidRPr="005C5A4F">
        <w:rPr>
          <w:color w:val="000000" w:themeColor="text1"/>
          <w:sz w:val="28"/>
          <w:lang w:eastAsia="uk-UA"/>
        </w:rPr>
        <w:t>Охарактеризувати п</w:t>
      </w:r>
      <w:r w:rsidRPr="005C5A4F">
        <w:rPr>
          <w:rFonts w:eastAsia="Calibri"/>
          <w:color w:val="000000" w:themeColor="text1"/>
          <w:sz w:val="28"/>
          <w:szCs w:val="28"/>
        </w:rPr>
        <w:t xml:space="preserve">сихологічні передумови </w:t>
      </w:r>
      <w:r w:rsidR="003B2E95">
        <w:rPr>
          <w:rFonts w:eastAsia="Calibri"/>
          <w:color w:val="000000" w:themeColor="text1"/>
          <w:sz w:val="28"/>
          <w:szCs w:val="28"/>
        </w:rPr>
        <w:t xml:space="preserve">та </w:t>
      </w:r>
      <w:r w:rsidR="003B2E95" w:rsidRPr="005C5A4F">
        <w:rPr>
          <w:rFonts w:eastAsia="Calibri"/>
          <w:color w:val="000000" w:themeColor="text1"/>
          <w:sz w:val="28"/>
          <w:szCs w:val="28"/>
        </w:rPr>
        <w:t xml:space="preserve">соціально-психологічні чинники </w:t>
      </w:r>
      <w:r w:rsidR="00C96D7D">
        <w:rPr>
          <w:rFonts w:eastAsia="Calibri"/>
          <w:color w:val="000000" w:themeColor="text1"/>
          <w:sz w:val="28"/>
          <w:szCs w:val="28"/>
        </w:rPr>
        <w:t>становлення і розвитку у</w:t>
      </w:r>
      <w:r w:rsidR="00C96D7D" w:rsidRPr="002E450B">
        <w:rPr>
          <w:rFonts w:eastAsia="Calibri"/>
          <w:color w:val="000000" w:themeColor="text1"/>
          <w:sz w:val="28"/>
          <w:szCs w:val="28"/>
        </w:rPr>
        <w:t>явлен</w:t>
      </w:r>
      <w:r w:rsidR="00C96D7D">
        <w:rPr>
          <w:rFonts w:eastAsia="Calibri"/>
          <w:color w:val="000000" w:themeColor="text1"/>
          <w:sz w:val="28"/>
          <w:szCs w:val="28"/>
        </w:rPr>
        <w:t>ь</w:t>
      </w:r>
      <w:r w:rsidR="00C96D7D" w:rsidRPr="002E450B">
        <w:rPr>
          <w:rFonts w:eastAsia="Calibri"/>
          <w:color w:val="000000" w:themeColor="text1"/>
          <w:sz w:val="28"/>
          <w:szCs w:val="28"/>
        </w:rPr>
        <w:t xml:space="preserve"> підлітків про соціальні ролі дорослого</w:t>
      </w:r>
      <w:r w:rsidRPr="005C5A4F">
        <w:rPr>
          <w:color w:val="000000" w:themeColor="text1"/>
          <w:sz w:val="28"/>
          <w:lang w:eastAsia="uk-UA"/>
        </w:rPr>
        <w:t>.</w:t>
      </w:r>
    </w:p>
    <w:p w:rsidR="002E450B" w:rsidRPr="005C5A4F" w:rsidRDefault="002E450B" w:rsidP="002E450B">
      <w:pPr>
        <w:numPr>
          <w:ilvl w:val="0"/>
          <w:numId w:val="1"/>
        </w:numPr>
        <w:tabs>
          <w:tab w:val="num" w:pos="0"/>
          <w:tab w:val="left" w:pos="1080"/>
        </w:tabs>
        <w:spacing w:line="360" w:lineRule="auto"/>
        <w:ind w:left="0" w:firstLine="720"/>
        <w:jc w:val="both"/>
        <w:rPr>
          <w:color w:val="000000" w:themeColor="text1"/>
          <w:szCs w:val="18"/>
          <w:lang w:eastAsia="uk-UA"/>
        </w:rPr>
      </w:pPr>
      <w:r w:rsidRPr="005C5A4F">
        <w:rPr>
          <w:color w:val="000000" w:themeColor="text1"/>
          <w:sz w:val="28"/>
          <w:szCs w:val="28"/>
        </w:rPr>
        <w:t xml:space="preserve">Емпірично дослідити психологічні </w:t>
      </w:r>
      <w:r w:rsidRPr="005C5A4F">
        <w:rPr>
          <w:color w:val="000000" w:themeColor="text1"/>
          <w:sz w:val="28"/>
          <w:lang w:eastAsia="uk-UA"/>
        </w:rPr>
        <w:t xml:space="preserve">особливості та </w:t>
      </w:r>
      <w:r w:rsidRPr="005C5A4F">
        <w:rPr>
          <w:rFonts w:eastAsia="Calibri"/>
          <w:color w:val="000000" w:themeColor="text1"/>
          <w:sz w:val="28"/>
          <w:szCs w:val="28"/>
        </w:rPr>
        <w:t xml:space="preserve">емпіричні показники </w:t>
      </w:r>
      <w:r w:rsidR="00C96D7D">
        <w:rPr>
          <w:rFonts w:eastAsia="Calibri"/>
          <w:color w:val="000000" w:themeColor="text1"/>
          <w:sz w:val="28"/>
          <w:szCs w:val="28"/>
        </w:rPr>
        <w:t>у</w:t>
      </w:r>
      <w:r w:rsidR="00C96D7D" w:rsidRPr="002E450B">
        <w:rPr>
          <w:rFonts w:eastAsia="Calibri"/>
          <w:color w:val="000000" w:themeColor="text1"/>
          <w:sz w:val="28"/>
          <w:szCs w:val="28"/>
        </w:rPr>
        <w:t>явлен</w:t>
      </w:r>
      <w:r w:rsidR="00C96D7D">
        <w:rPr>
          <w:rFonts w:eastAsia="Calibri"/>
          <w:color w:val="000000" w:themeColor="text1"/>
          <w:sz w:val="28"/>
          <w:szCs w:val="28"/>
        </w:rPr>
        <w:t>ь</w:t>
      </w:r>
      <w:r w:rsidR="00C96D7D" w:rsidRPr="002E450B">
        <w:rPr>
          <w:rFonts w:eastAsia="Calibri"/>
          <w:color w:val="000000" w:themeColor="text1"/>
          <w:sz w:val="28"/>
          <w:szCs w:val="28"/>
        </w:rPr>
        <w:t xml:space="preserve"> підлітків про соціальні ролі дорослого</w:t>
      </w:r>
      <w:r w:rsidRPr="005C5A4F">
        <w:rPr>
          <w:color w:val="000000" w:themeColor="text1"/>
          <w:sz w:val="28"/>
          <w:lang w:eastAsia="uk-UA"/>
        </w:rPr>
        <w:t>.</w:t>
      </w:r>
    </w:p>
    <w:p w:rsidR="002E450B" w:rsidRPr="005C5A4F" w:rsidRDefault="002E450B" w:rsidP="002E450B">
      <w:pPr>
        <w:numPr>
          <w:ilvl w:val="0"/>
          <w:numId w:val="1"/>
        </w:numPr>
        <w:tabs>
          <w:tab w:val="num" w:pos="0"/>
          <w:tab w:val="left" w:pos="1080"/>
        </w:tabs>
        <w:spacing w:line="360" w:lineRule="auto"/>
        <w:ind w:left="0" w:firstLine="720"/>
        <w:jc w:val="both"/>
        <w:rPr>
          <w:color w:val="000000" w:themeColor="text1"/>
          <w:szCs w:val="18"/>
          <w:lang w:eastAsia="uk-UA"/>
        </w:rPr>
      </w:pPr>
      <w:r w:rsidRPr="005C5A4F">
        <w:rPr>
          <w:color w:val="000000" w:themeColor="text1"/>
          <w:sz w:val="28"/>
          <w:lang w:eastAsia="uk-UA"/>
        </w:rPr>
        <w:t xml:space="preserve">Обґрунтувати й розробити </w:t>
      </w:r>
      <w:r w:rsidRPr="005C5A4F">
        <w:rPr>
          <w:bCs/>
          <w:color w:val="000000" w:themeColor="text1"/>
          <w:sz w:val="28"/>
          <w:szCs w:val="28"/>
        </w:rPr>
        <w:t xml:space="preserve">програму </w:t>
      </w:r>
      <w:r w:rsidR="00C96D7D">
        <w:rPr>
          <w:rFonts w:eastAsia="Calibri"/>
          <w:color w:val="000000" w:themeColor="text1"/>
          <w:sz w:val="28"/>
          <w:szCs w:val="28"/>
        </w:rPr>
        <w:t>розвитку у</w:t>
      </w:r>
      <w:r w:rsidR="00C96D7D" w:rsidRPr="002E450B">
        <w:rPr>
          <w:rFonts w:eastAsia="Calibri"/>
          <w:color w:val="000000" w:themeColor="text1"/>
          <w:sz w:val="28"/>
          <w:szCs w:val="28"/>
        </w:rPr>
        <w:t>явлен</w:t>
      </w:r>
      <w:r w:rsidR="00C96D7D">
        <w:rPr>
          <w:rFonts w:eastAsia="Calibri"/>
          <w:color w:val="000000" w:themeColor="text1"/>
          <w:sz w:val="28"/>
          <w:szCs w:val="28"/>
        </w:rPr>
        <w:t>ь</w:t>
      </w:r>
      <w:r w:rsidR="00C96D7D" w:rsidRPr="002E450B">
        <w:rPr>
          <w:rFonts w:eastAsia="Calibri"/>
          <w:color w:val="000000" w:themeColor="text1"/>
          <w:sz w:val="28"/>
          <w:szCs w:val="28"/>
        </w:rPr>
        <w:t xml:space="preserve"> підлітків про соціальні ролі дорослого </w:t>
      </w:r>
      <w:r w:rsidRPr="005C5A4F">
        <w:rPr>
          <w:bCs/>
          <w:color w:val="000000" w:themeColor="text1"/>
          <w:sz w:val="28"/>
          <w:szCs w:val="28"/>
        </w:rPr>
        <w:t>та визначити її ефективність</w:t>
      </w:r>
      <w:r w:rsidRPr="005C5A4F">
        <w:rPr>
          <w:color w:val="000000" w:themeColor="text1"/>
          <w:sz w:val="28"/>
          <w:szCs w:val="28"/>
          <w:lang w:eastAsia="uk-UA"/>
        </w:rPr>
        <w:t>.</w:t>
      </w:r>
    </w:p>
    <w:p w:rsidR="002E450B" w:rsidRPr="005C5A4F" w:rsidRDefault="00C96D7D" w:rsidP="002E450B">
      <w:pPr>
        <w:overflowPunct w:val="0"/>
        <w:autoSpaceDE w:val="0"/>
        <w:autoSpaceDN w:val="0"/>
        <w:adjustRightInd w:val="0"/>
        <w:spacing w:line="360" w:lineRule="auto"/>
        <w:ind w:firstLine="709"/>
        <w:jc w:val="both"/>
        <w:textAlignment w:val="baseline"/>
        <w:rPr>
          <w:b/>
          <w:bCs/>
          <w:color w:val="000000" w:themeColor="text1"/>
          <w:sz w:val="28"/>
        </w:rPr>
      </w:pPr>
      <w:r>
        <w:rPr>
          <w:color w:val="000000" w:themeColor="text1"/>
          <w:sz w:val="28"/>
        </w:rPr>
        <w:t>В</w:t>
      </w:r>
      <w:r w:rsidR="002E450B" w:rsidRPr="005C5A4F">
        <w:rPr>
          <w:color w:val="000000" w:themeColor="text1"/>
          <w:sz w:val="28"/>
        </w:rPr>
        <w:t xml:space="preserve"> процесі дослідження був застосований комплекс теоретичних та емпіричних </w:t>
      </w:r>
      <w:r w:rsidR="002E450B" w:rsidRPr="005C5A4F">
        <w:rPr>
          <w:b/>
          <w:bCs/>
          <w:color w:val="000000" w:themeColor="text1"/>
          <w:sz w:val="28"/>
        </w:rPr>
        <w:t>методів: </w:t>
      </w:r>
    </w:p>
    <w:p w:rsidR="002E450B" w:rsidRPr="005C5A4F" w:rsidRDefault="002E450B" w:rsidP="002E450B">
      <w:pPr>
        <w:overflowPunct w:val="0"/>
        <w:autoSpaceDE w:val="0"/>
        <w:autoSpaceDN w:val="0"/>
        <w:adjustRightInd w:val="0"/>
        <w:spacing w:line="360" w:lineRule="auto"/>
        <w:ind w:firstLine="709"/>
        <w:jc w:val="both"/>
        <w:textAlignment w:val="baseline"/>
        <w:rPr>
          <w:color w:val="000000" w:themeColor="text1"/>
          <w:szCs w:val="20"/>
        </w:rPr>
      </w:pPr>
      <w:r w:rsidRPr="005C5A4F">
        <w:rPr>
          <w:b/>
          <w:i/>
          <w:color w:val="000000" w:themeColor="text1"/>
          <w:sz w:val="28"/>
          <w:szCs w:val="20"/>
        </w:rPr>
        <w:t>1) теоретичні</w:t>
      </w:r>
      <w:r w:rsidRPr="005C5A4F">
        <w:rPr>
          <w:i/>
          <w:color w:val="000000" w:themeColor="text1"/>
          <w:sz w:val="28"/>
          <w:szCs w:val="20"/>
        </w:rPr>
        <w:t>:</w:t>
      </w:r>
      <w:r w:rsidRPr="005C5A4F">
        <w:rPr>
          <w:color w:val="000000" w:themeColor="text1"/>
          <w:sz w:val="28"/>
          <w:szCs w:val="20"/>
        </w:rPr>
        <w:t xml:space="preserve"> аналіз і узагальнення психологічної літератури для визначення </w:t>
      </w:r>
      <w:r w:rsidR="00C86C77">
        <w:rPr>
          <w:color w:val="000000" w:themeColor="text1"/>
          <w:sz w:val="28"/>
          <w:lang w:eastAsia="uk-UA"/>
        </w:rPr>
        <w:t>у</w:t>
      </w:r>
      <w:r w:rsidR="00C86C77" w:rsidRPr="00C86C77">
        <w:rPr>
          <w:color w:val="000000" w:themeColor="text1"/>
          <w:sz w:val="28"/>
          <w:lang w:eastAsia="uk-UA"/>
        </w:rPr>
        <w:t>явлен</w:t>
      </w:r>
      <w:r w:rsidR="00C86C77">
        <w:rPr>
          <w:color w:val="000000" w:themeColor="text1"/>
          <w:sz w:val="28"/>
          <w:lang w:eastAsia="uk-UA"/>
        </w:rPr>
        <w:t>ь</w:t>
      </w:r>
      <w:r w:rsidR="00C86C77" w:rsidRPr="00C86C77">
        <w:rPr>
          <w:color w:val="000000" w:themeColor="text1"/>
          <w:sz w:val="28"/>
          <w:lang w:eastAsia="uk-UA"/>
        </w:rPr>
        <w:t xml:space="preserve"> підлітків про соціальні ролі дорослого та способи їх поведінкової і вчинкової оптимізації</w:t>
      </w:r>
      <w:r w:rsidRPr="005C5A4F">
        <w:rPr>
          <w:color w:val="000000" w:themeColor="text1"/>
          <w:sz w:val="28"/>
          <w:szCs w:val="20"/>
        </w:rPr>
        <w:t xml:space="preserve">, осмислення результатів </w:t>
      </w:r>
      <w:r w:rsidR="00C86C77">
        <w:rPr>
          <w:color w:val="000000" w:themeColor="text1"/>
          <w:sz w:val="28"/>
          <w:szCs w:val="20"/>
        </w:rPr>
        <w:t xml:space="preserve">теоретичного пошукування </w:t>
      </w:r>
      <w:r w:rsidRPr="005C5A4F">
        <w:rPr>
          <w:color w:val="000000" w:themeColor="text1"/>
          <w:sz w:val="28"/>
          <w:szCs w:val="20"/>
        </w:rPr>
        <w:t xml:space="preserve">та формулювання висновків </w:t>
      </w:r>
      <w:r w:rsidR="00C86C77">
        <w:rPr>
          <w:color w:val="000000" w:themeColor="text1"/>
          <w:sz w:val="28"/>
          <w:szCs w:val="20"/>
        </w:rPr>
        <w:t xml:space="preserve">магістерської </w:t>
      </w:r>
      <w:r w:rsidRPr="005C5A4F">
        <w:rPr>
          <w:color w:val="000000" w:themeColor="text1"/>
          <w:sz w:val="28"/>
          <w:szCs w:val="20"/>
        </w:rPr>
        <w:t>роботи;</w:t>
      </w:r>
    </w:p>
    <w:p w:rsidR="0072230F" w:rsidRPr="00F1130C" w:rsidRDefault="002E450B" w:rsidP="0072230F">
      <w:pPr>
        <w:spacing w:line="360" w:lineRule="auto"/>
        <w:ind w:firstLine="709"/>
        <w:jc w:val="both"/>
        <w:rPr>
          <w:sz w:val="28"/>
          <w:szCs w:val="28"/>
          <w:lang w:eastAsia="ru-RU"/>
        </w:rPr>
      </w:pPr>
      <w:r w:rsidRPr="005C5A4F">
        <w:rPr>
          <w:b/>
          <w:i/>
          <w:color w:val="000000" w:themeColor="text1"/>
          <w:sz w:val="28"/>
        </w:rPr>
        <w:lastRenderedPageBreak/>
        <w:t>2) емпіричні</w:t>
      </w:r>
      <w:r w:rsidRPr="005C5A4F">
        <w:rPr>
          <w:i/>
          <w:color w:val="000000" w:themeColor="text1"/>
          <w:sz w:val="28"/>
        </w:rPr>
        <w:t>:</w:t>
      </w:r>
      <w:r w:rsidRPr="005C5A4F">
        <w:rPr>
          <w:color w:val="000000" w:themeColor="text1"/>
          <w:sz w:val="28"/>
        </w:rPr>
        <w:t xml:space="preserve"> </w:t>
      </w:r>
      <w:r w:rsidR="00C86C77">
        <w:rPr>
          <w:color w:val="000000" w:themeColor="text1"/>
          <w:sz w:val="28"/>
        </w:rPr>
        <w:t xml:space="preserve">тестування, </w:t>
      </w:r>
      <w:proofErr w:type="spellStart"/>
      <w:r w:rsidRPr="005C5A4F">
        <w:rPr>
          <w:color w:val="000000" w:themeColor="text1"/>
          <w:sz w:val="28"/>
        </w:rPr>
        <w:t>психодіагностичні</w:t>
      </w:r>
      <w:proofErr w:type="spellEnd"/>
      <w:r w:rsidRPr="005C5A4F">
        <w:rPr>
          <w:color w:val="000000" w:themeColor="text1"/>
          <w:sz w:val="28"/>
        </w:rPr>
        <w:t xml:space="preserve"> методики:</w:t>
      </w:r>
      <w:r w:rsidR="00C86C77">
        <w:rPr>
          <w:color w:val="000000" w:themeColor="text1"/>
          <w:sz w:val="28"/>
        </w:rPr>
        <w:t xml:space="preserve"> </w:t>
      </w:r>
      <w:r w:rsidR="0072230F" w:rsidRPr="00F1130C">
        <w:rPr>
          <w:sz w:val="28"/>
          <w:szCs w:val="28"/>
          <w:lang w:eastAsia="ru-RU"/>
        </w:rPr>
        <w:t>тест 20-ти відповідей «Хто Я?» М.</w:t>
      </w:r>
      <w:r w:rsidR="0072230F">
        <w:rPr>
          <w:sz w:val="28"/>
          <w:szCs w:val="28"/>
          <w:lang w:eastAsia="ru-RU"/>
        </w:rPr>
        <w:t xml:space="preserve"> </w:t>
      </w:r>
      <w:r w:rsidR="0072230F" w:rsidRPr="00F1130C">
        <w:rPr>
          <w:sz w:val="28"/>
          <w:szCs w:val="28"/>
          <w:lang w:eastAsia="ru-RU"/>
        </w:rPr>
        <w:t>Куна та Т.</w:t>
      </w:r>
      <w:r w:rsidR="0072230F">
        <w:rPr>
          <w:sz w:val="28"/>
          <w:szCs w:val="28"/>
          <w:lang w:eastAsia="ru-RU"/>
        </w:rPr>
        <w:t xml:space="preserve"> </w:t>
      </w:r>
      <w:proofErr w:type="spellStart"/>
      <w:r w:rsidR="0072230F" w:rsidRPr="00F1130C">
        <w:rPr>
          <w:sz w:val="28"/>
          <w:szCs w:val="28"/>
          <w:lang w:eastAsia="ru-RU"/>
        </w:rPr>
        <w:t>Макпартленда</w:t>
      </w:r>
      <w:proofErr w:type="spellEnd"/>
      <w:r w:rsidR="0072230F">
        <w:rPr>
          <w:sz w:val="28"/>
          <w:szCs w:val="28"/>
          <w:lang w:eastAsia="ru-RU"/>
        </w:rPr>
        <w:t>,</w:t>
      </w:r>
      <w:r w:rsidR="0072230F" w:rsidRPr="00F1130C">
        <w:rPr>
          <w:sz w:val="28"/>
          <w:szCs w:val="28"/>
          <w:lang w:eastAsia="ru-RU"/>
        </w:rPr>
        <w:t xml:space="preserve"> методика «Вивчення ставлення підлітків до оточуючих»</w:t>
      </w:r>
      <w:r w:rsidR="0072230F">
        <w:rPr>
          <w:sz w:val="28"/>
          <w:szCs w:val="28"/>
          <w:lang w:eastAsia="ru-RU"/>
        </w:rPr>
        <w:t>,</w:t>
      </w:r>
      <w:r w:rsidR="0072230F" w:rsidRPr="00F1130C">
        <w:rPr>
          <w:sz w:val="28"/>
          <w:szCs w:val="28"/>
          <w:lang w:eastAsia="ru-RU"/>
        </w:rPr>
        <w:t xml:space="preserve"> методика діагностики рівня самооцінки та рівня домагань за Т.</w:t>
      </w:r>
      <w:r w:rsidR="0072230F">
        <w:rPr>
          <w:sz w:val="28"/>
          <w:szCs w:val="28"/>
          <w:lang w:eastAsia="ru-RU"/>
        </w:rPr>
        <w:t xml:space="preserve"> </w:t>
      </w:r>
      <w:proofErr w:type="spellStart"/>
      <w:r w:rsidR="0072230F" w:rsidRPr="00F1130C">
        <w:rPr>
          <w:sz w:val="28"/>
          <w:szCs w:val="28"/>
          <w:lang w:eastAsia="ru-RU"/>
        </w:rPr>
        <w:t>Дембо</w:t>
      </w:r>
      <w:proofErr w:type="spellEnd"/>
      <w:r w:rsidR="0072230F" w:rsidRPr="00F1130C">
        <w:rPr>
          <w:sz w:val="28"/>
          <w:szCs w:val="28"/>
          <w:lang w:eastAsia="ru-RU"/>
        </w:rPr>
        <w:t xml:space="preserve"> і С.</w:t>
      </w:r>
      <w:r w:rsidR="0072230F">
        <w:rPr>
          <w:sz w:val="28"/>
          <w:szCs w:val="28"/>
          <w:lang w:eastAsia="ru-RU"/>
        </w:rPr>
        <w:t xml:space="preserve"> </w:t>
      </w:r>
      <w:proofErr w:type="spellStart"/>
      <w:r w:rsidR="0072230F" w:rsidRPr="00F1130C">
        <w:rPr>
          <w:sz w:val="28"/>
          <w:szCs w:val="28"/>
          <w:lang w:eastAsia="ru-RU"/>
        </w:rPr>
        <w:t>Рубінштейн</w:t>
      </w:r>
      <w:proofErr w:type="spellEnd"/>
      <w:r w:rsidR="0072230F" w:rsidRPr="00F1130C">
        <w:rPr>
          <w:sz w:val="28"/>
          <w:szCs w:val="28"/>
          <w:lang w:eastAsia="ru-RU"/>
        </w:rPr>
        <w:t>; методика для виявлення рівня виразності самоконтролю в емоційній сфері, діяльності та поведінці Г.</w:t>
      </w:r>
      <w:r w:rsidR="00354C28">
        <w:rPr>
          <w:sz w:val="28"/>
          <w:szCs w:val="28"/>
          <w:lang w:eastAsia="ru-RU"/>
        </w:rPr>
        <w:t> </w:t>
      </w:r>
      <w:r w:rsidR="0072230F" w:rsidRPr="00F1130C">
        <w:rPr>
          <w:sz w:val="28"/>
          <w:szCs w:val="28"/>
          <w:lang w:eastAsia="ru-RU"/>
        </w:rPr>
        <w:t>Н</w:t>
      </w:r>
      <w:r w:rsidR="0072230F">
        <w:rPr>
          <w:sz w:val="28"/>
          <w:szCs w:val="28"/>
          <w:lang w:eastAsia="ru-RU"/>
        </w:rPr>
        <w:t>і</w:t>
      </w:r>
      <w:r w:rsidR="0072230F" w:rsidRPr="00F1130C">
        <w:rPr>
          <w:sz w:val="28"/>
          <w:szCs w:val="28"/>
          <w:lang w:eastAsia="ru-RU"/>
        </w:rPr>
        <w:t>к</w:t>
      </w:r>
      <w:r w:rsidR="0072230F">
        <w:rPr>
          <w:sz w:val="28"/>
          <w:szCs w:val="28"/>
          <w:lang w:eastAsia="ru-RU"/>
        </w:rPr>
        <w:t>і</w:t>
      </w:r>
      <w:r w:rsidR="0072230F" w:rsidRPr="00F1130C">
        <w:rPr>
          <w:sz w:val="28"/>
          <w:szCs w:val="28"/>
          <w:lang w:eastAsia="ru-RU"/>
        </w:rPr>
        <w:t>форова, В. Васильєва, С.</w:t>
      </w:r>
      <w:r w:rsidR="0072230F">
        <w:rPr>
          <w:sz w:val="28"/>
          <w:szCs w:val="28"/>
          <w:lang w:eastAsia="ru-RU"/>
        </w:rPr>
        <w:t xml:space="preserve"> </w:t>
      </w:r>
      <w:r w:rsidR="0072230F" w:rsidRPr="00F1130C">
        <w:rPr>
          <w:sz w:val="28"/>
          <w:szCs w:val="28"/>
          <w:lang w:eastAsia="ru-RU"/>
        </w:rPr>
        <w:t>Фірсова</w:t>
      </w:r>
      <w:r w:rsidR="0072230F">
        <w:rPr>
          <w:sz w:val="28"/>
          <w:szCs w:val="28"/>
          <w:lang w:eastAsia="ru-RU"/>
        </w:rPr>
        <w:t>;</w:t>
      </w:r>
    </w:p>
    <w:p w:rsidR="002E450B" w:rsidRPr="005C5A4F" w:rsidRDefault="002E450B" w:rsidP="002E450B">
      <w:pPr>
        <w:overflowPunct w:val="0"/>
        <w:autoSpaceDE w:val="0"/>
        <w:autoSpaceDN w:val="0"/>
        <w:adjustRightInd w:val="0"/>
        <w:spacing w:line="360" w:lineRule="auto"/>
        <w:ind w:firstLine="709"/>
        <w:jc w:val="both"/>
        <w:textAlignment w:val="baseline"/>
        <w:rPr>
          <w:b/>
          <w:i/>
          <w:color w:val="000000" w:themeColor="text1"/>
          <w:sz w:val="28"/>
          <w:szCs w:val="20"/>
        </w:rPr>
      </w:pPr>
      <w:r w:rsidRPr="005C5A4F">
        <w:rPr>
          <w:b/>
          <w:i/>
          <w:color w:val="000000" w:themeColor="text1"/>
          <w:sz w:val="28"/>
          <w:szCs w:val="20"/>
        </w:rPr>
        <w:t xml:space="preserve">статистичні: </w:t>
      </w:r>
      <w:r w:rsidRPr="005C5A4F">
        <w:rPr>
          <w:color w:val="000000" w:themeColor="text1"/>
          <w:sz w:val="28"/>
          <w:szCs w:val="20"/>
        </w:rPr>
        <w:t>кількісно-якісний аналіз е</w:t>
      </w:r>
      <w:r w:rsidR="00C86C77">
        <w:rPr>
          <w:color w:val="000000" w:themeColor="text1"/>
          <w:sz w:val="28"/>
          <w:szCs w:val="20"/>
        </w:rPr>
        <w:t xml:space="preserve">кспериментальних </w:t>
      </w:r>
      <w:r w:rsidRPr="005C5A4F">
        <w:rPr>
          <w:color w:val="000000" w:themeColor="text1"/>
          <w:sz w:val="28"/>
          <w:szCs w:val="20"/>
        </w:rPr>
        <w:t>даних, методи описової статистики.</w:t>
      </w:r>
    </w:p>
    <w:p w:rsidR="001A0DC8" w:rsidRDefault="002E450B" w:rsidP="002E450B">
      <w:pPr>
        <w:tabs>
          <w:tab w:val="left" w:pos="9000"/>
        </w:tabs>
        <w:spacing w:line="360" w:lineRule="auto"/>
        <w:ind w:right="99" w:firstLine="720"/>
        <w:jc w:val="both"/>
        <w:rPr>
          <w:color w:val="000000" w:themeColor="text1"/>
          <w:sz w:val="28"/>
          <w:lang w:eastAsia="uk-UA"/>
        </w:rPr>
      </w:pPr>
      <w:r w:rsidRPr="005C5A4F">
        <w:rPr>
          <w:b/>
          <w:color w:val="000000" w:themeColor="text1"/>
          <w:sz w:val="28"/>
          <w:szCs w:val="20"/>
        </w:rPr>
        <w:t>Теоретичне значення</w:t>
      </w:r>
      <w:r w:rsidRPr="005C5A4F">
        <w:rPr>
          <w:color w:val="000000" w:themeColor="text1"/>
          <w:sz w:val="28"/>
          <w:szCs w:val="20"/>
        </w:rPr>
        <w:t xml:space="preserve"> дослідження полягає у визначенні </w:t>
      </w:r>
      <w:r w:rsidR="00C86C77">
        <w:rPr>
          <w:color w:val="000000" w:themeColor="text1"/>
          <w:sz w:val="28"/>
          <w:szCs w:val="20"/>
        </w:rPr>
        <w:t xml:space="preserve">домінуючих </w:t>
      </w:r>
      <w:r w:rsidR="00C86C77">
        <w:rPr>
          <w:color w:val="000000" w:themeColor="text1"/>
          <w:sz w:val="28"/>
          <w:lang w:eastAsia="uk-UA"/>
        </w:rPr>
        <w:t>у</w:t>
      </w:r>
      <w:r w:rsidR="00C86C77" w:rsidRPr="00C86C77">
        <w:rPr>
          <w:color w:val="000000" w:themeColor="text1"/>
          <w:sz w:val="28"/>
          <w:lang w:eastAsia="uk-UA"/>
        </w:rPr>
        <w:t>явлен</w:t>
      </w:r>
      <w:r w:rsidR="00C86C77">
        <w:rPr>
          <w:color w:val="000000" w:themeColor="text1"/>
          <w:sz w:val="28"/>
          <w:lang w:eastAsia="uk-UA"/>
        </w:rPr>
        <w:t>ь</w:t>
      </w:r>
      <w:r w:rsidR="00C86C77" w:rsidRPr="00C86C77">
        <w:rPr>
          <w:color w:val="000000" w:themeColor="text1"/>
          <w:sz w:val="28"/>
          <w:lang w:eastAsia="uk-UA"/>
        </w:rPr>
        <w:t xml:space="preserve"> підлітків про соціальні ролі дорослого та способи їх поведінкової і вчинкової оптимізації</w:t>
      </w:r>
      <w:r w:rsidRPr="005C5A4F">
        <w:rPr>
          <w:color w:val="000000" w:themeColor="text1"/>
          <w:sz w:val="28"/>
          <w:szCs w:val="20"/>
        </w:rPr>
        <w:t xml:space="preserve">; емпіричному вивченні </w:t>
      </w:r>
      <w:r w:rsidR="00C86C77">
        <w:rPr>
          <w:color w:val="000000" w:themeColor="text1"/>
          <w:sz w:val="28"/>
          <w:lang w:eastAsia="uk-UA"/>
        </w:rPr>
        <w:t>у</w:t>
      </w:r>
      <w:r w:rsidR="00C86C77" w:rsidRPr="00C86C77">
        <w:rPr>
          <w:color w:val="000000" w:themeColor="text1"/>
          <w:sz w:val="28"/>
          <w:lang w:eastAsia="uk-UA"/>
        </w:rPr>
        <w:t>явлен</w:t>
      </w:r>
      <w:r w:rsidR="00C86C77">
        <w:rPr>
          <w:color w:val="000000" w:themeColor="text1"/>
          <w:sz w:val="28"/>
          <w:lang w:eastAsia="uk-UA"/>
        </w:rPr>
        <w:t>ь</w:t>
      </w:r>
      <w:r w:rsidR="00C86C77" w:rsidRPr="00C86C77">
        <w:rPr>
          <w:color w:val="000000" w:themeColor="text1"/>
          <w:sz w:val="28"/>
          <w:lang w:eastAsia="uk-UA"/>
        </w:rPr>
        <w:t xml:space="preserve"> підлітків про соціальні ролі дорослого</w:t>
      </w:r>
      <w:r w:rsidRPr="005C5A4F">
        <w:rPr>
          <w:color w:val="000000" w:themeColor="text1"/>
          <w:sz w:val="28"/>
          <w:szCs w:val="28"/>
        </w:rPr>
        <w:t xml:space="preserve">; визначенні шляхів та напрямків </w:t>
      </w:r>
      <w:r w:rsidR="001A0DC8">
        <w:rPr>
          <w:color w:val="000000" w:themeColor="text1"/>
          <w:sz w:val="28"/>
          <w:szCs w:val="28"/>
        </w:rPr>
        <w:t xml:space="preserve">поведінкової і </w:t>
      </w:r>
      <w:r w:rsidR="00C86C77">
        <w:rPr>
          <w:color w:val="000000" w:themeColor="text1"/>
          <w:sz w:val="28"/>
          <w:szCs w:val="28"/>
        </w:rPr>
        <w:t xml:space="preserve">вчинкової </w:t>
      </w:r>
      <w:r w:rsidRPr="005C5A4F">
        <w:rPr>
          <w:color w:val="000000" w:themeColor="text1"/>
          <w:sz w:val="28"/>
          <w:szCs w:val="28"/>
        </w:rPr>
        <w:t xml:space="preserve">оптимізації </w:t>
      </w:r>
      <w:r w:rsidR="00C86C77">
        <w:rPr>
          <w:color w:val="000000" w:themeColor="text1"/>
          <w:sz w:val="28"/>
          <w:lang w:eastAsia="uk-UA"/>
        </w:rPr>
        <w:t>у</w:t>
      </w:r>
      <w:r w:rsidR="00C86C77" w:rsidRPr="00C86C77">
        <w:rPr>
          <w:color w:val="000000" w:themeColor="text1"/>
          <w:sz w:val="28"/>
          <w:lang w:eastAsia="uk-UA"/>
        </w:rPr>
        <w:t>явлен</w:t>
      </w:r>
      <w:r w:rsidR="00C86C77">
        <w:rPr>
          <w:color w:val="000000" w:themeColor="text1"/>
          <w:sz w:val="28"/>
          <w:lang w:eastAsia="uk-UA"/>
        </w:rPr>
        <w:t>ь</w:t>
      </w:r>
      <w:r w:rsidR="00C86C77" w:rsidRPr="00C86C77">
        <w:rPr>
          <w:color w:val="000000" w:themeColor="text1"/>
          <w:sz w:val="28"/>
          <w:lang w:eastAsia="uk-UA"/>
        </w:rPr>
        <w:t xml:space="preserve"> підлітків про соціальні ролі дорослого</w:t>
      </w:r>
      <w:r w:rsidR="001A0DC8">
        <w:rPr>
          <w:color w:val="000000" w:themeColor="text1"/>
          <w:sz w:val="28"/>
          <w:lang w:eastAsia="uk-UA"/>
        </w:rPr>
        <w:t>.</w:t>
      </w:r>
    </w:p>
    <w:p w:rsidR="002E450B" w:rsidRPr="005C5A4F" w:rsidRDefault="002E450B" w:rsidP="002E450B">
      <w:pPr>
        <w:overflowPunct w:val="0"/>
        <w:autoSpaceDE w:val="0"/>
        <w:autoSpaceDN w:val="0"/>
        <w:adjustRightInd w:val="0"/>
        <w:spacing w:line="360" w:lineRule="auto"/>
        <w:ind w:firstLine="709"/>
        <w:jc w:val="both"/>
        <w:textAlignment w:val="baseline"/>
        <w:rPr>
          <w:color w:val="000000" w:themeColor="text1"/>
          <w:sz w:val="28"/>
          <w:lang w:eastAsia="uk-UA"/>
        </w:rPr>
      </w:pPr>
      <w:r w:rsidRPr="005C5A4F">
        <w:rPr>
          <w:b/>
          <w:color w:val="000000" w:themeColor="text1"/>
          <w:sz w:val="28"/>
          <w:szCs w:val="20"/>
        </w:rPr>
        <w:t>Практичне значення</w:t>
      </w:r>
      <w:r w:rsidRPr="005C5A4F">
        <w:rPr>
          <w:color w:val="000000" w:themeColor="text1"/>
          <w:sz w:val="28"/>
          <w:szCs w:val="20"/>
        </w:rPr>
        <w:t xml:space="preserve"> одержаних результатів</w:t>
      </w:r>
      <w:r w:rsidR="001A0DC8">
        <w:rPr>
          <w:color w:val="000000" w:themeColor="text1"/>
          <w:sz w:val="28"/>
          <w:szCs w:val="20"/>
        </w:rPr>
        <w:t xml:space="preserve"> дослідження </w:t>
      </w:r>
      <w:r w:rsidRPr="005C5A4F">
        <w:rPr>
          <w:color w:val="000000" w:themeColor="text1"/>
          <w:sz w:val="28"/>
          <w:szCs w:val="20"/>
        </w:rPr>
        <w:t xml:space="preserve">полягає розробці діагностичного комплексу для вивчення </w:t>
      </w:r>
      <w:r w:rsidR="001A0DC8">
        <w:rPr>
          <w:color w:val="000000" w:themeColor="text1"/>
          <w:sz w:val="28"/>
          <w:lang w:eastAsia="uk-UA"/>
        </w:rPr>
        <w:t>у</w:t>
      </w:r>
      <w:r w:rsidR="001A0DC8" w:rsidRPr="00C86C77">
        <w:rPr>
          <w:color w:val="000000" w:themeColor="text1"/>
          <w:sz w:val="28"/>
          <w:lang w:eastAsia="uk-UA"/>
        </w:rPr>
        <w:t>явлен</w:t>
      </w:r>
      <w:r w:rsidR="001A0DC8">
        <w:rPr>
          <w:color w:val="000000" w:themeColor="text1"/>
          <w:sz w:val="28"/>
          <w:lang w:eastAsia="uk-UA"/>
        </w:rPr>
        <w:t>ь</w:t>
      </w:r>
      <w:r w:rsidR="001A0DC8" w:rsidRPr="00C86C77">
        <w:rPr>
          <w:color w:val="000000" w:themeColor="text1"/>
          <w:sz w:val="28"/>
          <w:lang w:eastAsia="uk-UA"/>
        </w:rPr>
        <w:t xml:space="preserve"> підлітків про соціальні ролі дорослого та способи їх поведінкової і вчинкової оптимізації</w:t>
      </w:r>
      <w:r w:rsidRPr="005C5A4F">
        <w:rPr>
          <w:color w:val="000000" w:themeColor="text1"/>
          <w:sz w:val="28"/>
          <w:szCs w:val="28"/>
        </w:rPr>
        <w:t xml:space="preserve">, розробці </w:t>
      </w:r>
      <w:r w:rsidR="001A0DC8">
        <w:rPr>
          <w:color w:val="000000" w:themeColor="text1"/>
          <w:sz w:val="28"/>
          <w:szCs w:val="28"/>
        </w:rPr>
        <w:t xml:space="preserve">тренінгової </w:t>
      </w:r>
      <w:r w:rsidRPr="005C5A4F">
        <w:rPr>
          <w:bCs/>
          <w:color w:val="000000" w:themeColor="text1"/>
          <w:sz w:val="28"/>
          <w:szCs w:val="28"/>
        </w:rPr>
        <w:t xml:space="preserve">програми </w:t>
      </w:r>
      <w:r w:rsidR="001A0DC8">
        <w:rPr>
          <w:color w:val="000000" w:themeColor="text1"/>
          <w:sz w:val="28"/>
          <w:szCs w:val="28"/>
        </w:rPr>
        <w:t xml:space="preserve">поведінкової і вчинкової </w:t>
      </w:r>
      <w:r w:rsidR="001A0DC8" w:rsidRPr="005C5A4F">
        <w:rPr>
          <w:color w:val="000000" w:themeColor="text1"/>
          <w:sz w:val="28"/>
          <w:szCs w:val="28"/>
        </w:rPr>
        <w:t xml:space="preserve">оптимізації </w:t>
      </w:r>
      <w:r w:rsidR="001A0DC8">
        <w:rPr>
          <w:color w:val="000000" w:themeColor="text1"/>
          <w:sz w:val="28"/>
          <w:lang w:eastAsia="uk-UA"/>
        </w:rPr>
        <w:t>у</w:t>
      </w:r>
      <w:r w:rsidR="001A0DC8" w:rsidRPr="00C86C77">
        <w:rPr>
          <w:color w:val="000000" w:themeColor="text1"/>
          <w:sz w:val="28"/>
          <w:lang w:eastAsia="uk-UA"/>
        </w:rPr>
        <w:t>явлен</w:t>
      </w:r>
      <w:r w:rsidR="001A0DC8">
        <w:rPr>
          <w:color w:val="000000" w:themeColor="text1"/>
          <w:sz w:val="28"/>
          <w:lang w:eastAsia="uk-UA"/>
        </w:rPr>
        <w:t>ь</w:t>
      </w:r>
      <w:r w:rsidR="001A0DC8" w:rsidRPr="00C86C77">
        <w:rPr>
          <w:color w:val="000000" w:themeColor="text1"/>
          <w:sz w:val="28"/>
          <w:lang w:eastAsia="uk-UA"/>
        </w:rPr>
        <w:t xml:space="preserve"> підлітків про соціальні ролі дорослого</w:t>
      </w:r>
      <w:r w:rsidRPr="005C5A4F">
        <w:rPr>
          <w:color w:val="000000" w:themeColor="text1"/>
          <w:sz w:val="28"/>
          <w:lang w:eastAsia="uk-UA"/>
        </w:rPr>
        <w:t>.</w:t>
      </w:r>
      <w:r w:rsidRPr="005C5A4F">
        <w:rPr>
          <w:bCs/>
          <w:color w:val="000000" w:themeColor="text1"/>
          <w:sz w:val="28"/>
          <w:szCs w:val="28"/>
        </w:rPr>
        <w:t xml:space="preserve"> </w:t>
      </w:r>
      <w:r w:rsidRPr="005C5A4F">
        <w:rPr>
          <w:color w:val="000000" w:themeColor="text1"/>
          <w:sz w:val="28"/>
          <w:szCs w:val="20"/>
        </w:rPr>
        <w:t xml:space="preserve">Результати </w:t>
      </w:r>
      <w:r w:rsidR="001A0DC8">
        <w:rPr>
          <w:color w:val="000000" w:themeColor="text1"/>
          <w:sz w:val="28"/>
          <w:szCs w:val="20"/>
        </w:rPr>
        <w:t xml:space="preserve">проведеного </w:t>
      </w:r>
      <w:r w:rsidRPr="005C5A4F">
        <w:rPr>
          <w:color w:val="000000" w:themeColor="text1"/>
          <w:sz w:val="28"/>
          <w:szCs w:val="20"/>
        </w:rPr>
        <w:t xml:space="preserve">дослідження можуть бути використані </w:t>
      </w:r>
      <w:r w:rsidR="001A0DC8">
        <w:rPr>
          <w:color w:val="000000" w:themeColor="text1"/>
          <w:sz w:val="28"/>
          <w:szCs w:val="20"/>
        </w:rPr>
        <w:t>працівниками соціально-</w:t>
      </w:r>
      <w:r w:rsidRPr="005C5A4F">
        <w:rPr>
          <w:color w:val="000000" w:themeColor="text1"/>
          <w:sz w:val="28"/>
          <w:szCs w:val="20"/>
        </w:rPr>
        <w:t>психолог</w:t>
      </w:r>
      <w:r w:rsidR="001A0DC8">
        <w:rPr>
          <w:color w:val="000000" w:themeColor="text1"/>
          <w:sz w:val="28"/>
          <w:szCs w:val="20"/>
        </w:rPr>
        <w:t xml:space="preserve">ічних служб </w:t>
      </w:r>
      <w:r w:rsidRPr="005C5A4F">
        <w:rPr>
          <w:color w:val="000000" w:themeColor="text1"/>
          <w:sz w:val="28"/>
          <w:szCs w:val="20"/>
        </w:rPr>
        <w:t xml:space="preserve">закладів </w:t>
      </w:r>
      <w:r w:rsidR="001A0DC8">
        <w:rPr>
          <w:color w:val="000000" w:themeColor="text1"/>
          <w:sz w:val="28"/>
          <w:szCs w:val="20"/>
        </w:rPr>
        <w:t>загальної середньої</w:t>
      </w:r>
      <w:r w:rsidRPr="005C5A4F">
        <w:rPr>
          <w:color w:val="000000" w:themeColor="text1"/>
          <w:sz w:val="28"/>
          <w:szCs w:val="20"/>
        </w:rPr>
        <w:t xml:space="preserve"> освіти</w:t>
      </w:r>
      <w:r w:rsidR="001A0DC8">
        <w:rPr>
          <w:color w:val="000000" w:themeColor="text1"/>
          <w:sz w:val="28"/>
          <w:szCs w:val="20"/>
        </w:rPr>
        <w:t xml:space="preserve"> у практичній психологічній роботі з підлітками</w:t>
      </w:r>
      <w:r w:rsidRPr="005C5A4F">
        <w:rPr>
          <w:color w:val="000000" w:themeColor="text1"/>
          <w:sz w:val="28"/>
          <w:szCs w:val="20"/>
        </w:rPr>
        <w:t xml:space="preserve">, а також викладачами </w:t>
      </w:r>
      <w:r w:rsidR="001A0DC8">
        <w:rPr>
          <w:color w:val="000000" w:themeColor="text1"/>
          <w:sz w:val="28"/>
          <w:szCs w:val="20"/>
        </w:rPr>
        <w:t>закладів вищої освіти у процесі викладання навчальних курсів «Вікова і педагогічна психологія», «Соціальна психологія», «Психологія підліткового віку», «Технології соціальної роботи з різними групами населення»</w:t>
      </w:r>
      <w:r w:rsidRPr="005C5A4F">
        <w:rPr>
          <w:color w:val="000000" w:themeColor="text1"/>
          <w:sz w:val="28"/>
          <w:lang w:eastAsia="uk-UA"/>
        </w:rPr>
        <w:t>.</w:t>
      </w:r>
    </w:p>
    <w:p w:rsidR="002E450B" w:rsidRPr="005C5A4F" w:rsidRDefault="002E450B" w:rsidP="002E450B">
      <w:pPr>
        <w:spacing w:line="360" w:lineRule="auto"/>
        <w:ind w:firstLine="709"/>
        <w:jc w:val="both"/>
        <w:rPr>
          <w:color w:val="000000" w:themeColor="text1"/>
          <w:sz w:val="28"/>
          <w:lang w:eastAsia="ru-RU"/>
        </w:rPr>
      </w:pPr>
      <w:r w:rsidRPr="005C5A4F">
        <w:rPr>
          <w:b/>
          <w:bCs/>
          <w:color w:val="000000" w:themeColor="text1"/>
          <w:sz w:val="28"/>
          <w:lang w:eastAsia="ru-RU"/>
        </w:rPr>
        <w:t>Структура та обсяг дослідження</w:t>
      </w:r>
      <w:r w:rsidRPr="005C5A4F">
        <w:rPr>
          <w:color w:val="000000" w:themeColor="text1"/>
          <w:sz w:val="28"/>
          <w:lang w:eastAsia="ru-RU"/>
        </w:rPr>
        <w:t xml:space="preserve">. Зміст </w:t>
      </w:r>
      <w:r w:rsidR="00E42CD8">
        <w:rPr>
          <w:color w:val="000000" w:themeColor="text1"/>
          <w:sz w:val="28"/>
          <w:lang w:eastAsia="ru-RU"/>
        </w:rPr>
        <w:t xml:space="preserve">роботи </w:t>
      </w:r>
      <w:r w:rsidRPr="005C5A4F">
        <w:rPr>
          <w:color w:val="000000" w:themeColor="text1"/>
          <w:sz w:val="28"/>
          <w:lang w:eastAsia="ru-RU"/>
        </w:rPr>
        <w:t xml:space="preserve">знайшов відображення в </w:t>
      </w:r>
      <w:r w:rsidR="00E42CD8">
        <w:rPr>
          <w:color w:val="000000" w:themeColor="text1"/>
          <w:sz w:val="28"/>
          <w:lang w:eastAsia="ru-RU"/>
        </w:rPr>
        <w:t xml:space="preserve">її </w:t>
      </w:r>
      <w:r w:rsidRPr="005C5A4F">
        <w:rPr>
          <w:color w:val="000000" w:themeColor="text1"/>
          <w:sz w:val="28"/>
          <w:lang w:eastAsia="ru-RU"/>
        </w:rPr>
        <w:t>структурі</w:t>
      </w:r>
      <w:r w:rsidR="00E42CD8">
        <w:rPr>
          <w:color w:val="000000" w:themeColor="text1"/>
          <w:sz w:val="28"/>
          <w:lang w:eastAsia="ru-RU"/>
        </w:rPr>
        <w:t xml:space="preserve">. Так, робота </w:t>
      </w:r>
      <w:r w:rsidRPr="005C5A4F">
        <w:rPr>
          <w:color w:val="000000" w:themeColor="text1"/>
          <w:sz w:val="28"/>
          <w:lang w:eastAsia="ru-RU"/>
        </w:rPr>
        <w:t>складається зі вступу</w:t>
      </w:r>
      <w:r w:rsidR="001A36B4">
        <w:rPr>
          <w:color w:val="000000" w:themeColor="text1"/>
          <w:sz w:val="28"/>
          <w:lang w:eastAsia="ru-RU"/>
        </w:rPr>
        <w:t xml:space="preserve"> й</w:t>
      </w:r>
      <w:r w:rsidRPr="005C5A4F">
        <w:rPr>
          <w:color w:val="000000" w:themeColor="text1"/>
          <w:sz w:val="28"/>
          <w:lang w:eastAsia="ru-RU"/>
        </w:rPr>
        <w:t xml:space="preserve"> трьох розділів, висновків</w:t>
      </w:r>
      <w:r w:rsidR="00E42CD8">
        <w:rPr>
          <w:color w:val="000000" w:themeColor="text1"/>
          <w:sz w:val="28"/>
          <w:lang w:eastAsia="ru-RU"/>
        </w:rPr>
        <w:t xml:space="preserve"> до розділів</w:t>
      </w:r>
      <w:r w:rsidR="001A36B4">
        <w:rPr>
          <w:color w:val="000000" w:themeColor="text1"/>
          <w:sz w:val="28"/>
          <w:lang w:eastAsia="ru-RU"/>
        </w:rPr>
        <w:t xml:space="preserve"> та</w:t>
      </w:r>
      <w:r w:rsidRPr="005C5A4F">
        <w:rPr>
          <w:color w:val="000000" w:themeColor="text1"/>
          <w:sz w:val="28"/>
          <w:lang w:eastAsia="ru-RU"/>
        </w:rPr>
        <w:t xml:space="preserve"> </w:t>
      </w:r>
      <w:r w:rsidR="00E42CD8">
        <w:rPr>
          <w:color w:val="000000" w:themeColor="text1"/>
          <w:sz w:val="28"/>
          <w:lang w:eastAsia="ru-RU"/>
        </w:rPr>
        <w:t xml:space="preserve">висновків до роботи загалом, </w:t>
      </w:r>
      <w:r w:rsidRPr="005C5A4F">
        <w:rPr>
          <w:color w:val="000000" w:themeColor="text1"/>
          <w:sz w:val="28"/>
          <w:lang w:eastAsia="ru-RU"/>
        </w:rPr>
        <w:t>списку використаних джерел</w:t>
      </w:r>
      <w:r w:rsidR="00E42CD8">
        <w:rPr>
          <w:color w:val="000000" w:themeColor="text1"/>
          <w:sz w:val="28"/>
          <w:lang w:eastAsia="ru-RU"/>
        </w:rPr>
        <w:t xml:space="preserve"> та </w:t>
      </w:r>
      <w:r w:rsidR="0072230F">
        <w:rPr>
          <w:color w:val="000000" w:themeColor="text1"/>
          <w:sz w:val="28"/>
          <w:lang w:eastAsia="ru-RU"/>
        </w:rPr>
        <w:t>1</w:t>
      </w:r>
      <w:r w:rsidR="00E42CD8">
        <w:rPr>
          <w:color w:val="000000" w:themeColor="text1"/>
          <w:sz w:val="28"/>
          <w:lang w:eastAsia="ru-RU"/>
        </w:rPr>
        <w:t xml:space="preserve"> додатк</w:t>
      </w:r>
      <w:r w:rsidR="0072230F">
        <w:rPr>
          <w:color w:val="000000" w:themeColor="text1"/>
          <w:sz w:val="28"/>
          <w:lang w:eastAsia="ru-RU"/>
        </w:rPr>
        <w:t>у</w:t>
      </w:r>
      <w:r w:rsidRPr="005C5A4F">
        <w:rPr>
          <w:color w:val="000000" w:themeColor="text1"/>
          <w:sz w:val="28"/>
          <w:lang w:eastAsia="ru-RU"/>
        </w:rPr>
        <w:t xml:space="preserve">. Повний обсяг роботи – </w:t>
      </w:r>
      <w:r w:rsidR="0072230F">
        <w:rPr>
          <w:color w:val="000000" w:themeColor="text1"/>
          <w:sz w:val="28"/>
          <w:lang w:eastAsia="ru-RU"/>
        </w:rPr>
        <w:t>101</w:t>
      </w:r>
      <w:r w:rsidRPr="005C5A4F">
        <w:rPr>
          <w:color w:val="000000" w:themeColor="text1"/>
          <w:sz w:val="28"/>
          <w:lang w:eastAsia="ru-RU"/>
        </w:rPr>
        <w:t xml:space="preserve"> сторінк</w:t>
      </w:r>
      <w:r w:rsidR="0072230F">
        <w:rPr>
          <w:color w:val="000000" w:themeColor="text1"/>
          <w:sz w:val="28"/>
          <w:lang w:eastAsia="ru-RU"/>
        </w:rPr>
        <w:t>а</w:t>
      </w:r>
      <w:r w:rsidRPr="005C5A4F">
        <w:rPr>
          <w:color w:val="000000" w:themeColor="text1"/>
          <w:sz w:val="28"/>
          <w:lang w:eastAsia="ru-RU"/>
        </w:rPr>
        <w:t xml:space="preserve">, основний текст дослідження відображено на </w:t>
      </w:r>
      <w:r w:rsidR="0072230F">
        <w:rPr>
          <w:color w:val="000000" w:themeColor="text1"/>
          <w:sz w:val="28"/>
          <w:lang w:eastAsia="ru-RU"/>
        </w:rPr>
        <w:t>72</w:t>
      </w:r>
      <w:r w:rsidRPr="005C5A4F">
        <w:rPr>
          <w:color w:val="000000" w:themeColor="text1"/>
          <w:sz w:val="28"/>
          <w:lang w:eastAsia="ru-RU"/>
        </w:rPr>
        <w:t xml:space="preserve"> сторінках. Список використаних джерел складає </w:t>
      </w:r>
      <w:r w:rsidR="0072230F">
        <w:rPr>
          <w:color w:val="000000" w:themeColor="text1"/>
          <w:sz w:val="28"/>
          <w:lang w:eastAsia="ru-RU"/>
        </w:rPr>
        <w:t>100</w:t>
      </w:r>
      <w:r w:rsidRPr="005C5A4F">
        <w:rPr>
          <w:color w:val="000000" w:themeColor="text1"/>
          <w:sz w:val="28"/>
          <w:lang w:eastAsia="ru-RU"/>
        </w:rPr>
        <w:t xml:space="preserve"> позицій.</w:t>
      </w:r>
    </w:p>
    <w:p w:rsidR="0071029E" w:rsidRDefault="0071029E" w:rsidP="00552AE0">
      <w:pPr>
        <w:spacing w:line="360" w:lineRule="auto"/>
        <w:jc w:val="center"/>
        <w:rPr>
          <w:rFonts w:eastAsia="Calibri"/>
          <w:b/>
          <w:caps/>
          <w:color w:val="000000" w:themeColor="text1"/>
          <w:sz w:val="28"/>
          <w:szCs w:val="28"/>
        </w:rPr>
      </w:pPr>
    </w:p>
    <w:p w:rsidR="00755D6A" w:rsidRPr="00552AE0" w:rsidRDefault="00755D6A" w:rsidP="00552AE0">
      <w:pPr>
        <w:spacing w:line="360" w:lineRule="auto"/>
        <w:jc w:val="center"/>
        <w:rPr>
          <w:rFonts w:eastAsia="Calibri"/>
          <w:b/>
          <w:caps/>
          <w:color w:val="000000" w:themeColor="text1"/>
          <w:sz w:val="28"/>
          <w:szCs w:val="28"/>
        </w:rPr>
      </w:pPr>
      <w:r w:rsidRPr="00552AE0">
        <w:rPr>
          <w:rFonts w:eastAsia="Calibri"/>
          <w:b/>
          <w:caps/>
          <w:color w:val="000000" w:themeColor="text1"/>
          <w:sz w:val="28"/>
          <w:szCs w:val="28"/>
        </w:rPr>
        <w:lastRenderedPageBreak/>
        <w:t>РОЗДІЛ 1</w:t>
      </w:r>
    </w:p>
    <w:p w:rsidR="00755D6A" w:rsidRPr="00552AE0" w:rsidRDefault="00755D6A" w:rsidP="00552AE0">
      <w:pPr>
        <w:spacing w:line="360" w:lineRule="auto"/>
        <w:jc w:val="center"/>
        <w:rPr>
          <w:rFonts w:eastAsia="Calibri"/>
          <w:b/>
          <w:caps/>
          <w:color w:val="000000" w:themeColor="text1"/>
          <w:sz w:val="28"/>
          <w:szCs w:val="28"/>
        </w:rPr>
      </w:pPr>
      <w:r w:rsidRPr="00552AE0">
        <w:rPr>
          <w:rFonts w:eastAsia="Calibri"/>
          <w:b/>
          <w:caps/>
          <w:color w:val="000000" w:themeColor="text1"/>
          <w:sz w:val="28"/>
          <w:szCs w:val="28"/>
        </w:rPr>
        <w:t>ТЕОРЕТИчні основи ДОСЛІДЖЕННЯ Уявлень</w:t>
      </w:r>
    </w:p>
    <w:p w:rsidR="00755D6A" w:rsidRPr="00552AE0" w:rsidRDefault="00755D6A" w:rsidP="00552AE0">
      <w:pPr>
        <w:spacing w:line="360" w:lineRule="auto"/>
        <w:jc w:val="center"/>
        <w:rPr>
          <w:rFonts w:eastAsia="Calibri"/>
          <w:b/>
          <w:caps/>
          <w:color w:val="000000" w:themeColor="text1"/>
          <w:sz w:val="28"/>
          <w:szCs w:val="28"/>
        </w:rPr>
      </w:pPr>
      <w:r w:rsidRPr="00552AE0">
        <w:rPr>
          <w:rFonts w:eastAsia="Calibri"/>
          <w:b/>
          <w:caps/>
          <w:color w:val="000000" w:themeColor="text1"/>
          <w:sz w:val="28"/>
          <w:szCs w:val="28"/>
        </w:rPr>
        <w:t>підлітків про соціальні ролі дорослого</w:t>
      </w:r>
    </w:p>
    <w:p w:rsidR="00552AE0" w:rsidRDefault="00552AE0" w:rsidP="00552AE0">
      <w:pPr>
        <w:spacing w:line="360" w:lineRule="auto"/>
        <w:contextualSpacing/>
        <w:jc w:val="center"/>
        <w:rPr>
          <w:rFonts w:eastAsia="Calibri"/>
          <w:b/>
          <w:color w:val="000000" w:themeColor="text1"/>
          <w:sz w:val="28"/>
          <w:szCs w:val="28"/>
        </w:rPr>
      </w:pPr>
    </w:p>
    <w:p w:rsidR="00552AE0" w:rsidRDefault="00755D6A" w:rsidP="00552AE0">
      <w:pPr>
        <w:spacing w:line="360" w:lineRule="auto"/>
        <w:contextualSpacing/>
        <w:jc w:val="center"/>
        <w:rPr>
          <w:rFonts w:eastAsia="Calibri"/>
          <w:b/>
          <w:color w:val="000000" w:themeColor="text1"/>
          <w:sz w:val="28"/>
          <w:szCs w:val="28"/>
        </w:rPr>
      </w:pPr>
      <w:r w:rsidRPr="00552AE0">
        <w:rPr>
          <w:rFonts w:eastAsia="Calibri"/>
          <w:b/>
          <w:color w:val="000000" w:themeColor="text1"/>
          <w:sz w:val="28"/>
          <w:szCs w:val="28"/>
        </w:rPr>
        <w:t xml:space="preserve">1.1. Аналіз основних наукових підходів до проблеми </w:t>
      </w:r>
    </w:p>
    <w:p w:rsidR="00755D6A" w:rsidRPr="00552AE0" w:rsidRDefault="00755D6A" w:rsidP="00552AE0">
      <w:pPr>
        <w:spacing w:line="360" w:lineRule="auto"/>
        <w:contextualSpacing/>
        <w:jc w:val="center"/>
        <w:rPr>
          <w:rFonts w:eastAsia="Calibri"/>
          <w:b/>
          <w:color w:val="000000" w:themeColor="text1"/>
          <w:sz w:val="28"/>
          <w:szCs w:val="28"/>
        </w:rPr>
      </w:pPr>
      <w:r w:rsidRPr="00552AE0">
        <w:rPr>
          <w:rFonts w:eastAsia="Calibri"/>
          <w:b/>
          <w:color w:val="000000" w:themeColor="text1"/>
          <w:sz w:val="28"/>
          <w:szCs w:val="28"/>
        </w:rPr>
        <w:t>соціальних ролей, їх змісту, структури та значення</w:t>
      </w:r>
    </w:p>
    <w:p w:rsidR="005B4BA0" w:rsidRPr="005B4BA0" w:rsidRDefault="005B4BA0" w:rsidP="005B4BA0">
      <w:pPr>
        <w:shd w:val="clear" w:color="auto" w:fill="FFFFFF"/>
        <w:spacing w:line="360" w:lineRule="auto"/>
        <w:ind w:firstLine="709"/>
        <w:jc w:val="both"/>
        <w:rPr>
          <w:sz w:val="28"/>
          <w:lang w:eastAsia="ru-RU"/>
        </w:rPr>
      </w:pPr>
      <w:r w:rsidRPr="005B4BA0">
        <w:rPr>
          <w:color w:val="000000"/>
          <w:sz w:val="28"/>
          <w:szCs w:val="42"/>
          <w:lang w:eastAsia="ru-RU"/>
        </w:rPr>
        <w:t>Останнім часом у багатьох працях соціологів та со</w:t>
      </w:r>
      <w:r w:rsidRPr="005B4BA0">
        <w:rPr>
          <w:color w:val="000000"/>
          <w:sz w:val="28"/>
          <w:szCs w:val="42"/>
          <w:lang w:eastAsia="ru-RU"/>
        </w:rPr>
        <w:softHyphen/>
        <w:t>ціальних психологів для пояснення поведінки особис</w:t>
      </w:r>
      <w:r w:rsidRPr="005B4BA0">
        <w:rPr>
          <w:color w:val="000000"/>
          <w:sz w:val="28"/>
          <w:szCs w:val="42"/>
          <w:lang w:eastAsia="ru-RU"/>
        </w:rPr>
        <w:softHyphen/>
        <w:t>тості, її залежності від соціальної структури суспільства і власної індивідуальної своєрідності успішно використо</w:t>
      </w:r>
      <w:r w:rsidRPr="005B4BA0">
        <w:rPr>
          <w:color w:val="000000"/>
          <w:sz w:val="28"/>
          <w:szCs w:val="42"/>
          <w:lang w:eastAsia="ru-RU"/>
        </w:rPr>
        <w:softHyphen/>
        <w:t>вується мова рольового опису. Поняття «роль» виступає тут ланкою зв'язку між особистістю і соціальним середовищем, виражає перехід від об'єктивної, незалежної від індивідуальних особливостей людини соціальної струк</w:t>
      </w:r>
      <w:r w:rsidRPr="005B4BA0">
        <w:rPr>
          <w:color w:val="000000"/>
          <w:sz w:val="28"/>
          <w:szCs w:val="42"/>
          <w:lang w:eastAsia="ru-RU"/>
        </w:rPr>
        <w:softHyphen/>
        <w:t xml:space="preserve">тури до внутрішньої структури особистості й навпаки. </w:t>
      </w:r>
    </w:p>
    <w:p w:rsidR="005B4BA0" w:rsidRPr="005B4BA0" w:rsidRDefault="001A36B4" w:rsidP="005B4BA0">
      <w:pPr>
        <w:shd w:val="clear" w:color="auto" w:fill="FFFFFF"/>
        <w:spacing w:line="360" w:lineRule="auto"/>
        <w:ind w:firstLine="709"/>
        <w:jc w:val="both"/>
        <w:rPr>
          <w:sz w:val="28"/>
          <w:lang w:eastAsia="ru-RU"/>
        </w:rPr>
      </w:pPr>
      <w:r w:rsidRPr="00662E12">
        <w:rPr>
          <w:color w:val="000000"/>
          <w:sz w:val="28"/>
          <w:szCs w:val="38"/>
          <w:lang w:eastAsia="ru-RU"/>
        </w:rPr>
        <w:t>В</w:t>
      </w:r>
      <w:r w:rsidR="005B4BA0" w:rsidRPr="00662E12">
        <w:rPr>
          <w:color w:val="000000"/>
          <w:sz w:val="28"/>
          <w:szCs w:val="38"/>
          <w:lang w:eastAsia="ru-RU"/>
        </w:rPr>
        <w:t xml:space="preserve"> сучасному суспільстві </w:t>
      </w:r>
      <w:proofErr w:type="spellStart"/>
      <w:r w:rsidR="005B4BA0" w:rsidRPr="00662E12">
        <w:rPr>
          <w:color w:val="000000"/>
          <w:sz w:val="28"/>
          <w:szCs w:val="38"/>
          <w:lang w:eastAsia="ru-RU"/>
        </w:rPr>
        <w:t>кож</w:t>
      </w:r>
      <w:r w:rsidR="00662E12" w:rsidRPr="00662E12">
        <w:rPr>
          <w:color w:val="000000"/>
          <w:sz w:val="28"/>
          <w:szCs w:val="38"/>
          <w:lang w:val="ru-RU" w:eastAsia="ru-RU"/>
        </w:rPr>
        <w:t>ен</w:t>
      </w:r>
      <w:proofErr w:type="spellEnd"/>
      <w:r w:rsidR="00662E12" w:rsidRPr="00662E12">
        <w:rPr>
          <w:color w:val="000000"/>
          <w:sz w:val="28"/>
          <w:szCs w:val="38"/>
          <w:lang w:val="ru-RU" w:eastAsia="ru-RU"/>
        </w:rPr>
        <w:t xml:space="preserve"> </w:t>
      </w:r>
      <w:r w:rsidR="005B4BA0" w:rsidRPr="00662E12">
        <w:rPr>
          <w:color w:val="000000"/>
          <w:sz w:val="28"/>
          <w:szCs w:val="38"/>
          <w:lang w:eastAsia="ru-RU"/>
        </w:rPr>
        <w:t>виконує низку ролей, скажімо, студента</w:t>
      </w:r>
      <w:r w:rsidR="00154E90">
        <w:rPr>
          <w:color w:val="000000"/>
          <w:sz w:val="28"/>
          <w:szCs w:val="38"/>
          <w:lang w:val="ru-RU" w:eastAsia="ru-RU"/>
        </w:rPr>
        <w:t xml:space="preserve"> </w:t>
      </w:r>
      <w:proofErr w:type="spellStart"/>
      <w:r w:rsidR="00154E90">
        <w:rPr>
          <w:color w:val="000000"/>
          <w:sz w:val="28"/>
          <w:szCs w:val="38"/>
          <w:lang w:val="ru-RU" w:eastAsia="ru-RU"/>
        </w:rPr>
        <w:t>чи</w:t>
      </w:r>
      <w:proofErr w:type="spellEnd"/>
      <w:r w:rsidR="005B4BA0" w:rsidRPr="00662E12">
        <w:rPr>
          <w:color w:val="000000"/>
          <w:sz w:val="28"/>
          <w:szCs w:val="38"/>
          <w:lang w:eastAsia="ru-RU"/>
        </w:rPr>
        <w:t xml:space="preserve"> громадянина</w:t>
      </w:r>
      <w:r w:rsidR="005B4BA0" w:rsidRPr="005B4BA0">
        <w:rPr>
          <w:color w:val="000000"/>
          <w:sz w:val="28"/>
          <w:szCs w:val="38"/>
          <w:lang w:eastAsia="ru-RU"/>
        </w:rPr>
        <w:t xml:space="preserve"> держави, сина</w:t>
      </w:r>
      <w:r w:rsidR="00154E90">
        <w:rPr>
          <w:color w:val="000000"/>
          <w:sz w:val="28"/>
          <w:szCs w:val="38"/>
          <w:lang w:val="ru-RU" w:eastAsia="ru-RU"/>
        </w:rPr>
        <w:t xml:space="preserve"> </w:t>
      </w:r>
      <w:proofErr w:type="spellStart"/>
      <w:r w:rsidR="00154E90">
        <w:rPr>
          <w:color w:val="000000"/>
          <w:sz w:val="28"/>
          <w:szCs w:val="38"/>
          <w:lang w:val="ru-RU" w:eastAsia="ru-RU"/>
        </w:rPr>
        <w:t>чи</w:t>
      </w:r>
      <w:proofErr w:type="spellEnd"/>
      <w:r w:rsidR="00154E90">
        <w:rPr>
          <w:color w:val="000000"/>
          <w:sz w:val="28"/>
          <w:szCs w:val="38"/>
          <w:lang w:val="ru-RU" w:eastAsia="ru-RU"/>
        </w:rPr>
        <w:t xml:space="preserve"> </w:t>
      </w:r>
      <w:r w:rsidR="005B4BA0" w:rsidRPr="005B4BA0">
        <w:rPr>
          <w:color w:val="000000"/>
          <w:sz w:val="28"/>
          <w:szCs w:val="38"/>
          <w:lang w:eastAsia="ru-RU"/>
        </w:rPr>
        <w:t xml:space="preserve">члена спортивної команди, клієнта,  покупця </w:t>
      </w:r>
      <w:r w:rsidR="00154E90">
        <w:rPr>
          <w:color w:val="000000"/>
          <w:sz w:val="28"/>
          <w:szCs w:val="38"/>
          <w:lang w:val="ru-RU" w:eastAsia="ru-RU"/>
        </w:rPr>
        <w:t xml:space="preserve">й </w:t>
      </w:r>
      <w:r w:rsidR="005B4BA0" w:rsidRPr="005B4BA0">
        <w:rPr>
          <w:color w:val="000000"/>
          <w:sz w:val="28"/>
          <w:szCs w:val="38"/>
          <w:lang w:eastAsia="ru-RU"/>
        </w:rPr>
        <w:t xml:space="preserve">інші. </w:t>
      </w:r>
      <w:r w:rsidR="00154E90">
        <w:rPr>
          <w:iCs/>
          <w:color w:val="000000"/>
          <w:sz w:val="28"/>
          <w:szCs w:val="38"/>
          <w:lang w:val="ru-RU" w:eastAsia="ru-RU"/>
        </w:rPr>
        <w:t>В</w:t>
      </w:r>
      <w:r w:rsidR="005B4BA0" w:rsidRPr="005B4BA0">
        <w:rPr>
          <w:iCs/>
          <w:color w:val="000000"/>
          <w:sz w:val="28"/>
          <w:szCs w:val="38"/>
          <w:lang w:eastAsia="ru-RU"/>
        </w:rPr>
        <w:t xml:space="preserve">ся сукупність соціальних ролей, </w:t>
      </w:r>
      <w:r w:rsidR="00154E90">
        <w:rPr>
          <w:iCs/>
          <w:color w:val="000000"/>
          <w:sz w:val="28"/>
          <w:szCs w:val="38"/>
          <w:lang w:val="ru-RU" w:eastAsia="ru-RU"/>
        </w:rPr>
        <w:t>як</w:t>
      </w:r>
      <w:r w:rsidR="00154E90">
        <w:rPr>
          <w:iCs/>
          <w:color w:val="000000"/>
          <w:sz w:val="28"/>
          <w:szCs w:val="38"/>
          <w:lang w:eastAsia="ru-RU"/>
        </w:rPr>
        <w:t xml:space="preserve">і </w:t>
      </w:r>
      <w:r w:rsidR="005B4BA0" w:rsidRPr="005B4BA0">
        <w:rPr>
          <w:iCs/>
          <w:color w:val="000000"/>
          <w:sz w:val="28"/>
          <w:szCs w:val="38"/>
          <w:lang w:eastAsia="ru-RU"/>
        </w:rPr>
        <w:t>викону</w:t>
      </w:r>
      <w:r w:rsidR="00154E90">
        <w:rPr>
          <w:iCs/>
          <w:color w:val="000000"/>
          <w:sz w:val="28"/>
          <w:szCs w:val="38"/>
          <w:lang w:eastAsia="ru-RU"/>
        </w:rPr>
        <w:t>ю</w:t>
      </w:r>
      <w:r w:rsidR="005B4BA0" w:rsidRPr="005B4BA0">
        <w:rPr>
          <w:iCs/>
          <w:color w:val="000000"/>
          <w:sz w:val="28"/>
          <w:szCs w:val="38"/>
          <w:lang w:eastAsia="ru-RU"/>
        </w:rPr>
        <w:t xml:space="preserve">ться однією особистістю, називається рольовим набором. </w:t>
      </w:r>
      <w:r w:rsidR="005B4BA0" w:rsidRPr="005B4BA0">
        <w:rPr>
          <w:color w:val="000000"/>
          <w:sz w:val="28"/>
          <w:szCs w:val="38"/>
          <w:lang w:eastAsia="ru-RU"/>
        </w:rPr>
        <w:t xml:space="preserve">Людина не </w:t>
      </w:r>
      <w:r w:rsidR="00154E90">
        <w:rPr>
          <w:color w:val="000000"/>
          <w:sz w:val="28"/>
          <w:szCs w:val="38"/>
          <w:lang w:eastAsia="ru-RU"/>
        </w:rPr>
        <w:t>являється</w:t>
      </w:r>
      <w:r w:rsidR="005B4BA0" w:rsidRPr="005B4BA0">
        <w:rPr>
          <w:color w:val="000000"/>
          <w:sz w:val="28"/>
          <w:szCs w:val="38"/>
          <w:lang w:eastAsia="ru-RU"/>
        </w:rPr>
        <w:t xml:space="preserve"> абсолютно вільною </w:t>
      </w:r>
      <w:r w:rsidR="00154E90">
        <w:rPr>
          <w:color w:val="000000"/>
          <w:sz w:val="28"/>
          <w:szCs w:val="38"/>
          <w:lang w:eastAsia="ru-RU"/>
        </w:rPr>
        <w:t xml:space="preserve">у </w:t>
      </w:r>
      <w:r w:rsidR="005B4BA0" w:rsidRPr="005B4BA0">
        <w:rPr>
          <w:color w:val="000000"/>
          <w:sz w:val="28"/>
          <w:szCs w:val="38"/>
          <w:lang w:eastAsia="ru-RU"/>
        </w:rPr>
        <w:t xml:space="preserve">виборі </w:t>
      </w:r>
      <w:r w:rsidR="00154E90">
        <w:rPr>
          <w:color w:val="000000"/>
          <w:sz w:val="28"/>
          <w:szCs w:val="38"/>
          <w:lang w:eastAsia="ru-RU"/>
        </w:rPr>
        <w:t xml:space="preserve">й </w:t>
      </w:r>
      <w:r w:rsidR="005B4BA0" w:rsidRPr="005B4BA0">
        <w:rPr>
          <w:color w:val="000000"/>
          <w:sz w:val="28"/>
          <w:szCs w:val="38"/>
          <w:lang w:eastAsia="ru-RU"/>
        </w:rPr>
        <w:t xml:space="preserve">виконанні ролей. </w:t>
      </w:r>
      <w:r w:rsidR="001E7C7B">
        <w:rPr>
          <w:color w:val="000000"/>
          <w:sz w:val="28"/>
          <w:szCs w:val="38"/>
          <w:lang w:eastAsia="ru-RU"/>
        </w:rPr>
        <w:t>Відомо</w:t>
      </w:r>
      <w:r w:rsidR="00154E90">
        <w:rPr>
          <w:color w:val="000000"/>
          <w:sz w:val="28"/>
          <w:szCs w:val="38"/>
          <w:lang w:eastAsia="ru-RU"/>
        </w:rPr>
        <w:t xml:space="preserve"> те</w:t>
      </w:r>
      <w:r w:rsidR="001E7C7B">
        <w:rPr>
          <w:color w:val="000000"/>
          <w:sz w:val="28"/>
          <w:szCs w:val="38"/>
          <w:lang w:eastAsia="ru-RU"/>
        </w:rPr>
        <w:t>, що н</w:t>
      </w:r>
      <w:r w:rsidR="005B4BA0" w:rsidRPr="005B4BA0">
        <w:rPr>
          <w:color w:val="000000"/>
          <w:sz w:val="28"/>
          <w:szCs w:val="38"/>
          <w:lang w:eastAsia="ru-RU"/>
        </w:rPr>
        <w:t xml:space="preserve">абір ролей визначається її соціальним положенням </w:t>
      </w:r>
      <w:r w:rsidR="00154E90">
        <w:rPr>
          <w:color w:val="000000"/>
          <w:sz w:val="28"/>
          <w:szCs w:val="38"/>
          <w:lang w:eastAsia="ru-RU"/>
        </w:rPr>
        <w:t>в</w:t>
      </w:r>
      <w:r w:rsidR="005B4BA0" w:rsidRPr="005B4BA0">
        <w:rPr>
          <w:color w:val="000000"/>
          <w:sz w:val="28"/>
          <w:szCs w:val="38"/>
          <w:lang w:eastAsia="ru-RU"/>
        </w:rPr>
        <w:t xml:space="preserve"> конкретній соціальній структурі </w:t>
      </w:r>
      <w:r w:rsidR="0071029E">
        <w:rPr>
          <w:color w:val="000000"/>
          <w:sz w:val="28"/>
          <w:szCs w:val="38"/>
          <w:lang w:eastAsia="ru-RU"/>
        </w:rPr>
        <w:t>–</w:t>
      </w:r>
      <w:r w:rsidR="005B4BA0" w:rsidRPr="005B4BA0">
        <w:rPr>
          <w:color w:val="000000"/>
          <w:sz w:val="28"/>
          <w:szCs w:val="38"/>
          <w:lang w:eastAsia="ru-RU"/>
        </w:rPr>
        <w:t xml:space="preserve"> демографічній</w:t>
      </w:r>
      <w:r w:rsidR="00154E90">
        <w:rPr>
          <w:color w:val="000000"/>
          <w:sz w:val="28"/>
          <w:szCs w:val="38"/>
          <w:lang w:eastAsia="ru-RU"/>
        </w:rPr>
        <w:t xml:space="preserve"> та</w:t>
      </w:r>
      <w:r w:rsidR="005B4BA0" w:rsidRPr="005B4BA0">
        <w:rPr>
          <w:color w:val="000000"/>
          <w:sz w:val="28"/>
          <w:szCs w:val="38"/>
          <w:lang w:eastAsia="ru-RU"/>
        </w:rPr>
        <w:t xml:space="preserve"> сімейно-ро</w:t>
      </w:r>
      <w:r w:rsidR="0071029E">
        <w:rPr>
          <w:color w:val="000000"/>
          <w:sz w:val="28"/>
          <w:szCs w:val="38"/>
          <w:lang w:eastAsia="ru-RU"/>
        </w:rPr>
        <w:t>ль</w:t>
      </w:r>
      <w:r w:rsidR="005B4BA0" w:rsidRPr="005B4BA0">
        <w:rPr>
          <w:color w:val="000000"/>
          <w:sz w:val="28"/>
          <w:szCs w:val="38"/>
          <w:lang w:eastAsia="ru-RU"/>
        </w:rPr>
        <w:t>овій, економічній, професійній, політичній тощо</w:t>
      </w:r>
      <w:r w:rsidR="005821FF">
        <w:rPr>
          <w:color w:val="000000"/>
          <w:sz w:val="28"/>
          <w:szCs w:val="38"/>
          <w:lang w:eastAsia="ru-RU"/>
        </w:rPr>
        <w:t xml:space="preserve"> [9]</w:t>
      </w:r>
      <w:r w:rsidR="005B4BA0" w:rsidRPr="005B4BA0">
        <w:rPr>
          <w:color w:val="000000"/>
          <w:sz w:val="28"/>
          <w:szCs w:val="38"/>
          <w:lang w:eastAsia="ru-RU"/>
        </w:rPr>
        <w:t>.</w:t>
      </w:r>
    </w:p>
    <w:p w:rsidR="001E7C7B" w:rsidRDefault="001E7C7B" w:rsidP="005B4BA0">
      <w:pPr>
        <w:shd w:val="clear" w:color="auto" w:fill="FFFFFF"/>
        <w:spacing w:line="360" w:lineRule="auto"/>
        <w:ind w:firstLine="709"/>
        <w:jc w:val="both"/>
        <w:rPr>
          <w:color w:val="000000"/>
          <w:sz w:val="28"/>
          <w:szCs w:val="38"/>
          <w:lang w:eastAsia="ru-RU"/>
        </w:rPr>
      </w:pPr>
      <w:r>
        <w:rPr>
          <w:iCs/>
          <w:color w:val="000000"/>
          <w:sz w:val="28"/>
          <w:szCs w:val="38"/>
          <w:lang w:eastAsia="ru-RU"/>
        </w:rPr>
        <w:t>Загальновідомо, що с</w:t>
      </w:r>
      <w:r w:rsidR="00796187">
        <w:rPr>
          <w:iCs/>
          <w:color w:val="000000"/>
          <w:sz w:val="28"/>
          <w:szCs w:val="38"/>
          <w:lang w:eastAsia="ru-RU"/>
        </w:rPr>
        <w:t>оціальні ролі –</w:t>
      </w:r>
      <w:r w:rsidR="005B4BA0" w:rsidRPr="005B4BA0">
        <w:rPr>
          <w:iCs/>
          <w:color w:val="000000"/>
          <w:sz w:val="28"/>
          <w:szCs w:val="38"/>
          <w:lang w:eastAsia="ru-RU"/>
        </w:rPr>
        <w:t xml:space="preserve"> певні способи дій</w:t>
      </w:r>
      <w:r w:rsidR="00154E90">
        <w:rPr>
          <w:iCs/>
          <w:color w:val="000000"/>
          <w:sz w:val="28"/>
          <w:szCs w:val="38"/>
          <w:lang w:eastAsia="ru-RU"/>
        </w:rPr>
        <w:t xml:space="preserve"> та</w:t>
      </w:r>
      <w:r w:rsidR="005B4BA0" w:rsidRPr="005B4BA0">
        <w:rPr>
          <w:iCs/>
          <w:color w:val="000000"/>
          <w:sz w:val="28"/>
          <w:szCs w:val="38"/>
          <w:lang w:eastAsia="ru-RU"/>
        </w:rPr>
        <w:t xml:space="preserve"> поведінки індивіда (або групи), </w:t>
      </w:r>
      <w:r w:rsidR="00154E90">
        <w:rPr>
          <w:iCs/>
          <w:color w:val="000000"/>
          <w:sz w:val="28"/>
          <w:szCs w:val="38"/>
          <w:lang w:eastAsia="ru-RU"/>
        </w:rPr>
        <w:t>котрі</w:t>
      </w:r>
      <w:r w:rsidR="005B4BA0" w:rsidRPr="005B4BA0">
        <w:rPr>
          <w:iCs/>
          <w:color w:val="000000"/>
          <w:sz w:val="28"/>
          <w:szCs w:val="38"/>
          <w:lang w:eastAsia="ru-RU"/>
        </w:rPr>
        <w:t xml:space="preserve"> відповідають прийнятим </w:t>
      </w:r>
      <w:r w:rsidR="00154E90">
        <w:rPr>
          <w:iCs/>
          <w:color w:val="000000"/>
          <w:sz w:val="28"/>
          <w:szCs w:val="38"/>
          <w:lang w:eastAsia="ru-RU"/>
        </w:rPr>
        <w:t>в</w:t>
      </w:r>
      <w:r w:rsidR="005B4BA0" w:rsidRPr="005B4BA0">
        <w:rPr>
          <w:iCs/>
          <w:color w:val="000000"/>
          <w:sz w:val="28"/>
          <w:szCs w:val="38"/>
          <w:lang w:eastAsia="ru-RU"/>
        </w:rPr>
        <w:t xml:space="preserve"> суспільстві нормам </w:t>
      </w:r>
      <w:r w:rsidR="00154E90">
        <w:rPr>
          <w:iCs/>
          <w:color w:val="000000"/>
          <w:sz w:val="28"/>
          <w:szCs w:val="38"/>
          <w:lang w:eastAsia="ru-RU"/>
        </w:rPr>
        <w:t>і</w:t>
      </w:r>
      <w:r w:rsidR="005B4BA0" w:rsidRPr="005B4BA0">
        <w:rPr>
          <w:iCs/>
          <w:color w:val="000000"/>
          <w:sz w:val="28"/>
          <w:szCs w:val="38"/>
          <w:lang w:eastAsia="ru-RU"/>
        </w:rPr>
        <w:t xml:space="preserve"> здійснюються </w:t>
      </w:r>
      <w:r w:rsidR="00154E90">
        <w:rPr>
          <w:iCs/>
          <w:color w:val="000000"/>
          <w:sz w:val="28"/>
          <w:szCs w:val="38"/>
          <w:lang w:eastAsia="ru-RU"/>
        </w:rPr>
        <w:t>в</w:t>
      </w:r>
      <w:r w:rsidR="005B4BA0" w:rsidRPr="005B4BA0">
        <w:rPr>
          <w:iCs/>
          <w:color w:val="000000"/>
          <w:sz w:val="28"/>
          <w:szCs w:val="38"/>
          <w:lang w:eastAsia="ru-RU"/>
        </w:rPr>
        <w:t xml:space="preserve"> залежності від соціального статусу. </w:t>
      </w:r>
      <w:r w:rsidR="005B4BA0" w:rsidRPr="005B4BA0">
        <w:rPr>
          <w:color w:val="000000"/>
          <w:sz w:val="28"/>
          <w:szCs w:val="38"/>
          <w:lang w:eastAsia="ru-RU"/>
        </w:rPr>
        <w:t xml:space="preserve">Якщо сам статус визначає позицію людини </w:t>
      </w:r>
      <w:r w:rsidR="00154E90">
        <w:rPr>
          <w:color w:val="000000"/>
          <w:sz w:val="28"/>
          <w:szCs w:val="38"/>
          <w:lang w:eastAsia="ru-RU"/>
        </w:rPr>
        <w:t>у</w:t>
      </w:r>
      <w:r w:rsidR="005B4BA0" w:rsidRPr="005B4BA0">
        <w:rPr>
          <w:color w:val="000000"/>
          <w:sz w:val="28"/>
          <w:szCs w:val="38"/>
          <w:lang w:eastAsia="ru-RU"/>
        </w:rPr>
        <w:t xml:space="preserve"> суспільстві (учень, студент</w:t>
      </w:r>
      <w:r w:rsidR="00154E90">
        <w:rPr>
          <w:color w:val="000000"/>
          <w:sz w:val="28"/>
          <w:szCs w:val="38"/>
          <w:lang w:eastAsia="ru-RU"/>
        </w:rPr>
        <w:t>,</w:t>
      </w:r>
      <w:r w:rsidR="005B4BA0" w:rsidRPr="005B4BA0">
        <w:rPr>
          <w:color w:val="000000"/>
          <w:sz w:val="28"/>
          <w:szCs w:val="38"/>
          <w:lang w:eastAsia="ru-RU"/>
        </w:rPr>
        <w:t xml:space="preserve"> військовий</w:t>
      </w:r>
      <w:r w:rsidR="00154E90">
        <w:rPr>
          <w:color w:val="000000"/>
          <w:sz w:val="28"/>
          <w:szCs w:val="38"/>
          <w:lang w:eastAsia="ru-RU"/>
        </w:rPr>
        <w:t xml:space="preserve"> та</w:t>
      </w:r>
      <w:r w:rsidR="005B4BA0" w:rsidRPr="005B4BA0">
        <w:rPr>
          <w:color w:val="000000"/>
          <w:sz w:val="28"/>
          <w:szCs w:val="38"/>
          <w:lang w:eastAsia="ru-RU"/>
        </w:rPr>
        <w:t xml:space="preserve"> дружина), то соціальна роль </w:t>
      </w:r>
      <w:r w:rsidR="00154E90">
        <w:rPr>
          <w:color w:val="000000"/>
          <w:sz w:val="28"/>
          <w:szCs w:val="38"/>
          <w:lang w:eastAsia="ru-RU"/>
        </w:rPr>
        <w:t>–</w:t>
      </w:r>
      <w:r w:rsidR="005B4BA0" w:rsidRPr="005B4BA0">
        <w:rPr>
          <w:color w:val="000000"/>
          <w:sz w:val="28"/>
          <w:szCs w:val="38"/>
          <w:lang w:eastAsia="ru-RU"/>
        </w:rPr>
        <w:t xml:space="preserve"> </w:t>
      </w:r>
      <w:r w:rsidR="00154E90">
        <w:rPr>
          <w:color w:val="000000"/>
          <w:sz w:val="28"/>
          <w:szCs w:val="38"/>
          <w:lang w:eastAsia="ru-RU"/>
        </w:rPr>
        <w:t xml:space="preserve">це </w:t>
      </w:r>
      <w:r w:rsidR="005B4BA0" w:rsidRPr="005B4BA0">
        <w:rPr>
          <w:color w:val="000000"/>
          <w:sz w:val="28"/>
          <w:szCs w:val="38"/>
          <w:lang w:eastAsia="ru-RU"/>
        </w:rPr>
        <w:t xml:space="preserve">функція, </w:t>
      </w:r>
      <w:r w:rsidR="00154E90">
        <w:rPr>
          <w:color w:val="000000"/>
          <w:sz w:val="28"/>
          <w:szCs w:val="38"/>
          <w:lang w:eastAsia="ru-RU"/>
        </w:rPr>
        <w:t>що</w:t>
      </w:r>
      <w:r w:rsidR="005B4BA0" w:rsidRPr="005B4BA0">
        <w:rPr>
          <w:color w:val="000000"/>
          <w:sz w:val="28"/>
          <w:szCs w:val="38"/>
          <w:lang w:eastAsia="ru-RU"/>
        </w:rPr>
        <w:t xml:space="preserve"> виконується нею </w:t>
      </w:r>
      <w:r w:rsidR="00154E90">
        <w:rPr>
          <w:color w:val="000000"/>
          <w:sz w:val="28"/>
          <w:szCs w:val="38"/>
          <w:lang w:eastAsia="ru-RU"/>
        </w:rPr>
        <w:t>у</w:t>
      </w:r>
      <w:r w:rsidR="005B4BA0" w:rsidRPr="005B4BA0">
        <w:rPr>
          <w:color w:val="000000"/>
          <w:sz w:val="28"/>
          <w:szCs w:val="38"/>
          <w:lang w:eastAsia="ru-RU"/>
        </w:rPr>
        <w:t xml:space="preserve"> даній позиції. Функції (рольові дії) </w:t>
      </w:r>
      <w:r w:rsidR="00154E90">
        <w:rPr>
          <w:color w:val="000000"/>
          <w:sz w:val="28"/>
          <w:szCs w:val="38"/>
          <w:lang w:eastAsia="ru-RU"/>
        </w:rPr>
        <w:t>у</w:t>
      </w:r>
      <w:r w:rsidR="005B4BA0" w:rsidRPr="005B4BA0">
        <w:rPr>
          <w:color w:val="000000"/>
          <w:sz w:val="28"/>
          <w:szCs w:val="38"/>
          <w:lang w:eastAsia="ru-RU"/>
        </w:rPr>
        <w:t xml:space="preserve"> кожному суспільстві визначаються загальноприйнятими </w:t>
      </w:r>
      <w:r w:rsidR="00154E90">
        <w:rPr>
          <w:color w:val="000000"/>
          <w:sz w:val="28"/>
          <w:szCs w:val="38"/>
          <w:lang w:eastAsia="ru-RU"/>
        </w:rPr>
        <w:t>у</w:t>
      </w:r>
      <w:r w:rsidR="005B4BA0" w:rsidRPr="005B4BA0">
        <w:rPr>
          <w:color w:val="000000"/>
          <w:sz w:val="28"/>
          <w:szCs w:val="38"/>
          <w:lang w:eastAsia="ru-RU"/>
        </w:rPr>
        <w:t xml:space="preserve"> ньому нормами </w:t>
      </w:r>
      <w:r w:rsidR="00154E90">
        <w:rPr>
          <w:color w:val="000000"/>
          <w:sz w:val="28"/>
          <w:szCs w:val="38"/>
          <w:lang w:eastAsia="ru-RU"/>
        </w:rPr>
        <w:t>й</w:t>
      </w:r>
      <w:r w:rsidR="005B4BA0" w:rsidRPr="005B4BA0">
        <w:rPr>
          <w:color w:val="000000"/>
          <w:sz w:val="28"/>
          <w:szCs w:val="38"/>
          <w:lang w:eastAsia="ru-RU"/>
        </w:rPr>
        <w:t xml:space="preserve"> часто закріплюються </w:t>
      </w:r>
      <w:r w:rsidR="00154E90">
        <w:rPr>
          <w:color w:val="000000"/>
          <w:sz w:val="28"/>
          <w:szCs w:val="38"/>
          <w:lang w:eastAsia="ru-RU"/>
        </w:rPr>
        <w:t>у</w:t>
      </w:r>
      <w:r w:rsidR="005B4BA0" w:rsidRPr="005B4BA0">
        <w:rPr>
          <w:color w:val="000000"/>
          <w:sz w:val="28"/>
          <w:szCs w:val="38"/>
          <w:lang w:eastAsia="ru-RU"/>
        </w:rPr>
        <w:t xml:space="preserve"> різних документах (законах, правилах, інструкціях</w:t>
      </w:r>
      <w:r w:rsidR="00154E90">
        <w:rPr>
          <w:color w:val="000000"/>
          <w:sz w:val="28"/>
          <w:szCs w:val="38"/>
          <w:lang w:eastAsia="ru-RU"/>
        </w:rPr>
        <w:t xml:space="preserve"> і </w:t>
      </w:r>
      <w:r w:rsidR="005B4BA0" w:rsidRPr="005B4BA0">
        <w:rPr>
          <w:color w:val="000000"/>
          <w:sz w:val="28"/>
          <w:szCs w:val="38"/>
          <w:lang w:eastAsia="ru-RU"/>
        </w:rPr>
        <w:t xml:space="preserve">статутах). Американський антрополог </w:t>
      </w:r>
      <w:r w:rsidR="005B4BA0" w:rsidRPr="005B4BA0">
        <w:rPr>
          <w:iCs/>
          <w:color w:val="000000"/>
          <w:sz w:val="28"/>
          <w:szCs w:val="38"/>
          <w:lang w:eastAsia="ru-RU"/>
        </w:rPr>
        <w:t xml:space="preserve">Р. </w:t>
      </w:r>
      <w:proofErr w:type="spellStart"/>
      <w:r w:rsidR="005B4BA0" w:rsidRPr="005B4BA0">
        <w:rPr>
          <w:iCs/>
          <w:color w:val="000000"/>
          <w:sz w:val="28"/>
          <w:szCs w:val="38"/>
          <w:lang w:eastAsia="ru-RU"/>
        </w:rPr>
        <w:t>Лінтон</w:t>
      </w:r>
      <w:proofErr w:type="spellEnd"/>
      <w:r w:rsidR="005B4BA0" w:rsidRPr="005B4BA0">
        <w:rPr>
          <w:iCs/>
          <w:color w:val="000000"/>
          <w:sz w:val="28"/>
          <w:szCs w:val="38"/>
          <w:lang w:eastAsia="ru-RU"/>
        </w:rPr>
        <w:t xml:space="preserve"> </w:t>
      </w:r>
      <w:r w:rsidR="005B4BA0" w:rsidRPr="005B4BA0">
        <w:rPr>
          <w:color w:val="000000"/>
          <w:sz w:val="28"/>
          <w:szCs w:val="38"/>
          <w:lang w:eastAsia="ru-RU"/>
        </w:rPr>
        <w:t>вважає</w:t>
      </w:r>
      <w:r w:rsidR="00154E90">
        <w:rPr>
          <w:color w:val="000000"/>
          <w:sz w:val="28"/>
          <w:szCs w:val="38"/>
          <w:lang w:eastAsia="ru-RU"/>
        </w:rPr>
        <w:t>, що</w:t>
      </w:r>
      <w:r w:rsidR="005B4BA0" w:rsidRPr="005B4BA0">
        <w:rPr>
          <w:color w:val="000000"/>
          <w:sz w:val="28"/>
          <w:szCs w:val="38"/>
          <w:lang w:eastAsia="ru-RU"/>
        </w:rPr>
        <w:t xml:space="preserve"> соціальн</w:t>
      </w:r>
      <w:r w:rsidR="00154E90">
        <w:rPr>
          <w:color w:val="000000"/>
          <w:sz w:val="28"/>
          <w:szCs w:val="38"/>
          <w:lang w:eastAsia="ru-RU"/>
        </w:rPr>
        <w:t>а</w:t>
      </w:r>
      <w:r w:rsidR="005B4BA0" w:rsidRPr="005B4BA0">
        <w:rPr>
          <w:color w:val="000000"/>
          <w:sz w:val="28"/>
          <w:szCs w:val="38"/>
          <w:lang w:eastAsia="ru-RU"/>
        </w:rPr>
        <w:t xml:space="preserve"> роль</w:t>
      </w:r>
      <w:r w:rsidR="00154E90">
        <w:rPr>
          <w:color w:val="000000"/>
          <w:sz w:val="28"/>
          <w:szCs w:val="38"/>
          <w:lang w:eastAsia="ru-RU"/>
        </w:rPr>
        <w:t xml:space="preserve"> -</w:t>
      </w:r>
      <w:r w:rsidR="005B4BA0" w:rsidRPr="005B4BA0">
        <w:rPr>
          <w:color w:val="000000"/>
          <w:sz w:val="28"/>
          <w:szCs w:val="38"/>
          <w:lang w:eastAsia="ru-RU"/>
        </w:rPr>
        <w:t xml:space="preserve"> динамічни</w:t>
      </w:r>
      <w:r w:rsidR="00154E90">
        <w:rPr>
          <w:color w:val="000000"/>
          <w:sz w:val="28"/>
          <w:szCs w:val="38"/>
          <w:lang w:eastAsia="ru-RU"/>
        </w:rPr>
        <w:t>й</w:t>
      </w:r>
      <w:r w:rsidR="005B4BA0" w:rsidRPr="005B4BA0">
        <w:rPr>
          <w:color w:val="000000"/>
          <w:sz w:val="28"/>
          <w:szCs w:val="38"/>
          <w:lang w:eastAsia="ru-RU"/>
        </w:rPr>
        <w:t xml:space="preserve"> аспект соціального статусу особистості</w:t>
      </w:r>
      <w:r w:rsidR="005821FF">
        <w:rPr>
          <w:color w:val="000000"/>
          <w:sz w:val="28"/>
          <w:szCs w:val="38"/>
          <w:lang w:eastAsia="ru-RU"/>
        </w:rPr>
        <w:t xml:space="preserve"> [39]</w:t>
      </w:r>
      <w:r w:rsidR="005B4BA0" w:rsidRPr="005B4BA0">
        <w:rPr>
          <w:color w:val="000000"/>
          <w:sz w:val="28"/>
          <w:szCs w:val="38"/>
          <w:lang w:eastAsia="ru-RU"/>
        </w:rPr>
        <w:t xml:space="preserve">. </w:t>
      </w:r>
    </w:p>
    <w:p w:rsidR="005B4BA0" w:rsidRPr="005B4BA0" w:rsidRDefault="005B4BA0" w:rsidP="005B4BA0">
      <w:pPr>
        <w:shd w:val="clear" w:color="auto" w:fill="FFFFFF"/>
        <w:spacing w:line="360" w:lineRule="auto"/>
        <w:ind w:firstLine="709"/>
        <w:jc w:val="both"/>
        <w:rPr>
          <w:color w:val="000000"/>
          <w:sz w:val="28"/>
          <w:szCs w:val="34"/>
          <w:lang w:eastAsia="ru-RU"/>
        </w:rPr>
      </w:pPr>
      <w:r w:rsidRPr="005B4BA0">
        <w:rPr>
          <w:color w:val="000000"/>
          <w:sz w:val="28"/>
          <w:szCs w:val="34"/>
          <w:lang w:eastAsia="ru-RU"/>
        </w:rPr>
        <w:t>Соціальна роль – це поведінка людей, які знаходяться на різних соціальних позиціях</w:t>
      </w:r>
      <w:r w:rsidRPr="005B4BA0">
        <w:rPr>
          <w:iCs/>
          <w:color w:val="000000"/>
          <w:sz w:val="28"/>
          <w:szCs w:val="34"/>
          <w:lang w:eastAsia="ru-RU"/>
        </w:rPr>
        <w:t xml:space="preserve">, </w:t>
      </w:r>
      <w:r w:rsidRPr="005B4BA0">
        <w:rPr>
          <w:color w:val="000000"/>
          <w:sz w:val="28"/>
          <w:szCs w:val="34"/>
          <w:lang w:eastAsia="ru-RU"/>
        </w:rPr>
        <w:t>визначається існуючими очікуваннями</w:t>
      </w:r>
      <w:r w:rsidRPr="005B4BA0">
        <w:rPr>
          <w:iCs/>
          <w:color w:val="000000"/>
          <w:sz w:val="28"/>
          <w:szCs w:val="34"/>
          <w:lang w:eastAsia="ru-RU"/>
        </w:rPr>
        <w:t xml:space="preserve"> </w:t>
      </w:r>
      <w:r w:rsidRPr="005B4BA0">
        <w:rPr>
          <w:color w:val="000000"/>
          <w:sz w:val="28"/>
          <w:szCs w:val="34"/>
          <w:lang w:eastAsia="ru-RU"/>
        </w:rPr>
        <w:t xml:space="preserve">інших людей </w:t>
      </w:r>
      <w:r w:rsidR="00796187">
        <w:rPr>
          <w:color w:val="000000"/>
          <w:sz w:val="28"/>
          <w:szCs w:val="34"/>
          <w:lang w:eastAsia="ru-RU"/>
        </w:rPr>
        <w:lastRenderedPageBreak/>
        <w:t>відносно цих по</w:t>
      </w:r>
      <w:r w:rsidRPr="005B4BA0">
        <w:rPr>
          <w:color w:val="000000"/>
          <w:sz w:val="28"/>
          <w:szCs w:val="34"/>
          <w:lang w:eastAsia="ru-RU"/>
        </w:rPr>
        <w:t>зицій, а не їх власними індивідуальними характе</w:t>
      </w:r>
      <w:r w:rsidRPr="005B4BA0">
        <w:rPr>
          <w:color w:val="000000"/>
          <w:sz w:val="28"/>
          <w:szCs w:val="34"/>
          <w:lang w:eastAsia="ru-RU"/>
        </w:rPr>
        <w:softHyphen/>
        <w:t>ристиками. Соціальні ролі відображають сукупності соціально визначених атрибутів і очікувань, які пов'язані з певними соціальними позиціями. Наприклад, окремо взятий шкільний учитель виконує роль «учителя», яка розумієть</w:t>
      </w:r>
      <w:r w:rsidRPr="005B4BA0">
        <w:rPr>
          <w:color w:val="000000"/>
          <w:sz w:val="28"/>
          <w:szCs w:val="34"/>
          <w:lang w:eastAsia="ru-RU"/>
        </w:rPr>
        <w:softHyphen/>
        <w:t>ся як певна очікувана поведінка</w:t>
      </w:r>
      <w:r w:rsidRPr="005B4BA0">
        <w:rPr>
          <w:iCs/>
          <w:color w:val="000000"/>
          <w:sz w:val="28"/>
          <w:szCs w:val="34"/>
          <w:lang w:eastAsia="ru-RU"/>
        </w:rPr>
        <w:t xml:space="preserve"> </w:t>
      </w:r>
      <w:r w:rsidRPr="005B4BA0">
        <w:rPr>
          <w:color w:val="000000"/>
          <w:sz w:val="28"/>
          <w:szCs w:val="34"/>
          <w:lang w:eastAsia="ru-RU"/>
        </w:rPr>
        <w:t>незалеж</w:t>
      </w:r>
      <w:r w:rsidRPr="005B4BA0">
        <w:rPr>
          <w:color w:val="000000"/>
          <w:sz w:val="28"/>
          <w:szCs w:val="34"/>
          <w:lang w:eastAsia="ru-RU"/>
        </w:rPr>
        <w:softHyphen/>
        <w:t>но від його особистісних почуттів</w:t>
      </w:r>
      <w:r w:rsidR="005821FF">
        <w:rPr>
          <w:color w:val="000000"/>
          <w:sz w:val="28"/>
          <w:szCs w:val="38"/>
          <w:lang w:eastAsia="ru-RU"/>
        </w:rPr>
        <w:t xml:space="preserve"> [63]</w:t>
      </w:r>
      <w:r w:rsidRPr="005B4BA0">
        <w:rPr>
          <w:color w:val="000000"/>
          <w:sz w:val="28"/>
          <w:szCs w:val="34"/>
          <w:lang w:eastAsia="ru-RU"/>
        </w:rPr>
        <w:t>. Поняття соціальної ролі має важливе соціально-психологічне значення, оскільки воно допомагає продемонструвати соціальну обумовленість індивідуальної діяльності, яка наслідує повторювані зразки поведінки.</w:t>
      </w:r>
    </w:p>
    <w:p w:rsidR="005B4BA0" w:rsidRPr="005B4BA0" w:rsidRDefault="005B4BA0" w:rsidP="005B4BA0">
      <w:pPr>
        <w:shd w:val="clear" w:color="auto" w:fill="FFFFFF"/>
        <w:spacing w:line="360" w:lineRule="auto"/>
        <w:ind w:firstLine="709"/>
        <w:jc w:val="both"/>
        <w:rPr>
          <w:sz w:val="28"/>
          <w:lang w:eastAsia="ru-RU"/>
        </w:rPr>
      </w:pPr>
      <w:r w:rsidRPr="005B4BA0">
        <w:rPr>
          <w:color w:val="000000"/>
          <w:sz w:val="28"/>
          <w:szCs w:val="38"/>
          <w:lang w:eastAsia="ru-RU"/>
        </w:rPr>
        <w:t>Соціальна роль</w:t>
      </w:r>
      <w:r w:rsidRPr="005B4BA0">
        <w:rPr>
          <w:iCs/>
          <w:color w:val="000000"/>
          <w:sz w:val="28"/>
          <w:szCs w:val="38"/>
          <w:lang w:eastAsia="ru-RU"/>
        </w:rPr>
        <w:t xml:space="preserve"> </w:t>
      </w:r>
      <w:r w:rsidR="00E11535">
        <w:rPr>
          <w:color w:val="000000"/>
          <w:sz w:val="28"/>
          <w:szCs w:val="38"/>
          <w:lang w:eastAsia="ru-RU"/>
        </w:rPr>
        <w:t>являється</w:t>
      </w:r>
      <w:r w:rsidRPr="005B4BA0">
        <w:rPr>
          <w:color w:val="000000"/>
          <w:sz w:val="28"/>
          <w:szCs w:val="38"/>
          <w:lang w:eastAsia="ru-RU"/>
        </w:rPr>
        <w:t xml:space="preserve"> важливим засобом реалізації творчого потенціалу особистості</w:t>
      </w:r>
      <w:r w:rsidR="00E11535">
        <w:rPr>
          <w:color w:val="000000"/>
          <w:sz w:val="28"/>
          <w:szCs w:val="38"/>
          <w:lang w:eastAsia="ru-RU"/>
        </w:rPr>
        <w:t xml:space="preserve"> та</w:t>
      </w:r>
      <w:r w:rsidRPr="005B4BA0">
        <w:rPr>
          <w:color w:val="000000"/>
          <w:sz w:val="28"/>
          <w:szCs w:val="38"/>
          <w:lang w:eastAsia="ru-RU"/>
        </w:rPr>
        <w:t xml:space="preserve"> її розвитку</w:t>
      </w:r>
      <w:r w:rsidR="00E11535">
        <w:rPr>
          <w:color w:val="000000"/>
          <w:sz w:val="28"/>
          <w:szCs w:val="38"/>
          <w:lang w:eastAsia="ru-RU"/>
        </w:rPr>
        <w:t xml:space="preserve"> й</w:t>
      </w:r>
      <w:r w:rsidRPr="005B4BA0">
        <w:rPr>
          <w:color w:val="000000"/>
          <w:sz w:val="28"/>
          <w:szCs w:val="38"/>
          <w:lang w:eastAsia="ru-RU"/>
        </w:rPr>
        <w:t xml:space="preserve"> розкриття здібностей. Виконання ролі вимагає від людини певного обсягу знань, </w:t>
      </w:r>
      <w:r w:rsidR="002D667E">
        <w:rPr>
          <w:color w:val="000000"/>
          <w:sz w:val="28"/>
          <w:szCs w:val="38"/>
          <w:lang w:eastAsia="ru-RU"/>
        </w:rPr>
        <w:t>у</w:t>
      </w:r>
      <w:r w:rsidRPr="005B4BA0">
        <w:rPr>
          <w:color w:val="000000"/>
          <w:sz w:val="28"/>
          <w:szCs w:val="38"/>
          <w:lang w:eastAsia="ru-RU"/>
        </w:rPr>
        <w:t>мінь, досвіду</w:t>
      </w:r>
      <w:r w:rsidR="002D667E">
        <w:rPr>
          <w:color w:val="000000"/>
          <w:sz w:val="28"/>
          <w:szCs w:val="38"/>
          <w:lang w:eastAsia="ru-RU"/>
        </w:rPr>
        <w:t xml:space="preserve"> та</w:t>
      </w:r>
      <w:r w:rsidRPr="005B4BA0">
        <w:rPr>
          <w:color w:val="000000"/>
          <w:sz w:val="28"/>
          <w:szCs w:val="38"/>
          <w:lang w:eastAsia="ru-RU"/>
        </w:rPr>
        <w:t xml:space="preserve"> відповідного інтелектуального </w:t>
      </w:r>
      <w:r w:rsidR="002D667E">
        <w:rPr>
          <w:color w:val="000000"/>
          <w:sz w:val="28"/>
          <w:szCs w:val="38"/>
          <w:lang w:eastAsia="ru-RU"/>
        </w:rPr>
        <w:t>й</w:t>
      </w:r>
      <w:r w:rsidRPr="005B4BA0">
        <w:rPr>
          <w:color w:val="000000"/>
          <w:sz w:val="28"/>
          <w:szCs w:val="38"/>
          <w:lang w:eastAsia="ru-RU"/>
        </w:rPr>
        <w:t xml:space="preserve"> психологічного напруження. Людина формує ставлення до виконання своєї ролі </w:t>
      </w:r>
      <w:r w:rsidR="001E7C7B">
        <w:rPr>
          <w:color w:val="000000"/>
          <w:sz w:val="28"/>
          <w:szCs w:val="38"/>
          <w:lang w:eastAsia="ru-RU"/>
        </w:rPr>
        <w:t>–</w:t>
      </w:r>
      <w:r w:rsidRPr="005B4BA0">
        <w:rPr>
          <w:color w:val="000000"/>
          <w:sz w:val="28"/>
          <w:szCs w:val="38"/>
          <w:lang w:eastAsia="ru-RU"/>
        </w:rPr>
        <w:t xml:space="preserve"> від</w:t>
      </w:r>
      <w:r w:rsidR="001E7C7B">
        <w:rPr>
          <w:color w:val="000000"/>
          <w:sz w:val="28"/>
          <w:szCs w:val="38"/>
          <w:lang w:eastAsia="ru-RU"/>
        </w:rPr>
        <w:t xml:space="preserve"> </w:t>
      </w:r>
      <w:r w:rsidRPr="005B4BA0">
        <w:rPr>
          <w:color w:val="000000"/>
          <w:sz w:val="28"/>
          <w:szCs w:val="38"/>
          <w:lang w:eastAsia="ru-RU"/>
        </w:rPr>
        <w:t>активного, цілеспрямованого</w:t>
      </w:r>
      <w:r w:rsidR="002D667E">
        <w:rPr>
          <w:color w:val="000000"/>
          <w:sz w:val="28"/>
          <w:szCs w:val="38"/>
          <w:lang w:eastAsia="ru-RU"/>
        </w:rPr>
        <w:t xml:space="preserve"> й</w:t>
      </w:r>
      <w:r w:rsidRPr="005B4BA0">
        <w:rPr>
          <w:color w:val="000000"/>
          <w:sz w:val="28"/>
          <w:szCs w:val="38"/>
          <w:lang w:eastAsia="ru-RU"/>
        </w:rPr>
        <w:t xml:space="preserve"> творчого, відповідального до байдужого</w:t>
      </w:r>
      <w:r w:rsidR="002D667E">
        <w:rPr>
          <w:color w:val="000000"/>
          <w:sz w:val="28"/>
          <w:szCs w:val="38"/>
          <w:lang w:eastAsia="ru-RU"/>
        </w:rPr>
        <w:t xml:space="preserve"> та</w:t>
      </w:r>
      <w:r w:rsidRPr="005B4BA0">
        <w:rPr>
          <w:color w:val="000000"/>
          <w:sz w:val="28"/>
          <w:szCs w:val="38"/>
          <w:lang w:eastAsia="ru-RU"/>
        </w:rPr>
        <w:t xml:space="preserve"> пасивного. Порівнюючи результати виконання ролі </w:t>
      </w:r>
      <w:r w:rsidR="002D667E">
        <w:rPr>
          <w:color w:val="000000"/>
          <w:sz w:val="28"/>
          <w:szCs w:val="38"/>
          <w:lang w:eastAsia="ru-RU"/>
        </w:rPr>
        <w:t>і</w:t>
      </w:r>
      <w:r w:rsidRPr="005B4BA0">
        <w:rPr>
          <w:color w:val="000000"/>
          <w:sz w:val="28"/>
          <w:szCs w:val="38"/>
          <w:lang w:eastAsia="ru-RU"/>
        </w:rPr>
        <w:t>з аналогічними діями інших людей, кож</w:t>
      </w:r>
      <w:r w:rsidR="002D667E">
        <w:rPr>
          <w:color w:val="000000"/>
          <w:sz w:val="28"/>
          <w:szCs w:val="38"/>
          <w:lang w:eastAsia="ru-RU"/>
        </w:rPr>
        <w:t xml:space="preserve">ний </w:t>
      </w:r>
      <w:r w:rsidRPr="005B4BA0">
        <w:rPr>
          <w:color w:val="000000"/>
          <w:sz w:val="28"/>
          <w:szCs w:val="38"/>
          <w:lang w:eastAsia="ru-RU"/>
        </w:rPr>
        <w:t xml:space="preserve">формує </w:t>
      </w:r>
      <w:r w:rsidR="002D667E">
        <w:rPr>
          <w:color w:val="000000"/>
          <w:sz w:val="28"/>
          <w:szCs w:val="38"/>
          <w:lang w:eastAsia="ru-RU"/>
        </w:rPr>
        <w:t xml:space="preserve">свою </w:t>
      </w:r>
      <w:r w:rsidR="001E7C7B">
        <w:rPr>
          <w:color w:val="000000"/>
          <w:sz w:val="28"/>
          <w:szCs w:val="38"/>
          <w:lang w:eastAsia="ru-RU"/>
        </w:rPr>
        <w:t xml:space="preserve">власну </w:t>
      </w:r>
      <w:r w:rsidRPr="005B4BA0">
        <w:rPr>
          <w:color w:val="000000"/>
          <w:sz w:val="28"/>
          <w:szCs w:val="38"/>
          <w:lang w:eastAsia="ru-RU"/>
        </w:rPr>
        <w:t>самооцінку</w:t>
      </w:r>
      <w:r w:rsidR="002D667E">
        <w:rPr>
          <w:color w:val="000000"/>
          <w:sz w:val="28"/>
          <w:szCs w:val="38"/>
          <w:lang w:eastAsia="ru-RU"/>
        </w:rPr>
        <w:t xml:space="preserve"> та</w:t>
      </w:r>
      <w:r w:rsidRPr="005B4BA0">
        <w:rPr>
          <w:color w:val="000000"/>
          <w:sz w:val="28"/>
          <w:szCs w:val="38"/>
          <w:lang w:eastAsia="ru-RU"/>
        </w:rPr>
        <w:t xml:space="preserve"> знаходить додаткові стимули для подальшого самовдосконалення особистості</w:t>
      </w:r>
      <w:r w:rsidR="005821FF">
        <w:rPr>
          <w:color w:val="000000"/>
          <w:sz w:val="28"/>
          <w:szCs w:val="38"/>
          <w:lang w:eastAsia="ru-RU"/>
        </w:rPr>
        <w:t xml:space="preserve"> [87]</w:t>
      </w:r>
      <w:r w:rsidRPr="005B4BA0">
        <w:rPr>
          <w:color w:val="000000"/>
          <w:sz w:val="28"/>
          <w:szCs w:val="38"/>
          <w:lang w:eastAsia="ru-RU"/>
        </w:rPr>
        <w:t>.</w:t>
      </w:r>
    </w:p>
    <w:p w:rsidR="005B4BA0" w:rsidRPr="005B4BA0" w:rsidRDefault="005B4BA0" w:rsidP="005B4BA0">
      <w:pPr>
        <w:shd w:val="clear" w:color="auto" w:fill="FFFFFF"/>
        <w:spacing w:line="360" w:lineRule="auto"/>
        <w:ind w:firstLine="709"/>
        <w:jc w:val="both"/>
        <w:rPr>
          <w:sz w:val="28"/>
          <w:lang w:eastAsia="ru-RU"/>
        </w:rPr>
      </w:pPr>
      <w:r w:rsidRPr="00D15743">
        <w:rPr>
          <w:color w:val="000000"/>
          <w:sz w:val="28"/>
          <w:szCs w:val="38"/>
          <w:lang w:eastAsia="ru-RU"/>
        </w:rPr>
        <w:t xml:space="preserve">Якщо </w:t>
      </w:r>
      <w:r w:rsidR="00D15743">
        <w:rPr>
          <w:color w:val="000000"/>
          <w:sz w:val="28"/>
          <w:szCs w:val="38"/>
          <w:lang w:eastAsia="ru-RU"/>
        </w:rPr>
        <w:t xml:space="preserve">ж </w:t>
      </w:r>
      <w:r w:rsidRPr="00D15743">
        <w:rPr>
          <w:color w:val="000000"/>
          <w:sz w:val="28"/>
          <w:szCs w:val="38"/>
          <w:lang w:eastAsia="ru-RU"/>
        </w:rPr>
        <w:t>рольові вимоги не відповідають внутрішнім потенціям особистості</w:t>
      </w:r>
      <w:r w:rsidR="00D15743">
        <w:rPr>
          <w:color w:val="000000"/>
          <w:sz w:val="28"/>
          <w:szCs w:val="38"/>
          <w:lang w:eastAsia="ru-RU"/>
        </w:rPr>
        <w:t xml:space="preserve"> та</w:t>
      </w:r>
      <w:r w:rsidRPr="00D15743">
        <w:rPr>
          <w:color w:val="000000"/>
          <w:sz w:val="28"/>
          <w:szCs w:val="38"/>
          <w:lang w:eastAsia="ru-RU"/>
        </w:rPr>
        <w:t xml:space="preserve"> її статусу, то</w:t>
      </w:r>
      <w:r w:rsidRPr="005B4BA0">
        <w:rPr>
          <w:color w:val="000000"/>
          <w:sz w:val="28"/>
          <w:szCs w:val="38"/>
          <w:lang w:eastAsia="ru-RU"/>
        </w:rPr>
        <w:t xml:space="preserve"> виникає </w:t>
      </w:r>
      <w:r w:rsidRPr="005B4BA0">
        <w:rPr>
          <w:iCs/>
          <w:color w:val="000000"/>
          <w:sz w:val="28"/>
          <w:szCs w:val="38"/>
          <w:lang w:eastAsia="ru-RU"/>
        </w:rPr>
        <w:t xml:space="preserve">конфлікт </w:t>
      </w:r>
      <w:r w:rsidRPr="005B4BA0">
        <w:rPr>
          <w:color w:val="000000"/>
          <w:sz w:val="28"/>
          <w:szCs w:val="38"/>
          <w:lang w:eastAsia="ru-RU"/>
        </w:rPr>
        <w:t xml:space="preserve">між роллю </w:t>
      </w:r>
      <w:r w:rsidR="00D15743">
        <w:rPr>
          <w:color w:val="000000"/>
          <w:sz w:val="28"/>
          <w:szCs w:val="38"/>
          <w:lang w:eastAsia="ru-RU"/>
        </w:rPr>
        <w:t>і</w:t>
      </w:r>
      <w:r w:rsidRPr="005B4BA0">
        <w:rPr>
          <w:color w:val="000000"/>
          <w:sz w:val="28"/>
          <w:szCs w:val="38"/>
          <w:lang w:eastAsia="ru-RU"/>
        </w:rPr>
        <w:t xml:space="preserve"> людським «Я». </w:t>
      </w:r>
      <w:r w:rsidR="00D15743">
        <w:rPr>
          <w:color w:val="000000"/>
          <w:sz w:val="28"/>
          <w:szCs w:val="38"/>
          <w:lang w:eastAsia="ru-RU"/>
        </w:rPr>
        <w:t>В</w:t>
      </w:r>
      <w:r w:rsidRPr="005B4BA0">
        <w:rPr>
          <w:color w:val="000000"/>
          <w:sz w:val="28"/>
          <w:szCs w:val="38"/>
          <w:lang w:eastAsia="ru-RU"/>
        </w:rPr>
        <w:t xml:space="preserve"> таких випадках, як це показав </w:t>
      </w:r>
      <w:r w:rsidRPr="005B4BA0">
        <w:rPr>
          <w:iCs/>
          <w:color w:val="000000"/>
          <w:sz w:val="28"/>
          <w:szCs w:val="38"/>
          <w:lang w:eastAsia="ru-RU"/>
        </w:rPr>
        <w:t xml:space="preserve">З. Фрейд, </w:t>
      </w:r>
      <w:r w:rsidRPr="005B4BA0">
        <w:rPr>
          <w:color w:val="000000"/>
          <w:sz w:val="28"/>
          <w:szCs w:val="38"/>
          <w:lang w:eastAsia="ru-RU"/>
        </w:rPr>
        <w:t>спрацьовують захисні психологічні механізми - людина знаходить аргументи на користь своєї поведінки</w:t>
      </w:r>
      <w:r w:rsidR="001D68DA">
        <w:rPr>
          <w:color w:val="000000"/>
          <w:sz w:val="28"/>
          <w:szCs w:val="38"/>
          <w:lang w:eastAsia="ru-RU"/>
        </w:rPr>
        <w:t xml:space="preserve"> та</w:t>
      </w:r>
      <w:r w:rsidRPr="005B4BA0">
        <w:rPr>
          <w:color w:val="000000"/>
          <w:sz w:val="28"/>
          <w:szCs w:val="38"/>
          <w:lang w:eastAsia="ru-RU"/>
        </w:rPr>
        <w:t xml:space="preserve"> виправдовує себе, </w:t>
      </w:r>
      <w:r w:rsidR="001D68DA">
        <w:rPr>
          <w:color w:val="000000"/>
          <w:sz w:val="28"/>
          <w:szCs w:val="38"/>
          <w:lang w:eastAsia="ru-RU"/>
        </w:rPr>
        <w:t>проте</w:t>
      </w:r>
      <w:r w:rsidRPr="005B4BA0">
        <w:rPr>
          <w:color w:val="000000"/>
          <w:sz w:val="28"/>
          <w:szCs w:val="38"/>
          <w:lang w:eastAsia="ru-RU"/>
        </w:rPr>
        <w:t xml:space="preserve"> </w:t>
      </w:r>
      <w:r w:rsidR="00855594">
        <w:rPr>
          <w:color w:val="000000"/>
          <w:sz w:val="28"/>
          <w:szCs w:val="38"/>
          <w:lang w:eastAsia="ru-RU"/>
        </w:rPr>
        <w:t>часто</w:t>
      </w:r>
      <w:r w:rsidRPr="005B4BA0">
        <w:rPr>
          <w:color w:val="000000"/>
          <w:sz w:val="28"/>
          <w:szCs w:val="38"/>
          <w:lang w:eastAsia="ru-RU"/>
        </w:rPr>
        <w:t xml:space="preserve"> під впливом почуття тривоги</w:t>
      </w:r>
      <w:r w:rsidR="00855594">
        <w:rPr>
          <w:color w:val="000000"/>
          <w:sz w:val="28"/>
          <w:szCs w:val="38"/>
          <w:lang w:eastAsia="ru-RU"/>
        </w:rPr>
        <w:t xml:space="preserve"> й</w:t>
      </w:r>
      <w:r w:rsidRPr="005B4BA0">
        <w:rPr>
          <w:color w:val="000000"/>
          <w:sz w:val="28"/>
          <w:szCs w:val="38"/>
          <w:lang w:eastAsia="ru-RU"/>
        </w:rPr>
        <w:t xml:space="preserve"> провини, постійної психологічної напруги людина відмовляється виконувати певні ролі, звільняється </w:t>
      </w:r>
      <w:r w:rsidR="00855594">
        <w:rPr>
          <w:color w:val="000000"/>
          <w:sz w:val="28"/>
          <w:szCs w:val="38"/>
          <w:lang w:eastAsia="ru-RU"/>
        </w:rPr>
        <w:t>і</w:t>
      </w:r>
      <w:r w:rsidRPr="005B4BA0">
        <w:rPr>
          <w:color w:val="000000"/>
          <w:sz w:val="28"/>
          <w:szCs w:val="38"/>
          <w:lang w:eastAsia="ru-RU"/>
        </w:rPr>
        <w:t>з роботи, розлучається</w:t>
      </w:r>
      <w:r w:rsidR="00855594">
        <w:rPr>
          <w:color w:val="000000"/>
          <w:sz w:val="28"/>
          <w:szCs w:val="38"/>
          <w:lang w:eastAsia="ru-RU"/>
        </w:rPr>
        <w:t xml:space="preserve"> та</w:t>
      </w:r>
      <w:r w:rsidRPr="005B4BA0">
        <w:rPr>
          <w:color w:val="000000"/>
          <w:sz w:val="28"/>
          <w:szCs w:val="38"/>
          <w:lang w:eastAsia="ru-RU"/>
        </w:rPr>
        <w:t xml:space="preserve"> змінює коло спілкування.</w:t>
      </w:r>
      <w:r w:rsidR="001E7C7B">
        <w:rPr>
          <w:color w:val="000000"/>
          <w:sz w:val="28"/>
          <w:szCs w:val="38"/>
          <w:lang w:eastAsia="ru-RU"/>
        </w:rPr>
        <w:t xml:space="preserve"> </w:t>
      </w:r>
      <w:r w:rsidRPr="005B4BA0">
        <w:rPr>
          <w:color w:val="000000"/>
          <w:sz w:val="28"/>
          <w:szCs w:val="30"/>
          <w:lang w:eastAsia="ru-RU"/>
        </w:rPr>
        <w:t>Так, людині зі статусом батька «</w:t>
      </w:r>
      <w:r w:rsidR="00855594">
        <w:rPr>
          <w:color w:val="000000"/>
          <w:sz w:val="28"/>
          <w:szCs w:val="30"/>
          <w:lang w:eastAsia="ru-RU"/>
        </w:rPr>
        <w:t>варто</w:t>
      </w:r>
      <w:r w:rsidRPr="005B4BA0">
        <w:rPr>
          <w:color w:val="000000"/>
          <w:sz w:val="28"/>
          <w:szCs w:val="30"/>
          <w:lang w:eastAsia="ru-RU"/>
        </w:rPr>
        <w:t>» любити свою дитину, турбуватис</w:t>
      </w:r>
      <w:r w:rsidR="00855594">
        <w:rPr>
          <w:color w:val="000000"/>
          <w:sz w:val="28"/>
          <w:szCs w:val="30"/>
          <w:lang w:eastAsia="ru-RU"/>
        </w:rPr>
        <w:t>ь</w:t>
      </w:r>
      <w:r w:rsidRPr="005B4BA0">
        <w:rPr>
          <w:color w:val="000000"/>
          <w:sz w:val="28"/>
          <w:szCs w:val="30"/>
          <w:lang w:eastAsia="ru-RU"/>
        </w:rPr>
        <w:t xml:space="preserve"> про її матеріальне забезпечення, добре виховання</w:t>
      </w:r>
      <w:r w:rsidR="00855594">
        <w:rPr>
          <w:color w:val="000000"/>
          <w:sz w:val="28"/>
          <w:szCs w:val="30"/>
          <w:lang w:eastAsia="ru-RU"/>
        </w:rPr>
        <w:t xml:space="preserve"> та</w:t>
      </w:r>
      <w:r w:rsidRPr="005B4BA0">
        <w:rPr>
          <w:color w:val="000000"/>
          <w:sz w:val="28"/>
          <w:szCs w:val="30"/>
          <w:lang w:eastAsia="ru-RU"/>
        </w:rPr>
        <w:t xml:space="preserve"> всебічний розвиток. </w:t>
      </w:r>
      <w:r w:rsidR="001E7C7B">
        <w:rPr>
          <w:color w:val="000000"/>
          <w:sz w:val="28"/>
          <w:szCs w:val="30"/>
          <w:lang w:eastAsia="ru-RU"/>
        </w:rPr>
        <w:t>Я</w:t>
      </w:r>
      <w:r w:rsidRPr="005B4BA0">
        <w:rPr>
          <w:color w:val="000000"/>
          <w:sz w:val="28"/>
          <w:szCs w:val="30"/>
          <w:lang w:eastAsia="ru-RU"/>
        </w:rPr>
        <w:t xml:space="preserve">кщо замість цього батько проявляє байдужість до дитини, достатку сім'ї, вдається до пияцтва </w:t>
      </w:r>
      <w:r w:rsidR="00855594">
        <w:rPr>
          <w:color w:val="000000"/>
          <w:sz w:val="28"/>
          <w:szCs w:val="30"/>
          <w:lang w:eastAsia="ru-RU"/>
        </w:rPr>
        <w:t>й</w:t>
      </w:r>
      <w:r w:rsidRPr="005B4BA0">
        <w:rPr>
          <w:color w:val="000000"/>
          <w:sz w:val="28"/>
          <w:szCs w:val="30"/>
          <w:lang w:eastAsia="ru-RU"/>
        </w:rPr>
        <w:t xml:space="preserve"> власних задоволень, а </w:t>
      </w:r>
      <w:r w:rsidR="00855594">
        <w:rPr>
          <w:color w:val="000000"/>
          <w:sz w:val="28"/>
          <w:szCs w:val="30"/>
          <w:lang w:eastAsia="ru-RU"/>
        </w:rPr>
        <w:t>у</w:t>
      </w:r>
      <w:r w:rsidRPr="005B4BA0">
        <w:rPr>
          <w:color w:val="000000"/>
          <w:sz w:val="28"/>
          <w:szCs w:val="30"/>
          <w:lang w:eastAsia="ru-RU"/>
        </w:rPr>
        <w:t>се виховання зводиться до окрик</w:t>
      </w:r>
      <w:r w:rsidR="001E7C7B">
        <w:rPr>
          <w:color w:val="000000"/>
          <w:sz w:val="28"/>
          <w:szCs w:val="30"/>
          <w:lang w:eastAsia="ru-RU"/>
        </w:rPr>
        <w:t>ів</w:t>
      </w:r>
      <w:r w:rsidRPr="005B4BA0">
        <w:rPr>
          <w:color w:val="000000"/>
          <w:sz w:val="28"/>
          <w:szCs w:val="30"/>
          <w:lang w:eastAsia="ru-RU"/>
        </w:rPr>
        <w:t>, то вочевидь, що статусна роль не виконується</w:t>
      </w:r>
      <w:r w:rsidR="001E7C7B">
        <w:rPr>
          <w:color w:val="000000"/>
          <w:sz w:val="28"/>
          <w:szCs w:val="30"/>
          <w:lang w:eastAsia="ru-RU"/>
        </w:rPr>
        <w:t>.</w:t>
      </w:r>
    </w:p>
    <w:p w:rsidR="005B4BA0" w:rsidRPr="005B4BA0" w:rsidRDefault="001E7C7B" w:rsidP="005B4BA0">
      <w:pPr>
        <w:shd w:val="clear" w:color="auto" w:fill="FFFFFF"/>
        <w:spacing w:line="360" w:lineRule="auto"/>
        <w:ind w:firstLine="709"/>
        <w:jc w:val="both"/>
        <w:rPr>
          <w:sz w:val="28"/>
          <w:lang w:eastAsia="ru-RU"/>
        </w:rPr>
      </w:pPr>
      <w:r>
        <w:rPr>
          <w:iCs/>
          <w:color w:val="000000"/>
          <w:sz w:val="28"/>
          <w:szCs w:val="38"/>
          <w:lang w:eastAsia="ru-RU"/>
        </w:rPr>
        <w:t xml:space="preserve">Дослідник </w:t>
      </w:r>
      <w:r w:rsidR="005B4BA0" w:rsidRPr="005B4BA0">
        <w:rPr>
          <w:iCs/>
          <w:color w:val="000000"/>
          <w:sz w:val="28"/>
          <w:szCs w:val="38"/>
          <w:lang w:eastAsia="ru-RU"/>
        </w:rPr>
        <w:t xml:space="preserve">Р. </w:t>
      </w:r>
      <w:proofErr w:type="spellStart"/>
      <w:r w:rsidR="005B4BA0" w:rsidRPr="005B4BA0">
        <w:rPr>
          <w:iCs/>
          <w:color w:val="000000"/>
          <w:sz w:val="28"/>
          <w:szCs w:val="38"/>
          <w:lang w:eastAsia="ru-RU"/>
        </w:rPr>
        <w:t>Лінтон</w:t>
      </w:r>
      <w:proofErr w:type="spellEnd"/>
      <w:r w:rsidR="005B4BA0" w:rsidRPr="005B4BA0">
        <w:rPr>
          <w:iCs/>
          <w:color w:val="000000"/>
          <w:sz w:val="28"/>
          <w:szCs w:val="38"/>
          <w:lang w:eastAsia="ru-RU"/>
        </w:rPr>
        <w:t xml:space="preserve"> </w:t>
      </w:r>
      <w:r w:rsidR="005B4BA0" w:rsidRPr="005B4BA0">
        <w:rPr>
          <w:color w:val="000000"/>
          <w:sz w:val="28"/>
          <w:szCs w:val="38"/>
          <w:lang w:eastAsia="ru-RU"/>
        </w:rPr>
        <w:t>дослідив</w:t>
      </w:r>
      <w:r>
        <w:rPr>
          <w:color w:val="000000"/>
          <w:sz w:val="28"/>
          <w:szCs w:val="38"/>
          <w:lang w:eastAsia="ru-RU"/>
        </w:rPr>
        <w:t xml:space="preserve"> власне</w:t>
      </w:r>
      <w:r w:rsidR="005B4BA0" w:rsidRPr="005B4BA0">
        <w:rPr>
          <w:color w:val="000000"/>
          <w:sz w:val="28"/>
          <w:szCs w:val="38"/>
          <w:lang w:eastAsia="ru-RU"/>
        </w:rPr>
        <w:t xml:space="preserve"> рольовий конфлікт, пов'язаний </w:t>
      </w:r>
      <w:r w:rsidR="00835FD6">
        <w:rPr>
          <w:color w:val="000000"/>
          <w:sz w:val="28"/>
          <w:szCs w:val="38"/>
          <w:lang w:eastAsia="ru-RU"/>
        </w:rPr>
        <w:t>і</w:t>
      </w:r>
      <w:r w:rsidR="005B4BA0" w:rsidRPr="005B4BA0">
        <w:rPr>
          <w:color w:val="000000"/>
          <w:sz w:val="28"/>
          <w:szCs w:val="38"/>
          <w:lang w:eastAsia="ru-RU"/>
        </w:rPr>
        <w:t xml:space="preserve">з маргінальним (перехідним) статусом особистості. Вважається, що пересічній </w:t>
      </w:r>
      <w:r w:rsidR="005B4BA0" w:rsidRPr="005B4BA0">
        <w:rPr>
          <w:color w:val="000000"/>
          <w:sz w:val="28"/>
          <w:szCs w:val="38"/>
          <w:lang w:eastAsia="ru-RU"/>
        </w:rPr>
        <w:lastRenderedPageBreak/>
        <w:t xml:space="preserve">людині </w:t>
      </w:r>
      <w:r w:rsidR="00835FD6">
        <w:rPr>
          <w:color w:val="000000"/>
          <w:sz w:val="28"/>
          <w:szCs w:val="38"/>
          <w:lang w:eastAsia="ru-RU"/>
        </w:rPr>
        <w:t>тяжко</w:t>
      </w:r>
      <w:r w:rsidR="005B4BA0" w:rsidRPr="005B4BA0">
        <w:rPr>
          <w:color w:val="000000"/>
          <w:sz w:val="28"/>
          <w:szCs w:val="38"/>
          <w:lang w:eastAsia="ru-RU"/>
        </w:rPr>
        <w:t xml:space="preserve"> дається одночасне виконання різноманітних ролей</w:t>
      </w:r>
      <w:r w:rsidR="00835FD6">
        <w:rPr>
          <w:color w:val="000000"/>
          <w:sz w:val="28"/>
          <w:szCs w:val="38"/>
          <w:lang w:eastAsia="ru-RU"/>
        </w:rPr>
        <w:t xml:space="preserve"> і</w:t>
      </w:r>
      <w:r w:rsidR="005B4BA0" w:rsidRPr="005B4BA0">
        <w:rPr>
          <w:color w:val="000000"/>
          <w:sz w:val="28"/>
          <w:szCs w:val="38"/>
          <w:lang w:eastAsia="ru-RU"/>
        </w:rPr>
        <w:t xml:space="preserve"> вона виконує їх по черзі. Статусно-рольовий конфлікт виникає також </w:t>
      </w:r>
      <w:r w:rsidR="00835FD6">
        <w:rPr>
          <w:color w:val="000000"/>
          <w:sz w:val="28"/>
          <w:szCs w:val="38"/>
          <w:lang w:eastAsia="ru-RU"/>
        </w:rPr>
        <w:t>в</w:t>
      </w:r>
      <w:r w:rsidR="005B4BA0" w:rsidRPr="005B4BA0">
        <w:rPr>
          <w:color w:val="000000"/>
          <w:sz w:val="28"/>
          <w:szCs w:val="38"/>
          <w:lang w:eastAsia="ru-RU"/>
        </w:rPr>
        <w:t>наслідок того, що оточення висуває несумісні,</w:t>
      </w:r>
      <w:r w:rsidR="00835FD6">
        <w:rPr>
          <w:color w:val="000000"/>
          <w:sz w:val="28"/>
          <w:szCs w:val="38"/>
          <w:lang w:eastAsia="ru-RU"/>
        </w:rPr>
        <w:t xml:space="preserve"> а</w:t>
      </w:r>
      <w:r w:rsidR="005B4BA0" w:rsidRPr="005B4BA0">
        <w:rPr>
          <w:color w:val="000000"/>
          <w:sz w:val="28"/>
          <w:szCs w:val="38"/>
          <w:lang w:eastAsia="ru-RU"/>
        </w:rPr>
        <w:t xml:space="preserve"> часом протилежні за змістом вимоги до виконання різних ролей однією людиною</w:t>
      </w:r>
      <w:r w:rsidR="005821FF">
        <w:rPr>
          <w:color w:val="000000"/>
          <w:sz w:val="28"/>
          <w:szCs w:val="38"/>
          <w:lang w:eastAsia="ru-RU"/>
        </w:rPr>
        <w:t xml:space="preserve"> [42]</w:t>
      </w:r>
      <w:r w:rsidR="005B4BA0" w:rsidRPr="005B4BA0">
        <w:rPr>
          <w:color w:val="000000"/>
          <w:sz w:val="28"/>
          <w:szCs w:val="38"/>
          <w:lang w:eastAsia="ru-RU"/>
        </w:rPr>
        <w:t>.</w:t>
      </w:r>
    </w:p>
    <w:p w:rsidR="005B4BA0" w:rsidRPr="005B4BA0" w:rsidRDefault="001E7C7B" w:rsidP="005B4BA0">
      <w:pPr>
        <w:shd w:val="clear" w:color="auto" w:fill="FFFFFF"/>
        <w:spacing w:line="360" w:lineRule="auto"/>
        <w:ind w:firstLine="709"/>
        <w:jc w:val="both"/>
        <w:rPr>
          <w:sz w:val="28"/>
          <w:lang w:eastAsia="ru-RU"/>
        </w:rPr>
      </w:pPr>
      <w:r>
        <w:rPr>
          <w:color w:val="000000"/>
          <w:sz w:val="28"/>
          <w:szCs w:val="42"/>
          <w:lang w:eastAsia="ru-RU"/>
        </w:rPr>
        <w:t>Відомо, що п</w:t>
      </w:r>
      <w:r w:rsidR="005B4BA0" w:rsidRPr="005B4BA0">
        <w:rPr>
          <w:color w:val="000000"/>
          <w:sz w:val="28"/>
          <w:szCs w:val="42"/>
          <w:lang w:eastAsia="ru-RU"/>
        </w:rPr>
        <w:t>оняття «соціальна роль» фіксує соціально-психологічний аспект</w:t>
      </w:r>
      <w:r>
        <w:rPr>
          <w:color w:val="000000"/>
          <w:sz w:val="28"/>
          <w:szCs w:val="42"/>
          <w:lang w:eastAsia="ru-RU"/>
        </w:rPr>
        <w:t xml:space="preserve"> </w:t>
      </w:r>
      <w:r w:rsidR="005B4BA0" w:rsidRPr="005B4BA0">
        <w:rPr>
          <w:color w:val="000000"/>
          <w:sz w:val="28"/>
          <w:szCs w:val="42"/>
          <w:lang w:eastAsia="ru-RU"/>
        </w:rPr>
        <w:t>діяльності,</w:t>
      </w:r>
      <w:r>
        <w:rPr>
          <w:color w:val="000000"/>
          <w:sz w:val="28"/>
          <w:szCs w:val="42"/>
          <w:lang w:eastAsia="ru-RU"/>
        </w:rPr>
        <w:t xml:space="preserve"> </w:t>
      </w:r>
      <w:r w:rsidR="005B4BA0" w:rsidRPr="005B4BA0">
        <w:rPr>
          <w:color w:val="000000"/>
          <w:sz w:val="28"/>
          <w:szCs w:val="42"/>
          <w:lang w:eastAsia="ru-RU"/>
        </w:rPr>
        <w:t>це поведінкова технологія реалізації соціальної функції. Розуміння ролі як поведінки, необхідної для виконання відповідної соціальної функції, ха</w:t>
      </w:r>
      <w:r w:rsidR="005B4BA0" w:rsidRPr="005B4BA0">
        <w:rPr>
          <w:color w:val="000000"/>
          <w:sz w:val="28"/>
          <w:szCs w:val="42"/>
          <w:lang w:eastAsia="ru-RU"/>
        </w:rPr>
        <w:softHyphen/>
        <w:t xml:space="preserve">рактеризує роль перш за </w:t>
      </w:r>
      <w:r w:rsidR="00565D79">
        <w:rPr>
          <w:color w:val="000000"/>
          <w:sz w:val="28"/>
          <w:szCs w:val="42"/>
          <w:lang w:eastAsia="ru-RU"/>
        </w:rPr>
        <w:t>у</w:t>
      </w:r>
      <w:r w:rsidR="005B4BA0" w:rsidRPr="005B4BA0">
        <w:rPr>
          <w:color w:val="000000"/>
          <w:sz w:val="28"/>
          <w:szCs w:val="42"/>
          <w:lang w:eastAsia="ru-RU"/>
        </w:rPr>
        <w:t xml:space="preserve">се </w:t>
      </w:r>
      <w:r w:rsidR="00565D79">
        <w:rPr>
          <w:color w:val="000000"/>
          <w:sz w:val="28"/>
          <w:szCs w:val="42"/>
          <w:lang w:eastAsia="ru-RU"/>
        </w:rPr>
        <w:t>у</w:t>
      </w:r>
      <w:r w:rsidR="005B4BA0" w:rsidRPr="005B4BA0">
        <w:rPr>
          <w:color w:val="000000"/>
          <w:sz w:val="28"/>
          <w:szCs w:val="42"/>
          <w:lang w:eastAsia="ru-RU"/>
        </w:rPr>
        <w:t xml:space="preserve"> соціально-психологічному плані. Саме на соціально-психологічному рівні, на рівні рольової поведінки особистість виступає </w:t>
      </w:r>
      <w:r w:rsidR="00565D79">
        <w:rPr>
          <w:color w:val="000000"/>
          <w:sz w:val="28"/>
          <w:szCs w:val="42"/>
          <w:lang w:eastAsia="ru-RU"/>
        </w:rPr>
        <w:t>й</w:t>
      </w:r>
      <w:r w:rsidR="005B4BA0" w:rsidRPr="005B4BA0">
        <w:rPr>
          <w:color w:val="000000"/>
          <w:sz w:val="28"/>
          <w:szCs w:val="42"/>
          <w:lang w:eastAsia="ru-RU"/>
        </w:rPr>
        <w:t xml:space="preserve"> об’єктом, </w:t>
      </w:r>
      <w:r w:rsidR="00565D79">
        <w:rPr>
          <w:color w:val="000000"/>
          <w:sz w:val="28"/>
          <w:szCs w:val="42"/>
          <w:lang w:eastAsia="ru-RU"/>
        </w:rPr>
        <w:t>й</w:t>
      </w:r>
      <w:r w:rsidR="005B4BA0" w:rsidRPr="005B4BA0">
        <w:rPr>
          <w:color w:val="000000"/>
          <w:sz w:val="28"/>
          <w:szCs w:val="42"/>
          <w:lang w:eastAsia="ru-RU"/>
        </w:rPr>
        <w:t xml:space="preserve"> су</w:t>
      </w:r>
      <w:r w:rsidR="005B4BA0" w:rsidRPr="005B4BA0">
        <w:rPr>
          <w:color w:val="000000"/>
          <w:sz w:val="28"/>
          <w:szCs w:val="42"/>
          <w:lang w:eastAsia="ru-RU"/>
        </w:rPr>
        <w:softHyphen/>
        <w:t xml:space="preserve">б'єктом діяльності. Тут враховуються об'єктивний результат, суспільна значущість діяльності особистості </w:t>
      </w:r>
      <w:r w:rsidR="00565D79">
        <w:rPr>
          <w:color w:val="000000"/>
          <w:sz w:val="28"/>
          <w:szCs w:val="42"/>
          <w:lang w:eastAsia="ru-RU"/>
        </w:rPr>
        <w:t>та</w:t>
      </w:r>
      <w:r w:rsidR="005B4BA0" w:rsidRPr="005B4BA0">
        <w:rPr>
          <w:color w:val="000000"/>
          <w:sz w:val="28"/>
          <w:szCs w:val="42"/>
          <w:lang w:eastAsia="ru-RU"/>
        </w:rPr>
        <w:t xml:space="preserve"> успішність виконання  нею ролі залежно від індивідуа</w:t>
      </w:r>
      <w:r w:rsidR="005B4BA0" w:rsidRPr="005B4BA0">
        <w:rPr>
          <w:color w:val="000000"/>
          <w:sz w:val="28"/>
          <w:szCs w:val="44"/>
          <w:lang w:eastAsia="ru-RU"/>
        </w:rPr>
        <w:t xml:space="preserve">льних якостей, рольових очікувань </w:t>
      </w:r>
      <w:r w:rsidR="00565D79">
        <w:rPr>
          <w:color w:val="000000"/>
          <w:sz w:val="28"/>
          <w:szCs w:val="44"/>
          <w:lang w:eastAsia="ru-RU"/>
        </w:rPr>
        <w:t>та</w:t>
      </w:r>
      <w:r w:rsidR="005B4BA0" w:rsidRPr="005B4BA0">
        <w:rPr>
          <w:color w:val="000000"/>
          <w:sz w:val="28"/>
          <w:szCs w:val="44"/>
          <w:lang w:eastAsia="ru-RU"/>
        </w:rPr>
        <w:t xml:space="preserve"> вимог, що ведуть від соціальної групи, </w:t>
      </w:r>
      <w:r w:rsidR="00565D79">
        <w:rPr>
          <w:color w:val="000000"/>
          <w:sz w:val="28"/>
          <w:szCs w:val="44"/>
          <w:lang w:eastAsia="ru-RU"/>
        </w:rPr>
        <w:t>та</w:t>
      </w:r>
      <w:r w:rsidR="005B4BA0" w:rsidRPr="005B4BA0">
        <w:rPr>
          <w:color w:val="000000"/>
          <w:sz w:val="28"/>
          <w:szCs w:val="44"/>
          <w:lang w:eastAsia="ru-RU"/>
        </w:rPr>
        <w:t xml:space="preserve"> ставлення особистості до них, </w:t>
      </w:r>
      <w:r w:rsidR="00565D79">
        <w:rPr>
          <w:color w:val="000000"/>
          <w:sz w:val="28"/>
          <w:szCs w:val="44"/>
          <w:lang w:eastAsia="ru-RU"/>
        </w:rPr>
        <w:t>котре</w:t>
      </w:r>
      <w:r w:rsidR="005B4BA0" w:rsidRPr="005B4BA0">
        <w:rPr>
          <w:color w:val="000000"/>
          <w:sz w:val="28"/>
          <w:szCs w:val="44"/>
          <w:lang w:eastAsia="ru-RU"/>
        </w:rPr>
        <w:t xml:space="preserve"> виражає її позицію </w:t>
      </w:r>
      <w:r w:rsidR="00565D79">
        <w:rPr>
          <w:color w:val="000000"/>
          <w:sz w:val="28"/>
          <w:szCs w:val="44"/>
          <w:lang w:eastAsia="ru-RU"/>
        </w:rPr>
        <w:t>у</w:t>
      </w:r>
      <w:r w:rsidR="005B4BA0" w:rsidRPr="005B4BA0">
        <w:rPr>
          <w:color w:val="000000"/>
          <w:sz w:val="28"/>
          <w:szCs w:val="44"/>
          <w:lang w:eastAsia="ru-RU"/>
        </w:rPr>
        <w:t xml:space="preserve"> структурі формального </w:t>
      </w:r>
      <w:r w:rsidR="00565D79">
        <w:rPr>
          <w:color w:val="000000"/>
          <w:sz w:val="28"/>
          <w:szCs w:val="44"/>
          <w:lang w:eastAsia="ru-RU"/>
        </w:rPr>
        <w:t>й</w:t>
      </w:r>
      <w:r w:rsidR="005B4BA0" w:rsidRPr="005B4BA0">
        <w:rPr>
          <w:color w:val="000000"/>
          <w:sz w:val="28"/>
          <w:szCs w:val="44"/>
          <w:lang w:eastAsia="ru-RU"/>
        </w:rPr>
        <w:t xml:space="preserve"> неформального спілкування.</w:t>
      </w:r>
    </w:p>
    <w:p w:rsidR="005B4BA0" w:rsidRPr="005B4BA0" w:rsidRDefault="005B4BA0" w:rsidP="005B4BA0">
      <w:pPr>
        <w:shd w:val="clear" w:color="auto" w:fill="FFFFFF"/>
        <w:spacing w:line="360" w:lineRule="auto"/>
        <w:ind w:firstLine="709"/>
        <w:jc w:val="both"/>
        <w:rPr>
          <w:sz w:val="28"/>
          <w:lang w:eastAsia="ru-RU"/>
        </w:rPr>
      </w:pPr>
      <w:r w:rsidRPr="005B4BA0">
        <w:rPr>
          <w:color w:val="000000"/>
          <w:sz w:val="28"/>
          <w:szCs w:val="44"/>
          <w:lang w:eastAsia="ru-RU"/>
        </w:rPr>
        <w:t xml:space="preserve">Соціальна роль є ланкою зв’язку між статусом особистості </w:t>
      </w:r>
      <w:r w:rsidR="00565D79">
        <w:rPr>
          <w:color w:val="000000"/>
          <w:sz w:val="28"/>
          <w:szCs w:val="44"/>
          <w:lang w:eastAsia="ru-RU"/>
        </w:rPr>
        <w:t>й</w:t>
      </w:r>
      <w:r w:rsidRPr="005B4BA0">
        <w:rPr>
          <w:color w:val="000000"/>
          <w:sz w:val="28"/>
          <w:szCs w:val="44"/>
          <w:lang w:eastAsia="ru-RU"/>
        </w:rPr>
        <w:t xml:space="preserve"> її позицією, це практична реалізація статусу </w:t>
      </w:r>
      <w:r w:rsidR="00565D79">
        <w:rPr>
          <w:color w:val="000000"/>
          <w:sz w:val="28"/>
          <w:szCs w:val="44"/>
          <w:lang w:eastAsia="ru-RU"/>
        </w:rPr>
        <w:t>та</w:t>
      </w:r>
      <w:r w:rsidRPr="005B4BA0">
        <w:rPr>
          <w:color w:val="000000"/>
          <w:sz w:val="28"/>
          <w:szCs w:val="44"/>
          <w:lang w:eastAsia="ru-RU"/>
        </w:rPr>
        <w:t xml:space="preserve"> позиції </w:t>
      </w:r>
      <w:r w:rsidR="00565D79">
        <w:rPr>
          <w:color w:val="000000"/>
          <w:sz w:val="28"/>
          <w:szCs w:val="44"/>
          <w:lang w:eastAsia="ru-RU"/>
        </w:rPr>
        <w:t>у</w:t>
      </w:r>
      <w:r w:rsidRPr="005B4BA0">
        <w:rPr>
          <w:color w:val="000000"/>
          <w:sz w:val="28"/>
          <w:szCs w:val="44"/>
          <w:lang w:eastAsia="ru-RU"/>
        </w:rPr>
        <w:t xml:space="preserve"> міжособистісному спілкуванні. Генезис ролі приходить кілька стадій розвитку (зразок ролі, модель ролі, рольова поведінка), які можуть бути подані як структура ролі</w:t>
      </w:r>
      <w:r w:rsidR="005821FF">
        <w:rPr>
          <w:color w:val="000000"/>
          <w:sz w:val="28"/>
          <w:szCs w:val="38"/>
          <w:lang w:eastAsia="ru-RU"/>
        </w:rPr>
        <w:t xml:space="preserve"> [25]</w:t>
      </w:r>
      <w:r w:rsidRPr="005B4BA0">
        <w:rPr>
          <w:color w:val="000000"/>
          <w:sz w:val="28"/>
          <w:szCs w:val="44"/>
          <w:lang w:eastAsia="ru-RU"/>
        </w:rPr>
        <w:t xml:space="preserve">.   </w:t>
      </w:r>
    </w:p>
    <w:p w:rsidR="005B4BA0" w:rsidRPr="005B4BA0" w:rsidRDefault="005B4BA0" w:rsidP="005B4BA0">
      <w:pPr>
        <w:shd w:val="clear" w:color="auto" w:fill="FFFFFF"/>
        <w:spacing w:line="360" w:lineRule="auto"/>
        <w:ind w:firstLine="709"/>
        <w:jc w:val="both"/>
        <w:rPr>
          <w:sz w:val="28"/>
          <w:lang w:eastAsia="ru-RU"/>
        </w:rPr>
      </w:pPr>
      <w:r w:rsidRPr="005B4BA0">
        <w:rPr>
          <w:i/>
          <w:iCs/>
          <w:color w:val="000000"/>
          <w:sz w:val="28"/>
          <w:szCs w:val="44"/>
          <w:lang w:eastAsia="ru-RU"/>
        </w:rPr>
        <w:t>Зразок ролі</w:t>
      </w:r>
      <w:r w:rsidRPr="005B4BA0">
        <w:rPr>
          <w:iCs/>
          <w:color w:val="000000"/>
          <w:sz w:val="28"/>
          <w:szCs w:val="44"/>
          <w:lang w:eastAsia="ru-RU"/>
        </w:rPr>
        <w:t>.</w:t>
      </w:r>
      <w:r w:rsidRPr="005B4BA0">
        <w:rPr>
          <w:color w:val="000000"/>
          <w:sz w:val="28"/>
          <w:szCs w:val="44"/>
          <w:lang w:eastAsia="ru-RU"/>
        </w:rPr>
        <w:t xml:space="preserve"> Механізм прийняття ролі закладаються ще </w:t>
      </w:r>
      <w:r w:rsidR="00565D79">
        <w:rPr>
          <w:color w:val="000000"/>
          <w:sz w:val="28"/>
          <w:szCs w:val="44"/>
          <w:lang w:eastAsia="ru-RU"/>
        </w:rPr>
        <w:t>у</w:t>
      </w:r>
      <w:r w:rsidRPr="005B4BA0">
        <w:rPr>
          <w:color w:val="000000"/>
          <w:sz w:val="28"/>
          <w:szCs w:val="44"/>
          <w:lang w:eastAsia="ru-RU"/>
        </w:rPr>
        <w:t xml:space="preserve"> ранньому дитинстві. </w:t>
      </w:r>
      <w:r w:rsidR="00565D79">
        <w:rPr>
          <w:color w:val="000000"/>
          <w:sz w:val="28"/>
          <w:szCs w:val="44"/>
          <w:lang w:eastAsia="ru-RU"/>
        </w:rPr>
        <w:t>В</w:t>
      </w:r>
      <w:r w:rsidRPr="005B4BA0">
        <w:rPr>
          <w:color w:val="000000"/>
          <w:sz w:val="28"/>
          <w:szCs w:val="44"/>
          <w:lang w:eastAsia="ru-RU"/>
        </w:rPr>
        <w:t xml:space="preserve"> процесі соціалізації дитина засвоює певні зразки поведінки, </w:t>
      </w:r>
      <w:r w:rsidR="00565D79">
        <w:rPr>
          <w:color w:val="000000"/>
          <w:sz w:val="28"/>
          <w:szCs w:val="44"/>
          <w:lang w:eastAsia="ru-RU"/>
        </w:rPr>
        <w:t>у</w:t>
      </w:r>
      <w:r w:rsidRPr="005B4BA0">
        <w:rPr>
          <w:color w:val="000000"/>
          <w:sz w:val="28"/>
          <w:szCs w:val="44"/>
          <w:lang w:eastAsia="ru-RU"/>
        </w:rPr>
        <w:t xml:space="preserve"> яких сконцентровані очікування </w:t>
      </w:r>
      <w:r w:rsidR="00565D79">
        <w:rPr>
          <w:color w:val="000000"/>
          <w:sz w:val="28"/>
          <w:szCs w:val="44"/>
          <w:lang w:eastAsia="ru-RU"/>
        </w:rPr>
        <w:t xml:space="preserve">й </w:t>
      </w:r>
      <w:r w:rsidRPr="005B4BA0">
        <w:rPr>
          <w:color w:val="000000"/>
          <w:sz w:val="28"/>
          <w:szCs w:val="44"/>
          <w:lang w:eastAsia="ru-RU"/>
        </w:rPr>
        <w:t xml:space="preserve">вимоги оточуючих людей </w:t>
      </w:r>
      <w:r w:rsidR="00565D79">
        <w:rPr>
          <w:color w:val="000000"/>
          <w:sz w:val="28"/>
          <w:szCs w:val="44"/>
          <w:lang w:eastAsia="ru-RU"/>
        </w:rPr>
        <w:t>стосовно</w:t>
      </w:r>
      <w:r w:rsidRPr="005B4BA0">
        <w:rPr>
          <w:color w:val="000000"/>
          <w:sz w:val="28"/>
          <w:szCs w:val="44"/>
          <w:lang w:eastAsia="ru-RU"/>
        </w:rPr>
        <w:t xml:space="preserve"> її поведінки. Ці зразки поведінки виступають</w:t>
      </w:r>
      <w:r w:rsidR="00565D79">
        <w:rPr>
          <w:color w:val="000000"/>
          <w:sz w:val="28"/>
          <w:szCs w:val="44"/>
          <w:lang w:eastAsia="ru-RU"/>
        </w:rPr>
        <w:t>,</w:t>
      </w:r>
      <w:r w:rsidRPr="005B4BA0">
        <w:rPr>
          <w:color w:val="000000"/>
          <w:sz w:val="28"/>
          <w:szCs w:val="44"/>
          <w:lang w:eastAsia="ru-RU"/>
        </w:rPr>
        <w:t xml:space="preserve"> як щось зовнішнє сто</w:t>
      </w:r>
      <w:r w:rsidRPr="005B4BA0">
        <w:rPr>
          <w:color w:val="000000"/>
          <w:sz w:val="28"/>
          <w:szCs w:val="44"/>
          <w:lang w:eastAsia="ru-RU"/>
        </w:rPr>
        <w:softHyphen/>
        <w:t xml:space="preserve">совно дитини, як певний шаблон, </w:t>
      </w:r>
      <w:r w:rsidR="00565D79">
        <w:rPr>
          <w:color w:val="000000"/>
          <w:sz w:val="28"/>
          <w:szCs w:val="44"/>
          <w:lang w:eastAsia="ru-RU"/>
        </w:rPr>
        <w:t>чи</w:t>
      </w:r>
      <w:r w:rsidRPr="005B4BA0">
        <w:rPr>
          <w:color w:val="000000"/>
          <w:sz w:val="28"/>
          <w:szCs w:val="44"/>
          <w:lang w:eastAsia="ru-RU"/>
        </w:rPr>
        <w:t xml:space="preserve"> стандарт, якого вона має дотримуватис</w:t>
      </w:r>
      <w:r w:rsidR="00565D79">
        <w:rPr>
          <w:color w:val="000000"/>
          <w:sz w:val="28"/>
          <w:szCs w:val="44"/>
          <w:lang w:eastAsia="ru-RU"/>
        </w:rPr>
        <w:t>ь</w:t>
      </w:r>
      <w:r w:rsidRPr="005B4BA0">
        <w:rPr>
          <w:color w:val="000000"/>
          <w:sz w:val="28"/>
          <w:szCs w:val="44"/>
          <w:lang w:eastAsia="ru-RU"/>
        </w:rPr>
        <w:t xml:space="preserve"> спочатку шляхом наслідування </w:t>
      </w:r>
      <w:r w:rsidR="00565D79">
        <w:rPr>
          <w:color w:val="000000"/>
          <w:sz w:val="28"/>
          <w:szCs w:val="44"/>
          <w:lang w:eastAsia="ru-RU"/>
        </w:rPr>
        <w:t>й</w:t>
      </w:r>
      <w:r w:rsidRPr="005B4BA0">
        <w:rPr>
          <w:color w:val="000000"/>
          <w:sz w:val="28"/>
          <w:szCs w:val="44"/>
          <w:lang w:eastAsia="ru-RU"/>
        </w:rPr>
        <w:t xml:space="preserve"> пристосування, </w:t>
      </w:r>
      <w:r w:rsidR="00565D79">
        <w:rPr>
          <w:color w:val="000000"/>
          <w:sz w:val="28"/>
          <w:szCs w:val="44"/>
          <w:lang w:eastAsia="ru-RU"/>
        </w:rPr>
        <w:t xml:space="preserve">а </w:t>
      </w:r>
      <w:r w:rsidRPr="005B4BA0">
        <w:rPr>
          <w:color w:val="000000"/>
          <w:sz w:val="28"/>
          <w:szCs w:val="44"/>
          <w:lang w:eastAsia="ru-RU"/>
        </w:rPr>
        <w:t>згодом – свідомого засвоєння</w:t>
      </w:r>
      <w:r w:rsidRPr="005B4BA0">
        <w:rPr>
          <w:iCs/>
          <w:color w:val="000000"/>
          <w:sz w:val="28"/>
          <w:szCs w:val="44"/>
          <w:lang w:eastAsia="ru-RU"/>
        </w:rPr>
        <w:t xml:space="preserve">. </w:t>
      </w:r>
      <w:r w:rsidRPr="005B4BA0">
        <w:rPr>
          <w:color w:val="000000"/>
          <w:sz w:val="28"/>
          <w:szCs w:val="44"/>
          <w:lang w:eastAsia="ru-RU"/>
        </w:rPr>
        <w:t xml:space="preserve">Нормальне дитинство навчає кожну людину приймати відповідні ролі, </w:t>
      </w:r>
      <w:r w:rsidR="00565D79">
        <w:rPr>
          <w:color w:val="000000"/>
          <w:sz w:val="28"/>
          <w:szCs w:val="44"/>
          <w:lang w:eastAsia="ru-RU"/>
        </w:rPr>
        <w:t>та</w:t>
      </w:r>
      <w:r w:rsidRPr="005B4BA0">
        <w:rPr>
          <w:color w:val="000000"/>
          <w:sz w:val="28"/>
          <w:szCs w:val="44"/>
          <w:lang w:eastAsia="ru-RU"/>
        </w:rPr>
        <w:t xml:space="preserve"> дотримуватись їх (</w:t>
      </w:r>
      <w:r w:rsidR="00565D79">
        <w:rPr>
          <w:color w:val="000000"/>
          <w:sz w:val="28"/>
          <w:szCs w:val="44"/>
          <w:lang w:eastAsia="ru-RU"/>
        </w:rPr>
        <w:t>в</w:t>
      </w:r>
      <w:r w:rsidRPr="005B4BA0">
        <w:rPr>
          <w:color w:val="000000"/>
          <w:sz w:val="28"/>
          <w:szCs w:val="44"/>
          <w:lang w:eastAsia="ru-RU"/>
        </w:rPr>
        <w:t xml:space="preserve"> протилежному випадку цей механізм не діє </w:t>
      </w:r>
      <w:r w:rsidR="00565D79">
        <w:rPr>
          <w:color w:val="000000"/>
          <w:sz w:val="28"/>
          <w:szCs w:val="44"/>
          <w:lang w:eastAsia="ru-RU"/>
        </w:rPr>
        <w:t>чи</w:t>
      </w:r>
      <w:r w:rsidRPr="005B4BA0">
        <w:rPr>
          <w:color w:val="000000"/>
          <w:sz w:val="28"/>
          <w:szCs w:val="44"/>
          <w:lang w:eastAsia="ru-RU"/>
        </w:rPr>
        <w:t xml:space="preserve"> діє </w:t>
      </w:r>
      <w:r w:rsidR="00565D79">
        <w:rPr>
          <w:color w:val="000000"/>
          <w:sz w:val="28"/>
          <w:szCs w:val="44"/>
          <w:lang w:eastAsia="ru-RU"/>
        </w:rPr>
        <w:t>і</w:t>
      </w:r>
      <w:r w:rsidRPr="005B4BA0">
        <w:rPr>
          <w:color w:val="000000"/>
          <w:sz w:val="28"/>
          <w:szCs w:val="44"/>
          <w:lang w:eastAsia="ru-RU"/>
        </w:rPr>
        <w:t>з дефектами). Вико</w:t>
      </w:r>
      <w:r w:rsidRPr="005B4BA0">
        <w:rPr>
          <w:color w:val="000000"/>
          <w:sz w:val="28"/>
          <w:szCs w:val="44"/>
          <w:lang w:eastAsia="ru-RU"/>
        </w:rPr>
        <w:softHyphen/>
        <w:t xml:space="preserve">нуючи функцію орієнтира </w:t>
      </w:r>
      <w:r w:rsidR="00565D79">
        <w:rPr>
          <w:color w:val="000000"/>
          <w:sz w:val="28"/>
          <w:szCs w:val="44"/>
          <w:lang w:eastAsia="ru-RU"/>
        </w:rPr>
        <w:t>й</w:t>
      </w:r>
      <w:r w:rsidRPr="005B4BA0">
        <w:rPr>
          <w:color w:val="000000"/>
          <w:sz w:val="28"/>
          <w:szCs w:val="44"/>
          <w:lang w:eastAsia="ru-RU"/>
        </w:rPr>
        <w:t xml:space="preserve"> регулятора поведінки, зразок ролі поступово</w:t>
      </w:r>
      <w:r w:rsidR="00565D79">
        <w:rPr>
          <w:color w:val="000000"/>
          <w:sz w:val="28"/>
          <w:szCs w:val="44"/>
          <w:lang w:eastAsia="ru-RU"/>
        </w:rPr>
        <w:t xml:space="preserve"> й </w:t>
      </w:r>
      <w:r w:rsidRPr="005B4BA0">
        <w:rPr>
          <w:color w:val="000000"/>
          <w:sz w:val="28"/>
          <w:szCs w:val="44"/>
          <w:lang w:eastAsia="ru-RU"/>
        </w:rPr>
        <w:t>мірою підкріплення (застосування санк</w:t>
      </w:r>
      <w:r w:rsidRPr="005B4BA0">
        <w:rPr>
          <w:color w:val="000000"/>
          <w:sz w:val="28"/>
          <w:szCs w:val="44"/>
          <w:lang w:eastAsia="ru-RU"/>
        </w:rPr>
        <w:softHyphen/>
        <w:t xml:space="preserve">цій) перетворюється на норму поведінки. Вимоги </w:t>
      </w:r>
      <w:r w:rsidR="00565D79">
        <w:rPr>
          <w:color w:val="000000"/>
          <w:sz w:val="28"/>
          <w:szCs w:val="44"/>
          <w:lang w:eastAsia="ru-RU"/>
        </w:rPr>
        <w:t>та</w:t>
      </w:r>
      <w:r w:rsidRPr="005B4BA0">
        <w:rPr>
          <w:color w:val="000000"/>
          <w:sz w:val="28"/>
          <w:szCs w:val="44"/>
          <w:lang w:eastAsia="ru-RU"/>
        </w:rPr>
        <w:t xml:space="preserve"> очікування хоч </w:t>
      </w:r>
      <w:r w:rsidR="00565D79">
        <w:rPr>
          <w:color w:val="000000"/>
          <w:sz w:val="28"/>
          <w:szCs w:val="44"/>
          <w:lang w:eastAsia="ru-RU"/>
        </w:rPr>
        <w:t>й</w:t>
      </w:r>
      <w:r w:rsidRPr="005B4BA0">
        <w:rPr>
          <w:color w:val="000000"/>
          <w:sz w:val="28"/>
          <w:szCs w:val="44"/>
          <w:lang w:eastAsia="ru-RU"/>
        </w:rPr>
        <w:t xml:space="preserve"> постають </w:t>
      </w:r>
      <w:r w:rsidR="00565D79">
        <w:rPr>
          <w:color w:val="000000"/>
          <w:sz w:val="28"/>
          <w:szCs w:val="44"/>
          <w:lang w:eastAsia="ru-RU"/>
        </w:rPr>
        <w:t>в</w:t>
      </w:r>
      <w:r w:rsidRPr="005B4BA0">
        <w:rPr>
          <w:color w:val="000000"/>
          <w:sz w:val="28"/>
          <w:szCs w:val="44"/>
          <w:lang w:eastAsia="ru-RU"/>
        </w:rPr>
        <w:t xml:space="preserve"> формі суб'єктивних виявів оточуючих людей, а залежать від економічної, політичної, ідеологічної </w:t>
      </w:r>
      <w:r w:rsidR="00565D79">
        <w:rPr>
          <w:color w:val="000000"/>
          <w:sz w:val="28"/>
          <w:szCs w:val="44"/>
          <w:lang w:eastAsia="ru-RU"/>
        </w:rPr>
        <w:t>й</w:t>
      </w:r>
      <w:r w:rsidRPr="005B4BA0">
        <w:rPr>
          <w:color w:val="000000"/>
          <w:sz w:val="28"/>
          <w:szCs w:val="44"/>
          <w:lang w:eastAsia="ru-RU"/>
        </w:rPr>
        <w:t xml:space="preserve"> інших структур </w:t>
      </w:r>
      <w:r w:rsidRPr="005B4BA0">
        <w:rPr>
          <w:color w:val="000000"/>
          <w:sz w:val="28"/>
          <w:szCs w:val="44"/>
          <w:lang w:eastAsia="ru-RU"/>
        </w:rPr>
        <w:lastRenderedPageBreak/>
        <w:t xml:space="preserve">суспільства </w:t>
      </w:r>
      <w:r w:rsidR="00565D79">
        <w:rPr>
          <w:color w:val="000000"/>
          <w:sz w:val="28"/>
          <w:szCs w:val="44"/>
          <w:lang w:eastAsia="ru-RU"/>
        </w:rPr>
        <w:t>та</w:t>
      </w:r>
      <w:r w:rsidRPr="005B4BA0">
        <w:rPr>
          <w:color w:val="000000"/>
          <w:sz w:val="28"/>
          <w:szCs w:val="44"/>
          <w:lang w:eastAsia="ru-RU"/>
        </w:rPr>
        <w:t xml:space="preserve"> сприймаються особистістю як об'єктивні, </w:t>
      </w:r>
      <w:r w:rsidR="00565D79">
        <w:rPr>
          <w:color w:val="000000"/>
          <w:sz w:val="28"/>
          <w:szCs w:val="44"/>
          <w:lang w:eastAsia="ru-RU"/>
        </w:rPr>
        <w:t xml:space="preserve">що </w:t>
      </w:r>
      <w:r w:rsidRPr="005B4BA0">
        <w:rPr>
          <w:color w:val="000000"/>
          <w:sz w:val="28"/>
          <w:szCs w:val="44"/>
          <w:lang w:eastAsia="ru-RU"/>
        </w:rPr>
        <w:t xml:space="preserve">зумовлені практичними відносинами </w:t>
      </w:r>
      <w:r w:rsidR="00565D79">
        <w:rPr>
          <w:color w:val="000000"/>
          <w:sz w:val="28"/>
          <w:szCs w:val="44"/>
          <w:lang w:eastAsia="ru-RU"/>
        </w:rPr>
        <w:t xml:space="preserve">та </w:t>
      </w:r>
      <w:r w:rsidRPr="005B4BA0">
        <w:rPr>
          <w:color w:val="000000"/>
          <w:sz w:val="28"/>
          <w:szCs w:val="44"/>
          <w:lang w:eastAsia="ru-RU"/>
        </w:rPr>
        <w:t>об'єктивними по</w:t>
      </w:r>
      <w:r w:rsidRPr="005B4BA0">
        <w:rPr>
          <w:color w:val="000000"/>
          <w:sz w:val="28"/>
          <w:szCs w:val="44"/>
          <w:lang w:eastAsia="ru-RU"/>
        </w:rPr>
        <w:softHyphen/>
        <w:t xml:space="preserve">требами, необхідністю регулювати поведінку </w:t>
      </w:r>
      <w:r w:rsidR="001E7C7B">
        <w:rPr>
          <w:color w:val="000000"/>
          <w:sz w:val="28"/>
          <w:szCs w:val="44"/>
          <w:lang w:eastAsia="ru-RU"/>
        </w:rPr>
        <w:t xml:space="preserve">більшості </w:t>
      </w:r>
      <w:r w:rsidRPr="005B4BA0">
        <w:rPr>
          <w:color w:val="000000"/>
          <w:sz w:val="28"/>
          <w:szCs w:val="44"/>
          <w:lang w:eastAsia="ru-RU"/>
        </w:rPr>
        <w:t xml:space="preserve">людей </w:t>
      </w:r>
      <w:r w:rsidR="00565D79">
        <w:rPr>
          <w:color w:val="000000"/>
          <w:sz w:val="28"/>
          <w:szCs w:val="44"/>
          <w:lang w:eastAsia="ru-RU"/>
        </w:rPr>
        <w:t>в</w:t>
      </w:r>
      <w:r w:rsidRPr="005B4BA0">
        <w:rPr>
          <w:color w:val="000000"/>
          <w:sz w:val="28"/>
          <w:szCs w:val="44"/>
          <w:lang w:eastAsia="ru-RU"/>
        </w:rPr>
        <w:t xml:space="preserve"> </w:t>
      </w:r>
      <w:r w:rsidR="001E7C7B">
        <w:rPr>
          <w:color w:val="000000"/>
          <w:sz w:val="28"/>
          <w:szCs w:val="44"/>
          <w:lang w:eastAsia="ru-RU"/>
        </w:rPr>
        <w:t xml:space="preserve">сучасному </w:t>
      </w:r>
      <w:r w:rsidRPr="005B4BA0">
        <w:rPr>
          <w:color w:val="000000"/>
          <w:sz w:val="28"/>
          <w:szCs w:val="44"/>
          <w:lang w:eastAsia="ru-RU"/>
        </w:rPr>
        <w:t>суспільстві.</w:t>
      </w:r>
    </w:p>
    <w:p w:rsidR="005B4BA0" w:rsidRPr="005B4BA0" w:rsidRDefault="005B4BA0" w:rsidP="005B4BA0">
      <w:pPr>
        <w:shd w:val="clear" w:color="auto" w:fill="FFFFFF"/>
        <w:spacing w:line="360" w:lineRule="auto"/>
        <w:ind w:firstLine="709"/>
        <w:jc w:val="both"/>
        <w:rPr>
          <w:sz w:val="28"/>
          <w:lang w:eastAsia="ru-RU"/>
        </w:rPr>
      </w:pPr>
      <w:r w:rsidRPr="005B4BA0">
        <w:rPr>
          <w:i/>
          <w:iCs/>
          <w:color w:val="000000"/>
          <w:sz w:val="28"/>
          <w:szCs w:val="44"/>
          <w:lang w:eastAsia="ru-RU"/>
        </w:rPr>
        <w:t>Модель ролі</w:t>
      </w:r>
      <w:r w:rsidRPr="005B4BA0">
        <w:rPr>
          <w:iCs/>
          <w:color w:val="000000"/>
          <w:sz w:val="28"/>
          <w:szCs w:val="44"/>
          <w:lang w:eastAsia="ru-RU"/>
        </w:rPr>
        <w:t xml:space="preserve">. </w:t>
      </w:r>
      <w:r w:rsidRPr="005B4BA0">
        <w:rPr>
          <w:color w:val="000000"/>
          <w:sz w:val="28"/>
          <w:szCs w:val="44"/>
          <w:lang w:eastAsia="ru-RU"/>
        </w:rPr>
        <w:t xml:space="preserve">Навколишня дійсність дає особистості </w:t>
      </w:r>
      <w:r w:rsidR="004F7F39">
        <w:rPr>
          <w:color w:val="000000"/>
          <w:sz w:val="28"/>
          <w:szCs w:val="44"/>
          <w:lang w:eastAsia="ru-RU"/>
        </w:rPr>
        <w:t>багато</w:t>
      </w:r>
      <w:r w:rsidRPr="005B4BA0">
        <w:rPr>
          <w:color w:val="000000"/>
          <w:sz w:val="28"/>
          <w:szCs w:val="44"/>
          <w:lang w:eastAsia="ru-RU"/>
        </w:rPr>
        <w:t xml:space="preserve"> зразків. Визначені суспільством</w:t>
      </w:r>
      <w:r w:rsidR="004F7F39">
        <w:rPr>
          <w:color w:val="000000"/>
          <w:sz w:val="28"/>
          <w:szCs w:val="44"/>
          <w:lang w:eastAsia="ru-RU"/>
        </w:rPr>
        <w:t xml:space="preserve"> чи</w:t>
      </w:r>
      <w:r w:rsidRPr="005B4BA0">
        <w:rPr>
          <w:color w:val="000000"/>
          <w:sz w:val="28"/>
          <w:szCs w:val="44"/>
          <w:lang w:eastAsia="ru-RU"/>
        </w:rPr>
        <w:t xml:space="preserve"> групою межі залишають місце для індивідуальних варіацій. Сприймаючи різні зразки поведінки, прийняті </w:t>
      </w:r>
      <w:r w:rsidR="004F7F39">
        <w:rPr>
          <w:color w:val="000000"/>
          <w:sz w:val="28"/>
          <w:szCs w:val="44"/>
          <w:lang w:eastAsia="ru-RU"/>
        </w:rPr>
        <w:t>у</w:t>
      </w:r>
      <w:r w:rsidRPr="005B4BA0">
        <w:rPr>
          <w:color w:val="000000"/>
          <w:sz w:val="28"/>
          <w:szCs w:val="44"/>
          <w:lang w:eastAsia="ru-RU"/>
        </w:rPr>
        <w:t xml:space="preserve"> різних групах, особистість оцінює їх, зіставляє </w:t>
      </w:r>
      <w:r w:rsidR="004F7F39">
        <w:rPr>
          <w:color w:val="000000"/>
          <w:sz w:val="28"/>
          <w:szCs w:val="44"/>
          <w:lang w:eastAsia="ru-RU"/>
        </w:rPr>
        <w:t>і</w:t>
      </w:r>
      <w:r w:rsidRPr="005B4BA0">
        <w:rPr>
          <w:color w:val="000000"/>
          <w:sz w:val="28"/>
          <w:szCs w:val="44"/>
          <w:lang w:eastAsia="ru-RU"/>
        </w:rPr>
        <w:t>з своїми можливостями, своїм досвідом і знаннями. У неї виробляється власна модель поведінки.</w:t>
      </w:r>
      <w:r w:rsidRPr="005B4BA0">
        <w:rPr>
          <w:iCs/>
          <w:color w:val="000000"/>
          <w:sz w:val="28"/>
          <w:szCs w:val="44"/>
          <w:lang w:eastAsia="ru-RU"/>
        </w:rPr>
        <w:t xml:space="preserve"> </w:t>
      </w:r>
      <w:r w:rsidRPr="005B4BA0">
        <w:rPr>
          <w:color w:val="000000"/>
          <w:sz w:val="28"/>
          <w:szCs w:val="44"/>
          <w:lang w:eastAsia="ru-RU"/>
        </w:rPr>
        <w:t xml:space="preserve">У моделі втілено не тільки знання цих вимог </w:t>
      </w:r>
      <w:r w:rsidR="004F7F39">
        <w:rPr>
          <w:color w:val="000000"/>
          <w:sz w:val="28"/>
          <w:szCs w:val="44"/>
          <w:lang w:eastAsia="ru-RU"/>
        </w:rPr>
        <w:t>й</w:t>
      </w:r>
      <w:r w:rsidRPr="005B4BA0">
        <w:rPr>
          <w:color w:val="000000"/>
          <w:sz w:val="28"/>
          <w:szCs w:val="44"/>
          <w:lang w:eastAsia="ru-RU"/>
        </w:rPr>
        <w:t xml:space="preserve"> очікувань, а </w:t>
      </w:r>
      <w:r w:rsidR="004F7F39">
        <w:rPr>
          <w:color w:val="000000"/>
          <w:sz w:val="28"/>
          <w:szCs w:val="44"/>
          <w:lang w:eastAsia="ru-RU"/>
        </w:rPr>
        <w:t>і</w:t>
      </w:r>
      <w:r w:rsidRPr="005B4BA0">
        <w:rPr>
          <w:color w:val="000000"/>
          <w:sz w:val="28"/>
          <w:szCs w:val="44"/>
          <w:lang w:eastAsia="ru-RU"/>
        </w:rPr>
        <w:t xml:space="preserve"> ставлення до них – це внутрішній регулятор поведінки, </w:t>
      </w:r>
      <w:r w:rsidR="001E7C7B">
        <w:rPr>
          <w:color w:val="000000"/>
          <w:sz w:val="28"/>
          <w:szCs w:val="44"/>
          <w:lang w:eastAsia="ru-RU"/>
        </w:rPr>
        <w:t>де</w:t>
      </w:r>
      <w:r w:rsidRPr="005B4BA0">
        <w:rPr>
          <w:color w:val="000000"/>
          <w:sz w:val="28"/>
          <w:szCs w:val="44"/>
          <w:lang w:eastAsia="ru-RU"/>
        </w:rPr>
        <w:t xml:space="preserve"> фіксується спрямованість особистості. Приписуваний зразок поведінки може і не вітатис</w:t>
      </w:r>
      <w:r w:rsidR="004F7F39">
        <w:rPr>
          <w:color w:val="000000"/>
          <w:sz w:val="28"/>
          <w:szCs w:val="44"/>
          <w:lang w:eastAsia="ru-RU"/>
        </w:rPr>
        <w:t>ь</w:t>
      </w:r>
      <w:r w:rsidRPr="005B4BA0">
        <w:rPr>
          <w:color w:val="000000"/>
          <w:sz w:val="28"/>
          <w:szCs w:val="44"/>
          <w:lang w:eastAsia="ru-RU"/>
        </w:rPr>
        <w:t xml:space="preserve"> </w:t>
      </w:r>
      <w:r w:rsidR="004F7F39">
        <w:rPr>
          <w:color w:val="000000"/>
          <w:sz w:val="28"/>
          <w:szCs w:val="44"/>
          <w:lang w:eastAsia="ru-RU"/>
        </w:rPr>
        <w:t>і</w:t>
      </w:r>
      <w:r w:rsidRPr="005B4BA0">
        <w:rPr>
          <w:color w:val="000000"/>
          <w:sz w:val="28"/>
          <w:szCs w:val="44"/>
          <w:lang w:eastAsia="ru-RU"/>
        </w:rPr>
        <w:t xml:space="preserve">з тим, як його уявляє сама особистість. Якщо </w:t>
      </w:r>
      <w:r w:rsidR="004F7F39">
        <w:rPr>
          <w:color w:val="000000"/>
          <w:sz w:val="28"/>
          <w:szCs w:val="44"/>
          <w:lang w:eastAsia="ru-RU"/>
        </w:rPr>
        <w:t>дана</w:t>
      </w:r>
      <w:r w:rsidRPr="005B4BA0">
        <w:rPr>
          <w:color w:val="000000"/>
          <w:sz w:val="28"/>
          <w:szCs w:val="44"/>
          <w:lang w:eastAsia="ru-RU"/>
        </w:rPr>
        <w:t xml:space="preserve"> розбіжність зберігається, то вона може стати підґрунтям внутрішньо</w:t>
      </w:r>
      <w:r w:rsidR="001E7C7B">
        <w:rPr>
          <w:color w:val="000000"/>
          <w:sz w:val="28"/>
          <w:szCs w:val="44"/>
          <w:lang w:eastAsia="ru-RU"/>
        </w:rPr>
        <w:t>-</w:t>
      </w:r>
      <w:r w:rsidRPr="005B4BA0">
        <w:rPr>
          <w:color w:val="000000"/>
          <w:sz w:val="28"/>
          <w:szCs w:val="44"/>
          <w:lang w:eastAsia="ru-RU"/>
        </w:rPr>
        <w:t xml:space="preserve">рольового конфлікту, </w:t>
      </w:r>
      <w:r w:rsidR="001E7C7B">
        <w:rPr>
          <w:color w:val="000000"/>
          <w:sz w:val="28"/>
          <w:szCs w:val="44"/>
          <w:lang w:eastAsia="ru-RU"/>
        </w:rPr>
        <w:t xml:space="preserve">прояви </w:t>
      </w:r>
      <w:r w:rsidRPr="005B4BA0">
        <w:rPr>
          <w:color w:val="000000"/>
          <w:sz w:val="28"/>
          <w:szCs w:val="44"/>
          <w:lang w:eastAsia="ru-RU"/>
        </w:rPr>
        <w:t>якого часто набирають небажаних форм поведінки</w:t>
      </w:r>
      <w:r w:rsidR="001E7C7B">
        <w:rPr>
          <w:color w:val="000000"/>
          <w:sz w:val="28"/>
          <w:szCs w:val="44"/>
          <w:lang w:eastAsia="ru-RU"/>
        </w:rPr>
        <w:t>.</w:t>
      </w:r>
      <w:r w:rsidRPr="005B4BA0">
        <w:rPr>
          <w:color w:val="000000"/>
          <w:sz w:val="28"/>
          <w:szCs w:val="44"/>
          <w:lang w:eastAsia="ru-RU"/>
        </w:rPr>
        <w:t xml:space="preserve"> </w:t>
      </w:r>
      <w:r w:rsidR="001E7C7B">
        <w:rPr>
          <w:color w:val="000000"/>
          <w:sz w:val="28"/>
          <w:szCs w:val="44"/>
          <w:lang w:eastAsia="ru-RU"/>
        </w:rPr>
        <w:t>Як</w:t>
      </w:r>
      <w:r w:rsidRPr="005B4BA0">
        <w:rPr>
          <w:color w:val="000000"/>
          <w:sz w:val="28"/>
          <w:szCs w:val="44"/>
          <w:lang w:eastAsia="ru-RU"/>
        </w:rPr>
        <w:t>що зразок ролі збігається з орієнтаціями, досвідом особистості, її установками – тоді він приймається, стає дійсною моделлю поведінки</w:t>
      </w:r>
      <w:r w:rsidR="001303FA">
        <w:rPr>
          <w:color w:val="000000"/>
          <w:sz w:val="28"/>
          <w:szCs w:val="44"/>
          <w:lang w:eastAsia="ru-RU"/>
        </w:rPr>
        <w:t xml:space="preserve"> та</w:t>
      </w:r>
      <w:r w:rsidRPr="005B4BA0">
        <w:rPr>
          <w:color w:val="000000"/>
          <w:sz w:val="28"/>
          <w:szCs w:val="44"/>
          <w:lang w:eastAsia="ru-RU"/>
        </w:rPr>
        <w:t xml:space="preserve"> «</w:t>
      </w:r>
      <w:proofErr w:type="spellStart"/>
      <w:r w:rsidRPr="005B4BA0">
        <w:rPr>
          <w:color w:val="000000"/>
          <w:sz w:val="28"/>
          <w:szCs w:val="44"/>
          <w:lang w:eastAsia="ru-RU"/>
        </w:rPr>
        <w:t>інтерналізованою</w:t>
      </w:r>
      <w:proofErr w:type="spellEnd"/>
      <w:r w:rsidRPr="005B4BA0">
        <w:rPr>
          <w:color w:val="000000"/>
          <w:sz w:val="28"/>
          <w:szCs w:val="44"/>
          <w:lang w:eastAsia="ru-RU"/>
        </w:rPr>
        <w:t xml:space="preserve"> роллю», хоча </w:t>
      </w:r>
      <w:r w:rsidR="001303FA">
        <w:rPr>
          <w:color w:val="000000"/>
          <w:sz w:val="28"/>
          <w:szCs w:val="44"/>
          <w:lang w:eastAsia="ru-RU"/>
        </w:rPr>
        <w:t xml:space="preserve">й </w:t>
      </w:r>
      <w:r w:rsidRPr="005B4BA0">
        <w:rPr>
          <w:color w:val="000000"/>
          <w:sz w:val="28"/>
          <w:szCs w:val="44"/>
          <w:lang w:eastAsia="ru-RU"/>
        </w:rPr>
        <w:t xml:space="preserve">міра </w:t>
      </w:r>
      <w:proofErr w:type="spellStart"/>
      <w:r w:rsidRPr="005B4BA0">
        <w:rPr>
          <w:color w:val="000000"/>
          <w:sz w:val="28"/>
          <w:szCs w:val="44"/>
          <w:lang w:eastAsia="ru-RU"/>
        </w:rPr>
        <w:t>включеності</w:t>
      </w:r>
      <w:proofErr w:type="spellEnd"/>
      <w:r w:rsidRPr="005B4BA0">
        <w:rPr>
          <w:color w:val="000000"/>
          <w:sz w:val="28"/>
          <w:szCs w:val="44"/>
          <w:lang w:eastAsia="ru-RU"/>
        </w:rPr>
        <w:t xml:space="preserve"> ролі </w:t>
      </w:r>
      <w:r w:rsidR="001303FA">
        <w:rPr>
          <w:color w:val="000000"/>
          <w:sz w:val="28"/>
          <w:szCs w:val="44"/>
          <w:lang w:eastAsia="ru-RU"/>
        </w:rPr>
        <w:t>у</w:t>
      </w:r>
      <w:r w:rsidRPr="005B4BA0">
        <w:rPr>
          <w:color w:val="000000"/>
          <w:sz w:val="28"/>
          <w:szCs w:val="44"/>
          <w:lang w:eastAsia="ru-RU"/>
        </w:rPr>
        <w:t xml:space="preserve"> «Я» дуже відрізняється за рівнем </w:t>
      </w:r>
      <w:proofErr w:type="spellStart"/>
      <w:r w:rsidRPr="005B4BA0">
        <w:rPr>
          <w:color w:val="000000"/>
          <w:sz w:val="28"/>
          <w:szCs w:val="44"/>
          <w:lang w:eastAsia="ru-RU"/>
        </w:rPr>
        <w:t>інтерналізації</w:t>
      </w:r>
      <w:proofErr w:type="spellEnd"/>
      <w:r w:rsidRPr="005B4BA0">
        <w:rPr>
          <w:color w:val="000000"/>
          <w:sz w:val="28"/>
          <w:szCs w:val="44"/>
          <w:lang w:eastAsia="ru-RU"/>
        </w:rPr>
        <w:t xml:space="preserve"> </w:t>
      </w:r>
      <w:r w:rsidR="0071029E">
        <w:rPr>
          <w:color w:val="000000"/>
          <w:sz w:val="28"/>
          <w:szCs w:val="44"/>
          <w:lang w:eastAsia="ru-RU"/>
        </w:rPr>
        <w:t>–</w:t>
      </w:r>
      <w:r w:rsidRPr="005B4BA0">
        <w:rPr>
          <w:color w:val="000000"/>
          <w:sz w:val="28"/>
          <w:szCs w:val="44"/>
          <w:lang w:eastAsia="ru-RU"/>
        </w:rPr>
        <w:t xml:space="preserve"> від зовнішнього прийняття до повної ідентифікації з роллю. </w:t>
      </w:r>
    </w:p>
    <w:p w:rsidR="005B4BA0" w:rsidRPr="005B4BA0" w:rsidRDefault="005B4BA0" w:rsidP="005B4BA0">
      <w:pPr>
        <w:shd w:val="clear" w:color="auto" w:fill="FFFFFF"/>
        <w:spacing w:line="360" w:lineRule="auto"/>
        <w:ind w:firstLine="709"/>
        <w:jc w:val="both"/>
        <w:rPr>
          <w:sz w:val="28"/>
          <w:lang w:eastAsia="ru-RU"/>
        </w:rPr>
      </w:pPr>
      <w:r w:rsidRPr="005B4BA0">
        <w:rPr>
          <w:i/>
          <w:iCs/>
          <w:color w:val="000000"/>
          <w:sz w:val="28"/>
          <w:szCs w:val="44"/>
          <w:lang w:eastAsia="ru-RU"/>
        </w:rPr>
        <w:t>Рольова поведінка</w:t>
      </w:r>
      <w:r w:rsidRPr="005B4BA0">
        <w:rPr>
          <w:iCs/>
          <w:color w:val="000000"/>
          <w:sz w:val="28"/>
          <w:szCs w:val="44"/>
          <w:lang w:eastAsia="ru-RU"/>
        </w:rPr>
        <w:t xml:space="preserve">.  </w:t>
      </w:r>
      <w:r w:rsidRPr="005B4BA0">
        <w:rPr>
          <w:color w:val="000000"/>
          <w:sz w:val="28"/>
          <w:szCs w:val="44"/>
          <w:lang w:eastAsia="ru-RU"/>
        </w:rPr>
        <w:t xml:space="preserve">Опредметнений вияв, практична реалізація  зразка </w:t>
      </w:r>
      <w:r w:rsidR="001303FA">
        <w:rPr>
          <w:color w:val="000000"/>
          <w:sz w:val="28"/>
          <w:szCs w:val="44"/>
          <w:lang w:eastAsia="ru-RU"/>
        </w:rPr>
        <w:t>та</w:t>
      </w:r>
      <w:r w:rsidRPr="005B4BA0">
        <w:rPr>
          <w:color w:val="000000"/>
          <w:sz w:val="28"/>
          <w:szCs w:val="44"/>
          <w:lang w:eastAsia="ru-RU"/>
        </w:rPr>
        <w:t xml:space="preserve"> моделі ролі здійснюються на рівні рольової поведінки. Це реальні вчинки людей, опосередковані вимогами </w:t>
      </w:r>
      <w:r w:rsidR="001303FA">
        <w:rPr>
          <w:color w:val="000000"/>
          <w:sz w:val="28"/>
          <w:szCs w:val="44"/>
          <w:lang w:eastAsia="ru-RU"/>
        </w:rPr>
        <w:t>й</w:t>
      </w:r>
      <w:r w:rsidRPr="005B4BA0">
        <w:rPr>
          <w:color w:val="000000"/>
          <w:sz w:val="28"/>
          <w:szCs w:val="44"/>
          <w:lang w:eastAsia="ru-RU"/>
        </w:rPr>
        <w:t xml:space="preserve"> очікуваннями оточення, особистісними </w:t>
      </w:r>
      <w:r w:rsidR="00CB0C5E">
        <w:rPr>
          <w:color w:val="000000"/>
          <w:sz w:val="28"/>
          <w:szCs w:val="44"/>
          <w:lang w:eastAsia="ru-RU"/>
        </w:rPr>
        <w:t xml:space="preserve">якостями </w:t>
      </w:r>
      <w:r w:rsidR="001303FA">
        <w:rPr>
          <w:color w:val="000000"/>
          <w:sz w:val="28"/>
          <w:szCs w:val="44"/>
          <w:lang w:eastAsia="ru-RU"/>
        </w:rPr>
        <w:t>й</w:t>
      </w:r>
      <w:r w:rsidR="00CB0C5E">
        <w:rPr>
          <w:color w:val="000000"/>
          <w:sz w:val="28"/>
          <w:szCs w:val="44"/>
          <w:lang w:eastAsia="ru-RU"/>
        </w:rPr>
        <w:t xml:space="preserve"> </w:t>
      </w:r>
      <w:r w:rsidRPr="005B4BA0">
        <w:rPr>
          <w:color w:val="000000"/>
          <w:sz w:val="28"/>
          <w:szCs w:val="44"/>
          <w:lang w:eastAsia="ru-RU"/>
        </w:rPr>
        <w:t xml:space="preserve">властивостями людини. </w:t>
      </w:r>
      <w:r w:rsidRPr="005B4BA0">
        <w:rPr>
          <w:color w:val="000000"/>
          <w:sz w:val="28"/>
          <w:szCs w:val="38"/>
          <w:lang w:eastAsia="ru-RU"/>
        </w:rPr>
        <w:t>Вимоги оточення (</w:t>
      </w:r>
      <w:r w:rsidR="001303FA">
        <w:rPr>
          <w:color w:val="000000"/>
          <w:sz w:val="28"/>
          <w:szCs w:val="38"/>
          <w:lang w:eastAsia="ru-RU"/>
        </w:rPr>
        <w:t>в</w:t>
      </w:r>
      <w:r w:rsidRPr="005B4BA0">
        <w:rPr>
          <w:color w:val="000000"/>
          <w:sz w:val="28"/>
          <w:szCs w:val="38"/>
          <w:lang w:eastAsia="ru-RU"/>
        </w:rPr>
        <w:t xml:space="preserve"> вигляді приписів, побажань</w:t>
      </w:r>
      <w:r w:rsidR="001303FA">
        <w:rPr>
          <w:color w:val="000000"/>
          <w:sz w:val="28"/>
          <w:szCs w:val="38"/>
          <w:lang w:eastAsia="ru-RU"/>
        </w:rPr>
        <w:t xml:space="preserve"> та</w:t>
      </w:r>
      <w:r w:rsidRPr="005B4BA0">
        <w:rPr>
          <w:color w:val="000000"/>
          <w:sz w:val="28"/>
          <w:szCs w:val="38"/>
          <w:lang w:eastAsia="ru-RU"/>
        </w:rPr>
        <w:t xml:space="preserve"> очікувань) щодо виконання певних соціальних ролей втілюються </w:t>
      </w:r>
      <w:r w:rsidR="001303FA">
        <w:rPr>
          <w:color w:val="000000"/>
          <w:sz w:val="28"/>
          <w:szCs w:val="38"/>
          <w:lang w:eastAsia="ru-RU"/>
        </w:rPr>
        <w:t xml:space="preserve">в </w:t>
      </w:r>
      <w:r w:rsidRPr="005B4BA0">
        <w:rPr>
          <w:color w:val="000000"/>
          <w:sz w:val="28"/>
          <w:szCs w:val="38"/>
          <w:lang w:eastAsia="ru-RU"/>
        </w:rPr>
        <w:t xml:space="preserve">конкретні соціальні норми (норма </w:t>
      </w:r>
      <w:r w:rsidR="0071029E">
        <w:rPr>
          <w:color w:val="000000"/>
          <w:sz w:val="28"/>
          <w:szCs w:val="38"/>
          <w:lang w:eastAsia="ru-RU"/>
        </w:rPr>
        <w:t xml:space="preserve">– </w:t>
      </w:r>
      <w:r w:rsidRPr="005B4BA0">
        <w:rPr>
          <w:color w:val="000000"/>
          <w:sz w:val="28"/>
          <w:szCs w:val="38"/>
          <w:lang w:eastAsia="ru-RU"/>
        </w:rPr>
        <w:t>правило, взірець</w:t>
      </w:r>
      <w:r w:rsidR="001303FA">
        <w:rPr>
          <w:color w:val="000000"/>
          <w:sz w:val="28"/>
          <w:szCs w:val="38"/>
          <w:lang w:eastAsia="ru-RU"/>
        </w:rPr>
        <w:t xml:space="preserve"> та</w:t>
      </w:r>
      <w:r w:rsidRPr="005B4BA0">
        <w:rPr>
          <w:color w:val="000000"/>
          <w:sz w:val="28"/>
          <w:szCs w:val="38"/>
          <w:lang w:eastAsia="ru-RU"/>
        </w:rPr>
        <w:t xml:space="preserve"> керівне начало). Соціальні норми</w:t>
      </w:r>
      <w:r w:rsidRPr="005B4BA0">
        <w:rPr>
          <w:iCs/>
          <w:color w:val="000000"/>
          <w:sz w:val="28"/>
          <w:szCs w:val="38"/>
          <w:lang w:eastAsia="ru-RU"/>
        </w:rPr>
        <w:t xml:space="preserve"> </w:t>
      </w:r>
      <w:r w:rsidR="0071029E">
        <w:rPr>
          <w:color w:val="000000"/>
          <w:sz w:val="28"/>
          <w:szCs w:val="38"/>
          <w:lang w:eastAsia="ru-RU"/>
        </w:rPr>
        <w:t>–</w:t>
      </w:r>
      <w:r w:rsidRPr="005B4BA0">
        <w:rPr>
          <w:color w:val="000000"/>
          <w:sz w:val="28"/>
          <w:szCs w:val="38"/>
          <w:lang w:eastAsia="ru-RU"/>
        </w:rPr>
        <w:t>сукупність, зобов'язуючих принципів</w:t>
      </w:r>
      <w:r w:rsidR="001303FA">
        <w:rPr>
          <w:color w:val="000000"/>
          <w:sz w:val="28"/>
          <w:szCs w:val="38"/>
          <w:lang w:eastAsia="ru-RU"/>
        </w:rPr>
        <w:t xml:space="preserve"> і </w:t>
      </w:r>
      <w:r w:rsidRPr="005B4BA0">
        <w:rPr>
          <w:color w:val="000000"/>
          <w:sz w:val="28"/>
          <w:szCs w:val="38"/>
          <w:lang w:eastAsia="ru-RU"/>
        </w:rPr>
        <w:t>правил, еталонів вимог</w:t>
      </w:r>
      <w:r w:rsidR="001303FA">
        <w:rPr>
          <w:color w:val="000000"/>
          <w:sz w:val="28"/>
          <w:szCs w:val="38"/>
          <w:lang w:eastAsia="ru-RU"/>
        </w:rPr>
        <w:t xml:space="preserve"> та</w:t>
      </w:r>
      <w:r w:rsidRPr="005B4BA0">
        <w:rPr>
          <w:color w:val="000000"/>
          <w:sz w:val="28"/>
          <w:szCs w:val="38"/>
          <w:lang w:eastAsia="ru-RU"/>
        </w:rPr>
        <w:t xml:space="preserve"> встановлених суспільством, соціальними спільнотами </w:t>
      </w:r>
      <w:r w:rsidR="001303FA">
        <w:rPr>
          <w:color w:val="000000"/>
          <w:sz w:val="28"/>
          <w:szCs w:val="38"/>
          <w:lang w:eastAsia="ru-RU"/>
        </w:rPr>
        <w:t>або</w:t>
      </w:r>
      <w:r w:rsidRPr="005B4BA0">
        <w:rPr>
          <w:color w:val="000000"/>
          <w:sz w:val="28"/>
          <w:szCs w:val="38"/>
          <w:lang w:eastAsia="ru-RU"/>
        </w:rPr>
        <w:t xml:space="preserve"> </w:t>
      </w:r>
      <w:r w:rsidR="001303FA">
        <w:rPr>
          <w:color w:val="000000"/>
          <w:sz w:val="28"/>
          <w:szCs w:val="38"/>
          <w:lang w:eastAsia="ru-RU"/>
        </w:rPr>
        <w:t>в</w:t>
      </w:r>
      <w:r w:rsidRPr="005B4BA0">
        <w:rPr>
          <w:color w:val="000000"/>
          <w:sz w:val="28"/>
          <w:szCs w:val="38"/>
          <w:lang w:eastAsia="ru-RU"/>
        </w:rPr>
        <w:t xml:space="preserve">повноваженнями суб'єктами для регулювання соціальних відносин, діяльності </w:t>
      </w:r>
      <w:r w:rsidR="001303FA">
        <w:rPr>
          <w:color w:val="000000"/>
          <w:sz w:val="28"/>
          <w:szCs w:val="38"/>
          <w:lang w:eastAsia="ru-RU"/>
        </w:rPr>
        <w:t>й</w:t>
      </w:r>
      <w:r w:rsidRPr="005B4BA0">
        <w:rPr>
          <w:color w:val="000000"/>
          <w:sz w:val="28"/>
          <w:szCs w:val="38"/>
          <w:lang w:eastAsia="ru-RU"/>
        </w:rPr>
        <w:t xml:space="preserve"> поведінки соціальних суб'єктів на </w:t>
      </w:r>
      <w:r w:rsidR="001303FA">
        <w:rPr>
          <w:color w:val="000000"/>
          <w:sz w:val="28"/>
          <w:szCs w:val="38"/>
          <w:lang w:eastAsia="ru-RU"/>
        </w:rPr>
        <w:t>у</w:t>
      </w:r>
      <w:r w:rsidRPr="005B4BA0">
        <w:rPr>
          <w:color w:val="000000"/>
          <w:sz w:val="28"/>
          <w:szCs w:val="38"/>
          <w:lang w:eastAsia="ru-RU"/>
        </w:rPr>
        <w:t xml:space="preserve">сіх рівнях </w:t>
      </w:r>
      <w:r w:rsidR="001303FA">
        <w:rPr>
          <w:color w:val="000000"/>
          <w:sz w:val="28"/>
          <w:szCs w:val="38"/>
          <w:lang w:eastAsia="ru-RU"/>
        </w:rPr>
        <w:t>й</w:t>
      </w:r>
      <w:r w:rsidRPr="005B4BA0">
        <w:rPr>
          <w:color w:val="000000"/>
          <w:sz w:val="28"/>
          <w:szCs w:val="38"/>
          <w:lang w:eastAsia="ru-RU"/>
        </w:rPr>
        <w:t xml:space="preserve"> у всіх сферах людської життєдіяльності. </w:t>
      </w:r>
      <w:r w:rsidR="001303FA">
        <w:rPr>
          <w:color w:val="000000"/>
          <w:sz w:val="28"/>
          <w:szCs w:val="38"/>
          <w:lang w:eastAsia="ru-RU"/>
        </w:rPr>
        <w:t>В</w:t>
      </w:r>
      <w:r w:rsidRPr="005B4BA0">
        <w:rPr>
          <w:color w:val="000000"/>
          <w:sz w:val="28"/>
          <w:szCs w:val="38"/>
          <w:lang w:eastAsia="ru-RU"/>
        </w:rPr>
        <w:t xml:space="preserve"> нормативній структурі ролі виділяють чотири елементи:</w:t>
      </w:r>
    </w:p>
    <w:p w:rsidR="005B4BA0" w:rsidRPr="005B4BA0" w:rsidRDefault="005B4BA0" w:rsidP="0071029E">
      <w:pPr>
        <w:numPr>
          <w:ilvl w:val="0"/>
          <w:numId w:val="3"/>
        </w:numPr>
        <w:shd w:val="clear" w:color="auto" w:fill="FFFFFF"/>
        <w:tabs>
          <w:tab w:val="left" w:pos="993"/>
        </w:tabs>
        <w:spacing w:line="360" w:lineRule="auto"/>
        <w:ind w:left="0" w:firstLine="709"/>
        <w:jc w:val="both"/>
        <w:rPr>
          <w:sz w:val="28"/>
          <w:lang w:eastAsia="ru-RU"/>
        </w:rPr>
      </w:pPr>
      <w:r w:rsidRPr="005B4BA0">
        <w:rPr>
          <w:iCs/>
          <w:color w:val="000000"/>
          <w:sz w:val="28"/>
          <w:szCs w:val="30"/>
          <w:lang w:eastAsia="ru-RU"/>
        </w:rPr>
        <w:t xml:space="preserve">опис </w:t>
      </w:r>
      <w:r w:rsidRPr="005B4BA0">
        <w:rPr>
          <w:color w:val="000000"/>
          <w:sz w:val="28"/>
          <w:szCs w:val="30"/>
          <w:lang w:eastAsia="ru-RU"/>
        </w:rPr>
        <w:t>типу поведінки, що вимагається при виконанні ролі;</w:t>
      </w:r>
    </w:p>
    <w:p w:rsidR="005B4BA0" w:rsidRPr="005B4BA0" w:rsidRDefault="005B4BA0" w:rsidP="0071029E">
      <w:pPr>
        <w:numPr>
          <w:ilvl w:val="0"/>
          <w:numId w:val="3"/>
        </w:numPr>
        <w:shd w:val="clear" w:color="auto" w:fill="FFFFFF"/>
        <w:tabs>
          <w:tab w:val="left" w:pos="993"/>
        </w:tabs>
        <w:spacing w:line="360" w:lineRule="auto"/>
        <w:ind w:left="0" w:firstLine="709"/>
        <w:jc w:val="both"/>
        <w:rPr>
          <w:sz w:val="28"/>
          <w:lang w:eastAsia="ru-RU"/>
        </w:rPr>
      </w:pPr>
      <w:r w:rsidRPr="005B4BA0">
        <w:rPr>
          <w:iCs/>
          <w:color w:val="000000"/>
          <w:sz w:val="28"/>
          <w:szCs w:val="30"/>
          <w:lang w:eastAsia="ru-RU"/>
        </w:rPr>
        <w:t xml:space="preserve">припис </w:t>
      </w:r>
      <w:r w:rsidR="0071029E">
        <w:rPr>
          <w:color w:val="000000"/>
          <w:sz w:val="28"/>
          <w:szCs w:val="30"/>
          <w:lang w:eastAsia="ru-RU"/>
        </w:rPr>
        <w:t>–</w:t>
      </w:r>
      <w:r w:rsidRPr="005B4BA0">
        <w:rPr>
          <w:color w:val="000000"/>
          <w:sz w:val="28"/>
          <w:szCs w:val="30"/>
          <w:lang w:eastAsia="ru-RU"/>
        </w:rPr>
        <w:t xml:space="preserve"> вимоги щодо виконання ролі;</w:t>
      </w:r>
    </w:p>
    <w:p w:rsidR="005B4BA0" w:rsidRPr="005B4BA0" w:rsidRDefault="005B4BA0" w:rsidP="0071029E">
      <w:pPr>
        <w:numPr>
          <w:ilvl w:val="0"/>
          <w:numId w:val="3"/>
        </w:numPr>
        <w:shd w:val="clear" w:color="auto" w:fill="FFFFFF"/>
        <w:tabs>
          <w:tab w:val="left" w:pos="993"/>
        </w:tabs>
        <w:spacing w:line="360" w:lineRule="auto"/>
        <w:ind w:left="0" w:firstLine="709"/>
        <w:jc w:val="both"/>
        <w:rPr>
          <w:sz w:val="28"/>
          <w:lang w:eastAsia="ru-RU"/>
        </w:rPr>
      </w:pPr>
      <w:r w:rsidRPr="005B4BA0">
        <w:rPr>
          <w:iCs/>
          <w:color w:val="000000"/>
          <w:sz w:val="28"/>
          <w:szCs w:val="30"/>
          <w:lang w:eastAsia="ru-RU"/>
        </w:rPr>
        <w:lastRenderedPageBreak/>
        <w:t xml:space="preserve">оцінка </w:t>
      </w:r>
      <w:r w:rsidRPr="005B4BA0">
        <w:rPr>
          <w:color w:val="000000"/>
          <w:sz w:val="28"/>
          <w:szCs w:val="30"/>
          <w:lang w:eastAsia="ru-RU"/>
        </w:rPr>
        <w:t xml:space="preserve">виконання </w:t>
      </w:r>
      <w:r w:rsidR="001303FA">
        <w:rPr>
          <w:color w:val="000000"/>
          <w:sz w:val="28"/>
          <w:szCs w:val="30"/>
          <w:lang w:eastAsia="ru-RU"/>
        </w:rPr>
        <w:t>чи</w:t>
      </w:r>
      <w:r w:rsidRPr="005B4BA0">
        <w:rPr>
          <w:color w:val="000000"/>
          <w:sz w:val="28"/>
          <w:szCs w:val="30"/>
          <w:lang w:eastAsia="ru-RU"/>
        </w:rPr>
        <w:t xml:space="preserve"> невиконання припису;</w:t>
      </w:r>
    </w:p>
    <w:p w:rsidR="005B4BA0" w:rsidRPr="005B4BA0" w:rsidRDefault="005B4BA0" w:rsidP="0071029E">
      <w:pPr>
        <w:numPr>
          <w:ilvl w:val="0"/>
          <w:numId w:val="3"/>
        </w:numPr>
        <w:shd w:val="clear" w:color="auto" w:fill="FFFFFF"/>
        <w:tabs>
          <w:tab w:val="left" w:pos="993"/>
        </w:tabs>
        <w:spacing w:line="360" w:lineRule="auto"/>
        <w:ind w:left="0" w:firstLine="709"/>
        <w:jc w:val="both"/>
        <w:rPr>
          <w:sz w:val="28"/>
          <w:lang w:eastAsia="ru-RU"/>
        </w:rPr>
      </w:pPr>
      <w:r w:rsidRPr="005B4BA0">
        <w:rPr>
          <w:iCs/>
          <w:color w:val="000000"/>
          <w:sz w:val="28"/>
          <w:szCs w:val="30"/>
          <w:lang w:eastAsia="ru-RU"/>
        </w:rPr>
        <w:t xml:space="preserve">санкція </w:t>
      </w:r>
      <w:r w:rsidR="0071029E">
        <w:rPr>
          <w:iCs/>
          <w:color w:val="000000"/>
          <w:sz w:val="28"/>
          <w:szCs w:val="30"/>
          <w:lang w:eastAsia="ru-RU"/>
        </w:rPr>
        <w:t>–</w:t>
      </w:r>
      <w:r w:rsidRPr="005B4BA0">
        <w:rPr>
          <w:iCs/>
          <w:color w:val="000000"/>
          <w:sz w:val="28"/>
          <w:szCs w:val="30"/>
          <w:lang w:eastAsia="ru-RU"/>
        </w:rPr>
        <w:t xml:space="preserve"> </w:t>
      </w:r>
      <w:r w:rsidRPr="005B4BA0">
        <w:rPr>
          <w:color w:val="000000"/>
          <w:sz w:val="28"/>
          <w:szCs w:val="30"/>
          <w:lang w:eastAsia="ru-RU"/>
        </w:rPr>
        <w:t xml:space="preserve">позитивні </w:t>
      </w:r>
      <w:r w:rsidR="001303FA">
        <w:rPr>
          <w:color w:val="000000"/>
          <w:sz w:val="28"/>
          <w:szCs w:val="30"/>
          <w:lang w:eastAsia="ru-RU"/>
        </w:rPr>
        <w:t>чи</w:t>
      </w:r>
      <w:r w:rsidRPr="005B4BA0">
        <w:rPr>
          <w:color w:val="000000"/>
          <w:sz w:val="28"/>
          <w:szCs w:val="30"/>
          <w:lang w:eastAsia="ru-RU"/>
        </w:rPr>
        <w:t xml:space="preserve"> негативні наслідки дій </w:t>
      </w:r>
      <w:r w:rsidR="001303FA">
        <w:rPr>
          <w:color w:val="000000"/>
          <w:sz w:val="28"/>
          <w:szCs w:val="30"/>
          <w:lang w:eastAsia="ru-RU"/>
        </w:rPr>
        <w:t>в</w:t>
      </w:r>
      <w:r w:rsidRPr="005B4BA0">
        <w:rPr>
          <w:color w:val="000000"/>
          <w:sz w:val="28"/>
          <w:szCs w:val="30"/>
          <w:lang w:eastAsia="ru-RU"/>
        </w:rPr>
        <w:t xml:space="preserve"> рамках вимог</w:t>
      </w:r>
      <w:r w:rsidR="005821FF">
        <w:rPr>
          <w:color w:val="000000"/>
          <w:sz w:val="28"/>
          <w:szCs w:val="38"/>
          <w:lang w:eastAsia="ru-RU"/>
        </w:rPr>
        <w:t xml:space="preserve"> [12]</w:t>
      </w:r>
      <w:r w:rsidRPr="005B4BA0">
        <w:rPr>
          <w:color w:val="000000"/>
          <w:sz w:val="28"/>
          <w:szCs w:val="30"/>
          <w:lang w:eastAsia="ru-RU"/>
        </w:rPr>
        <w:t>.</w:t>
      </w:r>
    </w:p>
    <w:p w:rsidR="005B4BA0" w:rsidRPr="005B4BA0" w:rsidRDefault="001303FA" w:rsidP="005B4BA0">
      <w:pPr>
        <w:shd w:val="clear" w:color="auto" w:fill="FFFFFF"/>
        <w:spacing w:line="360" w:lineRule="auto"/>
        <w:ind w:firstLine="709"/>
        <w:jc w:val="both"/>
        <w:rPr>
          <w:color w:val="000000"/>
          <w:sz w:val="28"/>
          <w:szCs w:val="38"/>
          <w:lang w:eastAsia="ru-RU"/>
        </w:rPr>
      </w:pPr>
      <w:r>
        <w:rPr>
          <w:color w:val="000000"/>
          <w:sz w:val="28"/>
          <w:szCs w:val="38"/>
          <w:lang w:eastAsia="ru-RU"/>
        </w:rPr>
        <w:t>Щоб</w:t>
      </w:r>
      <w:r w:rsidR="005B4BA0" w:rsidRPr="005B4BA0">
        <w:rPr>
          <w:color w:val="000000"/>
          <w:sz w:val="28"/>
          <w:szCs w:val="38"/>
          <w:lang w:eastAsia="ru-RU"/>
        </w:rPr>
        <w:t xml:space="preserve"> забезпеч</w:t>
      </w:r>
      <w:r>
        <w:rPr>
          <w:color w:val="000000"/>
          <w:sz w:val="28"/>
          <w:szCs w:val="38"/>
          <w:lang w:eastAsia="ru-RU"/>
        </w:rPr>
        <w:t>ити</w:t>
      </w:r>
      <w:r w:rsidR="005B4BA0" w:rsidRPr="005B4BA0">
        <w:rPr>
          <w:color w:val="000000"/>
          <w:sz w:val="28"/>
          <w:szCs w:val="38"/>
          <w:lang w:eastAsia="ru-RU"/>
        </w:rPr>
        <w:t xml:space="preserve"> належн</w:t>
      </w:r>
      <w:r>
        <w:rPr>
          <w:color w:val="000000"/>
          <w:sz w:val="28"/>
          <w:szCs w:val="38"/>
          <w:lang w:eastAsia="ru-RU"/>
        </w:rPr>
        <w:t xml:space="preserve">е виконання вимог, </w:t>
      </w:r>
      <w:r w:rsidR="005B4BA0" w:rsidRPr="005B4BA0">
        <w:rPr>
          <w:color w:val="000000"/>
          <w:sz w:val="28"/>
          <w:szCs w:val="38"/>
          <w:lang w:eastAsia="ru-RU"/>
        </w:rPr>
        <w:t xml:space="preserve">створюється система соціальних санкцій позитивного </w:t>
      </w:r>
      <w:r>
        <w:rPr>
          <w:color w:val="000000"/>
          <w:sz w:val="28"/>
          <w:szCs w:val="38"/>
          <w:lang w:eastAsia="ru-RU"/>
        </w:rPr>
        <w:t>й</w:t>
      </w:r>
      <w:r w:rsidR="005B4BA0" w:rsidRPr="005B4BA0">
        <w:rPr>
          <w:color w:val="000000"/>
          <w:sz w:val="28"/>
          <w:szCs w:val="38"/>
          <w:lang w:eastAsia="ru-RU"/>
        </w:rPr>
        <w:t xml:space="preserve"> негативного характеру. Санкції існують тому, що далеко не </w:t>
      </w:r>
      <w:r>
        <w:rPr>
          <w:color w:val="000000"/>
          <w:sz w:val="28"/>
          <w:szCs w:val="38"/>
          <w:lang w:eastAsia="ru-RU"/>
        </w:rPr>
        <w:t>у</w:t>
      </w:r>
      <w:r w:rsidR="005B4BA0" w:rsidRPr="005B4BA0">
        <w:rPr>
          <w:color w:val="000000"/>
          <w:sz w:val="28"/>
          <w:szCs w:val="38"/>
          <w:lang w:eastAsia="ru-RU"/>
        </w:rPr>
        <w:t xml:space="preserve">сі члени суспільства належним чином виконують свої ролі. Головне призначення санкцій </w:t>
      </w:r>
      <w:r w:rsidR="0071029E">
        <w:rPr>
          <w:color w:val="000000"/>
          <w:sz w:val="28"/>
          <w:szCs w:val="38"/>
          <w:lang w:eastAsia="ru-RU"/>
        </w:rPr>
        <w:t>–</w:t>
      </w:r>
      <w:r w:rsidR="005B4BA0" w:rsidRPr="005B4BA0">
        <w:rPr>
          <w:color w:val="000000"/>
          <w:sz w:val="28"/>
          <w:szCs w:val="38"/>
          <w:lang w:eastAsia="ru-RU"/>
        </w:rPr>
        <w:t xml:space="preserve"> </w:t>
      </w:r>
      <w:r>
        <w:rPr>
          <w:color w:val="000000"/>
          <w:sz w:val="28"/>
          <w:szCs w:val="38"/>
          <w:lang w:eastAsia="ru-RU"/>
        </w:rPr>
        <w:t xml:space="preserve">це </w:t>
      </w:r>
      <w:r w:rsidR="005B4BA0" w:rsidRPr="005B4BA0">
        <w:rPr>
          <w:color w:val="000000"/>
          <w:sz w:val="28"/>
          <w:szCs w:val="38"/>
          <w:lang w:eastAsia="ru-RU"/>
        </w:rPr>
        <w:t xml:space="preserve">привести поведінку людини </w:t>
      </w:r>
      <w:r>
        <w:rPr>
          <w:color w:val="000000"/>
          <w:sz w:val="28"/>
          <w:szCs w:val="38"/>
          <w:lang w:eastAsia="ru-RU"/>
        </w:rPr>
        <w:t>в</w:t>
      </w:r>
      <w:r w:rsidR="005B4BA0" w:rsidRPr="005B4BA0">
        <w:rPr>
          <w:color w:val="000000"/>
          <w:sz w:val="28"/>
          <w:szCs w:val="38"/>
          <w:lang w:eastAsia="ru-RU"/>
        </w:rPr>
        <w:t xml:space="preserve"> відповідність до соціальної норми</w:t>
      </w:r>
      <w:r>
        <w:rPr>
          <w:color w:val="000000"/>
          <w:sz w:val="28"/>
          <w:szCs w:val="38"/>
          <w:lang w:eastAsia="ru-RU"/>
        </w:rPr>
        <w:t xml:space="preserve"> та</w:t>
      </w:r>
      <w:r w:rsidR="005B4BA0" w:rsidRPr="005B4BA0">
        <w:rPr>
          <w:color w:val="000000"/>
          <w:sz w:val="28"/>
          <w:szCs w:val="38"/>
          <w:lang w:eastAsia="ru-RU"/>
        </w:rPr>
        <w:t xml:space="preserve"> застерегти людину від порушень. </w:t>
      </w:r>
    </w:p>
    <w:p w:rsidR="005B4BA0" w:rsidRPr="005B4BA0" w:rsidRDefault="005B4BA0" w:rsidP="005B4BA0">
      <w:pPr>
        <w:shd w:val="clear" w:color="auto" w:fill="FFFFFF"/>
        <w:spacing w:line="360" w:lineRule="auto"/>
        <w:ind w:firstLine="709"/>
        <w:jc w:val="both"/>
        <w:rPr>
          <w:color w:val="000000"/>
          <w:sz w:val="28"/>
          <w:szCs w:val="42"/>
          <w:lang w:eastAsia="ru-RU"/>
        </w:rPr>
      </w:pPr>
      <w:r w:rsidRPr="005B4BA0">
        <w:rPr>
          <w:color w:val="000000"/>
          <w:sz w:val="28"/>
          <w:szCs w:val="42"/>
          <w:lang w:eastAsia="ru-RU"/>
        </w:rPr>
        <w:t xml:space="preserve">Можна виокремити три основні підходи до розуміння ролі. За першого підходу в понятті </w:t>
      </w:r>
      <w:r w:rsidR="00CB0C5E">
        <w:rPr>
          <w:color w:val="000000"/>
          <w:sz w:val="28"/>
          <w:szCs w:val="42"/>
          <w:lang w:eastAsia="ru-RU"/>
        </w:rPr>
        <w:t>«</w:t>
      </w:r>
      <w:r w:rsidRPr="005B4BA0">
        <w:rPr>
          <w:color w:val="000000"/>
          <w:sz w:val="28"/>
          <w:szCs w:val="42"/>
          <w:lang w:eastAsia="ru-RU"/>
        </w:rPr>
        <w:t>роль</w:t>
      </w:r>
      <w:r w:rsidR="00CB0C5E">
        <w:rPr>
          <w:color w:val="000000"/>
          <w:sz w:val="28"/>
          <w:szCs w:val="42"/>
          <w:lang w:eastAsia="ru-RU"/>
        </w:rPr>
        <w:t>»</w:t>
      </w:r>
      <w:r w:rsidRPr="005B4BA0">
        <w:rPr>
          <w:color w:val="000000"/>
          <w:sz w:val="28"/>
          <w:szCs w:val="42"/>
          <w:lang w:eastAsia="ru-RU"/>
        </w:rPr>
        <w:t xml:space="preserve"> підкреслюються  вимоги і очікування щодо поведінки особистості, яка діє в певній ситуації і посідає певне місце в системі суспільних і групових відносин. У такому розумінні роль виступає як динамічний аспект статусу. Згідно з І. Коном, соціальна роль – це те, що очікується в конкретному суспільстві від будь-якої людини, яка посідає певне місце в соціальній системі. Інші дослідники, зокрема Л. </w:t>
      </w:r>
      <w:proofErr w:type="spellStart"/>
      <w:r w:rsidRPr="005B4BA0">
        <w:rPr>
          <w:color w:val="000000"/>
          <w:sz w:val="28"/>
          <w:szCs w:val="42"/>
          <w:lang w:eastAsia="ru-RU"/>
        </w:rPr>
        <w:t>Буєва</w:t>
      </w:r>
      <w:proofErr w:type="spellEnd"/>
      <w:r w:rsidRPr="005B4BA0">
        <w:rPr>
          <w:color w:val="000000"/>
          <w:sz w:val="28"/>
          <w:szCs w:val="42"/>
          <w:lang w:eastAsia="ru-RU"/>
        </w:rPr>
        <w:t xml:space="preserve">, Е. Кузьмін, Б. </w:t>
      </w:r>
      <w:proofErr w:type="spellStart"/>
      <w:r w:rsidRPr="005B4BA0">
        <w:rPr>
          <w:color w:val="000000"/>
          <w:sz w:val="28"/>
          <w:szCs w:val="42"/>
          <w:lang w:eastAsia="ru-RU"/>
        </w:rPr>
        <w:t>Паригін</w:t>
      </w:r>
      <w:proofErr w:type="spellEnd"/>
      <w:r w:rsidRPr="005B4BA0">
        <w:rPr>
          <w:color w:val="000000"/>
          <w:sz w:val="28"/>
          <w:szCs w:val="42"/>
          <w:lang w:eastAsia="ru-RU"/>
        </w:rPr>
        <w:t xml:space="preserve">, Р. </w:t>
      </w:r>
      <w:proofErr w:type="spellStart"/>
      <w:r w:rsidRPr="005B4BA0">
        <w:rPr>
          <w:color w:val="000000"/>
          <w:sz w:val="28"/>
          <w:szCs w:val="42"/>
          <w:lang w:eastAsia="ru-RU"/>
        </w:rPr>
        <w:t>Лінтон</w:t>
      </w:r>
      <w:proofErr w:type="spellEnd"/>
      <w:r w:rsidRPr="005B4BA0">
        <w:rPr>
          <w:color w:val="000000"/>
          <w:sz w:val="28"/>
          <w:szCs w:val="42"/>
          <w:lang w:eastAsia="ru-RU"/>
        </w:rPr>
        <w:t xml:space="preserve">, Т. </w:t>
      </w:r>
      <w:proofErr w:type="spellStart"/>
      <w:r w:rsidRPr="005B4BA0">
        <w:rPr>
          <w:color w:val="000000"/>
          <w:sz w:val="28"/>
          <w:szCs w:val="42"/>
          <w:lang w:eastAsia="ru-RU"/>
        </w:rPr>
        <w:t>Ньюком</w:t>
      </w:r>
      <w:proofErr w:type="spellEnd"/>
      <w:r w:rsidRPr="005B4BA0">
        <w:rPr>
          <w:color w:val="000000"/>
          <w:sz w:val="28"/>
          <w:szCs w:val="42"/>
          <w:lang w:eastAsia="ru-RU"/>
        </w:rPr>
        <w:t xml:space="preserve"> також підкреслюють, що поведінка особистості підпорядковується відповід</w:t>
      </w:r>
      <w:r w:rsidRPr="005B4BA0">
        <w:rPr>
          <w:color w:val="000000"/>
          <w:sz w:val="28"/>
          <w:szCs w:val="42"/>
          <w:lang w:eastAsia="ru-RU"/>
        </w:rPr>
        <w:softHyphen/>
        <w:t>ним нормам, правилам спілкування, тобто регламентується тими чи іншими вимогами суспільства або со</w:t>
      </w:r>
      <w:r w:rsidRPr="005B4BA0">
        <w:rPr>
          <w:color w:val="000000"/>
          <w:sz w:val="28"/>
          <w:szCs w:val="42"/>
          <w:lang w:eastAsia="ru-RU"/>
        </w:rPr>
        <w:softHyphen/>
        <w:t>ціальної  групи. Тут роль є зовнішнім щодо структури особистості елементом соціальної структури</w:t>
      </w:r>
      <w:r w:rsidR="005821FF">
        <w:rPr>
          <w:color w:val="000000"/>
          <w:sz w:val="28"/>
          <w:szCs w:val="38"/>
          <w:lang w:eastAsia="ru-RU"/>
        </w:rPr>
        <w:t xml:space="preserve"> [47].</w:t>
      </w:r>
      <w:r w:rsidRPr="005B4BA0">
        <w:rPr>
          <w:color w:val="000000"/>
          <w:sz w:val="28"/>
          <w:szCs w:val="42"/>
          <w:lang w:eastAsia="ru-RU"/>
        </w:rPr>
        <w:t xml:space="preserve"> </w:t>
      </w:r>
    </w:p>
    <w:p w:rsidR="005B4BA0" w:rsidRPr="005B4BA0" w:rsidRDefault="005B4BA0" w:rsidP="005B4BA0">
      <w:pPr>
        <w:shd w:val="clear" w:color="auto" w:fill="FFFFFF"/>
        <w:spacing w:line="360" w:lineRule="auto"/>
        <w:ind w:firstLine="709"/>
        <w:jc w:val="both"/>
        <w:rPr>
          <w:sz w:val="28"/>
          <w:lang w:eastAsia="ru-RU"/>
        </w:rPr>
      </w:pPr>
      <w:r w:rsidRPr="005B4BA0">
        <w:rPr>
          <w:color w:val="000000"/>
          <w:sz w:val="28"/>
          <w:szCs w:val="42"/>
          <w:lang w:eastAsia="ru-RU"/>
        </w:rPr>
        <w:t>Але</w:t>
      </w:r>
      <w:r w:rsidR="00CB0C5E">
        <w:rPr>
          <w:color w:val="000000"/>
          <w:sz w:val="28"/>
          <w:szCs w:val="42"/>
          <w:lang w:eastAsia="ru-RU"/>
        </w:rPr>
        <w:t xml:space="preserve"> відомо, що вказані</w:t>
      </w:r>
      <w:r w:rsidRPr="005B4BA0">
        <w:rPr>
          <w:color w:val="000000"/>
          <w:sz w:val="28"/>
          <w:szCs w:val="42"/>
          <w:lang w:eastAsia="ru-RU"/>
        </w:rPr>
        <w:t xml:space="preserve"> зовнішні вимоги не можуть завжди однозначно визначати поведінку конкретної людини. Прийняття ролі залежить і від поведінки інших людей конкретної соціальної групи, а ще більше від системи цінностей цих людей і від того, як особистість ставиться до групи, наскільки ідентифікує себе з нею, від її позиції та індивідуальних особливостей. Якщо вбачати в соціальній ролі дальність тільки діяльність, і тільки за обов'язками, дуже важко зрозуміти, задки ж ініціатива, творча активність і багато чого, що людина робить не за обов'язком чи наказом. Виявляється, поведінка особистості значною мірою залежить від того</w:t>
      </w:r>
      <w:r w:rsidRPr="005B4BA0">
        <w:rPr>
          <w:iCs/>
          <w:color w:val="000000"/>
          <w:sz w:val="28"/>
          <w:szCs w:val="42"/>
          <w:lang w:eastAsia="ru-RU"/>
        </w:rPr>
        <w:t xml:space="preserve">, </w:t>
      </w:r>
      <w:r w:rsidRPr="005B4BA0">
        <w:rPr>
          <w:color w:val="000000"/>
          <w:sz w:val="28"/>
          <w:szCs w:val="42"/>
          <w:lang w:eastAsia="ru-RU"/>
        </w:rPr>
        <w:t>як</w:t>
      </w:r>
      <w:r w:rsidRPr="005B4BA0">
        <w:rPr>
          <w:iCs/>
          <w:color w:val="000000"/>
          <w:sz w:val="28"/>
          <w:szCs w:val="42"/>
          <w:lang w:eastAsia="ru-RU"/>
        </w:rPr>
        <w:t xml:space="preserve"> </w:t>
      </w:r>
      <w:r w:rsidRPr="005B4BA0">
        <w:rPr>
          <w:color w:val="000000"/>
          <w:sz w:val="28"/>
          <w:szCs w:val="42"/>
          <w:lang w:eastAsia="ru-RU"/>
        </w:rPr>
        <w:t xml:space="preserve">вона сама себе оцінює, зіставляє зі своїм «Я» цю роль, від волі, бажань, мотивів, здібностей, інтересів. Суб’єктивний зріз поведінки, який </w:t>
      </w:r>
      <w:r w:rsidRPr="005B4BA0">
        <w:rPr>
          <w:color w:val="000000"/>
          <w:sz w:val="28"/>
          <w:szCs w:val="44"/>
          <w:lang w:eastAsia="ru-RU"/>
        </w:rPr>
        <w:t xml:space="preserve">показує, що особистість не автоматично сприймає рольові вимоги, характеризує другий підхід до визначення ролі. </w:t>
      </w:r>
    </w:p>
    <w:p w:rsidR="005B4BA0" w:rsidRPr="005B4BA0" w:rsidRDefault="005B4BA0" w:rsidP="005B4BA0">
      <w:pPr>
        <w:shd w:val="clear" w:color="auto" w:fill="FFFFFF"/>
        <w:spacing w:line="360" w:lineRule="auto"/>
        <w:ind w:firstLine="709"/>
        <w:jc w:val="both"/>
        <w:rPr>
          <w:sz w:val="28"/>
          <w:lang w:eastAsia="ru-RU"/>
        </w:rPr>
      </w:pPr>
      <w:r w:rsidRPr="005B4BA0">
        <w:rPr>
          <w:color w:val="000000"/>
          <w:sz w:val="28"/>
          <w:szCs w:val="42"/>
          <w:lang w:eastAsia="ru-RU"/>
        </w:rPr>
        <w:lastRenderedPageBreak/>
        <w:t xml:space="preserve">У зарубіжних дослідженнях щодо цього існують різні, іноді несумісні точки зору.  Так, Дж. Морено свободу поведінки особистості доводить майже до заперечення будь-якої залежності особистості від суспільства. </w:t>
      </w:r>
      <w:r w:rsidRPr="005B4BA0">
        <w:rPr>
          <w:color w:val="000000"/>
          <w:sz w:val="28"/>
          <w:szCs w:val="40"/>
          <w:lang w:eastAsia="ru-RU"/>
        </w:rPr>
        <w:t xml:space="preserve">Суб’єктивне ставлення особистості до своїх </w:t>
      </w:r>
      <w:r w:rsidRPr="005B4BA0">
        <w:rPr>
          <w:color w:val="000000"/>
          <w:sz w:val="28"/>
          <w:szCs w:val="42"/>
          <w:lang w:eastAsia="ru-RU"/>
        </w:rPr>
        <w:t>функцій справді дуже важливе, але не менш важливий і сам об’єктивний зміст функцій, які задає суспільство</w:t>
      </w:r>
      <w:r w:rsidR="005821FF">
        <w:rPr>
          <w:color w:val="000000"/>
          <w:sz w:val="28"/>
          <w:szCs w:val="38"/>
          <w:lang w:eastAsia="ru-RU"/>
        </w:rPr>
        <w:t xml:space="preserve"> [35]</w:t>
      </w:r>
      <w:r w:rsidRPr="005B4BA0">
        <w:rPr>
          <w:color w:val="000000"/>
          <w:sz w:val="28"/>
          <w:szCs w:val="42"/>
          <w:lang w:eastAsia="ru-RU"/>
        </w:rPr>
        <w:t>.</w:t>
      </w:r>
    </w:p>
    <w:p w:rsidR="005B4BA0" w:rsidRPr="005B4BA0" w:rsidRDefault="005B4BA0" w:rsidP="005B4BA0">
      <w:pPr>
        <w:shd w:val="clear" w:color="auto" w:fill="FFFFFF"/>
        <w:spacing w:line="360" w:lineRule="auto"/>
        <w:ind w:firstLine="709"/>
        <w:jc w:val="both"/>
        <w:rPr>
          <w:sz w:val="28"/>
          <w:lang w:eastAsia="ru-RU"/>
        </w:rPr>
      </w:pPr>
      <w:r w:rsidRPr="005B4BA0">
        <w:rPr>
          <w:color w:val="000000"/>
          <w:sz w:val="28"/>
          <w:szCs w:val="42"/>
          <w:lang w:eastAsia="ru-RU"/>
        </w:rPr>
        <w:t>Деякі соціологи навіть самі суспільні відносини нама</w:t>
      </w:r>
      <w:r w:rsidRPr="005B4BA0">
        <w:rPr>
          <w:color w:val="000000"/>
          <w:sz w:val="28"/>
          <w:szCs w:val="42"/>
          <w:lang w:eastAsia="ru-RU"/>
        </w:rPr>
        <w:softHyphen/>
        <w:t>гаються уявити як результат ігрової діяльності людей. У цьому випадку одиницею соціальних систем для них є соціальна роль, комплекс орієнтацій на дію і дії, що завжди взаємопов'язані, у будь-якому разі, ще з однією іншою роллю ще одного соціального актора. Таким чи</w:t>
      </w:r>
      <w:r w:rsidRPr="005B4BA0">
        <w:rPr>
          <w:color w:val="000000"/>
          <w:sz w:val="28"/>
          <w:szCs w:val="42"/>
          <w:lang w:eastAsia="ru-RU"/>
        </w:rPr>
        <w:softHyphen/>
        <w:t>ном, прототипом соціальної системи може бути взаємо</w:t>
      </w:r>
      <w:r w:rsidRPr="005B4BA0">
        <w:rPr>
          <w:color w:val="000000"/>
          <w:sz w:val="28"/>
          <w:szCs w:val="42"/>
          <w:lang w:eastAsia="ru-RU"/>
        </w:rPr>
        <w:softHyphen/>
        <w:t>дія навіть двох соціальних акторів, які виконують со</w:t>
      </w:r>
      <w:r w:rsidRPr="005B4BA0">
        <w:rPr>
          <w:color w:val="000000"/>
          <w:sz w:val="28"/>
          <w:szCs w:val="42"/>
          <w:lang w:eastAsia="ru-RU"/>
        </w:rPr>
        <w:softHyphen/>
        <w:t xml:space="preserve">ціальні ролі, пов'язані одна з одною. </w:t>
      </w:r>
      <w:r w:rsidR="00CB0C5E">
        <w:rPr>
          <w:color w:val="000000"/>
          <w:sz w:val="28"/>
          <w:szCs w:val="42"/>
          <w:lang w:eastAsia="ru-RU"/>
        </w:rPr>
        <w:t>Так, д</w:t>
      </w:r>
      <w:r w:rsidRPr="005B4BA0">
        <w:rPr>
          <w:color w:val="000000"/>
          <w:sz w:val="28"/>
          <w:szCs w:val="42"/>
          <w:lang w:eastAsia="ru-RU"/>
        </w:rPr>
        <w:t xml:space="preserve">ля </w:t>
      </w:r>
      <w:r w:rsidR="00CB0C5E">
        <w:rPr>
          <w:color w:val="000000"/>
          <w:sz w:val="28"/>
          <w:szCs w:val="42"/>
          <w:lang w:eastAsia="ru-RU"/>
        </w:rPr>
        <w:t xml:space="preserve">відомого дослідника </w:t>
      </w:r>
      <w:r w:rsidRPr="005B4BA0">
        <w:rPr>
          <w:color w:val="000000"/>
          <w:sz w:val="28"/>
          <w:szCs w:val="42"/>
          <w:lang w:eastAsia="ru-RU"/>
        </w:rPr>
        <w:t xml:space="preserve">Т. </w:t>
      </w:r>
      <w:proofErr w:type="spellStart"/>
      <w:r w:rsidRPr="005B4BA0">
        <w:rPr>
          <w:color w:val="000000"/>
          <w:sz w:val="28"/>
          <w:szCs w:val="42"/>
          <w:lang w:eastAsia="ru-RU"/>
        </w:rPr>
        <w:t>Парсонса</w:t>
      </w:r>
      <w:proofErr w:type="spellEnd"/>
      <w:r w:rsidRPr="005B4BA0">
        <w:rPr>
          <w:color w:val="000000"/>
          <w:sz w:val="28"/>
          <w:szCs w:val="42"/>
          <w:lang w:eastAsia="ru-RU"/>
        </w:rPr>
        <w:t xml:space="preserve"> структура соціальної системи також є процесом психіч</w:t>
      </w:r>
      <w:r w:rsidRPr="005B4BA0">
        <w:rPr>
          <w:color w:val="000000"/>
          <w:sz w:val="28"/>
          <w:szCs w:val="42"/>
          <w:lang w:eastAsia="ru-RU"/>
        </w:rPr>
        <w:softHyphen/>
        <w:t>ної взаємодії, емоційного ставлення людей один до од</w:t>
      </w:r>
      <w:r w:rsidRPr="005B4BA0">
        <w:rPr>
          <w:color w:val="000000"/>
          <w:sz w:val="28"/>
          <w:szCs w:val="42"/>
          <w:lang w:eastAsia="ru-RU"/>
        </w:rPr>
        <w:softHyphen/>
        <w:t>ного. Головною ж одиницею соціальної системи вважа</w:t>
      </w:r>
      <w:r w:rsidRPr="005B4BA0">
        <w:rPr>
          <w:color w:val="000000"/>
          <w:sz w:val="28"/>
          <w:szCs w:val="42"/>
          <w:lang w:eastAsia="ru-RU"/>
        </w:rPr>
        <w:softHyphen/>
        <w:t>ється акт участі діючої особи в процесі взаємодії як си</w:t>
      </w:r>
      <w:r w:rsidRPr="005B4BA0">
        <w:rPr>
          <w:color w:val="000000"/>
          <w:sz w:val="28"/>
          <w:szCs w:val="42"/>
          <w:lang w:eastAsia="ru-RU"/>
        </w:rPr>
        <w:softHyphen/>
        <w:t>стеми, що виступає в єдності статусу і ролі. Сама роль – це той організований сектор в орієнтації діючої осо</w:t>
      </w:r>
      <w:r w:rsidRPr="005B4BA0">
        <w:rPr>
          <w:color w:val="000000"/>
          <w:sz w:val="28"/>
          <w:szCs w:val="42"/>
          <w:lang w:eastAsia="ru-RU"/>
        </w:rPr>
        <w:softHyphen/>
        <w:t>би, який формує і визначає її участь у процесі взаємодії. Але таке розуміння ролі не розкриває ні сутності осо</w:t>
      </w:r>
      <w:r w:rsidRPr="005B4BA0">
        <w:rPr>
          <w:color w:val="000000"/>
          <w:sz w:val="28"/>
          <w:szCs w:val="42"/>
          <w:lang w:eastAsia="ru-RU"/>
        </w:rPr>
        <w:softHyphen/>
        <w:t>бистості, ні сутності суспільства. Як</w:t>
      </w:r>
      <w:r w:rsidRPr="005B4BA0">
        <w:rPr>
          <w:iCs/>
          <w:color w:val="000000"/>
          <w:sz w:val="28"/>
          <w:szCs w:val="42"/>
          <w:lang w:eastAsia="ru-RU"/>
        </w:rPr>
        <w:t xml:space="preserve"> </w:t>
      </w:r>
      <w:r w:rsidRPr="005B4BA0">
        <w:rPr>
          <w:color w:val="000000"/>
          <w:sz w:val="28"/>
          <w:szCs w:val="42"/>
          <w:lang w:eastAsia="ru-RU"/>
        </w:rPr>
        <w:t>і за першого підхо</w:t>
      </w:r>
      <w:r w:rsidRPr="005B4BA0">
        <w:rPr>
          <w:color w:val="000000"/>
          <w:sz w:val="28"/>
          <w:szCs w:val="42"/>
          <w:lang w:eastAsia="ru-RU"/>
        </w:rPr>
        <w:softHyphen/>
        <w:t>ду, особистість змушена або приймати ті форми, які їй нав'язує суспільство, пристосовуватися до них, або її по</w:t>
      </w:r>
      <w:r w:rsidRPr="005B4BA0">
        <w:rPr>
          <w:color w:val="000000"/>
          <w:sz w:val="28"/>
          <w:szCs w:val="42"/>
          <w:lang w:eastAsia="ru-RU"/>
        </w:rPr>
        <w:softHyphen/>
        <w:t>ведінка буде повністю спонтанною, зумовленою тільки індивідуальними якостями</w:t>
      </w:r>
      <w:r w:rsidR="005821FF">
        <w:rPr>
          <w:color w:val="000000"/>
          <w:sz w:val="28"/>
          <w:szCs w:val="38"/>
          <w:lang w:eastAsia="ru-RU"/>
        </w:rPr>
        <w:t xml:space="preserve"> [67]</w:t>
      </w:r>
      <w:r w:rsidRPr="005B4BA0">
        <w:rPr>
          <w:color w:val="000000"/>
          <w:sz w:val="28"/>
          <w:szCs w:val="42"/>
          <w:lang w:eastAsia="ru-RU"/>
        </w:rPr>
        <w:t>.</w:t>
      </w:r>
    </w:p>
    <w:p w:rsidR="005B4BA0" w:rsidRPr="005B4BA0" w:rsidRDefault="005B4BA0" w:rsidP="005B4BA0">
      <w:pPr>
        <w:shd w:val="clear" w:color="auto" w:fill="FFFFFF"/>
        <w:tabs>
          <w:tab w:val="left" w:pos="8232"/>
        </w:tabs>
        <w:spacing w:line="360" w:lineRule="auto"/>
        <w:ind w:firstLine="709"/>
        <w:jc w:val="both"/>
        <w:rPr>
          <w:sz w:val="28"/>
          <w:lang w:eastAsia="ru-RU"/>
        </w:rPr>
      </w:pPr>
      <w:r w:rsidRPr="005B4BA0">
        <w:rPr>
          <w:color w:val="000000"/>
          <w:sz w:val="28"/>
          <w:szCs w:val="42"/>
          <w:lang w:eastAsia="ru-RU"/>
        </w:rPr>
        <w:t>Існує і третій підхід до розуміння ролі. Оскільки реальна поведінка особистості завжди детермінована соціальними і психологічними чинниками, то саме вони повинні становити головний зміст ролі, тобто особистість розглядається з точки зору її рольової поведінки</w:t>
      </w:r>
      <w:r w:rsidRPr="005B4BA0">
        <w:rPr>
          <w:iCs/>
          <w:color w:val="000000"/>
          <w:sz w:val="28"/>
          <w:szCs w:val="44"/>
          <w:lang w:eastAsia="ru-RU"/>
        </w:rPr>
        <w:t xml:space="preserve">. </w:t>
      </w:r>
      <w:r w:rsidRPr="005B4BA0">
        <w:rPr>
          <w:color w:val="000000"/>
          <w:sz w:val="28"/>
          <w:szCs w:val="44"/>
          <w:lang w:eastAsia="ru-RU"/>
        </w:rPr>
        <w:t xml:space="preserve">Це дає можливість </w:t>
      </w:r>
      <w:r w:rsidRPr="005B4BA0">
        <w:rPr>
          <w:color w:val="000000"/>
          <w:sz w:val="28"/>
          <w:szCs w:val="42"/>
          <w:lang w:eastAsia="ru-RU"/>
        </w:rPr>
        <w:t>класифікувати різні ролі, які відіграє особистість, вичленити рівні розгляду ролі й виявити її структуру</w:t>
      </w:r>
      <w:r w:rsidR="005821FF">
        <w:rPr>
          <w:color w:val="000000"/>
          <w:sz w:val="28"/>
          <w:szCs w:val="38"/>
          <w:lang w:eastAsia="ru-RU"/>
        </w:rPr>
        <w:t xml:space="preserve"> [47]</w:t>
      </w:r>
      <w:r w:rsidRPr="005B4BA0">
        <w:rPr>
          <w:color w:val="000000"/>
          <w:sz w:val="28"/>
          <w:szCs w:val="42"/>
          <w:lang w:eastAsia="ru-RU"/>
        </w:rPr>
        <w:t>.</w:t>
      </w:r>
    </w:p>
    <w:p w:rsidR="005B4BA0" w:rsidRPr="005B4BA0" w:rsidRDefault="005B4BA0" w:rsidP="005B4BA0">
      <w:pPr>
        <w:shd w:val="clear" w:color="auto" w:fill="FFFFFF"/>
        <w:spacing w:line="360" w:lineRule="auto"/>
        <w:ind w:firstLine="709"/>
        <w:jc w:val="both"/>
        <w:rPr>
          <w:b/>
          <w:sz w:val="28"/>
          <w:lang w:eastAsia="ru-RU"/>
        </w:rPr>
      </w:pPr>
      <w:r w:rsidRPr="005B4BA0">
        <w:rPr>
          <w:color w:val="000000"/>
          <w:sz w:val="28"/>
          <w:szCs w:val="42"/>
          <w:lang w:eastAsia="ru-RU"/>
        </w:rPr>
        <w:t xml:space="preserve">Інколи в літературі ототожнюють поняття </w:t>
      </w:r>
      <w:r w:rsidRPr="005B4BA0">
        <w:rPr>
          <w:iCs/>
          <w:color w:val="000000"/>
          <w:sz w:val="28"/>
          <w:szCs w:val="42"/>
          <w:lang w:eastAsia="ru-RU"/>
        </w:rPr>
        <w:t>со</w:t>
      </w:r>
      <w:r w:rsidRPr="005B4BA0">
        <w:rPr>
          <w:iCs/>
          <w:color w:val="000000"/>
          <w:sz w:val="28"/>
          <w:szCs w:val="42"/>
          <w:lang w:eastAsia="ru-RU"/>
        </w:rPr>
        <w:softHyphen/>
        <w:t>ціальна роль</w:t>
      </w:r>
      <w:r w:rsidRPr="005B4BA0">
        <w:rPr>
          <w:color w:val="000000"/>
          <w:sz w:val="28"/>
          <w:szCs w:val="42"/>
          <w:lang w:eastAsia="ru-RU"/>
        </w:rPr>
        <w:t xml:space="preserve"> та </w:t>
      </w:r>
      <w:r w:rsidRPr="005B4BA0">
        <w:rPr>
          <w:iCs/>
          <w:color w:val="000000"/>
          <w:sz w:val="28"/>
          <w:szCs w:val="42"/>
          <w:lang w:eastAsia="ru-RU"/>
        </w:rPr>
        <w:t>соціальна функція</w:t>
      </w:r>
      <w:r w:rsidRPr="005B4BA0">
        <w:rPr>
          <w:color w:val="000000"/>
          <w:sz w:val="28"/>
          <w:szCs w:val="42"/>
          <w:lang w:eastAsia="ru-RU"/>
        </w:rPr>
        <w:t xml:space="preserve">. Одним із перших здійснив спробу розвести їх О. </w:t>
      </w:r>
      <w:proofErr w:type="spellStart"/>
      <w:r w:rsidRPr="005B4BA0">
        <w:rPr>
          <w:color w:val="000000"/>
          <w:sz w:val="28"/>
          <w:szCs w:val="42"/>
          <w:lang w:eastAsia="ru-RU"/>
        </w:rPr>
        <w:t>Кречмар</w:t>
      </w:r>
      <w:proofErr w:type="spellEnd"/>
      <w:r w:rsidRPr="005B4BA0">
        <w:rPr>
          <w:color w:val="000000"/>
          <w:sz w:val="28"/>
          <w:szCs w:val="42"/>
          <w:lang w:eastAsia="ru-RU"/>
        </w:rPr>
        <w:t xml:space="preserve">, котрий дійшов висновку, що обидва поняття розглядають різні аспекти соціальної діяльності. У першому випадку підкреслюється об'єктивний, саме соціальний </w:t>
      </w:r>
      <w:r w:rsidRPr="005B4BA0">
        <w:rPr>
          <w:color w:val="000000"/>
          <w:sz w:val="28"/>
          <w:szCs w:val="42"/>
          <w:lang w:eastAsia="ru-RU"/>
        </w:rPr>
        <w:lastRenderedPageBreak/>
        <w:t>аспект діяльності. Полягає у тому, що ця діяльність набуває певного значення для групи, суспільства, оскільки задовольняє якісь соціальні потреби та інтереси. Тут соціальна діяльність розглядається з позиції досягнутого ефекту, об'єктивної цілеспрямованості. Це погляд на діяльність ніби «ззовні», абстрагований від суб'єктивних, особистісних моментів. У другому випадку підкреслюється суб'єктивний, особистісний характер діяльності, коли вона здійснюється в поведінці конкретних людей, котрі виявляють цьому свої здібності, мотиви, орієнтації. Якщо в першому аспекті підкреслюється відповідь про мету шості, то в другому - про спосіб реалізації діяльності. Отже, поняття «соціальна функція» фіксує перший, знеособлений момент діяльності. Особистість у цьому разі розглядається насамперед з боку її приналеж</w:t>
      </w:r>
      <w:r w:rsidRPr="005B4BA0">
        <w:rPr>
          <w:color w:val="000000"/>
          <w:sz w:val="28"/>
          <w:szCs w:val="42"/>
          <w:lang w:eastAsia="ru-RU"/>
        </w:rPr>
        <w:softHyphen/>
        <w:t>ності до якоїсь спільності, де вона є виконавцем певної соціальної функції</w:t>
      </w:r>
      <w:r w:rsidR="005821FF">
        <w:rPr>
          <w:color w:val="000000"/>
          <w:sz w:val="28"/>
          <w:szCs w:val="38"/>
          <w:lang w:eastAsia="ru-RU"/>
        </w:rPr>
        <w:t xml:space="preserve"> [20]</w:t>
      </w:r>
      <w:r w:rsidRPr="005B4BA0">
        <w:rPr>
          <w:color w:val="000000"/>
          <w:sz w:val="28"/>
          <w:szCs w:val="42"/>
          <w:lang w:eastAsia="ru-RU"/>
        </w:rPr>
        <w:t>.</w:t>
      </w:r>
    </w:p>
    <w:p w:rsidR="005B4BA0" w:rsidRPr="005B4BA0" w:rsidRDefault="00CB0C5E" w:rsidP="005B4BA0">
      <w:pPr>
        <w:shd w:val="clear" w:color="auto" w:fill="FFFFFF"/>
        <w:spacing w:line="360" w:lineRule="auto"/>
        <w:ind w:firstLine="709"/>
        <w:jc w:val="both"/>
        <w:rPr>
          <w:sz w:val="28"/>
          <w:lang w:eastAsia="ru-RU"/>
        </w:rPr>
      </w:pPr>
      <w:r>
        <w:rPr>
          <w:color w:val="000000"/>
          <w:sz w:val="28"/>
          <w:szCs w:val="44"/>
          <w:lang w:eastAsia="ru-RU"/>
        </w:rPr>
        <w:t>Відтак, констатуємо, що р</w:t>
      </w:r>
      <w:r w:rsidR="005B4BA0" w:rsidRPr="005B4BA0">
        <w:rPr>
          <w:color w:val="000000"/>
          <w:sz w:val="28"/>
          <w:szCs w:val="44"/>
          <w:lang w:eastAsia="ru-RU"/>
        </w:rPr>
        <w:t>оль –</w:t>
      </w:r>
      <w:r w:rsidR="009C1BF3">
        <w:rPr>
          <w:color w:val="000000"/>
          <w:sz w:val="28"/>
          <w:szCs w:val="44"/>
          <w:lang w:eastAsia="ru-RU"/>
        </w:rPr>
        <w:t xml:space="preserve"> </w:t>
      </w:r>
      <w:r w:rsidR="005B4BA0" w:rsidRPr="005B4BA0">
        <w:rPr>
          <w:color w:val="000000"/>
          <w:sz w:val="28"/>
          <w:szCs w:val="44"/>
          <w:lang w:eastAsia="ru-RU"/>
        </w:rPr>
        <w:t>характеристика особистості</w:t>
      </w:r>
      <w:r w:rsidR="009C1BF3">
        <w:rPr>
          <w:color w:val="000000"/>
          <w:sz w:val="28"/>
          <w:szCs w:val="44"/>
          <w:lang w:eastAsia="ru-RU"/>
        </w:rPr>
        <w:t>,</w:t>
      </w:r>
      <w:r w:rsidR="005B4BA0" w:rsidRPr="005B4BA0">
        <w:rPr>
          <w:color w:val="000000"/>
          <w:sz w:val="28"/>
          <w:szCs w:val="44"/>
          <w:lang w:eastAsia="ru-RU"/>
        </w:rPr>
        <w:t xml:space="preserve"> як члена колективу, соціальної групи, суспільства </w:t>
      </w:r>
      <w:r w:rsidR="009C1BF3">
        <w:rPr>
          <w:color w:val="000000"/>
          <w:sz w:val="28"/>
          <w:szCs w:val="44"/>
          <w:lang w:eastAsia="ru-RU"/>
        </w:rPr>
        <w:t>в</w:t>
      </w:r>
      <w:r w:rsidR="005B4BA0" w:rsidRPr="005B4BA0">
        <w:rPr>
          <w:iCs/>
          <w:color w:val="000000"/>
          <w:sz w:val="28"/>
          <w:szCs w:val="44"/>
          <w:lang w:eastAsia="ru-RU"/>
        </w:rPr>
        <w:t xml:space="preserve"> </w:t>
      </w:r>
      <w:r w:rsidR="005B4BA0" w:rsidRPr="005B4BA0">
        <w:rPr>
          <w:color w:val="000000"/>
          <w:sz w:val="28"/>
          <w:szCs w:val="44"/>
          <w:lang w:eastAsia="ru-RU"/>
        </w:rPr>
        <w:t>процесі спілкування. Насамперед</w:t>
      </w:r>
      <w:r w:rsidR="009C1BF3">
        <w:rPr>
          <w:color w:val="000000"/>
          <w:sz w:val="28"/>
          <w:szCs w:val="44"/>
          <w:lang w:eastAsia="ru-RU"/>
        </w:rPr>
        <w:t>,</w:t>
      </w:r>
      <w:r w:rsidR="005B4BA0" w:rsidRPr="005B4BA0">
        <w:rPr>
          <w:color w:val="000000"/>
          <w:sz w:val="28"/>
          <w:szCs w:val="44"/>
          <w:lang w:eastAsia="ru-RU"/>
        </w:rPr>
        <w:t xml:space="preserve"> вона відображає залучення особис</w:t>
      </w:r>
      <w:r w:rsidR="005B4BA0" w:rsidRPr="005B4BA0">
        <w:rPr>
          <w:color w:val="000000"/>
          <w:sz w:val="28"/>
          <w:szCs w:val="44"/>
          <w:lang w:eastAsia="ru-RU"/>
        </w:rPr>
        <w:softHyphen/>
        <w:t xml:space="preserve">тості до діяльності конкретного об'єднання </w:t>
      </w:r>
      <w:r w:rsidR="009C1BF3">
        <w:rPr>
          <w:color w:val="000000"/>
          <w:sz w:val="28"/>
          <w:szCs w:val="44"/>
          <w:lang w:eastAsia="ru-RU"/>
        </w:rPr>
        <w:t>й</w:t>
      </w:r>
      <w:r w:rsidR="005B4BA0" w:rsidRPr="005B4BA0">
        <w:rPr>
          <w:color w:val="000000"/>
          <w:sz w:val="28"/>
          <w:szCs w:val="44"/>
          <w:lang w:eastAsia="ru-RU"/>
        </w:rPr>
        <w:t xml:space="preserve"> виконання </w:t>
      </w:r>
      <w:r w:rsidR="009C1BF3">
        <w:rPr>
          <w:color w:val="000000"/>
          <w:sz w:val="28"/>
          <w:szCs w:val="44"/>
          <w:lang w:eastAsia="ru-RU"/>
        </w:rPr>
        <w:t>у</w:t>
      </w:r>
      <w:r w:rsidR="005B4BA0" w:rsidRPr="005B4BA0">
        <w:rPr>
          <w:color w:val="000000"/>
          <w:sz w:val="28"/>
          <w:szCs w:val="44"/>
          <w:lang w:eastAsia="ru-RU"/>
        </w:rPr>
        <w:t xml:space="preserve"> ньому функцій </w:t>
      </w:r>
      <w:r w:rsidR="009C1BF3">
        <w:rPr>
          <w:color w:val="000000"/>
          <w:sz w:val="28"/>
          <w:szCs w:val="44"/>
          <w:lang w:eastAsia="ru-RU"/>
        </w:rPr>
        <w:t>і</w:t>
      </w:r>
      <w:r w:rsidR="005B4BA0" w:rsidRPr="005B4BA0">
        <w:rPr>
          <w:color w:val="000000"/>
          <w:sz w:val="28"/>
          <w:szCs w:val="44"/>
          <w:lang w:eastAsia="ru-RU"/>
        </w:rPr>
        <w:t xml:space="preserve"> обов'язків</w:t>
      </w:r>
      <w:r w:rsidR="009C1BF3">
        <w:rPr>
          <w:color w:val="000000"/>
          <w:sz w:val="28"/>
          <w:szCs w:val="44"/>
          <w:lang w:eastAsia="ru-RU"/>
        </w:rPr>
        <w:t>,</w:t>
      </w:r>
      <w:r w:rsidR="005B4BA0" w:rsidRPr="005B4BA0">
        <w:rPr>
          <w:color w:val="000000"/>
          <w:sz w:val="28"/>
          <w:szCs w:val="44"/>
          <w:lang w:eastAsia="ru-RU"/>
        </w:rPr>
        <w:t xml:space="preserve"> за умови відповідної залежності між його членами. </w:t>
      </w:r>
      <w:r w:rsidR="009C1BF3">
        <w:rPr>
          <w:color w:val="000000"/>
          <w:sz w:val="28"/>
          <w:szCs w:val="44"/>
          <w:lang w:eastAsia="ru-RU"/>
        </w:rPr>
        <w:t>Так як</w:t>
      </w:r>
      <w:r w:rsidR="005B4BA0" w:rsidRPr="005B4BA0">
        <w:rPr>
          <w:color w:val="000000"/>
          <w:sz w:val="28"/>
          <w:szCs w:val="44"/>
          <w:lang w:eastAsia="ru-RU"/>
        </w:rPr>
        <w:t xml:space="preserve"> особистість завжди взаємодіє </w:t>
      </w:r>
      <w:r w:rsidR="009C1BF3">
        <w:rPr>
          <w:color w:val="000000"/>
          <w:sz w:val="28"/>
          <w:szCs w:val="44"/>
          <w:lang w:eastAsia="ru-RU"/>
        </w:rPr>
        <w:t>і</w:t>
      </w:r>
      <w:r w:rsidR="005B4BA0" w:rsidRPr="005B4BA0">
        <w:rPr>
          <w:color w:val="000000"/>
          <w:sz w:val="28"/>
          <w:szCs w:val="44"/>
          <w:lang w:eastAsia="ru-RU"/>
        </w:rPr>
        <w:t>з багатьма гру</w:t>
      </w:r>
      <w:r w:rsidR="005B4BA0" w:rsidRPr="005B4BA0">
        <w:rPr>
          <w:color w:val="000000"/>
          <w:sz w:val="28"/>
          <w:szCs w:val="44"/>
          <w:lang w:eastAsia="ru-RU"/>
        </w:rPr>
        <w:softHyphen/>
        <w:t xml:space="preserve">пами </w:t>
      </w:r>
      <w:r w:rsidR="009C1BF3">
        <w:rPr>
          <w:color w:val="000000"/>
          <w:sz w:val="28"/>
          <w:szCs w:val="44"/>
          <w:lang w:eastAsia="ru-RU"/>
        </w:rPr>
        <w:t>й</w:t>
      </w:r>
      <w:r w:rsidR="005B4BA0" w:rsidRPr="005B4BA0">
        <w:rPr>
          <w:color w:val="000000"/>
          <w:sz w:val="28"/>
          <w:szCs w:val="44"/>
          <w:lang w:eastAsia="ru-RU"/>
        </w:rPr>
        <w:t xml:space="preserve"> колективами, відіграючи </w:t>
      </w:r>
      <w:r w:rsidR="009C1BF3">
        <w:rPr>
          <w:color w:val="000000"/>
          <w:sz w:val="28"/>
          <w:szCs w:val="44"/>
          <w:lang w:eastAsia="ru-RU"/>
        </w:rPr>
        <w:t>у</w:t>
      </w:r>
      <w:r w:rsidR="005B4BA0" w:rsidRPr="005B4BA0">
        <w:rPr>
          <w:color w:val="000000"/>
          <w:sz w:val="28"/>
          <w:szCs w:val="44"/>
          <w:lang w:eastAsia="ru-RU"/>
        </w:rPr>
        <w:t xml:space="preserve"> кожному </w:t>
      </w:r>
      <w:r w:rsidR="009C1BF3">
        <w:rPr>
          <w:color w:val="000000"/>
          <w:sz w:val="28"/>
          <w:szCs w:val="44"/>
          <w:lang w:eastAsia="ru-RU"/>
        </w:rPr>
        <w:t>і</w:t>
      </w:r>
      <w:r w:rsidR="005B4BA0" w:rsidRPr="005B4BA0">
        <w:rPr>
          <w:color w:val="000000"/>
          <w:sz w:val="28"/>
          <w:szCs w:val="44"/>
          <w:lang w:eastAsia="ru-RU"/>
        </w:rPr>
        <w:t>з них специ</w:t>
      </w:r>
      <w:r w:rsidR="005B4BA0" w:rsidRPr="005B4BA0">
        <w:rPr>
          <w:color w:val="000000"/>
          <w:sz w:val="28"/>
          <w:szCs w:val="44"/>
          <w:lang w:eastAsia="ru-RU"/>
        </w:rPr>
        <w:softHyphen/>
        <w:t>фічну роль, виявляючи різну міру активності, вона ха</w:t>
      </w:r>
      <w:r w:rsidR="005B4BA0" w:rsidRPr="005B4BA0">
        <w:rPr>
          <w:color w:val="000000"/>
          <w:sz w:val="28"/>
          <w:szCs w:val="44"/>
          <w:lang w:eastAsia="ru-RU"/>
        </w:rPr>
        <w:softHyphen/>
        <w:t xml:space="preserve">рактеризується комплексом соціальних ролей, </w:t>
      </w:r>
      <w:r w:rsidR="009C1BF3">
        <w:rPr>
          <w:color w:val="000000"/>
          <w:sz w:val="28"/>
          <w:szCs w:val="44"/>
          <w:lang w:eastAsia="ru-RU"/>
        </w:rPr>
        <w:t>що</w:t>
      </w:r>
      <w:r w:rsidR="005B4BA0" w:rsidRPr="005B4BA0">
        <w:rPr>
          <w:color w:val="000000"/>
          <w:sz w:val="28"/>
          <w:szCs w:val="44"/>
          <w:lang w:eastAsia="ru-RU"/>
        </w:rPr>
        <w:t xml:space="preserve"> утво</w:t>
      </w:r>
      <w:r w:rsidR="005B4BA0" w:rsidRPr="005B4BA0">
        <w:rPr>
          <w:color w:val="000000"/>
          <w:sz w:val="28"/>
          <w:szCs w:val="44"/>
          <w:lang w:eastAsia="ru-RU"/>
        </w:rPr>
        <w:softHyphen/>
        <w:t xml:space="preserve">рюють рольове поле особистості. За допомогою </w:t>
      </w:r>
      <w:r w:rsidR="009C1BF3">
        <w:rPr>
          <w:color w:val="000000"/>
          <w:sz w:val="28"/>
          <w:szCs w:val="44"/>
          <w:lang w:eastAsia="ru-RU"/>
        </w:rPr>
        <w:t>дан</w:t>
      </w:r>
      <w:r w:rsidR="005B4BA0" w:rsidRPr="005B4BA0">
        <w:rPr>
          <w:color w:val="000000"/>
          <w:sz w:val="28"/>
          <w:szCs w:val="44"/>
          <w:lang w:eastAsia="ru-RU"/>
        </w:rPr>
        <w:t>их ро</w:t>
      </w:r>
      <w:r w:rsidR="005B4BA0" w:rsidRPr="005B4BA0">
        <w:rPr>
          <w:color w:val="000000"/>
          <w:sz w:val="28"/>
          <w:szCs w:val="44"/>
          <w:lang w:eastAsia="ru-RU"/>
        </w:rPr>
        <w:softHyphen/>
        <w:t xml:space="preserve">лей особистість включається </w:t>
      </w:r>
      <w:r w:rsidR="009C1BF3">
        <w:rPr>
          <w:color w:val="000000"/>
          <w:sz w:val="28"/>
          <w:szCs w:val="44"/>
          <w:lang w:eastAsia="ru-RU"/>
        </w:rPr>
        <w:t>у</w:t>
      </w:r>
      <w:r w:rsidR="005B4BA0" w:rsidRPr="005B4BA0">
        <w:rPr>
          <w:color w:val="000000"/>
          <w:sz w:val="28"/>
          <w:szCs w:val="44"/>
          <w:lang w:eastAsia="ru-RU"/>
        </w:rPr>
        <w:t xml:space="preserve"> </w:t>
      </w:r>
      <w:r w:rsidR="009C1BF3">
        <w:rPr>
          <w:color w:val="000000"/>
          <w:sz w:val="28"/>
          <w:szCs w:val="44"/>
          <w:lang w:eastAsia="ru-RU"/>
        </w:rPr>
        <w:t>в</w:t>
      </w:r>
      <w:r w:rsidR="005B4BA0" w:rsidRPr="005B4BA0">
        <w:rPr>
          <w:color w:val="000000"/>
          <w:sz w:val="28"/>
          <w:szCs w:val="44"/>
          <w:lang w:eastAsia="ru-RU"/>
        </w:rPr>
        <w:t>сі сфери суспільних від</w:t>
      </w:r>
      <w:r w:rsidR="005B4BA0" w:rsidRPr="005B4BA0">
        <w:rPr>
          <w:color w:val="000000"/>
          <w:sz w:val="28"/>
          <w:szCs w:val="44"/>
          <w:lang w:eastAsia="ru-RU"/>
        </w:rPr>
        <w:softHyphen/>
        <w:t>носин.</w:t>
      </w:r>
    </w:p>
    <w:p w:rsidR="005B4BA0" w:rsidRPr="005B4BA0" w:rsidRDefault="005B4BA0" w:rsidP="005B4BA0">
      <w:pPr>
        <w:shd w:val="clear" w:color="auto" w:fill="FFFFFF"/>
        <w:spacing w:line="360" w:lineRule="auto"/>
        <w:ind w:firstLine="709"/>
        <w:jc w:val="both"/>
        <w:rPr>
          <w:color w:val="000000"/>
          <w:sz w:val="28"/>
          <w:szCs w:val="40"/>
          <w:lang w:eastAsia="ru-RU"/>
        </w:rPr>
      </w:pPr>
      <w:r w:rsidRPr="005B4BA0">
        <w:rPr>
          <w:color w:val="000000"/>
          <w:sz w:val="28"/>
          <w:szCs w:val="40"/>
          <w:lang w:eastAsia="ru-RU"/>
        </w:rPr>
        <w:t>Рольова теорія особистості</w:t>
      </w:r>
      <w:r w:rsidRPr="005B4BA0">
        <w:rPr>
          <w:iCs/>
          <w:color w:val="000000"/>
          <w:sz w:val="28"/>
          <w:szCs w:val="40"/>
          <w:lang w:eastAsia="ru-RU"/>
        </w:rPr>
        <w:t xml:space="preserve"> </w:t>
      </w:r>
      <w:r w:rsidRPr="005B4BA0">
        <w:rPr>
          <w:color w:val="000000"/>
          <w:sz w:val="28"/>
          <w:szCs w:val="40"/>
          <w:lang w:eastAsia="ru-RU"/>
        </w:rPr>
        <w:t>(представники – американ</w:t>
      </w:r>
      <w:r w:rsidRPr="005B4BA0">
        <w:rPr>
          <w:color w:val="000000"/>
          <w:sz w:val="28"/>
          <w:szCs w:val="40"/>
          <w:lang w:eastAsia="ru-RU"/>
        </w:rPr>
        <w:softHyphen/>
        <w:t xml:space="preserve">ські соціальні психологи Р. </w:t>
      </w:r>
      <w:proofErr w:type="spellStart"/>
      <w:r w:rsidRPr="005B4BA0">
        <w:rPr>
          <w:color w:val="000000"/>
          <w:sz w:val="28"/>
          <w:szCs w:val="40"/>
          <w:lang w:eastAsia="ru-RU"/>
        </w:rPr>
        <w:t>Лінтон</w:t>
      </w:r>
      <w:proofErr w:type="spellEnd"/>
      <w:r w:rsidRPr="005B4BA0">
        <w:rPr>
          <w:color w:val="000000"/>
          <w:sz w:val="28"/>
          <w:szCs w:val="40"/>
          <w:lang w:eastAsia="ru-RU"/>
        </w:rPr>
        <w:t xml:space="preserve"> і Дж. </w:t>
      </w:r>
      <w:proofErr w:type="spellStart"/>
      <w:r w:rsidRPr="005B4BA0">
        <w:rPr>
          <w:color w:val="000000"/>
          <w:sz w:val="28"/>
          <w:szCs w:val="40"/>
          <w:lang w:eastAsia="ru-RU"/>
        </w:rPr>
        <w:t>Мід</w:t>
      </w:r>
      <w:proofErr w:type="spellEnd"/>
      <w:r w:rsidRPr="005B4BA0">
        <w:rPr>
          <w:color w:val="000000"/>
          <w:sz w:val="28"/>
          <w:szCs w:val="40"/>
          <w:lang w:eastAsia="ru-RU"/>
        </w:rPr>
        <w:t>) визначає особистість як функцію від сукупності соціальних ролей, які «виконує» індивід у суспільстві. Особистість описується за допомогою засвоєних і прийнятих суб'єктом (усвідомлено або вимушено) соціальних функцій і взірців поведінки, тобто ро</w:t>
      </w:r>
      <w:r w:rsidRPr="005B4BA0">
        <w:rPr>
          <w:color w:val="000000"/>
          <w:sz w:val="28"/>
          <w:szCs w:val="40"/>
          <w:lang w:eastAsia="ru-RU"/>
        </w:rPr>
        <w:softHyphen/>
        <w:t>лей, що зумовлені соціальним статусом особистості в цьому суспільстві або соціальній групі. В кожном</w:t>
      </w:r>
      <w:r w:rsidR="00CB0C5E">
        <w:rPr>
          <w:color w:val="000000"/>
          <w:sz w:val="28"/>
          <w:szCs w:val="40"/>
          <w:lang w:eastAsia="ru-RU"/>
        </w:rPr>
        <w:t>у суспільстві існують уявлення та</w:t>
      </w:r>
      <w:r w:rsidRPr="005B4BA0">
        <w:rPr>
          <w:color w:val="000000"/>
          <w:sz w:val="28"/>
          <w:szCs w:val="40"/>
          <w:lang w:eastAsia="ru-RU"/>
        </w:rPr>
        <w:t xml:space="preserve"> зразки щодо поведінки людей в певних соціальних ролях: президента, лікаря, професора, пожежника, </w:t>
      </w:r>
      <w:r w:rsidR="00CB0C5E">
        <w:rPr>
          <w:color w:val="000000"/>
          <w:sz w:val="28"/>
          <w:szCs w:val="40"/>
          <w:lang w:eastAsia="ru-RU"/>
        </w:rPr>
        <w:t>поліцейського</w:t>
      </w:r>
      <w:r w:rsidRPr="005B4BA0">
        <w:rPr>
          <w:color w:val="000000"/>
          <w:sz w:val="28"/>
          <w:szCs w:val="40"/>
          <w:lang w:eastAsia="ru-RU"/>
        </w:rPr>
        <w:t xml:space="preserve">, кращого друга, голови сім'ї тощо. Коли людина ігнорує їх, це робить неможливим виконання нею цих функцій, адже інші люди не сприйматимуть </w:t>
      </w:r>
      <w:r w:rsidRPr="005B4BA0">
        <w:rPr>
          <w:color w:val="000000"/>
          <w:sz w:val="28"/>
          <w:szCs w:val="40"/>
          <w:lang w:eastAsia="ru-RU"/>
        </w:rPr>
        <w:lastRenderedPageBreak/>
        <w:t>таку людину як виконавця певної соціальної ролі. (Якщо кращий друг краде у вас теле</w:t>
      </w:r>
      <w:r w:rsidRPr="005B4BA0">
        <w:rPr>
          <w:color w:val="000000"/>
          <w:sz w:val="28"/>
          <w:szCs w:val="40"/>
          <w:lang w:eastAsia="ru-RU"/>
        </w:rPr>
        <w:softHyphen/>
        <w:t>візор, він уже не може виконувати роль кращого друга). Про</w:t>
      </w:r>
      <w:r w:rsidRPr="005B4BA0">
        <w:rPr>
          <w:color w:val="000000"/>
          <w:sz w:val="28"/>
          <w:szCs w:val="40"/>
          <w:lang w:eastAsia="ru-RU"/>
        </w:rPr>
        <w:softHyphen/>
        <w:t>ходячи соціалізацію, людина засвоює норми і вимоги рольової поведінки, вивчає способи її виконання у суспільстві, розвиває в собі потрібні для цього якості і у такий спосіб стає особис</w:t>
      </w:r>
      <w:r w:rsidRPr="005B4BA0">
        <w:rPr>
          <w:color w:val="000000"/>
          <w:sz w:val="28"/>
          <w:szCs w:val="40"/>
          <w:lang w:eastAsia="ru-RU"/>
        </w:rPr>
        <w:softHyphen/>
        <w:t>тістю. Оскільки людина одночасно є членом соціальних груп (українець, лікар, батько, член політичної партії тощо), то осо</w:t>
      </w:r>
      <w:r w:rsidRPr="005B4BA0">
        <w:rPr>
          <w:color w:val="000000"/>
          <w:sz w:val="28"/>
          <w:szCs w:val="40"/>
          <w:lang w:eastAsia="ru-RU"/>
        </w:rPr>
        <w:softHyphen/>
        <w:t>бистість – це похідне від сукупності всіх цих груп. Це зумовлює появу «рольових конфліктів», наприклад між роллю «грома</w:t>
      </w:r>
      <w:r w:rsidRPr="005B4BA0">
        <w:rPr>
          <w:color w:val="000000"/>
          <w:sz w:val="28"/>
          <w:szCs w:val="40"/>
          <w:lang w:eastAsia="ru-RU"/>
        </w:rPr>
        <w:softHyphen/>
        <w:t>дянина» і роллю «батька» (пригадаємо образи з класичної літератури – Тараса Бульбу і його сина Андрія)</w:t>
      </w:r>
      <w:r w:rsidR="005821FF">
        <w:rPr>
          <w:color w:val="000000"/>
          <w:sz w:val="28"/>
          <w:szCs w:val="38"/>
          <w:lang w:eastAsia="ru-RU"/>
        </w:rPr>
        <w:t xml:space="preserve"> [52]</w:t>
      </w:r>
      <w:r w:rsidRPr="005B4BA0">
        <w:rPr>
          <w:color w:val="000000"/>
          <w:sz w:val="28"/>
          <w:szCs w:val="40"/>
          <w:lang w:eastAsia="ru-RU"/>
        </w:rPr>
        <w:t>.</w:t>
      </w:r>
    </w:p>
    <w:p w:rsidR="005B4BA0" w:rsidRPr="005B4BA0" w:rsidRDefault="005B4BA0" w:rsidP="005B4BA0">
      <w:pPr>
        <w:shd w:val="clear" w:color="auto" w:fill="FFFFFF"/>
        <w:spacing w:line="360" w:lineRule="auto"/>
        <w:ind w:firstLine="709"/>
        <w:jc w:val="both"/>
        <w:rPr>
          <w:sz w:val="28"/>
          <w:lang w:eastAsia="ru-RU"/>
        </w:rPr>
      </w:pPr>
      <w:r w:rsidRPr="005B4BA0">
        <w:rPr>
          <w:color w:val="000000"/>
          <w:sz w:val="28"/>
          <w:szCs w:val="44"/>
          <w:lang w:eastAsia="ru-RU"/>
        </w:rPr>
        <w:t>Зміст ролі людина засвоює через спілкування</w:t>
      </w:r>
      <w:r w:rsidRPr="005B4BA0">
        <w:rPr>
          <w:iCs/>
          <w:color w:val="000000"/>
          <w:sz w:val="28"/>
          <w:szCs w:val="44"/>
          <w:lang w:eastAsia="ru-RU"/>
        </w:rPr>
        <w:t xml:space="preserve"> </w:t>
      </w:r>
      <w:r w:rsidRPr="005B4BA0">
        <w:rPr>
          <w:color w:val="000000"/>
          <w:sz w:val="28"/>
          <w:szCs w:val="44"/>
          <w:lang w:eastAsia="ru-RU"/>
        </w:rPr>
        <w:t>з іншими. Саме очікування і вимоги оточуючих людей дають осо</w:t>
      </w:r>
      <w:r w:rsidRPr="005B4BA0">
        <w:rPr>
          <w:color w:val="000000"/>
          <w:sz w:val="28"/>
          <w:szCs w:val="44"/>
          <w:lang w:eastAsia="ru-RU"/>
        </w:rPr>
        <w:softHyphen/>
        <w:t xml:space="preserve">бистості зразки виконуваних ролей </w:t>
      </w:r>
      <w:r w:rsidR="00073E90">
        <w:rPr>
          <w:color w:val="000000"/>
          <w:sz w:val="28"/>
          <w:szCs w:val="44"/>
          <w:lang w:eastAsia="ru-RU"/>
        </w:rPr>
        <w:t>й</w:t>
      </w:r>
      <w:r w:rsidRPr="005B4BA0">
        <w:rPr>
          <w:color w:val="000000"/>
          <w:sz w:val="28"/>
          <w:szCs w:val="44"/>
          <w:lang w:eastAsia="ru-RU"/>
        </w:rPr>
        <w:t xml:space="preserve"> багато </w:t>
      </w:r>
      <w:r w:rsidR="00073E90">
        <w:rPr>
          <w:color w:val="000000"/>
          <w:sz w:val="28"/>
          <w:szCs w:val="44"/>
          <w:lang w:eastAsia="ru-RU"/>
        </w:rPr>
        <w:t>у</w:t>
      </w:r>
      <w:r w:rsidRPr="005B4BA0">
        <w:rPr>
          <w:color w:val="000000"/>
          <w:sz w:val="28"/>
          <w:szCs w:val="44"/>
          <w:lang w:eastAsia="ru-RU"/>
        </w:rPr>
        <w:t xml:space="preserve"> чому визначають її ставлення до них. Як підкреслює Б. Ананьєв, на будь-якому рівні </w:t>
      </w:r>
      <w:r w:rsidR="00073E90">
        <w:rPr>
          <w:color w:val="000000"/>
          <w:sz w:val="28"/>
          <w:szCs w:val="44"/>
          <w:lang w:eastAsia="ru-RU"/>
        </w:rPr>
        <w:t>й</w:t>
      </w:r>
      <w:r w:rsidRPr="005B4BA0">
        <w:rPr>
          <w:color w:val="000000"/>
          <w:sz w:val="28"/>
          <w:szCs w:val="44"/>
          <w:lang w:eastAsia="ru-RU"/>
        </w:rPr>
        <w:t xml:space="preserve"> за будь-якої складності поведінки особистості існує </w:t>
      </w:r>
      <w:r w:rsidR="009C2ACA">
        <w:rPr>
          <w:color w:val="000000"/>
          <w:sz w:val="28"/>
          <w:szCs w:val="44"/>
          <w:lang w:eastAsia="ru-RU"/>
        </w:rPr>
        <w:t xml:space="preserve">істотна </w:t>
      </w:r>
      <w:r w:rsidRPr="005B4BA0">
        <w:rPr>
          <w:color w:val="000000"/>
          <w:sz w:val="28"/>
          <w:szCs w:val="44"/>
          <w:lang w:eastAsia="ru-RU"/>
        </w:rPr>
        <w:t>взаємозалежність між:</w:t>
      </w:r>
    </w:p>
    <w:p w:rsidR="00CB0C5E" w:rsidRDefault="005B4BA0" w:rsidP="00CB0C5E">
      <w:pPr>
        <w:shd w:val="clear" w:color="auto" w:fill="FFFFFF"/>
        <w:spacing w:line="360" w:lineRule="auto"/>
        <w:ind w:firstLine="709"/>
        <w:jc w:val="both"/>
        <w:rPr>
          <w:color w:val="000000"/>
          <w:sz w:val="28"/>
          <w:szCs w:val="44"/>
          <w:lang w:eastAsia="ru-RU"/>
        </w:rPr>
      </w:pPr>
      <w:r w:rsidRPr="005B4BA0">
        <w:rPr>
          <w:color w:val="000000"/>
          <w:sz w:val="28"/>
          <w:szCs w:val="44"/>
          <w:lang w:eastAsia="ru-RU"/>
        </w:rPr>
        <w:t xml:space="preserve">–   інформацією про людей </w:t>
      </w:r>
      <w:r w:rsidR="00073E90">
        <w:rPr>
          <w:color w:val="000000"/>
          <w:sz w:val="28"/>
          <w:szCs w:val="44"/>
          <w:lang w:eastAsia="ru-RU"/>
        </w:rPr>
        <w:t>та</w:t>
      </w:r>
      <w:r w:rsidRPr="005B4BA0">
        <w:rPr>
          <w:color w:val="000000"/>
          <w:sz w:val="28"/>
          <w:szCs w:val="44"/>
          <w:lang w:eastAsia="ru-RU"/>
        </w:rPr>
        <w:t xml:space="preserve"> міжособистісними сто</w:t>
      </w:r>
      <w:r w:rsidRPr="005B4BA0">
        <w:rPr>
          <w:color w:val="000000"/>
          <w:sz w:val="28"/>
          <w:szCs w:val="44"/>
          <w:lang w:eastAsia="ru-RU"/>
        </w:rPr>
        <w:softHyphen/>
        <w:t>сунками;</w:t>
      </w:r>
    </w:p>
    <w:p w:rsidR="00CB0C5E" w:rsidRDefault="00CB0C5E" w:rsidP="00CB0C5E">
      <w:pPr>
        <w:shd w:val="clear" w:color="auto" w:fill="FFFFFF"/>
        <w:spacing w:line="360" w:lineRule="auto"/>
        <w:ind w:firstLine="709"/>
        <w:jc w:val="both"/>
        <w:rPr>
          <w:color w:val="000000"/>
          <w:sz w:val="28"/>
          <w:szCs w:val="44"/>
          <w:lang w:eastAsia="ru-RU"/>
        </w:rPr>
      </w:pPr>
      <w:r w:rsidRPr="005B4BA0">
        <w:rPr>
          <w:color w:val="000000"/>
          <w:sz w:val="28"/>
          <w:szCs w:val="44"/>
          <w:lang w:eastAsia="ru-RU"/>
        </w:rPr>
        <w:t>–</w:t>
      </w:r>
      <w:r>
        <w:rPr>
          <w:color w:val="000000"/>
          <w:sz w:val="28"/>
          <w:szCs w:val="44"/>
          <w:lang w:eastAsia="ru-RU"/>
        </w:rPr>
        <w:t xml:space="preserve"> </w:t>
      </w:r>
      <w:r w:rsidR="005B4BA0" w:rsidRPr="005B4BA0">
        <w:rPr>
          <w:color w:val="000000"/>
          <w:sz w:val="28"/>
          <w:szCs w:val="44"/>
          <w:lang w:eastAsia="ru-RU"/>
        </w:rPr>
        <w:t xml:space="preserve">комунікацією </w:t>
      </w:r>
      <w:r w:rsidR="00073E90">
        <w:rPr>
          <w:color w:val="000000"/>
          <w:sz w:val="28"/>
          <w:szCs w:val="44"/>
          <w:lang w:eastAsia="ru-RU"/>
        </w:rPr>
        <w:t>та</w:t>
      </w:r>
      <w:r w:rsidR="005B4BA0" w:rsidRPr="005B4BA0">
        <w:rPr>
          <w:color w:val="000000"/>
          <w:sz w:val="28"/>
          <w:szCs w:val="44"/>
          <w:lang w:eastAsia="ru-RU"/>
        </w:rPr>
        <w:t xml:space="preserve"> саморегуляцією вчинків людини </w:t>
      </w:r>
      <w:r w:rsidR="00073E90">
        <w:rPr>
          <w:color w:val="000000"/>
          <w:sz w:val="28"/>
          <w:szCs w:val="44"/>
          <w:lang w:eastAsia="ru-RU"/>
        </w:rPr>
        <w:t>у</w:t>
      </w:r>
      <w:r w:rsidR="005B4BA0" w:rsidRPr="005B4BA0">
        <w:rPr>
          <w:color w:val="000000"/>
          <w:sz w:val="28"/>
          <w:szCs w:val="44"/>
          <w:lang w:eastAsia="ru-RU"/>
        </w:rPr>
        <w:t xml:space="preserve"> процесі спілкування;</w:t>
      </w:r>
    </w:p>
    <w:p w:rsidR="005B4BA0" w:rsidRPr="005B4BA0" w:rsidRDefault="00CB0C5E" w:rsidP="00CB0C5E">
      <w:pPr>
        <w:shd w:val="clear" w:color="auto" w:fill="FFFFFF"/>
        <w:spacing w:line="360" w:lineRule="auto"/>
        <w:ind w:firstLine="709"/>
        <w:jc w:val="both"/>
        <w:rPr>
          <w:color w:val="000000"/>
          <w:sz w:val="28"/>
          <w:szCs w:val="44"/>
          <w:lang w:eastAsia="ru-RU"/>
        </w:rPr>
      </w:pPr>
      <w:r w:rsidRPr="005B4BA0">
        <w:rPr>
          <w:color w:val="000000"/>
          <w:sz w:val="28"/>
          <w:szCs w:val="44"/>
          <w:lang w:eastAsia="ru-RU"/>
        </w:rPr>
        <w:t>–</w:t>
      </w:r>
      <w:r>
        <w:rPr>
          <w:color w:val="000000"/>
          <w:sz w:val="28"/>
          <w:szCs w:val="44"/>
          <w:lang w:eastAsia="ru-RU"/>
        </w:rPr>
        <w:t xml:space="preserve"> </w:t>
      </w:r>
      <w:r w:rsidR="005B4BA0" w:rsidRPr="005B4BA0">
        <w:rPr>
          <w:color w:val="000000"/>
          <w:sz w:val="28"/>
          <w:szCs w:val="44"/>
          <w:lang w:eastAsia="ru-RU"/>
        </w:rPr>
        <w:t>формуванням внутрішнього світу самої особистості</w:t>
      </w:r>
      <w:r w:rsidR="005821FF">
        <w:rPr>
          <w:color w:val="000000"/>
          <w:sz w:val="28"/>
          <w:szCs w:val="38"/>
          <w:lang w:eastAsia="ru-RU"/>
        </w:rPr>
        <w:t xml:space="preserve"> [61]</w:t>
      </w:r>
      <w:r w:rsidR="005B4BA0" w:rsidRPr="005B4BA0">
        <w:rPr>
          <w:color w:val="000000"/>
          <w:sz w:val="28"/>
          <w:szCs w:val="44"/>
          <w:lang w:eastAsia="ru-RU"/>
        </w:rPr>
        <w:t>.</w:t>
      </w:r>
    </w:p>
    <w:p w:rsidR="005B4BA0" w:rsidRPr="005B4BA0" w:rsidRDefault="00CB0C5E" w:rsidP="005B4BA0">
      <w:pPr>
        <w:shd w:val="clear" w:color="auto" w:fill="FFFFFF"/>
        <w:spacing w:line="360" w:lineRule="auto"/>
        <w:ind w:firstLine="709"/>
        <w:jc w:val="both"/>
        <w:rPr>
          <w:sz w:val="28"/>
          <w:lang w:eastAsia="ru-RU"/>
        </w:rPr>
      </w:pPr>
      <w:r>
        <w:rPr>
          <w:color w:val="000000"/>
          <w:sz w:val="28"/>
          <w:szCs w:val="44"/>
          <w:lang w:eastAsia="ru-RU"/>
        </w:rPr>
        <w:t>Відтак, р</w:t>
      </w:r>
      <w:r w:rsidR="005B4BA0" w:rsidRPr="005B4BA0">
        <w:rPr>
          <w:color w:val="000000"/>
          <w:sz w:val="28"/>
          <w:szCs w:val="44"/>
          <w:lang w:eastAsia="ru-RU"/>
        </w:rPr>
        <w:t xml:space="preserve">ольова поведінка – істотний </w:t>
      </w:r>
      <w:r w:rsidR="00073E90">
        <w:rPr>
          <w:color w:val="000000"/>
          <w:sz w:val="28"/>
          <w:szCs w:val="44"/>
          <w:lang w:eastAsia="ru-RU"/>
        </w:rPr>
        <w:t>й</w:t>
      </w:r>
      <w:r w:rsidR="005B4BA0" w:rsidRPr="005B4BA0">
        <w:rPr>
          <w:color w:val="000000"/>
          <w:sz w:val="28"/>
          <w:szCs w:val="44"/>
          <w:lang w:eastAsia="ru-RU"/>
        </w:rPr>
        <w:t xml:space="preserve"> необхідний компо</w:t>
      </w:r>
      <w:r w:rsidR="005B4BA0" w:rsidRPr="005B4BA0">
        <w:rPr>
          <w:color w:val="000000"/>
          <w:sz w:val="28"/>
          <w:szCs w:val="44"/>
          <w:lang w:eastAsia="ru-RU"/>
        </w:rPr>
        <w:softHyphen/>
        <w:t>нент спілкування. Вихідний момент будь-якої комуніка</w:t>
      </w:r>
      <w:r w:rsidR="005B4BA0" w:rsidRPr="005B4BA0">
        <w:rPr>
          <w:color w:val="000000"/>
          <w:sz w:val="28"/>
          <w:szCs w:val="44"/>
          <w:lang w:eastAsia="ru-RU"/>
        </w:rPr>
        <w:softHyphen/>
        <w:t xml:space="preserve">ції </w:t>
      </w:r>
      <w:r w:rsidR="00073E90">
        <w:rPr>
          <w:color w:val="000000"/>
          <w:sz w:val="28"/>
          <w:szCs w:val="44"/>
          <w:lang w:eastAsia="ru-RU"/>
        </w:rPr>
        <w:t>та</w:t>
      </w:r>
      <w:r w:rsidR="005B4BA0" w:rsidRPr="005B4BA0">
        <w:rPr>
          <w:color w:val="000000"/>
          <w:sz w:val="28"/>
          <w:szCs w:val="44"/>
          <w:lang w:eastAsia="ru-RU"/>
        </w:rPr>
        <w:t xml:space="preserve"> взаємодії – взаємне визначення статусу </w:t>
      </w:r>
      <w:r w:rsidR="00073E90">
        <w:rPr>
          <w:color w:val="000000"/>
          <w:sz w:val="28"/>
          <w:szCs w:val="44"/>
          <w:lang w:eastAsia="ru-RU"/>
        </w:rPr>
        <w:t>і</w:t>
      </w:r>
      <w:r w:rsidR="005B4BA0" w:rsidRPr="005B4BA0">
        <w:rPr>
          <w:color w:val="000000"/>
          <w:sz w:val="28"/>
          <w:szCs w:val="44"/>
          <w:lang w:eastAsia="ru-RU"/>
        </w:rPr>
        <w:t xml:space="preserve"> позиції людей, </w:t>
      </w:r>
      <w:r w:rsidR="00073E90">
        <w:rPr>
          <w:color w:val="000000"/>
          <w:sz w:val="28"/>
          <w:szCs w:val="44"/>
          <w:lang w:eastAsia="ru-RU"/>
        </w:rPr>
        <w:t>які</w:t>
      </w:r>
      <w:r w:rsidR="005B4BA0" w:rsidRPr="005B4BA0">
        <w:rPr>
          <w:color w:val="000000"/>
          <w:sz w:val="28"/>
          <w:szCs w:val="44"/>
          <w:lang w:eastAsia="ru-RU"/>
        </w:rPr>
        <w:t xml:space="preserve"> спілкуються. Саме </w:t>
      </w:r>
      <w:r w:rsidR="00073E90">
        <w:rPr>
          <w:color w:val="000000"/>
          <w:sz w:val="28"/>
          <w:szCs w:val="44"/>
          <w:lang w:eastAsia="ru-RU"/>
        </w:rPr>
        <w:t>у</w:t>
      </w:r>
      <w:r w:rsidR="005B4BA0" w:rsidRPr="005B4BA0">
        <w:rPr>
          <w:color w:val="000000"/>
          <w:sz w:val="28"/>
          <w:szCs w:val="44"/>
          <w:lang w:eastAsia="ru-RU"/>
        </w:rPr>
        <w:t xml:space="preserve"> рольовій поведінці вияв</w:t>
      </w:r>
      <w:r w:rsidR="005B4BA0" w:rsidRPr="005B4BA0">
        <w:rPr>
          <w:color w:val="000000"/>
          <w:sz w:val="28"/>
          <w:szCs w:val="44"/>
          <w:lang w:eastAsia="ru-RU"/>
        </w:rPr>
        <w:softHyphen/>
        <w:t xml:space="preserve">ляються функції спілкування: гностична, оцінна, комунікативна, регулятивна. Перетин позицій, статусів людей, </w:t>
      </w:r>
      <w:r w:rsidR="00073E90">
        <w:rPr>
          <w:color w:val="000000"/>
          <w:sz w:val="28"/>
          <w:szCs w:val="44"/>
          <w:lang w:eastAsia="ru-RU"/>
        </w:rPr>
        <w:t>котрі</w:t>
      </w:r>
      <w:r w:rsidR="005B4BA0" w:rsidRPr="005B4BA0">
        <w:rPr>
          <w:color w:val="000000"/>
          <w:sz w:val="28"/>
          <w:szCs w:val="44"/>
          <w:lang w:eastAsia="ru-RU"/>
        </w:rPr>
        <w:t xml:space="preserve"> взаємодіють, регулює </w:t>
      </w:r>
      <w:r w:rsidR="00073E90">
        <w:rPr>
          <w:color w:val="000000"/>
          <w:sz w:val="28"/>
          <w:szCs w:val="44"/>
          <w:lang w:eastAsia="ru-RU"/>
        </w:rPr>
        <w:t>та</w:t>
      </w:r>
      <w:r w:rsidR="005B4BA0" w:rsidRPr="005B4BA0">
        <w:rPr>
          <w:color w:val="000000"/>
          <w:sz w:val="28"/>
          <w:szCs w:val="44"/>
          <w:lang w:eastAsia="ru-RU"/>
        </w:rPr>
        <w:t xml:space="preserve"> спрямовує спілкування </w:t>
      </w:r>
      <w:r w:rsidR="00073E90">
        <w:rPr>
          <w:color w:val="000000"/>
          <w:sz w:val="28"/>
          <w:szCs w:val="44"/>
          <w:lang w:eastAsia="ru-RU"/>
        </w:rPr>
        <w:t>у</w:t>
      </w:r>
      <w:r w:rsidR="005B4BA0" w:rsidRPr="005B4BA0">
        <w:rPr>
          <w:color w:val="000000"/>
          <w:sz w:val="28"/>
          <w:szCs w:val="44"/>
          <w:lang w:eastAsia="ru-RU"/>
        </w:rPr>
        <w:t xml:space="preserve"> певне русло, забезпечує взаєморозуміння </w:t>
      </w:r>
      <w:r w:rsidR="00073E90">
        <w:rPr>
          <w:color w:val="000000"/>
          <w:sz w:val="28"/>
          <w:szCs w:val="44"/>
          <w:lang w:eastAsia="ru-RU"/>
        </w:rPr>
        <w:t>й</w:t>
      </w:r>
      <w:r w:rsidR="005B4BA0" w:rsidRPr="005B4BA0">
        <w:rPr>
          <w:color w:val="000000"/>
          <w:sz w:val="28"/>
          <w:szCs w:val="44"/>
          <w:lang w:eastAsia="ru-RU"/>
        </w:rPr>
        <w:t xml:space="preserve"> співробітництво, вказує на приналежність особистості до певних груп, на сферу її діяльності </w:t>
      </w:r>
      <w:r w:rsidR="00073E90">
        <w:rPr>
          <w:color w:val="000000"/>
          <w:sz w:val="28"/>
          <w:szCs w:val="44"/>
          <w:lang w:eastAsia="ru-RU"/>
        </w:rPr>
        <w:t>й</w:t>
      </w:r>
      <w:r w:rsidR="005B4BA0" w:rsidRPr="005B4BA0">
        <w:rPr>
          <w:color w:val="000000"/>
          <w:sz w:val="28"/>
          <w:szCs w:val="44"/>
          <w:lang w:eastAsia="ru-RU"/>
        </w:rPr>
        <w:t xml:space="preserve"> місце </w:t>
      </w:r>
      <w:r w:rsidR="00073E90">
        <w:rPr>
          <w:color w:val="000000"/>
          <w:sz w:val="28"/>
          <w:szCs w:val="44"/>
          <w:lang w:eastAsia="ru-RU"/>
        </w:rPr>
        <w:t>у</w:t>
      </w:r>
      <w:r w:rsidR="005B4BA0" w:rsidRPr="005B4BA0">
        <w:rPr>
          <w:color w:val="000000"/>
          <w:sz w:val="28"/>
          <w:szCs w:val="44"/>
          <w:lang w:eastAsia="ru-RU"/>
        </w:rPr>
        <w:t xml:space="preserve"> структурі групових відносин</w:t>
      </w:r>
      <w:r w:rsidR="005821FF">
        <w:rPr>
          <w:color w:val="000000"/>
          <w:sz w:val="28"/>
          <w:szCs w:val="38"/>
          <w:lang w:eastAsia="ru-RU"/>
        </w:rPr>
        <w:t xml:space="preserve"> [74]</w:t>
      </w:r>
      <w:r w:rsidR="005B4BA0" w:rsidRPr="005B4BA0">
        <w:rPr>
          <w:color w:val="000000"/>
          <w:sz w:val="28"/>
          <w:szCs w:val="44"/>
          <w:lang w:eastAsia="ru-RU"/>
        </w:rPr>
        <w:t>.</w:t>
      </w:r>
    </w:p>
    <w:p w:rsidR="005B4BA0" w:rsidRPr="005B4BA0" w:rsidRDefault="005B4BA0" w:rsidP="005B4BA0">
      <w:pPr>
        <w:spacing w:line="360" w:lineRule="auto"/>
        <w:ind w:firstLine="709"/>
        <w:jc w:val="both"/>
        <w:rPr>
          <w:color w:val="000000"/>
          <w:sz w:val="28"/>
          <w:szCs w:val="44"/>
          <w:lang w:eastAsia="ru-RU"/>
        </w:rPr>
      </w:pPr>
      <w:r w:rsidRPr="005B4BA0">
        <w:rPr>
          <w:color w:val="000000"/>
          <w:sz w:val="28"/>
          <w:szCs w:val="38"/>
          <w:lang w:eastAsia="ru-RU"/>
        </w:rPr>
        <w:t xml:space="preserve">Отже, соціальні ролі </w:t>
      </w:r>
      <w:r w:rsidR="00CB0C5E">
        <w:rPr>
          <w:color w:val="000000"/>
          <w:sz w:val="28"/>
          <w:szCs w:val="38"/>
          <w:lang w:eastAsia="ru-RU"/>
        </w:rPr>
        <w:t>–</w:t>
      </w:r>
      <w:r w:rsidR="00073E90">
        <w:rPr>
          <w:color w:val="000000"/>
          <w:sz w:val="28"/>
          <w:szCs w:val="38"/>
          <w:lang w:eastAsia="ru-RU"/>
        </w:rPr>
        <w:t xml:space="preserve"> </w:t>
      </w:r>
      <w:r w:rsidRPr="005B4BA0">
        <w:rPr>
          <w:color w:val="000000"/>
          <w:sz w:val="28"/>
          <w:szCs w:val="38"/>
          <w:lang w:eastAsia="ru-RU"/>
        </w:rPr>
        <w:t>певні способи дій, поведінки індивіда (</w:t>
      </w:r>
      <w:r w:rsidR="00073E90">
        <w:rPr>
          <w:color w:val="000000"/>
          <w:sz w:val="28"/>
          <w:szCs w:val="38"/>
          <w:lang w:eastAsia="ru-RU"/>
        </w:rPr>
        <w:t>чи</w:t>
      </w:r>
      <w:r w:rsidRPr="005B4BA0">
        <w:rPr>
          <w:color w:val="000000"/>
          <w:sz w:val="28"/>
          <w:szCs w:val="38"/>
          <w:lang w:eastAsia="ru-RU"/>
        </w:rPr>
        <w:t xml:space="preserve"> групи), які відповідають прийнятим </w:t>
      </w:r>
      <w:r w:rsidR="00073E90">
        <w:rPr>
          <w:color w:val="000000"/>
          <w:sz w:val="28"/>
          <w:szCs w:val="38"/>
          <w:lang w:eastAsia="ru-RU"/>
        </w:rPr>
        <w:t>в</w:t>
      </w:r>
      <w:r w:rsidRPr="005B4BA0">
        <w:rPr>
          <w:color w:val="000000"/>
          <w:sz w:val="28"/>
          <w:szCs w:val="38"/>
          <w:lang w:eastAsia="ru-RU"/>
        </w:rPr>
        <w:t xml:space="preserve"> суспільстві нормам </w:t>
      </w:r>
      <w:r w:rsidR="00073E90">
        <w:rPr>
          <w:color w:val="000000"/>
          <w:sz w:val="28"/>
          <w:szCs w:val="38"/>
          <w:lang w:eastAsia="ru-RU"/>
        </w:rPr>
        <w:t>й</w:t>
      </w:r>
      <w:r w:rsidRPr="005B4BA0">
        <w:rPr>
          <w:color w:val="000000"/>
          <w:sz w:val="28"/>
          <w:szCs w:val="38"/>
          <w:lang w:eastAsia="ru-RU"/>
        </w:rPr>
        <w:t xml:space="preserve"> здійснюються </w:t>
      </w:r>
      <w:r w:rsidR="00073E90">
        <w:rPr>
          <w:color w:val="000000"/>
          <w:sz w:val="28"/>
          <w:szCs w:val="38"/>
          <w:lang w:eastAsia="ru-RU"/>
        </w:rPr>
        <w:t>в</w:t>
      </w:r>
      <w:r w:rsidRPr="005B4BA0">
        <w:rPr>
          <w:color w:val="000000"/>
          <w:sz w:val="28"/>
          <w:szCs w:val="38"/>
          <w:lang w:eastAsia="ru-RU"/>
        </w:rPr>
        <w:t xml:space="preserve"> залежності від соціального статусу. Якщо статус визначає позицію людини в суспільстві, то соціальна роль </w:t>
      </w:r>
      <w:r w:rsidR="00CB0C5E">
        <w:rPr>
          <w:color w:val="000000"/>
          <w:sz w:val="28"/>
          <w:szCs w:val="38"/>
          <w:lang w:eastAsia="ru-RU"/>
        </w:rPr>
        <w:t>–</w:t>
      </w:r>
      <w:r w:rsidRPr="005B4BA0">
        <w:rPr>
          <w:color w:val="000000"/>
          <w:sz w:val="28"/>
          <w:szCs w:val="38"/>
          <w:lang w:eastAsia="ru-RU"/>
        </w:rPr>
        <w:t xml:space="preserve"> </w:t>
      </w:r>
      <w:r w:rsidR="00CB0C5E">
        <w:rPr>
          <w:color w:val="000000"/>
          <w:sz w:val="28"/>
          <w:szCs w:val="38"/>
          <w:lang w:eastAsia="ru-RU"/>
        </w:rPr>
        <w:t xml:space="preserve">це </w:t>
      </w:r>
      <w:r w:rsidRPr="005B4BA0">
        <w:rPr>
          <w:color w:val="000000"/>
          <w:sz w:val="28"/>
          <w:szCs w:val="38"/>
          <w:lang w:eastAsia="ru-RU"/>
        </w:rPr>
        <w:t xml:space="preserve">функція, яка виконується нею в даній позиції. Рольові дії </w:t>
      </w:r>
      <w:r w:rsidRPr="005B4BA0">
        <w:rPr>
          <w:color w:val="000000"/>
          <w:sz w:val="28"/>
          <w:szCs w:val="38"/>
          <w:lang w:eastAsia="ru-RU"/>
        </w:rPr>
        <w:lastRenderedPageBreak/>
        <w:t xml:space="preserve">визначаються загальноприйнятими нормами. </w:t>
      </w:r>
      <w:r w:rsidRPr="005B4BA0">
        <w:rPr>
          <w:color w:val="000000"/>
          <w:sz w:val="28"/>
          <w:szCs w:val="44"/>
          <w:lang w:eastAsia="ru-RU"/>
        </w:rPr>
        <w:t>Генезис ролі приходить через зразок ролі, модель ролі, рольову поведінку, які можуть бути подані як структура ролі. Оскільки особистість завжди взаємодіє з багатьма гру</w:t>
      </w:r>
      <w:r w:rsidRPr="005B4BA0">
        <w:rPr>
          <w:color w:val="000000"/>
          <w:sz w:val="28"/>
          <w:szCs w:val="44"/>
          <w:lang w:eastAsia="ru-RU"/>
        </w:rPr>
        <w:softHyphen/>
        <w:t xml:space="preserve">пами і колективами, відіграючи </w:t>
      </w:r>
      <w:r w:rsidR="00073E90">
        <w:rPr>
          <w:color w:val="000000"/>
          <w:sz w:val="28"/>
          <w:szCs w:val="44"/>
          <w:lang w:eastAsia="ru-RU"/>
        </w:rPr>
        <w:t>у</w:t>
      </w:r>
      <w:r w:rsidRPr="005B4BA0">
        <w:rPr>
          <w:color w:val="000000"/>
          <w:sz w:val="28"/>
          <w:szCs w:val="44"/>
          <w:lang w:eastAsia="ru-RU"/>
        </w:rPr>
        <w:t xml:space="preserve"> кожному </w:t>
      </w:r>
      <w:r w:rsidR="00073E90">
        <w:rPr>
          <w:color w:val="000000"/>
          <w:sz w:val="28"/>
          <w:szCs w:val="44"/>
          <w:lang w:eastAsia="ru-RU"/>
        </w:rPr>
        <w:t>і</w:t>
      </w:r>
      <w:r w:rsidRPr="005B4BA0">
        <w:rPr>
          <w:color w:val="000000"/>
          <w:sz w:val="28"/>
          <w:szCs w:val="44"/>
          <w:lang w:eastAsia="ru-RU"/>
        </w:rPr>
        <w:t>з них специ</w:t>
      </w:r>
      <w:r w:rsidRPr="005B4BA0">
        <w:rPr>
          <w:color w:val="000000"/>
          <w:sz w:val="28"/>
          <w:szCs w:val="44"/>
          <w:lang w:eastAsia="ru-RU"/>
        </w:rPr>
        <w:softHyphen/>
        <w:t>фічну роль, виявляючи різну міру активності, вона ха</w:t>
      </w:r>
      <w:r w:rsidRPr="005B4BA0">
        <w:rPr>
          <w:color w:val="000000"/>
          <w:sz w:val="28"/>
          <w:szCs w:val="44"/>
          <w:lang w:eastAsia="ru-RU"/>
        </w:rPr>
        <w:softHyphen/>
        <w:t xml:space="preserve">рактеризується комплексом соціальних ролей, </w:t>
      </w:r>
      <w:r w:rsidR="00073E90">
        <w:rPr>
          <w:color w:val="000000"/>
          <w:sz w:val="28"/>
          <w:szCs w:val="44"/>
          <w:lang w:eastAsia="ru-RU"/>
        </w:rPr>
        <w:t xml:space="preserve">що </w:t>
      </w:r>
      <w:r w:rsidRPr="005B4BA0">
        <w:rPr>
          <w:color w:val="000000"/>
          <w:sz w:val="28"/>
          <w:szCs w:val="44"/>
          <w:lang w:eastAsia="ru-RU"/>
        </w:rPr>
        <w:t>утво</w:t>
      </w:r>
      <w:r w:rsidRPr="005B4BA0">
        <w:rPr>
          <w:color w:val="000000"/>
          <w:sz w:val="28"/>
          <w:szCs w:val="44"/>
          <w:lang w:eastAsia="ru-RU"/>
        </w:rPr>
        <w:softHyphen/>
        <w:t xml:space="preserve">рюють рольове поле особистості. За допомогою </w:t>
      </w:r>
      <w:r w:rsidR="00073E90">
        <w:rPr>
          <w:color w:val="000000"/>
          <w:sz w:val="28"/>
          <w:szCs w:val="44"/>
          <w:lang w:eastAsia="ru-RU"/>
        </w:rPr>
        <w:t>дан</w:t>
      </w:r>
      <w:r w:rsidRPr="005B4BA0">
        <w:rPr>
          <w:color w:val="000000"/>
          <w:sz w:val="28"/>
          <w:szCs w:val="44"/>
          <w:lang w:eastAsia="ru-RU"/>
        </w:rPr>
        <w:t>их ро</w:t>
      </w:r>
      <w:r w:rsidRPr="005B4BA0">
        <w:rPr>
          <w:color w:val="000000"/>
          <w:sz w:val="28"/>
          <w:szCs w:val="44"/>
          <w:lang w:eastAsia="ru-RU"/>
        </w:rPr>
        <w:softHyphen/>
        <w:t xml:space="preserve">лей особистість включається </w:t>
      </w:r>
      <w:r w:rsidR="00073E90">
        <w:rPr>
          <w:color w:val="000000"/>
          <w:sz w:val="28"/>
          <w:szCs w:val="44"/>
          <w:lang w:eastAsia="ru-RU"/>
        </w:rPr>
        <w:t>у</w:t>
      </w:r>
      <w:r w:rsidRPr="005B4BA0">
        <w:rPr>
          <w:color w:val="000000"/>
          <w:sz w:val="28"/>
          <w:szCs w:val="44"/>
          <w:lang w:eastAsia="ru-RU"/>
        </w:rPr>
        <w:t xml:space="preserve"> </w:t>
      </w:r>
      <w:r w:rsidR="00073E90">
        <w:rPr>
          <w:color w:val="000000"/>
          <w:sz w:val="28"/>
          <w:szCs w:val="44"/>
          <w:lang w:eastAsia="ru-RU"/>
        </w:rPr>
        <w:t>в</w:t>
      </w:r>
      <w:r w:rsidRPr="005B4BA0">
        <w:rPr>
          <w:color w:val="000000"/>
          <w:sz w:val="28"/>
          <w:szCs w:val="44"/>
          <w:lang w:eastAsia="ru-RU"/>
        </w:rPr>
        <w:t xml:space="preserve">сі сфери суспільних </w:t>
      </w:r>
      <w:r w:rsidR="00073E90">
        <w:rPr>
          <w:color w:val="000000"/>
          <w:sz w:val="28"/>
          <w:szCs w:val="44"/>
          <w:lang w:eastAsia="ru-RU"/>
        </w:rPr>
        <w:t>й</w:t>
      </w:r>
      <w:r w:rsidRPr="005B4BA0">
        <w:rPr>
          <w:color w:val="000000"/>
          <w:sz w:val="28"/>
          <w:szCs w:val="44"/>
          <w:lang w:eastAsia="ru-RU"/>
        </w:rPr>
        <w:t xml:space="preserve"> групових від</w:t>
      </w:r>
      <w:r w:rsidRPr="005B4BA0">
        <w:rPr>
          <w:color w:val="000000"/>
          <w:sz w:val="28"/>
          <w:szCs w:val="44"/>
          <w:lang w:eastAsia="ru-RU"/>
        </w:rPr>
        <w:softHyphen/>
        <w:t xml:space="preserve">носин. Зміст ролі людина засвоює через спілкування </w:t>
      </w:r>
      <w:r w:rsidR="00073E90">
        <w:rPr>
          <w:color w:val="000000"/>
          <w:sz w:val="28"/>
          <w:szCs w:val="44"/>
          <w:lang w:eastAsia="ru-RU"/>
        </w:rPr>
        <w:t>і</w:t>
      </w:r>
      <w:r w:rsidRPr="005B4BA0">
        <w:rPr>
          <w:color w:val="000000"/>
          <w:sz w:val="28"/>
          <w:szCs w:val="44"/>
          <w:lang w:eastAsia="ru-RU"/>
        </w:rPr>
        <w:t xml:space="preserve">з іншими. Саме очікування </w:t>
      </w:r>
      <w:r w:rsidR="00073E90">
        <w:rPr>
          <w:color w:val="000000"/>
          <w:sz w:val="28"/>
          <w:szCs w:val="44"/>
          <w:lang w:eastAsia="ru-RU"/>
        </w:rPr>
        <w:t>й</w:t>
      </w:r>
      <w:r w:rsidRPr="005B4BA0">
        <w:rPr>
          <w:color w:val="000000"/>
          <w:sz w:val="28"/>
          <w:szCs w:val="44"/>
          <w:lang w:eastAsia="ru-RU"/>
        </w:rPr>
        <w:t xml:space="preserve"> вимоги оточуючих людей дають осо</w:t>
      </w:r>
      <w:r w:rsidRPr="005B4BA0">
        <w:rPr>
          <w:color w:val="000000"/>
          <w:sz w:val="28"/>
          <w:szCs w:val="44"/>
          <w:lang w:eastAsia="ru-RU"/>
        </w:rPr>
        <w:softHyphen/>
        <w:t>бистості перші зразки і визначають її власне ставлення до них. Рольова поведінка – істотний і необхідний компо</w:t>
      </w:r>
      <w:r w:rsidRPr="005B4BA0">
        <w:rPr>
          <w:color w:val="000000"/>
          <w:sz w:val="28"/>
          <w:szCs w:val="44"/>
          <w:lang w:eastAsia="ru-RU"/>
        </w:rPr>
        <w:softHyphen/>
        <w:t>нент групового спілкування. Роль є найважливішим засобом соціалізації та регуляції соціальної поведінки особистості в групі.</w:t>
      </w:r>
    </w:p>
    <w:p w:rsidR="00CB0C5E" w:rsidRDefault="00CB0C5E" w:rsidP="00552AE0">
      <w:pPr>
        <w:spacing w:line="360" w:lineRule="auto"/>
        <w:contextualSpacing/>
        <w:jc w:val="center"/>
        <w:rPr>
          <w:rFonts w:eastAsia="Calibri"/>
          <w:b/>
          <w:color w:val="000000" w:themeColor="text1"/>
          <w:sz w:val="28"/>
          <w:szCs w:val="28"/>
        </w:rPr>
      </w:pPr>
    </w:p>
    <w:p w:rsidR="00CB0C5E" w:rsidRDefault="00CB0C5E" w:rsidP="00552AE0">
      <w:pPr>
        <w:spacing w:line="360" w:lineRule="auto"/>
        <w:contextualSpacing/>
        <w:jc w:val="center"/>
        <w:rPr>
          <w:rFonts w:eastAsia="Calibri"/>
          <w:b/>
          <w:color w:val="000000" w:themeColor="text1"/>
          <w:sz w:val="28"/>
          <w:szCs w:val="28"/>
        </w:rPr>
      </w:pPr>
    </w:p>
    <w:p w:rsidR="00552AE0" w:rsidRDefault="00755D6A" w:rsidP="00552AE0">
      <w:pPr>
        <w:spacing w:line="360" w:lineRule="auto"/>
        <w:contextualSpacing/>
        <w:jc w:val="center"/>
        <w:rPr>
          <w:rFonts w:eastAsia="Calibri"/>
          <w:b/>
          <w:color w:val="000000" w:themeColor="text1"/>
          <w:sz w:val="28"/>
          <w:szCs w:val="28"/>
        </w:rPr>
      </w:pPr>
      <w:r w:rsidRPr="00552AE0">
        <w:rPr>
          <w:rFonts w:eastAsia="Calibri"/>
          <w:b/>
          <w:color w:val="000000" w:themeColor="text1"/>
          <w:sz w:val="28"/>
          <w:szCs w:val="28"/>
        </w:rPr>
        <w:t xml:space="preserve">1.2. Психологічні передумови становлення уявлень </w:t>
      </w:r>
    </w:p>
    <w:p w:rsidR="00755D6A" w:rsidRPr="00552AE0" w:rsidRDefault="00755D6A" w:rsidP="00552AE0">
      <w:pPr>
        <w:spacing w:line="360" w:lineRule="auto"/>
        <w:contextualSpacing/>
        <w:jc w:val="center"/>
        <w:rPr>
          <w:rFonts w:eastAsia="Calibri"/>
          <w:b/>
          <w:color w:val="000000" w:themeColor="text1"/>
          <w:sz w:val="28"/>
          <w:szCs w:val="28"/>
        </w:rPr>
      </w:pPr>
      <w:r w:rsidRPr="00552AE0">
        <w:rPr>
          <w:rFonts w:eastAsia="Calibri"/>
          <w:b/>
          <w:color w:val="000000" w:themeColor="text1"/>
          <w:sz w:val="28"/>
          <w:szCs w:val="28"/>
        </w:rPr>
        <w:t>підлітків про соціальні ролі дорослого</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У дослідженнях соціалізації відмічається, що вона відбувається протягом усього життя та має певні особливості для різних вікових категорій людей. Особливості соціалізації у підлітковому віці прямо пов'язані зі специфікою психофізіологічного розвитку підлітків, а напрямок і зміст даного процесу багато в чому визначаються широкими соціальними умовами їх життя та моральними нормами, цінностями, соціальними ролями, характерними для тієї групи, у якій вони спілкуються і самостверджуються. </w:t>
      </w:r>
      <w:r w:rsidR="00CB0C5E">
        <w:rPr>
          <w:sz w:val="28"/>
          <w:szCs w:val="28"/>
          <w:lang w:eastAsia="ru-RU"/>
        </w:rPr>
        <w:t>П</w:t>
      </w:r>
      <w:r w:rsidRPr="0071029E">
        <w:rPr>
          <w:sz w:val="28"/>
          <w:szCs w:val="28"/>
          <w:lang w:eastAsia="ru-RU"/>
        </w:rPr>
        <w:t xml:space="preserve">еріод пубертатного дозрівання є сенситивним до впливу соціальних факторів і характеризується деяким зменшенням генетичних впливів.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Лінії психічного і фізіологічного розвитку підлітка не йдуть паралельно, межі цього періоду значно варіюються: одні діти вступають </w:t>
      </w:r>
      <w:r w:rsidR="00073E90">
        <w:rPr>
          <w:sz w:val="28"/>
          <w:szCs w:val="28"/>
          <w:lang w:eastAsia="ru-RU"/>
        </w:rPr>
        <w:t>в підлітковий вік раніш</w:t>
      </w:r>
      <w:r w:rsidRPr="0071029E">
        <w:rPr>
          <w:sz w:val="28"/>
          <w:szCs w:val="28"/>
          <w:lang w:eastAsia="ru-RU"/>
        </w:rPr>
        <w:t xml:space="preserve">, </w:t>
      </w:r>
      <w:r w:rsidR="00073E90">
        <w:rPr>
          <w:sz w:val="28"/>
          <w:szCs w:val="28"/>
          <w:lang w:eastAsia="ru-RU"/>
        </w:rPr>
        <w:t xml:space="preserve">а </w:t>
      </w:r>
      <w:r w:rsidRPr="0071029E">
        <w:rPr>
          <w:sz w:val="28"/>
          <w:szCs w:val="28"/>
          <w:lang w:eastAsia="ru-RU"/>
        </w:rPr>
        <w:t xml:space="preserve">інші – пізніше, пубертатна криза може виникнути і </w:t>
      </w:r>
      <w:r w:rsidR="00073E90">
        <w:rPr>
          <w:sz w:val="28"/>
          <w:szCs w:val="28"/>
          <w:lang w:eastAsia="ru-RU"/>
        </w:rPr>
        <w:t>у</w:t>
      </w:r>
      <w:r w:rsidRPr="0071029E">
        <w:rPr>
          <w:sz w:val="28"/>
          <w:szCs w:val="28"/>
          <w:lang w:eastAsia="ru-RU"/>
        </w:rPr>
        <w:t xml:space="preserve"> 11, і </w:t>
      </w:r>
      <w:r w:rsidR="00073E90">
        <w:rPr>
          <w:sz w:val="28"/>
          <w:szCs w:val="28"/>
          <w:lang w:eastAsia="ru-RU"/>
        </w:rPr>
        <w:t>у</w:t>
      </w:r>
      <w:r w:rsidRPr="0071029E">
        <w:rPr>
          <w:sz w:val="28"/>
          <w:szCs w:val="28"/>
          <w:lang w:eastAsia="ru-RU"/>
        </w:rPr>
        <w:t xml:space="preserve"> 13 років. Найчастіше вчені виділяють наступну градацію підліткового віку: період з 11–13 років – молодший підлітковий вік, 14–15 років – старший підлітковий вік. Кожному з них притаманні свої особливості соціалізації</w:t>
      </w:r>
      <w:r w:rsidR="005821FF">
        <w:rPr>
          <w:color w:val="000000"/>
          <w:sz w:val="28"/>
          <w:szCs w:val="38"/>
          <w:lang w:eastAsia="ru-RU"/>
        </w:rPr>
        <w:t xml:space="preserve"> [21]</w:t>
      </w:r>
      <w:r w:rsidRPr="0071029E">
        <w:rPr>
          <w:sz w:val="28"/>
          <w:szCs w:val="28"/>
          <w:lang w:eastAsia="ru-RU"/>
        </w:rPr>
        <w:t>.</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lastRenderedPageBreak/>
        <w:t>За думкою Л.</w:t>
      </w:r>
      <w:r w:rsidR="00CB0C5E">
        <w:rPr>
          <w:sz w:val="28"/>
          <w:szCs w:val="28"/>
          <w:lang w:eastAsia="ru-RU"/>
        </w:rPr>
        <w:t xml:space="preserve"> </w:t>
      </w:r>
      <w:proofErr w:type="spellStart"/>
      <w:r w:rsidRPr="0071029E">
        <w:rPr>
          <w:sz w:val="28"/>
          <w:szCs w:val="28"/>
          <w:lang w:eastAsia="ru-RU"/>
        </w:rPr>
        <w:t>Божович</w:t>
      </w:r>
      <w:proofErr w:type="spellEnd"/>
      <w:r w:rsidRPr="0071029E">
        <w:rPr>
          <w:sz w:val="28"/>
          <w:szCs w:val="28"/>
          <w:lang w:eastAsia="ru-RU"/>
        </w:rPr>
        <w:t xml:space="preserve"> підліткова криза, пов’язана з появою </w:t>
      </w:r>
      <w:r w:rsidR="00073E90">
        <w:rPr>
          <w:sz w:val="28"/>
          <w:szCs w:val="28"/>
          <w:lang w:eastAsia="ru-RU"/>
        </w:rPr>
        <w:t>в</w:t>
      </w:r>
      <w:r w:rsidRPr="0071029E">
        <w:rPr>
          <w:sz w:val="28"/>
          <w:szCs w:val="28"/>
          <w:lang w:eastAsia="ru-RU"/>
        </w:rPr>
        <w:t xml:space="preserve"> підлітків здібності </w:t>
      </w:r>
      <w:r w:rsidR="00073E90">
        <w:rPr>
          <w:sz w:val="28"/>
          <w:szCs w:val="28"/>
          <w:lang w:eastAsia="ru-RU"/>
        </w:rPr>
        <w:t>й</w:t>
      </w:r>
      <w:r w:rsidRPr="0071029E">
        <w:rPr>
          <w:sz w:val="28"/>
          <w:szCs w:val="28"/>
          <w:lang w:eastAsia="ru-RU"/>
        </w:rPr>
        <w:t xml:space="preserve"> потреби пізнати самого себе</w:t>
      </w:r>
      <w:r w:rsidR="00073E90">
        <w:rPr>
          <w:sz w:val="28"/>
          <w:szCs w:val="28"/>
          <w:lang w:eastAsia="ru-RU"/>
        </w:rPr>
        <w:t>,</w:t>
      </w:r>
      <w:r w:rsidRPr="0071029E">
        <w:rPr>
          <w:sz w:val="28"/>
          <w:szCs w:val="28"/>
          <w:lang w:eastAsia="ru-RU"/>
        </w:rPr>
        <w:t xml:space="preserve"> як особистість, що має характерні тільки для неї якості [27]. Це викликає у підлітка прагнення до самоствердження, самовираження, самовиховання.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Більшість дослідників</w:t>
      </w:r>
      <w:r w:rsidR="00CB0C5E">
        <w:rPr>
          <w:sz w:val="28"/>
          <w:szCs w:val="28"/>
          <w:lang w:eastAsia="ru-RU"/>
        </w:rPr>
        <w:t xml:space="preserve"> </w:t>
      </w:r>
      <w:r w:rsidRPr="0071029E">
        <w:rPr>
          <w:sz w:val="28"/>
          <w:szCs w:val="28"/>
          <w:lang w:eastAsia="ru-RU"/>
        </w:rPr>
        <w:t xml:space="preserve">відмічає, що важливою ознакою підліткового періоду є фундаментальні зміни в сфері самосвідомості підлітків, </w:t>
      </w:r>
      <w:r w:rsidR="00073E90">
        <w:rPr>
          <w:sz w:val="28"/>
          <w:szCs w:val="28"/>
          <w:lang w:eastAsia="ru-RU"/>
        </w:rPr>
        <w:t>котрі</w:t>
      </w:r>
      <w:r w:rsidRPr="0071029E">
        <w:rPr>
          <w:sz w:val="28"/>
          <w:szCs w:val="28"/>
          <w:lang w:eastAsia="ru-RU"/>
        </w:rPr>
        <w:t xml:space="preserve"> мають кардинальне значення для </w:t>
      </w:r>
      <w:r w:rsidR="00073E90">
        <w:rPr>
          <w:sz w:val="28"/>
          <w:szCs w:val="28"/>
          <w:lang w:eastAsia="ru-RU"/>
        </w:rPr>
        <w:t>у</w:t>
      </w:r>
      <w:r w:rsidRPr="0071029E">
        <w:rPr>
          <w:sz w:val="28"/>
          <w:szCs w:val="28"/>
          <w:lang w:eastAsia="ru-RU"/>
        </w:rPr>
        <w:t xml:space="preserve">сього наступного розвитку </w:t>
      </w:r>
      <w:r w:rsidR="00073E90">
        <w:rPr>
          <w:sz w:val="28"/>
          <w:szCs w:val="28"/>
          <w:lang w:eastAsia="ru-RU"/>
        </w:rPr>
        <w:t>й</w:t>
      </w:r>
      <w:r w:rsidRPr="0071029E">
        <w:rPr>
          <w:sz w:val="28"/>
          <w:szCs w:val="28"/>
          <w:lang w:eastAsia="ru-RU"/>
        </w:rPr>
        <w:t xml:space="preserve"> становлення його</w:t>
      </w:r>
      <w:r w:rsidR="00073E90">
        <w:rPr>
          <w:sz w:val="28"/>
          <w:szCs w:val="28"/>
          <w:lang w:eastAsia="ru-RU"/>
        </w:rPr>
        <w:t>,</w:t>
      </w:r>
      <w:r w:rsidRPr="0071029E">
        <w:rPr>
          <w:sz w:val="28"/>
          <w:szCs w:val="28"/>
          <w:lang w:eastAsia="ru-RU"/>
        </w:rPr>
        <w:t xml:space="preserve"> як особистості. </w:t>
      </w:r>
      <w:r w:rsidR="00073E90">
        <w:rPr>
          <w:sz w:val="28"/>
          <w:szCs w:val="28"/>
          <w:lang w:eastAsia="ru-RU"/>
        </w:rPr>
        <w:t>В</w:t>
      </w:r>
      <w:r w:rsidRPr="0071029E">
        <w:rPr>
          <w:sz w:val="28"/>
          <w:szCs w:val="28"/>
          <w:lang w:eastAsia="ru-RU"/>
        </w:rPr>
        <w:t xml:space="preserve"> підлітковому віці</w:t>
      </w:r>
      <w:r w:rsidR="0033418E">
        <w:rPr>
          <w:sz w:val="28"/>
          <w:szCs w:val="28"/>
          <w:lang w:eastAsia="ru-RU"/>
        </w:rPr>
        <w:t>, відомо,</w:t>
      </w:r>
      <w:r w:rsidRPr="0071029E">
        <w:rPr>
          <w:sz w:val="28"/>
          <w:szCs w:val="28"/>
          <w:lang w:eastAsia="ru-RU"/>
        </w:rPr>
        <w:t xml:space="preserve"> активно формується самосвідомість, виробляється власна незалежна система </w:t>
      </w:r>
      <w:r w:rsidR="0033418E">
        <w:rPr>
          <w:sz w:val="28"/>
          <w:szCs w:val="28"/>
          <w:lang w:eastAsia="ru-RU"/>
        </w:rPr>
        <w:t xml:space="preserve">соціальних </w:t>
      </w:r>
      <w:r w:rsidRPr="0071029E">
        <w:rPr>
          <w:sz w:val="28"/>
          <w:szCs w:val="28"/>
          <w:lang w:eastAsia="ru-RU"/>
        </w:rPr>
        <w:t>еталонів самооцінювання</w:t>
      </w:r>
      <w:r w:rsidR="0033418E">
        <w:rPr>
          <w:sz w:val="28"/>
          <w:szCs w:val="28"/>
          <w:lang w:eastAsia="ru-RU"/>
        </w:rPr>
        <w:t xml:space="preserve">, </w:t>
      </w:r>
      <w:r w:rsidRPr="0071029E">
        <w:rPr>
          <w:sz w:val="28"/>
          <w:szCs w:val="28"/>
          <w:lang w:eastAsia="ru-RU"/>
        </w:rPr>
        <w:t xml:space="preserve"> само</w:t>
      </w:r>
      <w:r w:rsidR="00CB0C5E">
        <w:rPr>
          <w:sz w:val="28"/>
          <w:szCs w:val="28"/>
          <w:lang w:eastAsia="ru-RU"/>
        </w:rPr>
        <w:t>ставл</w:t>
      </w:r>
      <w:r w:rsidRPr="0071029E">
        <w:rPr>
          <w:sz w:val="28"/>
          <w:szCs w:val="28"/>
          <w:lang w:eastAsia="ru-RU"/>
        </w:rPr>
        <w:t xml:space="preserve">ення, розвиваються здібності проникнення у свій власний світ. Важливим моментом розвитку особистості підлітка є те, що він починає усвідомлювати свою індивідуальність та неповторність, а </w:t>
      </w:r>
      <w:r w:rsidR="00073E90">
        <w:rPr>
          <w:sz w:val="28"/>
          <w:szCs w:val="28"/>
          <w:lang w:eastAsia="ru-RU"/>
        </w:rPr>
        <w:t>в</w:t>
      </w:r>
      <w:r w:rsidRPr="0071029E">
        <w:rPr>
          <w:sz w:val="28"/>
          <w:szCs w:val="28"/>
          <w:lang w:eastAsia="ru-RU"/>
        </w:rPr>
        <w:t xml:space="preserve"> його свідомості відбувається поступова переорієнтація </w:t>
      </w:r>
      <w:r w:rsidR="00073E90">
        <w:rPr>
          <w:sz w:val="28"/>
          <w:szCs w:val="28"/>
          <w:lang w:eastAsia="ru-RU"/>
        </w:rPr>
        <w:t>і</w:t>
      </w:r>
      <w:r w:rsidRPr="0071029E">
        <w:rPr>
          <w:sz w:val="28"/>
          <w:szCs w:val="28"/>
          <w:lang w:eastAsia="ru-RU"/>
        </w:rPr>
        <w:t xml:space="preserve">з зовнішніх оцінок (переважно батьківських) на внутрішні.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Згідно з еволюційною теорією соціалізації Е.</w:t>
      </w:r>
      <w:r w:rsidR="0033418E">
        <w:rPr>
          <w:sz w:val="28"/>
          <w:szCs w:val="28"/>
          <w:lang w:eastAsia="ru-RU"/>
        </w:rPr>
        <w:t xml:space="preserve"> </w:t>
      </w:r>
      <w:r w:rsidRPr="0071029E">
        <w:rPr>
          <w:sz w:val="28"/>
          <w:szCs w:val="28"/>
          <w:lang w:eastAsia="ru-RU"/>
        </w:rPr>
        <w:t>Еріксона [27], основним завданням формування особистості в підлітковому віці та її соціалізації є становлення особистісної ідентичності. Е.</w:t>
      </w:r>
      <w:r w:rsidR="0033418E">
        <w:rPr>
          <w:sz w:val="28"/>
          <w:szCs w:val="28"/>
          <w:lang w:eastAsia="ru-RU"/>
        </w:rPr>
        <w:t xml:space="preserve"> </w:t>
      </w:r>
      <w:proofErr w:type="spellStart"/>
      <w:r w:rsidRPr="0071029E">
        <w:rPr>
          <w:sz w:val="28"/>
          <w:szCs w:val="28"/>
          <w:lang w:eastAsia="ru-RU"/>
        </w:rPr>
        <w:t>Еріксон</w:t>
      </w:r>
      <w:proofErr w:type="spellEnd"/>
      <w:r w:rsidRPr="0071029E">
        <w:rPr>
          <w:sz w:val="28"/>
          <w:szCs w:val="28"/>
          <w:lang w:eastAsia="ru-RU"/>
        </w:rPr>
        <w:t xml:space="preserve"> вважає, що у цей період виникає параметр зв’язку підлітка з навколишнім світом, який коливається між позитивним полюсом психосоціальної ідентифікації «Я» і негативним полюсом плутанини ролей. Тобто перед підлітком, який </w:t>
      </w:r>
      <w:r w:rsidR="0033418E">
        <w:rPr>
          <w:sz w:val="28"/>
          <w:szCs w:val="28"/>
          <w:lang w:eastAsia="ru-RU"/>
        </w:rPr>
        <w:t>набув</w:t>
      </w:r>
      <w:r w:rsidRPr="0071029E">
        <w:rPr>
          <w:sz w:val="28"/>
          <w:szCs w:val="28"/>
          <w:lang w:eastAsia="ru-RU"/>
        </w:rPr>
        <w:t xml:space="preserve"> здатність до узагальнення, постає завдання об’єднати </w:t>
      </w:r>
      <w:r w:rsidR="00073E90">
        <w:rPr>
          <w:sz w:val="28"/>
          <w:szCs w:val="28"/>
          <w:lang w:eastAsia="ru-RU"/>
        </w:rPr>
        <w:t>у</w:t>
      </w:r>
      <w:r w:rsidRPr="0071029E">
        <w:rPr>
          <w:sz w:val="28"/>
          <w:szCs w:val="28"/>
          <w:lang w:eastAsia="ru-RU"/>
        </w:rPr>
        <w:t>се, що він знає про самого себе</w:t>
      </w:r>
      <w:r w:rsidR="00073E90">
        <w:rPr>
          <w:sz w:val="28"/>
          <w:szCs w:val="28"/>
          <w:lang w:eastAsia="ru-RU"/>
        </w:rPr>
        <w:t>,</w:t>
      </w:r>
      <w:r w:rsidRPr="0071029E">
        <w:rPr>
          <w:sz w:val="28"/>
          <w:szCs w:val="28"/>
          <w:lang w:eastAsia="ru-RU"/>
        </w:rPr>
        <w:t xml:space="preserve"> як про школяра</w:t>
      </w:r>
      <w:r w:rsidR="00073E90">
        <w:rPr>
          <w:sz w:val="28"/>
          <w:szCs w:val="28"/>
          <w:lang w:eastAsia="ru-RU"/>
        </w:rPr>
        <w:t xml:space="preserve"> й</w:t>
      </w:r>
      <w:r w:rsidRPr="0071029E">
        <w:rPr>
          <w:sz w:val="28"/>
          <w:szCs w:val="28"/>
          <w:lang w:eastAsia="ru-RU"/>
        </w:rPr>
        <w:t xml:space="preserve"> сина, спортсмена</w:t>
      </w:r>
      <w:r w:rsidR="00073E90">
        <w:rPr>
          <w:sz w:val="28"/>
          <w:szCs w:val="28"/>
          <w:lang w:eastAsia="ru-RU"/>
        </w:rPr>
        <w:t xml:space="preserve"> та</w:t>
      </w:r>
      <w:r w:rsidRPr="0071029E">
        <w:rPr>
          <w:sz w:val="28"/>
          <w:szCs w:val="28"/>
          <w:lang w:eastAsia="ru-RU"/>
        </w:rPr>
        <w:t xml:space="preserve"> друга тощо. Всі ролі йому потрібно зібрати в єдине ціле, осмислити, зв’язати з минулим і спрое</w:t>
      </w:r>
      <w:r w:rsidR="0033418E">
        <w:rPr>
          <w:sz w:val="28"/>
          <w:szCs w:val="28"/>
          <w:lang w:eastAsia="ru-RU"/>
        </w:rPr>
        <w:t xml:space="preserve">ктувати </w:t>
      </w:r>
      <w:r w:rsidRPr="0071029E">
        <w:rPr>
          <w:sz w:val="28"/>
          <w:szCs w:val="28"/>
          <w:lang w:eastAsia="ru-RU"/>
        </w:rPr>
        <w:t xml:space="preserve">у майбутнє, тобто сформувати цілісне уявлення про себе, власну ідентичність. Якщо підліток успішно справляється з цим, то в нього з’являється відчуття того, ким він є, де знаходиться і куди іде.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С.</w:t>
      </w:r>
      <w:r w:rsidR="0033418E">
        <w:rPr>
          <w:sz w:val="28"/>
          <w:szCs w:val="28"/>
          <w:lang w:eastAsia="ru-RU"/>
        </w:rPr>
        <w:t xml:space="preserve"> </w:t>
      </w:r>
      <w:proofErr w:type="spellStart"/>
      <w:r w:rsidRPr="0071029E">
        <w:rPr>
          <w:sz w:val="28"/>
          <w:szCs w:val="28"/>
          <w:lang w:eastAsia="ru-RU"/>
        </w:rPr>
        <w:t>Кузікова</w:t>
      </w:r>
      <w:proofErr w:type="spellEnd"/>
      <w:r w:rsidRPr="0071029E">
        <w:rPr>
          <w:sz w:val="28"/>
          <w:szCs w:val="28"/>
          <w:lang w:eastAsia="ru-RU"/>
        </w:rPr>
        <w:t xml:space="preserve"> вважає становлення особистісної ідентичності важливим моментом в розвитку самосвідомості підлітків [</w:t>
      </w:r>
      <w:r w:rsidR="0033418E">
        <w:rPr>
          <w:sz w:val="28"/>
          <w:szCs w:val="28"/>
          <w:lang w:eastAsia="ru-RU"/>
        </w:rPr>
        <w:t>1</w:t>
      </w:r>
      <w:r w:rsidRPr="0071029E">
        <w:rPr>
          <w:sz w:val="28"/>
          <w:szCs w:val="28"/>
          <w:lang w:eastAsia="ru-RU"/>
        </w:rPr>
        <w:t xml:space="preserve">9]. Вона відмічає, що вже у молодшому підлітковому віці дитина відчуває свою </w:t>
      </w:r>
      <w:proofErr w:type="spellStart"/>
      <w:r w:rsidRPr="0071029E">
        <w:rPr>
          <w:sz w:val="28"/>
          <w:szCs w:val="28"/>
          <w:lang w:eastAsia="ru-RU"/>
        </w:rPr>
        <w:t>самість</w:t>
      </w:r>
      <w:proofErr w:type="spellEnd"/>
      <w:r w:rsidRPr="0071029E">
        <w:rPr>
          <w:sz w:val="28"/>
          <w:szCs w:val="28"/>
          <w:lang w:eastAsia="ru-RU"/>
        </w:rPr>
        <w:t xml:space="preserve">, яка ще недостатньо визначена, їй треба встановити чіткі межі свого «Я» та укріпити їх.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lastRenderedPageBreak/>
        <w:t>На думку В.</w:t>
      </w:r>
      <w:r w:rsidR="0033418E">
        <w:rPr>
          <w:sz w:val="28"/>
          <w:szCs w:val="28"/>
          <w:lang w:eastAsia="ru-RU"/>
        </w:rPr>
        <w:t xml:space="preserve"> </w:t>
      </w:r>
      <w:proofErr w:type="spellStart"/>
      <w:r w:rsidRPr="0071029E">
        <w:rPr>
          <w:sz w:val="28"/>
          <w:szCs w:val="28"/>
          <w:lang w:eastAsia="ru-RU"/>
        </w:rPr>
        <w:t>Аверіна</w:t>
      </w:r>
      <w:proofErr w:type="spellEnd"/>
      <w:r w:rsidRPr="0071029E">
        <w:rPr>
          <w:sz w:val="28"/>
          <w:szCs w:val="28"/>
          <w:lang w:eastAsia="ru-RU"/>
        </w:rPr>
        <w:t xml:space="preserve">, основний зміст процесу соціалізації підлітка полягає в формуванні почуття відокремленості свого «Я» від оточуючих шляхом </w:t>
      </w:r>
      <w:r w:rsidRPr="0071029E">
        <w:rPr>
          <w:iCs/>
          <w:sz w:val="28"/>
          <w:szCs w:val="28"/>
          <w:lang w:eastAsia="ru-RU"/>
        </w:rPr>
        <w:t>активної взаємодії з ними</w:t>
      </w:r>
      <w:r w:rsidRPr="0071029E">
        <w:rPr>
          <w:sz w:val="28"/>
          <w:szCs w:val="28"/>
          <w:lang w:eastAsia="ru-RU"/>
        </w:rPr>
        <w:t xml:space="preserve"> [4]. Автор виділяє кілька способів формування згаданого почуття: 1) вироблення почуття дорослості; 2) ідентифікація себе з однолітками (характерна риса підліткового віку – реакція групування); 3) пошук підлітком схвалення себе та своєї поведінки з боку оточуючих людей. Ці феномени</w:t>
      </w:r>
      <w:r w:rsidR="00073E90">
        <w:rPr>
          <w:sz w:val="28"/>
          <w:szCs w:val="28"/>
          <w:lang w:eastAsia="ru-RU"/>
        </w:rPr>
        <w:t xml:space="preserve"> </w:t>
      </w:r>
      <w:r w:rsidRPr="0071029E">
        <w:rPr>
          <w:sz w:val="28"/>
          <w:szCs w:val="28"/>
          <w:lang w:eastAsia="ru-RU"/>
        </w:rPr>
        <w:t xml:space="preserve">спостерігаються </w:t>
      </w:r>
      <w:r w:rsidR="00073E90">
        <w:rPr>
          <w:sz w:val="28"/>
          <w:szCs w:val="28"/>
          <w:lang w:eastAsia="ru-RU"/>
        </w:rPr>
        <w:t>у</w:t>
      </w:r>
      <w:r w:rsidRPr="0071029E">
        <w:rPr>
          <w:sz w:val="28"/>
          <w:szCs w:val="28"/>
          <w:lang w:eastAsia="ru-RU"/>
        </w:rPr>
        <w:t xml:space="preserve"> поведінці молодшого підлітка, </w:t>
      </w:r>
      <w:r w:rsidR="00073E90">
        <w:rPr>
          <w:sz w:val="28"/>
          <w:szCs w:val="28"/>
          <w:lang w:eastAsia="ru-RU"/>
        </w:rPr>
        <w:t>в</w:t>
      </w:r>
      <w:r w:rsidRPr="0071029E">
        <w:rPr>
          <w:sz w:val="28"/>
          <w:szCs w:val="28"/>
          <w:lang w:eastAsia="ru-RU"/>
        </w:rPr>
        <w:t xml:space="preserve"> якого внутрішня структура уявлення про себе є погано розробленою та недостатньо усвідомленою. Наступний етап в розвитку самосвідомості полягає в розширенні та уточненні змісту «Я», в усвідомленні підлітком тієї системи відношень, яка складає сутність самосвідомості особистості. В.</w:t>
      </w:r>
      <w:r w:rsidR="0033418E">
        <w:rPr>
          <w:sz w:val="28"/>
          <w:szCs w:val="28"/>
          <w:lang w:eastAsia="ru-RU"/>
        </w:rPr>
        <w:t xml:space="preserve"> </w:t>
      </w:r>
      <w:proofErr w:type="spellStart"/>
      <w:r w:rsidRPr="0071029E">
        <w:rPr>
          <w:sz w:val="28"/>
          <w:szCs w:val="28"/>
          <w:lang w:eastAsia="ru-RU"/>
        </w:rPr>
        <w:t>Аверін</w:t>
      </w:r>
      <w:proofErr w:type="spellEnd"/>
      <w:r w:rsidRPr="0071029E">
        <w:rPr>
          <w:sz w:val="28"/>
          <w:szCs w:val="28"/>
          <w:lang w:eastAsia="ru-RU"/>
        </w:rPr>
        <w:t xml:space="preserve"> назвав цей етап – становленням ідентичності особистості підлітка, що реалізується через наступні процеси: 1) формування структури «Я» молодших підлітків; 2) формування структури «Я» старших підлітків; 3) виробка почуття своєї гідності [4].</w:t>
      </w:r>
    </w:p>
    <w:p w:rsidR="0033418E" w:rsidRDefault="0071029E" w:rsidP="0071029E">
      <w:pPr>
        <w:spacing w:line="360" w:lineRule="auto"/>
        <w:ind w:firstLine="709"/>
        <w:jc w:val="both"/>
        <w:rPr>
          <w:sz w:val="28"/>
          <w:szCs w:val="28"/>
          <w:lang w:eastAsia="ru-RU"/>
        </w:rPr>
      </w:pPr>
      <w:r w:rsidRPr="0071029E">
        <w:rPr>
          <w:sz w:val="28"/>
          <w:szCs w:val="28"/>
          <w:lang w:eastAsia="ru-RU"/>
        </w:rPr>
        <w:t xml:space="preserve">В уявленні про себе старших і молодших підлітків є відмінності. Згідно з дослідженнями [39] 12-ти річні підлітки в структурі своєї самосвідомості в першу чергу виділяють вміння, інтереси, здібності та рівень розвитку інтелекту. Друге і третє місця займають самооцінка та рольові характеристики, а наприкінці – відносини з оточуючими людьми. Структура самосвідомості 13–14 річних підлітків дещо відрізняється. Перше місце в них займають – </w:t>
      </w:r>
      <w:proofErr w:type="spellStart"/>
      <w:r w:rsidRPr="0071029E">
        <w:rPr>
          <w:sz w:val="28"/>
          <w:szCs w:val="28"/>
          <w:lang w:eastAsia="ru-RU"/>
        </w:rPr>
        <w:t>самооціночні</w:t>
      </w:r>
      <w:proofErr w:type="spellEnd"/>
      <w:r w:rsidRPr="0071029E">
        <w:rPr>
          <w:sz w:val="28"/>
          <w:szCs w:val="28"/>
          <w:lang w:eastAsia="ru-RU"/>
        </w:rPr>
        <w:t xml:space="preserve"> характеристики, а наступні місця – вміння, рольові характеристики та відносини з однолітками. Суттєво змінюється структура самосвідомості у 15-ти річних підлітків, причому ці зміни більш суб’єктивні. Провідне місце в них належить </w:t>
      </w:r>
      <w:proofErr w:type="spellStart"/>
      <w:r w:rsidRPr="0071029E">
        <w:rPr>
          <w:sz w:val="28"/>
          <w:szCs w:val="28"/>
          <w:lang w:eastAsia="ru-RU"/>
        </w:rPr>
        <w:t>самооціночним</w:t>
      </w:r>
      <w:proofErr w:type="spellEnd"/>
      <w:r w:rsidRPr="0071029E">
        <w:rPr>
          <w:sz w:val="28"/>
          <w:szCs w:val="28"/>
          <w:lang w:eastAsia="ru-RU"/>
        </w:rPr>
        <w:t xml:space="preserve"> характеристикам, а на друге місце виходять власні переживання, почуття, мотиви. Наступні місця належать цінностям, ідеалам, життєвим планам. Вміння, відносини з однолітками, рольові характеристики в 15 років не мають особливого значення для розуміння самого себе [39]. </w:t>
      </w:r>
    </w:p>
    <w:p w:rsidR="0071029E" w:rsidRPr="0071029E" w:rsidRDefault="0071029E" w:rsidP="0071029E">
      <w:pPr>
        <w:spacing w:line="360" w:lineRule="auto"/>
        <w:ind w:firstLine="709"/>
        <w:jc w:val="both"/>
        <w:rPr>
          <w:iCs/>
          <w:sz w:val="28"/>
          <w:szCs w:val="28"/>
          <w:lang w:eastAsia="ru-RU"/>
        </w:rPr>
      </w:pPr>
      <w:r w:rsidRPr="0071029E">
        <w:rPr>
          <w:sz w:val="28"/>
          <w:szCs w:val="28"/>
          <w:lang w:eastAsia="ru-RU"/>
        </w:rPr>
        <w:t>В.</w:t>
      </w:r>
      <w:r w:rsidR="0033418E">
        <w:rPr>
          <w:sz w:val="28"/>
          <w:szCs w:val="28"/>
          <w:lang w:eastAsia="ru-RU"/>
        </w:rPr>
        <w:t xml:space="preserve"> </w:t>
      </w:r>
      <w:proofErr w:type="spellStart"/>
      <w:r w:rsidRPr="0071029E">
        <w:rPr>
          <w:sz w:val="28"/>
          <w:szCs w:val="28"/>
          <w:lang w:eastAsia="ru-RU"/>
        </w:rPr>
        <w:t>Аверіним</w:t>
      </w:r>
      <w:proofErr w:type="spellEnd"/>
      <w:r w:rsidRPr="0071029E">
        <w:rPr>
          <w:sz w:val="28"/>
          <w:szCs w:val="28"/>
          <w:lang w:eastAsia="ru-RU"/>
        </w:rPr>
        <w:t xml:space="preserve"> також відмічається, що у старшому підлітковому віці сприйняття себе стає більш цілісним. Тому вік 12–14 років вважається </w:t>
      </w:r>
      <w:r w:rsidRPr="0071029E">
        <w:rPr>
          <w:sz w:val="28"/>
          <w:szCs w:val="28"/>
          <w:lang w:eastAsia="ru-RU"/>
        </w:rPr>
        <w:lastRenderedPageBreak/>
        <w:t xml:space="preserve">критичним в плані становлення самосвідомості особистості. Крім того, у молодшого підлітка уявлення про себе формується в процесі взаємин з найближчим оточенням, переважно однолітками, в той час, як у старшого – в процесі самопізнання та усвідомлення своєї індивідуальності, що дозволяє йому більш повно усвідомити свою позицію активного суб’єкта [4]. </w:t>
      </w:r>
      <w:r w:rsidR="0033418E">
        <w:rPr>
          <w:iCs/>
          <w:sz w:val="28"/>
          <w:szCs w:val="28"/>
          <w:lang w:eastAsia="ru-RU"/>
        </w:rPr>
        <w:t xml:space="preserve">Відтак, </w:t>
      </w:r>
      <w:r w:rsidRPr="0071029E">
        <w:rPr>
          <w:iCs/>
          <w:sz w:val="28"/>
          <w:szCs w:val="28"/>
          <w:lang w:eastAsia="ru-RU"/>
        </w:rPr>
        <w:t>формування та розвиток особист</w:t>
      </w:r>
      <w:r w:rsidR="0033418E">
        <w:rPr>
          <w:iCs/>
          <w:sz w:val="28"/>
          <w:szCs w:val="28"/>
          <w:lang w:eastAsia="ru-RU"/>
        </w:rPr>
        <w:t xml:space="preserve">ості </w:t>
      </w:r>
      <w:r w:rsidRPr="0071029E">
        <w:rPr>
          <w:iCs/>
          <w:sz w:val="28"/>
          <w:szCs w:val="28"/>
          <w:lang w:eastAsia="ru-RU"/>
        </w:rPr>
        <w:t xml:space="preserve">в підлітковому віці відбувається поступово. </w:t>
      </w:r>
      <w:r w:rsidR="0033418E">
        <w:rPr>
          <w:iCs/>
          <w:sz w:val="28"/>
          <w:szCs w:val="28"/>
          <w:lang w:eastAsia="ru-RU"/>
        </w:rPr>
        <w:t>Я</w:t>
      </w:r>
      <w:r w:rsidRPr="0071029E">
        <w:rPr>
          <w:iCs/>
          <w:sz w:val="28"/>
          <w:szCs w:val="28"/>
          <w:lang w:eastAsia="ru-RU"/>
        </w:rPr>
        <w:t xml:space="preserve">кщо у молодших підлітків внутрішня структура уявлення про себе є погано розвиненою та недостатньо усвідомленою, і в оцінці себе вони орієнтуються на думку значимого оточення, то у старших підлітків сприйняття себе стає більш цілісним, структурованим і менш залежним від зовнішньої оцінки.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Необхідно відмітити, що розвиток особист</w:t>
      </w:r>
      <w:r w:rsidR="0033418E">
        <w:rPr>
          <w:sz w:val="28"/>
          <w:szCs w:val="28"/>
          <w:lang w:eastAsia="ru-RU"/>
        </w:rPr>
        <w:t xml:space="preserve">ості </w:t>
      </w:r>
      <w:r w:rsidRPr="0071029E">
        <w:rPr>
          <w:sz w:val="28"/>
          <w:szCs w:val="28"/>
          <w:lang w:eastAsia="ru-RU"/>
        </w:rPr>
        <w:t xml:space="preserve">підлітка нерозривно пов’язаний з прагненням його до самопізнання та розвитком здібності до оцінки себе та своїх якостей. Самооцінка (СО), як один з компонентів самосвідомості, є одним з основних новоутворень особистості в підлітковому віці. Вона </w:t>
      </w:r>
      <w:r w:rsidR="00073E90">
        <w:rPr>
          <w:sz w:val="28"/>
          <w:szCs w:val="28"/>
          <w:lang w:eastAsia="ru-RU"/>
        </w:rPr>
        <w:t>у</w:t>
      </w:r>
      <w:r w:rsidRPr="0071029E">
        <w:rPr>
          <w:sz w:val="28"/>
          <w:szCs w:val="28"/>
          <w:lang w:eastAsia="ru-RU"/>
        </w:rPr>
        <w:t xml:space="preserve"> значній мірі визначає соціальну адаптацію особистості, </w:t>
      </w:r>
      <w:r w:rsidR="00073E90">
        <w:rPr>
          <w:sz w:val="28"/>
          <w:szCs w:val="28"/>
          <w:lang w:eastAsia="ru-RU"/>
        </w:rPr>
        <w:t>являється</w:t>
      </w:r>
      <w:r w:rsidRPr="0071029E">
        <w:rPr>
          <w:sz w:val="28"/>
          <w:szCs w:val="28"/>
          <w:lang w:eastAsia="ru-RU"/>
        </w:rPr>
        <w:t xml:space="preserve"> регулятором її поведінки </w:t>
      </w:r>
      <w:r w:rsidR="00073E90">
        <w:rPr>
          <w:sz w:val="28"/>
          <w:szCs w:val="28"/>
          <w:lang w:eastAsia="ru-RU"/>
        </w:rPr>
        <w:t>та</w:t>
      </w:r>
      <w:r w:rsidRPr="0071029E">
        <w:rPr>
          <w:sz w:val="28"/>
          <w:szCs w:val="28"/>
          <w:lang w:eastAsia="ru-RU"/>
        </w:rPr>
        <w:t xml:space="preserve"> діяльності. Дослідники одностайні в описах особливостей СО в підлітковому віці, відзначаючи її </w:t>
      </w:r>
      <w:proofErr w:type="spellStart"/>
      <w:r w:rsidRPr="0071029E">
        <w:rPr>
          <w:sz w:val="28"/>
          <w:szCs w:val="28"/>
          <w:lang w:eastAsia="ru-RU"/>
        </w:rPr>
        <w:t>ситуативність</w:t>
      </w:r>
      <w:proofErr w:type="spellEnd"/>
      <w:r w:rsidRPr="0071029E">
        <w:rPr>
          <w:sz w:val="28"/>
          <w:szCs w:val="28"/>
          <w:lang w:eastAsia="ru-RU"/>
        </w:rPr>
        <w:t>, нестійкість під дією зовнішніх впливів у молодшому підлітковому віці і більшу стійкість і багатосторонність охоплення різних сфер життєдіяльності в старшому підлітковому віці [27]. У процесі розвитку самосвідомості центр уваги підлітків все більше переноситься від зовнішньої сторони особистості до внутрішньої</w:t>
      </w:r>
      <w:r w:rsidR="00073E90">
        <w:rPr>
          <w:sz w:val="28"/>
          <w:szCs w:val="28"/>
          <w:lang w:eastAsia="ru-RU"/>
        </w:rPr>
        <w:t xml:space="preserve"> її сторони</w:t>
      </w:r>
      <w:r w:rsidRPr="0071029E">
        <w:rPr>
          <w:sz w:val="28"/>
          <w:szCs w:val="28"/>
          <w:lang w:eastAsia="ru-RU"/>
        </w:rPr>
        <w:t>, від випадкових рис до характеру в цілому. В результаті, вони самовизначаються на вищому рівні.</w:t>
      </w:r>
    </w:p>
    <w:p w:rsidR="0071029E" w:rsidRPr="0071029E" w:rsidRDefault="0071029E" w:rsidP="0071029E">
      <w:pPr>
        <w:spacing w:line="360" w:lineRule="auto"/>
        <w:ind w:firstLine="709"/>
        <w:jc w:val="both"/>
        <w:rPr>
          <w:bCs/>
          <w:iCs/>
          <w:sz w:val="28"/>
          <w:szCs w:val="28"/>
          <w:lang w:eastAsia="ru-RU"/>
        </w:rPr>
      </w:pPr>
      <w:r w:rsidRPr="0071029E">
        <w:rPr>
          <w:sz w:val="28"/>
          <w:szCs w:val="28"/>
          <w:lang w:eastAsia="ru-RU"/>
        </w:rPr>
        <w:t xml:space="preserve">Згідно з низкою досліджень [1; 30; 39; </w:t>
      </w:r>
      <w:r w:rsidR="0033418E">
        <w:rPr>
          <w:sz w:val="28"/>
          <w:szCs w:val="28"/>
          <w:lang w:eastAsia="ru-RU"/>
        </w:rPr>
        <w:t>4</w:t>
      </w:r>
      <w:r w:rsidRPr="0071029E">
        <w:rPr>
          <w:sz w:val="28"/>
          <w:szCs w:val="28"/>
          <w:lang w:eastAsia="ru-RU"/>
        </w:rPr>
        <w:t xml:space="preserve">1], СО та рівень домагань (РД)  молодших підлітків часто неадекватні (завищені чи занижені). Дослідники [4; 39; 47; 58; 214], відмічають поступове збільшення адекватності СО в підлітковому віці, а найбільш очевидними є зміни в змістовній її стороні. Це пояснюється тим, що в цей період спостерігається різкий перехід від фрагментарного та недостатньо чіткого бачення себе до відносно повного і всеохоплюючого уявлення про себе. Так, кількість якостей, які усвідомлюють у </w:t>
      </w:r>
      <w:r w:rsidRPr="0071029E">
        <w:rPr>
          <w:sz w:val="28"/>
          <w:szCs w:val="28"/>
          <w:lang w:eastAsia="ru-RU"/>
        </w:rPr>
        <w:lastRenderedPageBreak/>
        <w:t>собі старші підлітки в два рази більше, ніж у молодших школярів. Самооцінка старших підлітків стає більш узагальненою, крім того удосконалюються їх судження про власні недоліки, тобто підвищується самокритичність [</w:t>
      </w:r>
      <w:r w:rsidR="0033418E">
        <w:rPr>
          <w:sz w:val="28"/>
          <w:szCs w:val="28"/>
          <w:lang w:eastAsia="ru-RU"/>
        </w:rPr>
        <w:t>2</w:t>
      </w:r>
      <w:r w:rsidRPr="0071029E">
        <w:rPr>
          <w:sz w:val="28"/>
          <w:szCs w:val="28"/>
          <w:lang w:eastAsia="ru-RU"/>
        </w:rPr>
        <w:t>4].</w:t>
      </w:r>
      <w:r w:rsidR="0033418E">
        <w:rPr>
          <w:sz w:val="28"/>
          <w:szCs w:val="28"/>
          <w:lang w:eastAsia="ru-RU"/>
        </w:rPr>
        <w:t xml:space="preserve"> Тому </w:t>
      </w:r>
      <w:r w:rsidRPr="0071029E">
        <w:rPr>
          <w:iCs/>
          <w:sz w:val="28"/>
          <w:szCs w:val="28"/>
          <w:lang w:eastAsia="ru-RU"/>
        </w:rPr>
        <w:t xml:space="preserve">важливою особливістю соціалізації у підлітковому віці є розвиток СО та її характеристик: адекватності, критичності, цілісності, стійкості.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Однією з сторін розвитку цілісного уявлення людини про себе є становлення образу «Я» фізичного. В підлітковому віці, коли зміни тіла різноманітні, відбуваються значні зміни в фізичному розвитку. Між тим, відповідність фізичного розвитку дитини стандартам, прийнятим </w:t>
      </w:r>
      <w:r w:rsidR="00073E90">
        <w:rPr>
          <w:sz w:val="28"/>
          <w:szCs w:val="28"/>
          <w:lang w:eastAsia="ru-RU"/>
        </w:rPr>
        <w:t>в</w:t>
      </w:r>
      <w:r w:rsidRPr="0071029E">
        <w:rPr>
          <w:sz w:val="28"/>
          <w:szCs w:val="28"/>
          <w:lang w:eastAsia="ru-RU"/>
        </w:rPr>
        <w:t xml:space="preserve"> групі однолітків, є визначальним фактором </w:t>
      </w:r>
      <w:r w:rsidR="00073E90">
        <w:rPr>
          <w:sz w:val="28"/>
          <w:szCs w:val="28"/>
          <w:lang w:eastAsia="ru-RU"/>
        </w:rPr>
        <w:t>в</w:t>
      </w:r>
      <w:r w:rsidRPr="0071029E">
        <w:rPr>
          <w:sz w:val="28"/>
          <w:szCs w:val="28"/>
          <w:lang w:eastAsia="ru-RU"/>
        </w:rPr>
        <w:t xml:space="preserve"> його соціальному визнанні, положенні в групі. В цих умовах важливим у соціальному функціонуванні стає зовнішній вигляд підлітка, його фізичні риси, які суттєво впливають на ту картину, яку він склав про себе та на його думки про те, як </w:t>
      </w:r>
      <w:r w:rsidR="00073E90">
        <w:rPr>
          <w:sz w:val="28"/>
          <w:szCs w:val="28"/>
          <w:lang w:eastAsia="ru-RU"/>
        </w:rPr>
        <w:t xml:space="preserve">саме </w:t>
      </w:r>
      <w:r w:rsidRPr="0071029E">
        <w:rPr>
          <w:sz w:val="28"/>
          <w:szCs w:val="28"/>
          <w:lang w:eastAsia="ru-RU"/>
        </w:rPr>
        <w:t xml:space="preserve">він виглядає </w:t>
      </w:r>
      <w:r w:rsidR="00073E90">
        <w:rPr>
          <w:sz w:val="28"/>
          <w:szCs w:val="28"/>
          <w:lang w:eastAsia="ru-RU"/>
        </w:rPr>
        <w:t>у</w:t>
      </w:r>
      <w:r w:rsidRPr="0071029E">
        <w:rPr>
          <w:sz w:val="28"/>
          <w:szCs w:val="28"/>
          <w:lang w:eastAsia="ru-RU"/>
        </w:rPr>
        <w:t xml:space="preserve"> очах інших [</w:t>
      </w:r>
      <w:r w:rsidR="0033418E">
        <w:rPr>
          <w:sz w:val="28"/>
          <w:szCs w:val="28"/>
          <w:lang w:eastAsia="ru-RU"/>
        </w:rPr>
        <w:t>4</w:t>
      </w:r>
      <w:r w:rsidRPr="0071029E">
        <w:rPr>
          <w:sz w:val="28"/>
          <w:szCs w:val="28"/>
          <w:lang w:eastAsia="ru-RU"/>
        </w:rPr>
        <w:t xml:space="preserve">6]. </w:t>
      </w:r>
    </w:p>
    <w:p w:rsidR="0033418E" w:rsidRDefault="0071029E" w:rsidP="0071029E">
      <w:pPr>
        <w:spacing w:line="360" w:lineRule="auto"/>
        <w:ind w:firstLine="709"/>
        <w:jc w:val="both"/>
        <w:rPr>
          <w:sz w:val="28"/>
          <w:szCs w:val="28"/>
          <w:lang w:eastAsia="ru-RU"/>
        </w:rPr>
      </w:pPr>
      <w:r w:rsidRPr="0071029E">
        <w:rPr>
          <w:sz w:val="28"/>
          <w:szCs w:val="28"/>
          <w:lang w:eastAsia="ru-RU"/>
        </w:rPr>
        <w:t xml:space="preserve">В організмі підлітка відбувається ряд фізіологічних змін: з одного боку –збільшення м’язової сили, розширення фізичних можливостей, а з іншого – швидке стомлення, нездатність до тривалих напружень та перебудова всього моторного апарату, що супроводжується втратою гармонії в рухах. Це, як правило, призводить до неприємних хвилювань щодо своєї зовнішності та фізичних рис. В цьому віці часто виникає проблема незадоволеності образом свого тіла, як одним з основних компонентів образу «Я» фізичного. </w:t>
      </w:r>
    </w:p>
    <w:p w:rsidR="0071029E" w:rsidRPr="0071029E" w:rsidRDefault="0071029E" w:rsidP="0071029E">
      <w:pPr>
        <w:spacing w:line="360" w:lineRule="auto"/>
        <w:ind w:firstLine="709"/>
        <w:jc w:val="both"/>
        <w:rPr>
          <w:sz w:val="28"/>
          <w:szCs w:val="28"/>
          <w:lang w:eastAsia="ru-RU"/>
        </w:rPr>
      </w:pPr>
      <w:r w:rsidRPr="0071029E">
        <w:rPr>
          <w:color w:val="000000"/>
          <w:sz w:val="28"/>
          <w:szCs w:val="28"/>
          <w:lang w:eastAsia="ru-RU"/>
        </w:rPr>
        <w:t>Особливо важливими для підлітків є ті якості, від яких залежить авторитет та популярність у однолітків. Особливо тяжкі хвилювання відчувають хлопчики із уповільненим статевим розвитком; затримка появи у них вторинних статевих ознак знижує їх авторитет у однолітків, породжує відчуття власної неповноцінності</w:t>
      </w:r>
      <w:r w:rsidRPr="0071029E">
        <w:rPr>
          <w:sz w:val="28"/>
          <w:szCs w:val="28"/>
          <w:lang w:eastAsia="ru-RU"/>
        </w:rPr>
        <w:t>.</w:t>
      </w:r>
      <w:r w:rsidRPr="0071029E">
        <w:rPr>
          <w:bCs/>
          <w:color w:val="000000"/>
          <w:sz w:val="28"/>
          <w:szCs w:val="28"/>
          <w:lang w:eastAsia="ru-RU"/>
        </w:rPr>
        <w:t xml:space="preserve"> </w:t>
      </w:r>
      <w:r w:rsidRPr="0071029E">
        <w:rPr>
          <w:color w:val="000000"/>
          <w:sz w:val="28"/>
          <w:szCs w:val="28"/>
          <w:lang w:eastAsia="ru-RU"/>
        </w:rPr>
        <w:t>Необхідно враховувати</w:t>
      </w:r>
      <w:r w:rsidRPr="0071029E">
        <w:rPr>
          <w:sz w:val="28"/>
          <w:szCs w:val="28"/>
          <w:lang w:eastAsia="ru-RU"/>
        </w:rPr>
        <w:t xml:space="preserve">, що в підлітковому віці процес закріплення знань про свій </w:t>
      </w:r>
      <w:r w:rsidR="00073E90">
        <w:rPr>
          <w:sz w:val="28"/>
          <w:szCs w:val="28"/>
          <w:lang w:eastAsia="ru-RU"/>
        </w:rPr>
        <w:t xml:space="preserve">власний </w:t>
      </w:r>
      <w:r w:rsidRPr="0071029E">
        <w:rPr>
          <w:sz w:val="28"/>
          <w:szCs w:val="28"/>
          <w:lang w:eastAsia="ru-RU"/>
        </w:rPr>
        <w:t xml:space="preserve">організм </w:t>
      </w:r>
      <w:r w:rsidR="00073E90">
        <w:rPr>
          <w:sz w:val="28"/>
          <w:szCs w:val="28"/>
          <w:lang w:eastAsia="ru-RU"/>
        </w:rPr>
        <w:t>й</w:t>
      </w:r>
      <w:r w:rsidRPr="0071029E">
        <w:rPr>
          <w:sz w:val="28"/>
          <w:szCs w:val="28"/>
          <w:lang w:eastAsia="ru-RU"/>
        </w:rPr>
        <w:t xml:space="preserve"> риси </w:t>
      </w:r>
      <w:r w:rsidR="00073E90">
        <w:rPr>
          <w:sz w:val="28"/>
          <w:szCs w:val="28"/>
          <w:lang w:eastAsia="ru-RU"/>
        </w:rPr>
        <w:t>своєї</w:t>
      </w:r>
      <w:r w:rsidRPr="0071029E">
        <w:rPr>
          <w:sz w:val="28"/>
          <w:szCs w:val="28"/>
          <w:lang w:eastAsia="ru-RU"/>
        </w:rPr>
        <w:t xml:space="preserve"> зовнішності, а також усвідомлення особливостей своєї зовнішності</w:t>
      </w:r>
      <w:r w:rsidRPr="0071029E">
        <w:rPr>
          <w:bCs/>
          <w:sz w:val="28"/>
          <w:szCs w:val="28"/>
          <w:lang w:eastAsia="ru-RU"/>
        </w:rPr>
        <w:t xml:space="preserve"> </w:t>
      </w:r>
      <w:r w:rsidRPr="0071029E">
        <w:rPr>
          <w:sz w:val="28"/>
          <w:szCs w:val="28"/>
          <w:lang w:eastAsia="ru-RU"/>
        </w:rPr>
        <w:t>нерозривно пов’язані з формуванням багатьох важливих якостей особистості, таких як упевненість у собі, замкнутість, життєрадісність, індивідуалізм тощо [6]. Тому, о</w:t>
      </w:r>
      <w:r w:rsidRPr="0071029E">
        <w:rPr>
          <w:color w:val="000000"/>
          <w:sz w:val="28"/>
          <w:szCs w:val="28"/>
          <w:lang w:eastAsia="ru-RU"/>
        </w:rPr>
        <w:t>браз власного тіла – дуже важливий компонент підліткової самосвідомості.</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lastRenderedPageBreak/>
        <w:t>Так, В.</w:t>
      </w:r>
      <w:r w:rsidRPr="0071029E">
        <w:rPr>
          <w:iCs/>
          <w:sz w:val="28"/>
          <w:szCs w:val="28"/>
          <w:lang w:eastAsia="ru-RU"/>
        </w:rPr>
        <w:t xml:space="preserve"> </w:t>
      </w:r>
      <w:r w:rsidRPr="0071029E">
        <w:rPr>
          <w:sz w:val="28"/>
          <w:szCs w:val="28"/>
          <w:lang w:eastAsia="ru-RU"/>
        </w:rPr>
        <w:t xml:space="preserve">Куніцина дослідила, що оцінка зовнішності тягне за собою певне самопочуття і може визначати характер взаємин з людьми [9]. Особливих рис набуває вся поведінка підлітка: розвивається сором’язливість, боязливість, підліток соромиться свого обличчя, фігури та ін. Це породжує намагання до виправлення своєї зовнішності. Наприклад, хлопчики часто скаржаться на недоліки </w:t>
      </w:r>
      <w:proofErr w:type="spellStart"/>
      <w:r w:rsidRPr="0071029E">
        <w:rPr>
          <w:sz w:val="28"/>
          <w:szCs w:val="28"/>
          <w:lang w:eastAsia="ru-RU"/>
        </w:rPr>
        <w:t>тілобудови</w:t>
      </w:r>
      <w:proofErr w:type="spellEnd"/>
      <w:r w:rsidRPr="0071029E">
        <w:rPr>
          <w:sz w:val="28"/>
          <w:szCs w:val="28"/>
          <w:lang w:eastAsia="ru-RU"/>
        </w:rPr>
        <w:t xml:space="preserve">, недостатність мускульної системи, слабкість рухів.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Не менш важливе для підлітка і практичне оволодіння своїм тілом [61]. Внаслідок недостатнього оволодіння своїм тілом, некоректного уявлення про його можливості в сполученні з нестійкістю та </w:t>
      </w:r>
      <w:proofErr w:type="spellStart"/>
      <w:r w:rsidRPr="0071029E">
        <w:rPr>
          <w:sz w:val="28"/>
          <w:szCs w:val="28"/>
          <w:lang w:eastAsia="ru-RU"/>
        </w:rPr>
        <w:t>несформованістю</w:t>
      </w:r>
      <w:proofErr w:type="spellEnd"/>
      <w:r w:rsidRPr="0071029E">
        <w:rPr>
          <w:sz w:val="28"/>
          <w:szCs w:val="28"/>
          <w:lang w:eastAsia="ru-RU"/>
        </w:rPr>
        <w:t xml:space="preserve"> нормативності поведінки можуть спостерігатися недоліки у поведінці – скутість, незграбність, або – манерність, позерство, розв'язаність, надмірна рухливість. У вітчизняних дослідженнях тілесності (образу тіла) показано, що усвідомлення підлітком своєї зовнішності корелює з його самопочуттям, статусом у групі, з вибором партнера у спілкуванні й учбово-пізнавальній діяльності та впливає на характер взаємин з однолітками й оточуючими, на сприйняття і оцінку інших [5].</w:t>
      </w:r>
    </w:p>
    <w:p w:rsidR="0071029E" w:rsidRPr="0071029E" w:rsidRDefault="0071029E" w:rsidP="0033418E">
      <w:pPr>
        <w:spacing w:line="360" w:lineRule="auto"/>
        <w:ind w:firstLine="709"/>
        <w:jc w:val="both"/>
        <w:rPr>
          <w:iCs/>
          <w:sz w:val="28"/>
          <w:szCs w:val="28"/>
          <w:lang w:eastAsia="ru-RU"/>
        </w:rPr>
      </w:pPr>
      <w:r w:rsidRPr="0071029E">
        <w:rPr>
          <w:sz w:val="28"/>
          <w:szCs w:val="28"/>
          <w:lang w:eastAsia="ru-RU"/>
        </w:rPr>
        <w:t xml:space="preserve">Необхідно враховувати, що у підлітковому віці окремі характеристики образу тіла (розумова картина тілесного Я), що відповідають окремим руховим умінням і навичкам, узагальнюються в оцінку фізичних якостей і тісно змикаються з загальним образом «Я». Саме тому у підлітків найчастіше виникають психологічні труднощі, пов’язані із </w:t>
      </w:r>
      <w:proofErr w:type="spellStart"/>
      <w:r w:rsidRPr="0071029E">
        <w:rPr>
          <w:sz w:val="28"/>
          <w:szCs w:val="28"/>
          <w:lang w:eastAsia="ru-RU"/>
        </w:rPr>
        <w:t>самоприйняттям</w:t>
      </w:r>
      <w:proofErr w:type="spellEnd"/>
      <w:r w:rsidRPr="0071029E">
        <w:rPr>
          <w:sz w:val="28"/>
          <w:szCs w:val="28"/>
          <w:lang w:eastAsia="ru-RU"/>
        </w:rPr>
        <w:t xml:space="preserve">, з незадоволеністю образом свого тіла [55]. </w:t>
      </w:r>
      <w:r w:rsidR="0033418E">
        <w:rPr>
          <w:sz w:val="28"/>
          <w:szCs w:val="28"/>
          <w:lang w:eastAsia="ru-RU"/>
        </w:rPr>
        <w:t xml:space="preserve">Тому </w:t>
      </w:r>
      <w:r w:rsidRPr="0071029E">
        <w:rPr>
          <w:iCs/>
          <w:sz w:val="28"/>
          <w:szCs w:val="28"/>
          <w:lang w:eastAsia="ru-RU"/>
        </w:rPr>
        <w:t>важливою особливістю соціалізації в підлітковому віці є становлення цілісного фізичного образу «Я».</w:t>
      </w:r>
    </w:p>
    <w:p w:rsidR="0071029E" w:rsidRPr="0071029E" w:rsidRDefault="0071029E" w:rsidP="0071029E">
      <w:pPr>
        <w:shd w:val="clear" w:color="auto" w:fill="FFFFFF"/>
        <w:autoSpaceDE w:val="0"/>
        <w:autoSpaceDN w:val="0"/>
        <w:adjustRightInd w:val="0"/>
        <w:spacing w:line="360" w:lineRule="auto"/>
        <w:ind w:firstLine="709"/>
        <w:jc w:val="both"/>
        <w:rPr>
          <w:color w:val="000000"/>
          <w:sz w:val="28"/>
          <w:szCs w:val="28"/>
          <w:lang w:eastAsia="ru-RU"/>
        </w:rPr>
      </w:pPr>
      <w:r w:rsidRPr="0071029E">
        <w:rPr>
          <w:color w:val="000000"/>
          <w:sz w:val="28"/>
          <w:szCs w:val="28"/>
          <w:lang w:eastAsia="ru-RU"/>
        </w:rPr>
        <w:t xml:space="preserve">Якісні зрушення у розвитку самосвідомості дитини, яка вступає в підлітковий вік, відзначаються тим, що порушується колишнє </w:t>
      </w:r>
      <w:r w:rsidRPr="0071029E">
        <w:rPr>
          <w:sz w:val="28"/>
          <w:szCs w:val="28"/>
          <w:lang w:eastAsia="ru-RU"/>
        </w:rPr>
        <w:t>відношення</w:t>
      </w:r>
      <w:r w:rsidRPr="0071029E">
        <w:rPr>
          <w:color w:val="000000"/>
          <w:sz w:val="28"/>
          <w:szCs w:val="28"/>
          <w:lang w:eastAsia="ru-RU"/>
        </w:rPr>
        <w:t xml:space="preserve"> між нею і </w:t>
      </w:r>
      <w:r w:rsidRPr="0071029E">
        <w:rPr>
          <w:sz w:val="28"/>
          <w:szCs w:val="28"/>
          <w:lang w:eastAsia="ru-RU"/>
        </w:rPr>
        <w:t>середовищем</w:t>
      </w:r>
      <w:r w:rsidRPr="0071029E">
        <w:rPr>
          <w:color w:val="000000"/>
          <w:sz w:val="28"/>
          <w:szCs w:val="28"/>
          <w:lang w:eastAsia="ru-RU"/>
        </w:rPr>
        <w:t xml:space="preserve">. Більшість вчених </w:t>
      </w:r>
      <w:r w:rsidRPr="0071029E">
        <w:rPr>
          <w:sz w:val="28"/>
          <w:szCs w:val="28"/>
          <w:lang w:eastAsia="ru-RU"/>
        </w:rPr>
        <w:t xml:space="preserve">[4; 5; 9; </w:t>
      </w:r>
      <w:r w:rsidR="006E390B">
        <w:rPr>
          <w:sz w:val="28"/>
          <w:szCs w:val="28"/>
          <w:lang w:eastAsia="ru-RU"/>
        </w:rPr>
        <w:t>1</w:t>
      </w:r>
      <w:r w:rsidRPr="0071029E">
        <w:rPr>
          <w:sz w:val="28"/>
          <w:szCs w:val="28"/>
          <w:lang w:eastAsia="ru-RU"/>
        </w:rPr>
        <w:t xml:space="preserve">9; </w:t>
      </w:r>
      <w:r w:rsidR="006E390B">
        <w:rPr>
          <w:sz w:val="28"/>
          <w:szCs w:val="28"/>
          <w:lang w:eastAsia="ru-RU"/>
        </w:rPr>
        <w:t>2</w:t>
      </w:r>
      <w:r w:rsidRPr="0071029E">
        <w:rPr>
          <w:sz w:val="28"/>
          <w:szCs w:val="28"/>
          <w:lang w:eastAsia="ru-RU"/>
        </w:rPr>
        <w:t>6] визнає</w:t>
      </w:r>
      <w:r w:rsidRPr="0071029E">
        <w:rPr>
          <w:color w:val="000000"/>
          <w:sz w:val="28"/>
          <w:szCs w:val="28"/>
          <w:lang w:eastAsia="ru-RU"/>
        </w:rPr>
        <w:t xml:space="preserve">, що однією з основних особливостей самосвідомості підлітка є виникнення </w:t>
      </w:r>
      <w:r w:rsidRPr="0071029E">
        <w:rPr>
          <w:sz w:val="28"/>
          <w:szCs w:val="28"/>
          <w:lang w:eastAsia="ru-RU"/>
        </w:rPr>
        <w:t>в</w:t>
      </w:r>
      <w:r w:rsidRPr="0071029E">
        <w:rPr>
          <w:color w:val="000000"/>
          <w:sz w:val="28"/>
          <w:szCs w:val="28"/>
          <w:lang w:eastAsia="ru-RU"/>
        </w:rPr>
        <w:t xml:space="preserve"> нього </w:t>
      </w:r>
      <w:r w:rsidRPr="0071029E">
        <w:rPr>
          <w:sz w:val="28"/>
          <w:szCs w:val="28"/>
          <w:lang w:eastAsia="ru-RU"/>
        </w:rPr>
        <w:t>уявлення</w:t>
      </w:r>
      <w:r w:rsidRPr="0071029E">
        <w:rPr>
          <w:color w:val="000000"/>
          <w:sz w:val="28"/>
          <w:szCs w:val="28"/>
          <w:lang w:eastAsia="ru-RU"/>
        </w:rPr>
        <w:t xml:space="preserve"> про те, що він вже не дитина (почуття дорослості), яке вважається центральним і специфічним новоутворенням його </w:t>
      </w:r>
      <w:r w:rsidRPr="0071029E">
        <w:rPr>
          <w:sz w:val="28"/>
          <w:szCs w:val="28"/>
          <w:lang w:eastAsia="ru-RU"/>
        </w:rPr>
        <w:t>особистості</w:t>
      </w:r>
      <w:r w:rsidRPr="0071029E">
        <w:rPr>
          <w:color w:val="000000"/>
          <w:sz w:val="28"/>
          <w:szCs w:val="28"/>
          <w:lang w:eastAsia="ru-RU"/>
        </w:rPr>
        <w:t xml:space="preserve">. Діюча </w:t>
      </w:r>
      <w:r w:rsidRPr="0071029E">
        <w:rPr>
          <w:sz w:val="28"/>
          <w:szCs w:val="28"/>
          <w:lang w:eastAsia="ru-RU"/>
        </w:rPr>
        <w:t>сторона</w:t>
      </w:r>
      <w:r w:rsidRPr="0071029E">
        <w:rPr>
          <w:color w:val="000000"/>
          <w:sz w:val="28"/>
          <w:szCs w:val="28"/>
          <w:lang w:eastAsia="ru-RU"/>
        </w:rPr>
        <w:t xml:space="preserve"> цього </w:t>
      </w:r>
      <w:r w:rsidRPr="0071029E">
        <w:rPr>
          <w:sz w:val="28"/>
          <w:szCs w:val="28"/>
          <w:lang w:eastAsia="ru-RU"/>
        </w:rPr>
        <w:t>уявлення</w:t>
      </w:r>
      <w:r w:rsidRPr="0071029E">
        <w:rPr>
          <w:color w:val="000000"/>
          <w:sz w:val="28"/>
          <w:szCs w:val="28"/>
          <w:lang w:eastAsia="ru-RU"/>
        </w:rPr>
        <w:t xml:space="preserve"> виражається в прагненні бути і </w:t>
      </w:r>
      <w:r w:rsidRPr="0071029E">
        <w:rPr>
          <w:sz w:val="28"/>
          <w:szCs w:val="28"/>
          <w:lang w:eastAsia="ru-RU"/>
        </w:rPr>
        <w:t>вважатися</w:t>
      </w:r>
      <w:r w:rsidRPr="0071029E">
        <w:rPr>
          <w:color w:val="000000"/>
          <w:sz w:val="28"/>
          <w:szCs w:val="28"/>
          <w:lang w:eastAsia="ru-RU"/>
        </w:rPr>
        <w:t xml:space="preserve"> </w:t>
      </w:r>
      <w:r w:rsidRPr="0071029E">
        <w:rPr>
          <w:sz w:val="28"/>
          <w:szCs w:val="28"/>
          <w:lang w:eastAsia="ru-RU"/>
        </w:rPr>
        <w:t>дорослим</w:t>
      </w:r>
      <w:r w:rsidRPr="0071029E">
        <w:rPr>
          <w:color w:val="000000"/>
          <w:sz w:val="28"/>
          <w:szCs w:val="28"/>
          <w:lang w:eastAsia="ru-RU"/>
        </w:rPr>
        <w:t xml:space="preserve"> </w:t>
      </w:r>
      <w:r w:rsidRPr="0071029E">
        <w:rPr>
          <w:sz w:val="28"/>
          <w:szCs w:val="28"/>
          <w:lang w:eastAsia="ru-RU"/>
        </w:rPr>
        <w:t>[4].</w:t>
      </w:r>
      <w:r w:rsidRPr="0071029E">
        <w:rPr>
          <w:color w:val="FF0000"/>
          <w:sz w:val="28"/>
          <w:szCs w:val="28"/>
          <w:lang w:eastAsia="ru-RU"/>
        </w:rPr>
        <w:t xml:space="preserve">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І</w:t>
      </w:r>
      <w:r w:rsidRPr="0071029E">
        <w:rPr>
          <w:bCs/>
          <w:sz w:val="28"/>
          <w:szCs w:val="28"/>
          <w:lang w:eastAsia="ru-RU"/>
        </w:rPr>
        <w:t>.</w:t>
      </w:r>
      <w:r w:rsidR="006E390B">
        <w:rPr>
          <w:bCs/>
          <w:sz w:val="28"/>
          <w:szCs w:val="28"/>
          <w:lang w:eastAsia="ru-RU"/>
        </w:rPr>
        <w:t xml:space="preserve"> </w:t>
      </w:r>
      <w:proofErr w:type="spellStart"/>
      <w:r w:rsidRPr="0071029E">
        <w:rPr>
          <w:sz w:val="28"/>
          <w:szCs w:val="28"/>
          <w:lang w:eastAsia="ru-RU"/>
        </w:rPr>
        <w:t>Кулагіна</w:t>
      </w:r>
      <w:proofErr w:type="spellEnd"/>
      <w:r w:rsidRPr="0071029E">
        <w:rPr>
          <w:sz w:val="28"/>
          <w:szCs w:val="28"/>
          <w:lang w:eastAsia="ru-RU"/>
        </w:rPr>
        <w:t>, В.</w:t>
      </w:r>
      <w:r w:rsidR="006E390B">
        <w:rPr>
          <w:sz w:val="28"/>
          <w:szCs w:val="28"/>
          <w:lang w:eastAsia="ru-RU"/>
        </w:rPr>
        <w:t xml:space="preserve"> </w:t>
      </w:r>
      <w:proofErr w:type="spellStart"/>
      <w:r w:rsidRPr="0071029E">
        <w:rPr>
          <w:sz w:val="28"/>
          <w:szCs w:val="28"/>
          <w:lang w:eastAsia="ru-RU"/>
        </w:rPr>
        <w:t>Колюцький</w:t>
      </w:r>
      <w:proofErr w:type="spellEnd"/>
      <w:r w:rsidRPr="0071029E">
        <w:rPr>
          <w:sz w:val="28"/>
          <w:szCs w:val="28"/>
          <w:lang w:eastAsia="ru-RU"/>
        </w:rPr>
        <w:t xml:space="preserve"> відмічають, що така форма самосвідомості, як почуття дорослості, є центральним новоутворенням молодшого підліткового </w:t>
      </w:r>
      <w:r w:rsidRPr="0071029E">
        <w:rPr>
          <w:sz w:val="28"/>
          <w:szCs w:val="28"/>
          <w:lang w:eastAsia="ru-RU"/>
        </w:rPr>
        <w:lastRenderedPageBreak/>
        <w:t xml:space="preserve">віку і </w:t>
      </w:r>
      <w:r w:rsidRPr="0071029E">
        <w:rPr>
          <w:iCs/>
          <w:sz w:val="28"/>
          <w:szCs w:val="28"/>
          <w:lang w:eastAsia="ru-RU"/>
        </w:rPr>
        <w:t>однією з основних особливостей соціалізації молодшого підлітка</w:t>
      </w:r>
      <w:r w:rsidRPr="0071029E">
        <w:rPr>
          <w:sz w:val="28"/>
          <w:szCs w:val="28"/>
          <w:lang w:eastAsia="ru-RU"/>
        </w:rPr>
        <w:t xml:space="preserve">. </w:t>
      </w:r>
      <w:r w:rsidRPr="0071029E">
        <w:rPr>
          <w:iCs/>
          <w:sz w:val="28"/>
          <w:szCs w:val="28"/>
          <w:lang w:eastAsia="ru-RU"/>
        </w:rPr>
        <w:t>Почуття дорослості</w:t>
      </w:r>
      <w:r w:rsidRPr="0071029E">
        <w:rPr>
          <w:sz w:val="28"/>
          <w:szCs w:val="28"/>
          <w:lang w:eastAsia="ru-RU"/>
        </w:rPr>
        <w:t xml:space="preserve"> – відношення підлітка до себе як до дорослого, відчуття та усвідомлення себе в якійсь мірі дорослою людиною [9].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Т.</w:t>
      </w:r>
      <w:r w:rsidR="006E390B">
        <w:rPr>
          <w:sz w:val="28"/>
          <w:szCs w:val="28"/>
          <w:lang w:eastAsia="ru-RU"/>
        </w:rPr>
        <w:t xml:space="preserve"> </w:t>
      </w:r>
      <w:proofErr w:type="spellStart"/>
      <w:r w:rsidRPr="0071029E">
        <w:rPr>
          <w:sz w:val="28"/>
          <w:szCs w:val="28"/>
          <w:lang w:eastAsia="ru-RU"/>
        </w:rPr>
        <w:t>Драгунова</w:t>
      </w:r>
      <w:proofErr w:type="spellEnd"/>
      <w:r w:rsidRPr="0071029E">
        <w:rPr>
          <w:sz w:val="28"/>
          <w:szCs w:val="28"/>
          <w:lang w:eastAsia="ru-RU"/>
        </w:rPr>
        <w:t xml:space="preserve"> виділяє декілька видів різної за змістом дорослості: в соціально-моральній, інтелектуальній діяльності та інтересах, у романтичних відносинах та характері розваг, у зовнішньому обліку та манері поведінки. Вона виділяє наступні показники почуття дорослості: 1) виникнення у підлітка бажання та вимог, щоб усі оточуючі відносились до нього як до дорослого (повага, довіра, такт, право на певну самостійність, визнання людської гідності); 2) прагнення до самостійності і бажання огородити деякі сфери свого життя від дорослих; 3) наявність своєї лінії у поведінці, певних поглядів, оцінок та їх відстоювання. </w:t>
      </w:r>
      <w:r w:rsidRPr="0071029E">
        <w:rPr>
          <w:iCs/>
          <w:sz w:val="28"/>
          <w:szCs w:val="28"/>
          <w:lang w:eastAsia="ru-RU"/>
        </w:rPr>
        <w:t>Т.</w:t>
      </w:r>
      <w:r w:rsidR="006E390B">
        <w:rPr>
          <w:iCs/>
          <w:sz w:val="28"/>
          <w:szCs w:val="28"/>
          <w:lang w:eastAsia="ru-RU"/>
        </w:rPr>
        <w:t xml:space="preserve"> </w:t>
      </w:r>
      <w:proofErr w:type="spellStart"/>
      <w:r w:rsidRPr="0071029E">
        <w:rPr>
          <w:iCs/>
          <w:sz w:val="28"/>
          <w:szCs w:val="28"/>
          <w:lang w:eastAsia="ru-RU"/>
        </w:rPr>
        <w:t>Драгунова</w:t>
      </w:r>
      <w:proofErr w:type="spellEnd"/>
      <w:r w:rsidRPr="0071029E">
        <w:rPr>
          <w:sz w:val="28"/>
          <w:szCs w:val="28"/>
          <w:lang w:eastAsia="ru-RU"/>
        </w:rPr>
        <w:t xml:space="preserve"> відмічає, що у молодших підлітків відбувається злам у відношенні до себе: з’являється інтерес до свого внутрішнього світу, вони все більше звертаються до роздумів про себе, які стають самостійним внутрішнім процесом. Також їх починає цікавити внутрішній світ інших людей. У старших підлітків предметом роздумів стає питання про самовиховання, вони усвідомлюють якості своєї особистості та розмірковують про себе в більш узагальненій формі, і переважно про ті свої особливості, які допомагають їм зайняти певне місце у житті, принести суспільну користь. У центрі їх роздумів про себе – вчинок, як акт суспільної поведінки людини [</w:t>
      </w:r>
      <w:r w:rsidR="006E390B">
        <w:rPr>
          <w:sz w:val="28"/>
          <w:szCs w:val="28"/>
          <w:lang w:eastAsia="ru-RU"/>
        </w:rPr>
        <w:t>3</w:t>
      </w:r>
      <w:r w:rsidRPr="0071029E">
        <w:rPr>
          <w:sz w:val="28"/>
          <w:szCs w:val="28"/>
          <w:lang w:eastAsia="ru-RU"/>
        </w:rPr>
        <w:t>8]. Д.</w:t>
      </w:r>
      <w:r w:rsidR="006E390B">
        <w:rPr>
          <w:sz w:val="28"/>
          <w:szCs w:val="28"/>
          <w:lang w:eastAsia="ru-RU"/>
        </w:rPr>
        <w:t xml:space="preserve"> </w:t>
      </w:r>
      <w:r w:rsidRPr="0071029E">
        <w:rPr>
          <w:sz w:val="28"/>
          <w:szCs w:val="28"/>
          <w:lang w:eastAsia="ru-RU"/>
        </w:rPr>
        <w:t>Ельконін</w:t>
      </w:r>
      <w:r w:rsidR="006E390B">
        <w:rPr>
          <w:sz w:val="28"/>
          <w:szCs w:val="28"/>
          <w:lang w:eastAsia="ru-RU"/>
        </w:rPr>
        <w:t xml:space="preserve"> </w:t>
      </w:r>
      <w:r w:rsidRPr="0071029E">
        <w:rPr>
          <w:sz w:val="28"/>
          <w:szCs w:val="28"/>
          <w:lang w:eastAsia="ru-RU"/>
        </w:rPr>
        <w:t xml:space="preserve">розглядає також </w:t>
      </w:r>
      <w:r w:rsidRPr="0071029E">
        <w:rPr>
          <w:iCs/>
          <w:sz w:val="28"/>
          <w:szCs w:val="28"/>
          <w:lang w:eastAsia="ru-RU"/>
        </w:rPr>
        <w:t>тенденці</w:t>
      </w:r>
      <w:r w:rsidR="006E390B">
        <w:rPr>
          <w:iCs/>
          <w:sz w:val="28"/>
          <w:szCs w:val="28"/>
          <w:lang w:eastAsia="ru-RU"/>
        </w:rPr>
        <w:t>ю</w:t>
      </w:r>
      <w:r w:rsidRPr="0071029E">
        <w:rPr>
          <w:iCs/>
          <w:sz w:val="28"/>
          <w:szCs w:val="28"/>
          <w:lang w:eastAsia="ru-RU"/>
        </w:rPr>
        <w:t xml:space="preserve"> до дорослості</w:t>
      </w:r>
      <w:r w:rsidRPr="0071029E">
        <w:rPr>
          <w:sz w:val="28"/>
          <w:szCs w:val="28"/>
          <w:lang w:eastAsia="ru-RU"/>
        </w:rPr>
        <w:t xml:space="preserve"> – бажання вважатися дорослим [26].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У зв’язку з формуванням самосвідомості </w:t>
      </w:r>
      <w:r w:rsidR="00073E90">
        <w:rPr>
          <w:sz w:val="28"/>
          <w:szCs w:val="28"/>
          <w:lang w:eastAsia="ru-RU"/>
        </w:rPr>
        <w:t>у</w:t>
      </w:r>
      <w:r w:rsidRPr="0071029E">
        <w:rPr>
          <w:sz w:val="28"/>
          <w:szCs w:val="28"/>
          <w:lang w:eastAsia="ru-RU"/>
        </w:rPr>
        <w:t xml:space="preserve"> 11–12 років виникає інтерес до свого внутрішнього світу, а</w:t>
      </w:r>
      <w:r w:rsidR="00073E90">
        <w:rPr>
          <w:sz w:val="28"/>
          <w:szCs w:val="28"/>
          <w:lang w:eastAsia="ru-RU"/>
        </w:rPr>
        <w:t xml:space="preserve"> вже</w:t>
      </w:r>
      <w:r w:rsidRPr="0071029E">
        <w:rPr>
          <w:sz w:val="28"/>
          <w:szCs w:val="28"/>
          <w:lang w:eastAsia="ru-RU"/>
        </w:rPr>
        <w:t xml:space="preserve"> потім відбувається поступове ускладнення </w:t>
      </w:r>
      <w:r w:rsidR="00073E90">
        <w:rPr>
          <w:sz w:val="28"/>
          <w:szCs w:val="28"/>
          <w:lang w:eastAsia="ru-RU"/>
        </w:rPr>
        <w:t>і</w:t>
      </w:r>
      <w:r w:rsidRPr="0071029E">
        <w:rPr>
          <w:sz w:val="28"/>
          <w:szCs w:val="28"/>
          <w:lang w:eastAsia="ru-RU"/>
        </w:rPr>
        <w:t xml:space="preserve"> поглиблення самопізнання. Підліток хоче зрозуміти який він є насправді та уявляє яким хотів би бути, для нього важливо знати наскільки значущі його індивідуальні особливості. Важливим способом забезпечення стійкості образу «Я» є пошук підлітком схвалення своєї поведінки з боку оточення, тому він відчуває гостру потребу в позитивній оцінці своєї особистості [8].</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Потреба в самопізнанні у підлітка виявляється переважно через порівняння з однолітками, що дозволяє йому оцінити себе на рівні реальних </w:t>
      </w:r>
      <w:r w:rsidRPr="0071029E">
        <w:rPr>
          <w:sz w:val="28"/>
          <w:szCs w:val="28"/>
          <w:lang w:eastAsia="ru-RU"/>
        </w:rPr>
        <w:lastRenderedPageBreak/>
        <w:t>можливостей. Тому, спілкування в середовищі однолітків є однією з важливих сфер соціальної поведінки підлітків, яке є необхідним для засвоєння норм поведінки, моралі, формування цінностей, розвитку самосвідомості, воно є практикою до оволодіння новими способами соціальної взаємодії в групі, виникнення нових інтересів і особливою школою розвитку соціально-моральної дорослості підлітка та його комунікативних навичок [27].</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В.</w:t>
      </w:r>
      <w:r w:rsidR="006E390B">
        <w:rPr>
          <w:sz w:val="28"/>
          <w:szCs w:val="28"/>
          <w:lang w:eastAsia="ru-RU"/>
        </w:rPr>
        <w:t xml:space="preserve"> </w:t>
      </w:r>
      <w:proofErr w:type="spellStart"/>
      <w:r w:rsidRPr="0071029E">
        <w:rPr>
          <w:sz w:val="28"/>
          <w:szCs w:val="28"/>
          <w:lang w:eastAsia="ru-RU"/>
        </w:rPr>
        <w:t>Циба</w:t>
      </w:r>
      <w:proofErr w:type="spellEnd"/>
      <w:r w:rsidRPr="0071029E">
        <w:rPr>
          <w:sz w:val="28"/>
          <w:szCs w:val="28"/>
          <w:lang w:eastAsia="ru-RU"/>
        </w:rPr>
        <w:t xml:space="preserve"> відмічає, що підліткова стадія соціалізації характеризується активною інтеріоризацією різних регламентів (соціальних настанов), необхідних людині в майбутній діяльності щодо задоволення своїх як </w:t>
      </w:r>
      <w:proofErr w:type="spellStart"/>
      <w:r w:rsidRPr="0071029E">
        <w:rPr>
          <w:sz w:val="28"/>
          <w:szCs w:val="28"/>
          <w:lang w:eastAsia="ru-RU"/>
        </w:rPr>
        <w:t>біо-</w:t>
      </w:r>
      <w:proofErr w:type="spellEnd"/>
      <w:r w:rsidRPr="0071029E">
        <w:rPr>
          <w:sz w:val="28"/>
          <w:szCs w:val="28"/>
          <w:lang w:eastAsia="ru-RU"/>
        </w:rPr>
        <w:t xml:space="preserve">, </w:t>
      </w:r>
      <w:proofErr w:type="spellStart"/>
      <w:r w:rsidRPr="0071029E">
        <w:rPr>
          <w:sz w:val="28"/>
          <w:szCs w:val="28"/>
          <w:lang w:eastAsia="ru-RU"/>
        </w:rPr>
        <w:t>психо-</w:t>
      </w:r>
      <w:proofErr w:type="spellEnd"/>
      <w:r w:rsidRPr="0071029E">
        <w:rPr>
          <w:sz w:val="28"/>
          <w:szCs w:val="28"/>
          <w:lang w:eastAsia="ru-RU"/>
        </w:rPr>
        <w:t xml:space="preserve">, так і </w:t>
      </w:r>
      <w:proofErr w:type="spellStart"/>
      <w:r w:rsidRPr="0071029E">
        <w:rPr>
          <w:sz w:val="28"/>
          <w:szCs w:val="28"/>
          <w:lang w:eastAsia="ru-RU"/>
        </w:rPr>
        <w:t>соціогенних</w:t>
      </w:r>
      <w:proofErr w:type="spellEnd"/>
      <w:r w:rsidRPr="0071029E">
        <w:rPr>
          <w:sz w:val="28"/>
          <w:szCs w:val="28"/>
          <w:lang w:eastAsia="ru-RU"/>
        </w:rPr>
        <w:t xml:space="preserve"> потреб у соціальній взаємодії з іншими суб’єктами [21]. В ігрових ситуаціях підліток навчається самостійно приймати рішення та оцінювати їх наслідки, тобто набуває досвіду </w:t>
      </w:r>
      <w:r w:rsidRPr="0071029E">
        <w:rPr>
          <w:iCs/>
          <w:sz w:val="28"/>
          <w:szCs w:val="28"/>
          <w:lang w:eastAsia="ru-RU"/>
        </w:rPr>
        <w:t>суб</w:t>
      </w:r>
      <w:r w:rsidRPr="0071029E">
        <w:rPr>
          <w:sz w:val="28"/>
          <w:szCs w:val="28"/>
          <w:lang w:eastAsia="ru-RU"/>
        </w:rPr>
        <w:t>’</w:t>
      </w:r>
      <w:r w:rsidRPr="0071029E">
        <w:rPr>
          <w:iCs/>
          <w:sz w:val="28"/>
          <w:szCs w:val="28"/>
          <w:lang w:eastAsia="ru-RU"/>
        </w:rPr>
        <w:t>єкта діяльності</w:t>
      </w:r>
      <w:r w:rsidRPr="0071029E">
        <w:rPr>
          <w:sz w:val="28"/>
          <w:szCs w:val="28"/>
          <w:lang w:eastAsia="ru-RU"/>
        </w:rPr>
        <w:t>.</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У процесі соціалізації в підлітків структурується певна система особистісних цінностей, що визначають напрямок і зміст їх діяльності, критерії самооцінки. Орієнтація на певні зразки багато </w:t>
      </w:r>
      <w:r w:rsidR="00073E90">
        <w:rPr>
          <w:sz w:val="28"/>
          <w:szCs w:val="28"/>
          <w:lang w:eastAsia="ru-RU"/>
        </w:rPr>
        <w:t>у</w:t>
      </w:r>
      <w:r w:rsidRPr="0071029E">
        <w:rPr>
          <w:sz w:val="28"/>
          <w:szCs w:val="28"/>
          <w:lang w:eastAsia="ru-RU"/>
        </w:rPr>
        <w:t xml:space="preserve"> чому визначає зміст цінностей підлітка, від ієрархічної структури яких багато в чому залежить характер його соціальної поведінки. Аналіз літератури показав, що в цілому, процес освоєння підлітком норм поведінки містить у собі: 1) знайомство </w:t>
      </w:r>
      <w:r w:rsidR="003C70E9">
        <w:rPr>
          <w:sz w:val="28"/>
          <w:szCs w:val="28"/>
          <w:lang w:eastAsia="ru-RU"/>
        </w:rPr>
        <w:t>і</w:t>
      </w:r>
      <w:r w:rsidRPr="0071029E">
        <w:rPr>
          <w:sz w:val="28"/>
          <w:szCs w:val="28"/>
          <w:lang w:eastAsia="ru-RU"/>
        </w:rPr>
        <w:t xml:space="preserve">з нормою, розуміння її змісту; 2) ототожнення своєї поведінки </w:t>
      </w:r>
      <w:r w:rsidR="003C70E9">
        <w:rPr>
          <w:sz w:val="28"/>
          <w:szCs w:val="28"/>
          <w:lang w:eastAsia="ru-RU"/>
        </w:rPr>
        <w:t>і</w:t>
      </w:r>
      <w:r w:rsidRPr="0071029E">
        <w:rPr>
          <w:sz w:val="28"/>
          <w:szCs w:val="28"/>
          <w:lang w:eastAsia="ru-RU"/>
        </w:rPr>
        <w:t xml:space="preserve">з нею; 3) бажання засвоїти норму; </w:t>
      </w:r>
      <w:r w:rsidR="006E390B">
        <w:rPr>
          <w:sz w:val="28"/>
          <w:szCs w:val="28"/>
          <w:lang w:eastAsia="ru-RU"/>
        </w:rPr>
        <w:br/>
      </w:r>
      <w:r w:rsidRPr="0071029E">
        <w:rPr>
          <w:sz w:val="28"/>
          <w:szCs w:val="28"/>
          <w:lang w:eastAsia="ru-RU"/>
        </w:rPr>
        <w:t>4) здатність її реалізувати. Сучасні підлітки, за даними Н.</w:t>
      </w:r>
      <w:r w:rsidR="006E390B">
        <w:rPr>
          <w:sz w:val="28"/>
          <w:szCs w:val="28"/>
          <w:lang w:eastAsia="ru-RU"/>
        </w:rPr>
        <w:t xml:space="preserve"> </w:t>
      </w:r>
      <w:proofErr w:type="spellStart"/>
      <w:r w:rsidRPr="0071029E">
        <w:rPr>
          <w:sz w:val="28"/>
          <w:szCs w:val="28"/>
          <w:lang w:eastAsia="ru-RU"/>
        </w:rPr>
        <w:t>Абдюкової</w:t>
      </w:r>
      <w:proofErr w:type="spellEnd"/>
      <w:r w:rsidRPr="0071029E">
        <w:rPr>
          <w:sz w:val="28"/>
          <w:szCs w:val="28"/>
          <w:lang w:eastAsia="ru-RU"/>
        </w:rPr>
        <w:t xml:space="preserve"> [1], вже на 1-му етапі даного процесу зіштовхуються з певними труднощами: розбіжність змісту деяких норм із їх реальним проявом у поведінці ускладнює засвоєння ціннісно-нормативної системи суспільства. А специфічні уявлення підлітків про мораль можуть викликати у них стан гострого вибору між власними і запропонованими нормами поведінки, які вони переосмислюють і приймають відповідно до особистих переконань [7].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Яскравими показниками результативності соціалізації підлітка є якісні характеристики його поведінки. Характерною рисою підліткової поведінки є реакція групування, входження в різні малі групи [47]. Для підлітка важливо мати референтну (значиму) групу, цінності </w:t>
      </w:r>
      <w:r w:rsidR="003C70E9">
        <w:rPr>
          <w:sz w:val="28"/>
          <w:szCs w:val="28"/>
          <w:lang w:eastAsia="ru-RU"/>
        </w:rPr>
        <w:t>котрої</w:t>
      </w:r>
      <w:r w:rsidRPr="0071029E">
        <w:rPr>
          <w:sz w:val="28"/>
          <w:szCs w:val="28"/>
          <w:lang w:eastAsia="ru-RU"/>
        </w:rPr>
        <w:t xml:space="preserve"> він приймає</w:t>
      </w:r>
      <w:r w:rsidR="003C70E9">
        <w:rPr>
          <w:sz w:val="28"/>
          <w:szCs w:val="28"/>
          <w:lang w:eastAsia="ru-RU"/>
        </w:rPr>
        <w:t xml:space="preserve">, та </w:t>
      </w:r>
      <w:r w:rsidRPr="0071029E">
        <w:rPr>
          <w:sz w:val="28"/>
          <w:szCs w:val="28"/>
          <w:lang w:eastAsia="ru-RU"/>
        </w:rPr>
        <w:t xml:space="preserve">на чиї норми поведінки </w:t>
      </w:r>
      <w:r w:rsidR="003C70E9">
        <w:rPr>
          <w:sz w:val="28"/>
          <w:szCs w:val="28"/>
          <w:lang w:eastAsia="ru-RU"/>
        </w:rPr>
        <w:t>й</w:t>
      </w:r>
      <w:r w:rsidRPr="0071029E">
        <w:rPr>
          <w:sz w:val="28"/>
          <w:szCs w:val="28"/>
          <w:lang w:eastAsia="ru-RU"/>
        </w:rPr>
        <w:t xml:space="preserve"> оцінки він орієнтується, а потреба бути прийнятим до цієї групи є </w:t>
      </w:r>
      <w:r w:rsidRPr="0071029E">
        <w:rPr>
          <w:sz w:val="28"/>
          <w:szCs w:val="28"/>
          <w:lang w:eastAsia="ru-RU"/>
        </w:rPr>
        <w:lastRenderedPageBreak/>
        <w:t xml:space="preserve">однією з найактуальніших для підлітків. Усвідомлення себе членом колективу в значній мірі впливає на формування самооцінки та рівня домагань. На цій основі у підлітка інтенсивно розвивається уміння орієнтуватися на вимоги та оцінки однолітків, враховувати їх в своїй поведінці та взаєминах з товаришами [94; 148; 166]. У ряді досліджень доведено, що статус дитини в колективі у значній мірі впливає на формування її особистості. Місце підлітка у соціальній ієрархії серед членів групи грає важливу роль у формуванні його самосвідомості. Взагалі, взаємини підлітка з однолітками більш складні, змістовні та різнобічні, ніж у молодших школярів. </w:t>
      </w:r>
      <w:r w:rsidRPr="0071029E">
        <w:rPr>
          <w:iCs/>
          <w:sz w:val="28"/>
          <w:szCs w:val="28"/>
          <w:lang w:eastAsia="ru-RU"/>
        </w:rPr>
        <w:t>Оволодіння нормами дружби – найважливіше придбання підліткової стадії соціалізації</w:t>
      </w:r>
      <w:r w:rsidRPr="0071029E">
        <w:rPr>
          <w:sz w:val="28"/>
          <w:szCs w:val="28"/>
          <w:lang w:eastAsia="ru-RU"/>
        </w:rPr>
        <w:t>. Основні неписані правила дружби підлітків засновані на нормах «кодексу товариства» (взаємна повага і підтримка, рівність, вірність, допомога при потребі, чесність, довіра, емоційний комфорт у спілкуванні, повага внутрішнього світу та автономії тощо) [26].</w:t>
      </w:r>
    </w:p>
    <w:p w:rsidR="006E390B" w:rsidRDefault="0071029E" w:rsidP="0071029E">
      <w:pPr>
        <w:spacing w:line="360" w:lineRule="auto"/>
        <w:ind w:firstLine="709"/>
        <w:jc w:val="both"/>
        <w:rPr>
          <w:sz w:val="28"/>
          <w:szCs w:val="28"/>
          <w:lang w:eastAsia="ru-RU"/>
        </w:rPr>
      </w:pPr>
      <w:r w:rsidRPr="0071029E">
        <w:rPr>
          <w:sz w:val="28"/>
          <w:szCs w:val="28"/>
          <w:lang w:eastAsia="ru-RU"/>
        </w:rPr>
        <w:t>Також дуже важливим моментом розвитку самосвідомості підлітка є те, що предметом його діяльності стає власна особистість: він починає створювати себе, орієнтуючись на певні зразки і конкретно значимі цілі [59]. Це перехід на якісно новий етап у розвитку його особистості. Одним із способів придбання підлітком почуття відо</w:t>
      </w:r>
      <w:r w:rsidR="006E390B">
        <w:rPr>
          <w:sz w:val="28"/>
          <w:szCs w:val="28"/>
          <w:lang w:eastAsia="ru-RU"/>
        </w:rPr>
        <w:t>кремле</w:t>
      </w:r>
      <w:r w:rsidRPr="0071029E">
        <w:rPr>
          <w:sz w:val="28"/>
          <w:szCs w:val="28"/>
          <w:lang w:eastAsia="ru-RU"/>
        </w:rPr>
        <w:t>ності свого «Я» від дорослих полягає в злитті себе з групою однолітків, а підліткова самостійність виявляється в сильному прагненні емансипації від дорослих – звільненні від опіки, контролю старших (рідних, вчителів, старшого покоління взагалі). Поява почуття дорослості, прагнення здаватися дорослим викликає у підлітка потребу в самостійності практично у всіх видах діяльності, у повазі і визнанні як особистості з певними життєвими позиціями, з правом на повагу [1</w:t>
      </w:r>
      <w:r w:rsidRPr="0071029E">
        <w:rPr>
          <w:sz w:val="28"/>
          <w:szCs w:val="28"/>
          <w:lang w:val="ru-RU" w:eastAsia="ru-RU"/>
        </w:rPr>
        <w:t>4</w:t>
      </w:r>
      <w:r w:rsidRPr="0071029E">
        <w:rPr>
          <w:sz w:val="28"/>
          <w:szCs w:val="28"/>
          <w:lang w:eastAsia="ru-RU"/>
        </w:rPr>
        <w:t xml:space="preserve">].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Ф</w:t>
      </w:r>
      <w:r w:rsidRPr="0071029E">
        <w:rPr>
          <w:iCs/>
          <w:sz w:val="28"/>
          <w:szCs w:val="28"/>
          <w:lang w:eastAsia="ru-RU"/>
        </w:rPr>
        <w:t>ормування особистості підлітка, активний розвиток його самосвідомості у процесі соціалізації спричиняє виникнення однієї з основних потреб в цьому віці – у самоствердженні</w:t>
      </w:r>
      <w:r w:rsidRPr="0071029E">
        <w:rPr>
          <w:sz w:val="28"/>
          <w:szCs w:val="28"/>
          <w:lang w:eastAsia="ru-RU"/>
        </w:rPr>
        <w:t>. Так, М.</w:t>
      </w:r>
      <w:r w:rsidR="006E390B">
        <w:rPr>
          <w:sz w:val="28"/>
          <w:szCs w:val="28"/>
          <w:lang w:eastAsia="ru-RU"/>
        </w:rPr>
        <w:t xml:space="preserve"> </w:t>
      </w:r>
      <w:r w:rsidRPr="0071029E">
        <w:rPr>
          <w:sz w:val="28"/>
          <w:szCs w:val="28"/>
          <w:lang w:eastAsia="ru-RU"/>
        </w:rPr>
        <w:t xml:space="preserve"> </w:t>
      </w:r>
      <w:proofErr w:type="spellStart"/>
      <w:r w:rsidRPr="0071029E">
        <w:rPr>
          <w:sz w:val="28"/>
          <w:szCs w:val="28"/>
          <w:lang w:eastAsia="ru-RU"/>
        </w:rPr>
        <w:t>Боришевський</w:t>
      </w:r>
      <w:proofErr w:type="spellEnd"/>
      <w:r w:rsidRPr="0071029E">
        <w:rPr>
          <w:sz w:val="28"/>
          <w:szCs w:val="28"/>
          <w:lang w:eastAsia="ru-RU"/>
        </w:rPr>
        <w:t xml:space="preserve"> підкреслює, що загострення в цей віковий період уваги до свого внутрішнього світу, актуалізує потребу у пошуку можливостей до самовизначення та самоствердження, розвиток якої впливає на формування найважливіших особистісних утворень, властивостей, і </w:t>
      </w:r>
      <w:r w:rsidRPr="0071029E">
        <w:rPr>
          <w:sz w:val="28"/>
          <w:szCs w:val="28"/>
          <w:lang w:eastAsia="ru-RU"/>
        </w:rPr>
        <w:lastRenderedPageBreak/>
        <w:t>особливо самоактивності, яка пов’язана з розвитком суб’єктності особистості [</w:t>
      </w:r>
      <w:r w:rsidR="006E390B">
        <w:rPr>
          <w:sz w:val="28"/>
          <w:szCs w:val="28"/>
          <w:lang w:eastAsia="ru-RU"/>
        </w:rPr>
        <w:t>6</w:t>
      </w:r>
      <w:r w:rsidRPr="0071029E">
        <w:rPr>
          <w:sz w:val="28"/>
          <w:szCs w:val="28"/>
          <w:lang w:eastAsia="ru-RU"/>
        </w:rPr>
        <w:t xml:space="preserve">]. А здатність до </w:t>
      </w:r>
      <w:proofErr w:type="spellStart"/>
      <w:r w:rsidRPr="0071029E">
        <w:rPr>
          <w:sz w:val="28"/>
          <w:szCs w:val="28"/>
          <w:lang w:eastAsia="ru-RU"/>
        </w:rPr>
        <w:t>самосуб’єктної</w:t>
      </w:r>
      <w:proofErr w:type="spellEnd"/>
      <w:r w:rsidRPr="0071029E">
        <w:rPr>
          <w:sz w:val="28"/>
          <w:szCs w:val="28"/>
          <w:lang w:eastAsia="ru-RU"/>
        </w:rPr>
        <w:t xml:space="preserve"> активності вчений вважає важливим показником особистісного розвитку індивіда [28].</w:t>
      </w:r>
    </w:p>
    <w:p w:rsidR="0071029E" w:rsidRPr="0071029E" w:rsidRDefault="0071029E" w:rsidP="0071029E">
      <w:pPr>
        <w:spacing w:line="360" w:lineRule="auto"/>
        <w:ind w:firstLine="709"/>
        <w:jc w:val="both"/>
        <w:rPr>
          <w:sz w:val="28"/>
          <w:szCs w:val="28"/>
          <w:lang w:eastAsia="ru-RU"/>
        </w:rPr>
      </w:pPr>
      <w:r w:rsidRPr="0071029E">
        <w:rPr>
          <w:iCs/>
          <w:sz w:val="28"/>
          <w:szCs w:val="28"/>
          <w:lang w:eastAsia="ru-RU"/>
        </w:rPr>
        <w:t>В.</w:t>
      </w:r>
      <w:r w:rsidR="006E390B">
        <w:rPr>
          <w:iCs/>
          <w:sz w:val="28"/>
          <w:szCs w:val="28"/>
          <w:lang w:eastAsia="ru-RU"/>
        </w:rPr>
        <w:t xml:space="preserve"> </w:t>
      </w:r>
      <w:proofErr w:type="spellStart"/>
      <w:r w:rsidRPr="0071029E">
        <w:rPr>
          <w:iCs/>
          <w:sz w:val="28"/>
          <w:szCs w:val="28"/>
          <w:lang w:eastAsia="ru-RU"/>
        </w:rPr>
        <w:t>Аверін</w:t>
      </w:r>
      <w:proofErr w:type="spellEnd"/>
      <w:r w:rsidRPr="0071029E">
        <w:rPr>
          <w:sz w:val="28"/>
          <w:szCs w:val="28"/>
          <w:lang w:eastAsia="ru-RU"/>
        </w:rPr>
        <w:t xml:space="preserve"> [4] відмічає, що здібність до самостійної поведінки призводить до формування нових інтересів та мотивів підлітка, а також пошуку нових форм поведінки. У молодшого підлітка перший такий момент в цій сфері є поява потреби вийти за рамки школи, прилучитися до життя і діяльності дорослих. Саме спілкування в сфері певної позашкільної діяльності дозволяє підлітку вийти за рамки школи та шукати себе там, охопити нові інтереси, а також порівнювати себе з однолітками та виробляти самооцінку, знайти місце в колі однолітків та дорослих, і що особливо важливо – задовольняти потребу в самоствердженні та усвідомленні своєї індивідуальності.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Отже, </w:t>
      </w:r>
      <w:r w:rsidR="00024568">
        <w:rPr>
          <w:sz w:val="28"/>
          <w:szCs w:val="28"/>
          <w:lang w:eastAsia="ru-RU"/>
        </w:rPr>
        <w:t>у</w:t>
      </w:r>
      <w:r w:rsidR="00024568" w:rsidRPr="0071029E">
        <w:rPr>
          <w:sz w:val="28"/>
          <w:szCs w:val="28"/>
          <w:lang w:eastAsia="ru-RU"/>
        </w:rPr>
        <w:t xml:space="preserve"> дослідженнях соціалізації відмічається, що вона відбувається протягом усього життя та має певні особливості для різних вікових категорій людей. Особливості соціалізації у підлітковому віці прямо пов'язані зі специфікою психофізіологічного розвитку підлітків, а напрямок і зміст даного процесу багато в чому визначаються широкими соціальними умовами їх життя та моральними нормами, цінностями, соціальними ролями, характерними для тієї групи, у якій вони спілкуються і самостверджуються. </w:t>
      </w:r>
      <w:r w:rsidR="00024568">
        <w:rPr>
          <w:sz w:val="28"/>
          <w:szCs w:val="28"/>
          <w:lang w:eastAsia="ru-RU"/>
        </w:rPr>
        <w:t>П</w:t>
      </w:r>
      <w:r w:rsidR="00024568" w:rsidRPr="0071029E">
        <w:rPr>
          <w:sz w:val="28"/>
          <w:szCs w:val="28"/>
          <w:lang w:eastAsia="ru-RU"/>
        </w:rPr>
        <w:t xml:space="preserve">еріод пубертатного дозрівання є сенситивним до впливу соціальних факторів і характеризується деяким зменшенням генетичних впливів. </w:t>
      </w:r>
      <w:r w:rsidR="00024568">
        <w:rPr>
          <w:sz w:val="28"/>
          <w:szCs w:val="28"/>
          <w:lang w:eastAsia="ru-RU"/>
        </w:rPr>
        <w:t xml:space="preserve">У підлітковому </w:t>
      </w:r>
      <w:r w:rsidRPr="0071029E">
        <w:rPr>
          <w:sz w:val="28"/>
          <w:szCs w:val="28"/>
          <w:lang w:eastAsia="ru-RU"/>
        </w:rPr>
        <w:t>віці найбільш відчутно проявляється позиція суб’єкта соціалізації.</w:t>
      </w:r>
    </w:p>
    <w:p w:rsidR="00552AE0" w:rsidRDefault="00552AE0" w:rsidP="00552AE0">
      <w:pPr>
        <w:spacing w:line="360" w:lineRule="auto"/>
        <w:jc w:val="center"/>
        <w:rPr>
          <w:rFonts w:eastAsia="Calibri"/>
          <w:b/>
          <w:color w:val="000000" w:themeColor="text1"/>
          <w:sz w:val="28"/>
          <w:szCs w:val="28"/>
        </w:rPr>
      </w:pPr>
    </w:p>
    <w:p w:rsidR="00552AE0" w:rsidRDefault="00552AE0" w:rsidP="00552AE0">
      <w:pPr>
        <w:spacing w:line="360" w:lineRule="auto"/>
        <w:jc w:val="center"/>
        <w:rPr>
          <w:rFonts w:eastAsia="Calibri"/>
          <w:b/>
          <w:color w:val="000000" w:themeColor="text1"/>
          <w:sz w:val="28"/>
          <w:szCs w:val="28"/>
        </w:rPr>
      </w:pPr>
    </w:p>
    <w:p w:rsidR="00552AE0" w:rsidRDefault="00552AE0" w:rsidP="00552AE0">
      <w:pPr>
        <w:spacing w:line="360" w:lineRule="auto"/>
        <w:jc w:val="center"/>
        <w:rPr>
          <w:rFonts w:eastAsia="Calibri"/>
          <w:b/>
          <w:color w:val="000000" w:themeColor="text1"/>
          <w:sz w:val="28"/>
          <w:szCs w:val="28"/>
        </w:rPr>
      </w:pPr>
    </w:p>
    <w:p w:rsidR="00552AE0" w:rsidRDefault="00755D6A"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 xml:space="preserve">1.3. Соціально-психологічні чинники становлення і розвитку </w:t>
      </w:r>
    </w:p>
    <w:p w:rsidR="00755D6A" w:rsidRPr="00552AE0" w:rsidRDefault="00755D6A"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уявлень підлітків про соціальні ролі дорослого</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Соціалізація підлітків здійснюється, головним чином, через їх спілкування і взаємодію в процесі спільної діяльності і встановлення товариських взаємин. Особлива роль приділяється розвитку і примноженню контактів з однолітками в умовах суспільно значущої спільної діяльності. </w:t>
      </w:r>
      <w:r w:rsidRPr="0071029E">
        <w:rPr>
          <w:iCs/>
          <w:sz w:val="28"/>
          <w:szCs w:val="28"/>
          <w:lang w:eastAsia="ru-RU"/>
        </w:rPr>
        <w:lastRenderedPageBreak/>
        <w:t xml:space="preserve">Характерною і дуже важливою для підлітка формою активності є та діяльність, яка заповнює вільний від навчання у школі час. Захоплення, або </w:t>
      </w:r>
      <w:proofErr w:type="spellStart"/>
      <w:r w:rsidRPr="0071029E">
        <w:rPr>
          <w:iCs/>
          <w:sz w:val="28"/>
          <w:szCs w:val="28"/>
          <w:lang w:eastAsia="ru-RU"/>
        </w:rPr>
        <w:t>хоббі</w:t>
      </w:r>
      <w:proofErr w:type="spellEnd"/>
      <w:r w:rsidRPr="0071029E">
        <w:rPr>
          <w:iCs/>
          <w:sz w:val="28"/>
          <w:szCs w:val="28"/>
          <w:lang w:eastAsia="ru-RU"/>
        </w:rPr>
        <w:t xml:space="preserve">, в цьому віці дуже поширені, тому вони виділяються в особливий тип підліткових реакцій – реакцію захоплення, або </w:t>
      </w:r>
      <w:proofErr w:type="spellStart"/>
      <w:r w:rsidRPr="0071029E">
        <w:rPr>
          <w:iCs/>
          <w:sz w:val="28"/>
          <w:szCs w:val="28"/>
          <w:lang w:eastAsia="ru-RU"/>
        </w:rPr>
        <w:t>хоббі-реакцію</w:t>
      </w:r>
      <w:proofErr w:type="spellEnd"/>
      <w:r w:rsidRPr="0071029E">
        <w:rPr>
          <w:sz w:val="28"/>
          <w:szCs w:val="28"/>
          <w:lang w:eastAsia="ru-RU"/>
        </w:rPr>
        <w:t xml:space="preserve">. В процесі занять організованою діяльністю дитина починає правильно сприймати й оцінювати себе, швидшими темпами протікає розвиток механізмів її саморегуляції і становлення активної життєвої позиції. </w:t>
      </w:r>
    </w:p>
    <w:p w:rsidR="005553BB" w:rsidRDefault="0071029E" w:rsidP="0071029E">
      <w:pPr>
        <w:spacing w:line="360" w:lineRule="auto"/>
        <w:ind w:firstLine="709"/>
        <w:jc w:val="both"/>
        <w:rPr>
          <w:sz w:val="28"/>
          <w:szCs w:val="28"/>
          <w:lang w:eastAsia="ru-RU"/>
        </w:rPr>
      </w:pPr>
      <w:r w:rsidRPr="0071029E">
        <w:rPr>
          <w:sz w:val="28"/>
          <w:szCs w:val="28"/>
          <w:lang w:eastAsia="ru-RU"/>
        </w:rPr>
        <w:t xml:space="preserve">Основні психологічні особливості соціалізації підлітків пов’язані з активним формуванням та фундаментальними змінами сфери їх самосвідомості, що виражається </w:t>
      </w:r>
      <w:r w:rsidR="003C70E9">
        <w:rPr>
          <w:sz w:val="28"/>
          <w:szCs w:val="28"/>
          <w:lang w:eastAsia="ru-RU"/>
        </w:rPr>
        <w:t>в виникненні почуття дорослості й</w:t>
      </w:r>
      <w:r w:rsidRPr="0071029E">
        <w:rPr>
          <w:sz w:val="28"/>
          <w:szCs w:val="28"/>
          <w:lang w:eastAsia="ru-RU"/>
        </w:rPr>
        <w:t xml:space="preserve"> бажання вважатися дорослим та </w:t>
      </w:r>
      <w:r w:rsidRPr="0071029E">
        <w:rPr>
          <w:iCs/>
          <w:sz w:val="28"/>
          <w:szCs w:val="28"/>
          <w:lang w:eastAsia="ru-RU"/>
        </w:rPr>
        <w:t>становленні ідентичності</w:t>
      </w:r>
      <w:r w:rsidRPr="0071029E">
        <w:rPr>
          <w:sz w:val="28"/>
          <w:szCs w:val="28"/>
          <w:lang w:eastAsia="ru-RU"/>
        </w:rPr>
        <w:t>. У зв’язку з цим у підлітків формуються основні потреби – у самопізнанні, спілкуванні з однолітками, самоствердженні, самостійності, прояві своєї індивідуальності та бути прийнятим до референтної групи тощо. Активне формування самосвідомості проявляється в поступовому розвитку</w:t>
      </w:r>
      <w:r w:rsidRPr="0071029E">
        <w:rPr>
          <w:iCs/>
          <w:sz w:val="28"/>
          <w:szCs w:val="28"/>
          <w:lang w:eastAsia="ru-RU"/>
        </w:rPr>
        <w:t xml:space="preserve"> цілісного, стійкого, структурованого, </w:t>
      </w:r>
      <w:r w:rsidRPr="0071029E">
        <w:rPr>
          <w:sz w:val="28"/>
          <w:szCs w:val="28"/>
          <w:lang w:eastAsia="ru-RU"/>
        </w:rPr>
        <w:t xml:space="preserve">повного </w:t>
      </w:r>
      <w:r w:rsidRPr="0071029E">
        <w:rPr>
          <w:iCs/>
          <w:sz w:val="28"/>
          <w:szCs w:val="28"/>
          <w:lang w:eastAsia="ru-RU"/>
        </w:rPr>
        <w:t xml:space="preserve">і менш залежного від зовнішньої оцінки уявлення про себе. У зв’язку з цим </w:t>
      </w:r>
      <w:r w:rsidRPr="0071029E">
        <w:rPr>
          <w:sz w:val="28"/>
          <w:szCs w:val="28"/>
          <w:lang w:eastAsia="ru-RU"/>
        </w:rPr>
        <w:t xml:space="preserve">виробляється власна незалежна система еталонів </w:t>
      </w:r>
      <w:proofErr w:type="spellStart"/>
      <w:r w:rsidRPr="0071029E">
        <w:rPr>
          <w:sz w:val="28"/>
          <w:szCs w:val="28"/>
          <w:lang w:eastAsia="ru-RU"/>
        </w:rPr>
        <w:t>самооцінювання</w:t>
      </w:r>
      <w:proofErr w:type="spellEnd"/>
      <w:r w:rsidRPr="0071029E">
        <w:rPr>
          <w:sz w:val="28"/>
          <w:szCs w:val="28"/>
          <w:lang w:eastAsia="ru-RU"/>
        </w:rPr>
        <w:t xml:space="preserve"> і </w:t>
      </w:r>
      <w:proofErr w:type="spellStart"/>
      <w:r w:rsidRPr="0071029E">
        <w:rPr>
          <w:sz w:val="28"/>
          <w:szCs w:val="28"/>
          <w:lang w:eastAsia="ru-RU"/>
        </w:rPr>
        <w:t>самовідношення</w:t>
      </w:r>
      <w:proofErr w:type="spellEnd"/>
      <w:r w:rsidRPr="0071029E">
        <w:rPr>
          <w:sz w:val="28"/>
          <w:szCs w:val="28"/>
          <w:lang w:eastAsia="ru-RU"/>
        </w:rPr>
        <w:t xml:space="preserve">.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Важливим моментом розвитку</w:t>
      </w:r>
      <w:r w:rsidRPr="0071029E">
        <w:rPr>
          <w:color w:val="000000"/>
          <w:sz w:val="28"/>
          <w:szCs w:val="28"/>
          <w:lang w:eastAsia="ru-RU"/>
        </w:rPr>
        <w:t xml:space="preserve"> підліткової самосвідомості </w:t>
      </w:r>
      <w:r w:rsidRPr="0071029E">
        <w:rPr>
          <w:sz w:val="28"/>
          <w:szCs w:val="28"/>
          <w:lang w:eastAsia="ru-RU"/>
        </w:rPr>
        <w:t xml:space="preserve">є формування </w:t>
      </w:r>
      <w:r w:rsidRPr="0071029E">
        <w:rPr>
          <w:iCs/>
          <w:sz w:val="28"/>
          <w:szCs w:val="28"/>
          <w:lang w:eastAsia="ru-RU"/>
        </w:rPr>
        <w:t>цілісного образу «Я» фізичного.</w:t>
      </w:r>
      <w:r w:rsidRPr="0071029E">
        <w:rPr>
          <w:sz w:val="28"/>
          <w:szCs w:val="28"/>
          <w:lang w:eastAsia="ru-RU"/>
        </w:rPr>
        <w:t xml:space="preserve"> У підлітковому віці найбільш відчутно проявляється позиція суб’єкта соціалізації, яка виражається в намаганні підлітка активно створювати свою особистість, а х</w:t>
      </w:r>
      <w:r w:rsidRPr="0071029E">
        <w:rPr>
          <w:iCs/>
          <w:sz w:val="28"/>
          <w:szCs w:val="28"/>
          <w:lang w:eastAsia="ru-RU"/>
        </w:rPr>
        <w:t xml:space="preserve">арактерною і дуже важливою для нього формою активності є та діяльність, яка заповнює вільний від навчання час. </w:t>
      </w:r>
      <w:r w:rsidRPr="0071029E">
        <w:rPr>
          <w:sz w:val="28"/>
          <w:szCs w:val="28"/>
          <w:lang w:eastAsia="ru-RU"/>
        </w:rPr>
        <w:t xml:space="preserve">У зв’язку з цими особливостями, включення підлітка в заняття організованою позашкільною діяльністю, є важливою умовою його успішної соціалізації.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В процесі теоретичного аналізу спеціальної літератури ми виявили відсутність чітких критеріїв оцінки успішності соціалізації. Це пов’язано з тим, що даний процес складний і має свої особливості на кожному віковому етапі. Без чіткого визначення цих критеріїв, вибір яких повинен спиратися на міцну теоретичну базу, неможливо достовірно та надійно оцінити в нашому </w:t>
      </w:r>
      <w:r w:rsidRPr="0071029E">
        <w:rPr>
          <w:sz w:val="28"/>
          <w:szCs w:val="28"/>
          <w:lang w:eastAsia="ru-RU"/>
        </w:rPr>
        <w:lastRenderedPageBreak/>
        <w:t xml:space="preserve">експерименті те, успішно чи </w:t>
      </w:r>
      <w:proofErr w:type="spellStart"/>
      <w:r w:rsidRPr="0071029E">
        <w:rPr>
          <w:sz w:val="28"/>
          <w:szCs w:val="28"/>
          <w:lang w:eastAsia="ru-RU"/>
        </w:rPr>
        <w:t>неуспішно</w:t>
      </w:r>
      <w:proofErr w:type="spellEnd"/>
      <w:r w:rsidRPr="0071029E">
        <w:rPr>
          <w:sz w:val="28"/>
          <w:szCs w:val="28"/>
          <w:lang w:eastAsia="ru-RU"/>
        </w:rPr>
        <w:t xml:space="preserve"> відбувається процес соціалізації підлітків. Крім того, визначення цих детермінант має велике значення для проведення інших майбутніх досліджень з проблеми соціалізації.</w:t>
      </w:r>
    </w:p>
    <w:p w:rsidR="0071029E" w:rsidRPr="0071029E" w:rsidRDefault="0071029E" w:rsidP="0071029E">
      <w:pPr>
        <w:tabs>
          <w:tab w:val="left" w:pos="814"/>
        </w:tabs>
        <w:spacing w:line="360" w:lineRule="auto"/>
        <w:ind w:firstLine="709"/>
        <w:jc w:val="both"/>
        <w:rPr>
          <w:sz w:val="28"/>
          <w:szCs w:val="28"/>
          <w:lang w:eastAsia="ru-RU"/>
        </w:rPr>
      </w:pPr>
      <w:r w:rsidRPr="0071029E">
        <w:rPr>
          <w:sz w:val="28"/>
          <w:szCs w:val="28"/>
          <w:lang w:eastAsia="ru-RU"/>
        </w:rPr>
        <w:t>Н.</w:t>
      </w:r>
      <w:r w:rsidR="005553BB">
        <w:rPr>
          <w:sz w:val="28"/>
          <w:szCs w:val="28"/>
          <w:lang w:eastAsia="ru-RU"/>
        </w:rPr>
        <w:t xml:space="preserve"> </w:t>
      </w:r>
      <w:proofErr w:type="spellStart"/>
      <w:r w:rsidRPr="0071029E">
        <w:rPr>
          <w:sz w:val="28"/>
          <w:szCs w:val="28"/>
          <w:lang w:eastAsia="ru-RU"/>
        </w:rPr>
        <w:t>Андрєєнкова</w:t>
      </w:r>
      <w:proofErr w:type="spellEnd"/>
      <w:r w:rsidRPr="0071029E">
        <w:rPr>
          <w:sz w:val="28"/>
          <w:szCs w:val="28"/>
          <w:lang w:eastAsia="ru-RU"/>
        </w:rPr>
        <w:t xml:space="preserve"> [</w:t>
      </w:r>
      <w:r w:rsidR="005553BB">
        <w:rPr>
          <w:sz w:val="28"/>
          <w:szCs w:val="28"/>
          <w:lang w:eastAsia="ru-RU"/>
        </w:rPr>
        <w:t>2</w:t>
      </w:r>
      <w:r w:rsidRPr="0071029E">
        <w:rPr>
          <w:sz w:val="28"/>
          <w:szCs w:val="28"/>
          <w:lang w:eastAsia="ru-RU"/>
        </w:rPr>
        <w:t>] виділяє такі аспекти соціалізації: соціальне пізнання, опанування певними навичками практичної діяльності (в соціальних сферах), вироблення системи ціннісних орієнтацій та настанов, набуття певних соціальних позицій, засвоєння соціальних ролей та включення людини в активну творчу діяльність. Характерним для більшості вітчизняних досліджень є визнання діяльності одним із факторів соціалізації особистості, в процесі соціалізації у людини формуються певні соціальні особливості, прийнятні для певного суспільства. Загальновизнаною є активність людини в процесі соціалізації, але конкретних критеріїв успішності соціалізації не виділяється.</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Декілька досліджень [1; 3; 10; </w:t>
      </w:r>
      <w:r w:rsidR="005553BB">
        <w:rPr>
          <w:sz w:val="28"/>
          <w:szCs w:val="28"/>
          <w:lang w:eastAsia="ru-RU"/>
        </w:rPr>
        <w:t>1</w:t>
      </w:r>
      <w:r w:rsidRPr="0071029E">
        <w:rPr>
          <w:sz w:val="28"/>
          <w:szCs w:val="28"/>
          <w:lang w:eastAsia="ru-RU"/>
        </w:rPr>
        <w:t>9; 29] особливостей соціалізації в підлітковому віці присвячені вивченню структури цінностей підлітків. Інші дослідники пов’язують успішність соціалізації з соціальною компетентністю, яка зв’язана з формуванням соціально значущих особистісних якостей. При визначенні критеріїв оцінки успішності соціалізації підлітків ми враховувати специфіку процесу на цьому віковому етапі та його психологічні особливості.</w:t>
      </w:r>
    </w:p>
    <w:p w:rsidR="005553BB" w:rsidRDefault="0071029E" w:rsidP="0071029E">
      <w:pPr>
        <w:spacing w:line="360" w:lineRule="auto"/>
        <w:ind w:firstLine="709"/>
        <w:jc w:val="both"/>
        <w:rPr>
          <w:sz w:val="28"/>
          <w:szCs w:val="28"/>
          <w:lang w:eastAsia="ru-RU"/>
        </w:rPr>
      </w:pPr>
      <w:r w:rsidRPr="0071029E">
        <w:rPr>
          <w:sz w:val="28"/>
          <w:szCs w:val="28"/>
          <w:lang w:eastAsia="ru-RU"/>
        </w:rPr>
        <w:t xml:space="preserve">Активна перебудова самосвідомості в підлітковому віці, поява почуття дорослості та прагнення самоствердитися викликають </w:t>
      </w:r>
      <w:r w:rsidR="003C70E9">
        <w:rPr>
          <w:sz w:val="28"/>
          <w:szCs w:val="28"/>
          <w:lang w:eastAsia="ru-RU"/>
        </w:rPr>
        <w:t>в</w:t>
      </w:r>
      <w:r w:rsidRPr="0071029E">
        <w:rPr>
          <w:sz w:val="28"/>
          <w:szCs w:val="28"/>
          <w:lang w:eastAsia="ru-RU"/>
        </w:rPr>
        <w:t xml:space="preserve"> підлітка велику соціальну активність, </w:t>
      </w:r>
      <w:r w:rsidR="003C70E9">
        <w:rPr>
          <w:sz w:val="28"/>
          <w:szCs w:val="28"/>
          <w:lang w:eastAsia="ru-RU"/>
        </w:rPr>
        <w:t xml:space="preserve">що </w:t>
      </w:r>
      <w:r w:rsidRPr="0071029E">
        <w:rPr>
          <w:sz w:val="28"/>
          <w:szCs w:val="28"/>
          <w:lang w:eastAsia="ru-RU"/>
        </w:rPr>
        <w:t>спрямован</w:t>
      </w:r>
      <w:r w:rsidR="003C70E9">
        <w:rPr>
          <w:sz w:val="28"/>
          <w:szCs w:val="28"/>
          <w:lang w:eastAsia="ru-RU"/>
        </w:rPr>
        <w:t>а</w:t>
      </w:r>
      <w:r w:rsidRPr="0071029E">
        <w:rPr>
          <w:sz w:val="28"/>
          <w:szCs w:val="28"/>
          <w:lang w:eastAsia="ru-RU"/>
        </w:rPr>
        <w:t xml:space="preserve"> на засвоєння нових зразків поведінки,</w:t>
      </w:r>
      <w:r w:rsidR="003C70E9">
        <w:rPr>
          <w:sz w:val="28"/>
          <w:szCs w:val="28"/>
          <w:lang w:eastAsia="ru-RU"/>
        </w:rPr>
        <w:t xml:space="preserve"> та</w:t>
      </w:r>
      <w:r w:rsidRPr="0071029E">
        <w:rPr>
          <w:sz w:val="28"/>
          <w:szCs w:val="28"/>
          <w:lang w:eastAsia="ru-RU"/>
        </w:rPr>
        <w:t xml:space="preserve"> перетворення себе, що робить його </w:t>
      </w:r>
      <w:r w:rsidRPr="0071029E">
        <w:rPr>
          <w:iCs/>
          <w:sz w:val="28"/>
          <w:szCs w:val="28"/>
          <w:lang w:eastAsia="ru-RU"/>
        </w:rPr>
        <w:t>суб</w:t>
      </w:r>
      <w:r w:rsidRPr="0071029E">
        <w:rPr>
          <w:sz w:val="28"/>
          <w:szCs w:val="28"/>
          <w:lang w:eastAsia="ru-RU"/>
        </w:rPr>
        <w:t>’</w:t>
      </w:r>
      <w:r w:rsidRPr="0071029E">
        <w:rPr>
          <w:iCs/>
          <w:sz w:val="28"/>
          <w:szCs w:val="28"/>
          <w:lang w:eastAsia="ru-RU"/>
        </w:rPr>
        <w:t>єктом соціалізації</w:t>
      </w:r>
      <w:r w:rsidRPr="0071029E">
        <w:rPr>
          <w:sz w:val="28"/>
          <w:szCs w:val="28"/>
          <w:lang w:eastAsia="ru-RU"/>
        </w:rPr>
        <w:t xml:space="preserve">. Багатьма вченими відмічається, що </w:t>
      </w:r>
      <w:r w:rsidRPr="0071029E">
        <w:rPr>
          <w:iCs/>
          <w:sz w:val="28"/>
          <w:szCs w:val="28"/>
          <w:lang w:eastAsia="ru-RU"/>
        </w:rPr>
        <w:t xml:space="preserve">становлення особистісної ідентичності </w:t>
      </w:r>
      <w:r w:rsidRPr="0071029E">
        <w:rPr>
          <w:sz w:val="28"/>
          <w:szCs w:val="28"/>
          <w:lang w:eastAsia="ru-RU"/>
        </w:rPr>
        <w:t>є важливим моментом в розвитку самосвідомості підлітків у процесі соціалізації, а основним елементом регуляції соціальної поведінки підлітка виступає його самооцінка</w:t>
      </w:r>
      <w:r w:rsidR="005553BB">
        <w:rPr>
          <w:sz w:val="28"/>
          <w:szCs w:val="28"/>
          <w:lang w:eastAsia="ru-RU"/>
        </w:rPr>
        <w:t>.</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Взагалі характерною ознакою підліткової поведінки є реакція групування. Підліток зіштовхується з різними соціальними вимогами та новими соціальними ролями та інтегрується до соціальних груп на соціальному та психологічному рівнях. Тому для визначення критеріїв оцінки успішності соціалізації підлітків доцільно розглянути основні положення теорії персоналізації А.</w:t>
      </w:r>
      <w:r w:rsidR="005553BB">
        <w:rPr>
          <w:sz w:val="28"/>
          <w:szCs w:val="28"/>
          <w:lang w:eastAsia="ru-RU"/>
        </w:rPr>
        <w:t xml:space="preserve"> </w:t>
      </w:r>
      <w:r w:rsidRPr="0071029E">
        <w:rPr>
          <w:sz w:val="28"/>
          <w:szCs w:val="28"/>
          <w:lang w:eastAsia="ru-RU"/>
        </w:rPr>
        <w:t>Петровського [14].</w:t>
      </w:r>
      <w:r w:rsidR="005553BB">
        <w:rPr>
          <w:sz w:val="28"/>
          <w:szCs w:val="28"/>
          <w:lang w:eastAsia="ru-RU"/>
        </w:rPr>
        <w:t xml:space="preserve"> </w:t>
      </w:r>
      <w:r w:rsidRPr="0071029E">
        <w:rPr>
          <w:sz w:val="28"/>
          <w:szCs w:val="28"/>
          <w:lang w:eastAsia="ru-RU"/>
        </w:rPr>
        <w:t xml:space="preserve">Автор теорії пов’язує процес соціалізації з </w:t>
      </w:r>
      <w:r w:rsidRPr="0071029E">
        <w:rPr>
          <w:sz w:val="28"/>
          <w:szCs w:val="28"/>
          <w:lang w:eastAsia="ru-RU"/>
        </w:rPr>
        <w:lastRenderedPageBreak/>
        <w:t xml:space="preserve">інтеграцією особистості в різних соціальних групах через її соціальний розвиток і потребу в індивідуалізації. Він вважає, що процеси соціалізації і розвитку особистості відбуваються за рахунок закономірної зміни фаз адаптації, індивідуалізації та інтеграції. Розуміння соціалізації як процесу оволодіння різними ролями, входження до різних соціальних груп та колективів на підставі засвоєння норм, ідеалів, цінностей шляхом виховання та </w:t>
      </w:r>
      <w:proofErr w:type="spellStart"/>
      <w:r w:rsidRPr="0071029E">
        <w:rPr>
          <w:sz w:val="28"/>
          <w:szCs w:val="28"/>
          <w:lang w:eastAsia="ru-RU"/>
        </w:rPr>
        <w:t>научіння</w:t>
      </w:r>
      <w:proofErr w:type="spellEnd"/>
      <w:r w:rsidRPr="0071029E">
        <w:rPr>
          <w:sz w:val="28"/>
          <w:szCs w:val="28"/>
          <w:lang w:eastAsia="ru-RU"/>
        </w:rPr>
        <w:t xml:space="preserve"> поділяється багатьма вченими</w:t>
      </w:r>
      <w:r w:rsidR="005553BB">
        <w:rPr>
          <w:sz w:val="28"/>
          <w:szCs w:val="28"/>
          <w:lang w:eastAsia="ru-RU"/>
        </w:rPr>
        <w:t>.</w:t>
      </w:r>
      <w:r w:rsidRPr="0071029E">
        <w:rPr>
          <w:sz w:val="28"/>
          <w:szCs w:val="28"/>
          <w:lang w:eastAsia="ru-RU"/>
        </w:rPr>
        <w:t xml:space="preserve"> Це співзвучне ідеї Т.</w:t>
      </w:r>
      <w:r w:rsidR="005553BB">
        <w:rPr>
          <w:sz w:val="28"/>
          <w:szCs w:val="28"/>
          <w:lang w:eastAsia="ru-RU"/>
        </w:rPr>
        <w:t xml:space="preserve"> </w:t>
      </w:r>
      <w:proofErr w:type="spellStart"/>
      <w:r w:rsidRPr="0071029E">
        <w:rPr>
          <w:sz w:val="28"/>
          <w:szCs w:val="28"/>
          <w:lang w:eastAsia="ru-RU"/>
        </w:rPr>
        <w:t>Парсонса</w:t>
      </w:r>
      <w:proofErr w:type="spellEnd"/>
      <w:r w:rsidRPr="0071029E">
        <w:rPr>
          <w:sz w:val="28"/>
          <w:szCs w:val="28"/>
          <w:lang w:eastAsia="ru-RU"/>
        </w:rPr>
        <w:t xml:space="preserve"> про те, що один із принципів соціалізації індивіда полягає у включенні людини протягом життя послідовно </w:t>
      </w:r>
      <w:r w:rsidR="003C70E9">
        <w:rPr>
          <w:sz w:val="28"/>
          <w:szCs w:val="28"/>
          <w:lang w:eastAsia="ru-RU"/>
        </w:rPr>
        <w:t>у</w:t>
      </w:r>
      <w:r w:rsidRPr="0071029E">
        <w:rPr>
          <w:sz w:val="28"/>
          <w:szCs w:val="28"/>
          <w:lang w:eastAsia="ru-RU"/>
        </w:rPr>
        <w:t xml:space="preserve"> референтні групи на кожному </w:t>
      </w:r>
      <w:r w:rsidR="003C70E9">
        <w:rPr>
          <w:sz w:val="28"/>
          <w:szCs w:val="28"/>
          <w:lang w:eastAsia="ru-RU"/>
        </w:rPr>
        <w:t>етапі</w:t>
      </w:r>
      <w:r w:rsidRPr="0071029E">
        <w:rPr>
          <w:sz w:val="28"/>
          <w:szCs w:val="28"/>
          <w:lang w:eastAsia="ru-RU"/>
        </w:rPr>
        <w:t xml:space="preserve"> ієрархічної організації суспільства.</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Теорія персоналізації А.</w:t>
      </w:r>
      <w:r w:rsidR="005553BB">
        <w:rPr>
          <w:sz w:val="28"/>
          <w:szCs w:val="28"/>
          <w:lang w:eastAsia="ru-RU"/>
        </w:rPr>
        <w:t xml:space="preserve"> </w:t>
      </w:r>
      <w:r w:rsidRPr="0071029E">
        <w:rPr>
          <w:sz w:val="28"/>
          <w:szCs w:val="28"/>
          <w:lang w:eastAsia="ru-RU"/>
        </w:rPr>
        <w:t>Петровського д</w:t>
      </w:r>
      <w:r w:rsidR="005553BB">
        <w:rPr>
          <w:sz w:val="28"/>
          <w:szCs w:val="28"/>
          <w:lang w:eastAsia="ru-RU"/>
        </w:rPr>
        <w:t xml:space="preserve">ає змогу </w:t>
      </w:r>
      <w:r w:rsidRPr="0071029E">
        <w:rPr>
          <w:sz w:val="28"/>
          <w:szCs w:val="28"/>
          <w:lang w:eastAsia="ru-RU"/>
        </w:rPr>
        <w:t>розглянути соціалізацію підлітків саме згідно з цим принципом і більш детально, оскільки розкриває її зміст через послідовність 3-х етапів. 1-й етап – адаптація до існуючих норм групи; 2-й – індивідуалізація та 3-й інтеграція. Ця теорія є одним з методологічних принципів у нашому дослідженні соціалізації в підлітковому віці. Згідно з цією теорією становлення особистості визначається особливостями її взаємин з членами референтної групи, цінності якої вона приймає. На кожному віковому етапі особистість включається в нову соціальну групу, що стає для неї референтною (родина, група дитячого садка, класу, неформальні підліткові об’єднання), для кожної з них характерна своя діяльність (набір діяльностей) і особливий стиль спілкування. При входженні в нову групу (етап адаптації), насамперед, відбувається засвоєння її норм, правил поведінки, цінностей, ролей. У підлітковому віці цей етап дуже важливий: будь-яка затримка на ньому не дає можливості задовольнити важливу для підлітка потребу – в індивідуалізації. Визначаючи для себе референтну групу, підліток, насамперед, порівнює свої власні цінності з цінностями цієї групи, хоча спочатку орієнтується на те, щоб «вписатися в групу», не виділятися з неї. Поступово відбувається переведення засвоєних групових цінностей на рівень самосвідомості, і прийняття їх як своїх власних. На цій основі формуються життєві цінності підлітка, рольові моделі поведінки, групова мораль [42</w:t>
      </w:r>
      <w:r w:rsidR="005553BB">
        <w:rPr>
          <w:sz w:val="28"/>
          <w:szCs w:val="28"/>
          <w:lang w:eastAsia="ru-RU"/>
        </w:rPr>
        <w:t>, с. 8</w:t>
      </w:r>
      <w:r w:rsidRPr="0071029E">
        <w:rPr>
          <w:sz w:val="28"/>
          <w:szCs w:val="28"/>
          <w:lang w:eastAsia="ru-RU"/>
        </w:rPr>
        <w:t>4].</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lastRenderedPageBreak/>
        <w:t xml:space="preserve">Потреба в розвитку самостійності, у самоствердженні, приводять до 2-ї фази – індивідуалізації. Дитина починає шукати способи вираження своєї індивідуальності в групі, які, як показує практика, різноманітні і мають різні форми прояву і характер: від творчого підходу до рішення групових завдань, самоствердження в різних видах діяльності до асоціальних форм поведінки. На 3 етапі – інтеграції в групі, у дитини розвивається здібність до формування соціальних зв’язків у групі.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Успішна соціалізація залежить від успішного завершення кожної стадії, які є тісно взаємопов’язаними: затримки на одній стадії призводять до неможливості початку наступної чи до фіксації у дитини негативних емоційних станів і якостей, а часом і до деформації особистості [14]. Так, згідно з основними положеннями теорії персоналізації А.</w:t>
      </w:r>
      <w:r w:rsidR="005553BB">
        <w:rPr>
          <w:sz w:val="28"/>
          <w:szCs w:val="28"/>
          <w:lang w:eastAsia="ru-RU"/>
        </w:rPr>
        <w:t xml:space="preserve"> </w:t>
      </w:r>
      <w:r w:rsidRPr="0071029E">
        <w:rPr>
          <w:sz w:val="28"/>
          <w:szCs w:val="28"/>
          <w:lang w:eastAsia="ru-RU"/>
        </w:rPr>
        <w:t>Петровського, якщо дитині не вдається перебороти труднощі адаптації, то в неї, як правило, з’являються такі негативні якості, як надмірна конформність, нерішучість, невпевненість у собі. Неуспішна індивідуалізація, коли група не приймає індивідуальні риси дитини, може призвести до розвитку у неї високого рівня негативізму, підозрілості, агресивності, неадекватно завищеної самооцінки. Дезінтеграція призводить до того, що особистість стає нездатною до формування соціальних зв’язків у групі, і група її ізолює або витискає.</w:t>
      </w:r>
      <w:r w:rsidR="005553BB">
        <w:rPr>
          <w:sz w:val="28"/>
          <w:szCs w:val="28"/>
          <w:lang w:eastAsia="ru-RU"/>
        </w:rPr>
        <w:t xml:space="preserve"> </w:t>
      </w:r>
      <w:proofErr w:type="spellStart"/>
      <w:r w:rsidR="005553BB">
        <w:rPr>
          <w:sz w:val="28"/>
          <w:szCs w:val="28"/>
          <w:lang w:eastAsia="ru-RU"/>
        </w:rPr>
        <w:t>В</w:t>
      </w:r>
      <w:r w:rsidRPr="0071029E">
        <w:rPr>
          <w:sz w:val="28"/>
          <w:szCs w:val="28"/>
          <w:lang w:eastAsia="ru-RU"/>
        </w:rPr>
        <w:t>ений</w:t>
      </w:r>
      <w:proofErr w:type="spellEnd"/>
      <w:r w:rsidRPr="0071029E">
        <w:rPr>
          <w:sz w:val="28"/>
          <w:szCs w:val="28"/>
          <w:lang w:eastAsia="ru-RU"/>
        </w:rPr>
        <w:t xml:space="preserve"> встановлює певні орієнтири особистості, які вказують на те, наскільки успішно чи </w:t>
      </w:r>
      <w:proofErr w:type="spellStart"/>
      <w:r w:rsidRPr="0071029E">
        <w:rPr>
          <w:sz w:val="28"/>
          <w:szCs w:val="28"/>
          <w:lang w:eastAsia="ru-RU"/>
        </w:rPr>
        <w:t>неуспішно</w:t>
      </w:r>
      <w:proofErr w:type="spellEnd"/>
      <w:r w:rsidRPr="0071029E">
        <w:rPr>
          <w:sz w:val="28"/>
          <w:szCs w:val="28"/>
          <w:lang w:eastAsia="ru-RU"/>
        </w:rPr>
        <w:t xml:space="preserve"> вона проходить певний етап соціалізації в групі – адаптації, індивідуалізації, інтеграції. Але у своїй теорії </w:t>
      </w:r>
      <w:r w:rsidR="005553BB">
        <w:rPr>
          <w:sz w:val="28"/>
          <w:szCs w:val="28"/>
          <w:lang w:eastAsia="ru-RU"/>
        </w:rPr>
        <w:br/>
      </w:r>
      <w:r w:rsidRPr="0071029E">
        <w:rPr>
          <w:sz w:val="28"/>
          <w:szCs w:val="28"/>
          <w:lang w:eastAsia="ru-RU"/>
        </w:rPr>
        <w:t>А. Петровський не визначає критеріїв успішної соціалізації, він лише відмічає негативні якості, які можуть сформуватися у людини, якщо вона успішно не пройшла якийсь з</w:t>
      </w:r>
      <w:r w:rsidRPr="0071029E">
        <w:rPr>
          <w:b/>
          <w:sz w:val="28"/>
          <w:szCs w:val="28"/>
          <w:lang w:eastAsia="ru-RU"/>
        </w:rPr>
        <w:t xml:space="preserve"> </w:t>
      </w:r>
      <w:r w:rsidRPr="0071029E">
        <w:rPr>
          <w:sz w:val="28"/>
          <w:szCs w:val="28"/>
          <w:lang w:eastAsia="ru-RU"/>
        </w:rPr>
        <w:t>етапів.</w:t>
      </w:r>
      <w:r w:rsidRPr="0071029E">
        <w:rPr>
          <w:b/>
          <w:sz w:val="28"/>
          <w:szCs w:val="28"/>
          <w:lang w:eastAsia="ru-RU"/>
        </w:rPr>
        <w:t xml:space="preserve"> </w:t>
      </w:r>
      <w:r w:rsidRPr="0071029E">
        <w:rPr>
          <w:sz w:val="28"/>
          <w:szCs w:val="28"/>
          <w:lang w:eastAsia="ru-RU"/>
        </w:rPr>
        <w:t xml:space="preserve">Це дало підставу для визначення особистісних параметрів, за рівнем розвитку яких можна оцінити успішно чи </w:t>
      </w:r>
      <w:proofErr w:type="spellStart"/>
      <w:r w:rsidRPr="0071029E">
        <w:rPr>
          <w:sz w:val="28"/>
          <w:szCs w:val="28"/>
          <w:lang w:eastAsia="ru-RU"/>
        </w:rPr>
        <w:t>неуспішно</w:t>
      </w:r>
      <w:proofErr w:type="spellEnd"/>
      <w:r w:rsidRPr="0071029E">
        <w:rPr>
          <w:sz w:val="28"/>
          <w:szCs w:val="28"/>
          <w:lang w:eastAsia="ru-RU"/>
        </w:rPr>
        <w:t xml:space="preserve"> відбувається соціалізація підлітків на певному її етапі, що і дозволило визначити критерії оцінки успішності соціалізації. </w:t>
      </w:r>
    </w:p>
    <w:p w:rsidR="005553BB" w:rsidRDefault="0071029E" w:rsidP="0071029E">
      <w:pPr>
        <w:spacing w:line="360" w:lineRule="auto"/>
        <w:ind w:firstLine="709"/>
        <w:jc w:val="both"/>
        <w:rPr>
          <w:bCs/>
          <w:color w:val="000000"/>
          <w:sz w:val="28"/>
          <w:szCs w:val="28"/>
          <w:lang w:eastAsia="ru-RU"/>
        </w:rPr>
      </w:pPr>
      <w:r w:rsidRPr="0071029E">
        <w:rPr>
          <w:bCs/>
          <w:color w:val="000000"/>
          <w:sz w:val="28"/>
          <w:szCs w:val="28"/>
          <w:lang w:eastAsia="ru-RU"/>
        </w:rPr>
        <w:t xml:space="preserve">Важливим параметром особистості підлітка в процесі його соціалізації вважається його самооцінка (СО). Вона є одним з основних новоутворень у підлітковому віці і відображенням рівня розвитку самосвідомості дитини. </w:t>
      </w:r>
      <w:r w:rsidRPr="0071029E">
        <w:rPr>
          <w:bCs/>
          <w:color w:val="000000"/>
          <w:sz w:val="28"/>
          <w:szCs w:val="28"/>
          <w:lang w:eastAsia="ru-RU"/>
        </w:rPr>
        <w:lastRenderedPageBreak/>
        <w:t xml:space="preserve">Причому, якщо в молодшому підлітковому віці СО тільки починає формуватися, і може бути часто неадекватною і нестійкою, то в старшому – вона стає більш цілісною, стійкою і охоплює різні сторони особистості </w:t>
      </w:r>
      <w:r w:rsidRPr="0071029E">
        <w:rPr>
          <w:bCs/>
          <w:sz w:val="28"/>
          <w:szCs w:val="28"/>
          <w:lang w:eastAsia="ru-RU"/>
        </w:rPr>
        <w:t>[4].</w:t>
      </w:r>
      <w:r w:rsidRPr="0071029E">
        <w:rPr>
          <w:bCs/>
          <w:color w:val="000000"/>
          <w:sz w:val="28"/>
          <w:szCs w:val="28"/>
          <w:lang w:eastAsia="ru-RU"/>
        </w:rPr>
        <w:t xml:space="preserve"> А.</w:t>
      </w:r>
      <w:r w:rsidR="005553BB">
        <w:rPr>
          <w:bCs/>
          <w:color w:val="000000"/>
          <w:sz w:val="28"/>
          <w:szCs w:val="28"/>
          <w:lang w:eastAsia="ru-RU"/>
        </w:rPr>
        <w:t xml:space="preserve"> </w:t>
      </w:r>
      <w:r w:rsidRPr="0071029E">
        <w:rPr>
          <w:bCs/>
          <w:color w:val="000000"/>
          <w:sz w:val="28"/>
          <w:szCs w:val="28"/>
          <w:lang w:eastAsia="ru-RU"/>
        </w:rPr>
        <w:t>Петровським відмічається, що рівень СО та її адекватність – є відображенням успішності чи неуспішності проходження підлітком етапу індивідуалізації (неадекватно завищена СО вважається ознакою неуспішної індивідуалізації). Відомо, що низький рівень СО тісно пов’язаний з невпевненістю особистості у собі</w:t>
      </w:r>
      <w:r w:rsidRPr="0071029E">
        <w:rPr>
          <w:bCs/>
          <w:sz w:val="28"/>
          <w:szCs w:val="28"/>
          <w:lang w:eastAsia="ru-RU"/>
        </w:rPr>
        <w:t>.</w:t>
      </w:r>
      <w:r w:rsidRPr="0071029E">
        <w:rPr>
          <w:bCs/>
          <w:color w:val="000000"/>
          <w:sz w:val="28"/>
          <w:szCs w:val="28"/>
          <w:lang w:eastAsia="ru-RU"/>
        </w:rPr>
        <w:t xml:space="preserve"> </w:t>
      </w:r>
    </w:p>
    <w:p w:rsidR="005553BB" w:rsidRDefault="005553BB" w:rsidP="0071029E">
      <w:pPr>
        <w:spacing w:line="360" w:lineRule="auto"/>
        <w:ind w:firstLine="709"/>
        <w:jc w:val="both"/>
        <w:rPr>
          <w:bCs/>
          <w:sz w:val="28"/>
          <w:szCs w:val="28"/>
          <w:lang w:eastAsia="ru-RU"/>
        </w:rPr>
      </w:pPr>
      <w:r>
        <w:rPr>
          <w:bCs/>
          <w:color w:val="000000"/>
          <w:sz w:val="28"/>
          <w:szCs w:val="28"/>
          <w:lang w:eastAsia="ru-RU"/>
        </w:rPr>
        <w:t>Р</w:t>
      </w:r>
      <w:r w:rsidR="0071029E" w:rsidRPr="0071029E">
        <w:rPr>
          <w:bCs/>
          <w:color w:val="000000"/>
          <w:sz w:val="28"/>
          <w:szCs w:val="28"/>
          <w:lang w:eastAsia="ru-RU"/>
        </w:rPr>
        <w:t xml:space="preserve">івень розвитку СО </w:t>
      </w:r>
      <w:r>
        <w:rPr>
          <w:bCs/>
          <w:color w:val="000000"/>
          <w:sz w:val="28"/>
          <w:szCs w:val="28"/>
          <w:lang w:eastAsia="ru-RU"/>
        </w:rPr>
        <w:t>є</w:t>
      </w:r>
      <w:r w:rsidR="0071029E" w:rsidRPr="0071029E">
        <w:rPr>
          <w:bCs/>
          <w:color w:val="000000"/>
          <w:sz w:val="28"/>
          <w:szCs w:val="28"/>
          <w:lang w:eastAsia="ru-RU"/>
        </w:rPr>
        <w:t xml:space="preserve"> одним з показників оцінки успішності соціалізації. При визначенні рівня СО необхідно також враховувати такий важливий параметр особистості як рівень домагань (РД). Так, рядом вчених </w:t>
      </w:r>
      <w:r w:rsidR="0071029E" w:rsidRPr="0071029E">
        <w:rPr>
          <w:sz w:val="28"/>
          <w:szCs w:val="28"/>
          <w:lang w:eastAsia="ru-RU"/>
        </w:rPr>
        <w:t>[3; 6; 16]</w:t>
      </w:r>
      <w:r w:rsidR="0071029E" w:rsidRPr="0071029E">
        <w:rPr>
          <w:bCs/>
          <w:color w:val="000000"/>
          <w:sz w:val="28"/>
          <w:szCs w:val="28"/>
          <w:lang w:eastAsia="ru-RU"/>
        </w:rPr>
        <w:t xml:space="preserve"> визначено, що при гармонійному сполученні висотних характеристик СО та РД може формуватися збалансована особистість, а при дивергенції рівнів останніх може виникати внутрішній дискомфорт, який викликає підвищення тривожності, агресивності, зміни реакції на фрустрацію тощо. Тому, при вивченні СО</w:t>
      </w:r>
      <w:r w:rsidR="0071029E" w:rsidRPr="0071029E">
        <w:rPr>
          <w:bCs/>
          <w:sz w:val="28"/>
          <w:szCs w:val="28"/>
          <w:lang w:eastAsia="ru-RU"/>
        </w:rPr>
        <w:t xml:space="preserve"> підлітка доцільніше її розглядати у співвідношенні з РД. </w:t>
      </w:r>
    </w:p>
    <w:p w:rsidR="0071029E" w:rsidRPr="0071029E" w:rsidRDefault="0071029E" w:rsidP="0071029E">
      <w:pPr>
        <w:spacing w:line="360" w:lineRule="auto"/>
        <w:ind w:firstLine="709"/>
        <w:jc w:val="both"/>
        <w:rPr>
          <w:sz w:val="28"/>
          <w:szCs w:val="28"/>
          <w:lang w:eastAsia="ru-RU"/>
        </w:rPr>
      </w:pPr>
      <w:r w:rsidRPr="0071029E">
        <w:rPr>
          <w:bCs/>
          <w:sz w:val="28"/>
          <w:szCs w:val="28"/>
          <w:lang w:eastAsia="ru-RU"/>
        </w:rPr>
        <w:t xml:space="preserve">Крім того, характер СО визначає формування тих чи інших якостей особистості. </w:t>
      </w:r>
      <w:r w:rsidR="00B22C76">
        <w:rPr>
          <w:bCs/>
          <w:sz w:val="28"/>
          <w:szCs w:val="28"/>
          <w:lang w:eastAsia="ru-RU"/>
        </w:rPr>
        <w:t>А</w:t>
      </w:r>
      <w:r w:rsidRPr="0071029E">
        <w:rPr>
          <w:bCs/>
          <w:sz w:val="28"/>
          <w:szCs w:val="28"/>
          <w:lang w:eastAsia="ru-RU"/>
        </w:rPr>
        <w:t>гресивні підлітки характеризуються крайньою СО (максимально позитивною чи негативною), підвищеною тривожністю, страхом перед соціальними контактами, егоцентризмом, невмінням знаходити вихід зі складних ситуацій</w:t>
      </w:r>
      <w:r w:rsidR="00B22C76">
        <w:rPr>
          <w:bCs/>
          <w:sz w:val="28"/>
          <w:szCs w:val="28"/>
          <w:lang w:eastAsia="ru-RU"/>
        </w:rPr>
        <w:t>.</w:t>
      </w:r>
      <w:r w:rsidRPr="0071029E">
        <w:rPr>
          <w:bCs/>
          <w:color w:val="000000"/>
          <w:sz w:val="28"/>
          <w:szCs w:val="28"/>
          <w:lang w:eastAsia="ru-RU"/>
        </w:rPr>
        <w:t xml:space="preserve"> Для підлітків з низькою СО характерні депресивні тенденції.</w:t>
      </w:r>
      <w:r w:rsidRPr="0071029E">
        <w:rPr>
          <w:sz w:val="28"/>
          <w:szCs w:val="28"/>
          <w:lang w:eastAsia="ru-RU"/>
        </w:rPr>
        <w:t xml:space="preserve"> </w:t>
      </w:r>
    </w:p>
    <w:p w:rsidR="00B22C76" w:rsidRDefault="0071029E" w:rsidP="0071029E">
      <w:pPr>
        <w:spacing w:line="360" w:lineRule="auto"/>
        <w:ind w:firstLine="709"/>
        <w:jc w:val="both"/>
        <w:rPr>
          <w:sz w:val="28"/>
          <w:szCs w:val="28"/>
          <w:lang w:eastAsia="ru-RU"/>
        </w:rPr>
      </w:pPr>
      <w:r w:rsidRPr="0071029E">
        <w:rPr>
          <w:sz w:val="28"/>
          <w:szCs w:val="28"/>
          <w:lang w:eastAsia="ru-RU"/>
        </w:rPr>
        <w:t xml:space="preserve">При визначенні особистісних критеріїв оцінки успішності соціалізації ми також враховували, що у підлітковому віці активно розвивається моральна сфера [10]. Тому підлітки велику увагу приділяють питанням, пов’язаним з нормами соціальної поведінки та взаєминами людей. При регуляції своєї поведінки підлітки орієнтуються на відносно усталені, незалежні від випадкових зовнішніх впливів моральні погляди, судження та оцінки. Тобто, у підлітковому віці активно розвивається сфера самоконтролю (СК), і особливо соціального [34].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lastRenderedPageBreak/>
        <w:t>У цілому, в цьому віці простежується взаємозв’язок відповідальності як моральної якості особистості та здібності підлітків до СК своїх дій. У психологічній літературі виділяється три рівня розвитку СК у підлітків: високий, середній та низький, які відрізняються глибиною усвідомлення підлітками необхідності СК поведінки та ступеня опанування способами його регуляції. Тому</w:t>
      </w:r>
      <w:r w:rsidR="00B22C76">
        <w:rPr>
          <w:sz w:val="28"/>
          <w:szCs w:val="28"/>
          <w:lang w:eastAsia="ru-RU"/>
        </w:rPr>
        <w:t xml:space="preserve"> </w:t>
      </w:r>
      <w:r w:rsidRPr="0071029E">
        <w:rPr>
          <w:sz w:val="28"/>
          <w:szCs w:val="28"/>
          <w:lang w:eastAsia="ru-RU"/>
        </w:rPr>
        <w:t>рівень СК є одним з показників нормативної соціальної поведінки та адаптації до основних норм суспільства. Ось чому СК</w:t>
      </w:r>
      <w:r w:rsidR="00B22C76">
        <w:rPr>
          <w:sz w:val="28"/>
          <w:szCs w:val="28"/>
          <w:lang w:eastAsia="ru-RU"/>
        </w:rPr>
        <w:t xml:space="preserve"> є</w:t>
      </w:r>
      <w:r w:rsidRPr="0071029E">
        <w:rPr>
          <w:sz w:val="28"/>
          <w:szCs w:val="28"/>
          <w:lang w:eastAsia="ru-RU"/>
        </w:rPr>
        <w:t xml:space="preserve"> одним з особистісних параметрів, важливих для успішної соціалізації на всіх трьох її етапах.</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Спираючись на основні положення теорії персоналізації А.</w:t>
      </w:r>
      <w:r w:rsidR="00B22C76">
        <w:rPr>
          <w:sz w:val="28"/>
          <w:szCs w:val="28"/>
          <w:lang w:eastAsia="ru-RU"/>
        </w:rPr>
        <w:t xml:space="preserve"> </w:t>
      </w:r>
      <w:r w:rsidRPr="0071029E">
        <w:rPr>
          <w:sz w:val="28"/>
          <w:szCs w:val="28"/>
          <w:lang w:eastAsia="ru-RU"/>
        </w:rPr>
        <w:t>Петровського [42] та враховуючи визначені нами в теоретичній частині дослідження основні особливості соціалізації в підлітковому віці: активне формування сфери самосвідомості, і зокрема</w:t>
      </w:r>
      <w:r w:rsidR="00B22C76">
        <w:rPr>
          <w:sz w:val="28"/>
          <w:szCs w:val="28"/>
          <w:lang w:eastAsia="ru-RU"/>
        </w:rPr>
        <w:t>,</w:t>
      </w:r>
      <w:r w:rsidRPr="0071029E">
        <w:rPr>
          <w:sz w:val="28"/>
          <w:szCs w:val="28"/>
          <w:lang w:eastAsia="ru-RU"/>
        </w:rPr>
        <w:t xml:space="preserve"> </w:t>
      </w:r>
      <w:r w:rsidR="00B22C76">
        <w:rPr>
          <w:sz w:val="28"/>
          <w:szCs w:val="28"/>
          <w:lang w:eastAsia="ru-RU"/>
        </w:rPr>
        <w:t>уявлень підлітків про соціальні ролі дорослих</w:t>
      </w:r>
      <w:r w:rsidRPr="0071029E">
        <w:rPr>
          <w:sz w:val="28"/>
          <w:szCs w:val="28"/>
          <w:lang w:eastAsia="ru-RU"/>
        </w:rPr>
        <w:t xml:space="preserve">, самооцінки, швидкий розвиток самоконтролю, ми визначили основні особистісні критерії оцінки успішності соціалізації в підлітковому віці на певному її етапі. </w:t>
      </w:r>
    </w:p>
    <w:p w:rsidR="0071029E" w:rsidRPr="0071029E" w:rsidRDefault="0071029E" w:rsidP="0071029E">
      <w:pPr>
        <w:spacing w:line="360" w:lineRule="auto"/>
        <w:ind w:firstLine="709"/>
        <w:jc w:val="both"/>
        <w:rPr>
          <w:sz w:val="28"/>
          <w:szCs w:val="28"/>
          <w:lang w:eastAsia="ru-RU"/>
        </w:rPr>
      </w:pPr>
      <w:r w:rsidRPr="0071029E">
        <w:rPr>
          <w:sz w:val="28"/>
          <w:szCs w:val="28"/>
          <w:lang w:eastAsia="ru-RU"/>
        </w:rPr>
        <w:t xml:space="preserve">Таким чином, на І-му етапі (адаптації) </w:t>
      </w:r>
      <w:r w:rsidR="003C70E9">
        <w:rPr>
          <w:sz w:val="28"/>
          <w:szCs w:val="28"/>
          <w:lang w:eastAsia="ru-RU"/>
        </w:rPr>
        <w:t>дан</w:t>
      </w:r>
      <w:r w:rsidRPr="0071029E">
        <w:rPr>
          <w:sz w:val="28"/>
          <w:szCs w:val="28"/>
          <w:lang w:eastAsia="ru-RU"/>
        </w:rPr>
        <w:t xml:space="preserve">ими критеріями є впевненість </w:t>
      </w:r>
      <w:r w:rsidR="003C70E9">
        <w:rPr>
          <w:sz w:val="28"/>
          <w:szCs w:val="28"/>
          <w:lang w:eastAsia="ru-RU"/>
        </w:rPr>
        <w:t>в</w:t>
      </w:r>
      <w:r w:rsidRPr="0071029E">
        <w:rPr>
          <w:sz w:val="28"/>
          <w:szCs w:val="28"/>
          <w:lang w:eastAsia="ru-RU"/>
        </w:rPr>
        <w:t xml:space="preserve"> собі, середня </w:t>
      </w:r>
      <w:r w:rsidR="003C70E9">
        <w:rPr>
          <w:sz w:val="28"/>
          <w:szCs w:val="28"/>
          <w:lang w:eastAsia="ru-RU"/>
        </w:rPr>
        <w:t>або</w:t>
      </w:r>
      <w:r w:rsidRPr="0071029E">
        <w:rPr>
          <w:sz w:val="28"/>
          <w:szCs w:val="28"/>
          <w:lang w:eastAsia="ru-RU"/>
        </w:rPr>
        <w:t xml:space="preserve"> висока (адекватна) самооцінка, рішучість, середній </w:t>
      </w:r>
      <w:r w:rsidR="003C70E9">
        <w:rPr>
          <w:sz w:val="28"/>
          <w:szCs w:val="28"/>
          <w:lang w:eastAsia="ru-RU"/>
        </w:rPr>
        <w:t xml:space="preserve">або </w:t>
      </w:r>
      <w:r w:rsidRPr="0071029E">
        <w:rPr>
          <w:sz w:val="28"/>
          <w:szCs w:val="28"/>
          <w:lang w:eastAsia="ru-RU"/>
        </w:rPr>
        <w:t>високий рівень самоконтролю; на ІІ-му (індивідуалізації) – достатньо висока</w:t>
      </w:r>
      <w:r w:rsidR="003C70E9">
        <w:rPr>
          <w:sz w:val="28"/>
          <w:szCs w:val="28"/>
          <w:lang w:eastAsia="ru-RU"/>
        </w:rPr>
        <w:t xml:space="preserve"> й</w:t>
      </w:r>
      <w:r w:rsidRPr="0071029E">
        <w:rPr>
          <w:sz w:val="28"/>
          <w:szCs w:val="28"/>
          <w:lang w:eastAsia="ru-RU"/>
        </w:rPr>
        <w:t xml:space="preserve"> адекватна самооцінка </w:t>
      </w:r>
      <w:r w:rsidR="003C70E9">
        <w:rPr>
          <w:sz w:val="28"/>
          <w:szCs w:val="28"/>
          <w:lang w:eastAsia="ru-RU"/>
        </w:rPr>
        <w:t>і</w:t>
      </w:r>
      <w:r w:rsidRPr="0071029E">
        <w:rPr>
          <w:sz w:val="28"/>
          <w:szCs w:val="28"/>
          <w:lang w:eastAsia="ru-RU"/>
        </w:rPr>
        <w:t xml:space="preserve"> рівень домагань, низький </w:t>
      </w:r>
      <w:r w:rsidR="003C70E9">
        <w:rPr>
          <w:sz w:val="28"/>
          <w:szCs w:val="28"/>
          <w:lang w:eastAsia="ru-RU"/>
        </w:rPr>
        <w:t xml:space="preserve">чи </w:t>
      </w:r>
      <w:r w:rsidRPr="0071029E">
        <w:rPr>
          <w:sz w:val="28"/>
          <w:szCs w:val="28"/>
          <w:lang w:eastAsia="ru-RU"/>
        </w:rPr>
        <w:t xml:space="preserve">середній рівень агресивності </w:t>
      </w:r>
      <w:r w:rsidR="003C70E9">
        <w:rPr>
          <w:sz w:val="28"/>
          <w:szCs w:val="28"/>
          <w:lang w:eastAsia="ru-RU"/>
        </w:rPr>
        <w:t xml:space="preserve">й </w:t>
      </w:r>
      <w:r w:rsidRPr="0071029E">
        <w:rPr>
          <w:sz w:val="28"/>
          <w:szCs w:val="28"/>
          <w:lang w:eastAsia="ru-RU"/>
        </w:rPr>
        <w:t>негативізму, довіра до оточуючих (</w:t>
      </w:r>
      <w:r w:rsidR="003C70E9">
        <w:rPr>
          <w:sz w:val="28"/>
          <w:szCs w:val="28"/>
          <w:lang w:eastAsia="ru-RU"/>
        </w:rPr>
        <w:t xml:space="preserve">чи </w:t>
      </w:r>
      <w:r w:rsidRPr="0071029E">
        <w:rPr>
          <w:sz w:val="28"/>
          <w:szCs w:val="28"/>
          <w:lang w:eastAsia="ru-RU"/>
        </w:rPr>
        <w:t xml:space="preserve">рівень підозрілості); достатньо високий рівень самоконтролю. На ІІІ-му (інтеграції) – здібність до формування соціальних зв’язків </w:t>
      </w:r>
      <w:r w:rsidR="003C70E9">
        <w:rPr>
          <w:sz w:val="28"/>
          <w:szCs w:val="28"/>
          <w:lang w:eastAsia="ru-RU"/>
        </w:rPr>
        <w:t>у</w:t>
      </w:r>
      <w:r w:rsidRPr="0071029E">
        <w:rPr>
          <w:sz w:val="28"/>
          <w:szCs w:val="28"/>
          <w:lang w:eastAsia="ru-RU"/>
        </w:rPr>
        <w:t xml:space="preserve"> групі </w:t>
      </w:r>
      <w:r w:rsidR="003C70E9">
        <w:rPr>
          <w:sz w:val="28"/>
          <w:szCs w:val="28"/>
          <w:lang w:eastAsia="ru-RU"/>
        </w:rPr>
        <w:t>й</w:t>
      </w:r>
      <w:r w:rsidRPr="0071029E">
        <w:rPr>
          <w:sz w:val="28"/>
          <w:szCs w:val="28"/>
          <w:lang w:eastAsia="ru-RU"/>
        </w:rPr>
        <w:t xml:space="preserve"> високий рівень самоконтролю. </w:t>
      </w:r>
    </w:p>
    <w:p w:rsidR="0071029E" w:rsidRDefault="0071029E" w:rsidP="0071029E">
      <w:pPr>
        <w:spacing w:line="360" w:lineRule="auto"/>
        <w:ind w:firstLine="709"/>
        <w:jc w:val="both"/>
        <w:rPr>
          <w:bCs/>
          <w:sz w:val="28"/>
          <w:szCs w:val="28"/>
          <w:lang w:eastAsia="ru-RU"/>
        </w:rPr>
      </w:pPr>
      <w:r w:rsidRPr="0071029E">
        <w:rPr>
          <w:sz w:val="28"/>
          <w:szCs w:val="28"/>
          <w:lang w:eastAsia="ru-RU"/>
        </w:rPr>
        <w:t xml:space="preserve">Слідом за А. Петровським ми вважаємо, що потреба в індивідуалізації є основною в підлітковому віці. </w:t>
      </w:r>
      <w:r w:rsidR="00B22C76">
        <w:rPr>
          <w:sz w:val="28"/>
          <w:szCs w:val="28"/>
          <w:lang w:eastAsia="ru-RU"/>
        </w:rPr>
        <w:t xml:space="preserve">Тому </w:t>
      </w:r>
      <w:r w:rsidRPr="0071029E">
        <w:rPr>
          <w:sz w:val="28"/>
          <w:szCs w:val="28"/>
          <w:lang w:eastAsia="ru-RU"/>
        </w:rPr>
        <w:t xml:space="preserve">експериментально </w:t>
      </w:r>
      <w:r w:rsidR="00B22C76">
        <w:rPr>
          <w:sz w:val="28"/>
          <w:szCs w:val="28"/>
          <w:lang w:eastAsia="ru-RU"/>
        </w:rPr>
        <w:t>слід</w:t>
      </w:r>
      <w:r w:rsidRPr="0071029E">
        <w:rPr>
          <w:sz w:val="28"/>
          <w:szCs w:val="28"/>
          <w:lang w:eastAsia="ru-RU"/>
        </w:rPr>
        <w:t xml:space="preserve"> оцін</w:t>
      </w:r>
      <w:r w:rsidR="00B22C76">
        <w:rPr>
          <w:sz w:val="28"/>
          <w:szCs w:val="28"/>
          <w:lang w:eastAsia="ru-RU"/>
        </w:rPr>
        <w:t>ит</w:t>
      </w:r>
      <w:r w:rsidRPr="0071029E">
        <w:rPr>
          <w:sz w:val="28"/>
          <w:szCs w:val="28"/>
          <w:lang w:eastAsia="ru-RU"/>
        </w:rPr>
        <w:t xml:space="preserve">и успішність чи неуспішність соціалізації підлітків на двох перших її етапах – адаптації та індивідуалізації. При цьому, </w:t>
      </w:r>
      <w:r w:rsidR="00B22C76">
        <w:rPr>
          <w:sz w:val="28"/>
          <w:szCs w:val="28"/>
          <w:lang w:eastAsia="ru-RU"/>
        </w:rPr>
        <w:t>доцільно</w:t>
      </w:r>
      <w:r w:rsidRPr="0071029E">
        <w:rPr>
          <w:sz w:val="28"/>
          <w:szCs w:val="28"/>
          <w:lang w:eastAsia="ru-RU"/>
        </w:rPr>
        <w:t xml:space="preserve"> враховува</w:t>
      </w:r>
      <w:r w:rsidR="00B22C76">
        <w:rPr>
          <w:sz w:val="28"/>
          <w:szCs w:val="28"/>
          <w:lang w:eastAsia="ru-RU"/>
        </w:rPr>
        <w:t>т</w:t>
      </w:r>
      <w:r w:rsidRPr="0071029E">
        <w:rPr>
          <w:sz w:val="28"/>
          <w:szCs w:val="28"/>
          <w:lang w:eastAsia="ru-RU"/>
        </w:rPr>
        <w:t xml:space="preserve">и, що для молодших підлітків більш характерною є адаптація до групових норм, а для старших – прояв своєї індивідуальності на основі цих засвоєних норм. </w:t>
      </w:r>
      <w:r w:rsidR="00B22C76">
        <w:rPr>
          <w:sz w:val="28"/>
          <w:szCs w:val="28"/>
          <w:lang w:eastAsia="ru-RU"/>
        </w:rPr>
        <w:t>В</w:t>
      </w:r>
      <w:r w:rsidRPr="0071029E">
        <w:rPr>
          <w:bCs/>
          <w:sz w:val="28"/>
          <w:szCs w:val="28"/>
          <w:lang w:eastAsia="ru-RU"/>
        </w:rPr>
        <w:t xml:space="preserve">изначені психологічні параметри особистості – впевненість у собі, самооцінка у співвідношенні з рівнем домагань, рівень самоконтролю, агресивності, негативізму та </w:t>
      </w:r>
      <w:r w:rsidRPr="0071029E">
        <w:rPr>
          <w:bCs/>
          <w:sz w:val="28"/>
          <w:szCs w:val="28"/>
          <w:lang w:eastAsia="ru-RU"/>
        </w:rPr>
        <w:lastRenderedPageBreak/>
        <w:t xml:space="preserve">підозрілості найбільш повно відображають характер соціалізації особистості підлітка. </w:t>
      </w:r>
    </w:p>
    <w:p w:rsidR="0085643C" w:rsidRPr="0085643C" w:rsidRDefault="0085643C" w:rsidP="00B22C76">
      <w:pPr>
        <w:spacing w:line="360" w:lineRule="auto"/>
        <w:ind w:firstLine="709"/>
        <w:jc w:val="both"/>
        <w:rPr>
          <w:sz w:val="28"/>
          <w:szCs w:val="28"/>
          <w:lang w:eastAsia="ru-RU"/>
        </w:rPr>
      </w:pPr>
      <w:r w:rsidRPr="0085643C">
        <w:rPr>
          <w:sz w:val="28"/>
          <w:szCs w:val="28"/>
          <w:lang w:eastAsia="ru-RU"/>
        </w:rPr>
        <w:t xml:space="preserve">Процес </w:t>
      </w:r>
      <w:r w:rsidR="00B22C76">
        <w:rPr>
          <w:sz w:val="28"/>
          <w:szCs w:val="28"/>
          <w:lang w:eastAsia="ru-RU"/>
        </w:rPr>
        <w:t>засвоєння уявлень підлітками про соціальні ролі дорослих</w:t>
      </w:r>
      <w:r w:rsidR="00B22C76" w:rsidRPr="0085643C">
        <w:rPr>
          <w:sz w:val="28"/>
          <w:szCs w:val="28"/>
          <w:lang w:eastAsia="ru-RU"/>
        </w:rPr>
        <w:t xml:space="preserve"> </w:t>
      </w:r>
      <w:r w:rsidRPr="0085643C">
        <w:rPr>
          <w:sz w:val="28"/>
          <w:szCs w:val="28"/>
          <w:lang w:eastAsia="ru-RU"/>
        </w:rPr>
        <w:t xml:space="preserve">відбувається у конкретному середовищі, тобто у сфері соціалізації. Однією з основних сфер соціалізації особистості є самосвідомість. У цьому аспекті, соціалізація людини передбачає становлення та розвиток її самосвідомості як соціальної істоти. В результаті відбувається формування людської особистості. Самосвідомість є значимим елементом психолого-педагогічного механізму засвоєння соціального досвіду [50], який присвоюється дитиною по мірі усвідомлення нею себе членом суспільства, носія суспільно значимої позиції. </w:t>
      </w:r>
    </w:p>
    <w:p w:rsidR="0085643C" w:rsidRPr="0085643C" w:rsidRDefault="0085643C" w:rsidP="00B22C76">
      <w:pPr>
        <w:spacing w:line="360" w:lineRule="auto"/>
        <w:ind w:firstLine="709"/>
        <w:jc w:val="both"/>
        <w:rPr>
          <w:sz w:val="28"/>
          <w:szCs w:val="28"/>
          <w:lang w:eastAsia="ru-RU"/>
        </w:rPr>
      </w:pPr>
      <w:r w:rsidRPr="0085643C">
        <w:rPr>
          <w:sz w:val="28"/>
          <w:szCs w:val="28"/>
          <w:lang w:eastAsia="ru-RU"/>
        </w:rPr>
        <w:t>В процесі соціалізації особистості відбувається розвиток такої складової самосвідомості</w:t>
      </w:r>
      <w:r w:rsidR="00B22C76">
        <w:rPr>
          <w:sz w:val="28"/>
          <w:szCs w:val="28"/>
          <w:lang w:eastAsia="ru-RU"/>
        </w:rPr>
        <w:t>,</w:t>
      </w:r>
      <w:r w:rsidRPr="0085643C">
        <w:rPr>
          <w:sz w:val="28"/>
          <w:szCs w:val="28"/>
          <w:lang w:eastAsia="ru-RU"/>
        </w:rPr>
        <w:t xml:space="preserve"> як ідентичність. Ідентичність – це специфічне утворення, що є ядром особистості, у структурі якої закладені основи регуляції її соціальної поведінки та діяльності.</w:t>
      </w:r>
      <w:r w:rsidR="00B22C76">
        <w:rPr>
          <w:sz w:val="28"/>
          <w:szCs w:val="28"/>
          <w:lang w:eastAsia="ru-RU"/>
        </w:rPr>
        <w:t xml:space="preserve"> </w:t>
      </w:r>
      <w:r w:rsidRPr="0085643C">
        <w:rPr>
          <w:sz w:val="28"/>
          <w:szCs w:val="28"/>
          <w:lang w:eastAsia="ru-RU"/>
        </w:rPr>
        <w:t>Ідентичність розвивається безперервно, протягом всього життя, і має свої особливості в різні вікові періоди розвитку особистості. В підлітковий період досягається певна консолідація властивостей. Згідно з теорією Е.</w:t>
      </w:r>
      <w:r w:rsidR="00B22C76">
        <w:rPr>
          <w:sz w:val="28"/>
          <w:szCs w:val="28"/>
          <w:lang w:eastAsia="ru-RU"/>
        </w:rPr>
        <w:t xml:space="preserve"> </w:t>
      </w:r>
      <w:r w:rsidRPr="0085643C">
        <w:rPr>
          <w:sz w:val="28"/>
          <w:szCs w:val="28"/>
          <w:lang w:eastAsia="ru-RU"/>
        </w:rPr>
        <w:t xml:space="preserve">Еріксона найбільшого значення розвиток ідентичності набуває саме у підлітковому віці, коли дитячі ідентифікації </w:t>
      </w:r>
      <w:proofErr w:type="spellStart"/>
      <w:r w:rsidRPr="0085643C">
        <w:rPr>
          <w:sz w:val="28"/>
          <w:szCs w:val="28"/>
          <w:lang w:eastAsia="ru-RU"/>
        </w:rPr>
        <w:t>переструктуровуються</w:t>
      </w:r>
      <w:proofErr w:type="spellEnd"/>
      <w:r w:rsidRPr="0085643C">
        <w:rPr>
          <w:sz w:val="28"/>
          <w:szCs w:val="28"/>
          <w:lang w:eastAsia="ru-RU"/>
        </w:rPr>
        <w:t xml:space="preserve"> </w:t>
      </w:r>
      <w:r w:rsidR="003C70E9">
        <w:rPr>
          <w:sz w:val="28"/>
          <w:szCs w:val="28"/>
          <w:lang w:eastAsia="ru-RU"/>
        </w:rPr>
        <w:t>в</w:t>
      </w:r>
      <w:r w:rsidRPr="0085643C">
        <w:rPr>
          <w:sz w:val="28"/>
          <w:szCs w:val="28"/>
          <w:lang w:eastAsia="ru-RU"/>
        </w:rPr>
        <w:t xml:space="preserve"> нову конфігурацію за допомогою відмови від </w:t>
      </w:r>
      <w:r w:rsidR="003C70E9">
        <w:rPr>
          <w:sz w:val="28"/>
          <w:szCs w:val="28"/>
          <w:lang w:eastAsia="ru-RU"/>
        </w:rPr>
        <w:t>певних</w:t>
      </w:r>
      <w:r w:rsidRPr="0085643C">
        <w:rPr>
          <w:sz w:val="28"/>
          <w:szCs w:val="28"/>
          <w:lang w:eastAsia="ru-RU"/>
        </w:rPr>
        <w:t xml:space="preserve"> </w:t>
      </w:r>
      <w:r w:rsidR="003C70E9">
        <w:rPr>
          <w:sz w:val="28"/>
          <w:szCs w:val="28"/>
          <w:lang w:eastAsia="ru-RU"/>
        </w:rPr>
        <w:t>і</w:t>
      </w:r>
      <w:r w:rsidRPr="0085643C">
        <w:rPr>
          <w:sz w:val="28"/>
          <w:szCs w:val="28"/>
          <w:lang w:eastAsia="ru-RU"/>
        </w:rPr>
        <w:t xml:space="preserve">з них </w:t>
      </w:r>
      <w:r w:rsidR="003C70E9">
        <w:rPr>
          <w:sz w:val="28"/>
          <w:szCs w:val="28"/>
          <w:lang w:eastAsia="ru-RU"/>
        </w:rPr>
        <w:t>й</w:t>
      </w:r>
      <w:r w:rsidRPr="0085643C">
        <w:rPr>
          <w:sz w:val="28"/>
          <w:szCs w:val="28"/>
          <w:lang w:eastAsia="ru-RU"/>
        </w:rPr>
        <w:t xml:space="preserve"> прийняття інших [55]. Причому, перед підлітком часто постає проблема вибору нових об’єктів для ідентифікації</w:t>
      </w:r>
      <w:r w:rsidR="00B22C76">
        <w:rPr>
          <w:sz w:val="28"/>
          <w:szCs w:val="28"/>
          <w:lang w:eastAsia="ru-RU"/>
        </w:rPr>
        <w:t>, що є передумовою</w:t>
      </w:r>
      <w:r w:rsidR="00B22C76" w:rsidRPr="00B22C76">
        <w:rPr>
          <w:sz w:val="28"/>
          <w:szCs w:val="28"/>
          <w:lang w:eastAsia="ru-RU"/>
        </w:rPr>
        <w:t xml:space="preserve"> </w:t>
      </w:r>
      <w:r w:rsidR="00B22C76">
        <w:rPr>
          <w:sz w:val="28"/>
          <w:szCs w:val="28"/>
          <w:lang w:eastAsia="ru-RU"/>
        </w:rPr>
        <w:t>уявлень про соціальні ролі дорослих</w:t>
      </w:r>
      <w:r w:rsidRPr="0085643C">
        <w:rPr>
          <w:sz w:val="28"/>
          <w:szCs w:val="28"/>
          <w:lang w:eastAsia="ru-RU"/>
        </w:rPr>
        <w:t xml:space="preserve">. </w:t>
      </w:r>
    </w:p>
    <w:p w:rsidR="0085643C" w:rsidRPr="0085643C" w:rsidRDefault="0085643C" w:rsidP="00B22C76">
      <w:pPr>
        <w:tabs>
          <w:tab w:val="left" w:pos="1440"/>
        </w:tabs>
        <w:spacing w:line="360" w:lineRule="auto"/>
        <w:ind w:firstLine="709"/>
        <w:jc w:val="both"/>
        <w:rPr>
          <w:sz w:val="28"/>
          <w:szCs w:val="28"/>
          <w:lang w:eastAsia="ru-RU"/>
        </w:rPr>
      </w:pPr>
      <w:r w:rsidRPr="0085643C">
        <w:rPr>
          <w:sz w:val="28"/>
          <w:szCs w:val="28"/>
          <w:lang w:eastAsia="ru-RU"/>
        </w:rPr>
        <w:t xml:space="preserve">У підлітковий період особистість найчастіше схильна до ототожнення себе з тими членами групи, якості яких емоційно привабливі для неї (позитивні герої, що володіють такими якостями, як сміливість, доброта, шляхетність, чесність). Підліток найчастіше орієнтований на засвоєння «популярних рольових моделей» поведінки, які створюються дорослими через кіно, телебачення [14]. Вони викликають масове наслідування, що збільшує привабливість цих об’єктів для підлітків. Тому дуже важливо обмежити вплив агресивних популярних моделей поведінки (бойовиків, детективів тощо). При цьому необхідно популяризувати моделі поведінки, засновані на гуманних цінностях, на взаєморозумінні, повазі індивідуальності в собі та оточуючих. </w:t>
      </w:r>
    </w:p>
    <w:p w:rsidR="0064178F" w:rsidRDefault="0085643C" w:rsidP="00B22C76">
      <w:pPr>
        <w:tabs>
          <w:tab w:val="left" w:pos="1440"/>
        </w:tabs>
        <w:spacing w:line="360" w:lineRule="auto"/>
        <w:ind w:firstLine="709"/>
        <w:jc w:val="both"/>
        <w:rPr>
          <w:sz w:val="28"/>
          <w:szCs w:val="28"/>
          <w:lang w:eastAsia="ru-RU"/>
        </w:rPr>
      </w:pPr>
      <w:r w:rsidRPr="0085643C">
        <w:rPr>
          <w:sz w:val="28"/>
          <w:szCs w:val="28"/>
          <w:lang w:eastAsia="ru-RU"/>
        </w:rPr>
        <w:lastRenderedPageBreak/>
        <w:t xml:space="preserve">У підлітковому віці найбільш значимими об’єктами ідентифікації є друг, лідер підліткової групи (наприклад, відомий спортсмен, музикант тощо) [23], при ототожненні з якими підліток орієнтується на значущі характеристики: експресивні, моральні, інтелектуальні, фізичні, естетичні. Ідентифікація в підлітковому віці відрізняється особливою активністю з боку особистісних переконань: підліток співвідносить, порівнює свої власні погляди з переконаннями значимої для нього особи, групи. З огляду на нестабільність психічного розвитку особистості у підлітковий період, виникає небезпека того, що підліток може не відрізнити деяких якостей, приймаючи, наприклад, жорстокість за прояв безстрашності, лицемірство за прояв турботи. </w:t>
      </w:r>
    </w:p>
    <w:p w:rsidR="0085643C" w:rsidRPr="0085643C" w:rsidRDefault="0064178F" w:rsidP="00B22C76">
      <w:pPr>
        <w:tabs>
          <w:tab w:val="left" w:pos="1440"/>
        </w:tabs>
        <w:spacing w:line="360" w:lineRule="auto"/>
        <w:ind w:firstLine="709"/>
        <w:jc w:val="both"/>
        <w:rPr>
          <w:sz w:val="28"/>
          <w:szCs w:val="28"/>
          <w:lang w:eastAsia="ru-RU"/>
        </w:rPr>
      </w:pPr>
      <w:r>
        <w:rPr>
          <w:sz w:val="28"/>
          <w:szCs w:val="28"/>
          <w:lang w:eastAsia="ru-RU"/>
        </w:rPr>
        <w:t xml:space="preserve">Вказане </w:t>
      </w:r>
      <w:r w:rsidR="0085643C" w:rsidRPr="0085643C">
        <w:rPr>
          <w:sz w:val="28"/>
          <w:szCs w:val="28"/>
          <w:lang w:eastAsia="ru-RU"/>
        </w:rPr>
        <w:t>виникає частіше тоді, коли підліток виявляється не прийнятим, відкинутим у середовищі класних товаришів, незрозумілим батьками, вчителями і деякими «значимими» однолітками. В цей віковий період прагнення до самовираження і встановлення тотожності свого «Я» дуже сильне, тому часто для підлітків об’єктами ідентифікації можуть стати асоціальні групи [34], які використовують його активність у своїх цілях. У результаті може сформуватися негативна ідентичність. Між тим, у дослідженнях моральної поведінки підлітків [25] доведено, що саме в підлітковому віці ідентичність є керівництвом до побудови стратегій взаємодії в соціумі.</w:t>
      </w:r>
    </w:p>
    <w:p w:rsidR="0085643C" w:rsidRPr="0085643C" w:rsidRDefault="0085643C" w:rsidP="00B22C76">
      <w:pPr>
        <w:spacing w:line="360" w:lineRule="auto"/>
        <w:ind w:firstLine="709"/>
        <w:jc w:val="both"/>
        <w:rPr>
          <w:sz w:val="28"/>
          <w:szCs w:val="28"/>
          <w:lang w:eastAsia="ru-RU"/>
        </w:rPr>
      </w:pPr>
      <w:r w:rsidRPr="0085643C">
        <w:rPr>
          <w:sz w:val="28"/>
          <w:szCs w:val="28"/>
          <w:lang w:eastAsia="ru-RU"/>
        </w:rPr>
        <w:t xml:space="preserve">Важливо зазначити, що в підлітковому віці закінчується розвиток статевих ролей, запозичення інших ролей, що притаманні зрілому віку, досягнення рівноваги між залежністю </w:t>
      </w:r>
      <w:r w:rsidR="003825EB">
        <w:rPr>
          <w:sz w:val="28"/>
          <w:szCs w:val="28"/>
          <w:lang w:eastAsia="ru-RU"/>
        </w:rPr>
        <w:t>й</w:t>
      </w:r>
      <w:r w:rsidRPr="0085643C">
        <w:rPr>
          <w:sz w:val="28"/>
          <w:szCs w:val="28"/>
          <w:lang w:eastAsia="ru-RU"/>
        </w:rPr>
        <w:t xml:space="preserve"> незалежністю</w:t>
      </w:r>
      <w:r w:rsidR="003825EB">
        <w:rPr>
          <w:sz w:val="28"/>
          <w:szCs w:val="28"/>
          <w:lang w:eastAsia="ru-RU"/>
        </w:rPr>
        <w:t xml:space="preserve"> та</w:t>
      </w:r>
      <w:r w:rsidRPr="0085643C">
        <w:rPr>
          <w:sz w:val="28"/>
          <w:szCs w:val="28"/>
          <w:lang w:eastAsia="ru-RU"/>
        </w:rPr>
        <w:t xml:space="preserve"> засвоєння регламентованих форм поведінки. Перед підлітком постає завдання поєднати </w:t>
      </w:r>
      <w:r w:rsidR="003825EB">
        <w:rPr>
          <w:sz w:val="28"/>
          <w:szCs w:val="28"/>
          <w:lang w:eastAsia="ru-RU"/>
        </w:rPr>
        <w:t>у</w:t>
      </w:r>
      <w:r w:rsidRPr="0085643C">
        <w:rPr>
          <w:sz w:val="28"/>
          <w:szCs w:val="28"/>
          <w:lang w:eastAsia="ru-RU"/>
        </w:rPr>
        <w:t>се, що він знає про себе</w:t>
      </w:r>
      <w:r w:rsidR="003825EB">
        <w:rPr>
          <w:sz w:val="28"/>
          <w:szCs w:val="28"/>
          <w:lang w:eastAsia="ru-RU"/>
        </w:rPr>
        <w:t>,</w:t>
      </w:r>
      <w:r w:rsidRPr="0085643C">
        <w:rPr>
          <w:sz w:val="28"/>
          <w:szCs w:val="28"/>
          <w:lang w:eastAsia="ru-RU"/>
        </w:rPr>
        <w:t xml:space="preserve"> як про хлопчика (</w:t>
      </w:r>
      <w:r w:rsidR="003825EB">
        <w:rPr>
          <w:sz w:val="28"/>
          <w:szCs w:val="28"/>
          <w:lang w:eastAsia="ru-RU"/>
        </w:rPr>
        <w:t xml:space="preserve">або </w:t>
      </w:r>
      <w:r w:rsidRPr="0085643C">
        <w:rPr>
          <w:sz w:val="28"/>
          <w:szCs w:val="28"/>
          <w:lang w:eastAsia="ru-RU"/>
        </w:rPr>
        <w:t>дівчинку), як про сина (</w:t>
      </w:r>
      <w:r w:rsidR="003825EB">
        <w:rPr>
          <w:sz w:val="28"/>
          <w:szCs w:val="28"/>
          <w:lang w:eastAsia="ru-RU"/>
        </w:rPr>
        <w:t xml:space="preserve">або </w:t>
      </w:r>
      <w:r w:rsidRPr="0085643C">
        <w:rPr>
          <w:sz w:val="28"/>
          <w:szCs w:val="28"/>
          <w:lang w:eastAsia="ru-RU"/>
        </w:rPr>
        <w:t>доньку), учня</w:t>
      </w:r>
      <w:r w:rsidR="003825EB">
        <w:rPr>
          <w:sz w:val="28"/>
          <w:szCs w:val="28"/>
          <w:lang w:eastAsia="ru-RU"/>
        </w:rPr>
        <w:t xml:space="preserve"> й</w:t>
      </w:r>
      <w:r w:rsidRPr="0085643C">
        <w:rPr>
          <w:sz w:val="28"/>
          <w:szCs w:val="28"/>
          <w:lang w:eastAsia="ru-RU"/>
        </w:rPr>
        <w:t xml:space="preserve"> друга, спортсмена тощо. </w:t>
      </w:r>
      <w:r w:rsidR="003825EB">
        <w:rPr>
          <w:sz w:val="28"/>
          <w:szCs w:val="28"/>
          <w:lang w:eastAsia="ru-RU"/>
        </w:rPr>
        <w:t>У</w:t>
      </w:r>
      <w:r w:rsidRPr="0085643C">
        <w:rPr>
          <w:sz w:val="28"/>
          <w:szCs w:val="28"/>
          <w:lang w:eastAsia="ru-RU"/>
        </w:rPr>
        <w:t xml:space="preserve">сі ці ролі дитина повинна зібрати </w:t>
      </w:r>
      <w:r w:rsidR="003825EB">
        <w:rPr>
          <w:sz w:val="28"/>
          <w:szCs w:val="28"/>
          <w:lang w:eastAsia="ru-RU"/>
        </w:rPr>
        <w:t>у</w:t>
      </w:r>
      <w:r w:rsidRPr="0085643C">
        <w:rPr>
          <w:sz w:val="28"/>
          <w:szCs w:val="28"/>
          <w:lang w:eastAsia="ru-RU"/>
        </w:rPr>
        <w:t xml:space="preserve"> єдине ціле, усвідомити, </w:t>
      </w:r>
      <w:proofErr w:type="spellStart"/>
      <w:r w:rsidRPr="0085643C">
        <w:rPr>
          <w:sz w:val="28"/>
          <w:szCs w:val="28"/>
          <w:lang w:eastAsia="ru-RU"/>
        </w:rPr>
        <w:t>спроецирувати</w:t>
      </w:r>
      <w:proofErr w:type="spellEnd"/>
      <w:r w:rsidRPr="0085643C">
        <w:rPr>
          <w:sz w:val="28"/>
          <w:szCs w:val="28"/>
          <w:lang w:eastAsia="ru-RU"/>
        </w:rPr>
        <w:t xml:space="preserve"> </w:t>
      </w:r>
      <w:r w:rsidR="003825EB">
        <w:rPr>
          <w:sz w:val="28"/>
          <w:szCs w:val="28"/>
          <w:lang w:eastAsia="ru-RU"/>
        </w:rPr>
        <w:t>у</w:t>
      </w:r>
      <w:r w:rsidRPr="0085643C">
        <w:rPr>
          <w:sz w:val="28"/>
          <w:szCs w:val="28"/>
          <w:lang w:eastAsia="ru-RU"/>
        </w:rPr>
        <w:t xml:space="preserve"> майбутнє, визначивши свій подальший життєвий шлях [22].</w:t>
      </w:r>
    </w:p>
    <w:p w:rsidR="0085643C" w:rsidRPr="0085643C" w:rsidRDefault="0085643C" w:rsidP="00B22C76">
      <w:pPr>
        <w:spacing w:line="360" w:lineRule="auto"/>
        <w:ind w:firstLine="709"/>
        <w:jc w:val="both"/>
        <w:rPr>
          <w:sz w:val="28"/>
          <w:szCs w:val="28"/>
          <w:lang w:eastAsia="ru-RU"/>
        </w:rPr>
      </w:pPr>
      <w:r w:rsidRPr="0085643C">
        <w:rPr>
          <w:sz w:val="28"/>
          <w:szCs w:val="28"/>
          <w:lang w:eastAsia="ru-RU"/>
        </w:rPr>
        <w:t>Згідно Е.</w:t>
      </w:r>
      <w:r w:rsidR="0064178F">
        <w:rPr>
          <w:sz w:val="28"/>
          <w:szCs w:val="28"/>
          <w:lang w:eastAsia="ru-RU"/>
        </w:rPr>
        <w:t xml:space="preserve"> </w:t>
      </w:r>
      <w:r w:rsidRPr="0085643C">
        <w:rPr>
          <w:sz w:val="28"/>
          <w:szCs w:val="28"/>
          <w:lang w:eastAsia="ru-RU"/>
        </w:rPr>
        <w:t>Еріксона [</w:t>
      </w:r>
      <w:r w:rsidR="0064178F">
        <w:rPr>
          <w:sz w:val="28"/>
          <w:szCs w:val="28"/>
          <w:lang w:eastAsia="ru-RU"/>
        </w:rPr>
        <w:t>5</w:t>
      </w:r>
      <w:r w:rsidRPr="0085643C">
        <w:rPr>
          <w:sz w:val="28"/>
          <w:szCs w:val="28"/>
          <w:lang w:eastAsia="ru-RU"/>
        </w:rPr>
        <w:t xml:space="preserve">7], формуванню ідентичності випереджають події, що визначають її здоровий розвиток або ті, що пояснюють можливі порушення цього процесу. Так, якщо підліток на попередніх стадіях вже виробив довіру до людей та оточуючого світу, то його шанси на успішну психосоціальну </w:t>
      </w:r>
      <w:r w:rsidRPr="0085643C">
        <w:rPr>
          <w:sz w:val="28"/>
          <w:szCs w:val="28"/>
          <w:lang w:eastAsia="ru-RU"/>
        </w:rPr>
        <w:lastRenderedPageBreak/>
        <w:t xml:space="preserve">ідентифікацію </w:t>
      </w:r>
      <w:r w:rsidR="003825EB">
        <w:rPr>
          <w:sz w:val="28"/>
          <w:szCs w:val="28"/>
          <w:lang w:eastAsia="ru-RU"/>
        </w:rPr>
        <w:t>суттєво</w:t>
      </w:r>
      <w:r w:rsidRPr="0085643C">
        <w:rPr>
          <w:sz w:val="28"/>
          <w:szCs w:val="28"/>
          <w:lang w:eastAsia="ru-RU"/>
        </w:rPr>
        <w:t xml:space="preserve"> зростають. Недовірливого та невпевненого підлітка, з підвищеним почуттям провини та своєї неповноцінності чекають серйозні труднощі з ідентифікацією. В цьому випадку у підлітка спостерігаються симптоми плутанини ролей: неповна і фрагментарна уява про свою особистість і життєві цілі</w:t>
      </w:r>
      <w:r w:rsidR="0064178F">
        <w:rPr>
          <w:sz w:val="28"/>
          <w:szCs w:val="28"/>
          <w:lang w:eastAsia="ru-RU"/>
        </w:rPr>
        <w:t>, що ускладнює формування уявлень про соціальні ролі дорослих</w:t>
      </w:r>
      <w:r w:rsidRPr="0085643C">
        <w:rPr>
          <w:sz w:val="28"/>
          <w:szCs w:val="28"/>
          <w:lang w:eastAsia="ru-RU"/>
        </w:rPr>
        <w:t>.</w:t>
      </w:r>
    </w:p>
    <w:p w:rsidR="0085643C" w:rsidRPr="0085643C" w:rsidRDefault="0085643C" w:rsidP="00B22C76">
      <w:pPr>
        <w:spacing w:line="360" w:lineRule="auto"/>
        <w:ind w:firstLine="709"/>
        <w:jc w:val="both"/>
        <w:rPr>
          <w:sz w:val="28"/>
          <w:szCs w:val="28"/>
          <w:lang w:eastAsia="ru-RU"/>
        </w:rPr>
      </w:pPr>
      <w:r w:rsidRPr="0085643C">
        <w:rPr>
          <w:sz w:val="28"/>
          <w:szCs w:val="28"/>
          <w:lang w:eastAsia="ru-RU"/>
        </w:rPr>
        <w:t xml:space="preserve">До найважливіших конфліктів цього віку відносяться наступні. У зв’язку з кризовими змінами психічної сфери у підлітків часто спостерігається стан дифузної ідентичності. Він передбачає розщеплення образів «Я», втрату центру та їх розсіювання [22]. </w:t>
      </w:r>
      <w:r w:rsidRPr="0085643C">
        <w:rPr>
          <w:iCs/>
          <w:sz w:val="28"/>
          <w:szCs w:val="28"/>
          <w:lang w:eastAsia="ru-RU"/>
        </w:rPr>
        <w:t>Дифузія ідентичності</w:t>
      </w:r>
      <w:r w:rsidRPr="0085643C">
        <w:rPr>
          <w:sz w:val="28"/>
          <w:szCs w:val="28"/>
          <w:lang w:eastAsia="ru-RU"/>
        </w:rPr>
        <w:t xml:space="preserve"> – короткочасна або довготривала нездібність «Я» сформувати ідентичність. Такі підлітки не можуть виробити свої цінності, цілі, ідеали; не мають чіткого усвідомлення своєї тотожності, причетності до соціального розвитку суспільства, корисності для нього; уникають характерних та адекватних для цього віку вимог і повертаються на більш ранню ступінь розвитку, виправдовуючи свою поведінку. В такому стані підлітки дуже часто переживають апатію, неспрямовану злість, агресію, почуття тривоги і безнадійності. </w:t>
      </w:r>
      <w:r w:rsidRPr="0085643C">
        <w:rPr>
          <w:iCs/>
          <w:sz w:val="28"/>
          <w:szCs w:val="28"/>
          <w:lang w:eastAsia="ru-RU"/>
        </w:rPr>
        <w:t>Дифузія часу</w:t>
      </w:r>
      <w:r w:rsidRPr="0085643C">
        <w:rPr>
          <w:sz w:val="28"/>
          <w:szCs w:val="28"/>
          <w:lang w:eastAsia="ru-RU"/>
        </w:rPr>
        <w:t xml:space="preserve"> – порушення почуття часу – людина почуває себе або дуже молодою, або дуже старою. </w:t>
      </w:r>
      <w:r w:rsidRPr="0085643C">
        <w:rPr>
          <w:iCs/>
          <w:sz w:val="28"/>
          <w:szCs w:val="28"/>
          <w:lang w:eastAsia="ru-RU"/>
        </w:rPr>
        <w:t>Застій у роботі</w:t>
      </w:r>
      <w:r w:rsidRPr="0085643C">
        <w:rPr>
          <w:i/>
          <w:iCs/>
          <w:sz w:val="28"/>
          <w:szCs w:val="28"/>
          <w:lang w:eastAsia="ru-RU"/>
        </w:rPr>
        <w:t xml:space="preserve"> </w:t>
      </w:r>
      <w:r w:rsidRPr="0085643C">
        <w:rPr>
          <w:sz w:val="28"/>
          <w:szCs w:val="28"/>
          <w:lang w:eastAsia="ru-RU"/>
        </w:rPr>
        <w:t xml:space="preserve">– підлітки або нездібні зосередитися на необхідних та відповідних їх віку завданнях, або надзвичайно захоплені марними справами в збиток усім іншим заняттям. </w:t>
      </w:r>
      <w:r w:rsidRPr="0085643C">
        <w:rPr>
          <w:iCs/>
          <w:sz w:val="28"/>
          <w:szCs w:val="28"/>
          <w:lang w:eastAsia="ru-RU"/>
        </w:rPr>
        <w:t>Негативна ідентичність</w:t>
      </w:r>
      <w:r w:rsidRPr="0085643C">
        <w:rPr>
          <w:sz w:val="28"/>
          <w:szCs w:val="28"/>
          <w:lang w:eastAsia="ru-RU"/>
        </w:rPr>
        <w:t xml:space="preserve"> – проявляється в запереченні усіх властивостей і ролей, які в нормі сприяють формуванню ідентичності, часто це яскраво виражена зневага цінностей (сімейні ролі, звички, </w:t>
      </w:r>
      <w:proofErr w:type="spellStart"/>
      <w:r w:rsidRPr="0085643C">
        <w:rPr>
          <w:sz w:val="28"/>
          <w:szCs w:val="28"/>
          <w:lang w:eastAsia="ru-RU"/>
        </w:rPr>
        <w:t>статеворольові</w:t>
      </w:r>
      <w:proofErr w:type="spellEnd"/>
      <w:r w:rsidRPr="0085643C">
        <w:rPr>
          <w:sz w:val="28"/>
          <w:szCs w:val="28"/>
          <w:lang w:eastAsia="ru-RU"/>
        </w:rPr>
        <w:t xml:space="preserve"> стереотипи тощо) [12</w:t>
      </w:r>
      <w:r w:rsidR="00363D32">
        <w:rPr>
          <w:sz w:val="28"/>
          <w:szCs w:val="28"/>
          <w:lang w:eastAsia="ru-RU"/>
        </w:rPr>
        <w:t>; 96 а</w:t>
      </w:r>
      <w:bookmarkStart w:id="0" w:name="_GoBack"/>
      <w:bookmarkEnd w:id="0"/>
      <w:r w:rsidRPr="0085643C">
        <w:rPr>
          <w:sz w:val="28"/>
          <w:szCs w:val="28"/>
          <w:lang w:eastAsia="ru-RU"/>
        </w:rPr>
        <w:t>].</w:t>
      </w:r>
    </w:p>
    <w:p w:rsidR="0085643C" w:rsidRPr="0085643C" w:rsidRDefault="0085643C" w:rsidP="00B22C76">
      <w:pPr>
        <w:spacing w:line="360" w:lineRule="auto"/>
        <w:ind w:firstLine="709"/>
        <w:jc w:val="both"/>
        <w:rPr>
          <w:sz w:val="28"/>
          <w:szCs w:val="28"/>
          <w:lang w:eastAsia="ru-RU"/>
        </w:rPr>
      </w:pPr>
      <w:r w:rsidRPr="0085643C">
        <w:rPr>
          <w:sz w:val="28"/>
          <w:szCs w:val="28"/>
          <w:lang w:eastAsia="ru-RU"/>
        </w:rPr>
        <w:t xml:space="preserve">Формування уявлень про себе у підлітків відбувається поступово. Так, у молодшому підлітковому віці в структуру ідентичності входять перш за все рольові характеристики самосвідомості (ролі, які виконує «Я хлопчик», «Я  учень» тощо). По-друге до неї входять якості, що характеризують його відношення до однолітків. По-третє – вміння, інтереси, здібності. По-четверте – власне психологічні якості особистості та їх самооцінка. В структуру ідентичності старших підлітків входять зовнішній вигляд та відносини з однолітками протилежної статі. Далі – життєві плани, цінності, ідеали та </w:t>
      </w:r>
      <w:r w:rsidRPr="0085643C">
        <w:rPr>
          <w:sz w:val="28"/>
          <w:szCs w:val="28"/>
          <w:lang w:eastAsia="ru-RU"/>
        </w:rPr>
        <w:lastRenderedPageBreak/>
        <w:t>найважливіше – психологічні якості особистості та їх самооцінка. В підлітковому віці, і особливо у старшому, самосвідомість все більше включається в процес управління поведінкою [</w:t>
      </w:r>
      <w:r w:rsidR="0064178F">
        <w:rPr>
          <w:sz w:val="28"/>
          <w:szCs w:val="28"/>
          <w:lang w:eastAsia="ru-RU"/>
        </w:rPr>
        <w:t>1</w:t>
      </w:r>
      <w:r w:rsidRPr="0085643C">
        <w:rPr>
          <w:sz w:val="28"/>
          <w:szCs w:val="28"/>
          <w:lang w:eastAsia="ru-RU"/>
        </w:rPr>
        <w:t xml:space="preserve">4]. </w:t>
      </w:r>
    </w:p>
    <w:p w:rsidR="0085643C" w:rsidRPr="0085643C" w:rsidRDefault="0085643C" w:rsidP="00B22C76">
      <w:pPr>
        <w:spacing w:line="360" w:lineRule="auto"/>
        <w:ind w:firstLine="709"/>
        <w:jc w:val="both"/>
        <w:rPr>
          <w:sz w:val="28"/>
          <w:szCs w:val="28"/>
          <w:lang w:eastAsia="ru-RU"/>
        </w:rPr>
      </w:pPr>
      <w:r w:rsidRPr="0085643C">
        <w:rPr>
          <w:sz w:val="28"/>
          <w:szCs w:val="28"/>
          <w:lang w:eastAsia="ru-RU"/>
        </w:rPr>
        <w:t>У підлітків також часто може спостеріга</w:t>
      </w:r>
      <w:r w:rsidR="0064178F">
        <w:rPr>
          <w:sz w:val="28"/>
          <w:szCs w:val="28"/>
          <w:lang w:eastAsia="ru-RU"/>
        </w:rPr>
        <w:t>ти</w:t>
      </w:r>
      <w:r w:rsidRPr="0085643C">
        <w:rPr>
          <w:sz w:val="28"/>
          <w:szCs w:val="28"/>
          <w:lang w:eastAsia="ru-RU"/>
        </w:rPr>
        <w:t>ся криз</w:t>
      </w:r>
      <w:r w:rsidR="0064178F">
        <w:rPr>
          <w:sz w:val="28"/>
          <w:szCs w:val="28"/>
          <w:lang w:eastAsia="ru-RU"/>
        </w:rPr>
        <w:t>а</w:t>
      </w:r>
      <w:r w:rsidRPr="0085643C">
        <w:rPr>
          <w:sz w:val="28"/>
          <w:szCs w:val="28"/>
          <w:lang w:eastAsia="ru-RU"/>
        </w:rPr>
        <w:t xml:space="preserve"> самоідентифікації, яке виявляється у втраті смислової визначеності підлітка при співвіднесенні себе з членами значущої групи [57]. Для досягнення ідентичності підліток повинен активно включатися в рішення різноманітних життєвих проблем самостійно (або з певною підтримкою дорослого). У зв’язку з цим існують такі методи, що сприяють розвитку ідентичності підлітків. Одним з них є метод вирішення штучно створюваних проблемних ситуацій у груповому спілкуванні і взаємодії з однолітками  в процесі певної діяльності</w:t>
      </w:r>
      <w:r w:rsidR="0064178F">
        <w:rPr>
          <w:sz w:val="28"/>
          <w:szCs w:val="28"/>
          <w:lang w:eastAsia="ru-RU"/>
        </w:rPr>
        <w:t xml:space="preserve">. </w:t>
      </w:r>
      <w:r w:rsidRPr="0085643C">
        <w:rPr>
          <w:sz w:val="28"/>
          <w:szCs w:val="28"/>
          <w:lang w:eastAsia="ru-RU"/>
        </w:rPr>
        <w:t xml:space="preserve">У зв’язку з цим, завданням педагогів і психологів є пошук тих видів діяльності, у яких підліток найбільш повно зможе реалізувати свої схильності та сформувати стійке уявлення про себе як особистість, неповторну і тотожну одночасно. </w:t>
      </w:r>
    </w:p>
    <w:p w:rsidR="0064178F" w:rsidRPr="0064178F" w:rsidRDefault="0064178F" w:rsidP="0064178F">
      <w:pPr>
        <w:widowControl w:val="0"/>
        <w:spacing w:line="360" w:lineRule="auto"/>
        <w:ind w:firstLine="709"/>
        <w:jc w:val="both"/>
        <w:rPr>
          <w:sz w:val="28"/>
          <w:szCs w:val="28"/>
          <w:lang w:eastAsia="ru-RU"/>
        </w:rPr>
      </w:pPr>
      <w:r>
        <w:rPr>
          <w:sz w:val="28"/>
          <w:szCs w:val="28"/>
          <w:lang w:eastAsia="ru-RU"/>
        </w:rPr>
        <w:t>Отже, в</w:t>
      </w:r>
      <w:r w:rsidRPr="0064178F">
        <w:rPr>
          <w:sz w:val="28"/>
          <w:szCs w:val="28"/>
          <w:lang w:eastAsia="ru-RU"/>
        </w:rPr>
        <w:t xml:space="preserve">изначено та обґрунтовано основні критерії оцінки успішності </w:t>
      </w:r>
      <w:r>
        <w:rPr>
          <w:sz w:val="28"/>
          <w:szCs w:val="28"/>
          <w:lang w:eastAsia="ru-RU"/>
        </w:rPr>
        <w:t>формування уявлень підлітків про соціальні ролі дорослих</w:t>
      </w:r>
      <w:r w:rsidRPr="0064178F">
        <w:rPr>
          <w:sz w:val="28"/>
          <w:szCs w:val="28"/>
          <w:lang w:eastAsia="ru-RU"/>
        </w:rPr>
        <w:t xml:space="preserve">, </w:t>
      </w:r>
      <w:r w:rsidR="00423325">
        <w:rPr>
          <w:sz w:val="28"/>
          <w:szCs w:val="28"/>
          <w:lang w:eastAsia="ru-RU"/>
        </w:rPr>
        <w:t>у</w:t>
      </w:r>
      <w:r w:rsidRPr="0064178F">
        <w:rPr>
          <w:sz w:val="28"/>
          <w:szCs w:val="28"/>
          <w:lang w:eastAsia="ru-RU"/>
        </w:rPr>
        <w:t xml:space="preserve"> основу яких покладено особливості </w:t>
      </w:r>
      <w:r w:rsidR="00423325">
        <w:rPr>
          <w:sz w:val="28"/>
          <w:szCs w:val="28"/>
          <w:lang w:eastAsia="ru-RU"/>
        </w:rPr>
        <w:t>й</w:t>
      </w:r>
      <w:r w:rsidRPr="0064178F">
        <w:rPr>
          <w:sz w:val="28"/>
          <w:szCs w:val="28"/>
          <w:lang w:eastAsia="ru-RU"/>
        </w:rPr>
        <w:t xml:space="preserve"> рівень розвитку важливих для успішної соціалізації підлітків особистісних параметрів. На етапі адаптації цими критеріями </w:t>
      </w:r>
      <w:r w:rsidR="00423325">
        <w:rPr>
          <w:sz w:val="28"/>
          <w:szCs w:val="28"/>
          <w:lang w:eastAsia="ru-RU"/>
        </w:rPr>
        <w:t>являються</w:t>
      </w:r>
      <w:r w:rsidRPr="0064178F">
        <w:rPr>
          <w:sz w:val="28"/>
          <w:szCs w:val="28"/>
          <w:lang w:eastAsia="ru-RU"/>
        </w:rPr>
        <w:t xml:space="preserve"> впевненість </w:t>
      </w:r>
      <w:r w:rsidR="00423325">
        <w:rPr>
          <w:sz w:val="28"/>
          <w:szCs w:val="28"/>
          <w:lang w:eastAsia="ru-RU"/>
        </w:rPr>
        <w:t>в</w:t>
      </w:r>
      <w:r w:rsidRPr="0064178F">
        <w:rPr>
          <w:sz w:val="28"/>
          <w:szCs w:val="28"/>
          <w:lang w:eastAsia="ru-RU"/>
        </w:rPr>
        <w:t xml:space="preserve"> собі, середня </w:t>
      </w:r>
      <w:r w:rsidR="00423325">
        <w:rPr>
          <w:sz w:val="28"/>
          <w:szCs w:val="28"/>
          <w:lang w:eastAsia="ru-RU"/>
        </w:rPr>
        <w:t>або</w:t>
      </w:r>
      <w:r w:rsidRPr="0064178F">
        <w:rPr>
          <w:sz w:val="28"/>
          <w:szCs w:val="28"/>
          <w:lang w:eastAsia="ru-RU"/>
        </w:rPr>
        <w:t xml:space="preserve"> висока (адекватна) самооцінка, рішучість, середній </w:t>
      </w:r>
      <w:r w:rsidR="00423325">
        <w:rPr>
          <w:sz w:val="28"/>
          <w:szCs w:val="28"/>
          <w:lang w:eastAsia="ru-RU"/>
        </w:rPr>
        <w:t>чи</w:t>
      </w:r>
      <w:r w:rsidRPr="0064178F">
        <w:rPr>
          <w:sz w:val="28"/>
          <w:szCs w:val="28"/>
          <w:lang w:eastAsia="ru-RU"/>
        </w:rPr>
        <w:t xml:space="preserve"> високий рівень самоконтролю; на етапі індивідуалізації – </w:t>
      </w:r>
      <w:r w:rsidR="00423325">
        <w:rPr>
          <w:sz w:val="28"/>
          <w:szCs w:val="28"/>
          <w:lang w:eastAsia="ru-RU"/>
        </w:rPr>
        <w:t xml:space="preserve">це </w:t>
      </w:r>
      <w:r w:rsidRPr="0064178F">
        <w:rPr>
          <w:sz w:val="28"/>
          <w:szCs w:val="28"/>
          <w:lang w:eastAsia="ru-RU"/>
        </w:rPr>
        <w:t xml:space="preserve">достатньо високий, адекватний рівень самооцінки </w:t>
      </w:r>
      <w:r w:rsidR="00423325">
        <w:rPr>
          <w:sz w:val="28"/>
          <w:szCs w:val="28"/>
          <w:lang w:eastAsia="ru-RU"/>
        </w:rPr>
        <w:t>й</w:t>
      </w:r>
      <w:r w:rsidRPr="0064178F">
        <w:rPr>
          <w:sz w:val="28"/>
          <w:szCs w:val="28"/>
          <w:lang w:eastAsia="ru-RU"/>
        </w:rPr>
        <w:t xml:space="preserve"> рівень домагань, низький </w:t>
      </w:r>
      <w:r w:rsidR="00423325">
        <w:rPr>
          <w:sz w:val="28"/>
          <w:szCs w:val="28"/>
          <w:lang w:eastAsia="ru-RU"/>
        </w:rPr>
        <w:t>чи</w:t>
      </w:r>
      <w:r w:rsidRPr="0064178F">
        <w:rPr>
          <w:sz w:val="28"/>
          <w:szCs w:val="28"/>
          <w:lang w:eastAsia="ru-RU"/>
        </w:rPr>
        <w:t xml:space="preserve"> середній рівень агресивності </w:t>
      </w:r>
      <w:r w:rsidR="00423325">
        <w:rPr>
          <w:sz w:val="28"/>
          <w:szCs w:val="28"/>
          <w:lang w:eastAsia="ru-RU"/>
        </w:rPr>
        <w:t>й</w:t>
      </w:r>
      <w:r w:rsidRPr="0064178F">
        <w:rPr>
          <w:sz w:val="28"/>
          <w:szCs w:val="28"/>
          <w:lang w:eastAsia="ru-RU"/>
        </w:rPr>
        <w:t xml:space="preserve"> негативізму, довіра до оточуючих; достатньо в</w:t>
      </w:r>
      <w:r w:rsidR="00423325">
        <w:rPr>
          <w:sz w:val="28"/>
          <w:szCs w:val="28"/>
          <w:lang w:eastAsia="ru-RU"/>
        </w:rPr>
        <w:t>исокий рівень самоконтролю; на фаз</w:t>
      </w:r>
      <w:r w:rsidRPr="0064178F">
        <w:rPr>
          <w:sz w:val="28"/>
          <w:szCs w:val="28"/>
          <w:lang w:eastAsia="ru-RU"/>
        </w:rPr>
        <w:t xml:space="preserve">і інтеграції – здатність до формування соціальних зв’язків </w:t>
      </w:r>
      <w:r w:rsidR="00423325">
        <w:rPr>
          <w:sz w:val="28"/>
          <w:szCs w:val="28"/>
          <w:lang w:eastAsia="ru-RU"/>
        </w:rPr>
        <w:t>в</w:t>
      </w:r>
      <w:r w:rsidRPr="0064178F">
        <w:rPr>
          <w:sz w:val="28"/>
          <w:szCs w:val="28"/>
          <w:lang w:eastAsia="ru-RU"/>
        </w:rPr>
        <w:t xml:space="preserve"> групі </w:t>
      </w:r>
      <w:r w:rsidR="00423325">
        <w:rPr>
          <w:sz w:val="28"/>
          <w:szCs w:val="28"/>
          <w:lang w:eastAsia="ru-RU"/>
        </w:rPr>
        <w:t xml:space="preserve">й </w:t>
      </w:r>
      <w:r w:rsidRPr="0064178F">
        <w:rPr>
          <w:sz w:val="28"/>
          <w:szCs w:val="28"/>
          <w:lang w:eastAsia="ru-RU"/>
        </w:rPr>
        <w:t xml:space="preserve">високий рівень самоконтролю. </w:t>
      </w:r>
    </w:p>
    <w:p w:rsidR="0085643C" w:rsidRPr="0085643C" w:rsidRDefault="0085643C" w:rsidP="0085643C">
      <w:pPr>
        <w:spacing w:line="360" w:lineRule="auto"/>
        <w:ind w:firstLine="709"/>
        <w:jc w:val="both"/>
        <w:rPr>
          <w:b/>
          <w:bCs/>
          <w:sz w:val="28"/>
          <w:szCs w:val="28"/>
          <w:lang w:eastAsia="ru-RU"/>
        </w:rPr>
      </w:pPr>
    </w:p>
    <w:p w:rsidR="0071029E" w:rsidRPr="0071029E" w:rsidRDefault="0071029E" w:rsidP="0071029E">
      <w:pPr>
        <w:ind w:firstLine="709"/>
        <w:rPr>
          <w:lang w:eastAsia="ru-RU"/>
        </w:rPr>
      </w:pPr>
    </w:p>
    <w:p w:rsidR="00755D6A" w:rsidRPr="00552AE0" w:rsidRDefault="00755D6A" w:rsidP="00552AE0">
      <w:pPr>
        <w:spacing w:line="360" w:lineRule="auto"/>
        <w:jc w:val="center"/>
        <w:rPr>
          <w:rFonts w:ascii="Times New Roman Полужирный" w:eastAsia="Calibri" w:hAnsi="Times New Roman Полужирный"/>
          <w:b/>
          <w:color w:val="000000" w:themeColor="text1"/>
          <w:sz w:val="28"/>
          <w:szCs w:val="28"/>
        </w:rPr>
      </w:pPr>
      <w:r w:rsidRPr="00552AE0">
        <w:rPr>
          <w:rFonts w:ascii="Times New Roman Полужирный" w:eastAsia="Calibri" w:hAnsi="Times New Roman Полужирный"/>
          <w:b/>
          <w:color w:val="000000" w:themeColor="text1"/>
          <w:sz w:val="28"/>
          <w:szCs w:val="28"/>
        </w:rPr>
        <w:t>Висновки до розділу 1</w:t>
      </w:r>
    </w:p>
    <w:p w:rsidR="00F117CF" w:rsidRDefault="0064178F" w:rsidP="0064178F">
      <w:pPr>
        <w:spacing w:line="360" w:lineRule="auto"/>
        <w:ind w:firstLine="709"/>
        <w:jc w:val="both"/>
        <w:rPr>
          <w:color w:val="000000"/>
          <w:sz w:val="28"/>
          <w:szCs w:val="44"/>
          <w:lang w:eastAsia="ru-RU"/>
        </w:rPr>
      </w:pPr>
      <w:r>
        <w:rPr>
          <w:color w:val="000000"/>
          <w:sz w:val="28"/>
          <w:szCs w:val="38"/>
          <w:lang w:eastAsia="ru-RU"/>
        </w:rPr>
        <w:t>С</w:t>
      </w:r>
      <w:r w:rsidR="00CB0C5E" w:rsidRPr="0064178F">
        <w:rPr>
          <w:color w:val="000000"/>
          <w:sz w:val="28"/>
          <w:szCs w:val="38"/>
          <w:lang w:eastAsia="ru-RU"/>
        </w:rPr>
        <w:t>оціальні ролі –</w:t>
      </w:r>
      <w:r w:rsidR="00C27B49">
        <w:rPr>
          <w:color w:val="000000"/>
          <w:sz w:val="28"/>
          <w:szCs w:val="38"/>
          <w:lang w:eastAsia="ru-RU"/>
        </w:rPr>
        <w:t xml:space="preserve"> </w:t>
      </w:r>
      <w:r w:rsidR="00CB0C5E" w:rsidRPr="0064178F">
        <w:rPr>
          <w:color w:val="000000"/>
          <w:sz w:val="28"/>
          <w:szCs w:val="38"/>
          <w:lang w:eastAsia="ru-RU"/>
        </w:rPr>
        <w:t>певні способи дій, поведінки індивіда (</w:t>
      </w:r>
      <w:r w:rsidR="00C27B49">
        <w:rPr>
          <w:color w:val="000000"/>
          <w:sz w:val="28"/>
          <w:szCs w:val="38"/>
          <w:lang w:eastAsia="ru-RU"/>
        </w:rPr>
        <w:t>чи</w:t>
      </w:r>
      <w:r w:rsidR="00CB0C5E" w:rsidRPr="0064178F">
        <w:rPr>
          <w:color w:val="000000"/>
          <w:sz w:val="28"/>
          <w:szCs w:val="38"/>
          <w:lang w:eastAsia="ru-RU"/>
        </w:rPr>
        <w:t xml:space="preserve"> групи), </w:t>
      </w:r>
      <w:r w:rsidR="00C27B49">
        <w:rPr>
          <w:color w:val="000000"/>
          <w:sz w:val="28"/>
          <w:szCs w:val="38"/>
          <w:lang w:eastAsia="ru-RU"/>
        </w:rPr>
        <w:t xml:space="preserve">котрі </w:t>
      </w:r>
      <w:r w:rsidR="00CB0C5E" w:rsidRPr="0064178F">
        <w:rPr>
          <w:color w:val="000000"/>
          <w:sz w:val="28"/>
          <w:szCs w:val="38"/>
          <w:lang w:eastAsia="ru-RU"/>
        </w:rPr>
        <w:t xml:space="preserve">відповідають прийнятим </w:t>
      </w:r>
      <w:r w:rsidR="00C27B49">
        <w:rPr>
          <w:color w:val="000000"/>
          <w:sz w:val="28"/>
          <w:szCs w:val="38"/>
          <w:lang w:eastAsia="ru-RU"/>
        </w:rPr>
        <w:t>в</w:t>
      </w:r>
      <w:r w:rsidR="00CB0C5E" w:rsidRPr="0064178F">
        <w:rPr>
          <w:color w:val="000000"/>
          <w:sz w:val="28"/>
          <w:szCs w:val="38"/>
          <w:lang w:eastAsia="ru-RU"/>
        </w:rPr>
        <w:t xml:space="preserve"> суспільстві нормам </w:t>
      </w:r>
      <w:r w:rsidR="00C27B49">
        <w:rPr>
          <w:color w:val="000000"/>
          <w:sz w:val="28"/>
          <w:szCs w:val="38"/>
          <w:lang w:eastAsia="ru-RU"/>
        </w:rPr>
        <w:t>і</w:t>
      </w:r>
      <w:r w:rsidR="00CB0C5E" w:rsidRPr="0064178F">
        <w:rPr>
          <w:color w:val="000000"/>
          <w:sz w:val="28"/>
          <w:szCs w:val="38"/>
          <w:lang w:eastAsia="ru-RU"/>
        </w:rPr>
        <w:t xml:space="preserve"> здійснюються </w:t>
      </w:r>
      <w:r w:rsidR="00C27B49">
        <w:rPr>
          <w:color w:val="000000"/>
          <w:sz w:val="28"/>
          <w:szCs w:val="38"/>
          <w:lang w:eastAsia="ru-RU"/>
        </w:rPr>
        <w:t>в</w:t>
      </w:r>
      <w:r w:rsidR="00CB0C5E" w:rsidRPr="0064178F">
        <w:rPr>
          <w:color w:val="000000"/>
          <w:sz w:val="28"/>
          <w:szCs w:val="38"/>
          <w:lang w:eastAsia="ru-RU"/>
        </w:rPr>
        <w:t xml:space="preserve"> залежності від соціального статусу. Якщо </w:t>
      </w:r>
      <w:r w:rsidR="00C27B49">
        <w:rPr>
          <w:color w:val="000000"/>
          <w:sz w:val="28"/>
          <w:szCs w:val="38"/>
          <w:lang w:eastAsia="ru-RU"/>
        </w:rPr>
        <w:t xml:space="preserve">ж </w:t>
      </w:r>
      <w:r w:rsidR="00CB0C5E" w:rsidRPr="0064178F">
        <w:rPr>
          <w:color w:val="000000"/>
          <w:sz w:val="28"/>
          <w:szCs w:val="38"/>
          <w:lang w:eastAsia="ru-RU"/>
        </w:rPr>
        <w:t xml:space="preserve">сам статус визначає позицію людини </w:t>
      </w:r>
      <w:r w:rsidR="00C27B49">
        <w:rPr>
          <w:color w:val="000000"/>
          <w:sz w:val="28"/>
          <w:szCs w:val="38"/>
          <w:lang w:eastAsia="ru-RU"/>
        </w:rPr>
        <w:t>у</w:t>
      </w:r>
      <w:r w:rsidR="00CB0C5E" w:rsidRPr="0064178F">
        <w:rPr>
          <w:color w:val="000000"/>
          <w:sz w:val="28"/>
          <w:szCs w:val="38"/>
          <w:lang w:eastAsia="ru-RU"/>
        </w:rPr>
        <w:t xml:space="preserve"> суспільстві, то соціальна роль </w:t>
      </w:r>
      <w:r>
        <w:rPr>
          <w:color w:val="000000"/>
          <w:sz w:val="28"/>
          <w:szCs w:val="38"/>
          <w:lang w:eastAsia="ru-RU"/>
        </w:rPr>
        <w:t>–</w:t>
      </w:r>
      <w:r w:rsidR="00CB0C5E" w:rsidRPr="0064178F">
        <w:rPr>
          <w:color w:val="000000"/>
          <w:sz w:val="28"/>
          <w:szCs w:val="38"/>
          <w:lang w:eastAsia="ru-RU"/>
        </w:rPr>
        <w:t xml:space="preserve"> </w:t>
      </w:r>
      <w:r w:rsidR="00C27B49">
        <w:rPr>
          <w:color w:val="000000"/>
          <w:sz w:val="28"/>
          <w:szCs w:val="38"/>
          <w:lang w:eastAsia="ru-RU"/>
        </w:rPr>
        <w:t xml:space="preserve">це </w:t>
      </w:r>
      <w:r w:rsidR="00CB0C5E" w:rsidRPr="0064178F">
        <w:rPr>
          <w:color w:val="000000"/>
          <w:sz w:val="28"/>
          <w:szCs w:val="38"/>
          <w:lang w:eastAsia="ru-RU"/>
        </w:rPr>
        <w:t>ф</w:t>
      </w:r>
      <w:r>
        <w:rPr>
          <w:color w:val="000000"/>
          <w:sz w:val="28"/>
          <w:szCs w:val="38"/>
          <w:lang w:eastAsia="ru-RU"/>
        </w:rPr>
        <w:t>у</w:t>
      </w:r>
      <w:r w:rsidR="00CB0C5E" w:rsidRPr="0064178F">
        <w:rPr>
          <w:color w:val="000000"/>
          <w:sz w:val="28"/>
          <w:szCs w:val="38"/>
          <w:lang w:eastAsia="ru-RU"/>
        </w:rPr>
        <w:t xml:space="preserve">нкція, яка виконується нею в даній </w:t>
      </w:r>
      <w:r w:rsidR="00CB0C5E" w:rsidRPr="0064178F">
        <w:rPr>
          <w:color w:val="000000"/>
          <w:sz w:val="28"/>
          <w:szCs w:val="38"/>
          <w:lang w:eastAsia="ru-RU"/>
        </w:rPr>
        <w:lastRenderedPageBreak/>
        <w:t xml:space="preserve">позиції. Рольові дії визначаються загальноприйнятими нормами. </w:t>
      </w:r>
      <w:r w:rsidR="00CB0C5E" w:rsidRPr="0064178F">
        <w:rPr>
          <w:color w:val="000000"/>
          <w:sz w:val="28"/>
          <w:szCs w:val="34"/>
          <w:lang w:eastAsia="ru-RU"/>
        </w:rPr>
        <w:t xml:space="preserve">Соціальні ролі відображають сукупності соціально визначених атрибутів і очікувань, які пов'язані з певними соціальними позиціями. </w:t>
      </w:r>
      <w:r w:rsidR="00CB0C5E" w:rsidRPr="0064178F">
        <w:rPr>
          <w:color w:val="000000"/>
          <w:sz w:val="28"/>
          <w:szCs w:val="44"/>
          <w:lang w:eastAsia="ru-RU"/>
        </w:rPr>
        <w:t xml:space="preserve">Генезис ролі приходить через зразок ролі, модель ролі, рольову поведінку, які можуть бути подані як структура ролі. </w:t>
      </w:r>
      <w:r w:rsidR="00C27B49">
        <w:rPr>
          <w:color w:val="000000"/>
          <w:sz w:val="28"/>
          <w:szCs w:val="44"/>
          <w:lang w:eastAsia="ru-RU"/>
        </w:rPr>
        <w:t xml:space="preserve">Бо </w:t>
      </w:r>
      <w:r w:rsidR="00CB0C5E" w:rsidRPr="0064178F">
        <w:rPr>
          <w:color w:val="000000"/>
          <w:sz w:val="28"/>
          <w:szCs w:val="44"/>
          <w:lang w:eastAsia="ru-RU"/>
        </w:rPr>
        <w:t xml:space="preserve">особистість завжди взаємодіє </w:t>
      </w:r>
      <w:r w:rsidR="00C27B49">
        <w:rPr>
          <w:color w:val="000000"/>
          <w:sz w:val="28"/>
          <w:szCs w:val="44"/>
          <w:lang w:eastAsia="ru-RU"/>
        </w:rPr>
        <w:t>і</w:t>
      </w:r>
      <w:r w:rsidR="00CB0C5E" w:rsidRPr="0064178F">
        <w:rPr>
          <w:color w:val="000000"/>
          <w:sz w:val="28"/>
          <w:szCs w:val="44"/>
          <w:lang w:eastAsia="ru-RU"/>
        </w:rPr>
        <w:t>з багатьма гру</w:t>
      </w:r>
      <w:r w:rsidR="00CB0C5E" w:rsidRPr="0064178F">
        <w:rPr>
          <w:color w:val="000000"/>
          <w:sz w:val="28"/>
          <w:szCs w:val="44"/>
          <w:lang w:eastAsia="ru-RU"/>
        </w:rPr>
        <w:softHyphen/>
        <w:t xml:space="preserve">пами </w:t>
      </w:r>
      <w:r w:rsidR="00C27B49">
        <w:rPr>
          <w:color w:val="000000"/>
          <w:sz w:val="28"/>
          <w:szCs w:val="44"/>
          <w:lang w:eastAsia="ru-RU"/>
        </w:rPr>
        <w:t>й</w:t>
      </w:r>
      <w:r w:rsidR="00CB0C5E" w:rsidRPr="0064178F">
        <w:rPr>
          <w:color w:val="000000"/>
          <w:sz w:val="28"/>
          <w:szCs w:val="44"/>
          <w:lang w:eastAsia="ru-RU"/>
        </w:rPr>
        <w:t xml:space="preserve"> колективами, відіграючи </w:t>
      </w:r>
      <w:r w:rsidR="00C27B49">
        <w:rPr>
          <w:color w:val="000000"/>
          <w:sz w:val="28"/>
          <w:szCs w:val="44"/>
          <w:lang w:eastAsia="ru-RU"/>
        </w:rPr>
        <w:t>у</w:t>
      </w:r>
      <w:r w:rsidR="00CB0C5E" w:rsidRPr="0064178F">
        <w:rPr>
          <w:color w:val="000000"/>
          <w:sz w:val="28"/>
          <w:szCs w:val="44"/>
          <w:lang w:eastAsia="ru-RU"/>
        </w:rPr>
        <w:t xml:space="preserve"> кожному </w:t>
      </w:r>
      <w:r w:rsidR="00C27B49">
        <w:rPr>
          <w:color w:val="000000"/>
          <w:sz w:val="28"/>
          <w:szCs w:val="44"/>
          <w:lang w:eastAsia="ru-RU"/>
        </w:rPr>
        <w:t>і</w:t>
      </w:r>
      <w:r w:rsidR="00CB0C5E" w:rsidRPr="0064178F">
        <w:rPr>
          <w:color w:val="000000"/>
          <w:sz w:val="28"/>
          <w:szCs w:val="44"/>
          <w:lang w:eastAsia="ru-RU"/>
        </w:rPr>
        <w:t>з них специ</w:t>
      </w:r>
      <w:r w:rsidR="00CB0C5E" w:rsidRPr="0064178F">
        <w:rPr>
          <w:color w:val="000000"/>
          <w:sz w:val="28"/>
          <w:szCs w:val="44"/>
          <w:lang w:eastAsia="ru-RU"/>
        </w:rPr>
        <w:softHyphen/>
        <w:t>фічну роль, виявляючи різну міру активності, вона ха</w:t>
      </w:r>
      <w:r w:rsidR="00CB0C5E" w:rsidRPr="0064178F">
        <w:rPr>
          <w:color w:val="000000"/>
          <w:sz w:val="28"/>
          <w:szCs w:val="44"/>
          <w:lang w:eastAsia="ru-RU"/>
        </w:rPr>
        <w:softHyphen/>
        <w:t xml:space="preserve">рактеризується комплексом соціальних ролей, </w:t>
      </w:r>
      <w:r w:rsidR="00C27B49">
        <w:rPr>
          <w:color w:val="000000"/>
          <w:sz w:val="28"/>
          <w:szCs w:val="44"/>
          <w:lang w:eastAsia="ru-RU"/>
        </w:rPr>
        <w:t>котрі</w:t>
      </w:r>
      <w:r w:rsidR="00CB0C5E" w:rsidRPr="0064178F">
        <w:rPr>
          <w:color w:val="000000"/>
          <w:sz w:val="28"/>
          <w:szCs w:val="44"/>
          <w:lang w:eastAsia="ru-RU"/>
        </w:rPr>
        <w:t xml:space="preserve"> утво</w:t>
      </w:r>
      <w:r w:rsidR="00CB0C5E" w:rsidRPr="0064178F">
        <w:rPr>
          <w:color w:val="000000"/>
          <w:sz w:val="28"/>
          <w:szCs w:val="44"/>
          <w:lang w:eastAsia="ru-RU"/>
        </w:rPr>
        <w:softHyphen/>
        <w:t xml:space="preserve">рюють рольове поле особистості. За допомогою </w:t>
      </w:r>
      <w:r w:rsidR="00C27B49">
        <w:rPr>
          <w:color w:val="000000"/>
          <w:sz w:val="28"/>
          <w:szCs w:val="44"/>
          <w:lang w:eastAsia="ru-RU"/>
        </w:rPr>
        <w:t>дан</w:t>
      </w:r>
      <w:r w:rsidR="00CB0C5E" w:rsidRPr="0064178F">
        <w:rPr>
          <w:color w:val="000000"/>
          <w:sz w:val="28"/>
          <w:szCs w:val="44"/>
          <w:lang w:eastAsia="ru-RU"/>
        </w:rPr>
        <w:t>их ро</w:t>
      </w:r>
      <w:r w:rsidR="00CB0C5E" w:rsidRPr="0064178F">
        <w:rPr>
          <w:color w:val="000000"/>
          <w:sz w:val="28"/>
          <w:szCs w:val="44"/>
          <w:lang w:eastAsia="ru-RU"/>
        </w:rPr>
        <w:softHyphen/>
        <w:t xml:space="preserve">лей особистість включається </w:t>
      </w:r>
      <w:r w:rsidR="00C27B49">
        <w:rPr>
          <w:color w:val="000000"/>
          <w:sz w:val="28"/>
          <w:szCs w:val="44"/>
          <w:lang w:eastAsia="ru-RU"/>
        </w:rPr>
        <w:t>у</w:t>
      </w:r>
      <w:r w:rsidR="00CB0C5E" w:rsidRPr="0064178F">
        <w:rPr>
          <w:color w:val="000000"/>
          <w:sz w:val="28"/>
          <w:szCs w:val="44"/>
          <w:lang w:eastAsia="ru-RU"/>
        </w:rPr>
        <w:t xml:space="preserve"> </w:t>
      </w:r>
      <w:r w:rsidR="00C27B49">
        <w:rPr>
          <w:color w:val="000000"/>
          <w:sz w:val="28"/>
          <w:szCs w:val="44"/>
          <w:lang w:eastAsia="ru-RU"/>
        </w:rPr>
        <w:t>в</w:t>
      </w:r>
      <w:r w:rsidR="00CB0C5E" w:rsidRPr="0064178F">
        <w:rPr>
          <w:color w:val="000000"/>
          <w:sz w:val="28"/>
          <w:szCs w:val="44"/>
          <w:lang w:eastAsia="ru-RU"/>
        </w:rPr>
        <w:t xml:space="preserve">сі сфери суспільних </w:t>
      </w:r>
      <w:r w:rsidR="00C27B49">
        <w:rPr>
          <w:color w:val="000000"/>
          <w:sz w:val="28"/>
          <w:szCs w:val="44"/>
          <w:lang w:eastAsia="ru-RU"/>
        </w:rPr>
        <w:t>та</w:t>
      </w:r>
      <w:r w:rsidR="00CB0C5E" w:rsidRPr="0064178F">
        <w:rPr>
          <w:color w:val="000000"/>
          <w:sz w:val="28"/>
          <w:szCs w:val="44"/>
          <w:lang w:eastAsia="ru-RU"/>
        </w:rPr>
        <w:t xml:space="preserve"> групових від</w:t>
      </w:r>
      <w:r w:rsidR="00CB0C5E" w:rsidRPr="0064178F">
        <w:rPr>
          <w:color w:val="000000"/>
          <w:sz w:val="28"/>
          <w:szCs w:val="44"/>
          <w:lang w:eastAsia="ru-RU"/>
        </w:rPr>
        <w:softHyphen/>
        <w:t>носин. Зміст ролі людина засвоює через спілкування з іншими. Саме очікування і вимоги оточуючих людей дають осо</w:t>
      </w:r>
      <w:r w:rsidR="00CB0C5E" w:rsidRPr="0064178F">
        <w:rPr>
          <w:color w:val="000000"/>
          <w:sz w:val="28"/>
          <w:szCs w:val="44"/>
          <w:lang w:eastAsia="ru-RU"/>
        </w:rPr>
        <w:softHyphen/>
        <w:t xml:space="preserve">бистості перші зразки і визначають її власне ставлення до них. </w:t>
      </w:r>
    </w:p>
    <w:p w:rsidR="0085643C" w:rsidRPr="0064178F" w:rsidRDefault="00F117CF" w:rsidP="0064178F">
      <w:pPr>
        <w:spacing w:line="360" w:lineRule="auto"/>
        <w:ind w:firstLine="709"/>
        <w:jc w:val="both"/>
        <w:rPr>
          <w:sz w:val="28"/>
          <w:szCs w:val="28"/>
          <w:lang w:eastAsia="ru-RU"/>
        </w:rPr>
      </w:pPr>
      <w:r>
        <w:rPr>
          <w:sz w:val="28"/>
          <w:szCs w:val="28"/>
          <w:lang w:eastAsia="ru-RU"/>
        </w:rPr>
        <w:t>П</w:t>
      </w:r>
      <w:r w:rsidR="0085643C" w:rsidRPr="0064178F">
        <w:rPr>
          <w:sz w:val="28"/>
          <w:szCs w:val="28"/>
          <w:lang w:eastAsia="ru-RU"/>
        </w:rPr>
        <w:t xml:space="preserve">сихологічні особливості соціалізації </w:t>
      </w:r>
      <w:r>
        <w:rPr>
          <w:sz w:val="28"/>
          <w:szCs w:val="28"/>
          <w:lang w:eastAsia="ru-RU"/>
        </w:rPr>
        <w:t xml:space="preserve">сучасних </w:t>
      </w:r>
      <w:r w:rsidR="0085643C" w:rsidRPr="0064178F">
        <w:rPr>
          <w:sz w:val="28"/>
          <w:szCs w:val="28"/>
          <w:lang w:eastAsia="ru-RU"/>
        </w:rPr>
        <w:t xml:space="preserve">підлітків пов’язані з фундаментальними змінами сфери самосвідомості, що виражається у </w:t>
      </w:r>
      <w:r w:rsidR="0085643C" w:rsidRPr="0064178F">
        <w:rPr>
          <w:iCs/>
          <w:sz w:val="28"/>
          <w:szCs w:val="28"/>
          <w:lang w:eastAsia="ru-RU"/>
        </w:rPr>
        <w:t>виникненні почуття дорослості</w:t>
      </w:r>
      <w:r w:rsidR="0085643C" w:rsidRPr="0064178F">
        <w:rPr>
          <w:color w:val="000000"/>
          <w:sz w:val="28"/>
          <w:szCs w:val="28"/>
          <w:lang w:eastAsia="ru-RU"/>
        </w:rPr>
        <w:t xml:space="preserve"> </w:t>
      </w:r>
      <w:r>
        <w:rPr>
          <w:color w:val="000000"/>
          <w:sz w:val="28"/>
          <w:szCs w:val="28"/>
          <w:lang w:eastAsia="ru-RU"/>
        </w:rPr>
        <w:t>і</w:t>
      </w:r>
      <w:r w:rsidR="0085643C" w:rsidRPr="0064178F">
        <w:rPr>
          <w:sz w:val="28"/>
          <w:szCs w:val="28"/>
          <w:lang w:eastAsia="ru-RU"/>
        </w:rPr>
        <w:t xml:space="preserve"> становленні ідентичності, </w:t>
      </w:r>
      <w:r w:rsidR="00C27B49">
        <w:rPr>
          <w:sz w:val="28"/>
          <w:szCs w:val="28"/>
          <w:lang w:eastAsia="ru-RU"/>
        </w:rPr>
        <w:t xml:space="preserve">що </w:t>
      </w:r>
      <w:r w:rsidR="0085643C" w:rsidRPr="0064178F">
        <w:rPr>
          <w:sz w:val="28"/>
          <w:szCs w:val="28"/>
          <w:lang w:eastAsia="ru-RU"/>
        </w:rPr>
        <w:t xml:space="preserve">є важливим психосоціальним параметром соціалізації підлітка, </w:t>
      </w:r>
      <w:r w:rsidR="00C27B49">
        <w:rPr>
          <w:sz w:val="28"/>
          <w:szCs w:val="28"/>
          <w:lang w:eastAsia="ru-RU"/>
        </w:rPr>
        <w:t>в</w:t>
      </w:r>
      <w:r w:rsidR="0085643C" w:rsidRPr="0064178F">
        <w:rPr>
          <w:sz w:val="28"/>
          <w:szCs w:val="28"/>
          <w:lang w:eastAsia="ru-RU"/>
        </w:rPr>
        <w:t xml:space="preserve"> становленні цілісного образу «Я» фізичного, у виробці власної незалежної системи еталонів самооцінювання і само</w:t>
      </w:r>
      <w:r>
        <w:rPr>
          <w:sz w:val="28"/>
          <w:szCs w:val="28"/>
          <w:lang w:eastAsia="ru-RU"/>
        </w:rPr>
        <w:t>ставл</w:t>
      </w:r>
      <w:r w:rsidR="0085643C" w:rsidRPr="0064178F">
        <w:rPr>
          <w:sz w:val="28"/>
          <w:szCs w:val="28"/>
          <w:lang w:eastAsia="ru-RU"/>
        </w:rPr>
        <w:t>ення, в набутті досвіду суб’єкта соціалізації в ході спілкування і взаємодії з однолітками в процесі спільної діяльності, у виникненні потреб у самопізнанні, спілкуванні з однолітками, прийнятті до референтної групи, самостійності, самоствердженні та самовихованні, прояві своєї індивідуальності.</w:t>
      </w:r>
    </w:p>
    <w:p w:rsidR="00F117CF" w:rsidRDefault="0085643C" w:rsidP="00F117CF">
      <w:pPr>
        <w:widowControl w:val="0"/>
        <w:spacing w:line="360" w:lineRule="auto"/>
        <w:ind w:firstLine="709"/>
        <w:jc w:val="both"/>
        <w:rPr>
          <w:sz w:val="28"/>
          <w:szCs w:val="28"/>
          <w:lang w:eastAsia="ru-RU"/>
        </w:rPr>
      </w:pPr>
      <w:r w:rsidRPr="0064178F">
        <w:rPr>
          <w:sz w:val="28"/>
          <w:szCs w:val="28"/>
          <w:lang w:eastAsia="ru-RU"/>
        </w:rPr>
        <w:t xml:space="preserve">Визначено та обґрунтовано основні критерії оцінки успішності </w:t>
      </w:r>
      <w:r w:rsidR="0064178F">
        <w:rPr>
          <w:sz w:val="28"/>
          <w:szCs w:val="28"/>
          <w:lang w:eastAsia="ru-RU"/>
        </w:rPr>
        <w:t>формування уявлень підлітків про соціальні ролі дорослих</w:t>
      </w:r>
      <w:r w:rsidRPr="0064178F">
        <w:rPr>
          <w:sz w:val="28"/>
          <w:szCs w:val="28"/>
          <w:lang w:eastAsia="ru-RU"/>
        </w:rPr>
        <w:t xml:space="preserve">, </w:t>
      </w:r>
      <w:r w:rsidR="00BD147E">
        <w:rPr>
          <w:sz w:val="28"/>
          <w:szCs w:val="28"/>
          <w:lang w:eastAsia="ru-RU"/>
        </w:rPr>
        <w:t>у</w:t>
      </w:r>
      <w:r w:rsidRPr="0064178F">
        <w:rPr>
          <w:sz w:val="28"/>
          <w:szCs w:val="28"/>
          <w:lang w:eastAsia="ru-RU"/>
        </w:rPr>
        <w:t xml:space="preserve"> основу яких покладено особливості </w:t>
      </w:r>
      <w:r w:rsidR="00BD147E">
        <w:rPr>
          <w:sz w:val="28"/>
          <w:szCs w:val="28"/>
          <w:lang w:eastAsia="ru-RU"/>
        </w:rPr>
        <w:t>й</w:t>
      </w:r>
      <w:r w:rsidRPr="0064178F">
        <w:rPr>
          <w:sz w:val="28"/>
          <w:szCs w:val="28"/>
          <w:lang w:eastAsia="ru-RU"/>
        </w:rPr>
        <w:t xml:space="preserve"> рівень розвитку важливих для успішної соціалізації підлітків особистісних параметрів. На </w:t>
      </w:r>
      <w:r w:rsidR="00BD147E">
        <w:rPr>
          <w:sz w:val="28"/>
          <w:szCs w:val="28"/>
          <w:lang w:eastAsia="ru-RU"/>
        </w:rPr>
        <w:t xml:space="preserve">стадії </w:t>
      </w:r>
      <w:r w:rsidRPr="0064178F">
        <w:rPr>
          <w:sz w:val="28"/>
          <w:szCs w:val="28"/>
          <w:lang w:eastAsia="ru-RU"/>
        </w:rPr>
        <w:t xml:space="preserve">адаптації цими критеріями </w:t>
      </w:r>
      <w:r w:rsidR="00BD147E">
        <w:rPr>
          <w:sz w:val="28"/>
          <w:szCs w:val="28"/>
          <w:lang w:eastAsia="ru-RU"/>
        </w:rPr>
        <w:t>являються</w:t>
      </w:r>
      <w:r w:rsidRPr="0064178F">
        <w:rPr>
          <w:sz w:val="28"/>
          <w:szCs w:val="28"/>
          <w:lang w:eastAsia="ru-RU"/>
        </w:rPr>
        <w:t xml:space="preserve"> впевненість </w:t>
      </w:r>
      <w:r w:rsidR="00BD147E">
        <w:rPr>
          <w:sz w:val="28"/>
          <w:szCs w:val="28"/>
          <w:lang w:eastAsia="ru-RU"/>
        </w:rPr>
        <w:t>в</w:t>
      </w:r>
      <w:r w:rsidRPr="0064178F">
        <w:rPr>
          <w:sz w:val="28"/>
          <w:szCs w:val="28"/>
          <w:lang w:eastAsia="ru-RU"/>
        </w:rPr>
        <w:t xml:space="preserve"> собі, середня </w:t>
      </w:r>
      <w:r w:rsidR="00BD147E">
        <w:rPr>
          <w:sz w:val="28"/>
          <w:szCs w:val="28"/>
          <w:lang w:eastAsia="ru-RU"/>
        </w:rPr>
        <w:t>або</w:t>
      </w:r>
      <w:r w:rsidRPr="0064178F">
        <w:rPr>
          <w:sz w:val="28"/>
          <w:szCs w:val="28"/>
          <w:lang w:eastAsia="ru-RU"/>
        </w:rPr>
        <w:t xml:space="preserve"> висока (адекватна) самооцінка, рішучість, середній </w:t>
      </w:r>
      <w:r w:rsidR="00BD147E">
        <w:rPr>
          <w:sz w:val="28"/>
          <w:szCs w:val="28"/>
          <w:lang w:eastAsia="ru-RU"/>
        </w:rPr>
        <w:t>чи</w:t>
      </w:r>
      <w:r w:rsidRPr="0064178F">
        <w:rPr>
          <w:sz w:val="28"/>
          <w:szCs w:val="28"/>
          <w:lang w:eastAsia="ru-RU"/>
        </w:rPr>
        <w:t xml:space="preserve"> високий рівень самоконтролю; на етапі індивідуалізації – достатньо високий</w:t>
      </w:r>
      <w:r w:rsidR="00BD147E">
        <w:rPr>
          <w:sz w:val="28"/>
          <w:szCs w:val="28"/>
          <w:lang w:eastAsia="ru-RU"/>
        </w:rPr>
        <w:t xml:space="preserve"> і</w:t>
      </w:r>
      <w:r w:rsidRPr="0064178F">
        <w:rPr>
          <w:sz w:val="28"/>
          <w:szCs w:val="28"/>
          <w:lang w:eastAsia="ru-RU"/>
        </w:rPr>
        <w:t xml:space="preserve"> адекватний рівень самооцінки </w:t>
      </w:r>
      <w:r w:rsidR="00BD147E">
        <w:rPr>
          <w:sz w:val="28"/>
          <w:szCs w:val="28"/>
          <w:lang w:eastAsia="ru-RU"/>
        </w:rPr>
        <w:t>й</w:t>
      </w:r>
      <w:r w:rsidRPr="0064178F">
        <w:rPr>
          <w:sz w:val="28"/>
          <w:szCs w:val="28"/>
          <w:lang w:eastAsia="ru-RU"/>
        </w:rPr>
        <w:t xml:space="preserve"> рівень домагань, низький </w:t>
      </w:r>
      <w:r w:rsidR="00BD147E">
        <w:rPr>
          <w:sz w:val="28"/>
          <w:szCs w:val="28"/>
          <w:lang w:eastAsia="ru-RU"/>
        </w:rPr>
        <w:t>чи</w:t>
      </w:r>
      <w:r w:rsidRPr="0064178F">
        <w:rPr>
          <w:sz w:val="28"/>
          <w:szCs w:val="28"/>
          <w:lang w:eastAsia="ru-RU"/>
        </w:rPr>
        <w:t xml:space="preserve"> середній рівень агресивності </w:t>
      </w:r>
      <w:r w:rsidR="00BD147E">
        <w:rPr>
          <w:sz w:val="28"/>
          <w:szCs w:val="28"/>
          <w:lang w:eastAsia="ru-RU"/>
        </w:rPr>
        <w:t>й</w:t>
      </w:r>
      <w:r w:rsidRPr="0064178F">
        <w:rPr>
          <w:sz w:val="28"/>
          <w:szCs w:val="28"/>
          <w:lang w:eastAsia="ru-RU"/>
        </w:rPr>
        <w:t xml:space="preserve"> негативізму, довіра до оточуючих; достатньо високий рівень самоконтролю; на етапі інтеграції – </w:t>
      </w:r>
      <w:r w:rsidR="00BD147E">
        <w:rPr>
          <w:sz w:val="28"/>
          <w:szCs w:val="28"/>
          <w:lang w:eastAsia="ru-RU"/>
        </w:rPr>
        <w:t xml:space="preserve"> це </w:t>
      </w:r>
      <w:r w:rsidRPr="0064178F">
        <w:rPr>
          <w:sz w:val="28"/>
          <w:szCs w:val="28"/>
          <w:lang w:eastAsia="ru-RU"/>
        </w:rPr>
        <w:t xml:space="preserve">здатність до формування соціальних зв’язків </w:t>
      </w:r>
      <w:r w:rsidR="00BD147E">
        <w:rPr>
          <w:sz w:val="28"/>
          <w:szCs w:val="28"/>
          <w:lang w:eastAsia="ru-RU"/>
        </w:rPr>
        <w:t>в</w:t>
      </w:r>
      <w:r w:rsidRPr="0064178F">
        <w:rPr>
          <w:sz w:val="28"/>
          <w:szCs w:val="28"/>
          <w:lang w:eastAsia="ru-RU"/>
        </w:rPr>
        <w:t xml:space="preserve"> групі </w:t>
      </w:r>
      <w:r w:rsidR="00BD147E">
        <w:rPr>
          <w:sz w:val="28"/>
          <w:szCs w:val="28"/>
          <w:lang w:eastAsia="ru-RU"/>
        </w:rPr>
        <w:t>й</w:t>
      </w:r>
      <w:r w:rsidRPr="0064178F">
        <w:rPr>
          <w:sz w:val="28"/>
          <w:szCs w:val="28"/>
          <w:lang w:eastAsia="ru-RU"/>
        </w:rPr>
        <w:t xml:space="preserve"> високий рівень самоконтролю. </w:t>
      </w:r>
      <w:r w:rsidR="00F117CF">
        <w:rPr>
          <w:sz w:val="28"/>
          <w:szCs w:val="28"/>
          <w:lang w:eastAsia="ru-RU"/>
        </w:rPr>
        <w:t>Н</w:t>
      </w:r>
      <w:r w:rsidRPr="0064178F">
        <w:rPr>
          <w:sz w:val="28"/>
          <w:szCs w:val="28"/>
          <w:lang w:eastAsia="ru-RU"/>
        </w:rPr>
        <w:t xml:space="preserve">а підлітковій </w:t>
      </w:r>
      <w:r w:rsidRPr="0064178F">
        <w:rPr>
          <w:sz w:val="28"/>
          <w:szCs w:val="28"/>
          <w:lang w:eastAsia="ru-RU"/>
        </w:rPr>
        <w:lastRenderedPageBreak/>
        <w:t>стадії соціалізації при формуванні</w:t>
      </w:r>
      <w:r w:rsidR="00F117CF">
        <w:rPr>
          <w:sz w:val="28"/>
          <w:szCs w:val="28"/>
          <w:lang w:eastAsia="ru-RU"/>
        </w:rPr>
        <w:t xml:space="preserve"> уявлень про соціальні ролі дорослих </w:t>
      </w:r>
      <w:r w:rsidRPr="0064178F">
        <w:rPr>
          <w:sz w:val="28"/>
          <w:szCs w:val="28"/>
          <w:lang w:eastAsia="ru-RU"/>
        </w:rPr>
        <w:t xml:space="preserve">відбувається </w:t>
      </w:r>
      <w:r w:rsidR="00F117CF">
        <w:rPr>
          <w:sz w:val="28"/>
          <w:szCs w:val="28"/>
          <w:lang w:eastAsia="ru-RU"/>
        </w:rPr>
        <w:t xml:space="preserve">активне </w:t>
      </w:r>
      <w:r w:rsidRPr="0064178F">
        <w:rPr>
          <w:sz w:val="28"/>
          <w:szCs w:val="28"/>
          <w:lang w:eastAsia="ru-RU"/>
        </w:rPr>
        <w:t xml:space="preserve">переструктурування дитячих ідентифікацій </w:t>
      </w:r>
      <w:r w:rsidR="00BD147E">
        <w:rPr>
          <w:sz w:val="28"/>
          <w:szCs w:val="28"/>
          <w:lang w:eastAsia="ru-RU"/>
        </w:rPr>
        <w:t>в</w:t>
      </w:r>
      <w:r w:rsidRPr="0064178F">
        <w:rPr>
          <w:sz w:val="28"/>
          <w:szCs w:val="28"/>
          <w:lang w:eastAsia="ru-RU"/>
        </w:rPr>
        <w:t xml:space="preserve"> нову конфігурацію за допомогою відмови від деяких </w:t>
      </w:r>
      <w:r w:rsidR="00BD147E">
        <w:rPr>
          <w:sz w:val="28"/>
          <w:szCs w:val="28"/>
          <w:lang w:eastAsia="ru-RU"/>
        </w:rPr>
        <w:t>і</w:t>
      </w:r>
      <w:r w:rsidRPr="0064178F">
        <w:rPr>
          <w:sz w:val="28"/>
          <w:szCs w:val="28"/>
          <w:lang w:eastAsia="ru-RU"/>
        </w:rPr>
        <w:t xml:space="preserve">з них </w:t>
      </w:r>
      <w:r w:rsidR="00BD147E">
        <w:rPr>
          <w:sz w:val="28"/>
          <w:szCs w:val="28"/>
          <w:lang w:eastAsia="ru-RU"/>
        </w:rPr>
        <w:t>й</w:t>
      </w:r>
      <w:r w:rsidRPr="0064178F">
        <w:rPr>
          <w:sz w:val="28"/>
          <w:szCs w:val="28"/>
          <w:lang w:eastAsia="ru-RU"/>
        </w:rPr>
        <w:t xml:space="preserve"> прийняття інших. Підліток повинен всі соціальні ролі) поєднати в єдине ціле та усвідомити їх, визначивши свій подальший життєвий шлях. Формування уявлення про </w:t>
      </w:r>
      <w:r w:rsidR="00F117CF">
        <w:rPr>
          <w:sz w:val="28"/>
          <w:szCs w:val="28"/>
          <w:lang w:eastAsia="ru-RU"/>
        </w:rPr>
        <w:t xml:space="preserve">соціальні ролі дорослих </w:t>
      </w:r>
      <w:r w:rsidRPr="0064178F">
        <w:rPr>
          <w:sz w:val="28"/>
          <w:szCs w:val="28"/>
          <w:lang w:eastAsia="ru-RU"/>
        </w:rPr>
        <w:t xml:space="preserve">у підлітків відбувається поступово, причому </w:t>
      </w:r>
      <w:r w:rsidR="00F117CF">
        <w:rPr>
          <w:sz w:val="28"/>
          <w:szCs w:val="28"/>
          <w:lang w:eastAsia="ru-RU"/>
        </w:rPr>
        <w:t>їх</w:t>
      </w:r>
      <w:r w:rsidRPr="0064178F">
        <w:rPr>
          <w:sz w:val="28"/>
          <w:szCs w:val="28"/>
          <w:lang w:eastAsia="ru-RU"/>
        </w:rPr>
        <w:t xml:space="preserve"> трансформація обумовлена змістом того середовища, з яким особистість переважно взаємодіє та спілкується. </w:t>
      </w:r>
    </w:p>
    <w:p w:rsidR="00552AE0" w:rsidRPr="0064178F" w:rsidRDefault="00552AE0" w:rsidP="0064178F">
      <w:pPr>
        <w:spacing w:line="360" w:lineRule="auto"/>
        <w:ind w:firstLine="709"/>
        <w:jc w:val="center"/>
        <w:rPr>
          <w:rFonts w:eastAsia="Calibri"/>
          <w:b/>
          <w:caps/>
          <w:color w:val="000000" w:themeColor="text1"/>
          <w:sz w:val="28"/>
          <w:szCs w:val="28"/>
        </w:rPr>
      </w:pPr>
    </w:p>
    <w:p w:rsidR="00552AE0" w:rsidRPr="0064178F" w:rsidRDefault="00552AE0" w:rsidP="0064178F">
      <w:pPr>
        <w:spacing w:line="360" w:lineRule="auto"/>
        <w:ind w:firstLine="709"/>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F1130C" w:rsidRDefault="00F1130C" w:rsidP="00E1692C">
      <w:pPr>
        <w:spacing w:line="360" w:lineRule="auto"/>
        <w:rPr>
          <w:rFonts w:eastAsia="Calibri"/>
          <w:b/>
          <w:caps/>
          <w:color w:val="000000" w:themeColor="text1"/>
          <w:sz w:val="28"/>
          <w:szCs w:val="28"/>
        </w:rPr>
      </w:pPr>
    </w:p>
    <w:p w:rsidR="00E1692C" w:rsidRDefault="00E1692C" w:rsidP="00E1692C">
      <w:pPr>
        <w:spacing w:line="360" w:lineRule="auto"/>
        <w:rPr>
          <w:rFonts w:eastAsia="Calibri"/>
          <w:b/>
          <w:caps/>
          <w:color w:val="000000" w:themeColor="text1"/>
          <w:sz w:val="28"/>
          <w:szCs w:val="28"/>
        </w:rPr>
      </w:pPr>
    </w:p>
    <w:p w:rsidR="00E1692C" w:rsidRDefault="00E1692C" w:rsidP="00E1692C">
      <w:pPr>
        <w:spacing w:line="360" w:lineRule="auto"/>
        <w:rPr>
          <w:rFonts w:eastAsia="Calibri"/>
          <w:b/>
          <w:caps/>
          <w:color w:val="000000" w:themeColor="text1"/>
          <w:sz w:val="28"/>
          <w:szCs w:val="28"/>
        </w:rPr>
      </w:pPr>
    </w:p>
    <w:p w:rsidR="00E1692C" w:rsidRDefault="00E1692C" w:rsidP="00E1692C">
      <w:pPr>
        <w:spacing w:line="360" w:lineRule="auto"/>
        <w:rPr>
          <w:rFonts w:eastAsia="Calibri"/>
          <w:b/>
          <w:caps/>
          <w:color w:val="000000" w:themeColor="text1"/>
          <w:sz w:val="28"/>
          <w:szCs w:val="28"/>
        </w:rPr>
      </w:pPr>
    </w:p>
    <w:p w:rsidR="00E1692C" w:rsidRDefault="00E1692C" w:rsidP="00E1692C">
      <w:pPr>
        <w:spacing w:line="360" w:lineRule="auto"/>
        <w:rPr>
          <w:rFonts w:eastAsia="Calibri"/>
          <w:b/>
          <w:caps/>
          <w:color w:val="000000" w:themeColor="text1"/>
          <w:sz w:val="28"/>
          <w:szCs w:val="28"/>
        </w:rPr>
      </w:pPr>
    </w:p>
    <w:p w:rsidR="00E1692C" w:rsidRDefault="00E1692C" w:rsidP="00E1692C">
      <w:pPr>
        <w:spacing w:line="360" w:lineRule="auto"/>
        <w:rPr>
          <w:rFonts w:eastAsia="Calibri"/>
          <w:b/>
          <w:caps/>
          <w:color w:val="000000" w:themeColor="text1"/>
          <w:sz w:val="28"/>
          <w:szCs w:val="28"/>
        </w:rPr>
      </w:pPr>
    </w:p>
    <w:p w:rsidR="00E1692C" w:rsidRDefault="00E1692C" w:rsidP="00E1692C">
      <w:pPr>
        <w:spacing w:line="360" w:lineRule="auto"/>
        <w:rPr>
          <w:rFonts w:eastAsia="Calibri"/>
          <w:b/>
          <w:caps/>
          <w:color w:val="000000" w:themeColor="text1"/>
          <w:sz w:val="28"/>
          <w:szCs w:val="28"/>
        </w:rPr>
      </w:pPr>
    </w:p>
    <w:p w:rsidR="00E1692C" w:rsidRDefault="00E1692C" w:rsidP="00E1692C">
      <w:pPr>
        <w:spacing w:line="360" w:lineRule="auto"/>
        <w:rPr>
          <w:rFonts w:eastAsia="Calibri"/>
          <w:b/>
          <w:caps/>
          <w:color w:val="000000" w:themeColor="text1"/>
          <w:sz w:val="28"/>
          <w:szCs w:val="28"/>
        </w:rPr>
      </w:pPr>
    </w:p>
    <w:p w:rsidR="00F1130C" w:rsidRDefault="00F1130C" w:rsidP="00552AE0">
      <w:pPr>
        <w:spacing w:line="360" w:lineRule="auto"/>
        <w:jc w:val="center"/>
        <w:rPr>
          <w:rFonts w:eastAsia="Calibri"/>
          <w:b/>
          <w:caps/>
          <w:color w:val="000000" w:themeColor="text1"/>
          <w:sz w:val="28"/>
          <w:szCs w:val="28"/>
        </w:rPr>
      </w:pPr>
    </w:p>
    <w:p w:rsidR="00755D6A" w:rsidRPr="00552AE0" w:rsidRDefault="00755D6A" w:rsidP="00552AE0">
      <w:pPr>
        <w:spacing w:line="360" w:lineRule="auto"/>
        <w:jc w:val="center"/>
        <w:rPr>
          <w:rFonts w:eastAsia="Calibri"/>
          <w:b/>
          <w:caps/>
          <w:color w:val="000000" w:themeColor="text1"/>
          <w:sz w:val="28"/>
          <w:szCs w:val="28"/>
        </w:rPr>
      </w:pPr>
      <w:r w:rsidRPr="00552AE0">
        <w:rPr>
          <w:rFonts w:eastAsia="Calibri"/>
          <w:b/>
          <w:caps/>
          <w:color w:val="000000" w:themeColor="text1"/>
          <w:sz w:val="28"/>
          <w:szCs w:val="28"/>
        </w:rPr>
        <w:lastRenderedPageBreak/>
        <w:t>РОЗДІЛ 2</w:t>
      </w:r>
    </w:p>
    <w:p w:rsidR="00552AE0" w:rsidRDefault="00755D6A" w:rsidP="00552AE0">
      <w:pPr>
        <w:spacing w:line="360" w:lineRule="auto"/>
        <w:jc w:val="center"/>
        <w:rPr>
          <w:rFonts w:eastAsia="Calibri"/>
          <w:b/>
          <w:caps/>
          <w:color w:val="000000" w:themeColor="text1"/>
          <w:sz w:val="28"/>
          <w:szCs w:val="28"/>
        </w:rPr>
      </w:pPr>
      <w:r w:rsidRPr="00552AE0">
        <w:rPr>
          <w:rFonts w:eastAsia="Calibri"/>
          <w:b/>
          <w:caps/>
          <w:color w:val="000000" w:themeColor="text1"/>
          <w:sz w:val="28"/>
          <w:szCs w:val="28"/>
        </w:rPr>
        <w:t xml:space="preserve">емпіричне ДОСЛІДЖЕННЯ Уявлень підлітків </w:t>
      </w:r>
    </w:p>
    <w:p w:rsidR="00552AE0" w:rsidRPr="00552AE0" w:rsidRDefault="00755D6A" w:rsidP="00552AE0">
      <w:pPr>
        <w:spacing w:line="360" w:lineRule="auto"/>
        <w:jc w:val="center"/>
        <w:rPr>
          <w:rFonts w:eastAsia="Calibri"/>
          <w:b/>
          <w:caps/>
          <w:color w:val="000000" w:themeColor="text1"/>
          <w:sz w:val="28"/>
          <w:szCs w:val="28"/>
        </w:rPr>
      </w:pPr>
      <w:r w:rsidRPr="00552AE0">
        <w:rPr>
          <w:rFonts w:eastAsia="Calibri"/>
          <w:b/>
          <w:caps/>
          <w:color w:val="000000" w:themeColor="text1"/>
          <w:sz w:val="28"/>
          <w:szCs w:val="28"/>
        </w:rPr>
        <w:t>про соціальні ролі дорослого</w:t>
      </w:r>
    </w:p>
    <w:p w:rsidR="00552AE0" w:rsidRDefault="00552AE0" w:rsidP="00552AE0">
      <w:pPr>
        <w:spacing w:line="360" w:lineRule="auto"/>
        <w:jc w:val="center"/>
        <w:rPr>
          <w:rFonts w:eastAsia="Calibri"/>
          <w:b/>
          <w:color w:val="000000" w:themeColor="text1"/>
          <w:sz w:val="28"/>
          <w:szCs w:val="28"/>
        </w:rPr>
      </w:pPr>
    </w:p>
    <w:p w:rsidR="00552AE0" w:rsidRDefault="00755D6A"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 xml:space="preserve">2.1. Організація та методика емпіричного дослідження </w:t>
      </w:r>
    </w:p>
    <w:p w:rsidR="00755D6A" w:rsidRPr="00552AE0" w:rsidRDefault="00755D6A"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уявлень підлітків про соціальні ролі дорослого</w:t>
      </w:r>
    </w:p>
    <w:p w:rsidR="00F1130C" w:rsidRPr="00F1130C" w:rsidRDefault="00F1130C" w:rsidP="00723394">
      <w:pPr>
        <w:spacing w:line="360" w:lineRule="auto"/>
        <w:ind w:firstLine="709"/>
        <w:jc w:val="both"/>
        <w:rPr>
          <w:sz w:val="28"/>
          <w:szCs w:val="28"/>
          <w:lang w:eastAsia="ru-RU"/>
        </w:rPr>
      </w:pPr>
      <w:r w:rsidRPr="00F1130C">
        <w:rPr>
          <w:sz w:val="28"/>
          <w:szCs w:val="28"/>
          <w:lang w:eastAsia="ru-RU"/>
        </w:rPr>
        <w:t>Результатом підбору методичного інструментарію став набір методик, адекватний меті та завданням роботи.</w:t>
      </w:r>
      <w:r w:rsidRPr="00F1130C">
        <w:rPr>
          <w:i/>
          <w:sz w:val="28"/>
          <w:szCs w:val="28"/>
          <w:lang w:eastAsia="ru-RU"/>
        </w:rPr>
        <w:t xml:space="preserve"> </w:t>
      </w:r>
      <w:r w:rsidRPr="00F1130C">
        <w:rPr>
          <w:sz w:val="28"/>
          <w:szCs w:val="28"/>
          <w:lang w:eastAsia="ru-RU"/>
        </w:rPr>
        <w:t xml:space="preserve">Усі вони досить інформативні та прості в застосуванні, </w:t>
      </w:r>
      <w:proofErr w:type="spellStart"/>
      <w:r w:rsidRPr="00F1130C">
        <w:rPr>
          <w:sz w:val="28"/>
          <w:szCs w:val="28"/>
          <w:lang w:eastAsia="ru-RU"/>
        </w:rPr>
        <w:t>валідні</w:t>
      </w:r>
      <w:proofErr w:type="spellEnd"/>
      <w:r w:rsidRPr="00F1130C">
        <w:rPr>
          <w:sz w:val="28"/>
          <w:szCs w:val="28"/>
          <w:lang w:eastAsia="ru-RU"/>
        </w:rPr>
        <w:t>, відповідають вимогам щодо психометричної надійності та можливості порівняння результатів.</w:t>
      </w:r>
      <w:r w:rsidR="00723394">
        <w:rPr>
          <w:sz w:val="28"/>
          <w:szCs w:val="28"/>
          <w:lang w:eastAsia="ru-RU"/>
        </w:rPr>
        <w:t xml:space="preserve"> Нами </w:t>
      </w:r>
      <w:r w:rsidRPr="00F1130C">
        <w:rPr>
          <w:sz w:val="28"/>
          <w:szCs w:val="28"/>
          <w:lang w:eastAsia="ru-RU"/>
        </w:rPr>
        <w:t>застосовано такі групи методик:</w:t>
      </w:r>
    </w:p>
    <w:p w:rsidR="00F1130C" w:rsidRPr="00F1130C" w:rsidRDefault="00F1130C" w:rsidP="00F1130C">
      <w:pPr>
        <w:spacing w:line="360" w:lineRule="auto"/>
        <w:ind w:firstLine="709"/>
        <w:jc w:val="both"/>
        <w:rPr>
          <w:sz w:val="28"/>
          <w:szCs w:val="28"/>
          <w:lang w:eastAsia="ru-RU"/>
        </w:rPr>
      </w:pPr>
      <w:r w:rsidRPr="00F1130C">
        <w:rPr>
          <w:sz w:val="28"/>
          <w:szCs w:val="28"/>
          <w:lang w:eastAsia="ru-RU"/>
        </w:rPr>
        <w:t>1. Методики, спрямовані на вивчення уявлень особистості про особливості свого «Я», особливостей ідентифікації підлітків (тест 20-ти відповідей «Хто Я?» М.</w:t>
      </w:r>
      <w:r w:rsidR="00723394">
        <w:rPr>
          <w:sz w:val="28"/>
          <w:szCs w:val="28"/>
          <w:lang w:eastAsia="ru-RU"/>
        </w:rPr>
        <w:t xml:space="preserve"> </w:t>
      </w:r>
      <w:r w:rsidRPr="00F1130C">
        <w:rPr>
          <w:sz w:val="28"/>
          <w:szCs w:val="28"/>
          <w:lang w:eastAsia="ru-RU"/>
        </w:rPr>
        <w:t>Куна та Т.</w:t>
      </w:r>
      <w:r w:rsidR="00723394">
        <w:rPr>
          <w:sz w:val="28"/>
          <w:szCs w:val="28"/>
          <w:lang w:eastAsia="ru-RU"/>
        </w:rPr>
        <w:t xml:space="preserve"> </w:t>
      </w:r>
      <w:proofErr w:type="spellStart"/>
      <w:r w:rsidRPr="00F1130C">
        <w:rPr>
          <w:sz w:val="28"/>
          <w:szCs w:val="28"/>
          <w:lang w:eastAsia="ru-RU"/>
        </w:rPr>
        <w:t>Макпартленда</w:t>
      </w:r>
      <w:proofErr w:type="spellEnd"/>
      <w:r w:rsidRPr="00F1130C">
        <w:rPr>
          <w:sz w:val="28"/>
          <w:szCs w:val="28"/>
          <w:lang w:eastAsia="ru-RU"/>
        </w:rPr>
        <w:t>) і особливостей міжособистісних стосунків з найближчим референтним оточенням для вивчення кола референтних</w:t>
      </w:r>
      <w:r w:rsidRPr="00F1130C">
        <w:rPr>
          <w:color w:val="000000"/>
          <w:sz w:val="28"/>
          <w:szCs w:val="28"/>
          <w:lang w:eastAsia="ru-RU"/>
        </w:rPr>
        <w:t xml:space="preserve"> осіб</w:t>
      </w:r>
      <w:r w:rsidRPr="00F1130C">
        <w:rPr>
          <w:sz w:val="28"/>
          <w:szCs w:val="28"/>
          <w:lang w:eastAsia="ru-RU"/>
        </w:rPr>
        <w:t>, з якими підлітки найчастіше спілкуються, взаємодіють та які є для них особливо значущими (методика «Вивчення ставлення підлітків до оточуючих»).</w:t>
      </w:r>
    </w:p>
    <w:p w:rsidR="00F1130C" w:rsidRPr="00F1130C" w:rsidRDefault="00F1130C" w:rsidP="00F1130C">
      <w:pPr>
        <w:spacing w:line="360" w:lineRule="auto"/>
        <w:ind w:firstLine="709"/>
        <w:jc w:val="both"/>
        <w:rPr>
          <w:sz w:val="28"/>
          <w:szCs w:val="28"/>
          <w:lang w:eastAsia="ru-RU"/>
        </w:rPr>
      </w:pPr>
      <w:r w:rsidRPr="00F1130C">
        <w:rPr>
          <w:sz w:val="28"/>
          <w:szCs w:val="28"/>
          <w:lang w:eastAsia="ru-RU"/>
        </w:rPr>
        <w:t>2. Методики, спрямовані на вивчення особливостей соціалізації підлітків: методика діагностики рівня самооцінки та рівня домагань за Т.</w:t>
      </w:r>
      <w:r w:rsidR="00723394">
        <w:rPr>
          <w:sz w:val="28"/>
          <w:szCs w:val="28"/>
          <w:lang w:eastAsia="ru-RU"/>
        </w:rPr>
        <w:t xml:space="preserve"> </w:t>
      </w:r>
      <w:proofErr w:type="spellStart"/>
      <w:r w:rsidRPr="00F1130C">
        <w:rPr>
          <w:sz w:val="28"/>
          <w:szCs w:val="28"/>
          <w:lang w:eastAsia="ru-RU"/>
        </w:rPr>
        <w:t>Дембо</w:t>
      </w:r>
      <w:proofErr w:type="spellEnd"/>
      <w:r w:rsidRPr="00F1130C">
        <w:rPr>
          <w:sz w:val="28"/>
          <w:szCs w:val="28"/>
          <w:lang w:eastAsia="ru-RU"/>
        </w:rPr>
        <w:t xml:space="preserve"> і </w:t>
      </w:r>
      <w:r w:rsidR="00723394">
        <w:rPr>
          <w:sz w:val="28"/>
          <w:szCs w:val="28"/>
          <w:lang w:eastAsia="ru-RU"/>
        </w:rPr>
        <w:br/>
      </w:r>
      <w:r w:rsidRPr="00F1130C">
        <w:rPr>
          <w:sz w:val="28"/>
          <w:szCs w:val="28"/>
          <w:lang w:eastAsia="ru-RU"/>
        </w:rPr>
        <w:t>С.</w:t>
      </w:r>
      <w:r w:rsidR="00723394">
        <w:rPr>
          <w:sz w:val="28"/>
          <w:szCs w:val="28"/>
          <w:lang w:eastAsia="ru-RU"/>
        </w:rPr>
        <w:t xml:space="preserve"> </w:t>
      </w:r>
      <w:proofErr w:type="spellStart"/>
      <w:r w:rsidRPr="00F1130C">
        <w:rPr>
          <w:sz w:val="28"/>
          <w:szCs w:val="28"/>
          <w:lang w:eastAsia="ru-RU"/>
        </w:rPr>
        <w:t>Рубінштейн</w:t>
      </w:r>
      <w:proofErr w:type="spellEnd"/>
      <w:r w:rsidRPr="00F1130C">
        <w:rPr>
          <w:sz w:val="28"/>
          <w:szCs w:val="28"/>
          <w:lang w:eastAsia="ru-RU"/>
        </w:rPr>
        <w:t>; методика для виявлення рівня виразності самоконтролю в емоційній сфері, діяльності та поведінці Г.</w:t>
      </w:r>
      <w:r w:rsidR="00723394">
        <w:rPr>
          <w:sz w:val="28"/>
          <w:szCs w:val="28"/>
          <w:lang w:eastAsia="ru-RU"/>
        </w:rPr>
        <w:t xml:space="preserve"> </w:t>
      </w:r>
      <w:r w:rsidRPr="00F1130C">
        <w:rPr>
          <w:sz w:val="28"/>
          <w:szCs w:val="28"/>
          <w:lang w:eastAsia="ru-RU"/>
        </w:rPr>
        <w:t>Н</w:t>
      </w:r>
      <w:r w:rsidR="00723394">
        <w:rPr>
          <w:sz w:val="28"/>
          <w:szCs w:val="28"/>
          <w:lang w:eastAsia="ru-RU"/>
        </w:rPr>
        <w:t>і</w:t>
      </w:r>
      <w:r w:rsidRPr="00F1130C">
        <w:rPr>
          <w:sz w:val="28"/>
          <w:szCs w:val="28"/>
          <w:lang w:eastAsia="ru-RU"/>
        </w:rPr>
        <w:t>к</w:t>
      </w:r>
      <w:r w:rsidR="00723394">
        <w:rPr>
          <w:sz w:val="28"/>
          <w:szCs w:val="28"/>
          <w:lang w:eastAsia="ru-RU"/>
        </w:rPr>
        <w:t>і</w:t>
      </w:r>
      <w:r w:rsidRPr="00F1130C">
        <w:rPr>
          <w:sz w:val="28"/>
          <w:szCs w:val="28"/>
          <w:lang w:eastAsia="ru-RU"/>
        </w:rPr>
        <w:t>форова, В. Васильєва, С.</w:t>
      </w:r>
      <w:r w:rsidR="00723394">
        <w:rPr>
          <w:sz w:val="28"/>
          <w:szCs w:val="28"/>
          <w:lang w:eastAsia="ru-RU"/>
        </w:rPr>
        <w:t xml:space="preserve"> </w:t>
      </w:r>
      <w:r w:rsidRPr="00F1130C">
        <w:rPr>
          <w:sz w:val="28"/>
          <w:szCs w:val="28"/>
          <w:lang w:eastAsia="ru-RU"/>
        </w:rPr>
        <w:t>Фірсова.</w:t>
      </w:r>
    </w:p>
    <w:p w:rsidR="00F1130C" w:rsidRPr="00F1130C" w:rsidRDefault="00F1130C" w:rsidP="00F1130C">
      <w:pPr>
        <w:spacing w:line="360" w:lineRule="auto"/>
        <w:ind w:firstLine="709"/>
        <w:jc w:val="both"/>
        <w:rPr>
          <w:sz w:val="28"/>
          <w:szCs w:val="28"/>
          <w:lang w:eastAsia="ru-RU"/>
        </w:rPr>
      </w:pPr>
      <w:r w:rsidRPr="00F1130C">
        <w:rPr>
          <w:i/>
          <w:iCs/>
          <w:sz w:val="28"/>
          <w:szCs w:val="28"/>
          <w:lang w:eastAsia="ru-RU"/>
        </w:rPr>
        <w:t xml:space="preserve">Проективна методика </w:t>
      </w:r>
      <w:r w:rsidRPr="00F1130C">
        <w:rPr>
          <w:sz w:val="28"/>
          <w:szCs w:val="28"/>
          <w:lang w:eastAsia="ru-RU"/>
        </w:rPr>
        <w:t>«</w:t>
      </w:r>
      <w:r w:rsidRPr="00F1130C">
        <w:rPr>
          <w:i/>
          <w:iCs/>
          <w:sz w:val="28"/>
          <w:szCs w:val="28"/>
          <w:lang w:eastAsia="ru-RU"/>
        </w:rPr>
        <w:t>Хто Я?» (тест 20-ти питань) М.</w:t>
      </w:r>
      <w:r w:rsidR="00723394">
        <w:rPr>
          <w:i/>
          <w:iCs/>
          <w:sz w:val="28"/>
          <w:szCs w:val="28"/>
          <w:lang w:eastAsia="ru-RU"/>
        </w:rPr>
        <w:t xml:space="preserve"> </w:t>
      </w:r>
      <w:r w:rsidRPr="00F1130C">
        <w:rPr>
          <w:i/>
          <w:iCs/>
          <w:sz w:val="28"/>
          <w:szCs w:val="28"/>
          <w:lang w:eastAsia="ru-RU"/>
        </w:rPr>
        <w:t xml:space="preserve">Куна та </w:t>
      </w:r>
      <w:r w:rsidR="00723394">
        <w:rPr>
          <w:i/>
          <w:iCs/>
          <w:sz w:val="28"/>
          <w:szCs w:val="28"/>
          <w:lang w:eastAsia="ru-RU"/>
        </w:rPr>
        <w:br/>
      </w:r>
      <w:r w:rsidRPr="00F1130C">
        <w:rPr>
          <w:i/>
          <w:iCs/>
          <w:sz w:val="28"/>
          <w:szCs w:val="28"/>
          <w:lang w:eastAsia="ru-RU"/>
        </w:rPr>
        <w:t>Т.</w:t>
      </w:r>
      <w:r w:rsidR="00723394">
        <w:rPr>
          <w:i/>
          <w:iCs/>
          <w:sz w:val="28"/>
          <w:szCs w:val="28"/>
          <w:lang w:eastAsia="ru-RU"/>
        </w:rPr>
        <w:t xml:space="preserve"> </w:t>
      </w:r>
      <w:proofErr w:type="spellStart"/>
      <w:r w:rsidRPr="00F1130C">
        <w:rPr>
          <w:i/>
          <w:iCs/>
          <w:sz w:val="28"/>
          <w:szCs w:val="28"/>
          <w:lang w:eastAsia="ru-RU"/>
        </w:rPr>
        <w:t>Макпарленда</w:t>
      </w:r>
      <w:proofErr w:type="spellEnd"/>
      <w:r w:rsidRPr="00F1130C">
        <w:rPr>
          <w:i/>
          <w:iCs/>
          <w:sz w:val="28"/>
          <w:szCs w:val="28"/>
          <w:lang w:eastAsia="ru-RU"/>
        </w:rPr>
        <w:t xml:space="preserve"> </w:t>
      </w:r>
      <w:r w:rsidRPr="00F1130C">
        <w:rPr>
          <w:sz w:val="28"/>
          <w:szCs w:val="28"/>
          <w:lang w:eastAsia="ru-RU"/>
        </w:rPr>
        <w:t xml:space="preserve"> [74].</w:t>
      </w:r>
    </w:p>
    <w:p w:rsidR="00F1130C" w:rsidRPr="00F1130C" w:rsidRDefault="00723394" w:rsidP="00F1130C">
      <w:pPr>
        <w:spacing w:line="360" w:lineRule="auto"/>
        <w:ind w:firstLine="709"/>
        <w:jc w:val="both"/>
        <w:rPr>
          <w:sz w:val="28"/>
          <w:szCs w:val="28"/>
          <w:lang w:eastAsia="ru-RU"/>
        </w:rPr>
      </w:pPr>
      <w:r>
        <w:rPr>
          <w:sz w:val="28"/>
          <w:szCs w:val="28"/>
          <w:lang w:eastAsia="ru-RU"/>
        </w:rPr>
        <w:t>П</w:t>
      </w:r>
      <w:r w:rsidR="00F1130C" w:rsidRPr="00F1130C">
        <w:rPr>
          <w:sz w:val="28"/>
          <w:szCs w:val="28"/>
          <w:lang w:eastAsia="ru-RU"/>
        </w:rPr>
        <w:t xml:space="preserve">роективні методи є одними з найбільш ефективних, коли необхідно вивчити не тільки ту чи іншу психічну функцію, але й особистість в цілому. Перевагою проективних тестів є те, що експериментальна ситуація тут задається тим, що людина не знає, на що спрямоване випробування, тому імовірність свідомої підробки результатів знижується [31]. Крім того, суб'єктивні відповіді є глибинними настановленнями особистості на себе, порівняно з конструктами, які пропонуються зовні, вони ближче до істинної </w:t>
      </w:r>
      <w:r w:rsidR="00F1130C" w:rsidRPr="00F1130C">
        <w:rPr>
          <w:sz w:val="28"/>
          <w:szCs w:val="28"/>
          <w:lang w:eastAsia="ru-RU"/>
        </w:rPr>
        <w:lastRenderedPageBreak/>
        <w:t>сутності індивіда.</w:t>
      </w:r>
      <w:r>
        <w:rPr>
          <w:sz w:val="28"/>
          <w:szCs w:val="28"/>
          <w:lang w:eastAsia="ru-RU"/>
        </w:rPr>
        <w:t xml:space="preserve"> </w:t>
      </w:r>
      <w:r w:rsidR="00F1130C" w:rsidRPr="00F1130C">
        <w:rPr>
          <w:sz w:val="28"/>
          <w:szCs w:val="28"/>
          <w:lang w:eastAsia="ru-RU"/>
        </w:rPr>
        <w:t>В соціальній психології існує положення про те, що люди організують і спрямовують свою поведінку у відповідності з їх суб’єктивно визначеними ідентифікаціями [9]. Останні, в свою чергу розглядаються як інтеріоризація особистістю об’єктивних соціальних статусів, які вона займає.   Але для передбачення поведінки індивіда необхідно знати його суб’єктивне визначення своєї ідентичності.</w:t>
      </w:r>
    </w:p>
    <w:p w:rsidR="00F1130C" w:rsidRPr="00F1130C" w:rsidRDefault="00F1130C" w:rsidP="00F1130C">
      <w:pPr>
        <w:spacing w:line="360" w:lineRule="auto"/>
        <w:ind w:firstLine="709"/>
        <w:jc w:val="both"/>
        <w:rPr>
          <w:sz w:val="28"/>
          <w:szCs w:val="28"/>
          <w:lang w:eastAsia="ru-RU"/>
        </w:rPr>
      </w:pPr>
      <w:r w:rsidRPr="00F1130C">
        <w:rPr>
          <w:iCs/>
          <w:sz w:val="28"/>
          <w:szCs w:val="28"/>
          <w:lang w:eastAsia="ru-RU"/>
        </w:rPr>
        <w:t xml:space="preserve">Проективна методика </w:t>
      </w:r>
      <w:r w:rsidRPr="00F1130C">
        <w:rPr>
          <w:sz w:val="28"/>
          <w:szCs w:val="28"/>
          <w:lang w:eastAsia="ru-RU"/>
        </w:rPr>
        <w:t>«</w:t>
      </w:r>
      <w:r w:rsidRPr="00F1130C">
        <w:rPr>
          <w:iCs/>
          <w:sz w:val="28"/>
          <w:szCs w:val="28"/>
          <w:lang w:eastAsia="ru-RU"/>
        </w:rPr>
        <w:t>Хто Я?» М.</w:t>
      </w:r>
      <w:r w:rsidR="00723394">
        <w:rPr>
          <w:iCs/>
          <w:sz w:val="28"/>
          <w:szCs w:val="28"/>
          <w:lang w:eastAsia="ru-RU"/>
        </w:rPr>
        <w:t xml:space="preserve"> </w:t>
      </w:r>
      <w:r w:rsidRPr="00F1130C">
        <w:rPr>
          <w:iCs/>
          <w:sz w:val="28"/>
          <w:szCs w:val="28"/>
          <w:lang w:eastAsia="ru-RU"/>
        </w:rPr>
        <w:t>Куна та Т.</w:t>
      </w:r>
      <w:r w:rsidR="00723394">
        <w:rPr>
          <w:iCs/>
          <w:sz w:val="28"/>
          <w:szCs w:val="28"/>
          <w:lang w:eastAsia="ru-RU"/>
        </w:rPr>
        <w:t xml:space="preserve"> </w:t>
      </w:r>
      <w:proofErr w:type="spellStart"/>
      <w:r w:rsidRPr="00F1130C">
        <w:rPr>
          <w:iCs/>
          <w:sz w:val="28"/>
          <w:szCs w:val="28"/>
          <w:lang w:eastAsia="ru-RU"/>
        </w:rPr>
        <w:t>Макпарленда</w:t>
      </w:r>
      <w:proofErr w:type="spellEnd"/>
      <w:r w:rsidRPr="00F1130C">
        <w:rPr>
          <w:i/>
          <w:iCs/>
          <w:sz w:val="28"/>
          <w:szCs w:val="28"/>
          <w:lang w:eastAsia="ru-RU"/>
        </w:rPr>
        <w:t xml:space="preserve"> </w:t>
      </w:r>
      <w:r w:rsidRPr="00F1130C">
        <w:rPr>
          <w:sz w:val="28"/>
          <w:szCs w:val="28"/>
          <w:lang w:eastAsia="ru-RU"/>
        </w:rPr>
        <w:t xml:space="preserve">[9] використовувалась з метою вивчення уявлень особистості про особливості свого Я. Цей тест дозволив оперативно і найбільш повно виявити особливості ідентифікації та структури особистісної ідентичності підлітків. За результатами цієї методики ми отримали найбільш повну характеристику особистості респондентів (за якостями, спрямованістю на певний вид діяльності, набором соціальних ролей, інтересів тощо). Перевага цієї методики полягає в тому, що відповідь на питання «Хто Я?», звернене до себе вимагає від людини звернення до ядра своєї особистості, до внутрішніх настановлень на себе, аналізу уявлення про себе, погляду на себе ніби «з боку» </w:t>
      </w:r>
      <w:r w:rsidRPr="00F1130C">
        <w:rPr>
          <w:sz w:val="28"/>
          <w:szCs w:val="28"/>
          <w:lang w:val="ru-RU" w:eastAsia="ru-RU"/>
        </w:rPr>
        <w:t>[</w:t>
      </w:r>
      <w:r w:rsidRPr="00F1130C">
        <w:rPr>
          <w:sz w:val="28"/>
          <w:szCs w:val="28"/>
          <w:lang w:eastAsia="ru-RU"/>
        </w:rPr>
        <w:t>9</w:t>
      </w:r>
      <w:r w:rsidRPr="00F1130C">
        <w:rPr>
          <w:sz w:val="28"/>
          <w:szCs w:val="28"/>
          <w:lang w:val="ru-RU" w:eastAsia="ru-RU"/>
        </w:rPr>
        <w:t xml:space="preserve">]. </w:t>
      </w:r>
      <w:r w:rsidRPr="00F1130C">
        <w:rPr>
          <w:sz w:val="28"/>
          <w:szCs w:val="28"/>
          <w:lang w:eastAsia="ru-RU"/>
        </w:rPr>
        <w:t xml:space="preserve">Крім того, ця методика дозволяє виявити відхилення в особистісному розвитку людини, невпевненість у собі, особливості та зміст структури особистісної ідентичності. </w:t>
      </w:r>
    </w:p>
    <w:p w:rsidR="00F1130C" w:rsidRPr="002D52D5" w:rsidRDefault="00F1130C" w:rsidP="00F1130C">
      <w:pPr>
        <w:spacing w:line="360" w:lineRule="auto"/>
        <w:ind w:firstLine="709"/>
        <w:jc w:val="both"/>
        <w:rPr>
          <w:sz w:val="28"/>
          <w:szCs w:val="28"/>
          <w:lang w:eastAsia="ru-RU"/>
        </w:rPr>
      </w:pPr>
      <w:r w:rsidRPr="00F1130C">
        <w:rPr>
          <w:sz w:val="28"/>
          <w:szCs w:val="28"/>
          <w:lang w:eastAsia="ru-RU"/>
        </w:rPr>
        <w:t xml:space="preserve">Проводився тест «Хто Я?» протягом 12 хв. В інструкції підліткам пропонувалося і давалася вербальне настановлення за 12 хвилин дати 20 різних відповідей на внутрішнє запитання, звернене до самого себе: «Хто Я?». Давати їх було потрібно в тому порядку, у якому вони приходять у голову, не замислюючись про послідовність, граматику і логіку. </w:t>
      </w:r>
      <w:r w:rsidRPr="00F1130C">
        <w:rPr>
          <w:spacing w:val="-4"/>
          <w:sz w:val="28"/>
          <w:szCs w:val="28"/>
          <w:lang w:eastAsia="ru-RU"/>
        </w:rPr>
        <w:t xml:space="preserve">Згідно з даними літератури, вимога тесту надати 20 висловлювань, пов’язаних </w:t>
      </w:r>
      <w:r w:rsidR="00BD147E">
        <w:rPr>
          <w:spacing w:val="-4"/>
          <w:sz w:val="28"/>
          <w:szCs w:val="28"/>
          <w:lang w:eastAsia="ru-RU"/>
        </w:rPr>
        <w:t>і</w:t>
      </w:r>
      <w:r w:rsidRPr="00F1130C">
        <w:rPr>
          <w:spacing w:val="-4"/>
          <w:sz w:val="28"/>
          <w:szCs w:val="28"/>
          <w:lang w:eastAsia="ru-RU"/>
        </w:rPr>
        <w:t xml:space="preserve">з уявленням про власну ідентичність, виходить </w:t>
      </w:r>
      <w:r w:rsidR="00BD147E">
        <w:rPr>
          <w:spacing w:val="-4"/>
          <w:sz w:val="28"/>
          <w:szCs w:val="28"/>
          <w:lang w:eastAsia="ru-RU"/>
        </w:rPr>
        <w:t>і</w:t>
      </w:r>
      <w:r w:rsidRPr="00F1130C">
        <w:rPr>
          <w:spacing w:val="-4"/>
          <w:sz w:val="28"/>
          <w:szCs w:val="28"/>
          <w:lang w:eastAsia="ru-RU"/>
        </w:rPr>
        <w:t xml:space="preserve">з визнання дослідниками складної </w:t>
      </w:r>
      <w:r w:rsidR="00BD147E">
        <w:rPr>
          <w:spacing w:val="-4"/>
          <w:sz w:val="28"/>
          <w:szCs w:val="28"/>
          <w:lang w:eastAsia="ru-RU"/>
        </w:rPr>
        <w:t>й</w:t>
      </w:r>
      <w:r w:rsidRPr="00F1130C">
        <w:rPr>
          <w:spacing w:val="-4"/>
          <w:sz w:val="28"/>
          <w:szCs w:val="28"/>
          <w:lang w:eastAsia="ru-RU"/>
        </w:rPr>
        <w:t xml:space="preserve"> багатоаспектної </w:t>
      </w:r>
      <w:r w:rsidRPr="002D52D5">
        <w:rPr>
          <w:sz w:val="28"/>
          <w:szCs w:val="28"/>
          <w:lang w:eastAsia="ru-RU"/>
        </w:rPr>
        <w:t>природи індивідуальних статусів, а також з інтересу до питання про те, чи пов’язаний порядок відповідей зі статусом індивіда в суспільстві [9].</w:t>
      </w:r>
    </w:p>
    <w:p w:rsidR="00F1130C" w:rsidRPr="002D52D5" w:rsidRDefault="00F1130C" w:rsidP="00F1130C">
      <w:pPr>
        <w:spacing w:line="360" w:lineRule="auto"/>
        <w:ind w:firstLine="709"/>
        <w:jc w:val="both"/>
        <w:rPr>
          <w:sz w:val="28"/>
          <w:szCs w:val="28"/>
          <w:lang w:eastAsia="ru-RU"/>
        </w:rPr>
      </w:pPr>
      <w:r w:rsidRPr="002D52D5">
        <w:rPr>
          <w:sz w:val="28"/>
          <w:szCs w:val="28"/>
          <w:lang w:eastAsia="ru-RU"/>
        </w:rPr>
        <w:t>У дослідженнях розробників цього тесту М.</w:t>
      </w:r>
      <w:r w:rsidR="002D52D5">
        <w:rPr>
          <w:sz w:val="28"/>
          <w:szCs w:val="28"/>
          <w:lang w:eastAsia="ru-RU"/>
        </w:rPr>
        <w:t xml:space="preserve"> </w:t>
      </w:r>
      <w:r w:rsidRPr="002D52D5">
        <w:rPr>
          <w:sz w:val="28"/>
          <w:szCs w:val="28"/>
          <w:lang w:eastAsia="ru-RU"/>
        </w:rPr>
        <w:t>Куна та Т.</w:t>
      </w:r>
      <w:r w:rsidR="002D52D5">
        <w:rPr>
          <w:sz w:val="28"/>
          <w:szCs w:val="28"/>
          <w:lang w:eastAsia="ru-RU"/>
        </w:rPr>
        <w:t xml:space="preserve"> </w:t>
      </w:r>
      <w:proofErr w:type="spellStart"/>
      <w:r w:rsidRPr="002D52D5">
        <w:rPr>
          <w:sz w:val="28"/>
          <w:szCs w:val="28"/>
          <w:lang w:eastAsia="ru-RU"/>
        </w:rPr>
        <w:t>Макпартленда</w:t>
      </w:r>
      <w:proofErr w:type="spellEnd"/>
      <w:r w:rsidRPr="002D52D5">
        <w:rPr>
          <w:sz w:val="28"/>
          <w:szCs w:val="28"/>
          <w:lang w:eastAsia="ru-RU"/>
        </w:rPr>
        <w:t xml:space="preserve"> обробка отриманого списку висловлювань про себе, насамперед, розглядається з погляду 2-х категорій міркувань: об’єктивні (респондент відносить себе до певної соціальної групи або класу, чиї межі та умови членства знають усі </w:t>
      </w:r>
      <w:r w:rsidR="002D52D5">
        <w:rPr>
          <w:sz w:val="28"/>
          <w:szCs w:val="28"/>
          <w:lang w:eastAsia="ru-RU"/>
        </w:rPr>
        <w:t>–</w:t>
      </w:r>
      <w:r w:rsidRPr="002D52D5">
        <w:rPr>
          <w:sz w:val="28"/>
          <w:szCs w:val="28"/>
          <w:lang w:eastAsia="ru-RU"/>
        </w:rPr>
        <w:t xml:space="preserve"> </w:t>
      </w:r>
      <w:r w:rsidRPr="002D52D5">
        <w:rPr>
          <w:sz w:val="28"/>
          <w:szCs w:val="28"/>
          <w:lang w:eastAsia="ru-RU"/>
        </w:rPr>
        <w:lastRenderedPageBreak/>
        <w:t>наприклад, «дружина», «чоловік», «донька») та суб’єктивні (характеристики себе, які пов’язані з групами, класами, рисами, станами та іншими моментами, які для їх з’ясування потребують вказівки на самого респондента, або його співвіднесення з іншими людьми – наприклад, «щасливий», «втомлений», «гарна дружина» тощо) висловлювання [9].</w:t>
      </w:r>
    </w:p>
    <w:p w:rsidR="00F1130C" w:rsidRPr="002D52D5" w:rsidRDefault="002D52D5" w:rsidP="00F1130C">
      <w:pPr>
        <w:spacing w:line="360" w:lineRule="auto"/>
        <w:ind w:firstLine="709"/>
        <w:jc w:val="both"/>
        <w:rPr>
          <w:sz w:val="28"/>
          <w:szCs w:val="28"/>
          <w:lang w:eastAsia="ru-RU"/>
        </w:rPr>
      </w:pPr>
      <w:r>
        <w:rPr>
          <w:sz w:val="28"/>
          <w:szCs w:val="28"/>
          <w:lang w:eastAsia="ru-RU"/>
        </w:rPr>
        <w:t>Д</w:t>
      </w:r>
      <w:r w:rsidR="00F1130C" w:rsidRPr="002D52D5">
        <w:rPr>
          <w:sz w:val="28"/>
          <w:szCs w:val="28"/>
          <w:lang w:eastAsia="ru-RU"/>
        </w:rPr>
        <w:t xml:space="preserve">ослідники розділяють відповіді </w:t>
      </w:r>
      <w:r>
        <w:rPr>
          <w:sz w:val="28"/>
          <w:szCs w:val="28"/>
          <w:lang w:eastAsia="ru-RU"/>
        </w:rPr>
        <w:t xml:space="preserve">підлітків </w:t>
      </w:r>
      <w:r w:rsidR="00F1130C" w:rsidRPr="002D52D5">
        <w:rPr>
          <w:sz w:val="28"/>
          <w:szCs w:val="28"/>
          <w:lang w:eastAsia="ru-RU"/>
        </w:rPr>
        <w:t xml:space="preserve">за різноманітними групами: соціальні групи і відповідні ролі (стать, вік, професія), інтереси (захоплення, прагнення, цілі, самооцінки), ідеологічні переконання (філософські, політичні, релігійні і моральні висловлювання); за якостями (особистісні, діяльнісні) та інші. Особливу увагу при цьому рекомендується звертати на відповіді, які передають свідому ідентифікацію з певною категорією ролей, статусів, які людина прагне виконувати. При інтерпретації результатів тесту дослідниками рекомендується також звертати увагу на ієрархічну структуру висловлювань про особливості своєї ідентичності. У висловлюваннях, що знаходяться на початку списку містяться </w:t>
      </w:r>
      <w:proofErr w:type="spellStart"/>
      <w:r w:rsidR="00F1130C" w:rsidRPr="002D52D5">
        <w:rPr>
          <w:sz w:val="28"/>
          <w:szCs w:val="28"/>
          <w:lang w:eastAsia="ru-RU"/>
        </w:rPr>
        <w:t>найоб’єктивніші</w:t>
      </w:r>
      <w:proofErr w:type="spellEnd"/>
      <w:r w:rsidR="00F1130C" w:rsidRPr="002D52D5">
        <w:rPr>
          <w:sz w:val="28"/>
          <w:szCs w:val="28"/>
          <w:lang w:eastAsia="ru-RU"/>
        </w:rPr>
        <w:t xml:space="preserve"> дані про особливості усвідомлення свого «Я». Рівень розвитку структури ідентичності визначається за загальним показником суб’єктивних характеристик свого Я, за наявністю підсистем ідентичності та ступеня їх розвитку. Якщо загальна кількість ідентифікацій не перевищує п’яти, то робиться припущення про кризу ідентичності [9</w:t>
      </w:r>
      <w:r w:rsidR="00AE289C">
        <w:rPr>
          <w:sz w:val="28"/>
          <w:szCs w:val="28"/>
          <w:lang w:eastAsia="ru-RU"/>
        </w:rPr>
        <w:t>; 24 а</w:t>
      </w:r>
      <w:r w:rsidR="00F1130C" w:rsidRPr="002D52D5">
        <w:rPr>
          <w:sz w:val="28"/>
          <w:szCs w:val="28"/>
          <w:lang w:eastAsia="ru-RU"/>
        </w:rPr>
        <w:t xml:space="preserve">]. </w:t>
      </w:r>
    </w:p>
    <w:p w:rsidR="002D52D5" w:rsidRDefault="00F1130C" w:rsidP="00F1130C">
      <w:pPr>
        <w:spacing w:line="360" w:lineRule="auto"/>
        <w:ind w:firstLine="709"/>
        <w:jc w:val="both"/>
        <w:rPr>
          <w:sz w:val="28"/>
          <w:szCs w:val="28"/>
          <w:lang w:eastAsia="ru-RU"/>
        </w:rPr>
      </w:pPr>
      <w:r w:rsidRPr="002D52D5">
        <w:rPr>
          <w:sz w:val="28"/>
          <w:szCs w:val="28"/>
          <w:lang w:eastAsia="ru-RU"/>
        </w:rPr>
        <w:t xml:space="preserve">Інтерпретація результатів за даним тестом здійснювалась за допомогою методу контент-аналізу. </w:t>
      </w:r>
      <w:r w:rsidRPr="002D52D5">
        <w:rPr>
          <w:iCs/>
          <w:sz w:val="28"/>
          <w:szCs w:val="28"/>
          <w:lang w:eastAsia="ru-RU"/>
        </w:rPr>
        <w:t>Контент-аналіз</w:t>
      </w:r>
      <w:r w:rsidRPr="002D52D5">
        <w:rPr>
          <w:i/>
          <w:iCs/>
          <w:sz w:val="28"/>
          <w:szCs w:val="28"/>
          <w:lang w:eastAsia="ru-RU"/>
        </w:rPr>
        <w:t xml:space="preserve"> </w:t>
      </w:r>
      <w:r w:rsidRPr="002D52D5">
        <w:rPr>
          <w:sz w:val="28"/>
          <w:szCs w:val="28"/>
          <w:lang w:eastAsia="ru-RU"/>
        </w:rPr>
        <w:t>– це техніка виведення висновків, завдяки об’єктивному і систематичному виявленню відповідних завданням</w:t>
      </w:r>
      <w:r w:rsidRPr="00F1130C">
        <w:rPr>
          <w:sz w:val="28"/>
          <w:szCs w:val="28"/>
          <w:lang w:eastAsia="ru-RU"/>
        </w:rPr>
        <w:t xml:space="preserve"> дослідження характеристик тесту. При цьому отримані дані повинні мати заданий у дослідженні рівень узагальненості. </w:t>
      </w:r>
      <w:r w:rsidR="002D52D5">
        <w:rPr>
          <w:sz w:val="28"/>
          <w:szCs w:val="28"/>
          <w:lang w:eastAsia="ru-RU"/>
        </w:rPr>
        <w:t xml:space="preserve"> </w:t>
      </w:r>
      <w:r w:rsidRPr="00F1130C">
        <w:rPr>
          <w:sz w:val="28"/>
          <w:szCs w:val="28"/>
          <w:lang w:eastAsia="ru-RU"/>
        </w:rPr>
        <w:t>У зв’язку з завданнями нашого дослідження та психологічними особливостями контингенту випробуваних (підлітковий вік), усі відповіді за тестом «Хто Я» були віднесені до однієї з трьох номінацій: персональна, соціальна та діяльнісна ідентичність з подальшою інтерпретацією. Такий розподіл був здійснений згідно з даними, представленими у дослідженнях О.</w:t>
      </w:r>
      <w:r w:rsidR="002D52D5">
        <w:rPr>
          <w:sz w:val="28"/>
          <w:szCs w:val="28"/>
          <w:lang w:eastAsia="ru-RU"/>
        </w:rPr>
        <w:t xml:space="preserve"> </w:t>
      </w:r>
      <w:r w:rsidRPr="00F1130C">
        <w:rPr>
          <w:sz w:val="28"/>
          <w:szCs w:val="28"/>
          <w:lang w:eastAsia="ru-RU"/>
        </w:rPr>
        <w:t xml:space="preserve">Плюща, згідно з якими формалізована структура ідентичності створюється з 3 глобальних конструктів – персональне </w:t>
      </w:r>
      <w:r w:rsidRPr="00F1130C">
        <w:rPr>
          <w:sz w:val="28"/>
          <w:szCs w:val="28"/>
          <w:lang w:eastAsia="ru-RU"/>
        </w:rPr>
        <w:lastRenderedPageBreak/>
        <w:t xml:space="preserve">Я, соціальна ідентичність, діяльнісна ідентичність, і являє собою їх </w:t>
      </w:r>
      <w:proofErr w:type="spellStart"/>
      <w:r w:rsidRPr="00F1130C">
        <w:rPr>
          <w:sz w:val="28"/>
          <w:szCs w:val="28"/>
          <w:lang w:eastAsia="ru-RU"/>
        </w:rPr>
        <w:t>неадиктивну</w:t>
      </w:r>
      <w:proofErr w:type="spellEnd"/>
      <w:r w:rsidRPr="00F1130C">
        <w:rPr>
          <w:sz w:val="28"/>
          <w:szCs w:val="28"/>
          <w:lang w:eastAsia="ru-RU"/>
        </w:rPr>
        <w:t xml:space="preserve"> сукупність [14]. </w:t>
      </w:r>
    </w:p>
    <w:p w:rsidR="00F1130C" w:rsidRPr="00F1130C" w:rsidRDefault="00F1130C" w:rsidP="00F1130C">
      <w:pPr>
        <w:spacing w:line="360" w:lineRule="auto"/>
        <w:ind w:firstLine="709"/>
        <w:jc w:val="both"/>
        <w:rPr>
          <w:sz w:val="28"/>
          <w:szCs w:val="28"/>
          <w:lang w:eastAsia="ru-RU"/>
        </w:rPr>
      </w:pPr>
      <w:r w:rsidRPr="00F1130C">
        <w:rPr>
          <w:sz w:val="28"/>
          <w:szCs w:val="28"/>
          <w:lang w:eastAsia="ru-RU"/>
        </w:rPr>
        <w:t>Кількісна обробка методики відбувалася наступним способом: проводився підрахунок характеристик за кожним компонентом (за наявність відповідної характеристики нараховувався 1 бал). Потім порівнювалися показники та їх співвідношення в кожній категорії, що дозволило визначити особливості структури ідентичності (її спрямованість, характер) та ступінь виразності кожного з компонентів структури ідентичності в 4 групах старших та молодших підлітків, які займаються різними видами позашкільної діяльності.</w:t>
      </w:r>
    </w:p>
    <w:p w:rsidR="00F1130C" w:rsidRPr="00F1130C" w:rsidRDefault="00F1130C" w:rsidP="00F1130C">
      <w:pPr>
        <w:spacing w:line="360" w:lineRule="auto"/>
        <w:ind w:firstLine="709"/>
        <w:jc w:val="both"/>
        <w:rPr>
          <w:i/>
          <w:iCs/>
          <w:sz w:val="28"/>
          <w:szCs w:val="28"/>
          <w:lang w:eastAsia="ru-RU"/>
        </w:rPr>
      </w:pPr>
      <w:r w:rsidRPr="00F1130C">
        <w:rPr>
          <w:i/>
          <w:iCs/>
          <w:sz w:val="28"/>
          <w:szCs w:val="28"/>
          <w:lang w:eastAsia="ru-RU"/>
        </w:rPr>
        <w:t xml:space="preserve">Методика «Вивчення ставлення підлітків до оточуючих» </w:t>
      </w:r>
      <w:r w:rsidRPr="00F1130C">
        <w:rPr>
          <w:sz w:val="28"/>
          <w:szCs w:val="28"/>
          <w:lang w:eastAsia="ru-RU"/>
        </w:rPr>
        <w:t>[21]</w:t>
      </w:r>
      <w:r w:rsidRPr="00F1130C">
        <w:rPr>
          <w:i/>
          <w:iCs/>
          <w:sz w:val="28"/>
          <w:szCs w:val="28"/>
          <w:lang w:eastAsia="ru-RU"/>
        </w:rPr>
        <w:t>.</w:t>
      </w:r>
    </w:p>
    <w:p w:rsidR="002D52D5" w:rsidRDefault="002D52D5" w:rsidP="00F1130C">
      <w:pPr>
        <w:shd w:val="clear" w:color="auto" w:fill="FFFFFF"/>
        <w:autoSpaceDE w:val="0"/>
        <w:autoSpaceDN w:val="0"/>
        <w:adjustRightInd w:val="0"/>
        <w:spacing w:line="360" w:lineRule="auto"/>
        <w:ind w:firstLine="709"/>
        <w:jc w:val="both"/>
        <w:rPr>
          <w:color w:val="000000"/>
          <w:sz w:val="28"/>
          <w:szCs w:val="28"/>
          <w:lang w:eastAsia="ru-RU"/>
        </w:rPr>
      </w:pPr>
      <w:r>
        <w:rPr>
          <w:sz w:val="28"/>
          <w:szCs w:val="28"/>
          <w:lang w:eastAsia="ru-RU"/>
        </w:rPr>
        <w:t>В</w:t>
      </w:r>
      <w:r w:rsidR="00F1130C" w:rsidRPr="00F1130C">
        <w:rPr>
          <w:sz w:val="28"/>
          <w:szCs w:val="28"/>
          <w:lang w:eastAsia="ru-RU"/>
        </w:rPr>
        <w:t xml:space="preserve">ажливим показником </w:t>
      </w:r>
      <w:proofErr w:type="spellStart"/>
      <w:r w:rsidR="00F1130C" w:rsidRPr="00F1130C">
        <w:rPr>
          <w:sz w:val="28"/>
          <w:szCs w:val="28"/>
          <w:lang w:eastAsia="ru-RU"/>
        </w:rPr>
        <w:t>соціалізованості</w:t>
      </w:r>
      <w:proofErr w:type="spellEnd"/>
      <w:r w:rsidR="00F1130C" w:rsidRPr="00F1130C">
        <w:rPr>
          <w:sz w:val="28"/>
          <w:szCs w:val="28"/>
          <w:lang w:eastAsia="ru-RU"/>
        </w:rPr>
        <w:t xml:space="preserve"> підлітка є особливості його взаємодії з значимими дорослими та однолітками. В цьому аспекті важливими є поняття «референтної групи» та «референтної особи». Референтною</w:t>
      </w:r>
      <w:r w:rsidR="00F1130C" w:rsidRPr="00F1130C">
        <w:rPr>
          <w:color w:val="000000"/>
          <w:sz w:val="28"/>
          <w:szCs w:val="28"/>
          <w:lang w:eastAsia="ru-RU"/>
        </w:rPr>
        <w:t xml:space="preserve"> називається група, яка чимось приваблює </w:t>
      </w:r>
      <w:r w:rsidR="00F1130C" w:rsidRPr="00F1130C">
        <w:rPr>
          <w:sz w:val="28"/>
          <w:szCs w:val="28"/>
          <w:lang w:eastAsia="ru-RU"/>
        </w:rPr>
        <w:t>людину</w:t>
      </w:r>
      <w:r w:rsidR="00F1130C" w:rsidRPr="00F1130C">
        <w:rPr>
          <w:color w:val="000000"/>
          <w:sz w:val="28"/>
          <w:szCs w:val="28"/>
          <w:lang w:eastAsia="ru-RU"/>
        </w:rPr>
        <w:t xml:space="preserve">, норм і цінностей якої вона </w:t>
      </w:r>
      <w:r w:rsidR="00F1130C" w:rsidRPr="00F1130C">
        <w:rPr>
          <w:sz w:val="28"/>
          <w:szCs w:val="28"/>
          <w:lang w:eastAsia="ru-RU"/>
        </w:rPr>
        <w:t>дотримується</w:t>
      </w:r>
      <w:r w:rsidR="00F1130C" w:rsidRPr="00F1130C">
        <w:rPr>
          <w:color w:val="000000"/>
          <w:sz w:val="28"/>
          <w:szCs w:val="28"/>
          <w:lang w:eastAsia="ru-RU"/>
        </w:rPr>
        <w:t xml:space="preserve"> </w:t>
      </w:r>
      <w:r w:rsidR="00F1130C" w:rsidRPr="00F1130C">
        <w:rPr>
          <w:sz w:val="28"/>
          <w:szCs w:val="28"/>
          <w:lang w:eastAsia="ru-RU"/>
        </w:rPr>
        <w:t>чи</w:t>
      </w:r>
      <w:r w:rsidR="00F1130C" w:rsidRPr="00F1130C">
        <w:rPr>
          <w:color w:val="000000"/>
          <w:sz w:val="28"/>
          <w:szCs w:val="28"/>
          <w:lang w:eastAsia="ru-RU"/>
        </w:rPr>
        <w:t xml:space="preserve"> прагне до них пристосуватися, членом якої вона хоче бути; або група, з якою </w:t>
      </w:r>
      <w:r w:rsidR="00F1130C" w:rsidRPr="00F1130C">
        <w:rPr>
          <w:sz w:val="28"/>
          <w:szCs w:val="28"/>
          <w:lang w:eastAsia="ru-RU"/>
        </w:rPr>
        <w:t>людина</w:t>
      </w:r>
      <w:r w:rsidR="00F1130C" w:rsidRPr="00F1130C">
        <w:rPr>
          <w:color w:val="000000"/>
          <w:sz w:val="28"/>
          <w:szCs w:val="28"/>
          <w:lang w:eastAsia="ru-RU"/>
        </w:rPr>
        <w:t xml:space="preserve"> себе порівнює, яка служить </w:t>
      </w:r>
      <w:r w:rsidR="00F1130C" w:rsidRPr="00F1130C">
        <w:rPr>
          <w:sz w:val="28"/>
          <w:szCs w:val="28"/>
          <w:lang w:eastAsia="ru-RU"/>
        </w:rPr>
        <w:t>крапкою</w:t>
      </w:r>
      <w:r w:rsidR="00F1130C" w:rsidRPr="00F1130C">
        <w:rPr>
          <w:color w:val="000000"/>
          <w:sz w:val="28"/>
          <w:szCs w:val="28"/>
          <w:lang w:eastAsia="ru-RU"/>
        </w:rPr>
        <w:t xml:space="preserve"> відліку для оцінки суб’єктом самого себе й інших людей, так званою «референтною рамкою» </w:t>
      </w:r>
      <w:r w:rsidR="00F1130C" w:rsidRPr="00F1130C">
        <w:rPr>
          <w:sz w:val="28"/>
          <w:szCs w:val="28"/>
          <w:lang w:eastAsia="ru-RU"/>
        </w:rPr>
        <w:t>чи</w:t>
      </w:r>
      <w:r w:rsidR="00F1130C" w:rsidRPr="00F1130C">
        <w:rPr>
          <w:color w:val="000000"/>
          <w:sz w:val="28"/>
          <w:szCs w:val="28"/>
          <w:lang w:eastAsia="ru-RU"/>
        </w:rPr>
        <w:t xml:space="preserve"> «рамкою співвіднесення» </w:t>
      </w:r>
      <w:r w:rsidR="00F1130C" w:rsidRPr="00F1130C">
        <w:rPr>
          <w:sz w:val="28"/>
          <w:szCs w:val="28"/>
          <w:lang w:eastAsia="ru-RU"/>
        </w:rPr>
        <w:t>[</w:t>
      </w:r>
      <w:r>
        <w:rPr>
          <w:sz w:val="28"/>
          <w:szCs w:val="28"/>
          <w:lang w:eastAsia="ru-RU"/>
        </w:rPr>
        <w:t>1</w:t>
      </w:r>
      <w:r w:rsidR="00F1130C" w:rsidRPr="00F1130C">
        <w:rPr>
          <w:sz w:val="28"/>
          <w:szCs w:val="28"/>
          <w:lang w:eastAsia="ru-RU"/>
        </w:rPr>
        <w:t>9]. Через багатьох оточуючих індивіда людей, він обирає тих, кого наділяє особливою суб</w:t>
      </w:r>
      <w:r w:rsidR="00F1130C" w:rsidRPr="00F1130C">
        <w:rPr>
          <w:lang w:eastAsia="ru-RU"/>
        </w:rPr>
        <w:t>’</w:t>
      </w:r>
      <w:r w:rsidR="00F1130C" w:rsidRPr="00F1130C">
        <w:rPr>
          <w:sz w:val="28"/>
          <w:szCs w:val="28"/>
          <w:lang w:eastAsia="ru-RU"/>
        </w:rPr>
        <w:t xml:space="preserve">єктивно важливою для нього характеристикою – </w:t>
      </w:r>
      <w:proofErr w:type="spellStart"/>
      <w:r w:rsidR="00F1130C" w:rsidRPr="00F1130C">
        <w:rPr>
          <w:color w:val="000000"/>
          <w:sz w:val="28"/>
          <w:szCs w:val="28"/>
          <w:lang w:eastAsia="ru-RU"/>
        </w:rPr>
        <w:t>референтністю</w:t>
      </w:r>
      <w:proofErr w:type="spellEnd"/>
      <w:r w:rsidR="00F1130C" w:rsidRPr="00F1130C">
        <w:rPr>
          <w:color w:val="000000"/>
          <w:sz w:val="28"/>
          <w:szCs w:val="28"/>
          <w:lang w:eastAsia="ru-RU"/>
        </w:rPr>
        <w:t xml:space="preserve">. Ці люди і стають для нього референтними особами. </w:t>
      </w:r>
    </w:p>
    <w:p w:rsidR="00F1130C" w:rsidRPr="00F1130C" w:rsidRDefault="00F1130C" w:rsidP="00F1130C">
      <w:pPr>
        <w:shd w:val="clear" w:color="auto" w:fill="FFFFFF"/>
        <w:autoSpaceDE w:val="0"/>
        <w:autoSpaceDN w:val="0"/>
        <w:adjustRightInd w:val="0"/>
        <w:spacing w:line="360" w:lineRule="auto"/>
        <w:ind w:firstLine="709"/>
        <w:jc w:val="both"/>
        <w:rPr>
          <w:b/>
          <w:bCs/>
          <w:i/>
          <w:iCs/>
          <w:sz w:val="28"/>
          <w:szCs w:val="28"/>
          <w:lang w:eastAsia="ru-RU"/>
        </w:rPr>
      </w:pPr>
      <w:r w:rsidRPr="00F1130C">
        <w:rPr>
          <w:sz w:val="28"/>
          <w:szCs w:val="28"/>
          <w:lang w:eastAsia="ru-RU"/>
        </w:rPr>
        <w:t>Для підлітка важлив</w:t>
      </w:r>
      <w:r w:rsidR="00BD147E">
        <w:rPr>
          <w:sz w:val="28"/>
          <w:szCs w:val="28"/>
          <w:lang w:eastAsia="ru-RU"/>
        </w:rPr>
        <w:t>им є</w:t>
      </w:r>
      <w:r w:rsidRPr="00F1130C">
        <w:rPr>
          <w:sz w:val="28"/>
          <w:szCs w:val="28"/>
          <w:lang w:eastAsia="ru-RU"/>
        </w:rPr>
        <w:t xml:space="preserve"> мати референтну групу, цінності </w:t>
      </w:r>
      <w:r w:rsidR="001C664A">
        <w:rPr>
          <w:sz w:val="28"/>
          <w:szCs w:val="28"/>
          <w:lang w:eastAsia="ru-RU"/>
        </w:rPr>
        <w:t>котрої він приймає та</w:t>
      </w:r>
      <w:r w:rsidRPr="00F1130C">
        <w:rPr>
          <w:sz w:val="28"/>
          <w:szCs w:val="28"/>
          <w:lang w:eastAsia="ru-RU"/>
        </w:rPr>
        <w:t xml:space="preserve"> на чиї норми поведінки </w:t>
      </w:r>
      <w:r w:rsidR="001C664A">
        <w:rPr>
          <w:sz w:val="28"/>
          <w:szCs w:val="28"/>
          <w:lang w:eastAsia="ru-RU"/>
        </w:rPr>
        <w:t>й</w:t>
      </w:r>
      <w:r w:rsidRPr="00F1130C">
        <w:rPr>
          <w:sz w:val="28"/>
          <w:szCs w:val="28"/>
          <w:lang w:eastAsia="ru-RU"/>
        </w:rPr>
        <w:t xml:space="preserve"> оцінки він орієнтується </w:t>
      </w:r>
      <w:r w:rsidR="001C664A">
        <w:rPr>
          <w:sz w:val="28"/>
          <w:szCs w:val="28"/>
          <w:lang w:eastAsia="ru-RU"/>
        </w:rPr>
        <w:t>і</w:t>
      </w:r>
      <w:r w:rsidRPr="00F1130C">
        <w:rPr>
          <w:sz w:val="28"/>
          <w:szCs w:val="28"/>
          <w:lang w:eastAsia="ru-RU"/>
        </w:rPr>
        <w:t xml:space="preserve"> референтних осіб, </w:t>
      </w:r>
      <w:r w:rsidR="001C664A">
        <w:rPr>
          <w:sz w:val="28"/>
          <w:szCs w:val="28"/>
          <w:lang w:eastAsia="ru-RU"/>
        </w:rPr>
        <w:t>і</w:t>
      </w:r>
      <w:r w:rsidRPr="00F1130C">
        <w:rPr>
          <w:sz w:val="28"/>
          <w:szCs w:val="28"/>
          <w:lang w:eastAsia="ru-RU"/>
        </w:rPr>
        <w:t>з якими він може себе ідентифікувати, спілкування з якими є найбільш значущим для нього. В якості референтної групи для підлітків найчастіше виступає група однолітків, які мають спільні з ним інтереси (друзі). Але необхідно також враховувати, що референтними особами для підлітків можуть бути ще такі однолітки, як брати і сестри. За думкою М.</w:t>
      </w:r>
      <w:r w:rsidR="002D52D5">
        <w:rPr>
          <w:sz w:val="28"/>
          <w:szCs w:val="28"/>
          <w:lang w:eastAsia="ru-RU"/>
        </w:rPr>
        <w:t xml:space="preserve"> </w:t>
      </w:r>
      <w:proofErr w:type="spellStart"/>
      <w:r w:rsidRPr="00F1130C">
        <w:rPr>
          <w:sz w:val="28"/>
          <w:szCs w:val="28"/>
          <w:lang w:eastAsia="ru-RU"/>
        </w:rPr>
        <w:t>Пірен</w:t>
      </w:r>
      <w:proofErr w:type="spellEnd"/>
      <w:r w:rsidRPr="00F1130C">
        <w:rPr>
          <w:sz w:val="28"/>
          <w:szCs w:val="28"/>
          <w:lang w:eastAsia="ru-RU"/>
        </w:rPr>
        <w:t>, В.</w:t>
      </w:r>
      <w:r w:rsidR="002D52D5">
        <w:rPr>
          <w:sz w:val="28"/>
          <w:szCs w:val="28"/>
          <w:lang w:eastAsia="ru-RU"/>
        </w:rPr>
        <w:t xml:space="preserve"> </w:t>
      </w:r>
      <w:r w:rsidRPr="00F1130C">
        <w:rPr>
          <w:sz w:val="28"/>
          <w:szCs w:val="28"/>
          <w:lang w:eastAsia="ru-RU"/>
        </w:rPr>
        <w:t>Чурай [46]</w:t>
      </w:r>
      <w:r w:rsidR="002D52D5">
        <w:rPr>
          <w:sz w:val="28"/>
          <w:szCs w:val="28"/>
          <w:lang w:eastAsia="ru-RU"/>
        </w:rPr>
        <w:t>,</w:t>
      </w:r>
      <w:r w:rsidRPr="00F1130C">
        <w:rPr>
          <w:sz w:val="28"/>
          <w:szCs w:val="28"/>
          <w:lang w:eastAsia="ru-RU"/>
        </w:rPr>
        <w:t xml:space="preserve"> брати і сестри входять в найближче мікросередовище дитини і чинять значний вплив на їх особистісний розвиток і соціалізацію. </w:t>
      </w:r>
    </w:p>
    <w:p w:rsidR="00F1130C" w:rsidRPr="00F1130C" w:rsidRDefault="00F1130C" w:rsidP="00F1130C">
      <w:pPr>
        <w:spacing w:line="360" w:lineRule="auto"/>
        <w:ind w:firstLine="709"/>
        <w:jc w:val="both"/>
        <w:rPr>
          <w:sz w:val="28"/>
          <w:szCs w:val="28"/>
          <w:lang w:eastAsia="ru-RU"/>
        </w:rPr>
      </w:pPr>
      <w:r w:rsidRPr="00F1130C">
        <w:rPr>
          <w:sz w:val="28"/>
          <w:szCs w:val="28"/>
          <w:lang w:eastAsia="ru-RU"/>
        </w:rPr>
        <w:lastRenderedPageBreak/>
        <w:t xml:space="preserve">Використання в нашому дослідженні опитувальника «Вивчення ставлення підлітків до оточуючих» відбувалося з метою вивчення особливостей міжособистісних стосунків з найближчим референтним оточенням та кола референтних </w:t>
      </w:r>
      <w:r w:rsidRPr="00F1130C">
        <w:rPr>
          <w:color w:val="000000"/>
          <w:sz w:val="28"/>
          <w:szCs w:val="28"/>
          <w:lang w:eastAsia="ru-RU"/>
        </w:rPr>
        <w:t>осіб</w:t>
      </w:r>
      <w:r w:rsidRPr="00F1130C">
        <w:rPr>
          <w:sz w:val="28"/>
          <w:szCs w:val="28"/>
          <w:lang w:eastAsia="ru-RU"/>
        </w:rPr>
        <w:t xml:space="preserve">, з якими підлітки найчастіше спілкуються, взаємодіють та які є для них особливо значущими. </w:t>
      </w:r>
      <w:r w:rsidRPr="00F1130C">
        <w:rPr>
          <w:bCs/>
          <w:sz w:val="28"/>
          <w:szCs w:val="28"/>
          <w:lang w:eastAsia="ru-RU"/>
        </w:rPr>
        <w:t xml:space="preserve">Це проводилось з метою одержання більш точних і надійних результатів про особливості соціальних відносин підлітків зі </w:t>
      </w:r>
      <w:proofErr w:type="spellStart"/>
      <w:r w:rsidRPr="00F1130C">
        <w:rPr>
          <w:bCs/>
          <w:sz w:val="28"/>
          <w:szCs w:val="28"/>
          <w:lang w:eastAsia="ru-RU"/>
        </w:rPr>
        <w:t>значушими</w:t>
      </w:r>
      <w:proofErr w:type="spellEnd"/>
      <w:r w:rsidRPr="00F1130C">
        <w:rPr>
          <w:bCs/>
          <w:sz w:val="28"/>
          <w:szCs w:val="28"/>
          <w:lang w:eastAsia="ru-RU"/>
        </w:rPr>
        <w:t xml:space="preserve"> дорослими та однолітками (спрямованість спілкування), а також про об’єкти можливої ідентифікації підлітків. </w:t>
      </w:r>
      <w:r w:rsidRPr="00F1130C">
        <w:rPr>
          <w:sz w:val="28"/>
          <w:szCs w:val="28"/>
          <w:lang w:eastAsia="ru-RU"/>
        </w:rPr>
        <w:t>Даний тест простий у застосуванні та легкий в обробці. Бланк тесту пропонувався у вигляді таблиці, у лівій частині якої представлені певні дії, а у верхній правій – особи, з якими може вступати у взаємодію підліток (батьки, бабуся, дідусь, друзі, тренер, вчитель, сусід і інші).</w:t>
      </w:r>
    </w:p>
    <w:p w:rsidR="00F1130C" w:rsidRPr="00F1130C" w:rsidRDefault="00F1130C" w:rsidP="00F1130C">
      <w:pPr>
        <w:spacing w:line="360" w:lineRule="auto"/>
        <w:ind w:firstLine="709"/>
        <w:jc w:val="both"/>
        <w:rPr>
          <w:spacing w:val="-4"/>
          <w:sz w:val="28"/>
          <w:szCs w:val="28"/>
          <w:lang w:eastAsia="ru-RU"/>
        </w:rPr>
      </w:pPr>
      <w:r w:rsidRPr="00F1130C">
        <w:rPr>
          <w:spacing w:val="-4"/>
          <w:sz w:val="28"/>
          <w:szCs w:val="28"/>
          <w:lang w:eastAsia="ru-RU"/>
        </w:rPr>
        <w:t>Більша достовірність результатів за тестом забезпечувалась ще й тим, що у даній методиці відсутнє пряме запитання – «Хто для тебе найбільш значимий?». Усі ствердження сформульовані так, що дозволяють виявити особливості повсякденних взаємин респондента з конкретною особою, його відношення до неї і частоту повторення якихось значущих для підлітка видів діяльності. Це запобігає можливості свідомого «підроблення» респондентом відповідей.</w:t>
      </w:r>
    </w:p>
    <w:p w:rsidR="00F1130C" w:rsidRPr="00F1130C" w:rsidRDefault="00F1130C" w:rsidP="00F1130C">
      <w:pPr>
        <w:spacing w:line="360" w:lineRule="auto"/>
        <w:ind w:firstLine="709"/>
        <w:jc w:val="both"/>
        <w:rPr>
          <w:sz w:val="28"/>
          <w:szCs w:val="28"/>
          <w:lang w:eastAsia="ru-RU"/>
        </w:rPr>
      </w:pPr>
      <w:r w:rsidRPr="00F1130C">
        <w:rPr>
          <w:sz w:val="28"/>
          <w:szCs w:val="28"/>
          <w:lang w:eastAsia="ru-RU"/>
        </w:rPr>
        <w:t xml:space="preserve">Підліткам пропонувалося оцінити в балах (від 0 – 3) напроти кожного твердження-дії (23 твердження) – як часто він здійснює дану дію з зазначеними особами чи виразити ступінь емоційної привабливості – прихильності до даної особи (у залежності від питання). 3 бали ставилося, якщо дії з даною людиною відбуваються дуже часто, 2 – якщо часто, 1 – іноді, 0 – ніколи. Обробка відбувалася в такий спосіб: </w:t>
      </w:r>
      <w:proofErr w:type="spellStart"/>
      <w:r w:rsidRPr="00F1130C">
        <w:rPr>
          <w:sz w:val="28"/>
          <w:szCs w:val="28"/>
          <w:lang w:eastAsia="ru-RU"/>
        </w:rPr>
        <w:t>сумувалась</w:t>
      </w:r>
      <w:proofErr w:type="spellEnd"/>
      <w:r w:rsidRPr="00F1130C">
        <w:rPr>
          <w:sz w:val="28"/>
          <w:szCs w:val="28"/>
          <w:lang w:eastAsia="ru-RU"/>
        </w:rPr>
        <w:t xml:space="preserve"> кількість балів у кожному стовпчику і за найбільшою сумою балів ці особи </w:t>
      </w:r>
      <w:proofErr w:type="spellStart"/>
      <w:r w:rsidRPr="00F1130C">
        <w:rPr>
          <w:sz w:val="28"/>
          <w:szCs w:val="28"/>
          <w:lang w:eastAsia="ru-RU"/>
        </w:rPr>
        <w:t>рангувалися</w:t>
      </w:r>
      <w:proofErr w:type="spellEnd"/>
      <w:r w:rsidRPr="00F1130C">
        <w:rPr>
          <w:sz w:val="28"/>
          <w:szCs w:val="28"/>
          <w:lang w:eastAsia="ru-RU"/>
        </w:rPr>
        <w:t xml:space="preserve"> у порядку від 1-го до 13-го місця, і в результаті визначалися найбільш значимі для підлітка особи.</w:t>
      </w:r>
    </w:p>
    <w:p w:rsidR="00EE4BB9" w:rsidRDefault="00F1130C" w:rsidP="00F1130C">
      <w:pPr>
        <w:spacing w:line="360" w:lineRule="auto"/>
        <w:ind w:firstLine="709"/>
        <w:jc w:val="both"/>
        <w:rPr>
          <w:sz w:val="28"/>
          <w:szCs w:val="28"/>
          <w:lang w:eastAsia="ru-RU"/>
        </w:rPr>
      </w:pPr>
      <w:r w:rsidRPr="00F1130C">
        <w:rPr>
          <w:i/>
          <w:iCs/>
          <w:sz w:val="28"/>
          <w:szCs w:val="28"/>
          <w:lang w:eastAsia="ru-RU"/>
        </w:rPr>
        <w:t xml:space="preserve">Методика діагностики рівня самооцінки та рівня домагань за </w:t>
      </w:r>
      <w:r w:rsidRPr="00F1130C">
        <w:rPr>
          <w:i/>
          <w:sz w:val="28"/>
          <w:szCs w:val="28"/>
          <w:lang w:eastAsia="ru-RU"/>
        </w:rPr>
        <w:t xml:space="preserve">Т. </w:t>
      </w:r>
      <w:proofErr w:type="spellStart"/>
      <w:r w:rsidRPr="00F1130C">
        <w:rPr>
          <w:i/>
          <w:sz w:val="28"/>
          <w:szCs w:val="28"/>
          <w:lang w:eastAsia="ru-RU"/>
        </w:rPr>
        <w:t>Дембо</w:t>
      </w:r>
      <w:proofErr w:type="spellEnd"/>
      <w:r w:rsidRPr="00F1130C">
        <w:rPr>
          <w:i/>
          <w:sz w:val="28"/>
          <w:szCs w:val="28"/>
          <w:lang w:eastAsia="ru-RU"/>
        </w:rPr>
        <w:t xml:space="preserve"> та С. </w:t>
      </w:r>
      <w:proofErr w:type="spellStart"/>
      <w:r w:rsidRPr="00F1130C">
        <w:rPr>
          <w:i/>
          <w:sz w:val="28"/>
          <w:szCs w:val="28"/>
          <w:lang w:eastAsia="ru-RU"/>
        </w:rPr>
        <w:t>Рубінштейн</w:t>
      </w:r>
      <w:proofErr w:type="spellEnd"/>
      <w:r w:rsidRPr="00F1130C">
        <w:rPr>
          <w:i/>
          <w:iCs/>
          <w:sz w:val="28"/>
          <w:szCs w:val="28"/>
          <w:lang w:eastAsia="ru-RU"/>
        </w:rPr>
        <w:t xml:space="preserve">. </w:t>
      </w:r>
      <w:r w:rsidRPr="00F1130C">
        <w:rPr>
          <w:sz w:val="28"/>
          <w:szCs w:val="28"/>
          <w:lang w:eastAsia="ru-RU"/>
        </w:rPr>
        <w:t xml:space="preserve">Застосування цієї методики [15] дозволило визначити не тільки рівень самооцінки за значимими для підлітків шкалами («здоров’я», «розум і загальні здібності», «зовнішність», «авторитет», «впевненість у собі», «практичні навички», «характер»), але і рівень домагань за даними </w:t>
      </w:r>
      <w:r w:rsidRPr="00F1130C">
        <w:rPr>
          <w:sz w:val="28"/>
          <w:szCs w:val="28"/>
          <w:lang w:eastAsia="ru-RU"/>
        </w:rPr>
        <w:lastRenderedPageBreak/>
        <w:t>характеристиками. Причому рівень розбіжностей між зазначеними показниками вказував на відповідність чи невідповідність самооцінки рівню домагань, що дозволило одночасно виявляти наявність конфліктних тенденцій у розвитку самосвідомості підлітка. Дана методика оптимальна для вивчення особливостей самосвідомості в підлітковому віці ще тим, що вона проста, доступна, коротка в процедурі обстеження. Вона є різновид</w:t>
      </w:r>
      <w:r w:rsidR="00EE4BB9">
        <w:rPr>
          <w:sz w:val="28"/>
          <w:szCs w:val="28"/>
          <w:lang w:eastAsia="ru-RU"/>
        </w:rPr>
        <w:t>ом</w:t>
      </w:r>
      <w:r w:rsidRPr="00F1130C">
        <w:rPr>
          <w:sz w:val="28"/>
          <w:szCs w:val="28"/>
          <w:lang w:eastAsia="ru-RU"/>
        </w:rPr>
        <w:t xml:space="preserve"> методик прямого оцінювання. </w:t>
      </w:r>
    </w:p>
    <w:p w:rsidR="00F1130C" w:rsidRPr="00F1130C" w:rsidRDefault="00F1130C" w:rsidP="00F1130C">
      <w:pPr>
        <w:spacing w:line="360" w:lineRule="auto"/>
        <w:ind w:firstLine="709"/>
        <w:jc w:val="both"/>
        <w:rPr>
          <w:sz w:val="28"/>
          <w:szCs w:val="28"/>
          <w:lang w:eastAsia="ru-RU"/>
        </w:rPr>
      </w:pPr>
      <w:r w:rsidRPr="00F1130C">
        <w:rPr>
          <w:sz w:val="28"/>
          <w:szCs w:val="28"/>
          <w:lang w:eastAsia="ru-RU"/>
        </w:rPr>
        <w:t xml:space="preserve">Респондентам пропонувалось оцінити в себе рівень розвитку зазначених особистісних якостей (рівень самооцінки відзначався рискою /–/) і визначити їх бажаний рівень розвитку (рівень домагань – хрестиком /x/), відзначивши і те й інше на відповідній лінії (висотою в </w:t>
      </w:r>
      <w:smartTag w:uri="urn:schemas-microsoft-com:office:smarttags" w:element="metricconverter">
        <w:smartTagPr>
          <w:attr w:name="ProductID" w:val="10 см"/>
        </w:smartTagPr>
        <w:r w:rsidRPr="00F1130C">
          <w:rPr>
            <w:sz w:val="28"/>
            <w:szCs w:val="28"/>
            <w:lang w:eastAsia="ru-RU"/>
          </w:rPr>
          <w:t>10 см</w:t>
        </w:r>
      </w:smartTag>
      <w:r w:rsidRPr="00F1130C">
        <w:rPr>
          <w:sz w:val="28"/>
          <w:szCs w:val="28"/>
          <w:lang w:eastAsia="ru-RU"/>
        </w:rPr>
        <w:t xml:space="preserve">), верхня відмітка якої вказує на найвищий рівень розвитку певної якості, а нижня </w:t>
      </w:r>
      <w:r w:rsidR="00EE4BB9">
        <w:rPr>
          <w:sz w:val="28"/>
          <w:szCs w:val="28"/>
          <w:lang w:eastAsia="ru-RU"/>
        </w:rPr>
        <w:t>–</w:t>
      </w:r>
      <w:r w:rsidRPr="00F1130C">
        <w:rPr>
          <w:sz w:val="28"/>
          <w:szCs w:val="28"/>
          <w:lang w:eastAsia="ru-RU"/>
        </w:rPr>
        <w:t xml:space="preserve"> на</w:t>
      </w:r>
      <w:r w:rsidR="00EE4BB9">
        <w:rPr>
          <w:sz w:val="28"/>
          <w:szCs w:val="28"/>
          <w:lang w:eastAsia="ru-RU"/>
        </w:rPr>
        <w:t xml:space="preserve"> </w:t>
      </w:r>
      <w:r w:rsidRPr="00F1130C">
        <w:rPr>
          <w:sz w:val="28"/>
          <w:szCs w:val="28"/>
          <w:lang w:eastAsia="ru-RU"/>
        </w:rPr>
        <w:t xml:space="preserve">нижчий. Шкала, яка позначає «здоров’я» </w:t>
      </w:r>
      <w:r w:rsidR="00EE4BB9">
        <w:rPr>
          <w:sz w:val="28"/>
          <w:szCs w:val="28"/>
          <w:lang w:eastAsia="ru-RU"/>
        </w:rPr>
        <w:t>–</w:t>
      </w:r>
      <w:r w:rsidRPr="00F1130C">
        <w:rPr>
          <w:sz w:val="28"/>
          <w:szCs w:val="28"/>
          <w:lang w:eastAsia="ru-RU"/>
        </w:rPr>
        <w:t xml:space="preserve"> допоміжна для оцінки розуміння інструкції.  При тестуванні проводилось спостереження за тим, як респонденти виконують завдання, відзначаючи значні порушення, демонстративні висловлювання, додаткові питання (це надало додатковий матеріал для інтерпретації результатів). Обробка результатів відбувалася за 6 шкалами. Кількісна оцінка відповідей давалася в балах, які відповідають відстані від нижньої крапки до оцінок обстежуваного в мм (наприклад, </w:t>
      </w:r>
      <w:smartTag w:uri="urn:schemas-microsoft-com:office:smarttags" w:element="metricconverter">
        <w:smartTagPr>
          <w:attr w:name="ProductID" w:val="55 мм"/>
        </w:smartTagPr>
        <w:r w:rsidRPr="00F1130C">
          <w:rPr>
            <w:sz w:val="28"/>
            <w:szCs w:val="28"/>
            <w:lang w:eastAsia="ru-RU"/>
          </w:rPr>
          <w:t>55 мм</w:t>
        </w:r>
      </w:smartTag>
      <w:r w:rsidRPr="00F1130C">
        <w:rPr>
          <w:sz w:val="28"/>
          <w:szCs w:val="28"/>
          <w:lang w:eastAsia="ru-RU"/>
        </w:rPr>
        <w:t xml:space="preserve"> – 55 балів). </w:t>
      </w:r>
    </w:p>
    <w:p w:rsidR="00EE4BB9" w:rsidRDefault="00F1130C" w:rsidP="00F1130C">
      <w:pPr>
        <w:tabs>
          <w:tab w:val="left" w:pos="814"/>
        </w:tabs>
        <w:spacing w:line="360" w:lineRule="auto"/>
        <w:ind w:firstLine="709"/>
        <w:jc w:val="both"/>
        <w:rPr>
          <w:sz w:val="28"/>
          <w:szCs w:val="28"/>
          <w:lang w:eastAsia="ru-RU"/>
        </w:rPr>
      </w:pPr>
      <w:r w:rsidRPr="00F1130C">
        <w:rPr>
          <w:sz w:val="28"/>
          <w:szCs w:val="28"/>
          <w:lang w:eastAsia="ru-RU"/>
        </w:rPr>
        <w:t>Для кожної шкали визначалися наступні показники: 1) рівень домагань (РД) відносно певної якості – відстань від нижньої крапки до оцінки /x/; 2) рівень самооцінки (СО) – відстань від нижньої крапки до оцінки /–/; 3) величина розбіжностей між РД і СО – різниця між рівнем домагань і самооцінкою. Усі зазначені показники оцінювалися шляхом зіставлення отриманих при обстеженні показників з нормами тесту</w:t>
      </w:r>
      <w:r w:rsidR="00EE4BB9">
        <w:rPr>
          <w:sz w:val="28"/>
          <w:szCs w:val="28"/>
          <w:lang w:eastAsia="ru-RU"/>
        </w:rPr>
        <w:t>.</w:t>
      </w:r>
    </w:p>
    <w:p w:rsidR="00F1130C" w:rsidRPr="00F1130C" w:rsidRDefault="00F1130C" w:rsidP="00F1130C">
      <w:pPr>
        <w:spacing w:line="360" w:lineRule="auto"/>
        <w:ind w:firstLine="709"/>
        <w:jc w:val="both"/>
        <w:rPr>
          <w:i/>
          <w:iCs/>
          <w:sz w:val="28"/>
          <w:szCs w:val="28"/>
          <w:lang w:eastAsia="ru-RU"/>
        </w:rPr>
      </w:pPr>
      <w:r w:rsidRPr="00F1130C">
        <w:rPr>
          <w:i/>
          <w:iCs/>
          <w:sz w:val="28"/>
          <w:szCs w:val="28"/>
          <w:lang w:eastAsia="ru-RU"/>
        </w:rPr>
        <w:t>Методика Г.</w:t>
      </w:r>
      <w:r w:rsidR="00EE4BB9">
        <w:rPr>
          <w:i/>
          <w:iCs/>
          <w:sz w:val="28"/>
          <w:szCs w:val="28"/>
          <w:lang w:eastAsia="ru-RU"/>
        </w:rPr>
        <w:t xml:space="preserve"> </w:t>
      </w:r>
      <w:r w:rsidRPr="00F1130C">
        <w:rPr>
          <w:i/>
          <w:iCs/>
          <w:sz w:val="28"/>
          <w:szCs w:val="28"/>
          <w:lang w:eastAsia="ru-RU"/>
        </w:rPr>
        <w:t>Н</w:t>
      </w:r>
      <w:r w:rsidR="00EE4BB9">
        <w:rPr>
          <w:i/>
          <w:iCs/>
          <w:sz w:val="28"/>
          <w:szCs w:val="28"/>
          <w:lang w:eastAsia="ru-RU"/>
        </w:rPr>
        <w:t>і</w:t>
      </w:r>
      <w:r w:rsidRPr="00F1130C">
        <w:rPr>
          <w:i/>
          <w:iCs/>
          <w:sz w:val="28"/>
          <w:szCs w:val="28"/>
          <w:lang w:eastAsia="ru-RU"/>
        </w:rPr>
        <w:t>к</w:t>
      </w:r>
      <w:r w:rsidR="00EE4BB9">
        <w:rPr>
          <w:i/>
          <w:iCs/>
          <w:sz w:val="28"/>
          <w:szCs w:val="28"/>
          <w:lang w:eastAsia="ru-RU"/>
        </w:rPr>
        <w:t>і</w:t>
      </w:r>
      <w:r w:rsidRPr="00F1130C">
        <w:rPr>
          <w:i/>
          <w:iCs/>
          <w:sz w:val="28"/>
          <w:szCs w:val="28"/>
          <w:lang w:eastAsia="ru-RU"/>
        </w:rPr>
        <w:t>форова, В. Васильєва, С.</w:t>
      </w:r>
      <w:r w:rsidR="00EE4BB9">
        <w:rPr>
          <w:i/>
          <w:iCs/>
          <w:sz w:val="28"/>
          <w:szCs w:val="28"/>
          <w:lang w:eastAsia="ru-RU"/>
        </w:rPr>
        <w:t xml:space="preserve"> </w:t>
      </w:r>
      <w:r w:rsidRPr="00F1130C">
        <w:rPr>
          <w:i/>
          <w:iCs/>
          <w:sz w:val="28"/>
          <w:szCs w:val="28"/>
          <w:lang w:eastAsia="ru-RU"/>
        </w:rPr>
        <w:t>Фірсова (для виявлення рівня виразності самоконтролю в емоційній сфері, діяльності і поведінці).</w:t>
      </w:r>
    </w:p>
    <w:p w:rsidR="00F1130C" w:rsidRPr="00F1130C" w:rsidRDefault="00F1130C" w:rsidP="00F1130C">
      <w:pPr>
        <w:tabs>
          <w:tab w:val="left" w:pos="814"/>
        </w:tabs>
        <w:spacing w:line="360" w:lineRule="auto"/>
        <w:ind w:firstLine="709"/>
        <w:jc w:val="both"/>
        <w:rPr>
          <w:sz w:val="28"/>
          <w:szCs w:val="28"/>
          <w:lang w:eastAsia="ru-RU"/>
        </w:rPr>
      </w:pPr>
      <w:r w:rsidRPr="00F1130C">
        <w:rPr>
          <w:sz w:val="28"/>
          <w:szCs w:val="28"/>
          <w:lang w:eastAsia="ru-RU"/>
        </w:rPr>
        <w:t>Одним з найважливіших показників успішності соціалізації в підлітковому віці є рівень розвитку самоконтролю. Методика Г.</w:t>
      </w:r>
      <w:r w:rsidR="00EE4BB9">
        <w:rPr>
          <w:sz w:val="28"/>
          <w:szCs w:val="28"/>
          <w:lang w:eastAsia="ru-RU"/>
        </w:rPr>
        <w:t xml:space="preserve"> </w:t>
      </w:r>
      <w:r w:rsidRPr="00F1130C">
        <w:rPr>
          <w:sz w:val="28"/>
          <w:szCs w:val="28"/>
          <w:lang w:eastAsia="ru-RU"/>
        </w:rPr>
        <w:t>Н</w:t>
      </w:r>
      <w:r w:rsidR="00EE4BB9">
        <w:rPr>
          <w:sz w:val="28"/>
          <w:szCs w:val="28"/>
          <w:lang w:eastAsia="ru-RU"/>
        </w:rPr>
        <w:t>і</w:t>
      </w:r>
      <w:r w:rsidRPr="00F1130C">
        <w:rPr>
          <w:sz w:val="28"/>
          <w:szCs w:val="28"/>
          <w:lang w:eastAsia="ru-RU"/>
        </w:rPr>
        <w:t>к</w:t>
      </w:r>
      <w:r w:rsidR="00EE4BB9">
        <w:rPr>
          <w:sz w:val="28"/>
          <w:szCs w:val="28"/>
          <w:lang w:eastAsia="ru-RU"/>
        </w:rPr>
        <w:t>і</w:t>
      </w:r>
      <w:r w:rsidRPr="00F1130C">
        <w:rPr>
          <w:sz w:val="28"/>
          <w:szCs w:val="28"/>
          <w:lang w:eastAsia="ru-RU"/>
        </w:rPr>
        <w:t>форова, В.</w:t>
      </w:r>
      <w:r w:rsidR="00EE4BB9">
        <w:rPr>
          <w:sz w:val="28"/>
          <w:szCs w:val="28"/>
          <w:lang w:eastAsia="ru-RU"/>
        </w:rPr>
        <w:t xml:space="preserve"> </w:t>
      </w:r>
      <w:r w:rsidRPr="00F1130C">
        <w:rPr>
          <w:sz w:val="28"/>
          <w:szCs w:val="28"/>
          <w:lang w:eastAsia="ru-RU"/>
        </w:rPr>
        <w:t xml:space="preserve">Васильєва, </w:t>
      </w:r>
      <w:r w:rsidR="00EE4BB9">
        <w:rPr>
          <w:sz w:val="28"/>
          <w:szCs w:val="28"/>
          <w:lang w:eastAsia="ru-RU"/>
        </w:rPr>
        <w:br/>
      </w:r>
      <w:r w:rsidRPr="00F1130C">
        <w:rPr>
          <w:sz w:val="28"/>
          <w:szCs w:val="28"/>
          <w:lang w:eastAsia="ru-RU"/>
        </w:rPr>
        <w:t>С.</w:t>
      </w:r>
      <w:r w:rsidR="00EE4BB9">
        <w:rPr>
          <w:sz w:val="28"/>
          <w:szCs w:val="28"/>
          <w:lang w:eastAsia="ru-RU"/>
        </w:rPr>
        <w:t xml:space="preserve"> </w:t>
      </w:r>
      <w:r w:rsidRPr="00F1130C">
        <w:rPr>
          <w:sz w:val="28"/>
          <w:szCs w:val="28"/>
          <w:lang w:eastAsia="ru-RU"/>
        </w:rPr>
        <w:t xml:space="preserve">Фірсова для виявлення рівня виразності самоконтролю </w:t>
      </w:r>
      <w:r w:rsidR="001C664A">
        <w:rPr>
          <w:sz w:val="28"/>
          <w:szCs w:val="28"/>
          <w:lang w:eastAsia="ru-RU"/>
        </w:rPr>
        <w:t>у</w:t>
      </w:r>
      <w:r w:rsidRPr="00F1130C">
        <w:rPr>
          <w:sz w:val="28"/>
          <w:szCs w:val="28"/>
          <w:lang w:eastAsia="ru-RU"/>
        </w:rPr>
        <w:t xml:space="preserve"> емоційній сфері, </w:t>
      </w:r>
      <w:r w:rsidRPr="00F1130C">
        <w:rPr>
          <w:sz w:val="28"/>
          <w:szCs w:val="28"/>
          <w:lang w:eastAsia="ru-RU"/>
        </w:rPr>
        <w:lastRenderedPageBreak/>
        <w:t xml:space="preserve">діяльності </w:t>
      </w:r>
      <w:r w:rsidR="001C664A">
        <w:rPr>
          <w:sz w:val="28"/>
          <w:szCs w:val="28"/>
          <w:lang w:eastAsia="ru-RU"/>
        </w:rPr>
        <w:t>та</w:t>
      </w:r>
      <w:r w:rsidRPr="00F1130C">
        <w:rPr>
          <w:sz w:val="28"/>
          <w:szCs w:val="28"/>
          <w:lang w:eastAsia="ru-RU"/>
        </w:rPr>
        <w:t xml:space="preserve"> поведінці [34] дає широке уявлення про особливості розвитку самоконтролю в людини, причому в різних сферах. Відповідно до літератури, своєчасний контроль за своїми соціальними діями є однією з головних умов ефективної взаємодії людини в групі, бо самоконтроль є основою саморегуляції. Особливості виразності самоконтролю в різних сферах дає уявлення про те, як діє людина у певній ситуації. </w:t>
      </w:r>
    </w:p>
    <w:p w:rsidR="00F1130C" w:rsidRPr="00F1130C" w:rsidRDefault="00F1130C" w:rsidP="00F1130C">
      <w:pPr>
        <w:tabs>
          <w:tab w:val="left" w:pos="814"/>
        </w:tabs>
        <w:spacing w:line="360" w:lineRule="auto"/>
        <w:ind w:firstLine="709"/>
        <w:jc w:val="both"/>
        <w:rPr>
          <w:sz w:val="28"/>
          <w:szCs w:val="28"/>
          <w:lang w:eastAsia="ru-RU"/>
        </w:rPr>
      </w:pPr>
      <w:r w:rsidRPr="00F1130C">
        <w:rPr>
          <w:sz w:val="28"/>
          <w:szCs w:val="28"/>
          <w:lang w:eastAsia="ru-RU"/>
        </w:rPr>
        <w:t xml:space="preserve">Тест зручний і легкий у застосуванні. Складається він з 36 питань, із запропонованими на них трьома варіантами відповіді: а), б), в). У процесі дослідження респондент вибирав один з них, виходячи з того, як він сам діє в запропонованій в опитувальнику ситуації. Обробка результатів здійснювалась за кожною з трьох зазначених шкал – </w:t>
      </w:r>
      <w:proofErr w:type="spellStart"/>
      <w:r w:rsidRPr="00F1130C">
        <w:rPr>
          <w:sz w:val="28"/>
          <w:szCs w:val="28"/>
          <w:lang w:eastAsia="ru-RU"/>
        </w:rPr>
        <w:t>сумувалися</w:t>
      </w:r>
      <w:proofErr w:type="spellEnd"/>
      <w:r w:rsidRPr="00F1130C">
        <w:rPr>
          <w:sz w:val="28"/>
          <w:szCs w:val="28"/>
          <w:lang w:eastAsia="ru-RU"/>
        </w:rPr>
        <w:t xml:space="preserve"> бали, згідно з ключем, окремо за шкалами. Крім того, у другій шкалі – самоконтроль діяльності виділялись дві міні шкали: «попередній» і «поточний» самоконтроль.</w:t>
      </w:r>
    </w:p>
    <w:p w:rsidR="00F1130C" w:rsidRPr="00F1130C" w:rsidRDefault="00F1130C" w:rsidP="00F1130C">
      <w:pPr>
        <w:spacing w:line="360" w:lineRule="auto"/>
        <w:ind w:firstLine="709"/>
        <w:jc w:val="both"/>
        <w:rPr>
          <w:sz w:val="28"/>
          <w:szCs w:val="28"/>
          <w:lang w:eastAsia="ru-RU"/>
        </w:rPr>
      </w:pPr>
      <w:r w:rsidRPr="00F1130C">
        <w:rPr>
          <w:sz w:val="28"/>
          <w:szCs w:val="28"/>
          <w:lang w:eastAsia="ru-RU"/>
        </w:rPr>
        <w:t>Отже, використанн</w:t>
      </w:r>
      <w:r w:rsidR="00756B8E">
        <w:rPr>
          <w:sz w:val="28"/>
          <w:szCs w:val="28"/>
          <w:lang w:eastAsia="ru-RU"/>
        </w:rPr>
        <w:t>я вказаних</w:t>
      </w:r>
      <w:r w:rsidRPr="00F1130C">
        <w:rPr>
          <w:sz w:val="28"/>
          <w:szCs w:val="28"/>
          <w:lang w:eastAsia="ru-RU"/>
        </w:rPr>
        <w:t xml:space="preserve"> методик психологічного дослідження дозволило успішно вирішити практичні завдання роботи та визначили кількісні результати, що характеризують особливості соціалізації, </w:t>
      </w:r>
      <w:r w:rsidR="00081028">
        <w:rPr>
          <w:sz w:val="28"/>
          <w:szCs w:val="28"/>
          <w:lang w:eastAsia="ru-RU"/>
        </w:rPr>
        <w:t>а також змісту уявлень про соціальні ролі дорослих</w:t>
      </w:r>
      <w:r w:rsidRPr="00F1130C">
        <w:rPr>
          <w:sz w:val="28"/>
          <w:szCs w:val="28"/>
          <w:lang w:eastAsia="ru-RU"/>
        </w:rPr>
        <w:t xml:space="preserve">. В ході </w:t>
      </w:r>
      <w:r w:rsidRPr="00F1130C">
        <w:rPr>
          <w:iCs/>
          <w:sz w:val="28"/>
          <w:szCs w:val="28"/>
          <w:lang w:eastAsia="ru-RU"/>
        </w:rPr>
        <w:t>констатувального експерименту</w:t>
      </w:r>
      <w:r w:rsidRPr="00F1130C">
        <w:rPr>
          <w:sz w:val="28"/>
          <w:szCs w:val="28"/>
          <w:lang w:eastAsia="ru-RU"/>
        </w:rPr>
        <w:t xml:space="preserve"> отримано конкретні дані про психологічні особливості соціалізації </w:t>
      </w:r>
      <w:r w:rsidR="00081028">
        <w:rPr>
          <w:sz w:val="28"/>
          <w:szCs w:val="28"/>
          <w:lang w:eastAsia="ru-RU"/>
        </w:rPr>
        <w:t>та уявлень підлітків про соціальні ролі дорослих</w:t>
      </w:r>
      <w:r w:rsidRPr="00F1130C">
        <w:rPr>
          <w:sz w:val="28"/>
          <w:szCs w:val="28"/>
          <w:lang w:eastAsia="ru-RU"/>
        </w:rPr>
        <w:t>. Далі відбувалася статистична обробка отриманих даних за допомогою методу середніх величин та кореляційного аналізу.</w:t>
      </w:r>
    </w:p>
    <w:p w:rsidR="00552AE0" w:rsidRDefault="00552AE0" w:rsidP="00552AE0">
      <w:pPr>
        <w:spacing w:line="360" w:lineRule="auto"/>
        <w:jc w:val="center"/>
        <w:rPr>
          <w:rFonts w:eastAsia="Calibri"/>
          <w:b/>
          <w:color w:val="000000" w:themeColor="text1"/>
          <w:sz w:val="28"/>
          <w:szCs w:val="28"/>
        </w:rPr>
      </w:pPr>
    </w:p>
    <w:p w:rsidR="00081028" w:rsidRDefault="00081028" w:rsidP="00552AE0">
      <w:pPr>
        <w:spacing w:line="360" w:lineRule="auto"/>
        <w:jc w:val="center"/>
        <w:rPr>
          <w:rFonts w:eastAsia="Calibri"/>
          <w:b/>
          <w:color w:val="000000" w:themeColor="text1"/>
          <w:sz w:val="28"/>
          <w:szCs w:val="28"/>
        </w:rPr>
      </w:pPr>
    </w:p>
    <w:p w:rsidR="00552AE0" w:rsidRDefault="00755D6A"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 xml:space="preserve">2.2. Аналіз результатів емпіричного дослідження </w:t>
      </w:r>
    </w:p>
    <w:p w:rsidR="00755D6A" w:rsidRPr="00552AE0" w:rsidRDefault="00755D6A"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уявлень підлітків про соціальні ролі дорослого</w:t>
      </w:r>
    </w:p>
    <w:p w:rsidR="002A55AD" w:rsidRDefault="00C83139" w:rsidP="00C83139">
      <w:pPr>
        <w:spacing w:line="360" w:lineRule="auto"/>
        <w:ind w:firstLine="709"/>
        <w:jc w:val="both"/>
        <w:rPr>
          <w:sz w:val="28"/>
          <w:szCs w:val="28"/>
          <w:lang w:eastAsia="ru-RU"/>
        </w:rPr>
      </w:pPr>
      <w:r w:rsidRPr="00F1130C">
        <w:rPr>
          <w:sz w:val="28"/>
          <w:szCs w:val="28"/>
          <w:lang w:eastAsia="ru-RU"/>
        </w:rPr>
        <w:t>У дослідженні брали участь підлітки, віком 11</w:t>
      </w:r>
      <w:r>
        <w:rPr>
          <w:sz w:val="28"/>
          <w:szCs w:val="28"/>
          <w:lang w:eastAsia="ru-RU"/>
        </w:rPr>
        <w:t>-</w:t>
      </w:r>
      <w:r w:rsidRPr="00F1130C">
        <w:rPr>
          <w:sz w:val="28"/>
          <w:szCs w:val="28"/>
          <w:lang w:eastAsia="ru-RU"/>
        </w:rPr>
        <w:t xml:space="preserve">15 років – учні </w:t>
      </w:r>
      <w:r>
        <w:rPr>
          <w:sz w:val="28"/>
          <w:szCs w:val="28"/>
          <w:lang w:eastAsia="ru-RU"/>
        </w:rPr>
        <w:t xml:space="preserve">закладів загальної середньої освіти м. Тернополя. </w:t>
      </w:r>
      <w:r w:rsidRPr="00F1130C">
        <w:rPr>
          <w:sz w:val="28"/>
          <w:szCs w:val="28"/>
          <w:lang w:eastAsia="ru-RU"/>
        </w:rPr>
        <w:t xml:space="preserve">Дослідження проводились у період з </w:t>
      </w:r>
      <w:r>
        <w:rPr>
          <w:sz w:val="28"/>
          <w:szCs w:val="28"/>
          <w:lang w:eastAsia="ru-RU"/>
        </w:rPr>
        <w:t xml:space="preserve">січня по лютий 2022 року. </w:t>
      </w:r>
      <w:r w:rsidRPr="00F1130C">
        <w:rPr>
          <w:sz w:val="28"/>
          <w:szCs w:val="28"/>
          <w:lang w:eastAsia="ru-RU"/>
        </w:rPr>
        <w:t xml:space="preserve">Всього </w:t>
      </w:r>
      <w:r w:rsidR="002A55AD">
        <w:rPr>
          <w:sz w:val="28"/>
          <w:szCs w:val="28"/>
          <w:lang w:eastAsia="ru-RU"/>
        </w:rPr>
        <w:t xml:space="preserve">емпіричним </w:t>
      </w:r>
      <w:r w:rsidRPr="00F1130C">
        <w:rPr>
          <w:sz w:val="28"/>
          <w:szCs w:val="28"/>
          <w:lang w:eastAsia="ru-RU"/>
        </w:rPr>
        <w:t xml:space="preserve">дослідженнями було охоплено </w:t>
      </w:r>
      <w:r w:rsidR="002A55AD">
        <w:rPr>
          <w:sz w:val="28"/>
          <w:szCs w:val="28"/>
          <w:lang w:eastAsia="ru-RU"/>
        </w:rPr>
        <w:br/>
      </w:r>
      <w:r>
        <w:rPr>
          <w:sz w:val="28"/>
          <w:szCs w:val="28"/>
          <w:lang w:eastAsia="ru-RU"/>
        </w:rPr>
        <w:t>5</w:t>
      </w:r>
      <w:r w:rsidRPr="00F1130C">
        <w:rPr>
          <w:sz w:val="28"/>
          <w:szCs w:val="28"/>
          <w:lang w:eastAsia="ru-RU"/>
        </w:rPr>
        <w:t>8 підлітків</w:t>
      </w:r>
      <w:r w:rsidR="002A55AD">
        <w:rPr>
          <w:sz w:val="28"/>
          <w:szCs w:val="28"/>
          <w:lang w:eastAsia="ru-RU"/>
        </w:rPr>
        <w:t xml:space="preserve"> віком 12-13 років</w:t>
      </w:r>
      <w:r w:rsidRPr="00F1130C">
        <w:rPr>
          <w:sz w:val="28"/>
          <w:szCs w:val="28"/>
          <w:lang w:eastAsia="ru-RU"/>
        </w:rPr>
        <w:t>.</w:t>
      </w:r>
      <w:r>
        <w:rPr>
          <w:sz w:val="28"/>
          <w:szCs w:val="28"/>
          <w:lang w:eastAsia="ru-RU"/>
        </w:rPr>
        <w:t xml:space="preserve"> </w:t>
      </w:r>
    </w:p>
    <w:p w:rsidR="00C83139" w:rsidRDefault="00C83139" w:rsidP="00C83139">
      <w:pPr>
        <w:spacing w:line="360" w:lineRule="auto"/>
        <w:ind w:firstLine="709"/>
        <w:jc w:val="both"/>
        <w:rPr>
          <w:sz w:val="28"/>
          <w:szCs w:val="28"/>
          <w:lang w:eastAsia="ru-RU"/>
        </w:rPr>
      </w:pPr>
      <w:r>
        <w:rPr>
          <w:sz w:val="28"/>
          <w:szCs w:val="28"/>
          <w:lang w:eastAsia="ru-RU"/>
        </w:rPr>
        <w:t xml:space="preserve">На основі </w:t>
      </w:r>
      <w:r w:rsidR="002A55AD">
        <w:rPr>
          <w:sz w:val="28"/>
          <w:szCs w:val="28"/>
          <w:lang w:eastAsia="ru-RU"/>
        </w:rPr>
        <w:t xml:space="preserve">попередньо проведеного </w:t>
      </w:r>
      <w:r>
        <w:rPr>
          <w:sz w:val="28"/>
          <w:szCs w:val="28"/>
          <w:lang w:eastAsia="ru-RU"/>
        </w:rPr>
        <w:t xml:space="preserve">опитування було виявлено </w:t>
      </w:r>
      <w:r w:rsidR="002A55AD">
        <w:rPr>
          <w:sz w:val="28"/>
          <w:szCs w:val="28"/>
          <w:lang w:eastAsia="ru-RU"/>
        </w:rPr>
        <w:t>чотири</w:t>
      </w:r>
      <w:r>
        <w:rPr>
          <w:sz w:val="28"/>
          <w:szCs w:val="28"/>
          <w:lang w:eastAsia="ru-RU"/>
        </w:rPr>
        <w:t xml:space="preserve"> групи підлітків з різним рівнем сформованості уявлень про соціальні ролі дорослих</w:t>
      </w:r>
      <w:r w:rsidR="00906FC1">
        <w:rPr>
          <w:sz w:val="28"/>
          <w:szCs w:val="28"/>
          <w:lang w:eastAsia="ru-RU"/>
        </w:rPr>
        <w:t>:</w:t>
      </w:r>
      <w:r>
        <w:rPr>
          <w:sz w:val="28"/>
          <w:szCs w:val="28"/>
          <w:lang w:eastAsia="ru-RU"/>
        </w:rPr>
        <w:t xml:space="preserve"> низьким </w:t>
      </w:r>
      <w:r w:rsidR="00906FC1">
        <w:rPr>
          <w:sz w:val="28"/>
          <w:szCs w:val="28"/>
          <w:lang w:eastAsia="ru-RU"/>
        </w:rPr>
        <w:t xml:space="preserve">– 1 група </w:t>
      </w:r>
      <w:r>
        <w:rPr>
          <w:sz w:val="28"/>
          <w:szCs w:val="28"/>
          <w:lang w:eastAsia="ru-RU"/>
        </w:rPr>
        <w:t xml:space="preserve">(несформовані уявлення про соціальні ролі </w:t>
      </w:r>
      <w:r>
        <w:rPr>
          <w:sz w:val="28"/>
          <w:szCs w:val="28"/>
          <w:lang w:eastAsia="ru-RU"/>
        </w:rPr>
        <w:lastRenderedPageBreak/>
        <w:t>дорослих), середнім</w:t>
      </w:r>
      <w:r w:rsidR="00906FC1">
        <w:rPr>
          <w:sz w:val="28"/>
          <w:szCs w:val="28"/>
          <w:lang w:eastAsia="ru-RU"/>
        </w:rPr>
        <w:t xml:space="preserve"> – 2 група</w:t>
      </w:r>
      <w:r>
        <w:rPr>
          <w:sz w:val="28"/>
          <w:szCs w:val="28"/>
          <w:lang w:eastAsia="ru-RU"/>
        </w:rPr>
        <w:t xml:space="preserve"> (сформовані уявлення про соціальні ролі дорослих, проте </w:t>
      </w:r>
      <w:r w:rsidR="006F2606">
        <w:rPr>
          <w:sz w:val="28"/>
          <w:szCs w:val="28"/>
          <w:lang w:eastAsia="ru-RU"/>
        </w:rPr>
        <w:t>не визначено навіть напрямок майбутніх занять, етап вибору професії не пройдений</w:t>
      </w:r>
      <w:r>
        <w:rPr>
          <w:sz w:val="28"/>
          <w:szCs w:val="28"/>
          <w:lang w:eastAsia="ru-RU"/>
        </w:rPr>
        <w:t>), достатнім</w:t>
      </w:r>
      <w:r w:rsidR="00906FC1">
        <w:rPr>
          <w:sz w:val="28"/>
          <w:szCs w:val="28"/>
          <w:lang w:eastAsia="ru-RU"/>
        </w:rPr>
        <w:t xml:space="preserve"> – 3 група</w:t>
      </w:r>
      <w:r w:rsidR="006F2606">
        <w:rPr>
          <w:sz w:val="28"/>
          <w:szCs w:val="28"/>
          <w:lang w:eastAsia="ru-RU"/>
        </w:rPr>
        <w:t xml:space="preserve"> (сформовані уявлення про соціальні ролі дорослих, визначено напрямок майбутніх занять, етап вибору професії не пройдений), </w:t>
      </w:r>
      <w:r>
        <w:rPr>
          <w:sz w:val="28"/>
          <w:szCs w:val="28"/>
          <w:lang w:eastAsia="ru-RU"/>
        </w:rPr>
        <w:t>високим</w:t>
      </w:r>
      <w:r w:rsidR="00906FC1">
        <w:rPr>
          <w:sz w:val="28"/>
          <w:szCs w:val="28"/>
          <w:lang w:eastAsia="ru-RU"/>
        </w:rPr>
        <w:t xml:space="preserve"> – 4 група</w:t>
      </w:r>
      <w:r w:rsidR="006F2606">
        <w:rPr>
          <w:sz w:val="28"/>
          <w:szCs w:val="28"/>
          <w:lang w:eastAsia="ru-RU"/>
        </w:rPr>
        <w:t xml:space="preserve"> (сформовані уявлення про соціальні ролі дорослих, визначено напрямок майбутніх занять, професія обрана).</w:t>
      </w:r>
      <w:r>
        <w:rPr>
          <w:sz w:val="28"/>
          <w:szCs w:val="28"/>
          <w:lang w:eastAsia="ru-RU"/>
        </w:rPr>
        <w:t xml:space="preserve">  </w:t>
      </w:r>
    </w:p>
    <w:p w:rsidR="00906FC1" w:rsidRDefault="00154EB5" w:rsidP="00154EB5">
      <w:pPr>
        <w:tabs>
          <w:tab w:val="left" w:pos="814"/>
          <w:tab w:val="left" w:pos="1826"/>
        </w:tabs>
        <w:spacing w:line="360" w:lineRule="auto"/>
        <w:ind w:firstLine="709"/>
        <w:jc w:val="both"/>
        <w:rPr>
          <w:sz w:val="28"/>
          <w:szCs w:val="28"/>
          <w:lang w:eastAsia="ru-RU"/>
        </w:rPr>
      </w:pPr>
      <w:r w:rsidRPr="00154EB5">
        <w:rPr>
          <w:sz w:val="28"/>
          <w:szCs w:val="28"/>
          <w:lang w:eastAsia="ru-RU"/>
        </w:rPr>
        <w:t>З метою виявлення психологічних особливостей соціалізації підлітків</w:t>
      </w:r>
      <w:r w:rsidR="00906FC1">
        <w:rPr>
          <w:sz w:val="28"/>
          <w:szCs w:val="28"/>
          <w:lang w:eastAsia="ru-RU"/>
        </w:rPr>
        <w:t xml:space="preserve"> з різним </w:t>
      </w:r>
      <w:r w:rsidR="00906FC1" w:rsidRPr="00906FC1">
        <w:rPr>
          <w:sz w:val="28"/>
          <w:szCs w:val="28"/>
          <w:lang w:eastAsia="ru-RU"/>
        </w:rPr>
        <w:t>рівнем сформованості уявлень про соціальні ролі дорослих – низьким і середнім, достатнім і високим</w:t>
      </w:r>
      <w:r w:rsidRPr="00154EB5">
        <w:rPr>
          <w:sz w:val="28"/>
          <w:szCs w:val="28"/>
          <w:lang w:eastAsia="ru-RU"/>
        </w:rPr>
        <w:t xml:space="preserve">, ми провели порівняльний аналіз особистісних параметрів, важливих для успішної соціалізації підлітків. Аналізу піддавалися особистісні параметри, на яких базувався вибір критеріїв оцінки успішності соціалізації підлітків: самооцінка (СО), рівень домагань (РД), самоконтроль (СК). Рівень СО та РД визначались за методикою Т. </w:t>
      </w:r>
      <w:proofErr w:type="spellStart"/>
      <w:r w:rsidRPr="00154EB5">
        <w:rPr>
          <w:sz w:val="28"/>
          <w:szCs w:val="28"/>
          <w:lang w:eastAsia="ru-RU"/>
        </w:rPr>
        <w:t>Дембо</w:t>
      </w:r>
      <w:proofErr w:type="spellEnd"/>
      <w:r w:rsidRPr="00154EB5">
        <w:rPr>
          <w:sz w:val="28"/>
          <w:szCs w:val="28"/>
          <w:lang w:eastAsia="ru-RU"/>
        </w:rPr>
        <w:t xml:space="preserve"> та С. </w:t>
      </w:r>
      <w:proofErr w:type="spellStart"/>
      <w:r w:rsidRPr="00154EB5">
        <w:rPr>
          <w:sz w:val="28"/>
          <w:szCs w:val="28"/>
          <w:lang w:eastAsia="ru-RU"/>
        </w:rPr>
        <w:t>Рубінштейн</w:t>
      </w:r>
      <w:proofErr w:type="spellEnd"/>
      <w:r w:rsidRPr="00154EB5">
        <w:rPr>
          <w:sz w:val="28"/>
          <w:szCs w:val="28"/>
          <w:lang w:eastAsia="ru-RU"/>
        </w:rPr>
        <w:t xml:space="preserve">, рівень </w:t>
      </w:r>
      <w:r w:rsidR="00906FC1">
        <w:rPr>
          <w:sz w:val="28"/>
          <w:szCs w:val="28"/>
          <w:lang w:eastAsia="ru-RU"/>
        </w:rPr>
        <w:t>самоконтролю (</w:t>
      </w:r>
      <w:r w:rsidRPr="00154EB5">
        <w:rPr>
          <w:sz w:val="28"/>
          <w:szCs w:val="28"/>
          <w:lang w:eastAsia="ru-RU"/>
        </w:rPr>
        <w:t>СК</w:t>
      </w:r>
      <w:r w:rsidR="00906FC1">
        <w:rPr>
          <w:sz w:val="28"/>
          <w:szCs w:val="28"/>
          <w:lang w:eastAsia="ru-RU"/>
        </w:rPr>
        <w:t>)</w:t>
      </w:r>
      <w:r w:rsidRPr="00154EB5">
        <w:rPr>
          <w:sz w:val="28"/>
          <w:szCs w:val="28"/>
          <w:lang w:eastAsia="ru-RU"/>
        </w:rPr>
        <w:t xml:space="preserve"> в емоційній сфері, діяльності та соціальній поведінці – за методикою Г.</w:t>
      </w:r>
      <w:r w:rsidR="00906FC1">
        <w:rPr>
          <w:sz w:val="28"/>
          <w:szCs w:val="28"/>
          <w:lang w:eastAsia="ru-RU"/>
        </w:rPr>
        <w:t xml:space="preserve"> </w:t>
      </w:r>
      <w:r w:rsidRPr="00154EB5">
        <w:rPr>
          <w:sz w:val="28"/>
          <w:szCs w:val="28"/>
          <w:lang w:eastAsia="ru-RU"/>
        </w:rPr>
        <w:t>Нікіфорова, В. Васильєва, С. Фірсова</w:t>
      </w:r>
      <w:r w:rsidR="00906FC1">
        <w:rPr>
          <w:sz w:val="28"/>
          <w:szCs w:val="28"/>
          <w:lang w:eastAsia="ru-RU"/>
        </w:rPr>
        <w:t>.</w:t>
      </w:r>
    </w:p>
    <w:p w:rsidR="00154EB5" w:rsidRPr="00154EB5" w:rsidRDefault="00154EB5" w:rsidP="00154EB5">
      <w:pPr>
        <w:spacing w:line="360" w:lineRule="auto"/>
        <w:ind w:firstLine="709"/>
        <w:jc w:val="both"/>
        <w:rPr>
          <w:sz w:val="28"/>
          <w:szCs w:val="28"/>
          <w:lang w:eastAsia="ru-RU"/>
        </w:rPr>
      </w:pPr>
      <w:r w:rsidRPr="00154EB5">
        <w:rPr>
          <w:sz w:val="28"/>
          <w:szCs w:val="28"/>
          <w:lang w:eastAsia="ru-RU"/>
        </w:rPr>
        <w:t>Проведений аналіз у 4</w:t>
      </w:r>
      <w:r w:rsidR="00906FC1">
        <w:rPr>
          <w:sz w:val="28"/>
          <w:szCs w:val="28"/>
          <w:lang w:eastAsia="ru-RU"/>
        </w:rPr>
        <w:t>-х</w:t>
      </w:r>
      <w:r w:rsidRPr="00154EB5">
        <w:rPr>
          <w:sz w:val="28"/>
          <w:szCs w:val="28"/>
          <w:lang w:eastAsia="ru-RU"/>
        </w:rPr>
        <w:t xml:space="preserve"> групах підлітків</w:t>
      </w:r>
      <w:r w:rsidR="00906FC1">
        <w:rPr>
          <w:sz w:val="28"/>
          <w:szCs w:val="28"/>
          <w:lang w:eastAsia="ru-RU"/>
        </w:rPr>
        <w:t xml:space="preserve"> з різним </w:t>
      </w:r>
      <w:r w:rsidR="00906FC1" w:rsidRPr="00906FC1">
        <w:rPr>
          <w:sz w:val="28"/>
          <w:szCs w:val="28"/>
          <w:lang w:eastAsia="ru-RU"/>
        </w:rPr>
        <w:t>рівнем сформованості уявлень про соціальні ролі дорослих – низьким і середнім, достатнім і високим</w:t>
      </w:r>
      <w:r w:rsidRPr="00154EB5">
        <w:rPr>
          <w:sz w:val="28"/>
          <w:szCs w:val="28"/>
          <w:lang w:eastAsia="ru-RU"/>
        </w:rPr>
        <w:t xml:space="preserve">, свідчить про наявність достовірних відмінностей між досліджуваними групами в ряді особистісних параметрів, важливих для успішної соціалізації підлітків. </w:t>
      </w:r>
    </w:p>
    <w:p w:rsidR="00774875" w:rsidRDefault="00154EB5" w:rsidP="00154EB5">
      <w:pPr>
        <w:spacing w:line="360" w:lineRule="auto"/>
        <w:ind w:firstLine="709"/>
        <w:jc w:val="both"/>
        <w:rPr>
          <w:sz w:val="28"/>
          <w:szCs w:val="28"/>
          <w:lang w:eastAsia="ru-RU"/>
        </w:rPr>
      </w:pPr>
      <w:r w:rsidRPr="00154EB5">
        <w:rPr>
          <w:sz w:val="28"/>
          <w:szCs w:val="28"/>
          <w:lang w:eastAsia="ru-RU"/>
        </w:rPr>
        <w:t xml:space="preserve">Аналізуючи середні показники самооцінки (СО) і рівня домагань (РД) у </w:t>
      </w:r>
      <w:r w:rsidR="00774875">
        <w:rPr>
          <w:sz w:val="28"/>
          <w:szCs w:val="28"/>
          <w:lang w:eastAsia="ru-RU"/>
        </w:rPr>
        <w:br/>
      </w:r>
      <w:r w:rsidRPr="00154EB5">
        <w:rPr>
          <w:sz w:val="28"/>
          <w:szCs w:val="28"/>
          <w:lang w:eastAsia="ru-RU"/>
        </w:rPr>
        <w:t xml:space="preserve">4-х групах підлітків (тест </w:t>
      </w:r>
      <w:proofErr w:type="spellStart"/>
      <w:r w:rsidRPr="00154EB5">
        <w:rPr>
          <w:sz w:val="28"/>
          <w:szCs w:val="28"/>
          <w:lang w:eastAsia="ru-RU"/>
        </w:rPr>
        <w:t>Дембо–Рубінштейн</w:t>
      </w:r>
      <w:proofErr w:type="spellEnd"/>
      <w:r w:rsidRPr="00154EB5">
        <w:rPr>
          <w:sz w:val="28"/>
          <w:szCs w:val="28"/>
          <w:lang w:eastAsia="ru-RU"/>
        </w:rPr>
        <w:t>), ми виявили, що показники СО у підлітків</w:t>
      </w:r>
      <w:r w:rsidR="00774875">
        <w:rPr>
          <w:sz w:val="28"/>
          <w:szCs w:val="28"/>
          <w:lang w:eastAsia="ru-RU"/>
        </w:rPr>
        <w:t xml:space="preserve"> з </w:t>
      </w:r>
      <w:r w:rsidR="00774875" w:rsidRPr="00774875">
        <w:rPr>
          <w:sz w:val="28"/>
          <w:szCs w:val="28"/>
          <w:lang w:eastAsia="ru-RU"/>
        </w:rPr>
        <w:t xml:space="preserve">достатнім і високим рівнем сформованості уявлень про соціальні ролі дорослих </w:t>
      </w:r>
      <w:r w:rsidRPr="00154EB5">
        <w:rPr>
          <w:sz w:val="28"/>
          <w:szCs w:val="28"/>
          <w:lang w:eastAsia="ru-RU"/>
        </w:rPr>
        <w:t xml:space="preserve">за рівнем нормованої оцінки тесту відповідали середньому і високому </w:t>
      </w:r>
      <w:r w:rsidRPr="00774875">
        <w:rPr>
          <w:sz w:val="28"/>
          <w:szCs w:val="28"/>
          <w:lang w:eastAsia="ru-RU"/>
        </w:rPr>
        <w:t>рівню, і були достовірно вищі показників СО підлітків</w:t>
      </w:r>
      <w:r w:rsidR="00774875" w:rsidRPr="00774875">
        <w:rPr>
          <w:sz w:val="28"/>
          <w:szCs w:val="28"/>
        </w:rPr>
        <w:t xml:space="preserve"> з </w:t>
      </w:r>
      <w:r w:rsidR="00774875" w:rsidRPr="00774875">
        <w:rPr>
          <w:sz w:val="28"/>
          <w:szCs w:val="28"/>
          <w:lang w:eastAsia="ru-RU"/>
        </w:rPr>
        <w:t>низьким рівнем сформованості уявлень про соціальні ролі дорослих</w:t>
      </w:r>
      <w:r w:rsidRPr="00154EB5">
        <w:rPr>
          <w:sz w:val="28"/>
          <w:szCs w:val="28"/>
          <w:lang w:eastAsia="ru-RU"/>
        </w:rPr>
        <w:t xml:space="preserve"> (р&lt;0,001, р&lt;0,01). </w:t>
      </w:r>
    </w:p>
    <w:p w:rsidR="00154EB5" w:rsidRDefault="00154EB5" w:rsidP="00154EB5">
      <w:pPr>
        <w:spacing w:line="360" w:lineRule="auto"/>
        <w:ind w:firstLine="709"/>
        <w:jc w:val="both"/>
        <w:rPr>
          <w:sz w:val="28"/>
          <w:szCs w:val="28"/>
          <w:lang w:eastAsia="ru-RU"/>
        </w:rPr>
      </w:pPr>
      <w:r w:rsidRPr="00774875">
        <w:rPr>
          <w:sz w:val="28"/>
          <w:szCs w:val="28"/>
          <w:lang w:eastAsia="ru-RU"/>
        </w:rPr>
        <w:t>З показниками СО підлітків</w:t>
      </w:r>
      <w:r w:rsidR="00774875" w:rsidRPr="00774875">
        <w:rPr>
          <w:sz w:val="28"/>
          <w:szCs w:val="28"/>
        </w:rPr>
        <w:t xml:space="preserve"> з </w:t>
      </w:r>
      <w:r w:rsidR="00774875" w:rsidRPr="00774875">
        <w:rPr>
          <w:sz w:val="28"/>
          <w:szCs w:val="28"/>
          <w:lang w:eastAsia="ru-RU"/>
        </w:rPr>
        <w:t>середнім рівнем сформованості уявлень про соціальні ролі дорослих</w:t>
      </w:r>
      <w:r w:rsidRPr="00154EB5">
        <w:rPr>
          <w:sz w:val="28"/>
          <w:szCs w:val="28"/>
          <w:lang w:eastAsia="ru-RU"/>
        </w:rPr>
        <w:t>, були виявленні достовірно більш високі показники СО тільки за шкалами «авторитету», «зовнішності», «впевненості в собі» (при р&lt;0,001). При цьому у підлітків</w:t>
      </w:r>
      <w:r w:rsidR="00774875" w:rsidRPr="00774875">
        <w:rPr>
          <w:sz w:val="28"/>
          <w:szCs w:val="28"/>
        </w:rPr>
        <w:t xml:space="preserve"> з </w:t>
      </w:r>
      <w:r w:rsidR="00774875" w:rsidRPr="00774875">
        <w:rPr>
          <w:sz w:val="28"/>
          <w:szCs w:val="28"/>
          <w:lang w:eastAsia="ru-RU"/>
        </w:rPr>
        <w:t>достатнім і високим рівнем сформованості уявлень про соціальні ролі дорослих</w:t>
      </w:r>
      <w:r w:rsidR="00774875" w:rsidRPr="00154EB5">
        <w:rPr>
          <w:sz w:val="28"/>
          <w:szCs w:val="28"/>
          <w:lang w:eastAsia="ru-RU"/>
        </w:rPr>
        <w:t xml:space="preserve"> </w:t>
      </w:r>
      <w:r w:rsidRPr="00154EB5">
        <w:rPr>
          <w:sz w:val="28"/>
          <w:szCs w:val="28"/>
          <w:lang w:eastAsia="ru-RU"/>
        </w:rPr>
        <w:t xml:space="preserve">спостерігався високий РД при помірних розбіжностях із СО (рис. 2.1). </w:t>
      </w:r>
    </w:p>
    <w:p w:rsidR="00774875" w:rsidRPr="00154EB5" w:rsidRDefault="00774875" w:rsidP="00154EB5">
      <w:pPr>
        <w:spacing w:line="360" w:lineRule="auto"/>
        <w:ind w:firstLine="709"/>
        <w:jc w:val="both"/>
        <w:rPr>
          <w:sz w:val="27"/>
          <w:szCs w:val="27"/>
          <w:lang w:eastAsia="ru-RU"/>
        </w:rPr>
      </w:pPr>
    </w:p>
    <w:p w:rsidR="00154EB5" w:rsidRPr="00774875" w:rsidRDefault="00154EB5" w:rsidP="00774875">
      <w:pPr>
        <w:spacing w:line="348" w:lineRule="auto"/>
        <w:jc w:val="center"/>
        <w:rPr>
          <w:sz w:val="28"/>
          <w:szCs w:val="28"/>
          <w:lang w:eastAsia="ru-RU"/>
        </w:rPr>
      </w:pPr>
      <w:r w:rsidRPr="00774875">
        <w:rPr>
          <w:noProof/>
          <w:sz w:val="28"/>
          <w:szCs w:val="28"/>
          <w:lang w:eastAsia="uk-UA"/>
        </w:rPr>
        <w:drawing>
          <wp:inline distT="0" distB="0" distL="0" distR="0" wp14:anchorId="25B68A20" wp14:editId="66DDB6C1">
            <wp:extent cx="3870960" cy="2004060"/>
            <wp:effectExtent l="0" t="0" r="0" b="0"/>
            <wp:docPr id="12" name="Діаграма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74875" w:rsidRPr="00774875" w:rsidRDefault="00774875" w:rsidP="00774875">
      <w:pPr>
        <w:spacing w:line="348" w:lineRule="auto"/>
        <w:jc w:val="center"/>
        <w:rPr>
          <w:sz w:val="28"/>
          <w:szCs w:val="28"/>
          <w:lang w:eastAsia="ru-RU"/>
        </w:rPr>
      </w:pPr>
      <w:r w:rsidRPr="00774875">
        <w:rPr>
          <w:sz w:val="28"/>
          <w:szCs w:val="28"/>
          <w:lang w:eastAsia="ru-RU"/>
        </w:rPr>
        <w:t>Група 1</w:t>
      </w:r>
    </w:p>
    <w:p w:rsidR="00154EB5" w:rsidRPr="00774875" w:rsidRDefault="00154EB5" w:rsidP="00774875">
      <w:pPr>
        <w:spacing w:line="348" w:lineRule="auto"/>
        <w:jc w:val="center"/>
        <w:rPr>
          <w:sz w:val="28"/>
          <w:szCs w:val="28"/>
          <w:lang w:eastAsia="ru-RU"/>
        </w:rPr>
      </w:pPr>
    </w:p>
    <w:p w:rsidR="006F2606" w:rsidRPr="00774875" w:rsidRDefault="00154EB5" w:rsidP="00774875">
      <w:pPr>
        <w:spacing w:line="360" w:lineRule="auto"/>
        <w:jc w:val="center"/>
        <w:rPr>
          <w:sz w:val="28"/>
          <w:szCs w:val="28"/>
          <w:lang w:eastAsia="ru-RU"/>
        </w:rPr>
      </w:pPr>
      <w:r w:rsidRPr="00774875">
        <w:rPr>
          <w:noProof/>
          <w:sz w:val="28"/>
          <w:szCs w:val="28"/>
          <w:lang w:eastAsia="uk-UA"/>
        </w:rPr>
        <w:drawing>
          <wp:inline distT="0" distB="0" distL="0" distR="0" wp14:anchorId="25D3F185" wp14:editId="4EE548B7">
            <wp:extent cx="3924300" cy="2034540"/>
            <wp:effectExtent l="0" t="0" r="0" b="0"/>
            <wp:docPr id="11" name="Діаграма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74875" w:rsidRPr="00774875" w:rsidRDefault="00774875" w:rsidP="00774875">
      <w:pPr>
        <w:spacing w:line="348" w:lineRule="auto"/>
        <w:jc w:val="center"/>
        <w:rPr>
          <w:sz w:val="28"/>
          <w:szCs w:val="28"/>
          <w:lang w:eastAsia="ru-RU"/>
        </w:rPr>
      </w:pPr>
      <w:r w:rsidRPr="00774875">
        <w:rPr>
          <w:sz w:val="28"/>
          <w:szCs w:val="28"/>
          <w:lang w:eastAsia="ru-RU"/>
        </w:rPr>
        <w:t>Група 2</w:t>
      </w:r>
    </w:p>
    <w:p w:rsidR="00774875" w:rsidRPr="00774875" w:rsidRDefault="00154EB5" w:rsidP="00774875">
      <w:pPr>
        <w:spacing w:line="360" w:lineRule="auto"/>
        <w:jc w:val="center"/>
        <w:rPr>
          <w:sz w:val="28"/>
          <w:szCs w:val="28"/>
          <w:lang w:eastAsia="ru-RU"/>
        </w:rPr>
      </w:pPr>
      <w:r w:rsidRPr="00774875">
        <w:rPr>
          <w:noProof/>
          <w:sz w:val="28"/>
          <w:szCs w:val="28"/>
          <w:lang w:eastAsia="uk-UA"/>
        </w:rPr>
        <w:drawing>
          <wp:inline distT="0" distB="0" distL="0" distR="0" wp14:anchorId="5626AA36" wp14:editId="245CCA3D">
            <wp:extent cx="3909060" cy="2057400"/>
            <wp:effectExtent l="0" t="0" r="0" b="0"/>
            <wp:docPr id="10" name="Діаграма 1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74875" w:rsidRPr="00774875" w:rsidRDefault="00774875" w:rsidP="00774875">
      <w:pPr>
        <w:spacing w:line="348" w:lineRule="auto"/>
        <w:jc w:val="center"/>
        <w:rPr>
          <w:sz w:val="28"/>
          <w:szCs w:val="28"/>
          <w:lang w:eastAsia="ru-RU"/>
        </w:rPr>
      </w:pPr>
      <w:r w:rsidRPr="00774875">
        <w:rPr>
          <w:sz w:val="28"/>
          <w:szCs w:val="28"/>
          <w:lang w:eastAsia="ru-RU"/>
        </w:rPr>
        <w:t>Група 3</w:t>
      </w:r>
    </w:p>
    <w:p w:rsidR="00154EB5" w:rsidRPr="00774875" w:rsidRDefault="00154EB5" w:rsidP="00774875">
      <w:pPr>
        <w:spacing w:line="360" w:lineRule="auto"/>
        <w:jc w:val="center"/>
        <w:rPr>
          <w:sz w:val="28"/>
          <w:szCs w:val="28"/>
          <w:lang w:eastAsia="ru-RU"/>
        </w:rPr>
      </w:pPr>
      <w:r w:rsidRPr="00774875">
        <w:rPr>
          <w:noProof/>
          <w:sz w:val="28"/>
          <w:szCs w:val="28"/>
          <w:lang w:eastAsia="uk-UA"/>
        </w:rPr>
        <w:lastRenderedPageBreak/>
        <w:drawing>
          <wp:inline distT="0" distB="0" distL="0" distR="0" wp14:anchorId="0B0959A1" wp14:editId="00C03B8D">
            <wp:extent cx="3787140" cy="2057400"/>
            <wp:effectExtent l="0" t="0" r="0" b="0"/>
            <wp:docPr id="9" name="Діаграма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74875" w:rsidRPr="00774875" w:rsidRDefault="00774875" w:rsidP="00774875">
      <w:pPr>
        <w:spacing w:line="348" w:lineRule="auto"/>
        <w:jc w:val="center"/>
        <w:rPr>
          <w:sz w:val="28"/>
          <w:szCs w:val="28"/>
          <w:lang w:eastAsia="ru-RU"/>
        </w:rPr>
      </w:pPr>
      <w:r w:rsidRPr="00774875">
        <w:rPr>
          <w:sz w:val="28"/>
          <w:szCs w:val="28"/>
          <w:lang w:eastAsia="ru-RU"/>
        </w:rPr>
        <w:t>Група 4</w:t>
      </w:r>
    </w:p>
    <w:p w:rsidR="00154EB5" w:rsidRPr="00154EB5" w:rsidRDefault="00154EB5" w:rsidP="00154EB5">
      <w:pPr>
        <w:spacing w:line="360" w:lineRule="auto"/>
        <w:jc w:val="center"/>
        <w:rPr>
          <w:b/>
          <w:sz w:val="28"/>
          <w:szCs w:val="28"/>
          <w:lang w:eastAsia="ru-RU"/>
        </w:rPr>
      </w:pPr>
      <w:r w:rsidRPr="00154EB5">
        <w:rPr>
          <w:b/>
          <w:sz w:val="28"/>
          <w:szCs w:val="28"/>
          <w:lang w:eastAsia="ru-RU"/>
        </w:rPr>
        <w:t xml:space="preserve">Рис. 2.1. Особливості сполучення самооцінки (СО) та рівня домагань (РД) </w:t>
      </w:r>
      <w:r w:rsidR="008B572B">
        <w:rPr>
          <w:b/>
          <w:sz w:val="28"/>
          <w:szCs w:val="28"/>
          <w:lang w:eastAsia="ru-RU"/>
        </w:rPr>
        <w:br/>
      </w:r>
      <w:r w:rsidRPr="00154EB5">
        <w:rPr>
          <w:b/>
          <w:sz w:val="28"/>
          <w:szCs w:val="28"/>
          <w:lang w:eastAsia="ru-RU"/>
        </w:rPr>
        <w:t xml:space="preserve">у </w:t>
      </w:r>
      <w:r w:rsidR="00165EF4" w:rsidRPr="00165EF4">
        <w:rPr>
          <w:b/>
          <w:sz w:val="28"/>
          <w:szCs w:val="28"/>
          <w:lang w:eastAsia="ru-RU"/>
        </w:rPr>
        <w:t xml:space="preserve">підлітків з </w:t>
      </w:r>
      <w:r w:rsidR="008B572B">
        <w:rPr>
          <w:b/>
          <w:sz w:val="28"/>
          <w:szCs w:val="28"/>
          <w:lang w:eastAsia="ru-RU"/>
        </w:rPr>
        <w:t xml:space="preserve">різними </w:t>
      </w:r>
      <w:r w:rsidR="00165EF4" w:rsidRPr="00165EF4">
        <w:rPr>
          <w:b/>
          <w:sz w:val="28"/>
          <w:szCs w:val="28"/>
          <w:lang w:eastAsia="ru-RU"/>
        </w:rPr>
        <w:t>рівн</w:t>
      </w:r>
      <w:r w:rsidR="008B572B">
        <w:rPr>
          <w:b/>
          <w:sz w:val="28"/>
          <w:szCs w:val="28"/>
          <w:lang w:eastAsia="ru-RU"/>
        </w:rPr>
        <w:t>ями</w:t>
      </w:r>
      <w:r w:rsidR="00165EF4" w:rsidRPr="00165EF4">
        <w:rPr>
          <w:b/>
          <w:sz w:val="28"/>
          <w:szCs w:val="28"/>
          <w:lang w:eastAsia="ru-RU"/>
        </w:rPr>
        <w:t xml:space="preserve"> сформованості уявлень про соціальні ролі дорослих</w:t>
      </w:r>
      <w:r w:rsidRPr="00154EB5">
        <w:rPr>
          <w:b/>
          <w:sz w:val="28"/>
          <w:szCs w:val="28"/>
          <w:lang w:eastAsia="ru-RU"/>
        </w:rPr>
        <w:t xml:space="preserve">: 1 – загальні здібності, інтелект; 2 – характер; 3 – авторитет; </w:t>
      </w:r>
      <w:r w:rsidR="008B572B">
        <w:rPr>
          <w:b/>
          <w:sz w:val="28"/>
          <w:szCs w:val="28"/>
          <w:lang w:eastAsia="ru-RU"/>
        </w:rPr>
        <w:br/>
      </w:r>
      <w:r w:rsidRPr="00154EB5">
        <w:rPr>
          <w:b/>
          <w:sz w:val="28"/>
          <w:szCs w:val="28"/>
          <w:lang w:eastAsia="ru-RU"/>
        </w:rPr>
        <w:t>4 – практичні навички; 5 – зовнішність; 6 – впевненість у собі</w:t>
      </w:r>
    </w:p>
    <w:p w:rsidR="00F1130C" w:rsidRDefault="00F1130C" w:rsidP="002A55AD">
      <w:pPr>
        <w:spacing w:line="360" w:lineRule="auto"/>
        <w:ind w:firstLine="709"/>
        <w:jc w:val="both"/>
        <w:rPr>
          <w:sz w:val="28"/>
          <w:szCs w:val="28"/>
          <w:lang w:eastAsia="ru-RU"/>
        </w:rPr>
      </w:pPr>
    </w:p>
    <w:p w:rsidR="002A55AD" w:rsidRPr="002A55AD" w:rsidRDefault="002A55AD" w:rsidP="002A55AD">
      <w:pPr>
        <w:spacing w:line="360" w:lineRule="auto"/>
        <w:ind w:firstLine="709"/>
        <w:jc w:val="both"/>
        <w:rPr>
          <w:sz w:val="28"/>
          <w:szCs w:val="28"/>
          <w:lang w:eastAsia="ru-RU"/>
        </w:rPr>
      </w:pPr>
      <w:r w:rsidRPr="002A55AD">
        <w:rPr>
          <w:sz w:val="28"/>
          <w:szCs w:val="28"/>
          <w:lang w:eastAsia="ru-RU"/>
        </w:rPr>
        <w:t>Завищена СО підлітків</w:t>
      </w:r>
      <w:r w:rsidR="008B572B" w:rsidRPr="008B572B">
        <w:t xml:space="preserve"> </w:t>
      </w:r>
      <w:r w:rsidR="008B572B" w:rsidRPr="008B572B">
        <w:rPr>
          <w:sz w:val="28"/>
          <w:szCs w:val="28"/>
          <w:lang w:eastAsia="ru-RU"/>
        </w:rPr>
        <w:t>з низьким рівнем сформованості уявлень про соціальні ролі дорослих</w:t>
      </w:r>
      <w:r w:rsidRPr="002A55AD">
        <w:rPr>
          <w:sz w:val="28"/>
          <w:szCs w:val="28"/>
          <w:lang w:eastAsia="ru-RU"/>
        </w:rPr>
        <w:t xml:space="preserve">, на нашу думку, пов’язана з деякою обмеженістю їх самопізнання себе з різних сторін, особливо в ситуаціях взаємодії з </w:t>
      </w:r>
      <w:r w:rsidR="008B572B">
        <w:rPr>
          <w:sz w:val="28"/>
          <w:szCs w:val="28"/>
          <w:lang w:eastAsia="ru-RU"/>
        </w:rPr>
        <w:t xml:space="preserve">дорослими і </w:t>
      </w:r>
      <w:r w:rsidRPr="002A55AD">
        <w:rPr>
          <w:sz w:val="28"/>
          <w:szCs w:val="28"/>
          <w:lang w:eastAsia="ru-RU"/>
        </w:rPr>
        <w:t xml:space="preserve">однолітками. Ці підлітки не займаються ніякою організованою позашкільною діяльністю, яка б сприяла розвитку більш адекватного уявлення їх про свої можливості в ситуаціях виконання конкретних завдань та прояву своїх можливостей, що спричиняє незадоволення однієї з основних потреб підліткового віку – у самоствердженні та самовдосконаленні. І як компенсація цього, як захисна реакція свого «Я», у них виявляється дуже висока самооцінка. </w:t>
      </w:r>
    </w:p>
    <w:p w:rsidR="002A55AD" w:rsidRPr="002A55AD" w:rsidRDefault="002A55AD" w:rsidP="002A55AD">
      <w:pPr>
        <w:spacing w:line="360" w:lineRule="auto"/>
        <w:ind w:firstLine="709"/>
        <w:jc w:val="both"/>
        <w:rPr>
          <w:sz w:val="28"/>
          <w:szCs w:val="28"/>
          <w:lang w:eastAsia="ru-RU"/>
        </w:rPr>
      </w:pPr>
      <w:r w:rsidRPr="002A55AD">
        <w:rPr>
          <w:sz w:val="28"/>
          <w:szCs w:val="28"/>
          <w:lang w:eastAsia="ru-RU"/>
        </w:rPr>
        <w:t>Порівняльний аналіз середніх показників самоконтролю (СК) у сферах емоцій, діяльності та поведінки (за тестом Г.</w:t>
      </w:r>
      <w:r w:rsidR="008B572B">
        <w:rPr>
          <w:sz w:val="28"/>
          <w:szCs w:val="28"/>
          <w:lang w:eastAsia="ru-RU"/>
        </w:rPr>
        <w:t xml:space="preserve"> </w:t>
      </w:r>
      <w:r w:rsidRPr="002A55AD">
        <w:rPr>
          <w:sz w:val="28"/>
          <w:szCs w:val="28"/>
          <w:lang w:eastAsia="ru-RU"/>
        </w:rPr>
        <w:t xml:space="preserve">Нікіфорова, В. Васильєва, </w:t>
      </w:r>
      <w:r w:rsidR="008B572B">
        <w:rPr>
          <w:sz w:val="28"/>
          <w:szCs w:val="28"/>
          <w:lang w:eastAsia="ru-RU"/>
        </w:rPr>
        <w:br/>
      </w:r>
      <w:r w:rsidRPr="002A55AD">
        <w:rPr>
          <w:sz w:val="28"/>
          <w:szCs w:val="28"/>
          <w:lang w:eastAsia="ru-RU"/>
        </w:rPr>
        <w:t>С.</w:t>
      </w:r>
      <w:r w:rsidR="008B572B">
        <w:rPr>
          <w:sz w:val="28"/>
          <w:szCs w:val="28"/>
          <w:lang w:eastAsia="ru-RU"/>
        </w:rPr>
        <w:t xml:space="preserve"> </w:t>
      </w:r>
      <w:r w:rsidRPr="002A55AD">
        <w:rPr>
          <w:sz w:val="28"/>
          <w:szCs w:val="28"/>
          <w:lang w:eastAsia="ru-RU"/>
        </w:rPr>
        <w:t>Фірсова)</w:t>
      </w:r>
      <w:r w:rsidR="008B572B">
        <w:rPr>
          <w:sz w:val="28"/>
          <w:szCs w:val="28"/>
          <w:lang w:eastAsia="ru-RU"/>
        </w:rPr>
        <w:t xml:space="preserve"> </w:t>
      </w:r>
      <w:r w:rsidRPr="002A55AD">
        <w:rPr>
          <w:sz w:val="28"/>
          <w:szCs w:val="28"/>
          <w:lang w:eastAsia="ru-RU"/>
        </w:rPr>
        <w:t>в групах підлітків показав, що найнижчі показники СК у всіх трьох сферах спостерігаються у підлітків</w:t>
      </w:r>
      <w:r w:rsidR="008B572B" w:rsidRPr="008B572B">
        <w:t xml:space="preserve"> </w:t>
      </w:r>
      <w:r w:rsidR="008B572B" w:rsidRPr="008B572B">
        <w:rPr>
          <w:sz w:val="28"/>
          <w:szCs w:val="28"/>
          <w:lang w:eastAsia="ru-RU"/>
        </w:rPr>
        <w:t>з низьким рівнем сформованості уявлень про соціальні ролі дорослих</w:t>
      </w:r>
      <w:r w:rsidRPr="002A55AD">
        <w:rPr>
          <w:sz w:val="28"/>
          <w:szCs w:val="28"/>
          <w:lang w:eastAsia="ru-RU"/>
        </w:rPr>
        <w:t xml:space="preserve"> (відмінності достовірні, порівняно з усіма групами при р&lt;0,001 і р&lt;0,01) (табл. 2.</w:t>
      </w:r>
      <w:r w:rsidR="008B572B">
        <w:rPr>
          <w:sz w:val="28"/>
          <w:szCs w:val="28"/>
          <w:lang w:eastAsia="ru-RU"/>
        </w:rPr>
        <w:t>1</w:t>
      </w:r>
      <w:r w:rsidRPr="002A55AD">
        <w:rPr>
          <w:sz w:val="28"/>
          <w:szCs w:val="28"/>
          <w:lang w:eastAsia="ru-RU"/>
        </w:rPr>
        <w:t>).</w:t>
      </w:r>
    </w:p>
    <w:p w:rsidR="002A55AD" w:rsidRPr="008B572B" w:rsidRDefault="002A55AD" w:rsidP="002A55AD">
      <w:pPr>
        <w:spacing w:line="348" w:lineRule="auto"/>
        <w:ind w:firstLine="680"/>
        <w:jc w:val="right"/>
        <w:rPr>
          <w:i/>
          <w:sz w:val="28"/>
          <w:szCs w:val="28"/>
          <w:lang w:eastAsia="ru-RU"/>
        </w:rPr>
      </w:pPr>
      <w:r w:rsidRPr="008B572B">
        <w:rPr>
          <w:i/>
          <w:sz w:val="28"/>
          <w:szCs w:val="28"/>
          <w:lang w:eastAsia="ru-RU"/>
        </w:rPr>
        <w:t>Таблиця 2.1</w:t>
      </w:r>
    </w:p>
    <w:p w:rsidR="002A55AD" w:rsidRPr="002A55AD" w:rsidRDefault="002A55AD" w:rsidP="002A55AD">
      <w:pPr>
        <w:spacing w:line="336" w:lineRule="auto"/>
        <w:jc w:val="center"/>
        <w:rPr>
          <w:rFonts w:ascii="Times New Roman CYR" w:hAnsi="Times New Roman CYR"/>
          <w:b/>
          <w:sz w:val="28"/>
          <w:szCs w:val="28"/>
          <w:lang w:eastAsia="ru-RU"/>
        </w:rPr>
      </w:pPr>
      <w:r w:rsidRPr="002A55AD">
        <w:rPr>
          <w:rFonts w:ascii="Times New Roman CYR" w:hAnsi="Times New Roman CYR"/>
          <w:b/>
          <w:sz w:val="28"/>
          <w:szCs w:val="28"/>
          <w:lang w:eastAsia="ru-RU"/>
        </w:rPr>
        <w:t>Особливості розвитку самоконтролю (СК) у підлітків</w:t>
      </w:r>
      <w:r w:rsidR="008B572B">
        <w:rPr>
          <w:rFonts w:ascii="Times New Roman CYR" w:hAnsi="Times New Roman CYR"/>
          <w:b/>
          <w:sz w:val="28"/>
          <w:szCs w:val="28"/>
          <w:lang w:eastAsia="ru-RU"/>
        </w:rPr>
        <w:t xml:space="preserve"> з різними рівнями </w:t>
      </w:r>
      <w:r w:rsidR="008B572B" w:rsidRPr="008B572B">
        <w:rPr>
          <w:rFonts w:ascii="Times New Roman CYR" w:hAnsi="Times New Roman CYR"/>
          <w:b/>
          <w:sz w:val="28"/>
          <w:szCs w:val="28"/>
          <w:lang w:eastAsia="ru-RU"/>
        </w:rPr>
        <w:t>сформованості уявлень про соціальні ролі дорослих</w:t>
      </w:r>
      <w:r w:rsidRPr="002A55AD">
        <w:rPr>
          <w:rFonts w:ascii="Times New Roman CYR" w:hAnsi="Times New Roman CYR"/>
          <w:b/>
          <w:sz w:val="28"/>
          <w:szCs w:val="28"/>
          <w:lang w:eastAsia="ru-RU"/>
        </w:rPr>
        <w:t xml:space="preserve"> (</w:t>
      </w:r>
      <w:proofErr w:type="spellStart"/>
      <w:r w:rsidRPr="002A55AD">
        <w:rPr>
          <w:b/>
          <w:sz w:val="28"/>
          <w:szCs w:val="28"/>
          <w:lang w:eastAsia="ru-RU"/>
        </w:rPr>
        <w:t>Мх±</w:t>
      </w:r>
      <w:proofErr w:type="spellEnd"/>
      <w:r w:rsidRPr="002A55AD">
        <w:rPr>
          <w:b/>
          <w:sz w:val="28"/>
          <w:szCs w:val="28"/>
          <w:lang w:eastAsia="ru-RU"/>
        </w:rPr>
        <w:t xml:space="preserve"> м)</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461"/>
        <w:gridCol w:w="2780"/>
        <w:gridCol w:w="1703"/>
        <w:gridCol w:w="1841"/>
        <w:gridCol w:w="1836"/>
        <w:gridCol w:w="283"/>
      </w:tblGrid>
      <w:tr w:rsidR="002A55AD" w:rsidRPr="008B572B" w:rsidTr="00906FC1">
        <w:trPr>
          <w:cantSplit/>
          <w:trHeight w:val="208"/>
          <w:jc w:val="center"/>
        </w:trPr>
        <w:tc>
          <w:tcPr>
            <w:tcW w:w="3775" w:type="dxa"/>
            <w:gridSpan w:val="3"/>
            <w:vMerge w:val="restart"/>
          </w:tcPr>
          <w:p w:rsidR="002A55AD" w:rsidRPr="008B572B" w:rsidRDefault="002A55AD" w:rsidP="002A55AD">
            <w:pPr>
              <w:jc w:val="both"/>
              <w:rPr>
                <w:rFonts w:ascii="Times New Roman CYR" w:hAnsi="Times New Roman CYR"/>
                <w:b/>
                <w:lang w:eastAsia="ru-RU"/>
              </w:rPr>
            </w:pPr>
          </w:p>
          <w:p w:rsidR="002A55AD" w:rsidRPr="008B572B" w:rsidRDefault="002A55AD" w:rsidP="002A55AD">
            <w:pPr>
              <w:jc w:val="center"/>
              <w:rPr>
                <w:rFonts w:ascii="Times New Roman CYR" w:hAnsi="Times New Roman CYR"/>
                <w:b/>
                <w:lang w:eastAsia="ru-RU"/>
              </w:rPr>
            </w:pPr>
            <w:r w:rsidRPr="008B572B">
              <w:rPr>
                <w:rFonts w:ascii="Times New Roman CYR" w:hAnsi="Times New Roman CYR"/>
                <w:b/>
                <w:lang w:eastAsia="ru-RU"/>
              </w:rPr>
              <w:t>Групи підлітків</w:t>
            </w:r>
          </w:p>
        </w:tc>
        <w:tc>
          <w:tcPr>
            <w:tcW w:w="5380" w:type="dxa"/>
            <w:gridSpan w:val="3"/>
            <w:tcBorders>
              <w:right w:val="nil"/>
            </w:tcBorders>
          </w:tcPr>
          <w:p w:rsidR="002A55AD" w:rsidRPr="008B572B" w:rsidRDefault="002A55AD" w:rsidP="002A55AD">
            <w:pPr>
              <w:jc w:val="center"/>
              <w:rPr>
                <w:rFonts w:ascii="Times New Roman CYR" w:hAnsi="Times New Roman CYR"/>
                <w:b/>
                <w:lang w:eastAsia="ru-RU"/>
              </w:rPr>
            </w:pPr>
            <w:r w:rsidRPr="008B572B">
              <w:rPr>
                <w:rFonts w:ascii="Times New Roman CYR" w:hAnsi="Times New Roman CYR"/>
                <w:b/>
                <w:lang w:eastAsia="ru-RU"/>
              </w:rPr>
              <w:t>Види самоконтролю</w:t>
            </w:r>
          </w:p>
        </w:tc>
        <w:tc>
          <w:tcPr>
            <w:tcW w:w="283" w:type="dxa"/>
            <w:tcBorders>
              <w:left w:val="nil"/>
              <w:bottom w:val="single" w:sz="4" w:space="0" w:color="auto"/>
            </w:tcBorders>
          </w:tcPr>
          <w:p w:rsidR="002A55AD" w:rsidRPr="008B572B" w:rsidRDefault="002A55AD" w:rsidP="002A55AD">
            <w:pPr>
              <w:spacing w:line="200" w:lineRule="exact"/>
              <w:jc w:val="center"/>
              <w:rPr>
                <w:rFonts w:ascii="Times New Roman CYR" w:hAnsi="Times New Roman CYR"/>
                <w:lang w:eastAsia="ru-RU"/>
              </w:rPr>
            </w:pPr>
          </w:p>
        </w:tc>
      </w:tr>
      <w:tr w:rsidR="002D275F" w:rsidRPr="008B572B" w:rsidTr="00F27100">
        <w:trPr>
          <w:cantSplit/>
          <w:trHeight w:val="276"/>
          <w:jc w:val="center"/>
        </w:trPr>
        <w:tc>
          <w:tcPr>
            <w:tcW w:w="3775" w:type="dxa"/>
            <w:gridSpan w:val="3"/>
            <w:vMerge/>
          </w:tcPr>
          <w:p w:rsidR="002D275F" w:rsidRPr="008B572B" w:rsidRDefault="002D275F" w:rsidP="002A55AD">
            <w:pPr>
              <w:jc w:val="both"/>
              <w:rPr>
                <w:b/>
                <w:lang w:eastAsia="ru-RU"/>
              </w:rPr>
            </w:pPr>
          </w:p>
        </w:tc>
        <w:tc>
          <w:tcPr>
            <w:tcW w:w="1703" w:type="dxa"/>
            <w:tcBorders>
              <w:right w:val="single" w:sz="4" w:space="0" w:color="auto"/>
            </w:tcBorders>
          </w:tcPr>
          <w:p w:rsidR="002D275F" w:rsidRPr="008B572B" w:rsidRDefault="002D275F" w:rsidP="002A55AD">
            <w:pPr>
              <w:jc w:val="center"/>
              <w:rPr>
                <w:rFonts w:ascii="Times New Roman CYR" w:hAnsi="Times New Roman CYR"/>
                <w:b/>
                <w:lang w:eastAsia="ru-RU"/>
              </w:rPr>
            </w:pPr>
            <w:r w:rsidRPr="008B572B">
              <w:rPr>
                <w:rFonts w:ascii="Times New Roman CYR" w:hAnsi="Times New Roman CYR"/>
                <w:b/>
                <w:lang w:eastAsia="ru-RU"/>
              </w:rPr>
              <w:t>СК емоцій</w:t>
            </w:r>
          </w:p>
        </w:tc>
        <w:tc>
          <w:tcPr>
            <w:tcW w:w="1841" w:type="dxa"/>
            <w:tcBorders>
              <w:left w:val="single" w:sz="4" w:space="0" w:color="auto"/>
              <w:right w:val="single" w:sz="4" w:space="0" w:color="auto"/>
            </w:tcBorders>
          </w:tcPr>
          <w:p w:rsidR="002D275F" w:rsidRPr="008B572B" w:rsidRDefault="002D275F" w:rsidP="002A55AD">
            <w:pPr>
              <w:jc w:val="center"/>
              <w:rPr>
                <w:rFonts w:ascii="Times New Roman CYR" w:hAnsi="Times New Roman CYR"/>
                <w:b/>
                <w:lang w:eastAsia="ru-RU"/>
              </w:rPr>
            </w:pPr>
            <w:r w:rsidRPr="008B572B">
              <w:rPr>
                <w:rFonts w:ascii="Times New Roman CYR" w:hAnsi="Times New Roman CYR"/>
                <w:b/>
                <w:lang w:eastAsia="ru-RU"/>
              </w:rPr>
              <w:t>СК діяльності</w:t>
            </w:r>
          </w:p>
        </w:tc>
        <w:tc>
          <w:tcPr>
            <w:tcW w:w="2119" w:type="dxa"/>
            <w:gridSpan w:val="2"/>
            <w:tcBorders>
              <w:left w:val="single" w:sz="4" w:space="0" w:color="auto"/>
            </w:tcBorders>
          </w:tcPr>
          <w:p w:rsidR="002D275F" w:rsidRPr="008B572B" w:rsidRDefault="002D275F" w:rsidP="002A55AD">
            <w:pPr>
              <w:jc w:val="center"/>
              <w:rPr>
                <w:rFonts w:ascii="Times New Roman CYR" w:hAnsi="Times New Roman CYR"/>
                <w:lang w:eastAsia="ru-RU"/>
              </w:rPr>
            </w:pPr>
            <w:r w:rsidRPr="008B572B">
              <w:rPr>
                <w:rFonts w:ascii="Times New Roman CYR" w:hAnsi="Times New Roman CYR"/>
                <w:b/>
                <w:lang w:eastAsia="ru-RU"/>
              </w:rPr>
              <w:t>СК поведінки</w:t>
            </w:r>
          </w:p>
        </w:tc>
      </w:tr>
      <w:tr w:rsidR="002A55AD" w:rsidRPr="008B572B" w:rsidTr="00906FC1">
        <w:trPr>
          <w:cantSplit/>
          <w:trHeight w:val="232"/>
          <w:jc w:val="center"/>
        </w:trPr>
        <w:tc>
          <w:tcPr>
            <w:tcW w:w="534" w:type="dxa"/>
          </w:tcPr>
          <w:p w:rsidR="002A55AD" w:rsidRPr="008B572B" w:rsidRDefault="002A55AD" w:rsidP="002A55AD">
            <w:pPr>
              <w:spacing w:line="216" w:lineRule="auto"/>
              <w:jc w:val="center"/>
              <w:rPr>
                <w:lang w:eastAsia="ru-RU"/>
              </w:rPr>
            </w:pPr>
            <w:r w:rsidRPr="008B572B">
              <w:rPr>
                <w:lang w:eastAsia="ru-RU"/>
              </w:rPr>
              <w:t>1</w:t>
            </w:r>
          </w:p>
        </w:tc>
        <w:tc>
          <w:tcPr>
            <w:tcW w:w="3241" w:type="dxa"/>
            <w:gridSpan w:val="2"/>
          </w:tcPr>
          <w:p w:rsidR="002A55AD" w:rsidRPr="008B572B" w:rsidRDefault="002A55AD" w:rsidP="007F3388">
            <w:pPr>
              <w:spacing w:line="216" w:lineRule="auto"/>
              <w:rPr>
                <w:lang w:eastAsia="ru-RU"/>
              </w:rPr>
            </w:pPr>
            <w:r w:rsidRPr="008B572B">
              <w:rPr>
                <w:lang w:eastAsia="ru-RU"/>
              </w:rPr>
              <w:t>Підлітки</w:t>
            </w:r>
            <w:r w:rsidR="007F3388">
              <w:rPr>
                <w:lang w:eastAsia="ru-RU"/>
              </w:rPr>
              <w:t xml:space="preserve"> з</w:t>
            </w:r>
            <w:r w:rsidR="007F3388">
              <w:t xml:space="preserve"> </w:t>
            </w:r>
            <w:r w:rsidR="007F3388" w:rsidRPr="007F3388">
              <w:rPr>
                <w:lang w:eastAsia="ru-RU"/>
              </w:rPr>
              <w:t xml:space="preserve">достатнім рівнем сформованості уявлень про соціальні ролі дорослих </w:t>
            </w:r>
          </w:p>
        </w:tc>
        <w:tc>
          <w:tcPr>
            <w:tcW w:w="1703" w:type="dxa"/>
            <w:tcBorders>
              <w:right w:val="single" w:sz="4" w:space="0" w:color="auto"/>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15,4 ± 0,29</w:t>
            </w:r>
          </w:p>
        </w:tc>
        <w:tc>
          <w:tcPr>
            <w:tcW w:w="1841" w:type="dxa"/>
            <w:tcBorders>
              <w:left w:val="single" w:sz="4" w:space="0" w:color="auto"/>
              <w:right w:val="single" w:sz="4" w:space="0" w:color="auto"/>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18,2 ± 0,28</w:t>
            </w:r>
          </w:p>
        </w:tc>
        <w:tc>
          <w:tcPr>
            <w:tcW w:w="1836" w:type="dxa"/>
            <w:tcBorders>
              <w:left w:val="single" w:sz="4" w:space="0" w:color="auto"/>
              <w:right w:val="nil"/>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18,6 ± 0,29</w:t>
            </w:r>
          </w:p>
        </w:tc>
        <w:tc>
          <w:tcPr>
            <w:tcW w:w="283" w:type="dxa"/>
            <w:tcBorders>
              <w:top w:val="single" w:sz="4" w:space="0" w:color="auto"/>
              <w:left w:val="nil"/>
              <w:bottom w:val="single" w:sz="4" w:space="0" w:color="auto"/>
            </w:tcBorders>
          </w:tcPr>
          <w:p w:rsidR="002A55AD" w:rsidRPr="008B572B" w:rsidRDefault="002A55AD" w:rsidP="002A55AD">
            <w:pPr>
              <w:spacing w:line="216" w:lineRule="auto"/>
              <w:jc w:val="center"/>
              <w:rPr>
                <w:lang w:eastAsia="ru-RU"/>
              </w:rPr>
            </w:pPr>
          </w:p>
        </w:tc>
      </w:tr>
      <w:tr w:rsidR="002A55AD" w:rsidRPr="008B572B" w:rsidTr="00906FC1">
        <w:trPr>
          <w:cantSplit/>
          <w:jc w:val="center"/>
        </w:trPr>
        <w:tc>
          <w:tcPr>
            <w:tcW w:w="534" w:type="dxa"/>
          </w:tcPr>
          <w:p w:rsidR="002A55AD" w:rsidRPr="008B572B" w:rsidRDefault="002A55AD" w:rsidP="002A55AD">
            <w:pPr>
              <w:spacing w:line="216" w:lineRule="auto"/>
              <w:jc w:val="center"/>
              <w:rPr>
                <w:lang w:eastAsia="ru-RU"/>
              </w:rPr>
            </w:pPr>
            <w:r w:rsidRPr="008B572B">
              <w:rPr>
                <w:lang w:eastAsia="ru-RU"/>
              </w:rPr>
              <w:t>2</w:t>
            </w:r>
          </w:p>
        </w:tc>
        <w:tc>
          <w:tcPr>
            <w:tcW w:w="3241" w:type="dxa"/>
            <w:gridSpan w:val="2"/>
          </w:tcPr>
          <w:p w:rsidR="002A55AD" w:rsidRPr="008B572B" w:rsidRDefault="002A55AD" w:rsidP="007F3388">
            <w:pPr>
              <w:spacing w:line="216" w:lineRule="auto"/>
              <w:rPr>
                <w:lang w:eastAsia="ru-RU"/>
              </w:rPr>
            </w:pPr>
            <w:r w:rsidRPr="008B572B">
              <w:rPr>
                <w:lang w:eastAsia="ru-RU"/>
              </w:rPr>
              <w:t>Підлітки</w:t>
            </w:r>
            <w:r w:rsidR="007F3388">
              <w:rPr>
                <w:lang w:eastAsia="ru-RU"/>
              </w:rPr>
              <w:t xml:space="preserve"> з</w:t>
            </w:r>
            <w:r w:rsidR="007F3388">
              <w:t xml:space="preserve"> </w:t>
            </w:r>
            <w:r w:rsidR="007F3388" w:rsidRPr="007F3388">
              <w:rPr>
                <w:lang w:eastAsia="ru-RU"/>
              </w:rPr>
              <w:t xml:space="preserve">високим рівнем сформованості уявлень про соціальні ролі дорослих </w:t>
            </w:r>
          </w:p>
        </w:tc>
        <w:tc>
          <w:tcPr>
            <w:tcW w:w="1703" w:type="dxa"/>
            <w:tcBorders>
              <w:right w:val="single" w:sz="4" w:space="0" w:color="auto"/>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14,9 ± 0,28</w:t>
            </w:r>
          </w:p>
        </w:tc>
        <w:tc>
          <w:tcPr>
            <w:tcW w:w="1841" w:type="dxa"/>
            <w:tcBorders>
              <w:left w:val="single" w:sz="4" w:space="0" w:color="auto"/>
              <w:right w:val="single" w:sz="4" w:space="0" w:color="auto"/>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19,1 ± 0,33</w:t>
            </w:r>
          </w:p>
        </w:tc>
        <w:tc>
          <w:tcPr>
            <w:tcW w:w="1836" w:type="dxa"/>
            <w:tcBorders>
              <w:left w:val="single" w:sz="4" w:space="0" w:color="auto"/>
              <w:right w:val="nil"/>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17,6 ± 0,32</w:t>
            </w:r>
          </w:p>
        </w:tc>
        <w:tc>
          <w:tcPr>
            <w:tcW w:w="283" w:type="dxa"/>
            <w:tcBorders>
              <w:top w:val="single" w:sz="4" w:space="0" w:color="auto"/>
              <w:left w:val="nil"/>
              <w:bottom w:val="single" w:sz="4" w:space="0" w:color="auto"/>
            </w:tcBorders>
          </w:tcPr>
          <w:p w:rsidR="002A55AD" w:rsidRPr="008B572B" w:rsidRDefault="002A55AD" w:rsidP="002A55AD">
            <w:pPr>
              <w:spacing w:line="216" w:lineRule="auto"/>
              <w:jc w:val="center"/>
              <w:rPr>
                <w:lang w:eastAsia="ru-RU"/>
              </w:rPr>
            </w:pPr>
          </w:p>
        </w:tc>
      </w:tr>
      <w:tr w:rsidR="002A55AD" w:rsidRPr="008B572B" w:rsidTr="00906FC1">
        <w:trPr>
          <w:cantSplit/>
          <w:trHeight w:val="180"/>
          <w:jc w:val="center"/>
        </w:trPr>
        <w:tc>
          <w:tcPr>
            <w:tcW w:w="534" w:type="dxa"/>
          </w:tcPr>
          <w:p w:rsidR="002A55AD" w:rsidRPr="008B572B" w:rsidRDefault="002A55AD" w:rsidP="002A55AD">
            <w:pPr>
              <w:spacing w:line="216" w:lineRule="auto"/>
              <w:jc w:val="both"/>
              <w:rPr>
                <w:lang w:eastAsia="ru-RU"/>
              </w:rPr>
            </w:pPr>
            <w:r w:rsidRPr="008B572B">
              <w:rPr>
                <w:lang w:eastAsia="ru-RU"/>
              </w:rPr>
              <w:t xml:space="preserve"> 3</w:t>
            </w:r>
          </w:p>
        </w:tc>
        <w:tc>
          <w:tcPr>
            <w:tcW w:w="3241" w:type="dxa"/>
            <w:gridSpan w:val="2"/>
          </w:tcPr>
          <w:p w:rsidR="002A55AD" w:rsidRPr="008B572B" w:rsidRDefault="002A55AD" w:rsidP="007F3388">
            <w:pPr>
              <w:spacing w:line="216" w:lineRule="auto"/>
              <w:jc w:val="both"/>
              <w:rPr>
                <w:lang w:eastAsia="ru-RU"/>
              </w:rPr>
            </w:pPr>
            <w:r w:rsidRPr="008B572B">
              <w:rPr>
                <w:lang w:eastAsia="ru-RU"/>
              </w:rPr>
              <w:t>Підлітки</w:t>
            </w:r>
            <w:r w:rsidR="007F3388">
              <w:rPr>
                <w:lang w:eastAsia="ru-RU"/>
              </w:rPr>
              <w:t xml:space="preserve"> з</w:t>
            </w:r>
            <w:r w:rsidR="007F3388">
              <w:t xml:space="preserve"> </w:t>
            </w:r>
            <w:r w:rsidR="007F3388" w:rsidRPr="007F3388">
              <w:rPr>
                <w:lang w:eastAsia="ru-RU"/>
              </w:rPr>
              <w:t>низьким рівнем сформованості уявлень про соціальні ролі дорослих</w:t>
            </w:r>
            <w:r w:rsidRPr="008B572B">
              <w:rPr>
                <w:lang w:eastAsia="ru-RU"/>
              </w:rPr>
              <w:t xml:space="preserve"> </w:t>
            </w:r>
          </w:p>
        </w:tc>
        <w:tc>
          <w:tcPr>
            <w:tcW w:w="1703" w:type="dxa"/>
            <w:tcBorders>
              <w:right w:val="single" w:sz="4" w:space="0" w:color="auto"/>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12 ± 0,31</w:t>
            </w:r>
          </w:p>
        </w:tc>
        <w:tc>
          <w:tcPr>
            <w:tcW w:w="1841" w:type="dxa"/>
            <w:tcBorders>
              <w:left w:val="single" w:sz="4" w:space="0" w:color="auto"/>
              <w:right w:val="single" w:sz="4" w:space="0" w:color="auto"/>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13 ±  0,46</w:t>
            </w:r>
          </w:p>
        </w:tc>
        <w:tc>
          <w:tcPr>
            <w:tcW w:w="1836" w:type="dxa"/>
            <w:tcBorders>
              <w:left w:val="single" w:sz="4" w:space="0" w:color="auto"/>
              <w:right w:val="nil"/>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13,9 ± 0,39</w:t>
            </w:r>
          </w:p>
        </w:tc>
        <w:tc>
          <w:tcPr>
            <w:tcW w:w="283" w:type="dxa"/>
            <w:tcBorders>
              <w:top w:val="single" w:sz="4" w:space="0" w:color="auto"/>
              <w:left w:val="nil"/>
              <w:bottom w:val="single" w:sz="4" w:space="0" w:color="auto"/>
            </w:tcBorders>
          </w:tcPr>
          <w:p w:rsidR="002A55AD" w:rsidRPr="008B572B" w:rsidRDefault="002A55AD" w:rsidP="002A55AD">
            <w:pPr>
              <w:spacing w:line="216" w:lineRule="auto"/>
              <w:jc w:val="center"/>
              <w:rPr>
                <w:lang w:eastAsia="ru-RU"/>
              </w:rPr>
            </w:pPr>
          </w:p>
        </w:tc>
      </w:tr>
      <w:tr w:rsidR="002A55AD" w:rsidRPr="008B572B" w:rsidTr="00906FC1">
        <w:trPr>
          <w:cantSplit/>
          <w:trHeight w:val="136"/>
          <w:jc w:val="center"/>
        </w:trPr>
        <w:tc>
          <w:tcPr>
            <w:tcW w:w="534" w:type="dxa"/>
            <w:tcBorders>
              <w:bottom w:val="single" w:sz="4" w:space="0" w:color="auto"/>
            </w:tcBorders>
          </w:tcPr>
          <w:p w:rsidR="002A55AD" w:rsidRPr="008B572B" w:rsidRDefault="002A55AD" w:rsidP="002A55AD">
            <w:pPr>
              <w:spacing w:line="216" w:lineRule="auto"/>
              <w:jc w:val="center"/>
              <w:rPr>
                <w:lang w:eastAsia="ru-RU"/>
              </w:rPr>
            </w:pPr>
            <w:r w:rsidRPr="008B572B">
              <w:rPr>
                <w:lang w:eastAsia="ru-RU"/>
              </w:rPr>
              <w:t>4</w:t>
            </w:r>
          </w:p>
        </w:tc>
        <w:tc>
          <w:tcPr>
            <w:tcW w:w="3241" w:type="dxa"/>
            <w:gridSpan w:val="2"/>
            <w:tcBorders>
              <w:bottom w:val="single" w:sz="4" w:space="0" w:color="auto"/>
            </w:tcBorders>
          </w:tcPr>
          <w:p w:rsidR="002A55AD" w:rsidRPr="008B572B" w:rsidRDefault="002A55AD" w:rsidP="007F3388">
            <w:pPr>
              <w:spacing w:line="216" w:lineRule="auto"/>
              <w:jc w:val="both"/>
              <w:rPr>
                <w:rFonts w:ascii="Times New Roman CYR" w:hAnsi="Times New Roman CYR"/>
                <w:lang w:eastAsia="ru-RU"/>
              </w:rPr>
            </w:pPr>
            <w:r w:rsidRPr="008B572B">
              <w:rPr>
                <w:rFonts w:ascii="Times New Roman CYR" w:hAnsi="Times New Roman CYR"/>
                <w:lang w:eastAsia="ru-RU"/>
              </w:rPr>
              <w:t>Підлітки</w:t>
            </w:r>
            <w:r w:rsidR="007F3388">
              <w:rPr>
                <w:rFonts w:ascii="Times New Roman CYR" w:hAnsi="Times New Roman CYR"/>
                <w:lang w:eastAsia="ru-RU"/>
              </w:rPr>
              <w:t xml:space="preserve"> </w:t>
            </w:r>
            <w:r w:rsidR="007F3388" w:rsidRPr="007F3388">
              <w:rPr>
                <w:rFonts w:ascii="Times New Roman CYR" w:hAnsi="Times New Roman CYR"/>
                <w:lang w:eastAsia="ru-RU"/>
              </w:rPr>
              <w:t>з середнім рівнем сформованості уявлень про соціальні ролі дорослих</w:t>
            </w:r>
            <w:r w:rsidRPr="008B572B">
              <w:rPr>
                <w:rFonts w:ascii="Times New Roman CYR" w:hAnsi="Times New Roman CYR"/>
                <w:lang w:eastAsia="ru-RU"/>
              </w:rPr>
              <w:t xml:space="preserve"> </w:t>
            </w:r>
          </w:p>
        </w:tc>
        <w:tc>
          <w:tcPr>
            <w:tcW w:w="1703" w:type="dxa"/>
            <w:tcBorders>
              <w:right w:val="single" w:sz="4" w:space="0" w:color="auto"/>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14,5 ± 0,25</w:t>
            </w:r>
          </w:p>
        </w:tc>
        <w:tc>
          <w:tcPr>
            <w:tcW w:w="1841" w:type="dxa"/>
            <w:tcBorders>
              <w:left w:val="single" w:sz="4" w:space="0" w:color="auto"/>
              <w:right w:val="single" w:sz="4" w:space="0" w:color="auto"/>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16,5 ± 0,29</w:t>
            </w:r>
          </w:p>
        </w:tc>
        <w:tc>
          <w:tcPr>
            <w:tcW w:w="1836" w:type="dxa"/>
            <w:tcBorders>
              <w:left w:val="single" w:sz="4" w:space="0" w:color="auto"/>
              <w:right w:val="nil"/>
            </w:tcBorders>
          </w:tcPr>
          <w:p w:rsidR="002A55AD" w:rsidRPr="008B572B" w:rsidRDefault="002A55AD" w:rsidP="002A55AD">
            <w:pPr>
              <w:spacing w:line="216" w:lineRule="auto"/>
              <w:jc w:val="center"/>
              <w:rPr>
                <w:lang w:eastAsia="ru-RU"/>
              </w:rPr>
            </w:pPr>
          </w:p>
          <w:p w:rsidR="002A55AD" w:rsidRPr="008B572B" w:rsidRDefault="002A55AD" w:rsidP="002A55AD">
            <w:pPr>
              <w:spacing w:line="216" w:lineRule="auto"/>
              <w:jc w:val="center"/>
              <w:rPr>
                <w:lang w:eastAsia="ru-RU"/>
              </w:rPr>
            </w:pPr>
            <w:r w:rsidRPr="008B572B">
              <w:rPr>
                <w:lang w:eastAsia="ru-RU"/>
              </w:rPr>
              <w:t>17,2 ± 0,35</w:t>
            </w:r>
          </w:p>
        </w:tc>
        <w:tc>
          <w:tcPr>
            <w:tcW w:w="283" w:type="dxa"/>
            <w:tcBorders>
              <w:top w:val="single" w:sz="4" w:space="0" w:color="auto"/>
              <w:left w:val="nil"/>
            </w:tcBorders>
          </w:tcPr>
          <w:p w:rsidR="002A55AD" w:rsidRPr="008B572B" w:rsidRDefault="002A55AD" w:rsidP="002A55AD">
            <w:pPr>
              <w:spacing w:line="216" w:lineRule="auto"/>
              <w:jc w:val="center"/>
              <w:rPr>
                <w:lang w:eastAsia="ru-RU"/>
              </w:rPr>
            </w:pPr>
          </w:p>
        </w:tc>
      </w:tr>
      <w:tr w:rsidR="002A55AD" w:rsidRPr="008B572B" w:rsidTr="00906F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11"/>
          <w:jc w:val="center"/>
        </w:trPr>
        <w:tc>
          <w:tcPr>
            <w:tcW w:w="3775" w:type="dxa"/>
            <w:gridSpan w:val="3"/>
          </w:tcPr>
          <w:p w:rsidR="002A55AD" w:rsidRPr="008B572B" w:rsidRDefault="002A55AD" w:rsidP="002A55AD">
            <w:pPr>
              <w:spacing w:line="216" w:lineRule="auto"/>
              <w:jc w:val="center"/>
              <w:rPr>
                <w:lang w:eastAsia="ru-RU"/>
              </w:rPr>
            </w:pPr>
            <w:r w:rsidRPr="008B572B">
              <w:rPr>
                <w:lang w:eastAsia="ru-RU"/>
              </w:rPr>
              <w:t>Групи</w:t>
            </w:r>
          </w:p>
        </w:tc>
        <w:tc>
          <w:tcPr>
            <w:tcW w:w="5663" w:type="dxa"/>
            <w:gridSpan w:val="4"/>
          </w:tcPr>
          <w:p w:rsidR="002A55AD" w:rsidRPr="008B572B" w:rsidRDefault="002A55AD" w:rsidP="002A55AD">
            <w:pPr>
              <w:spacing w:line="216" w:lineRule="auto"/>
              <w:jc w:val="center"/>
              <w:rPr>
                <w:rFonts w:ascii="Courier New" w:hAnsi="Courier New"/>
                <w:lang w:eastAsia="ru-RU"/>
              </w:rPr>
            </w:pPr>
            <w:r w:rsidRPr="008B572B">
              <w:rPr>
                <w:lang w:eastAsia="ru-RU"/>
              </w:rPr>
              <w:t>Достовірність відмінностей (критерій Стьюдента (t)</w:t>
            </w:r>
          </w:p>
        </w:tc>
      </w:tr>
      <w:tr w:rsidR="002A55AD" w:rsidRPr="008B572B" w:rsidTr="00906F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49"/>
          <w:jc w:val="center"/>
        </w:trPr>
        <w:tc>
          <w:tcPr>
            <w:tcW w:w="995" w:type="dxa"/>
            <w:gridSpan w:val="2"/>
          </w:tcPr>
          <w:p w:rsidR="002A55AD" w:rsidRPr="008B572B" w:rsidRDefault="002A55AD" w:rsidP="002A55AD">
            <w:pPr>
              <w:spacing w:line="216" w:lineRule="auto"/>
              <w:jc w:val="center"/>
              <w:rPr>
                <w:lang w:eastAsia="ru-RU"/>
              </w:rPr>
            </w:pPr>
            <w:r w:rsidRPr="008B572B">
              <w:rPr>
                <w:lang w:eastAsia="ru-RU"/>
              </w:rPr>
              <w:t>1</w:t>
            </w:r>
          </w:p>
        </w:tc>
        <w:tc>
          <w:tcPr>
            <w:tcW w:w="2780" w:type="dxa"/>
          </w:tcPr>
          <w:p w:rsidR="002A55AD" w:rsidRPr="008B572B" w:rsidRDefault="002A55AD" w:rsidP="002A55AD">
            <w:pPr>
              <w:spacing w:line="216" w:lineRule="auto"/>
              <w:jc w:val="center"/>
              <w:rPr>
                <w:lang w:eastAsia="ru-RU"/>
              </w:rPr>
            </w:pPr>
            <w:r w:rsidRPr="008B572B">
              <w:rPr>
                <w:lang w:eastAsia="ru-RU"/>
              </w:rPr>
              <w:t>2</w:t>
            </w:r>
          </w:p>
        </w:tc>
        <w:tc>
          <w:tcPr>
            <w:tcW w:w="1703" w:type="dxa"/>
          </w:tcPr>
          <w:p w:rsidR="002A55AD" w:rsidRPr="008B572B" w:rsidRDefault="002A55AD" w:rsidP="002A55AD">
            <w:pPr>
              <w:spacing w:line="216" w:lineRule="auto"/>
              <w:jc w:val="center"/>
              <w:rPr>
                <w:lang w:eastAsia="ru-RU"/>
              </w:rPr>
            </w:pPr>
            <w:r w:rsidRPr="008B572B">
              <w:rPr>
                <w:lang w:eastAsia="ru-RU"/>
              </w:rPr>
              <w:t>1,1</w:t>
            </w:r>
          </w:p>
        </w:tc>
        <w:tc>
          <w:tcPr>
            <w:tcW w:w="1841" w:type="dxa"/>
          </w:tcPr>
          <w:p w:rsidR="002A55AD" w:rsidRPr="008B572B" w:rsidRDefault="002A55AD" w:rsidP="002A55AD">
            <w:pPr>
              <w:spacing w:line="216" w:lineRule="auto"/>
              <w:jc w:val="center"/>
              <w:rPr>
                <w:lang w:eastAsia="ru-RU"/>
              </w:rPr>
            </w:pPr>
            <w:r w:rsidRPr="008B572B">
              <w:rPr>
                <w:lang w:eastAsia="ru-RU"/>
              </w:rPr>
              <w:t>2,04*</w:t>
            </w:r>
          </w:p>
        </w:tc>
        <w:tc>
          <w:tcPr>
            <w:tcW w:w="2119" w:type="dxa"/>
            <w:gridSpan w:val="2"/>
          </w:tcPr>
          <w:p w:rsidR="002A55AD" w:rsidRPr="008B572B" w:rsidRDefault="002A55AD" w:rsidP="002A55AD">
            <w:pPr>
              <w:spacing w:line="216" w:lineRule="auto"/>
              <w:jc w:val="center"/>
              <w:rPr>
                <w:lang w:eastAsia="ru-RU"/>
              </w:rPr>
            </w:pPr>
            <w:r w:rsidRPr="008B572B">
              <w:rPr>
                <w:lang w:eastAsia="ru-RU"/>
              </w:rPr>
              <w:t>2,4*</w:t>
            </w:r>
          </w:p>
        </w:tc>
      </w:tr>
      <w:tr w:rsidR="002A55AD" w:rsidRPr="008B572B" w:rsidTr="00906F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0"/>
          <w:jc w:val="center"/>
        </w:trPr>
        <w:tc>
          <w:tcPr>
            <w:tcW w:w="995" w:type="dxa"/>
            <w:gridSpan w:val="2"/>
          </w:tcPr>
          <w:p w:rsidR="002A55AD" w:rsidRPr="008B572B" w:rsidRDefault="002A55AD" w:rsidP="002A55AD">
            <w:pPr>
              <w:spacing w:line="216" w:lineRule="auto"/>
              <w:jc w:val="center"/>
              <w:rPr>
                <w:lang w:eastAsia="ru-RU"/>
              </w:rPr>
            </w:pPr>
            <w:r w:rsidRPr="008B572B">
              <w:rPr>
                <w:lang w:eastAsia="ru-RU"/>
              </w:rPr>
              <w:t>2</w:t>
            </w:r>
          </w:p>
        </w:tc>
        <w:tc>
          <w:tcPr>
            <w:tcW w:w="2780" w:type="dxa"/>
          </w:tcPr>
          <w:p w:rsidR="002A55AD" w:rsidRPr="008B572B" w:rsidRDefault="002A55AD" w:rsidP="002A55AD">
            <w:pPr>
              <w:spacing w:line="216" w:lineRule="auto"/>
              <w:jc w:val="center"/>
              <w:rPr>
                <w:lang w:eastAsia="ru-RU"/>
              </w:rPr>
            </w:pPr>
            <w:r w:rsidRPr="008B572B">
              <w:rPr>
                <w:lang w:eastAsia="ru-RU"/>
              </w:rPr>
              <w:t>3</w:t>
            </w:r>
          </w:p>
        </w:tc>
        <w:tc>
          <w:tcPr>
            <w:tcW w:w="1703" w:type="dxa"/>
          </w:tcPr>
          <w:p w:rsidR="002A55AD" w:rsidRPr="008B572B" w:rsidRDefault="002A55AD" w:rsidP="002A55AD">
            <w:pPr>
              <w:spacing w:line="216" w:lineRule="auto"/>
              <w:jc w:val="center"/>
              <w:rPr>
                <w:lang w:eastAsia="ru-RU"/>
              </w:rPr>
            </w:pPr>
            <w:r w:rsidRPr="008B572B">
              <w:rPr>
                <w:lang w:eastAsia="ru-RU"/>
              </w:rPr>
              <w:t>6,9 ***</w:t>
            </w:r>
          </w:p>
        </w:tc>
        <w:tc>
          <w:tcPr>
            <w:tcW w:w="1841" w:type="dxa"/>
          </w:tcPr>
          <w:p w:rsidR="002A55AD" w:rsidRPr="008B572B" w:rsidRDefault="002A55AD" w:rsidP="002A55AD">
            <w:pPr>
              <w:spacing w:line="216" w:lineRule="auto"/>
              <w:jc w:val="center"/>
              <w:rPr>
                <w:lang w:eastAsia="ru-RU"/>
              </w:rPr>
            </w:pPr>
            <w:r w:rsidRPr="008B572B">
              <w:rPr>
                <w:lang w:eastAsia="ru-RU"/>
              </w:rPr>
              <w:t>10,7***</w:t>
            </w:r>
          </w:p>
        </w:tc>
        <w:tc>
          <w:tcPr>
            <w:tcW w:w="2119" w:type="dxa"/>
            <w:gridSpan w:val="2"/>
          </w:tcPr>
          <w:p w:rsidR="002A55AD" w:rsidRPr="008B572B" w:rsidRDefault="002A55AD" w:rsidP="002A55AD">
            <w:pPr>
              <w:spacing w:line="216" w:lineRule="auto"/>
              <w:jc w:val="center"/>
              <w:rPr>
                <w:lang w:eastAsia="ru-RU"/>
              </w:rPr>
            </w:pPr>
            <w:r w:rsidRPr="008B572B">
              <w:rPr>
                <w:lang w:eastAsia="ru-RU"/>
              </w:rPr>
              <w:t>7,3***</w:t>
            </w:r>
          </w:p>
        </w:tc>
      </w:tr>
      <w:tr w:rsidR="002A55AD" w:rsidRPr="008B572B" w:rsidTr="00906F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6"/>
          <w:jc w:val="center"/>
        </w:trPr>
        <w:tc>
          <w:tcPr>
            <w:tcW w:w="995" w:type="dxa"/>
            <w:gridSpan w:val="2"/>
          </w:tcPr>
          <w:p w:rsidR="002A55AD" w:rsidRPr="008B572B" w:rsidRDefault="002A55AD" w:rsidP="002A55AD">
            <w:pPr>
              <w:spacing w:line="216" w:lineRule="auto"/>
              <w:jc w:val="center"/>
              <w:rPr>
                <w:lang w:eastAsia="ru-RU"/>
              </w:rPr>
            </w:pPr>
            <w:r w:rsidRPr="008B572B">
              <w:rPr>
                <w:lang w:eastAsia="ru-RU"/>
              </w:rPr>
              <w:t>3</w:t>
            </w:r>
          </w:p>
        </w:tc>
        <w:tc>
          <w:tcPr>
            <w:tcW w:w="2780" w:type="dxa"/>
          </w:tcPr>
          <w:p w:rsidR="002A55AD" w:rsidRPr="008B572B" w:rsidRDefault="002A55AD" w:rsidP="002A55AD">
            <w:pPr>
              <w:spacing w:line="216" w:lineRule="auto"/>
              <w:jc w:val="center"/>
              <w:rPr>
                <w:lang w:eastAsia="ru-RU"/>
              </w:rPr>
            </w:pPr>
            <w:r w:rsidRPr="008B572B">
              <w:rPr>
                <w:lang w:eastAsia="ru-RU"/>
              </w:rPr>
              <w:t>4</w:t>
            </w:r>
          </w:p>
        </w:tc>
        <w:tc>
          <w:tcPr>
            <w:tcW w:w="1703" w:type="dxa"/>
          </w:tcPr>
          <w:p w:rsidR="002A55AD" w:rsidRPr="008B572B" w:rsidRDefault="002A55AD" w:rsidP="002A55AD">
            <w:pPr>
              <w:spacing w:line="216" w:lineRule="auto"/>
              <w:jc w:val="center"/>
              <w:rPr>
                <w:lang w:eastAsia="ru-RU"/>
              </w:rPr>
            </w:pPr>
            <w:r w:rsidRPr="008B572B">
              <w:rPr>
                <w:lang w:eastAsia="ru-RU"/>
              </w:rPr>
              <w:t>6,01***</w:t>
            </w:r>
          </w:p>
        </w:tc>
        <w:tc>
          <w:tcPr>
            <w:tcW w:w="1841" w:type="dxa"/>
          </w:tcPr>
          <w:p w:rsidR="002A55AD" w:rsidRPr="008B572B" w:rsidRDefault="002A55AD" w:rsidP="002A55AD">
            <w:pPr>
              <w:spacing w:line="216" w:lineRule="auto"/>
              <w:jc w:val="center"/>
              <w:rPr>
                <w:lang w:eastAsia="ru-RU"/>
              </w:rPr>
            </w:pPr>
            <w:r w:rsidRPr="008B572B">
              <w:rPr>
                <w:lang w:eastAsia="ru-RU"/>
              </w:rPr>
              <w:t>6,3***</w:t>
            </w:r>
          </w:p>
        </w:tc>
        <w:tc>
          <w:tcPr>
            <w:tcW w:w="2119" w:type="dxa"/>
            <w:gridSpan w:val="2"/>
          </w:tcPr>
          <w:p w:rsidR="002A55AD" w:rsidRPr="008B572B" w:rsidRDefault="002A55AD" w:rsidP="002A55AD">
            <w:pPr>
              <w:spacing w:line="216" w:lineRule="auto"/>
              <w:jc w:val="center"/>
              <w:rPr>
                <w:lang w:eastAsia="ru-RU"/>
              </w:rPr>
            </w:pPr>
            <w:r w:rsidRPr="008B572B">
              <w:rPr>
                <w:lang w:eastAsia="ru-RU"/>
              </w:rPr>
              <w:t>6,3***</w:t>
            </w:r>
          </w:p>
        </w:tc>
      </w:tr>
      <w:tr w:rsidR="002A55AD" w:rsidRPr="008B572B" w:rsidTr="00906F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7"/>
          <w:jc w:val="center"/>
        </w:trPr>
        <w:tc>
          <w:tcPr>
            <w:tcW w:w="995" w:type="dxa"/>
            <w:gridSpan w:val="2"/>
          </w:tcPr>
          <w:p w:rsidR="002A55AD" w:rsidRPr="008B572B" w:rsidRDefault="002A55AD" w:rsidP="002A55AD">
            <w:pPr>
              <w:spacing w:line="216" w:lineRule="auto"/>
              <w:jc w:val="center"/>
              <w:rPr>
                <w:lang w:eastAsia="ru-RU"/>
              </w:rPr>
            </w:pPr>
            <w:r w:rsidRPr="008B572B">
              <w:rPr>
                <w:lang w:eastAsia="ru-RU"/>
              </w:rPr>
              <w:t>4</w:t>
            </w:r>
          </w:p>
        </w:tc>
        <w:tc>
          <w:tcPr>
            <w:tcW w:w="2780" w:type="dxa"/>
          </w:tcPr>
          <w:p w:rsidR="002A55AD" w:rsidRPr="008B572B" w:rsidRDefault="002A55AD" w:rsidP="002A55AD">
            <w:pPr>
              <w:spacing w:line="216" w:lineRule="auto"/>
              <w:jc w:val="center"/>
              <w:rPr>
                <w:lang w:eastAsia="ru-RU"/>
              </w:rPr>
            </w:pPr>
            <w:r w:rsidRPr="008B572B">
              <w:rPr>
                <w:lang w:eastAsia="ru-RU"/>
              </w:rPr>
              <w:t>1</w:t>
            </w:r>
          </w:p>
        </w:tc>
        <w:tc>
          <w:tcPr>
            <w:tcW w:w="1703" w:type="dxa"/>
          </w:tcPr>
          <w:p w:rsidR="002A55AD" w:rsidRPr="008B572B" w:rsidRDefault="002A55AD" w:rsidP="002A55AD">
            <w:pPr>
              <w:spacing w:line="216" w:lineRule="auto"/>
              <w:jc w:val="center"/>
              <w:rPr>
                <w:lang w:eastAsia="ru-RU"/>
              </w:rPr>
            </w:pPr>
            <w:r w:rsidRPr="008B572B">
              <w:rPr>
                <w:lang w:eastAsia="ru-RU"/>
              </w:rPr>
              <w:t>2,3*</w:t>
            </w:r>
          </w:p>
        </w:tc>
        <w:tc>
          <w:tcPr>
            <w:tcW w:w="1841" w:type="dxa"/>
          </w:tcPr>
          <w:p w:rsidR="002A55AD" w:rsidRPr="008B572B" w:rsidRDefault="002A55AD" w:rsidP="002A55AD">
            <w:pPr>
              <w:spacing w:line="216" w:lineRule="auto"/>
              <w:jc w:val="center"/>
              <w:rPr>
                <w:lang w:eastAsia="ru-RU"/>
              </w:rPr>
            </w:pPr>
            <w:r w:rsidRPr="008B572B">
              <w:rPr>
                <w:lang w:eastAsia="ru-RU"/>
              </w:rPr>
              <w:t>4,3***</w:t>
            </w:r>
          </w:p>
        </w:tc>
        <w:tc>
          <w:tcPr>
            <w:tcW w:w="2119" w:type="dxa"/>
            <w:gridSpan w:val="2"/>
          </w:tcPr>
          <w:p w:rsidR="002A55AD" w:rsidRPr="008B572B" w:rsidRDefault="002A55AD" w:rsidP="002A55AD">
            <w:pPr>
              <w:spacing w:line="216" w:lineRule="auto"/>
              <w:jc w:val="center"/>
              <w:rPr>
                <w:lang w:eastAsia="ru-RU"/>
              </w:rPr>
            </w:pPr>
            <w:r w:rsidRPr="008B572B">
              <w:rPr>
                <w:lang w:eastAsia="ru-RU"/>
              </w:rPr>
              <w:t>3,1**</w:t>
            </w:r>
          </w:p>
        </w:tc>
      </w:tr>
      <w:tr w:rsidR="002A55AD" w:rsidRPr="008B572B" w:rsidTr="00906F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8"/>
          <w:jc w:val="center"/>
        </w:trPr>
        <w:tc>
          <w:tcPr>
            <w:tcW w:w="995" w:type="dxa"/>
            <w:gridSpan w:val="2"/>
          </w:tcPr>
          <w:p w:rsidR="002A55AD" w:rsidRPr="008B572B" w:rsidRDefault="002A55AD" w:rsidP="002A55AD">
            <w:pPr>
              <w:spacing w:line="216" w:lineRule="auto"/>
              <w:jc w:val="center"/>
              <w:rPr>
                <w:lang w:eastAsia="ru-RU"/>
              </w:rPr>
            </w:pPr>
            <w:r w:rsidRPr="008B572B">
              <w:rPr>
                <w:lang w:eastAsia="ru-RU"/>
              </w:rPr>
              <w:t>1</w:t>
            </w:r>
          </w:p>
        </w:tc>
        <w:tc>
          <w:tcPr>
            <w:tcW w:w="2780" w:type="dxa"/>
          </w:tcPr>
          <w:p w:rsidR="002A55AD" w:rsidRPr="008B572B" w:rsidRDefault="002A55AD" w:rsidP="002A55AD">
            <w:pPr>
              <w:spacing w:line="216" w:lineRule="auto"/>
              <w:jc w:val="center"/>
              <w:rPr>
                <w:lang w:eastAsia="ru-RU"/>
              </w:rPr>
            </w:pPr>
            <w:r w:rsidRPr="008B572B">
              <w:rPr>
                <w:lang w:eastAsia="ru-RU"/>
              </w:rPr>
              <w:t>3</w:t>
            </w:r>
          </w:p>
        </w:tc>
        <w:tc>
          <w:tcPr>
            <w:tcW w:w="1703" w:type="dxa"/>
          </w:tcPr>
          <w:p w:rsidR="002A55AD" w:rsidRPr="008B572B" w:rsidRDefault="002A55AD" w:rsidP="002A55AD">
            <w:pPr>
              <w:spacing w:line="216" w:lineRule="auto"/>
              <w:jc w:val="center"/>
              <w:rPr>
                <w:lang w:eastAsia="ru-RU"/>
              </w:rPr>
            </w:pPr>
            <w:r w:rsidRPr="008B572B">
              <w:rPr>
                <w:lang w:eastAsia="ru-RU"/>
              </w:rPr>
              <w:t>7,8 ***</w:t>
            </w:r>
          </w:p>
        </w:tc>
        <w:tc>
          <w:tcPr>
            <w:tcW w:w="1841" w:type="dxa"/>
          </w:tcPr>
          <w:p w:rsidR="002A55AD" w:rsidRPr="008B572B" w:rsidRDefault="002A55AD" w:rsidP="002A55AD">
            <w:pPr>
              <w:spacing w:line="216" w:lineRule="auto"/>
              <w:jc w:val="center"/>
              <w:rPr>
                <w:lang w:eastAsia="ru-RU"/>
              </w:rPr>
            </w:pPr>
            <w:r w:rsidRPr="008B572B">
              <w:rPr>
                <w:lang w:eastAsia="ru-RU"/>
              </w:rPr>
              <w:t>9,7***</w:t>
            </w:r>
          </w:p>
        </w:tc>
        <w:tc>
          <w:tcPr>
            <w:tcW w:w="2119" w:type="dxa"/>
            <w:gridSpan w:val="2"/>
          </w:tcPr>
          <w:p w:rsidR="002A55AD" w:rsidRPr="008B572B" w:rsidRDefault="002A55AD" w:rsidP="002A55AD">
            <w:pPr>
              <w:spacing w:line="216" w:lineRule="auto"/>
              <w:jc w:val="center"/>
              <w:rPr>
                <w:lang w:eastAsia="ru-RU"/>
              </w:rPr>
            </w:pPr>
            <w:r w:rsidRPr="008B572B">
              <w:rPr>
                <w:lang w:eastAsia="ru-RU"/>
              </w:rPr>
              <w:t>9,6***</w:t>
            </w:r>
          </w:p>
        </w:tc>
      </w:tr>
      <w:tr w:rsidR="002A55AD" w:rsidRPr="008B572B" w:rsidTr="00906F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80"/>
          <w:jc w:val="center"/>
        </w:trPr>
        <w:tc>
          <w:tcPr>
            <w:tcW w:w="995" w:type="dxa"/>
            <w:gridSpan w:val="2"/>
          </w:tcPr>
          <w:p w:rsidR="002A55AD" w:rsidRPr="008B572B" w:rsidRDefault="002A55AD" w:rsidP="002A55AD">
            <w:pPr>
              <w:spacing w:line="216" w:lineRule="auto"/>
              <w:jc w:val="center"/>
              <w:rPr>
                <w:lang w:eastAsia="ru-RU"/>
              </w:rPr>
            </w:pPr>
            <w:r w:rsidRPr="008B572B">
              <w:rPr>
                <w:lang w:eastAsia="ru-RU"/>
              </w:rPr>
              <w:t>2</w:t>
            </w:r>
          </w:p>
        </w:tc>
        <w:tc>
          <w:tcPr>
            <w:tcW w:w="2780" w:type="dxa"/>
          </w:tcPr>
          <w:p w:rsidR="002A55AD" w:rsidRPr="008B572B" w:rsidRDefault="002A55AD" w:rsidP="002A55AD">
            <w:pPr>
              <w:spacing w:line="216" w:lineRule="auto"/>
              <w:jc w:val="center"/>
              <w:rPr>
                <w:lang w:eastAsia="ru-RU"/>
              </w:rPr>
            </w:pPr>
            <w:r w:rsidRPr="008B572B">
              <w:rPr>
                <w:lang w:eastAsia="ru-RU"/>
              </w:rPr>
              <w:t>4</w:t>
            </w:r>
          </w:p>
        </w:tc>
        <w:tc>
          <w:tcPr>
            <w:tcW w:w="1703" w:type="dxa"/>
          </w:tcPr>
          <w:p w:rsidR="002A55AD" w:rsidRPr="008B572B" w:rsidRDefault="002A55AD" w:rsidP="002A55AD">
            <w:pPr>
              <w:spacing w:line="216" w:lineRule="auto"/>
              <w:jc w:val="center"/>
              <w:rPr>
                <w:lang w:eastAsia="ru-RU"/>
              </w:rPr>
            </w:pPr>
            <w:r w:rsidRPr="008B572B">
              <w:rPr>
                <w:lang w:eastAsia="ru-RU"/>
              </w:rPr>
              <w:t>1,2</w:t>
            </w:r>
          </w:p>
        </w:tc>
        <w:tc>
          <w:tcPr>
            <w:tcW w:w="1841" w:type="dxa"/>
          </w:tcPr>
          <w:p w:rsidR="002A55AD" w:rsidRPr="008B572B" w:rsidRDefault="002A55AD" w:rsidP="002A55AD">
            <w:pPr>
              <w:spacing w:line="216" w:lineRule="auto"/>
              <w:jc w:val="center"/>
              <w:rPr>
                <w:lang w:eastAsia="ru-RU"/>
              </w:rPr>
            </w:pPr>
            <w:r w:rsidRPr="008B572B">
              <w:rPr>
                <w:lang w:eastAsia="ru-RU"/>
              </w:rPr>
              <w:t>5,9***</w:t>
            </w:r>
          </w:p>
        </w:tc>
        <w:tc>
          <w:tcPr>
            <w:tcW w:w="2119" w:type="dxa"/>
            <w:gridSpan w:val="2"/>
          </w:tcPr>
          <w:p w:rsidR="002A55AD" w:rsidRPr="008B572B" w:rsidRDefault="002A55AD" w:rsidP="002A55AD">
            <w:pPr>
              <w:spacing w:line="216" w:lineRule="auto"/>
              <w:jc w:val="center"/>
              <w:rPr>
                <w:lang w:eastAsia="ru-RU"/>
              </w:rPr>
            </w:pPr>
            <w:r w:rsidRPr="008B572B">
              <w:rPr>
                <w:lang w:eastAsia="ru-RU"/>
              </w:rPr>
              <w:t>0,81</w:t>
            </w:r>
          </w:p>
        </w:tc>
      </w:tr>
    </w:tbl>
    <w:p w:rsidR="002A55AD" w:rsidRPr="008B572B" w:rsidRDefault="002A55AD" w:rsidP="002A55AD">
      <w:pPr>
        <w:tabs>
          <w:tab w:val="num" w:pos="720"/>
        </w:tabs>
        <w:spacing w:before="120" w:line="216" w:lineRule="auto"/>
        <w:ind w:left="284"/>
        <w:rPr>
          <w:lang w:eastAsia="ru-RU"/>
        </w:rPr>
      </w:pPr>
      <w:r w:rsidRPr="008B572B">
        <w:rPr>
          <w:lang w:eastAsia="ru-RU"/>
        </w:rPr>
        <w:t>Примітки: * – відмінності достовірні при p&lt;0,05; ** – при p&lt;0,01; *** –  при p&lt;0,001</w:t>
      </w:r>
    </w:p>
    <w:p w:rsidR="002A55AD" w:rsidRPr="002A55AD" w:rsidRDefault="002A55AD" w:rsidP="002A55AD">
      <w:pPr>
        <w:spacing w:line="336" w:lineRule="auto"/>
        <w:ind w:left="284"/>
        <w:rPr>
          <w:sz w:val="27"/>
          <w:szCs w:val="27"/>
          <w:lang w:eastAsia="ru-RU"/>
        </w:rPr>
      </w:pPr>
    </w:p>
    <w:p w:rsidR="002A55AD" w:rsidRPr="002A55AD" w:rsidRDefault="007F3388" w:rsidP="007F3388">
      <w:pPr>
        <w:spacing w:line="360" w:lineRule="auto"/>
        <w:ind w:firstLine="709"/>
        <w:jc w:val="both"/>
        <w:rPr>
          <w:sz w:val="28"/>
          <w:szCs w:val="28"/>
          <w:lang w:eastAsia="ru-RU"/>
        </w:rPr>
      </w:pPr>
      <w:r>
        <w:rPr>
          <w:sz w:val="28"/>
          <w:szCs w:val="28"/>
          <w:lang w:eastAsia="ru-RU"/>
        </w:rPr>
        <w:t xml:space="preserve">Як бачимо, </w:t>
      </w:r>
      <w:r w:rsidR="002A55AD" w:rsidRPr="002A55AD">
        <w:rPr>
          <w:sz w:val="28"/>
          <w:szCs w:val="28"/>
          <w:lang w:eastAsia="ru-RU"/>
        </w:rPr>
        <w:t>рівень СК за всіма шкалами</w:t>
      </w:r>
      <w:r w:rsidR="002D275F">
        <w:rPr>
          <w:sz w:val="28"/>
          <w:szCs w:val="28"/>
          <w:lang w:eastAsia="ru-RU"/>
        </w:rPr>
        <w:t xml:space="preserve"> у </w:t>
      </w:r>
      <w:r w:rsidR="002D275F" w:rsidRPr="002D275F">
        <w:rPr>
          <w:sz w:val="28"/>
          <w:szCs w:val="28"/>
          <w:lang w:eastAsia="ru-RU"/>
        </w:rPr>
        <w:t>підлітків з низьким рівнем сформованості уявлень про соціальні ролі дорослих</w:t>
      </w:r>
      <w:r w:rsidR="002A55AD" w:rsidRPr="002A55AD">
        <w:rPr>
          <w:sz w:val="28"/>
          <w:szCs w:val="28"/>
          <w:lang w:eastAsia="ru-RU"/>
        </w:rPr>
        <w:t xml:space="preserve"> сягає середнього рівня. </w:t>
      </w:r>
      <w:r w:rsidR="002D275F">
        <w:rPr>
          <w:sz w:val="28"/>
          <w:szCs w:val="28"/>
          <w:lang w:eastAsia="ru-RU"/>
        </w:rPr>
        <w:t>Констатуємо</w:t>
      </w:r>
      <w:r w:rsidR="002A55AD" w:rsidRPr="002A55AD">
        <w:rPr>
          <w:sz w:val="28"/>
          <w:szCs w:val="28"/>
          <w:lang w:eastAsia="ru-RU"/>
        </w:rPr>
        <w:t>, що в підлітковому віці сфера самоконтролю активно формується, і середній його рівень є достатнім для нормального розвитку та взаємодії особистості у соціумі. Причому, у підлітків</w:t>
      </w:r>
      <w:r w:rsidR="002D275F">
        <w:rPr>
          <w:sz w:val="28"/>
          <w:szCs w:val="28"/>
          <w:lang w:eastAsia="ru-RU"/>
        </w:rPr>
        <w:t xml:space="preserve"> </w:t>
      </w:r>
      <w:r w:rsidR="002D275F" w:rsidRPr="002D275F">
        <w:rPr>
          <w:sz w:val="28"/>
          <w:szCs w:val="28"/>
          <w:lang w:eastAsia="ru-RU"/>
        </w:rPr>
        <w:t xml:space="preserve">з низьким рівнем сформованості уявлень про соціальні ролі дорослих </w:t>
      </w:r>
      <w:r w:rsidR="002A55AD" w:rsidRPr="002A55AD">
        <w:rPr>
          <w:sz w:val="28"/>
          <w:szCs w:val="28"/>
          <w:lang w:eastAsia="ru-RU"/>
        </w:rPr>
        <w:t xml:space="preserve">найбільш вираженим серед </w:t>
      </w:r>
      <w:r w:rsidR="002D275F">
        <w:rPr>
          <w:sz w:val="28"/>
          <w:szCs w:val="28"/>
          <w:lang w:eastAsia="ru-RU"/>
        </w:rPr>
        <w:t xml:space="preserve">усіх </w:t>
      </w:r>
      <w:r w:rsidR="002A55AD" w:rsidRPr="002A55AD">
        <w:rPr>
          <w:sz w:val="28"/>
          <w:szCs w:val="28"/>
          <w:lang w:eastAsia="ru-RU"/>
        </w:rPr>
        <w:t xml:space="preserve">видів самоконтролю є СК поведінки (СКП), а найменш виражений  СК емоцій (СКЕ). </w:t>
      </w:r>
    </w:p>
    <w:p w:rsidR="00DC4D4E" w:rsidRDefault="002A55AD" w:rsidP="007F3388">
      <w:pPr>
        <w:spacing w:line="360" w:lineRule="auto"/>
        <w:ind w:firstLine="709"/>
        <w:jc w:val="both"/>
        <w:rPr>
          <w:sz w:val="28"/>
          <w:szCs w:val="28"/>
          <w:lang w:eastAsia="ru-RU"/>
        </w:rPr>
      </w:pPr>
      <w:r w:rsidRPr="002A55AD">
        <w:rPr>
          <w:sz w:val="28"/>
          <w:szCs w:val="28"/>
          <w:lang w:eastAsia="ru-RU"/>
        </w:rPr>
        <w:t xml:space="preserve">Усі показники СК у групах </w:t>
      </w:r>
      <w:r w:rsidR="00DC4D4E" w:rsidRPr="00DC4D4E">
        <w:rPr>
          <w:sz w:val="28"/>
          <w:szCs w:val="28"/>
          <w:lang w:eastAsia="ru-RU"/>
        </w:rPr>
        <w:t xml:space="preserve">підлітків з високим рівнем сформованості уявлень про соціальні ролі дорослих </w:t>
      </w:r>
      <w:r w:rsidRPr="002A55AD">
        <w:rPr>
          <w:sz w:val="28"/>
          <w:szCs w:val="28"/>
          <w:lang w:eastAsia="ru-RU"/>
        </w:rPr>
        <w:t>відповідають середньому і високому рівню (за нормами тесту) (табл. 2.1). Між групами підлітків</w:t>
      </w:r>
      <w:r w:rsidR="00DC4D4E" w:rsidRPr="00DC4D4E">
        <w:t xml:space="preserve"> </w:t>
      </w:r>
      <w:r w:rsidR="00DC4D4E" w:rsidRPr="00DC4D4E">
        <w:rPr>
          <w:sz w:val="28"/>
          <w:szCs w:val="28"/>
          <w:lang w:eastAsia="ru-RU"/>
        </w:rPr>
        <w:t xml:space="preserve">з достатнім і високим рівнем сформованості уявлень про соціальні ролі дорослих </w:t>
      </w:r>
      <w:r w:rsidRPr="002A55AD">
        <w:rPr>
          <w:sz w:val="28"/>
          <w:szCs w:val="28"/>
          <w:lang w:eastAsia="ru-RU"/>
        </w:rPr>
        <w:t xml:space="preserve">спостерігаються наступні відмінності. Середня величина СКД у </w:t>
      </w:r>
      <w:r w:rsidR="00DC4D4E" w:rsidRPr="00DC4D4E">
        <w:rPr>
          <w:sz w:val="28"/>
          <w:szCs w:val="28"/>
          <w:lang w:eastAsia="ru-RU"/>
        </w:rPr>
        <w:t xml:space="preserve">підлітків з високим рівнем сформованості уявлень про соціальні ролі дорослих </w:t>
      </w:r>
      <w:r w:rsidRPr="002A55AD">
        <w:rPr>
          <w:sz w:val="28"/>
          <w:szCs w:val="28"/>
          <w:lang w:eastAsia="ru-RU"/>
        </w:rPr>
        <w:t xml:space="preserve">значимо вища, ніж у підлітків-спортсменів, які не мають спортивних розрядів (при р&lt;0,05) (табл. 2.1). При цьому, СКП достовірно вищий у </w:t>
      </w:r>
      <w:r w:rsidR="00DC4D4E" w:rsidRPr="00DC4D4E">
        <w:rPr>
          <w:sz w:val="28"/>
          <w:szCs w:val="28"/>
          <w:lang w:eastAsia="ru-RU"/>
        </w:rPr>
        <w:t xml:space="preserve">підлітків з достатнім рівнем сформованості уявлень про соціальні ролі дорослих </w:t>
      </w:r>
      <w:r w:rsidRPr="002A55AD">
        <w:rPr>
          <w:sz w:val="28"/>
          <w:szCs w:val="28"/>
          <w:lang w:eastAsia="ru-RU"/>
        </w:rPr>
        <w:t xml:space="preserve">(при р&lt;0,01). Проте показники СКЕ в цих групах підлітків достовірно між собою не відрізняються. </w:t>
      </w:r>
    </w:p>
    <w:p w:rsidR="00565C35" w:rsidRDefault="002A55AD" w:rsidP="0012374C">
      <w:pPr>
        <w:spacing w:line="360" w:lineRule="auto"/>
        <w:ind w:firstLine="709"/>
        <w:jc w:val="both"/>
        <w:rPr>
          <w:sz w:val="28"/>
          <w:szCs w:val="28"/>
          <w:lang w:eastAsia="ru-RU"/>
        </w:rPr>
      </w:pPr>
      <w:r w:rsidRPr="002A55AD">
        <w:rPr>
          <w:sz w:val="28"/>
          <w:szCs w:val="27"/>
          <w:lang w:eastAsia="ru-RU"/>
        </w:rPr>
        <w:lastRenderedPageBreak/>
        <w:t>У підлітків</w:t>
      </w:r>
      <w:r w:rsidR="00DC4D4E" w:rsidRPr="00DC4D4E">
        <w:t xml:space="preserve"> </w:t>
      </w:r>
      <w:r w:rsidR="00DC4D4E" w:rsidRPr="00DC4D4E">
        <w:rPr>
          <w:sz w:val="28"/>
          <w:szCs w:val="27"/>
          <w:lang w:eastAsia="ru-RU"/>
        </w:rPr>
        <w:t>з середнім рівнем сформованості уявлень про соціальні ролі дорослих</w:t>
      </w:r>
      <w:r w:rsidRPr="002A55AD">
        <w:rPr>
          <w:sz w:val="28"/>
          <w:szCs w:val="27"/>
          <w:lang w:eastAsia="ru-RU"/>
        </w:rPr>
        <w:t xml:space="preserve"> були виявлені достовірно нижчі показники за всіма шкалами СК, ніж у підлітків</w:t>
      </w:r>
      <w:r w:rsidR="00DC4D4E">
        <w:rPr>
          <w:sz w:val="28"/>
          <w:szCs w:val="27"/>
          <w:lang w:eastAsia="ru-RU"/>
        </w:rPr>
        <w:t xml:space="preserve"> </w:t>
      </w:r>
      <w:r w:rsidR="00DC4D4E" w:rsidRPr="00DC4D4E">
        <w:rPr>
          <w:sz w:val="28"/>
          <w:szCs w:val="27"/>
          <w:lang w:eastAsia="ru-RU"/>
        </w:rPr>
        <w:t xml:space="preserve">з низьким рівнем сформованості уявлень про соціальні ролі дорослих </w:t>
      </w:r>
      <w:r w:rsidRPr="002A55AD">
        <w:rPr>
          <w:sz w:val="28"/>
          <w:szCs w:val="27"/>
          <w:lang w:eastAsia="ru-RU"/>
        </w:rPr>
        <w:t>(при р&lt;0,01 і р&lt;0,001), та достовірно нижчий СКД порівняно з підлітками</w:t>
      </w:r>
      <w:r w:rsidR="00DC4D4E">
        <w:rPr>
          <w:sz w:val="28"/>
          <w:szCs w:val="27"/>
          <w:lang w:eastAsia="ru-RU"/>
        </w:rPr>
        <w:t xml:space="preserve"> </w:t>
      </w:r>
      <w:r w:rsidR="00DC4D4E" w:rsidRPr="00DC4D4E">
        <w:rPr>
          <w:sz w:val="28"/>
          <w:szCs w:val="27"/>
          <w:lang w:eastAsia="ru-RU"/>
        </w:rPr>
        <w:t xml:space="preserve">з високим рівнем сформованості уявлень про соціальні ролі дорослих </w:t>
      </w:r>
      <w:r w:rsidRPr="002A55AD">
        <w:rPr>
          <w:sz w:val="28"/>
          <w:szCs w:val="27"/>
          <w:lang w:eastAsia="ru-RU"/>
        </w:rPr>
        <w:t>(при p&lt;0,01). Але при цьому, всі показники СК у підлітків</w:t>
      </w:r>
      <w:r w:rsidR="0012374C" w:rsidRPr="0012374C">
        <w:t xml:space="preserve"> </w:t>
      </w:r>
      <w:r w:rsidR="0012374C">
        <w:t xml:space="preserve">з </w:t>
      </w:r>
      <w:r w:rsidR="0012374C" w:rsidRPr="0012374C">
        <w:rPr>
          <w:sz w:val="28"/>
          <w:szCs w:val="27"/>
          <w:lang w:eastAsia="ru-RU"/>
        </w:rPr>
        <w:t>середнім рівнем сформованості уявлень про соціальні ролі дорослих</w:t>
      </w:r>
      <w:r w:rsidRPr="002A55AD">
        <w:rPr>
          <w:sz w:val="28"/>
          <w:szCs w:val="27"/>
          <w:lang w:eastAsia="ru-RU"/>
        </w:rPr>
        <w:t xml:space="preserve"> відповідають середньому і високому рівням, і достовірно вищі показників СК за всіма шкалами, ніж у підлітків</w:t>
      </w:r>
      <w:r w:rsidR="0012374C" w:rsidRPr="0012374C">
        <w:t xml:space="preserve"> </w:t>
      </w:r>
      <w:r w:rsidR="0012374C" w:rsidRPr="0012374C">
        <w:rPr>
          <w:sz w:val="28"/>
          <w:szCs w:val="27"/>
          <w:lang w:eastAsia="ru-RU"/>
        </w:rPr>
        <w:t>з низьким рівнем уявлень про соціальні ролі дорослих</w:t>
      </w:r>
      <w:r w:rsidRPr="002A55AD">
        <w:rPr>
          <w:sz w:val="28"/>
          <w:szCs w:val="27"/>
          <w:lang w:eastAsia="ru-RU"/>
        </w:rPr>
        <w:t xml:space="preserve"> (при р&lt;0,01) (табл. 2.1). </w:t>
      </w:r>
    </w:p>
    <w:p w:rsidR="00906FC1" w:rsidRPr="00906FC1" w:rsidRDefault="0012374C" w:rsidP="0012374C">
      <w:pPr>
        <w:spacing w:line="360" w:lineRule="auto"/>
        <w:ind w:firstLine="709"/>
        <w:jc w:val="both"/>
        <w:rPr>
          <w:sz w:val="28"/>
          <w:szCs w:val="27"/>
          <w:lang w:eastAsia="ru-RU"/>
        </w:rPr>
      </w:pPr>
      <w:r>
        <w:rPr>
          <w:sz w:val="28"/>
          <w:szCs w:val="27"/>
          <w:lang w:eastAsia="ru-RU"/>
        </w:rPr>
        <w:t>В</w:t>
      </w:r>
      <w:r w:rsidR="00906FC1" w:rsidRPr="00906FC1">
        <w:rPr>
          <w:sz w:val="28"/>
          <w:szCs w:val="27"/>
          <w:lang w:eastAsia="ru-RU"/>
        </w:rPr>
        <w:t>иходячи з проаналізованих нами результатів, у підлітків</w:t>
      </w:r>
      <w:r w:rsidRPr="0012374C">
        <w:t xml:space="preserve"> </w:t>
      </w:r>
      <w:r w:rsidRPr="0012374C">
        <w:rPr>
          <w:sz w:val="28"/>
          <w:szCs w:val="27"/>
          <w:lang w:eastAsia="ru-RU"/>
        </w:rPr>
        <w:t xml:space="preserve">з достатнім і високим рівнем сформованості уявлень про соціальні ролі дорослих </w:t>
      </w:r>
      <w:r w:rsidR="00906FC1" w:rsidRPr="00906FC1">
        <w:rPr>
          <w:sz w:val="28"/>
          <w:szCs w:val="27"/>
          <w:lang w:eastAsia="ru-RU"/>
        </w:rPr>
        <w:t>спостерігається найбільш гармонійне сполучення самооцінки та рівня домагань, видів самоконтролю, що свідчить про достатню успішність їх соціалізації. Показники підлітків</w:t>
      </w:r>
      <w:r w:rsidRPr="0012374C">
        <w:t xml:space="preserve"> </w:t>
      </w:r>
      <w:r w:rsidRPr="0012374C">
        <w:rPr>
          <w:sz w:val="28"/>
          <w:szCs w:val="27"/>
          <w:lang w:eastAsia="ru-RU"/>
        </w:rPr>
        <w:t>з низьким рівнем сформованості уявлень про соціальні ролі дорослих</w:t>
      </w:r>
      <w:r w:rsidR="00906FC1" w:rsidRPr="00906FC1">
        <w:rPr>
          <w:sz w:val="28"/>
          <w:szCs w:val="27"/>
          <w:lang w:eastAsia="ru-RU"/>
        </w:rPr>
        <w:t xml:space="preserve"> вказують на те, що соціалізація у них проходить повільніше, і в цілому є недостатньо неуспішною. </w:t>
      </w:r>
    </w:p>
    <w:p w:rsidR="0012374C" w:rsidRDefault="0012374C" w:rsidP="0012374C">
      <w:pPr>
        <w:spacing w:line="360" w:lineRule="auto"/>
        <w:ind w:firstLine="709"/>
        <w:jc w:val="both"/>
        <w:rPr>
          <w:sz w:val="28"/>
          <w:szCs w:val="27"/>
          <w:lang w:eastAsia="ru-RU"/>
        </w:rPr>
      </w:pPr>
      <w:r>
        <w:rPr>
          <w:sz w:val="28"/>
          <w:szCs w:val="27"/>
          <w:lang w:eastAsia="ru-RU"/>
        </w:rPr>
        <w:t>В</w:t>
      </w:r>
      <w:r w:rsidR="00906FC1" w:rsidRPr="00906FC1">
        <w:rPr>
          <w:sz w:val="28"/>
          <w:szCs w:val="27"/>
          <w:lang w:eastAsia="ru-RU"/>
        </w:rPr>
        <w:t xml:space="preserve">ажливим показником </w:t>
      </w:r>
      <w:proofErr w:type="spellStart"/>
      <w:r w:rsidR="00906FC1" w:rsidRPr="00906FC1">
        <w:rPr>
          <w:sz w:val="28"/>
          <w:szCs w:val="27"/>
          <w:lang w:eastAsia="ru-RU"/>
        </w:rPr>
        <w:t>соціалізованості</w:t>
      </w:r>
      <w:proofErr w:type="spellEnd"/>
      <w:r w:rsidR="00906FC1" w:rsidRPr="00906FC1">
        <w:rPr>
          <w:sz w:val="28"/>
          <w:szCs w:val="27"/>
          <w:lang w:eastAsia="ru-RU"/>
        </w:rPr>
        <w:t xml:space="preserve"> підлітка є особливості взаємодії зі значимими дорослими та однолітками. </w:t>
      </w:r>
      <w:r w:rsidR="00906FC1" w:rsidRPr="00906FC1">
        <w:rPr>
          <w:color w:val="000000"/>
          <w:sz w:val="28"/>
          <w:szCs w:val="27"/>
          <w:lang w:eastAsia="ru-RU"/>
        </w:rPr>
        <w:t>На успішність соціального розвитку підлітка та його соціалізації багато в чому впливає значиме (або референтне) оточення підлітка. Вважається, що</w:t>
      </w:r>
      <w:r w:rsidR="00906FC1" w:rsidRPr="00906FC1">
        <w:rPr>
          <w:sz w:val="28"/>
          <w:szCs w:val="27"/>
          <w:lang w:eastAsia="ru-RU"/>
        </w:rPr>
        <w:t xml:space="preserve"> ідентифікація підлітка з найближчим оточенням </w:t>
      </w:r>
      <w:r w:rsidR="00906FC1" w:rsidRPr="00906FC1">
        <w:rPr>
          <w:color w:val="000000"/>
          <w:sz w:val="28"/>
          <w:szCs w:val="27"/>
          <w:lang w:eastAsia="ru-RU"/>
        </w:rPr>
        <w:t>визначає</w:t>
      </w:r>
      <w:r w:rsidR="00906FC1" w:rsidRPr="00906FC1">
        <w:rPr>
          <w:sz w:val="28"/>
          <w:szCs w:val="27"/>
          <w:lang w:eastAsia="ru-RU"/>
        </w:rPr>
        <w:t xml:space="preserve"> його </w:t>
      </w:r>
      <w:r w:rsidR="00906FC1" w:rsidRPr="00906FC1">
        <w:rPr>
          <w:color w:val="000000"/>
          <w:sz w:val="28"/>
          <w:szCs w:val="27"/>
          <w:lang w:eastAsia="ru-RU"/>
        </w:rPr>
        <w:t xml:space="preserve">поведінку в умовах взаємодії «між групами», а ідентифікація з референтною групою на рівні її системи цінностей, ідеалів, сенсу життя – власні стратегії поведінки. </w:t>
      </w:r>
      <w:r w:rsidR="00906FC1" w:rsidRPr="00906FC1">
        <w:rPr>
          <w:sz w:val="28"/>
          <w:szCs w:val="27"/>
          <w:lang w:eastAsia="ru-RU"/>
        </w:rPr>
        <w:t>Для підлітка важлив</w:t>
      </w:r>
      <w:r w:rsidR="001C664A">
        <w:rPr>
          <w:sz w:val="28"/>
          <w:szCs w:val="27"/>
          <w:lang w:eastAsia="ru-RU"/>
        </w:rPr>
        <w:t>им є</w:t>
      </w:r>
      <w:r w:rsidR="00906FC1" w:rsidRPr="00906FC1">
        <w:rPr>
          <w:sz w:val="28"/>
          <w:szCs w:val="27"/>
          <w:lang w:eastAsia="ru-RU"/>
        </w:rPr>
        <w:t xml:space="preserve"> мати референтну групу, цінності </w:t>
      </w:r>
      <w:r w:rsidR="001C664A">
        <w:rPr>
          <w:sz w:val="28"/>
          <w:szCs w:val="27"/>
          <w:lang w:eastAsia="ru-RU"/>
        </w:rPr>
        <w:t>котрої</w:t>
      </w:r>
      <w:r w:rsidR="00906FC1" w:rsidRPr="00906FC1">
        <w:rPr>
          <w:sz w:val="28"/>
          <w:szCs w:val="27"/>
          <w:lang w:eastAsia="ru-RU"/>
        </w:rPr>
        <w:t xml:space="preserve"> він </w:t>
      </w:r>
      <w:proofErr w:type="spellStart"/>
      <w:r w:rsidR="00906FC1" w:rsidRPr="00906FC1">
        <w:rPr>
          <w:sz w:val="28"/>
          <w:szCs w:val="27"/>
          <w:lang w:eastAsia="ru-RU"/>
        </w:rPr>
        <w:t>приймає</w:t>
      </w:r>
      <w:r w:rsidR="001C664A">
        <w:rPr>
          <w:sz w:val="28"/>
          <w:szCs w:val="27"/>
          <w:lang w:eastAsia="ru-RU"/>
        </w:rPr>
        <w:t>та</w:t>
      </w:r>
      <w:proofErr w:type="spellEnd"/>
      <w:r w:rsidR="00906FC1" w:rsidRPr="00906FC1">
        <w:rPr>
          <w:sz w:val="28"/>
          <w:szCs w:val="27"/>
          <w:lang w:eastAsia="ru-RU"/>
        </w:rPr>
        <w:t xml:space="preserve"> на чиї норми поведінки </w:t>
      </w:r>
      <w:r w:rsidR="001C664A">
        <w:rPr>
          <w:sz w:val="28"/>
          <w:szCs w:val="27"/>
          <w:lang w:eastAsia="ru-RU"/>
        </w:rPr>
        <w:t>й</w:t>
      </w:r>
      <w:r w:rsidR="00906FC1" w:rsidRPr="00906FC1">
        <w:rPr>
          <w:sz w:val="28"/>
          <w:szCs w:val="27"/>
          <w:lang w:eastAsia="ru-RU"/>
        </w:rPr>
        <w:t xml:space="preserve"> оцінки він орієнтується та референтних осіб, спілкування з якими є найбільш</w:t>
      </w:r>
      <w:r w:rsidR="009C2ACA">
        <w:rPr>
          <w:sz w:val="28"/>
          <w:szCs w:val="27"/>
          <w:lang w:eastAsia="ru-RU"/>
        </w:rPr>
        <w:t>е</w:t>
      </w:r>
      <w:r w:rsidR="00906FC1" w:rsidRPr="00906FC1">
        <w:rPr>
          <w:sz w:val="28"/>
          <w:szCs w:val="27"/>
          <w:lang w:eastAsia="ru-RU"/>
        </w:rPr>
        <w:t xml:space="preserve"> значущим. </w:t>
      </w:r>
    </w:p>
    <w:p w:rsidR="00906FC1" w:rsidRPr="00906FC1" w:rsidRDefault="00906FC1" w:rsidP="0012374C">
      <w:pPr>
        <w:spacing w:line="360" w:lineRule="auto"/>
        <w:ind w:firstLine="709"/>
        <w:jc w:val="both"/>
        <w:rPr>
          <w:sz w:val="28"/>
          <w:szCs w:val="27"/>
          <w:lang w:eastAsia="ru-RU"/>
        </w:rPr>
      </w:pPr>
      <w:r w:rsidRPr="00906FC1">
        <w:rPr>
          <w:sz w:val="28"/>
          <w:szCs w:val="27"/>
          <w:lang w:eastAsia="ru-RU"/>
        </w:rPr>
        <w:t xml:space="preserve">У підлітковому віці відбувається підвищення значущості спілкування з однолітками. На підлітковій стадії соціалізації важливість спілкування з однолітками пояснюється тим, що воно є практикою до оволодіння новими способами соціальної взаємодії в групі, виникнення нових інтересів і </w:t>
      </w:r>
      <w:r w:rsidRPr="00906FC1">
        <w:rPr>
          <w:sz w:val="28"/>
          <w:szCs w:val="27"/>
          <w:lang w:eastAsia="ru-RU"/>
        </w:rPr>
        <w:lastRenderedPageBreak/>
        <w:t xml:space="preserve">особливою школою розвитку соціальної дорослості підлітка. Крім того, спілкування з однолітками сприяє подальшому розвитку самосвідомості підлітка через соціальне порівняння з рівними собі за віком людьми. Але батьки </w:t>
      </w:r>
      <w:r w:rsidR="0012374C">
        <w:rPr>
          <w:sz w:val="28"/>
          <w:szCs w:val="27"/>
          <w:lang w:eastAsia="ru-RU"/>
        </w:rPr>
        <w:t xml:space="preserve">та інші близькі дорослі </w:t>
      </w:r>
      <w:r w:rsidRPr="00906FC1">
        <w:rPr>
          <w:sz w:val="28"/>
          <w:szCs w:val="27"/>
          <w:lang w:eastAsia="ru-RU"/>
        </w:rPr>
        <w:t>все ж таки лишаються для підлітків найбільш важливою референтною групою і тими людьми, до яких підлітки звертаються у важкі хвилини життя. Тому важливо оцінити ставлення підлітків до оточуючих його «значущих інших» – дорослих (батьків, бабусі, дідуся, тренера, вчителя) та однолітків (братів, сестер, друзів). Під терміном «значущі інші» розуміють люд</w:t>
      </w:r>
      <w:r w:rsidR="001C664A">
        <w:rPr>
          <w:sz w:val="28"/>
          <w:szCs w:val="27"/>
          <w:lang w:eastAsia="ru-RU"/>
        </w:rPr>
        <w:t>ей</w:t>
      </w:r>
      <w:r w:rsidRPr="00906FC1">
        <w:rPr>
          <w:sz w:val="28"/>
          <w:szCs w:val="27"/>
          <w:lang w:eastAsia="ru-RU"/>
        </w:rPr>
        <w:t xml:space="preserve">, які є важливими </w:t>
      </w:r>
      <w:r w:rsidR="001C664A">
        <w:rPr>
          <w:sz w:val="28"/>
          <w:szCs w:val="27"/>
          <w:lang w:eastAsia="ru-RU"/>
        </w:rPr>
        <w:t>й</w:t>
      </w:r>
      <w:r w:rsidRPr="00906FC1">
        <w:rPr>
          <w:sz w:val="28"/>
          <w:szCs w:val="27"/>
          <w:lang w:eastAsia="ru-RU"/>
        </w:rPr>
        <w:t xml:space="preserve"> значущими для дитини, </w:t>
      </w:r>
      <w:r w:rsidR="001C664A">
        <w:rPr>
          <w:sz w:val="28"/>
          <w:szCs w:val="27"/>
          <w:lang w:eastAsia="ru-RU"/>
        </w:rPr>
        <w:t>у</w:t>
      </w:r>
      <w:r w:rsidRPr="00906FC1">
        <w:rPr>
          <w:sz w:val="28"/>
          <w:szCs w:val="27"/>
          <w:lang w:eastAsia="ru-RU"/>
        </w:rPr>
        <w:t>наслідок того, що вона відчуває їх здатність безпосередньо впливати на її життя.</w:t>
      </w:r>
    </w:p>
    <w:p w:rsidR="00906FC1" w:rsidRPr="00906FC1" w:rsidRDefault="0012374C" w:rsidP="0012374C">
      <w:pPr>
        <w:spacing w:line="360" w:lineRule="auto"/>
        <w:ind w:firstLine="709"/>
        <w:jc w:val="both"/>
        <w:rPr>
          <w:color w:val="000000"/>
          <w:sz w:val="28"/>
          <w:szCs w:val="27"/>
          <w:lang w:eastAsia="ru-RU"/>
        </w:rPr>
      </w:pPr>
      <w:r>
        <w:rPr>
          <w:color w:val="000000"/>
          <w:sz w:val="28"/>
          <w:szCs w:val="27"/>
          <w:lang w:eastAsia="ru-RU"/>
        </w:rPr>
        <w:t xml:space="preserve">Відтак, </w:t>
      </w:r>
      <w:r w:rsidR="00906FC1" w:rsidRPr="00906FC1">
        <w:rPr>
          <w:color w:val="000000"/>
          <w:sz w:val="28"/>
          <w:szCs w:val="27"/>
          <w:lang w:eastAsia="ru-RU"/>
        </w:rPr>
        <w:t xml:space="preserve">при аналізі психологічних особливостей соціалізації підлітків </w:t>
      </w:r>
      <w:r>
        <w:rPr>
          <w:color w:val="000000"/>
          <w:sz w:val="28"/>
          <w:szCs w:val="27"/>
          <w:lang w:eastAsia="ru-RU"/>
        </w:rPr>
        <w:t xml:space="preserve">та рівнів </w:t>
      </w:r>
      <w:r w:rsidRPr="0012374C">
        <w:rPr>
          <w:color w:val="000000"/>
          <w:sz w:val="28"/>
          <w:szCs w:val="27"/>
          <w:lang w:eastAsia="ru-RU"/>
        </w:rPr>
        <w:t xml:space="preserve">сформованості уявлень про соціальні ролі дорослих </w:t>
      </w:r>
      <w:r w:rsidR="00906FC1" w:rsidRPr="00906FC1">
        <w:rPr>
          <w:color w:val="000000"/>
          <w:sz w:val="28"/>
          <w:szCs w:val="27"/>
          <w:lang w:eastAsia="ru-RU"/>
        </w:rPr>
        <w:t xml:space="preserve">ми враховували рейтинг найбільш значимих (референтних) для них осіб. На нашу думку, саме від кола та рейтингу значимого оточення залежить </w:t>
      </w:r>
      <w:r w:rsidR="004179EE" w:rsidRPr="004179EE">
        <w:rPr>
          <w:color w:val="000000"/>
          <w:sz w:val="28"/>
          <w:szCs w:val="27"/>
          <w:lang w:eastAsia="ru-RU"/>
        </w:rPr>
        <w:t>сформован</w:t>
      </w:r>
      <w:r w:rsidR="004179EE">
        <w:rPr>
          <w:color w:val="000000"/>
          <w:sz w:val="28"/>
          <w:szCs w:val="27"/>
          <w:lang w:eastAsia="ru-RU"/>
        </w:rPr>
        <w:t>ість</w:t>
      </w:r>
      <w:r w:rsidR="004179EE" w:rsidRPr="004179EE">
        <w:rPr>
          <w:color w:val="000000"/>
          <w:sz w:val="28"/>
          <w:szCs w:val="27"/>
          <w:lang w:eastAsia="ru-RU"/>
        </w:rPr>
        <w:t xml:space="preserve"> уявлень про соціальні ролі дорослих</w:t>
      </w:r>
      <w:r w:rsidR="004179EE">
        <w:rPr>
          <w:color w:val="000000"/>
          <w:sz w:val="28"/>
          <w:szCs w:val="27"/>
          <w:lang w:eastAsia="ru-RU"/>
        </w:rPr>
        <w:t xml:space="preserve"> в підлітків</w:t>
      </w:r>
      <w:r w:rsidR="00906FC1" w:rsidRPr="00906FC1">
        <w:rPr>
          <w:color w:val="000000"/>
          <w:sz w:val="28"/>
          <w:szCs w:val="27"/>
          <w:lang w:eastAsia="ru-RU"/>
        </w:rPr>
        <w:t xml:space="preserve">. Крім того, аналіз співвідношення спрямованості орієнтації підлітків на батьків та однолітків, необхідний для виявлення внутрішніх проблем у особистісному розвитку підлітків, пов’язаних з особливостями та характером їх спілкування та взаємин зі значимим оточенням. </w:t>
      </w:r>
    </w:p>
    <w:p w:rsidR="00906FC1" w:rsidRPr="00906FC1" w:rsidRDefault="00906FC1" w:rsidP="0012374C">
      <w:pPr>
        <w:tabs>
          <w:tab w:val="left" w:pos="814"/>
        </w:tabs>
        <w:spacing w:line="360" w:lineRule="auto"/>
        <w:ind w:firstLine="709"/>
        <w:jc w:val="both"/>
        <w:rPr>
          <w:color w:val="000000"/>
          <w:sz w:val="28"/>
          <w:szCs w:val="27"/>
          <w:lang w:eastAsia="ru-RU"/>
        </w:rPr>
      </w:pPr>
      <w:r w:rsidRPr="00906FC1">
        <w:rPr>
          <w:color w:val="000000"/>
          <w:sz w:val="28"/>
          <w:szCs w:val="27"/>
          <w:lang w:eastAsia="ru-RU"/>
        </w:rPr>
        <w:t>З метою виявлення референтних осіб, з якими підлітки найчастіше спілкуються, взаємодіють та які є для них особливо значущими, ми провели анкетування підлітків за опитувальником «Вивчення відношення підлітків до оточуючих».</w:t>
      </w:r>
      <w:r w:rsidR="004179EE">
        <w:rPr>
          <w:color w:val="000000"/>
          <w:sz w:val="28"/>
          <w:szCs w:val="27"/>
          <w:lang w:eastAsia="ru-RU"/>
        </w:rPr>
        <w:t xml:space="preserve"> </w:t>
      </w:r>
      <w:r w:rsidRPr="00906FC1">
        <w:rPr>
          <w:color w:val="000000"/>
          <w:sz w:val="28"/>
          <w:szCs w:val="27"/>
          <w:lang w:eastAsia="ru-RU"/>
        </w:rPr>
        <w:t>Аналіз рейтингу референтного оточення підлітків у кожній з 4-х груп показав наступне. У табл. 2.</w:t>
      </w:r>
      <w:r w:rsidR="004179EE">
        <w:rPr>
          <w:color w:val="000000"/>
          <w:sz w:val="28"/>
          <w:szCs w:val="27"/>
          <w:lang w:eastAsia="ru-RU"/>
        </w:rPr>
        <w:t>2</w:t>
      </w:r>
      <w:r w:rsidRPr="00906FC1">
        <w:rPr>
          <w:color w:val="000000"/>
          <w:sz w:val="28"/>
          <w:szCs w:val="27"/>
          <w:lang w:eastAsia="ru-RU"/>
        </w:rPr>
        <w:t xml:space="preserve"> відображені результати аналізу рейтингу значимих осіб для підлітків</w:t>
      </w:r>
      <w:r w:rsidR="004179EE" w:rsidRPr="004179EE">
        <w:t xml:space="preserve"> </w:t>
      </w:r>
      <w:r w:rsidR="004179EE" w:rsidRPr="004179EE">
        <w:rPr>
          <w:color w:val="000000"/>
          <w:sz w:val="28"/>
          <w:szCs w:val="27"/>
          <w:lang w:eastAsia="ru-RU"/>
        </w:rPr>
        <w:t xml:space="preserve">з </w:t>
      </w:r>
      <w:r w:rsidR="004179EE">
        <w:rPr>
          <w:color w:val="000000"/>
          <w:sz w:val="28"/>
          <w:szCs w:val="27"/>
          <w:lang w:eastAsia="ru-RU"/>
        </w:rPr>
        <w:t xml:space="preserve">різними рівнями </w:t>
      </w:r>
      <w:r w:rsidR="004179EE" w:rsidRPr="004179EE">
        <w:rPr>
          <w:color w:val="000000"/>
          <w:sz w:val="28"/>
          <w:szCs w:val="27"/>
          <w:lang w:eastAsia="ru-RU"/>
        </w:rPr>
        <w:t>сформованості уявлень про соціальні ролі дорослих</w:t>
      </w:r>
      <w:r w:rsidRPr="00906FC1">
        <w:rPr>
          <w:color w:val="000000"/>
          <w:sz w:val="28"/>
          <w:szCs w:val="27"/>
          <w:lang w:eastAsia="ru-RU"/>
        </w:rPr>
        <w:t>.</w:t>
      </w:r>
    </w:p>
    <w:p w:rsidR="00906FC1" w:rsidRPr="004179EE" w:rsidRDefault="00906FC1" w:rsidP="00906FC1">
      <w:pPr>
        <w:spacing w:line="336" w:lineRule="auto"/>
        <w:jc w:val="right"/>
        <w:rPr>
          <w:i/>
          <w:sz w:val="28"/>
          <w:szCs w:val="28"/>
          <w:lang w:eastAsia="ru-RU"/>
        </w:rPr>
      </w:pPr>
      <w:r w:rsidRPr="004179EE">
        <w:rPr>
          <w:i/>
          <w:sz w:val="28"/>
          <w:szCs w:val="28"/>
          <w:lang w:eastAsia="ru-RU"/>
        </w:rPr>
        <w:t>Таблиця 2.</w:t>
      </w:r>
      <w:r w:rsidR="004179EE" w:rsidRPr="004179EE">
        <w:rPr>
          <w:i/>
          <w:sz w:val="28"/>
          <w:szCs w:val="28"/>
          <w:lang w:eastAsia="ru-RU"/>
        </w:rPr>
        <w:t>2</w:t>
      </w:r>
    </w:p>
    <w:p w:rsidR="00906FC1" w:rsidRPr="00906FC1" w:rsidRDefault="00906FC1" w:rsidP="00906FC1">
      <w:pPr>
        <w:spacing w:line="336" w:lineRule="auto"/>
        <w:jc w:val="center"/>
        <w:rPr>
          <w:b/>
          <w:sz w:val="28"/>
          <w:szCs w:val="28"/>
          <w:lang w:eastAsia="ru-RU"/>
        </w:rPr>
      </w:pPr>
      <w:r w:rsidRPr="00906FC1">
        <w:rPr>
          <w:b/>
          <w:sz w:val="28"/>
          <w:szCs w:val="28"/>
          <w:lang w:eastAsia="ru-RU"/>
        </w:rPr>
        <w:t>Порівняння рейтингу найближчого оточення у підлітків</w:t>
      </w:r>
      <w:r w:rsidR="004179EE">
        <w:rPr>
          <w:b/>
          <w:sz w:val="28"/>
          <w:szCs w:val="28"/>
          <w:lang w:eastAsia="ru-RU"/>
        </w:rPr>
        <w:t xml:space="preserve"> </w:t>
      </w:r>
      <w:r w:rsidR="004179EE" w:rsidRPr="004179EE">
        <w:rPr>
          <w:b/>
          <w:sz w:val="28"/>
          <w:szCs w:val="28"/>
          <w:lang w:eastAsia="ru-RU"/>
        </w:rPr>
        <w:t xml:space="preserve">з </w:t>
      </w:r>
      <w:r w:rsidR="00735940">
        <w:rPr>
          <w:b/>
          <w:sz w:val="28"/>
          <w:szCs w:val="28"/>
          <w:lang w:eastAsia="ru-RU"/>
        </w:rPr>
        <w:t>достатнім</w:t>
      </w:r>
      <w:r w:rsidR="004179EE" w:rsidRPr="004179EE">
        <w:rPr>
          <w:b/>
          <w:sz w:val="28"/>
          <w:szCs w:val="28"/>
          <w:lang w:eastAsia="ru-RU"/>
        </w:rPr>
        <w:t xml:space="preserve"> </w:t>
      </w:r>
      <w:r w:rsidR="004179EE">
        <w:rPr>
          <w:b/>
          <w:sz w:val="28"/>
          <w:szCs w:val="28"/>
          <w:lang w:eastAsia="ru-RU"/>
        </w:rPr>
        <w:br/>
      </w:r>
      <w:r w:rsidR="004179EE" w:rsidRPr="004179EE">
        <w:rPr>
          <w:b/>
          <w:sz w:val="28"/>
          <w:szCs w:val="28"/>
          <w:lang w:eastAsia="ru-RU"/>
        </w:rPr>
        <w:t>рівн</w:t>
      </w:r>
      <w:r w:rsidR="00735940">
        <w:rPr>
          <w:b/>
          <w:sz w:val="28"/>
          <w:szCs w:val="28"/>
          <w:lang w:eastAsia="ru-RU"/>
        </w:rPr>
        <w:t>ем</w:t>
      </w:r>
      <w:r w:rsidR="004179EE" w:rsidRPr="004179EE">
        <w:rPr>
          <w:b/>
          <w:sz w:val="28"/>
          <w:szCs w:val="28"/>
          <w:lang w:eastAsia="ru-RU"/>
        </w:rPr>
        <w:t xml:space="preserve"> сформованості уявлень про соціальні ролі дорослих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2693"/>
      </w:tblGrid>
      <w:tr w:rsidR="004179EE" w:rsidRPr="004179EE" w:rsidTr="00906FC1">
        <w:trPr>
          <w:trHeight w:val="211"/>
          <w:jc w:val="center"/>
        </w:trPr>
        <w:tc>
          <w:tcPr>
            <w:tcW w:w="3935" w:type="dxa"/>
            <w:gridSpan w:val="2"/>
          </w:tcPr>
          <w:p w:rsidR="004179EE" w:rsidRPr="004179EE" w:rsidRDefault="004179EE" w:rsidP="00906FC1">
            <w:pPr>
              <w:jc w:val="center"/>
              <w:rPr>
                <w:b/>
                <w:bCs/>
                <w:lang w:eastAsia="ru-RU"/>
              </w:rPr>
            </w:pPr>
            <w:r w:rsidRPr="004179EE">
              <w:rPr>
                <w:b/>
                <w:bCs/>
                <w:lang w:eastAsia="ru-RU"/>
              </w:rPr>
              <w:t>Підлітки</w:t>
            </w:r>
          </w:p>
        </w:tc>
      </w:tr>
      <w:tr w:rsidR="004179EE" w:rsidRPr="004179EE" w:rsidTr="00906FC1">
        <w:trPr>
          <w:jc w:val="center"/>
        </w:trPr>
        <w:tc>
          <w:tcPr>
            <w:tcW w:w="1242" w:type="dxa"/>
          </w:tcPr>
          <w:p w:rsidR="004179EE" w:rsidRPr="004179EE" w:rsidRDefault="004179EE" w:rsidP="00906FC1">
            <w:pPr>
              <w:jc w:val="center"/>
              <w:rPr>
                <w:bCs/>
                <w:lang w:eastAsia="ru-RU"/>
              </w:rPr>
            </w:pPr>
            <w:r w:rsidRPr="004179EE">
              <w:rPr>
                <w:b/>
                <w:bCs/>
                <w:lang w:eastAsia="ru-RU"/>
              </w:rPr>
              <w:t>Місце</w:t>
            </w:r>
          </w:p>
        </w:tc>
        <w:tc>
          <w:tcPr>
            <w:tcW w:w="2693" w:type="dxa"/>
          </w:tcPr>
          <w:p w:rsidR="004179EE" w:rsidRPr="004179EE" w:rsidRDefault="004179EE" w:rsidP="00906FC1">
            <w:pPr>
              <w:jc w:val="center"/>
              <w:rPr>
                <w:b/>
                <w:bCs/>
                <w:lang w:eastAsia="ru-RU"/>
              </w:rPr>
            </w:pPr>
            <w:r w:rsidRPr="004179EE">
              <w:rPr>
                <w:b/>
                <w:bCs/>
                <w:lang w:eastAsia="ru-RU"/>
              </w:rPr>
              <w:t>Значима особа</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1</w:t>
            </w:r>
          </w:p>
        </w:tc>
        <w:tc>
          <w:tcPr>
            <w:tcW w:w="2693" w:type="dxa"/>
          </w:tcPr>
          <w:p w:rsidR="004179EE" w:rsidRPr="004179EE" w:rsidRDefault="004179EE" w:rsidP="00906FC1">
            <w:pPr>
              <w:jc w:val="center"/>
              <w:rPr>
                <w:lang w:eastAsia="ru-RU"/>
              </w:rPr>
            </w:pPr>
            <w:r w:rsidRPr="004179EE">
              <w:rPr>
                <w:lang w:eastAsia="ru-RU"/>
              </w:rPr>
              <w:t>Мати</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lastRenderedPageBreak/>
              <w:t>2</w:t>
            </w:r>
          </w:p>
        </w:tc>
        <w:tc>
          <w:tcPr>
            <w:tcW w:w="2693" w:type="dxa"/>
          </w:tcPr>
          <w:p w:rsidR="004179EE" w:rsidRPr="004179EE" w:rsidRDefault="004179EE" w:rsidP="00906FC1">
            <w:pPr>
              <w:jc w:val="center"/>
              <w:rPr>
                <w:lang w:eastAsia="ru-RU"/>
              </w:rPr>
            </w:pPr>
            <w:r w:rsidRPr="004179EE">
              <w:rPr>
                <w:lang w:eastAsia="ru-RU"/>
              </w:rPr>
              <w:t>Батько</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3</w:t>
            </w:r>
          </w:p>
        </w:tc>
        <w:tc>
          <w:tcPr>
            <w:tcW w:w="2693" w:type="dxa"/>
          </w:tcPr>
          <w:p w:rsidR="004179EE" w:rsidRPr="004179EE" w:rsidRDefault="004179EE" w:rsidP="00906FC1">
            <w:pPr>
              <w:jc w:val="center"/>
              <w:rPr>
                <w:lang w:eastAsia="ru-RU"/>
              </w:rPr>
            </w:pPr>
            <w:r w:rsidRPr="004179EE">
              <w:rPr>
                <w:lang w:eastAsia="ru-RU"/>
              </w:rPr>
              <w:t>Кращий друг</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4</w:t>
            </w:r>
          </w:p>
        </w:tc>
        <w:tc>
          <w:tcPr>
            <w:tcW w:w="2693" w:type="dxa"/>
          </w:tcPr>
          <w:p w:rsidR="004179EE" w:rsidRPr="004179EE" w:rsidRDefault="004179EE" w:rsidP="00906FC1">
            <w:pPr>
              <w:jc w:val="center"/>
              <w:rPr>
                <w:lang w:eastAsia="ru-RU"/>
              </w:rPr>
            </w:pPr>
            <w:r w:rsidRPr="004179EE">
              <w:rPr>
                <w:lang w:eastAsia="ru-RU"/>
              </w:rPr>
              <w:t>Бабуся</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5</w:t>
            </w:r>
          </w:p>
        </w:tc>
        <w:tc>
          <w:tcPr>
            <w:tcW w:w="2693" w:type="dxa"/>
          </w:tcPr>
          <w:p w:rsidR="004179EE" w:rsidRPr="004179EE" w:rsidRDefault="004179EE" w:rsidP="00906FC1">
            <w:pPr>
              <w:jc w:val="center"/>
              <w:rPr>
                <w:lang w:eastAsia="ru-RU"/>
              </w:rPr>
            </w:pPr>
            <w:r w:rsidRPr="004179EE">
              <w:rPr>
                <w:lang w:eastAsia="ru-RU"/>
              </w:rPr>
              <w:t>Брат чи сестра</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6</w:t>
            </w:r>
          </w:p>
        </w:tc>
        <w:tc>
          <w:tcPr>
            <w:tcW w:w="2693" w:type="dxa"/>
          </w:tcPr>
          <w:p w:rsidR="004179EE" w:rsidRPr="004179EE" w:rsidRDefault="004179EE" w:rsidP="00906FC1">
            <w:pPr>
              <w:jc w:val="center"/>
              <w:rPr>
                <w:lang w:eastAsia="ru-RU"/>
              </w:rPr>
            </w:pPr>
            <w:r w:rsidRPr="004179EE">
              <w:rPr>
                <w:lang w:eastAsia="ru-RU"/>
              </w:rPr>
              <w:t>Дідусь</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7</w:t>
            </w:r>
          </w:p>
        </w:tc>
        <w:tc>
          <w:tcPr>
            <w:tcW w:w="2693" w:type="dxa"/>
          </w:tcPr>
          <w:p w:rsidR="004179EE" w:rsidRPr="004179EE" w:rsidRDefault="004179EE" w:rsidP="00906FC1">
            <w:pPr>
              <w:jc w:val="center"/>
              <w:rPr>
                <w:lang w:eastAsia="ru-RU"/>
              </w:rPr>
            </w:pPr>
            <w:r w:rsidRPr="004179EE">
              <w:rPr>
                <w:lang w:eastAsia="ru-RU"/>
              </w:rPr>
              <w:t>Подруга чи друг</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8</w:t>
            </w:r>
          </w:p>
        </w:tc>
        <w:tc>
          <w:tcPr>
            <w:tcW w:w="2693" w:type="dxa"/>
          </w:tcPr>
          <w:p w:rsidR="004179EE" w:rsidRPr="004179EE" w:rsidRDefault="004179EE" w:rsidP="00906FC1">
            <w:pPr>
              <w:jc w:val="center"/>
              <w:rPr>
                <w:lang w:eastAsia="ru-RU"/>
              </w:rPr>
            </w:pPr>
            <w:r w:rsidRPr="004179EE">
              <w:rPr>
                <w:lang w:eastAsia="ru-RU"/>
              </w:rPr>
              <w:t>Друзі</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9</w:t>
            </w:r>
          </w:p>
        </w:tc>
        <w:tc>
          <w:tcPr>
            <w:tcW w:w="2693" w:type="dxa"/>
          </w:tcPr>
          <w:p w:rsidR="004179EE" w:rsidRPr="004179EE" w:rsidRDefault="004179EE" w:rsidP="00906FC1">
            <w:pPr>
              <w:jc w:val="center"/>
              <w:rPr>
                <w:lang w:eastAsia="ru-RU"/>
              </w:rPr>
            </w:pPr>
            <w:r w:rsidRPr="004179EE">
              <w:rPr>
                <w:lang w:eastAsia="ru-RU"/>
              </w:rPr>
              <w:t>Однокласники</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10</w:t>
            </w:r>
          </w:p>
        </w:tc>
        <w:tc>
          <w:tcPr>
            <w:tcW w:w="2693" w:type="dxa"/>
          </w:tcPr>
          <w:p w:rsidR="004179EE" w:rsidRPr="004179EE" w:rsidRDefault="004179EE" w:rsidP="00906FC1">
            <w:pPr>
              <w:jc w:val="center"/>
              <w:rPr>
                <w:lang w:eastAsia="ru-RU"/>
              </w:rPr>
            </w:pPr>
            <w:r w:rsidRPr="004179EE">
              <w:rPr>
                <w:lang w:eastAsia="ru-RU"/>
              </w:rPr>
              <w:t>Тренер</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11</w:t>
            </w:r>
          </w:p>
        </w:tc>
        <w:tc>
          <w:tcPr>
            <w:tcW w:w="2693" w:type="dxa"/>
          </w:tcPr>
          <w:p w:rsidR="004179EE" w:rsidRPr="004179EE" w:rsidRDefault="00735940" w:rsidP="00735940">
            <w:pPr>
              <w:jc w:val="center"/>
              <w:rPr>
                <w:lang w:eastAsia="ru-RU"/>
              </w:rPr>
            </w:pPr>
            <w:r>
              <w:rPr>
                <w:lang w:eastAsia="ru-RU"/>
              </w:rPr>
              <w:t>Брати, сестри</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12</w:t>
            </w:r>
          </w:p>
        </w:tc>
        <w:tc>
          <w:tcPr>
            <w:tcW w:w="2693" w:type="dxa"/>
          </w:tcPr>
          <w:p w:rsidR="004179EE" w:rsidRPr="004179EE" w:rsidRDefault="004179EE" w:rsidP="00906FC1">
            <w:pPr>
              <w:jc w:val="center"/>
              <w:rPr>
                <w:lang w:eastAsia="ru-RU"/>
              </w:rPr>
            </w:pPr>
            <w:r w:rsidRPr="004179EE">
              <w:rPr>
                <w:lang w:eastAsia="ru-RU"/>
              </w:rPr>
              <w:t>Вчитель</w:t>
            </w:r>
          </w:p>
        </w:tc>
      </w:tr>
      <w:tr w:rsidR="004179EE" w:rsidRPr="004179EE" w:rsidTr="00906FC1">
        <w:trPr>
          <w:jc w:val="center"/>
        </w:trPr>
        <w:tc>
          <w:tcPr>
            <w:tcW w:w="1242" w:type="dxa"/>
          </w:tcPr>
          <w:p w:rsidR="004179EE" w:rsidRPr="004179EE" w:rsidRDefault="004179EE" w:rsidP="00906FC1">
            <w:pPr>
              <w:jc w:val="center"/>
              <w:rPr>
                <w:lang w:eastAsia="ru-RU"/>
              </w:rPr>
            </w:pPr>
            <w:r w:rsidRPr="004179EE">
              <w:rPr>
                <w:lang w:eastAsia="ru-RU"/>
              </w:rPr>
              <w:t>13</w:t>
            </w:r>
          </w:p>
        </w:tc>
        <w:tc>
          <w:tcPr>
            <w:tcW w:w="2693" w:type="dxa"/>
          </w:tcPr>
          <w:p w:rsidR="004179EE" w:rsidRPr="004179EE" w:rsidRDefault="004179EE" w:rsidP="00906FC1">
            <w:pPr>
              <w:jc w:val="center"/>
              <w:rPr>
                <w:lang w:eastAsia="ru-RU"/>
              </w:rPr>
            </w:pPr>
            <w:r w:rsidRPr="004179EE">
              <w:rPr>
                <w:lang w:eastAsia="ru-RU"/>
              </w:rPr>
              <w:t>Сусід</w:t>
            </w:r>
          </w:p>
        </w:tc>
      </w:tr>
    </w:tbl>
    <w:p w:rsidR="00906FC1" w:rsidRPr="00906FC1" w:rsidRDefault="00906FC1" w:rsidP="00906FC1">
      <w:pPr>
        <w:tabs>
          <w:tab w:val="left" w:pos="2205"/>
        </w:tabs>
        <w:spacing w:line="360" w:lineRule="auto"/>
        <w:ind w:firstLine="720"/>
        <w:jc w:val="both"/>
        <w:rPr>
          <w:sz w:val="27"/>
          <w:szCs w:val="27"/>
          <w:lang w:eastAsia="ru-RU"/>
        </w:rPr>
      </w:pPr>
      <w:r w:rsidRPr="00906FC1">
        <w:rPr>
          <w:sz w:val="27"/>
          <w:szCs w:val="27"/>
          <w:lang w:eastAsia="ru-RU"/>
        </w:rPr>
        <w:tab/>
      </w:r>
    </w:p>
    <w:p w:rsidR="00906FC1" w:rsidRDefault="00906FC1" w:rsidP="00906FC1">
      <w:pPr>
        <w:spacing w:line="360" w:lineRule="auto"/>
        <w:ind w:firstLine="567"/>
        <w:jc w:val="both"/>
        <w:rPr>
          <w:sz w:val="28"/>
          <w:szCs w:val="28"/>
          <w:lang w:eastAsia="ru-RU"/>
        </w:rPr>
      </w:pPr>
      <w:r w:rsidRPr="00906FC1">
        <w:rPr>
          <w:sz w:val="28"/>
          <w:szCs w:val="28"/>
          <w:lang w:eastAsia="ru-RU"/>
        </w:rPr>
        <w:t>У підлітків</w:t>
      </w:r>
      <w:r w:rsidR="004179EE" w:rsidRPr="004179EE">
        <w:t xml:space="preserve"> </w:t>
      </w:r>
      <w:r w:rsidR="004179EE" w:rsidRPr="004179EE">
        <w:rPr>
          <w:sz w:val="28"/>
          <w:szCs w:val="28"/>
          <w:lang w:eastAsia="ru-RU"/>
        </w:rPr>
        <w:t xml:space="preserve">з достатнім і високим рівнем сформованості уявлень про соціальні ролі дорослих </w:t>
      </w:r>
      <w:r w:rsidRPr="00906FC1">
        <w:rPr>
          <w:sz w:val="28"/>
          <w:szCs w:val="28"/>
          <w:lang w:eastAsia="ru-RU"/>
        </w:rPr>
        <w:t xml:space="preserve">цей рейтинг </w:t>
      </w:r>
      <w:proofErr w:type="spellStart"/>
      <w:r w:rsidRPr="00906FC1">
        <w:rPr>
          <w:sz w:val="28"/>
          <w:szCs w:val="28"/>
          <w:lang w:eastAsia="ru-RU"/>
        </w:rPr>
        <w:t>референтності</w:t>
      </w:r>
      <w:proofErr w:type="spellEnd"/>
      <w:r w:rsidRPr="00906FC1">
        <w:rPr>
          <w:sz w:val="28"/>
          <w:szCs w:val="28"/>
          <w:lang w:eastAsia="ru-RU"/>
        </w:rPr>
        <w:t xml:space="preserve"> значимого оточення розподілився багато в чому аналогічно (табл. 2.</w:t>
      </w:r>
      <w:r w:rsidR="00782998">
        <w:rPr>
          <w:sz w:val="28"/>
          <w:szCs w:val="28"/>
          <w:lang w:eastAsia="ru-RU"/>
        </w:rPr>
        <w:t>3</w:t>
      </w:r>
      <w:r w:rsidRPr="00906FC1">
        <w:rPr>
          <w:sz w:val="28"/>
          <w:szCs w:val="28"/>
          <w:lang w:eastAsia="ru-RU"/>
        </w:rPr>
        <w:t>).</w:t>
      </w:r>
    </w:p>
    <w:p w:rsidR="00584C14" w:rsidRPr="00906FC1" w:rsidRDefault="00584C14" w:rsidP="00584C14">
      <w:pPr>
        <w:tabs>
          <w:tab w:val="left" w:pos="814"/>
        </w:tabs>
        <w:spacing w:line="360" w:lineRule="auto"/>
        <w:ind w:firstLine="709"/>
        <w:jc w:val="both"/>
        <w:rPr>
          <w:sz w:val="28"/>
          <w:szCs w:val="28"/>
          <w:lang w:eastAsia="ru-RU"/>
        </w:rPr>
      </w:pPr>
      <w:r>
        <w:rPr>
          <w:sz w:val="28"/>
          <w:szCs w:val="28"/>
          <w:lang w:eastAsia="ru-RU"/>
        </w:rPr>
        <w:t>Відтак</w:t>
      </w:r>
      <w:r w:rsidRPr="00906FC1">
        <w:rPr>
          <w:sz w:val="28"/>
          <w:szCs w:val="28"/>
          <w:lang w:eastAsia="ru-RU"/>
        </w:rPr>
        <w:t>, найбільш значимими особами для підлітків</w:t>
      </w:r>
      <w:r w:rsidRPr="00782998">
        <w:t xml:space="preserve"> </w:t>
      </w:r>
      <w:r w:rsidRPr="00782998">
        <w:rPr>
          <w:sz w:val="28"/>
          <w:szCs w:val="28"/>
          <w:lang w:eastAsia="ru-RU"/>
        </w:rPr>
        <w:t>з достатнім і високим рівнем сформованості уявлень про соціальні ролі дорослих</w:t>
      </w:r>
      <w:r w:rsidRPr="00906FC1">
        <w:rPr>
          <w:sz w:val="28"/>
          <w:szCs w:val="28"/>
          <w:lang w:eastAsia="ru-RU"/>
        </w:rPr>
        <w:t xml:space="preserve"> є батьки (мати і батько) (1 і 2 місце відповідно), кращий друг (3 місце), а також бабуся (4 місце). Важливе значення для спілкування підлітків</w:t>
      </w:r>
      <w:r>
        <w:rPr>
          <w:sz w:val="28"/>
          <w:szCs w:val="28"/>
          <w:lang w:eastAsia="ru-RU"/>
        </w:rPr>
        <w:t xml:space="preserve"> </w:t>
      </w:r>
      <w:r w:rsidRPr="00782998">
        <w:rPr>
          <w:sz w:val="28"/>
          <w:szCs w:val="28"/>
          <w:lang w:eastAsia="ru-RU"/>
        </w:rPr>
        <w:t>з достатнім рівнем сформованості уявлень про соціальні ролі дорослих</w:t>
      </w:r>
      <w:r w:rsidRPr="00906FC1">
        <w:rPr>
          <w:sz w:val="28"/>
          <w:szCs w:val="28"/>
          <w:lang w:eastAsia="ru-RU"/>
        </w:rPr>
        <w:t>, мають також брат або сестра (5 місце), дідусь (6 місце), а також подруга чи друг (7 місце), а для підлітків</w:t>
      </w:r>
      <w:r w:rsidRPr="00782998">
        <w:t xml:space="preserve"> </w:t>
      </w:r>
      <w:r w:rsidRPr="00782998">
        <w:rPr>
          <w:sz w:val="28"/>
          <w:szCs w:val="28"/>
          <w:lang w:eastAsia="ru-RU"/>
        </w:rPr>
        <w:t>з високим рівнем сформованості уявлень про соціальні ролі дорослих</w:t>
      </w:r>
      <w:r>
        <w:rPr>
          <w:sz w:val="28"/>
          <w:szCs w:val="28"/>
          <w:lang w:eastAsia="ru-RU"/>
        </w:rPr>
        <w:t xml:space="preserve"> </w:t>
      </w:r>
      <w:r w:rsidRPr="00906FC1">
        <w:rPr>
          <w:sz w:val="28"/>
          <w:szCs w:val="28"/>
          <w:lang w:eastAsia="ru-RU"/>
        </w:rPr>
        <w:t xml:space="preserve">– друзі (5 місце), брат або сестра (6 місце), дідусь (7 місце). </w:t>
      </w:r>
      <w:r>
        <w:rPr>
          <w:sz w:val="28"/>
          <w:szCs w:val="28"/>
          <w:lang w:eastAsia="ru-RU"/>
        </w:rPr>
        <w:t>Слід констатувати</w:t>
      </w:r>
      <w:r w:rsidRPr="00906FC1">
        <w:rPr>
          <w:sz w:val="28"/>
          <w:szCs w:val="28"/>
          <w:lang w:eastAsia="ru-RU"/>
        </w:rPr>
        <w:t>,</w:t>
      </w:r>
      <w:r>
        <w:rPr>
          <w:sz w:val="28"/>
          <w:szCs w:val="28"/>
          <w:lang w:eastAsia="ru-RU"/>
        </w:rPr>
        <w:t xml:space="preserve"> що</w:t>
      </w:r>
      <w:r w:rsidRPr="00906FC1">
        <w:rPr>
          <w:sz w:val="28"/>
          <w:szCs w:val="28"/>
          <w:lang w:eastAsia="ru-RU"/>
        </w:rPr>
        <w:t xml:space="preserve"> для </w:t>
      </w:r>
      <w:r w:rsidRPr="00782998">
        <w:rPr>
          <w:sz w:val="28"/>
          <w:szCs w:val="28"/>
          <w:lang w:eastAsia="ru-RU"/>
        </w:rPr>
        <w:t xml:space="preserve">підлітків з достатнім рівнем сформованості уявлень про соціальні ролі дорослих </w:t>
      </w:r>
      <w:r w:rsidRPr="00906FC1">
        <w:rPr>
          <w:sz w:val="28"/>
          <w:szCs w:val="28"/>
          <w:lang w:eastAsia="ru-RU"/>
        </w:rPr>
        <w:t>до кола найбільш референтного оточення входять, як батьки, так і однолітки (друзі, кращий друг, подруга чи друг). Стосунки з дорослими, які є членами їх сім’ї</w:t>
      </w:r>
      <w:r>
        <w:rPr>
          <w:sz w:val="28"/>
          <w:szCs w:val="28"/>
          <w:lang w:eastAsia="ru-RU"/>
        </w:rPr>
        <w:t>,</w:t>
      </w:r>
      <w:r w:rsidRPr="00906FC1">
        <w:rPr>
          <w:sz w:val="28"/>
          <w:szCs w:val="28"/>
          <w:lang w:eastAsia="ru-RU"/>
        </w:rPr>
        <w:t xml:space="preserve"> для </w:t>
      </w:r>
      <w:r>
        <w:rPr>
          <w:sz w:val="28"/>
          <w:szCs w:val="28"/>
          <w:lang w:eastAsia="ru-RU"/>
        </w:rPr>
        <w:t xml:space="preserve">цих підлітків </w:t>
      </w:r>
      <w:r w:rsidRPr="00906FC1">
        <w:rPr>
          <w:sz w:val="28"/>
          <w:szCs w:val="28"/>
          <w:lang w:eastAsia="ru-RU"/>
        </w:rPr>
        <w:t>залишаються дуже значущими.</w:t>
      </w:r>
    </w:p>
    <w:p w:rsidR="00906FC1" w:rsidRPr="00584C14" w:rsidRDefault="00906FC1" w:rsidP="00906FC1">
      <w:pPr>
        <w:spacing w:line="360" w:lineRule="auto"/>
        <w:ind w:firstLine="567"/>
        <w:jc w:val="right"/>
        <w:rPr>
          <w:i/>
          <w:sz w:val="28"/>
          <w:szCs w:val="28"/>
          <w:lang w:eastAsia="ru-RU"/>
        </w:rPr>
      </w:pPr>
      <w:r w:rsidRPr="00584C14">
        <w:rPr>
          <w:i/>
          <w:sz w:val="28"/>
          <w:szCs w:val="28"/>
          <w:lang w:eastAsia="ru-RU"/>
        </w:rPr>
        <w:t>Таблиця 2.</w:t>
      </w:r>
      <w:r w:rsidR="00782998" w:rsidRPr="00584C14">
        <w:rPr>
          <w:i/>
          <w:sz w:val="28"/>
          <w:szCs w:val="28"/>
          <w:lang w:eastAsia="ru-RU"/>
        </w:rPr>
        <w:t>3</w:t>
      </w:r>
    </w:p>
    <w:p w:rsidR="00735940" w:rsidRDefault="00906FC1" w:rsidP="00906FC1">
      <w:pPr>
        <w:spacing w:line="336" w:lineRule="auto"/>
        <w:jc w:val="center"/>
        <w:rPr>
          <w:b/>
          <w:sz w:val="28"/>
          <w:szCs w:val="28"/>
          <w:lang w:eastAsia="ru-RU"/>
        </w:rPr>
      </w:pPr>
      <w:r w:rsidRPr="00906FC1">
        <w:rPr>
          <w:b/>
          <w:sz w:val="28"/>
          <w:szCs w:val="28"/>
          <w:lang w:eastAsia="ru-RU"/>
        </w:rPr>
        <w:t xml:space="preserve">Порівняння рейтингу найближчого оточення у </w:t>
      </w:r>
      <w:r w:rsidR="00782998" w:rsidRPr="00782998">
        <w:rPr>
          <w:b/>
          <w:sz w:val="28"/>
          <w:szCs w:val="28"/>
          <w:lang w:eastAsia="ru-RU"/>
        </w:rPr>
        <w:t xml:space="preserve">підлітків з високим </w:t>
      </w:r>
    </w:p>
    <w:p w:rsidR="00906FC1" w:rsidRPr="00906FC1" w:rsidRDefault="00782998" w:rsidP="00906FC1">
      <w:pPr>
        <w:spacing w:line="336" w:lineRule="auto"/>
        <w:jc w:val="center"/>
        <w:rPr>
          <w:b/>
          <w:sz w:val="28"/>
          <w:szCs w:val="28"/>
          <w:lang w:eastAsia="ru-RU"/>
        </w:rPr>
      </w:pPr>
      <w:r w:rsidRPr="00782998">
        <w:rPr>
          <w:b/>
          <w:sz w:val="28"/>
          <w:szCs w:val="28"/>
          <w:lang w:eastAsia="ru-RU"/>
        </w:rPr>
        <w:t>рівнем сформованості уявлень про соціальні ролі дорослих</w:t>
      </w:r>
      <w:r w:rsidR="00906FC1" w:rsidRPr="00906FC1">
        <w:rPr>
          <w:b/>
          <w:sz w:val="28"/>
          <w:szCs w:val="28"/>
          <w:lang w:eastAsia="ru-RU"/>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6"/>
        <w:gridCol w:w="2835"/>
      </w:tblGrid>
      <w:tr w:rsidR="00782998" w:rsidRPr="00782998" w:rsidTr="00906FC1">
        <w:trPr>
          <w:cantSplit/>
          <w:jc w:val="center"/>
        </w:trPr>
        <w:tc>
          <w:tcPr>
            <w:tcW w:w="3921" w:type="dxa"/>
            <w:gridSpan w:val="2"/>
          </w:tcPr>
          <w:p w:rsidR="00782998" w:rsidRPr="00782998" w:rsidRDefault="00782998" w:rsidP="00782998">
            <w:pPr>
              <w:jc w:val="center"/>
              <w:rPr>
                <w:b/>
                <w:bCs/>
                <w:lang w:eastAsia="ru-RU"/>
              </w:rPr>
            </w:pPr>
            <w:r w:rsidRPr="00782998">
              <w:rPr>
                <w:b/>
                <w:bCs/>
                <w:lang w:eastAsia="ru-RU"/>
              </w:rPr>
              <w:t>Підлітки</w:t>
            </w:r>
          </w:p>
        </w:tc>
      </w:tr>
      <w:tr w:rsidR="00782998" w:rsidRPr="00782998" w:rsidTr="00906FC1">
        <w:trPr>
          <w:jc w:val="center"/>
        </w:trPr>
        <w:tc>
          <w:tcPr>
            <w:tcW w:w="1086" w:type="dxa"/>
          </w:tcPr>
          <w:p w:rsidR="00782998" w:rsidRPr="00782998" w:rsidRDefault="00782998" w:rsidP="00906FC1">
            <w:pPr>
              <w:jc w:val="center"/>
              <w:rPr>
                <w:b/>
                <w:bCs/>
                <w:lang w:eastAsia="ru-RU"/>
              </w:rPr>
            </w:pPr>
            <w:r w:rsidRPr="00782998">
              <w:rPr>
                <w:b/>
                <w:bCs/>
                <w:lang w:eastAsia="ru-RU"/>
              </w:rPr>
              <w:t>Місце</w:t>
            </w:r>
          </w:p>
        </w:tc>
        <w:tc>
          <w:tcPr>
            <w:tcW w:w="2835" w:type="dxa"/>
          </w:tcPr>
          <w:p w:rsidR="00782998" w:rsidRPr="00782998" w:rsidRDefault="00782998" w:rsidP="00906FC1">
            <w:pPr>
              <w:jc w:val="center"/>
              <w:rPr>
                <w:b/>
                <w:bCs/>
                <w:lang w:eastAsia="ru-RU"/>
              </w:rPr>
            </w:pPr>
            <w:r w:rsidRPr="00782998">
              <w:rPr>
                <w:b/>
                <w:bCs/>
                <w:lang w:eastAsia="ru-RU"/>
              </w:rPr>
              <w:t>Значима особа</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1</w:t>
            </w:r>
          </w:p>
        </w:tc>
        <w:tc>
          <w:tcPr>
            <w:tcW w:w="2835" w:type="dxa"/>
          </w:tcPr>
          <w:p w:rsidR="00782998" w:rsidRPr="00782998" w:rsidRDefault="00782998" w:rsidP="00906FC1">
            <w:pPr>
              <w:jc w:val="center"/>
              <w:rPr>
                <w:lang w:eastAsia="ru-RU"/>
              </w:rPr>
            </w:pPr>
            <w:r w:rsidRPr="00782998">
              <w:rPr>
                <w:lang w:eastAsia="ru-RU"/>
              </w:rPr>
              <w:t>Мама</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2</w:t>
            </w:r>
          </w:p>
        </w:tc>
        <w:tc>
          <w:tcPr>
            <w:tcW w:w="2835" w:type="dxa"/>
          </w:tcPr>
          <w:p w:rsidR="00782998" w:rsidRPr="00782998" w:rsidRDefault="00782998" w:rsidP="00906FC1">
            <w:pPr>
              <w:jc w:val="center"/>
              <w:rPr>
                <w:lang w:eastAsia="ru-RU"/>
              </w:rPr>
            </w:pPr>
            <w:r w:rsidRPr="00782998">
              <w:rPr>
                <w:lang w:eastAsia="ru-RU"/>
              </w:rPr>
              <w:t>Батько</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3</w:t>
            </w:r>
          </w:p>
        </w:tc>
        <w:tc>
          <w:tcPr>
            <w:tcW w:w="2835" w:type="dxa"/>
          </w:tcPr>
          <w:p w:rsidR="00782998" w:rsidRPr="00782998" w:rsidRDefault="00782998" w:rsidP="00906FC1">
            <w:pPr>
              <w:jc w:val="center"/>
              <w:rPr>
                <w:lang w:eastAsia="ru-RU"/>
              </w:rPr>
            </w:pPr>
            <w:r w:rsidRPr="00782998">
              <w:rPr>
                <w:lang w:eastAsia="ru-RU"/>
              </w:rPr>
              <w:t>Кращий друг</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4</w:t>
            </w:r>
          </w:p>
        </w:tc>
        <w:tc>
          <w:tcPr>
            <w:tcW w:w="2835" w:type="dxa"/>
          </w:tcPr>
          <w:p w:rsidR="00782998" w:rsidRPr="00782998" w:rsidRDefault="00782998" w:rsidP="00906FC1">
            <w:pPr>
              <w:jc w:val="center"/>
              <w:rPr>
                <w:lang w:eastAsia="ru-RU"/>
              </w:rPr>
            </w:pPr>
            <w:r w:rsidRPr="00782998">
              <w:rPr>
                <w:lang w:eastAsia="ru-RU"/>
              </w:rPr>
              <w:t>Бабуся</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5</w:t>
            </w:r>
          </w:p>
        </w:tc>
        <w:tc>
          <w:tcPr>
            <w:tcW w:w="2835" w:type="dxa"/>
          </w:tcPr>
          <w:p w:rsidR="00782998" w:rsidRPr="00782998" w:rsidRDefault="00782998" w:rsidP="00906FC1">
            <w:pPr>
              <w:jc w:val="center"/>
              <w:rPr>
                <w:lang w:eastAsia="ru-RU"/>
              </w:rPr>
            </w:pPr>
            <w:r w:rsidRPr="00782998">
              <w:rPr>
                <w:lang w:eastAsia="ru-RU"/>
              </w:rPr>
              <w:t>Друзі</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6</w:t>
            </w:r>
          </w:p>
        </w:tc>
        <w:tc>
          <w:tcPr>
            <w:tcW w:w="2835" w:type="dxa"/>
          </w:tcPr>
          <w:p w:rsidR="00782998" w:rsidRPr="00782998" w:rsidRDefault="00782998" w:rsidP="00906FC1">
            <w:pPr>
              <w:jc w:val="center"/>
              <w:rPr>
                <w:lang w:eastAsia="ru-RU"/>
              </w:rPr>
            </w:pPr>
            <w:r w:rsidRPr="00782998">
              <w:rPr>
                <w:lang w:eastAsia="ru-RU"/>
              </w:rPr>
              <w:t>Брат  чи сестра</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lastRenderedPageBreak/>
              <w:t>7</w:t>
            </w:r>
          </w:p>
        </w:tc>
        <w:tc>
          <w:tcPr>
            <w:tcW w:w="2835" w:type="dxa"/>
          </w:tcPr>
          <w:p w:rsidR="00782998" w:rsidRPr="00782998" w:rsidRDefault="00782998" w:rsidP="00906FC1">
            <w:pPr>
              <w:jc w:val="center"/>
              <w:rPr>
                <w:lang w:eastAsia="ru-RU"/>
              </w:rPr>
            </w:pPr>
            <w:r w:rsidRPr="00782998">
              <w:rPr>
                <w:lang w:eastAsia="ru-RU"/>
              </w:rPr>
              <w:t>Дідусь</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8</w:t>
            </w:r>
          </w:p>
        </w:tc>
        <w:tc>
          <w:tcPr>
            <w:tcW w:w="2835" w:type="dxa"/>
          </w:tcPr>
          <w:p w:rsidR="00782998" w:rsidRPr="00782998" w:rsidRDefault="00782998" w:rsidP="00906FC1">
            <w:pPr>
              <w:jc w:val="center"/>
              <w:rPr>
                <w:lang w:eastAsia="ru-RU"/>
              </w:rPr>
            </w:pPr>
            <w:r w:rsidRPr="00782998">
              <w:rPr>
                <w:lang w:eastAsia="ru-RU"/>
              </w:rPr>
              <w:t>Подруга чи  друг</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9</w:t>
            </w:r>
          </w:p>
        </w:tc>
        <w:tc>
          <w:tcPr>
            <w:tcW w:w="2835" w:type="dxa"/>
          </w:tcPr>
          <w:p w:rsidR="00782998" w:rsidRPr="00782998" w:rsidRDefault="00782998" w:rsidP="00906FC1">
            <w:pPr>
              <w:jc w:val="center"/>
              <w:rPr>
                <w:lang w:eastAsia="ru-RU"/>
              </w:rPr>
            </w:pPr>
            <w:r w:rsidRPr="00782998">
              <w:rPr>
                <w:lang w:eastAsia="ru-RU"/>
              </w:rPr>
              <w:t>Тренер</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10</w:t>
            </w:r>
          </w:p>
        </w:tc>
        <w:tc>
          <w:tcPr>
            <w:tcW w:w="2835" w:type="dxa"/>
          </w:tcPr>
          <w:p w:rsidR="00782998" w:rsidRPr="00782998" w:rsidRDefault="00735940" w:rsidP="00735940">
            <w:pPr>
              <w:jc w:val="center"/>
              <w:rPr>
                <w:lang w:eastAsia="ru-RU"/>
              </w:rPr>
            </w:pPr>
            <w:r>
              <w:rPr>
                <w:lang w:eastAsia="ru-RU"/>
              </w:rPr>
              <w:t>Брати, сестри</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11</w:t>
            </w:r>
          </w:p>
        </w:tc>
        <w:tc>
          <w:tcPr>
            <w:tcW w:w="2835" w:type="dxa"/>
          </w:tcPr>
          <w:p w:rsidR="00782998" w:rsidRPr="00782998" w:rsidRDefault="00782998" w:rsidP="00906FC1">
            <w:pPr>
              <w:jc w:val="center"/>
              <w:rPr>
                <w:lang w:eastAsia="ru-RU"/>
              </w:rPr>
            </w:pPr>
            <w:r w:rsidRPr="00782998">
              <w:rPr>
                <w:lang w:eastAsia="ru-RU"/>
              </w:rPr>
              <w:t>Однокласники</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12</w:t>
            </w:r>
          </w:p>
        </w:tc>
        <w:tc>
          <w:tcPr>
            <w:tcW w:w="2835" w:type="dxa"/>
          </w:tcPr>
          <w:p w:rsidR="00782998" w:rsidRPr="00782998" w:rsidRDefault="00782998" w:rsidP="00906FC1">
            <w:pPr>
              <w:jc w:val="center"/>
              <w:rPr>
                <w:lang w:eastAsia="ru-RU"/>
              </w:rPr>
            </w:pPr>
            <w:r w:rsidRPr="00782998">
              <w:rPr>
                <w:lang w:eastAsia="ru-RU"/>
              </w:rPr>
              <w:t>Вчитель</w:t>
            </w:r>
          </w:p>
        </w:tc>
      </w:tr>
      <w:tr w:rsidR="00782998" w:rsidRPr="00782998" w:rsidTr="00906FC1">
        <w:trPr>
          <w:jc w:val="center"/>
        </w:trPr>
        <w:tc>
          <w:tcPr>
            <w:tcW w:w="1086" w:type="dxa"/>
          </w:tcPr>
          <w:p w:rsidR="00782998" w:rsidRPr="00782998" w:rsidRDefault="00782998" w:rsidP="00906FC1">
            <w:pPr>
              <w:jc w:val="center"/>
              <w:rPr>
                <w:lang w:eastAsia="ru-RU"/>
              </w:rPr>
            </w:pPr>
            <w:r w:rsidRPr="00782998">
              <w:rPr>
                <w:lang w:eastAsia="ru-RU"/>
              </w:rPr>
              <w:t>13</w:t>
            </w:r>
          </w:p>
        </w:tc>
        <w:tc>
          <w:tcPr>
            <w:tcW w:w="2835" w:type="dxa"/>
          </w:tcPr>
          <w:p w:rsidR="00782998" w:rsidRPr="00782998" w:rsidRDefault="00782998" w:rsidP="00906FC1">
            <w:pPr>
              <w:jc w:val="center"/>
              <w:rPr>
                <w:lang w:eastAsia="ru-RU"/>
              </w:rPr>
            </w:pPr>
            <w:r w:rsidRPr="00782998">
              <w:rPr>
                <w:lang w:eastAsia="ru-RU"/>
              </w:rPr>
              <w:t>Сусід</w:t>
            </w:r>
          </w:p>
        </w:tc>
      </w:tr>
    </w:tbl>
    <w:p w:rsidR="00906FC1" w:rsidRPr="00906FC1" w:rsidRDefault="00906FC1" w:rsidP="00906FC1">
      <w:pPr>
        <w:spacing w:line="360" w:lineRule="auto"/>
        <w:jc w:val="both"/>
        <w:rPr>
          <w:sz w:val="27"/>
          <w:szCs w:val="27"/>
          <w:lang w:eastAsia="ru-RU"/>
        </w:rPr>
      </w:pPr>
    </w:p>
    <w:p w:rsidR="00906FC1" w:rsidRPr="00906FC1" w:rsidRDefault="00906FC1" w:rsidP="00782998">
      <w:pPr>
        <w:tabs>
          <w:tab w:val="left" w:pos="814"/>
        </w:tabs>
        <w:spacing w:line="360" w:lineRule="auto"/>
        <w:ind w:firstLine="709"/>
        <w:jc w:val="both"/>
        <w:rPr>
          <w:sz w:val="28"/>
          <w:szCs w:val="28"/>
          <w:lang w:eastAsia="ru-RU"/>
        </w:rPr>
      </w:pPr>
      <w:r w:rsidRPr="00906FC1">
        <w:rPr>
          <w:sz w:val="28"/>
          <w:szCs w:val="28"/>
          <w:lang w:eastAsia="ru-RU"/>
        </w:rPr>
        <w:t>Необхідно відмітити, що у підлітків, які займаються спортом, порівняно з іншими групами, серед значимого оточення присутня така особа як «тренер». Причому, у підлітків</w:t>
      </w:r>
      <w:r w:rsidR="00735940" w:rsidRPr="00735940">
        <w:t xml:space="preserve"> </w:t>
      </w:r>
      <w:r w:rsidR="00735940" w:rsidRPr="00735940">
        <w:rPr>
          <w:sz w:val="28"/>
          <w:szCs w:val="28"/>
          <w:lang w:eastAsia="ru-RU"/>
        </w:rPr>
        <w:t>з високим рівнем сформованості уявлень про соціальні ролі дорослих</w:t>
      </w:r>
      <w:r w:rsidRPr="00906FC1">
        <w:rPr>
          <w:sz w:val="28"/>
          <w:szCs w:val="28"/>
          <w:lang w:eastAsia="ru-RU"/>
        </w:rPr>
        <w:t>, роль тренера вища (9 місце), порівняно з підлітками</w:t>
      </w:r>
      <w:r w:rsidR="00735940" w:rsidRPr="00735940">
        <w:t xml:space="preserve"> </w:t>
      </w:r>
      <w:r w:rsidR="00735940" w:rsidRPr="00735940">
        <w:rPr>
          <w:sz w:val="28"/>
          <w:szCs w:val="28"/>
          <w:lang w:eastAsia="ru-RU"/>
        </w:rPr>
        <w:t>з достатнім рівнем сформованості уявлень про соціальні ролі дорослих</w:t>
      </w:r>
      <w:r w:rsidRPr="00906FC1">
        <w:rPr>
          <w:sz w:val="28"/>
          <w:szCs w:val="28"/>
          <w:lang w:eastAsia="ru-RU"/>
        </w:rPr>
        <w:t xml:space="preserve"> (10 місце). </w:t>
      </w:r>
    </w:p>
    <w:p w:rsidR="00D3740B" w:rsidRDefault="00906FC1" w:rsidP="00D3740B">
      <w:pPr>
        <w:spacing w:line="360" w:lineRule="auto"/>
        <w:ind w:firstLine="709"/>
        <w:jc w:val="both"/>
        <w:rPr>
          <w:sz w:val="28"/>
          <w:szCs w:val="27"/>
          <w:lang w:eastAsia="ru-RU"/>
        </w:rPr>
      </w:pPr>
      <w:r w:rsidRPr="00906FC1">
        <w:rPr>
          <w:sz w:val="28"/>
          <w:szCs w:val="28"/>
          <w:lang w:eastAsia="ru-RU"/>
        </w:rPr>
        <w:t xml:space="preserve">На відміну від </w:t>
      </w:r>
      <w:r w:rsidR="00584C14" w:rsidRPr="00584C14">
        <w:rPr>
          <w:sz w:val="28"/>
          <w:szCs w:val="28"/>
          <w:lang w:eastAsia="ru-RU"/>
        </w:rPr>
        <w:t>підлітків з достатнім і високим рівнем сформованості уявлень про соціальні ролі дорослих</w:t>
      </w:r>
      <w:r w:rsidRPr="00906FC1">
        <w:rPr>
          <w:sz w:val="28"/>
          <w:szCs w:val="28"/>
          <w:lang w:eastAsia="ru-RU"/>
        </w:rPr>
        <w:t>, у підлітків</w:t>
      </w:r>
      <w:r w:rsidR="00584C14" w:rsidRPr="00584C14">
        <w:t xml:space="preserve"> </w:t>
      </w:r>
      <w:r w:rsidR="00584C14" w:rsidRPr="00584C14">
        <w:rPr>
          <w:sz w:val="28"/>
          <w:szCs w:val="28"/>
          <w:lang w:eastAsia="ru-RU"/>
        </w:rPr>
        <w:t>з низьким рівнем сформованості уявлень про соціальні ролі дорослих</w:t>
      </w:r>
      <w:r w:rsidRPr="00906FC1">
        <w:rPr>
          <w:sz w:val="28"/>
          <w:szCs w:val="28"/>
          <w:lang w:eastAsia="ru-RU"/>
        </w:rPr>
        <w:t>, рейтинг значимих осіб дещо відрізняється (табл. 2.</w:t>
      </w:r>
      <w:r w:rsidR="00584C14">
        <w:rPr>
          <w:sz w:val="28"/>
          <w:szCs w:val="28"/>
          <w:lang w:eastAsia="ru-RU"/>
        </w:rPr>
        <w:t>4</w:t>
      </w:r>
      <w:r w:rsidRPr="00906FC1">
        <w:rPr>
          <w:sz w:val="28"/>
          <w:szCs w:val="28"/>
          <w:lang w:eastAsia="ru-RU"/>
        </w:rPr>
        <w:t>).</w:t>
      </w:r>
      <w:r w:rsidR="00D3740B" w:rsidRPr="00D3740B">
        <w:rPr>
          <w:sz w:val="28"/>
          <w:szCs w:val="27"/>
          <w:lang w:eastAsia="ru-RU"/>
        </w:rPr>
        <w:t xml:space="preserve"> </w:t>
      </w:r>
      <w:r w:rsidR="00D3740B" w:rsidRPr="00906FC1">
        <w:rPr>
          <w:sz w:val="28"/>
          <w:szCs w:val="27"/>
          <w:lang w:eastAsia="ru-RU"/>
        </w:rPr>
        <w:t>Перші чотири позиції у підлітків цієї групи займають дорослі – мати, батько, бабуся, дідусь. Особливо помітним є те, що такі однолітки, як «кращий друг», «друзі», «подруга/друг» у цій групі підлітків займають лише 6, 7, 8 позиції відповідно. Між тим,</w:t>
      </w:r>
      <w:r w:rsidR="00D3740B" w:rsidRPr="00906FC1">
        <w:rPr>
          <w:i/>
          <w:sz w:val="28"/>
          <w:szCs w:val="27"/>
          <w:lang w:eastAsia="ru-RU"/>
        </w:rPr>
        <w:t xml:space="preserve"> </w:t>
      </w:r>
      <w:r w:rsidR="00D3740B" w:rsidRPr="00906FC1">
        <w:rPr>
          <w:sz w:val="28"/>
          <w:szCs w:val="27"/>
          <w:lang w:eastAsia="ru-RU"/>
        </w:rPr>
        <w:t>для підліткового віку характерним є збільшення значущості спілкування з однолітками.</w:t>
      </w:r>
    </w:p>
    <w:p w:rsidR="00906FC1" w:rsidRPr="00906FC1" w:rsidRDefault="00906FC1" w:rsidP="00782998">
      <w:pPr>
        <w:spacing w:line="360" w:lineRule="auto"/>
        <w:ind w:firstLine="709"/>
        <w:jc w:val="both"/>
        <w:rPr>
          <w:sz w:val="28"/>
          <w:szCs w:val="28"/>
          <w:lang w:eastAsia="ru-RU"/>
        </w:rPr>
      </w:pPr>
    </w:p>
    <w:p w:rsidR="00906FC1" w:rsidRPr="00584C14" w:rsidRDefault="00906FC1" w:rsidP="00906FC1">
      <w:pPr>
        <w:spacing w:line="360" w:lineRule="auto"/>
        <w:ind w:firstLine="567"/>
        <w:jc w:val="right"/>
        <w:rPr>
          <w:i/>
          <w:sz w:val="28"/>
          <w:szCs w:val="28"/>
          <w:lang w:eastAsia="ru-RU"/>
        </w:rPr>
      </w:pPr>
      <w:r w:rsidRPr="00584C14">
        <w:rPr>
          <w:i/>
          <w:sz w:val="28"/>
          <w:szCs w:val="28"/>
          <w:lang w:eastAsia="ru-RU"/>
        </w:rPr>
        <w:t>Таблиця 2.</w:t>
      </w:r>
      <w:r w:rsidR="00584C14" w:rsidRPr="00584C14">
        <w:rPr>
          <w:i/>
          <w:sz w:val="28"/>
          <w:szCs w:val="28"/>
          <w:lang w:eastAsia="ru-RU"/>
        </w:rPr>
        <w:t>4</w:t>
      </w:r>
    </w:p>
    <w:p w:rsidR="00735940" w:rsidRDefault="00906FC1" w:rsidP="00906FC1">
      <w:pPr>
        <w:spacing w:line="336" w:lineRule="auto"/>
        <w:jc w:val="center"/>
        <w:rPr>
          <w:b/>
          <w:sz w:val="28"/>
          <w:szCs w:val="28"/>
          <w:lang w:eastAsia="ru-RU"/>
        </w:rPr>
      </w:pPr>
      <w:r w:rsidRPr="00906FC1">
        <w:rPr>
          <w:b/>
          <w:sz w:val="28"/>
          <w:szCs w:val="28"/>
          <w:lang w:eastAsia="ru-RU"/>
        </w:rPr>
        <w:t xml:space="preserve">Порівняння рейтингу найближчого оточення у </w:t>
      </w:r>
      <w:r w:rsidR="00735940" w:rsidRPr="00735940">
        <w:rPr>
          <w:b/>
          <w:sz w:val="28"/>
          <w:szCs w:val="28"/>
          <w:lang w:eastAsia="ru-RU"/>
        </w:rPr>
        <w:t xml:space="preserve">підлітків з низьким </w:t>
      </w:r>
    </w:p>
    <w:p w:rsidR="00906FC1" w:rsidRPr="00906FC1" w:rsidRDefault="00735940" w:rsidP="00906FC1">
      <w:pPr>
        <w:spacing w:line="336" w:lineRule="auto"/>
        <w:jc w:val="center"/>
        <w:rPr>
          <w:b/>
          <w:sz w:val="28"/>
          <w:szCs w:val="28"/>
          <w:lang w:eastAsia="ru-RU"/>
        </w:rPr>
      </w:pPr>
      <w:r w:rsidRPr="00735940">
        <w:rPr>
          <w:b/>
          <w:sz w:val="28"/>
          <w:szCs w:val="28"/>
          <w:lang w:eastAsia="ru-RU"/>
        </w:rPr>
        <w:t>рівнем сформованості уявлень про соціальні ролі дорослих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69"/>
        <w:gridCol w:w="2340"/>
      </w:tblGrid>
      <w:tr w:rsidR="00584C14" w:rsidRPr="00584C14" w:rsidTr="00906FC1">
        <w:trPr>
          <w:jc w:val="center"/>
        </w:trPr>
        <w:tc>
          <w:tcPr>
            <w:tcW w:w="3509" w:type="dxa"/>
            <w:gridSpan w:val="2"/>
          </w:tcPr>
          <w:p w:rsidR="00584C14" w:rsidRPr="00584C14" w:rsidRDefault="00584C14" w:rsidP="00584C14">
            <w:pPr>
              <w:jc w:val="center"/>
              <w:rPr>
                <w:b/>
                <w:bCs/>
                <w:lang w:eastAsia="ru-RU"/>
              </w:rPr>
            </w:pPr>
            <w:r w:rsidRPr="00584C14">
              <w:rPr>
                <w:b/>
                <w:bCs/>
                <w:lang w:eastAsia="ru-RU"/>
              </w:rPr>
              <w:t>Підлітки</w:t>
            </w:r>
          </w:p>
        </w:tc>
      </w:tr>
      <w:tr w:rsidR="00584C14" w:rsidRPr="00584C14" w:rsidTr="00906FC1">
        <w:trPr>
          <w:jc w:val="center"/>
        </w:trPr>
        <w:tc>
          <w:tcPr>
            <w:tcW w:w="1169" w:type="dxa"/>
          </w:tcPr>
          <w:p w:rsidR="00584C14" w:rsidRPr="00584C14" w:rsidRDefault="00584C14" w:rsidP="00906FC1">
            <w:pPr>
              <w:jc w:val="center"/>
              <w:rPr>
                <w:b/>
                <w:lang w:eastAsia="ru-RU"/>
              </w:rPr>
            </w:pPr>
            <w:r w:rsidRPr="00584C14">
              <w:rPr>
                <w:b/>
                <w:lang w:eastAsia="ru-RU"/>
              </w:rPr>
              <w:t>Місце</w:t>
            </w:r>
          </w:p>
        </w:tc>
        <w:tc>
          <w:tcPr>
            <w:tcW w:w="2340" w:type="dxa"/>
          </w:tcPr>
          <w:p w:rsidR="00584C14" w:rsidRPr="00584C14" w:rsidRDefault="00584C14" w:rsidP="00906FC1">
            <w:pPr>
              <w:jc w:val="center"/>
              <w:rPr>
                <w:b/>
                <w:lang w:eastAsia="ru-RU"/>
              </w:rPr>
            </w:pPr>
            <w:r w:rsidRPr="00584C14">
              <w:rPr>
                <w:b/>
                <w:lang w:eastAsia="ru-RU"/>
              </w:rPr>
              <w:t>Значима особа</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1</w:t>
            </w:r>
          </w:p>
        </w:tc>
        <w:tc>
          <w:tcPr>
            <w:tcW w:w="2340" w:type="dxa"/>
          </w:tcPr>
          <w:p w:rsidR="00584C14" w:rsidRPr="00584C14" w:rsidRDefault="00584C14" w:rsidP="00906FC1">
            <w:pPr>
              <w:jc w:val="center"/>
              <w:rPr>
                <w:lang w:eastAsia="ru-RU"/>
              </w:rPr>
            </w:pPr>
            <w:r w:rsidRPr="00584C14">
              <w:rPr>
                <w:lang w:eastAsia="ru-RU"/>
              </w:rPr>
              <w:t>Мати</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2</w:t>
            </w:r>
          </w:p>
        </w:tc>
        <w:tc>
          <w:tcPr>
            <w:tcW w:w="2340" w:type="dxa"/>
          </w:tcPr>
          <w:p w:rsidR="00584C14" w:rsidRPr="00584C14" w:rsidRDefault="00584C14" w:rsidP="00906FC1">
            <w:pPr>
              <w:jc w:val="center"/>
              <w:rPr>
                <w:lang w:eastAsia="ru-RU"/>
              </w:rPr>
            </w:pPr>
            <w:r w:rsidRPr="00584C14">
              <w:rPr>
                <w:lang w:eastAsia="ru-RU"/>
              </w:rPr>
              <w:t>Батько</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3</w:t>
            </w:r>
          </w:p>
        </w:tc>
        <w:tc>
          <w:tcPr>
            <w:tcW w:w="2340" w:type="dxa"/>
          </w:tcPr>
          <w:p w:rsidR="00584C14" w:rsidRPr="00584C14" w:rsidRDefault="00584C14" w:rsidP="00906FC1">
            <w:pPr>
              <w:jc w:val="center"/>
              <w:rPr>
                <w:lang w:eastAsia="ru-RU"/>
              </w:rPr>
            </w:pPr>
            <w:r w:rsidRPr="00584C14">
              <w:rPr>
                <w:lang w:eastAsia="ru-RU"/>
              </w:rPr>
              <w:t>Бабуся</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4</w:t>
            </w:r>
          </w:p>
        </w:tc>
        <w:tc>
          <w:tcPr>
            <w:tcW w:w="2340" w:type="dxa"/>
          </w:tcPr>
          <w:p w:rsidR="00584C14" w:rsidRPr="00584C14" w:rsidRDefault="00584C14" w:rsidP="00906FC1">
            <w:pPr>
              <w:jc w:val="center"/>
              <w:rPr>
                <w:lang w:eastAsia="ru-RU"/>
              </w:rPr>
            </w:pPr>
            <w:r w:rsidRPr="00584C14">
              <w:rPr>
                <w:lang w:eastAsia="ru-RU"/>
              </w:rPr>
              <w:t>Дідусь</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5</w:t>
            </w:r>
          </w:p>
        </w:tc>
        <w:tc>
          <w:tcPr>
            <w:tcW w:w="2340" w:type="dxa"/>
          </w:tcPr>
          <w:p w:rsidR="00584C14" w:rsidRPr="00584C14" w:rsidRDefault="00584C14" w:rsidP="00906FC1">
            <w:pPr>
              <w:jc w:val="center"/>
              <w:rPr>
                <w:lang w:eastAsia="ru-RU"/>
              </w:rPr>
            </w:pPr>
            <w:r w:rsidRPr="00584C14">
              <w:rPr>
                <w:lang w:eastAsia="ru-RU"/>
              </w:rPr>
              <w:t xml:space="preserve">Брат чи сестра </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6</w:t>
            </w:r>
          </w:p>
        </w:tc>
        <w:tc>
          <w:tcPr>
            <w:tcW w:w="2340" w:type="dxa"/>
          </w:tcPr>
          <w:p w:rsidR="00584C14" w:rsidRPr="00584C14" w:rsidRDefault="00584C14" w:rsidP="00906FC1">
            <w:pPr>
              <w:jc w:val="center"/>
              <w:rPr>
                <w:lang w:eastAsia="ru-RU"/>
              </w:rPr>
            </w:pPr>
            <w:r w:rsidRPr="00584C14">
              <w:rPr>
                <w:lang w:eastAsia="ru-RU"/>
              </w:rPr>
              <w:t>Кращий друг</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7</w:t>
            </w:r>
          </w:p>
        </w:tc>
        <w:tc>
          <w:tcPr>
            <w:tcW w:w="2340" w:type="dxa"/>
          </w:tcPr>
          <w:p w:rsidR="00584C14" w:rsidRPr="00584C14" w:rsidRDefault="00584C14" w:rsidP="00906FC1">
            <w:pPr>
              <w:jc w:val="center"/>
              <w:rPr>
                <w:lang w:eastAsia="ru-RU"/>
              </w:rPr>
            </w:pPr>
            <w:r w:rsidRPr="00584C14">
              <w:rPr>
                <w:lang w:eastAsia="ru-RU"/>
              </w:rPr>
              <w:t>Друзі</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8</w:t>
            </w:r>
          </w:p>
        </w:tc>
        <w:tc>
          <w:tcPr>
            <w:tcW w:w="2340" w:type="dxa"/>
          </w:tcPr>
          <w:p w:rsidR="00584C14" w:rsidRPr="00584C14" w:rsidRDefault="00584C14" w:rsidP="00906FC1">
            <w:pPr>
              <w:jc w:val="center"/>
              <w:rPr>
                <w:lang w:eastAsia="ru-RU"/>
              </w:rPr>
            </w:pPr>
            <w:r w:rsidRPr="00584C14">
              <w:rPr>
                <w:lang w:eastAsia="ru-RU"/>
              </w:rPr>
              <w:t xml:space="preserve">Подруга чи друг </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9</w:t>
            </w:r>
          </w:p>
        </w:tc>
        <w:tc>
          <w:tcPr>
            <w:tcW w:w="2340" w:type="dxa"/>
          </w:tcPr>
          <w:p w:rsidR="00584C14" w:rsidRPr="00584C14" w:rsidRDefault="00584C14" w:rsidP="00906FC1">
            <w:pPr>
              <w:jc w:val="center"/>
              <w:rPr>
                <w:lang w:eastAsia="ru-RU"/>
              </w:rPr>
            </w:pPr>
            <w:r w:rsidRPr="00584C14">
              <w:rPr>
                <w:lang w:eastAsia="ru-RU"/>
              </w:rPr>
              <w:t>Кузени</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10</w:t>
            </w:r>
          </w:p>
        </w:tc>
        <w:tc>
          <w:tcPr>
            <w:tcW w:w="2340" w:type="dxa"/>
          </w:tcPr>
          <w:p w:rsidR="00584C14" w:rsidRPr="00584C14" w:rsidRDefault="00584C14" w:rsidP="00906FC1">
            <w:pPr>
              <w:jc w:val="center"/>
              <w:rPr>
                <w:lang w:eastAsia="ru-RU"/>
              </w:rPr>
            </w:pPr>
            <w:r w:rsidRPr="00584C14">
              <w:rPr>
                <w:lang w:eastAsia="ru-RU"/>
              </w:rPr>
              <w:t>Однокласники</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11</w:t>
            </w:r>
          </w:p>
        </w:tc>
        <w:tc>
          <w:tcPr>
            <w:tcW w:w="2340" w:type="dxa"/>
          </w:tcPr>
          <w:p w:rsidR="00584C14" w:rsidRPr="00584C14" w:rsidRDefault="00584C14" w:rsidP="00906FC1">
            <w:pPr>
              <w:jc w:val="center"/>
              <w:rPr>
                <w:lang w:eastAsia="ru-RU"/>
              </w:rPr>
            </w:pPr>
            <w:r w:rsidRPr="00584C14">
              <w:rPr>
                <w:lang w:eastAsia="ru-RU"/>
              </w:rPr>
              <w:t>Вчитель</w:t>
            </w:r>
          </w:p>
        </w:tc>
      </w:tr>
      <w:tr w:rsidR="00584C14" w:rsidRPr="00584C14" w:rsidTr="00906FC1">
        <w:trPr>
          <w:jc w:val="center"/>
        </w:trPr>
        <w:tc>
          <w:tcPr>
            <w:tcW w:w="1169" w:type="dxa"/>
          </w:tcPr>
          <w:p w:rsidR="00584C14" w:rsidRPr="00584C14" w:rsidRDefault="00584C14" w:rsidP="00906FC1">
            <w:pPr>
              <w:jc w:val="center"/>
              <w:rPr>
                <w:lang w:eastAsia="ru-RU"/>
              </w:rPr>
            </w:pPr>
            <w:r w:rsidRPr="00584C14">
              <w:rPr>
                <w:lang w:eastAsia="ru-RU"/>
              </w:rPr>
              <w:t>12</w:t>
            </w:r>
          </w:p>
        </w:tc>
        <w:tc>
          <w:tcPr>
            <w:tcW w:w="2340" w:type="dxa"/>
          </w:tcPr>
          <w:p w:rsidR="00584C14" w:rsidRPr="00584C14" w:rsidRDefault="00584C14" w:rsidP="00906FC1">
            <w:pPr>
              <w:jc w:val="center"/>
              <w:rPr>
                <w:lang w:eastAsia="ru-RU"/>
              </w:rPr>
            </w:pPr>
            <w:r w:rsidRPr="00584C14">
              <w:rPr>
                <w:lang w:eastAsia="ru-RU"/>
              </w:rPr>
              <w:t>Сусід</w:t>
            </w:r>
          </w:p>
        </w:tc>
      </w:tr>
    </w:tbl>
    <w:p w:rsidR="00906FC1" w:rsidRPr="00906FC1" w:rsidRDefault="00906FC1" w:rsidP="00906FC1">
      <w:pPr>
        <w:spacing w:line="348" w:lineRule="auto"/>
        <w:ind w:firstLine="405"/>
        <w:jc w:val="both"/>
        <w:rPr>
          <w:sz w:val="28"/>
          <w:szCs w:val="27"/>
          <w:lang w:eastAsia="ru-RU"/>
        </w:rPr>
      </w:pPr>
    </w:p>
    <w:p w:rsidR="00584C14" w:rsidRDefault="00D3740B" w:rsidP="00782998">
      <w:pPr>
        <w:spacing w:line="360" w:lineRule="auto"/>
        <w:ind w:firstLine="709"/>
        <w:jc w:val="both"/>
        <w:rPr>
          <w:sz w:val="28"/>
          <w:szCs w:val="27"/>
          <w:lang w:eastAsia="ru-RU"/>
        </w:rPr>
      </w:pPr>
      <w:r>
        <w:rPr>
          <w:sz w:val="28"/>
          <w:szCs w:val="27"/>
          <w:lang w:eastAsia="ru-RU"/>
        </w:rPr>
        <w:lastRenderedPageBreak/>
        <w:t xml:space="preserve">Вказане </w:t>
      </w:r>
      <w:r w:rsidR="00906FC1" w:rsidRPr="00906FC1">
        <w:rPr>
          <w:sz w:val="28"/>
          <w:szCs w:val="27"/>
          <w:lang w:eastAsia="ru-RU"/>
        </w:rPr>
        <w:t>дає підставу зробити висновок про те, що у підлітків</w:t>
      </w:r>
      <w:r w:rsidR="00584C14" w:rsidRPr="00584C14">
        <w:t xml:space="preserve"> </w:t>
      </w:r>
      <w:r w:rsidR="00584C14" w:rsidRPr="00584C14">
        <w:rPr>
          <w:sz w:val="28"/>
          <w:szCs w:val="27"/>
          <w:lang w:eastAsia="ru-RU"/>
        </w:rPr>
        <w:t>з низьким рівнем сформованості уявлень про соціальні ролі дорослих</w:t>
      </w:r>
      <w:r w:rsidR="00906FC1" w:rsidRPr="00906FC1">
        <w:rPr>
          <w:sz w:val="28"/>
          <w:szCs w:val="27"/>
          <w:lang w:eastAsia="ru-RU"/>
        </w:rPr>
        <w:t xml:space="preserve"> </w:t>
      </w:r>
      <w:r w:rsidR="00906FC1" w:rsidRPr="00906FC1">
        <w:rPr>
          <w:bCs/>
          <w:iCs/>
          <w:sz w:val="28"/>
          <w:szCs w:val="27"/>
          <w:lang w:eastAsia="ru-RU"/>
        </w:rPr>
        <w:t>розвиток взаємин з однолітками дещо уповільнений</w:t>
      </w:r>
      <w:r w:rsidR="00906FC1" w:rsidRPr="00906FC1">
        <w:rPr>
          <w:sz w:val="28"/>
          <w:szCs w:val="27"/>
          <w:lang w:eastAsia="ru-RU"/>
        </w:rPr>
        <w:t>.</w:t>
      </w:r>
      <w:r w:rsidR="00906FC1" w:rsidRPr="00906FC1">
        <w:rPr>
          <w:i/>
          <w:sz w:val="28"/>
          <w:szCs w:val="27"/>
          <w:lang w:eastAsia="ru-RU"/>
        </w:rPr>
        <w:t xml:space="preserve"> </w:t>
      </w:r>
      <w:r w:rsidR="00906FC1" w:rsidRPr="00906FC1">
        <w:rPr>
          <w:sz w:val="28"/>
          <w:szCs w:val="27"/>
          <w:lang w:eastAsia="ru-RU"/>
        </w:rPr>
        <w:t>Це може свідчити про наявність певних проблем у процесі їх соціальної адаптації та індивідуалізації в групі однолітків. Тому, можливо, вони відчувають потребу в психологічній підтримці з боку родини, бо орієнтація на родину у них є більш виразною</w:t>
      </w:r>
      <w:r w:rsidR="00584C14">
        <w:rPr>
          <w:sz w:val="28"/>
          <w:szCs w:val="27"/>
          <w:lang w:eastAsia="ru-RU"/>
        </w:rPr>
        <w:t>.</w:t>
      </w:r>
    </w:p>
    <w:p w:rsidR="00906FC1" w:rsidRDefault="00906FC1" w:rsidP="00782998">
      <w:pPr>
        <w:spacing w:line="360" w:lineRule="auto"/>
        <w:ind w:firstLine="709"/>
        <w:jc w:val="both"/>
        <w:rPr>
          <w:sz w:val="28"/>
          <w:szCs w:val="27"/>
          <w:lang w:eastAsia="ru-RU"/>
        </w:rPr>
      </w:pPr>
      <w:r w:rsidRPr="00906FC1">
        <w:rPr>
          <w:sz w:val="28"/>
          <w:szCs w:val="27"/>
          <w:lang w:eastAsia="ru-RU"/>
        </w:rPr>
        <w:t>У підлітків</w:t>
      </w:r>
      <w:r w:rsidR="00584C14" w:rsidRPr="00584C14">
        <w:t xml:space="preserve"> </w:t>
      </w:r>
      <w:r w:rsidR="00584C14" w:rsidRPr="00584C14">
        <w:rPr>
          <w:sz w:val="28"/>
          <w:szCs w:val="27"/>
          <w:lang w:eastAsia="ru-RU"/>
        </w:rPr>
        <w:t>з середнім рівнем сформованості уявлень про соціальні ролі дорослих</w:t>
      </w:r>
      <w:r w:rsidRPr="00906FC1">
        <w:rPr>
          <w:sz w:val="28"/>
          <w:szCs w:val="27"/>
          <w:lang w:eastAsia="ru-RU"/>
        </w:rPr>
        <w:t xml:space="preserve"> розподіл референтних осіб за рейтингом досить своєрідний. В коло найбільш значимого оточення підлітків цієї групи аналогічно іншим групам входять батьки (1,2 місце), бабуся (3 місце), дідусь (5 місце), брат чи сестра </w:t>
      </w:r>
      <w:r w:rsidR="00584C14">
        <w:rPr>
          <w:sz w:val="28"/>
          <w:szCs w:val="27"/>
          <w:lang w:eastAsia="ru-RU"/>
        </w:rPr>
        <w:br/>
      </w:r>
      <w:r w:rsidRPr="00906FC1">
        <w:rPr>
          <w:sz w:val="28"/>
          <w:szCs w:val="27"/>
          <w:lang w:eastAsia="ru-RU"/>
        </w:rPr>
        <w:t xml:space="preserve">(6 місце). При цьому, у цієї групи підлітків, аналогічно підліткам </w:t>
      </w:r>
      <w:r w:rsidR="00584C14" w:rsidRPr="00584C14">
        <w:rPr>
          <w:sz w:val="28"/>
          <w:szCs w:val="27"/>
          <w:lang w:eastAsia="ru-RU"/>
        </w:rPr>
        <w:t>з низьким рівнем сформованості уявлень про соціальні ролі дорослих</w:t>
      </w:r>
      <w:r w:rsidRPr="00906FC1">
        <w:rPr>
          <w:sz w:val="28"/>
          <w:szCs w:val="27"/>
          <w:lang w:eastAsia="ru-RU"/>
        </w:rPr>
        <w:t>, друзі знаходяться лише на 6 та 7 позиції (табл. 2.</w:t>
      </w:r>
      <w:r w:rsidR="00584C14">
        <w:rPr>
          <w:sz w:val="28"/>
          <w:szCs w:val="27"/>
          <w:lang w:eastAsia="ru-RU"/>
        </w:rPr>
        <w:t>5</w:t>
      </w:r>
      <w:r w:rsidRPr="00906FC1">
        <w:rPr>
          <w:sz w:val="28"/>
          <w:szCs w:val="27"/>
          <w:lang w:eastAsia="ru-RU"/>
        </w:rPr>
        <w:t>). Але для молодшого підліткового віку ви</w:t>
      </w:r>
      <w:r w:rsidR="00D3740B">
        <w:rPr>
          <w:sz w:val="28"/>
          <w:szCs w:val="27"/>
          <w:lang w:eastAsia="ru-RU"/>
        </w:rPr>
        <w:t>щ</w:t>
      </w:r>
      <w:r w:rsidRPr="00906FC1">
        <w:rPr>
          <w:sz w:val="28"/>
          <w:szCs w:val="27"/>
          <w:lang w:eastAsia="ru-RU"/>
        </w:rPr>
        <w:t xml:space="preserve">а значущість взаємин з батьками порівняно з однолітками є нормальним явищем. </w:t>
      </w:r>
    </w:p>
    <w:p w:rsidR="00586A98" w:rsidRPr="00906FC1" w:rsidRDefault="00586A98" w:rsidP="00782998">
      <w:pPr>
        <w:spacing w:line="360" w:lineRule="auto"/>
        <w:ind w:firstLine="709"/>
        <w:jc w:val="both"/>
        <w:rPr>
          <w:sz w:val="28"/>
          <w:szCs w:val="27"/>
          <w:lang w:eastAsia="ru-RU"/>
        </w:rPr>
      </w:pPr>
      <w:r w:rsidRPr="00906FC1">
        <w:rPr>
          <w:sz w:val="28"/>
          <w:szCs w:val="27"/>
          <w:lang w:eastAsia="ru-RU"/>
        </w:rPr>
        <w:t>Необхідно також відмітити, що у всіх групах підлітків такі однолітки, як «однокласники», займають лише передостанні позиції – від 9 до 11 місця. Причому, найнижча позиція спостерігається у підлітків</w:t>
      </w:r>
      <w:r w:rsidRPr="00D3740B">
        <w:t xml:space="preserve"> </w:t>
      </w:r>
      <w:r w:rsidRPr="00D3740B">
        <w:rPr>
          <w:sz w:val="28"/>
          <w:szCs w:val="27"/>
          <w:lang w:eastAsia="ru-RU"/>
        </w:rPr>
        <w:t>з високим рівнем сформованості уявлень про соціальні ролі дорослих</w:t>
      </w:r>
      <w:r w:rsidRPr="00906FC1">
        <w:rPr>
          <w:sz w:val="28"/>
          <w:szCs w:val="27"/>
          <w:lang w:eastAsia="ru-RU"/>
        </w:rPr>
        <w:t>. Це може дещо звужувати коло і цілі їх спілкування з однолітками.</w:t>
      </w:r>
    </w:p>
    <w:p w:rsidR="00906FC1" w:rsidRPr="00D3740B" w:rsidRDefault="00906FC1" w:rsidP="00906FC1">
      <w:pPr>
        <w:spacing w:line="360" w:lineRule="auto"/>
        <w:ind w:firstLine="567"/>
        <w:jc w:val="right"/>
        <w:rPr>
          <w:i/>
          <w:sz w:val="28"/>
          <w:szCs w:val="28"/>
          <w:lang w:eastAsia="ru-RU"/>
        </w:rPr>
      </w:pPr>
      <w:r w:rsidRPr="00D3740B">
        <w:rPr>
          <w:i/>
          <w:sz w:val="28"/>
          <w:szCs w:val="28"/>
          <w:lang w:eastAsia="ru-RU"/>
        </w:rPr>
        <w:t>Таблиця 2.</w:t>
      </w:r>
      <w:r w:rsidR="00D3740B" w:rsidRPr="00D3740B">
        <w:rPr>
          <w:i/>
          <w:sz w:val="28"/>
          <w:szCs w:val="28"/>
          <w:lang w:eastAsia="ru-RU"/>
        </w:rPr>
        <w:t>5</w:t>
      </w:r>
    </w:p>
    <w:p w:rsidR="00735940" w:rsidRDefault="00906FC1" w:rsidP="00735940">
      <w:pPr>
        <w:spacing w:line="336" w:lineRule="auto"/>
        <w:jc w:val="center"/>
        <w:rPr>
          <w:b/>
          <w:sz w:val="28"/>
          <w:szCs w:val="28"/>
          <w:lang w:eastAsia="ru-RU"/>
        </w:rPr>
      </w:pPr>
      <w:r w:rsidRPr="00906FC1">
        <w:rPr>
          <w:b/>
          <w:sz w:val="28"/>
          <w:szCs w:val="28"/>
          <w:lang w:eastAsia="ru-RU"/>
        </w:rPr>
        <w:t xml:space="preserve">Порівняння рейтингу найближчого оточення у </w:t>
      </w:r>
      <w:r w:rsidR="00735940" w:rsidRPr="00735940">
        <w:rPr>
          <w:b/>
          <w:sz w:val="28"/>
          <w:szCs w:val="28"/>
          <w:lang w:eastAsia="ru-RU"/>
        </w:rPr>
        <w:t xml:space="preserve">підлітків з середнім </w:t>
      </w:r>
    </w:p>
    <w:p w:rsidR="00906FC1" w:rsidRPr="00906FC1" w:rsidRDefault="00735940" w:rsidP="00735940">
      <w:pPr>
        <w:spacing w:line="336" w:lineRule="auto"/>
        <w:jc w:val="center"/>
        <w:rPr>
          <w:b/>
          <w:sz w:val="28"/>
          <w:szCs w:val="28"/>
          <w:lang w:eastAsia="ru-RU"/>
        </w:rPr>
      </w:pPr>
      <w:r w:rsidRPr="00735940">
        <w:rPr>
          <w:b/>
          <w:sz w:val="28"/>
          <w:szCs w:val="28"/>
          <w:lang w:eastAsia="ru-RU"/>
        </w:rPr>
        <w:t xml:space="preserve">рівнем сформованості уявлень про соціальні ролі дорослих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69"/>
        <w:gridCol w:w="2340"/>
      </w:tblGrid>
      <w:tr w:rsidR="00735940" w:rsidRPr="00735940" w:rsidTr="00906FC1">
        <w:trPr>
          <w:cantSplit/>
          <w:jc w:val="center"/>
        </w:trPr>
        <w:tc>
          <w:tcPr>
            <w:tcW w:w="3509" w:type="dxa"/>
            <w:gridSpan w:val="2"/>
          </w:tcPr>
          <w:p w:rsidR="00735940" w:rsidRPr="00735940" w:rsidRDefault="00735940" w:rsidP="00735940">
            <w:pPr>
              <w:jc w:val="center"/>
              <w:rPr>
                <w:bCs/>
                <w:lang w:eastAsia="ru-RU"/>
              </w:rPr>
            </w:pPr>
            <w:r>
              <w:rPr>
                <w:bCs/>
                <w:lang w:eastAsia="ru-RU"/>
              </w:rPr>
              <w:t>П</w:t>
            </w:r>
            <w:r w:rsidRPr="00735940">
              <w:rPr>
                <w:bCs/>
                <w:lang w:eastAsia="ru-RU"/>
              </w:rPr>
              <w:t>ідлітки</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Місце</w:t>
            </w:r>
          </w:p>
        </w:tc>
        <w:tc>
          <w:tcPr>
            <w:tcW w:w="2340" w:type="dxa"/>
          </w:tcPr>
          <w:p w:rsidR="00735940" w:rsidRPr="00735940" w:rsidRDefault="00735940" w:rsidP="00906FC1">
            <w:pPr>
              <w:jc w:val="center"/>
              <w:rPr>
                <w:lang w:eastAsia="ru-RU"/>
              </w:rPr>
            </w:pPr>
            <w:r w:rsidRPr="00735940">
              <w:rPr>
                <w:lang w:eastAsia="ru-RU"/>
              </w:rPr>
              <w:t>Значима особа</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1</w:t>
            </w:r>
          </w:p>
        </w:tc>
        <w:tc>
          <w:tcPr>
            <w:tcW w:w="2340" w:type="dxa"/>
          </w:tcPr>
          <w:p w:rsidR="00735940" w:rsidRPr="00735940" w:rsidRDefault="00735940" w:rsidP="00906FC1">
            <w:pPr>
              <w:jc w:val="center"/>
              <w:rPr>
                <w:lang w:eastAsia="ru-RU"/>
              </w:rPr>
            </w:pPr>
            <w:r w:rsidRPr="00735940">
              <w:rPr>
                <w:lang w:eastAsia="ru-RU"/>
              </w:rPr>
              <w:t>Мати</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2</w:t>
            </w:r>
          </w:p>
        </w:tc>
        <w:tc>
          <w:tcPr>
            <w:tcW w:w="2340" w:type="dxa"/>
          </w:tcPr>
          <w:p w:rsidR="00735940" w:rsidRPr="00735940" w:rsidRDefault="00735940" w:rsidP="00906FC1">
            <w:pPr>
              <w:jc w:val="center"/>
              <w:rPr>
                <w:lang w:eastAsia="ru-RU"/>
              </w:rPr>
            </w:pPr>
            <w:r w:rsidRPr="00735940">
              <w:rPr>
                <w:lang w:eastAsia="ru-RU"/>
              </w:rPr>
              <w:t>Батько</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3</w:t>
            </w:r>
          </w:p>
        </w:tc>
        <w:tc>
          <w:tcPr>
            <w:tcW w:w="2340" w:type="dxa"/>
          </w:tcPr>
          <w:p w:rsidR="00735940" w:rsidRPr="00735940" w:rsidRDefault="00735940" w:rsidP="00906FC1">
            <w:pPr>
              <w:jc w:val="center"/>
              <w:rPr>
                <w:lang w:eastAsia="ru-RU"/>
              </w:rPr>
            </w:pPr>
            <w:r w:rsidRPr="00735940">
              <w:rPr>
                <w:lang w:eastAsia="ru-RU"/>
              </w:rPr>
              <w:t>Бабуся</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4</w:t>
            </w:r>
          </w:p>
        </w:tc>
        <w:tc>
          <w:tcPr>
            <w:tcW w:w="2340" w:type="dxa"/>
          </w:tcPr>
          <w:p w:rsidR="00735940" w:rsidRPr="00735940" w:rsidRDefault="00735940" w:rsidP="00906FC1">
            <w:pPr>
              <w:jc w:val="center"/>
              <w:rPr>
                <w:lang w:eastAsia="ru-RU"/>
              </w:rPr>
            </w:pPr>
            <w:r w:rsidRPr="00735940">
              <w:rPr>
                <w:lang w:eastAsia="ru-RU"/>
              </w:rPr>
              <w:t>Брат  чи сестра</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5</w:t>
            </w:r>
          </w:p>
        </w:tc>
        <w:tc>
          <w:tcPr>
            <w:tcW w:w="2340" w:type="dxa"/>
          </w:tcPr>
          <w:p w:rsidR="00735940" w:rsidRPr="00735940" w:rsidRDefault="00735940" w:rsidP="00906FC1">
            <w:pPr>
              <w:jc w:val="center"/>
              <w:rPr>
                <w:lang w:eastAsia="ru-RU"/>
              </w:rPr>
            </w:pPr>
            <w:r w:rsidRPr="00735940">
              <w:rPr>
                <w:lang w:eastAsia="ru-RU"/>
              </w:rPr>
              <w:t>Дідусь</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6</w:t>
            </w:r>
          </w:p>
        </w:tc>
        <w:tc>
          <w:tcPr>
            <w:tcW w:w="2340" w:type="dxa"/>
          </w:tcPr>
          <w:p w:rsidR="00735940" w:rsidRPr="00735940" w:rsidRDefault="00735940" w:rsidP="00906FC1">
            <w:pPr>
              <w:jc w:val="center"/>
              <w:rPr>
                <w:lang w:eastAsia="ru-RU"/>
              </w:rPr>
            </w:pPr>
            <w:r w:rsidRPr="00735940">
              <w:rPr>
                <w:lang w:eastAsia="ru-RU"/>
              </w:rPr>
              <w:t>Подруга чи друг</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7</w:t>
            </w:r>
          </w:p>
        </w:tc>
        <w:tc>
          <w:tcPr>
            <w:tcW w:w="2340" w:type="dxa"/>
          </w:tcPr>
          <w:p w:rsidR="00735940" w:rsidRPr="00735940" w:rsidRDefault="00735940" w:rsidP="00906FC1">
            <w:pPr>
              <w:jc w:val="center"/>
              <w:rPr>
                <w:lang w:eastAsia="ru-RU"/>
              </w:rPr>
            </w:pPr>
            <w:r w:rsidRPr="00735940">
              <w:rPr>
                <w:lang w:eastAsia="ru-RU"/>
              </w:rPr>
              <w:t>Кращий друг</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8</w:t>
            </w:r>
          </w:p>
        </w:tc>
        <w:tc>
          <w:tcPr>
            <w:tcW w:w="2340" w:type="dxa"/>
          </w:tcPr>
          <w:p w:rsidR="00735940" w:rsidRPr="00735940" w:rsidRDefault="00735940" w:rsidP="00906FC1">
            <w:pPr>
              <w:jc w:val="center"/>
              <w:rPr>
                <w:lang w:eastAsia="ru-RU"/>
              </w:rPr>
            </w:pPr>
            <w:r w:rsidRPr="00735940">
              <w:rPr>
                <w:lang w:eastAsia="ru-RU"/>
              </w:rPr>
              <w:t>Друзі</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9</w:t>
            </w:r>
          </w:p>
        </w:tc>
        <w:tc>
          <w:tcPr>
            <w:tcW w:w="2340" w:type="dxa"/>
          </w:tcPr>
          <w:p w:rsidR="00735940" w:rsidRPr="00735940" w:rsidRDefault="00735940" w:rsidP="00906FC1">
            <w:pPr>
              <w:jc w:val="center"/>
              <w:rPr>
                <w:lang w:eastAsia="ru-RU"/>
              </w:rPr>
            </w:pPr>
            <w:r w:rsidRPr="00735940">
              <w:rPr>
                <w:lang w:eastAsia="ru-RU"/>
              </w:rPr>
              <w:t>Кузени</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10</w:t>
            </w:r>
          </w:p>
        </w:tc>
        <w:tc>
          <w:tcPr>
            <w:tcW w:w="2340" w:type="dxa"/>
          </w:tcPr>
          <w:p w:rsidR="00735940" w:rsidRPr="00735940" w:rsidRDefault="00735940" w:rsidP="00906FC1">
            <w:pPr>
              <w:jc w:val="center"/>
              <w:rPr>
                <w:lang w:eastAsia="ru-RU"/>
              </w:rPr>
            </w:pPr>
            <w:r w:rsidRPr="00735940">
              <w:rPr>
                <w:lang w:eastAsia="ru-RU"/>
              </w:rPr>
              <w:t>Однокласники</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11</w:t>
            </w:r>
          </w:p>
        </w:tc>
        <w:tc>
          <w:tcPr>
            <w:tcW w:w="2340" w:type="dxa"/>
          </w:tcPr>
          <w:p w:rsidR="00735940" w:rsidRPr="00735940" w:rsidRDefault="00735940" w:rsidP="00906FC1">
            <w:pPr>
              <w:jc w:val="center"/>
              <w:rPr>
                <w:lang w:eastAsia="ru-RU"/>
              </w:rPr>
            </w:pPr>
            <w:r w:rsidRPr="00735940">
              <w:rPr>
                <w:lang w:eastAsia="ru-RU"/>
              </w:rPr>
              <w:t>Вчитель</w:t>
            </w:r>
          </w:p>
        </w:tc>
      </w:tr>
      <w:tr w:rsidR="00735940" w:rsidRPr="00735940" w:rsidTr="00906FC1">
        <w:trPr>
          <w:jc w:val="center"/>
        </w:trPr>
        <w:tc>
          <w:tcPr>
            <w:tcW w:w="1169" w:type="dxa"/>
          </w:tcPr>
          <w:p w:rsidR="00735940" w:rsidRPr="00735940" w:rsidRDefault="00735940" w:rsidP="00906FC1">
            <w:pPr>
              <w:jc w:val="center"/>
              <w:rPr>
                <w:lang w:eastAsia="ru-RU"/>
              </w:rPr>
            </w:pPr>
            <w:r w:rsidRPr="00735940">
              <w:rPr>
                <w:lang w:eastAsia="ru-RU"/>
              </w:rPr>
              <w:t>12</w:t>
            </w:r>
          </w:p>
        </w:tc>
        <w:tc>
          <w:tcPr>
            <w:tcW w:w="2340" w:type="dxa"/>
          </w:tcPr>
          <w:p w:rsidR="00735940" w:rsidRPr="00735940" w:rsidRDefault="00735940" w:rsidP="00906FC1">
            <w:pPr>
              <w:jc w:val="center"/>
              <w:rPr>
                <w:lang w:eastAsia="ru-RU"/>
              </w:rPr>
            </w:pPr>
            <w:r w:rsidRPr="00735940">
              <w:rPr>
                <w:lang w:eastAsia="ru-RU"/>
              </w:rPr>
              <w:t>Сусід</w:t>
            </w:r>
          </w:p>
        </w:tc>
      </w:tr>
    </w:tbl>
    <w:p w:rsidR="00906FC1" w:rsidRPr="00906FC1" w:rsidRDefault="00906FC1" w:rsidP="00906FC1">
      <w:pPr>
        <w:spacing w:line="336" w:lineRule="auto"/>
        <w:ind w:firstLine="405"/>
        <w:jc w:val="both"/>
        <w:rPr>
          <w:sz w:val="20"/>
          <w:szCs w:val="20"/>
          <w:lang w:eastAsia="ru-RU"/>
        </w:rPr>
      </w:pPr>
    </w:p>
    <w:p w:rsidR="00906FC1" w:rsidRPr="00906FC1" w:rsidRDefault="00906FC1" w:rsidP="00906FC1">
      <w:pPr>
        <w:spacing w:line="360" w:lineRule="auto"/>
        <w:ind w:firstLine="567"/>
        <w:jc w:val="both"/>
        <w:rPr>
          <w:sz w:val="28"/>
          <w:szCs w:val="27"/>
          <w:lang w:eastAsia="ru-RU"/>
        </w:rPr>
      </w:pPr>
      <w:r w:rsidRPr="00906FC1">
        <w:rPr>
          <w:sz w:val="28"/>
          <w:szCs w:val="27"/>
          <w:lang w:eastAsia="ru-RU"/>
        </w:rPr>
        <w:lastRenderedPageBreak/>
        <w:t xml:space="preserve">Але з іншого боку, в разі наявності проблем у відносинах з однокласниками, взаємини </w:t>
      </w:r>
      <w:r w:rsidR="00D3740B">
        <w:rPr>
          <w:sz w:val="28"/>
          <w:szCs w:val="27"/>
          <w:lang w:eastAsia="ru-RU"/>
        </w:rPr>
        <w:t xml:space="preserve">в іншій діяльності </w:t>
      </w:r>
      <w:r w:rsidRPr="00906FC1">
        <w:rPr>
          <w:sz w:val="28"/>
          <w:szCs w:val="27"/>
          <w:lang w:eastAsia="ru-RU"/>
        </w:rPr>
        <w:t>можуть бути додатковим компенсаторним засобом потреби у спілкуванні з однолітками. В такому випадку підлітки, які займаються</w:t>
      </w:r>
      <w:r w:rsidR="00D3740B">
        <w:rPr>
          <w:sz w:val="28"/>
          <w:szCs w:val="27"/>
          <w:lang w:eastAsia="ru-RU"/>
        </w:rPr>
        <w:t>, наприклад,</w:t>
      </w:r>
      <w:r w:rsidRPr="00906FC1">
        <w:rPr>
          <w:sz w:val="28"/>
          <w:szCs w:val="27"/>
          <w:lang w:eastAsia="ru-RU"/>
        </w:rPr>
        <w:t xml:space="preserve"> спортом і</w:t>
      </w:r>
      <w:r w:rsidRPr="00906FC1">
        <w:rPr>
          <w:i/>
          <w:sz w:val="28"/>
          <w:szCs w:val="27"/>
          <w:lang w:eastAsia="ru-RU"/>
        </w:rPr>
        <w:t xml:space="preserve"> </w:t>
      </w:r>
      <w:r w:rsidRPr="00906FC1">
        <w:rPr>
          <w:sz w:val="28"/>
          <w:szCs w:val="27"/>
          <w:lang w:eastAsia="ru-RU"/>
        </w:rPr>
        <w:t>в</w:t>
      </w:r>
      <w:r w:rsidRPr="00906FC1">
        <w:rPr>
          <w:i/>
          <w:sz w:val="28"/>
          <w:szCs w:val="27"/>
          <w:lang w:eastAsia="ru-RU"/>
        </w:rPr>
        <w:t xml:space="preserve"> </w:t>
      </w:r>
      <w:r w:rsidRPr="00906FC1">
        <w:rPr>
          <w:sz w:val="28"/>
          <w:szCs w:val="27"/>
          <w:lang w:eastAsia="ru-RU"/>
        </w:rPr>
        <w:t xml:space="preserve">гуртках, мають більше переваг, ніж підлітки, які взагалі не відвідують секції та гуртки, бо в них є додаткова група однолітків для спілкування, </w:t>
      </w:r>
      <w:r w:rsidR="00D3740B">
        <w:rPr>
          <w:sz w:val="28"/>
          <w:szCs w:val="27"/>
          <w:lang w:eastAsia="ru-RU"/>
        </w:rPr>
        <w:t>с</w:t>
      </w:r>
      <w:r w:rsidRPr="00906FC1">
        <w:rPr>
          <w:sz w:val="28"/>
          <w:szCs w:val="27"/>
          <w:lang w:eastAsia="ru-RU"/>
        </w:rPr>
        <w:t>форм</w:t>
      </w:r>
      <w:r w:rsidR="00D3740B">
        <w:rPr>
          <w:sz w:val="28"/>
          <w:szCs w:val="27"/>
          <w:lang w:eastAsia="ru-RU"/>
        </w:rPr>
        <w:t>ована</w:t>
      </w:r>
      <w:r w:rsidRPr="00906FC1">
        <w:rPr>
          <w:sz w:val="28"/>
          <w:szCs w:val="27"/>
          <w:lang w:eastAsia="ru-RU"/>
        </w:rPr>
        <w:t xml:space="preserve"> за інтересами.</w:t>
      </w:r>
    </w:p>
    <w:p w:rsidR="00906FC1" w:rsidRPr="00906FC1" w:rsidRDefault="00906FC1" w:rsidP="00906FC1">
      <w:pPr>
        <w:spacing w:line="360" w:lineRule="auto"/>
        <w:ind w:firstLine="567"/>
        <w:jc w:val="both"/>
        <w:rPr>
          <w:sz w:val="28"/>
          <w:szCs w:val="27"/>
          <w:lang w:eastAsia="ru-RU"/>
        </w:rPr>
      </w:pPr>
    </w:p>
    <w:p w:rsidR="00906FC1" w:rsidRPr="00906FC1" w:rsidRDefault="00906FC1" w:rsidP="00906FC1">
      <w:pPr>
        <w:spacing w:line="360" w:lineRule="auto"/>
        <w:ind w:firstLine="567"/>
        <w:jc w:val="both"/>
        <w:rPr>
          <w:sz w:val="28"/>
          <w:szCs w:val="27"/>
          <w:lang w:eastAsia="ru-RU"/>
        </w:rPr>
      </w:pPr>
    </w:p>
    <w:p w:rsidR="00755D6A" w:rsidRPr="00552AE0" w:rsidRDefault="00755D6A" w:rsidP="00552AE0">
      <w:pPr>
        <w:spacing w:line="360" w:lineRule="auto"/>
        <w:jc w:val="center"/>
        <w:rPr>
          <w:rFonts w:ascii="Times New Roman Полужирный" w:eastAsia="Calibri" w:hAnsi="Times New Roman Полужирный"/>
          <w:b/>
          <w:color w:val="000000" w:themeColor="text1"/>
          <w:sz w:val="28"/>
          <w:szCs w:val="28"/>
        </w:rPr>
      </w:pPr>
      <w:r w:rsidRPr="00552AE0">
        <w:rPr>
          <w:rFonts w:ascii="Times New Roman Полужирный" w:eastAsia="Calibri" w:hAnsi="Times New Roman Полужирный"/>
          <w:b/>
          <w:color w:val="000000" w:themeColor="text1"/>
          <w:sz w:val="28"/>
          <w:szCs w:val="28"/>
        </w:rPr>
        <w:t>Висновки до розділу 2</w:t>
      </w:r>
    </w:p>
    <w:p w:rsidR="00586A98" w:rsidRDefault="00586A98" w:rsidP="00586A98">
      <w:pPr>
        <w:spacing w:line="360" w:lineRule="auto"/>
        <w:ind w:firstLine="709"/>
        <w:jc w:val="both"/>
        <w:rPr>
          <w:sz w:val="28"/>
          <w:szCs w:val="28"/>
          <w:lang w:eastAsia="ru-RU"/>
        </w:rPr>
      </w:pPr>
      <w:r w:rsidRPr="00F1130C">
        <w:rPr>
          <w:sz w:val="28"/>
          <w:szCs w:val="28"/>
          <w:lang w:eastAsia="ru-RU"/>
        </w:rPr>
        <w:t>У дослідженні брали участь підлітки, віком 11</w:t>
      </w:r>
      <w:r>
        <w:rPr>
          <w:sz w:val="28"/>
          <w:szCs w:val="28"/>
          <w:lang w:eastAsia="ru-RU"/>
        </w:rPr>
        <w:t>-</w:t>
      </w:r>
      <w:r w:rsidRPr="00F1130C">
        <w:rPr>
          <w:sz w:val="28"/>
          <w:szCs w:val="28"/>
          <w:lang w:eastAsia="ru-RU"/>
        </w:rPr>
        <w:t xml:space="preserve">15 років – учні </w:t>
      </w:r>
      <w:r>
        <w:rPr>
          <w:sz w:val="28"/>
          <w:szCs w:val="28"/>
          <w:lang w:eastAsia="ru-RU"/>
        </w:rPr>
        <w:t xml:space="preserve">закладів загальної середньої освіти м. Тернополя. На основі опитування було виявлено чотири групи підлітків з різним рівнем сформованості уявлень про соціальні ролі дорослих: низьким – 1 група (несформовані уявлення про соціальні ролі дорослих), середнім – 2 група (сформовані уявлення про соціальні ролі дорослих, проте не визначено навіть напрямок майбутніх занять, етап вибору професії не пройдений), достатнім – 3 група (сформовані уявлення про соціальні ролі дорослих, визначено напрямок майбутніх занять, етап вибору професії не пройдений), високим – 4 група (сформовані уявлення про соціальні ролі дорослих, визначено напрямок майбутніх занять, професія обрана).  </w:t>
      </w:r>
    </w:p>
    <w:p w:rsidR="00586A98" w:rsidRDefault="00586A98" w:rsidP="00586A98">
      <w:pPr>
        <w:tabs>
          <w:tab w:val="left" w:pos="814"/>
          <w:tab w:val="left" w:pos="1826"/>
        </w:tabs>
        <w:spacing w:line="360" w:lineRule="auto"/>
        <w:ind w:firstLine="709"/>
        <w:jc w:val="both"/>
        <w:rPr>
          <w:sz w:val="28"/>
          <w:szCs w:val="28"/>
          <w:lang w:eastAsia="ru-RU"/>
        </w:rPr>
      </w:pPr>
      <w:r w:rsidRPr="00154EB5">
        <w:rPr>
          <w:sz w:val="28"/>
          <w:szCs w:val="28"/>
          <w:lang w:eastAsia="ru-RU"/>
        </w:rPr>
        <w:t>З метою виявлення психологічних особливостей соціалізації підлітків</w:t>
      </w:r>
      <w:r>
        <w:rPr>
          <w:sz w:val="28"/>
          <w:szCs w:val="28"/>
          <w:lang w:eastAsia="ru-RU"/>
        </w:rPr>
        <w:t xml:space="preserve"> з різним </w:t>
      </w:r>
      <w:r w:rsidRPr="00906FC1">
        <w:rPr>
          <w:sz w:val="28"/>
          <w:szCs w:val="28"/>
          <w:lang w:eastAsia="ru-RU"/>
        </w:rPr>
        <w:t>рівнем сформованості уявлень про соціальні ролі дорослих</w:t>
      </w:r>
      <w:r w:rsidRPr="00154EB5">
        <w:rPr>
          <w:sz w:val="28"/>
          <w:szCs w:val="28"/>
          <w:lang w:eastAsia="ru-RU"/>
        </w:rPr>
        <w:t>, прове</w:t>
      </w:r>
      <w:r>
        <w:rPr>
          <w:sz w:val="28"/>
          <w:szCs w:val="28"/>
          <w:lang w:eastAsia="ru-RU"/>
        </w:rPr>
        <w:t>дено</w:t>
      </w:r>
      <w:r w:rsidRPr="00154EB5">
        <w:rPr>
          <w:sz w:val="28"/>
          <w:szCs w:val="28"/>
          <w:lang w:eastAsia="ru-RU"/>
        </w:rPr>
        <w:t xml:space="preserve"> порівняльний аналіз особистісних параметрів успішної соціалізації підлітків: самооцінк</w:t>
      </w:r>
      <w:r>
        <w:rPr>
          <w:sz w:val="28"/>
          <w:szCs w:val="28"/>
          <w:lang w:eastAsia="ru-RU"/>
        </w:rPr>
        <w:t>и</w:t>
      </w:r>
      <w:r w:rsidRPr="00154EB5">
        <w:rPr>
          <w:sz w:val="28"/>
          <w:szCs w:val="28"/>
          <w:lang w:eastAsia="ru-RU"/>
        </w:rPr>
        <w:t>, рів</w:t>
      </w:r>
      <w:r>
        <w:rPr>
          <w:sz w:val="28"/>
          <w:szCs w:val="28"/>
          <w:lang w:eastAsia="ru-RU"/>
        </w:rPr>
        <w:t>ня</w:t>
      </w:r>
      <w:r w:rsidRPr="00154EB5">
        <w:rPr>
          <w:sz w:val="28"/>
          <w:szCs w:val="28"/>
          <w:lang w:eastAsia="ru-RU"/>
        </w:rPr>
        <w:t xml:space="preserve"> домагань, самоконтрол</w:t>
      </w:r>
      <w:r>
        <w:rPr>
          <w:sz w:val="28"/>
          <w:szCs w:val="28"/>
          <w:lang w:eastAsia="ru-RU"/>
        </w:rPr>
        <w:t>ю</w:t>
      </w:r>
      <w:r w:rsidRPr="00154EB5">
        <w:rPr>
          <w:sz w:val="28"/>
          <w:szCs w:val="28"/>
          <w:lang w:eastAsia="ru-RU"/>
        </w:rPr>
        <w:t>. Рівень самооцінк</w:t>
      </w:r>
      <w:r>
        <w:rPr>
          <w:sz w:val="28"/>
          <w:szCs w:val="28"/>
          <w:lang w:eastAsia="ru-RU"/>
        </w:rPr>
        <w:t xml:space="preserve">и і рівня </w:t>
      </w:r>
      <w:r w:rsidRPr="00154EB5">
        <w:rPr>
          <w:sz w:val="28"/>
          <w:szCs w:val="28"/>
          <w:lang w:eastAsia="ru-RU"/>
        </w:rPr>
        <w:t xml:space="preserve">домагань визначались за методикою Т. </w:t>
      </w:r>
      <w:proofErr w:type="spellStart"/>
      <w:r w:rsidRPr="00154EB5">
        <w:rPr>
          <w:sz w:val="28"/>
          <w:szCs w:val="28"/>
          <w:lang w:eastAsia="ru-RU"/>
        </w:rPr>
        <w:t>Дембо</w:t>
      </w:r>
      <w:proofErr w:type="spellEnd"/>
      <w:r>
        <w:rPr>
          <w:sz w:val="28"/>
          <w:szCs w:val="28"/>
          <w:lang w:eastAsia="ru-RU"/>
        </w:rPr>
        <w:t>,</w:t>
      </w:r>
      <w:r w:rsidRPr="00154EB5">
        <w:rPr>
          <w:sz w:val="28"/>
          <w:szCs w:val="28"/>
          <w:lang w:eastAsia="ru-RU"/>
        </w:rPr>
        <w:t xml:space="preserve"> С. </w:t>
      </w:r>
      <w:proofErr w:type="spellStart"/>
      <w:r w:rsidRPr="00154EB5">
        <w:rPr>
          <w:sz w:val="28"/>
          <w:szCs w:val="28"/>
          <w:lang w:eastAsia="ru-RU"/>
        </w:rPr>
        <w:t>Рубінштейн</w:t>
      </w:r>
      <w:proofErr w:type="spellEnd"/>
      <w:r w:rsidRPr="00154EB5">
        <w:rPr>
          <w:sz w:val="28"/>
          <w:szCs w:val="28"/>
          <w:lang w:eastAsia="ru-RU"/>
        </w:rPr>
        <w:t xml:space="preserve">, рівень </w:t>
      </w:r>
      <w:r>
        <w:rPr>
          <w:sz w:val="28"/>
          <w:szCs w:val="28"/>
          <w:lang w:eastAsia="ru-RU"/>
        </w:rPr>
        <w:t xml:space="preserve">самоконтролю </w:t>
      </w:r>
      <w:r w:rsidRPr="00154EB5">
        <w:rPr>
          <w:sz w:val="28"/>
          <w:szCs w:val="28"/>
          <w:lang w:eastAsia="ru-RU"/>
        </w:rPr>
        <w:t xml:space="preserve">в емоційній сфері, діяльності та соціальній поведінці – за методикою </w:t>
      </w:r>
      <w:r>
        <w:rPr>
          <w:sz w:val="28"/>
          <w:szCs w:val="28"/>
          <w:lang w:eastAsia="ru-RU"/>
        </w:rPr>
        <w:br/>
      </w:r>
      <w:r w:rsidRPr="00154EB5">
        <w:rPr>
          <w:sz w:val="28"/>
          <w:szCs w:val="28"/>
          <w:lang w:eastAsia="ru-RU"/>
        </w:rPr>
        <w:t>Г.</w:t>
      </w:r>
      <w:r>
        <w:rPr>
          <w:sz w:val="28"/>
          <w:szCs w:val="28"/>
          <w:lang w:eastAsia="ru-RU"/>
        </w:rPr>
        <w:t xml:space="preserve"> </w:t>
      </w:r>
      <w:r w:rsidRPr="00154EB5">
        <w:rPr>
          <w:sz w:val="28"/>
          <w:szCs w:val="28"/>
          <w:lang w:eastAsia="ru-RU"/>
        </w:rPr>
        <w:t>Нікіфорова, В. Васильєва, С. Фірсова</w:t>
      </w:r>
      <w:r>
        <w:rPr>
          <w:sz w:val="28"/>
          <w:szCs w:val="28"/>
          <w:lang w:eastAsia="ru-RU"/>
        </w:rPr>
        <w:t>.</w:t>
      </w:r>
    </w:p>
    <w:p w:rsidR="00586A98" w:rsidRDefault="00586A98" w:rsidP="00586A98">
      <w:pPr>
        <w:spacing w:line="360" w:lineRule="auto"/>
        <w:ind w:firstLine="709"/>
        <w:jc w:val="both"/>
        <w:rPr>
          <w:sz w:val="28"/>
          <w:szCs w:val="28"/>
          <w:lang w:eastAsia="ru-RU"/>
        </w:rPr>
      </w:pPr>
      <w:r w:rsidRPr="00154EB5">
        <w:rPr>
          <w:sz w:val="28"/>
          <w:szCs w:val="28"/>
          <w:lang w:eastAsia="ru-RU"/>
        </w:rPr>
        <w:t>Проведений аналіз у 4</w:t>
      </w:r>
      <w:r>
        <w:rPr>
          <w:sz w:val="28"/>
          <w:szCs w:val="28"/>
          <w:lang w:eastAsia="ru-RU"/>
        </w:rPr>
        <w:t>-х</w:t>
      </w:r>
      <w:r w:rsidRPr="00154EB5">
        <w:rPr>
          <w:sz w:val="28"/>
          <w:szCs w:val="28"/>
          <w:lang w:eastAsia="ru-RU"/>
        </w:rPr>
        <w:t xml:space="preserve"> групах підлітків</w:t>
      </w:r>
      <w:r>
        <w:rPr>
          <w:sz w:val="28"/>
          <w:szCs w:val="28"/>
          <w:lang w:eastAsia="ru-RU"/>
        </w:rPr>
        <w:t xml:space="preserve"> з різним </w:t>
      </w:r>
      <w:r w:rsidRPr="00906FC1">
        <w:rPr>
          <w:sz w:val="28"/>
          <w:szCs w:val="28"/>
          <w:lang w:eastAsia="ru-RU"/>
        </w:rPr>
        <w:t xml:space="preserve">рівнем сформованості уявлень про соціальні ролі дорослих </w:t>
      </w:r>
      <w:r w:rsidRPr="00154EB5">
        <w:rPr>
          <w:sz w:val="28"/>
          <w:szCs w:val="28"/>
          <w:lang w:eastAsia="ru-RU"/>
        </w:rPr>
        <w:t xml:space="preserve">свідчить про наявність достовірних відмінностей між досліджуваними групами в ряді особистісних параметрів, важливих для успішної соціалізації підлітків. Аналізуючи середні показники самооцінки і рівня домагань у 4-х групах підлітків, ми виявили, що показники </w:t>
      </w:r>
      <w:r w:rsidRPr="00154EB5">
        <w:rPr>
          <w:sz w:val="28"/>
          <w:szCs w:val="28"/>
          <w:lang w:eastAsia="ru-RU"/>
        </w:rPr>
        <w:lastRenderedPageBreak/>
        <w:t>самооцінки у підлітків</w:t>
      </w:r>
      <w:r>
        <w:rPr>
          <w:sz w:val="28"/>
          <w:szCs w:val="28"/>
          <w:lang w:eastAsia="ru-RU"/>
        </w:rPr>
        <w:t xml:space="preserve"> з </w:t>
      </w:r>
      <w:r w:rsidRPr="00774875">
        <w:rPr>
          <w:sz w:val="28"/>
          <w:szCs w:val="28"/>
          <w:lang w:eastAsia="ru-RU"/>
        </w:rPr>
        <w:t xml:space="preserve">достатнім і високим рівнем сформованості уявлень про соціальні ролі дорослих </w:t>
      </w:r>
      <w:r w:rsidRPr="00154EB5">
        <w:rPr>
          <w:sz w:val="28"/>
          <w:szCs w:val="28"/>
          <w:lang w:eastAsia="ru-RU"/>
        </w:rPr>
        <w:t xml:space="preserve">відповідали середньому і високому </w:t>
      </w:r>
      <w:r w:rsidRPr="00774875">
        <w:rPr>
          <w:sz w:val="28"/>
          <w:szCs w:val="28"/>
          <w:lang w:eastAsia="ru-RU"/>
        </w:rPr>
        <w:t xml:space="preserve">рівню, і були достовірно вищі показників </w:t>
      </w:r>
      <w:r w:rsidRPr="00154EB5">
        <w:rPr>
          <w:sz w:val="28"/>
          <w:szCs w:val="28"/>
          <w:lang w:eastAsia="ru-RU"/>
        </w:rPr>
        <w:t xml:space="preserve">самооцінки </w:t>
      </w:r>
      <w:r w:rsidRPr="00774875">
        <w:rPr>
          <w:sz w:val="28"/>
          <w:szCs w:val="28"/>
          <w:lang w:eastAsia="ru-RU"/>
        </w:rPr>
        <w:t>підлітків</w:t>
      </w:r>
      <w:r w:rsidRPr="00774875">
        <w:rPr>
          <w:sz w:val="28"/>
          <w:szCs w:val="28"/>
        </w:rPr>
        <w:t xml:space="preserve"> з </w:t>
      </w:r>
      <w:r w:rsidRPr="00774875">
        <w:rPr>
          <w:sz w:val="28"/>
          <w:szCs w:val="28"/>
          <w:lang w:eastAsia="ru-RU"/>
        </w:rPr>
        <w:t>низьким рівнем сформованості уявлень про соціальні ролі дорослих</w:t>
      </w:r>
      <w:r w:rsidRPr="00154EB5">
        <w:rPr>
          <w:sz w:val="28"/>
          <w:szCs w:val="28"/>
          <w:lang w:eastAsia="ru-RU"/>
        </w:rPr>
        <w:t xml:space="preserve">. </w:t>
      </w:r>
    </w:p>
    <w:p w:rsidR="00586A98" w:rsidRDefault="00586A98" w:rsidP="00586A98">
      <w:pPr>
        <w:spacing w:line="360" w:lineRule="auto"/>
        <w:ind w:firstLine="709"/>
        <w:jc w:val="both"/>
        <w:rPr>
          <w:sz w:val="28"/>
          <w:szCs w:val="28"/>
          <w:lang w:eastAsia="ru-RU"/>
        </w:rPr>
      </w:pPr>
      <w:r w:rsidRPr="002A55AD">
        <w:rPr>
          <w:sz w:val="28"/>
          <w:szCs w:val="28"/>
          <w:lang w:eastAsia="ru-RU"/>
        </w:rPr>
        <w:t>Порівняльний аналіз середніх показників самоконтролю у сферах емоцій, діяльності та поведінки</w:t>
      </w:r>
      <w:r>
        <w:rPr>
          <w:sz w:val="28"/>
          <w:szCs w:val="28"/>
          <w:lang w:eastAsia="ru-RU"/>
        </w:rPr>
        <w:t xml:space="preserve"> </w:t>
      </w:r>
      <w:r w:rsidRPr="002A55AD">
        <w:rPr>
          <w:sz w:val="28"/>
          <w:szCs w:val="28"/>
          <w:lang w:eastAsia="ru-RU"/>
        </w:rPr>
        <w:t>в групах підлітків показав, що найнижчі показники самоконтролю у всіх трьох сферах спостерігаються у підлітків</w:t>
      </w:r>
      <w:r w:rsidRPr="008B572B">
        <w:t xml:space="preserve"> </w:t>
      </w:r>
      <w:r w:rsidRPr="008B572B">
        <w:rPr>
          <w:sz w:val="28"/>
          <w:szCs w:val="28"/>
          <w:lang w:eastAsia="ru-RU"/>
        </w:rPr>
        <w:t>з низьким рівнем сформованості уявлень про соціальні ролі дорослих</w:t>
      </w:r>
      <w:r>
        <w:rPr>
          <w:sz w:val="28"/>
          <w:szCs w:val="28"/>
          <w:lang w:eastAsia="ru-RU"/>
        </w:rPr>
        <w:t>.</w:t>
      </w:r>
    </w:p>
    <w:p w:rsidR="00586A98" w:rsidRDefault="00586A98" w:rsidP="00586A98">
      <w:pPr>
        <w:spacing w:line="360" w:lineRule="auto"/>
        <w:ind w:firstLine="709"/>
        <w:jc w:val="both"/>
        <w:rPr>
          <w:sz w:val="28"/>
          <w:szCs w:val="27"/>
          <w:lang w:eastAsia="ru-RU"/>
        </w:rPr>
      </w:pPr>
      <w:r w:rsidRPr="00906FC1">
        <w:rPr>
          <w:sz w:val="28"/>
          <w:szCs w:val="28"/>
          <w:lang w:eastAsia="ru-RU"/>
        </w:rPr>
        <w:t xml:space="preserve">На відміну від </w:t>
      </w:r>
      <w:r w:rsidRPr="00584C14">
        <w:rPr>
          <w:sz w:val="28"/>
          <w:szCs w:val="28"/>
          <w:lang w:eastAsia="ru-RU"/>
        </w:rPr>
        <w:t>підлітків з достатнім і високим рівнем сформованості уявлень про соціальні ролі дорослих</w:t>
      </w:r>
      <w:r w:rsidRPr="00906FC1">
        <w:rPr>
          <w:sz w:val="28"/>
          <w:szCs w:val="28"/>
          <w:lang w:eastAsia="ru-RU"/>
        </w:rPr>
        <w:t>, у підлітків</w:t>
      </w:r>
      <w:r w:rsidRPr="00584C14">
        <w:t xml:space="preserve"> </w:t>
      </w:r>
      <w:r w:rsidRPr="00584C14">
        <w:rPr>
          <w:sz w:val="28"/>
          <w:szCs w:val="28"/>
          <w:lang w:eastAsia="ru-RU"/>
        </w:rPr>
        <w:t>з низьким рівнем сформованості уявлень про соціальні ролі дорослих</w:t>
      </w:r>
      <w:r w:rsidRPr="00906FC1">
        <w:rPr>
          <w:sz w:val="28"/>
          <w:szCs w:val="28"/>
          <w:lang w:eastAsia="ru-RU"/>
        </w:rPr>
        <w:t>, рейтинг значимих осіб дещо відрізняється.</w:t>
      </w:r>
      <w:r w:rsidRPr="00D3740B">
        <w:rPr>
          <w:sz w:val="28"/>
          <w:szCs w:val="27"/>
          <w:lang w:eastAsia="ru-RU"/>
        </w:rPr>
        <w:t xml:space="preserve"> </w:t>
      </w:r>
      <w:r w:rsidRPr="00906FC1">
        <w:rPr>
          <w:sz w:val="28"/>
          <w:szCs w:val="27"/>
          <w:lang w:eastAsia="ru-RU"/>
        </w:rPr>
        <w:t>Перші чотири позиції у підлітків цієї групи займають дорослі – мати, батько, бабуся, дідусь. Особливо помітн</w:t>
      </w:r>
      <w:r>
        <w:rPr>
          <w:sz w:val="28"/>
          <w:szCs w:val="27"/>
          <w:lang w:eastAsia="ru-RU"/>
        </w:rPr>
        <w:t>о</w:t>
      </w:r>
      <w:r w:rsidRPr="00906FC1">
        <w:rPr>
          <w:sz w:val="28"/>
          <w:szCs w:val="27"/>
          <w:lang w:eastAsia="ru-RU"/>
        </w:rPr>
        <w:t>, що такі однолітки, як «кращий друг», «друзі», «подруга/друг» займають лише 6, 7, 8 позиції відповідно. Між тим,</w:t>
      </w:r>
      <w:r w:rsidRPr="00906FC1">
        <w:rPr>
          <w:i/>
          <w:sz w:val="28"/>
          <w:szCs w:val="27"/>
          <w:lang w:eastAsia="ru-RU"/>
        </w:rPr>
        <w:t xml:space="preserve"> </w:t>
      </w:r>
      <w:r w:rsidRPr="00906FC1">
        <w:rPr>
          <w:sz w:val="28"/>
          <w:szCs w:val="27"/>
          <w:lang w:eastAsia="ru-RU"/>
        </w:rPr>
        <w:t>для підліткового віку характерним є збільшення значущості спілкування з однолітками.</w:t>
      </w:r>
      <w:r w:rsidRPr="00586A98">
        <w:rPr>
          <w:sz w:val="28"/>
          <w:szCs w:val="27"/>
          <w:lang w:eastAsia="ru-RU"/>
        </w:rPr>
        <w:t xml:space="preserve"> </w:t>
      </w:r>
      <w:r>
        <w:rPr>
          <w:sz w:val="28"/>
          <w:szCs w:val="27"/>
          <w:lang w:eastAsia="ru-RU"/>
        </w:rPr>
        <w:t>Тобто</w:t>
      </w:r>
      <w:r w:rsidRPr="00906FC1">
        <w:rPr>
          <w:sz w:val="28"/>
          <w:szCs w:val="27"/>
          <w:lang w:eastAsia="ru-RU"/>
        </w:rPr>
        <w:t xml:space="preserve"> у підлітків</w:t>
      </w:r>
      <w:r w:rsidRPr="00584C14">
        <w:t xml:space="preserve"> </w:t>
      </w:r>
      <w:r w:rsidRPr="00584C14">
        <w:rPr>
          <w:sz w:val="28"/>
          <w:szCs w:val="27"/>
          <w:lang w:eastAsia="ru-RU"/>
        </w:rPr>
        <w:t>з низьким рівнем уявлень про соціальні ролі дорослих</w:t>
      </w:r>
      <w:r w:rsidRPr="00906FC1">
        <w:rPr>
          <w:sz w:val="28"/>
          <w:szCs w:val="27"/>
          <w:lang w:eastAsia="ru-RU"/>
        </w:rPr>
        <w:t xml:space="preserve"> </w:t>
      </w:r>
      <w:r w:rsidRPr="00906FC1">
        <w:rPr>
          <w:bCs/>
          <w:iCs/>
          <w:sz w:val="28"/>
          <w:szCs w:val="27"/>
          <w:lang w:eastAsia="ru-RU"/>
        </w:rPr>
        <w:t>розвиток взаємин з однолітками дещо уповільнений</w:t>
      </w:r>
      <w:r w:rsidRPr="00906FC1">
        <w:rPr>
          <w:sz w:val="28"/>
          <w:szCs w:val="27"/>
          <w:lang w:eastAsia="ru-RU"/>
        </w:rPr>
        <w:t xml:space="preserve">, </w:t>
      </w:r>
      <w:r>
        <w:rPr>
          <w:sz w:val="28"/>
          <w:szCs w:val="27"/>
          <w:lang w:eastAsia="ru-RU"/>
        </w:rPr>
        <w:t xml:space="preserve">і </w:t>
      </w:r>
      <w:r w:rsidRPr="00906FC1">
        <w:rPr>
          <w:sz w:val="28"/>
          <w:szCs w:val="27"/>
          <w:lang w:eastAsia="ru-RU"/>
        </w:rPr>
        <w:t>вони відчувають потребу в психологічній підтримці з боку родини</w:t>
      </w:r>
      <w:r>
        <w:rPr>
          <w:sz w:val="28"/>
          <w:szCs w:val="27"/>
          <w:lang w:eastAsia="ru-RU"/>
        </w:rPr>
        <w:t>.</w:t>
      </w:r>
    </w:p>
    <w:p w:rsidR="00586A98" w:rsidRDefault="00586A98"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E1692C" w:rsidRDefault="00E1692C" w:rsidP="00586A98"/>
    <w:p w:rsidR="00552AE0" w:rsidRDefault="00755D6A" w:rsidP="00552AE0">
      <w:pPr>
        <w:spacing w:line="360" w:lineRule="auto"/>
        <w:jc w:val="center"/>
        <w:rPr>
          <w:rFonts w:eastAsia="Calibri"/>
          <w:b/>
          <w:caps/>
          <w:color w:val="000000" w:themeColor="text1"/>
          <w:sz w:val="28"/>
          <w:szCs w:val="28"/>
        </w:rPr>
      </w:pPr>
      <w:r w:rsidRPr="00552AE0">
        <w:rPr>
          <w:rFonts w:eastAsia="Calibri"/>
          <w:b/>
          <w:caps/>
          <w:color w:val="000000" w:themeColor="text1"/>
          <w:sz w:val="28"/>
          <w:szCs w:val="28"/>
        </w:rPr>
        <w:lastRenderedPageBreak/>
        <w:t>РОЗДІЛ 3</w:t>
      </w:r>
    </w:p>
    <w:p w:rsidR="00552AE0" w:rsidRDefault="00755D6A" w:rsidP="00552AE0">
      <w:pPr>
        <w:spacing w:line="360" w:lineRule="auto"/>
        <w:jc w:val="center"/>
        <w:rPr>
          <w:rFonts w:eastAsia="Calibri"/>
          <w:b/>
          <w:caps/>
          <w:color w:val="000000" w:themeColor="text1"/>
          <w:sz w:val="28"/>
          <w:szCs w:val="28"/>
        </w:rPr>
      </w:pPr>
      <w:r w:rsidRPr="00552AE0">
        <w:rPr>
          <w:rFonts w:eastAsia="Calibri"/>
          <w:b/>
          <w:caps/>
          <w:color w:val="000000" w:themeColor="text1"/>
          <w:sz w:val="28"/>
          <w:szCs w:val="28"/>
        </w:rPr>
        <w:t xml:space="preserve"> ПСИХОЛОГІЧНЕ ЗАБЕЗПЕЧЕННЯ розвитку Уявлень </w:t>
      </w:r>
    </w:p>
    <w:p w:rsidR="00552AE0" w:rsidRDefault="00755D6A" w:rsidP="00552AE0">
      <w:pPr>
        <w:spacing w:line="360" w:lineRule="auto"/>
        <w:jc w:val="center"/>
        <w:rPr>
          <w:rFonts w:eastAsia="Calibri"/>
          <w:b/>
          <w:caps/>
          <w:color w:val="000000" w:themeColor="text1"/>
          <w:sz w:val="28"/>
          <w:szCs w:val="28"/>
        </w:rPr>
      </w:pPr>
      <w:r w:rsidRPr="00552AE0">
        <w:rPr>
          <w:rFonts w:eastAsia="Calibri"/>
          <w:b/>
          <w:caps/>
          <w:color w:val="000000" w:themeColor="text1"/>
          <w:sz w:val="28"/>
          <w:szCs w:val="28"/>
        </w:rPr>
        <w:t xml:space="preserve">підлітків про соціальні ролі дорослого та способи </w:t>
      </w:r>
    </w:p>
    <w:p w:rsidR="00552AE0" w:rsidRPr="00552AE0" w:rsidRDefault="00755D6A" w:rsidP="00552AE0">
      <w:pPr>
        <w:spacing w:line="360" w:lineRule="auto"/>
        <w:jc w:val="center"/>
        <w:rPr>
          <w:rFonts w:eastAsia="Calibri"/>
          <w:b/>
          <w:caps/>
          <w:color w:val="000000" w:themeColor="text1"/>
          <w:sz w:val="28"/>
          <w:szCs w:val="28"/>
        </w:rPr>
      </w:pPr>
      <w:r w:rsidRPr="00552AE0">
        <w:rPr>
          <w:rFonts w:eastAsia="Calibri"/>
          <w:b/>
          <w:caps/>
          <w:color w:val="000000" w:themeColor="text1"/>
          <w:sz w:val="28"/>
          <w:szCs w:val="28"/>
        </w:rPr>
        <w:t>їх поведінкової і вчинкової оптимізації</w:t>
      </w:r>
    </w:p>
    <w:p w:rsidR="00552AE0" w:rsidRDefault="00552AE0" w:rsidP="00552AE0">
      <w:pPr>
        <w:spacing w:line="360" w:lineRule="auto"/>
        <w:jc w:val="center"/>
        <w:rPr>
          <w:rFonts w:eastAsia="Calibri"/>
          <w:b/>
          <w:color w:val="000000" w:themeColor="text1"/>
          <w:sz w:val="28"/>
          <w:szCs w:val="28"/>
        </w:rPr>
      </w:pPr>
    </w:p>
    <w:p w:rsidR="00552AE0" w:rsidRDefault="00552AE0"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 xml:space="preserve">3.1. Зміст програми розвитку уявлень </w:t>
      </w:r>
    </w:p>
    <w:p w:rsidR="00552AE0" w:rsidRPr="00552AE0" w:rsidRDefault="00552AE0"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підлітків</w:t>
      </w:r>
      <w:r>
        <w:rPr>
          <w:rFonts w:eastAsia="Calibri"/>
          <w:b/>
          <w:color w:val="000000" w:themeColor="text1"/>
          <w:sz w:val="28"/>
          <w:szCs w:val="28"/>
        </w:rPr>
        <w:t xml:space="preserve"> </w:t>
      </w:r>
      <w:r w:rsidRPr="00552AE0">
        <w:rPr>
          <w:rFonts w:eastAsia="Calibri"/>
          <w:b/>
          <w:color w:val="000000" w:themeColor="text1"/>
          <w:sz w:val="28"/>
          <w:szCs w:val="28"/>
        </w:rPr>
        <w:t>про соціальні ролі дорослого</w:t>
      </w:r>
    </w:p>
    <w:p w:rsidR="002C6A7F" w:rsidRDefault="00860602" w:rsidP="00860602">
      <w:pPr>
        <w:widowControl w:val="0"/>
        <w:spacing w:line="360" w:lineRule="auto"/>
        <w:ind w:firstLine="709"/>
        <w:jc w:val="both"/>
        <w:rPr>
          <w:sz w:val="28"/>
          <w:szCs w:val="28"/>
          <w:lang w:eastAsia="ru-RU"/>
        </w:rPr>
      </w:pPr>
      <w:r w:rsidRPr="00860602">
        <w:rPr>
          <w:sz w:val="28"/>
          <w:szCs w:val="28"/>
          <w:lang w:eastAsia="ru-RU"/>
        </w:rPr>
        <w:t xml:space="preserve">Підлітковий вік характеризується як період загострення внутрішніх протиріч. Тому в цьому віці  поширеним явищем є порушення процесу соціалізації. Згідно з результатами нашого дисертаційного дослідження, однією з основних причин неуспішної соціалізації підлітків є недостатня сформованість у них особистісної ідентичності та важливих її конструктів – діяльнісного і соціального, а також суперечливість її розвитку, що виражається у появі негативних характеристик (соціально небажаних якостей), що пов’язано з </w:t>
      </w:r>
      <w:proofErr w:type="spellStart"/>
      <w:r w:rsidRPr="00860602">
        <w:rPr>
          <w:sz w:val="28"/>
          <w:szCs w:val="28"/>
          <w:lang w:eastAsia="ru-RU"/>
        </w:rPr>
        <w:t>не</w:t>
      </w:r>
      <w:r w:rsidR="002C6A7F">
        <w:rPr>
          <w:sz w:val="28"/>
          <w:szCs w:val="28"/>
          <w:lang w:eastAsia="ru-RU"/>
        </w:rPr>
        <w:t>сформованістю</w:t>
      </w:r>
      <w:proofErr w:type="spellEnd"/>
      <w:r w:rsidR="002C6A7F">
        <w:rPr>
          <w:sz w:val="28"/>
          <w:szCs w:val="28"/>
          <w:lang w:eastAsia="ru-RU"/>
        </w:rPr>
        <w:t xml:space="preserve"> уявлень підлітків про соціальні ролі дорослих. </w:t>
      </w:r>
      <w:r w:rsidRPr="00860602">
        <w:rPr>
          <w:sz w:val="28"/>
          <w:szCs w:val="28"/>
          <w:lang w:eastAsia="ru-RU"/>
        </w:rPr>
        <w:t>Все це викликало необхідність розробки програми соціально-психологічного тренінгу, спрямованої на оптимізацію процесу соціалізації підлітків, через цілеспрямований розвиток їх</w:t>
      </w:r>
      <w:r w:rsidR="002C6A7F" w:rsidRPr="002C6A7F">
        <w:rPr>
          <w:sz w:val="28"/>
          <w:szCs w:val="28"/>
          <w:lang w:eastAsia="ru-RU"/>
        </w:rPr>
        <w:t xml:space="preserve"> </w:t>
      </w:r>
      <w:r w:rsidR="002C6A7F">
        <w:rPr>
          <w:sz w:val="28"/>
          <w:szCs w:val="28"/>
          <w:lang w:eastAsia="ru-RU"/>
        </w:rPr>
        <w:t>уявлень про соціальні ролі дорослих.</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Рядом вчених [6; 6; 1</w:t>
      </w:r>
      <w:r w:rsidR="002C6A7F">
        <w:rPr>
          <w:sz w:val="28"/>
          <w:szCs w:val="28"/>
          <w:lang w:eastAsia="ru-RU"/>
        </w:rPr>
        <w:t>0</w:t>
      </w:r>
      <w:r w:rsidRPr="00860602">
        <w:rPr>
          <w:sz w:val="28"/>
          <w:szCs w:val="28"/>
          <w:lang w:eastAsia="ru-RU"/>
        </w:rPr>
        <w:t xml:space="preserve">; </w:t>
      </w:r>
      <w:r w:rsidR="002C6A7F">
        <w:rPr>
          <w:sz w:val="28"/>
          <w:szCs w:val="28"/>
          <w:lang w:eastAsia="ru-RU"/>
        </w:rPr>
        <w:t>1</w:t>
      </w:r>
      <w:r w:rsidRPr="00860602">
        <w:rPr>
          <w:sz w:val="28"/>
          <w:szCs w:val="28"/>
          <w:lang w:eastAsia="ru-RU"/>
        </w:rPr>
        <w:t xml:space="preserve">1; 13; 15; 16; 20] визнається, що для формування </w:t>
      </w:r>
      <w:r w:rsidR="002C6A7F">
        <w:rPr>
          <w:sz w:val="28"/>
          <w:szCs w:val="28"/>
          <w:lang w:eastAsia="ru-RU"/>
        </w:rPr>
        <w:t>уявлень підлітків про соціальні ролі дорослих</w:t>
      </w:r>
      <w:r w:rsidR="002C6A7F" w:rsidRPr="00860602">
        <w:rPr>
          <w:sz w:val="28"/>
          <w:szCs w:val="28"/>
          <w:lang w:eastAsia="ru-RU"/>
        </w:rPr>
        <w:t xml:space="preserve"> </w:t>
      </w:r>
      <w:r w:rsidRPr="00860602">
        <w:rPr>
          <w:sz w:val="28"/>
          <w:szCs w:val="28"/>
          <w:lang w:eastAsia="ru-RU"/>
        </w:rPr>
        <w:t>найефективнішими є різноманітні форми соціально-психологічного тренінгу, оскільки їх застосування робить кожну дитину безпосереднім учасником процес</w:t>
      </w:r>
      <w:r w:rsidR="002C6A7F">
        <w:rPr>
          <w:sz w:val="28"/>
          <w:szCs w:val="28"/>
          <w:lang w:eastAsia="ru-RU"/>
        </w:rPr>
        <w:t>у</w:t>
      </w:r>
      <w:r w:rsidRPr="00860602">
        <w:rPr>
          <w:sz w:val="28"/>
          <w:szCs w:val="28"/>
          <w:lang w:eastAsia="ru-RU"/>
        </w:rPr>
        <w:t xml:space="preserve"> пізнання та самопізнання. </w:t>
      </w:r>
      <w:r w:rsidR="002C6A7F">
        <w:rPr>
          <w:sz w:val="28"/>
          <w:szCs w:val="28"/>
          <w:lang w:eastAsia="ru-RU"/>
        </w:rPr>
        <w:br/>
      </w:r>
      <w:r w:rsidRPr="00860602">
        <w:rPr>
          <w:bCs/>
          <w:sz w:val="28"/>
          <w:szCs w:val="28"/>
          <w:lang w:eastAsia="ru-RU"/>
        </w:rPr>
        <w:t xml:space="preserve">Л. </w:t>
      </w:r>
      <w:proofErr w:type="spellStart"/>
      <w:r w:rsidRPr="00860602">
        <w:rPr>
          <w:bCs/>
          <w:sz w:val="28"/>
          <w:szCs w:val="28"/>
          <w:lang w:eastAsia="ru-RU"/>
        </w:rPr>
        <w:t>Долинська</w:t>
      </w:r>
      <w:proofErr w:type="spellEnd"/>
      <w:r w:rsidRPr="00860602">
        <w:rPr>
          <w:bCs/>
          <w:sz w:val="28"/>
          <w:szCs w:val="28"/>
          <w:lang w:eastAsia="ru-RU"/>
        </w:rPr>
        <w:t xml:space="preserve"> [</w:t>
      </w:r>
      <w:r w:rsidR="002C6A7F">
        <w:rPr>
          <w:bCs/>
          <w:sz w:val="28"/>
          <w:szCs w:val="28"/>
          <w:lang w:eastAsia="ru-RU"/>
        </w:rPr>
        <w:t>3</w:t>
      </w:r>
      <w:r w:rsidRPr="00860602">
        <w:rPr>
          <w:bCs/>
          <w:sz w:val="28"/>
          <w:szCs w:val="28"/>
          <w:lang w:eastAsia="ru-RU"/>
        </w:rPr>
        <w:t xml:space="preserve">6] вважає, </w:t>
      </w:r>
      <w:r w:rsidRPr="00860602">
        <w:rPr>
          <w:sz w:val="28"/>
          <w:szCs w:val="28"/>
          <w:lang w:eastAsia="ru-RU"/>
        </w:rPr>
        <w:t>що різні форми соціально-психологічного тренінгу відносяться до активних методів навчання, в яких джерелом нової інформації є не стільки дорослі, скільки самі підлітки. Тому основною моделлю побудови таких занять повинні бути «суб’єкт–суб’єктні» відносини між психологом та підлітками. Ці положення врахов</w:t>
      </w:r>
      <w:r w:rsidR="002C6A7F">
        <w:rPr>
          <w:sz w:val="28"/>
          <w:szCs w:val="28"/>
          <w:lang w:eastAsia="ru-RU"/>
        </w:rPr>
        <w:t>ано</w:t>
      </w:r>
      <w:r w:rsidRPr="00860602">
        <w:rPr>
          <w:sz w:val="28"/>
          <w:szCs w:val="28"/>
          <w:lang w:eastAsia="ru-RU"/>
        </w:rPr>
        <w:t xml:space="preserve"> при розробці та впровадженні програми соціально-психологічного тренінгу з оптимізації процесу соціалізації підлітків. </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 xml:space="preserve">При розробці програми враховано психологічні особливості соціалізації та розвитку самосвідомості в підлітковому віці (зокрема їх </w:t>
      </w:r>
      <w:r w:rsidR="002C6A7F">
        <w:rPr>
          <w:sz w:val="28"/>
          <w:szCs w:val="28"/>
          <w:lang w:eastAsia="ru-RU"/>
        </w:rPr>
        <w:t xml:space="preserve">уявлень про </w:t>
      </w:r>
      <w:r w:rsidR="002C6A7F">
        <w:rPr>
          <w:sz w:val="28"/>
          <w:szCs w:val="28"/>
          <w:lang w:eastAsia="ru-RU"/>
        </w:rPr>
        <w:lastRenderedPageBreak/>
        <w:t>соціальні ролі дорослих</w:t>
      </w:r>
      <w:r w:rsidRPr="00860602">
        <w:rPr>
          <w:sz w:val="28"/>
          <w:szCs w:val="28"/>
          <w:lang w:eastAsia="ru-RU"/>
        </w:rPr>
        <w:t>), а також ряд основних положень про особливості проведення психокорекції в підлітковому віці [7; 1</w:t>
      </w:r>
      <w:r w:rsidR="002C6A7F">
        <w:rPr>
          <w:sz w:val="28"/>
          <w:szCs w:val="28"/>
          <w:lang w:eastAsia="ru-RU"/>
        </w:rPr>
        <w:t>0</w:t>
      </w:r>
      <w:r w:rsidRPr="00860602">
        <w:rPr>
          <w:sz w:val="28"/>
          <w:szCs w:val="28"/>
          <w:lang w:eastAsia="ru-RU"/>
        </w:rPr>
        <w:t xml:space="preserve">; 19; </w:t>
      </w:r>
      <w:r w:rsidR="002C6A7F">
        <w:rPr>
          <w:sz w:val="28"/>
          <w:szCs w:val="28"/>
          <w:lang w:eastAsia="ru-RU"/>
        </w:rPr>
        <w:t>2</w:t>
      </w:r>
      <w:r w:rsidRPr="00860602">
        <w:rPr>
          <w:sz w:val="28"/>
          <w:szCs w:val="28"/>
          <w:lang w:eastAsia="ru-RU"/>
        </w:rPr>
        <w:t xml:space="preserve">2]. </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Так, при розробці програми соціально-психологічного тренінгу ми враховували, що у підлітковому віці найважливішим фактором саморозвитку та самовиховання особистості є цілеспрямоване формування її самосвідомості [4].</w:t>
      </w:r>
      <w:r w:rsidRPr="00860602">
        <w:rPr>
          <w:color w:val="0000FF"/>
          <w:sz w:val="28"/>
          <w:szCs w:val="28"/>
          <w:lang w:eastAsia="ru-RU"/>
        </w:rPr>
        <w:t xml:space="preserve"> </w:t>
      </w:r>
      <w:r w:rsidRPr="00860602">
        <w:rPr>
          <w:sz w:val="28"/>
          <w:szCs w:val="28"/>
          <w:lang w:eastAsia="ru-RU"/>
        </w:rPr>
        <w:t>С.</w:t>
      </w:r>
      <w:r w:rsidR="002C6A7F">
        <w:rPr>
          <w:sz w:val="28"/>
          <w:szCs w:val="28"/>
          <w:lang w:eastAsia="ru-RU"/>
        </w:rPr>
        <w:t xml:space="preserve"> </w:t>
      </w:r>
      <w:proofErr w:type="spellStart"/>
      <w:r w:rsidRPr="00860602">
        <w:rPr>
          <w:sz w:val="28"/>
          <w:szCs w:val="28"/>
          <w:lang w:eastAsia="ru-RU"/>
        </w:rPr>
        <w:t>Кузікова</w:t>
      </w:r>
      <w:proofErr w:type="spellEnd"/>
      <w:r w:rsidRPr="00860602">
        <w:rPr>
          <w:sz w:val="28"/>
          <w:szCs w:val="28"/>
          <w:lang w:eastAsia="ru-RU"/>
        </w:rPr>
        <w:t xml:space="preserve"> [</w:t>
      </w:r>
      <w:r w:rsidR="002C6A7F">
        <w:rPr>
          <w:sz w:val="28"/>
          <w:szCs w:val="28"/>
          <w:lang w:eastAsia="ru-RU"/>
        </w:rPr>
        <w:t>3</w:t>
      </w:r>
      <w:r w:rsidRPr="00860602">
        <w:rPr>
          <w:sz w:val="28"/>
          <w:szCs w:val="28"/>
          <w:lang w:eastAsia="ru-RU"/>
        </w:rPr>
        <w:t>9] відмічає, що особливо актуальним є завдання надання допомоги підлітку в досягненні гармонії його внутрішнього світу, в розвитку його здібності до самореалізації, а одним зі способів надання допомоги підлітку у вирішенні його психологічних проблем є зміна його Я-концепції, що може попередити або пом</w:t>
      </w:r>
      <w:r w:rsidRPr="00860602">
        <w:rPr>
          <w:szCs w:val="28"/>
          <w:lang w:eastAsia="ru-RU"/>
        </w:rPr>
        <w:t>’</w:t>
      </w:r>
      <w:r w:rsidRPr="00860602">
        <w:rPr>
          <w:sz w:val="28"/>
          <w:szCs w:val="28"/>
          <w:lang w:eastAsia="ru-RU"/>
        </w:rPr>
        <w:t>якшити протікання підліткової кризи. Вчена вважає, що в процесі корекції особистості підлітків повинні бути створені умови для розвитку новоутворень («зона найближчого розвитку»), так як новоутворення є підсумком власного досвіду дитини, отриманого ним в результаті активного включення в заняття</w:t>
      </w:r>
      <w:r w:rsidRPr="00860602">
        <w:rPr>
          <w:b/>
          <w:sz w:val="28"/>
          <w:szCs w:val="28"/>
          <w:lang w:eastAsia="ru-RU"/>
        </w:rPr>
        <w:t xml:space="preserve"> </w:t>
      </w:r>
      <w:r w:rsidRPr="00860602">
        <w:rPr>
          <w:sz w:val="28"/>
          <w:szCs w:val="28"/>
          <w:lang w:eastAsia="ru-RU"/>
        </w:rPr>
        <w:t>різними видами діяльності, і перш за все у ведучу – спілкування. Ця «зона найближчого розвитку» підлітків передбачає співробітництво з дорослими та однолітками в просторі проблем самосвідомості, особистісної самоорганізації та саморегуляції, інтелектуальної та особистісної рефлексії.</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 xml:space="preserve">Л. </w:t>
      </w:r>
      <w:proofErr w:type="spellStart"/>
      <w:r w:rsidRPr="00860602">
        <w:rPr>
          <w:sz w:val="28"/>
          <w:szCs w:val="28"/>
          <w:lang w:eastAsia="ru-RU"/>
        </w:rPr>
        <w:t>Долинська</w:t>
      </w:r>
      <w:proofErr w:type="spellEnd"/>
      <w:r w:rsidRPr="00860602">
        <w:rPr>
          <w:sz w:val="28"/>
          <w:szCs w:val="28"/>
          <w:lang w:eastAsia="ru-RU"/>
        </w:rPr>
        <w:t xml:space="preserve"> відмічає, що для особистісного самовизначення важливо спиратись на позитивні сторони власного «Я», і основою безконфліктного розвитку підлітка є самопізнання, уміння бачити, як свої недоліки, так і сильні сторони своєї особистості [56, с.117]. </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Підліткова стадія соціалізації тісно пов'язана з набуттям досвіду суб’єкта соціалізації в ході спілкування і взаємодії з однолітками в процесі спільної діяльності. Тому в ряді досліджень [2; 5; 6; 9; 17] вважається, що соціально-психологічній адаптації підлітків та їх соціалізації сприяє розвиток такої характеристики</w:t>
      </w:r>
      <w:r w:rsidR="002C6A7F">
        <w:rPr>
          <w:sz w:val="28"/>
          <w:szCs w:val="28"/>
          <w:lang w:eastAsia="ru-RU"/>
        </w:rPr>
        <w:t>,</w:t>
      </w:r>
      <w:r w:rsidRPr="00860602">
        <w:rPr>
          <w:sz w:val="28"/>
          <w:szCs w:val="28"/>
          <w:lang w:eastAsia="ru-RU"/>
        </w:rPr>
        <w:t xml:space="preserve"> як суб’єктність. Виходячи з того, що підлітковий вік – це період становлення особистісної індивідуальності, для якого важливе активне перетворення себе та своєї самосвідомості, вказаний компонент можна вважати одним з основних регуляторів соціальної активності та поведінки підлітка в процесі його соціалізації</w:t>
      </w:r>
      <w:r w:rsidR="00516ADC">
        <w:rPr>
          <w:sz w:val="28"/>
          <w:szCs w:val="28"/>
          <w:lang w:eastAsia="ru-RU"/>
        </w:rPr>
        <w:t xml:space="preserve"> й</w:t>
      </w:r>
      <w:r w:rsidR="00516ADC" w:rsidRPr="00516ADC">
        <w:rPr>
          <w:sz w:val="28"/>
          <w:szCs w:val="28"/>
          <w:lang w:eastAsia="ru-RU"/>
        </w:rPr>
        <w:t xml:space="preserve"> </w:t>
      </w:r>
      <w:r w:rsidR="00516ADC">
        <w:rPr>
          <w:sz w:val="28"/>
          <w:szCs w:val="28"/>
          <w:lang w:eastAsia="ru-RU"/>
        </w:rPr>
        <w:t>розвитку уявлень про соціальні ролі дорослих</w:t>
      </w:r>
      <w:r w:rsidRPr="00860602">
        <w:rPr>
          <w:sz w:val="28"/>
          <w:szCs w:val="28"/>
          <w:lang w:eastAsia="ru-RU"/>
        </w:rPr>
        <w:t>.</w:t>
      </w:r>
    </w:p>
    <w:p w:rsidR="00516ADC" w:rsidRDefault="00860602" w:rsidP="00860602">
      <w:pPr>
        <w:spacing w:line="360" w:lineRule="auto"/>
        <w:ind w:firstLine="709"/>
        <w:jc w:val="both"/>
        <w:rPr>
          <w:sz w:val="28"/>
          <w:szCs w:val="28"/>
          <w:lang w:eastAsia="ru-RU"/>
        </w:rPr>
      </w:pPr>
      <w:r w:rsidRPr="00860602">
        <w:rPr>
          <w:sz w:val="28"/>
          <w:szCs w:val="28"/>
          <w:lang w:eastAsia="ru-RU"/>
        </w:rPr>
        <w:lastRenderedPageBreak/>
        <w:t xml:space="preserve">Згідно з отриманими нами у констатувальному експерименті результатами, компонент структури ідентичності «суб’єктність» пов’язаний з позитивними змінами ряду важливих для успішної соціалізації особистісних параметрів, а саме – самооцінки, впевненості у собі, різних видів самоконтролю тощо. </w:t>
      </w:r>
      <w:r w:rsidR="00516ADC">
        <w:rPr>
          <w:sz w:val="28"/>
          <w:szCs w:val="28"/>
          <w:lang w:eastAsia="ru-RU"/>
        </w:rPr>
        <w:t>З</w:t>
      </w:r>
      <w:r w:rsidRPr="00860602">
        <w:rPr>
          <w:sz w:val="28"/>
          <w:szCs w:val="28"/>
          <w:lang w:eastAsia="ru-RU"/>
        </w:rPr>
        <w:t>а рахунок розвитку суб’єктності можливо впливати на здатність підлітків до саморегуляції своєї поведінки та активності. Крім того, через розвиток вказаних параметрів можливо розвивати саму суб’єктність підлітка. Цей факт використа</w:t>
      </w:r>
      <w:r w:rsidR="00516ADC">
        <w:rPr>
          <w:sz w:val="28"/>
          <w:szCs w:val="28"/>
          <w:lang w:eastAsia="ru-RU"/>
        </w:rPr>
        <w:t>но</w:t>
      </w:r>
      <w:r w:rsidRPr="00860602">
        <w:rPr>
          <w:sz w:val="28"/>
          <w:szCs w:val="28"/>
          <w:lang w:eastAsia="ru-RU"/>
        </w:rPr>
        <w:t xml:space="preserve"> при розробці програми соціально-психологічного тренінгу, спрямованого на оптимізацію процесу соціалізації підлітків</w:t>
      </w:r>
      <w:r w:rsidR="00516ADC">
        <w:rPr>
          <w:sz w:val="28"/>
          <w:szCs w:val="28"/>
          <w:lang w:eastAsia="ru-RU"/>
        </w:rPr>
        <w:t xml:space="preserve"> й розвиток уявлень про соціальні ролі дорослих</w:t>
      </w:r>
      <w:r w:rsidRPr="00860602">
        <w:rPr>
          <w:sz w:val="28"/>
          <w:szCs w:val="28"/>
          <w:lang w:eastAsia="ru-RU"/>
        </w:rPr>
        <w:t xml:space="preserve">. </w:t>
      </w:r>
    </w:p>
    <w:p w:rsidR="00860602" w:rsidRPr="00860602" w:rsidRDefault="00516ADC" w:rsidP="00860602">
      <w:pPr>
        <w:spacing w:line="360" w:lineRule="auto"/>
        <w:ind w:firstLine="709"/>
        <w:jc w:val="both"/>
        <w:rPr>
          <w:b/>
          <w:sz w:val="28"/>
          <w:szCs w:val="28"/>
          <w:lang w:eastAsia="ru-RU"/>
        </w:rPr>
      </w:pPr>
      <w:r>
        <w:rPr>
          <w:sz w:val="28"/>
          <w:szCs w:val="28"/>
          <w:lang w:eastAsia="ru-RU"/>
        </w:rPr>
        <w:t>Р</w:t>
      </w:r>
      <w:r w:rsidR="00860602" w:rsidRPr="00860602">
        <w:rPr>
          <w:sz w:val="28"/>
          <w:szCs w:val="28"/>
          <w:lang w:eastAsia="ru-RU"/>
        </w:rPr>
        <w:t xml:space="preserve">озроблена нами програма соціально-психологічного тренінгу в процесі формувального експерименту була спрямована на розвиток самосвідомості (зокрема </w:t>
      </w:r>
      <w:r>
        <w:rPr>
          <w:sz w:val="28"/>
          <w:szCs w:val="28"/>
          <w:lang w:eastAsia="ru-RU"/>
        </w:rPr>
        <w:t>уявлень про соціальні ролі дорослих</w:t>
      </w:r>
      <w:r w:rsidR="00860602" w:rsidRPr="00860602">
        <w:rPr>
          <w:sz w:val="28"/>
          <w:szCs w:val="28"/>
          <w:lang w:eastAsia="ru-RU"/>
        </w:rPr>
        <w:t xml:space="preserve">) підлітків з метою оптимізації процесу їх соціалізації. У програму тренінгу було включено ряд традиційних психологічних прийомів, спрямованих на розвиток особистісної ідентичності підлітків, загального уявлення про себе, активної позиції підлітка як суб’єкта діяльності, ряду особистісних параметрів та формування упевненої поведінки. </w:t>
      </w:r>
    </w:p>
    <w:p w:rsidR="00516ADC" w:rsidRDefault="00860602" w:rsidP="00860602">
      <w:pPr>
        <w:spacing w:line="360" w:lineRule="auto"/>
        <w:ind w:firstLine="709"/>
        <w:jc w:val="both"/>
        <w:rPr>
          <w:sz w:val="28"/>
          <w:szCs w:val="28"/>
          <w:lang w:eastAsia="ru-RU"/>
        </w:rPr>
      </w:pPr>
      <w:r w:rsidRPr="00860602">
        <w:rPr>
          <w:sz w:val="28"/>
          <w:szCs w:val="28"/>
          <w:lang w:eastAsia="ru-RU"/>
        </w:rPr>
        <w:t>При розробці згаданої програми тренінгу ми також враховували сучасні уявлення в психологічній науці, про те, основою самосвідомості і формування ідентичності особистості є самопізнання [6; 7; 8; 9; 11; 16; 20]. А одним з найважливіших аспектів формування самосвідомості людини та її особистості в цілому є усвідомлення нею себе та становлення позитивного образу «Я» та особистісної ідентичності [5]. У процесі самопізнання в груповому спілкуванні у підлітка активно включаються такі психологічні механізми як рефлексія й ідентифікація, а найбільш ефективний розвиток образу власного «Я» у нього здійснюється в процесі самопізнання себе через самоаналіз різних своїх якостей, порівняння себе з однолітками та знаходження схожості та відмінностей з ними</w:t>
      </w:r>
      <w:r w:rsidR="00516ADC">
        <w:rPr>
          <w:sz w:val="28"/>
          <w:szCs w:val="28"/>
          <w:lang w:eastAsia="ru-RU"/>
        </w:rPr>
        <w:t>.</w:t>
      </w:r>
    </w:p>
    <w:p w:rsidR="00860602" w:rsidRPr="00860602" w:rsidRDefault="00860602" w:rsidP="00860602">
      <w:pPr>
        <w:spacing w:line="360" w:lineRule="auto"/>
        <w:ind w:firstLine="709"/>
        <w:jc w:val="both"/>
        <w:rPr>
          <w:i/>
          <w:color w:val="0000FF"/>
          <w:sz w:val="28"/>
          <w:szCs w:val="28"/>
          <w:lang w:eastAsia="ru-RU"/>
        </w:rPr>
      </w:pPr>
      <w:r w:rsidRPr="00860602">
        <w:rPr>
          <w:sz w:val="28"/>
          <w:szCs w:val="28"/>
          <w:lang w:eastAsia="ru-RU"/>
        </w:rPr>
        <w:t xml:space="preserve">Враховуючи ці особливості підліткового віку, в програму соціально-психологічного тренінгу були включені вправи, спрямовані розвиток навичок рефлексії, самопізнання свого Я через самоаналіз індивідуальних відмінностей </w:t>
      </w:r>
      <w:r w:rsidRPr="00860602">
        <w:rPr>
          <w:sz w:val="28"/>
          <w:szCs w:val="28"/>
          <w:lang w:eastAsia="ru-RU"/>
        </w:rPr>
        <w:lastRenderedPageBreak/>
        <w:t>власного «Я» від особливостей інших підлітків</w:t>
      </w:r>
      <w:r w:rsidR="00516ADC">
        <w:rPr>
          <w:sz w:val="28"/>
          <w:szCs w:val="28"/>
          <w:lang w:eastAsia="ru-RU"/>
        </w:rPr>
        <w:t xml:space="preserve"> і дорослих</w:t>
      </w:r>
      <w:r w:rsidRPr="00860602">
        <w:rPr>
          <w:sz w:val="28"/>
          <w:szCs w:val="28"/>
          <w:lang w:eastAsia="ru-RU"/>
        </w:rPr>
        <w:t xml:space="preserve">, усвідомлення своєї індивідуальності та неповторності (вправи «Хто Я», </w:t>
      </w:r>
      <w:r w:rsidRPr="00860602">
        <w:rPr>
          <w:iCs/>
          <w:sz w:val="28"/>
          <w:szCs w:val="28"/>
          <w:lang w:eastAsia="ru-RU"/>
        </w:rPr>
        <w:t>«Який Я», «Ми з тобою схожі тим, що...», «Асоціації»,</w:t>
      </w:r>
      <w:r w:rsidRPr="00860602">
        <w:rPr>
          <w:sz w:val="28"/>
          <w:szCs w:val="28"/>
          <w:lang w:eastAsia="ru-RU"/>
        </w:rPr>
        <w:t xml:space="preserve"> «Я реальний, ідеальний, очима інших», </w:t>
      </w:r>
      <w:r w:rsidRPr="00860602">
        <w:rPr>
          <w:iCs/>
          <w:sz w:val="28"/>
          <w:szCs w:val="28"/>
          <w:lang w:eastAsia="ru-RU"/>
        </w:rPr>
        <w:t>«Коло знайомств», «Футболка з надписом» та ін.</w:t>
      </w:r>
    </w:p>
    <w:p w:rsidR="00516ADC" w:rsidRDefault="00860602" w:rsidP="00860602">
      <w:pPr>
        <w:spacing w:line="360" w:lineRule="auto"/>
        <w:ind w:firstLine="709"/>
        <w:jc w:val="both"/>
        <w:rPr>
          <w:sz w:val="28"/>
          <w:szCs w:val="28"/>
          <w:lang w:eastAsia="ru-RU"/>
        </w:rPr>
      </w:pPr>
      <w:r w:rsidRPr="00860602">
        <w:rPr>
          <w:sz w:val="28"/>
          <w:szCs w:val="28"/>
          <w:lang w:eastAsia="ru-RU"/>
        </w:rPr>
        <w:t xml:space="preserve">Ряд вчених </w:t>
      </w:r>
      <w:r w:rsidRPr="00860602">
        <w:rPr>
          <w:iCs/>
          <w:sz w:val="28"/>
          <w:szCs w:val="28"/>
          <w:lang w:eastAsia="ru-RU"/>
        </w:rPr>
        <w:t>[9; 1</w:t>
      </w:r>
      <w:r w:rsidR="00516ADC">
        <w:rPr>
          <w:iCs/>
          <w:sz w:val="28"/>
          <w:szCs w:val="28"/>
          <w:lang w:eastAsia="ru-RU"/>
        </w:rPr>
        <w:t>0</w:t>
      </w:r>
      <w:r w:rsidRPr="00860602">
        <w:rPr>
          <w:iCs/>
          <w:sz w:val="28"/>
          <w:szCs w:val="28"/>
          <w:lang w:eastAsia="ru-RU"/>
        </w:rPr>
        <w:t xml:space="preserve">; </w:t>
      </w:r>
      <w:r w:rsidR="00516ADC">
        <w:rPr>
          <w:iCs/>
          <w:sz w:val="28"/>
          <w:szCs w:val="28"/>
          <w:lang w:eastAsia="ru-RU"/>
        </w:rPr>
        <w:t>12</w:t>
      </w:r>
      <w:r w:rsidRPr="00860602">
        <w:rPr>
          <w:iCs/>
          <w:sz w:val="28"/>
          <w:szCs w:val="28"/>
          <w:lang w:eastAsia="ru-RU"/>
        </w:rPr>
        <w:t xml:space="preserve">; </w:t>
      </w:r>
      <w:r w:rsidR="00516ADC">
        <w:rPr>
          <w:iCs/>
          <w:sz w:val="28"/>
          <w:szCs w:val="28"/>
          <w:lang w:eastAsia="ru-RU"/>
        </w:rPr>
        <w:t>1</w:t>
      </w:r>
      <w:r w:rsidRPr="00860602">
        <w:rPr>
          <w:iCs/>
          <w:sz w:val="28"/>
          <w:szCs w:val="28"/>
          <w:lang w:eastAsia="ru-RU"/>
        </w:rPr>
        <w:t xml:space="preserve">4; 18; 22] </w:t>
      </w:r>
      <w:r w:rsidRPr="00860602">
        <w:rPr>
          <w:sz w:val="28"/>
          <w:szCs w:val="28"/>
          <w:lang w:eastAsia="ru-RU"/>
        </w:rPr>
        <w:t>відмічає, що однією з особливостей усвідомлення підлітками власної поведінки є те, що вони не завжди замислюються над наслідками своїх дій і вчинків, не можуть чітко уявляти переживання інших людей, не вміють, як правило, поставити себе на їх місце, що є необхідною умовою для повноцінного спілкування. У зв’язку з цим, необхідно привчати підлітка до самоаналізу своїх дій, вчинків, передбачення їх можливих наслідків і для себе, і для інших людей, що сприяє формуванню звички її планування і самоконтролю і є необхідним моментом її свідомої саморегуляції</w:t>
      </w:r>
      <w:r w:rsidR="00516ADC">
        <w:rPr>
          <w:sz w:val="28"/>
          <w:szCs w:val="28"/>
          <w:lang w:eastAsia="ru-RU"/>
        </w:rPr>
        <w:t xml:space="preserve">. </w:t>
      </w:r>
    </w:p>
    <w:p w:rsidR="00860602" w:rsidRPr="00860602" w:rsidRDefault="00516ADC" w:rsidP="00860602">
      <w:pPr>
        <w:spacing w:line="360" w:lineRule="auto"/>
        <w:ind w:firstLine="709"/>
        <w:jc w:val="both"/>
        <w:rPr>
          <w:sz w:val="28"/>
          <w:szCs w:val="28"/>
          <w:lang w:eastAsia="ru-RU"/>
        </w:rPr>
      </w:pPr>
      <w:r>
        <w:rPr>
          <w:sz w:val="28"/>
          <w:szCs w:val="28"/>
          <w:lang w:eastAsia="ru-RU"/>
        </w:rPr>
        <w:t>Відтак,</w:t>
      </w:r>
      <w:r w:rsidR="00860602" w:rsidRPr="00860602">
        <w:rPr>
          <w:sz w:val="28"/>
          <w:szCs w:val="28"/>
          <w:lang w:eastAsia="ru-RU"/>
        </w:rPr>
        <w:t xml:space="preserve"> у згадану програму соціально-психологічного тренінгу ми включили ряд вправ, спрямованих на розвиток розуміння переживань іншої людини та співпереживання їй, здібності до самоаналізу своєї поведінки та передбачення наслідків своїх дій, а також налаштовування на доброзичливість у спілкуванні, поліпшення клімату в колективі (в</w:t>
      </w:r>
      <w:r w:rsidR="00860602" w:rsidRPr="00860602">
        <w:rPr>
          <w:iCs/>
          <w:sz w:val="28"/>
          <w:szCs w:val="28"/>
          <w:lang w:eastAsia="ru-RU"/>
        </w:rPr>
        <w:t>прави «Комплімент», «Все одно ти молодець, тому що...», «Розвеселити сумного», «Перевтілення» (з вживанням в образ певної людини) та ін.</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 xml:space="preserve">Оскільки в підлітковому віці особливого значення набуває спілкування, то при оцінці власної поведінки і оточуючих особливу увагу підлітки звертають на ті людські якості, котрі забезпечують хороші контакти, взаєморозуміння та високо цінують такі інтелектуальні якості, як ерудиція, різнобічність інтересів, гострота розуму </w:t>
      </w:r>
      <w:r w:rsidRPr="00860602">
        <w:rPr>
          <w:iCs/>
          <w:sz w:val="28"/>
          <w:szCs w:val="28"/>
          <w:lang w:eastAsia="ru-RU"/>
        </w:rPr>
        <w:t>[16]</w:t>
      </w:r>
      <w:r w:rsidRPr="00860602">
        <w:rPr>
          <w:sz w:val="28"/>
          <w:szCs w:val="28"/>
          <w:lang w:eastAsia="ru-RU"/>
        </w:rPr>
        <w:t xml:space="preserve">. Крім того, дуже важливим для повноцінного спілкування з дорослими та однолітками є розвиток у підлітків уваги, уяви та абстрактного мислення </w:t>
      </w:r>
      <w:r w:rsidRPr="00860602">
        <w:rPr>
          <w:iCs/>
          <w:sz w:val="28"/>
          <w:szCs w:val="28"/>
          <w:lang w:eastAsia="ru-RU"/>
        </w:rPr>
        <w:t xml:space="preserve">[7; 8; </w:t>
      </w:r>
      <w:r w:rsidR="00516ADC">
        <w:rPr>
          <w:iCs/>
          <w:sz w:val="28"/>
          <w:szCs w:val="28"/>
          <w:lang w:eastAsia="ru-RU"/>
        </w:rPr>
        <w:t>1</w:t>
      </w:r>
      <w:r w:rsidRPr="00860602">
        <w:rPr>
          <w:iCs/>
          <w:sz w:val="28"/>
          <w:szCs w:val="28"/>
          <w:lang w:eastAsia="ru-RU"/>
        </w:rPr>
        <w:t>3; 1</w:t>
      </w:r>
      <w:r w:rsidR="00516ADC">
        <w:rPr>
          <w:iCs/>
          <w:sz w:val="28"/>
          <w:szCs w:val="28"/>
          <w:lang w:eastAsia="ru-RU"/>
        </w:rPr>
        <w:t>7</w:t>
      </w:r>
      <w:r w:rsidRPr="00860602">
        <w:rPr>
          <w:iCs/>
          <w:sz w:val="28"/>
          <w:szCs w:val="28"/>
          <w:lang w:eastAsia="ru-RU"/>
        </w:rPr>
        <w:t>; 1</w:t>
      </w:r>
      <w:r w:rsidR="00516ADC">
        <w:rPr>
          <w:iCs/>
          <w:sz w:val="28"/>
          <w:szCs w:val="28"/>
          <w:lang w:eastAsia="ru-RU"/>
        </w:rPr>
        <w:t>9</w:t>
      </w:r>
      <w:r w:rsidRPr="00860602">
        <w:rPr>
          <w:iCs/>
          <w:sz w:val="28"/>
          <w:szCs w:val="28"/>
          <w:lang w:eastAsia="ru-RU"/>
        </w:rPr>
        <w:t>]</w:t>
      </w:r>
      <w:r w:rsidRPr="00860602">
        <w:rPr>
          <w:sz w:val="28"/>
          <w:szCs w:val="28"/>
          <w:lang w:eastAsia="ru-RU"/>
        </w:rPr>
        <w:t>. Тому в програму соціально-психологічного тренінгу було включено ряд вправ, спрямованих на розвиток комунікативних навичок (вербальних і невербальних), абстрактного мислення, уяви та уваги, необхідні для повноцінного спілкування та саморозвитку особистості підлітка (</w:t>
      </w:r>
      <w:r w:rsidRPr="00860602">
        <w:rPr>
          <w:iCs/>
          <w:sz w:val="28"/>
          <w:szCs w:val="28"/>
          <w:lang w:eastAsia="ru-RU"/>
        </w:rPr>
        <w:t>г</w:t>
      </w:r>
      <w:r w:rsidRPr="00860602">
        <w:rPr>
          <w:sz w:val="28"/>
          <w:szCs w:val="28"/>
          <w:lang w:eastAsia="ru-RU"/>
        </w:rPr>
        <w:t xml:space="preserve">ра «Контакт», вправи </w:t>
      </w:r>
      <w:r w:rsidRPr="00860602">
        <w:rPr>
          <w:iCs/>
          <w:sz w:val="28"/>
          <w:szCs w:val="28"/>
          <w:lang w:eastAsia="ru-RU"/>
        </w:rPr>
        <w:t>«Встаньте в коло», «Потиснемо руки»</w:t>
      </w:r>
      <w:r w:rsidRPr="00860602">
        <w:rPr>
          <w:sz w:val="28"/>
          <w:szCs w:val="28"/>
          <w:lang w:eastAsia="ru-RU"/>
        </w:rPr>
        <w:t>, «</w:t>
      </w:r>
      <w:r w:rsidRPr="00860602">
        <w:rPr>
          <w:iCs/>
          <w:sz w:val="28"/>
          <w:szCs w:val="28"/>
          <w:lang w:eastAsia="ru-RU"/>
        </w:rPr>
        <w:t xml:space="preserve">Муха», «Кульгава </w:t>
      </w:r>
      <w:r w:rsidRPr="00860602">
        <w:rPr>
          <w:iCs/>
          <w:sz w:val="28"/>
          <w:szCs w:val="28"/>
          <w:lang w:eastAsia="ru-RU"/>
        </w:rPr>
        <w:lastRenderedPageBreak/>
        <w:t xml:space="preserve">мавпа», «Асоціації», «Синестезії» та ін. При використанні цих вправ ми враховували методичні рекомендації [16] про необхідність </w:t>
      </w:r>
      <w:r w:rsidRPr="00860602">
        <w:rPr>
          <w:sz w:val="28"/>
          <w:szCs w:val="28"/>
          <w:lang w:eastAsia="ru-RU"/>
        </w:rPr>
        <w:t xml:space="preserve">акцентування уваги підлітків на тому, що ці якості неможливо надбати одразу, бо вони виховуються поступово, завдяки наполегливому навчанню, самовихованню взагалі. </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 xml:space="preserve">В основою безконфліктного розвитку підлітка є уміння бачити свої недоліки і сильні сторони своєї особистості. </w:t>
      </w:r>
      <w:r w:rsidR="00437168">
        <w:rPr>
          <w:sz w:val="28"/>
          <w:szCs w:val="28"/>
          <w:lang w:eastAsia="ru-RU"/>
        </w:rPr>
        <w:t>П</w:t>
      </w:r>
      <w:r w:rsidRPr="00860602">
        <w:rPr>
          <w:sz w:val="28"/>
          <w:szCs w:val="28"/>
          <w:lang w:eastAsia="ru-RU"/>
        </w:rPr>
        <w:t xml:space="preserve">ізнання свого внутрішнього світу та усвідомлення широких можливостей до </w:t>
      </w:r>
      <w:proofErr w:type="spellStart"/>
      <w:r w:rsidRPr="00860602">
        <w:rPr>
          <w:sz w:val="28"/>
          <w:szCs w:val="28"/>
          <w:lang w:eastAsia="ru-RU"/>
        </w:rPr>
        <w:t>самоудосконалення</w:t>
      </w:r>
      <w:proofErr w:type="spellEnd"/>
      <w:r w:rsidRPr="00860602">
        <w:rPr>
          <w:sz w:val="28"/>
          <w:szCs w:val="28"/>
          <w:lang w:eastAsia="ru-RU"/>
        </w:rPr>
        <w:t xml:space="preserve"> можливо через проведення спеціальних вправ на пізнання своїх недоліків і позитивних сторін поведінки [16]. Враховуючи ці положення, в програму соціально-психологічного тренінгу було включено саме вправи та ігри на пізнання підлітками своїх недоліків і позитивних сторін (Гра «Який Я зараз, і яким хотів би бути», в</w:t>
      </w:r>
      <w:r w:rsidRPr="00860602">
        <w:rPr>
          <w:iCs/>
          <w:sz w:val="28"/>
          <w:szCs w:val="28"/>
          <w:lang w:eastAsia="ru-RU"/>
        </w:rPr>
        <w:t>прави «Який Я», «Мої сильні сторони» та ін.</w:t>
      </w:r>
    </w:p>
    <w:p w:rsidR="00860602" w:rsidRPr="00860602" w:rsidRDefault="00860602" w:rsidP="00860602">
      <w:pPr>
        <w:spacing w:line="360" w:lineRule="auto"/>
        <w:ind w:firstLine="709"/>
        <w:jc w:val="both"/>
        <w:rPr>
          <w:sz w:val="28"/>
          <w:szCs w:val="28"/>
          <w:lang w:eastAsia="ru-RU"/>
        </w:rPr>
      </w:pPr>
      <w:r w:rsidRPr="00860602">
        <w:rPr>
          <w:sz w:val="28"/>
          <w:szCs w:val="20"/>
          <w:lang w:eastAsia="ru-RU"/>
        </w:rPr>
        <w:t>При організації корекційної роботи з підлітками ми також враховували, що важливим фактором формування самосвідомості особистості є емоції, які впливають на процеси порівняння, відбору, прийняття рішень тощо, опосередковують засвоєння людиною суспільних моральних норм, принципів, вимог, надають моральним ставленням особистості дієвість і стійкість [62]. А підлітковий вік характеризується підвищеною емоційністю і є сенситивним з погляду формування емоційно-моральних ставлень [54]. Достатньо високий рівень розвитку емоційно-моральних ставлень – необхідна умова формування самосвідомості підлітка, а ефективним механізмом їх розвитку є думка з боку однолітків, оскільки спільні переживання підлітків яскравіші і глибші, ніж переживання наодинці. Враховуючи вказані емоційні особливості підлітків, у тренінг було включено ряд вправ на розвиток саморегуляції емоційного стану, зняття напруги, покращення настрою тощо (в</w:t>
      </w:r>
      <w:r w:rsidRPr="00860602">
        <w:rPr>
          <w:iCs/>
          <w:sz w:val="28"/>
          <w:szCs w:val="20"/>
          <w:lang w:eastAsia="ru-RU"/>
        </w:rPr>
        <w:t>прави «Я сказав», «Почуття без слів», «</w:t>
      </w:r>
      <w:proofErr w:type="spellStart"/>
      <w:r w:rsidRPr="00860602">
        <w:rPr>
          <w:iCs/>
          <w:sz w:val="28"/>
          <w:szCs w:val="20"/>
          <w:lang w:eastAsia="ru-RU"/>
        </w:rPr>
        <w:t>Відреагування</w:t>
      </w:r>
      <w:proofErr w:type="spellEnd"/>
      <w:r w:rsidRPr="00860602">
        <w:rPr>
          <w:iCs/>
          <w:sz w:val="28"/>
          <w:szCs w:val="20"/>
          <w:lang w:eastAsia="ru-RU"/>
        </w:rPr>
        <w:t xml:space="preserve"> негативних емоцій», «Перевтілення», «Групова  картина»</w:t>
      </w:r>
      <w:r w:rsidRPr="00860602">
        <w:rPr>
          <w:sz w:val="28"/>
          <w:szCs w:val="20"/>
          <w:lang w:eastAsia="ru-RU"/>
        </w:rPr>
        <w:t>, а також на підвищення психологічної стійкості підлітків та впевненості у собі, що є необхідною умовою для успішного спілкування в процесі їх соціалізації (Вправи «Маяк», «</w:t>
      </w:r>
      <w:r w:rsidRPr="00860602">
        <w:rPr>
          <w:iCs/>
          <w:sz w:val="28"/>
          <w:szCs w:val="20"/>
          <w:lang w:eastAsia="ru-RU"/>
        </w:rPr>
        <w:t>Комплімент»,</w:t>
      </w:r>
      <w:r w:rsidRPr="00860602">
        <w:rPr>
          <w:sz w:val="28"/>
          <w:szCs w:val="20"/>
          <w:lang w:eastAsia="ru-RU"/>
        </w:rPr>
        <w:t xml:space="preserve"> «Атлет», </w:t>
      </w:r>
      <w:r w:rsidRPr="00860602">
        <w:rPr>
          <w:iCs/>
          <w:sz w:val="28"/>
          <w:szCs w:val="20"/>
          <w:lang w:eastAsia="ru-RU"/>
        </w:rPr>
        <w:t>«Мої сильні сторони» та ін</w:t>
      </w:r>
      <w:r w:rsidRPr="00860602">
        <w:rPr>
          <w:iCs/>
          <w:sz w:val="28"/>
          <w:szCs w:val="28"/>
          <w:lang w:eastAsia="ru-RU"/>
        </w:rPr>
        <w:t>.</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lastRenderedPageBreak/>
        <w:t xml:space="preserve">Для ефективного розвитку моральних поглядів і поведінки у підлітковому віці вчені [16; 62; </w:t>
      </w:r>
      <w:r w:rsidR="00437168">
        <w:rPr>
          <w:sz w:val="28"/>
          <w:szCs w:val="28"/>
          <w:lang w:eastAsia="ru-RU"/>
        </w:rPr>
        <w:t>7</w:t>
      </w:r>
      <w:r w:rsidRPr="00860602">
        <w:rPr>
          <w:sz w:val="28"/>
          <w:szCs w:val="28"/>
          <w:lang w:eastAsia="ru-RU"/>
        </w:rPr>
        <w:t>8] рекомендують привчати підлітків до критичного підходу до своїх власних вчинків та поведінки в цілому, свідомого оцінювання моральних вчинків та поведінки однолітків, що сприяє усвідомленню своєї поведінки та її наслідків. В цьому аспекті найбільш дієвим і поширеним є метод обговорення та імпровізованого розігрування різноманітних життєвих ситуацій</w:t>
      </w:r>
      <w:r w:rsidRPr="00860602">
        <w:rPr>
          <w:b/>
          <w:sz w:val="28"/>
          <w:szCs w:val="28"/>
          <w:lang w:eastAsia="ru-RU"/>
        </w:rPr>
        <w:t xml:space="preserve"> </w:t>
      </w:r>
      <w:r w:rsidRPr="00860602">
        <w:rPr>
          <w:sz w:val="28"/>
          <w:szCs w:val="28"/>
          <w:lang w:eastAsia="ru-RU"/>
        </w:rPr>
        <w:t>що виникають у житті певної групи (класу, спортивної команди тощо). Сюжет ситуації ґрунтується на імпровізованій грі дітьми своїх ролей, які заздалегідь розподіляються між учасниками. Цей метод також є дійовим практичним засобом корекції самооцінки підлітків, а також подолання відхилень у їх соціальній поведінці. Цей метод також використовувався нами з метою кращого усвідомлення та виконання підлітками своїх соціальних ролей у взаєминах з оточенням (однокласника, друга, подруги тощо) (в</w:t>
      </w:r>
      <w:r w:rsidRPr="00860602">
        <w:rPr>
          <w:iCs/>
          <w:sz w:val="28"/>
          <w:szCs w:val="28"/>
          <w:lang w:eastAsia="ru-RU"/>
        </w:rPr>
        <w:t>прави «Групова картина»</w:t>
      </w:r>
      <w:r w:rsidRPr="00860602">
        <w:rPr>
          <w:sz w:val="28"/>
          <w:szCs w:val="28"/>
          <w:lang w:eastAsia="ru-RU"/>
        </w:rPr>
        <w:t>, «Вирішення складних ситуацій»</w:t>
      </w:r>
      <w:r w:rsidRPr="00860602">
        <w:rPr>
          <w:iCs/>
          <w:sz w:val="28"/>
          <w:szCs w:val="28"/>
          <w:lang w:eastAsia="ru-RU"/>
        </w:rPr>
        <w:t>.</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Перераховані вправи та ігри, які застосовувалися в розробленій програмі соціально-психологічного</w:t>
      </w:r>
      <w:r w:rsidR="00437168">
        <w:rPr>
          <w:sz w:val="28"/>
          <w:szCs w:val="28"/>
          <w:lang w:eastAsia="ru-RU"/>
        </w:rPr>
        <w:t xml:space="preserve"> </w:t>
      </w:r>
      <w:r w:rsidRPr="00860602">
        <w:rPr>
          <w:sz w:val="28"/>
          <w:szCs w:val="28"/>
          <w:lang w:eastAsia="ru-RU"/>
        </w:rPr>
        <w:t xml:space="preserve">тренінгу, є традиційними, вони неодноразово використовувалися раніше тренерами, психологами в </w:t>
      </w:r>
      <w:proofErr w:type="spellStart"/>
      <w:r w:rsidRPr="00860602">
        <w:rPr>
          <w:sz w:val="28"/>
          <w:szCs w:val="28"/>
          <w:lang w:eastAsia="ru-RU"/>
        </w:rPr>
        <w:t>психокорекційній</w:t>
      </w:r>
      <w:proofErr w:type="spellEnd"/>
      <w:r w:rsidRPr="00860602">
        <w:rPr>
          <w:sz w:val="28"/>
          <w:szCs w:val="28"/>
          <w:lang w:eastAsia="ru-RU"/>
        </w:rPr>
        <w:t xml:space="preserve"> роботі з представниками різних вікових груп [</w:t>
      </w:r>
      <w:r w:rsidR="00437168">
        <w:rPr>
          <w:sz w:val="28"/>
          <w:szCs w:val="28"/>
          <w:lang w:eastAsia="ru-RU"/>
        </w:rPr>
        <w:t>1</w:t>
      </w:r>
      <w:r w:rsidRPr="00860602">
        <w:rPr>
          <w:sz w:val="28"/>
          <w:szCs w:val="28"/>
          <w:lang w:eastAsia="ru-RU"/>
        </w:rPr>
        <w:t xml:space="preserve">; 3; 7; </w:t>
      </w:r>
      <w:r w:rsidR="00437168">
        <w:rPr>
          <w:sz w:val="28"/>
          <w:szCs w:val="28"/>
          <w:lang w:eastAsia="ru-RU"/>
        </w:rPr>
        <w:t>9</w:t>
      </w:r>
      <w:r w:rsidRPr="00860602">
        <w:rPr>
          <w:sz w:val="28"/>
          <w:szCs w:val="28"/>
          <w:lang w:eastAsia="ru-RU"/>
        </w:rPr>
        <w:t xml:space="preserve">; </w:t>
      </w:r>
      <w:r w:rsidR="00437168">
        <w:rPr>
          <w:sz w:val="28"/>
          <w:szCs w:val="28"/>
          <w:lang w:eastAsia="ru-RU"/>
        </w:rPr>
        <w:t>10</w:t>
      </w:r>
      <w:r w:rsidRPr="00860602">
        <w:rPr>
          <w:sz w:val="28"/>
          <w:szCs w:val="28"/>
          <w:lang w:eastAsia="ru-RU"/>
        </w:rPr>
        <w:t xml:space="preserve">; 18; </w:t>
      </w:r>
      <w:r w:rsidR="00437168">
        <w:rPr>
          <w:sz w:val="28"/>
          <w:szCs w:val="28"/>
          <w:lang w:eastAsia="ru-RU"/>
        </w:rPr>
        <w:t>2</w:t>
      </w:r>
      <w:r w:rsidRPr="00860602">
        <w:rPr>
          <w:sz w:val="28"/>
          <w:szCs w:val="28"/>
          <w:lang w:eastAsia="ru-RU"/>
        </w:rPr>
        <w:t xml:space="preserve">3; </w:t>
      </w:r>
      <w:r w:rsidR="00437168">
        <w:rPr>
          <w:sz w:val="28"/>
          <w:szCs w:val="28"/>
          <w:lang w:eastAsia="ru-RU"/>
        </w:rPr>
        <w:t>2</w:t>
      </w:r>
      <w:r w:rsidRPr="00860602">
        <w:rPr>
          <w:sz w:val="28"/>
          <w:szCs w:val="28"/>
          <w:lang w:eastAsia="ru-RU"/>
        </w:rPr>
        <w:t xml:space="preserve">5; </w:t>
      </w:r>
      <w:r w:rsidR="00437168">
        <w:rPr>
          <w:sz w:val="28"/>
          <w:szCs w:val="28"/>
          <w:lang w:eastAsia="ru-RU"/>
        </w:rPr>
        <w:t>2</w:t>
      </w:r>
      <w:r w:rsidRPr="00860602">
        <w:rPr>
          <w:sz w:val="28"/>
          <w:szCs w:val="28"/>
          <w:lang w:eastAsia="ru-RU"/>
        </w:rPr>
        <w:t xml:space="preserve">9; </w:t>
      </w:r>
      <w:r w:rsidR="00437168">
        <w:rPr>
          <w:sz w:val="28"/>
          <w:szCs w:val="28"/>
          <w:lang w:eastAsia="ru-RU"/>
        </w:rPr>
        <w:t>3</w:t>
      </w:r>
      <w:r w:rsidRPr="00860602">
        <w:rPr>
          <w:sz w:val="28"/>
          <w:szCs w:val="28"/>
          <w:lang w:eastAsia="ru-RU"/>
        </w:rPr>
        <w:t xml:space="preserve">3; </w:t>
      </w:r>
      <w:r w:rsidR="00437168">
        <w:rPr>
          <w:sz w:val="28"/>
          <w:szCs w:val="28"/>
          <w:lang w:eastAsia="ru-RU"/>
        </w:rPr>
        <w:t>39</w:t>
      </w:r>
      <w:r w:rsidRPr="00860602">
        <w:rPr>
          <w:sz w:val="28"/>
          <w:szCs w:val="28"/>
          <w:lang w:eastAsia="ru-RU"/>
        </w:rPr>
        <w:t>]. Але ряд вправ, у процесі їх освоєння підлітками, урізноманітнювалис</w:t>
      </w:r>
      <w:r w:rsidR="00437168">
        <w:rPr>
          <w:sz w:val="28"/>
          <w:szCs w:val="28"/>
          <w:lang w:eastAsia="ru-RU"/>
        </w:rPr>
        <w:t>я</w:t>
      </w:r>
      <w:r w:rsidRPr="00860602">
        <w:rPr>
          <w:sz w:val="28"/>
          <w:szCs w:val="28"/>
          <w:lang w:eastAsia="ru-RU"/>
        </w:rPr>
        <w:t xml:space="preserve"> у зв’язку з завданнями, поставленими для </w:t>
      </w:r>
      <w:r w:rsidR="00437168">
        <w:rPr>
          <w:sz w:val="28"/>
          <w:szCs w:val="28"/>
          <w:lang w:eastAsia="ru-RU"/>
        </w:rPr>
        <w:t>розвитку уявлень про соціальні ролі дорослих</w:t>
      </w:r>
      <w:r w:rsidRPr="00860602">
        <w:rPr>
          <w:sz w:val="28"/>
          <w:szCs w:val="28"/>
          <w:lang w:eastAsia="ru-RU"/>
        </w:rPr>
        <w:t xml:space="preserve">. </w:t>
      </w:r>
    </w:p>
    <w:p w:rsidR="00860602" w:rsidRPr="00860602" w:rsidRDefault="00860602" w:rsidP="00860602">
      <w:pPr>
        <w:widowControl w:val="0"/>
        <w:spacing w:line="360" w:lineRule="auto"/>
        <w:ind w:firstLine="709"/>
        <w:jc w:val="both"/>
        <w:rPr>
          <w:spacing w:val="-2"/>
          <w:sz w:val="28"/>
          <w:szCs w:val="27"/>
          <w:lang w:eastAsia="ru-RU"/>
        </w:rPr>
      </w:pPr>
      <w:r w:rsidRPr="00860602">
        <w:rPr>
          <w:sz w:val="28"/>
          <w:szCs w:val="28"/>
          <w:lang w:eastAsia="ru-RU"/>
        </w:rPr>
        <w:t xml:space="preserve">Основною специфікою цієї програми було включення до неї вправ </w:t>
      </w:r>
      <w:r w:rsidR="001C664A">
        <w:rPr>
          <w:sz w:val="28"/>
          <w:szCs w:val="28"/>
          <w:lang w:eastAsia="ru-RU"/>
        </w:rPr>
        <w:t>і</w:t>
      </w:r>
      <w:r w:rsidRPr="00860602">
        <w:rPr>
          <w:sz w:val="28"/>
          <w:szCs w:val="28"/>
          <w:lang w:eastAsia="ru-RU"/>
        </w:rPr>
        <w:t>з асоціативними образами</w:t>
      </w:r>
      <w:r w:rsidR="001C664A">
        <w:rPr>
          <w:sz w:val="28"/>
          <w:szCs w:val="28"/>
          <w:lang w:eastAsia="ru-RU"/>
        </w:rPr>
        <w:t xml:space="preserve"> та</w:t>
      </w:r>
      <w:r w:rsidRPr="00860602">
        <w:rPr>
          <w:sz w:val="28"/>
          <w:szCs w:val="28"/>
          <w:lang w:eastAsia="ru-RU"/>
        </w:rPr>
        <w:t xml:space="preserve"> пов’язаними </w:t>
      </w:r>
      <w:r w:rsidR="001C664A">
        <w:rPr>
          <w:sz w:val="28"/>
          <w:szCs w:val="28"/>
          <w:lang w:eastAsia="ru-RU"/>
        </w:rPr>
        <w:t>і</w:t>
      </w:r>
      <w:r w:rsidRPr="00860602">
        <w:rPr>
          <w:sz w:val="28"/>
          <w:szCs w:val="28"/>
          <w:lang w:eastAsia="ru-RU"/>
        </w:rPr>
        <w:t xml:space="preserve">з </w:t>
      </w:r>
      <w:r w:rsidR="00437168">
        <w:rPr>
          <w:sz w:val="28"/>
          <w:szCs w:val="28"/>
          <w:lang w:eastAsia="ru-RU"/>
        </w:rPr>
        <w:t xml:space="preserve">певною </w:t>
      </w:r>
      <w:r w:rsidRPr="00860602">
        <w:rPr>
          <w:sz w:val="28"/>
          <w:szCs w:val="28"/>
          <w:lang w:eastAsia="ru-RU"/>
        </w:rPr>
        <w:t xml:space="preserve">соціальною роллю </w:t>
      </w:r>
      <w:r w:rsidR="00437168">
        <w:rPr>
          <w:sz w:val="28"/>
          <w:szCs w:val="28"/>
          <w:lang w:eastAsia="ru-RU"/>
        </w:rPr>
        <w:t>дорослого</w:t>
      </w:r>
      <w:r w:rsidRPr="00860602">
        <w:rPr>
          <w:sz w:val="28"/>
          <w:szCs w:val="28"/>
          <w:lang w:eastAsia="ru-RU"/>
        </w:rPr>
        <w:t xml:space="preserve"> як суб’єкта діяльності та якостями, типовими для нього, для додаткової стимуляції суб’єктної активності підлітків. Використання цих вправ було обґрунтовано результатами констатувального експерименту, під час якого була виявлена </w:t>
      </w:r>
      <w:r w:rsidRPr="00860602">
        <w:rPr>
          <w:sz w:val="28"/>
          <w:szCs w:val="27"/>
          <w:lang w:eastAsia="ru-RU"/>
        </w:rPr>
        <w:t xml:space="preserve">найбільша кількість </w:t>
      </w:r>
      <w:r w:rsidRPr="00860602">
        <w:rPr>
          <w:sz w:val="28"/>
          <w:szCs w:val="28"/>
          <w:lang w:eastAsia="ru-RU"/>
        </w:rPr>
        <w:t>безпосередніх</w:t>
      </w:r>
      <w:r w:rsidRPr="00860602">
        <w:rPr>
          <w:sz w:val="28"/>
          <w:szCs w:val="27"/>
          <w:lang w:eastAsia="ru-RU"/>
        </w:rPr>
        <w:t xml:space="preserve"> значущих взаємозв’язків між важливими для успішної соціалізації особистісними </w:t>
      </w:r>
      <w:r w:rsidRPr="00860602">
        <w:rPr>
          <w:spacing w:val="-2"/>
          <w:sz w:val="28"/>
          <w:szCs w:val="27"/>
          <w:lang w:eastAsia="ru-RU"/>
        </w:rPr>
        <w:t>параметрами (</w:t>
      </w:r>
      <w:r w:rsidRPr="00860602">
        <w:rPr>
          <w:sz w:val="28"/>
          <w:szCs w:val="28"/>
          <w:lang w:eastAsia="ru-RU"/>
        </w:rPr>
        <w:t xml:space="preserve">ідентифікації з суб’єктом діяльності взагалі) та ідентифікаціями зі </w:t>
      </w:r>
      <w:r w:rsidR="00437168">
        <w:rPr>
          <w:sz w:val="28"/>
          <w:szCs w:val="28"/>
          <w:lang w:eastAsia="ru-RU"/>
        </w:rPr>
        <w:t>дорослим</w:t>
      </w:r>
      <w:r w:rsidRPr="00860602">
        <w:rPr>
          <w:sz w:val="28"/>
          <w:szCs w:val="28"/>
          <w:lang w:eastAsia="ru-RU"/>
        </w:rPr>
        <w:t xml:space="preserve"> як суб’єктом діяльності (Я–</w:t>
      </w:r>
      <w:r w:rsidR="00437168">
        <w:rPr>
          <w:sz w:val="28"/>
          <w:szCs w:val="28"/>
          <w:lang w:eastAsia="ru-RU"/>
        </w:rPr>
        <w:t>дорослий</w:t>
      </w:r>
      <w:r w:rsidRPr="00860602">
        <w:rPr>
          <w:sz w:val="28"/>
          <w:szCs w:val="28"/>
          <w:lang w:eastAsia="ru-RU"/>
        </w:rPr>
        <w:t xml:space="preserve">») </w:t>
      </w:r>
      <w:r w:rsidRPr="00860602">
        <w:rPr>
          <w:sz w:val="28"/>
          <w:szCs w:val="27"/>
          <w:lang w:eastAsia="ru-RU"/>
        </w:rPr>
        <w:t xml:space="preserve">у </w:t>
      </w:r>
      <w:r w:rsidR="00437168">
        <w:rPr>
          <w:sz w:val="28"/>
          <w:szCs w:val="27"/>
          <w:lang w:eastAsia="ru-RU"/>
        </w:rPr>
        <w:t xml:space="preserve">випробуваних </w:t>
      </w:r>
      <w:r w:rsidRPr="00860602">
        <w:rPr>
          <w:sz w:val="28"/>
          <w:szCs w:val="27"/>
          <w:lang w:eastAsia="ru-RU"/>
        </w:rPr>
        <w:t xml:space="preserve">підлітків. </w:t>
      </w:r>
    </w:p>
    <w:p w:rsidR="00CF68BD" w:rsidRDefault="00860602" w:rsidP="00860602">
      <w:pPr>
        <w:widowControl w:val="0"/>
        <w:spacing w:line="360" w:lineRule="auto"/>
        <w:ind w:firstLine="709"/>
        <w:jc w:val="both"/>
        <w:rPr>
          <w:sz w:val="28"/>
          <w:szCs w:val="28"/>
          <w:lang w:eastAsia="ru-RU"/>
        </w:rPr>
      </w:pPr>
      <w:r w:rsidRPr="00860602">
        <w:rPr>
          <w:sz w:val="28"/>
          <w:szCs w:val="28"/>
          <w:lang w:eastAsia="ru-RU"/>
        </w:rPr>
        <w:t xml:space="preserve">На наш погляд, включення в образ «Я» підлітків хоча б на час проведення тренінгу певних характеристик </w:t>
      </w:r>
      <w:r w:rsidR="00437168">
        <w:rPr>
          <w:sz w:val="28"/>
          <w:szCs w:val="28"/>
          <w:lang w:eastAsia="ru-RU"/>
        </w:rPr>
        <w:t>дорослого</w:t>
      </w:r>
      <w:r w:rsidRPr="00860602">
        <w:rPr>
          <w:sz w:val="28"/>
          <w:szCs w:val="28"/>
          <w:lang w:eastAsia="ru-RU"/>
        </w:rPr>
        <w:t xml:space="preserve">, як активного учасника діяльності </w:t>
      </w:r>
      <w:r w:rsidRPr="00860602">
        <w:rPr>
          <w:sz w:val="28"/>
          <w:szCs w:val="28"/>
          <w:lang w:eastAsia="ru-RU"/>
        </w:rPr>
        <w:lastRenderedPageBreak/>
        <w:t>через асоціації з ним, надає можливість відчути підліткам свою самостійність та активність і стимулює їх прояв у поведінці. Адже певні образи, що виникають у самосвідомості особистості, можуть поступово відображуватися в структурі її образу «Я», що може істотно вплинути на особливості її поведінки і діяльності</w:t>
      </w:r>
      <w:r w:rsidR="00CF68BD">
        <w:rPr>
          <w:sz w:val="28"/>
          <w:szCs w:val="28"/>
          <w:lang w:eastAsia="ru-RU"/>
        </w:rPr>
        <w:t>.</w:t>
      </w:r>
    </w:p>
    <w:p w:rsidR="00860602" w:rsidRPr="00860602" w:rsidRDefault="00860602" w:rsidP="00860602">
      <w:pPr>
        <w:spacing w:line="360" w:lineRule="auto"/>
        <w:ind w:firstLine="709"/>
        <w:jc w:val="both"/>
        <w:rPr>
          <w:sz w:val="28"/>
          <w:szCs w:val="20"/>
          <w:lang w:eastAsia="ru-RU"/>
        </w:rPr>
      </w:pPr>
      <w:r w:rsidRPr="00860602">
        <w:rPr>
          <w:sz w:val="28"/>
          <w:szCs w:val="20"/>
          <w:lang w:eastAsia="ru-RU"/>
        </w:rPr>
        <w:t>Також ми враховували той факт, що тренінги для розвитку усвідомлення себе суб’єктом діяльності повинні бути спрямовані на формування «впевненості у собі», «адекватної самооцінки» та підвищення «рівня самосвідомості» взагалі [1; 9]. Отже ці положення ми враховували при розробці програми соціально-психологічного тренінгу для оптимізації процесу соціалізації підлітків, через розвиток у підлітків загального уявлення про себе та особливості свого «Я», усвідомлення себе суб’єктом діяльності, формування більш упевненої поведінки, розвиток самоконтролю та саморегуляції</w:t>
      </w:r>
      <w:r w:rsidR="00CF68BD">
        <w:rPr>
          <w:sz w:val="28"/>
          <w:szCs w:val="20"/>
          <w:lang w:eastAsia="ru-RU"/>
        </w:rPr>
        <w:t>,</w:t>
      </w:r>
      <w:r w:rsidR="00CF68BD" w:rsidRPr="00CF68BD">
        <w:rPr>
          <w:sz w:val="28"/>
          <w:szCs w:val="28"/>
          <w:lang w:eastAsia="ru-RU"/>
        </w:rPr>
        <w:t xml:space="preserve"> </w:t>
      </w:r>
      <w:r w:rsidR="00CF68BD">
        <w:rPr>
          <w:sz w:val="28"/>
          <w:szCs w:val="28"/>
          <w:lang w:eastAsia="ru-RU"/>
        </w:rPr>
        <w:t>розвитку уявлень підлітків про соціальні ролі дорослих</w:t>
      </w:r>
      <w:r w:rsidRPr="00860602">
        <w:rPr>
          <w:sz w:val="28"/>
          <w:szCs w:val="20"/>
          <w:lang w:eastAsia="ru-RU"/>
        </w:rPr>
        <w:t xml:space="preserve"> тощо. Складена нами програма та її короткий зміст представлені </w:t>
      </w:r>
      <w:r w:rsidRPr="00860602">
        <w:rPr>
          <w:iCs/>
          <w:sz w:val="28"/>
          <w:szCs w:val="20"/>
          <w:lang w:eastAsia="ru-RU"/>
        </w:rPr>
        <w:t xml:space="preserve">у дод. </w:t>
      </w:r>
      <w:r w:rsidR="00CF68BD">
        <w:rPr>
          <w:iCs/>
          <w:sz w:val="28"/>
          <w:szCs w:val="20"/>
          <w:lang w:eastAsia="ru-RU"/>
        </w:rPr>
        <w:t>А</w:t>
      </w:r>
      <w:r w:rsidRPr="00860602">
        <w:rPr>
          <w:iCs/>
          <w:sz w:val="28"/>
          <w:szCs w:val="20"/>
          <w:lang w:eastAsia="ru-RU"/>
        </w:rPr>
        <w:t xml:space="preserve"> </w:t>
      </w:r>
      <w:r w:rsidRPr="00860602">
        <w:rPr>
          <w:sz w:val="28"/>
          <w:szCs w:val="20"/>
          <w:lang w:eastAsia="ru-RU"/>
        </w:rPr>
        <w:t xml:space="preserve">роботи. </w:t>
      </w:r>
    </w:p>
    <w:p w:rsidR="00860602" w:rsidRPr="00860602" w:rsidRDefault="00CF68BD" w:rsidP="00860602">
      <w:pPr>
        <w:spacing w:line="360" w:lineRule="auto"/>
        <w:ind w:firstLine="709"/>
        <w:jc w:val="both"/>
        <w:rPr>
          <w:rFonts w:ascii="Times New Roman CYR" w:hAnsi="Times New Roman CYR"/>
          <w:sz w:val="28"/>
          <w:szCs w:val="28"/>
          <w:lang w:eastAsia="ru-RU"/>
        </w:rPr>
      </w:pPr>
      <w:r>
        <w:rPr>
          <w:rFonts w:ascii="Times New Roman CYR" w:hAnsi="Times New Roman CYR"/>
          <w:sz w:val="28"/>
          <w:szCs w:val="28"/>
          <w:lang w:eastAsia="ru-RU"/>
        </w:rPr>
        <w:t>П</w:t>
      </w:r>
      <w:r w:rsidR="00860602" w:rsidRPr="00860602">
        <w:rPr>
          <w:rFonts w:ascii="Times New Roman CYR" w:hAnsi="Times New Roman CYR"/>
          <w:sz w:val="28"/>
          <w:szCs w:val="28"/>
          <w:lang w:eastAsia="ru-RU"/>
        </w:rPr>
        <w:t>сихологічні програми, спрямовані на активізацію процесів особистісного саморозвитку</w:t>
      </w:r>
      <w:r>
        <w:rPr>
          <w:rFonts w:ascii="Times New Roman CYR" w:hAnsi="Times New Roman CYR"/>
          <w:sz w:val="28"/>
          <w:szCs w:val="28"/>
          <w:lang w:eastAsia="ru-RU"/>
        </w:rPr>
        <w:t>,</w:t>
      </w:r>
      <w:r w:rsidR="00860602" w:rsidRPr="00860602">
        <w:rPr>
          <w:rFonts w:ascii="Times New Roman CYR" w:hAnsi="Times New Roman CYR"/>
          <w:sz w:val="28"/>
          <w:szCs w:val="28"/>
          <w:lang w:eastAsia="ru-RU"/>
        </w:rPr>
        <w:t xml:space="preserve"> найбільш ефективно реалізуються в групових формах роботи. </w:t>
      </w:r>
      <w:r>
        <w:rPr>
          <w:rFonts w:ascii="Times New Roman CYR" w:hAnsi="Times New Roman CYR"/>
          <w:sz w:val="28"/>
          <w:szCs w:val="28"/>
          <w:lang w:eastAsia="ru-RU"/>
        </w:rPr>
        <w:br/>
      </w:r>
      <w:r w:rsidR="00860602" w:rsidRPr="00860602">
        <w:rPr>
          <w:rFonts w:ascii="Times New Roman CYR" w:hAnsi="Times New Roman CYR"/>
          <w:sz w:val="28"/>
          <w:szCs w:val="28"/>
          <w:lang w:eastAsia="ru-RU"/>
        </w:rPr>
        <w:t xml:space="preserve">С. </w:t>
      </w:r>
      <w:proofErr w:type="spellStart"/>
      <w:r w:rsidR="00860602" w:rsidRPr="00860602">
        <w:rPr>
          <w:rFonts w:ascii="Times New Roman CYR" w:hAnsi="Times New Roman CYR"/>
          <w:sz w:val="28"/>
          <w:szCs w:val="28"/>
          <w:lang w:eastAsia="ru-RU"/>
        </w:rPr>
        <w:t>Кузікова</w:t>
      </w:r>
      <w:proofErr w:type="spellEnd"/>
      <w:r w:rsidR="00860602" w:rsidRPr="00860602">
        <w:rPr>
          <w:rFonts w:ascii="Times New Roman CYR" w:hAnsi="Times New Roman CYR"/>
          <w:sz w:val="28"/>
          <w:szCs w:val="28"/>
          <w:lang w:eastAsia="ru-RU"/>
        </w:rPr>
        <w:t xml:space="preserve"> вважає, що ці програми можуть розглядатися як «зона найближчого розвитку» підлітків при умові відповідності їх основним потребам вікового розвитку [</w:t>
      </w:r>
      <w:r>
        <w:rPr>
          <w:rFonts w:ascii="Times New Roman CYR" w:hAnsi="Times New Roman CYR"/>
          <w:sz w:val="28"/>
          <w:szCs w:val="28"/>
          <w:lang w:eastAsia="ru-RU"/>
        </w:rPr>
        <w:t>5</w:t>
      </w:r>
      <w:r w:rsidR="00860602" w:rsidRPr="00860602">
        <w:rPr>
          <w:rFonts w:ascii="Times New Roman CYR" w:hAnsi="Times New Roman CYR"/>
          <w:sz w:val="28"/>
          <w:szCs w:val="28"/>
          <w:lang w:eastAsia="ru-RU"/>
        </w:rPr>
        <w:t>1].</w:t>
      </w:r>
      <w:r>
        <w:rPr>
          <w:rFonts w:ascii="Times New Roman CYR" w:hAnsi="Times New Roman CYR"/>
          <w:sz w:val="28"/>
          <w:szCs w:val="28"/>
          <w:lang w:eastAsia="ru-RU"/>
        </w:rPr>
        <w:t xml:space="preserve"> </w:t>
      </w:r>
      <w:r w:rsidR="00860602" w:rsidRPr="00860602">
        <w:rPr>
          <w:rFonts w:ascii="Times New Roman CYR" w:hAnsi="Times New Roman CYR"/>
          <w:sz w:val="28"/>
          <w:szCs w:val="28"/>
          <w:lang w:eastAsia="ru-RU"/>
        </w:rPr>
        <w:t xml:space="preserve">К. </w:t>
      </w:r>
      <w:proofErr w:type="spellStart"/>
      <w:r w:rsidR="00860602" w:rsidRPr="00860602">
        <w:rPr>
          <w:rFonts w:ascii="Times New Roman CYR" w:hAnsi="Times New Roman CYR"/>
          <w:sz w:val="28"/>
          <w:szCs w:val="28"/>
          <w:lang w:eastAsia="ru-RU"/>
        </w:rPr>
        <w:t>Рудестам</w:t>
      </w:r>
      <w:proofErr w:type="spellEnd"/>
      <w:r w:rsidR="00860602" w:rsidRPr="00860602">
        <w:rPr>
          <w:rFonts w:ascii="Times New Roman CYR" w:hAnsi="Times New Roman CYR"/>
          <w:sz w:val="28"/>
          <w:szCs w:val="28"/>
          <w:lang w:eastAsia="ru-RU"/>
        </w:rPr>
        <w:t xml:space="preserve"> відмічає переваги групової форми </w:t>
      </w:r>
      <w:proofErr w:type="spellStart"/>
      <w:r w:rsidR="00860602" w:rsidRPr="00860602">
        <w:rPr>
          <w:rFonts w:ascii="Times New Roman CYR" w:hAnsi="Times New Roman CYR"/>
          <w:sz w:val="28"/>
          <w:szCs w:val="28"/>
          <w:lang w:eastAsia="ru-RU"/>
        </w:rPr>
        <w:t>психокорекційної</w:t>
      </w:r>
      <w:proofErr w:type="spellEnd"/>
      <w:r w:rsidR="00860602" w:rsidRPr="00860602">
        <w:rPr>
          <w:rFonts w:ascii="Times New Roman CYR" w:hAnsi="Times New Roman CYR"/>
          <w:sz w:val="28"/>
          <w:szCs w:val="28"/>
          <w:lang w:eastAsia="ru-RU"/>
        </w:rPr>
        <w:t xml:space="preserve"> роботи [83]: 1) можливість отримання зворотного зв’язку та підтримки інших членів, що мають подібні проблеми; 2) у процесі активної взаємодії </w:t>
      </w:r>
      <w:r w:rsidR="001C664A">
        <w:rPr>
          <w:rFonts w:ascii="Times New Roman CYR" w:hAnsi="Times New Roman CYR"/>
          <w:sz w:val="28"/>
          <w:szCs w:val="28"/>
          <w:lang w:eastAsia="ru-RU"/>
        </w:rPr>
        <w:t>у</w:t>
      </w:r>
      <w:r w:rsidR="00860602" w:rsidRPr="00860602">
        <w:rPr>
          <w:rFonts w:ascii="Times New Roman CYR" w:hAnsi="Times New Roman CYR"/>
          <w:sz w:val="28"/>
          <w:szCs w:val="28"/>
          <w:lang w:eastAsia="ru-RU"/>
        </w:rPr>
        <w:t xml:space="preserve"> групі усвідомлюється цінність інших людей </w:t>
      </w:r>
      <w:r w:rsidR="001C664A">
        <w:rPr>
          <w:rFonts w:ascii="Times New Roman CYR" w:hAnsi="Times New Roman CYR"/>
          <w:sz w:val="28"/>
          <w:szCs w:val="28"/>
          <w:lang w:eastAsia="ru-RU"/>
        </w:rPr>
        <w:t>й</w:t>
      </w:r>
      <w:r w:rsidR="00860602" w:rsidRPr="00860602">
        <w:rPr>
          <w:rFonts w:ascii="Times New Roman CYR" w:hAnsi="Times New Roman CYR"/>
          <w:sz w:val="28"/>
          <w:szCs w:val="28"/>
          <w:lang w:eastAsia="ru-RU"/>
        </w:rPr>
        <w:t xml:space="preserve"> потреба </w:t>
      </w:r>
      <w:r w:rsidR="001C664A">
        <w:rPr>
          <w:rFonts w:ascii="Times New Roman CYR" w:hAnsi="Times New Roman CYR"/>
          <w:sz w:val="28"/>
          <w:szCs w:val="28"/>
          <w:lang w:eastAsia="ru-RU"/>
        </w:rPr>
        <w:t>у</w:t>
      </w:r>
      <w:r w:rsidR="00860602" w:rsidRPr="00860602">
        <w:rPr>
          <w:rFonts w:ascii="Times New Roman CYR" w:hAnsi="Times New Roman CYR"/>
          <w:sz w:val="28"/>
          <w:szCs w:val="28"/>
          <w:lang w:eastAsia="ru-RU"/>
        </w:rPr>
        <w:t xml:space="preserve"> них; 3) окрема особистість відчуває себе такою, що приймає інших людей та приймається ними, яка довіряє їм та вселяє</w:t>
      </w:r>
      <w:r w:rsidR="00860602" w:rsidRPr="00860602">
        <w:rPr>
          <w:rFonts w:ascii="Times New Roman CYR" w:hAnsi="Times New Roman CYR"/>
          <w:b/>
          <w:sz w:val="28"/>
          <w:szCs w:val="28"/>
          <w:lang w:eastAsia="ru-RU"/>
        </w:rPr>
        <w:t xml:space="preserve"> </w:t>
      </w:r>
      <w:r w:rsidR="00860602" w:rsidRPr="00860602">
        <w:rPr>
          <w:rFonts w:ascii="Times New Roman CYR" w:hAnsi="Times New Roman CYR"/>
          <w:sz w:val="28"/>
          <w:szCs w:val="28"/>
          <w:lang w:eastAsia="ru-RU"/>
        </w:rPr>
        <w:t xml:space="preserve">довіру, отримує допомогу і допомагає; 4) присутність рівноправних партнерів, а не тільки терапевта, створює відчуття комфорту; 5) у групі є можливість бути не тільки учасником подій, але й глядачем; 6) група може сприяти особистісному зростанню, бо в ній особистість ставиться у положення, що стимулює її до самодослідження та інтроспекції; 7) економічна перевага групових методів роботи; 8) гнучкість групових форм роботи дозволяє моделювати найбільш різнобічні ситуаційні форми міжособистісних взаємодій, </w:t>
      </w:r>
      <w:r w:rsidR="00860602" w:rsidRPr="00860602">
        <w:rPr>
          <w:rFonts w:ascii="Times New Roman CYR" w:hAnsi="Times New Roman CYR"/>
          <w:sz w:val="28"/>
          <w:szCs w:val="28"/>
          <w:lang w:eastAsia="ru-RU"/>
        </w:rPr>
        <w:lastRenderedPageBreak/>
        <w:t xml:space="preserve">працювати з різним контингентом учасників. Виходячи з переваг групової форми роботи в процесі </w:t>
      </w:r>
      <w:r>
        <w:rPr>
          <w:sz w:val="28"/>
          <w:szCs w:val="28"/>
          <w:lang w:eastAsia="ru-RU"/>
        </w:rPr>
        <w:t>розвитку уявлень підлітків про соціальні ролі дорослих</w:t>
      </w:r>
      <w:r w:rsidR="00860602" w:rsidRPr="00860602">
        <w:rPr>
          <w:rFonts w:ascii="Times New Roman CYR" w:hAnsi="Times New Roman CYR"/>
          <w:sz w:val="28"/>
          <w:szCs w:val="28"/>
          <w:lang w:eastAsia="ru-RU"/>
        </w:rPr>
        <w:t>, в наших заняттях використовували саме цю форму роботи.</w:t>
      </w:r>
    </w:p>
    <w:p w:rsidR="00860602" w:rsidRPr="00860602" w:rsidRDefault="00860602" w:rsidP="00860602">
      <w:pPr>
        <w:spacing w:line="360" w:lineRule="auto"/>
        <w:ind w:firstLine="709"/>
        <w:jc w:val="both"/>
        <w:rPr>
          <w:rFonts w:ascii="Times New Roman CYR" w:hAnsi="Times New Roman CYR"/>
          <w:sz w:val="28"/>
          <w:szCs w:val="28"/>
          <w:lang w:eastAsia="ru-RU"/>
        </w:rPr>
      </w:pPr>
      <w:r w:rsidRPr="00860602">
        <w:rPr>
          <w:rFonts w:ascii="Times New Roman CYR" w:hAnsi="Times New Roman CYR"/>
          <w:sz w:val="28"/>
          <w:szCs w:val="28"/>
          <w:lang w:eastAsia="ru-RU"/>
        </w:rPr>
        <w:t xml:space="preserve">При організації корекційної роботи ми враховувати положення, відмічені С. </w:t>
      </w:r>
      <w:proofErr w:type="spellStart"/>
      <w:r w:rsidRPr="00860602">
        <w:rPr>
          <w:rFonts w:ascii="Times New Roman CYR" w:hAnsi="Times New Roman CYR"/>
          <w:sz w:val="28"/>
          <w:szCs w:val="28"/>
          <w:lang w:eastAsia="ru-RU"/>
        </w:rPr>
        <w:t>Кузіковою</w:t>
      </w:r>
      <w:proofErr w:type="spellEnd"/>
      <w:r w:rsidRPr="00860602">
        <w:rPr>
          <w:rFonts w:ascii="Times New Roman CYR" w:hAnsi="Times New Roman CYR"/>
          <w:sz w:val="28"/>
          <w:szCs w:val="28"/>
          <w:lang w:eastAsia="ru-RU"/>
        </w:rPr>
        <w:t xml:space="preserve"> [</w:t>
      </w:r>
      <w:r w:rsidR="00CF68BD">
        <w:rPr>
          <w:rFonts w:ascii="Times New Roman CYR" w:hAnsi="Times New Roman CYR"/>
          <w:sz w:val="28"/>
          <w:szCs w:val="28"/>
          <w:lang w:eastAsia="ru-RU"/>
        </w:rPr>
        <w:t>51</w:t>
      </w:r>
      <w:r w:rsidRPr="00860602">
        <w:rPr>
          <w:rFonts w:ascii="Times New Roman CYR" w:hAnsi="Times New Roman CYR"/>
          <w:sz w:val="28"/>
          <w:szCs w:val="28"/>
          <w:lang w:eastAsia="ru-RU"/>
        </w:rPr>
        <w:t xml:space="preserve">] про те що в процесі психокорекції важливо допомогти дитині стабілізувати порушену психологічну рівновагу, спираючись на сильні та позитивні сторони особистості, а не змінювати чи перероблювати її. Головним у психокорекції є реалізація індивідуального підходу, а її завданням є створення умов (по можливості) для повнішого особистісного зростання, але без підштовхування особистості до досягнення певних, регламентованих раніше результатів. Важливим моментом при організації </w:t>
      </w:r>
      <w:proofErr w:type="spellStart"/>
      <w:r w:rsidRPr="00860602">
        <w:rPr>
          <w:rFonts w:ascii="Times New Roman CYR" w:hAnsi="Times New Roman CYR"/>
          <w:sz w:val="28"/>
          <w:szCs w:val="28"/>
          <w:lang w:eastAsia="ru-RU"/>
        </w:rPr>
        <w:t>психокорекційної</w:t>
      </w:r>
      <w:proofErr w:type="spellEnd"/>
      <w:r w:rsidRPr="00860602">
        <w:rPr>
          <w:rFonts w:ascii="Times New Roman CYR" w:hAnsi="Times New Roman CYR"/>
          <w:sz w:val="28"/>
          <w:szCs w:val="28"/>
          <w:lang w:eastAsia="ru-RU"/>
        </w:rPr>
        <w:t xml:space="preserve"> роботи є також встановлення емоційного контакту та взаєморозуміння у взаємодії з дитиною, безумовне прийняття підлітка психологом, </w:t>
      </w:r>
      <w:proofErr w:type="spellStart"/>
      <w:r w:rsidRPr="00860602">
        <w:rPr>
          <w:rFonts w:ascii="Times New Roman CYR" w:hAnsi="Times New Roman CYR"/>
          <w:sz w:val="28"/>
          <w:szCs w:val="28"/>
          <w:lang w:eastAsia="ru-RU"/>
        </w:rPr>
        <w:t>емпатійне</w:t>
      </w:r>
      <w:proofErr w:type="spellEnd"/>
      <w:r w:rsidRPr="00860602">
        <w:rPr>
          <w:rFonts w:ascii="Times New Roman CYR" w:hAnsi="Times New Roman CYR"/>
          <w:sz w:val="28"/>
          <w:szCs w:val="28"/>
          <w:lang w:eastAsia="ru-RU"/>
        </w:rPr>
        <w:t xml:space="preserve"> відношення до підлітка, як до рівного собі і як такого, що має право бути самим собою, формування </w:t>
      </w:r>
      <w:proofErr w:type="spellStart"/>
      <w:r w:rsidRPr="00860602">
        <w:rPr>
          <w:rFonts w:ascii="Times New Roman CYR" w:hAnsi="Times New Roman CYR"/>
          <w:sz w:val="28"/>
          <w:szCs w:val="28"/>
          <w:lang w:eastAsia="ru-RU"/>
        </w:rPr>
        <w:t>безоціночного</w:t>
      </w:r>
      <w:proofErr w:type="spellEnd"/>
      <w:r w:rsidRPr="00860602">
        <w:rPr>
          <w:rFonts w:ascii="Times New Roman CYR" w:hAnsi="Times New Roman CYR"/>
          <w:sz w:val="28"/>
          <w:szCs w:val="28"/>
          <w:lang w:eastAsia="ru-RU"/>
        </w:rPr>
        <w:t xml:space="preserve"> відношення – довіра психолога до можливостей позитивного зросту особистості підлітка, а також створення атмосфери невимушеності, довіри для прояву підлітками відвертості у своїх виступах, щирого висловлювання власних думок. </w:t>
      </w:r>
    </w:p>
    <w:p w:rsidR="00860602" w:rsidRPr="00860602" w:rsidRDefault="00860602" w:rsidP="00860602">
      <w:pPr>
        <w:spacing w:line="360" w:lineRule="auto"/>
        <w:ind w:firstLine="709"/>
        <w:jc w:val="both"/>
        <w:rPr>
          <w:rFonts w:ascii="Times New Roman CYR" w:hAnsi="Times New Roman CYR"/>
          <w:i/>
          <w:iCs/>
          <w:sz w:val="28"/>
          <w:szCs w:val="28"/>
          <w:lang w:eastAsia="ru-RU"/>
        </w:rPr>
      </w:pPr>
      <w:r w:rsidRPr="00860602">
        <w:rPr>
          <w:rFonts w:ascii="Times New Roman CYR" w:hAnsi="Times New Roman CYR"/>
          <w:sz w:val="28"/>
          <w:szCs w:val="28"/>
          <w:lang w:eastAsia="ru-RU"/>
        </w:rPr>
        <w:t xml:space="preserve">С. </w:t>
      </w:r>
      <w:proofErr w:type="spellStart"/>
      <w:r w:rsidRPr="00860602">
        <w:rPr>
          <w:rFonts w:ascii="Times New Roman CYR" w:hAnsi="Times New Roman CYR"/>
          <w:sz w:val="28"/>
          <w:szCs w:val="28"/>
          <w:lang w:eastAsia="ru-RU"/>
        </w:rPr>
        <w:t>Кузікова</w:t>
      </w:r>
      <w:proofErr w:type="spellEnd"/>
      <w:r w:rsidRPr="00860602">
        <w:rPr>
          <w:rFonts w:ascii="Times New Roman CYR" w:hAnsi="Times New Roman CYR"/>
          <w:sz w:val="28"/>
          <w:szCs w:val="28"/>
          <w:lang w:eastAsia="ru-RU"/>
        </w:rPr>
        <w:t xml:space="preserve"> виділяє ряд умов, необхідних для формування у підлітка здібностей до саморозвитку, а вихідним поняттям психологічного тренінгу, спрямованого на формування у підлітків здібності ставити і вирішувати завдання власного розвитку вчена вважає категорію «Я» [</w:t>
      </w:r>
      <w:r w:rsidR="00CF68BD">
        <w:rPr>
          <w:rFonts w:ascii="Times New Roman CYR" w:hAnsi="Times New Roman CYR"/>
          <w:sz w:val="28"/>
          <w:szCs w:val="28"/>
          <w:lang w:eastAsia="ru-RU"/>
        </w:rPr>
        <w:t>5</w:t>
      </w:r>
      <w:r w:rsidRPr="00860602">
        <w:rPr>
          <w:rFonts w:ascii="Times New Roman CYR" w:hAnsi="Times New Roman CYR"/>
          <w:sz w:val="28"/>
          <w:szCs w:val="28"/>
          <w:lang w:eastAsia="ru-RU"/>
        </w:rPr>
        <w:t xml:space="preserve">1]. Однією з необхідних умов робота з підлітками в групах тренінгу, спрямованих на активізацію особистісного саморозвитку, </w:t>
      </w:r>
      <w:r w:rsidR="00CF68BD">
        <w:rPr>
          <w:rFonts w:ascii="Times New Roman CYR" w:hAnsi="Times New Roman CYR"/>
          <w:sz w:val="28"/>
          <w:szCs w:val="28"/>
          <w:lang w:eastAsia="ru-RU"/>
        </w:rPr>
        <w:t>вчена</w:t>
      </w:r>
      <w:r w:rsidRPr="00860602">
        <w:rPr>
          <w:rFonts w:ascii="Times New Roman CYR" w:hAnsi="Times New Roman CYR"/>
          <w:sz w:val="28"/>
          <w:szCs w:val="28"/>
          <w:lang w:eastAsia="ru-RU"/>
        </w:rPr>
        <w:t xml:space="preserve"> вважає принцип побудови роботи між двома «полюсами» – індивідуальне – всезагальне (безпосередній досвід – рефлексія). А особливий, непродуктивний спосіб взаємодії учасників групи з психологом, керівником, коли підліток не очікує готових рішень та прикладів, але може ініціювати співробітництво з психологом, вказуючи, якої саме допомоги він потребує. При цьому група має надати свободу вибору підлітку та можливість побачити в собі як сильні сторони, так і недоліки, а також допомогти усвідомити учаснику його емоційні стани, почуття, дії, не </w:t>
      </w:r>
      <w:r w:rsidRPr="00860602">
        <w:rPr>
          <w:rFonts w:ascii="Times New Roman CYR" w:hAnsi="Times New Roman CYR"/>
          <w:sz w:val="28"/>
          <w:szCs w:val="28"/>
          <w:lang w:eastAsia="ru-RU"/>
        </w:rPr>
        <w:lastRenderedPageBreak/>
        <w:t xml:space="preserve">оцінюючи їх. Необхідно також сформувати особливий стиль взаємодії з однолітками, що забезпечується такою організацією сумісної роботи, при </w:t>
      </w:r>
      <w:r w:rsidR="001C664A">
        <w:rPr>
          <w:rFonts w:ascii="Times New Roman CYR" w:hAnsi="Times New Roman CYR"/>
          <w:sz w:val="28"/>
          <w:szCs w:val="28"/>
          <w:lang w:eastAsia="ru-RU"/>
        </w:rPr>
        <w:t>котрій</w:t>
      </w:r>
      <w:r w:rsidRPr="00860602">
        <w:rPr>
          <w:rFonts w:ascii="Times New Roman CYR" w:hAnsi="Times New Roman CYR"/>
          <w:sz w:val="28"/>
          <w:szCs w:val="28"/>
          <w:lang w:eastAsia="ru-RU"/>
        </w:rPr>
        <w:t xml:space="preserve"> між партнерами розподіляються різні точки зору на проблему, </w:t>
      </w:r>
      <w:r w:rsidR="001C664A">
        <w:rPr>
          <w:rFonts w:ascii="Times New Roman CYR" w:hAnsi="Times New Roman CYR"/>
          <w:sz w:val="28"/>
          <w:szCs w:val="28"/>
          <w:lang w:eastAsia="ru-RU"/>
        </w:rPr>
        <w:t>яка</w:t>
      </w:r>
      <w:r w:rsidRPr="00860602">
        <w:rPr>
          <w:rFonts w:ascii="Times New Roman CYR" w:hAnsi="Times New Roman CYR"/>
          <w:sz w:val="28"/>
          <w:szCs w:val="28"/>
          <w:lang w:eastAsia="ru-RU"/>
        </w:rPr>
        <w:t xml:space="preserve"> обговорюється. Забезпечення психологічної безпеки </w:t>
      </w:r>
      <w:r w:rsidRPr="00860602">
        <w:rPr>
          <w:rFonts w:ascii="Times New Roman CYR" w:hAnsi="Times New Roman CYR"/>
          <w:spacing w:val="-4"/>
          <w:sz w:val="28"/>
          <w:szCs w:val="28"/>
          <w:lang w:eastAsia="ru-RU"/>
        </w:rPr>
        <w:t xml:space="preserve">роботи </w:t>
      </w:r>
      <w:proofErr w:type="spellStart"/>
      <w:r w:rsidRPr="00860602">
        <w:rPr>
          <w:rFonts w:ascii="Times New Roman CYR" w:hAnsi="Times New Roman CYR"/>
          <w:spacing w:val="-4"/>
          <w:sz w:val="28"/>
          <w:szCs w:val="28"/>
          <w:lang w:eastAsia="ru-RU"/>
        </w:rPr>
        <w:t>психокорекційної</w:t>
      </w:r>
      <w:proofErr w:type="spellEnd"/>
      <w:r w:rsidRPr="00860602">
        <w:rPr>
          <w:rFonts w:ascii="Times New Roman CYR" w:hAnsi="Times New Roman CYR"/>
          <w:spacing w:val="-4"/>
          <w:sz w:val="28"/>
          <w:szCs w:val="28"/>
          <w:lang w:eastAsia="ru-RU"/>
        </w:rPr>
        <w:t xml:space="preserve"> групи здійснюється за рахунок обов’язкового включення рефлексивних дискусійних процедур та нерефлексивних, які працюють на встановлення почуття довіри, захищеності, підтримки, взаєморозуміння. </w:t>
      </w:r>
      <w:r w:rsidRPr="00860602">
        <w:rPr>
          <w:rFonts w:ascii="Times New Roman CYR" w:hAnsi="Times New Roman CYR"/>
          <w:sz w:val="28"/>
          <w:szCs w:val="28"/>
          <w:lang w:eastAsia="ru-RU"/>
        </w:rPr>
        <w:t xml:space="preserve">Саме ці умови забезпечують перехід підлітка від об’єктивної до суб’єктивної поведінки. Це, за нашою думкою, теж сприяє </w:t>
      </w:r>
      <w:r w:rsidR="00CF68BD">
        <w:rPr>
          <w:sz w:val="28"/>
          <w:szCs w:val="28"/>
          <w:lang w:eastAsia="ru-RU"/>
        </w:rPr>
        <w:t>розвитку уявлень про соціальні ролі дорослих</w:t>
      </w:r>
      <w:r w:rsidRPr="00860602">
        <w:rPr>
          <w:rFonts w:ascii="Times New Roman CYR" w:hAnsi="Times New Roman CYR"/>
          <w:sz w:val="28"/>
          <w:szCs w:val="28"/>
          <w:lang w:eastAsia="ru-RU"/>
        </w:rPr>
        <w:t>.</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 xml:space="preserve">В процесі психокорекції дуже важливо сформувати інтерес, увагу у відношенні дитини до психолога та ситуації в цілому. Тобто процес </w:t>
      </w:r>
      <w:r w:rsidR="00CF68BD">
        <w:rPr>
          <w:sz w:val="28"/>
          <w:szCs w:val="28"/>
          <w:lang w:eastAsia="ru-RU"/>
        </w:rPr>
        <w:t>розвитку уявлень підлітків про соціальні ролі дорослих</w:t>
      </w:r>
      <w:r w:rsidR="00CF68BD" w:rsidRPr="00860602">
        <w:rPr>
          <w:sz w:val="28"/>
          <w:szCs w:val="28"/>
          <w:lang w:eastAsia="ru-RU"/>
        </w:rPr>
        <w:t xml:space="preserve"> </w:t>
      </w:r>
      <w:r w:rsidRPr="00860602">
        <w:rPr>
          <w:sz w:val="28"/>
          <w:szCs w:val="28"/>
          <w:lang w:eastAsia="ru-RU"/>
        </w:rPr>
        <w:t>повинний бути особистісно мотивованим. Важливо також навчити підлітків адекватній передачі партнеру по спілкуванню своїх емоцій для уникнення проблем у спілкуванні [</w:t>
      </w:r>
      <w:r w:rsidR="00CF68BD">
        <w:rPr>
          <w:sz w:val="28"/>
          <w:szCs w:val="28"/>
          <w:lang w:eastAsia="ru-RU"/>
        </w:rPr>
        <w:t>3</w:t>
      </w:r>
      <w:r w:rsidRPr="00860602">
        <w:rPr>
          <w:sz w:val="28"/>
          <w:szCs w:val="28"/>
          <w:lang w:eastAsia="ru-RU"/>
        </w:rPr>
        <w:t>6].</w:t>
      </w:r>
    </w:p>
    <w:p w:rsidR="00860602" w:rsidRPr="00860602" w:rsidRDefault="00860602" w:rsidP="00860602">
      <w:pPr>
        <w:spacing w:line="360" w:lineRule="auto"/>
        <w:ind w:firstLine="709"/>
        <w:jc w:val="both"/>
        <w:rPr>
          <w:rFonts w:ascii="Times New Roman CYR" w:hAnsi="Times New Roman CYR"/>
          <w:sz w:val="28"/>
          <w:szCs w:val="28"/>
          <w:lang w:eastAsia="ru-RU"/>
        </w:rPr>
      </w:pPr>
      <w:r w:rsidRPr="00860602">
        <w:rPr>
          <w:rFonts w:ascii="Times New Roman CYR" w:hAnsi="Times New Roman CYR"/>
          <w:sz w:val="28"/>
          <w:szCs w:val="28"/>
          <w:lang w:eastAsia="ru-RU"/>
        </w:rPr>
        <w:t xml:space="preserve">Одне з найважливіших завдань корекції </w:t>
      </w:r>
      <w:r w:rsidR="00CF68BD">
        <w:rPr>
          <w:sz w:val="28"/>
          <w:szCs w:val="28"/>
          <w:lang w:eastAsia="ru-RU"/>
        </w:rPr>
        <w:t>уявлень підлітків про соціальні ролі дорослих</w:t>
      </w:r>
      <w:r w:rsidR="00CF68BD" w:rsidRPr="00860602">
        <w:rPr>
          <w:rFonts w:ascii="Times New Roman CYR" w:hAnsi="Times New Roman CYR"/>
          <w:sz w:val="28"/>
          <w:szCs w:val="28"/>
          <w:lang w:eastAsia="ru-RU"/>
        </w:rPr>
        <w:t xml:space="preserve"> </w:t>
      </w:r>
      <w:r w:rsidRPr="00860602">
        <w:rPr>
          <w:rFonts w:ascii="Times New Roman CYR" w:hAnsi="Times New Roman CYR"/>
          <w:sz w:val="28"/>
          <w:szCs w:val="28"/>
          <w:lang w:eastAsia="ru-RU"/>
        </w:rPr>
        <w:t>вважають розвиток реалістичних уявлень підлітків про себе, свої здібності та можливості, що дозволяє їм адекватно оцінювати себе і свою поведінку, а також формування у них уявлення про свій ідеал. Саме це сприяє розвитку більш адекватної самооцінки підлітків, уміння співвідносити її з рівнем домагань та ставити більш адекватні цілі для саморозвитку.</w:t>
      </w:r>
    </w:p>
    <w:p w:rsidR="00860602" w:rsidRPr="00860602" w:rsidRDefault="00860602" w:rsidP="00860602">
      <w:pPr>
        <w:spacing w:line="360" w:lineRule="auto"/>
        <w:ind w:firstLine="709"/>
        <w:jc w:val="both"/>
        <w:rPr>
          <w:sz w:val="28"/>
          <w:szCs w:val="28"/>
          <w:lang w:eastAsia="ru-RU"/>
        </w:rPr>
      </w:pPr>
      <w:r w:rsidRPr="00860602">
        <w:rPr>
          <w:rFonts w:ascii="Times New Roman CYR" w:hAnsi="Times New Roman CYR"/>
          <w:sz w:val="28"/>
          <w:szCs w:val="28"/>
          <w:lang w:eastAsia="ru-RU"/>
        </w:rPr>
        <w:t>При розробці програми соціально-психологічного тренінгу, спрямованого на оптимізацію процесу соціалізації підлітків</w:t>
      </w:r>
      <w:r w:rsidR="00CF68BD">
        <w:rPr>
          <w:rFonts w:ascii="Times New Roman CYR" w:hAnsi="Times New Roman CYR"/>
          <w:sz w:val="28"/>
          <w:szCs w:val="28"/>
          <w:lang w:eastAsia="ru-RU"/>
        </w:rPr>
        <w:t xml:space="preserve"> та </w:t>
      </w:r>
      <w:r w:rsidR="00CF68BD">
        <w:rPr>
          <w:sz w:val="28"/>
          <w:szCs w:val="28"/>
          <w:lang w:eastAsia="ru-RU"/>
        </w:rPr>
        <w:t>розвиток уявлень про соціальні ролі дорослих</w:t>
      </w:r>
      <w:r w:rsidRPr="00860602">
        <w:rPr>
          <w:rFonts w:ascii="Times New Roman CYR" w:hAnsi="Times New Roman CYR"/>
          <w:sz w:val="28"/>
          <w:szCs w:val="28"/>
          <w:lang w:eastAsia="ru-RU"/>
        </w:rPr>
        <w:t>, ми додержувались класичної її структури [</w:t>
      </w:r>
      <w:r w:rsidR="00CF68BD">
        <w:rPr>
          <w:rFonts w:ascii="Times New Roman CYR" w:hAnsi="Times New Roman CYR"/>
          <w:sz w:val="28"/>
          <w:szCs w:val="28"/>
          <w:lang w:eastAsia="ru-RU"/>
        </w:rPr>
        <w:t>3</w:t>
      </w:r>
      <w:r w:rsidRPr="00860602">
        <w:rPr>
          <w:rFonts w:ascii="Times New Roman CYR" w:hAnsi="Times New Roman CYR"/>
          <w:sz w:val="28"/>
          <w:szCs w:val="28"/>
          <w:lang w:eastAsia="ru-RU"/>
        </w:rPr>
        <w:t xml:space="preserve">; 9; 15; 17; 23]. У зміст та опис кожного окремого заняття входять: цілі, процедурне забезпечення, опис найважливіших моментів, на які треба звернути увагу ведучому. </w:t>
      </w:r>
      <w:r w:rsidRPr="00860602">
        <w:rPr>
          <w:sz w:val="28"/>
          <w:szCs w:val="28"/>
          <w:lang w:eastAsia="ru-RU"/>
        </w:rPr>
        <w:t xml:space="preserve">В програмі використовували наступні методичні засоби: вступне і заключне слово ведучого, бесіду, групову дискусію, рольові ігри, аналіз </w:t>
      </w:r>
      <w:r w:rsidR="00DC6038">
        <w:rPr>
          <w:sz w:val="28"/>
          <w:szCs w:val="28"/>
          <w:lang w:eastAsia="ru-RU"/>
        </w:rPr>
        <w:t xml:space="preserve">конкретних </w:t>
      </w:r>
      <w:r w:rsidRPr="00860602">
        <w:rPr>
          <w:sz w:val="28"/>
          <w:szCs w:val="28"/>
          <w:lang w:eastAsia="ru-RU"/>
        </w:rPr>
        <w:t xml:space="preserve">ситуацій, елементи </w:t>
      </w:r>
      <w:proofErr w:type="spellStart"/>
      <w:r w:rsidRPr="00860602">
        <w:rPr>
          <w:sz w:val="28"/>
          <w:szCs w:val="28"/>
          <w:lang w:eastAsia="ru-RU"/>
        </w:rPr>
        <w:t>психогімнастики</w:t>
      </w:r>
      <w:proofErr w:type="spellEnd"/>
      <w:r w:rsidRPr="00860602">
        <w:rPr>
          <w:sz w:val="28"/>
          <w:szCs w:val="28"/>
          <w:lang w:eastAsia="ru-RU"/>
        </w:rPr>
        <w:t xml:space="preserve"> </w:t>
      </w:r>
      <w:r w:rsidR="00DC6038">
        <w:rPr>
          <w:sz w:val="28"/>
          <w:szCs w:val="28"/>
          <w:lang w:eastAsia="ru-RU"/>
        </w:rPr>
        <w:t>і</w:t>
      </w:r>
      <w:r w:rsidRPr="00860602">
        <w:rPr>
          <w:sz w:val="28"/>
          <w:szCs w:val="28"/>
          <w:lang w:eastAsia="ru-RU"/>
        </w:rPr>
        <w:t xml:space="preserve"> тілесної психотерапії, релаксаційні методи</w:t>
      </w:r>
      <w:r w:rsidR="00DC6038">
        <w:rPr>
          <w:sz w:val="28"/>
          <w:szCs w:val="28"/>
          <w:lang w:eastAsia="ru-RU"/>
        </w:rPr>
        <w:t>,</w:t>
      </w:r>
      <w:r w:rsidRPr="00860602">
        <w:rPr>
          <w:sz w:val="28"/>
          <w:szCs w:val="28"/>
          <w:lang w:eastAsia="ru-RU"/>
        </w:rPr>
        <w:t xml:space="preserve"> завдання на самопізнання. Також враховували, що систематичне додержання учнів правил поведінки є важливою умовою </w:t>
      </w:r>
      <w:r w:rsidR="00DC6038">
        <w:rPr>
          <w:sz w:val="28"/>
          <w:szCs w:val="28"/>
          <w:lang w:eastAsia="ru-RU"/>
        </w:rPr>
        <w:t xml:space="preserve">розвитку уявлень про соціальні ролі дорослих </w:t>
      </w:r>
      <w:r w:rsidRPr="00860602">
        <w:rPr>
          <w:sz w:val="28"/>
          <w:szCs w:val="28"/>
          <w:lang w:val="ru-RU" w:eastAsia="ru-RU"/>
        </w:rPr>
        <w:t>[</w:t>
      </w:r>
      <w:r w:rsidRPr="00860602">
        <w:rPr>
          <w:sz w:val="28"/>
          <w:szCs w:val="28"/>
          <w:lang w:eastAsia="ru-RU"/>
        </w:rPr>
        <w:t>6</w:t>
      </w:r>
      <w:r w:rsidRPr="00860602">
        <w:rPr>
          <w:sz w:val="28"/>
          <w:szCs w:val="28"/>
          <w:lang w:val="ru-RU" w:eastAsia="ru-RU"/>
        </w:rPr>
        <w:t>]</w:t>
      </w:r>
      <w:r w:rsidRPr="00860602">
        <w:rPr>
          <w:sz w:val="28"/>
          <w:szCs w:val="28"/>
          <w:lang w:eastAsia="ru-RU"/>
        </w:rPr>
        <w:t xml:space="preserve">. Цей факт ми враховували при </w:t>
      </w:r>
      <w:r w:rsidRPr="00860602">
        <w:rPr>
          <w:sz w:val="28"/>
          <w:szCs w:val="28"/>
          <w:lang w:eastAsia="ru-RU"/>
        </w:rPr>
        <w:lastRenderedPageBreak/>
        <w:t xml:space="preserve">проведенні занять, ознайомивши підлітків, вже на перших заняттях з правилами поведінки, яких необхідно додержуватись, причому додатковим методом стимуляції цього було проходження підлітками так званого «урочистого ритуалу» прийняття правил роботи в групі, і акцент на самоконтролі за їх додержанням під час виконання певних вправ. </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Для подолання негативної соціальної поведінки</w:t>
      </w:r>
      <w:r w:rsidR="00DC6038">
        <w:rPr>
          <w:sz w:val="28"/>
          <w:szCs w:val="28"/>
          <w:lang w:eastAsia="ru-RU"/>
        </w:rPr>
        <w:t>, а також недостатнього розвитку уявлень підлітків про соціальні ролі дорослих,</w:t>
      </w:r>
      <w:r w:rsidRPr="00860602">
        <w:rPr>
          <w:sz w:val="28"/>
          <w:szCs w:val="28"/>
          <w:lang w:eastAsia="ru-RU"/>
        </w:rPr>
        <w:t xml:space="preserve"> ефективним є метод групової дискусії, яка допомагає виявити погляди дітей, коригувати неправильні ставлення окремих учасників до певних питань [9; 16]. </w:t>
      </w:r>
    </w:p>
    <w:p w:rsidR="00860602" w:rsidRPr="00860602" w:rsidRDefault="00860602" w:rsidP="00860602">
      <w:pPr>
        <w:spacing w:line="360" w:lineRule="auto"/>
        <w:ind w:firstLine="709"/>
        <w:jc w:val="both"/>
        <w:rPr>
          <w:sz w:val="28"/>
          <w:szCs w:val="28"/>
          <w:lang w:eastAsia="ru-RU"/>
        </w:rPr>
      </w:pPr>
      <w:r w:rsidRPr="00860602">
        <w:rPr>
          <w:i/>
          <w:iCs/>
          <w:sz w:val="28"/>
          <w:szCs w:val="28"/>
          <w:lang w:eastAsia="ru-RU"/>
        </w:rPr>
        <w:t>Групова дискусія</w:t>
      </w:r>
      <w:r w:rsidRPr="00860602">
        <w:rPr>
          <w:sz w:val="28"/>
          <w:szCs w:val="28"/>
          <w:lang w:eastAsia="ru-RU"/>
        </w:rPr>
        <w:t xml:space="preserve"> – спосіб організації учасників групи, </w:t>
      </w:r>
      <w:r w:rsidR="001C664A">
        <w:rPr>
          <w:sz w:val="28"/>
          <w:szCs w:val="28"/>
          <w:lang w:eastAsia="ru-RU"/>
        </w:rPr>
        <w:t>що</w:t>
      </w:r>
      <w:r w:rsidRPr="00860602">
        <w:rPr>
          <w:sz w:val="28"/>
          <w:szCs w:val="28"/>
          <w:lang w:eastAsia="ru-RU"/>
        </w:rPr>
        <w:t xml:space="preserve"> дозволяє побачити проблему </w:t>
      </w:r>
      <w:r w:rsidR="001C664A">
        <w:rPr>
          <w:sz w:val="28"/>
          <w:szCs w:val="28"/>
          <w:lang w:eastAsia="ru-RU"/>
        </w:rPr>
        <w:t>і</w:t>
      </w:r>
      <w:r w:rsidRPr="00860602">
        <w:rPr>
          <w:sz w:val="28"/>
          <w:szCs w:val="28"/>
          <w:lang w:eastAsia="ru-RU"/>
        </w:rPr>
        <w:t>з різних сторін, уточнити взаємні позиції, що зменшує опір сприйняттю нової інформації, нівелює емоційну упередженість. Цей метод дозволяє навчати підлітків аналізу реальних ситуацій, прививає вміння слухати та взаємодіяти з іншими учасниками, показує варіативність можливого рішення більшості проблем [</w:t>
      </w:r>
      <w:r w:rsidR="00DC6038">
        <w:rPr>
          <w:sz w:val="28"/>
          <w:szCs w:val="28"/>
          <w:lang w:eastAsia="ru-RU"/>
        </w:rPr>
        <w:t>3</w:t>
      </w:r>
      <w:r w:rsidRPr="00860602">
        <w:rPr>
          <w:sz w:val="28"/>
          <w:szCs w:val="28"/>
          <w:lang w:eastAsia="ru-RU"/>
        </w:rPr>
        <w:t xml:space="preserve">3]. Групова дискусія застосовувалась для вирішення різноманітних завдань: обговорення індивідуальних і групових проблем при проходженні конкретних вправ, для підвищення групової узгодженості групи. </w:t>
      </w:r>
    </w:p>
    <w:p w:rsidR="00860602" w:rsidRPr="00860602" w:rsidRDefault="00860602" w:rsidP="00860602">
      <w:pPr>
        <w:spacing w:line="360" w:lineRule="auto"/>
        <w:ind w:firstLine="709"/>
        <w:jc w:val="both"/>
        <w:rPr>
          <w:rFonts w:ascii="Times New Roman CYR" w:hAnsi="Times New Roman CYR"/>
          <w:sz w:val="28"/>
          <w:szCs w:val="28"/>
          <w:lang w:eastAsia="ru-RU"/>
        </w:rPr>
      </w:pPr>
      <w:r w:rsidRPr="00860602">
        <w:rPr>
          <w:rFonts w:ascii="Times New Roman CYR" w:hAnsi="Times New Roman CYR"/>
          <w:i/>
          <w:iCs/>
          <w:sz w:val="28"/>
          <w:szCs w:val="28"/>
          <w:lang w:eastAsia="ru-RU"/>
        </w:rPr>
        <w:t xml:space="preserve">Рольова гра – </w:t>
      </w:r>
      <w:r w:rsidRPr="00860602">
        <w:rPr>
          <w:rFonts w:ascii="Times New Roman CYR" w:hAnsi="Times New Roman CYR"/>
          <w:sz w:val="28"/>
          <w:szCs w:val="28"/>
          <w:lang w:eastAsia="ru-RU"/>
        </w:rPr>
        <w:t xml:space="preserve">суть цього методу полягає в «розігруванні ролей». Рольові ігри являють собою різного роду ситуації взаємодії підлітків з однолітками та дорослими [9]. Цей метод використовувався в основному на останніх заняттях. </w:t>
      </w:r>
    </w:p>
    <w:p w:rsidR="00860602" w:rsidRPr="00860602" w:rsidRDefault="00860602" w:rsidP="00860602">
      <w:pPr>
        <w:spacing w:line="360" w:lineRule="auto"/>
        <w:ind w:firstLine="709"/>
        <w:jc w:val="both"/>
        <w:rPr>
          <w:rFonts w:ascii="Times New Roman CYR" w:hAnsi="Times New Roman CYR"/>
          <w:sz w:val="28"/>
          <w:szCs w:val="28"/>
          <w:lang w:eastAsia="ru-RU"/>
        </w:rPr>
      </w:pPr>
      <w:r w:rsidRPr="00860602">
        <w:rPr>
          <w:rFonts w:ascii="Times New Roman CYR" w:hAnsi="Times New Roman CYR"/>
          <w:i/>
          <w:iCs/>
          <w:sz w:val="28"/>
          <w:szCs w:val="28"/>
          <w:lang w:eastAsia="ru-RU"/>
        </w:rPr>
        <w:t xml:space="preserve">Інформування </w:t>
      </w:r>
      <w:r w:rsidRPr="00860602">
        <w:rPr>
          <w:rFonts w:ascii="Times New Roman CYR" w:hAnsi="Times New Roman CYR"/>
          <w:sz w:val="28"/>
          <w:szCs w:val="28"/>
          <w:lang w:eastAsia="ru-RU"/>
        </w:rPr>
        <w:t xml:space="preserve">– метод, при якому ведучий підказує та підтримує учасників, коли вони зіштовхуються з труднощами, допомагає узагальнити надбаний досвід і зробити висновки [18]. </w:t>
      </w:r>
    </w:p>
    <w:p w:rsidR="00860602" w:rsidRPr="00860602" w:rsidRDefault="00860602" w:rsidP="00860602">
      <w:pPr>
        <w:spacing w:line="360" w:lineRule="auto"/>
        <w:ind w:firstLine="709"/>
        <w:jc w:val="both"/>
        <w:rPr>
          <w:rFonts w:ascii="Times New Roman CYR" w:hAnsi="Times New Roman CYR"/>
          <w:sz w:val="28"/>
          <w:szCs w:val="28"/>
          <w:lang w:eastAsia="ru-RU"/>
        </w:rPr>
      </w:pPr>
      <w:r w:rsidRPr="00860602">
        <w:rPr>
          <w:rFonts w:ascii="Times New Roman CYR" w:hAnsi="Times New Roman CYR"/>
          <w:i/>
          <w:iCs/>
          <w:sz w:val="28"/>
          <w:szCs w:val="28"/>
          <w:lang w:eastAsia="ru-RU"/>
        </w:rPr>
        <w:t>Інструктування –</w:t>
      </w:r>
      <w:r w:rsidRPr="00860602">
        <w:rPr>
          <w:rFonts w:ascii="Times New Roman CYR" w:hAnsi="Times New Roman CYR"/>
          <w:sz w:val="28"/>
          <w:szCs w:val="28"/>
          <w:lang w:eastAsia="ru-RU"/>
        </w:rPr>
        <w:t xml:space="preserve"> метод, при якому в доступній формі відбувається розкриття психологічних понять та їх обговорення, через описання випадків з практики психолога і аналіз матеріалу, що виникає «тут і тепер» [83].</w:t>
      </w:r>
    </w:p>
    <w:p w:rsidR="00860602" w:rsidRPr="00860602" w:rsidRDefault="00860602" w:rsidP="00860602">
      <w:pPr>
        <w:spacing w:line="360" w:lineRule="auto"/>
        <w:ind w:firstLine="709"/>
        <w:jc w:val="both"/>
        <w:rPr>
          <w:rFonts w:ascii="Times New Roman CYR" w:hAnsi="Times New Roman CYR"/>
          <w:sz w:val="28"/>
          <w:szCs w:val="28"/>
          <w:lang w:eastAsia="ru-RU"/>
        </w:rPr>
      </w:pPr>
      <w:proofErr w:type="spellStart"/>
      <w:r w:rsidRPr="00860602">
        <w:rPr>
          <w:rFonts w:ascii="Times New Roman CYR" w:hAnsi="Times New Roman CYR"/>
          <w:i/>
          <w:iCs/>
          <w:sz w:val="28"/>
          <w:szCs w:val="28"/>
          <w:lang w:eastAsia="ru-RU"/>
        </w:rPr>
        <w:t>Психогімнастика</w:t>
      </w:r>
      <w:proofErr w:type="spellEnd"/>
      <w:r w:rsidRPr="00860602">
        <w:rPr>
          <w:rFonts w:ascii="Times New Roman CYR" w:hAnsi="Times New Roman CYR"/>
          <w:i/>
          <w:iCs/>
          <w:sz w:val="28"/>
          <w:szCs w:val="28"/>
          <w:lang w:eastAsia="ru-RU"/>
        </w:rPr>
        <w:t xml:space="preserve"> – </w:t>
      </w:r>
      <w:r w:rsidRPr="00860602">
        <w:rPr>
          <w:rFonts w:ascii="Times New Roman CYR" w:hAnsi="Times New Roman CYR"/>
          <w:sz w:val="28"/>
          <w:szCs w:val="28"/>
          <w:lang w:eastAsia="ru-RU"/>
        </w:rPr>
        <w:t xml:space="preserve">допоміжний метод роботи в групі, при </w:t>
      </w:r>
      <w:r w:rsidR="001C664A">
        <w:rPr>
          <w:rFonts w:ascii="Times New Roman CYR" w:hAnsi="Times New Roman CYR"/>
          <w:sz w:val="28"/>
          <w:szCs w:val="28"/>
          <w:lang w:eastAsia="ru-RU"/>
        </w:rPr>
        <w:t>котрому</w:t>
      </w:r>
      <w:r w:rsidRPr="00860602">
        <w:rPr>
          <w:rFonts w:ascii="Times New Roman CYR" w:hAnsi="Times New Roman CYR"/>
          <w:sz w:val="28"/>
          <w:szCs w:val="28"/>
          <w:lang w:eastAsia="ru-RU"/>
        </w:rPr>
        <w:t xml:space="preserve"> учасники проявляють себе </w:t>
      </w:r>
      <w:r w:rsidR="001C664A">
        <w:rPr>
          <w:rFonts w:ascii="Times New Roman CYR" w:hAnsi="Times New Roman CYR"/>
          <w:sz w:val="28"/>
          <w:szCs w:val="28"/>
          <w:lang w:eastAsia="ru-RU"/>
        </w:rPr>
        <w:t>й</w:t>
      </w:r>
      <w:r w:rsidRPr="00860602">
        <w:rPr>
          <w:rFonts w:ascii="Times New Roman CYR" w:hAnsi="Times New Roman CYR"/>
          <w:sz w:val="28"/>
          <w:szCs w:val="28"/>
          <w:lang w:eastAsia="ru-RU"/>
        </w:rPr>
        <w:t xml:space="preserve"> спілкуються без допомоги слів. Цілі </w:t>
      </w:r>
      <w:proofErr w:type="spellStart"/>
      <w:r w:rsidRPr="00860602">
        <w:rPr>
          <w:rFonts w:ascii="Times New Roman CYR" w:hAnsi="Times New Roman CYR"/>
          <w:sz w:val="28"/>
          <w:szCs w:val="28"/>
          <w:lang w:eastAsia="ru-RU"/>
        </w:rPr>
        <w:t>психогімнастики</w:t>
      </w:r>
      <w:proofErr w:type="spellEnd"/>
      <w:r w:rsidRPr="00860602">
        <w:rPr>
          <w:rFonts w:ascii="Times New Roman CYR" w:hAnsi="Times New Roman CYR"/>
          <w:sz w:val="28"/>
          <w:szCs w:val="28"/>
          <w:lang w:eastAsia="ru-RU"/>
        </w:rPr>
        <w:t xml:space="preserve">: діагностична – в пантомімі проявляються слабкості, порушення у поведінці, скриті імпульси, позиція учасників; корекційна – слугує для формування певних навичок і типів поведінки, допомагає коригувати </w:t>
      </w:r>
      <w:r w:rsidRPr="00860602">
        <w:rPr>
          <w:rFonts w:ascii="Times New Roman CYR" w:hAnsi="Times New Roman CYR"/>
          <w:sz w:val="28"/>
          <w:szCs w:val="28"/>
          <w:lang w:eastAsia="ru-RU"/>
        </w:rPr>
        <w:lastRenderedPageBreak/>
        <w:t xml:space="preserve">неадекватні емоції, виражати свої почуття; соціометрична – надає інформацію про взаємовідносини в групі та положення в ній окремих учасників [18]. </w:t>
      </w:r>
    </w:p>
    <w:p w:rsidR="00860602" w:rsidRPr="00860602" w:rsidRDefault="00860602" w:rsidP="00860602">
      <w:pPr>
        <w:spacing w:line="360" w:lineRule="auto"/>
        <w:ind w:firstLine="709"/>
        <w:jc w:val="both"/>
        <w:rPr>
          <w:rFonts w:ascii="Times New Roman CYR" w:hAnsi="Times New Roman CYR"/>
          <w:sz w:val="28"/>
          <w:szCs w:val="28"/>
          <w:lang w:eastAsia="ru-RU"/>
        </w:rPr>
      </w:pPr>
      <w:r w:rsidRPr="00860602">
        <w:rPr>
          <w:rFonts w:ascii="Times New Roman CYR" w:hAnsi="Times New Roman CYR"/>
          <w:i/>
          <w:iCs/>
          <w:sz w:val="28"/>
          <w:szCs w:val="28"/>
          <w:lang w:eastAsia="ru-RU"/>
        </w:rPr>
        <w:t>Діагностичні процедури</w:t>
      </w:r>
      <w:r w:rsidRPr="00860602">
        <w:rPr>
          <w:rFonts w:ascii="Times New Roman CYR" w:hAnsi="Times New Roman CYR"/>
          <w:sz w:val="28"/>
          <w:szCs w:val="28"/>
          <w:lang w:eastAsia="ru-RU"/>
        </w:rPr>
        <w:t xml:space="preserve"> – використовуються як засіб </w:t>
      </w:r>
      <w:proofErr w:type="spellStart"/>
      <w:r w:rsidRPr="00860602">
        <w:rPr>
          <w:rFonts w:ascii="Times New Roman CYR" w:hAnsi="Times New Roman CYR"/>
          <w:sz w:val="28"/>
          <w:szCs w:val="28"/>
          <w:lang w:eastAsia="ru-RU"/>
        </w:rPr>
        <w:t>саморозуміння</w:t>
      </w:r>
      <w:proofErr w:type="spellEnd"/>
      <w:r w:rsidRPr="00860602">
        <w:rPr>
          <w:rFonts w:ascii="Times New Roman CYR" w:hAnsi="Times New Roman CYR"/>
          <w:sz w:val="28"/>
          <w:szCs w:val="28"/>
          <w:lang w:eastAsia="ru-RU"/>
        </w:rPr>
        <w:t xml:space="preserve"> та саморозкриття, отримання нової психологічної інформації про себе [9.</w:t>
      </w:r>
    </w:p>
    <w:p w:rsidR="00860602" w:rsidRPr="00860602" w:rsidRDefault="00860602" w:rsidP="00860602">
      <w:pPr>
        <w:spacing w:line="360" w:lineRule="auto"/>
        <w:ind w:firstLine="709"/>
        <w:jc w:val="both"/>
        <w:rPr>
          <w:rFonts w:ascii="Times New Roman CYR" w:hAnsi="Times New Roman CYR"/>
          <w:sz w:val="28"/>
          <w:szCs w:val="28"/>
          <w:lang w:eastAsia="ru-RU"/>
        </w:rPr>
      </w:pPr>
      <w:r w:rsidRPr="00860602">
        <w:rPr>
          <w:rFonts w:ascii="Times New Roman CYR" w:hAnsi="Times New Roman CYR"/>
          <w:i/>
          <w:iCs/>
          <w:sz w:val="28"/>
          <w:szCs w:val="28"/>
          <w:lang w:eastAsia="ru-RU"/>
        </w:rPr>
        <w:t xml:space="preserve">Завдання на самопізнання </w:t>
      </w:r>
      <w:r w:rsidRPr="00860602">
        <w:rPr>
          <w:rFonts w:ascii="Times New Roman CYR" w:hAnsi="Times New Roman CYR"/>
          <w:sz w:val="28"/>
          <w:szCs w:val="28"/>
          <w:lang w:eastAsia="ru-RU"/>
        </w:rPr>
        <w:t>– в результаті цих завдань, досвід, що отримується в групі аналізується і усвідомлюється самостійно [23]. Ці завдання використ</w:t>
      </w:r>
      <w:r w:rsidR="00DC6038">
        <w:rPr>
          <w:rFonts w:ascii="Times New Roman CYR" w:hAnsi="Times New Roman CYR"/>
          <w:sz w:val="28"/>
          <w:szCs w:val="28"/>
          <w:lang w:eastAsia="ru-RU"/>
        </w:rPr>
        <w:t>о</w:t>
      </w:r>
      <w:r w:rsidRPr="00860602">
        <w:rPr>
          <w:rFonts w:ascii="Times New Roman CYR" w:hAnsi="Times New Roman CYR"/>
          <w:sz w:val="28"/>
          <w:szCs w:val="28"/>
          <w:lang w:eastAsia="ru-RU"/>
        </w:rPr>
        <w:t>вували і у процесі проведення тренінгів, а також для домашніх завдань з метою активізації самостійності в мисленні, активності, усвідомленні своїх індивідуальних переваг або недоліків.</w:t>
      </w:r>
    </w:p>
    <w:p w:rsidR="00860602" w:rsidRPr="00860602" w:rsidRDefault="00860602" w:rsidP="00860602">
      <w:pPr>
        <w:spacing w:line="360" w:lineRule="auto"/>
        <w:ind w:firstLine="709"/>
        <w:jc w:val="both"/>
        <w:rPr>
          <w:sz w:val="28"/>
          <w:szCs w:val="28"/>
          <w:lang w:eastAsia="ru-RU"/>
        </w:rPr>
      </w:pPr>
      <w:r w:rsidRPr="00860602">
        <w:rPr>
          <w:sz w:val="28"/>
          <w:szCs w:val="28"/>
          <w:lang w:eastAsia="ru-RU"/>
        </w:rPr>
        <w:t>У роботі з підлітками ми враховували і додержувались також методичних рекомендацій [62] щодо організації роботи з підлітками, у зв’язку з чим в процесі проведення конкретних вправ та ігор при необхідності обґрунтовано доводили підлітку, що окремі негативні чи позитивні вчинки людини можуть характеризувати її поведінку і особистість в цілому.</w:t>
      </w:r>
    </w:p>
    <w:p w:rsidR="00860602" w:rsidRPr="00860602" w:rsidRDefault="00860602" w:rsidP="00860602">
      <w:pPr>
        <w:tabs>
          <w:tab w:val="left" w:pos="814"/>
        </w:tabs>
        <w:spacing w:line="360" w:lineRule="auto"/>
        <w:ind w:firstLine="709"/>
        <w:jc w:val="both"/>
        <w:rPr>
          <w:sz w:val="28"/>
          <w:szCs w:val="28"/>
          <w:lang w:eastAsia="ru-RU"/>
        </w:rPr>
      </w:pPr>
      <w:r w:rsidRPr="00860602">
        <w:rPr>
          <w:sz w:val="28"/>
          <w:szCs w:val="28"/>
          <w:lang w:eastAsia="ru-RU"/>
        </w:rPr>
        <w:t>Після проведення програми соціально-психологічного тренінгу нами було здійснено повторне тестування підлітків, які приймали участь у тренінгу, за всіма методиками, що застосовувались у констатувальному експерименті. Наприкінці формувального експерименту відбувалась обробка результатів повторного обстеження, їх аналіз і порівняння з результатами до проведення тренінгу.</w:t>
      </w:r>
    </w:p>
    <w:p w:rsidR="00860602" w:rsidRDefault="00860602" w:rsidP="00552AE0">
      <w:pPr>
        <w:spacing w:line="360" w:lineRule="auto"/>
        <w:jc w:val="center"/>
        <w:rPr>
          <w:rFonts w:eastAsia="Calibri"/>
          <w:b/>
          <w:color w:val="000000" w:themeColor="text1"/>
          <w:sz w:val="28"/>
          <w:szCs w:val="28"/>
        </w:rPr>
      </w:pPr>
    </w:p>
    <w:p w:rsidR="00860602" w:rsidRDefault="00860602" w:rsidP="00552AE0">
      <w:pPr>
        <w:spacing w:line="360" w:lineRule="auto"/>
        <w:jc w:val="center"/>
        <w:rPr>
          <w:rFonts w:eastAsia="Calibri"/>
          <w:b/>
          <w:color w:val="000000" w:themeColor="text1"/>
          <w:sz w:val="28"/>
          <w:szCs w:val="28"/>
        </w:rPr>
      </w:pPr>
    </w:p>
    <w:p w:rsidR="00552AE0" w:rsidRDefault="00552AE0"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 xml:space="preserve">3.2. Аналіз результативності програми розвитку </w:t>
      </w:r>
    </w:p>
    <w:p w:rsidR="00552AE0" w:rsidRPr="00552AE0" w:rsidRDefault="00552AE0"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уявлень підлітків про соціальні ролі дорослого</w:t>
      </w:r>
    </w:p>
    <w:p w:rsidR="0086329A" w:rsidRPr="0086329A" w:rsidRDefault="0086329A" w:rsidP="0086329A">
      <w:pPr>
        <w:spacing w:line="360" w:lineRule="auto"/>
        <w:ind w:firstLine="709"/>
        <w:jc w:val="both"/>
        <w:rPr>
          <w:sz w:val="28"/>
          <w:szCs w:val="28"/>
          <w:lang w:eastAsia="ru-RU"/>
        </w:rPr>
      </w:pPr>
      <w:r w:rsidRPr="0086329A">
        <w:rPr>
          <w:sz w:val="28"/>
          <w:szCs w:val="28"/>
          <w:lang w:eastAsia="ru-RU"/>
        </w:rPr>
        <w:t>У зв’язку з нечисленністю вибірки (14 осіб), аналіз і інтерпретація результатів повторного дослідження (після проведення тренінгу) здійснювався за напрямком виявлення кількості осіб, в тому числі у відсотках, у яких відбулися зміни за рівнем вимірюваних показників після проведення програми тренінгу.</w:t>
      </w:r>
      <w:r w:rsidR="00F27100">
        <w:rPr>
          <w:sz w:val="28"/>
          <w:szCs w:val="28"/>
          <w:lang w:eastAsia="ru-RU"/>
        </w:rPr>
        <w:t xml:space="preserve"> </w:t>
      </w:r>
      <w:r w:rsidRPr="0086329A">
        <w:rPr>
          <w:sz w:val="28"/>
          <w:szCs w:val="27"/>
          <w:lang w:eastAsia="ru-RU"/>
        </w:rPr>
        <w:t xml:space="preserve">Показниками результативності тренінгу були позитивні зміни в структурі </w:t>
      </w:r>
      <w:r w:rsidR="00F27100" w:rsidRPr="00F27100">
        <w:rPr>
          <w:sz w:val="28"/>
          <w:szCs w:val="27"/>
          <w:lang w:eastAsia="ru-RU"/>
        </w:rPr>
        <w:t xml:space="preserve">сформованості уявлень про соціальні ролі дорослих </w:t>
      </w:r>
      <w:r w:rsidRPr="0086329A">
        <w:rPr>
          <w:sz w:val="28"/>
          <w:szCs w:val="27"/>
          <w:lang w:eastAsia="ru-RU"/>
        </w:rPr>
        <w:t>і в особистісних параметр</w:t>
      </w:r>
      <w:r w:rsidR="00F27100">
        <w:rPr>
          <w:sz w:val="28"/>
          <w:szCs w:val="27"/>
          <w:lang w:eastAsia="ru-RU"/>
        </w:rPr>
        <w:t>ах</w:t>
      </w:r>
      <w:r w:rsidRPr="0086329A">
        <w:rPr>
          <w:sz w:val="28"/>
          <w:szCs w:val="27"/>
          <w:lang w:eastAsia="ru-RU"/>
        </w:rPr>
        <w:t>.</w:t>
      </w:r>
    </w:p>
    <w:p w:rsidR="0086329A" w:rsidRPr="0086329A" w:rsidRDefault="0086329A" w:rsidP="0086329A">
      <w:pPr>
        <w:spacing w:line="360" w:lineRule="auto"/>
        <w:ind w:firstLine="709"/>
        <w:jc w:val="both"/>
        <w:rPr>
          <w:sz w:val="28"/>
          <w:szCs w:val="28"/>
          <w:lang w:eastAsia="ru-RU"/>
        </w:rPr>
      </w:pPr>
      <w:r w:rsidRPr="0086329A">
        <w:rPr>
          <w:sz w:val="28"/>
          <w:szCs w:val="27"/>
          <w:lang w:eastAsia="ru-RU"/>
        </w:rPr>
        <w:lastRenderedPageBreak/>
        <w:t>Так, після тренінгу у підлітків спостерігалось збільшення кількості осіб з високою СО, і особливо помітні зміни відбулися за шкалами «характеру» і «впевненості в собі» та зменшення кількості осіб з низькою СО, і особливо за шкалою «авторитету».</w:t>
      </w:r>
      <w:r w:rsidR="00F27100">
        <w:rPr>
          <w:sz w:val="28"/>
          <w:szCs w:val="27"/>
          <w:lang w:eastAsia="ru-RU"/>
        </w:rPr>
        <w:t xml:space="preserve"> </w:t>
      </w:r>
      <w:r w:rsidRPr="0086329A">
        <w:rPr>
          <w:sz w:val="28"/>
          <w:szCs w:val="28"/>
          <w:lang w:eastAsia="ru-RU"/>
        </w:rPr>
        <w:t xml:space="preserve">Після проведення програми тренінгу за шкалою СО «характеру» у підлітків відбулися наступні зміни: значно збільшилась кількість підлітків з високим рівнем прояву СО за цією шкалою – з 1 до 10 осіб при одночасному деякому зменшенні кількості підлітків з дуже високою СО за цією шкалою – з 3 до 2 осіб та з низькою СО – з 2 до 0 осіб (табл. 3.1). </w:t>
      </w:r>
    </w:p>
    <w:p w:rsidR="0086329A" w:rsidRPr="0086329A" w:rsidRDefault="0086329A" w:rsidP="0086329A">
      <w:pPr>
        <w:spacing w:line="360" w:lineRule="auto"/>
        <w:ind w:firstLine="709"/>
        <w:jc w:val="right"/>
        <w:rPr>
          <w:sz w:val="28"/>
          <w:szCs w:val="28"/>
          <w:lang w:eastAsia="ru-RU"/>
        </w:rPr>
      </w:pPr>
    </w:p>
    <w:p w:rsidR="0086329A" w:rsidRPr="0086329A" w:rsidRDefault="0086329A" w:rsidP="00F27100">
      <w:pPr>
        <w:spacing w:line="360" w:lineRule="auto"/>
        <w:ind w:firstLine="567"/>
        <w:jc w:val="right"/>
        <w:rPr>
          <w:i/>
          <w:sz w:val="28"/>
          <w:szCs w:val="28"/>
          <w:lang w:eastAsia="ru-RU"/>
        </w:rPr>
      </w:pPr>
      <w:r w:rsidRPr="0086329A">
        <w:rPr>
          <w:i/>
          <w:sz w:val="28"/>
          <w:szCs w:val="28"/>
          <w:lang w:eastAsia="ru-RU"/>
        </w:rPr>
        <w:t>Таблиця 3.1</w:t>
      </w:r>
    </w:p>
    <w:p w:rsidR="001C00F9" w:rsidRDefault="0086329A" w:rsidP="00F27100">
      <w:pPr>
        <w:spacing w:line="360" w:lineRule="auto"/>
        <w:ind w:firstLine="567"/>
        <w:jc w:val="center"/>
        <w:rPr>
          <w:b/>
          <w:sz w:val="28"/>
          <w:szCs w:val="28"/>
          <w:lang w:eastAsia="ru-RU"/>
        </w:rPr>
      </w:pPr>
      <w:r w:rsidRPr="0086329A">
        <w:rPr>
          <w:b/>
          <w:sz w:val="28"/>
          <w:szCs w:val="28"/>
          <w:lang w:eastAsia="ru-RU"/>
        </w:rPr>
        <w:t xml:space="preserve">Порівняння кількості підлітків з різним рівнем домагань (РД) </w:t>
      </w:r>
    </w:p>
    <w:p w:rsidR="0086329A" w:rsidRPr="0086329A" w:rsidRDefault="0086329A" w:rsidP="00F27100">
      <w:pPr>
        <w:spacing w:line="360" w:lineRule="auto"/>
        <w:ind w:firstLine="567"/>
        <w:jc w:val="center"/>
        <w:rPr>
          <w:b/>
          <w:sz w:val="28"/>
          <w:szCs w:val="28"/>
          <w:lang w:eastAsia="ru-RU"/>
        </w:rPr>
      </w:pPr>
      <w:r w:rsidRPr="0086329A">
        <w:rPr>
          <w:b/>
          <w:sz w:val="28"/>
          <w:szCs w:val="28"/>
          <w:lang w:eastAsia="ru-RU"/>
        </w:rPr>
        <w:t>та самооцінки (СО) до і після тренінгу</w:t>
      </w:r>
    </w:p>
    <w:tbl>
      <w:tblPr>
        <w:tblW w:w="99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79"/>
        <w:gridCol w:w="899"/>
        <w:gridCol w:w="985"/>
        <w:gridCol w:w="901"/>
        <w:gridCol w:w="847"/>
        <w:gridCol w:w="821"/>
        <w:gridCol w:w="799"/>
        <w:gridCol w:w="872"/>
        <w:gridCol w:w="947"/>
        <w:gridCol w:w="821"/>
        <w:gridCol w:w="863"/>
      </w:tblGrid>
      <w:tr w:rsidR="0086329A" w:rsidRPr="0086329A" w:rsidTr="00F27100">
        <w:trPr>
          <w:cantSplit/>
          <w:trHeight w:val="887"/>
          <w:jc w:val="center"/>
        </w:trPr>
        <w:tc>
          <w:tcPr>
            <w:tcW w:w="1179" w:type="dxa"/>
            <w:vMerge w:val="restart"/>
          </w:tcPr>
          <w:p w:rsidR="0086329A" w:rsidRPr="0086329A" w:rsidRDefault="0086329A" w:rsidP="0086329A">
            <w:pPr>
              <w:jc w:val="center"/>
              <w:rPr>
                <w:b/>
                <w:lang w:eastAsia="ru-RU"/>
              </w:rPr>
            </w:pPr>
          </w:p>
          <w:p w:rsidR="0086329A" w:rsidRPr="0086329A" w:rsidRDefault="0086329A" w:rsidP="0086329A">
            <w:pPr>
              <w:jc w:val="center"/>
              <w:rPr>
                <w:b/>
                <w:lang w:eastAsia="ru-RU"/>
              </w:rPr>
            </w:pPr>
          </w:p>
          <w:p w:rsidR="0086329A" w:rsidRPr="0086329A" w:rsidRDefault="0086329A" w:rsidP="0086329A">
            <w:pPr>
              <w:jc w:val="center"/>
              <w:rPr>
                <w:b/>
                <w:lang w:eastAsia="ru-RU"/>
              </w:rPr>
            </w:pPr>
            <w:r w:rsidRPr="0086329A">
              <w:rPr>
                <w:b/>
                <w:lang w:eastAsia="ru-RU"/>
              </w:rPr>
              <w:t xml:space="preserve">Рівень СО </w:t>
            </w:r>
          </w:p>
          <w:p w:rsidR="0086329A" w:rsidRPr="0086329A" w:rsidRDefault="0086329A" w:rsidP="0086329A">
            <w:pPr>
              <w:jc w:val="center"/>
              <w:rPr>
                <w:b/>
                <w:lang w:eastAsia="ru-RU"/>
              </w:rPr>
            </w:pPr>
          </w:p>
        </w:tc>
        <w:tc>
          <w:tcPr>
            <w:tcW w:w="1884" w:type="dxa"/>
            <w:gridSpan w:val="2"/>
          </w:tcPr>
          <w:p w:rsidR="0086329A" w:rsidRPr="0086329A" w:rsidRDefault="0086329A" w:rsidP="0086329A">
            <w:pPr>
              <w:jc w:val="center"/>
              <w:rPr>
                <w:b/>
                <w:lang w:eastAsia="ru-RU"/>
              </w:rPr>
            </w:pPr>
            <w:r w:rsidRPr="0086329A">
              <w:rPr>
                <w:b/>
                <w:lang w:eastAsia="ru-RU"/>
              </w:rPr>
              <w:t>СО інтелекту та загальних здібностей</w:t>
            </w:r>
          </w:p>
        </w:tc>
        <w:tc>
          <w:tcPr>
            <w:tcW w:w="1748" w:type="dxa"/>
            <w:gridSpan w:val="2"/>
          </w:tcPr>
          <w:p w:rsidR="0086329A" w:rsidRPr="0086329A" w:rsidRDefault="0086329A" w:rsidP="0086329A">
            <w:pPr>
              <w:jc w:val="center"/>
              <w:rPr>
                <w:b/>
                <w:lang w:eastAsia="ru-RU"/>
              </w:rPr>
            </w:pPr>
            <w:r w:rsidRPr="0086329A">
              <w:rPr>
                <w:b/>
                <w:lang w:eastAsia="ru-RU"/>
              </w:rPr>
              <w:t xml:space="preserve">СО </w:t>
            </w:r>
          </w:p>
          <w:p w:rsidR="0086329A" w:rsidRPr="0086329A" w:rsidRDefault="0086329A" w:rsidP="0086329A">
            <w:pPr>
              <w:jc w:val="center"/>
              <w:rPr>
                <w:b/>
                <w:lang w:eastAsia="ru-RU"/>
              </w:rPr>
            </w:pPr>
            <w:r w:rsidRPr="0086329A">
              <w:rPr>
                <w:b/>
                <w:lang w:eastAsia="ru-RU"/>
              </w:rPr>
              <w:t>характеру</w:t>
            </w:r>
          </w:p>
        </w:tc>
        <w:tc>
          <w:tcPr>
            <w:tcW w:w="1620" w:type="dxa"/>
            <w:gridSpan w:val="2"/>
          </w:tcPr>
          <w:p w:rsidR="0086329A" w:rsidRPr="0086329A" w:rsidRDefault="0086329A" w:rsidP="0086329A">
            <w:pPr>
              <w:jc w:val="center"/>
              <w:rPr>
                <w:b/>
                <w:lang w:eastAsia="ru-RU"/>
              </w:rPr>
            </w:pPr>
            <w:r w:rsidRPr="0086329A">
              <w:rPr>
                <w:b/>
                <w:lang w:eastAsia="ru-RU"/>
              </w:rPr>
              <w:t>СО</w:t>
            </w:r>
          </w:p>
          <w:p w:rsidR="0086329A" w:rsidRPr="0086329A" w:rsidRDefault="0086329A" w:rsidP="0086329A">
            <w:pPr>
              <w:jc w:val="center"/>
              <w:rPr>
                <w:b/>
                <w:lang w:eastAsia="ru-RU"/>
              </w:rPr>
            </w:pPr>
            <w:r w:rsidRPr="0086329A">
              <w:rPr>
                <w:b/>
                <w:lang w:eastAsia="ru-RU"/>
              </w:rPr>
              <w:t xml:space="preserve"> авторитету</w:t>
            </w:r>
          </w:p>
        </w:tc>
        <w:tc>
          <w:tcPr>
            <w:tcW w:w="1819" w:type="dxa"/>
            <w:gridSpan w:val="2"/>
          </w:tcPr>
          <w:p w:rsidR="0086329A" w:rsidRPr="0086329A" w:rsidRDefault="0086329A" w:rsidP="0086329A">
            <w:pPr>
              <w:jc w:val="center"/>
              <w:rPr>
                <w:b/>
                <w:lang w:eastAsia="ru-RU"/>
              </w:rPr>
            </w:pPr>
            <w:r w:rsidRPr="0086329A">
              <w:rPr>
                <w:b/>
                <w:lang w:eastAsia="ru-RU"/>
              </w:rPr>
              <w:t>СО</w:t>
            </w:r>
          </w:p>
          <w:p w:rsidR="0086329A" w:rsidRPr="0086329A" w:rsidRDefault="0086329A" w:rsidP="0086329A">
            <w:pPr>
              <w:jc w:val="center"/>
              <w:rPr>
                <w:b/>
                <w:lang w:eastAsia="ru-RU"/>
              </w:rPr>
            </w:pPr>
            <w:r w:rsidRPr="0086329A">
              <w:rPr>
                <w:b/>
                <w:lang w:eastAsia="ru-RU"/>
              </w:rPr>
              <w:t xml:space="preserve"> зовнішності</w:t>
            </w:r>
          </w:p>
        </w:tc>
        <w:tc>
          <w:tcPr>
            <w:tcW w:w="1684" w:type="dxa"/>
            <w:gridSpan w:val="2"/>
          </w:tcPr>
          <w:p w:rsidR="0086329A" w:rsidRPr="0086329A" w:rsidRDefault="0086329A" w:rsidP="0086329A">
            <w:pPr>
              <w:jc w:val="center"/>
              <w:rPr>
                <w:b/>
                <w:lang w:eastAsia="ru-RU"/>
              </w:rPr>
            </w:pPr>
            <w:r w:rsidRPr="0086329A">
              <w:rPr>
                <w:b/>
                <w:lang w:eastAsia="ru-RU"/>
              </w:rPr>
              <w:t xml:space="preserve">СО </w:t>
            </w:r>
          </w:p>
          <w:p w:rsidR="0086329A" w:rsidRPr="0086329A" w:rsidRDefault="0086329A" w:rsidP="0086329A">
            <w:pPr>
              <w:jc w:val="center"/>
              <w:rPr>
                <w:b/>
                <w:lang w:eastAsia="ru-RU"/>
              </w:rPr>
            </w:pPr>
            <w:r w:rsidRPr="0086329A">
              <w:rPr>
                <w:b/>
                <w:lang w:eastAsia="ru-RU"/>
              </w:rPr>
              <w:t>впевненості у собі</w:t>
            </w:r>
          </w:p>
        </w:tc>
      </w:tr>
      <w:tr w:rsidR="00F27100" w:rsidRPr="0086329A" w:rsidTr="005821FF">
        <w:trPr>
          <w:cantSplit/>
          <w:jc w:val="center"/>
        </w:trPr>
        <w:tc>
          <w:tcPr>
            <w:tcW w:w="1179" w:type="dxa"/>
            <w:vMerge/>
          </w:tcPr>
          <w:p w:rsidR="00F27100" w:rsidRPr="0086329A" w:rsidRDefault="00F27100" w:rsidP="00F27100">
            <w:pPr>
              <w:jc w:val="center"/>
              <w:rPr>
                <w:b/>
                <w:lang w:eastAsia="ru-RU"/>
              </w:rPr>
            </w:pPr>
          </w:p>
        </w:tc>
        <w:tc>
          <w:tcPr>
            <w:tcW w:w="899" w:type="dxa"/>
          </w:tcPr>
          <w:p w:rsidR="00F27100" w:rsidRPr="0086329A" w:rsidRDefault="00F27100" w:rsidP="00F27100">
            <w:pPr>
              <w:jc w:val="center"/>
              <w:rPr>
                <w:b/>
                <w:lang w:eastAsia="ru-RU"/>
              </w:rPr>
            </w:pPr>
            <w:r>
              <w:rPr>
                <w:b/>
                <w:lang w:eastAsia="ru-RU"/>
              </w:rPr>
              <w:t>1-й зріз</w:t>
            </w:r>
            <w:r w:rsidRPr="0086329A">
              <w:rPr>
                <w:b/>
                <w:lang w:eastAsia="ru-RU"/>
              </w:rPr>
              <w:t xml:space="preserve"> </w:t>
            </w:r>
          </w:p>
        </w:tc>
        <w:tc>
          <w:tcPr>
            <w:tcW w:w="985" w:type="dxa"/>
          </w:tcPr>
          <w:p w:rsidR="00F27100" w:rsidRPr="0086329A" w:rsidRDefault="00F27100" w:rsidP="00F27100">
            <w:pPr>
              <w:jc w:val="center"/>
              <w:rPr>
                <w:b/>
                <w:lang w:eastAsia="ru-RU"/>
              </w:rPr>
            </w:pPr>
            <w:r>
              <w:rPr>
                <w:b/>
                <w:lang w:eastAsia="ru-RU"/>
              </w:rPr>
              <w:t>2-й зріз</w:t>
            </w:r>
          </w:p>
        </w:tc>
        <w:tc>
          <w:tcPr>
            <w:tcW w:w="901" w:type="dxa"/>
          </w:tcPr>
          <w:p w:rsidR="00F27100" w:rsidRPr="0086329A" w:rsidRDefault="00F27100" w:rsidP="00F27100">
            <w:pPr>
              <w:jc w:val="center"/>
              <w:rPr>
                <w:b/>
                <w:lang w:eastAsia="ru-RU"/>
              </w:rPr>
            </w:pPr>
            <w:r>
              <w:rPr>
                <w:b/>
                <w:lang w:eastAsia="ru-RU"/>
              </w:rPr>
              <w:t>1-й зріз</w:t>
            </w:r>
            <w:r w:rsidRPr="0086329A">
              <w:rPr>
                <w:b/>
                <w:lang w:eastAsia="ru-RU"/>
              </w:rPr>
              <w:t xml:space="preserve"> </w:t>
            </w:r>
          </w:p>
        </w:tc>
        <w:tc>
          <w:tcPr>
            <w:tcW w:w="847" w:type="dxa"/>
          </w:tcPr>
          <w:p w:rsidR="00F27100" w:rsidRPr="0086329A" w:rsidRDefault="00F27100" w:rsidP="00F27100">
            <w:pPr>
              <w:jc w:val="center"/>
              <w:rPr>
                <w:b/>
                <w:lang w:eastAsia="ru-RU"/>
              </w:rPr>
            </w:pPr>
            <w:r>
              <w:rPr>
                <w:b/>
                <w:lang w:eastAsia="ru-RU"/>
              </w:rPr>
              <w:t>2-й зріз</w:t>
            </w:r>
          </w:p>
        </w:tc>
        <w:tc>
          <w:tcPr>
            <w:tcW w:w="821" w:type="dxa"/>
          </w:tcPr>
          <w:p w:rsidR="00F27100" w:rsidRPr="0086329A" w:rsidRDefault="00F27100" w:rsidP="00F27100">
            <w:pPr>
              <w:jc w:val="center"/>
              <w:rPr>
                <w:b/>
                <w:lang w:eastAsia="ru-RU"/>
              </w:rPr>
            </w:pPr>
            <w:r>
              <w:rPr>
                <w:b/>
                <w:lang w:eastAsia="ru-RU"/>
              </w:rPr>
              <w:t>1-й зріз</w:t>
            </w:r>
            <w:r w:rsidRPr="0086329A">
              <w:rPr>
                <w:b/>
                <w:lang w:eastAsia="ru-RU"/>
              </w:rPr>
              <w:t xml:space="preserve"> </w:t>
            </w:r>
          </w:p>
        </w:tc>
        <w:tc>
          <w:tcPr>
            <w:tcW w:w="799" w:type="dxa"/>
          </w:tcPr>
          <w:p w:rsidR="00F27100" w:rsidRPr="0086329A" w:rsidRDefault="00F27100" w:rsidP="00F27100">
            <w:pPr>
              <w:jc w:val="center"/>
              <w:rPr>
                <w:b/>
                <w:lang w:eastAsia="ru-RU"/>
              </w:rPr>
            </w:pPr>
            <w:r>
              <w:rPr>
                <w:b/>
                <w:lang w:eastAsia="ru-RU"/>
              </w:rPr>
              <w:t>2-й зріз</w:t>
            </w:r>
          </w:p>
        </w:tc>
        <w:tc>
          <w:tcPr>
            <w:tcW w:w="872" w:type="dxa"/>
          </w:tcPr>
          <w:p w:rsidR="00F27100" w:rsidRPr="0086329A" w:rsidRDefault="00F27100" w:rsidP="00F27100">
            <w:pPr>
              <w:jc w:val="center"/>
              <w:rPr>
                <w:b/>
                <w:lang w:eastAsia="ru-RU"/>
              </w:rPr>
            </w:pPr>
            <w:r>
              <w:rPr>
                <w:b/>
                <w:lang w:eastAsia="ru-RU"/>
              </w:rPr>
              <w:t>1-й зріз</w:t>
            </w:r>
            <w:r w:rsidRPr="0086329A">
              <w:rPr>
                <w:b/>
                <w:lang w:eastAsia="ru-RU"/>
              </w:rPr>
              <w:t xml:space="preserve"> </w:t>
            </w:r>
          </w:p>
        </w:tc>
        <w:tc>
          <w:tcPr>
            <w:tcW w:w="947" w:type="dxa"/>
          </w:tcPr>
          <w:p w:rsidR="00F27100" w:rsidRPr="0086329A" w:rsidRDefault="00F27100" w:rsidP="00F27100">
            <w:pPr>
              <w:jc w:val="center"/>
              <w:rPr>
                <w:b/>
                <w:lang w:eastAsia="ru-RU"/>
              </w:rPr>
            </w:pPr>
            <w:r>
              <w:rPr>
                <w:b/>
                <w:lang w:eastAsia="ru-RU"/>
              </w:rPr>
              <w:t>2-й зріз</w:t>
            </w:r>
          </w:p>
        </w:tc>
        <w:tc>
          <w:tcPr>
            <w:tcW w:w="821" w:type="dxa"/>
          </w:tcPr>
          <w:p w:rsidR="00F27100" w:rsidRPr="0086329A" w:rsidRDefault="00F27100" w:rsidP="00F27100">
            <w:pPr>
              <w:jc w:val="center"/>
              <w:rPr>
                <w:b/>
                <w:lang w:eastAsia="ru-RU"/>
              </w:rPr>
            </w:pPr>
            <w:r>
              <w:rPr>
                <w:b/>
                <w:lang w:eastAsia="ru-RU"/>
              </w:rPr>
              <w:t>1-й зріз</w:t>
            </w:r>
            <w:r w:rsidRPr="0086329A">
              <w:rPr>
                <w:b/>
                <w:lang w:eastAsia="ru-RU"/>
              </w:rPr>
              <w:t xml:space="preserve"> </w:t>
            </w:r>
          </w:p>
        </w:tc>
        <w:tc>
          <w:tcPr>
            <w:tcW w:w="863" w:type="dxa"/>
          </w:tcPr>
          <w:p w:rsidR="00F27100" w:rsidRPr="0086329A" w:rsidRDefault="00F27100" w:rsidP="00F27100">
            <w:pPr>
              <w:jc w:val="center"/>
              <w:rPr>
                <w:b/>
                <w:lang w:eastAsia="ru-RU"/>
              </w:rPr>
            </w:pPr>
            <w:r>
              <w:rPr>
                <w:b/>
                <w:lang w:eastAsia="ru-RU"/>
              </w:rPr>
              <w:t>2-й зріз</w:t>
            </w:r>
          </w:p>
        </w:tc>
      </w:tr>
      <w:tr w:rsidR="0086329A" w:rsidRPr="0086329A" w:rsidTr="00F27100">
        <w:trPr>
          <w:cantSplit/>
          <w:jc w:val="center"/>
        </w:trPr>
        <w:tc>
          <w:tcPr>
            <w:tcW w:w="1179" w:type="dxa"/>
            <w:vMerge/>
          </w:tcPr>
          <w:p w:rsidR="0086329A" w:rsidRPr="0086329A" w:rsidRDefault="0086329A" w:rsidP="0086329A">
            <w:pPr>
              <w:jc w:val="center"/>
              <w:rPr>
                <w:lang w:eastAsia="ru-RU"/>
              </w:rPr>
            </w:pPr>
          </w:p>
        </w:tc>
        <w:tc>
          <w:tcPr>
            <w:tcW w:w="8755" w:type="dxa"/>
            <w:gridSpan w:val="10"/>
          </w:tcPr>
          <w:p w:rsidR="0086329A" w:rsidRPr="0086329A" w:rsidRDefault="0086329A" w:rsidP="0086329A">
            <w:pPr>
              <w:jc w:val="center"/>
              <w:rPr>
                <w:lang w:eastAsia="ru-RU"/>
              </w:rPr>
            </w:pPr>
            <w:r w:rsidRPr="0086329A">
              <w:rPr>
                <w:lang w:eastAsia="ru-RU"/>
              </w:rPr>
              <w:t>кількість осіб (відсотки %)</w:t>
            </w:r>
          </w:p>
        </w:tc>
      </w:tr>
      <w:tr w:rsidR="0086329A" w:rsidRPr="0086329A" w:rsidTr="005821FF">
        <w:trPr>
          <w:cantSplit/>
          <w:jc w:val="center"/>
        </w:trPr>
        <w:tc>
          <w:tcPr>
            <w:tcW w:w="1179" w:type="dxa"/>
          </w:tcPr>
          <w:p w:rsidR="0086329A" w:rsidRPr="0086329A" w:rsidRDefault="0086329A" w:rsidP="0086329A">
            <w:pPr>
              <w:jc w:val="center"/>
              <w:rPr>
                <w:lang w:eastAsia="ru-RU"/>
              </w:rPr>
            </w:pPr>
            <w:r w:rsidRPr="0086329A">
              <w:rPr>
                <w:lang w:eastAsia="ru-RU"/>
              </w:rPr>
              <w:t>Дуже високий</w:t>
            </w:r>
          </w:p>
        </w:tc>
        <w:tc>
          <w:tcPr>
            <w:tcW w:w="899" w:type="dxa"/>
          </w:tcPr>
          <w:p w:rsidR="0086329A" w:rsidRPr="0086329A" w:rsidRDefault="0086329A" w:rsidP="0086329A">
            <w:pPr>
              <w:jc w:val="center"/>
              <w:rPr>
                <w:lang w:eastAsia="ru-RU"/>
              </w:rPr>
            </w:pPr>
            <w:r w:rsidRPr="0086329A">
              <w:rPr>
                <w:lang w:eastAsia="ru-RU"/>
              </w:rPr>
              <w:t>4</w:t>
            </w:r>
          </w:p>
          <w:p w:rsidR="0086329A" w:rsidRPr="0086329A" w:rsidRDefault="0086329A" w:rsidP="0086329A">
            <w:pPr>
              <w:jc w:val="center"/>
              <w:rPr>
                <w:lang w:eastAsia="ru-RU"/>
              </w:rPr>
            </w:pPr>
            <w:r w:rsidRPr="0086329A">
              <w:rPr>
                <w:lang w:eastAsia="ru-RU"/>
              </w:rPr>
              <w:t>(28,6)</w:t>
            </w:r>
          </w:p>
        </w:tc>
        <w:tc>
          <w:tcPr>
            <w:tcW w:w="985" w:type="dxa"/>
          </w:tcPr>
          <w:p w:rsidR="0086329A" w:rsidRPr="0086329A" w:rsidRDefault="0086329A" w:rsidP="0086329A">
            <w:pPr>
              <w:jc w:val="center"/>
              <w:rPr>
                <w:lang w:eastAsia="ru-RU"/>
              </w:rPr>
            </w:pPr>
            <w:r w:rsidRPr="0086329A">
              <w:rPr>
                <w:lang w:eastAsia="ru-RU"/>
              </w:rPr>
              <w:t>4</w:t>
            </w:r>
          </w:p>
          <w:p w:rsidR="0086329A" w:rsidRPr="0086329A" w:rsidRDefault="0086329A" w:rsidP="0086329A">
            <w:pPr>
              <w:jc w:val="center"/>
              <w:rPr>
                <w:lang w:eastAsia="ru-RU"/>
              </w:rPr>
            </w:pPr>
            <w:r w:rsidRPr="0086329A">
              <w:rPr>
                <w:lang w:eastAsia="ru-RU"/>
              </w:rPr>
              <w:t>(28,6)</w:t>
            </w:r>
          </w:p>
        </w:tc>
        <w:tc>
          <w:tcPr>
            <w:tcW w:w="901"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c>
          <w:tcPr>
            <w:tcW w:w="847" w:type="dxa"/>
          </w:tcPr>
          <w:p w:rsidR="0086329A" w:rsidRPr="0086329A" w:rsidRDefault="0086329A" w:rsidP="0086329A">
            <w:pPr>
              <w:jc w:val="center"/>
              <w:rPr>
                <w:lang w:eastAsia="ru-RU"/>
              </w:rPr>
            </w:pPr>
            <w:r w:rsidRPr="0086329A">
              <w:rPr>
                <w:lang w:eastAsia="ru-RU"/>
              </w:rPr>
              <w:t>2</w:t>
            </w:r>
          </w:p>
          <w:p w:rsidR="0086329A" w:rsidRPr="0086329A" w:rsidRDefault="0086329A" w:rsidP="0086329A">
            <w:pPr>
              <w:jc w:val="center"/>
              <w:rPr>
                <w:lang w:eastAsia="ru-RU"/>
              </w:rPr>
            </w:pPr>
            <w:r w:rsidRPr="0086329A">
              <w:rPr>
                <w:lang w:eastAsia="ru-RU"/>
              </w:rPr>
              <w:t>(14,3)</w:t>
            </w:r>
          </w:p>
        </w:tc>
        <w:tc>
          <w:tcPr>
            <w:tcW w:w="821" w:type="dxa"/>
          </w:tcPr>
          <w:p w:rsidR="0086329A" w:rsidRPr="0086329A" w:rsidRDefault="0086329A" w:rsidP="0086329A">
            <w:pPr>
              <w:jc w:val="center"/>
              <w:rPr>
                <w:lang w:eastAsia="ru-RU"/>
              </w:rPr>
            </w:pPr>
            <w:r w:rsidRPr="0086329A">
              <w:rPr>
                <w:lang w:eastAsia="ru-RU"/>
              </w:rPr>
              <w:t>1</w:t>
            </w:r>
          </w:p>
          <w:p w:rsidR="0086329A" w:rsidRPr="0086329A" w:rsidRDefault="0086329A" w:rsidP="0086329A">
            <w:pPr>
              <w:jc w:val="center"/>
              <w:rPr>
                <w:lang w:eastAsia="ru-RU"/>
              </w:rPr>
            </w:pPr>
            <w:r w:rsidRPr="0086329A">
              <w:rPr>
                <w:lang w:eastAsia="ru-RU"/>
              </w:rPr>
              <w:t>(7,1)</w:t>
            </w:r>
          </w:p>
        </w:tc>
        <w:tc>
          <w:tcPr>
            <w:tcW w:w="799"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c>
          <w:tcPr>
            <w:tcW w:w="872" w:type="dxa"/>
          </w:tcPr>
          <w:p w:rsidR="0086329A" w:rsidRPr="0086329A" w:rsidRDefault="0086329A" w:rsidP="0086329A">
            <w:pPr>
              <w:jc w:val="center"/>
              <w:rPr>
                <w:lang w:eastAsia="ru-RU"/>
              </w:rPr>
            </w:pPr>
            <w:r w:rsidRPr="0086329A">
              <w:rPr>
                <w:lang w:eastAsia="ru-RU"/>
              </w:rPr>
              <w:t>1</w:t>
            </w:r>
          </w:p>
          <w:p w:rsidR="0086329A" w:rsidRPr="0086329A" w:rsidRDefault="0086329A" w:rsidP="0086329A">
            <w:pPr>
              <w:jc w:val="center"/>
              <w:rPr>
                <w:lang w:eastAsia="ru-RU"/>
              </w:rPr>
            </w:pPr>
            <w:r w:rsidRPr="0086329A">
              <w:rPr>
                <w:lang w:eastAsia="ru-RU"/>
              </w:rPr>
              <w:t>(7,1)</w:t>
            </w:r>
          </w:p>
        </w:tc>
        <w:tc>
          <w:tcPr>
            <w:tcW w:w="947"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c>
          <w:tcPr>
            <w:tcW w:w="821"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c>
          <w:tcPr>
            <w:tcW w:w="863" w:type="dxa"/>
          </w:tcPr>
          <w:p w:rsidR="0086329A" w:rsidRPr="0086329A" w:rsidRDefault="0086329A" w:rsidP="0086329A">
            <w:pPr>
              <w:jc w:val="center"/>
              <w:rPr>
                <w:lang w:eastAsia="ru-RU"/>
              </w:rPr>
            </w:pPr>
            <w:r w:rsidRPr="0086329A">
              <w:rPr>
                <w:lang w:eastAsia="ru-RU"/>
              </w:rPr>
              <w:t>2</w:t>
            </w:r>
          </w:p>
          <w:p w:rsidR="0086329A" w:rsidRPr="0086329A" w:rsidRDefault="0086329A" w:rsidP="0086329A">
            <w:pPr>
              <w:jc w:val="center"/>
              <w:rPr>
                <w:lang w:eastAsia="ru-RU"/>
              </w:rPr>
            </w:pPr>
            <w:r w:rsidRPr="0086329A">
              <w:rPr>
                <w:lang w:eastAsia="ru-RU"/>
              </w:rPr>
              <w:t>(14,3)</w:t>
            </w:r>
          </w:p>
        </w:tc>
      </w:tr>
      <w:tr w:rsidR="0086329A" w:rsidRPr="0086329A" w:rsidTr="005821FF">
        <w:trPr>
          <w:cantSplit/>
          <w:jc w:val="center"/>
        </w:trPr>
        <w:tc>
          <w:tcPr>
            <w:tcW w:w="1179" w:type="dxa"/>
          </w:tcPr>
          <w:p w:rsidR="0086329A" w:rsidRPr="0086329A" w:rsidRDefault="0086329A" w:rsidP="0086329A">
            <w:pPr>
              <w:jc w:val="center"/>
              <w:rPr>
                <w:lang w:eastAsia="ru-RU"/>
              </w:rPr>
            </w:pPr>
            <w:r w:rsidRPr="0086329A">
              <w:rPr>
                <w:lang w:eastAsia="ru-RU"/>
              </w:rPr>
              <w:t>Високий</w:t>
            </w:r>
          </w:p>
        </w:tc>
        <w:tc>
          <w:tcPr>
            <w:tcW w:w="899" w:type="dxa"/>
          </w:tcPr>
          <w:p w:rsidR="0086329A" w:rsidRPr="0086329A" w:rsidRDefault="0086329A" w:rsidP="0086329A">
            <w:pPr>
              <w:jc w:val="center"/>
              <w:rPr>
                <w:lang w:eastAsia="ru-RU"/>
              </w:rPr>
            </w:pPr>
            <w:r w:rsidRPr="0086329A">
              <w:rPr>
                <w:lang w:eastAsia="ru-RU"/>
              </w:rPr>
              <w:t>7</w:t>
            </w:r>
          </w:p>
          <w:p w:rsidR="0086329A" w:rsidRPr="0086329A" w:rsidRDefault="0086329A" w:rsidP="0086329A">
            <w:pPr>
              <w:jc w:val="center"/>
              <w:rPr>
                <w:lang w:eastAsia="ru-RU"/>
              </w:rPr>
            </w:pPr>
            <w:r w:rsidRPr="0086329A">
              <w:rPr>
                <w:lang w:eastAsia="ru-RU"/>
              </w:rPr>
              <w:t>(50)</w:t>
            </w:r>
          </w:p>
        </w:tc>
        <w:tc>
          <w:tcPr>
            <w:tcW w:w="985" w:type="dxa"/>
          </w:tcPr>
          <w:p w:rsidR="0086329A" w:rsidRPr="0086329A" w:rsidRDefault="0086329A" w:rsidP="0086329A">
            <w:pPr>
              <w:jc w:val="center"/>
              <w:rPr>
                <w:lang w:eastAsia="ru-RU"/>
              </w:rPr>
            </w:pPr>
            <w:r w:rsidRPr="0086329A">
              <w:rPr>
                <w:lang w:eastAsia="ru-RU"/>
              </w:rPr>
              <w:t>9</w:t>
            </w:r>
          </w:p>
          <w:p w:rsidR="0086329A" w:rsidRPr="0086329A" w:rsidRDefault="0086329A" w:rsidP="0086329A">
            <w:pPr>
              <w:jc w:val="center"/>
              <w:rPr>
                <w:lang w:eastAsia="ru-RU"/>
              </w:rPr>
            </w:pPr>
            <w:r w:rsidRPr="0086329A">
              <w:rPr>
                <w:lang w:eastAsia="ru-RU"/>
              </w:rPr>
              <w:t>(64,3)</w:t>
            </w:r>
          </w:p>
        </w:tc>
        <w:tc>
          <w:tcPr>
            <w:tcW w:w="901" w:type="dxa"/>
          </w:tcPr>
          <w:p w:rsidR="0086329A" w:rsidRPr="0086329A" w:rsidRDefault="0086329A" w:rsidP="0086329A">
            <w:pPr>
              <w:jc w:val="center"/>
              <w:rPr>
                <w:lang w:eastAsia="ru-RU"/>
              </w:rPr>
            </w:pPr>
            <w:r w:rsidRPr="0086329A">
              <w:rPr>
                <w:lang w:eastAsia="ru-RU"/>
              </w:rPr>
              <w:t>1 (7,1)</w:t>
            </w:r>
          </w:p>
        </w:tc>
        <w:tc>
          <w:tcPr>
            <w:tcW w:w="847" w:type="dxa"/>
          </w:tcPr>
          <w:p w:rsidR="0086329A" w:rsidRPr="0086329A" w:rsidRDefault="0086329A" w:rsidP="0086329A">
            <w:pPr>
              <w:jc w:val="center"/>
              <w:rPr>
                <w:lang w:eastAsia="ru-RU"/>
              </w:rPr>
            </w:pPr>
            <w:r w:rsidRPr="0086329A">
              <w:rPr>
                <w:lang w:eastAsia="ru-RU"/>
              </w:rPr>
              <w:t>10 (71,4)</w:t>
            </w:r>
          </w:p>
        </w:tc>
        <w:tc>
          <w:tcPr>
            <w:tcW w:w="821" w:type="dxa"/>
          </w:tcPr>
          <w:p w:rsidR="0086329A" w:rsidRPr="0086329A" w:rsidRDefault="0086329A" w:rsidP="0086329A">
            <w:pPr>
              <w:jc w:val="center"/>
              <w:rPr>
                <w:lang w:eastAsia="ru-RU"/>
              </w:rPr>
            </w:pPr>
            <w:r w:rsidRPr="0086329A">
              <w:rPr>
                <w:lang w:eastAsia="ru-RU"/>
              </w:rPr>
              <w:t>4 (28,6)</w:t>
            </w:r>
          </w:p>
        </w:tc>
        <w:tc>
          <w:tcPr>
            <w:tcW w:w="799" w:type="dxa"/>
          </w:tcPr>
          <w:p w:rsidR="0086329A" w:rsidRPr="0086329A" w:rsidRDefault="0086329A" w:rsidP="0086329A">
            <w:pPr>
              <w:jc w:val="center"/>
              <w:rPr>
                <w:lang w:eastAsia="ru-RU"/>
              </w:rPr>
            </w:pPr>
            <w:r w:rsidRPr="0086329A">
              <w:rPr>
                <w:lang w:eastAsia="ru-RU"/>
              </w:rPr>
              <w:t>6</w:t>
            </w:r>
          </w:p>
          <w:p w:rsidR="0086329A" w:rsidRPr="0086329A" w:rsidRDefault="0086329A" w:rsidP="0086329A">
            <w:pPr>
              <w:jc w:val="center"/>
              <w:rPr>
                <w:lang w:eastAsia="ru-RU"/>
              </w:rPr>
            </w:pPr>
            <w:r w:rsidRPr="0086329A">
              <w:rPr>
                <w:lang w:eastAsia="ru-RU"/>
              </w:rPr>
              <w:t>(42,9)</w:t>
            </w:r>
          </w:p>
        </w:tc>
        <w:tc>
          <w:tcPr>
            <w:tcW w:w="872" w:type="dxa"/>
          </w:tcPr>
          <w:p w:rsidR="0086329A" w:rsidRPr="0086329A" w:rsidRDefault="0086329A" w:rsidP="0086329A">
            <w:pPr>
              <w:jc w:val="center"/>
              <w:rPr>
                <w:lang w:eastAsia="ru-RU"/>
              </w:rPr>
            </w:pPr>
            <w:r w:rsidRPr="0086329A">
              <w:rPr>
                <w:lang w:eastAsia="ru-RU"/>
              </w:rPr>
              <w:t>5</w:t>
            </w:r>
          </w:p>
          <w:p w:rsidR="0086329A" w:rsidRPr="0086329A" w:rsidRDefault="0086329A" w:rsidP="0086329A">
            <w:pPr>
              <w:jc w:val="center"/>
              <w:rPr>
                <w:lang w:eastAsia="ru-RU"/>
              </w:rPr>
            </w:pPr>
            <w:r w:rsidRPr="0086329A">
              <w:rPr>
                <w:lang w:eastAsia="ru-RU"/>
              </w:rPr>
              <w:t>(35,7)</w:t>
            </w:r>
          </w:p>
        </w:tc>
        <w:tc>
          <w:tcPr>
            <w:tcW w:w="947" w:type="dxa"/>
          </w:tcPr>
          <w:p w:rsidR="0086329A" w:rsidRPr="0086329A" w:rsidRDefault="0086329A" w:rsidP="0086329A">
            <w:pPr>
              <w:jc w:val="center"/>
              <w:rPr>
                <w:lang w:eastAsia="ru-RU"/>
              </w:rPr>
            </w:pPr>
            <w:r w:rsidRPr="0086329A">
              <w:rPr>
                <w:lang w:eastAsia="ru-RU"/>
              </w:rPr>
              <w:t>7</w:t>
            </w:r>
          </w:p>
          <w:p w:rsidR="0086329A" w:rsidRPr="0086329A" w:rsidRDefault="0086329A" w:rsidP="0086329A">
            <w:pPr>
              <w:jc w:val="center"/>
              <w:rPr>
                <w:lang w:eastAsia="ru-RU"/>
              </w:rPr>
            </w:pPr>
            <w:r w:rsidRPr="0086329A">
              <w:rPr>
                <w:lang w:eastAsia="ru-RU"/>
              </w:rPr>
              <w:t>(50)</w:t>
            </w:r>
          </w:p>
        </w:tc>
        <w:tc>
          <w:tcPr>
            <w:tcW w:w="821" w:type="dxa"/>
          </w:tcPr>
          <w:p w:rsidR="0086329A" w:rsidRPr="0086329A" w:rsidRDefault="0086329A" w:rsidP="0086329A">
            <w:pPr>
              <w:jc w:val="center"/>
              <w:rPr>
                <w:lang w:eastAsia="ru-RU"/>
              </w:rPr>
            </w:pPr>
            <w:r w:rsidRPr="0086329A">
              <w:rPr>
                <w:lang w:eastAsia="ru-RU"/>
              </w:rPr>
              <w:t>4</w:t>
            </w:r>
          </w:p>
          <w:p w:rsidR="0086329A" w:rsidRPr="0086329A" w:rsidRDefault="0086329A" w:rsidP="0086329A">
            <w:pPr>
              <w:jc w:val="center"/>
              <w:rPr>
                <w:lang w:eastAsia="ru-RU"/>
              </w:rPr>
            </w:pPr>
            <w:r w:rsidRPr="0086329A">
              <w:rPr>
                <w:lang w:eastAsia="ru-RU"/>
              </w:rPr>
              <w:t>(28,6)</w:t>
            </w:r>
          </w:p>
        </w:tc>
        <w:tc>
          <w:tcPr>
            <w:tcW w:w="863" w:type="dxa"/>
          </w:tcPr>
          <w:p w:rsidR="0086329A" w:rsidRPr="0086329A" w:rsidRDefault="0086329A" w:rsidP="0086329A">
            <w:pPr>
              <w:jc w:val="center"/>
              <w:rPr>
                <w:lang w:eastAsia="ru-RU"/>
              </w:rPr>
            </w:pPr>
            <w:r w:rsidRPr="0086329A">
              <w:rPr>
                <w:lang w:eastAsia="ru-RU"/>
              </w:rPr>
              <w:t>9</w:t>
            </w:r>
          </w:p>
          <w:p w:rsidR="0086329A" w:rsidRPr="0086329A" w:rsidRDefault="0086329A" w:rsidP="0086329A">
            <w:pPr>
              <w:jc w:val="center"/>
              <w:rPr>
                <w:lang w:eastAsia="ru-RU"/>
              </w:rPr>
            </w:pPr>
            <w:r w:rsidRPr="0086329A">
              <w:rPr>
                <w:lang w:eastAsia="ru-RU"/>
              </w:rPr>
              <w:t>(64,3)</w:t>
            </w:r>
          </w:p>
        </w:tc>
      </w:tr>
      <w:tr w:rsidR="0086329A" w:rsidRPr="0086329A" w:rsidTr="005821FF">
        <w:trPr>
          <w:cantSplit/>
          <w:jc w:val="center"/>
        </w:trPr>
        <w:tc>
          <w:tcPr>
            <w:tcW w:w="1179" w:type="dxa"/>
          </w:tcPr>
          <w:p w:rsidR="0086329A" w:rsidRPr="0086329A" w:rsidRDefault="0086329A" w:rsidP="0086329A">
            <w:pPr>
              <w:jc w:val="center"/>
              <w:rPr>
                <w:lang w:eastAsia="ru-RU"/>
              </w:rPr>
            </w:pPr>
            <w:r w:rsidRPr="0086329A">
              <w:rPr>
                <w:lang w:eastAsia="ru-RU"/>
              </w:rPr>
              <w:t>Середній</w:t>
            </w:r>
          </w:p>
        </w:tc>
        <w:tc>
          <w:tcPr>
            <w:tcW w:w="899" w:type="dxa"/>
          </w:tcPr>
          <w:p w:rsidR="0086329A" w:rsidRPr="0086329A" w:rsidRDefault="0086329A" w:rsidP="0086329A">
            <w:pPr>
              <w:jc w:val="center"/>
              <w:rPr>
                <w:lang w:eastAsia="ru-RU"/>
              </w:rPr>
            </w:pPr>
            <w:r w:rsidRPr="0086329A">
              <w:rPr>
                <w:lang w:eastAsia="ru-RU"/>
              </w:rPr>
              <w:t>2</w:t>
            </w:r>
          </w:p>
          <w:p w:rsidR="0086329A" w:rsidRPr="0086329A" w:rsidRDefault="0086329A" w:rsidP="0086329A">
            <w:pPr>
              <w:jc w:val="center"/>
              <w:rPr>
                <w:lang w:eastAsia="ru-RU"/>
              </w:rPr>
            </w:pPr>
            <w:r w:rsidRPr="0086329A">
              <w:rPr>
                <w:lang w:eastAsia="ru-RU"/>
              </w:rPr>
              <w:t>(14,3)</w:t>
            </w:r>
          </w:p>
        </w:tc>
        <w:tc>
          <w:tcPr>
            <w:tcW w:w="985" w:type="dxa"/>
          </w:tcPr>
          <w:p w:rsidR="0086329A" w:rsidRPr="0086329A" w:rsidRDefault="0086329A" w:rsidP="0086329A">
            <w:pPr>
              <w:jc w:val="center"/>
              <w:rPr>
                <w:lang w:eastAsia="ru-RU"/>
              </w:rPr>
            </w:pPr>
            <w:r w:rsidRPr="0086329A">
              <w:rPr>
                <w:lang w:eastAsia="ru-RU"/>
              </w:rPr>
              <w:t>1</w:t>
            </w:r>
          </w:p>
          <w:p w:rsidR="0086329A" w:rsidRPr="0086329A" w:rsidRDefault="0086329A" w:rsidP="0086329A">
            <w:pPr>
              <w:jc w:val="center"/>
              <w:rPr>
                <w:lang w:eastAsia="ru-RU"/>
              </w:rPr>
            </w:pPr>
            <w:r w:rsidRPr="0086329A">
              <w:rPr>
                <w:lang w:eastAsia="ru-RU"/>
              </w:rPr>
              <w:t>(7,1)</w:t>
            </w:r>
          </w:p>
        </w:tc>
        <w:tc>
          <w:tcPr>
            <w:tcW w:w="901" w:type="dxa"/>
          </w:tcPr>
          <w:p w:rsidR="0086329A" w:rsidRPr="0086329A" w:rsidRDefault="0086329A" w:rsidP="0086329A">
            <w:pPr>
              <w:jc w:val="center"/>
              <w:rPr>
                <w:lang w:eastAsia="ru-RU"/>
              </w:rPr>
            </w:pPr>
            <w:r w:rsidRPr="0086329A">
              <w:rPr>
                <w:lang w:eastAsia="ru-RU"/>
              </w:rPr>
              <w:t>8 (57,1)</w:t>
            </w:r>
          </w:p>
        </w:tc>
        <w:tc>
          <w:tcPr>
            <w:tcW w:w="847" w:type="dxa"/>
          </w:tcPr>
          <w:p w:rsidR="0086329A" w:rsidRPr="0086329A" w:rsidRDefault="0086329A" w:rsidP="0086329A">
            <w:pPr>
              <w:jc w:val="center"/>
              <w:rPr>
                <w:lang w:eastAsia="ru-RU"/>
              </w:rPr>
            </w:pPr>
            <w:r w:rsidRPr="0086329A">
              <w:rPr>
                <w:lang w:eastAsia="ru-RU"/>
              </w:rPr>
              <w:t>2 (14,3)</w:t>
            </w:r>
          </w:p>
        </w:tc>
        <w:tc>
          <w:tcPr>
            <w:tcW w:w="821" w:type="dxa"/>
          </w:tcPr>
          <w:p w:rsidR="0086329A" w:rsidRPr="0086329A" w:rsidRDefault="0086329A" w:rsidP="0086329A">
            <w:pPr>
              <w:jc w:val="center"/>
              <w:rPr>
                <w:lang w:eastAsia="ru-RU"/>
              </w:rPr>
            </w:pPr>
            <w:r w:rsidRPr="0086329A">
              <w:rPr>
                <w:lang w:eastAsia="ru-RU"/>
              </w:rPr>
              <w:t>4 (28,6)</w:t>
            </w:r>
          </w:p>
        </w:tc>
        <w:tc>
          <w:tcPr>
            <w:tcW w:w="799" w:type="dxa"/>
          </w:tcPr>
          <w:p w:rsidR="0086329A" w:rsidRPr="0086329A" w:rsidRDefault="0086329A" w:rsidP="0086329A">
            <w:pPr>
              <w:jc w:val="center"/>
              <w:rPr>
                <w:lang w:eastAsia="ru-RU"/>
              </w:rPr>
            </w:pPr>
            <w:r w:rsidRPr="0086329A">
              <w:rPr>
                <w:lang w:eastAsia="ru-RU"/>
              </w:rPr>
              <w:t>5</w:t>
            </w:r>
          </w:p>
          <w:p w:rsidR="0086329A" w:rsidRPr="0086329A" w:rsidRDefault="0086329A" w:rsidP="0086329A">
            <w:pPr>
              <w:jc w:val="center"/>
              <w:rPr>
                <w:lang w:eastAsia="ru-RU"/>
              </w:rPr>
            </w:pPr>
            <w:r w:rsidRPr="0086329A">
              <w:rPr>
                <w:lang w:eastAsia="ru-RU"/>
              </w:rPr>
              <w:t>(35,7)</w:t>
            </w:r>
          </w:p>
        </w:tc>
        <w:tc>
          <w:tcPr>
            <w:tcW w:w="872" w:type="dxa"/>
          </w:tcPr>
          <w:p w:rsidR="0086329A" w:rsidRPr="0086329A" w:rsidRDefault="0086329A" w:rsidP="0086329A">
            <w:pPr>
              <w:jc w:val="center"/>
              <w:rPr>
                <w:lang w:eastAsia="ru-RU"/>
              </w:rPr>
            </w:pPr>
            <w:r w:rsidRPr="0086329A">
              <w:rPr>
                <w:lang w:eastAsia="ru-RU"/>
              </w:rPr>
              <w:t>6</w:t>
            </w:r>
          </w:p>
          <w:p w:rsidR="0086329A" w:rsidRPr="0086329A" w:rsidRDefault="0086329A" w:rsidP="0086329A">
            <w:pPr>
              <w:jc w:val="center"/>
              <w:rPr>
                <w:lang w:eastAsia="ru-RU"/>
              </w:rPr>
            </w:pPr>
            <w:r w:rsidRPr="0086329A">
              <w:rPr>
                <w:lang w:eastAsia="ru-RU"/>
              </w:rPr>
              <w:t>(42,9)</w:t>
            </w:r>
          </w:p>
        </w:tc>
        <w:tc>
          <w:tcPr>
            <w:tcW w:w="947" w:type="dxa"/>
          </w:tcPr>
          <w:p w:rsidR="0086329A" w:rsidRPr="0086329A" w:rsidRDefault="0086329A" w:rsidP="0086329A">
            <w:pPr>
              <w:jc w:val="center"/>
              <w:rPr>
                <w:lang w:eastAsia="ru-RU"/>
              </w:rPr>
            </w:pPr>
            <w:r w:rsidRPr="0086329A">
              <w:rPr>
                <w:lang w:eastAsia="ru-RU"/>
              </w:rPr>
              <w:t>4</w:t>
            </w:r>
          </w:p>
          <w:p w:rsidR="0086329A" w:rsidRPr="0086329A" w:rsidRDefault="0086329A" w:rsidP="0086329A">
            <w:pPr>
              <w:jc w:val="center"/>
              <w:rPr>
                <w:lang w:eastAsia="ru-RU"/>
              </w:rPr>
            </w:pPr>
            <w:r w:rsidRPr="0086329A">
              <w:rPr>
                <w:lang w:eastAsia="ru-RU"/>
              </w:rPr>
              <w:t>(28,6)</w:t>
            </w:r>
          </w:p>
        </w:tc>
        <w:tc>
          <w:tcPr>
            <w:tcW w:w="821" w:type="dxa"/>
          </w:tcPr>
          <w:p w:rsidR="0086329A" w:rsidRPr="0086329A" w:rsidRDefault="0086329A" w:rsidP="0086329A">
            <w:pPr>
              <w:jc w:val="center"/>
              <w:rPr>
                <w:lang w:eastAsia="ru-RU"/>
              </w:rPr>
            </w:pPr>
            <w:r w:rsidRPr="0086329A">
              <w:rPr>
                <w:lang w:eastAsia="ru-RU"/>
              </w:rPr>
              <w:t>5</w:t>
            </w:r>
          </w:p>
          <w:p w:rsidR="0086329A" w:rsidRPr="0086329A" w:rsidRDefault="0086329A" w:rsidP="0086329A">
            <w:pPr>
              <w:jc w:val="center"/>
              <w:rPr>
                <w:lang w:eastAsia="ru-RU"/>
              </w:rPr>
            </w:pPr>
            <w:r w:rsidRPr="0086329A">
              <w:rPr>
                <w:lang w:eastAsia="ru-RU"/>
              </w:rPr>
              <w:t>(35,7)</w:t>
            </w:r>
          </w:p>
        </w:tc>
        <w:tc>
          <w:tcPr>
            <w:tcW w:w="863"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r>
      <w:tr w:rsidR="0086329A" w:rsidRPr="0086329A" w:rsidTr="005821FF">
        <w:trPr>
          <w:cantSplit/>
          <w:jc w:val="center"/>
        </w:trPr>
        <w:tc>
          <w:tcPr>
            <w:tcW w:w="1179" w:type="dxa"/>
          </w:tcPr>
          <w:p w:rsidR="0086329A" w:rsidRPr="0086329A" w:rsidRDefault="0086329A" w:rsidP="0086329A">
            <w:pPr>
              <w:jc w:val="center"/>
              <w:rPr>
                <w:lang w:eastAsia="ru-RU"/>
              </w:rPr>
            </w:pPr>
            <w:r w:rsidRPr="0086329A">
              <w:rPr>
                <w:lang w:eastAsia="ru-RU"/>
              </w:rPr>
              <w:t xml:space="preserve">Низький </w:t>
            </w:r>
          </w:p>
        </w:tc>
        <w:tc>
          <w:tcPr>
            <w:tcW w:w="899" w:type="dxa"/>
          </w:tcPr>
          <w:p w:rsidR="0086329A" w:rsidRPr="0086329A" w:rsidRDefault="0086329A" w:rsidP="0086329A">
            <w:pPr>
              <w:jc w:val="center"/>
              <w:rPr>
                <w:lang w:eastAsia="ru-RU"/>
              </w:rPr>
            </w:pPr>
            <w:r w:rsidRPr="0086329A">
              <w:rPr>
                <w:lang w:eastAsia="ru-RU"/>
              </w:rPr>
              <w:t>1</w:t>
            </w:r>
          </w:p>
          <w:p w:rsidR="0086329A" w:rsidRPr="0086329A" w:rsidRDefault="0086329A" w:rsidP="0086329A">
            <w:pPr>
              <w:jc w:val="center"/>
              <w:rPr>
                <w:lang w:eastAsia="ru-RU"/>
              </w:rPr>
            </w:pPr>
            <w:r w:rsidRPr="0086329A">
              <w:rPr>
                <w:lang w:eastAsia="ru-RU"/>
              </w:rPr>
              <w:t>(7,1)</w:t>
            </w:r>
          </w:p>
        </w:tc>
        <w:tc>
          <w:tcPr>
            <w:tcW w:w="985" w:type="dxa"/>
          </w:tcPr>
          <w:p w:rsidR="0086329A" w:rsidRPr="0086329A" w:rsidRDefault="0086329A" w:rsidP="0086329A">
            <w:pPr>
              <w:jc w:val="center"/>
              <w:rPr>
                <w:lang w:eastAsia="ru-RU"/>
              </w:rPr>
            </w:pPr>
            <w:r w:rsidRPr="0086329A">
              <w:rPr>
                <w:lang w:eastAsia="ru-RU"/>
              </w:rPr>
              <w:t>0</w:t>
            </w:r>
          </w:p>
        </w:tc>
        <w:tc>
          <w:tcPr>
            <w:tcW w:w="901" w:type="dxa"/>
          </w:tcPr>
          <w:p w:rsidR="0086329A" w:rsidRPr="0086329A" w:rsidRDefault="0086329A" w:rsidP="0086329A">
            <w:pPr>
              <w:jc w:val="center"/>
              <w:rPr>
                <w:lang w:eastAsia="ru-RU"/>
              </w:rPr>
            </w:pPr>
            <w:r w:rsidRPr="0086329A">
              <w:rPr>
                <w:lang w:eastAsia="ru-RU"/>
              </w:rPr>
              <w:t>2 (14,3)</w:t>
            </w:r>
          </w:p>
        </w:tc>
        <w:tc>
          <w:tcPr>
            <w:tcW w:w="847" w:type="dxa"/>
          </w:tcPr>
          <w:p w:rsidR="0086329A" w:rsidRPr="0086329A" w:rsidRDefault="0086329A" w:rsidP="0086329A">
            <w:pPr>
              <w:jc w:val="center"/>
              <w:rPr>
                <w:lang w:eastAsia="ru-RU"/>
              </w:rPr>
            </w:pPr>
            <w:r w:rsidRPr="0086329A">
              <w:rPr>
                <w:lang w:eastAsia="ru-RU"/>
              </w:rPr>
              <w:t>0</w:t>
            </w:r>
          </w:p>
        </w:tc>
        <w:tc>
          <w:tcPr>
            <w:tcW w:w="821" w:type="dxa"/>
          </w:tcPr>
          <w:p w:rsidR="0086329A" w:rsidRPr="0086329A" w:rsidRDefault="0086329A" w:rsidP="0086329A">
            <w:pPr>
              <w:jc w:val="center"/>
              <w:rPr>
                <w:lang w:eastAsia="ru-RU"/>
              </w:rPr>
            </w:pPr>
            <w:r w:rsidRPr="0086329A">
              <w:rPr>
                <w:lang w:eastAsia="ru-RU"/>
              </w:rPr>
              <w:t>5 (35,7)</w:t>
            </w:r>
          </w:p>
        </w:tc>
        <w:tc>
          <w:tcPr>
            <w:tcW w:w="799" w:type="dxa"/>
          </w:tcPr>
          <w:p w:rsidR="0086329A" w:rsidRPr="0086329A" w:rsidRDefault="0086329A" w:rsidP="0086329A">
            <w:pPr>
              <w:jc w:val="center"/>
              <w:rPr>
                <w:lang w:eastAsia="ru-RU"/>
              </w:rPr>
            </w:pPr>
            <w:r w:rsidRPr="0086329A">
              <w:rPr>
                <w:lang w:eastAsia="ru-RU"/>
              </w:rPr>
              <w:t>0</w:t>
            </w:r>
          </w:p>
        </w:tc>
        <w:tc>
          <w:tcPr>
            <w:tcW w:w="872" w:type="dxa"/>
          </w:tcPr>
          <w:p w:rsidR="0086329A" w:rsidRPr="0086329A" w:rsidRDefault="0086329A" w:rsidP="0086329A">
            <w:pPr>
              <w:jc w:val="center"/>
              <w:rPr>
                <w:lang w:eastAsia="ru-RU"/>
              </w:rPr>
            </w:pPr>
            <w:r w:rsidRPr="0086329A">
              <w:rPr>
                <w:lang w:eastAsia="ru-RU"/>
              </w:rPr>
              <w:t>2</w:t>
            </w:r>
          </w:p>
          <w:p w:rsidR="0086329A" w:rsidRPr="0086329A" w:rsidRDefault="0086329A" w:rsidP="0086329A">
            <w:pPr>
              <w:jc w:val="center"/>
              <w:rPr>
                <w:lang w:eastAsia="ru-RU"/>
              </w:rPr>
            </w:pPr>
            <w:r w:rsidRPr="0086329A">
              <w:rPr>
                <w:lang w:eastAsia="ru-RU"/>
              </w:rPr>
              <w:t>(14,3)</w:t>
            </w:r>
          </w:p>
        </w:tc>
        <w:tc>
          <w:tcPr>
            <w:tcW w:w="947" w:type="dxa"/>
          </w:tcPr>
          <w:p w:rsidR="0086329A" w:rsidRPr="0086329A" w:rsidRDefault="0086329A" w:rsidP="0086329A">
            <w:pPr>
              <w:jc w:val="center"/>
              <w:rPr>
                <w:lang w:eastAsia="ru-RU"/>
              </w:rPr>
            </w:pPr>
            <w:r w:rsidRPr="0086329A">
              <w:rPr>
                <w:lang w:eastAsia="ru-RU"/>
              </w:rPr>
              <w:t>0</w:t>
            </w:r>
          </w:p>
        </w:tc>
        <w:tc>
          <w:tcPr>
            <w:tcW w:w="821" w:type="dxa"/>
          </w:tcPr>
          <w:p w:rsidR="0086329A" w:rsidRPr="0086329A" w:rsidRDefault="0086329A" w:rsidP="0086329A">
            <w:pPr>
              <w:jc w:val="center"/>
              <w:rPr>
                <w:lang w:eastAsia="ru-RU"/>
              </w:rPr>
            </w:pPr>
            <w:r w:rsidRPr="0086329A">
              <w:rPr>
                <w:lang w:eastAsia="ru-RU"/>
              </w:rPr>
              <w:t>2</w:t>
            </w:r>
          </w:p>
          <w:p w:rsidR="0086329A" w:rsidRPr="0086329A" w:rsidRDefault="0086329A" w:rsidP="0086329A">
            <w:pPr>
              <w:jc w:val="center"/>
              <w:rPr>
                <w:lang w:eastAsia="ru-RU"/>
              </w:rPr>
            </w:pPr>
            <w:r w:rsidRPr="0086329A">
              <w:rPr>
                <w:lang w:eastAsia="ru-RU"/>
              </w:rPr>
              <w:t>(14,3)</w:t>
            </w:r>
          </w:p>
        </w:tc>
        <w:tc>
          <w:tcPr>
            <w:tcW w:w="863" w:type="dxa"/>
          </w:tcPr>
          <w:p w:rsidR="0086329A" w:rsidRPr="0086329A" w:rsidRDefault="0086329A" w:rsidP="0086329A">
            <w:pPr>
              <w:jc w:val="center"/>
              <w:rPr>
                <w:lang w:eastAsia="ru-RU"/>
              </w:rPr>
            </w:pPr>
            <w:r w:rsidRPr="0086329A">
              <w:rPr>
                <w:lang w:eastAsia="ru-RU"/>
              </w:rPr>
              <w:t>0</w:t>
            </w:r>
          </w:p>
        </w:tc>
      </w:tr>
      <w:tr w:rsidR="0086329A" w:rsidRPr="0086329A" w:rsidTr="00F27100">
        <w:trPr>
          <w:cantSplit/>
          <w:jc w:val="center"/>
        </w:trPr>
        <w:tc>
          <w:tcPr>
            <w:tcW w:w="9934" w:type="dxa"/>
            <w:gridSpan w:val="11"/>
          </w:tcPr>
          <w:p w:rsidR="0086329A" w:rsidRPr="0086329A" w:rsidRDefault="0086329A" w:rsidP="0086329A">
            <w:pPr>
              <w:jc w:val="center"/>
              <w:rPr>
                <w:lang w:eastAsia="ru-RU"/>
              </w:rPr>
            </w:pPr>
          </w:p>
        </w:tc>
      </w:tr>
      <w:tr w:rsidR="0086329A" w:rsidRPr="0086329A" w:rsidTr="00F27100">
        <w:trPr>
          <w:cantSplit/>
          <w:jc w:val="center"/>
        </w:trPr>
        <w:tc>
          <w:tcPr>
            <w:tcW w:w="1179" w:type="dxa"/>
            <w:vMerge w:val="restart"/>
          </w:tcPr>
          <w:p w:rsidR="0086329A" w:rsidRPr="001C00F9" w:rsidRDefault="0086329A" w:rsidP="0086329A">
            <w:pPr>
              <w:jc w:val="center"/>
              <w:rPr>
                <w:b/>
                <w:lang w:eastAsia="ru-RU"/>
              </w:rPr>
            </w:pPr>
          </w:p>
          <w:p w:rsidR="0086329A" w:rsidRPr="001C00F9" w:rsidRDefault="0086329A" w:rsidP="0086329A">
            <w:pPr>
              <w:jc w:val="center"/>
              <w:rPr>
                <w:b/>
                <w:lang w:eastAsia="ru-RU"/>
              </w:rPr>
            </w:pPr>
            <w:r w:rsidRPr="001C00F9">
              <w:rPr>
                <w:b/>
                <w:lang w:eastAsia="ru-RU"/>
              </w:rPr>
              <w:t>РД</w:t>
            </w:r>
          </w:p>
        </w:tc>
        <w:tc>
          <w:tcPr>
            <w:tcW w:w="1884" w:type="dxa"/>
            <w:gridSpan w:val="2"/>
          </w:tcPr>
          <w:p w:rsidR="0086329A" w:rsidRPr="001C00F9" w:rsidRDefault="0086329A" w:rsidP="0086329A">
            <w:pPr>
              <w:jc w:val="center"/>
              <w:rPr>
                <w:b/>
                <w:lang w:eastAsia="ru-RU"/>
              </w:rPr>
            </w:pPr>
            <w:r w:rsidRPr="001C00F9">
              <w:rPr>
                <w:b/>
                <w:lang w:eastAsia="ru-RU"/>
              </w:rPr>
              <w:t>РД інтелекту і  загальних здібностей</w:t>
            </w:r>
          </w:p>
        </w:tc>
        <w:tc>
          <w:tcPr>
            <w:tcW w:w="1748" w:type="dxa"/>
            <w:gridSpan w:val="2"/>
          </w:tcPr>
          <w:p w:rsidR="0086329A" w:rsidRPr="001C00F9" w:rsidRDefault="0086329A" w:rsidP="0086329A">
            <w:pPr>
              <w:jc w:val="center"/>
              <w:rPr>
                <w:b/>
                <w:lang w:eastAsia="ru-RU"/>
              </w:rPr>
            </w:pPr>
            <w:r w:rsidRPr="001C00F9">
              <w:rPr>
                <w:b/>
                <w:lang w:eastAsia="ru-RU"/>
              </w:rPr>
              <w:t xml:space="preserve">РД </w:t>
            </w:r>
          </w:p>
          <w:p w:rsidR="0086329A" w:rsidRPr="001C00F9" w:rsidRDefault="0086329A" w:rsidP="0086329A">
            <w:pPr>
              <w:jc w:val="center"/>
              <w:rPr>
                <w:b/>
                <w:lang w:eastAsia="ru-RU"/>
              </w:rPr>
            </w:pPr>
            <w:r w:rsidRPr="001C00F9">
              <w:rPr>
                <w:b/>
                <w:lang w:eastAsia="ru-RU"/>
              </w:rPr>
              <w:t>характеру</w:t>
            </w:r>
          </w:p>
        </w:tc>
        <w:tc>
          <w:tcPr>
            <w:tcW w:w="1620" w:type="dxa"/>
            <w:gridSpan w:val="2"/>
          </w:tcPr>
          <w:p w:rsidR="0086329A" w:rsidRPr="001C00F9" w:rsidRDefault="0086329A" w:rsidP="0086329A">
            <w:pPr>
              <w:jc w:val="center"/>
              <w:rPr>
                <w:b/>
                <w:lang w:eastAsia="ru-RU"/>
              </w:rPr>
            </w:pPr>
            <w:r w:rsidRPr="001C00F9">
              <w:rPr>
                <w:b/>
                <w:lang w:eastAsia="ru-RU"/>
              </w:rPr>
              <w:t>РД</w:t>
            </w:r>
          </w:p>
          <w:p w:rsidR="0086329A" w:rsidRPr="001C00F9" w:rsidRDefault="0086329A" w:rsidP="0086329A">
            <w:pPr>
              <w:jc w:val="center"/>
              <w:rPr>
                <w:b/>
                <w:lang w:eastAsia="ru-RU"/>
              </w:rPr>
            </w:pPr>
            <w:r w:rsidRPr="001C00F9">
              <w:rPr>
                <w:b/>
                <w:lang w:eastAsia="ru-RU"/>
              </w:rPr>
              <w:t xml:space="preserve"> авторитету</w:t>
            </w:r>
          </w:p>
        </w:tc>
        <w:tc>
          <w:tcPr>
            <w:tcW w:w="1819" w:type="dxa"/>
            <w:gridSpan w:val="2"/>
          </w:tcPr>
          <w:p w:rsidR="0086329A" w:rsidRPr="001C00F9" w:rsidRDefault="0086329A" w:rsidP="0086329A">
            <w:pPr>
              <w:jc w:val="center"/>
              <w:rPr>
                <w:b/>
                <w:lang w:eastAsia="ru-RU"/>
              </w:rPr>
            </w:pPr>
            <w:r w:rsidRPr="001C00F9">
              <w:rPr>
                <w:b/>
                <w:lang w:eastAsia="ru-RU"/>
              </w:rPr>
              <w:t>РД</w:t>
            </w:r>
          </w:p>
          <w:p w:rsidR="0086329A" w:rsidRPr="001C00F9" w:rsidRDefault="0086329A" w:rsidP="0086329A">
            <w:pPr>
              <w:jc w:val="center"/>
              <w:rPr>
                <w:b/>
                <w:lang w:eastAsia="ru-RU"/>
              </w:rPr>
            </w:pPr>
            <w:r w:rsidRPr="001C00F9">
              <w:rPr>
                <w:b/>
                <w:lang w:eastAsia="ru-RU"/>
              </w:rPr>
              <w:t xml:space="preserve"> зовнішності</w:t>
            </w:r>
          </w:p>
        </w:tc>
        <w:tc>
          <w:tcPr>
            <w:tcW w:w="1684" w:type="dxa"/>
            <w:gridSpan w:val="2"/>
          </w:tcPr>
          <w:p w:rsidR="0086329A" w:rsidRPr="001C00F9" w:rsidRDefault="0086329A" w:rsidP="0086329A">
            <w:pPr>
              <w:jc w:val="center"/>
              <w:rPr>
                <w:b/>
                <w:lang w:eastAsia="ru-RU"/>
              </w:rPr>
            </w:pPr>
            <w:r w:rsidRPr="001C00F9">
              <w:rPr>
                <w:b/>
                <w:lang w:eastAsia="ru-RU"/>
              </w:rPr>
              <w:t>РД</w:t>
            </w:r>
          </w:p>
          <w:p w:rsidR="0086329A" w:rsidRPr="001C00F9" w:rsidRDefault="0086329A" w:rsidP="0086329A">
            <w:pPr>
              <w:jc w:val="center"/>
              <w:rPr>
                <w:b/>
                <w:lang w:eastAsia="ru-RU"/>
              </w:rPr>
            </w:pPr>
            <w:r w:rsidRPr="001C00F9">
              <w:rPr>
                <w:b/>
                <w:lang w:eastAsia="ru-RU"/>
              </w:rPr>
              <w:t xml:space="preserve"> впевненості у собі</w:t>
            </w:r>
          </w:p>
        </w:tc>
      </w:tr>
      <w:tr w:rsidR="0086329A" w:rsidRPr="0086329A" w:rsidTr="00F27100">
        <w:trPr>
          <w:cantSplit/>
          <w:jc w:val="center"/>
        </w:trPr>
        <w:tc>
          <w:tcPr>
            <w:tcW w:w="1179" w:type="dxa"/>
            <w:vMerge/>
          </w:tcPr>
          <w:p w:rsidR="0086329A" w:rsidRPr="0086329A" w:rsidRDefault="0086329A" w:rsidP="0086329A">
            <w:pPr>
              <w:jc w:val="center"/>
              <w:rPr>
                <w:lang w:eastAsia="ru-RU"/>
              </w:rPr>
            </w:pPr>
          </w:p>
        </w:tc>
        <w:tc>
          <w:tcPr>
            <w:tcW w:w="8755" w:type="dxa"/>
            <w:gridSpan w:val="10"/>
          </w:tcPr>
          <w:p w:rsidR="0086329A" w:rsidRPr="0086329A" w:rsidRDefault="0086329A" w:rsidP="0086329A">
            <w:pPr>
              <w:jc w:val="center"/>
              <w:rPr>
                <w:lang w:eastAsia="ru-RU"/>
              </w:rPr>
            </w:pPr>
            <w:r w:rsidRPr="0086329A">
              <w:rPr>
                <w:lang w:eastAsia="ru-RU"/>
              </w:rPr>
              <w:t>кількість осіб (відсотки %)</w:t>
            </w:r>
          </w:p>
        </w:tc>
      </w:tr>
      <w:tr w:rsidR="0086329A" w:rsidRPr="0086329A" w:rsidTr="005821FF">
        <w:trPr>
          <w:cantSplit/>
          <w:jc w:val="center"/>
        </w:trPr>
        <w:tc>
          <w:tcPr>
            <w:tcW w:w="1179" w:type="dxa"/>
          </w:tcPr>
          <w:p w:rsidR="0086329A" w:rsidRPr="0086329A" w:rsidRDefault="0086329A" w:rsidP="0086329A">
            <w:pPr>
              <w:jc w:val="center"/>
              <w:rPr>
                <w:lang w:eastAsia="ru-RU"/>
              </w:rPr>
            </w:pPr>
            <w:r w:rsidRPr="0086329A">
              <w:rPr>
                <w:lang w:eastAsia="ru-RU"/>
              </w:rPr>
              <w:t>Дуже високий</w:t>
            </w:r>
          </w:p>
        </w:tc>
        <w:tc>
          <w:tcPr>
            <w:tcW w:w="899" w:type="dxa"/>
          </w:tcPr>
          <w:p w:rsidR="0086329A" w:rsidRPr="0086329A" w:rsidRDefault="0086329A" w:rsidP="0086329A">
            <w:pPr>
              <w:jc w:val="center"/>
              <w:rPr>
                <w:lang w:eastAsia="ru-RU"/>
              </w:rPr>
            </w:pPr>
            <w:r w:rsidRPr="0086329A">
              <w:rPr>
                <w:lang w:eastAsia="ru-RU"/>
              </w:rPr>
              <w:t>7</w:t>
            </w:r>
          </w:p>
          <w:p w:rsidR="0086329A" w:rsidRPr="0086329A" w:rsidRDefault="0086329A" w:rsidP="0086329A">
            <w:pPr>
              <w:jc w:val="center"/>
              <w:rPr>
                <w:lang w:eastAsia="ru-RU"/>
              </w:rPr>
            </w:pPr>
            <w:r w:rsidRPr="0086329A">
              <w:rPr>
                <w:lang w:eastAsia="ru-RU"/>
              </w:rPr>
              <w:t>(50)</w:t>
            </w:r>
          </w:p>
        </w:tc>
        <w:tc>
          <w:tcPr>
            <w:tcW w:w="985" w:type="dxa"/>
          </w:tcPr>
          <w:p w:rsidR="0086329A" w:rsidRPr="0086329A" w:rsidRDefault="0086329A" w:rsidP="0086329A">
            <w:pPr>
              <w:jc w:val="center"/>
              <w:rPr>
                <w:lang w:eastAsia="ru-RU"/>
              </w:rPr>
            </w:pPr>
            <w:r w:rsidRPr="0086329A">
              <w:rPr>
                <w:lang w:eastAsia="ru-RU"/>
              </w:rPr>
              <w:t>5</w:t>
            </w:r>
          </w:p>
          <w:p w:rsidR="0086329A" w:rsidRPr="0086329A" w:rsidRDefault="0086329A" w:rsidP="0086329A">
            <w:pPr>
              <w:jc w:val="center"/>
              <w:rPr>
                <w:lang w:eastAsia="ru-RU"/>
              </w:rPr>
            </w:pPr>
            <w:r w:rsidRPr="0086329A">
              <w:rPr>
                <w:lang w:eastAsia="ru-RU"/>
              </w:rPr>
              <w:t>(35,7)</w:t>
            </w:r>
          </w:p>
        </w:tc>
        <w:tc>
          <w:tcPr>
            <w:tcW w:w="901" w:type="dxa"/>
          </w:tcPr>
          <w:p w:rsidR="0086329A" w:rsidRPr="0086329A" w:rsidRDefault="0086329A" w:rsidP="0086329A">
            <w:pPr>
              <w:jc w:val="center"/>
              <w:rPr>
                <w:lang w:eastAsia="ru-RU"/>
              </w:rPr>
            </w:pPr>
            <w:r w:rsidRPr="0086329A">
              <w:rPr>
                <w:lang w:eastAsia="ru-RU"/>
              </w:rPr>
              <w:t>6</w:t>
            </w:r>
          </w:p>
          <w:p w:rsidR="0086329A" w:rsidRPr="0086329A" w:rsidRDefault="0086329A" w:rsidP="0086329A">
            <w:pPr>
              <w:jc w:val="center"/>
              <w:rPr>
                <w:lang w:eastAsia="ru-RU"/>
              </w:rPr>
            </w:pPr>
            <w:r w:rsidRPr="0086329A">
              <w:rPr>
                <w:lang w:eastAsia="ru-RU"/>
              </w:rPr>
              <w:t>(42,9)</w:t>
            </w:r>
          </w:p>
        </w:tc>
        <w:tc>
          <w:tcPr>
            <w:tcW w:w="847" w:type="dxa"/>
          </w:tcPr>
          <w:p w:rsidR="0086329A" w:rsidRPr="0086329A" w:rsidRDefault="0086329A" w:rsidP="0086329A">
            <w:pPr>
              <w:jc w:val="center"/>
              <w:rPr>
                <w:lang w:eastAsia="ru-RU"/>
              </w:rPr>
            </w:pPr>
            <w:r w:rsidRPr="0086329A">
              <w:rPr>
                <w:lang w:eastAsia="ru-RU"/>
              </w:rPr>
              <w:t>6</w:t>
            </w:r>
          </w:p>
          <w:p w:rsidR="0086329A" w:rsidRPr="0086329A" w:rsidRDefault="0086329A" w:rsidP="0086329A">
            <w:pPr>
              <w:jc w:val="center"/>
              <w:rPr>
                <w:lang w:eastAsia="ru-RU"/>
              </w:rPr>
            </w:pPr>
            <w:r w:rsidRPr="0086329A">
              <w:rPr>
                <w:lang w:eastAsia="ru-RU"/>
              </w:rPr>
              <w:t>(42,9)</w:t>
            </w:r>
          </w:p>
        </w:tc>
        <w:tc>
          <w:tcPr>
            <w:tcW w:w="821" w:type="dxa"/>
          </w:tcPr>
          <w:p w:rsidR="0086329A" w:rsidRPr="0086329A" w:rsidRDefault="0086329A" w:rsidP="0086329A">
            <w:pPr>
              <w:jc w:val="center"/>
              <w:rPr>
                <w:lang w:eastAsia="ru-RU"/>
              </w:rPr>
            </w:pPr>
            <w:r w:rsidRPr="0086329A">
              <w:rPr>
                <w:lang w:eastAsia="ru-RU"/>
              </w:rPr>
              <w:t>6</w:t>
            </w:r>
          </w:p>
          <w:p w:rsidR="0086329A" w:rsidRPr="0086329A" w:rsidRDefault="0086329A" w:rsidP="0086329A">
            <w:pPr>
              <w:jc w:val="center"/>
              <w:rPr>
                <w:lang w:eastAsia="ru-RU"/>
              </w:rPr>
            </w:pPr>
            <w:r w:rsidRPr="0086329A">
              <w:rPr>
                <w:lang w:eastAsia="ru-RU"/>
              </w:rPr>
              <w:t>(42,9)</w:t>
            </w:r>
          </w:p>
        </w:tc>
        <w:tc>
          <w:tcPr>
            <w:tcW w:w="799" w:type="dxa"/>
          </w:tcPr>
          <w:p w:rsidR="0086329A" w:rsidRPr="0086329A" w:rsidRDefault="0086329A" w:rsidP="0086329A">
            <w:pPr>
              <w:jc w:val="center"/>
              <w:rPr>
                <w:lang w:eastAsia="ru-RU"/>
              </w:rPr>
            </w:pPr>
            <w:r w:rsidRPr="0086329A">
              <w:rPr>
                <w:lang w:eastAsia="ru-RU"/>
              </w:rPr>
              <w:t>5</w:t>
            </w:r>
          </w:p>
          <w:p w:rsidR="0086329A" w:rsidRPr="0086329A" w:rsidRDefault="0086329A" w:rsidP="0086329A">
            <w:pPr>
              <w:jc w:val="center"/>
              <w:rPr>
                <w:lang w:eastAsia="ru-RU"/>
              </w:rPr>
            </w:pPr>
            <w:r w:rsidRPr="0086329A">
              <w:rPr>
                <w:lang w:eastAsia="ru-RU"/>
              </w:rPr>
              <w:t>(35,7)</w:t>
            </w:r>
          </w:p>
        </w:tc>
        <w:tc>
          <w:tcPr>
            <w:tcW w:w="872" w:type="dxa"/>
          </w:tcPr>
          <w:p w:rsidR="0086329A" w:rsidRPr="0086329A" w:rsidRDefault="0086329A" w:rsidP="0086329A">
            <w:pPr>
              <w:jc w:val="center"/>
              <w:rPr>
                <w:lang w:eastAsia="ru-RU"/>
              </w:rPr>
            </w:pPr>
            <w:r w:rsidRPr="0086329A">
              <w:rPr>
                <w:lang w:eastAsia="ru-RU"/>
              </w:rPr>
              <w:t>10 (71,4)</w:t>
            </w:r>
          </w:p>
        </w:tc>
        <w:tc>
          <w:tcPr>
            <w:tcW w:w="947" w:type="dxa"/>
          </w:tcPr>
          <w:p w:rsidR="0086329A" w:rsidRPr="0086329A" w:rsidRDefault="0086329A" w:rsidP="0086329A">
            <w:pPr>
              <w:jc w:val="center"/>
              <w:rPr>
                <w:lang w:eastAsia="ru-RU"/>
              </w:rPr>
            </w:pPr>
            <w:r w:rsidRPr="0086329A">
              <w:rPr>
                <w:lang w:eastAsia="ru-RU"/>
              </w:rPr>
              <w:t>5</w:t>
            </w:r>
          </w:p>
          <w:p w:rsidR="0086329A" w:rsidRPr="0086329A" w:rsidRDefault="0086329A" w:rsidP="0086329A">
            <w:pPr>
              <w:jc w:val="center"/>
              <w:rPr>
                <w:lang w:eastAsia="ru-RU"/>
              </w:rPr>
            </w:pPr>
            <w:r w:rsidRPr="0086329A">
              <w:rPr>
                <w:lang w:eastAsia="ru-RU"/>
              </w:rPr>
              <w:t>(35,7)</w:t>
            </w:r>
          </w:p>
        </w:tc>
        <w:tc>
          <w:tcPr>
            <w:tcW w:w="821" w:type="dxa"/>
          </w:tcPr>
          <w:p w:rsidR="0086329A" w:rsidRPr="0086329A" w:rsidRDefault="0086329A" w:rsidP="0086329A">
            <w:pPr>
              <w:jc w:val="center"/>
              <w:rPr>
                <w:lang w:eastAsia="ru-RU"/>
              </w:rPr>
            </w:pPr>
            <w:r w:rsidRPr="0086329A">
              <w:rPr>
                <w:lang w:eastAsia="ru-RU"/>
              </w:rPr>
              <w:t>10 (71,4)</w:t>
            </w:r>
          </w:p>
        </w:tc>
        <w:tc>
          <w:tcPr>
            <w:tcW w:w="863" w:type="dxa"/>
          </w:tcPr>
          <w:p w:rsidR="0086329A" w:rsidRPr="0086329A" w:rsidRDefault="0086329A" w:rsidP="0086329A">
            <w:pPr>
              <w:jc w:val="center"/>
              <w:rPr>
                <w:lang w:eastAsia="ru-RU"/>
              </w:rPr>
            </w:pPr>
            <w:r w:rsidRPr="0086329A">
              <w:rPr>
                <w:lang w:eastAsia="ru-RU"/>
              </w:rPr>
              <w:t>6</w:t>
            </w:r>
          </w:p>
          <w:p w:rsidR="0086329A" w:rsidRPr="0086329A" w:rsidRDefault="0086329A" w:rsidP="0086329A">
            <w:pPr>
              <w:jc w:val="center"/>
              <w:rPr>
                <w:lang w:eastAsia="ru-RU"/>
              </w:rPr>
            </w:pPr>
            <w:r w:rsidRPr="0086329A">
              <w:rPr>
                <w:lang w:eastAsia="ru-RU"/>
              </w:rPr>
              <w:t>(42,9)</w:t>
            </w:r>
          </w:p>
        </w:tc>
      </w:tr>
      <w:tr w:rsidR="0086329A" w:rsidRPr="0086329A" w:rsidTr="005821FF">
        <w:trPr>
          <w:cantSplit/>
          <w:jc w:val="center"/>
        </w:trPr>
        <w:tc>
          <w:tcPr>
            <w:tcW w:w="1179" w:type="dxa"/>
          </w:tcPr>
          <w:p w:rsidR="0086329A" w:rsidRPr="0086329A" w:rsidRDefault="0086329A" w:rsidP="0086329A">
            <w:pPr>
              <w:jc w:val="center"/>
              <w:rPr>
                <w:lang w:eastAsia="ru-RU"/>
              </w:rPr>
            </w:pPr>
            <w:r w:rsidRPr="0086329A">
              <w:rPr>
                <w:lang w:eastAsia="ru-RU"/>
              </w:rPr>
              <w:t>Високий</w:t>
            </w:r>
          </w:p>
        </w:tc>
        <w:tc>
          <w:tcPr>
            <w:tcW w:w="899" w:type="dxa"/>
          </w:tcPr>
          <w:p w:rsidR="0086329A" w:rsidRPr="0086329A" w:rsidRDefault="0086329A" w:rsidP="0086329A">
            <w:pPr>
              <w:jc w:val="center"/>
              <w:rPr>
                <w:lang w:eastAsia="ru-RU"/>
              </w:rPr>
            </w:pPr>
            <w:r w:rsidRPr="0086329A">
              <w:rPr>
                <w:lang w:eastAsia="ru-RU"/>
              </w:rPr>
              <w:t>4</w:t>
            </w:r>
          </w:p>
          <w:p w:rsidR="0086329A" w:rsidRPr="0086329A" w:rsidRDefault="0086329A" w:rsidP="0086329A">
            <w:pPr>
              <w:jc w:val="center"/>
              <w:rPr>
                <w:lang w:eastAsia="ru-RU"/>
              </w:rPr>
            </w:pPr>
            <w:r w:rsidRPr="0086329A">
              <w:rPr>
                <w:lang w:eastAsia="ru-RU"/>
              </w:rPr>
              <w:t>(28,6)</w:t>
            </w:r>
          </w:p>
        </w:tc>
        <w:tc>
          <w:tcPr>
            <w:tcW w:w="985" w:type="dxa"/>
          </w:tcPr>
          <w:p w:rsidR="0086329A" w:rsidRPr="0086329A" w:rsidRDefault="0086329A" w:rsidP="0086329A">
            <w:pPr>
              <w:jc w:val="center"/>
              <w:rPr>
                <w:lang w:eastAsia="ru-RU"/>
              </w:rPr>
            </w:pPr>
            <w:r w:rsidRPr="0086329A">
              <w:rPr>
                <w:lang w:eastAsia="ru-RU"/>
              </w:rPr>
              <w:t>8</w:t>
            </w:r>
          </w:p>
          <w:p w:rsidR="0086329A" w:rsidRPr="0086329A" w:rsidRDefault="0086329A" w:rsidP="0086329A">
            <w:pPr>
              <w:jc w:val="center"/>
              <w:rPr>
                <w:lang w:eastAsia="ru-RU"/>
              </w:rPr>
            </w:pPr>
            <w:r w:rsidRPr="0086329A">
              <w:rPr>
                <w:lang w:eastAsia="ru-RU"/>
              </w:rPr>
              <w:t>(57,1)</w:t>
            </w:r>
          </w:p>
        </w:tc>
        <w:tc>
          <w:tcPr>
            <w:tcW w:w="901"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c>
          <w:tcPr>
            <w:tcW w:w="847" w:type="dxa"/>
          </w:tcPr>
          <w:p w:rsidR="0086329A" w:rsidRPr="0086329A" w:rsidRDefault="0086329A" w:rsidP="0086329A">
            <w:pPr>
              <w:jc w:val="center"/>
              <w:rPr>
                <w:lang w:eastAsia="ru-RU"/>
              </w:rPr>
            </w:pPr>
            <w:r w:rsidRPr="0086329A">
              <w:rPr>
                <w:lang w:eastAsia="ru-RU"/>
              </w:rPr>
              <w:t>5</w:t>
            </w:r>
          </w:p>
          <w:p w:rsidR="0086329A" w:rsidRPr="0086329A" w:rsidRDefault="0086329A" w:rsidP="0086329A">
            <w:pPr>
              <w:jc w:val="center"/>
              <w:rPr>
                <w:lang w:eastAsia="ru-RU"/>
              </w:rPr>
            </w:pPr>
            <w:r w:rsidRPr="0086329A">
              <w:rPr>
                <w:lang w:eastAsia="ru-RU"/>
              </w:rPr>
              <w:t>(35,7)</w:t>
            </w:r>
          </w:p>
        </w:tc>
        <w:tc>
          <w:tcPr>
            <w:tcW w:w="821" w:type="dxa"/>
          </w:tcPr>
          <w:p w:rsidR="0086329A" w:rsidRPr="0086329A" w:rsidRDefault="0086329A" w:rsidP="0086329A">
            <w:pPr>
              <w:jc w:val="center"/>
              <w:rPr>
                <w:lang w:eastAsia="ru-RU"/>
              </w:rPr>
            </w:pPr>
            <w:r w:rsidRPr="0086329A">
              <w:rPr>
                <w:lang w:eastAsia="ru-RU"/>
              </w:rPr>
              <w:t>5</w:t>
            </w:r>
          </w:p>
          <w:p w:rsidR="0086329A" w:rsidRPr="0086329A" w:rsidRDefault="0086329A" w:rsidP="0086329A">
            <w:pPr>
              <w:jc w:val="center"/>
              <w:rPr>
                <w:lang w:eastAsia="ru-RU"/>
              </w:rPr>
            </w:pPr>
            <w:r w:rsidRPr="0086329A">
              <w:rPr>
                <w:lang w:eastAsia="ru-RU"/>
              </w:rPr>
              <w:t>(35,7)</w:t>
            </w:r>
          </w:p>
        </w:tc>
        <w:tc>
          <w:tcPr>
            <w:tcW w:w="799" w:type="dxa"/>
          </w:tcPr>
          <w:p w:rsidR="0086329A" w:rsidRPr="0086329A" w:rsidRDefault="0086329A" w:rsidP="0086329A">
            <w:pPr>
              <w:jc w:val="center"/>
              <w:rPr>
                <w:lang w:eastAsia="ru-RU"/>
              </w:rPr>
            </w:pPr>
            <w:r w:rsidRPr="0086329A">
              <w:rPr>
                <w:lang w:eastAsia="ru-RU"/>
              </w:rPr>
              <w:t>6</w:t>
            </w:r>
          </w:p>
          <w:p w:rsidR="0086329A" w:rsidRPr="0086329A" w:rsidRDefault="0086329A" w:rsidP="0086329A">
            <w:pPr>
              <w:jc w:val="center"/>
              <w:rPr>
                <w:lang w:eastAsia="ru-RU"/>
              </w:rPr>
            </w:pPr>
            <w:r w:rsidRPr="0086329A">
              <w:rPr>
                <w:lang w:eastAsia="ru-RU"/>
              </w:rPr>
              <w:t>(42,9)</w:t>
            </w:r>
          </w:p>
        </w:tc>
        <w:tc>
          <w:tcPr>
            <w:tcW w:w="872"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c>
          <w:tcPr>
            <w:tcW w:w="947" w:type="dxa"/>
          </w:tcPr>
          <w:p w:rsidR="0086329A" w:rsidRPr="0086329A" w:rsidRDefault="0086329A" w:rsidP="0086329A">
            <w:pPr>
              <w:jc w:val="center"/>
              <w:rPr>
                <w:lang w:eastAsia="ru-RU"/>
              </w:rPr>
            </w:pPr>
            <w:r w:rsidRPr="0086329A">
              <w:rPr>
                <w:lang w:eastAsia="ru-RU"/>
              </w:rPr>
              <w:t>8</w:t>
            </w:r>
          </w:p>
          <w:p w:rsidR="0086329A" w:rsidRPr="0086329A" w:rsidRDefault="0086329A" w:rsidP="0086329A">
            <w:pPr>
              <w:jc w:val="center"/>
              <w:rPr>
                <w:lang w:eastAsia="ru-RU"/>
              </w:rPr>
            </w:pPr>
            <w:r w:rsidRPr="0086329A">
              <w:rPr>
                <w:lang w:eastAsia="ru-RU"/>
              </w:rPr>
              <w:t>(57,1)</w:t>
            </w:r>
          </w:p>
        </w:tc>
        <w:tc>
          <w:tcPr>
            <w:tcW w:w="821"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c>
          <w:tcPr>
            <w:tcW w:w="863" w:type="dxa"/>
          </w:tcPr>
          <w:p w:rsidR="0086329A" w:rsidRPr="0086329A" w:rsidRDefault="0086329A" w:rsidP="0086329A">
            <w:pPr>
              <w:jc w:val="center"/>
              <w:rPr>
                <w:lang w:eastAsia="ru-RU"/>
              </w:rPr>
            </w:pPr>
            <w:r w:rsidRPr="0086329A">
              <w:rPr>
                <w:lang w:eastAsia="ru-RU"/>
              </w:rPr>
              <w:t>6</w:t>
            </w:r>
          </w:p>
          <w:p w:rsidR="0086329A" w:rsidRPr="0086329A" w:rsidRDefault="0086329A" w:rsidP="0086329A">
            <w:pPr>
              <w:jc w:val="center"/>
              <w:rPr>
                <w:lang w:eastAsia="ru-RU"/>
              </w:rPr>
            </w:pPr>
            <w:r w:rsidRPr="0086329A">
              <w:rPr>
                <w:lang w:eastAsia="ru-RU"/>
              </w:rPr>
              <w:t>(42,9)</w:t>
            </w:r>
          </w:p>
        </w:tc>
      </w:tr>
      <w:tr w:rsidR="0086329A" w:rsidRPr="0086329A" w:rsidTr="005821FF">
        <w:trPr>
          <w:cantSplit/>
          <w:jc w:val="center"/>
        </w:trPr>
        <w:tc>
          <w:tcPr>
            <w:tcW w:w="1179" w:type="dxa"/>
          </w:tcPr>
          <w:p w:rsidR="0086329A" w:rsidRPr="0086329A" w:rsidRDefault="0086329A" w:rsidP="0086329A">
            <w:pPr>
              <w:jc w:val="center"/>
              <w:rPr>
                <w:lang w:eastAsia="ru-RU"/>
              </w:rPr>
            </w:pPr>
            <w:r w:rsidRPr="0086329A">
              <w:rPr>
                <w:lang w:eastAsia="ru-RU"/>
              </w:rPr>
              <w:t>Середній</w:t>
            </w:r>
          </w:p>
        </w:tc>
        <w:tc>
          <w:tcPr>
            <w:tcW w:w="899"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c>
          <w:tcPr>
            <w:tcW w:w="985" w:type="dxa"/>
          </w:tcPr>
          <w:p w:rsidR="0086329A" w:rsidRPr="0086329A" w:rsidRDefault="0086329A" w:rsidP="0086329A">
            <w:pPr>
              <w:jc w:val="center"/>
              <w:rPr>
                <w:lang w:eastAsia="ru-RU"/>
              </w:rPr>
            </w:pPr>
            <w:r w:rsidRPr="0086329A">
              <w:rPr>
                <w:lang w:eastAsia="ru-RU"/>
              </w:rPr>
              <w:t>2</w:t>
            </w:r>
          </w:p>
          <w:p w:rsidR="0086329A" w:rsidRPr="0086329A" w:rsidRDefault="0086329A" w:rsidP="0086329A">
            <w:pPr>
              <w:jc w:val="center"/>
              <w:rPr>
                <w:lang w:eastAsia="ru-RU"/>
              </w:rPr>
            </w:pPr>
            <w:r w:rsidRPr="0086329A">
              <w:rPr>
                <w:lang w:eastAsia="ru-RU"/>
              </w:rPr>
              <w:t>(14,3)</w:t>
            </w:r>
          </w:p>
        </w:tc>
        <w:tc>
          <w:tcPr>
            <w:tcW w:w="901" w:type="dxa"/>
          </w:tcPr>
          <w:p w:rsidR="0086329A" w:rsidRPr="0086329A" w:rsidRDefault="0086329A" w:rsidP="0086329A">
            <w:pPr>
              <w:jc w:val="center"/>
              <w:rPr>
                <w:lang w:eastAsia="ru-RU"/>
              </w:rPr>
            </w:pPr>
            <w:r w:rsidRPr="0086329A">
              <w:rPr>
                <w:lang w:eastAsia="ru-RU"/>
              </w:rPr>
              <w:t>4</w:t>
            </w:r>
          </w:p>
          <w:p w:rsidR="0086329A" w:rsidRPr="0086329A" w:rsidRDefault="0086329A" w:rsidP="0086329A">
            <w:pPr>
              <w:jc w:val="center"/>
              <w:rPr>
                <w:lang w:eastAsia="ru-RU"/>
              </w:rPr>
            </w:pPr>
            <w:r w:rsidRPr="0086329A">
              <w:rPr>
                <w:lang w:eastAsia="ru-RU"/>
              </w:rPr>
              <w:t>(28,6)</w:t>
            </w:r>
          </w:p>
        </w:tc>
        <w:tc>
          <w:tcPr>
            <w:tcW w:w="847"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c>
          <w:tcPr>
            <w:tcW w:w="821" w:type="dxa"/>
          </w:tcPr>
          <w:p w:rsidR="0086329A" w:rsidRPr="0086329A" w:rsidRDefault="0086329A" w:rsidP="0086329A">
            <w:pPr>
              <w:jc w:val="center"/>
              <w:rPr>
                <w:lang w:eastAsia="ru-RU"/>
              </w:rPr>
            </w:pPr>
            <w:r w:rsidRPr="0086329A">
              <w:rPr>
                <w:lang w:eastAsia="ru-RU"/>
              </w:rPr>
              <w:t>1</w:t>
            </w:r>
          </w:p>
          <w:p w:rsidR="0086329A" w:rsidRPr="0086329A" w:rsidRDefault="0086329A" w:rsidP="0086329A">
            <w:pPr>
              <w:jc w:val="center"/>
              <w:rPr>
                <w:lang w:eastAsia="ru-RU"/>
              </w:rPr>
            </w:pPr>
            <w:r w:rsidRPr="0086329A">
              <w:rPr>
                <w:lang w:eastAsia="ru-RU"/>
              </w:rPr>
              <w:t>(7,1)</w:t>
            </w:r>
          </w:p>
        </w:tc>
        <w:tc>
          <w:tcPr>
            <w:tcW w:w="799" w:type="dxa"/>
          </w:tcPr>
          <w:p w:rsidR="0086329A" w:rsidRPr="0086329A" w:rsidRDefault="0086329A" w:rsidP="0086329A">
            <w:pPr>
              <w:jc w:val="center"/>
              <w:rPr>
                <w:lang w:eastAsia="ru-RU"/>
              </w:rPr>
            </w:pPr>
            <w:r w:rsidRPr="0086329A">
              <w:rPr>
                <w:lang w:eastAsia="ru-RU"/>
              </w:rPr>
              <w:t>3</w:t>
            </w:r>
          </w:p>
          <w:p w:rsidR="0086329A" w:rsidRPr="0086329A" w:rsidRDefault="0086329A" w:rsidP="0086329A">
            <w:pPr>
              <w:jc w:val="center"/>
              <w:rPr>
                <w:lang w:eastAsia="ru-RU"/>
              </w:rPr>
            </w:pPr>
            <w:r w:rsidRPr="0086329A">
              <w:rPr>
                <w:lang w:eastAsia="ru-RU"/>
              </w:rPr>
              <w:t>(21,4)</w:t>
            </w:r>
          </w:p>
        </w:tc>
        <w:tc>
          <w:tcPr>
            <w:tcW w:w="872" w:type="dxa"/>
          </w:tcPr>
          <w:p w:rsidR="0086329A" w:rsidRPr="0086329A" w:rsidRDefault="0086329A" w:rsidP="0086329A">
            <w:pPr>
              <w:jc w:val="center"/>
              <w:rPr>
                <w:lang w:eastAsia="ru-RU"/>
              </w:rPr>
            </w:pPr>
            <w:r w:rsidRPr="0086329A">
              <w:rPr>
                <w:lang w:eastAsia="ru-RU"/>
              </w:rPr>
              <w:t>1</w:t>
            </w:r>
          </w:p>
          <w:p w:rsidR="0086329A" w:rsidRPr="0086329A" w:rsidRDefault="0086329A" w:rsidP="0086329A">
            <w:pPr>
              <w:jc w:val="center"/>
              <w:rPr>
                <w:lang w:eastAsia="ru-RU"/>
              </w:rPr>
            </w:pPr>
            <w:r w:rsidRPr="0086329A">
              <w:rPr>
                <w:lang w:eastAsia="ru-RU"/>
              </w:rPr>
              <w:t>(7,1)</w:t>
            </w:r>
          </w:p>
        </w:tc>
        <w:tc>
          <w:tcPr>
            <w:tcW w:w="947" w:type="dxa"/>
          </w:tcPr>
          <w:p w:rsidR="0086329A" w:rsidRPr="0086329A" w:rsidRDefault="0086329A" w:rsidP="0086329A">
            <w:pPr>
              <w:jc w:val="center"/>
              <w:rPr>
                <w:lang w:eastAsia="ru-RU"/>
              </w:rPr>
            </w:pPr>
            <w:r w:rsidRPr="0086329A">
              <w:rPr>
                <w:lang w:eastAsia="ru-RU"/>
              </w:rPr>
              <w:t>1</w:t>
            </w:r>
          </w:p>
          <w:p w:rsidR="0086329A" w:rsidRPr="0086329A" w:rsidRDefault="0086329A" w:rsidP="0086329A">
            <w:pPr>
              <w:jc w:val="center"/>
              <w:rPr>
                <w:lang w:val="ru-RU" w:eastAsia="ru-RU"/>
              </w:rPr>
            </w:pPr>
            <w:r w:rsidRPr="0086329A">
              <w:rPr>
                <w:lang w:eastAsia="ru-RU"/>
              </w:rPr>
              <w:t>(7,1)</w:t>
            </w:r>
          </w:p>
        </w:tc>
        <w:tc>
          <w:tcPr>
            <w:tcW w:w="821" w:type="dxa"/>
          </w:tcPr>
          <w:p w:rsidR="0086329A" w:rsidRPr="0086329A" w:rsidRDefault="0086329A" w:rsidP="0086329A">
            <w:pPr>
              <w:jc w:val="center"/>
              <w:rPr>
                <w:lang w:eastAsia="ru-RU"/>
              </w:rPr>
            </w:pPr>
            <w:r w:rsidRPr="0086329A">
              <w:rPr>
                <w:lang w:eastAsia="ru-RU"/>
              </w:rPr>
              <w:t>1</w:t>
            </w:r>
          </w:p>
          <w:p w:rsidR="0086329A" w:rsidRPr="0086329A" w:rsidRDefault="0086329A" w:rsidP="0086329A">
            <w:pPr>
              <w:jc w:val="center"/>
              <w:rPr>
                <w:lang w:val="ru-RU" w:eastAsia="ru-RU"/>
              </w:rPr>
            </w:pPr>
            <w:r w:rsidRPr="0086329A">
              <w:rPr>
                <w:lang w:eastAsia="ru-RU"/>
              </w:rPr>
              <w:t>(7,1)</w:t>
            </w:r>
          </w:p>
        </w:tc>
        <w:tc>
          <w:tcPr>
            <w:tcW w:w="863" w:type="dxa"/>
          </w:tcPr>
          <w:p w:rsidR="0086329A" w:rsidRPr="0086329A" w:rsidRDefault="0086329A" w:rsidP="0086329A">
            <w:pPr>
              <w:jc w:val="center"/>
              <w:rPr>
                <w:lang w:eastAsia="ru-RU"/>
              </w:rPr>
            </w:pPr>
            <w:r w:rsidRPr="0086329A">
              <w:rPr>
                <w:lang w:eastAsia="ru-RU"/>
              </w:rPr>
              <w:t>2</w:t>
            </w:r>
          </w:p>
          <w:p w:rsidR="0086329A" w:rsidRPr="0086329A" w:rsidRDefault="0086329A" w:rsidP="0086329A">
            <w:pPr>
              <w:jc w:val="center"/>
              <w:rPr>
                <w:lang w:eastAsia="ru-RU"/>
              </w:rPr>
            </w:pPr>
            <w:r w:rsidRPr="0086329A">
              <w:rPr>
                <w:lang w:eastAsia="ru-RU"/>
              </w:rPr>
              <w:t>(14,3)</w:t>
            </w:r>
          </w:p>
        </w:tc>
      </w:tr>
      <w:tr w:rsidR="0086329A" w:rsidRPr="0086329A" w:rsidTr="005821FF">
        <w:trPr>
          <w:cantSplit/>
          <w:jc w:val="center"/>
        </w:trPr>
        <w:tc>
          <w:tcPr>
            <w:tcW w:w="1179" w:type="dxa"/>
          </w:tcPr>
          <w:p w:rsidR="0086329A" w:rsidRPr="0086329A" w:rsidRDefault="0086329A" w:rsidP="0086329A">
            <w:pPr>
              <w:jc w:val="center"/>
              <w:rPr>
                <w:lang w:eastAsia="ru-RU"/>
              </w:rPr>
            </w:pPr>
            <w:r w:rsidRPr="0086329A">
              <w:rPr>
                <w:lang w:eastAsia="ru-RU"/>
              </w:rPr>
              <w:t xml:space="preserve">Низький </w:t>
            </w:r>
          </w:p>
        </w:tc>
        <w:tc>
          <w:tcPr>
            <w:tcW w:w="899" w:type="dxa"/>
          </w:tcPr>
          <w:p w:rsidR="0086329A" w:rsidRPr="0086329A" w:rsidRDefault="0086329A" w:rsidP="0086329A">
            <w:pPr>
              <w:jc w:val="center"/>
              <w:rPr>
                <w:lang w:eastAsia="ru-RU"/>
              </w:rPr>
            </w:pPr>
            <w:r w:rsidRPr="0086329A">
              <w:rPr>
                <w:lang w:eastAsia="ru-RU"/>
              </w:rPr>
              <w:t>0</w:t>
            </w:r>
          </w:p>
        </w:tc>
        <w:tc>
          <w:tcPr>
            <w:tcW w:w="985" w:type="dxa"/>
          </w:tcPr>
          <w:p w:rsidR="0086329A" w:rsidRPr="0086329A" w:rsidRDefault="0086329A" w:rsidP="0086329A">
            <w:pPr>
              <w:jc w:val="center"/>
              <w:rPr>
                <w:lang w:eastAsia="ru-RU"/>
              </w:rPr>
            </w:pPr>
            <w:r w:rsidRPr="0086329A">
              <w:rPr>
                <w:lang w:eastAsia="ru-RU"/>
              </w:rPr>
              <w:t>0</w:t>
            </w:r>
          </w:p>
        </w:tc>
        <w:tc>
          <w:tcPr>
            <w:tcW w:w="901" w:type="dxa"/>
          </w:tcPr>
          <w:p w:rsidR="0086329A" w:rsidRPr="0086329A" w:rsidRDefault="0086329A" w:rsidP="0086329A">
            <w:pPr>
              <w:jc w:val="center"/>
              <w:rPr>
                <w:lang w:eastAsia="ru-RU"/>
              </w:rPr>
            </w:pPr>
            <w:r w:rsidRPr="0086329A">
              <w:rPr>
                <w:lang w:eastAsia="ru-RU"/>
              </w:rPr>
              <w:t>1 (7,1)</w:t>
            </w:r>
          </w:p>
        </w:tc>
        <w:tc>
          <w:tcPr>
            <w:tcW w:w="847" w:type="dxa"/>
          </w:tcPr>
          <w:p w:rsidR="0086329A" w:rsidRPr="0086329A" w:rsidRDefault="0086329A" w:rsidP="0086329A">
            <w:pPr>
              <w:jc w:val="center"/>
              <w:rPr>
                <w:lang w:eastAsia="ru-RU"/>
              </w:rPr>
            </w:pPr>
            <w:r w:rsidRPr="0086329A">
              <w:rPr>
                <w:lang w:eastAsia="ru-RU"/>
              </w:rPr>
              <w:t>0</w:t>
            </w:r>
          </w:p>
        </w:tc>
        <w:tc>
          <w:tcPr>
            <w:tcW w:w="821" w:type="dxa"/>
          </w:tcPr>
          <w:p w:rsidR="0086329A" w:rsidRPr="0086329A" w:rsidRDefault="0086329A" w:rsidP="0086329A">
            <w:pPr>
              <w:jc w:val="center"/>
              <w:rPr>
                <w:lang w:eastAsia="ru-RU"/>
              </w:rPr>
            </w:pPr>
            <w:r w:rsidRPr="0086329A">
              <w:rPr>
                <w:lang w:eastAsia="ru-RU"/>
              </w:rPr>
              <w:t>2 (14,3)</w:t>
            </w:r>
          </w:p>
        </w:tc>
        <w:tc>
          <w:tcPr>
            <w:tcW w:w="799" w:type="dxa"/>
          </w:tcPr>
          <w:p w:rsidR="0086329A" w:rsidRPr="0086329A" w:rsidRDefault="0086329A" w:rsidP="0086329A">
            <w:pPr>
              <w:jc w:val="center"/>
              <w:rPr>
                <w:lang w:eastAsia="ru-RU"/>
              </w:rPr>
            </w:pPr>
            <w:r w:rsidRPr="0086329A">
              <w:rPr>
                <w:lang w:eastAsia="ru-RU"/>
              </w:rPr>
              <w:t>0</w:t>
            </w:r>
          </w:p>
        </w:tc>
        <w:tc>
          <w:tcPr>
            <w:tcW w:w="872" w:type="dxa"/>
          </w:tcPr>
          <w:p w:rsidR="0086329A" w:rsidRPr="0086329A" w:rsidRDefault="0086329A" w:rsidP="0086329A">
            <w:pPr>
              <w:jc w:val="center"/>
              <w:rPr>
                <w:lang w:eastAsia="ru-RU"/>
              </w:rPr>
            </w:pPr>
            <w:r w:rsidRPr="0086329A">
              <w:rPr>
                <w:lang w:eastAsia="ru-RU"/>
              </w:rPr>
              <w:t>0</w:t>
            </w:r>
          </w:p>
        </w:tc>
        <w:tc>
          <w:tcPr>
            <w:tcW w:w="947" w:type="dxa"/>
          </w:tcPr>
          <w:p w:rsidR="0086329A" w:rsidRPr="0086329A" w:rsidRDefault="0086329A" w:rsidP="0086329A">
            <w:pPr>
              <w:jc w:val="center"/>
              <w:rPr>
                <w:lang w:eastAsia="ru-RU"/>
              </w:rPr>
            </w:pPr>
            <w:r w:rsidRPr="0086329A">
              <w:rPr>
                <w:lang w:eastAsia="ru-RU"/>
              </w:rPr>
              <w:t>0</w:t>
            </w:r>
          </w:p>
        </w:tc>
        <w:tc>
          <w:tcPr>
            <w:tcW w:w="821" w:type="dxa"/>
          </w:tcPr>
          <w:p w:rsidR="0086329A" w:rsidRPr="0086329A" w:rsidRDefault="0086329A" w:rsidP="0086329A">
            <w:pPr>
              <w:jc w:val="center"/>
              <w:rPr>
                <w:lang w:eastAsia="ru-RU"/>
              </w:rPr>
            </w:pPr>
            <w:r w:rsidRPr="0086329A">
              <w:rPr>
                <w:lang w:eastAsia="ru-RU"/>
              </w:rPr>
              <w:t>0</w:t>
            </w:r>
          </w:p>
        </w:tc>
        <w:tc>
          <w:tcPr>
            <w:tcW w:w="863" w:type="dxa"/>
          </w:tcPr>
          <w:p w:rsidR="0086329A" w:rsidRPr="0086329A" w:rsidRDefault="0086329A" w:rsidP="0086329A">
            <w:pPr>
              <w:jc w:val="center"/>
              <w:rPr>
                <w:lang w:eastAsia="ru-RU"/>
              </w:rPr>
            </w:pPr>
            <w:r w:rsidRPr="0086329A">
              <w:rPr>
                <w:lang w:eastAsia="ru-RU"/>
              </w:rPr>
              <w:t>0</w:t>
            </w:r>
          </w:p>
        </w:tc>
      </w:tr>
    </w:tbl>
    <w:p w:rsidR="0086329A" w:rsidRPr="0086329A" w:rsidRDefault="0086329A" w:rsidP="0086329A">
      <w:pPr>
        <w:jc w:val="center"/>
        <w:rPr>
          <w:sz w:val="26"/>
          <w:szCs w:val="26"/>
          <w:lang w:eastAsia="ru-RU"/>
        </w:rPr>
      </w:pPr>
    </w:p>
    <w:p w:rsidR="00F27100" w:rsidRPr="0086329A" w:rsidRDefault="00F27100" w:rsidP="00F27100">
      <w:pPr>
        <w:spacing w:line="360" w:lineRule="auto"/>
        <w:ind w:firstLine="709"/>
        <w:jc w:val="both"/>
        <w:rPr>
          <w:sz w:val="28"/>
          <w:szCs w:val="28"/>
          <w:lang w:eastAsia="ru-RU"/>
        </w:rPr>
      </w:pPr>
      <w:r w:rsidRPr="0086329A">
        <w:rPr>
          <w:sz w:val="28"/>
          <w:szCs w:val="28"/>
          <w:lang w:eastAsia="ru-RU"/>
        </w:rPr>
        <w:t>За шкалою СО «авторитету» після тренінг</w:t>
      </w:r>
      <w:r w:rsidR="001C00F9">
        <w:rPr>
          <w:sz w:val="28"/>
          <w:szCs w:val="28"/>
          <w:lang w:eastAsia="ru-RU"/>
        </w:rPr>
        <w:t>у</w:t>
      </w:r>
      <w:r w:rsidRPr="0086329A">
        <w:rPr>
          <w:sz w:val="28"/>
          <w:szCs w:val="28"/>
          <w:lang w:eastAsia="ru-RU"/>
        </w:rPr>
        <w:t xml:space="preserve"> значно зменшилась кількість підлітків з низьким рівнем прояву СО  – з 5 до 0 осіб</w:t>
      </w:r>
      <w:r w:rsidR="001C00F9">
        <w:rPr>
          <w:sz w:val="28"/>
          <w:szCs w:val="28"/>
          <w:lang w:eastAsia="ru-RU"/>
        </w:rPr>
        <w:t>,</w:t>
      </w:r>
      <w:r w:rsidRPr="0086329A">
        <w:rPr>
          <w:sz w:val="28"/>
          <w:szCs w:val="28"/>
          <w:lang w:eastAsia="ru-RU"/>
        </w:rPr>
        <w:t xml:space="preserve"> та дещо збільшилась СО з </w:t>
      </w:r>
      <w:r w:rsidRPr="0086329A">
        <w:rPr>
          <w:sz w:val="28"/>
          <w:szCs w:val="28"/>
          <w:lang w:eastAsia="ru-RU"/>
        </w:rPr>
        <w:lastRenderedPageBreak/>
        <w:t>високим – з 4 до 6 та середнім рівнем СО – з 4 до 5 осіб. За шкалою СО «зовнішності» відбуваються такі зміни: зменшення кількості підлітків з низьким та середнім рівнем СО та збільшення з високим та дуже високим рівнем їх прояву (табл. 3.1). За шкалою СО «впевненості у собі» відбувалось деяке зменшення кількості підлітків з низьким (з 2 до 0 осіб) та дуже високим (з 3 до 2 осіб) рівнем її прояву, але помітно збільшується кількість осіб з високим рівнем її прояву – з 4 до 9 осіб (табл. 3.1).</w:t>
      </w:r>
    </w:p>
    <w:p w:rsidR="0086329A" w:rsidRPr="0086329A" w:rsidRDefault="0086329A" w:rsidP="001C00F9">
      <w:pPr>
        <w:spacing w:line="360" w:lineRule="auto"/>
        <w:ind w:firstLine="709"/>
        <w:jc w:val="both"/>
        <w:rPr>
          <w:sz w:val="28"/>
          <w:szCs w:val="28"/>
          <w:lang w:eastAsia="ru-RU"/>
        </w:rPr>
      </w:pPr>
      <w:r w:rsidRPr="0086329A">
        <w:rPr>
          <w:sz w:val="28"/>
          <w:szCs w:val="28"/>
          <w:lang w:eastAsia="ru-RU"/>
        </w:rPr>
        <w:t>Після проведення тренінгів РД має наступну тенденцію змін – деяке зменшення кількості осіб з дуже високим і низьким РД (за більшістю шкал), збільшення кількості осіб (у %) з високим РД (табл. 3.1). Така тенденція змін СО та РД у групі підлітків може характеризуватися в цілому як позитивна, бо ці  показники за більшістю шкал стали більш гармонійними, зменшився ступінь розбіжностей між ними. Крім того, зменшення кількості підлітків з низькою СО за рядом шкал свідчить про підвищення у підлітків впевненості у своїх можливостях та адек</w:t>
      </w:r>
      <w:r w:rsidRPr="0086329A">
        <w:rPr>
          <w:sz w:val="28"/>
          <w:szCs w:val="27"/>
          <w:lang w:eastAsia="ru-RU"/>
        </w:rPr>
        <w:t>ватності самооцінки</w:t>
      </w:r>
      <w:r w:rsidRPr="0086329A">
        <w:rPr>
          <w:sz w:val="28"/>
          <w:szCs w:val="28"/>
          <w:lang w:eastAsia="ru-RU"/>
        </w:rPr>
        <w:t xml:space="preserve">. </w:t>
      </w:r>
    </w:p>
    <w:p w:rsidR="0086329A" w:rsidRPr="0086329A" w:rsidRDefault="0086329A" w:rsidP="0086329A">
      <w:pPr>
        <w:spacing w:line="360" w:lineRule="auto"/>
        <w:ind w:firstLine="709"/>
        <w:jc w:val="both"/>
        <w:rPr>
          <w:sz w:val="28"/>
          <w:szCs w:val="28"/>
          <w:lang w:eastAsia="ru-RU"/>
        </w:rPr>
      </w:pPr>
      <w:r w:rsidRPr="0086329A">
        <w:rPr>
          <w:sz w:val="28"/>
          <w:szCs w:val="28"/>
          <w:lang w:eastAsia="ru-RU"/>
        </w:rPr>
        <w:t>Що стосується змін, пов’язаних з такими показниками оцінки успішності соціалізації</w:t>
      </w:r>
      <w:r w:rsidR="001C00F9">
        <w:rPr>
          <w:sz w:val="28"/>
          <w:szCs w:val="28"/>
          <w:lang w:eastAsia="ru-RU"/>
        </w:rPr>
        <w:t>,</w:t>
      </w:r>
      <w:r w:rsidRPr="0086329A">
        <w:rPr>
          <w:sz w:val="28"/>
          <w:szCs w:val="28"/>
          <w:lang w:eastAsia="ru-RU"/>
        </w:rPr>
        <w:t xml:space="preserve"> як рівень самоконтролю (СК) та агресивності, то їх аналіз здійснювався аналогічним образом. Відповідно до норм тестів, за якими вимірювалися дані показники, оцінка змін проводилася за трьома рівнями їх прояву – високим, середнім і низьким.</w:t>
      </w:r>
      <w:r w:rsidR="001C00F9">
        <w:rPr>
          <w:sz w:val="28"/>
          <w:szCs w:val="28"/>
          <w:lang w:eastAsia="ru-RU"/>
        </w:rPr>
        <w:t xml:space="preserve"> </w:t>
      </w:r>
      <w:r w:rsidRPr="0086329A">
        <w:rPr>
          <w:sz w:val="28"/>
          <w:szCs w:val="28"/>
          <w:lang w:eastAsia="ru-RU"/>
        </w:rPr>
        <w:t>У табл. 3.2 наведені результати змін кількості осіб (у тому числі і у  відсотках) з різним рівнем самоконтролю (СК), а в табл. 3.3 з різним ступенем прояву за різними шкалами агресії.</w:t>
      </w:r>
    </w:p>
    <w:p w:rsidR="0086329A" w:rsidRPr="001C00F9" w:rsidRDefault="0086329A" w:rsidP="0086329A">
      <w:pPr>
        <w:spacing w:line="360" w:lineRule="auto"/>
        <w:ind w:firstLine="567"/>
        <w:jc w:val="right"/>
        <w:rPr>
          <w:i/>
          <w:sz w:val="28"/>
          <w:szCs w:val="28"/>
          <w:lang w:eastAsia="ru-RU"/>
        </w:rPr>
      </w:pPr>
      <w:r w:rsidRPr="001C00F9">
        <w:rPr>
          <w:i/>
          <w:sz w:val="28"/>
          <w:szCs w:val="28"/>
          <w:lang w:eastAsia="ru-RU"/>
        </w:rPr>
        <w:t>Таблиця 3.2</w:t>
      </w:r>
    </w:p>
    <w:p w:rsidR="001C00F9" w:rsidRDefault="0086329A" w:rsidP="0086329A">
      <w:pPr>
        <w:spacing w:line="336" w:lineRule="auto"/>
        <w:ind w:firstLine="567"/>
        <w:jc w:val="center"/>
        <w:rPr>
          <w:b/>
          <w:sz w:val="28"/>
          <w:szCs w:val="28"/>
          <w:lang w:eastAsia="ru-RU"/>
        </w:rPr>
      </w:pPr>
      <w:r w:rsidRPr="0086329A">
        <w:rPr>
          <w:b/>
          <w:sz w:val="28"/>
          <w:szCs w:val="28"/>
          <w:lang w:eastAsia="ru-RU"/>
        </w:rPr>
        <w:t>Порівняння кількості підлітків з різним</w:t>
      </w:r>
      <w:r w:rsidR="001C00F9">
        <w:rPr>
          <w:b/>
          <w:sz w:val="28"/>
          <w:szCs w:val="28"/>
          <w:lang w:eastAsia="ru-RU"/>
        </w:rPr>
        <w:t xml:space="preserve"> </w:t>
      </w:r>
      <w:r w:rsidRPr="0086329A">
        <w:rPr>
          <w:b/>
          <w:sz w:val="28"/>
          <w:szCs w:val="28"/>
          <w:lang w:eastAsia="ru-RU"/>
        </w:rPr>
        <w:t xml:space="preserve">рівнем самоконтролю (СК) </w:t>
      </w:r>
    </w:p>
    <w:p w:rsidR="0086329A" w:rsidRPr="0086329A" w:rsidRDefault="0086329A" w:rsidP="0086329A">
      <w:pPr>
        <w:spacing w:line="336" w:lineRule="auto"/>
        <w:ind w:firstLine="567"/>
        <w:jc w:val="center"/>
        <w:rPr>
          <w:b/>
          <w:sz w:val="28"/>
          <w:szCs w:val="28"/>
          <w:lang w:eastAsia="ru-RU"/>
        </w:rPr>
      </w:pPr>
      <w:r w:rsidRPr="0086329A">
        <w:rPr>
          <w:b/>
          <w:sz w:val="28"/>
          <w:szCs w:val="28"/>
          <w:lang w:eastAsia="ru-RU"/>
        </w:rPr>
        <w:t>до і після тренінгу</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3"/>
        <w:gridCol w:w="1218"/>
        <w:gridCol w:w="37"/>
        <w:gridCol w:w="1223"/>
        <w:gridCol w:w="1302"/>
        <w:gridCol w:w="27"/>
        <w:gridCol w:w="1228"/>
        <w:gridCol w:w="1189"/>
        <w:gridCol w:w="55"/>
        <w:gridCol w:w="1262"/>
      </w:tblGrid>
      <w:tr w:rsidR="0086329A" w:rsidRPr="001C00F9" w:rsidTr="001C00F9">
        <w:trPr>
          <w:cantSplit/>
          <w:trHeight w:val="316"/>
          <w:jc w:val="center"/>
        </w:trPr>
        <w:tc>
          <w:tcPr>
            <w:tcW w:w="2093" w:type="dxa"/>
            <w:vMerge w:val="restart"/>
          </w:tcPr>
          <w:p w:rsidR="0086329A" w:rsidRPr="001C00F9" w:rsidRDefault="0086329A" w:rsidP="0086329A">
            <w:pPr>
              <w:jc w:val="center"/>
              <w:rPr>
                <w:b/>
                <w:lang w:eastAsia="ru-RU"/>
              </w:rPr>
            </w:pPr>
          </w:p>
          <w:p w:rsidR="0086329A" w:rsidRPr="001C00F9" w:rsidRDefault="0086329A" w:rsidP="0086329A">
            <w:pPr>
              <w:jc w:val="center"/>
              <w:rPr>
                <w:b/>
                <w:lang w:eastAsia="ru-RU"/>
              </w:rPr>
            </w:pPr>
            <w:r w:rsidRPr="001C00F9">
              <w:rPr>
                <w:b/>
                <w:lang w:eastAsia="ru-RU"/>
              </w:rPr>
              <w:t>Рівень СК</w:t>
            </w:r>
          </w:p>
        </w:tc>
        <w:tc>
          <w:tcPr>
            <w:tcW w:w="2478" w:type="dxa"/>
            <w:gridSpan w:val="3"/>
          </w:tcPr>
          <w:p w:rsidR="0086329A" w:rsidRPr="001C00F9" w:rsidRDefault="0086329A" w:rsidP="0086329A">
            <w:pPr>
              <w:jc w:val="center"/>
              <w:rPr>
                <w:b/>
                <w:lang w:eastAsia="ru-RU"/>
              </w:rPr>
            </w:pPr>
            <w:r w:rsidRPr="001C00F9">
              <w:rPr>
                <w:b/>
                <w:lang w:eastAsia="ru-RU"/>
              </w:rPr>
              <w:t>СКЕ</w:t>
            </w:r>
          </w:p>
        </w:tc>
        <w:tc>
          <w:tcPr>
            <w:tcW w:w="2557" w:type="dxa"/>
            <w:gridSpan w:val="3"/>
          </w:tcPr>
          <w:p w:rsidR="0086329A" w:rsidRPr="001C00F9" w:rsidRDefault="0086329A" w:rsidP="0086329A">
            <w:pPr>
              <w:jc w:val="center"/>
              <w:rPr>
                <w:b/>
                <w:lang w:eastAsia="ru-RU"/>
              </w:rPr>
            </w:pPr>
            <w:r w:rsidRPr="001C00F9">
              <w:rPr>
                <w:b/>
                <w:lang w:eastAsia="ru-RU"/>
              </w:rPr>
              <w:t>СКД</w:t>
            </w:r>
          </w:p>
        </w:tc>
        <w:tc>
          <w:tcPr>
            <w:tcW w:w="2506" w:type="dxa"/>
            <w:gridSpan w:val="3"/>
          </w:tcPr>
          <w:p w:rsidR="0086329A" w:rsidRPr="001C00F9" w:rsidRDefault="0086329A" w:rsidP="0086329A">
            <w:pPr>
              <w:jc w:val="center"/>
              <w:rPr>
                <w:b/>
                <w:lang w:eastAsia="ru-RU"/>
              </w:rPr>
            </w:pPr>
            <w:r w:rsidRPr="001C00F9">
              <w:rPr>
                <w:b/>
                <w:lang w:eastAsia="ru-RU"/>
              </w:rPr>
              <w:t>СКП</w:t>
            </w:r>
          </w:p>
        </w:tc>
      </w:tr>
      <w:tr w:rsidR="001C00F9" w:rsidRPr="001C00F9" w:rsidTr="001C00F9">
        <w:trPr>
          <w:cantSplit/>
          <w:trHeight w:val="288"/>
          <w:jc w:val="center"/>
        </w:trPr>
        <w:tc>
          <w:tcPr>
            <w:tcW w:w="2093" w:type="dxa"/>
            <w:vMerge/>
          </w:tcPr>
          <w:p w:rsidR="001C00F9" w:rsidRPr="001C00F9" w:rsidRDefault="001C00F9" w:rsidP="001C00F9">
            <w:pPr>
              <w:jc w:val="center"/>
              <w:rPr>
                <w:lang w:eastAsia="ru-RU"/>
              </w:rPr>
            </w:pPr>
          </w:p>
        </w:tc>
        <w:tc>
          <w:tcPr>
            <w:tcW w:w="1218" w:type="dxa"/>
          </w:tcPr>
          <w:p w:rsidR="001C00F9" w:rsidRPr="0086329A" w:rsidRDefault="001C00F9" w:rsidP="001C00F9">
            <w:pPr>
              <w:jc w:val="center"/>
              <w:rPr>
                <w:b/>
                <w:lang w:eastAsia="ru-RU"/>
              </w:rPr>
            </w:pPr>
            <w:r>
              <w:rPr>
                <w:b/>
                <w:lang w:eastAsia="ru-RU"/>
              </w:rPr>
              <w:t>1-й зріз</w:t>
            </w:r>
            <w:r w:rsidRPr="0086329A">
              <w:rPr>
                <w:b/>
                <w:lang w:eastAsia="ru-RU"/>
              </w:rPr>
              <w:t xml:space="preserve"> </w:t>
            </w:r>
          </w:p>
        </w:tc>
        <w:tc>
          <w:tcPr>
            <w:tcW w:w="1260" w:type="dxa"/>
            <w:gridSpan w:val="2"/>
          </w:tcPr>
          <w:p w:rsidR="001C00F9" w:rsidRPr="0086329A" w:rsidRDefault="001C00F9" w:rsidP="001C00F9">
            <w:pPr>
              <w:jc w:val="center"/>
              <w:rPr>
                <w:b/>
                <w:lang w:eastAsia="ru-RU"/>
              </w:rPr>
            </w:pPr>
            <w:r>
              <w:rPr>
                <w:b/>
                <w:lang w:eastAsia="ru-RU"/>
              </w:rPr>
              <w:t>2-й зріз</w:t>
            </w:r>
          </w:p>
        </w:tc>
        <w:tc>
          <w:tcPr>
            <w:tcW w:w="1302" w:type="dxa"/>
          </w:tcPr>
          <w:p w:rsidR="001C00F9" w:rsidRPr="0086329A" w:rsidRDefault="001C00F9" w:rsidP="001C00F9">
            <w:pPr>
              <w:jc w:val="center"/>
              <w:rPr>
                <w:b/>
                <w:lang w:eastAsia="ru-RU"/>
              </w:rPr>
            </w:pPr>
            <w:r>
              <w:rPr>
                <w:b/>
                <w:lang w:eastAsia="ru-RU"/>
              </w:rPr>
              <w:t>1-й зріз</w:t>
            </w:r>
            <w:r w:rsidRPr="0086329A">
              <w:rPr>
                <w:b/>
                <w:lang w:eastAsia="ru-RU"/>
              </w:rPr>
              <w:t xml:space="preserve"> </w:t>
            </w:r>
          </w:p>
        </w:tc>
        <w:tc>
          <w:tcPr>
            <w:tcW w:w="1255" w:type="dxa"/>
            <w:gridSpan w:val="2"/>
          </w:tcPr>
          <w:p w:rsidR="001C00F9" w:rsidRPr="0086329A" w:rsidRDefault="001C00F9" w:rsidP="001C00F9">
            <w:pPr>
              <w:jc w:val="center"/>
              <w:rPr>
                <w:b/>
                <w:lang w:eastAsia="ru-RU"/>
              </w:rPr>
            </w:pPr>
            <w:r>
              <w:rPr>
                <w:b/>
                <w:lang w:eastAsia="ru-RU"/>
              </w:rPr>
              <w:t>2-й зріз</w:t>
            </w:r>
          </w:p>
        </w:tc>
        <w:tc>
          <w:tcPr>
            <w:tcW w:w="1189" w:type="dxa"/>
          </w:tcPr>
          <w:p w:rsidR="001C00F9" w:rsidRPr="0086329A" w:rsidRDefault="001C00F9" w:rsidP="001C00F9">
            <w:pPr>
              <w:jc w:val="center"/>
              <w:rPr>
                <w:b/>
                <w:lang w:eastAsia="ru-RU"/>
              </w:rPr>
            </w:pPr>
            <w:r>
              <w:rPr>
                <w:b/>
                <w:lang w:eastAsia="ru-RU"/>
              </w:rPr>
              <w:t>1-й зріз</w:t>
            </w:r>
            <w:r w:rsidRPr="0086329A">
              <w:rPr>
                <w:b/>
                <w:lang w:eastAsia="ru-RU"/>
              </w:rPr>
              <w:t xml:space="preserve"> </w:t>
            </w:r>
          </w:p>
        </w:tc>
        <w:tc>
          <w:tcPr>
            <w:tcW w:w="1317" w:type="dxa"/>
            <w:gridSpan w:val="2"/>
          </w:tcPr>
          <w:p w:rsidR="001C00F9" w:rsidRPr="0086329A" w:rsidRDefault="001C00F9" w:rsidP="001C00F9">
            <w:pPr>
              <w:jc w:val="center"/>
              <w:rPr>
                <w:b/>
                <w:lang w:eastAsia="ru-RU"/>
              </w:rPr>
            </w:pPr>
            <w:r>
              <w:rPr>
                <w:b/>
                <w:lang w:eastAsia="ru-RU"/>
              </w:rPr>
              <w:t>2-й зріз</w:t>
            </w:r>
          </w:p>
        </w:tc>
      </w:tr>
      <w:tr w:rsidR="0086329A" w:rsidRPr="001C00F9" w:rsidTr="001C00F9">
        <w:trPr>
          <w:cantSplit/>
          <w:trHeight w:val="268"/>
          <w:jc w:val="center"/>
        </w:trPr>
        <w:tc>
          <w:tcPr>
            <w:tcW w:w="2093" w:type="dxa"/>
            <w:vMerge/>
          </w:tcPr>
          <w:p w:rsidR="0086329A" w:rsidRPr="001C00F9" w:rsidRDefault="0086329A" w:rsidP="0086329A">
            <w:pPr>
              <w:jc w:val="center"/>
              <w:rPr>
                <w:lang w:eastAsia="ru-RU"/>
              </w:rPr>
            </w:pPr>
          </w:p>
        </w:tc>
        <w:tc>
          <w:tcPr>
            <w:tcW w:w="7541" w:type="dxa"/>
            <w:gridSpan w:val="9"/>
          </w:tcPr>
          <w:p w:rsidR="0086329A" w:rsidRPr="001C00F9" w:rsidRDefault="0086329A" w:rsidP="0086329A">
            <w:pPr>
              <w:jc w:val="center"/>
              <w:rPr>
                <w:lang w:eastAsia="ru-RU"/>
              </w:rPr>
            </w:pPr>
            <w:r w:rsidRPr="001C00F9">
              <w:rPr>
                <w:lang w:eastAsia="ru-RU"/>
              </w:rPr>
              <w:t>Кількість осіб (відсотки %)</w:t>
            </w:r>
          </w:p>
        </w:tc>
      </w:tr>
      <w:tr w:rsidR="0086329A" w:rsidRPr="001C00F9" w:rsidTr="001C00F9">
        <w:trPr>
          <w:cantSplit/>
          <w:jc w:val="center"/>
        </w:trPr>
        <w:tc>
          <w:tcPr>
            <w:tcW w:w="2093" w:type="dxa"/>
          </w:tcPr>
          <w:p w:rsidR="0086329A" w:rsidRPr="001C00F9" w:rsidRDefault="0086329A" w:rsidP="0086329A">
            <w:pPr>
              <w:jc w:val="center"/>
              <w:rPr>
                <w:lang w:eastAsia="ru-RU"/>
              </w:rPr>
            </w:pPr>
            <w:r w:rsidRPr="001C00F9">
              <w:rPr>
                <w:lang w:eastAsia="ru-RU"/>
              </w:rPr>
              <w:t>Високий</w:t>
            </w:r>
          </w:p>
        </w:tc>
        <w:tc>
          <w:tcPr>
            <w:tcW w:w="1255" w:type="dxa"/>
            <w:gridSpan w:val="2"/>
          </w:tcPr>
          <w:p w:rsidR="0086329A" w:rsidRPr="001C00F9" w:rsidRDefault="0086329A" w:rsidP="0086329A">
            <w:pPr>
              <w:jc w:val="center"/>
              <w:rPr>
                <w:lang w:eastAsia="ru-RU"/>
              </w:rPr>
            </w:pPr>
            <w:r w:rsidRPr="001C00F9">
              <w:rPr>
                <w:lang w:eastAsia="ru-RU"/>
              </w:rPr>
              <w:t>3 (21,4)</w:t>
            </w:r>
          </w:p>
        </w:tc>
        <w:tc>
          <w:tcPr>
            <w:tcW w:w="1223" w:type="dxa"/>
          </w:tcPr>
          <w:p w:rsidR="0086329A" w:rsidRPr="001C00F9" w:rsidRDefault="0086329A" w:rsidP="0086329A">
            <w:pPr>
              <w:jc w:val="center"/>
              <w:rPr>
                <w:lang w:eastAsia="ru-RU"/>
              </w:rPr>
            </w:pPr>
            <w:r w:rsidRPr="001C00F9">
              <w:rPr>
                <w:lang w:eastAsia="ru-RU"/>
              </w:rPr>
              <w:t>5 (35,7)</w:t>
            </w:r>
          </w:p>
        </w:tc>
        <w:tc>
          <w:tcPr>
            <w:tcW w:w="1329" w:type="dxa"/>
            <w:gridSpan w:val="2"/>
          </w:tcPr>
          <w:p w:rsidR="0086329A" w:rsidRPr="001C00F9" w:rsidRDefault="0086329A" w:rsidP="0086329A">
            <w:pPr>
              <w:jc w:val="center"/>
              <w:rPr>
                <w:lang w:eastAsia="ru-RU"/>
              </w:rPr>
            </w:pPr>
            <w:r w:rsidRPr="001C00F9">
              <w:rPr>
                <w:lang w:eastAsia="ru-RU"/>
              </w:rPr>
              <w:t>10 (71,4)</w:t>
            </w:r>
          </w:p>
        </w:tc>
        <w:tc>
          <w:tcPr>
            <w:tcW w:w="1228" w:type="dxa"/>
          </w:tcPr>
          <w:p w:rsidR="0086329A" w:rsidRPr="001C00F9" w:rsidRDefault="0086329A" w:rsidP="0086329A">
            <w:pPr>
              <w:jc w:val="center"/>
              <w:rPr>
                <w:lang w:eastAsia="ru-RU"/>
              </w:rPr>
            </w:pPr>
            <w:r w:rsidRPr="001C00F9">
              <w:rPr>
                <w:lang w:eastAsia="ru-RU"/>
              </w:rPr>
              <w:t>11 (78,6)</w:t>
            </w:r>
          </w:p>
        </w:tc>
        <w:tc>
          <w:tcPr>
            <w:tcW w:w="1244" w:type="dxa"/>
            <w:gridSpan w:val="2"/>
          </w:tcPr>
          <w:p w:rsidR="0086329A" w:rsidRPr="001C00F9" w:rsidRDefault="0086329A" w:rsidP="0086329A">
            <w:pPr>
              <w:jc w:val="center"/>
              <w:rPr>
                <w:lang w:eastAsia="ru-RU"/>
              </w:rPr>
            </w:pPr>
            <w:r w:rsidRPr="001C00F9">
              <w:rPr>
                <w:lang w:eastAsia="ru-RU"/>
              </w:rPr>
              <w:t>6 (42,9)</w:t>
            </w:r>
          </w:p>
        </w:tc>
        <w:tc>
          <w:tcPr>
            <w:tcW w:w="1262" w:type="dxa"/>
          </w:tcPr>
          <w:p w:rsidR="0086329A" w:rsidRPr="001C00F9" w:rsidRDefault="0086329A" w:rsidP="0086329A">
            <w:pPr>
              <w:jc w:val="center"/>
              <w:rPr>
                <w:lang w:eastAsia="ru-RU"/>
              </w:rPr>
            </w:pPr>
            <w:r w:rsidRPr="001C00F9">
              <w:rPr>
                <w:lang w:eastAsia="ru-RU"/>
              </w:rPr>
              <w:t>11 (78,6)</w:t>
            </w:r>
          </w:p>
        </w:tc>
      </w:tr>
      <w:tr w:rsidR="0086329A" w:rsidRPr="001C00F9" w:rsidTr="001C00F9">
        <w:trPr>
          <w:cantSplit/>
          <w:jc w:val="center"/>
        </w:trPr>
        <w:tc>
          <w:tcPr>
            <w:tcW w:w="2093" w:type="dxa"/>
          </w:tcPr>
          <w:p w:rsidR="0086329A" w:rsidRPr="001C00F9" w:rsidRDefault="0086329A" w:rsidP="0086329A">
            <w:pPr>
              <w:jc w:val="center"/>
              <w:rPr>
                <w:lang w:eastAsia="ru-RU"/>
              </w:rPr>
            </w:pPr>
            <w:r w:rsidRPr="001C00F9">
              <w:rPr>
                <w:lang w:eastAsia="ru-RU"/>
              </w:rPr>
              <w:t>Середній</w:t>
            </w:r>
          </w:p>
        </w:tc>
        <w:tc>
          <w:tcPr>
            <w:tcW w:w="1255" w:type="dxa"/>
            <w:gridSpan w:val="2"/>
          </w:tcPr>
          <w:p w:rsidR="0086329A" w:rsidRPr="001C00F9" w:rsidRDefault="0086329A" w:rsidP="0086329A">
            <w:pPr>
              <w:jc w:val="center"/>
              <w:rPr>
                <w:lang w:eastAsia="ru-RU"/>
              </w:rPr>
            </w:pPr>
            <w:r w:rsidRPr="001C00F9">
              <w:rPr>
                <w:lang w:eastAsia="ru-RU"/>
              </w:rPr>
              <w:t>11 (78,6)</w:t>
            </w:r>
          </w:p>
        </w:tc>
        <w:tc>
          <w:tcPr>
            <w:tcW w:w="1223" w:type="dxa"/>
          </w:tcPr>
          <w:p w:rsidR="0086329A" w:rsidRPr="001C00F9" w:rsidRDefault="0086329A" w:rsidP="0086329A">
            <w:pPr>
              <w:jc w:val="center"/>
              <w:rPr>
                <w:lang w:eastAsia="ru-RU"/>
              </w:rPr>
            </w:pPr>
            <w:r w:rsidRPr="001C00F9">
              <w:rPr>
                <w:lang w:eastAsia="ru-RU"/>
              </w:rPr>
              <w:t>9 (64,3)</w:t>
            </w:r>
          </w:p>
        </w:tc>
        <w:tc>
          <w:tcPr>
            <w:tcW w:w="1329" w:type="dxa"/>
            <w:gridSpan w:val="2"/>
          </w:tcPr>
          <w:p w:rsidR="0086329A" w:rsidRPr="001C00F9" w:rsidRDefault="0086329A" w:rsidP="0086329A">
            <w:pPr>
              <w:jc w:val="center"/>
              <w:rPr>
                <w:lang w:eastAsia="ru-RU"/>
              </w:rPr>
            </w:pPr>
            <w:r w:rsidRPr="001C00F9">
              <w:rPr>
                <w:lang w:eastAsia="ru-RU"/>
              </w:rPr>
              <w:t>4 (28,6)</w:t>
            </w:r>
          </w:p>
        </w:tc>
        <w:tc>
          <w:tcPr>
            <w:tcW w:w="1228" w:type="dxa"/>
          </w:tcPr>
          <w:p w:rsidR="0086329A" w:rsidRPr="001C00F9" w:rsidRDefault="0086329A" w:rsidP="0086329A">
            <w:pPr>
              <w:jc w:val="center"/>
              <w:rPr>
                <w:lang w:eastAsia="ru-RU"/>
              </w:rPr>
            </w:pPr>
            <w:r w:rsidRPr="001C00F9">
              <w:rPr>
                <w:lang w:eastAsia="ru-RU"/>
              </w:rPr>
              <w:t>3 (21,4)</w:t>
            </w:r>
          </w:p>
        </w:tc>
        <w:tc>
          <w:tcPr>
            <w:tcW w:w="1244" w:type="dxa"/>
            <w:gridSpan w:val="2"/>
          </w:tcPr>
          <w:p w:rsidR="0086329A" w:rsidRPr="001C00F9" w:rsidRDefault="0086329A" w:rsidP="0086329A">
            <w:pPr>
              <w:jc w:val="center"/>
              <w:rPr>
                <w:lang w:eastAsia="ru-RU"/>
              </w:rPr>
            </w:pPr>
            <w:r w:rsidRPr="001C00F9">
              <w:rPr>
                <w:lang w:eastAsia="ru-RU"/>
              </w:rPr>
              <w:t>8 (57,1)</w:t>
            </w:r>
          </w:p>
        </w:tc>
        <w:tc>
          <w:tcPr>
            <w:tcW w:w="1262" w:type="dxa"/>
          </w:tcPr>
          <w:p w:rsidR="0086329A" w:rsidRPr="001C00F9" w:rsidRDefault="0086329A" w:rsidP="0086329A">
            <w:pPr>
              <w:jc w:val="center"/>
              <w:rPr>
                <w:lang w:eastAsia="ru-RU"/>
              </w:rPr>
            </w:pPr>
            <w:r w:rsidRPr="001C00F9">
              <w:rPr>
                <w:lang w:eastAsia="ru-RU"/>
              </w:rPr>
              <w:t>3 (21,4)</w:t>
            </w:r>
          </w:p>
        </w:tc>
      </w:tr>
      <w:tr w:rsidR="0086329A" w:rsidRPr="001C00F9" w:rsidTr="001C00F9">
        <w:trPr>
          <w:cantSplit/>
          <w:trHeight w:val="327"/>
          <w:jc w:val="center"/>
        </w:trPr>
        <w:tc>
          <w:tcPr>
            <w:tcW w:w="2093" w:type="dxa"/>
          </w:tcPr>
          <w:p w:rsidR="0086329A" w:rsidRPr="001C00F9" w:rsidRDefault="0086329A" w:rsidP="0086329A">
            <w:pPr>
              <w:jc w:val="center"/>
              <w:rPr>
                <w:lang w:eastAsia="ru-RU"/>
              </w:rPr>
            </w:pPr>
            <w:r w:rsidRPr="001C00F9">
              <w:rPr>
                <w:lang w:eastAsia="ru-RU"/>
              </w:rPr>
              <w:t xml:space="preserve">Низький </w:t>
            </w:r>
          </w:p>
        </w:tc>
        <w:tc>
          <w:tcPr>
            <w:tcW w:w="1255" w:type="dxa"/>
            <w:gridSpan w:val="2"/>
          </w:tcPr>
          <w:p w:rsidR="0086329A" w:rsidRPr="001C00F9" w:rsidRDefault="0086329A" w:rsidP="0086329A">
            <w:pPr>
              <w:jc w:val="center"/>
              <w:rPr>
                <w:lang w:eastAsia="ru-RU"/>
              </w:rPr>
            </w:pPr>
            <w:r w:rsidRPr="001C00F9">
              <w:rPr>
                <w:lang w:eastAsia="ru-RU"/>
              </w:rPr>
              <w:t>0</w:t>
            </w:r>
          </w:p>
        </w:tc>
        <w:tc>
          <w:tcPr>
            <w:tcW w:w="1223" w:type="dxa"/>
          </w:tcPr>
          <w:p w:rsidR="0086329A" w:rsidRPr="001C00F9" w:rsidRDefault="0086329A" w:rsidP="0086329A">
            <w:pPr>
              <w:jc w:val="center"/>
              <w:rPr>
                <w:lang w:eastAsia="ru-RU"/>
              </w:rPr>
            </w:pPr>
            <w:r w:rsidRPr="001C00F9">
              <w:rPr>
                <w:lang w:eastAsia="ru-RU"/>
              </w:rPr>
              <w:t>0</w:t>
            </w:r>
          </w:p>
        </w:tc>
        <w:tc>
          <w:tcPr>
            <w:tcW w:w="1329" w:type="dxa"/>
            <w:gridSpan w:val="2"/>
          </w:tcPr>
          <w:p w:rsidR="0086329A" w:rsidRPr="001C00F9" w:rsidRDefault="0086329A" w:rsidP="0086329A">
            <w:pPr>
              <w:jc w:val="center"/>
              <w:rPr>
                <w:lang w:eastAsia="ru-RU"/>
              </w:rPr>
            </w:pPr>
            <w:r w:rsidRPr="001C00F9">
              <w:rPr>
                <w:lang w:eastAsia="ru-RU"/>
              </w:rPr>
              <w:t>0</w:t>
            </w:r>
          </w:p>
        </w:tc>
        <w:tc>
          <w:tcPr>
            <w:tcW w:w="1228" w:type="dxa"/>
          </w:tcPr>
          <w:p w:rsidR="0086329A" w:rsidRPr="001C00F9" w:rsidRDefault="0086329A" w:rsidP="0086329A">
            <w:pPr>
              <w:jc w:val="center"/>
              <w:rPr>
                <w:lang w:eastAsia="ru-RU"/>
              </w:rPr>
            </w:pPr>
            <w:r w:rsidRPr="001C00F9">
              <w:rPr>
                <w:lang w:eastAsia="ru-RU"/>
              </w:rPr>
              <w:t>0</w:t>
            </w:r>
          </w:p>
        </w:tc>
        <w:tc>
          <w:tcPr>
            <w:tcW w:w="1244" w:type="dxa"/>
            <w:gridSpan w:val="2"/>
          </w:tcPr>
          <w:p w:rsidR="0086329A" w:rsidRPr="001C00F9" w:rsidRDefault="0086329A" w:rsidP="0086329A">
            <w:pPr>
              <w:jc w:val="center"/>
              <w:rPr>
                <w:lang w:eastAsia="ru-RU"/>
              </w:rPr>
            </w:pPr>
            <w:r w:rsidRPr="001C00F9">
              <w:rPr>
                <w:lang w:eastAsia="ru-RU"/>
              </w:rPr>
              <w:t>0</w:t>
            </w:r>
          </w:p>
        </w:tc>
        <w:tc>
          <w:tcPr>
            <w:tcW w:w="1262" w:type="dxa"/>
          </w:tcPr>
          <w:p w:rsidR="0086329A" w:rsidRPr="001C00F9" w:rsidRDefault="0086329A" w:rsidP="0086329A">
            <w:pPr>
              <w:jc w:val="center"/>
              <w:rPr>
                <w:lang w:eastAsia="ru-RU"/>
              </w:rPr>
            </w:pPr>
            <w:r w:rsidRPr="001C00F9">
              <w:rPr>
                <w:lang w:eastAsia="ru-RU"/>
              </w:rPr>
              <w:t>0</w:t>
            </w:r>
          </w:p>
        </w:tc>
      </w:tr>
    </w:tbl>
    <w:p w:rsidR="0086329A" w:rsidRPr="0086329A" w:rsidRDefault="0086329A" w:rsidP="0086329A">
      <w:pPr>
        <w:ind w:firstLine="720"/>
        <w:jc w:val="both"/>
        <w:rPr>
          <w:sz w:val="26"/>
          <w:szCs w:val="26"/>
          <w:lang w:eastAsia="ru-RU"/>
        </w:rPr>
      </w:pPr>
    </w:p>
    <w:p w:rsidR="0086329A" w:rsidRPr="0086329A" w:rsidRDefault="0086329A" w:rsidP="0086329A">
      <w:pPr>
        <w:ind w:firstLine="720"/>
        <w:jc w:val="both"/>
        <w:rPr>
          <w:sz w:val="26"/>
          <w:szCs w:val="26"/>
          <w:lang w:eastAsia="ru-RU"/>
        </w:rPr>
      </w:pPr>
    </w:p>
    <w:p w:rsidR="0086329A" w:rsidRPr="0086329A" w:rsidRDefault="0086329A" w:rsidP="0086329A">
      <w:pPr>
        <w:spacing w:line="360" w:lineRule="auto"/>
        <w:ind w:firstLine="709"/>
        <w:jc w:val="both"/>
        <w:rPr>
          <w:sz w:val="28"/>
          <w:szCs w:val="28"/>
          <w:lang w:eastAsia="ru-RU"/>
        </w:rPr>
      </w:pPr>
      <w:r w:rsidRPr="0086329A">
        <w:rPr>
          <w:sz w:val="28"/>
          <w:szCs w:val="28"/>
          <w:lang w:eastAsia="ru-RU"/>
        </w:rPr>
        <w:lastRenderedPageBreak/>
        <w:t xml:space="preserve">З </w:t>
      </w:r>
      <w:r w:rsidR="001C00F9" w:rsidRPr="0086329A">
        <w:rPr>
          <w:sz w:val="28"/>
          <w:szCs w:val="28"/>
          <w:lang w:eastAsia="ru-RU"/>
        </w:rPr>
        <w:t xml:space="preserve">таблиці </w:t>
      </w:r>
      <w:r w:rsidRPr="0086329A">
        <w:rPr>
          <w:sz w:val="28"/>
          <w:szCs w:val="28"/>
          <w:lang w:eastAsia="ru-RU"/>
        </w:rPr>
        <w:t>3.2 видно, що п</w:t>
      </w:r>
      <w:r w:rsidRPr="0086329A">
        <w:rPr>
          <w:sz w:val="28"/>
          <w:szCs w:val="27"/>
          <w:lang w:eastAsia="ru-RU"/>
        </w:rPr>
        <w:t xml:space="preserve">ісля тренінгу </w:t>
      </w:r>
      <w:r w:rsidRPr="0086329A">
        <w:rPr>
          <w:sz w:val="28"/>
          <w:szCs w:val="28"/>
          <w:lang w:eastAsia="ru-RU"/>
        </w:rPr>
        <w:t>найбільшим змінам піддається показник СКП (у напрямку збільшення кількості підлітків з високим рівнем даного виду СК). Так, якщо до тренінгу кількість підлітків з високим рівнем СКП сягала 6 осіб, то після проведення тренінгу вона збільшилася до 11 осіб (тобто майже в 2 рази). Кількість підлітків з високим рівнем СКЕ до проведення тренінгу складала 3 особи, а після тренінгу збільшилася  – до 5 осіб.</w:t>
      </w:r>
    </w:p>
    <w:p w:rsidR="0086329A" w:rsidRPr="0086329A" w:rsidRDefault="001C00F9" w:rsidP="0086329A">
      <w:pPr>
        <w:spacing w:line="360" w:lineRule="auto"/>
        <w:ind w:firstLine="709"/>
        <w:jc w:val="both"/>
        <w:rPr>
          <w:sz w:val="28"/>
          <w:szCs w:val="28"/>
          <w:lang w:eastAsia="ru-RU"/>
        </w:rPr>
      </w:pPr>
      <w:r>
        <w:rPr>
          <w:sz w:val="28"/>
          <w:szCs w:val="28"/>
          <w:lang w:eastAsia="ru-RU"/>
        </w:rPr>
        <w:t>Відтак</w:t>
      </w:r>
      <w:r w:rsidR="0086329A" w:rsidRPr="0086329A">
        <w:rPr>
          <w:sz w:val="28"/>
          <w:szCs w:val="28"/>
          <w:lang w:eastAsia="ru-RU"/>
        </w:rPr>
        <w:t>, проведення розробленої нами програми соціально-психологічного тренінгу, спрямованої на оптимізацію процесу соціалізації підлітків</w:t>
      </w:r>
      <w:r w:rsidR="004D4914">
        <w:rPr>
          <w:sz w:val="28"/>
          <w:szCs w:val="28"/>
          <w:lang w:eastAsia="ru-RU"/>
        </w:rPr>
        <w:t xml:space="preserve"> та підвищення рівня </w:t>
      </w:r>
      <w:r w:rsidR="004D4914" w:rsidRPr="004D4914">
        <w:rPr>
          <w:sz w:val="28"/>
          <w:szCs w:val="28"/>
          <w:lang w:eastAsia="ru-RU"/>
        </w:rPr>
        <w:t>сформованості уявлень про соціальні ролі дорослих</w:t>
      </w:r>
      <w:r w:rsidR="0086329A" w:rsidRPr="0086329A">
        <w:rPr>
          <w:sz w:val="28"/>
          <w:szCs w:val="28"/>
          <w:lang w:eastAsia="ru-RU"/>
        </w:rPr>
        <w:t xml:space="preserve">, сприяло збільшенню кількості </w:t>
      </w:r>
      <w:r w:rsidR="004D4914">
        <w:rPr>
          <w:sz w:val="28"/>
          <w:szCs w:val="28"/>
          <w:lang w:eastAsia="ru-RU"/>
        </w:rPr>
        <w:t>осіб</w:t>
      </w:r>
      <w:r w:rsidR="0086329A" w:rsidRPr="0086329A">
        <w:rPr>
          <w:sz w:val="28"/>
          <w:szCs w:val="28"/>
          <w:lang w:eastAsia="ru-RU"/>
        </w:rPr>
        <w:t xml:space="preserve"> з високим рівнем самоконтролю емоцій та поведінки. </w:t>
      </w:r>
    </w:p>
    <w:p w:rsidR="0086329A" w:rsidRPr="0086329A" w:rsidRDefault="0086329A" w:rsidP="0086329A">
      <w:pPr>
        <w:spacing w:line="360" w:lineRule="auto"/>
        <w:ind w:firstLine="709"/>
        <w:jc w:val="both"/>
        <w:rPr>
          <w:sz w:val="28"/>
          <w:szCs w:val="28"/>
          <w:lang w:eastAsia="ru-RU"/>
        </w:rPr>
      </w:pPr>
      <w:r w:rsidRPr="0086329A">
        <w:rPr>
          <w:sz w:val="28"/>
          <w:szCs w:val="28"/>
          <w:lang w:eastAsia="ru-RU"/>
        </w:rPr>
        <w:t xml:space="preserve">Згідно з проаналізованими результатами, можна сказати, що під впливом програми тренінгу у підлітків стало більш реальним уявлення про свої можливості та досягнення, тобто воно стало більш адекватним. Крім того, молодші підлітки стали впевненішими у собі та своїх можливостях. </w:t>
      </w:r>
    </w:p>
    <w:p w:rsidR="0086329A" w:rsidRPr="0086329A" w:rsidRDefault="004D4914" w:rsidP="0086329A">
      <w:pPr>
        <w:spacing w:line="360" w:lineRule="auto"/>
        <w:ind w:firstLine="709"/>
        <w:jc w:val="both"/>
        <w:rPr>
          <w:sz w:val="28"/>
          <w:szCs w:val="28"/>
          <w:lang w:eastAsia="ru-RU"/>
        </w:rPr>
      </w:pPr>
      <w:r>
        <w:rPr>
          <w:sz w:val="28"/>
          <w:szCs w:val="28"/>
          <w:lang w:eastAsia="ru-RU"/>
        </w:rPr>
        <w:t>Відтак</w:t>
      </w:r>
      <w:r w:rsidR="0086329A" w:rsidRPr="0086329A">
        <w:rPr>
          <w:sz w:val="28"/>
          <w:szCs w:val="28"/>
          <w:lang w:eastAsia="ru-RU"/>
        </w:rPr>
        <w:t>, порівняльний аналіз результатів (до і після тренінгу) у групі підлітків, які брали участь у спеціально розробленій програмі соціально-психологічного тренінгу, показав наявність позитивної динаміки ряду параметрів, важливих для успішної соціалізації: самооцінки, рівня домагань, самоконтролю.</w:t>
      </w:r>
    </w:p>
    <w:p w:rsidR="0086329A" w:rsidRPr="0086329A" w:rsidRDefault="0086329A" w:rsidP="0086329A">
      <w:pPr>
        <w:spacing w:line="360" w:lineRule="auto"/>
        <w:ind w:firstLine="709"/>
        <w:jc w:val="both"/>
        <w:rPr>
          <w:sz w:val="28"/>
          <w:szCs w:val="28"/>
          <w:lang w:eastAsia="ru-RU"/>
        </w:rPr>
      </w:pPr>
      <w:r w:rsidRPr="0086329A">
        <w:rPr>
          <w:sz w:val="28"/>
          <w:szCs w:val="28"/>
          <w:lang w:eastAsia="ru-RU"/>
        </w:rPr>
        <w:t>Порівняльний аналіз повторних результатів тестування молодших підлітків за проективною методикою «Хто Я» (порівняно з результатами обстеження до проведення тренінг</w:t>
      </w:r>
      <w:r w:rsidR="004D4914">
        <w:rPr>
          <w:sz w:val="28"/>
          <w:szCs w:val="28"/>
          <w:lang w:eastAsia="ru-RU"/>
        </w:rPr>
        <w:t>у</w:t>
      </w:r>
      <w:r w:rsidRPr="0086329A">
        <w:rPr>
          <w:sz w:val="28"/>
          <w:szCs w:val="28"/>
          <w:lang w:eastAsia="ru-RU"/>
        </w:rPr>
        <w:t xml:space="preserve">), дозволив виявити деякі позитивні зміни в </w:t>
      </w:r>
      <w:r w:rsidR="004D4914" w:rsidRPr="004D4914">
        <w:rPr>
          <w:sz w:val="28"/>
          <w:szCs w:val="28"/>
          <w:lang w:eastAsia="ru-RU"/>
        </w:rPr>
        <w:t>сформованості уявлень про соціальні ролі дорослих</w:t>
      </w:r>
      <w:r w:rsidRPr="0086329A">
        <w:rPr>
          <w:sz w:val="28"/>
          <w:szCs w:val="28"/>
          <w:lang w:eastAsia="ru-RU"/>
        </w:rPr>
        <w:t>. Порівняльний аналіз результатів за даною методикою ми проводили за схемою, аналогічною аналізу попередніх показників, однак ми виявляли кількість підлітків, в яких відбулися зміни в структурі ідентичності таким способом: за компонентом «загальна кількість характеристик себе» виявляли кількість осіб, у яких була повна кількість характеристик свого «Я», заданих умовами тесту, а саме – 20. За компонентом «суб’єктність» прораховувал</w:t>
      </w:r>
      <w:r w:rsidR="004D4914">
        <w:rPr>
          <w:sz w:val="28"/>
          <w:szCs w:val="28"/>
          <w:lang w:eastAsia="ru-RU"/>
        </w:rPr>
        <w:t>и</w:t>
      </w:r>
      <w:r w:rsidRPr="0086329A">
        <w:rPr>
          <w:sz w:val="28"/>
          <w:szCs w:val="28"/>
          <w:lang w:eastAsia="ru-RU"/>
        </w:rPr>
        <w:t xml:space="preserve"> кількість підлітків, у яких були відсутні діяльнісні ідентифікації (0), у яких була 1 діяльнісна характеристика, а </w:t>
      </w:r>
      <w:r w:rsidRPr="0086329A">
        <w:rPr>
          <w:sz w:val="28"/>
          <w:szCs w:val="28"/>
          <w:lang w:eastAsia="ru-RU"/>
        </w:rPr>
        <w:lastRenderedPageBreak/>
        <w:t>також 2 характеристики і більше. За компонентом ідентичності «соціальні ролі» і «соціально значущі якості», ми також оцінювали кількість підлітків з відсутністю даних характеристик, з 1-2 характеристиками, а також з 3 і більше характеристиками. За компонентом «усвідомлення своєї індивідуальності» враховувалась відсутність чи наявність цих характеристик.</w:t>
      </w:r>
    </w:p>
    <w:p w:rsidR="0086329A" w:rsidRPr="0086329A" w:rsidRDefault="004D4914" w:rsidP="0086329A">
      <w:pPr>
        <w:spacing w:line="360" w:lineRule="auto"/>
        <w:ind w:firstLine="709"/>
        <w:jc w:val="both"/>
        <w:rPr>
          <w:sz w:val="28"/>
          <w:szCs w:val="28"/>
          <w:lang w:eastAsia="ru-RU"/>
        </w:rPr>
      </w:pPr>
      <w:r>
        <w:rPr>
          <w:sz w:val="28"/>
          <w:szCs w:val="28"/>
          <w:lang w:eastAsia="ru-RU"/>
        </w:rPr>
        <w:t>П</w:t>
      </w:r>
      <w:r w:rsidR="0086329A" w:rsidRPr="0086329A">
        <w:rPr>
          <w:sz w:val="28"/>
          <w:szCs w:val="28"/>
          <w:lang w:eastAsia="ru-RU"/>
        </w:rPr>
        <w:t xml:space="preserve">ісля проведення соціально-психологічного тренінгу відбулися наступні зміни у структурі </w:t>
      </w:r>
      <w:r w:rsidRPr="004D4914">
        <w:rPr>
          <w:sz w:val="28"/>
          <w:szCs w:val="28"/>
          <w:lang w:eastAsia="ru-RU"/>
        </w:rPr>
        <w:t>сформованості уявлень про соціальні ролі дорослих</w:t>
      </w:r>
      <w:r w:rsidR="0086329A" w:rsidRPr="0086329A">
        <w:rPr>
          <w:sz w:val="28"/>
          <w:szCs w:val="28"/>
          <w:lang w:eastAsia="ru-RU"/>
        </w:rPr>
        <w:t xml:space="preserve">: 1) деяке розширення загального уявлення про своє «Я» – якщо до </w:t>
      </w:r>
      <w:r>
        <w:rPr>
          <w:sz w:val="28"/>
          <w:szCs w:val="28"/>
          <w:lang w:eastAsia="ru-RU"/>
        </w:rPr>
        <w:t xml:space="preserve">проведення </w:t>
      </w:r>
      <w:r w:rsidR="0086329A" w:rsidRPr="0086329A">
        <w:rPr>
          <w:sz w:val="28"/>
          <w:szCs w:val="28"/>
          <w:lang w:eastAsia="ru-RU"/>
        </w:rPr>
        <w:t xml:space="preserve">тренінгу </w:t>
      </w:r>
      <w:r>
        <w:rPr>
          <w:sz w:val="28"/>
          <w:szCs w:val="28"/>
          <w:lang w:eastAsia="ru-RU"/>
        </w:rPr>
        <w:br/>
      </w:r>
      <w:r w:rsidR="0086329A" w:rsidRPr="0086329A">
        <w:rPr>
          <w:sz w:val="28"/>
          <w:szCs w:val="28"/>
          <w:lang w:eastAsia="ru-RU"/>
        </w:rPr>
        <w:t>20 характеристик свого «Я» за тестом «Хто Я» давали 3 підлітки, то після тренінгу ця кількість збільшилась до 5 осіб; 2) за компонентом «суб</w:t>
      </w:r>
      <w:r w:rsidR="0086329A" w:rsidRPr="0086329A">
        <w:rPr>
          <w:szCs w:val="28"/>
          <w:lang w:eastAsia="ru-RU"/>
        </w:rPr>
        <w:t>’</w:t>
      </w:r>
      <w:r w:rsidR="0086329A" w:rsidRPr="0086329A">
        <w:rPr>
          <w:sz w:val="28"/>
          <w:szCs w:val="28"/>
          <w:lang w:eastAsia="ru-RU"/>
        </w:rPr>
        <w:t xml:space="preserve">єктність» зменшилась кількість підлітків з </w:t>
      </w:r>
      <w:r>
        <w:rPr>
          <w:sz w:val="28"/>
          <w:szCs w:val="28"/>
          <w:lang w:eastAsia="ru-RU"/>
        </w:rPr>
        <w:t>не</w:t>
      </w:r>
      <w:r w:rsidRPr="004D4914">
        <w:rPr>
          <w:sz w:val="28"/>
          <w:szCs w:val="28"/>
          <w:lang w:eastAsia="ru-RU"/>
        </w:rPr>
        <w:t>сформован</w:t>
      </w:r>
      <w:r>
        <w:rPr>
          <w:sz w:val="28"/>
          <w:szCs w:val="28"/>
          <w:lang w:eastAsia="ru-RU"/>
        </w:rPr>
        <w:t xml:space="preserve">ими </w:t>
      </w:r>
      <w:r w:rsidRPr="004D4914">
        <w:rPr>
          <w:sz w:val="28"/>
          <w:szCs w:val="28"/>
          <w:lang w:eastAsia="ru-RU"/>
        </w:rPr>
        <w:t>уявлен</w:t>
      </w:r>
      <w:r>
        <w:rPr>
          <w:sz w:val="28"/>
          <w:szCs w:val="28"/>
          <w:lang w:eastAsia="ru-RU"/>
        </w:rPr>
        <w:t>нями</w:t>
      </w:r>
      <w:r w:rsidRPr="004D4914">
        <w:rPr>
          <w:sz w:val="28"/>
          <w:szCs w:val="28"/>
          <w:lang w:eastAsia="ru-RU"/>
        </w:rPr>
        <w:t xml:space="preserve"> про соціальні ролі дорослих </w:t>
      </w:r>
      <w:r w:rsidR="0086329A" w:rsidRPr="0086329A">
        <w:rPr>
          <w:sz w:val="28"/>
          <w:szCs w:val="28"/>
          <w:lang w:eastAsia="ru-RU"/>
        </w:rPr>
        <w:t xml:space="preserve">(якщо до тренінгу ця кількість підлітків становила 3 особи, то після тренінгу вона зменшилась до 1 особи). У той же час, дещо збільшилася кількість підлітків з 1, а також 2 і більше характеристиками за </w:t>
      </w:r>
      <w:r w:rsidR="005E5317">
        <w:rPr>
          <w:sz w:val="28"/>
          <w:szCs w:val="28"/>
          <w:lang w:eastAsia="ru-RU"/>
        </w:rPr>
        <w:t>ц</w:t>
      </w:r>
      <w:r w:rsidR="0086329A" w:rsidRPr="0086329A">
        <w:rPr>
          <w:sz w:val="28"/>
          <w:szCs w:val="28"/>
          <w:lang w:eastAsia="ru-RU"/>
        </w:rPr>
        <w:t>им компонентом</w:t>
      </w:r>
      <w:r w:rsidR="005E5317">
        <w:rPr>
          <w:sz w:val="28"/>
          <w:szCs w:val="28"/>
          <w:lang w:eastAsia="ru-RU"/>
        </w:rPr>
        <w:t xml:space="preserve"> </w:t>
      </w:r>
      <w:r w:rsidR="0086329A" w:rsidRPr="0086329A">
        <w:rPr>
          <w:sz w:val="28"/>
          <w:szCs w:val="28"/>
          <w:lang w:eastAsia="ru-RU"/>
        </w:rPr>
        <w:t xml:space="preserve">– з 4 до </w:t>
      </w:r>
      <w:r w:rsidR="005E5317">
        <w:rPr>
          <w:sz w:val="28"/>
          <w:szCs w:val="28"/>
          <w:lang w:eastAsia="ru-RU"/>
        </w:rPr>
        <w:br/>
      </w:r>
      <w:r w:rsidR="0086329A" w:rsidRPr="0086329A">
        <w:rPr>
          <w:sz w:val="28"/>
          <w:szCs w:val="28"/>
          <w:lang w:eastAsia="ru-RU"/>
        </w:rPr>
        <w:t xml:space="preserve">5 осіб  і з 7 до 8 осіб відповідно; 3) за компонентом «соціальні ролі» після тренінгу дещо збільшилася кількість осіб, які мають 1 або 2 такі характеристики з 10 до 11 осіб, при цьому дещо зменшилась кількість підлітків з нерозвиненим компонентом «соціальних ролей» 1 до 0 осіб. </w:t>
      </w:r>
    </w:p>
    <w:p w:rsidR="0086329A" w:rsidRPr="0086329A" w:rsidRDefault="005E5317" w:rsidP="0086329A">
      <w:pPr>
        <w:spacing w:line="360" w:lineRule="auto"/>
        <w:ind w:firstLine="709"/>
        <w:jc w:val="both"/>
        <w:rPr>
          <w:sz w:val="28"/>
          <w:szCs w:val="28"/>
          <w:lang w:eastAsia="ru-RU"/>
        </w:rPr>
      </w:pPr>
      <w:r>
        <w:rPr>
          <w:sz w:val="28"/>
          <w:szCs w:val="28"/>
          <w:lang w:eastAsia="ru-RU"/>
        </w:rPr>
        <w:t>П</w:t>
      </w:r>
      <w:r w:rsidR="0086329A" w:rsidRPr="0086329A">
        <w:rPr>
          <w:sz w:val="28"/>
          <w:szCs w:val="28"/>
          <w:lang w:eastAsia="ru-RU"/>
        </w:rPr>
        <w:t xml:space="preserve">ід впливом програми тренінгу збільшилась кількість підлітків, які усвідомлюють себе активним суб’єктом діяльності – навчальної, спортивної, у гуртках, а також збільшується усвідомлення підлітками кількості соціальних ролей, які вони виконують у суспільстві при взаємодії із значимим оточенням (Я син, Я друг, Я брат тощо).  На наш погляд, такі зміни компонентів структури ідентичності підлітків можна характеризувати як позитивні. Саме вони, на наш погляд, сприяли позитивним змінам, що відбулися в зовнішніх проявах соціальної поведінки та особистісних параметрах, важливих для </w:t>
      </w:r>
      <w:r>
        <w:rPr>
          <w:sz w:val="28"/>
          <w:szCs w:val="28"/>
          <w:lang w:eastAsia="ru-RU"/>
        </w:rPr>
        <w:t xml:space="preserve">підвищення рівня </w:t>
      </w:r>
      <w:r w:rsidRPr="005E5317">
        <w:rPr>
          <w:sz w:val="28"/>
          <w:szCs w:val="28"/>
          <w:lang w:eastAsia="ru-RU"/>
        </w:rPr>
        <w:t>сформованості уявлень про соціальні ролі дорослих</w:t>
      </w:r>
      <w:r w:rsidR="0086329A" w:rsidRPr="0086329A">
        <w:rPr>
          <w:sz w:val="28"/>
          <w:szCs w:val="28"/>
          <w:lang w:eastAsia="ru-RU"/>
        </w:rPr>
        <w:t>, під впливом тренінгу.</w:t>
      </w:r>
    </w:p>
    <w:p w:rsidR="00077F50" w:rsidRDefault="005E5317" w:rsidP="005E5317">
      <w:pPr>
        <w:widowControl w:val="0"/>
        <w:spacing w:line="360" w:lineRule="auto"/>
        <w:ind w:firstLine="709"/>
        <w:jc w:val="both"/>
        <w:rPr>
          <w:sz w:val="28"/>
          <w:szCs w:val="28"/>
          <w:lang w:eastAsia="ru-RU"/>
        </w:rPr>
      </w:pPr>
      <w:r>
        <w:rPr>
          <w:sz w:val="28"/>
          <w:szCs w:val="27"/>
          <w:lang w:eastAsia="ru-RU"/>
        </w:rPr>
        <w:t>Відтак</w:t>
      </w:r>
      <w:r w:rsidR="0086329A" w:rsidRPr="0086329A">
        <w:rPr>
          <w:sz w:val="28"/>
          <w:szCs w:val="27"/>
          <w:lang w:eastAsia="ru-RU"/>
        </w:rPr>
        <w:t xml:space="preserve">, </w:t>
      </w:r>
      <w:r w:rsidR="001C664A">
        <w:rPr>
          <w:sz w:val="28"/>
          <w:szCs w:val="27"/>
          <w:lang w:eastAsia="ru-RU"/>
        </w:rPr>
        <w:t>у</w:t>
      </w:r>
      <w:r w:rsidR="0086329A" w:rsidRPr="0086329A">
        <w:rPr>
          <w:sz w:val="28"/>
          <w:szCs w:val="27"/>
          <w:lang w:eastAsia="ru-RU"/>
        </w:rPr>
        <w:t xml:space="preserve">провадження програми соціально-психологічного тренінгу </w:t>
      </w:r>
      <w:r w:rsidR="001C664A">
        <w:rPr>
          <w:sz w:val="28"/>
          <w:szCs w:val="27"/>
          <w:lang w:eastAsia="ru-RU"/>
        </w:rPr>
        <w:t>і</w:t>
      </w:r>
      <w:r w:rsidR="0086329A" w:rsidRPr="0086329A">
        <w:rPr>
          <w:sz w:val="28"/>
          <w:szCs w:val="27"/>
          <w:lang w:eastAsia="ru-RU"/>
        </w:rPr>
        <w:t xml:space="preserve">з оптимізації процесу соціалізації сприяло </w:t>
      </w:r>
      <w:r>
        <w:rPr>
          <w:sz w:val="28"/>
          <w:szCs w:val="27"/>
          <w:lang w:eastAsia="ru-RU"/>
        </w:rPr>
        <w:t xml:space="preserve">підвищенню рівня </w:t>
      </w:r>
      <w:r w:rsidRPr="005E5317">
        <w:rPr>
          <w:sz w:val="28"/>
          <w:szCs w:val="27"/>
          <w:lang w:eastAsia="ru-RU"/>
        </w:rPr>
        <w:t xml:space="preserve">сформованості </w:t>
      </w:r>
      <w:r w:rsidRPr="005E5317">
        <w:rPr>
          <w:sz w:val="28"/>
          <w:szCs w:val="27"/>
          <w:lang w:eastAsia="ru-RU"/>
        </w:rPr>
        <w:lastRenderedPageBreak/>
        <w:t>уявлень про соціальні ролі дорослих</w:t>
      </w:r>
      <w:r w:rsidR="0086329A" w:rsidRPr="0086329A">
        <w:rPr>
          <w:sz w:val="28"/>
          <w:szCs w:val="27"/>
          <w:lang w:eastAsia="ru-RU"/>
        </w:rPr>
        <w:t xml:space="preserve">, що позитивно відбилося на важливих для їх успішної соціалізації особистісних параметрах. </w:t>
      </w:r>
      <w:r w:rsidR="0086329A" w:rsidRPr="0086329A">
        <w:rPr>
          <w:sz w:val="28"/>
          <w:szCs w:val="20"/>
          <w:lang w:eastAsia="ru-RU"/>
        </w:rPr>
        <w:t>Позитивний вплив тренінгу на усвідомлення підлітками</w:t>
      </w:r>
      <w:r w:rsidRPr="005E5317">
        <w:rPr>
          <w:sz w:val="28"/>
          <w:szCs w:val="20"/>
          <w:lang w:eastAsia="ru-RU"/>
        </w:rPr>
        <w:t xml:space="preserve"> соціальн</w:t>
      </w:r>
      <w:r>
        <w:rPr>
          <w:sz w:val="28"/>
          <w:szCs w:val="20"/>
          <w:lang w:eastAsia="ru-RU"/>
        </w:rPr>
        <w:t>их</w:t>
      </w:r>
      <w:r w:rsidRPr="005E5317">
        <w:rPr>
          <w:sz w:val="28"/>
          <w:szCs w:val="20"/>
          <w:lang w:eastAsia="ru-RU"/>
        </w:rPr>
        <w:t xml:space="preserve"> рол</w:t>
      </w:r>
      <w:r>
        <w:rPr>
          <w:sz w:val="28"/>
          <w:szCs w:val="20"/>
          <w:lang w:eastAsia="ru-RU"/>
        </w:rPr>
        <w:t>ей</w:t>
      </w:r>
      <w:r w:rsidRPr="005E5317">
        <w:rPr>
          <w:sz w:val="28"/>
          <w:szCs w:val="20"/>
          <w:lang w:eastAsia="ru-RU"/>
        </w:rPr>
        <w:t xml:space="preserve"> дорослих </w:t>
      </w:r>
      <w:r w:rsidR="0086329A" w:rsidRPr="0086329A">
        <w:rPr>
          <w:sz w:val="28"/>
          <w:szCs w:val="20"/>
          <w:lang w:eastAsia="ru-RU"/>
        </w:rPr>
        <w:t xml:space="preserve">пояснюється, на наш погляд тим, що тут були задіяні не тільки традиційні вправи та ігри для розвитку соціально значущих якостей, самостійності, самоконтролю, саморегуляції, але й ігри з асоціативними образами, і в тому числі з </w:t>
      </w:r>
      <w:r>
        <w:rPr>
          <w:sz w:val="28"/>
          <w:szCs w:val="20"/>
          <w:lang w:eastAsia="ru-RU"/>
        </w:rPr>
        <w:t>важливими для підлітків соціальними ролями. О</w:t>
      </w:r>
      <w:r w:rsidR="0086329A" w:rsidRPr="0086329A">
        <w:rPr>
          <w:sz w:val="28"/>
          <w:szCs w:val="20"/>
          <w:lang w:eastAsia="ru-RU"/>
        </w:rPr>
        <w:t xml:space="preserve">тримані результати дозволяють рекомендувати використання вказаної програми соціально-психологічного тренінгу в соціальній роботі з підлітками з метою гармонізації їх соціалізації </w:t>
      </w:r>
      <w:r w:rsidR="0086329A" w:rsidRPr="0086329A">
        <w:rPr>
          <w:sz w:val="28"/>
          <w:szCs w:val="28"/>
          <w:lang w:eastAsia="ru-RU"/>
        </w:rPr>
        <w:t xml:space="preserve">та цілеспрямованого </w:t>
      </w:r>
      <w:r w:rsidR="00077F50">
        <w:rPr>
          <w:sz w:val="28"/>
          <w:szCs w:val="28"/>
          <w:lang w:eastAsia="ru-RU"/>
        </w:rPr>
        <w:t>підвищення</w:t>
      </w:r>
      <w:r w:rsidR="00077F50" w:rsidRPr="00077F50">
        <w:rPr>
          <w:sz w:val="28"/>
          <w:szCs w:val="28"/>
          <w:lang w:eastAsia="ru-RU"/>
        </w:rPr>
        <w:t xml:space="preserve"> рівн</w:t>
      </w:r>
      <w:r w:rsidR="00077F50">
        <w:rPr>
          <w:sz w:val="28"/>
          <w:szCs w:val="28"/>
          <w:lang w:eastAsia="ru-RU"/>
        </w:rPr>
        <w:t>я</w:t>
      </w:r>
      <w:r w:rsidR="00077F50" w:rsidRPr="00077F50">
        <w:rPr>
          <w:sz w:val="28"/>
          <w:szCs w:val="28"/>
          <w:lang w:eastAsia="ru-RU"/>
        </w:rPr>
        <w:t xml:space="preserve"> сформованості уявлень про соціальні ролі дорослих</w:t>
      </w:r>
      <w:r w:rsidR="00077F50">
        <w:rPr>
          <w:sz w:val="28"/>
          <w:szCs w:val="28"/>
          <w:lang w:eastAsia="ru-RU"/>
        </w:rPr>
        <w:t>.</w:t>
      </w:r>
    </w:p>
    <w:p w:rsidR="00EC7C2C" w:rsidRDefault="00EC7C2C" w:rsidP="00552AE0">
      <w:pPr>
        <w:spacing w:line="360" w:lineRule="auto"/>
        <w:jc w:val="center"/>
        <w:rPr>
          <w:rFonts w:ascii="Times New Roman Полужирный" w:eastAsia="Calibri" w:hAnsi="Times New Roman Полужирный"/>
          <w:b/>
          <w:color w:val="000000" w:themeColor="text1"/>
          <w:sz w:val="28"/>
          <w:szCs w:val="28"/>
        </w:rPr>
      </w:pPr>
    </w:p>
    <w:p w:rsidR="00EC7C2C" w:rsidRDefault="00EC7C2C" w:rsidP="00552AE0">
      <w:pPr>
        <w:spacing w:line="360" w:lineRule="auto"/>
        <w:jc w:val="center"/>
        <w:rPr>
          <w:rFonts w:ascii="Times New Roman Полужирный" w:eastAsia="Calibri" w:hAnsi="Times New Roman Полужирный"/>
          <w:b/>
          <w:color w:val="000000" w:themeColor="text1"/>
          <w:sz w:val="28"/>
          <w:szCs w:val="28"/>
        </w:rPr>
      </w:pPr>
    </w:p>
    <w:p w:rsidR="00EB4A35" w:rsidRDefault="00EB4A35" w:rsidP="00552AE0">
      <w:pPr>
        <w:spacing w:line="360" w:lineRule="auto"/>
        <w:jc w:val="center"/>
        <w:rPr>
          <w:rFonts w:ascii="Times New Roman Полужирный" w:eastAsia="Calibri" w:hAnsi="Times New Roman Полужирный"/>
          <w:b/>
          <w:color w:val="000000" w:themeColor="text1"/>
          <w:sz w:val="28"/>
          <w:szCs w:val="28"/>
        </w:rPr>
      </w:pPr>
    </w:p>
    <w:p w:rsidR="00552AE0" w:rsidRPr="00552AE0" w:rsidRDefault="00755D6A" w:rsidP="00552AE0">
      <w:pPr>
        <w:spacing w:line="360" w:lineRule="auto"/>
        <w:jc w:val="center"/>
        <w:rPr>
          <w:rFonts w:ascii="Times New Roman Полужирный" w:eastAsia="Calibri" w:hAnsi="Times New Roman Полужирный"/>
          <w:b/>
          <w:color w:val="000000" w:themeColor="text1"/>
          <w:sz w:val="28"/>
          <w:szCs w:val="28"/>
        </w:rPr>
      </w:pPr>
      <w:r w:rsidRPr="00552AE0">
        <w:rPr>
          <w:rFonts w:ascii="Times New Roman Полужирный" w:eastAsia="Calibri" w:hAnsi="Times New Roman Полужирный"/>
          <w:b/>
          <w:color w:val="000000" w:themeColor="text1"/>
          <w:sz w:val="28"/>
          <w:szCs w:val="28"/>
        </w:rPr>
        <w:t>Висновки до розділу 3</w:t>
      </w:r>
    </w:p>
    <w:p w:rsidR="00860602" w:rsidRPr="00860602" w:rsidRDefault="00860602" w:rsidP="004C6A06">
      <w:pPr>
        <w:spacing w:line="360" w:lineRule="auto"/>
        <w:ind w:firstLine="709"/>
        <w:jc w:val="both"/>
        <w:rPr>
          <w:spacing w:val="-2"/>
          <w:sz w:val="28"/>
          <w:szCs w:val="27"/>
          <w:lang w:eastAsia="ru-RU"/>
        </w:rPr>
      </w:pPr>
      <w:r w:rsidRPr="00860602">
        <w:rPr>
          <w:sz w:val="28"/>
          <w:szCs w:val="28"/>
          <w:lang w:eastAsia="ru-RU"/>
        </w:rPr>
        <w:t>Розробка програми соціально-психологічного тренінгу відбувалась з урахуванням основних положень психокорекції в підлітковому віці</w:t>
      </w:r>
      <w:r w:rsidR="004C6A06">
        <w:rPr>
          <w:sz w:val="28"/>
          <w:szCs w:val="28"/>
          <w:lang w:eastAsia="ru-RU"/>
        </w:rPr>
        <w:t>.</w:t>
      </w:r>
      <w:r w:rsidRPr="00860602">
        <w:rPr>
          <w:sz w:val="28"/>
          <w:szCs w:val="28"/>
          <w:lang w:eastAsia="ru-RU"/>
        </w:rPr>
        <w:t xml:space="preserve"> З’ясовано, що за рахунок розвитку такої характеристики</w:t>
      </w:r>
      <w:r w:rsidR="004C6A06">
        <w:rPr>
          <w:sz w:val="28"/>
          <w:szCs w:val="28"/>
          <w:lang w:eastAsia="ru-RU"/>
        </w:rPr>
        <w:t>,</w:t>
      </w:r>
      <w:r w:rsidRPr="00860602">
        <w:rPr>
          <w:sz w:val="28"/>
          <w:szCs w:val="28"/>
          <w:lang w:eastAsia="ru-RU"/>
        </w:rPr>
        <w:t xml:space="preserve"> як </w:t>
      </w:r>
      <w:r w:rsidR="004C6A06" w:rsidRPr="004C6A06">
        <w:rPr>
          <w:sz w:val="28"/>
          <w:szCs w:val="28"/>
          <w:lang w:eastAsia="ru-RU"/>
        </w:rPr>
        <w:t>уявлен</w:t>
      </w:r>
      <w:r w:rsidR="004C6A06">
        <w:rPr>
          <w:sz w:val="28"/>
          <w:szCs w:val="28"/>
          <w:lang w:eastAsia="ru-RU"/>
        </w:rPr>
        <w:t>ня</w:t>
      </w:r>
      <w:r w:rsidR="004C6A06" w:rsidRPr="004C6A06">
        <w:rPr>
          <w:sz w:val="28"/>
          <w:szCs w:val="28"/>
          <w:lang w:eastAsia="ru-RU"/>
        </w:rPr>
        <w:t xml:space="preserve"> про соціальні ролі дорослих</w:t>
      </w:r>
      <w:r w:rsidRPr="00860602">
        <w:rPr>
          <w:sz w:val="28"/>
          <w:szCs w:val="28"/>
          <w:lang w:eastAsia="ru-RU"/>
        </w:rPr>
        <w:t xml:space="preserve">, можливо впливати на здатність підлітків до саморегуляції своєї поведінки та активності. </w:t>
      </w:r>
      <w:r w:rsidR="004C6A06">
        <w:rPr>
          <w:sz w:val="28"/>
          <w:szCs w:val="28"/>
          <w:lang w:eastAsia="ru-RU"/>
        </w:rPr>
        <w:t>З</w:t>
      </w:r>
      <w:r w:rsidRPr="00860602">
        <w:rPr>
          <w:sz w:val="28"/>
          <w:szCs w:val="28"/>
          <w:lang w:eastAsia="ru-RU"/>
        </w:rPr>
        <w:t xml:space="preserve">гідно з результатами констатувального експерименту, розвиток </w:t>
      </w:r>
      <w:r w:rsidR="004C6A06" w:rsidRPr="004C6A06">
        <w:rPr>
          <w:sz w:val="28"/>
          <w:szCs w:val="28"/>
          <w:lang w:eastAsia="ru-RU"/>
        </w:rPr>
        <w:t xml:space="preserve">уявлень про соціальні ролі дорослих </w:t>
      </w:r>
      <w:r w:rsidRPr="00860602">
        <w:rPr>
          <w:sz w:val="28"/>
          <w:szCs w:val="28"/>
          <w:lang w:eastAsia="ru-RU"/>
        </w:rPr>
        <w:t xml:space="preserve">пов’язаний з покращенням важливих для успішної соціалізації особистісних параметрів: самооцінки, самоконтролю, впевненості у собі. </w:t>
      </w:r>
      <w:r w:rsidRPr="00860602">
        <w:rPr>
          <w:sz w:val="28"/>
          <w:szCs w:val="27"/>
          <w:lang w:eastAsia="ru-RU"/>
        </w:rPr>
        <w:t>Тому, в програму тренінгу було включено ряд традиційних психолого-педагогічних прийомів, спрямованих на розвиток ідентичності підлітків, активної позиції підлітка як суб’єкта діяльності, ряду особистісних параметрів та формування упевненої поведінки.</w:t>
      </w:r>
      <w:r w:rsidRPr="00860602">
        <w:rPr>
          <w:sz w:val="28"/>
          <w:szCs w:val="28"/>
          <w:lang w:eastAsia="ru-RU"/>
        </w:rPr>
        <w:t xml:space="preserve"> </w:t>
      </w:r>
      <w:r w:rsidRPr="00860602">
        <w:rPr>
          <w:sz w:val="28"/>
          <w:szCs w:val="27"/>
          <w:lang w:eastAsia="ru-RU"/>
        </w:rPr>
        <w:t xml:space="preserve">Основною специфікою програми соціально-психологічного тренінгу було включення до неї вправ </w:t>
      </w:r>
      <w:r w:rsidR="001C664A">
        <w:rPr>
          <w:sz w:val="28"/>
          <w:szCs w:val="27"/>
          <w:lang w:eastAsia="ru-RU"/>
        </w:rPr>
        <w:t>і</w:t>
      </w:r>
      <w:r w:rsidRPr="00860602">
        <w:rPr>
          <w:sz w:val="28"/>
          <w:szCs w:val="27"/>
          <w:lang w:eastAsia="ru-RU"/>
        </w:rPr>
        <w:t xml:space="preserve">з асоціативними образами, пов’язаними </w:t>
      </w:r>
      <w:r w:rsidR="001C664A">
        <w:rPr>
          <w:sz w:val="28"/>
          <w:szCs w:val="27"/>
          <w:lang w:eastAsia="ru-RU"/>
        </w:rPr>
        <w:t>і</w:t>
      </w:r>
      <w:r w:rsidRPr="00860602">
        <w:rPr>
          <w:sz w:val="28"/>
          <w:szCs w:val="27"/>
          <w:lang w:eastAsia="ru-RU"/>
        </w:rPr>
        <w:t xml:space="preserve">з </w:t>
      </w:r>
      <w:r w:rsidR="004C6A06">
        <w:rPr>
          <w:sz w:val="28"/>
          <w:szCs w:val="27"/>
          <w:lang w:eastAsia="ru-RU"/>
        </w:rPr>
        <w:t xml:space="preserve">виконанням різноманітних </w:t>
      </w:r>
      <w:r w:rsidRPr="00860602">
        <w:rPr>
          <w:sz w:val="28"/>
          <w:szCs w:val="27"/>
          <w:lang w:eastAsia="ru-RU"/>
        </w:rPr>
        <w:t>соціальн</w:t>
      </w:r>
      <w:r w:rsidR="004C6A06">
        <w:rPr>
          <w:sz w:val="28"/>
          <w:szCs w:val="27"/>
          <w:lang w:eastAsia="ru-RU"/>
        </w:rPr>
        <w:t>их ролей</w:t>
      </w:r>
      <w:r w:rsidRPr="00860602">
        <w:rPr>
          <w:sz w:val="28"/>
          <w:szCs w:val="27"/>
          <w:lang w:eastAsia="ru-RU"/>
        </w:rPr>
        <w:t xml:space="preserve"> </w:t>
      </w:r>
      <w:r w:rsidR="001C664A">
        <w:rPr>
          <w:sz w:val="28"/>
          <w:szCs w:val="27"/>
          <w:lang w:eastAsia="ru-RU"/>
        </w:rPr>
        <w:t>і</w:t>
      </w:r>
      <w:r w:rsidRPr="00860602">
        <w:rPr>
          <w:sz w:val="28"/>
          <w:szCs w:val="27"/>
          <w:lang w:eastAsia="ru-RU"/>
        </w:rPr>
        <w:t xml:space="preserve"> якостями, типовими для н</w:t>
      </w:r>
      <w:r w:rsidR="004C6A06">
        <w:rPr>
          <w:sz w:val="28"/>
          <w:szCs w:val="27"/>
          <w:lang w:eastAsia="ru-RU"/>
        </w:rPr>
        <w:t>их</w:t>
      </w:r>
      <w:r w:rsidRPr="00860602">
        <w:rPr>
          <w:sz w:val="28"/>
          <w:szCs w:val="27"/>
          <w:lang w:eastAsia="ru-RU"/>
        </w:rPr>
        <w:t xml:space="preserve">, що було спрямовано на додаткову стимуляцію суб’єктної активності підлітків. </w:t>
      </w:r>
    </w:p>
    <w:p w:rsidR="003B2E95" w:rsidRDefault="00860602" w:rsidP="00860602">
      <w:pPr>
        <w:spacing w:line="360" w:lineRule="auto"/>
        <w:ind w:firstLine="709"/>
        <w:jc w:val="both"/>
        <w:rPr>
          <w:sz w:val="28"/>
          <w:szCs w:val="28"/>
          <w:lang w:eastAsia="ru-RU"/>
        </w:rPr>
      </w:pPr>
      <w:r w:rsidRPr="00860602">
        <w:rPr>
          <w:sz w:val="28"/>
          <w:szCs w:val="27"/>
          <w:lang w:eastAsia="ru-RU"/>
        </w:rPr>
        <w:lastRenderedPageBreak/>
        <w:t xml:space="preserve">Показниками результативності програми соціально-психологічного тренінгу були позитивні зміни в структурі </w:t>
      </w:r>
      <w:r w:rsidR="003B2E95" w:rsidRPr="003B2E95">
        <w:rPr>
          <w:sz w:val="28"/>
          <w:szCs w:val="27"/>
          <w:lang w:eastAsia="ru-RU"/>
        </w:rPr>
        <w:t xml:space="preserve">уявлень про соціальні ролі дорослих </w:t>
      </w:r>
      <w:r w:rsidR="003B2E95">
        <w:rPr>
          <w:sz w:val="28"/>
          <w:szCs w:val="27"/>
          <w:lang w:eastAsia="ru-RU"/>
        </w:rPr>
        <w:t xml:space="preserve">у </w:t>
      </w:r>
      <w:r w:rsidRPr="00860602">
        <w:rPr>
          <w:sz w:val="28"/>
          <w:szCs w:val="27"/>
          <w:lang w:eastAsia="ru-RU"/>
        </w:rPr>
        <w:t xml:space="preserve">підлітків і в ряді особистісних параметрів. </w:t>
      </w:r>
      <w:r w:rsidRPr="00860602">
        <w:rPr>
          <w:sz w:val="28"/>
          <w:szCs w:val="28"/>
          <w:lang w:eastAsia="ru-RU"/>
        </w:rPr>
        <w:t xml:space="preserve">Встановлено, що впровадження тренінгу </w:t>
      </w:r>
      <w:r w:rsidRPr="00860602">
        <w:rPr>
          <w:iCs/>
          <w:sz w:val="28"/>
          <w:szCs w:val="28"/>
          <w:lang w:eastAsia="ru-RU"/>
        </w:rPr>
        <w:t>позитивно вплинуло на важливі для успішної соціалізації підлітків особистісні параметри.</w:t>
      </w:r>
      <w:r w:rsidRPr="00860602">
        <w:rPr>
          <w:sz w:val="28"/>
          <w:szCs w:val="28"/>
          <w:lang w:eastAsia="ru-RU"/>
        </w:rPr>
        <w:t xml:space="preserve"> </w:t>
      </w:r>
      <w:r w:rsidRPr="00860602">
        <w:rPr>
          <w:sz w:val="28"/>
          <w:szCs w:val="27"/>
          <w:lang w:eastAsia="ru-RU"/>
        </w:rPr>
        <w:t xml:space="preserve">Так, після тренінгу спостерігалось збільшення кількості осіб з високою СО, особливо помітні зміни відбулися за шкалами «характеру», «впевненості в собі», та зменшення кількості осіб з низькою СО, і особливо за шкалою «авторитету». Після тренінгу виявлено помітне збільшення кількості підлітків з високим рівнем СК: особливо помітні зміни відбулися за шкалами СК поведінки та СК емоцій. </w:t>
      </w:r>
      <w:r w:rsidRPr="00860602">
        <w:rPr>
          <w:sz w:val="28"/>
          <w:szCs w:val="28"/>
          <w:lang w:eastAsia="ru-RU"/>
        </w:rPr>
        <w:t xml:space="preserve">Виявлено, що </w:t>
      </w:r>
      <w:r w:rsidR="003B2E95">
        <w:rPr>
          <w:sz w:val="28"/>
          <w:szCs w:val="28"/>
          <w:lang w:eastAsia="ru-RU"/>
        </w:rPr>
        <w:t xml:space="preserve">після </w:t>
      </w:r>
      <w:r w:rsidRPr="00860602">
        <w:rPr>
          <w:sz w:val="28"/>
          <w:szCs w:val="28"/>
          <w:lang w:eastAsia="ru-RU"/>
        </w:rPr>
        <w:t xml:space="preserve">проведення програми соціально-психологічного тренінгу зменшилась кількість </w:t>
      </w:r>
      <w:r w:rsidR="003B2E95">
        <w:rPr>
          <w:sz w:val="28"/>
          <w:szCs w:val="28"/>
          <w:lang w:eastAsia="ru-RU"/>
        </w:rPr>
        <w:t>підлітків і</w:t>
      </w:r>
      <w:r w:rsidRPr="00860602">
        <w:rPr>
          <w:sz w:val="28"/>
          <w:szCs w:val="28"/>
          <w:lang w:eastAsia="ru-RU"/>
        </w:rPr>
        <w:t xml:space="preserve">з нерозвиненим компонентом «соціальні ролі». </w:t>
      </w:r>
    </w:p>
    <w:p w:rsidR="00EB4A35" w:rsidRDefault="00EB4A35" w:rsidP="00552AE0">
      <w:pPr>
        <w:spacing w:line="360" w:lineRule="auto"/>
        <w:jc w:val="center"/>
        <w:rPr>
          <w:rFonts w:eastAsia="Calibri"/>
          <w:b/>
          <w:color w:val="000000" w:themeColor="text1"/>
          <w:sz w:val="28"/>
          <w:szCs w:val="28"/>
        </w:rPr>
      </w:pPr>
    </w:p>
    <w:p w:rsidR="00EB4A35" w:rsidRDefault="00EB4A35" w:rsidP="00552AE0">
      <w:pPr>
        <w:spacing w:line="360" w:lineRule="auto"/>
        <w:jc w:val="center"/>
        <w:rPr>
          <w:rFonts w:eastAsia="Calibri"/>
          <w:b/>
          <w:color w:val="000000" w:themeColor="text1"/>
          <w:sz w:val="28"/>
          <w:szCs w:val="28"/>
        </w:rPr>
      </w:pPr>
    </w:p>
    <w:p w:rsidR="00EB4A35" w:rsidRDefault="00EB4A35" w:rsidP="00552AE0">
      <w:pPr>
        <w:spacing w:line="360" w:lineRule="auto"/>
        <w:jc w:val="center"/>
        <w:rPr>
          <w:rFonts w:eastAsia="Calibri"/>
          <w:b/>
          <w:color w:val="000000" w:themeColor="text1"/>
          <w:sz w:val="28"/>
          <w:szCs w:val="28"/>
        </w:rPr>
      </w:pPr>
    </w:p>
    <w:p w:rsidR="00552AE0" w:rsidRPr="00552AE0" w:rsidRDefault="00755D6A" w:rsidP="00552AE0">
      <w:pPr>
        <w:spacing w:line="360" w:lineRule="auto"/>
        <w:jc w:val="center"/>
        <w:rPr>
          <w:rFonts w:eastAsia="Calibri"/>
          <w:b/>
          <w:color w:val="000000" w:themeColor="text1"/>
          <w:sz w:val="28"/>
          <w:szCs w:val="28"/>
        </w:rPr>
      </w:pPr>
      <w:r w:rsidRPr="00552AE0">
        <w:rPr>
          <w:rFonts w:eastAsia="Calibri"/>
          <w:b/>
          <w:color w:val="000000" w:themeColor="text1"/>
          <w:sz w:val="28"/>
          <w:szCs w:val="28"/>
        </w:rPr>
        <w:t>ВИСНОВКИ</w:t>
      </w:r>
    </w:p>
    <w:p w:rsidR="00552AE0" w:rsidRDefault="00552AE0" w:rsidP="00552AE0">
      <w:pPr>
        <w:spacing w:line="360" w:lineRule="auto"/>
        <w:jc w:val="center"/>
        <w:rPr>
          <w:rFonts w:eastAsia="Calibri"/>
          <w:b/>
          <w:color w:val="000000" w:themeColor="text1"/>
          <w:sz w:val="28"/>
          <w:szCs w:val="28"/>
        </w:rPr>
      </w:pPr>
    </w:p>
    <w:p w:rsidR="00EF0902" w:rsidRDefault="003B2E95" w:rsidP="00EF0902">
      <w:pPr>
        <w:spacing w:line="360" w:lineRule="auto"/>
        <w:ind w:firstLine="709"/>
        <w:jc w:val="both"/>
        <w:rPr>
          <w:color w:val="000000" w:themeColor="text1"/>
          <w:sz w:val="28"/>
          <w:lang w:eastAsia="uk-UA"/>
        </w:rPr>
      </w:pPr>
      <w:r>
        <w:rPr>
          <w:color w:val="000000" w:themeColor="text1"/>
          <w:sz w:val="28"/>
          <w:lang w:eastAsia="uk-UA"/>
        </w:rPr>
        <w:t xml:space="preserve">У магістерській роботі </w:t>
      </w:r>
      <w:r w:rsidR="00EF0902">
        <w:rPr>
          <w:color w:val="000000" w:themeColor="text1"/>
          <w:sz w:val="28"/>
          <w:lang w:eastAsia="uk-UA"/>
        </w:rPr>
        <w:t xml:space="preserve">наведено </w:t>
      </w:r>
      <w:r>
        <w:rPr>
          <w:color w:val="000000" w:themeColor="text1"/>
          <w:sz w:val="28"/>
          <w:lang w:eastAsia="uk-UA"/>
        </w:rPr>
        <w:t>теоретичне й експериментальне</w:t>
      </w:r>
      <w:r w:rsidR="00EF0902">
        <w:rPr>
          <w:color w:val="000000" w:themeColor="text1"/>
          <w:sz w:val="28"/>
          <w:lang w:eastAsia="uk-UA"/>
        </w:rPr>
        <w:t xml:space="preserve"> </w:t>
      </w:r>
      <w:r w:rsidRPr="005C5A4F">
        <w:rPr>
          <w:color w:val="000000" w:themeColor="text1"/>
          <w:sz w:val="28"/>
          <w:lang w:eastAsia="uk-UA"/>
        </w:rPr>
        <w:t>обґрунтува</w:t>
      </w:r>
      <w:r w:rsidR="00EF0902">
        <w:rPr>
          <w:color w:val="000000" w:themeColor="text1"/>
          <w:sz w:val="28"/>
          <w:lang w:eastAsia="uk-UA"/>
        </w:rPr>
        <w:t>ння</w:t>
      </w:r>
      <w:r w:rsidRPr="005C5A4F">
        <w:rPr>
          <w:color w:val="000000" w:themeColor="text1"/>
          <w:sz w:val="28"/>
          <w:lang w:eastAsia="uk-UA"/>
        </w:rPr>
        <w:t xml:space="preserve"> </w:t>
      </w:r>
      <w:r>
        <w:rPr>
          <w:color w:val="000000" w:themeColor="text1"/>
          <w:sz w:val="28"/>
          <w:lang w:eastAsia="uk-UA"/>
        </w:rPr>
        <w:t>у</w:t>
      </w:r>
      <w:r w:rsidRPr="00C86C77">
        <w:rPr>
          <w:color w:val="000000" w:themeColor="text1"/>
          <w:sz w:val="28"/>
          <w:lang w:eastAsia="uk-UA"/>
        </w:rPr>
        <w:t>явлен</w:t>
      </w:r>
      <w:r w:rsidR="00EF0902">
        <w:rPr>
          <w:color w:val="000000" w:themeColor="text1"/>
          <w:sz w:val="28"/>
          <w:lang w:eastAsia="uk-UA"/>
        </w:rPr>
        <w:t>ь</w:t>
      </w:r>
      <w:r w:rsidRPr="00C86C77">
        <w:rPr>
          <w:color w:val="000000" w:themeColor="text1"/>
          <w:sz w:val="28"/>
          <w:lang w:eastAsia="uk-UA"/>
        </w:rPr>
        <w:t xml:space="preserve"> підлітків про соціальні ролі дорослого та способи їх поведінкової і вчинкової оптимізації</w:t>
      </w:r>
      <w:r w:rsidRPr="005C5A4F">
        <w:rPr>
          <w:color w:val="000000" w:themeColor="text1"/>
          <w:sz w:val="28"/>
          <w:lang w:eastAsia="uk-UA"/>
        </w:rPr>
        <w:t>.</w:t>
      </w:r>
    </w:p>
    <w:p w:rsidR="00EF0902" w:rsidRDefault="00EF0902" w:rsidP="00EF0902">
      <w:pPr>
        <w:spacing w:line="360" w:lineRule="auto"/>
        <w:ind w:firstLine="709"/>
        <w:jc w:val="both"/>
        <w:rPr>
          <w:color w:val="000000"/>
          <w:sz w:val="28"/>
          <w:szCs w:val="44"/>
          <w:lang w:eastAsia="ru-RU"/>
        </w:rPr>
      </w:pPr>
      <w:r>
        <w:rPr>
          <w:color w:val="000000" w:themeColor="text1"/>
          <w:sz w:val="28"/>
          <w:lang w:eastAsia="uk-UA"/>
        </w:rPr>
        <w:t xml:space="preserve">1. </w:t>
      </w:r>
      <w:r w:rsidR="003B2E95" w:rsidRPr="005C5A4F">
        <w:rPr>
          <w:color w:val="000000" w:themeColor="text1"/>
          <w:sz w:val="28"/>
          <w:lang w:eastAsia="uk-UA"/>
        </w:rPr>
        <w:t>З’яс</w:t>
      </w:r>
      <w:r>
        <w:rPr>
          <w:color w:val="000000" w:themeColor="text1"/>
          <w:sz w:val="28"/>
          <w:lang w:eastAsia="uk-UA"/>
        </w:rPr>
        <w:t>овано</w:t>
      </w:r>
      <w:r w:rsidR="003B2E95" w:rsidRPr="005C5A4F">
        <w:rPr>
          <w:color w:val="000000" w:themeColor="text1"/>
          <w:sz w:val="28"/>
          <w:lang w:eastAsia="uk-UA"/>
        </w:rPr>
        <w:t xml:space="preserve"> стан дослідження проблеми </w:t>
      </w:r>
      <w:r w:rsidR="00C96D7D">
        <w:rPr>
          <w:rFonts w:eastAsia="Calibri"/>
          <w:color w:val="000000" w:themeColor="text1"/>
          <w:sz w:val="28"/>
          <w:szCs w:val="28"/>
        </w:rPr>
        <w:t>соціальних ролей, їх змісту, структури та значення,</w:t>
      </w:r>
      <w:r w:rsidR="00C96D7D" w:rsidRPr="005C5A4F">
        <w:rPr>
          <w:rFonts w:eastAsia="Calibri"/>
          <w:color w:val="000000" w:themeColor="text1"/>
          <w:sz w:val="28"/>
          <w:szCs w:val="28"/>
        </w:rPr>
        <w:t xml:space="preserve"> </w:t>
      </w:r>
      <w:r w:rsidR="00C96D7D" w:rsidRPr="005C5A4F">
        <w:rPr>
          <w:rFonts w:eastAsia="Calibri"/>
          <w:bCs/>
          <w:color w:val="000000" w:themeColor="text1"/>
          <w:sz w:val="28"/>
          <w:szCs w:val="28"/>
        </w:rPr>
        <w:t xml:space="preserve">у </w:t>
      </w:r>
      <w:r w:rsidR="00C96D7D" w:rsidRPr="005C5A4F">
        <w:rPr>
          <w:rFonts w:eastAsia="Calibri"/>
          <w:color w:val="000000" w:themeColor="text1"/>
          <w:sz w:val="28"/>
          <w:szCs w:val="28"/>
        </w:rPr>
        <w:t xml:space="preserve">зарубіжній </w:t>
      </w:r>
      <w:r w:rsidR="00C96D7D">
        <w:rPr>
          <w:rFonts w:eastAsia="Calibri"/>
          <w:color w:val="000000" w:themeColor="text1"/>
          <w:sz w:val="28"/>
          <w:szCs w:val="28"/>
        </w:rPr>
        <w:t>та</w:t>
      </w:r>
      <w:r w:rsidR="00C96D7D" w:rsidRPr="005C5A4F">
        <w:rPr>
          <w:rFonts w:eastAsia="Calibri"/>
          <w:color w:val="000000" w:themeColor="text1"/>
          <w:sz w:val="28"/>
          <w:szCs w:val="28"/>
        </w:rPr>
        <w:t xml:space="preserve"> вітчизняній психологічній науці</w:t>
      </w:r>
      <w:r w:rsidR="003B2E95" w:rsidRPr="005C5A4F">
        <w:rPr>
          <w:rFonts w:eastAsia="Calibri"/>
          <w:color w:val="000000" w:themeColor="text1"/>
          <w:sz w:val="28"/>
          <w:szCs w:val="28"/>
        </w:rPr>
        <w:t>.</w:t>
      </w:r>
      <w:r w:rsidRPr="00EF0902">
        <w:rPr>
          <w:color w:val="000000"/>
          <w:sz w:val="28"/>
          <w:szCs w:val="38"/>
          <w:lang w:eastAsia="ru-RU"/>
        </w:rPr>
        <w:t xml:space="preserve"> </w:t>
      </w:r>
      <w:r>
        <w:rPr>
          <w:color w:val="000000"/>
          <w:sz w:val="28"/>
          <w:szCs w:val="38"/>
          <w:lang w:eastAsia="ru-RU"/>
        </w:rPr>
        <w:t>С</w:t>
      </w:r>
      <w:r w:rsidRPr="0064178F">
        <w:rPr>
          <w:color w:val="000000"/>
          <w:sz w:val="28"/>
          <w:szCs w:val="38"/>
          <w:lang w:eastAsia="ru-RU"/>
        </w:rPr>
        <w:t xml:space="preserve">оціальні ролі </w:t>
      </w:r>
      <w:r>
        <w:rPr>
          <w:color w:val="000000"/>
          <w:sz w:val="28"/>
          <w:szCs w:val="38"/>
          <w:lang w:eastAsia="ru-RU"/>
        </w:rPr>
        <w:t>визначено</w:t>
      </w:r>
      <w:r w:rsidR="001C664A">
        <w:rPr>
          <w:color w:val="000000"/>
          <w:sz w:val="28"/>
          <w:szCs w:val="38"/>
          <w:lang w:eastAsia="ru-RU"/>
        </w:rPr>
        <w:t>,</w:t>
      </w:r>
      <w:r>
        <w:rPr>
          <w:color w:val="000000"/>
          <w:sz w:val="28"/>
          <w:szCs w:val="38"/>
          <w:lang w:eastAsia="ru-RU"/>
        </w:rPr>
        <w:t xml:space="preserve"> як </w:t>
      </w:r>
      <w:r w:rsidRPr="0064178F">
        <w:rPr>
          <w:color w:val="000000"/>
          <w:sz w:val="28"/>
          <w:szCs w:val="38"/>
          <w:lang w:eastAsia="ru-RU"/>
        </w:rPr>
        <w:t>певні способи дій, поведінки індивіда (</w:t>
      </w:r>
      <w:r w:rsidR="001C664A">
        <w:rPr>
          <w:color w:val="000000"/>
          <w:sz w:val="28"/>
          <w:szCs w:val="38"/>
          <w:lang w:eastAsia="ru-RU"/>
        </w:rPr>
        <w:t>чи</w:t>
      </w:r>
      <w:r w:rsidRPr="0064178F">
        <w:rPr>
          <w:color w:val="000000"/>
          <w:sz w:val="28"/>
          <w:szCs w:val="38"/>
          <w:lang w:eastAsia="ru-RU"/>
        </w:rPr>
        <w:t xml:space="preserve"> групи), які відповідають прийнятим </w:t>
      </w:r>
      <w:r w:rsidR="001C664A">
        <w:rPr>
          <w:color w:val="000000"/>
          <w:sz w:val="28"/>
          <w:szCs w:val="38"/>
          <w:lang w:eastAsia="ru-RU"/>
        </w:rPr>
        <w:t>в</w:t>
      </w:r>
      <w:r w:rsidRPr="0064178F">
        <w:rPr>
          <w:color w:val="000000"/>
          <w:sz w:val="28"/>
          <w:szCs w:val="38"/>
          <w:lang w:eastAsia="ru-RU"/>
        </w:rPr>
        <w:t xml:space="preserve"> суспільстві нормам </w:t>
      </w:r>
      <w:r w:rsidR="001C664A">
        <w:rPr>
          <w:color w:val="000000"/>
          <w:sz w:val="28"/>
          <w:szCs w:val="38"/>
          <w:lang w:eastAsia="ru-RU"/>
        </w:rPr>
        <w:t>й</w:t>
      </w:r>
      <w:r w:rsidRPr="0064178F">
        <w:rPr>
          <w:color w:val="000000"/>
          <w:sz w:val="28"/>
          <w:szCs w:val="38"/>
          <w:lang w:eastAsia="ru-RU"/>
        </w:rPr>
        <w:t xml:space="preserve"> здійснюються </w:t>
      </w:r>
      <w:r w:rsidR="001C664A">
        <w:rPr>
          <w:color w:val="000000"/>
          <w:sz w:val="28"/>
          <w:szCs w:val="38"/>
          <w:lang w:eastAsia="ru-RU"/>
        </w:rPr>
        <w:t>в</w:t>
      </w:r>
      <w:r w:rsidRPr="0064178F">
        <w:rPr>
          <w:color w:val="000000"/>
          <w:sz w:val="28"/>
          <w:szCs w:val="38"/>
          <w:lang w:eastAsia="ru-RU"/>
        </w:rPr>
        <w:t xml:space="preserve"> залежності від соціального статусу. Якщо </w:t>
      </w:r>
      <w:r w:rsidR="001C664A">
        <w:rPr>
          <w:color w:val="000000"/>
          <w:sz w:val="28"/>
          <w:szCs w:val="38"/>
          <w:lang w:eastAsia="ru-RU"/>
        </w:rPr>
        <w:t xml:space="preserve">ж </w:t>
      </w:r>
      <w:r w:rsidRPr="0064178F">
        <w:rPr>
          <w:color w:val="000000"/>
          <w:sz w:val="28"/>
          <w:szCs w:val="38"/>
          <w:lang w:eastAsia="ru-RU"/>
        </w:rPr>
        <w:t xml:space="preserve">сам статус визначає позицію людини </w:t>
      </w:r>
      <w:r w:rsidR="001C664A">
        <w:rPr>
          <w:color w:val="000000"/>
          <w:sz w:val="28"/>
          <w:szCs w:val="38"/>
          <w:lang w:eastAsia="ru-RU"/>
        </w:rPr>
        <w:t>у</w:t>
      </w:r>
      <w:r w:rsidRPr="0064178F">
        <w:rPr>
          <w:color w:val="000000"/>
          <w:sz w:val="28"/>
          <w:szCs w:val="38"/>
          <w:lang w:eastAsia="ru-RU"/>
        </w:rPr>
        <w:t xml:space="preserve"> суспільстві, то соціальна роль </w:t>
      </w:r>
      <w:r>
        <w:rPr>
          <w:color w:val="000000"/>
          <w:sz w:val="28"/>
          <w:szCs w:val="38"/>
          <w:lang w:eastAsia="ru-RU"/>
        </w:rPr>
        <w:t>–</w:t>
      </w:r>
      <w:r w:rsidRPr="0064178F">
        <w:rPr>
          <w:color w:val="000000"/>
          <w:sz w:val="28"/>
          <w:szCs w:val="38"/>
          <w:lang w:eastAsia="ru-RU"/>
        </w:rPr>
        <w:t xml:space="preserve"> </w:t>
      </w:r>
      <w:r w:rsidR="001C664A">
        <w:rPr>
          <w:color w:val="000000"/>
          <w:sz w:val="28"/>
          <w:szCs w:val="38"/>
          <w:lang w:eastAsia="ru-RU"/>
        </w:rPr>
        <w:t xml:space="preserve">це </w:t>
      </w:r>
      <w:r w:rsidRPr="0064178F">
        <w:rPr>
          <w:color w:val="000000"/>
          <w:sz w:val="28"/>
          <w:szCs w:val="38"/>
          <w:lang w:eastAsia="ru-RU"/>
        </w:rPr>
        <w:t>ф</w:t>
      </w:r>
      <w:r>
        <w:rPr>
          <w:color w:val="000000"/>
          <w:sz w:val="28"/>
          <w:szCs w:val="38"/>
          <w:lang w:eastAsia="ru-RU"/>
        </w:rPr>
        <w:t>у</w:t>
      </w:r>
      <w:r w:rsidRPr="0064178F">
        <w:rPr>
          <w:color w:val="000000"/>
          <w:sz w:val="28"/>
          <w:szCs w:val="38"/>
          <w:lang w:eastAsia="ru-RU"/>
        </w:rPr>
        <w:t>нкція,</w:t>
      </w:r>
      <w:r w:rsidR="001C664A">
        <w:rPr>
          <w:color w:val="000000"/>
          <w:sz w:val="28"/>
          <w:szCs w:val="38"/>
          <w:lang w:eastAsia="ru-RU"/>
        </w:rPr>
        <w:t xml:space="preserve"> котра </w:t>
      </w:r>
      <w:r w:rsidRPr="0064178F">
        <w:rPr>
          <w:color w:val="000000"/>
          <w:sz w:val="28"/>
          <w:szCs w:val="38"/>
          <w:lang w:eastAsia="ru-RU"/>
        </w:rPr>
        <w:t xml:space="preserve">виконується нею </w:t>
      </w:r>
      <w:r w:rsidR="001C664A">
        <w:rPr>
          <w:color w:val="000000"/>
          <w:sz w:val="28"/>
          <w:szCs w:val="38"/>
          <w:lang w:eastAsia="ru-RU"/>
        </w:rPr>
        <w:t>у</w:t>
      </w:r>
      <w:r w:rsidRPr="0064178F">
        <w:rPr>
          <w:color w:val="000000"/>
          <w:sz w:val="28"/>
          <w:szCs w:val="38"/>
          <w:lang w:eastAsia="ru-RU"/>
        </w:rPr>
        <w:t xml:space="preserve"> даній позиції. Рольові дії визначаються загальноприйнятими нормами. </w:t>
      </w:r>
      <w:r w:rsidRPr="0064178F">
        <w:rPr>
          <w:color w:val="000000"/>
          <w:sz w:val="28"/>
          <w:szCs w:val="34"/>
          <w:lang w:eastAsia="ru-RU"/>
        </w:rPr>
        <w:t xml:space="preserve">Соціальні ролі відображають сукупності соціально визначених атрибутів і очікувань, які пов'язані з певними соціальними позиціями. </w:t>
      </w:r>
      <w:r w:rsidRPr="0064178F">
        <w:rPr>
          <w:color w:val="000000"/>
          <w:sz w:val="28"/>
          <w:szCs w:val="44"/>
          <w:lang w:eastAsia="ru-RU"/>
        </w:rPr>
        <w:t>Генезис ролі приходить через зразок ролі, модель ролі, рольову поведінку, які можуть бути подані як структура ролі. Оскільки особистість завжди взаємодіє з багатьма гру</w:t>
      </w:r>
      <w:r w:rsidRPr="0064178F">
        <w:rPr>
          <w:color w:val="000000"/>
          <w:sz w:val="28"/>
          <w:szCs w:val="44"/>
          <w:lang w:eastAsia="ru-RU"/>
        </w:rPr>
        <w:softHyphen/>
        <w:t xml:space="preserve">пами і </w:t>
      </w:r>
      <w:r w:rsidRPr="0064178F">
        <w:rPr>
          <w:color w:val="000000"/>
          <w:sz w:val="28"/>
          <w:szCs w:val="44"/>
          <w:lang w:eastAsia="ru-RU"/>
        </w:rPr>
        <w:lastRenderedPageBreak/>
        <w:t xml:space="preserve">колективами, відіграючи </w:t>
      </w:r>
      <w:r w:rsidR="001C664A">
        <w:rPr>
          <w:color w:val="000000"/>
          <w:sz w:val="28"/>
          <w:szCs w:val="44"/>
          <w:lang w:eastAsia="ru-RU"/>
        </w:rPr>
        <w:t>у</w:t>
      </w:r>
      <w:r w:rsidRPr="0064178F">
        <w:rPr>
          <w:color w:val="000000"/>
          <w:sz w:val="28"/>
          <w:szCs w:val="44"/>
          <w:lang w:eastAsia="ru-RU"/>
        </w:rPr>
        <w:t xml:space="preserve"> кожному </w:t>
      </w:r>
      <w:r w:rsidR="001C664A">
        <w:rPr>
          <w:color w:val="000000"/>
          <w:sz w:val="28"/>
          <w:szCs w:val="44"/>
          <w:lang w:eastAsia="ru-RU"/>
        </w:rPr>
        <w:t>і</w:t>
      </w:r>
      <w:r w:rsidRPr="0064178F">
        <w:rPr>
          <w:color w:val="000000"/>
          <w:sz w:val="28"/>
          <w:szCs w:val="44"/>
          <w:lang w:eastAsia="ru-RU"/>
        </w:rPr>
        <w:t>з них специ</w:t>
      </w:r>
      <w:r w:rsidRPr="0064178F">
        <w:rPr>
          <w:color w:val="000000"/>
          <w:sz w:val="28"/>
          <w:szCs w:val="44"/>
          <w:lang w:eastAsia="ru-RU"/>
        </w:rPr>
        <w:softHyphen/>
        <w:t xml:space="preserve">фічну роль, виявляючи різну міру активності, </w:t>
      </w:r>
      <w:r w:rsidR="001C664A">
        <w:rPr>
          <w:color w:val="000000"/>
          <w:sz w:val="28"/>
          <w:szCs w:val="44"/>
          <w:lang w:eastAsia="ru-RU"/>
        </w:rPr>
        <w:t xml:space="preserve">та </w:t>
      </w:r>
      <w:r w:rsidRPr="0064178F">
        <w:rPr>
          <w:color w:val="000000"/>
          <w:sz w:val="28"/>
          <w:szCs w:val="44"/>
          <w:lang w:eastAsia="ru-RU"/>
        </w:rPr>
        <w:t>вона ха</w:t>
      </w:r>
      <w:r w:rsidRPr="0064178F">
        <w:rPr>
          <w:color w:val="000000"/>
          <w:sz w:val="28"/>
          <w:szCs w:val="44"/>
          <w:lang w:eastAsia="ru-RU"/>
        </w:rPr>
        <w:softHyphen/>
        <w:t xml:space="preserve">рактеризується комплексом соціальних ролей, </w:t>
      </w:r>
      <w:r w:rsidR="001C664A">
        <w:rPr>
          <w:color w:val="000000"/>
          <w:sz w:val="28"/>
          <w:szCs w:val="44"/>
          <w:lang w:eastAsia="ru-RU"/>
        </w:rPr>
        <w:t>котрі</w:t>
      </w:r>
      <w:r w:rsidRPr="0064178F">
        <w:rPr>
          <w:color w:val="000000"/>
          <w:sz w:val="28"/>
          <w:szCs w:val="44"/>
          <w:lang w:eastAsia="ru-RU"/>
        </w:rPr>
        <w:t xml:space="preserve"> утво</w:t>
      </w:r>
      <w:r w:rsidRPr="0064178F">
        <w:rPr>
          <w:color w:val="000000"/>
          <w:sz w:val="28"/>
          <w:szCs w:val="44"/>
          <w:lang w:eastAsia="ru-RU"/>
        </w:rPr>
        <w:softHyphen/>
        <w:t xml:space="preserve">рюють рольове </w:t>
      </w:r>
      <w:r w:rsidR="001C664A">
        <w:rPr>
          <w:color w:val="000000"/>
          <w:sz w:val="28"/>
          <w:szCs w:val="44"/>
          <w:lang w:eastAsia="ru-RU"/>
        </w:rPr>
        <w:t>поле особистості. За допомогою дан</w:t>
      </w:r>
      <w:r w:rsidRPr="0064178F">
        <w:rPr>
          <w:color w:val="000000"/>
          <w:sz w:val="28"/>
          <w:szCs w:val="44"/>
          <w:lang w:eastAsia="ru-RU"/>
        </w:rPr>
        <w:t>их ро</w:t>
      </w:r>
      <w:r w:rsidRPr="0064178F">
        <w:rPr>
          <w:color w:val="000000"/>
          <w:sz w:val="28"/>
          <w:szCs w:val="44"/>
          <w:lang w:eastAsia="ru-RU"/>
        </w:rPr>
        <w:softHyphen/>
        <w:t xml:space="preserve">лей особистість включається </w:t>
      </w:r>
      <w:r w:rsidR="001C664A">
        <w:rPr>
          <w:color w:val="000000"/>
          <w:sz w:val="28"/>
          <w:szCs w:val="44"/>
          <w:lang w:eastAsia="ru-RU"/>
        </w:rPr>
        <w:t>у в</w:t>
      </w:r>
      <w:r w:rsidRPr="0064178F">
        <w:rPr>
          <w:color w:val="000000"/>
          <w:sz w:val="28"/>
          <w:szCs w:val="44"/>
          <w:lang w:eastAsia="ru-RU"/>
        </w:rPr>
        <w:t xml:space="preserve">сі сфери суспільних </w:t>
      </w:r>
      <w:r w:rsidR="001C664A">
        <w:rPr>
          <w:color w:val="000000"/>
          <w:sz w:val="28"/>
          <w:szCs w:val="44"/>
          <w:lang w:eastAsia="ru-RU"/>
        </w:rPr>
        <w:t>й</w:t>
      </w:r>
      <w:r w:rsidRPr="0064178F">
        <w:rPr>
          <w:color w:val="000000"/>
          <w:sz w:val="28"/>
          <w:szCs w:val="44"/>
          <w:lang w:eastAsia="ru-RU"/>
        </w:rPr>
        <w:t xml:space="preserve"> групових від</w:t>
      </w:r>
      <w:r w:rsidRPr="0064178F">
        <w:rPr>
          <w:color w:val="000000"/>
          <w:sz w:val="28"/>
          <w:szCs w:val="44"/>
          <w:lang w:eastAsia="ru-RU"/>
        </w:rPr>
        <w:softHyphen/>
        <w:t>носин. Зміст ролі людина засвоює через спілкування з іншими. Саме очікування і вимоги оточуючих людей дають осо</w:t>
      </w:r>
      <w:r w:rsidRPr="0064178F">
        <w:rPr>
          <w:color w:val="000000"/>
          <w:sz w:val="28"/>
          <w:szCs w:val="44"/>
          <w:lang w:eastAsia="ru-RU"/>
        </w:rPr>
        <w:softHyphen/>
        <w:t xml:space="preserve">бистості перші зразки і визначають її власне ставлення до них. </w:t>
      </w:r>
    </w:p>
    <w:p w:rsidR="00EF0902" w:rsidRDefault="00EF0902" w:rsidP="00C96D7D">
      <w:pPr>
        <w:spacing w:line="360" w:lineRule="auto"/>
        <w:ind w:firstLine="709"/>
        <w:jc w:val="both"/>
        <w:rPr>
          <w:sz w:val="28"/>
          <w:szCs w:val="28"/>
          <w:lang w:eastAsia="ru-RU"/>
        </w:rPr>
      </w:pPr>
      <w:r>
        <w:rPr>
          <w:color w:val="000000" w:themeColor="text1"/>
          <w:sz w:val="28"/>
          <w:lang w:eastAsia="uk-UA"/>
        </w:rPr>
        <w:t xml:space="preserve">2. </w:t>
      </w:r>
      <w:r w:rsidR="003B2E95" w:rsidRPr="005C5A4F">
        <w:rPr>
          <w:color w:val="000000" w:themeColor="text1"/>
          <w:sz w:val="28"/>
          <w:lang w:eastAsia="uk-UA"/>
        </w:rPr>
        <w:t>Охарактериз</w:t>
      </w:r>
      <w:r>
        <w:rPr>
          <w:color w:val="000000" w:themeColor="text1"/>
          <w:sz w:val="28"/>
          <w:lang w:eastAsia="uk-UA"/>
        </w:rPr>
        <w:t>овано</w:t>
      </w:r>
      <w:r w:rsidR="003B2E95" w:rsidRPr="005C5A4F">
        <w:rPr>
          <w:color w:val="000000" w:themeColor="text1"/>
          <w:sz w:val="28"/>
          <w:lang w:eastAsia="uk-UA"/>
        </w:rPr>
        <w:t xml:space="preserve"> </w:t>
      </w:r>
      <w:r w:rsidR="00C96D7D" w:rsidRPr="005C5A4F">
        <w:rPr>
          <w:color w:val="000000" w:themeColor="text1"/>
          <w:sz w:val="28"/>
          <w:lang w:eastAsia="uk-UA"/>
        </w:rPr>
        <w:t>п</w:t>
      </w:r>
      <w:r w:rsidR="00C96D7D" w:rsidRPr="005C5A4F">
        <w:rPr>
          <w:rFonts w:eastAsia="Calibri"/>
          <w:color w:val="000000" w:themeColor="text1"/>
          <w:sz w:val="28"/>
          <w:szCs w:val="28"/>
        </w:rPr>
        <w:t xml:space="preserve">сихологічні передумови </w:t>
      </w:r>
      <w:r w:rsidR="00C96D7D">
        <w:rPr>
          <w:rFonts w:eastAsia="Calibri"/>
          <w:color w:val="000000" w:themeColor="text1"/>
          <w:sz w:val="28"/>
          <w:szCs w:val="28"/>
        </w:rPr>
        <w:t xml:space="preserve">та </w:t>
      </w:r>
      <w:r w:rsidR="00C96D7D" w:rsidRPr="005C5A4F">
        <w:rPr>
          <w:rFonts w:eastAsia="Calibri"/>
          <w:color w:val="000000" w:themeColor="text1"/>
          <w:sz w:val="28"/>
          <w:szCs w:val="28"/>
        </w:rPr>
        <w:t xml:space="preserve">соціально-психологічні чинники </w:t>
      </w:r>
      <w:r w:rsidR="00C96D7D">
        <w:rPr>
          <w:rFonts w:eastAsia="Calibri"/>
          <w:color w:val="000000" w:themeColor="text1"/>
          <w:sz w:val="28"/>
          <w:szCs w:val="28"/>
        </w:rPr>
        <w:t>становлення і розвитку у</w:t>
      </w:r>
      <w:r w:rsidR="00C96D7D" w:rsidRPr="002E450B">
        <w:rPr>
          <w:rFonts w:eastAsia="Calibri"/>
          <w:color w:val="000000" w:themeColor="text1"/>
          <w:sz w:val="28"/>
          <w:szCs w:val="28"/>
        </w:rPr>
        <w:t>явлен</w:t>
      </w:r>
      <w:r w:rsidR="00C96D7D">
        <w:rPr>
          <w:rFonts w:eastAsia="Calibri"/>
          <w:color w:val="000000" w:themeColor="text1"/>
          <w:sz w:val="28"/>
          <w:szCs w:val="28"/>
        </w:rPr>
        <w:t>ь</w:t>
      </w:r>
      <w:r w:rsidR="00C96D7D" w:rsidRPr="002E450B">
        <w:rPr>
          <w:rFonts w:eastAsia="Calibri"/>
          <w:color w:val="000000" w:themeColor="text1"/>
          <w:sz w:val="28"/>
          <w:szCs w:val="28"/>
        </w:rPr>
        <w:t xml:space="preserve"> підлітків про соціальні ролі дорослого</w:t>
      </w:r>
      <w:r w:rsidR="003B2E95" w:rsidRPr="005C5A4F">
        <w:rPr>
          <w:color w:val="000000" w:themeColor="text1"/>
          <w:sz w:val="28"/>
          <w:lang w:eastAsia="uk-UA"/>
        </w:rPr>
        <w:t>.</w:t>
      </w:r>
      <w:r w:rsidRPr="00EF0902">
        <w:rPr>
          <w:sz w:val="28"/>
          <w:szCs w:val="28"/>
          <w:lang w:eastAsia="ru-RU"/>
        </w:rPr>
        <w:t xml:space="preserve"> </w:t>
      </w:r>
      <w:r>
        <w:rPr>
          <w:sz w:val="28"/>
          <w:szCs w:val="28"/>
          <w:lang w:eastAsia="ru-RU"/>
        </w:rPr>
        <w:t>Показано, що п</w:t>
      </w:r>
      <w:r w:rsidRPr="0064178F">
        <w:rPr>
          <w:sz w:val="28"/>
          <w:szCs w:val="28"/>
          <w:lang w:eastAsia="ru-RU"/>
        </w:rPr>
        <w:t xml:space="preserve">сихологічні особливості соціалізації підлітків пов’язані з фундаментальними змінами сфери самосвідомості, що виражається у </w:t>
      </w:r>
      <w:r w:rsidRPr="0064178F">
        <w:rPr>
          <w:iCs/>
          <w:sz w:val="28"/>
          <w:szCs w:val="28"/>
          <w:lang w:eastAsia="ru-RU"/>
        </w:rPr>
        <w:t>виникненні почуття дорослості</w:t>
      </w:r>
      <w:r w:rsidRPr="0064178F">
        <w:rPr>
          <w:color w:val="000000"/>
          <w:sz w:val="28"/>
          <w:szCs w:val="28"/>
          <w:lang w:eastAsia="ru-RU"/>
        </w:rPr>
        <w:t xml:space="preserve"> </w:t>
      </w:r>
      <w:r>
        <w:rPr>
          <w:color w:val="000000"/>
          <w:sz w:val="28"/>
          <w:szCs w:val="28"/>
          <w:lang w:eastAsia="ru-RU"/>
        </w:rPr>
        <w:t>і</w:t>
      </w:r>
      <w:r w:rsidRPr="0064178F">
        <w:rPr>
          <w:sz w:val="28"/>
          <w:szCs w:val="28"/>
          <w:lang w:eastAsia="ru-RU"/>
        </w:rPr>
        <w:t xml:space="preserve"> становленні ідентичності, яка є важливим психосоціальним параметром соціалізації підлітка, у становленні цілісного образу «Я» фізичного, у виробці власної незалежної системи еталонів самооцінювання і само</w:t>
      </w:r>
      <w:r>
        <w:rPr>
          <w:sz w:val="28"/>
          <w:szCs w:val="28"/>
          <w:lang w:eastAsia="ru-RU"/>
        </w:rPr>
        <w:t>ставл</w:t>
      </w:r>
      <w:r w:rsidRPr="0064178F">
        <w:rPr>
          <w:sz w:val="28"/>
          <w:szCs w:val="28"/>
          <w:lang w:eastAsia="ru-RU"/>
        </w:rPr>
        <w:t>ення, в набутті досвіду суб’єкта соціалізації в ході спілкування і взаємодії з однолітками в процесі спільної діяльності, у виникненні потреб у самопізнанні, спілкуванні з однолітками, прийнятті до референтної групи, самостійності, самоствердженні та самовихованні, прояві своєї індивідуальності.</w:t>
      </w:r>
      <w:r w:rsidR="00C96D7D">
        <w:rPr>
          <w:sz w:val="28"/>
          <w:szCs w:val="28"/>
          <w:lang w:eastAsia="ru-RU"/>
        </w:rPr>
        <w:t xml:space="preserve"> </w:t>
      </w:r>
      <w:r w:rsidRPr="0064178F">
        <w:rPr>
          <w:sz w:val="28"/>
          <w:szCs w:val="28"/>
          <w:lang w:eastAsia="ru-RU"/>
        </w:rPr>
        <w:t xml:space="preserve">Визначено основні критерії оцінки успішності </w:t>
      </w:r>
      <w:r>
        <w:rPr>
          <w:sz w:val="28"/>
          <w:szCs w:val="28"/>
          <w:lang w:eastAsia="ru-RU"/>
        </w:rPr>
        <w:t>формування уявлень підлітків про соціальні ролі дорослих</w:t>
      </w:r>
      <w:r w:rsidRPr="0064178F">
        <w:rPr>
          <w:sz w:val="28"/>
          <w:szCs w:val="28"/>
          <w:lang w:eastAsia="ru-RU"/>
        </w:rPr>
        <w:t xml:space="preserve">, </w:t>
      </w:r>
      <w:r w:rsidR="001C664A">
        <w:rPr>
          <w:sz w:val="28"/>
          <w:szCs w:val="28"/>
          <w:lang w:eastAsia="ru-RU"/>
        </w:rPr>
        <w:t>у</w:t>
      </w:r>
      <w:r w:rsidRPr="0064178F">
        <w:rPr>
          <w:sz w:val="28"/>
          <w:szCs w:val="28"/>
          <w:lang w:eastAsia="ru-RU"/>
        </w:rPr>
        <w:t xml:space="preserve"> основу </w:t>
      </w:r>
      <w:r w:rsidR="001C664A">
        <w:rPr>
          <w:sz w:val="28"/>
          <w:szCs w:val="28"/>
          <w:lang w:eastAsia="ru-RU"/>
        </w:rPr>
        <w:t>котрих</w:t>
      </w:r>
      <w:r w:rsidRPr="0064178F">
        <w:rPr>
          <w:sz w:val="28"/>
          <w:szCs w:val="28"/>
          <w:lang w:eastAsia="ru-RU"/>
        </w:rPr>
        <w:t xml:space="preserve"> покладено особливості </w:t>
      </w:r>
      <w:r w:rsidR="001C664A">
        <w:rPr>
          <w:sz w:val="28"/>
          <w:szCs w:val="28"/>
          <w:lang w:eastAsia="ru-RU"/>
        </w:rPr>
        <w:t>й</w:t>
      </w:r>
      <w:r w:rsidRPr="0064178F">
        <w:rPr>
          <w:sz w:val="28"/>
          <w:szCs w:val="28"/>
          <w:lang w:eastAsia="ru-RU"/>
        </w:rPr>
        <w:t xml:space="preserve"> рівень розвитку</w:t>
      </w:r>
      <w:r w:rsidR="001C664A">
        <w:rPr>
          <w:sz w:val="28"/>
          <w:szCs w:val="28"/>
          <w:lang w:eastAsia="ru-RU"/>
        </w:rPr>
        <w:t xml:space="preserve"> </w:t>
      </w:r>
      <w:r w:rsidR="001C664A" w:rsidRPr="0064178F">
        <w:rPr>
          <w:sz w:val="28"/>
          <w:szCs w:val="28"/>
          <w:lang w:eastAsia="ru-RU"/>
        </w:rPr>
        <w:t>особистісних параметрів</w:t>
      </w:r>
      <w:r w:rsidR="001C664A">
        <w:rPr>
          <w:sz w:val="28"/>
          <w:szCs w:val="28"/>
          <w:lang w:eastAsia="ru-RU"/>
        </w:rPr>
        <w:t>,</w:t>
      </w:r>
      <w:r w:rsidRPr="0064178F">
        <w:rPr>
          <w:sz w:val="28"/>
          <w:szCs w:val="28"/>
          <w:lang w:eastAsia="ru-RU"/>
        </w:rPr>
        <w:t xml:space="preserve"> важливих для успішної соціалізації підлітків. </w:t>
      </w:r>
      <w:r w:rsidR="00C96D7D">
        <w:rPr>
          <w:sz w:val="28"/>
          <w:szCs w:val="28"/>
          <w:lang w:eastAsia="ru-RU"/>
        </w:rPr>
        <w:t>Ц</w:t>
      </w:r>
      <w:r w:rsidRPr="0064178F">
        <w:rPr>
          <w:sz w:val="28"/>
          <w:szCs w:val="28"/>
          <w:lang w:eastAsia="ru-RU"/>
        </w:rPr>
        <w:t xml:space="preserve">ими критеріями є впевненість у собі, адекватна самооцінка, рішучість, середній або високий рівень самоконтролю. </w:t>
      </w:r>
      <w:r>
        <w:rPr>
          <w:sz w:val="28"/>
          <w:szCs w:val="28"/>
          <w:lang w:eastAsia="ru-RU"/>
        </w:rPr>
        <w:t>Н</w:t>
      </w:r>
      <w:r w:rsidRPr="0064178F">
        <w:rPr>
          <w:sz w:val="28"/>
          <w:szCs w:val="28"/>
          <w:lang w:eastAsia="ru-RU"/>
        </w:rPr>
        <w:t>а підлітковій стадії соціалізації при формуванні</w:t>
      </w:r>
      <w:r>
        <w:rPr>
          <w:sz w:val="28"/>
          <w:szCs w:val="28"/>
          <w:lang w:eastAsia="ru-RU"/>
        </w:rPr>
        <w:t xml:space="preserve"> уявлень про соціальні ролі дорослих </w:t>
      </w:r>
      <w:r w:rsidRPr="0064178F">
        <w:rPr>
          <w:sz w:val="28"/>
          <w:szCs w:val="28"/>
          <w:lang w:eastAsia="ru-RU"/>
        </w:rPr>
        <w:t xml:space="preserve">відбувається </w:t>
      </w:r>
      <w:r>
        <w:rPr>
          <w:sz w:val="28"/>
          <w:szCs w:val="28"/>
          <w:lang w:eastAsia="ru-RU"/>
        </w:rPr>
        <w:t xml:space="preserve">активне </w:t>
      </w:r>
      <w:r w:rsidRPr="0064178F">
        <w:rPr>
          <w:sz w:val="28"/>
          <w:szCs w:val="28"/>
          <w:lang w:eastAsia="ru-RU"/>
        </w:rPr>
        <w:t xml:space="preserve">переструктурування дитячих ідентифікацій </w:t>
      </w:r>
      <w:r w:rsidR="001C664A">
        <w:rPr>
          <w:sz w:val="28"/>
          <w:szCs w:val="28"/>
          <w:lang w:eastAsia="ru-RU"/>
        </w:rPr>
        <w:t>в</w:t>
      </w:r>
      <w:r w:rsidRPr="0064178F">
        <w:rPr>
          <w:sz w:val="28"/>
          <w:szCs w:val="28"/>
          <w:lang w:eastAsia="ru-RU"/>
        </w:rPr>
        <w:t xml:space="preserve"> нову конфігурацію за допомогою відмови від деяких </w:t>
      </w:r>
      <w:r w:rsidR="001C664A">
        <w:rPr>
          <w:sz w:val="28"/>
          <w:szCs w:val="28"/>
          <w:lang w:eastAsia="ru-RU"/>
        </w:rPr>
        <w:t>і</w:t>
      </w:r>
      <w:r w:rsidRPr="0064178F">
        <w:rPr>
          <w:sz w:val="28"/>
          <w:szCs w:val="28"/>
          <w:lang w:eastAsia="ru-RU"/>
        </w:rPr>
        <w:t xml:space="preserve">з них </w:t>
      </w:r>
      <w:r w:rsidR="001C664A">
        <w:rPr>
          <w:sz w:val="28"/>
          <w:szCs w:val="28"/>
          <w:lang w:eastAsia="ru-RU"/>
        </w:rPr>
        <w:t>й</w:t>
      </w:r>
      <w:r w:rsidRPr="0064178F">
        <w:rPr>
          <w:sz w:val="28"/>
          <w:szCs w:val="28"/>
          <w:lang w:eastAsia="ru-RU"/>
        </w:rPr>
        <w:t xml:space="preserve"> прийняття інших. Підліток повинен </w:t>
      </w:r>
      <w:r w:rsidR="001C664A">
        <w:rPr>
          <w:sz w:val="28"/>
          <w:szCs w:val="28"/>
          <w:lang w:eastAsia="ru-RU"/>
        </w:rPr>
        <w:t>у</w:t>
      </w:r>
      <w:r w:rsidRPr="0064178F">
        <w:rPr>
          <w:sz w:val="28"/>
          <w:szCs w:val="28"/>
          <w:lang w:eastAsia="ru-RU"/>
        </w:rPr>
        <w:t xml:space="preserve">сі соціальні </w:t>
      </w:r>
      <w:r w:rsidR="001C664A">
        <w:rPr>
          <w:sz w:val="28"/>
          <w:szCs w:val="28"/>
          <w:lang w:eastAsia="ru-RU"/>
        </w:rPr>
        <w:t>ролі</w:t>
      </w:r>
      <w:r w:rsidRPr="0064178F">
        <w:rPr>
          <w:sz w:val="28"/>
          <w:szCs w:val="28"/>
          <w:lang w:eastAsia="ru-RU"/>
        </w:rPr>
        <w:t xml:space="preserve"> поєднати в єдине ціле та усвідомити їх, визначивши свій подальший життєвий шлях. Формування уявлення про </w:t>
      </w:r>
      <w:r>
        <w:rPr>
          <w:sz w:val="28"/>
          <w:szCs w:val="28"/>
          <w:lang w:eastAsia="ru-RU"/>
        </w:rPr>
        <w:t xml:space="preserve">соціальні ролі дорослих </w:t>
      </w:r>
      <w:r w:rsidRPr="0064178F">
        <w:rPr>
          <w:sz w:val="28"/>
          <w:szCs w:val="28"/>
          <w:lang w:eastAsia="ru-RU"/>
        </w:rPr>
        <w:t xml:space="preserve">у підлітків відбувається поступово, причому </w:t>
      </w:r>
      <w:r>
        <w:rPr>
          <w:sz w:val="28"/>
          <w:szCs w:val="28"/>
          <w:lang w:eastAsia="ru-RU"/>
        </w:rPr>
        <w:t>їх</w:t>
      </w:r>
      <w:r w:rsidRPr="0064178F">
        <w:rPr>
          <w:sz w:val="28"/>
          <w:szCs w:val="28"/>
          <w:lang w:eastAsia="ru-RU"/>
        </w:rPr>
        <w:t xml:space="preserve"> трансформація обумовлена змістом того середовища, з яким особистість переважно взаємодіє та спілкується. </w:t>
      </w:r>
    </w:p>
    <w:p w:rsidR="006367B2" w:rsidRDefault="00EF0902" w:rsidP="006367B2">
      <w:pPr>
        <w:spacing w:line="360" w:lineRule="auto"/>
        <w:ind w:firstLine="709"/>
        <w:jc w:val="both"/>
        <w:rPr>
          <w:sz w:val="28"/>
          <w:szCs w:val="27"/>
          <w:lang w:eastAsia="ru-RU"/>
        </w:rPr>
      </w:pPr>
      <w:r>
        <w:rPr>
          <w:color w:val="000000" w:themeColor="text1"/>
          <w:sz w:val="28"/>
          <w:szCs w:val="28"/>
        </w:rPr>
        <w:lastRenderedPageBreak/>
        <w:t xml:space="preserve">3. </w:t>
      </w:r>
      <w:r w:rsidR="003B2E95" w:rsidRPr="005C5A4F">
        <w:rPr>
          <w:color w:val="000000" w:themeColor="text1"/>
          <w:sz w:val="28"/>
          <w:szCs w:val="28"/>
        </w:rPr>
        <w:t>Емпірично дослід</w:t>
      </w:r>
      <w:r>
        <w:rPr>
          <w:color w:val="000000" w:themeColor="text1"/>
          <w:sz w:val="28"/>
          <w:szCs w:val="28"/>
        </w:rPr>
        <w:t>жено</w:t>
      </w:r>
      <w:r w:rsidR="003B2E95" w:rsidRPr="005C5A4F">
        <w:rPr>
          <w:color w:val="000000" w:themeColor="text1"/>
          <w:sz w:val="28"/>
          <w:szCs w:val="28"/>
        </w:rPr>
        <w:t xml:space="preserve"> </w:t>
      </w:r>
      <w:r w:rsidR="00C96D7D" w:rsidRPr="005C5A4F">
        <w:rPr>
          <w:color w:val="000000" w:themeColor="text1"/>
          <w:sz w:val="28"/>
          <w:szCs w:val="28"/>
        </w:rPr>
        <w:t xml:space="preserve">психологічні </w:t>
      </w:r>
      <w:r w:rsidR="00C96D7D" w:rsidRPr="005C5A4F">
        <w:rPr>
          <w:color w:val="000000" w:themeColor="text1"/>
          <w:sz w:val="28"/>
          <w:lang w:eastAsia="uk-UA"/>
        </w:rPr>
        <w:t xml:space="preserve">особливості та </w:t>
      </w:r>
      <w:r w:rsidR="00C96D7D" w:rsidRPr="005C5A4F">
        <w:rPr>
          <w:rFonts w:eastAsia="Calibri"/>
          <w:color w:val="000000" w:themeColor="text1"/>
          <w:sz w:val="28"/>
          <w:szCs w:val="28"/>
        </w:rPr>
        <w:t xml:space="preserve">емпіричні показники </w:t>
      </w:r>
      <w:r w:rsidR="00C96D7D">
        <w:rPr>
          <w:rFonts w:eastAsia="Calibri"/>
          <w:color w:val="000000" w:themeColor="text1"/>
          <w:sz w:val="28"/>
          <w:szCs w:val="28"/>
        </w:rPr>
        <w:t>у</w:t>
      </w:r>
      <w:r w:rsidR="00C96D7D" w:rsidRPr="002E450B">
        <w:rPr>
          <w:rFonts w:eastAsia="Calibri"/>
          <w:color w:val="000000" w:themeColor="text1"/>
          <w:sz w:val="28"/>
          <w:szCs w:val="28"/>
        </w:rPr>
        <w:t>явлен</w:t>
      </w:r>
      <w:r w:rsidR="00C96D7D">
        <w:rPr>
          <w:rFonts w:eastAsia="Calibri"/>
          <w:color w:val="000000" w:themeColor="text1"/>
          <w:sz w:val="28"/>
          <w:szCs w:val="28"/>
        </w:rPr>
        <w:t>ь</w:t>
      </w:r>
      <w:r w:rsidR="00C96D7D" w:rsidRPr="002E450B">
        <w:rPr>
          <w:rFonts w:eastAsia="Calibri"/>
          <w:color w:val="000000" w:themeColor="text1"/>
          <w:sz w:val="28"/>
          <w:szCs w:val="28"/>
        </w:rPr>
        <w:t xml:space="preserve"> підлітків про соціальні ролі дорослого</w:t>
      </w:r>
      <w:r w:rsidR="003B2E95" w:rsidRPr="005C5A4F">
        <w:rPr>
          <w:color w:val="000000" w:themeColor="text1"/>
          <w:sz w:val="28"/>
          <w:lang w:eastAsia="uk-UA"/>
        </w:rPr>
        <w:t>.</w:t>
      </w:r>
      <w:r w:rsidR="006367B2" w:rsidRPr="006367B2">
        <w:rPr>
          <w:sz w:val="28"/>
          <w:szCs w:val="28"/>
          <w:lang w:eastAsia="ru-RU"/>
        </w:rPr>
        <w:t xml:space="preserve"> </w:t>
      </w:r>
      <w:r w:rsidR="006367B2" w:rsidRPr="00F1130C">
        <w:rPr>
          <w:sz w:val="28"/>
          <w:szCs w:val="28"/>
          <w:lang w:eastAsia="ru-RU"/>
        </w:rPr>
        <w:t>У дослідженні брали участь підлітки, віком 11</w:t>
      </w:r>
      <w:r w:rsidR="006367B2">
        <w:rPr>
          <w:sz w:val="28"/>
          <w:szCs w:val="28"/>
          <w:lang w:eastAsia="ru-RU"/>
        </w:rPr>
        <w:t>-</w:t>
      </w:r>
      <w:r w:rsidR="006367B2" w:rsidRPr="00F1130C">
        <w:rPr>
          <w:sz w:val="28"/>
          <w:szCs w:val="28"/>
          <w:lang w:eastAsia="ru-RU"/>
        </w:rPr>
        <w:t>15 років</w:t>
      </w:r>
      <w:r w:rsidR="006367B2">
        <w:rPr>
          <w:sz w:val="28"/>
          <w:szCs w:val="28"/>
          <w:lang w:eastAsia="ru-RU"/>
        </w:rPr>
        <w:t xml:space="preserve">. На основі опитування було виявлено чотири групи підлітків з різним рівнем сформованості уявлень про соціальні ролі дорослих: низьким – 1 група (несформовані уявлення про соціальні ролі дорослих), середнім – 2 група (сформовані уявлення про соціальні ролі дорослих, проте не визначено навіть напрямок майбутніх занять, етап вибору професії не пройдений), достатнім – 3 група (сформовані уявлення про соціальні ролі дорослих, визначено напрямок майбутніх занять, етап вибору професії не пройдений), високим – 4 група (сформовані уявлення про соціальні ролі дорослих, визначено напрямок майбутніх занять, професія обрана).  </w:t>
      </w:r>
      <w:r w:rsidR="006367B2" w:rsidRPr="00154EB5">
        <w:rPr>
          <w:sz w:val="28"/>
          <w:szCs w:val="28"/>
          <w:lang w:eastAsia="ru-RU"/>
        </w:rPr>
        <w:t>З метою виявлення психологічних особливостей соціалізації підлітків</w:t>
      </w:r>
      <w:r w:rsidR="006367B2">
        <w:rPr>
          <w:sz w:val="28"/>
          <w:szCs w:val="28"/>
          <w:lang w:eastAsia="ru-RU"/>
        </w:rPr>
        <w:t xml:space="preserve"> з різним </w:t>
      </w:r>
      <w:r w:rsidR="006367B2" w:rsidRPr="00906FC1">
        <w:rPr>
          <w:sz w:val="28"/>
          <w:szCs w:val="28"/>
          <w:lang w:eastAsia="ru-RU"/>
        </w:rPr>
        <w:t>рівнем сформованості уявлень про соціальні ролі дорослих</w:t>
      </w:r>
      <w:r w:rsidR="006367B2" w:rsidRPr="00154EB5">
        <w:rPr>
          <w:sz w:val="28"/>
          <w:szCs w:val="28"/>
          <w:lang w:eastAsia="ru-RU"/>
        </w:rPr>
        <w:t>, прове</w:t>
      </w:r>
      <w:r w:rsidR="006367B2">
        <w:rPr>
          <w:sz w:val="28"/>
          <w:szCs w:val="28"/>
          <w:lang w:eastAsia="ru-RU"/>
        </w:rPr>
        <w:t>дено</w:t>
      </w:r>
      <w:r w:rsidR="006367B2" w:rsidRPr="00154EB5">
        <w:rPr>
          <w:sz w:val="28"/>
          <w:szCs w:val="28"/>
          <w:lang w:eastAsia="ru-RU"/>
        </w:rPr>
        <w:t xml:space="preserve"> порівняльний аналіз особистісних параметрів успішної соціалізації підлітків: самооцінк</w:t>
      </w:r>
      <w:r w:rsidR="006367B2">
        <w:rPr>
          <w:sz w:val="28"/>
          <w:szCs w:val="28"/>
          <w:lang w:eastAsia="ru-RU"/>
        </w:rPr>
        <w:t>и</w:t>
      </w:r>
      <w:r w:rsidR="006367B2" w:rsidRPr="00154EB5">
        <w:rPr>
          <w:sz w:val="28"/>
          <w:szCs w:val="28"/>
          <w:lang w:eastAsia="ru-RU"/>
        </w:rPr>
        <w:t>, рів</w:t>
      </w:r>
      <w:r w:rsidR="006367B2">
        <w:rPr>
          <w:sz w:val="28"/>
          <w:szCs w:val="28"/>
          <w:lang w:eastAsia="ru-RU"/>
        </w:rPr>
        <w:t>ня</w:t>
      </w:r>
      <w:r w:rsidR="006367B2" w:rsidRPr="00154EB5">
        <w:rPr>
          <w:sz w:val="28"/>
          <w:szCs w:val="28"/>
          <w:lang w:eastAsia="ru-RU"/>
        </w:rPr>
        <w:t xml:space="preserve"> домагань, самоконтрол</w:t>
      </w:r>
      <w:r w:rsidR="006367B2">
        <w:rPr>
          <w:sz w:val="28"/>
          <w:szCs w:val="28"/>
          <w:lang w:eastAsia="ru-RU"/>
        </w:rPr>
        <w:t>ю</w:t>
      </w:r>
      <w:r w:rsidR="006367B2" w:rsidRPr="00154EB5">
        <w:rPr>
          <w:sz w:val="28"/>
          <w:szCs w:val="28"/>
          <w:lang w:eastAsia="ru-RU"/>
        </w:rPr>
        <w:t>. Рівень самооцінк</w:t>
      </w:r>
      <w:r w:rsidR="006367B2">
        <w:rPr>
          <w:sz w:val="28"/>
          <w:szCs w:val="28"/>
          <w:lang w:eastAsia="ru-RU"/>
        </w:rPr>
        <w:t xml:space="preserve">и і рівня </w:t>
      </w:r>
      <w:r w:rsidR="006367B2" w:rsidRPr="00154EB5">
        <w:rPr>
          <w:sz w:val="28"/>
          <w:szCs w:val="28"/>
          <w:lang w:eastAsia="ru-RU"/>
        </w:rPr>
        <w:t xml:space="preserve">домагань визначались за методикою Т. </w:t>
      </w:r>
      <w:proofErr w:type="spellStart"/>
      <w:r w:rsidR="006367B2" w:rsidRPr="00154EB5">
        <w:rPr>
          <w:sz w:val="28"/>
          <w:szCs w:val="28"/>
          <w:lang w:eastAsia="ru-RU"/>
        </w:rPr>
        <w:t>Дембо</w:t>
      </w:r>
      <w:proofErr w:type="spellEnd"/>
      <w:r w:rsidR="006367B2">
        <w:rPr>
          <w:sz w:val="28"/>
          <w:szCs w:val="28"/>
          <w:lang w:eastAsia="ru-RU"/>
        </w:rPr>
        <w:t>,</w:t>
      </w:r>
      <w:r w:rsidR="006367B2" w:rsidRPr="00154EB5">
        <w:rPr>
          <w:sz w:val="28"/>
          <w:szCs w:val="28"/>
          <w:lang w:eastAsia="ru-RU"/>
        </w:rPr>
        <w:t xml:space="preserve"> С. </w:t>
      </w:r>
      <w:proofErr w:type="spellStart"/>
      <w:r w:rsidR="006367B2" w:rsidRPr="00154EB5">
        <w:rPr>
          <w:sz w:val="28"/>
          <w:szCs w:val="28"/>
          <w:lang w:eastAsia="ru-RU"/>
        </w:rPr>
        <w:t>Рубінштейн</w:t>
      </w:r>
      <w:proofErr w:type="spellEnd"/>
      <w:r w:rsidR="006367B2" w:rsidRPr="00154EB5">
        <w:rPr>
          <w:sz w:val="28"/>
          <w:szCs w:val="28"/>
          <w:lang w:eastAsia="ru-RU"/>
        </w:rPr>
        <w:t xml:space="preserve">, рівень </w:t>
      </w:r>
      <w:r w:rsidR="006367B2">
        <w:rPr>
          <w:sz w:val="28"/>
          <w:szCs w:val="28"/>
          <w:lang w:eastAsia="ru-RU"/>
        </w:rPr>
        <w:t xml:space="preserve">самоконтролю </w:t>
      </w:r>
      <w:r w:rsidR="006367B2" w:rsidRPr="00154EB5">
        <w:rPr>
          <w:sz w:val="28"/>
          <w:szCs w:val="28"/>
          <w:lang w:eastAsia="ru-RU"/>
        </w:rPr>
        <w:t>в емоційній сфері, діяльності та соціальній поведінці – за методикою Г.</w:t>
      </w:r>
      <w:r w:rsidR="006367B2">
        <w:rPr>
          <w:sz w:val="28"/>
          <w:szCs w:val="28"/>
          <w:lang w:eastAsia="ru-RU"/>
        </w:rPr>
        <w:t xml:space="preserve"> </w:t>
      </w:r>
      <w:r w:rsidR="006367B2" w:rsidRPr="00154EB5">
        <w:rPr>
          <w:sz w:val="28"/>
          <w:szCs w:val="28"/>
          <w:lang w:eastAsia="ru-RU"/>
        </w:rPr>
        <w:t>Нікіфорова, В. Васильєва, С. Фірсова</w:t>
      </w:r>
      <w:r w:rsidR="006367B2">
        <w:rPr>
          <w:sz w:val="28"/>
          <w:szCs w:val="28"/>
          <w:lang w:eastAsia="ru-RU"/>
        </w:rPr>
        <w:t xml:space="preserve">. </w:t>
      </w:r>
      <w:r w:rsidR="006367B2" w:rsidRPr="00154EB5">
        <w:rPr>
          <w:sz w:val="28"/>
          <w:szCs w:val="28"/>
          <w:lang w:eastAsia="ru-RU"/>
        </w:rPr>
        <w:t>Проведений аналіз у 4</w:t>
      </w:r>
      <w:r w:rsidR="006367B2">
        <w:rPr>
          <w:sz w:val="28"/>
          <w:szCs w:val="28"/>
          <w:lang w:eastAsia="ru-RU"/>
        </w:rPr>
        <w:t>-х</w:t>
      </w:r>
      <w:r w:rsidR="006367B2" w:rsidRPr="00154EB5">
        <w:rPr>
          <w:sz w:val="28"/>
          <w:szCs w:val="28"/>
          <w:lang w:eastAsia="ru-RU"/>
        </w:rPr>
        <w:t xml:space="preserve"> групах підлітків</w:t>
      </w:r>
      <w:r w:rsidR="006367B2">
        <w:rPr>
          <w:sz w:val="28"/>
          <w:szCs w:val="28"/>
          <w:lang w:eastAsia="ru-RU"/>
        </w:rPr>
        <w:t xml:space="preserve"> з різним </w:t>
      </w:r>
      <w:r w:rsidR="006367B2" w:rsidRPr="00906FC1">
        <w:rPr>
          <w:sz w:val="28"/>
          <w:szCs w:val="28"/>
          <w:lang w:eastAsia="ru-RU"/>
        </w:rPr>
        <w:t xml:space="preserve">рівнем сформованості уявлень про соціальні ролі дорослих </w:t>
      </w:r>
      <w:r w:rsidR="006367B2" w:rsidRPr="00154EB5">
        <w:rPr>
          <w:sz w:val="28"/>
          <w:szCs w:val="28"/>
          <w:lang w:eastAsia="ru-RU"/>
        </w:rPr>
        <w:t>свідчить про наявність достовірних відмінностей між досліджуваними групами в ряді особистісних параметрів, важливих для успішної соціалізації підлітків. Аналізуючи середні показники самооцінки і рівня домагань у 4-х групах підлітків, ми виявили, що показники самооцінки у підлітків</w:t>
      </w:r>
      <w:r w:rsidR="006367B2">
        <w:rPr>
          <w:sz w:val="28"/>
          <w:szCs w:val="28"/>
          <w:lang w:eastAsia="ru-RU"/>
        </w:rPr>
        <w:t xml:space="preserve"> з </w:t>
      </w:r>
      <w:r w:rsidR="006367B2" w:rsidRPr="00774875">
        <w:rPr>
          <w:sz w:val="28"/>
          <w:szCs w:val="28"/>
          <w:lang w:eastAsia="ru-RU"/>
        </w:rPr>
        <w:t xml:space="preserve">достатнім і високим рівнем сформованості уявлень про соціальні ролі дорослих </w:t>
      </w:r>
      <w:r w:rsidR="006367B2" w:rsidRPr="00154EB5">
        <w:rPr>
          <w:sz w:val="28"/>
          <w:szCs w:val="28"/>
          <w:lang w:eastAsia="ru-RU"/>
        </w:rPr>
        <w:t xml:space="preserve">відповідали середньому і високому </w:t>
      </w:r>
      <w:r w:rsidR="006367B2" w:rsidRPr="00774875">
        <w:rPr>
          <w:sz w:val="28"/>
          <w:szCs w:val="28"/>
          <w:lang w:eastAsia="ru-RU"/>
        </w:rPr>
        <w:t xml:space="preserve">рівню, і були достовірно вищі показників </w:t>
      </w:r>
      <w:r w:rsidR="006367B2" w:rsidRPr="00154EB5">
        <w:rPr>
          <w:sz w:val="28"/>
          <w:szCs w:val="28"/>
          <w:lang w:eastAsia="ru-RU"/>
        </w:rPr>
        <w:t xml:space="preserve">самооцінки </w:t>
      </w:r>
      <w:r w:rsidR="006367B2" w:rsidRPr="00774875">
        <w:rPr>
          <w:sz w:val="28"/>
          <w:szCs w:val="28"/>
          <w:lang w:eastAsia="ru-RU"/>
        </w:rPr>
        <w:t>підлітків</w:t>
      </w:r>
      <w:r w:rsidR="006367B2" w:rsidRPr="00774875">
        <w:rPr>
          <w:sz w:val="28"/>
          <w:szCs w:val="28"/>
        </w:rPr>
        <w:t xml:space="preserve"> з </w:t>
      </w:r>
      <w:r w:rsidR="006367B2" w:rsidRPr="00774875">
        <w:rPr>
          <w:sz w:val="28"/>
          <w:szCs w:val="28"/>
          <w:lang w:eastAsia="ru-RU"/>
        </w:rPr>
        <w:t>низьким рівнем сформованості уявлень про соціальні ролі дорослих</w:t>
      </w:r>
      <w:r w:rsidR="006367B2" w:rsidRPr="00154EB5">
        <w:rPr>
          <w:sz w:val="28"/>
          <w:szCs w:val="28"/>
          <w:lang w:eastAsia="ru-RU"/>
        </w:rPr>
        <w:t xml:space="preserve">. </w:t>
      </w:r>
      <w:r w:rsidR="006367B2" w:rsidRPr="002A55AD">
        <w:rPr>
          <w:sz w:val="28"/>
          <w:szCs w:val="28"/>
          <w:lang w:eastAsia="ru-RU"/>
        </w:rPr>
        <w:t>Порівняльний аналіз середніх показників самоконтролю у сферах емоцій, діяльності та поведінки</w:t>
      </w:r>
      <w:r w:rsidR="006367B2">
        <w:rPr>
          <w:sz w:val="28"/>
          <w:szCs w:val="28"/>
          <w:lang w:eastAsia="ru-RU"/>
        </w:rPr>
        <w:t xml:space="preserve"> </w:t>
      </w:r>
      <w:r w:rsidR="006367B2" w:rsidRPr="002A55AD">
        <w:rPr>
          <w:sz w:val="28"/>
          <w:szCs w:val="28"/>
          <w:lang w:eastAsia="ru-RU"/>
        </w:rPr>
        <w:t>в групах підлітків показав, що найнижчі показники самоконтролю у всіх трьох сферах спостерігаються у підлітків</w:t>
      </w:r>
      <w:r w:rsidR="006367B2" w:rsidRPr="008B572B">
        <w:t xml:space="preserve"> </w:t>
      </w:r>
      <w:r w:rsidR="006367B2" w:rsidRPr="008B572B">
        <w:rPr>
          <w:sz w:val="28"/>
          <w:szCs w:val="28"/>
          <w:lang w:eastAsia="ru-RU"/>
        </w:rPr>
        <w:t>з низьким рівнем сформованості уявлень про соціальні ролі дорослих</w:t>
      </w:r>
      <w:r w:rsidR="006367B2">
        <w:rPr>
          <w:sz w:val="28"/>
          <w:szCs w:val="28"/>
          <w:lang w:eastAsia="ru-RU"/>
        </w:rPr>
        <w:t xml:space="preserve">. </w:t>
      </w:r>
      <w:r w:rsidR="006367B2" w:rsidRPr="00906FC1">
        <w:rPr>
          <w:sz w:val="28"/>
          <w:szCs w:val="28"/>
          <w:lang w:eastAsia="ru-RU"/>
        </w:rPr>
        <w:t xml:space="preserve">На відміну від </w:t>
      </w:r>
      <w:r w:rsidR="006367B2" w:rsidRPr="00584C14">
        <w:rPr>
          <w:sz w:val="28"/>
          <w:szCs w:val="28"/>
          <w:lang w:eastAsia="ru-RU"/>
        </w:rPr>
        <w:t xml:space="preserve">підлітків з достатнім і високим рівнем сформованості уявлень про соціальні </w:t>
      </w:r>
      <w:r w:rsidR="006367B2" w:rsidRPr="00584C14">
        <w:rPr>
          <w:sz w:val="28"/>
          <w:szCs w:val="28"/>
          <w:lang w:eastAsia="ru-RU"/>
        </w:rPr>
        <w:lastRenderedPageBreak/>
        <w:t>ролі дорослих</w:t>
      </w:r>
      <w:r w:rsidR="006367B2" w:rsidRPr="00906FC1">
        <w:rPr>
          <w:sz w:val="28"/>
          <w:szCs w:val="28"/>
          <w:lang w:eastAsia="ru-RU"/>
        </w:rPr>
        <w:t>, у підлітків</w:t>
      </w:r>
      <w:r w:rsidR="006367B2" w:rsidRPr="00584C14">
        <w:t xml:space="preserve"> </w:t>
      </w:r>
      <w:r w:rsidR="006367B2" w:rsidRPr="00584C14">
        <w:rPr>
          <w:sz w:val="28"/>
          <w:szCs w:val="28"/>
          <w:lang w:eastAsia="ru-RU"/>
        </w:rPr>
        <w:t>з низьким рівнем сформованості уявлень про соціальні ролі дорослих</w:t>
      </w:r>
      <w:r w:rsidR="006367B2" w:rsidRPr="00906FC1">
        <w:rPr>
          <w:sz w:val="28"/>
          <w:szCs w:val="28"/>
          <w:lang w:eastAsia="ru-RU"/>
        </w:rPr>
        <w:t>, рейтинг значимих осіб дещо відрізняється.</w:t>
      </w:r>
      <w:r w:rsidR="006367B2" w:rsidRPr="00D3740B">
        <w:rPr>
          <w:sz w:val="28"/>
          <w:szCs w:val="27"/>
          <w:lang w:eastAsia="ru-RU"/>
        </w:rPr>
        <w:t xml:space="preserve"> </w:t>
      </w:r>
      <w:r w:rsidR="006367B2" w:rsidRPr="00906FC1">
        <w:rPr>
          <w:sz w:val="28"/>
          <w:szCs w:val="27"/>
          <w:lang w:eastAsia="ru-RU"/>
        </w:rPr>
        <w:t>Перші чотири позиції у підлітків цієї групи займають дорослі – мати, батько, бабуся, дідусь. Особливо помітн</w:t>
      </w:r>
      <w:r w:rsidR="006367B2">
        <w:rPr>
          <w:sz w:val="28"/>
          <w:szCs w:val="27"/>
          <w:lang w:eastAsia="ru-RU"/>
        </w:rPr>
        <w:t>о</w:t>
      </w:r>
      <w:r w:rsidR="006367B2" w:rsidRPr="00906FC1">
        <w:rPr>
          <w:sz w:val="28"/>
          <w:szCs w:val="27"/>
          <w:lang w:eastAsia="ru-RU"/>
        </w:rPr>
        <w:t>, що такі однолітки, як «кращий друг», «друзі», «подруга/друг» займають лише 6, 7, 8 позиції відповідно. Між тим,</w:t>
      </w:r>
      <w:r w:rsidR="006367B2" w:rsidRPr="00906FC1">
        <w:rPr>
          <w:i/>
          <w:sz w:val="28"/>
          <w:szCs w:val="27"/>
          <w:lang w:eastAsia="ru-RU"/>
        </w:rPr>
        <w:t xml:space="preserve"> </w:t>
      </w:r>
      <w:r w:rsidR="006367B2" w:rsidRPr="00906FC1">
        <w:rPr>
          <w:sz w:val="28"/>
          <w:szCs w:val="27"/>
          <w:lang w:eastAsia="ru-RU"/>
        </w:rPr>
        <w:t>для підліткового віку характерним є збільшення значущості спілкування з однолітками.</w:t>
      </w:r>
      <w:r w:rsidR="006367B2" w:rsidRPr="00586A98">
        <w:rPr>
          <w:sz w:val="28"/>
          <w:szCs w:val="27"/>
          <w:lang w:eastAsia="ru-RU"/>
        </w:rPr>
        <w:t xml:space="preserve"> </w:t>
      </w:r>
      <w:r w:rsidR="006367B2">
        <w:rPr>
          <w:sz w:val="28"/>
          <w:szCs w:val="27"/>
          <w:lang w:eastAsia="ru-RU"/>
        </w:rPr>
        <w:t>Тобто</w:t>
      </w:r>
      <w:r w:rsidR="006367B2" w:rsidRPr="00906FC1">
        <w:rPr>
          <w:sz w:val="28"/>
          <w:szCs w:val="27"/>
          <w:lang w:eastAsia="ru-RU"/>
        </w:rPr>
        <w:t xml:space="preserve"> у підлітків</w:t>
      </w:r>
      <w:r w:rsidR="006367B2" w:rsidRPr="00584C14">
        <w:t xml:space="preserve"> </w:t>
      </w:r>
      <w:r w:rsidR="006367B2" w:rsidRPr="00584C14">
        <w:rPr>
          <w:sz w:val="28"/>
          <w:szCs w:val="27"/>
          <w:lang w:eastAsia="ru-RU"/>
        </w:rPr>
        <w:t>з низьким рівнем уявлень про соціальні ролі дорослих</w:t>
      </w:r>
      <w:r w:rsidR="006367B2" w:rsidRPr="00906FC1">
        <w:rPr>
          <w:sz w:val="28"/>
          <w:szCs w:val="27"/>
          <w:lang w:eastAsia="ru-RU"/>
        </w:rPr>
        <w:t xml:space="preserve"> </w:t>
      </w:r>
      <w:r w:rsidR="006367B2" w:rsidRPr="00906FC1">
        <w:rPr>
          <w:bCs/>
          <w:iCs/>
          <w:sz w:val="28"/>
          <w:szCs w:val="27"/>
          <w:lang w:eastAsia="ru-RU"/>
        </w:rPr>
        <w:t>розвиток взаємин з однолітками дещо уповільнений</w:t>
      </w:r>
      <w:r w:rsidR="006367B2" w:rsidRPr="00906FC1">
        <w:rPr>
          <w:sz w:val="28"/>
          <w:szCs w:val="27"/>
          <w:lang w:eastAsia="ru-RU"/>
        </w:rPr>
        <w:t xml:space="preserve">, </w:t>
      </w:r>
      <w:r w:rsidR="006367B2">
        <w:rPr>
          <w:sz w:val="28"/>
          <w:szCs w:val="27"/>
          <w:lang w:eastAsia="ru-RU"/>
        </w:rPr>
        <w:t xml:space="preserve">і </w:t>
      </w:r>
      <w:r w:rsidR="006367B2" w:rsidRPr="00906FC1">
        <w:rPr>
          <w:sz w:val="28"/>
          <w:szCs w:val="27"/>
          <w:lang w:eastAsia="ru-RU"/>
        </w:rPr>
        <w:t>вони відчувають потребу в психологічній підтримці з боку родини</w:t>
      </w:r>
      <w:r w:rsidR="006367B2">
        <w:rPr>
          <w:sz w:val="28"/>
          <w:szCs w:val="27"/>
          <w:lang w:eastAsia="ru-RU"/>
        </w:rPr>
        <w:t>.</w:t>
      </w:r>
    </w:p>
    <w:p w:rsidR="006367B2" w:rsidRDefault="00EF0902" w:rsidP="006367B2">
      <w:pPr>
        <w:spacing w:line="360" w:lineRule="auto"/>
        <w:ind w:firstLine="709"/>
        <w:jc w:val="both"/>
        <w:rPr>
          <w:sz w:val="28"/>
          <w:szCs w:val="28"/>
          <w:lang w:eastAsia="ru-RU"/>
        </w:rPr>
      </w:pPr>
      <w:r>
        <w:rPr>
          <w:color w:val="000000" w:themeColor="text1"/>
          <w:sz w:val="28"/>
          <w:lang w:eastAsia="uk-UA"/>
        </w:rPr>
        <w:t xml:space="preserve">4. </w:t>
      </w:r>
      <w:r w:rsidR="003B2E95" w:rsidRPr="005C5A4F">
        <w:rPr>
          <w:color w:val="000000" w:themeColor="text1"/>
          <w:sz w:val="28"/>
          <w:lang w:eastAsia="uk-UA"/>
        </w:rPr>
        <w:t>Обґрунт</w:t>
      </w:r>
      <w:r>
        <w:rPr>
          <w:color w:val="000000" w:themeColor="text1"/>
          <w:sz w:val="28"/>
          <w:lang w:eastAsia="uk-UA"/>
        </w:rPr>
        <w:t>овано</w:t>
      </w:r>
      <w:r w:rsidR="003B2E95" w:rsidRPr="005C5A4F">
        <w:rPr>
          <w:color w:val="000000" w:themeColor="text1"/>
          <w:sz w:val="28"/>
          <w:lang w:eastAsia="uk-UA"/>
        </w:rPr>
        <w:t xml:space="preserve"> й розроб</w:t>
      </w:r>
      <w:r>
        <w:rPr>
          <w:color w:val="000000" w:themeColor="text1"/>
          <w:sz w:val="28"/>
          <w:lang w:eastAsia="uk-UA"/>
        </w:rPr>
        <w:t>лено</w:t>
      </w:r>
      <w:r w:rsidR="003B2E95" w:rsidRPr="005C5A4F">
        <w:rPr>
          <w:color w:val="000000" w:themeColor="text1"/>
          <w:sz w:val="28"/>
          <w:lang w:eastAsia="uk-UA"/>
        </w:rPr>
        <w:t xml:space="preserve"> </w:t>
      </w:r>
      <w:r w:rsidR="003B2E95" w:rsidRPr="005C5A4F">
        <w:rPr>
          <w:bCs/>
          <w:color w:val="000000" w:themeColor="text1"/>
          <w:sz w:val="28"/>
          <w:szCs w:val="28"/>
        </w:rPr>
        <w:t xml:space="preserve">програму </w:t>
      </w:r>
      <w:r w:rsidR="00C96D7D">
        <w:rPr>
          <w:rFonts w:eastAsia="Calibri"/>
          <w:color w:val="000000" w:themeColor="text1"/>
          <w:sz w:val="28"/>
          <w:szCs w:val="28"/>
        </w:rPr>
        <w:t>розвитку у</w:t>
      </w:r>
      <w:r w:rsidR="00C96D7D" w:rsidRPr="002E450B">
        <w:rPr>
          <w:rFonts w:eastAsia="Calibri"/>
          <w:color w:val="000000" w:themeColor="text1"/>
          <w:sz w:val="28"/>
          <w:szCs w:val="28"/>
        </w:rPr>
        <w:t>явлен</w:t>
      </w:r>
      <w:r w:rsidR="00C96D7D">
        <w:rPr>
          <w:rFonts w:eastAsia="Calibri"/>
          <w:color w:val="000000" w:themeColor="text1"/>
          <w:sz w:val="28"/>
          <w:szCs w:val="28"/>
        </w:rPr>
        <w:t>ь</w:t>
      </w:r>
      <w:r w:rsidR="00C96D7D" w:rsidRPr="002E450B">
        <w:rPr>
          <w:rFonts w:eastAsia="Calibri"/>
          <w:color w:val="000000" w:themeColor="text1"/>
          <w:sz w:val="28"/>
          <w:szCs w:val="28"/>
        </w:rPr>
        <w:t xml:space="preserve"> підлітків про соціальні ролі дорослого</w:t>
      </w:r>
      <w:r>
        <w:rPr>
          <w:rFonts w:eastAsia="Calibri"/>
          <w:color w:val="000000" w:themeColor="text1"/>
          <w:sz w:val="28"/>
          <w:szCs w:val="28"/>
        </w:rPr>
        <w:t xml:space="preserve">, доведено </w:t>
      </w:r>
      <w:r w:rsidR="003B2E95" w:rsidRPr="005C5A4F">
        <w:rPr>
          <w:bCs/>
          <w:color w:val="000000" w:themeColor="text1"/>
          <w:sz w:val="28"/>
          <w:szCs w:val="28"/>
        </w:rPr>
        <w:t>її ефективність</w:t>
      </w:r>
      <w:r w:rsidR="003B2E95" w:rsidRPr="005C5A4F">
        <w:rPr>
          <w:color w:val="000000" w:themeColor="text1"/>
          <w:sz w:val="28"/>
          <w:szCs w:val="28"/>
          <w:lang w:eastAsia="uk-UA"/>
        </w:rPr>
        <w:t>.</w:t>
      </w:r>
      <w:r w:rsidR="006367B2" w:rsidRPr="006367B2">
        <w:rPr>
          <w:sz w:val="28"/>
          <w:szCs w:val="28"/>
          <w:lang w:eastAsia="ru-RU"/>
        </w:rPr>
        <w:t xml:space="preserve"> </w:t>
      </w:r>
      <w:r w:rsidR="006367B2" w:rsidRPr="00860602">
        <w:rPr>
          <w:sz w:val="28"/>
          <w:szCs w:val="28"/>
          <w:lang w:eastAsia="ru-RU"/>
        </w:rPr>
        <w:t>Розробка програми тренінгу відбувалась з урахуванням основних положень психокорекції в підлітковому віці</w:t>
      </w:r>
      <w:r w:rsidR="006367B2">
        <w:rPr>
          <w:sz w:val="28"/>
          <w:szCs w:val="28"/>
          <w:lang w:eastAsia="ru-RU"/>
        </w:rPr>
        <w:t>.</w:t>
      </w:r>
      <w:r w:rsidR="006367B2" w:rsidRPr="00860602">
        <w:rPr>
          <w:sz w:val="28"/>
          <w:szCs w:val="28"/>
          <w:lang w:eastAsia="ru-RU"/>
        </w:rPr>
        <w:t xml:space="preserve"> З’ясовано, що за рахунок розвитку </w:t>
      </w:r>
      <w:r w:rsidR="006367B2" w:rsidRPr="004C6A06">
        <w:rPr>
          <w:sz w:val="28"/>
          <w:szCs w:val="28"/>
          <w:lang w:eastAsia="ru-RU"/>
        </w:rPr>
        <w:t>уявлен</w:t>
      </w:r>
      <w:r w:rsidR="006367B2">
        <w:rPr>
          <w:sz w:val="28"/>
          <w:szCs w:val="28"/>
          <w:lang w:eastAsia="ru-RU"/>
        </w:rPr>
        <w:t>ь</w:t>
      </w:r>
      <w:r w:rsidR="006367B2" w:rsidRPr="004C6A06">
        <w:rPr>
          <w:sz w:val="28"/>
          <w:szCs w:val="28"/>
          <w:lang w:eastAsia="ru-RU"/>
        </w:rPr>
        <w:t xml:space="preserve"> про соціальні ролі дорослих</w:t>
      </w:r>
      <w:r w:rsidR="006367B2" w:rsidRPr="00860602">
        <w:rPr>
          <w:sz w:val="28"/>
          <w:szCs w:val="28"/>
          <w:lang w:eastAsia="ru-RU"/>
        </w:rPr>
        <w:t xml:space="preserve">, можливо впливати на здатність підлітків до саморегуляції своєї поведінки та активності. </w:t>
      </w:r>
      <w:r w:rsidR="006367B2">
        <w:rPr>
          <w:sz w:val="28"/>
          <w:szCs w:val="28"/>
          <w:lang w:eastAsia="ru-RU"/>
        </w:rPr>
        <w:t>З</w:t>
      </w:r>
      <w:r w:rsidR="006367B2" w:rsidRPr="00860602">
        <w:rPr>
          <w:sz w:val="28"/>
          <w:szCs w:val="28"/>
          <w:lang w:eastAsia="ru-RU"/>
        </w:rPr>
        <w:t xml:space="preserve">гідно з результатами констатувального експерименту, розвиток </w:t>
      </w:r>
      <w:r w:rsidR="006367B2" w:rsidRPr="004C6A06">
        <w:rPr>
          <w:sz w:val="28"/>
          <w:szCs w:val="28"/>
          <w:lang w:eastAsia="ru-RU"/>
        </w:rPr>
        <w:t xml:space="preserve">уявлень про соціальні ролі дорослих </w:t>
      </w:r>
      <w:r w:rsidR="006367B2" w:rsidRPr="00860602">
        <w:rPr>
          <w:sz w:val="28"/>
          <w:szCs w:val="28"/>
          <w:lang w:eastAsia="ru-RU"/>
        </w:rPr>
        <w:t xml:space="preserve">пов’язаний з покращенням важливих для успішної соціалізації особистісних параметрів: самооцінки, самоконтролю, впевненості у собі. </w:t>
      </w:r>
      <w:r w:rsidR="006367B2" w:rsidRPr="00860602">
        <w:rPr>
          <w:sz w:val="28"/>
          <w:szCs w:val="27"/>
          <w:lang w:eastAsia="ru-RU"/>
        </w:rPr>
        <w:t>Тому, в програму тренінгу було включено ряд традиційних психолого-педагогічних прийомів, спрямованих на розвиток ідентичності підлітків, активної позиції підлітка як суб’єкта діяльності, ряду особистісних параметрів та формування упевненої поведінки.</w:t>
      </w:r>
      <w:r w:rsidR="006367B2" w:rsidRPr="00860602">
        <w:rPr>
          <w:sz w:val="28"/>
          <w:szCs w:val="28"/>
          <w:lang w:eastAsia="ru-RU"/>
        </w:rPr>
        <w:t xml:space="preserve"> </w:t>
      </w:r>
      <w:r w:rsidR="006367B2" w:rsidRPr="00860602">
        <w:rPr>
          <w:sz w:val="28"/>
          <w:szCs w:val="27"/>
          <w:lang w:eastAsia="ru-RU"/>
        </w:rPr>
        <w:t xml:space="preserve">Основною специфікою програми соціально-психологічного тренінгу було включення до неї вправ </w:t>
      </w:r>
      <w:r w:rsidR="001C664A">
        <w:rPr>
          <w:sz w:val="28"/>
          <w:szCs w:val="27"/>
          <w:lang w:eastAsia="ru-RU"/>
        </w:rPr>
        <w:t>і</w:t>
      </w:r>
      <w:r w:rsidR="006367B2" w:rsidRPr="00860602">
        <w:rPr>
          <w:sz w:val="28"/>
          <w:szCs w:val="27"/>
          <w:lang w:eastAsia="ru-RU"/>
        </w:rPr>
        <w:t xml:space="preserve">з асоціативними образами, </w:t>
      </w:r>
      <w:r w:rsidR="001C664A">
        <w:rPr>
          <w:sz w:val="28"/>
          <w:szCs w:val="27"/>
          <w:lang w:eastAsia="ru-RU"/>
        </w:rPr>
        <w:t xml:space="preserve">що </w:t>
      </w:r>
      <w:r w:rsidR="006367B2" w:rsidRPr="00860602">
        <w:rPr>
          <w:sz w:val="28"/>
          <w:szCs w:val="27"/>
          <w:lang w:eastAsia="ru-RU"/>
        </w:rPr>
        <w:t>пов’язан</w:t>
      </w:r>
      <w:r w:rsidR="001C664A">
        <w:rPr>
          <w:sz w:val="28"/>
          <w:szCs w:val="27"/>
          <w:lang w:eastAsia="ru-RU"/>
        </w:rPr>
        <w:t>і</w:t>
      </w:r>
      <w:r w:rsidR="006367B2" w:rsidRPr="00860602">
        <w:rPr>
          <w:sz w:val="28"/>
          <w:szCs w:val="27"/>
          <w:lang w:eastAsia="ru-RU"/>
        </w:rPr>
        <w:t xml:space="preserve"> з </w:t>
      </w:r>
      <w:r w:rsidR="006367B2">
        <w:rPr>
          <w:sz w:val="28"/>
          <w:szCs w:val="27"/>
          <w:lang w:eastAsia="ru-RU"/>
        </w:rPr>
        <w:t xml:space="preserve">виконанням різноманітних </w:t>
      </w:r>
      <w:r w:rsidR="006367B2" w:rsidRPr="00860602">
        <w:rPr>
          <w:sz w:val="28"/>
          <w:szCs w:val="27"/>
          <w:lang w:eastAsia="ru-RU"/>
        </w:rPr>
        <w:t>соціальн</w:t>
      </w:r>
      <w:r w:rsidR="006367B2">
        <w:rPr>
          <w:sz w:val="28"/>
          <w:szCs w:val="27"/>
          <w:lang w:eastAsia="ru-RU"/>
        </w:rPr>
        <w:t>их ролей</w:t>
      </w:r>
      <w:r w:rsidR="006367B2" w:rsidRPr="00860602">
        <w:rPr>
          <w:sz w:val="28"/>
          <w:szCs w:val="27"/>
          <w:lang w:eastAsia="ru-RU"/>
        </w:rPr>
        <w:t xml:space="preserve"> та якостями, типовими для н</w:t>
      </w:r>
      <w:r w:rsidR="006367B2">
        <w:rPr>
          <w:sz w:val="28"/>
          <w:szCs w:val="27"/>
          <w:lang w:eastAsia="ru-RU"/>
        </w:rPr>
        <w:t>их</w:t>
      </w:r>
      <w:r w:rsidR="006367B2" w:rsidRPr="00860602">
        <w:rPr>
          <w:sz w:val="28"/>
          <w:szCs w:val="27"/>
          <w:lang w:eastAsia="ru-RU"/>
        </w:rPr>
        <w:t xml:space="preserve">, що було спрямовано на додаткову стимуляцію суб’єктної активності підлітків. Показниками результативності програми соціально-психологічного тренінгу були позитивні зміни в структурі </w:t>
      </w:r>
      <w:r w:rsidR="006367B2" w:rsidRPr="003B2E95">
        <w:rPr>
          <w:sz w:val="28"/>
          <w:szCs w:val="27"/>
          <w:lang w:eastAsia="ru-RU"/>
        </w:rPr>
        <w:t xml:space="preserve">уявлень про соціальні ролі дорослих </w:t>
      </w:r>
      <w:r w:rsidR="006367B2">
        <w:rPr>
          <w:sz w:val="28"/>
          <w:szCs w:val="27"/>
          <w:lang w:eastAsia="ru-RU"/>
        </w:rPr>
        <w:t xml:space="preserve">у </w:t>
      </w:r>
      <w:r w:rsidR="006367B2" w:rsidRPr="00860602">
        <w:rPr>
          <w:sz w:val="28"/>
          <w:szCs w:val="27"/>
          <w:lang w:eastAsia="ru-RU"/>
        </w:rPr>
        <w:t xml:space="preserve">підлітків і в ряді особистісних параметрів. </w:t>
      </w:r>
      <w:r w:rsidR="006367B2" w:rsidRPr="00860602">
        <w:rPr>
          <w:sz w:val="28"/>
          <w:szCs w:val="28"/>
          <w:lang w:eastAsia="ru-RU"/>
        </w:rPr>
        <w:t xml:space="preserve">Встановлено, що впровадження тренінгу </w:t>
      </w:r>
      <w:r w:rsidR="006367B2" w:rsidRPr="00860602">
        <w:rPr>
          <w:iCs/>
          <w:sz w:val="28"/>
          <w:szCs w:val="28"/>
          <w:lang w:eastAsia="ru-RU"/>
        </w:rPr>
        <w:t>позитивно вплинуло на важливі для успішної соціалізації підлітків особистісні параметри.</w:t>
      </w:r>
      <w:r w:rsidR="006367B2" w:rsidRPr="00860602">
        <w:rPr>
          <w:sz w:val="28"/>
          <w:szCs w:val="28"/>
          <w:lang w:eastAsia="ru-RU"/>
        </w:rPr>
        <w:t xml:space="preserve"> </w:t>
      </w:r>
      <w:r w:rsidR="006367B2" w:rsidRPr="00860602">
        <w:rPr>
          <w:sz w:val="28"/>
          <w:szCs w:val="27"/>
          <w:lang w:eastAsia="ru-RU"/>
        </w:rPr>
        <w:t xml:space="preserve">Так, після тренінгу спостерігалось збільшення кількості осіб з високою СО, особливо помітні зміни відбулися за шкалами «характеру», «впевненості в собі», та </w:t>
      </w:r>
      <w:r w:rsidR="006367B2" w:rsidRPr="00860602">
        <w:rPr>
          <w:sz w:val="28"/>
          <w:szCs w:val="27"/>
          <w:lang w:eastAsia="ru-RU"/>
        </w:rPr>
        <w:lastRenderedPageBreak/>
        <w:t xml:space="preserve">зменшення кількості осіб з низькою СО, і особливо за шкалою «авторитету». Після тренінгу виявлено помітне збільшення кількості підлітків з високим рівнем СК: особливо помітні зміни відбулися за шкалами СК поведінки та СК емоцій. </w:t>
      </w:r>
      <w:r w:rsidR="006367B2" w:rsidRPr="00860602">
        <w:rPr>
          <w:sz w:val="28"/>
          <w:szCs w:val="28"/>
          <w:lang w:eastAsia="ru-RU"/>
        </w:rPr>
        <w:t xml:space="preserve">Виявлено, що </w:t>
      </w:r>
      <w:r w:rsidR="006367B2">
        <w:rPr>
          <w:sz w:val="28"/>
          <w:szCs w:val="28"/>
          <w:lang w:eastAsia="ru-RU"/>
        </w:rPr>
        <w:t xml:space="preserve">після </w:t>
      </w:r>
      <w:r w:rsidR="006367B2" w:rsidRPr="00860602">
        <w:rPr>
          <w:sz w:val="28"/>
          <w:szCs w:val="28"/>
          <w:lang w:eastAsia="ru-RU"/>
        </w:rPr>
        <w:t xml:space="preserve">проведення програми соціально-психологічного тренінгу зменшилась кількість </w:t>
      </w:r>
      <w:r w:rsidR="006367B2">
        <w:rPr>
          <w:sz w:val="28"/>
          <w:szCs w:val="28"/>
          <w:lang w:eastAsia="ru-RU"/>
        </w:rPr>
        <w:t>підлітків і</w:t>
      </w:r>
      <w:r w:rsidR="006367B2" w:rsidRPr="00860602">
        <w:rPr>
          <w:sz w:val="28"/>
          <w:szCs w:val="28"/>
          <w:lang w:eastAsia="ru-RU"/>
        </w:rPr>
        <w:t xml:space="preserve">з нерозвиненим компонентом «соціальні ролі». </w:t>
      </w:r>
    </w:p>
    <w:p w:rsidR="006367B2" w:rsidRDefault="00860602" w:rsidP="00860602">
      <w:pPr>
        <w:widowControl w:val="0"/>
        <w:tabs>
          <w:tab w:val="left" w:pos="993"/>
        </w:tabs>
        <w:spacing w:line="360" w:lineRule="auto"/>
        <w:ind w:firstLine="709"/>
        <w:jc w:val="both"/>
        <w:rPr>
          <w:sz w:val="28"/>
          <w:szCs w:val="27"/>
          <w:lang w:eastAsia="ru-RU"/>
        </w:rPr>
      </w:pPr>
      <w:r w:rsidRPr="006367B2">
        <w:rPr>
          <w:sz w:val="28"/>
          <w:szCs w:val="28"/>
          <w:lang w:eastAsia="ru-RU"/>
        </w:rPr>
        <w:t>Перспективами</w:t>
      </w:r>
      <w:r w:rsidRPr="00860602">
        <w:rPr>
          <w:sz w:val="28"/>
          <w:szCs w:val="27"/>
          <w:lang w:eastAsia="ru-RU"/>
        </w:rPr>
        <w:t xml:space="preserve"> подальших досліджень </w:t>
      </w:r>
      <w:r w:rsidR="001C664A">
        <w:rPr>
          <w:sz w:val="28"/>
          <w:szCs w:val="27"/>
          <w:lang w:eastAsia="ru-RU"/>
        </w:rPr>
        <w:t>у</w:t>
      </w:r>
      <w:r w:rsidRPr="00860602">
        <w:rPr>
          <w:sz w:val="28"/>
          <w:szCs w:val="27"/>
          <w:lang w:eastAsia="ru-RU"/>
        </w:rPr>
        <w:t xml:space="preserve"> цьому напрямку може </w:t>
      </w:r>
      <w:r w:rsidR="003C1688">
        <w:rPr>
          <w:sz w:val="28"/>
          <w:szCs w:val="27"/>
          <w:lang w:eastAsia="ru-RU"/>
        </w:rPr>
        <w:t xml:space="preserve">стати </w:t>
      </w:r>
      <w:r w:rsidRPr="00860602">
        <w:rPr>
          <w:sz w:val="28"/>
          <w:szCs w:val="27"/>
          <w:lang w:eastAsia="ru-RU"/>
        </w:rPr>
        <w:t xml:space="preserve">вивчення специфіки </w:t>
      </w:r>
      <w:r w:rsidR="006367B2" w:rsidRPr="006367B2">
        <w:rPr>
          <w:sz w:val="28"/>
          <w:szCs w:val="27"/>
          <w:lang w:eastAsia="ru-RU"/>
        </w:rPr>
        <w:t>форм</w:t>
      </w:r>
      <w:r w:rsidR="006367B2">
        <w:rPr>
          <w:sz w:val="28"/>
          <w:szCs w:val="27"/>
          <w:lang w:eastAsia="ru-RU"/>
        </w:rPr>
        <w:t xml:space="preserve">ування </w:t>
      </w:r>
      <w:r w:rsidR="006367B2" w:rsidRPr="006367B2">
        <w:rPr>
          <w:sz w:val="28"/>
          <w:szCs w:val="27"/>
          <w:lang w:eastAsia="ru-RU"/>
        </w:rPr>
        <w:t xml:space="preserve">уявлень про соціальні ролі дорослих </w:t>
      </w:r>
      <w:r w:rsidRPr="00860602">
        <w:rPr>
          <w:sz w:val="28"/>
          <w:szCs w:val="27"/>
          <w:lang w:eastAsia="ru-RU"/>
        </w:rPr>
        <w:t xml:space="preserve">у різних видах </w:t>
      </w:r>
      <w:r w:rsidR="006367B2">
        <w:rPr>
          <w:sz w:val="28"/>
          <w:szCs w:val="27"/>
          <w:lang w:eastAsia="ru-RU"/>
        </w:rPr>
        <w:t xml:space="preserve">діяльності, зокрема ігровій, спортивній, комунікативній  та ін., </w:t>
      </w:r>
      <w:r w:rsidRPr="00860602">
        <w:rPr>
          <w:sz w:val="28"/>
          <w:szCs w:val="27"/>
          <w:lang w:eastAsia="ru-RU"/>
        </w:rPr>
        <w:t xml:space="preserve">а також особливостей впливу на успішність </w:t>
      </w:r>
      <w:r w:rsidR="006367B2" w:rsidRPr="006367B2">
        <w:rPr>
          <w:sz w:val="28"/>
          <w:szCs w:val="27"/>
          <w:lang w:eastAsia="ru-RU"/>
        </w:rPr>
        <w:t>форм</w:t>
      </w:r>
      <w:r w:rsidR="006367B2">
        <w:rPr>
          <w:sz w:val="28"/>
          <w:szCs w:val="27"/>
          <w:lang w:eastAsia="ru-RU"/>
        </w:rPr>
        <w:t xml:space="preserve">ування </w:t>
      </w:r>
      <w:r w:rsidR="006367B2" w:rsidRPr="006367B2">
        <w:rPr>
          <w:sz w:val="28"/>
          <w:szCs w:val="27"/>
          <w:lang w:eastAsia="ru-RU"/>
        </w:rPr>
        <w:t xml:space="preserve">уявлень </w:t>
      </w:r>
      <w:r w:rsidR="006367B2">
        <w:rPr>
          <w:sz w:val="28"/>
          <w:szCs w:val="27"/>
          <w:lang w:eastAsia="ru-RU"/>
        </w:rPr>
        <w:t xml:space="preserve">підлітків </w:t>
      </w:r>
      <w:r w:rsidR="006367B2" w:rsidRPr="006367B2">
        <w:rPr>
          <w:sz w:val="28"/>
          <w:szCs w:val="27"/>
          <w:lang w:eastAsia="ru-RU"/>
        </w:rPr>
        <w:t xml:space="preserve">про соціальні ролі дорослих </w:t>
      </w:r>
      <w:r w:rsidRPr="00860602">
        <w:rPr>
          <w:sz w:val="28"/>
          <w:szCs w:val="27"/>
          <w:lang w:eastAsia="ru-RU"/>
        </w:rPr>
        <w:t>основних агентів соціалізації</w:t>
      </w:r>
      <w:r w:rsidR="006367B2">
        <w:rPr>
          <w:sz w:val="28"/>
          <w:szCs w:val="27"/>
          <w:lang w:eastAsia="ru-RU"/>
        </w:rPr>
        <w:t>.</w:t>
      </w:r>
    </w:p>
    <w:p w:rsidR="00860602" w:rsidRPr="00860602" w:rsidRDefault="00860602" w:rsidP="00860602">
      <w:pPr>
        <w:tabs>
          <w:tab w:val="left" w:pos="993"/>
        </w:tabs>
        <w:spacing w:line="360" w:lineRule="auto"/>
        <w:ind w:firstLine="709"/>
        <w:jc w:val="center"/>
        <w:rPr>
          <w:b/>
          <w:bCs/>
          <w:sz w:val="28"/>
          <w:szCs w:val="28"/>
          <w:lang w:eastAsia="ru-RU"/>
        </w:rPr>
      </w:pPr>
    </w:p>
    <w:p w:rsidR="00860602" w:rsidRDefault="00860602" w:rsidP="00552AE0">
      <w:pPr>
        <w:spacing w:line="360" w:lineRule="auto"/>
        <w:jc w:val="center"/>
        <w:rPr>
          <w:rFonts w:eastAsia="Calibri"/>
          <w:b/>
          <w:color w:val="000000" w:themeColor="text1"/>
          <w:sz w:val="28"/>
          <w:szCs w:val="28"/>
        </w:rPr>
      </w:pPr>
    </w:p>
    <w:p w:rsidR="002D6FF0" w:rsidRDefault="002D6FF0"/>
    <w:p w:rsidR="008D78CE" w:rsidRDefault="008D78CE"/>
    <w:p w:rsidR="008D78CE" w:rsidRDefault="008D78CE"/>
    <w:p w:rsidR="008D78CE" w:rsidRDefault="008D78CE"/>
    <w:p w:rsidR="008D78CE" w:rsidRDefault="008D78CE"/>
    <w:p w:rsidR="008D78CE" w:rsidRDefault="008D78CE"/>
    <w:p w:rsidR="008D78CE" w:rsidRDefault="008D78CE"/>
    <w:p w:rsidR="008D78CE" w:rsidRDefault="008D78CE"/>
    <w:p w:rsidR="008D78CE" w:rsidRDefault="008D78CE"/>
    <w:p w:rsidR="008D78CE" w:rsidRDefault="008D78CE"/>
    <w:p w:rsidR="008D78CE" w:rsidRPr="00552AE0" w:rsidRDefault="008D78CE" w:rsidP="008D78CE">
      <w:pPr>
        <w:spacing w:line="360" w:lineRule="auto"/>
        <w:jc w:val="center"/>
        <w:rPr>
          <w:rFonts w:eastAsia="Calibri"/>
          <w:b/>
          <w:color w:val="000000" w:themeColor="text1"/>
          <w:sz w:val="28"/>
          <w:szCs w:val="28"/>
        </w:rPr>
      </w:pPr>
      <w:r w:rsidRPr="00552AE0">
        <w:rPr>
          <w:rFonts w:eastAsia="Calibri"/>
          <w:b/>
          <w:color w:val="000000" w:themeColor="text1"/>
          <w:sz w:val="28"/>
          <w:szCs w:val="28"/>
        </w:rPr>
        <w:t>СПИСОК ВИКОРИСТАНИХ ДЖЕРЕЛ</w:t>
      </w:r>
    </w:p>
    <w:p w:rsidR="008D78CE" w:rsidRPr="005B4BA0" w:rsidRDefault="008D78CE" w:rsidP="008D78CE">
      <w:pPr>
        <w:spacing w:line="360" w:lineRule="auto"/>
        <w:jc w:val="center"/>
        <w:rPr>
          <w:rFonts w:eastAsia="Calibri"/>
          <w:b/>
          <w:color w:val="000000" w:themeColor="text1"/>
          <w:sz w:val="28"/>
          <w:szCs w:val="28"/>
          <w:lang w:val="ru-RU"/>
        </w:rPr>
      </w:pPr>
    </w:p>
    <w:p w:rsidR="008D78CE" w:rsidRPr="00B177BC" w:rsidRDefault="008D78CE" w:rsidP="008D78CE">
      <w:pPr>
        <w:pStyle w:val="a6"/>
        <w:numPr>
          <w:ilvl w:val="0"/>
          <w:numId w:val="5"/>
        </w:numPr>
        <w:tabs>
          <w:tab w:val="left" w:pos="0"/>
          <w:tab w:val="left" w:pos="142"/>
        </w:tabs>
        <w:spacing w:line="360" w:lineRule="auto"/>
        <w:jc w:val="both"/>
        <w:outlineLvl w:val="0"/>
        <w:rPr>
          <w:rFonts w:eastAsia="SimSun"/>
          <w:color w:val="000000" w:themeColor="text1"/>
          <w:sz w:val="28"/>
          <w:szCs w:val="28"/>
          <w:lang w:eastAsia="zh-CN"/>
        </w:rPr>
      </w:pPr>
      <w:proofErr w:type="spellStart"/>
      <w:r w:rsidRPr="00B177BC">
        <w:rPr>
          <w:rFonts w:eastAsia="SimSun"/>
          <w:color w:val="000000" w:themeColor="text1"/>
          <w:sz w:val="28"/>
          <w:szCs w:val="28"/>
          <w:lang w:eastAsia="zh-CN"/>
        </w:rPr>
        <w:t>Абдюкова</w:t>
      </w:r>
      <w:proofErr w:type="spellEnd"/>
      <w:r w:rsidRPr="00B177BC">
        <w:rPr>
          <w:rFonts w:eastAsia="SimSun"/>
          <w:color w:val="000000" w:themeColor="text1"/>
          <w:sz w:val="28"/>
          <w:szCs w:val="28"/>
          <w:lang w:eastAsia="zh-CN"/>
        </w:rPr>
        <w:t xml:space="preserve"> Н. В. Психологія підліткового віку : </w:t>
      </w:r>
      <w:proofErr w:type="spellStart"/>
      <w:r w:rsidRPr="00B177BC">
        <w:rPr>
          <w:rFonts w:eastAsia="SimSun"/>
          <w:color w:val="000000" w:themeColor="text1"/>
          <w:sz w:val="28"/>
          <w:szCs w:val="28"/>
          <w:lang w:eastAsia="zh-CN"/>
        </w:rPr>
        <w:t>навч</w:t>
      </w:r>
      <w:proofErr w:type="spellEnd"/>
      <w:r w:rsidRPr="00B177BC">
        <w:rPr>
          <w:rFonts w:eastAsia="SimSun"/>
          <w:color w:val="000000" w:themeColor="text1"/>
          <w:sz w:val="28"/>
          <w:szCs w:val="28"/>
          <w:lang w:eastAsia="zh-CN"/>
        </w:rPr>
        <w:t xml:space="preserve">. </w:t>
      </w:r>
      <w:proofErr w:type="spellStart"/>
      <w:r w:rsidRPr="00B177BC">
        <w:rPr>
          <w:rFonts w:eastAsia="SimSun"/>
          <w:color w:val="000000" w:themeColor="text1"/>
          <w:sz w:val="28"/>
          <w:szCs w:val="28"/>
          <w:lang w:eastAsia="zh-CN"/>
        </w:rPr>
        <w:t>посіб</w:t>
      </w:r>
      <w:proofErr w:type="spellEnd"/>
      <w:r w:rsidRPr="00B177BC">
        <w:rPr>
          <w:rFonts w:eastAsia="SimSun"/>
          <w:color w:val="000000" w:themeColor="text1"/>
          <w:sz w:val="28"/>
          <w:szCs w:val="28"/>
          <w:lang w:eastAsia="zh-CN"/>
        </w:rPr>
        <w:t>. Київ : Знання, 2012. 284 с.</w:t>
      </w:r>
    </w:p>
    <w:p w:rsidR="008D78CE" w:rsidRPr="0080484D" w:rsidRDefault="008D78CE" w:rsidP="008D78CE">
      <w:pPr>
        <w:pStyle w:val="a6"/>
        <w:numPr>
          <w:ilvl w:val="0"/>
          <w:numId w:val="5"/>
        </w:numPr>
        <w:spacing w:line="360" w:lineRule="auto"/>
        <w:jc w:val="both"/>
        <w:rPr>
          <w:color w:val="000000" w:themeColor="text1"/>
          <w:sz w:val="28"/>
          <w:szCs w:val="28"/>
        </w:rPr>
      </w:pPr>
      <w:r w:rsidRPr="0080484D">
        <w:rPr>
          <w:color w:val="000000" w:themeColor="text1"/>
          <w:sz w:val="28"/>
          <w:szCs w:val="28"/>
        </w:rPr>
        <w:t>Антонова Н.</w:t>
      </w:r>
      <w:r>
        <w:rPr>
          <w:color w:val="000000" w:themeColor="text1"/>
          <w:sz w:val="28"/>
          <w:szCs w:val="28"/>
        </w:rPr>
        <w:t xml:space="preserve"> </w:t>
      </w:r>
      <w:r w:rsidRPr="0080484D">
        <w:rPr>
          <w:color w:val="000000" w:themeColor="text1"/>
          <w:sz w:val="28"/>
          <w:szCs w:val="28"/>
        </w:rPr>
        <w:t xml:space="preserve">О. </w:t>
      </w:r>
      <w:r>
        <w:rPr>
          <w:color w:val="000000" w:themeColor="text1"/>
          <w:sz w:val="28"/>
          <w:szCs w:val="28"/>
        </w:rPr>
        <w:t>Соціальні ролі в</w:t>
      </w:r>
      <w:r w:rsidRPr="0080484D">
        <w:rPr>
          <w:color w:val="000000" w:themeColor="text1"/>
          <w:sz w:val="28"/>
          <w:szCs w:val="28"/>
        </w:rPr>
        <w:t xml:space="preserve"> системі особистісних якостей </w:t>
      </w:r>
      <w:r>
        <w:rPr>
          <w:color w:val="000000" w:themeColor="text1"/>
          <w:sz w:val="28"/>
          <w:szCs w:val="28"/>
        </w:rPr>
        <w:t>підлітків</w:t>
      </w:r>
      <w:r w:rsidRPr="0080484D">
        <w:rPr>
          <w:color w:val="000000" w:themeColor="text1"/>
          <w:sz w:val="28"/>
          <w:szCs w:val="28"/>
        </w:rPr>
        <w:t xml:space="preserve">: автореф. дис. ... канд. </w:t>
      </w:r>
      <w:proofErr w:type="spellStart"/>
      <w:r w:rsidRPr="0080484D">
        <w:rPr>
          <w:color w:val="000000" w:themeColor="text1"/>
          <w:sz w:val="28"/>
          <w:szCs w:val="28"/>
        </w:rPr>
        <w:t>психол</w:t>
      </w:r>
      <w:proofErr w:type="spellEnd"/>
      <w:r w:rsidRPr="0080484D">
        <w:rPr>
          <w:color w:val="000000" w:themeColor="text1"/>
          <w:sz w:val="28"/>
          <w:szCs w:val="28"/>
        </w:rPr>
        <w:t>. наук. К</w:t>
      </w:r>
      <w:r>
        <w:rPr>
          <w:color w:val="000000" w:themeColor="text1"/>
          <w:sz w:val="28"/>
          <w:szCs w:val="28"/>
        </w:rPr>
        <w:t>иїв</w:t>
      </w:r>
      <w:r w:rsidRPr="0080484D">
        <w:rPr>
          <w:color w:val="000000" w:themeColor="text1"/>
          <w:sz w:val="28"/>
          <w:szCs w:val="28"/>
        </w:rPr>
        <w:t xml:space="preserve">, 2013. </w:t>
      </w:r>
      <w:r>
        <w:rPr>
          <w:color w:val="000000" w:themeColor="text1"/>
          <w:sz w:val="28"/>
          <w:szCs w:val="28"/>
        </w:rPr>
        <w:t>20</w:t>
      </w:r>
      <w:r w:rsidRPr="0080484D">
        <w:rPr>
          <w:color w:val="000000" w:themeColor="text1"/>
          <w:sz w:val="28"/>
          <w:szCs w:val="28"/>
        </w:rPr>
        <w:t xml:space="preserve"> с.</w:t>
      </w:r>
    </w:p>
    <w:p w:rsidR="008D78CE" w:rsidRPr="00B177BC" w:rsidRDefault="008D78CE" w:rsidP="008D78CE">
      <w:pPr>
        <w:pStyle w:val="23"/>
        <w:numPr>
          <w:ilvl w:val="0"/>
          <w:numId w:val="5"/>
        </w:numPr>
        <w:shd w:val="clear" w:color="auto" w:fill="auto"/>
        <w:spacing w:before="0" w:after="0" w:line="360" w:lineRule="auto"/>
        <w:jc w:val="both"/>
      </w:pPr>
      <w:proofErr w:type="spellStart"/>
      <w:r w:rsidRPr="00B177BC">
        <w:t>Балахтар</w:t>
      </w:r>
      <w:proofErr w:type="spellEnd"/>
      <w:r w:rsidRPr="00B177BC">
        <w:t xml:space="preserve"> В. В. </w:t>
      </w:r>
      <w:r w:rsidRPr="00AA6B3E">
        <w:rPr>
          <w:rStyle w:val="24"/>
          <w:i w:val="0"/>
        </w:rPr>
        <w:t>Психологія особистості : підручник</w:t>
      </w:r>
      <w:r w:rsidRPr="00B177BC">
        <w:rPr>
          <w:i/>
        </w:rPr>
        <w:t>.</w:t>
      </w:r>
      <w:r w:rsidRPr="00B177BC">
        <w:t xml:space="preserve"> Київ : </w:t>
      </w:r>
      <w:proofErr w:type="spellStart"/>
      <w:r w:rsidRPr="00B177BC">
        <w:t>Талком</w:t>
      </w:r>
      <w:proofErr w:type="spellEnd"/>
      <w:r w:rsidRPr="00B177BC">
        <w:t>, 2018. 384 с.</w:t>
      </w:r>
    </w:p>
    <w:p w:rsidR="008D78CE" w:rsidRPr="0080484D" w:rsidRDefault="008D78CE" w:rsidP="008D78CE">
      <w:pPr>
        <w:pStyle w:val="a6"/>
        <w:numPr>
          <w:ilvl w:val="0"/>
          <w:numId w:val="5"/>
        </w:numPr>
        <w:tabs>
          <w:tab w:val="left" w:pos="0"/>
          <w:tab w:val="left" w:pos="1134"/>
        </w:tabs>
        <w:spacing w:line="360" w:lineRule="auto"/>
        <w:jc w:val="both"/>
        <w:rPr>
          <w:b/>
          <w:bCs/>
          <w:sz w:val="28"/>
          <w:szCs w:val="28"/>
        </w:rPr>
      </w:pPr>
      <w:proofErr w:type="spellStart"/>
      <w:r w:rsidRPr="0080484D">
        <w:rPr>
          <w:sz w:val="28"/>
          <w:szCs w:val="28"/>
          <w:shd w:val="clear" w:color="auto" w:fill="FFFFFF"/>
        </w:rPr>
        <w:t>Бедлінський</w:t>
      </w:r>
      <w:proofErr w:type="spellEnd"/>
      <w:r w:rsidRPr="0080484D">
        <w:rPr>
          <w:sz w:val="28"/>
          <w:szCs w:val="28"/>
          <w:shd w:val="clear" w:color="auto" w:fill="FFFFFF"/>
        </w:rPr>
        <w:t xml:space="preserve"> О.І. Проблема періодизації підліткового віку в сучасному суспільстві. </w:t>
      </w:r>
      <w:r w:rsidRPr="0080484D">
        <w:rPr>
          <w:i/>
          <w:sz w:val="28"/>
          <w:szCs w:val="28"/>
          <w:shd w:val="clear" w:color="auto" w:fill="FFFFFF"/>
        </w:rPr>
        <w:t>Практична психологія та соціальна робота</w:t>
      </w:r>
      <w:r w:rsidRPr="0080484D">
        <w:rPr>
          <w:sz w:val="28"/>
          <w:szCs w:val="28"/>
          <w:shd w:val="clear" w:color="auto" w:fill="FFFFFF"/>
        </w:rPr>
        <w:t>. 2011. № 2. С. 49-54.</w:t>
      </w:r>
    </w:p>
    <w:p w:rsidR="008D78CE" w:rsidRPr="00B177BC" w:rsidRDefault="008D78CE" w:rsidP="008D78CE">
      <w:pPr>
        <w:numPr>
          <w:ilvl w:val="0"/>
          <w:numId w:val="5"/>
        </w:numPr>
        <w:spacing w:line="360" w:lineRule="auto"/>
        <w:jc w:val="both"/>
        <w:rPr>
          <w:color w:val="000000"/>
          <w:sz w:val="28"/>
          <w:szCs w:val="28"/>
        </w:rPr>
      </w:pPr>
      <w:proofErr w:type="spellStart"/>
      <w:r w:rsidRPr="00B177BC">
        <w:rPr>
          <w:color w:val="000000"/>
          <w:sz w:val="28"/>
          <w:szCs w:val="28"/>
        </w:rPr>
        <w:lastRenderedPageBreak/>
        <w:t>Бех</w:t>
      </w:r>
      <w:proofErr w:type="spellEnd"/>
      <w:r w:rsidRPr="00B177BC">
        <w:rPr>
          <w:color w:val="000000"/>
          <w:sz w:val="28"/>
          <w:szCs w:val="28"/>
        </w:rPr>
        <w:t xml:space="preserve"> І. Д. Особистість у просторі духовного розвитку : </w:t>
      </w:r>
      <w:proofErr w:type="spellStart"/>
      <w:r w:rsidRPr="00B177BC">
        <w:rPr>
          <w:color w:val="000000"/>
          <w:sz w:val="28"/>
          <w:szCs w:val="28"/>
        </w:rPr>
        <w:t>навч</w:t>
      </w:r>
      <w:proofErr w:type="spellEnd"/>
      <w:r w:rsidRPr="00B177BC">
        <w:rPr>
          <w:color w:val="000000"/>
          <w:sz w:val="28"/>
          <w:szCs w:val="28"/>
        </w:rPr>
        <w:t xml:space="preserve">. </w:t>
      </w:r>
      <w:proofErr w:type="spellStart"/>
      <w:r w:rsidRPr="00B177BC">
        <w:rPr>
          <w:color w:val="000000"/>
          <w:sz w:val="28"/>
          <w:szCs w:val="28"/>
        </w:rPr>
        <w:t>посіб</w:t>
      </w:r>
      <w:proofErr w:type="spellEnd"/>
      <w:r w:rsidRPr="00B177BC">
        <w:rPr>
          <w:color w:val="000000"/>
          <w:sz w:val="28"/>
          <w:szCs w:val="28"/>
        </w:rPr>
        <w:t xml:space="preserve">. Київ : </w:t>
      </w:r>
      <w:proofErr w:type="spellStart"/>
      <w:r w:rsidRPr="00B177BC">
        <w:rPr>
          <w:color w:val="000000"/>
          <w:sz w:val="28"/>
          <w:szCs w:val="28"/>
        </w:rPr>
        <w:t>Академвидав</w:t>
      </w:r>
      <w:proofErr w:type="spellEnd"/>
      <w:r w:rsidRPr="00B177BC">
        <w:rPr>
          <w:color w:val="000000"/>
          <w:sz w:val="28"/>
          <w:szCs w:val="28"/>
        </w:rPr>
        <w:t>, 2012. 256 с.</w:t>
      </w:r>
    </w:p>
    <w:p w:rsidR="008D78CE" w:rsidRPr="00B177BC" w:rsidRDefault="008D78CE" w:rsidP="008D78CE">
      <w:pPr>
        <w:pStyle w:val="a6"/>
        <w:numPr>
          <w:ilvl w:val="0"/>
          <w:numId w:val="5"/>
        </w:numPr>
        <w:spacing w:line="360" w:lineRule="auto"/>
        <w:jc w:val="both"/>
        <w:rPr>
          <w:color w:val="000000" w:themeColor="text1"/>
          <w:sz w:val="28"/>
          <w:szCs w:val="28"/>
          <w:shd w:val="clear" w:color="auto" w:fill="FFFFFF"/>
        </w:rPr>
      </w:pPr>
      <w:r w:rsidRPr="00B177BC">
        <w:rPr>
          <w:color w:val="000000" w:themeColor="text1"/>
          <w:sz w:val="28"/>
          <w:szCs w:val="28"/>
          <w:shd w:val="clear" w:color="auto" w:fill="FFFFFF"/>
        </w:rPr>
        <w:t xml:space="preserve">Біла І. М. Психологія особистості : </w:t>
      </w:r>
      <w:proofErr w:type="spellStart"/>
      <w:r w:rsidRPr="00B177BC">
        <w:rPr>
          <w:color w:val="000000" w:themeColor="text1"/>
          <w:sz w:val="28"/>
          <w:szCs w:val="28"/>
          <w:shd w:val="clear" w:color="auto" w:fill="FFFFFF"/>
        </w:rPr>
        <w:t>навч</w:t>
      </w:r>
      <w:proofErr w:type="spellEnd"/>
      <w:r w:rsidRPr="00B177BC">
        <w:rPr>
          <w:color w:val="000000" w:themeColor="text1"/>
          <w:sz w:val="28"/>
          <w:szCs w:val="28"/>
          <w:shd w:val="clear" w:color="auto" w:fill="FFFFFF"/>
        </w:rPr>
        <w:t xml:space="preserve">. </w:t>
      </w:r>
      <w:proofErr w:type="spellStart"/>
      <w:r w:rsidRPr="00B177BC">
        <w:rPr>
          <w:color w:val="000000" w:themeColor="text1"/>
          <w:sz w:val="28"/>
          <w:szCs w:val="28"/>
          <w:shd w:val="clear" w:color="auto" w:fill="FFFFFF"/>
        </w:rPr>
        <w:t>посіб</w:t>
      </w:r>
      <w:proofErr w:type="spellEnd"/>
      <w:r w:rsidRPr="00B177BC">
        <w:rPr>
          <w:color w:val="000000" w:themeColor="text1"/>
          <w:sz w:val="28"/>
          <w:szCs w:val="28"/>
          <w:shd w:val="clear" w:color="auto" w:fill="FFFFFF"/>
        </w:rPr>
        <w:t xml:space="preserve">. Київ : Фенікс, 2014. 137 с. </w:t>
      </w:r>
    </w:p>
    <w:p w:rsidR="008D78CE" w:rsidRPr="00B177BC" w:rsidRDefault="008D78CE" w:rsidP="008D78CE">
      <w:pPr>
        <w:pStyle w:val="a6"/>
        <w:numPr>
          <w:ilvl w:val="0"/>
          <w:numId w:val="5"/>
        </w:numPr>
        <w:tabs>
          <w:tab w:val="left" w:pos="0"/>
          <w:tab w:val="left" w:pos="142"/>
        </w:tabs>
        <w:spacing w:line="360" w:lineRule="auto"/>
        <w:jc w:val="both"/>
        <w:outlineLvl w:val="0"/>
        <w:rPr>
          <w:rStyle w:val="rvts6"/>
          <w:rFonts w:eastAsia="SimSun"/>
          <w:color w:val="000000" w:themeColor="text1"/>
          <w:sz w:val="28"/>
          <w:szCs w:val="28"/>
          <w:lang w:eastAsia="zh-CN"/>
        </w:rPr>
      </w:pPr>
      <w:r w:rsidRPr="00B177BC">
        <w:rPr>
          <w:rStyle w:val="rvts6"/>
          <w:color w:val="000000" w:themeColor="text1"/>
          <w:sz w:val="28"/>
          <w:szCs w:val="28"/>
        </w:rPr>
        <w:t xml:space="preserve">Богданович Л.М. Перспективи розвитку особистості підлітка у контексті психологічних теорій. </w:t>
      </w:r>
      <w:r w:rsidRPr="00B177BC">
        <w:rPr>
          <w:rStyle w:val="rvts6"/>
          <w:i/>
          <w:color w:val="000000" w:themeColor="text1"/>
          <w:sz w:val="28"/>
          <w:szCs w:val="28"/>
        </w:rPr>
        <w:t>Духовність і художньо-естетична культура.</w:t>
      </w:r>
      <w:r w:rsidRPr="00B177BC">
        <w:rPr>
          <w:rStyle w:val="apple-converted-space"/>
          <w:color w:val="000000" w:themeColor="text1"/>
          <w:sz w:val="28"/>
          <w:szCs w:val="28"/>
        </w:rPr>
        <w:t> </w:t>
      </w:r>
      <w:r w:rsidRPr="00B177BC">
        <w:rPr>
          <w:rStyle w:val="apple-converted-space"/>
          <w:color w:val="000000" w:themeColor="text1"/>
          <w:sz w:val="28"/>
          <w:szCs w:val="28"/>
        </w:rPr>
        <w:br/>
      </w:r>
      <w:r w:rsidRPr="00B177BC">
        <w:rPr>
          <w:rStyle w:val="rvts6"/>
          <w:color w:val="000000" w:themeColor="text1"/>
          <w:sz w:val="28"/>
          <w:szCs w:val="28"/>
        </w:rPr>
        <w:t>Київ : НДІ «Проблеми людини», 2006. Т. 17.</w:t>
      </w:r>
      <w:r w:rsidRPr="00B177BC">
        <w:rPr>
          <w:rStyle w:val="apple-converted-space"/>
          <w:color w:val="000000" w:themeColor="text1"/>
          <w:sz w:val="28"/>
          <w:szCs w:val="28"/>
        </w:rPr>
        <w:t> </w:t>
      </w:r>
      <w:r w:rsidRPr="00B177BC">
        <w:rPr>
          <w:rStyle w:val="rvts6"/>
          <w:color w:val="000000" w:themeColor="text1"/>
          <w:sz w:val="28"/>
          <w:szCs w:val="28"/>
        </w:rPr>
        <w:t>С. 233–238.</w:t>
      </w:r>
    </w:p>
    <w:p w:rsidR="008D78CE" w:rsidRPr="00B177BC" w:rsidRDefault="008D78CE" w:rsidP="008D78CE">
      <w:pPr>
        <w:numPr>
          <w:ilvl w:val="0"/>
          <w:numId w:val="5"/>
        </w:numPr>
        <w:tabs>
          <w:tab w:val="left" w:pos="653"/>
        </w:tabs>
        <w:spacing w:line="360" w:lineRule="auto"/>
        <w:jc w:val="both"/>
        <w:rPr>
          <w:sz w:val="28"/>
        </w:rPr>
      </w:pPr>
      <w:proofErr w:type="spellStart"/>
      <w:r w:rsidRPr="00B177BC">
        <w:rPr>
          <w:sz w:val="28"/>
        </w:rPr>
        <w:t>Боришевський</w:t>
      </w:r>
      <w:proofErr w:type="spellEnd"/>
      <w:r w:rsidRPr="00B177BC">
        <w:rPr>
          <w:sz w:val="28"/>
        </w:rPr>
        <w:t xml:space="preserve"> М.Й. Психологічні механізми розвитку особистості. </w:t>
      </w:r>
      <w:r w:rsidRPr="00B177BC">
        <w:rPr>
          <w:i/>
          <w:sz w:val="28"/>
        </w:rPr>
        <w:t>Педагогіка і психологія</w:t>
      </w:r>
      <w:r w:rsidRPr="00B177BC">
        <w:rPr>
          <w:sz w:val="28"/>
        </w:rPr>
        <w:t>. 1996. № 3. С. 26-33.</w:t>
      </w:r>
    </w:p>
    <w:p w:rsidR="008D78CE" w:rsidRPr="0080484D" w:rsidRDefault="008D78CE" w:rsidP="008D78CE">
      <w:pPr>
        <w:pStyle w:val="a6"/>
        <w:numPr>
          <w:ilvl w:val="0"/>
          <w:numId w:val="5"/>
        </w:numPr>
        <w:shd w:val="clear" w:color="auto" w:fill="FFFFFF"/>
        <w:spacing w:line="360" w:lineRule="auto"/>
        <w:jc w:val="both"/>
        <w:rPr>
          <w:color w:val="000000"/>
          <w:sz w:val="28"/>
          <w:szCs w:val="23"/>
          <w:lang w:eastAsia="uk-UA"/>
        </w:rPr>
      </w:pPr>
      <w:r w:rsidRPr="0080484D">
        <w:rPr>
          <w:color w:val="000000"/>
          <w:sz w:val="28"/>
          <w:szCs w:val="23"/>
          <w:lang w:eastAsia="uk-UA"/>
        </w:rPr>
        <w:t>Булах І. С., Алексєєва Ю. А. Розвиток особистості підлітка</w:t>
      </w:r>
      <w:r>
        <w:rPr>
          <w:color w:val="000000"/>
          <w:sz w:val="28"/>
          <w:szCs w:val="23"/>
          <w:lang w:eastAsia="uk-UA"/>
        </w:rPr>
        <w:t xml:space="preserve"> </w:t>
      </w:r>
      <w:r w:rsidRPr="0080484D">
        <w:rPr>
          <w:color w:val="000000"/>
          <w:sz w:val="28"/>
          <w:szCs w:val="23"/>
          <w:lang w:eastAsia="uk-UA"/>
        </w:rPr>
        <w:t>: соціально-психологічний тренінг. К</w:t>
      </w:r>
      <w:r>
        <w:rPr>
          <w:color w:val="000000"/>
          <w:sz w:val="28"/>
          <w:szCs w:val="23"/>
          <w:lang w:eastAsia="uk-UA"/>
        </w:rPr>
        <w:t>иїв</w:t>
      </w:r>
      <w:r w:rsidRPr="0080484D">
        <w:rPr>
          <w:color w:val="000000"/>
          <w:sz w:val="28"/>
          <w:szCs w:val="23"/>
          <w:lang w:eastAsia="uk-UA"/>
        </w:rPr>
        <w:t xml:space="preserve"> : НПУ, 2003. 173 с.</w:t>
      </w:r>
    </w:p>
    <w:p w:rsidR="008D78CE" w:rsidRPr="00B177BC" w:rsidRDefault="008D78CE" w:rsidP="008D78CE">
      <w:pPr>
        <w:numPr>
          <w:ilvl w:val="0"/>
          <w:numId w:val="5"/>
        </w:numPr>
        <w:spacing w:line="360" w:lineRule="auto"/>
        <w:jc w:val="both"/>
        <w:rPr>
          <w:color w:val="000000" w:themeColor="text1"/>
          <w:sz w:val="28"/>
          <w:szCs w:val="28"/>
        </w:rPr>
      </w:pPr>
      <w:r w:rsidRPr="00B177BC">
        <w:rPr>
          <w:color w:val="000000" w:themeColor="text1"/>
          <w:sz w:val="28"/>
          <w:szCs w:val="28"/>
        </w:rPr>
        <w:t xml:space="preserve">Булах І. С. Психологія особистісного зростання підлітка : монографія. </w:t>
      </w:r>
      <w:r>
        <w:rPr>
          <w:color w:val="000000" w:themeColor="text1"/>
          <w:sz w:val="28"/>
          <w:szCs w:val="28"/>
        </w:rPr>
        <w:br/>
      </w:r>
      <w:r w:rsidRPr="00B177BC">
        <w:rPr>
          <w:color w:val="000000" w:themeColor="text1"/>
          <w:sz w:val="28"/>
          <w:szCs w:val="28"/>
        </w:rPr>
        <w:t>Київ : НПУ імені М.П. Драгоманова, 200</w:t>
      </w:r>
      <w:r>
        <w:rPr>
          <w:color w:val="000000" w:themeColor="text1"/>
          <w:sz w:val="28"/>
          <w:szCs w:val="28"/>
        </w:rPr>
        <w:t>6</w:t>
      </w:r>
      <w:r w:rsidRPr="00B177BC">
        <w:rPr>
          <w:color w:val="000000" w:themeColor="text1"/>
          <w:sz w:val="28"/>
          <w:szCs w:val="28"/>
        </w:rPr>
        <w:t>. 340 с.</w:t>
      </w:r>
    </w:p>
    <w:p w:rsidR="008D78CE" w:rsidRPr="0080484D" w:rsidRDefault="00DE7B0B" w:rsidP="008D78CE">
      <w:pPr>
        <w:pStyle w:val="a6"/>
        <w:numPr>
          <w:ilvl w:val="0"/>
          <w:numId w:val="5"/>
        </w:numPr>
        <w:tabs>
          <w:tab w:val="left" w:pos="851"/>
          <w:tab w:val="left" w:pos="1134"/>
          <w:tab w:val="left" w:pos="1560"/>
        </w:tabs>
        <w:spacing w:line="360" w:lineRule="auto"/>
        <w:jc w:val="both"/>
        <w:rPr>
          <w:sz w:val="28"/>
          <w:szCs w:val="28"/>
        </w:rPr>
      </w:pPr>
      <w:hyperlink r:id="rId13" w:tooltip="Пошук за автором" w:history="1">
        <w:r w:rsidR="008D78CE" w:rsidRPr="0080484D">
          <w:rPr>
            <w:sz w:val="28"/>
            <w:szCs w:val="28"/>
          </w:rPr>
          <w:t>Булах І.С.</w:t>
        </w:r>
      </w:hyperlink>
      <w:r w:rsidR="008D78CE" w:rsidRPr="0080484D">
        <w:rPr>
          <w:sz w:val="28"/>
          <w:szCs w:val="28"/>
        </w:rPr>
        <w:t xml:space="preserve"> </w:t>
      </w:r>
      <w:r w:rsidR="008D78CE">
        <w:rPr>
          <w:sz w:val="28"/>
          <w:szCs w:val="28"/>
        </w:rPr>
        <w:t xml:space="preserve">Соціальні </w:t>
      </w:r>
      <w:r w:rsidR="008D78CE" w:rsidRPr="0080484D">
        <w:rPr>
          <w:sz w:val="28"/>
          <w:szCs w:val="28"/>
        </w:rPr>
        <w:t>орієнтації в контексті особистісної позиції сучасного підлітка. </w:t>
      </w:r>
      <w:r w:rsidR="008D78CE" w:rsidRPr="002F6129">
        <w:rPr>
          <w:i/>
          <w:sz w:val="28"/>
          <w:szCs w:val="28"/>
          <w:shd w:val="clear" w:color="auto" w:fill="FFFFFF"/>
        </w:rPr>
        <w:t>Міжнародний науковий форум</w:t>
      </w:r>
      <w:r w:rsidR="008D78CE">
        <w:rPr>
          <w:i/>
          <w:sz w:val="28"/>
          <w:szCs w:val="28"/>
          <w:shd w:val="clear" w:color="auto" w:fill="FFFFFF"/>
        </w:rPr>
        <w:t xml:space="preserve"> </w:t>
      </w:r>
      <w:r w:rsidR="008D78CE" w:rsidRPr="002F6129">
        <w:rPr>
          <w:i/>
          <w:sz w:val="28"/>
          <w:szCs w:val="28"/>
          <w:shd w:val="clear" w:color="auto" w:fill="FFFFFF"/>
        </w:rPr>
        <w:t>: соціологія, психологія, педагогіка, менеджмент</w:t>
      </w:r>
      <w:r w:rsidR="008D78CE" w:rsidRPr="0080484D">
        <w:rPr>
          <w:sz w:val="28"/>
          <w:szCs w:val="28"/>
          <w:shd w:val="clear" w:color="auto" w:fill="FFFFFF"/>
        </w:rPr>
        <w:t>. 2009. № 1. С. 115-131.</w:t>
      </w:r>
    </w:p>
    <w:p w:rsidR="008D78CE" w:rsidRPr="00F96F78" w:rsidRDefault="008D78CE" w:rsidP="008D78CE">
      <w:pPr>
        <w:numPr>
          <w:ilvl w:val="0"/>
          <w:numId w:val="5"/>
        </w:numPr>
        <w:spacing w:line="360" w:lineRule="auto"/>
        <w:contextualSpacing/>
        <w:jc w:val="both"/>
        <w:rPr>
          <w:color w:val="000000"/>
          <w:sz w:val="28"/>
          <w:szCs w:val="28"/>
          <w:lang w:eastAsia="ru-RU"/>
        </w:rPr>
      </w:pPr>
      <w:r w:rsidRPr="00F96F78">
        <w:rPr>
          <w:color w:val="000000"/>
          <w:sz w:val="28"/>
          <w:lang w:eastAsia="ru-RU"/>
        </w:rPr>
        <w:t xml:space="preserve">Бутова М.М. Взаємозв'язок спілкування та комунікативних якостей особистості як предмет психологічних досліджень. </w:t>
      </w:r>
      <w:r w:rsidRPr="00F96F78">
        <w:rPr>
          <w:i/>
          <w:color w:val="000000"/>
          <w:sz w:val="28"/>
          <w:lang w:eastAsia="ru-RU"/>
        </w:rPr>
        <w:t xml:space="preserve">Вісник ХДПУ  ім. </w:t>
      </w:r>
      <w:r w:rsidRPr="00F96F78">
        <w:rPr>
          <w:i/>
          <w:color w:val="000000"/>
          <w:sz w:val="28"/>
          <w:lang w:eastAsia="ru-RU"/>
        </w:rPr>
        <w:br/>
        <w:t xml:space="preserve">Г. Сковороди : </w:t>
      </w:r>
      <w:r w:rsidRPr="00F96F78">
        <w:rPr>
          <w:color w:val="000000"/>
          <w:sz w:val="28"/>
          <w:lang w:eastAsia="ru-RU"/>
        </w:rPr>
        <w:t>Психологія. Харків : ХНПУ, 2011. Вип. 6. С. 57–61.</w:t>
      </w:r>
    </w:p>
    <w:p w:rsidR="008D78CE" w:rsidRPr="00F96F78" w:rsidRDefault="008D78CE" w:rsidP="008D78CE">
      <w:pPr>
        <w:numPr>
          <w:ilvl w:val="0"/>
          <w:numId w:val="5"/>
        </w:numPr>
        <w:tabs>
          <w:tab w:val="left" w:pos="1701"/>
          <w:tab w:val="left" w:pos="8931"/>
          <w:tab w:val="left" w:pos="9071"/>
        </w:tabs>
        <w:spacing w:line="360" w:lineRule="auto"/>
        <w:jc w:val="both"/>
        <w:rPr>
          <w:color w:val="000000"/>
          <w:sz w:val="28"/>
          <w:szCs w:val="28"/>
          <w:lang w:eastAsia="ru-RU"/>
        </w:rPr>
      </w:pPr>
      <w:proofErr w:type="spellStart"/>
      <w:r w:rsidRPr="00F96F78">
        <w:rPr>
          <w:color w:val="000000"/>
          <w:sz w:val="28"/>
          <w:szCs w:val="28"/>
          <w:lang w:eastAsia="ru-RU"/>
        </w:rPr>
        <w:t>Буякова</w:t>
      </w:r>
      <w:proofErr w:type="spellEnd"/>
      <w:r w:rsidRPr="00F96F78">
        <w:rPr>
          <w:color w:val="000000"/>
          <w:sz w:val="28"/>
          <w:szCs w:val="28"/>
          <w:lang w:eastAsia="ru-RU"/>
        </w:rPr>
        <w:t xml:space="preserve"> Р.Є. Соціально</w:t>
      </w:r>
      <w:r>
        <w:rPr>
          <w:color w:val="000000"/>
          <w:sz w:val="28"/>
          <w:szCs w:val="28"/>
          <w:lang w:eastAsia="ru-RU"/>
        </w:rPr>
        <w:t>-</w:t>
      </w:r>
      <w:r w:rsidRPr="00F96F78">
        <w:rPr>
          <w:color w:val="000000"/>
          <w:sz w:val="28"/>
          <w:szCs w:val="28"/>
          <w:lang w:eastAsia="ru-RU"/>
        </w:rPr>
        <w:t xml:space="preserve">комунікативна активність сучасного підлітка. </w:t>
      </w:r>
      <w:r w:rsidRPr="00F96F78">
        <w:rPr>
          <w:i/>
          <w:color w:val="000000"/>
          <w:sz w:val="28"/>
          <w:szCs w:val="28"/>
          <w:lang w:eastAsia="ru-RU"/>
        </w:rPr>
        <w:t>Матеріали ІІІ з’їзду товариства психологів України «До 100 річниці з дня народження Г. С. Костюка»</w:t>
      </w:r>
      <w:r w:rsidRPr="00F96F78">
        <w:rPr>
          <w:color w:val="000000"/>
          <w:sz w:val="28"/>
          <w:szCs w:val="28"/>
          <w:lang w:eastAsia="ru-RU"/>
        </w:rPr>
        <w:t>. Київ : Інститут психології АПН України ім. Г. С. Костюка, 2015. С. 43–48. </w:t>
      </w:r>
    </w:p>
    <w:p w:rsidR="008D78CE" w:rsidRPr="00EA6B4F" w:rsidRDefault="008D78CE" w:rsidP="008D78CE">
      <w:pPr>
        <w:pStyle w:val="ad"/>
        <w:numPr>
          <w:ilvl w:val="0"/>
          <w:numId w:val="5"/>
        </w:numPr>
        <w:shd w:val="clear" w:color="auto" w:fill="FFFFFF"/>
        <w:spacing w:after="0" w:line="360" w:lineRule="auto"/>
        <w:jc w:val="both"/>
        <w:rPr>
          <w:color w:val="000000" w:themeColor="text1"/>
          <w:sz w:val="28"/>
          <w:szCs w:val="28"/>
          <w:lang w:val="uk-UA"/>
        </w:rPr>
      </w:pPr>
      <w:proofErr w:type="spellStart"/>
      <w:r w:rsidRPr="00AA6B3E">
        <w:rPr>
          <w:rStyle w:val="a3"/>
          <w:b w:val="0"/>
          <w:color w:val="000000" w:themeColor="text1"/>
          <w:sz w:val="28"/>
          <w:szCs w:val="28"/>
          <w:lang w:val="uk-UA"/>
        </w:rPr>
        <w:t>Варій</w:t>
      </w:r>
      <w:proofErr w:type="spellEnd"/>
      <w:r w:rsidRPr="00AA6B3E">
        <w:rPr>
          <w:rStyle w:val="a3"/>
          <w:b w:val="0"/>
          <w:color w:val="000000" w:themeColor="text1"/>
          <w:sz w:val="28"/>
          <w:szCs w:val="28"/>
          <w:lang w:val="uk-UA"/>
        </w:rPr>
        <w:t xml:space="preserve"> M.Й.</w:t>
      </w:r>
      <w:r w:rsidRPr="00EA6B4F">
        <w:rPr>
          <w:rStyle w:val="apple-converted-space"/>
          <w:bCs/>
          <w:iCs/>
          <w:color w:val="000000" w:themeColor="text1"/>
          <w:szCs w:val="28"/>
          <w:lang w:val="uk-UA"/>
        </w:rPr>
        <w:t> </w:t>
      </w:r>
      <w:r w:rsidRPr="00EA6B4F">
        <w:rPr>
          <w:color w:val="000000" w:themeColor="text1"/>
          <w:sz w:val="28"/>
          <w:szCs w:val="28"/>
          <w:lang w:val="uk-UA"/>
        </w:rPr>
        <w:t xml:space="preserve">Психологія особистості : </w:t>
      </w:r>
      <w:proofErr w:type="spellStart"/>
      <w:r w:rsidRPr="00EA6B4F">
        <w:rPr>
          <w:color w:val="000000" w:themeColor="text1"/>
          <w:sz w:val="28"/>
          <w:szCs w:val="28"/>
          <w:lang w:val="uk-UA"/>
        </w:rPr>
        <w:t>навч</w:t>
      </w:r>
      <w:proofErr w:type="spellEnd"/>
      <w:r w:rsidRPr="00EA6B4F">
        <w:rPr>
          <w:color w:val="000000" w:themeColor="text1"/>
          <w:sz w:val="28"/>
          <w:szCs w:val="28"/>
          <w:lang w:val="uk-UA"/>
        </w:rPr>
        <w:t xml:space="preserve">. </w:t>
      </w:r>
      <w:proofErr w:type="spellStart"/>
      <w:r w:rsidRPr="00EA6B4F">
        <w:rPr>
          <w:color w:val="000000" w:themeColor="text1"/>
          <w:sz w:val="28"/>
          <w:szCs w:val="28"/>
          <w:lang w:val="uk-UA"/>
        </w:rPr>
        <w:t>посіб</w:t>
      </w:r>
      <w:proofErr w:type="spellEnd"/>
      <w:r w:rsidRPr="00EA6B4F">
        <w:rPr>
          <w:color w:val="000000" w:themeColor="text1"/>
          <w:sz w:val="28"/>
          <w:szCs w:val="28"/>
          <w:lang w:val="uk-UA"/>
        </w:rPr>
        <w:t>. Київ : Центр учбової літератури, 2008. 592 с.</w:t>
      </w:r>
    </w:p>
    <w:p w:rsidR="008D78CE" w:rsidRPr="00B177BC" w:rsidRDefault="008D78CE" w:rsidP="008D78CE">
      <w:pPr>
        <w:pStyle w:val="a6"/>
        <w:numPr>
          <w:ilvl w:val="0"/>
          <w:numId w:val="5"/>
        </w:numPr>
        <w:tabs>
          <w:tab w:val="left" w:pos="0"/>
        </w:tabs>
        <w:spacing w:line="360" w:lineRule="auto"/>
        <w:jc w:val="both"/>
        <w:rPr>
          <w:color w:val="000000" w:themeColor="text1"/>
          <w:sz w:val="28"/>
          <w:szCs w:val="28"/>
        </w:rPr>
      </w:pPr>
      <w:proofErr w:type="spellStart"/>
      <w:r w:rsidRPr="00B177BC">
        <w:rPr>
          <w:color w:val="000000" w:themeColor="text1"/>
          <w:sz w:val="28"/>
          <w:szCs w:val="28"/>
        </w:rPr>
        <w:t>Варій</w:t>
      </w:r>
      <w:proofErr w:type="spellEnd"/>
      <w:r w:rsidRPr="00B177BC">
        <w:rPr>
          <w:color w:val="000000" w:themeColor="text1"/>
          <w:sz w:val="28"/>
          <w:szCs w:val="28"/>
        </w:rPr>
        <w:t xml:space="preserve"> М.Й. Загальна психологія : підручник. Київ : Центр учбової літератури, 2007. 968 с. </w:t>
      </w:r>
    </w:p>
    <w:p w:rsidR="008D78CE" w:rsidRPr="00F96F78" w:rsidRDefault="008D78CE" w:rsidP="008D78CE">
      <w:pPr>
        <w:numPr>
          <w:ilvl w:val="0"/>
          <w:numId w:val="5"/>
        </w:numPr>
        <w:spacing w:line="360" w:lineRule="auto"/>
        <w:contextualSpacing/>
        <w:jc w:val="both"/>
        <w:rPr>
          <w:color w:val="000000"/>
          <w:sz w:val="28"/>
          <w:szCs w:val="28"/>
          <w:lang w:eastAsia="ru-RU"/>
        </w:rPr>
      </w:pPr>
      <w:r w:rsidRPr="00F96F78">
        <w:rPr>
          <w:color w:val="000000"/>
          <w:sz w:val="28"/>
          <w:lang w:eastAsia="ru-RU"/>
        </w:rPr>
        <w:t xml:space="preserve">Вєтров М.Д. Фактори впливу на комунікативну активність особистості при її формуванні в середньому шкільному віці. </w:t>
      </w:r>
      <w:r w:rsidRPr="00F96F78">
        <w:rPr>
          <w:i/>
          <w:color w:val="000000"/>
          <w:sz w:val="28"/>
          <w:lang w:eastAsia="ru-RU"/>
        </w:rPr>
        <w:t>Тези доповіді Четвертої міжнародної конференції молодих науковців.</w:t>
      </w:r>
      <w:r w:rsidRPr="00F96F78">
        <w:rPr>
          <w:color w:val="000000"/>
          <w:sz w:val="28"/>
          <w:lang w:eastAsia="ru-RU"/>
        </w:rPr>
        <w:t> </w:t>
      </w:r>
      <w:r w:rsidRPr="00F96F78">
        <w:rPr>
          <w:color w:val="000000"/>
          <w:sz w:val="28"/>
          <w:szCs w:val="28"/>
          <w:lang w:eastAsia="ru-RU"/>
        </w:rPr>
        <w:t>Київ</w:t>
      </w:r>
      <w:r w:rsidRPr="00F96F78">
        <w:rPr>
          <w:color w:val="000000"/>
          <w:sz w:val="28"/>
          <w:lang w:eastAsia="ru-RU"/>
        </w:rPr>
        <w:t>, 2011. С. 91–92.</w:t>
      </w:r>
    </w:p>
    <w:p w:rsidR="008D78CE" w:rsidRPr="0080484D" w:rsidRDefault="008D78CE" w:rsidP="008D78CE">
      <w:pPr>
        <w:pStyle w:val="a6"/>
        <w:widowControl w:val="0"/>
        <w:numPr>
          <w:ilvl w:val="0"/>
          <w:numId w:val="5"/>
        </w:numPr>
        <w:autoSpaceDE w:val="0"/>
        <w:autoSpaceDN w:val="0"/>
        <w:adjustRightInd w:val="0"/>
        <w:spacing w:line="360" w:lineRule="auto"/>
        <w:jc w:val="both"/>
        <w:rPr>
          <w:color w:val="000000"/>
          <w:sz w:val="28"/>
          <w:szCs w:val="28"/>
        </w:rPr>
      </w:pPr>
      <w:proofErr w:type="spellStart"/>
      <w:r w:rsidRPr="0080484D">
        <w:rPr>
          <w:color w:val="000000"/>
          <w:sz w:val="28"/>
          <w:szCs w:val="28"/>
        </w:rPr>
        <w:t>Виштеюнас</w:t>
      </w:r>
      <w:proofErr w:type="spellEnd"/>
      <w:r w:rsidRPr="0080484D">
        <w:rPr>
          <w:color w:val="000000"/>
          <w:sz w:val="28"/>
          <w:szCs w:val="28"/>
        </w:rPr>
        <w:t xml:space="preserve"> Г.В. Формування особистості сучасного підлітка. </w:t>
      </w:r>
      <w:r w:rsidRPr="0080484D">
        <w:rPr>
          <w:i/>
          <w:color w:val="000000"/>
          <w:sz w:val="28"/>
          <w:szCs w:val="28"/>
        </w:rPr>
        <w:t>Практична психологія та соціальна робота</w:t>
      </w:r>
      <w:r w:rsidRPr="0080484D">
        <w:rPr>
          <w:color w:val="000000"/>
          <w:sz w:val="28"/>
          <w:szCs w:val="28"/>
        </w:rPr>
        <w:t>. 2009. №4. С. 21-22.</w:t>
      </w:r>
    </w:p>
    <w:p w:rsidR="008D78CE" w:rsidRPr="00F96F78" w:rsidRDefault="008D78CE" w:rsidP="008D78CE">
      <w:pPr>
        <w:numPr>
          <w:ilvl w:val="0"/>
          <w:numId w:val="5"/>
        </w:numPr>
        <w:suppressAutoHyphens/>
        <w:spacing w:line="360" w:lineRule="auto"/>
        <w:contextualSpacing/>
        <w:jc w:val="both"/>
        <w:rPr>
          <w:sz w:val="28"/>
          <w:szCs w:val="20"/>
          <w:lang w:eastAsia="ru-RU"/>
        </w:rPr>
      </w:pPr>
      <w:r w:rsidRPr="00F96F78">
        <w:rPr>
          <w:sz w:val="28"/>
          <w:szCs w:val="20"/>
          <w:lang w:eastAsia="ru-RU"/>
        </w:rPr>
        <w:lastRenderedPageBreak/>
        <w:t xml:space="preserve">Вікова психологія / за ред. Г.С. Костюка. </w:t>
      </w:r>
      <w:r w:rsidRPr="00F96F78">
        <w:rPr>
          <w:color w:val="000000"/>
          <w:sz w:val="28"/>
          <w:szCs w:val="28"/>
          <w:lang w:eastAsia="ru-RU"/>
        </w:rPr>
        <w:t xml:space="preserve">Київ </w:t>
      </w:r>
      <w:r w:rsidRPr="00F96F78">
        <w:rPr>
          <w:sz w:val="28"/>
          <w:szCs w:val="20"/>
          <w:lang w:eastAsia="ru-RU"/>
        </w:rPr>
        <w:t>: Педагогіка, 1976. 240 с.</w:t>
      </w:r>
    </w:p>
    <w:p w:rsidR="008D78CE" w:rsidRPr="00B177BC" w:rsidRDefault="008D78CE" w:rsidP="008D78CE">
      <w:pPr>
        <w:numPr>
          <w:ilvl w:val="0"/>
          <w:numId w:val="5"/>
        </w:numPr>
        <w:spacing w:line="360" w:lineRule="auto"/>
        <w:jc w:val="both"/>
        <w:rPr>
          <w:color w:val="000000" w:themeColor="text1"/>
          <w:sz w:val="28"/>
          <w:szCs w:val="28"/>
        </w:rPr>
      </w:pPr>
      <w:r w:rsidRPr="00B177BC">
        <w:rPr>
          <w:color w:val="000000" w:themeColor="text1"/>
          <w:sz w:val="28"/>
          <w:szCs w:val="28"/>
        </w:rPr>
        <w:t xml:space="preserve">Вікова та педагогічна психологія : </w:t>
      </w:r>
      <w:proofErr w:type="spellStart"/>
      <w:r w:rsidRPr="00B177BC">
        <w:rPr>
          <w:color w:val="000000" w:themeColor="text1"/>
          <w:sz w:val="28"/>
          <w:szCs w:val="28"/>
        </w:rPr>
        <w:t>навч</w:t>
      </w:r>
      <w:proofErr w:type="spellEnd"/>
      <w:r w:rsidRPr="00B177BC">
        <w:rPr>
          <w:color w:val="000000" w:themeColor="text1"/>
          <w:sz w:val="28"/>
          <w:szCs w:val="28"/>
        </w:rPr>
        <w:t xml:space="preserve">. </w:t>
      </w:r>
      <w:proofErr w:type="spellStart"/>
      <w:r w:rsidRPr="00B177BC">
        <w:rPr>
          <w:color w:val="000000" w:themeColor="text1"/>
          <w:sz w:val="28"/>
          <w:szCs w:val="28"/>
        </w:rPr>
        <w:t>посіб</w:t>
      </w:r>
      <w:proofErr w:type="spellEnd"/>
      <w:r w:rsidRPr="00B177BC">
        <w:rPr>
          <w:color w:val="000000" w:themeColor="text1"/>
          <w:sz w:val="28"/>
          <w:szCs w:val="28"/>
        </w:rPr>
        <w:t>. / за ред. О. В. </w:t>
      </w:r>
      <w:proofErr w:type="spellStart"/>
      <w:r w:rsidRPr="00B177BC">
        <w:rPr>
          <w:color w:val="000000" w:themeColor="text1"/>
          <w:sz w:val="28"/>
          <w:szCs w:val="28"/>
        </w:rPr>
        <w:t>Скрипченко</w:t>
      </w:r>
      <w:proofErr w:type="spellEnd"/>
      <w:r w:rsidRPr="00B177BC">
        <w:rPr>
          <w:color w:val="000000" w:themeColor="text1"/>
          <w:sz w:val="28"/>
          <w:szCs w:val="28"/>
        </w:rPr>
        <w:t>, Л. В. </w:t>
      </w:r>
      <w:proofErr w:type="spellStart"/>
      <w:r w:rsidRPr="00B177BC">
        <w:rPr>
          <w:color w:val="000000" w:themeColor="text1"/>
          <w:sz w:val="28"/>
          <w:szCs w:val="28"/>
        </w:rPr>
        <w:t>Долинської</w:t>
      </w:r>
      <w:proofErr w:type="spellEnd"/>
      <w:r w:rsidRPr="00B177BC">
        <w:rPr>
          <w:color w:val="000000" w:themeColor="text1"/>
          <w:sz w:val="28"/>
          <w:szCs w:val="28"/>
        </w:rPr>
        <w:t>, З. В. </w:t>
      </w:r>
      <w:proofErr w:type="spellStart"/>
      <w:r w:rsidRPr="00B177BC">
        <w:rPr>
          <w:color w:val="000000" w:themeColor="text1"/>
          <w:sz w:val="28"/>
          <w:szCs w:val="28"/>
        </w:rPr>
        <w:t>Огороднійчук</w:t>
      </w:r>
      <w:proofErr w:type="spellEnd"/>
      <w:r w:rsidRPr="00B177BC">
        <w:rPr>
          <w:color w:val="000000" w:themeColor="text1"/>
          <w:sz w:val="28"/>
          <w:szCs w:val="28"/>
        </w:rPr>
        <w:t xml:space="preserve"> та ін. Київ : Каравела, 2007. 344 с.</w:t>
      </w:r>
    </w:p>
    <w:p w:rsidR="008D78CE" w:rsidRPr="00F96F78" w:rsidRDefault="008D78CE" w:rsidP="008D78CE">
      <w:pPr>
        <w:numPr>
          <w:ilvl w:val="0"/>
          <w:numId w:val="5"/>
        </w:numPr>
        <w:shd w:val="clear" w:color="auto" w:fill="FFFFFF"/>
        <w:spacing w:line="360" w:lineRule="auto"/>
        <w:jc w:val="both"/>
        <w:rPr>
          <w:color w:val="000000"/>
          <w:sz w:val="28"/>
          <w:szCs w:val="20"/>
          <w:lang w:eastAsia="ru-RU"/>
        </w:rPr>
      </w:pPr>
      <w:r w:rsidRPr="00F96F78">
        <w:rPr>
          <w:color w:val="000000"/>
          <w:sz w:val="28"/>
          <w:szCs w:val="28"/>
          <w:lang w:eastAsia="ru-RU"/>
        </w:rPr>
        <w:t xml:space="preserve">Вітюк Н.Р. Психолого–педагогічні умови формування  комунікативних якостей підлітків в сучасній парадигмі освіти. </w:t>
      </w:r>
      <w:r w:rsidRPr="00F96F78">
        <w:rPr>
          <w:i/>
          <w:color w:val="000000"/>
          <w:sz w:val="28"/>
          <w:szCs w:val="28"/>
          <w:lang w:eastAsia="ru-RU"/>
        </w:rPr>
        <w:t>Актуальні проблеми психології</w:t>
      </w:r>
      <w:r w:rsidRPr="00F96F78">
        <w:rPr>
          <w:color w:val="000000"/>
          <w:sz w:val="28"/>
          <w:szCs w:val="28"/>
          <w:lang w:eastAsia="ru-RU"/>
        </w:rPr>
        <w:t xml:space="preserve"> / за ред. С.Д. Максименка. Київ : Інститут психології ім. </w:t>
      </w:r>
      <w:r>
        <w:rPr>
          <w:color w:val="000000"/>
          <w:sz w:val="28"/>
          <w:szCs w:val="28"/>
          <w:lang w:eastAsia="ru-RU"/>
        </w:rPr>
        <w:br/>
      </w:r>
      <w:r w:rsidRPr="00F96F78">
        <w:rPr>
          <w:color w:val="000000"/>
          <w:sz w:val="28"/>
          <w:szCs w:val="28"/>
          <w:lang w:eastAsia="ru-RU"/>
        </w:rPr>
        <w:t>Г. Костюка, 2001. Т. 1. Ч. 2. С. 28–35.</w:t>
      </w:r>
    </w:p>
    <w:p w:rsidR="008D78CE" w:rsidRPr="00B177BC" w:rsidRDefault="008D78CE" w:rsidP="008D78CE">
      <w:pPr>
        <w:widowControl w:val="0"/>
        <w:numPr>
          <w:ilvl w:val="0"/>
          <w:numId w:val="5"/>
        </w:numPr>
        <w:tabs>
          <w:tab w:val="left" w:pos="0"/>
          <w:tab w:val="left" w:pos="142"/>
        </w:tabs>
        <w:spacing w:line="360" w:lineRule="auto"/>
        <w:jc w:val="both"/>
        <w:outlineLvl w:val="0"/>
        <w:rPr>
          <w:rFonts w:eastAsia="SimSun"/>
          <w:color w:val="000000" w:themeColor="text1"/>
          <w:sz w:val="28"/>
          <w:szCs w:val="28"/>
          <w:lang w:eastAsia="zh-CN"/>
        </w:rPr>
      </w:pPr>
      <w:r w:rsidRPr="00B177BC">
        <w:rPr>
          <w:rFonts w:eastAsia="SimSun"/>
          <w:color w:val="000000" w:themeColor="text1"/>
          <w:sz w:val="28"/>
          <w:szCs w:val="28"/>
          <w:lang w:eastAsia="zh-CN"/>
        </w:rPr>
        <w:t>Власова О., Мілютіна К., Мамбетова А. Вікові особливості соціалізації особистості. Дніпро : Середняк Т. К., 2019. 412 с.</w:t>
      </w:r>
    </w:p>
    <w:p w:rsidR="008D78CE" w:rsidRPr="0080484D" w:rsidRDefault="008D78CE" w:rsidP="008D78CE">
      <w:pPr>
        <w:pStyle w:val="a6"/>
        <w:numPr>
          <w:ilvl w:val="0"/>
          <w:numId w:val="5"/>
        </w:numPr>
        <w:tabs>
          <w:tab w:val="left" w:pos="1701"/>
          <w:tab w:val="left" w:pos="8931"/>
          <w:tab w:val="left" w:pos="9071"/>
        </w:tabs>
        <w:spacing w:line="360" w:lineRule="auto"/>
        <w:jc w:val="both"/>
        <w:rPr>
          <w:color w:val="000000"/>
          <w:sz w:val="28"/>
          <w:szCs w:val="22"/>
        </w:rPr>
      </w:pPr>
      <w:r w:rsidRPr="0080484D">
        <w:rPr>
          <w:color w:val="000000"/>
          <w:sz w:val="28"/>
          <w:szCs w:val="22"/>
        </w:rPr>
        <w:t xml:space="preserve">Волошина Н. В. Дослідження комунікативної компетентності осіб підліткового віку. </w:t>
      </w:r>
      <w:r w:rsidRPr="0080484D">
        <w:rPr>
          <w:i/>
          <w:color w:val="000000"/>
          <w:sz w:val="28"/>
          <w:szCs w:val="22"/>
        </w:rPr>
        <w:t>Вісник К</w:t>
      </w:r>
      <w:r>
        <w:rPr>
          <w:i/>
          <w:color w:val="000000"/>
          <w:sz w:val="28"/>
          <w:szCs w:val="22"/>
        </w:rPr>
        <w:t xml:space="preserve">НУ </w:t>
      </w:r>
      <w:r w:rsidRPr="0080484D">
        <w:rPr>
          <w:i/>
          <w:color w:val="000000"/>
          <w:sz w:val="28"/>
          <w:szCs w:val="22"/>
        </w:rPr>
        <w:t>ім</w:t>
      </w:r>
      <w:r>
        <w:rPr>
          <w:i/>
          <w:color w:val="000000"/>
          <w:sz w:val="28"/>
          <w:szCs w:val="22"/>
        </w:rPr>
        <w:t>.</w:t>
      </w:r>
      <w:r w:rsidRPr="0080484D">
        <w:rPr>
          <w:i/>
          <w:color w:val="000000"/>
          <w:sz w:val="28"/>
          <w:szCs w:val="22"/>
        </w:rPr>
        <w:t xml:space="preserve"> Т.</w:t>
      </w:r>
      <w:r>
        <w:rPr>
          <w:i/>
          <w:color w:val="000000"/>
          <w:sz w:val="28"/>
          <w:szCs w:val="22"/>
        </w:rPr>
        <w:t xml:space="preserve"> </w:t>
      </w:r>
      <w:r w:rsidRPr="0080484D">
        <w:rPr>
          <w:i/>
          <w:color w:val="000000"/>
          <w:sz w:val="28"/>
          <w:szCs w:val="22"/>
        </w:rPr>
        <w:t>Шевченка. Соціологія. Психологія. Педагогіка</w:t>
      </w:r>
      <w:r w:rsidRPr="0080484D">
        <w:rPr>
          <w:color w:val="000000"/>
          <w:sz w:val="28"/>
          <w:szCs w:val="22"/>
        </w:rPr>
        <w:t xml:space="preserve">. </w:t>
      </w:r>
      <w:r>
        <w:rPr>
          <w:color w:val="000000"/>
          <w:sz w:val="28"/>
          <w:szCs w:val="22"/>
        </w:rPr>
        <w:t xml:space="preserve">Київ </w:t>
      </w:r>
      <w:r w:rsidRPr="0080484D">
        <w:rPr>
          <w:color w:val="000000"/>
          <w:sz w:val="28"/>
          <w:szCs w:val="22"/>
        </w:rPr>
        <w:t>: КНУ, 2012. № 14. С. 38-40. </w:t>
      </w:r>
    </w:p>
    <w:p w:rsidR="008D78CE" w:rsidRPr="00B177BC" w:rsidRDefault="008D78CE" w:rsidP="008D78CE">
      <w:pPr>
        <w:pStyle w:val="25"/>
        <w:widowControl w:val="0"/>
        <w:numPr>
          <w:ilvl w:val="0"/>
          <w:numId w:val="5"/>
        </w:numPr>
        <w:tabs>
          <w:tab w:val="left" w:pos="480"/>
        </w:tabs>
        <w:autoSpaceDE w:val="0"/>
        <w:autoSpaceDN w:val="0"/>
        <w:snapToGrid w:val="0"/>
        <w:spacing w:after="0" w:line="360" w:lineRule="auto"/>
        <w:jc w:val="both"/>
        <w:rPr>
          <w:sz w:val="28"/>
          <w:szCs w:val="28"/>
        </w:rPr>
      </w:pPr>
      <w:proofErr w:type="spellStart"/>
      <w:r w:rsidRPr="00B177BC">
        <w:rPr>
          <w:sz w:val="28"/>
          <w:szCs w:val="28"/>
        </w:rPr>
        <w:t>Выготский</w:t>
      </w:r>
      <w:proofErr w:type="spellEnd"/>
      <w:r w:rsidRPr="00B177BC">
        <w:rPr>
          <w:sz w:val="28"/>
          <w:szCs w:val="28"/>
        </w:rPr>
        <w:t xml:space="preserve"> Л. С. </w:t>
      </w:r>
      <w:proofErr w:type="spellStart"/>
      <w:r w:rsidRPr="00B177BC">
        <w:rPr>
          <w:sz w:val="28"/>
          <w:szCs w:val="28"/>
        </w:rPr>
        <w:t>Психология</w:t>
      </w:r>
      <w:proofErr w:type="spellEnd"/>
      <w:r w:rsidRPr="00B177BC">
        <w:rPr>
          <w:sz w:val="28"/>
          <w:szCs w:val="28"/>
        </w:rPr>
        <w:t xml:space="preserve"> </w:t>
      </w:r>
      <w:proofErr w:type="spellStart"/>
      <w:r w:rsidRPr="00B177BC">
        <w:rPr>
          <w:sz w:val="28"/>
          <w:szCs w:val="28"/>
        </w:rPr>
        <w:t>развития</w:t>
      </w:r>
      <w:proofErr w:type="spellEnd"/>
      <w:r w:rsidRPr="00B177BC">
        <w:rPr>
          <w:sz w:val="28"/>
          <w:szCs w:val="28"/>
        </w:rPr>
        <w:t xml:space="preserve"> </w:t>
      </w:r>
      <w:proofErr w:type="spellStart"/>
      <w:r w:rsidRPr="00B177BC">
        <w:rPr>
          <w:sz w:val="28"/>
          <w:szCs w:val="28"/>
        </w:rPr>
        <w:t>человека</w:t>
      </w:r>
      <w:proofErr w:type="spellEnd"/>
      <w:r w:rsidRPr="00B177BC">
        <w:rPr>
          <w:sz w:val="28"/>
          <w:szCs w:val="28"/>
        </w:rPr>
        <w:t xml:space="preserve">. Москва : </w:t>
      </w:r>
      <w:proofErr w:type="spellStart"/>
      <w:r w:rsidRPr="00B177BC">
        <w:rPr>
          <w:sz w:val="28"/>
          <w:szCs w:val="28"/>
        </w:rPr>
        <w:t>Смысл</w:t>
      </w:r>
      <w:proofErr w:type="spellEnd"/>
      <w:r w:rsidRPr="00B177BC">
        <w:rPr>
          <w:sz w:val="28"/>
          <w:szCs w:val="28"/>
        </w:rPr>
        <w:t>, 2003. 1136 с.</w:t>
      </w:r>
    </w:p>
    <w:p w:rsidR="008D78CE" w:rsidRPr="0056765A" w:rsidRDefault="008D78CE" w:rsidP="008D78CE">
      <w:pPr>
        <w:pStyle w:val="a6"/>
        <w:numPr>
          <w:ilvl w:val="0"/>
          <w:numId w:val="5"/>
        </w:numPr>
        <w:tabs>
          <w:tab w:val="left" w:pos="0"/>
          <w:tab w:val="left" w:pos="1134"/>
        </w:tabs>
        <w:spacing w:line="360" w:lineRule="auto"/>
        <w:jc w:val="both"/>
        <w:rPr>
          <w:b/>
          <w:bCs/>
          <w:sz w:val="28"/>
          <w:szCs w:val="28"/>
        </w:rPr>
      </w:pPr>
      <w:proofErr w:type="spellStart"/>
      <w:r w:rsidRPr="0080484D">
        <w:rPr>
          <w:sz w:val="28"/>
          <w:szCs w:val="28"/>
        </w:rPr>
        <w:t>Галян</w:t>
      </w:r>
      <w:proofErr w:type="spellEnd"/>
      <w:r w:rsidRPr="0080484D">
        <w:rPr>
          <w:sz w:val="28"/>
          <w:szCs w:val="28"/>
        </w:rPr>
        <w:t xml:space="preserve"> І.М. Психодіагностика : </w:t>
      </w:r>
      <w:proofErr w:type="spellStart"/>
      <w:r w:rsidRPr="0080484D">
        <w:rPr>
          <w:sz w:val="28"/>
          <w:szCs w:val="28"/>
        </w:rPr>
        <w:t>навч</w:t>
      </w:r>
      <w:proofErr w:type="spellEnd"/>
      <w:r w:rsidRPr="0080484D">
        <w:rPr>
          <w:sz w:val="28"/>
          <w:szCs w:val="28"/>
        </w:rPr>
        <w:t xml:space="preserve">. </w:t>
      </w:r>
      <w:proofErr w:type="spellStart"/>
      <w:r w:rsidRPr="0080484D">
        <w:rPr>
          <w:sz w:val="28"/>
          <w:szCs w:val="28"/>
        </w:rPr>
        <w:t>посіб</w:t>
      </w:r>
      <w:proofErr w:type="spellEnd"/>
      <w:r w:rsidRPr="0080484D">
        <w:rPr>
          <w:sz w:val="28"/>
          <w:szCs w:val="28"/>
        </w:rPr>
        <w:t>. К</w:t>
      </w:r>
      <w:r>
        <w:rPr>
          <w:sz w:val="28"/>
          <w:szCs w:val="28"/>
        </w:rPr>
        <w:t>иїв</w:t>
      </w:r>
      <w:r w:rsidRPr="0080484D">
        <w:rPr>
          <w:sz w:val="28"/>
          <w:szCs w:val="28"/>
        </w:rPr>
        <w:t xml:space="preserve"> : </w:t>
      </w:r>
      <w:proofErr w:type="spellStart"/>
      <w:r w:rsidRPr="0080484D">
        <w:rPr>
          <w:sz w:val="28"/>
          <w:szCs w:val="28"/>
        </w:rPr>
        <w:t>Академвидав</w:t>
      </w:r>
      <w:proofErr w:type="spellEnd"/>
      <w:r w:rsidRPr="0080484D">
        <w:rPr>
          <w:sz w:val="28"/>
          <w:szCs w:val="28"/>
        </w:rPr>
        <w:t xml:space="preserve">, 2011. </w:t>
      </w:r>
      <w:r>
        <w:rPr>
          <w:sz w:val="28"/>
          <w:szCs w:val="28"/>
        </w:rPr>
        <w:br/>
      </w:r>
      <w:r w:rsidRPr="0080484D">
        <w:rPr>
          <w:sz w:val="28"/>
          <w:szCs w:val="28"/>
        </w:rPr>
        <w:t>464 с.</w:t>
      </w:r>
    </w:p>
    <w:p w:rsidR="0056765A" w:rsidRPr="0056765A" w:rsidRDefault="0056765A" w:rsidP="0056765A">
      <w:pPr>
        <w:tabs>
          <w:tab w:val="left" w:pos="0"/>
          <w:tab w:val="left" w:pos="1134"/>
        </w:tabs>
        <w:spacing w:line="360" w:lineRule="auto"/>
        <w:ind w:left="709" w:hanging="425"/>
        <w:jc w:val="both"/>
        <w:rPr>
          <w:bCs/>
          <w:sz w:val="28"/>
          <w:szCs w:val="28"/>
        </w:rPr>
      </w:pPr>
      <w:r w:rsidRPr="0056765A">
        <w:rPr>
          <w:bCs/>
          <w:sz w:val="28"/>
          <w:szCs w:val="28"/>
        </w:rPr>
        <w:t xml:space="preserve">24 а. </w:t>
      </w:r>
      <w:r>
        <w:rPr>
          <w:bCs/>
          <w:sz w:val="28"/>
          <w:szCs w:val="28"/>
        </w:rPr>
        <w:t xml:space="preserve">Гірняк А.Н. </w:t>
      </w:r>
      <w:r w:rsidRPr="0056765A">
        <w:rPr>
          <w:bCs/>
          <w:sz w:val="28"/>
          <w:szCs w:val="28"/>
        </w:rPr>
        <w:t>Особливості соціалізації підлітків із ДЦП</w:t>
      </w:r>
      <w:r>
        <w:rPr>
          <w:bCs/>
          <w:sz w:val="28"/>
          <w:szCs w:val="28"/>
        </w:rPr>
        <w:t xml:space="preserve">. </w:t>
      </w:r>
      <w:r w:rsidRPr="0056765A">
        <w:rPr>
          <w:bCs/>
          <w:i/>
          <w:sz w:val="28"/>
          <w:szCs w:val="28"/>
        </w:rPr>
        <w:t>Інновації партнерської взаємодії освіти, економіки та соціального захисту в умовах інклюзії та прагматичної реабілітації соціуму</w:t>
      </w:r>
      <w:r w:rsidRPr="0056765A">
        <w:rPr>
          <w:bCs/>
          <w:sz w:val="28"/>
          <w:szCs w:val="28"/>
        </w:rPr>
        <w:t xml:space="preserve">: зб. матеріалів </w:t>
      </w:r>
      <w:proofErr w:type="spellStart"/>
      <w:r w:rsidRPr="0056765A">
        <w:rPr>
          <w:bCs/>
          <w:sz w:val="28"/>
          <w:szCs w:val="28"/>
        </w:rPr>
        <w:t>міжнар</w:t>
      </w:r>
      <w:proofErr w:type="spellEnd"/>
      <w:r w:rsidRPr="0056765A">
        <w:rPr>
          <w:bCs/>
          <w:sz w:val="28"/>
          <w:szCs w:val="28"/>
        </w:rPr>
        <w:t xml:space="preserve">. </w:t>
      </w:r>
      <w:proofErr w:type="spellStart"/>
      <w:r w:rsidRPr="0056765A">
        <w:rPr>
          <w:bCs/>
          <w:sz w:val="28"/>
          <w:szCs w:val="28"/>
        </w:rPr>
        <w:t>наук.-практ</w:t>
      </w:r>
      <w:proofErr w:type="spellEnd"/>
      <w:r w:rsidRPr="0056765A">
        <w:rPr>
          <w:bCs/>
          <w:sz w:val="28"/>
          <w:szCs w:val="28"/>
        </w:rPr>
        <w:t xml:space="preserve">. </w:t>
      </w:r>
      <w:proofErr w:type="spellStart"/>
      <w:r w:rsidRPr="0056765A">
        <w:rPr>
          <w:bCs/>
          <w:sz w:val="28"/>
          <w:szCs w:val="28"/>
        </w:rPr>
        <w:t>конф</w:t>
      </w:r>
      <w:proofErr w:type="spellEnd"/>
      <w:r w:rsidRPr="0056765A">
        <w:rPr>
          <w:bCs/>
          <w:sz w:val="28"/>
          <w:szCs w:val="28"/>
        </w:rPr>
        <w:t xml:space="preserve">., м. </w:t>
      </w:r>
      <w:proofErr w:type="spellStart"/>
      <w:r w:rsidRPr="0056765A">
        <w:rPr>
          <w:bCs/>
          <w:sz w:val="28"/>
          <w:szCs w:val="28"/>
        </w:rPr>
        <w:t>Камʼянець-Подільський</w:t>
      </w:r>
      <w:proofErr w:type="spellEnd"/>
      <w:r w:rsidRPr="0056765A">
        <w:rPr>
          <w:bCs/>
          <w:sz w:val="28"/>
          <w:szCs w:val="28"/>
        </w:rPr>
        <w:t xml:space="preserve">, 24-25 квіт. 2017 р. </w:t>
      </w:r>
      <w:proofErr w:type="spellStart"/>
      <w:r w:rsidRPr="0056765A">
        <w:rPr>
          <w:bCs/>
          <w:sz w:val="28"/>
          <w:szCs w:val="28"/>
        </w:rPr>
        <w:t>Камʼянець-Подільський</w:t>
      </w:r>
      <w:proofErr w:type="spellEnd"/>
      <w:r w:rsidRPr="0056765A">
        <w:rPr>
          <w:bCs/>
          <w:sz w:val="28"/>
          <w:szCs w:val="28"/>
        </w:rPr>
        <w:t>, 2017. Вип. 2. С. 238-240.</w:t>
      </w:r>
    </w:p>
    <w:p w:rsidR="008D78CE" w:rsidRPr="00945DF3" w:rsidRDefault="008D78CE" w:rsidP="008D78CE">
      <w:pPr>
        <w:pStyle w:val="ad"/>
        <w:numPr>
          <w:ilvl w:val="0"/>
          <w:numId w:val="5"/>
        </w:numPr>
        <w:spacing w:after="0" w:line="360" w:lineRule="auto"/>
        <w:jc w:val="both"/>
        <w:rPr>
          <w:color w:val="000000"/>
          <w:sz w:val="28"/>
          <w:szCs w:val="18"/>
          <w:lang w:val="uk-UA"/>
        </w:rPr>
      </w:pPr>
      <w:r w:rsidRPr="00945DF3">
        <w:rPr>
          <w:color w:val="000000"/>
          <w:sz w:val="28"/>
          <w:szCs w:val="18"/>
          <w:lang w:val="uk-UA"/>
        </w:rPr>
        <w:t>Говорун Т. В. Стать та сексуальність</w:t>
      </w:r>
      <w:r>
        <w:rPr>
          <w:color w:val="000000"/>
          <w:sz w:val="28"/>
          <w:szCs w:val="18"/>
          <w:lang w:val="uk-UA"/>
        </w:rPr>
        <w:t xml:space="preserve"> </w:t>
      </w:r>
      <w:r w:rsidRPr="00945DF3">
        <w:rPr>
          <w:color w:val="000000"/>
          <w:sz w:val="28"/>
          <w:szCs w:val="18"/>
          <w:lang w:val="uk-UA"/>
        </w:rPr>
        <w:t xml:space="preserve">: психологічний ракурс : </w:t>
      </w:r>
      <w:proofErr w:type="spellStart"/>
      <w:r w:rsidRPr="00945DF3">
        <w:rPr>
          <w:color w:val="000000"/>
          <w:sz w:val="28"/>
          <w:szCs w:val="18"/>
          <w:lang w:val="uk-UA"/>
        </w:rPr>
        <w:t>навч</w:t>
      </w:r>
      <w:proofErr w:type="spellEnd"/>
      <w:r w:rsidRPr="00945DF3">
        <w:rPr>
          <w:color w:val="000000"/>
          <w:sz w:val="28"/>
          <w:szCs w:val="18"/>
          <w:lang w:val="uk-UA"/>
        </w:rPr>
        <w:t xml:space="preserve">. </w:t>
      </w:r>
      <w:proofErr w:type="spellStart"/>
      <w:r w:rsidRPr="00945DF3">
        <w:rPr>
          <w:color w:val="000000"/>
          <w:sz w:val="28"/>
          <w:szCs w:val="18"/>
          <w:lang w:val="uk-UA"/>
        </w:rPr>
        <w:t>посіб</w:t>
      </w:r>
      <w:proofErr w:type="spellEnd"/>
      <w:r w:rsidRPr="00945DF3">
        <w:rPr>
          <w:color w:val="000000"/>
          <w:sz w:val="28"/>
          <w:szCs w:val="18"/>
          <w:lang w:val="uk-UA"/>
        </w:rPr>
        <w:t xml:space="preserve">. Тернопіль : </w:t>
      </w:r>
      <w:proofErr w:type="spellStart"/>
      <w:r w:rsidRPr="00945DF3">
        <w:rPr>
          <w:color w:val="000000"/>
          <w:sz w:val="28"/>
          <w:szCs w:val="18"/>
          <w:lang w:val="uk-UA"/>
        </w:rPr>
        <w:t>Навч</w:t>
      </w:r>
      <w:proofErr w:type="spellEnd"/>
      <w:r w:rsidRPr="00945DF3">
        <w:rPr>
          <w:color w:val="000000"/>
          <w:sz w:val="28"/>
          <w:szCs w:val="18"/>
          <w:lang w:val="uk-UA"/>
        </w:rPr>
        <w:t>. кн. – Богдан, 1999. 384 с.</w:t>
      </w:r>
    </w:p>
    <w:p w:rsidR="008D78CE" w:rsidRPr="0080484D" w:rsidRDefault="008D78CE" w:rsidP="008D78CE">
      <w:pPr>
        <w:pStyle w:val="a6"/>
        <w:numPr>
          <w:ilvl w:val="0"/>
          <w:numId w:val="5"/>
        </w:numPr>
        <w:shd w:val="clear" w:color="auto" w:fill="FFFFFF"/>
        <w:spacing w:line="360" w:lineRule="auto"/>
        <w:jc w:val="both"/>
        <w:rPr>
          <w:color w:val="000000"/>
          <w:sz w:val="28"/>
          <w:szCs w:val="23"/>
          <w:lang w:eastAsia="uk-UA"/>
        </w:rPr>
      </w:pPr>
      <w:proofErr w:type="spellStart"/>
      <w:r w:rsidRPr="0080484D">
        <w:rPr>
          <w:color w:val="000000"/>
          <w:sz w:val="28"/>
          <w:szCs w:val="23"/>
          <w:lang w:eastAsia="uk-UA"/>
        </w:rPr>
        <w:t>Гольдштейн</w:t>
      </w:r>
      <w:proofErr w:type="spellEnd"/>
      <w:r w:rsidRPr="0080484D">
        <w:rPr>
          <w:color w:val="000000"/>
          <w:sz w:val="28"/>
          <w:szCs w:val="23"/>
          <w:lang w:eastAsia="uk-UA"/>
        </w:rPr>
        <w:t xml:space="preserve"> А., </w:t>
      </w:r>
      <w:proofErr w:type="spellStart"/>
      <w:r w:rsidRPr="0080484D">
        <w:rPr>
          <w:color w:val="000000"/>
          <w:sz w:val="28"/>
          <w:szCs w:val="23"/>
          <w:lang w:eastAsia="uk-UA"/>
        </w:rPr>
        <w:t>Хомик</w:t>
      </w:r>
      <w:proofErr w:type="spellEnd"/>
      <w:r w:rsidRPr="0080484D">
        <w:rPr>
          <w:color w:val="000000"/>
          <w:sz w:val="28"/>
          <w:szCs w:val="23"/>
          <w:lang w:eastAsia="uk-UA"/>
        </w:rPr>
        <w:t xml:space="preserve"> В. Тренінг умінь спілкування : як допомогти проблемним підліткам. К</w:t>
      </w:r>
      <w:r>
        <w:rPr>
          <w:color w:val="000000"/>
          <w:sz w:val="28"/>
          <w:szCs w:val="23"/>
          <w:lang w:eastAsia="uk-UA"/>
        </w:rPr>
        <w:t>иїв</w:t>
      </w:r>
      <w:r w:rsidRPr="0080484D">
        <w:rPr>
          <w:color w:val="000000"/>
          <w:sz w:val="28"/>
          <w:szCs w:val="23"/>
          <w:lang w:eastAsia="uk-UA"/>
        </w:rPr>
        <w:t xml:space="preserve"> : Либідь, 2003. 520 с.</w:t>
      </w:r>
    </w:p>
    <w:p w:rsidR="008D78CE" w:rsidRPr="00B177BC" w:rsidRDefault="008D78CE" w:rsidP="008D78CE">
      <w:pPr>
        <w:pStyle w:val="a6"/>
        <w:numPr>
          <w:ilvl w:val="0"/>
          <w:numId w:val="5"/>
        </w:numPr>
        <w:spacing w:line="360" w:lineRule="auto"/>
        <w:jc w:val="both"/>
        <w:rPr>
          <w:color w:val="000000" w:themeColor="text1"/>
          <w:sz w:val="28"/>
          <w:szCs w:val="28"/>
          <w:lang w:eastAsia="ru-RU"/>
        </w:rPr>
      </w:pPr>
      <w:r w:rsidRPr="00B177BC">
        <w:rPr>
          <w:color w:val="000000" w:themeColor="text1"/>
          <w:sz w:val="28"/>
          <w:szCs w:val="28"/>
          <w:lang w:eastAsia="ru-RU"/>
        </w:rPr>
        <w:t xml:space="preserve">Гончаренко С. Український педагогічний словник. Київ : Либідь, 1997. </w:t>
      </w:r>
      <w:r w:rsidRPr="00B177BC">
        <w:rPr>
          <w:color w:val="000000" w:themeColor="text1"/>
          <w:sz w:val="28"/>
          <w:szCs w:val="28"/>
          <w:lang w:eastAsia="ru-RU"/>
        </w:rPr>
        <w:br/>
        <w:t>376 с.</w:t>
      </w:r>
    </w:p>
    <w:p w:rsidR="008D78CE" w:rsidRPr="0080484D" w:rsidRDefault="008D78CE" w:rsidP="008D78CE">
      <w:pPr>
        <w:pStyle w:val="a6"/>
        <w:numPr>
          <w:ilvl w:val="0"/>
          <w:numId w:val="5"/>
        </w:numPr>
        <w:tabs>
          <w:tab w:val="left" w:pos="600"/>
          <w:tab w:val="left" w:pos="1134"/>
        </w:tabs>
        <w:spacing w:line="360" w:lineRule="auto"/>
        <w:jc w:val="both"/>
        <w:rPr>
          <w:color w:val="000000"/>
          <w:sz w:val="28"/>
          <w:szCs w:val="28"/>
          <w:lang w:eastAsia="uk-UA"/>
        </w:rPr>
      </w:pPr>
      <w:r w:rsidRPr="0080484D">
        <w:rPr>
          <w:color w:val="000000"/>
          <w:sz w:val="28"/>
          <w:szCs w:val="28"/>
          <w:lang w:eastAsia="uk-UA"/>
        </w:rPr>
        <w:t>Гуменюк О.Є. Психологія Я-концепції : монографія. Тернопіль : Економічна думка, 2002. 186 с.</w:t>
      </w:r>
    </w:p>
    <w:p w:rsidR="008D78CE" w:rsidRPr="0080484D" w:rsidRDefault="008D78CE" w:rsidP="008D78CE">
      <w:pPr>
        <w:pStyle w:val="a6"/>
        <w:numPr>
          <w:ilvl w:val="0"/>
          <w:numId w:val="5"/>
        </w:numPr>
        <w:shd w:val="clear" w:color="auto" w:fill="FFFFFF"/>
        <w:spacing w:line="360" w:lineRule="auto"/>
        <w:jc w:val="both"/>
        <w:rPr>
          <w:color w:val="000000"/>
          <w:sz w:val="28"/>
          <w:szCs w:val="23"/>
          <w:lang w:eastAsia="uk-UA"/>
        </w:rPr>
      </w:pPr>
      <w:r w:rsidRPr="0080484D">
        <w:rPr>
          <w:color w:val="000000"/>
          <w:sz w:val="28"/>
          <w:szCs w:val="23"/>
          <w:lang w:eastAsia="uk-UA"/>
        </w:rPr>
        <w:t>Джонсон Девід В. Соціальна психологія : тренінг міжособистісного спілкування. К</w:t>
      </w:r>
      <w:r>
        <w:rPr>
          <w:color w:val="000000"/>
          <w:sz w:val="28"/>
          <w:szCs w:val="23"/>
          <w:lang w:eastAsia="uk-UA"/>
        </w:rPr>
        <w:t>иїв</w:t>
      </w:r>
      <w:r w:rsidRPr="0080484D">
        <w:rPr>
          <w:color w:val="000000"/>
          <w:sz w:val="28"/>
          <w:szCs w:val="23"/>
          <w:lang w:eastAsia="uk-UA"/>
        </w:rPr>
        <w:t xml:space="preserve"> : Академія, 2003. 288</w:t>
      </w:r>
      <w:r>
        <w:rPr>
          <w:color w:val="000000"/>
          <w:sz w:val="28"/>
          <w:szCs w:val="23"/>
          <w:lang w:eastAsia="uk-UA"/>
        </w:rPr>
        <w:t xml:space="preserve"> </w:t>
      </w:r>
      <w:r w:rsidRPr="0080484D">
        <w:rPr>
          <w:color w:val="000000"/>
          <w:sz w:val="28"/>
          <w:szCs w:val="23"/>
          <w:lang w:eastAsia="uk-UA"/>
        </w:rPr>
        <w:t>с.</w:t>
      </w:r>
    </w:p>
    <w:p w:rsidR="008D78CE" w:rsidRPr="00F96F78" w:rsidRDefault="008D78CE" w:rsidP="008D78CE">
      <w:pPr>
        <w:numPr>
          <w:ilvl w:val="0"/>
          <w:numId w:val="5"/>
        </w:numPr>
        <w:tabs>
          <w:tab w:val="left" w:pos="1701"/>
          <w:tab w:val="left" w:pos="8931"/>
          <w:tab w:val="left" w:pos="9071"/>
        </w:tabs>
        <w:spacing w:line="360" w:lineRule="auto"/>
        <w:jc w:val="both"/>
        <w:rPr>
          <w:color w:val="000000"/>
          <w:sz w:val="28"/>
          <w:lang w:eastAsia="ru-RU"/>
        </w:rPr>
      </w:pPr>
      <w:proofErr w:type="spellStart"/>
      <w:r w:rsidRPr="00F96F78">
        <w:rPr>
          <w:color w:val="000000"/>
          <w:sz w:val="28"/>
          <w:lang w:eastAsia="ru-RU"/>
        </w:rPr>
        <w:lastRenderedPageBreak/>
        <w:t>Дітрікс</w:t>
      </w:r>
      <w:proofErr w:type="spellEnd"/>
      <w:r w:rsidRPr="00F96F78">
        <w:rPr>
          <w:color w:val="000000"/>
          <w:sz w:val="28"/>
          <w:lang w:eastAsia="ru-RU"/>
        </w:rPr>
        <w:t xml:space="preserve"> О.Н. Розвиток комунікативної компетентності сучасних підлітків. </w:t>
      </w:r>
      <w:r w:rsidRPr="00F96F78">
        <w:rPr>
          <w:i/>
          <w:color w:val="000000"/>
          <w:sz w:val="28"/>
          <w:lang w:eastAsia="ru-RU"/>
        </w:rPr>
        <w:t>Суспільство у ХХІ ст.</w:t>
      </w:r>
      <w:r>
        <w:rPr>
          <w:i/>
          <w:color w:val="000000"/>
          <w:sz w:val="28"/>
          <w:lang w:eastAsia="ru-RU"/>
        </w:rPr>
        <w:t xml:space="preserve"> </w:t>
      </w:r>
      <w:r w:rsidRPr="00F96F78">
        <w:rPr>
          <w:i/>
          <w:color w:val="000000"/>
          <w:sz w:val="28"/>
          <w:lang w:eastAsia="ru-RU"/>
        </w:rPr>
        <w:t xml:space="preserve">: психологічні проблеми гармонізації, гуманізації, демократизації: </w:t>
      </w:r>
      <w:r w:rsidRPr="00F96F78">
        <w:rPr>
          <w:color w:val="000000"/>
          <w:sz w:val="28"/>
          <w:lang w:eastAsia="ru-RU"/>
        </w:rPr>
        <w:t xml:space="preserve">наукові праці МАУП. </w:t>
      </w:r>
      <w:r w:rsidRPr="00F96F78">
        <w:rPr>
          <w:color w:val="000000"/>
          <w:sz w:val="28"/>
          <w:szCs w:val="28"/>
          <w:lang w:eastAsia="ru-RU"/>
        </w:rPr>
        <w:t>Київ</w:t>
      </w:r>
      <w:r w:rsidRPr="00F96F78">
        <w:rPr>
          <w:color w:val="000000"/>
          <w:sz w:val="28"/>
          <w:lang w:eastAsia="ru-RU"/>
        </w:rPr>
        <w:t>, 2013. Вип. 11. С. 171–173.</w:t>
      </w:r>
    </w:p>
    <w:p w:rsidR="008D78CE" w:rsidRPr="00B177BC" w:rsidRDefault="008D78CE" w:rsidP="008D78CE">
      <w:pPr>
        <w:pStyle w:val="a6"/>
        <w:widowControl w:val="0"/>
        <w:numPr>
          <w:ilvl w:val="0"/>
          <w:numId w:val="5"/>
        </w:numPr>
        <w:autoSpaceDE w:val="0"/>
        <w:autoSpaceDN w:val="0"/>
        <w:adjustRightInd w:val="0"/>
        <w:spacing w:line="360" w:lineRule="auto"/>
        <w:jc w:val="both"/>
        <w:rPr>
          <w:color w:val="000000" w:themeColor="text1"/>
          <w:sz w:val="28"/>
          <w:szCs w:val="20"/>
          <w:lang w:eastAsia="ru-RU"/>
        </w:rPr>
      </w:pPr>
      <w:r w:rsidRPr="00B177BC">
        <w:rPr>
          <w:color w:val="000000" w:themeColor="text1"/>
          <w:sz w:val="28"/>
          <w:szCs w:val="20"/>
          <w:lang w:eastAsia="ru-RU"/>
        </w:rPr>
        <w:t>Енциклопедія освіти / за ред. В. Г. Кременя. Київ : Юрінком Інтер, 2008. 1040 с.</w:t>
      </w:r>
    </w:p>
    <w:p w:rsidR="008D78CE" w:rsidRPr="00F96F78" w:rsidRDefault="008D78CE" w:rsidP="008D78CE">
      <w:pPr>
        <w:numPr>
          <w:ilvl w:val="0"/>
          <w:numId w:val="5"/>
        </w:numPr>
        <w:tabs>
          <w:tab w:val="left" w:pos="540"/>
        </w:tabs>
        <w:spacing w:line="360" w:lineRule="auto"/>
        <w:jc w:val="both"/>
        <w:rPr>
          <w:color w:val="000000"/>
          <w:sz w:val="28"/>
          <w:szCs w:val="28"/>
          <w:lang w:eastAsia="ru-RU"/>
        </w:rPr>
      </w:pPr>
      <w:proofErr w:type="spellStart"/>
      <w:r w:rsidRPr="00F96F78">
        <w:rPr>
          <w:color w:val="000000"/>
          <w:sz w:val="28"/>
          <w:szCs w:val="28"/>
          <w:lang w:eastAsia="ru-RU"/>
        </w:rPr>
        <w:t>Єлькін</w:t>
      </w:r>
      <w:proofErr w:type="spellEnd"/>
      <w:r w:rsidRPr="00F96F78">
        <w:rPr>
          <w:color w:val="000000"/>
          <w:sz w:val="28"/>
          <w:szCs w:val="28"/>
          <w:lang w:eastAsia="ru-RU"/>
        </w:rPr>
        <w:t xml:space="preserve"> Д.К. Психологія спілкування. Київ : </w:t>
      </w:r>
      <w:proofErr w:type="spellStart"/>
      <w:r w:rsidRPr="00F96F78">
        <w:rPr>
          <w:color w:val="000000"/>
          <w:sz w:val="28"/>
          <w:szCs w:val="28"/>
          <w:lang w:eastAsia="ru-RU"/>
        </w:rPr>
        <w:t>Мікрос</w:t>
      </w:r>
      <w:r>
        <w:rPr>
          <w:color w:val="000000"/>
          <w:sz w:val="28"/>
          <w:szCs w:val="28"/>
          <w:lang w:eastAsia="ru-RU"/>
        </w:rPr>
        <w:t>-</w:t>
      </w:r>
      <w:r w:rsidRPr="00F96F78">
        <w:rPr>
          <w:color w:val="000000"/>
          <w:sz w:val="28"/>
          <w:szCs w:val="28"/>
          <w:lang w:eastAsia="ru-RU"/>
        </w:rPr>
        <w:t>СВС</w:t>
      </w:r>
      <w:proofErr w:type="spellEnd"/>
      <w:r w:rsidRPr="00F96F78">
        <w:rPr>
          <w:color w:val="000000"/>
          <w:sz w:val="28"/>
          <w:szCs w:val="28"/>
          <w:lang w:eastAsia="ru-RU"/>
        </w:rPr>
        <w:t>, 2004. 121 с.</w:t>
      </w:r>
    </w:p>
    <w:p w:rsidR="008D78CE" w:rsidRPr="00B177BC" w:rsidRDefault="008D78CE" w:rsidP="008D78CE">
      <w:pPr>
        <w:pStyle w:val="a6"/>
        <w:numPr>
          <w:ilvl w:val="0"/>
          <w:numId w:val="5"/>
        </w:numPr>
        <w:spacing w:line="360" w:lineRule="auto"/>
        <w:jc w:val="both"/>
        <w:rPr>
          <w:color w:val="000000" w:themeColor="text1"/>
          <w:sz w:val="28"/>
          <w:szCs w:val="28"/>
        </w:rPr>
      </w:pPr>
      <w:r w:rsidRPr="00B177BC">
        <w:rPr>
          <w:color w:val="000000" w:themeColor="text1"/>
          <w:sz w:val="28"/>
          <w:szCs w:val="28"/>
        </w:rPr>
        <w:t xml:space="preserve">Життєва компетентність особистості : наук.-метод. </w:t>
      </w:r>
      <w:proofErr w:type="spellStart"/>
      <w:r w:rsidRPr="00B177BC">
        <w:rPr>
          <w:color w:val="000000" w:themeColor="text1"/>
          <w:sz w:val="28"/>
          <w:szCs w:val="28"/>
        </w:rPr>
        <w:t>посіб</w:t>
      </w:r>
      <w:proofErr w:type="spellEnd"/>
      <w:r w:rsidRPr="00B177BC">
        <w:rPr>
          <w:color w:val="000000" w:themeColor="text1"/>
          <w:sz w:val="28"/>
          <w:szCs w:val="28"/>
        </w:rPr>
        <w:t xml:space="preserve">. / за ред. </w:t>
      </w:r>
      <w:r w:rsidRPr="00B177BC">
        <w:rPr>
          <w:color w:val="000000" w:themeColor="text1"/>
          <w:sz w:val="28"/>
          <w:szCs w:val="28"/>
        </w:rPr>
        <w:br/>
        <w:t xml:space="preserve">Л.В. Сохань, І.Г. Єрмакова, Г.М. </w:t>
      </w:r>
      <w:proofErr w:type="spellStart"/>
      <w:r w:rsidRPr="00B177BC">
        <w:rPr>
          <w:color w:val="000000" w:themeColor="text1"/>
          <w:sz w:val="28"/>
          <w:szCs w:val="28"/>
        </w:rPr>
        <w:t>Несен</w:t>
      </w:r>
      <w:proofErr w:type="spellEnd"/>
      <w:r w:rsidRPr="00B177BC">
        <w:rPr>
          <w:color w:val="000000" w:themeColor="text1"/>
          <w:sz w:val="28"/>
          <w:szCs w:val="28"/>
        </w:rPr>
        <w:t>. Київ : Богдана, 2003. – 520 с.</w:t>
      </w:r>
    </w:p>
    <w:p w:rsidR="008D78CE" w:rsidRPr="00EA6B4F" w:rsidRDefault="008D78CE" w:rsidP="008D78CE">
      <w:pPr>
        <w:pStyle w:val="12"/>
        <w:numPr>
          <w:ilvl w:val="0"/>
          <w:numId w:val="5"/>
        </w:numPr>
        <w:tabs>
          <w:tab w:val="left" w:pos="1134"/>
          <w:tab w:val="left" w:pos="1560"/>
        </w:tabs>
        <w:spacing w:after="0" w:line="360" w:lineRule="auto"/>
        <w:jc w:val="both"/>
        <w:rPr>
          <w:rFonts w:ascii="Times New Roman" w:hAnsi="Times New Roman" w:cs="Times New Roman"/>
          <w:sz w:val="28"/>
          <w:szCs w:val="28"/>
          <w:lang w:val="uk-UA"/>
        </w:rPr>
      </w:pPr>
      <w:r w:rsidRPr="00EA6B4F">
        <w:rPr>
          <w:rFonts w:ascii="Times New Roman" w:hAnsi="Times New Roman" w:cs="Times New Roman"/>
          <w:sz w:val="28"/>
          <w:szCs w:val="28"/>
          <w:lang w:val="uk-UA"/>
        </w:rPr>
        <w:t>Жуков В.В. Тренінг для підлітків 13-17 років</w:t>
      </w:r>
      <w:r>
        <w:rPr>
          <w:rFonts w:ascii="Times New Roman" w:hAnsi="Times New Roman" w:cs="Times New Roman"/>
          <w:sz w:val="28"/>
          <w:szCs w:val="28"/>
          <w:lang w:val="uk-UA"/>
        </w:rPr>
        <w:t xml:space="preserve"> </w:t>
      </w:r>
      <w:r w:rsidRPr="00EA6B4F">
        <w:rPr>
          <w:rFonts w:ascii="Times New Roman" w:hAnsi="Times New Roman" w:cs="Times New Roman"/>
          <w:sz w:val="28"/>
          <w:szCs w:val="28"/>
          <w:lang w:val="uk-UA"/>
        </w:rPr>
        <w:t xml:space="preserve">: метод, розробка. </w:t>
      </w:r>
      <w:r w:rsidRPr="005262F9">
        <w:rPr>
          <w:rFonts w:ascii="Times New Roman" w:hAnsi="Times New Roman" w:cs="Times New Roman"/>
          <w:i/>
          <w:sz w:val="28"/>
          <w:szCs w:val="28"/>
          <w:lang w:val="uk-UA"/>
        </w:rPr>
        <w:t>Практична психологія та соціальна робота</w:t>
      </w:r>
      <w:r w:rsidRPr="00EA6B4F">
        <w:rPr>
          <w:rFonts w:ascii="Times New Roman" w:hAnsi="Times New Roman" w:cs="Times New Roman"/>
          <w:sz w:val="28"/>
          <w:szCs w:val="28"/>
          <w:lang w:val="uk-UA"/>
        </w:rPr>
        <w:t>. 20</w:t>
      </w:r>
      <w:r>
        <w:rPr>
          <w:rFonts w:ascii="Times New Roman" w:hAnsi="Times New Roman" w:cs="Times New Roman"/>
          <w:sz w:val="28"/>
          <w:szCs w:val="28"/>
          <w:lang w:val="uk-UA"/>
        </w:rPr>
        <w:t>1</w:t>
      </w:r>
      <w:r w:rsidRPr="00EA6B4F">
        <w:rPr>
          <w:rFonts w:ascii="Times New Roman" w:hAnsi="Times New Roman" w:cs="Times New Roman"/>
          <w:sz w:val="28"/>
          <w:szCs w:val="28"/>
          <w:lang w:val="uk-UA"/>
        </w:rPr>
        <w:t>1. № 9. С.</w:t>
      </w:r>
      <w:r>
        <w:rPr>
          <w:rFonts w:ascii="Times New Roman" w:hAnsi="Times New Roman" w:cs="Times New Roman"/>
          <w:sz w:val="28"/>
          <w:szCs w:val="28"/>
          <w:lang w:val="uk-UA"/>
        </w:rPr>
        <w:t xml:space="preserve"> </w:t>
      </w:r>
      <w:r w:rsidRPr="00EA6B4F">
        <w:rPr>
          <w:rFonts w:ascii="Times New Roman" w:hAnsi="Times New Roman" w:cs="Times New Roman"/>
          <w:sz w:val="28"/>
          <w:szCs w:val="28"/>
          <w:lang w:val="uk-UA"/>
        </w:rPr>
        <w:t>28-31.</w:t>
      </w:r>
    </w:p>
    <w:p w:rsidR="008D78CE" w:rsidRPr="00B177BC" w:rsidRDefault="008D78CE" w:rsidP="008D78CE">
      <w:pPr>
        <w:pStyle w:val="a6"/>
        <w:numPr>
          <w:ilvl w:val="0"/>
          <w:numId w:val="5"/>
        </w:numPr>
        <w:autoSpaceDE w:val="0"/>
        <w:autoSpaceDN w:val="0"/>
        <w:adjustRightInd w:val="0"/>
        <w:spacing w:line="360" w:lineRule="auto"/>
        <w:jc w:val="both"/>
        <w:rPr>
          <w:color w:val="000000" w:themeColor="text1"/>
          <w:sz w:val="28"/>
          <w:szCs w:val="28"/>
        </w:rPr>
      </w:pPr>
      <w:r w:rsidRPr="00B177BC">
        <w:rPr>
          <w:color w:val="000000" w:themeColor="text1"/>
          <w:sz w:val="28"/>
          <w:szCs w:val="28"/>
        </w:rPr>
        <w:t>Загальна психологія / за ред. С. Д. Максименка. Вінниця : Нова Книга, 2006. 688 с.</w:t>
      </w:r>
    </w:p>
    <w:p w:rsidR="008D78CE" w:rsidRPr="00B177BC" w:rsidRDefault="008D78CE" w:rsidP="008D78CE">
      <w:pPr>
        <w:pStyle w:val="a6"/>
        <w:numPr>
          <w:ilvl w:val="0"/>
          <w:numId w:val="5"/>
        </w:numPr>
        <w:tabs>
          <w:tab w:val="left" w:pos="720"/>
        </w:tabs>
        <w:spacing w:line="360" w:lineRule="auto"/>
        <w:jc w:val="both"/>
        <w:rPr>
          <w:color w:val="000000" w:themeColor="text1"/>
          <w:sz w:val="28"/>
          <w:szCs w:val="28"/>
        </w:rPr>
      </w:pPr>
      <w:r w:rsidRPr="00B177BC">
        <w:rPr>
          <w:color w:val="000000" w:themeColor="text1"/>
          <w:sz w:val="28"/>
          <w:szCs w:val="28"/>
        </w:rPr>
        <w:t xml:space="preserve">Загальна психологія: </w:t>
      </w:r>
      <w:proofErr w:type="spellStart"/>
      <w:r w:rsidRPr="00B177BC">
        <w:rPr>
          <w:color w:val="000000" w:themeColor="text1"/>
          <w:sz w:val="28"/>
          <w:szCs w:val="28"/>
        </w:rPr>
        <w:t>навч</w:t>
      </w:r>
      <w:proofErr w:type="spellEnd"/>
      <w:r w:rsidRPr="00B177BC">
        <w:rPr>
          <w:color w:val="000000" w:themeColor="text1"/>
          <w:sz w:val="28"/>
          <w:szCs w:val="28"/>
        </w:rPr>
        <w:t xml:space="preserve">. </w:t>
      </w:r>
      <w:proofErr w:type="spellStart"/>
      <w:r w:rsidRPr="00B177BC">
        <w:rPr>
          <w:color w:val="000000" w:themeColor="text1"/>
          <w:sz w:val="28"/>
          <w:szCs w:val="28"/>
        </w:rPr>
        <w:t>посіб</w:t>
      </w:r>
      <w:proofErr w:type="spellEnd"/>
      <w:r w:rsidRPr="00B177BC">
        <w:rPr>
          <w:color w:val="000000" w:themeColor="text1"/>
          <w:sz w:val="28"/>
          <w:szCs w:val="28"/>
        </w:rPr>
        <w:t xml:space="preserve">. / О. </w:t>
      </w:r>
      <w:proofErr w:type="spellStart"/>
      <w:r w:rsidRPr="00B177BC">
        <w:rPr>
          <w:color w:val="000000" w:themeColor="text1"/>
          <w:sz w:val="28"/>
          <w:szCs w:val="28"/>
        </w:rPr>
        <w:t>Скрипченко</w:t>
      </w:r>
      <w:proofErr w:type="spellEnd"/>
      <w:r w:rsidRPr="00B177BC">
        <w:rPr>
          <w:color w:val="000000" w:themeColor="text1"/>
          <w:sz w:val="28"/>
          <w:szCs w:val="28"/>
        </w:rPr>
        <w:t xml:space="preserve">, Л. </w:t>
      </w:r>
      <w:proofErr w:type="spellStart"/>
      <w:r w:rsidRPr="00B177BC">
        <w:rPr>
          <w:color w:val="000000" w:themeColor="text1"/>
          <w:sz w:val="28"/>
          <w:szCs w:val="28"/>
        </w:rPr>
        <w:t>Долинська</w:t>
      </w:r>
      <w:proofErr w:type="spellEnd"/>
      <w:r w:rsidRPr="00B177BC">
        <w:rPr>
          <w:color w:val="000000" w:themeColor="text1"/>
          <w:sz w:val="28"/>
          <w:szCs w:val="28"/>
        </w:rPr>
        <w:t xml:space="preserve">, </w:t>
      </w:r>
      <w:r w:rsidRPr="00B177BC">
        <w:rPr>
          <w:color w:val="000000" w:themeColor="text1"/>
          <w:sz w:val="28"/>
          <w:szCs w:val="28"/>
        </w:rPr>
        <w:br/>
        <w:t xml:space="preserve">З. </w:t>
      </w:r>
      <w:proofErr w:type="spellStart"/>
      <w:r w:rsidRPr="00B177BC">
        <w:rPr>
          <w:color w:val="000000" w:themeColor="text1"/>
          <w:sz w:val="28"/>
          <w:szCs w:val="28"/>
        </w:rPr>
        <w:t>Огороднійчук</w:t>
      </w:r>
      <w:proofErr w:type="spellEnd"/>
      <w:r w:rsidRPr="00B177BC">
        <w:rPr>
          <w:color w:val="000000" w:themeColor="text1"/>
          <w:sz w:val="28"/>
          <w:szCs w:val="28"/>
        </w:rPr>
        <w:t xml:space="preserve"> та ін. Київ : АПН, 2001. 464с. </w:t>
      </w:r>
    </w:p>
    <w:p w:rsidR="008D78CE" w:rsidRPr="00B177BC" w:rsidRDefault="008D78CE" w:rsidP="008D78CE">
      <w:pPr>
        <w:pStyle w:val="a6"/>
        <w:numPr>
          <w:ilvl w:val="0"/>
          <w:numId w:val="5"/>
        </w:numPr>
        <w:spacing w:line="360" w:lineRule="auto"/>
        <w:jc w:val="both"/>
        <w:rPr>
          <w:rStyle w:val="apple-style-span"/>
          <w:color w:val="000000" w:themeColor="text1"/>
          <w:sz w:val="28"/>
          <w:szCs w:val="28"/>
        </w:rPr>
      </w:pPr>
      <w:r w:rsidRPr="00B177BC">
        <w:rPr>
          <w:rStyle w:val="apple-style-span"/>
          <w:color w:val="000000" w:themeColor="text1"/>
          <w:sz w:val="28"/>
          <w:szCs w:val="28"/>
        </w:rPr>
        <w:t xml:space="preserve">Іванчук М. Г. Інтегративний характер формування особистості у підлітковому віці. </w:t>
      </w:r>
      <w:r w:rsidRPr="00B177BC">
        <w:rPr>
          <w:rStyle w:val="apple-style-span"/>
          <w:i/>
          <w:color w:val="000000" w:themeColor="text1"/>
          <w:sz w:val="28"/>
          <w:szCs w:val="28"/>
        </w:rPr>
        <w:t>Педагогіка і психологія</w:t>
      </w:r>
      <w:r w:rsidRPr="00B177BC">
        <w:rPr>
          <w:rStyle w:val="apple-style-span"/>
          <w:color w:val="000000" w:themeColor="text1"/>
          <w:sz w:val="28"/>
          <w:szCs w:val="28"/>
        </w:rPr>
        <w:t>. 2009. № 1. С. 66–72.</w:t>
      </w:r>
    </w:p>
    <w:p w:rsidR="008D78CE" w:rsidRPr="00B177BC" w:rsidRDefault="008D78CE" w:rsidP="008D78CE">
      <w:pPr>
        <w:numPr>
          <w:ilvl w:val="0"/>
          <w:numId w:val="5"/>
        </w:numPr>
        <w:spacing w:line="360" w:lineRule="auto"/>
        <w:jc w:val="both"/>
        <w:rPr>
          <w:color w:val="000000"/>
          <w:sz w:val="28"/>
          <w:szCs w:val="28"/>
          <w:lang w:eastAsia="ru-RU"/>
        </w:rPr>
      </w:pPr>
      <w:r w:rsidRPr="00B177BC">
        <w:rPr>
          <w:color w:val="000000"/>
          <w:sz w:val="28"/>
          <w:szCs w:val="28"/>
          <w:lang w:eastAsia="ru-RU"/>
        </w:rPr>
        <w:t>Історія психології</w:t>
      </w:r>
      <w:r>
        <w:rPr>
          <w:color w:val="000000"/>
          <w:sz w:val="28"/>
          <w:szCs w:val="28"/>
          <w:lang w:eastAsia="ru-RU"/>
        </w:rPr>
        <w:t xml:space="preserve"> </w:t>
      </w:r>
      <w:r w:rsidRPr="00B177BC">
        <w:rPr>
          <w:color w:val="000000"/>
          <w:sz w:val="28"/>
          <w:szCs w:val="28"/>
          <w:lang w:eastAsia="ru-RU"/>
        </w:rPr>
        <w:t xml:space="preserve">: від античності до початку XXІ століття : </w:t>
      </w:r>
      <w:proofErr w:type="spellStart"/>
      <w:r w:rsidRPr="00B177BC">
        <w:rPr>
          <w:color w:val="000000"/>
          <w:sz w:val="28"/>
          <w:szCs w:val="28"/>
          <w:lang w:eastAsia="ru-RU"/>
        </w:rPr>
        <w:t>навч</w:t>
      </w:r>
      <w:proofErr w:type="spellEnd"/>
      <w:r w:rsidRPr="00B177BC">
        <w:rPr>
          <w:color w:val="000000"/>
          <w:sz w:val="28"/>
          <w:szCs w:val="28"/>
          <w:lang w:eastAsia="ru-RU"/>
        </w:rPr>
        <w:t xml:space="preserve">. </w:t>
      </w:r>
      <w:proofErr w:type="spellStart"/>
      <w:r w:rsidRPr="00B177BC">
        <w:rPr>
          <w:color w:val="000000"/>
          <w:sz w:val="28"/>
          <w:szCs w:val="28"/>
          <w:lang w:eastAsia="ru-RU"/>
        </w:rPr>
        <w:t>посіб</w:t>
      </w:r>
      <w:proofErr w:type="spellEnd"/>
      <w:r w:rsidRPr="00B177BC">
        <w:rPr>
          <w:color w:val="000000"/>
          <w:sz w:val="28"/>
          <w:szCs w:val="28"/>
          <w:lang w:eastAsia="ru-RU"/>
        </w:rPr>
        <w:t xml:space="preserve">. / авт.-уклад. О. П. </w:t>
      </w:r>
      <w:proofErr w:type="spellStart"/>
      <w:r w:rsidRPr="00B177BC">
        <w:rPr>
          <w:color w:val="000000"/>
          <w:sz w:val="28"/>
          <w:szCs w:val="28"/>
          <w:lang w:eastAsia="ru-RU"/>
        </w:rPr>
        <w:t>Коханова</w:t>
      </w:r>
      <w:proofErr w:type="spellEnd"/>
      <w:r w:rsidRPr="00B177BC">
        <w:rPr>
          <w:color w:val="000000"/>
          <w:sz w:val="28"/>
          <w:szCs w:val="28"/>
          <w:lang w:eastAsia="ru-RU"/>
        </w:rPr>
        <w:t xml:space="preserve">. Київ : </w:t>
      </w:r>
      <w:proofErr w:type="spellStart"/>
      <w:r w:rsidRPr="00B177BC">
        <w:rPr>
          <w:color w:val="000000"/>
          <w:sz w:val="28"/>
          <w:szCs w:val="28"/>
          <w:lang w:eastAsia="ru-RU"/>
        </w:rPr>
        <w:t>Інтерсервіс</w:t>
      </w:r>
      <w:proofErr w:type="spellEnd"/>
      <w:r w:rsidRPr="00B177BC">
        <w:rPr>
          <w:color w:val="000000"/>
          <w:sz w:val="28"/>
          <w:szCs w:val="28"/>
          <w:lang w:eastAsia="ru-RU"/>
        </w:rPr>
        <w:t>, 2016. 235 с.</w:t>
      </w:r>
    </w:p>
    <w:p w:rsidR="008D78CE" w:rsidRPr="00C32A94" w:rsidRDefault="008D78CE" w:rsidP="008D78CE">
      <w:pPr>
        <w:pStyle w:val="a6"/>
        <w:numPr>
          <w:ilvl w:val="0"/>
          <w:numId w:val="5"/>
        </w:numPr>
        <w:spacing w:line="360" w:lineRule="auto"/>
        <w:jc w:val="both"/>
        <w:rPr>
          <w:color w:val="000000" w:themeColor="text1"/>
          <w:sz w:val="28"/>
          <w:szCs w:val="28"/>
        </w:rPr>
      </w:pPr>
      <w:r w:rsidRPr="00C32A94">
        <w:rPr>
          <w:color w:val="000000" w:themeColor="text1"/>
          <w:sz w:val="28"/>
          <w:szCs w:val="28"/>
        </w:rPr>
        <w:t xml:space="preserve">Кайданова Л. Г. Психологія спілкування. Харків : </w:t>
      </w:r>
      <w:proofErr w:type="spellStart"/>
      <w:r w:rsidRPr="00C32A94">
        <w:rPr>
          <w:color w:val="000000" w:themeColor="text1"/>
          <w:sz w:val="28"/>
          <w:szCs w:val="28"/>
        </w:rPr>
        <w:t>НФаУ</w:t>
      </w:r>
      <w:proofErr w:type="spellEnd"/>
      <w:r w:rsidRPr="00C32A94">
        <w:rPr>
          <w:color w:val="000000" w:themeColor="text1"/>
          <w:sz w:val="28"/>
          <w:szCs w:val="28"/>
        </w:rPr>
        <w:t xml:space="preserve">, 2011. 132 с. </w:t>
      </w:r>
    </w:p>
    <w:p w:rsidR="008D78CE" w:rsidRPr="00B177BC" w:rsidRDefault="008D78CE" w:rsidP="008D78CE">
      <w:pPr>
        <w:pStyle w:val="a6"/>
        <w:numPr>
          <w:ilvl w:val="0"/>
          <w:numId w:val="5"/>
        </w:numPr>
        <w:spacing w:line="360" w:lineRule="auto"/>
        <w:jc w:val="both"/>
        <w:rPr>
          <w:color w:val="000000" w:themeColor="text1"/>
          <w:sz w:val="28"/>
          <w:szCs w:val="28"/>
          <w:shd w:val="clear" w:color="auto" w:fill="FFFFFF"/>
        </w:rPr>
      </w:pPr>
      <w:r w:rsidRPr="00B177BC">
        <w:rPr>
          <w:color w:val="000000" w:themeColor="text1"/>
          <w:sz w:val="28"/>
          <w:szCs w:val="28"/>
          <w:shd w:val="clear" w:color="auto" w:fill="FFFFFF"/>
        </w:rPr>
        <w:t>Каратаєва М. Розвиток творчої особистості. Кам’янець-Подільський : Медобори-2006, 2008. 282 с.</w:t>
      </w:r>
    </w:p>
    <w:p w:rsidR="008D78CE" w:rsidRPr="00B177BC" w:rsidRDefault="008D78CE" w:rsidP="008D78CE">
      <w:pPr>
        <w:pStyle w:val="a6"/>
        <w:numPr>
          <w:ilvl w:val="0"/>
          <w:numId w:val="5"/>
        </w:numPr>
        <w:spacing w:line="360" w:lineRule="auto"/>
        <w:jc w:val="both"/>
        <w:rPr>
          <w:rStyle w:val="apple-style-span"/>
          <w:color w:val="000000" w:themeColor="text1"/>
          <w:sz w:val="28"/>
          <w:szCs w:val="28"/>
        </w:rPr>
      </w:pPr>
      <w:r w:rsidRPr="00B177BC">
        <w:rPr>
          <w:rStyle w:val="apple-style-span"/>
          <w:color w:val="000000" w:themeColor="text1"/>
          <w:sz w:val="28"/>
          <w:szCs w:val="28"/>
        </w:rPr>
        <w:t xml:space="preserve">Кириченко Т. В. Психологічні механізми саморегуляції поведінки підлітків : автореф. дис. ... канд. </w:t>
      </w:r>
      <w:proofErr w:type="spellStart"/>
      <w:r w:rsidRPr="00B177BC">
        <w:rPr>
          <w:rStyle w:val="apple-style-span"/>
          <w:color w:val="000000" w:themeColor="text1"/>
          <w:sz w:val="28"/>
          <w:szCs w:val="28"/>
        </w:rPr>
        <w:t>психол</w:t>
      </w:r>
      <w:proofErr w:type="spellEnd"/>
      <w:r w:rsidRPr="00B177BC">
        <w:rPr>
          <w:rStyle w:val="apple-style-span"/>
          <w:color w:val="000000" w:themeColor="text1"/>
          <w:sz w:val="28"/>
          <w:szCs w:val="28"/>
        </w:rPr>
        <w:t>. наук. Київ, 2011. 20 с.</w:t>
      </w:r>
    </w:p>
    <w:p w:rsidR="008D78CE" w:rsidRPr="00EA6B4F" w:rsidRDefault="008D78CE" w:rsidP="008D78CE">
      <w:pPr>
        <w:pStyle w:val="12"/>
        <w:numPr>
          <w:ilvl w:val="0"/>
          <w:numId w:val="5"/>
        </w:numPr>
        <w:tabs>
          <w:tab w:val="left" w:pos="1134"/>
          <w:tab w:val="left" w:pos="1560"/>
        </w:tabs>
        <w:spacing w:after="0" w:line="360" w:lineRule="auto"/>
        <w:jc w:val="both"/>
        <w:rPr>
          <w:rFonts w:ascii="Times New Roman" w:hAnsi="Times New Roman" w:cs="Times New Roman"/>
          <w:bCs/>
          <w:sz w:val="28"/>
          <w:szCs w:val="28"/>
          <w:lang w:val="uk-UA"/>
        </w:rPr>
      </w:pPr>
      <w:r w:rsidRPr="00EA6B4F">
        <w:rPr>
          <w:rFonts w:ascii="Times New Roman" w:hAnsi="Times New Roman" w:cs="Times New Roman"/>
          <w:bCs/>
          <w:sz w:val="28"/>
          <w:szCs w:val="28"/>
          <w:lang w:val="uk-UA"/>
        </w:rPr>
        <w:t xml:space="preserve">Коберник Л.О. Роль та місце </w:t>
      </w:r>
      <w:r>
        <w:rPr>
          <w:rFonts w:ascii="Times New Roman" w:hAnsi="Times New Roman" w:cs="Times New Roman"/>
          <w:bCs/>
          <w:sz w:val="28"/>
          <w:szCs w:val="28"/>
          <w:lang w:val="uk-UA"/>
        </w:rPr>
        <w:t>соціально-</w:t>
      </w:r>
      <w:r w:rsidRPr="00EA6B4F">
        <w:rPr>
          <w:rFonts w:ascii="Times New Roman" w:hAnsi="Times New Roman" w:cs="Times New Roman"/>
          <w:bCs/>
          <w:sz w:val="28"/>
          <w:szCs w:val="28"/>
          <w:lang w:val="uk-UA"/>
        </w:rPr>
        <w:t>ціннісних орієнтацій у формуванні особистості</w:t>
      </w:r>
      <w:r>
        <w:rPr>
          <w:rFonts w:ascii="Times New Roman" w:hAnsi="Times New Roman" w:cs="Times New Roman"/>
          <w:bCs/>
          <w:sz w:val="28"/>
          <w:szCs w:val="28"/>
          <w:lang w:val="uk-UA"/>
        </w:rPr>
        <w:t xml:space="preserve"> підлітка</w:t>
      </w:r>
      <w:r w:rsidRPr="00EA6B4F">
        <w:rPr>
          <w:rFonts w:ascii="Times New Roman" w:hAnsi="Times New Roman" w:cs="Times New Roman"/>
          <w:bCs/>
          <w:sz w:val="28"/>
          <w:szCs w:val="28"/>
          <w:lang w:val="uk-UA"/>
        </w:rPr>
        <w:t>. </w:t>
      </w:r>
      <w:r w:rsidRPr="005262F9">
        <w:rPr>
          <w:rFonts w:ascii="Times New Roman" w:hAnsi="Times New Roman" w:cs="Times New Roman"/>
          <w:bCs/>
          <w:i/>
          <w:sz w:val="28"/>
          <w:szCs w:val="28"/>
          <w:lang w:val="uk-UA"/>
        </w:rPr>
        <w:t>Наука і освіта</w:t>
      </w:r>
      <w:r w:rsidRPr="00EA6B4F">
        <w:rPr>
          <w:rFonts w:ascii="Times New Roman" w:hAnsi="Times New Roman" w:cs="Times New Roman"/>
          <w:bCs/>
          <w:sz w:val="28"/>
          <w:szCs w:val="28"/>
          <w:lang w:val="uk-UA"/>
        </w:rPr>
        <w:t>. 20</w:t>
      </w:r>
      <w:r>
        <w:rPr>
          <w:rFonts w:ascii="Times New Roman" w:hAnsi="Times New Roman" w:cs="Times New Roman"/>
          <w:bCs/>
          <w:sz w:val="28"/>
          <w:szCs w:val="28"/>
          <w:lang w:val="uk-UA"/>
        </w:rPr>
        <w:t>1</w:t>
      </w:r>
      <w:r w:rsidRPr="00EA6B4F">
        <w:rPr>
          <w:rFonts w:ascii="Times New Roman" w:hAnsi="Times New Roman" w:cs="Times New Roman"/>
          <w:bCs/>
          <w:sz w:val="28"/>
          <w:szCs w:val="28"/>
          <w:lang w:val="uk-UA"/>
        </w:rPr>
        <w:t>8. № 4/5. С. 28-33.</w:t>
      </w:r>
    </w:p>
    <w:p w:rsidR="008D78CE" w:rsidRPr="00EA6B4F" w:rsidRDefault="008D78CE" w:rsidP="008D78CE">
      <w:pPr>
        <w:pStyle w:val="12"/>
        <w:numPr>
          <w:ilvl w:val="0"/>
          <w:numId w:val="5"/>
        </w:numPr>
        <w:tabs>
          <w:tab w:val="left" w:pos="1134"/>
          <w:tab w:val="left" w:pos="1560"/>
        </w:tabs>
        <w:spacing w:after="0" w:line="360" w:lineRule="auto"/>
        <w:jc w:val="both"/>
        <w:rPr>
          <w:rFonts w:ascii="Times New Roman" w:hAnsi="Times New Roman" w:cs="Times New Roman"/>
          <w:sz w:val="28"/>
          <w:szCs w:val="28"/>
          <w:lang w:val="uk-UA"/>
        </w:rPr>
      </w:pPr>
      <w:proofErr w:type="spellStart"/>
      <w:r w:rsidRPr="00EA6B4F">
        <w:rPr>
          <w:rFonts w:ascii="Times New Roman" w:hAnsi="Times New Roman" w:cs="Times New Roman"/>
          <w:sz w:val="28"/>
          <w:szCs w:val="28"/>
          <w:lang w:val="uk-UA"/>
        </w:rPr>
        <w:t>Колонькова</w:t>
      </w:r>
      <w:proofErr w:type="spellEnd"/>
      <w:r w:rsidRPr="00EA6B4F">
        <w:rPr>
          <w:rFonts w:ascii="Times New Roman" w:hAnsi="Times New Roman" w:cs="Times New Roman"/>
          <w:sz w:val="28"/>
          <w:szCs w:val="28"/>
          <w:lang w:val="uk-UA"/>
        </w:rPr>
        <w:t xml:space="preserve"> О. Шлях до гармонії: тренінг для </w:t>
      </w:r>
      <w:r>
        <w:rPr>
          <w:rFonts w:ascii="Times New Roman" w:hAnsi="Times New Roman" w:cs="Times New Roman"/>
          <w:sz w:val="28"/>
          <w:szCs w:val="28"/>
          <w:lang w:val="uk-UA"/>
        </w:rPr>
        <w:t xml:space="preserve">сучасних підлітків. </w:t>
      </w:r>
      <w:r w:rsidRPr="005262F9">
        <w:rPr>
          <w:rFonts w:ascii="Times New Roman" w:hAnsi="Times New Roman" w:cs="Times New Roman"/>
          <w:i/>
          <w:sz w:val="28"/>
          <w:szCs w:val="28"/>
          <w:lang w:val="uk-UA"/>
        </w:rPr>
        <w:t>Шкільний світ</w:t>
      </w:r>
      <w:r w:rsidRPr="00EA6B4F">
        <w:rPr>
          <w:rFonts w:ascii="Times New Roman" w:hAnsi="Times New Roman" w:cs="Times New Roman"/>
          <w:sz w:val="28"/>
          <w:szCs w:val="28"/>
          <w:lang w:val="uk-UA"/>
        </w:rPr>
        <w:t>. 20</w:t>
      </w:r>
      <w:r>
        <w:rPr>
          <w:rFonts w:ascii="Times New Roman" w:hAnsi="Times New Roman" w:cs="Times New Roman"/>
          <w:sz w:val="28"/>
          <w:szCs w:val="28"/>
          <w:lang w:val="uk-UA"/>
        </w:rPr>
        <w:t>1</w:t>
      </w:r>
      <w:r w:rsidRPr="00EA6B4F">
        <w:rPr>
          <w:rFonts w:ascii="Times New Roman" w:hAnsi="Times New Roman" w:cs="Times New Roman"/>
          <w:sz w:val="28"/>
          <w:szCs w:val="28"/>
          <w:lang w:val="uk-UA"/>
        </w:rPr>
        <w:t>4. № 42. С. 4-6.</w:t>
      </w:r>
    </w:p>
    <w:p w:rsidR="008D78CE" w:rsidRPr="00B177BC" w:rsidRDefault="008D78CE" w:rsidP="008D78CE">
      <w:pPr>
        <w:pStyle w:val="a6"/>
        <w:numPr>
          <w:ilvl w:val="0"/>
          <w:numId w:val="5"/>
        </w:numPr>
        <w:spacing w:line="360" w:lineRule="auto"/>
        <w:jc w:val="both"/>
        <w:rPr>
          <w:color w:val="000000" w:themeColor="text1"/>
          <w:sz w:val="28"/>
          <w:szCs w:val="28"/>
        </w:rPr>
      </w:pPr>
      <w:proofErr w:type="spellStart"/>
      <w:r w:rsidRPr="00B177BC">
        <w:rPr>
          <w:color w:val="000000" w:themeColor="text1"/>
          <w:sz w:val="28"/>
          <w:szCs w:val="28"/>
        </w:rPr>
        <w:t>Корекційно-розвивальні</w:t>
      </w:r>
      <w:proofErr w:type="spellEnd"/>
      <w:r w:rsidRPr="00B177BC">
        <w:rPr>
          <w:color w:val="000000" w:themeColor="text1"/>
          <w:sz w:val="28"/>
          <w:szCs w:val="28"/>
        </w:rPr>
        <w:t xml:space="preserve"> програми / </w:t>
      </w:r>
      <w:proofErr w:type="spellStart"/>
      <w:r w:rsidRPr="00B177BC">
        <w:rPr>
          <w:color w:val="000000" w:themeColor="text1"/>
          <w:sz w:val="28"/>
          <w:szCs w:val="28"/>
        </w:rPr>
        <w:t>упоряд</w:t>
      </w:r>
      <w:proofErr w:type="spellEnd"/>
      <w:r w:rsidRPr="00B177BC">
        <w:rPr>
          <w:color w:val="000000" w:themeColor="text1"/>
          <w:sz w:val="28"/>
          <w:szCs w:val="28"/>
        </w:rPr>
        <w:t xml:space="preserve">. Л. В. </w:t>
      </w:r>
      <w:proofErr w:type="spellStart"/>
      <w:r w:rsidRPr="00B177BC">
        <w:rPr>
          <w:color w:val="000000" w:themeColor="text1"/>
          <w:sz w:val="28"/>
          <w:szCs w:val="28"/>
        </w:rPr>
        <w:t>Підлипна</w:t>
      </w:r>
      <w:proofErr w:type="spellEnd"/>
      <w:r w:rsidRPr="00B177BC">
        <w:rPr>
          <w:color w:val="000000" w:themeColor="text1"/>
          <w:sz w:val="28"/>
          <w:szCs w:val="28"/>
        </w:rPr>
        <w:t>. Івано- Франківськ : ОІППО, 2005. 148 с.</w:t>
      </w:r>
    </w:p>
    <w:p w:rsidR="008D78CE" w:rsidRPr="002560D6" w:rsidRDefault="008D78CE" w:rsidP="008D78CE">
      <w:pPr>
        <w:pStyle w:val="ac"/>
        <w:numPr>
          <w:ilvl w:val="0"/>
          <w:numId w:val="5"/>
        </w:numPr>
        <w:spacing w:line="360" w:lineRule="auto"/>
        <w:rPr>
          <w:rFonts w:ascii="Times New Roman" w:hAnsi="Times New Roman"/>
          <w:sz w:val="28"/>
          <w:szCs w:val="28"/>
        </w:rPr>
      </w:pPr>
      <w:proofErr w:type="spellStart"/>
      <w:r w:rsidRPr="002560D6">
        <w:rPr>
          <w:rFonts w:ascii="Times New Roman" w:hAnsi="Times New Roman"/>
          <w:iCs/>
          <w:sz w:val="28"/>
          <w:szCs w:val="28"/>
        </w:rPr>
        <w:t>Корнєв</w:t>
      </w:r>
      <w:proofErr w:type="spellEnd"/>
      <w:r w:rsidRPr="002560D6">
        <w:rPr>
          <w:rFonts w:ascii="Times New Roman" w:hAnsi="Times New Roman"/>
          <w:iCs/>
          <w:sz w:val="28"/>
          <w:szCs w:val="28"/>
        </w:rPr>
        <w:t xml:space="preserve"> М.Н., Коваленко А.Б.</w:t>
      </w:r>
      <w:r w:rsidRPr="002560D6">
        <w:rPr>
          <w:rFonts w:ascii="Times New Roman" w:hAnsi="Times New Roman"/>
          <w:sz w:val="28"/>
          <w:szCs w:val="28"/>
        </w:rPr>
        <w:t xml:space="preserve"> </w:t>
      </w:r>
      <w:proofErr w:type="spellStart"/>
      <w:proofErr w:type="gramStart"/>
      <w:r w:rsidRPr="002560D6">
        <w:rPr>
          <w:rFonts w:ascii="Times New Roman" w:hAnsi="Times New Roman"/>
          <w:sz w:val="28"/>
          <w:szCs w:val="28"/>
        </w:rPr>
        <w:t>Соц</w:t>
      </w:r>
      <w:proofErr w:type="gramEnd"/>
      <w:r w:rsidRPr="002560D6">
        <w:rPr>
          <w:rFonts w:ascii="Times New Roman" w:hAnsi="Times New Roman"/>
          <w:sz w:val="28"/>
          <w:szCs w:val="28"/>
        </w:rPr>
        <w:t>і</w:t>
      </w:r>
      <w:r w:rsidRPr="002560D6">
        <w:rPr>
          <w:rFonts w:ascii="Times New Roman" w:hAnsi="Times New Roman"/>
          <w:sz w:val="28"/>
          <w:szCs w:val="28"/>
        </w:rPr>
        <w:softHyphen/>
        <w:t>аль</w:t>
      </w:r>
      <w:r w:rsidRPr="002560D6">
        <w:rPr>
          <w:rFonts w:ascii="Times New Roman" w:hAnsi="Times New Roman"/>
          <w:sz w:val="28"/>
          <w:szCs w:val="28"/>
        </w:rPr>
        <w:softHyphen/>
        <w:t>на</w:t>
      </w:r>
      <w:proofErr w:type="spellEnd"/>
      <w:r w:rsidRPr="002560D6">
        <w:rPr>
          <w:rFonts w:ascii="Times New Roman" w:hAnsi="Times New Roman"/>
          <w:sz w:val="28"/>
          <w:szCs w:val="28"/>
        </w:rPr>
        <w:t xml:space="preserve"> </w:t>
      </w:r>
      <w:proofErr w:type="spellStart"/>
      <w:r w:rsidRPr="002560D6">
        <w:rPr>
          <w:rFonts w:ascii="Times New Roman" w:hAnsi="Times New Roman"/>
          <w:sz w:val="28"/>
          <w:szCs w:val="28"/>
        </w:rPr>
        <w:t>психологія</w:t>
      </w:r>
      <w:proofErr w:type="spellEnd"/>
      <w:r>
        <w:rPr>
          <w:rFonts w:ascii="Times New Roman" w:hAnsi="Times New Roman"/>
          <w:sz w:val="28"/>
          <w:szCs w:val="28"/>
          <w:lang w:val="uk-UA"/>
        </w:rPr>
        <w:t xml:space="preserve"> : підручник</w:t>
      </w:r>
      <w:r w:rsidRPr="002560D6">
        <w:rPr>
          <w:rFonts w:ascii="Times New Roman" w:hAnsi="Times New Roman"/>
          <w:sz w:val="28"/>
          <w:szCs w:val="28"/>
        </w:rPr>
        <w:t>. К</w:t>
      </w:r>
      <w:proofErr w:type="spellStart"/>
      <w:r>
        <w:rPr>
          <w:rFonts w:ascii="Times New Roman" w:hAnsi="Times New Roman"/>
          <w:sz w:val="28"/>
          <w:szCs w:val="28"/>
          <w:lang w:val="uk-UA"/>
        </w:rPr>
        <w:t>иїв</w:t>
      </w:r>
      <w:proofErr w:type="spellEnd"/>
      <w:proofErr w:type="gramStart"/>
      <w:r>
        <w:rPr>
          <w:rFonts w:ascii="Times New Roman" w:hAnsi="Times New Roman"/>
          <w:sz w:val="28"/>
          <w:szCs w:val="28"/>
          <w:lang w:val="uk-UA"/>
        </w:rPr>
        <w:t xml:space="preserve"> </w:t>
      </w:r>
      <w:r w:rsidRPr="002560D6">
        <w:rPr>
          <w:rFonts w:ascii="Times New Roman" w:hAnsi="Times New Roman"/>
          <w:sz w:val="28"/>
          <w:szCs w:val="28"/>
        </w:rPr>
        <w:t>:</w:t>
      </w:r>
      <w:proofErr w:type="gramEnd"/>
      <w:r w:rsidRPr="002560D6">
        <w:rPr>
          <w:rFonts w:ascii="Times New Roman" w:hAnsi="Times New Roman"/>
          <w:sz w:val="28"/>
          <w:szCs w:val="28"/>
        </w:rPr>
        <w:t xml:space="preserve"> КДУ, 19</w:t>
      </w:r>
      <w:r>
        <w:rPr>
          <w:rFonts w:ascii="Times New Roman" w:hAnsi="Times New Roman"/>
          <w:sz w:val="28"/>
          <w:szCs w:val="28"/>
          <w:lang w:val="uk-UA"/>
        </w:rPr>
        <w:t>9</w:t>
      </w:r>
      <w:r w:rsidRPr="002560D6">
        <w:rPr>
          <w:rFonts w:ascii="Times New Roman" w:hAnsi="Times New Roman"/>
          <w:sz w:val="28"/>
          <w:szCs w:val="28"/>
        </w:rPr>
        <w:t>5. 304 с.</w:t>
      </w:r>
    </w:p>
    <w:p w:rsidR="008D78CE" w:rsidRPr="00F96F78" w:rsidRDefault="008D78CE" w:rsidP="008D78CE">
      <w:pPr>
        <w:widowControl w:val="0"/>
        <w:numPr>
          <w:ilvl w:val="0"/>
          <w:numId w:val="5"/>
        </w:numPr>
        <w:tabs>
          <w:tab w:val="left" w:pos="0"/>
        </w:tabs>
        <w:autoSpaceDE w:val="0"/>
        <w:autoSpaceDN w:val="0"/>
        <w:adjustRightInd w:val="0"/>
        <w:spacing w:line="360" w:lineRule="auto"/>
        <w:jc w:val="both"/>
        <w:rPr>
          <w:color w:val="000000"/>
          <w:sz w:val="28"/>
          <w:szCs w:val="28"/>
          <w:lang w:eastAsia="ru-RU"/>
        </w:rPr>
      </w:pPr>
      <w:r w:rsidRPr="00F96F78">
        <w:rPr>
          <w:color w:val="000000"/>
          <w:sz w:val="28"/>
          <w:szCs w:val="28"/>
          <w:lang w:eastAsia="ru-RU"/>
        </w:rPr>
        <w:lastRenderedPageBreak/>
        <w:t>Корніяка О.М. Психологія комунікативної культури школяра. Київ : Міленіум, 2006. 336 с.</w:t>
      </w:r>
    </w:p>
    <w:p w:rsidR="008D78CE" w:rsidRPr="00B177BC" w:rsidRDefault="008D78CE" w:rsidP="008D78CE">
      <w:pPr>
        <w:numPr>
          <w:ilvl w:val="0"/>
          <w:numId w:val="5"/>
        </w:numPr>
        <w:spacing w:line="360" w:lineRule="auto"/>
        <w:jc w:val="both"/>
        <w:rPr>
          <w:color w:val="000000"/>
          <w:sz w:val="28"/>
          <w:szCs w:val="28"/>
          <w:lang w:eastAsia="ru-RU"/>
        </w:rPr>
      </w:pPr>
      <w:proofErr w:type="spellStart"/>
      <w:r w:rsidRPr="00B177BC">
        <w:rPr>
          <w:color w:val="000000"/>
          <w:sz w:val="28"/>
          <w:szCs w:val="28"/>
          <w:lang w:eastAsia="ru-RU"/>
        </w:rPr>
        <w:t>Корольчук</w:t>
      </w:r>
      <w:proofErr w:type="spellEnd"/>
      <w:r w:rsidRPr="00B177BC">
        <w:rPr>
          <w:color w:val="000000"/>
          <w:sz w:val="28"/>
          <w:szCs w:val="28"/>
          <w:lang w:eastAsia="ru-RU"/>
        </w:rPr>
        <w:t xml:space="preserve"> М. С. Історія психології</w:t>
      </w:r>
      <w:r>
        <w:rPr>
          <w:color w:val="000000"/>
          <w:sz w:val="28"/>
          <w:szCs w:val="28"/>
          <w:lang w:eastAsia="ru-RU"/>
        </w:rPr>
        <w:t xml:space="preserve"> </w:t>
      </w:r>
      <w:r w:rsidRPr="00B177BC">
        <w:rPr>
          <w:color w:val="000000"/>
          <w:sz w:val="28"/>
          <w:szCs w:val="28"/>
          <w:lang w:eastAsia="ru-RU"/>
        </w:rPr>
        <w:t xml:space="preserve">: навчальний посібник. Київ : </w:t>
      </w:r>
      <w:proofErr w:type="spellStart"/>
      <w:r w:rsidRPr="00B177BC">
        <w:rPr>
          <w:color w:val="000000"/>
          <w:sz w:val="28"/>
          <w:szCs w:val="28"/>
          <w:lang w:eastAsia="ru-RU"/>
        </w:rPr>
        <w:t>Ельга</w:t>
      </w:r>
      <w:proofErr w:type="spellEnd"/>
      <w:r w:rsidRPr="00B177BC">
        <w:rPr>
          <w:color w:val="000000"/>
          <w:sz w:val="28"/>
          <w:szCs w:val="28"/>
          <w:lang w:eastAsia="ru-RU"/>
        </w:rPr>
        <w:t xml:space="preserve">, Ніка-Центр, 2004. 248 с. </w:t>
      </w:r>
    </w:p>
    <w:p w:rsidR="008D78CE" w:rsidRPr="0080484D" w:rsidRDefault="008D78CE" w:rsidP="008D78CE">
      <w:pPr>
        <w:pStyle w:val="a6"/>
        <w:numPr>
          <w:ilvl w:val="0"/>
          <w:numId w:val="5"/>
        </w:numPr>
        <w:shd w:val="clear" w:color="auto" w:fill="FFFFFF"/>
        <w:spacing w:line="360" w:lineRule="auto"/>
        <w:jc w:val="both"/>
        <w:rPr>
          <w:color w:val="000000"/>
          <w:sz w:val="28"/>
          <w:szCs w:val="23"/>
          <w:lang w:eastAsia="uk-UA"/>
        </w:rPr>
      </w:pPr>
      <w:proofErr w:type="spellStart"/>
      <w:r w:rsidRPr="0080484D">
        <w:rPr>
          <w:color w:val="000000"/>
          <w:sz w:val="28"/>
          <w:szCs w:val="23"/>
          <w:lang w:eastAsia="uk-UA"/>
        </w:rPr>
        <w:t>Корольчук</w:t>
      </w:r>
      <w:proofErr w:type="spellEnd"/>
      <w:r w:rsidRPr="0080484D">
        <w:rPr>
          <w:color w:val="000000"/>
          <w:sz w:val="28"/>
          <w:szCs w:val="23"/>
          <w:lang w:eastAsia="uk-UA"/>
        </w:rPr>
        <w:t xml:space="preserve"> М.С., </w:t>
      </w:r>
      <w:proofErr w:type="spellStart"/>
      <w:r w:rsidRPr="0080484D">
        <w:rPr>
          <w:color w:val="000000"/>
          <w:sz w:val="28"/>
          <w:szCs w:val="23"/>
          <w:lang w:eastAsia="uk-UA"/>
        </w:rPr>
        <w:t>Осьодло</w:t>
      </w:r>
      <w:proofErr w:type="spellEnd"/>
      <w:r w:rsidRPr="0080484D">
        <w:rPr>
          <w:color w:val="000000"/>
          <w:sz w:val="28"/>
          <w:szCs w:val="23"/>
          <w:lang w:eastAsia="uk-UA"/>
        </w:rPr>
        <w:t xml:space="preserve"> В.І. Психодіагностика : навчальний посібник. К</w:t>
      </w:r>
      <w:r>
        <w:rPr>
          <w:color w:val="000000"/>
          <w:sz w:val="28"/>
          <w:szCs w:val="23"/>
          <w:lang w:eastAsia="uk-UA"/>
        </w:rPr>
        <w:t>иїв</w:t>
      </w:r>
      <w:r w:rsidRPr="0080484D">
        <w:rPr>
          <w:color w:val="000000"/>
          <w:sz w:val="28"/>
          <w:szCs w:val="23"/>
          <w:lang w:eastAsia="uk-UA"/>
        </w:rPr>
        <w:t xml:space="preserve"> : </w:t>
      </w:r>
      <w:proofErr w:type="spellStart"/>
      <w:r w:rsidRPr="0080484D">
        <w:rPr>
          <w:color w:val="000000"/>
          <w:sz w:val="28"/>
          <w:szCs w:val="23"/>
          <w:lang w:eastAsia="uk-UA"/>
        </w:rPr>
        <w:t>Ельга</w:t>
      </w:r>
      <w:proofErr w:type="spellEnd"/>
      <w:r w:rsidRPr="0080484D">
        <w:rPr>
          <w:color w:val="000000"/>
          <w:sz w:val="28"/>
          <w:szCs w:val="23"/>
          <w:lang w:eastAsia="uk-UA"/>
        </w:rPr>
        <w:t xml:space="preserve">, </w:t>
      </w:r>
      <w:proofErr w:type="spellStart"/>
      <w:r w:rsidRPr="0080484D">
        <w:rPr>
          <w:color w:val="000000"/>
          <w:sz w:val="28"/>
          <w:szCs w:val="23"/>
          <w:lang w:eastAsia="uk-UA"/>
        </w:rPr>
        <w:t>Ніка-центр</w:t>
      </w:r>
      <w:proofErr w:type="spellEnd"/>
      <w:r w:rsidRPr="0080484D">
        <w:rPr>
          <w:color w:val="000000"/>
          <w:sz w:val="28"/>
          <w:szCs w:val="23"/>
          <w:lang w:eastAsia="uk-UA"/>
        </w:rPr>
        <w:t>, 20</w:t>
      </w:r>
      <w:r>
        <w:rPr>
          <w:color w:val="000000"/>
          <w:sz w:val="28"/>
          <w:szCs w:val="23"/>
          <w:lang w:eastAsia="uk-UA"/>
        </w:rPr>
        <w:t>1</w:t>
      </w:r>
      <w:r w:rsidRPr="0080484D">
        <w:rPr>
          <w:color w:val="000000"/>
          <w:sz w:val="28"/>
          <w:szCs w:val="23"/>
          <w:lang w:eastAsia="uk-UA"/>
        </w:rPr>
        <w:t>4. 400 с.</w:t>
      </w:r>
    </w:p>
    <w:p w:rsidR="008D78CE" w:rsidRPr="00B177BC" w:rsidRDefault="008D78CE" w:rsidP="008D78CE">
      <w:pPr>
        <w:pStyle w:val="11"/>
        <w:numPr>
          <w:ilvl w:val="0"/>
          <w:numId w:val="5"/>
        </w:numPr>
        <w:shd w:val="clear" w:color="auto" w:fill="FFFFFF"/>
        <w:tabs>
          <w:tab w:val="left" w:pos="-180"/>
        </w:tabs>
        <w:spacing w:line="360" w:lineRule="auto"/>
        <w:jc w:val="both"/>
        <w:rPr>
          <w:color w:val="000000"/>
          <w:sz w:val="28"/>
          <w:lang w:val="uk-UA"/>
        </w:rPr>
      </w:pPr>
      <w:r w:rsidRPr="00B177BC">
        <w:rPr>
          <w:color w:val="000000"/>
          <w:sz w:val="28"/>
          <w:lang w:val="uk-UA"/>
        </w:rPr>
        <w:t>Костюк Г.</w:t>
      </w:r>
      <w:r>
        <w:rPr>
          <w:color w:val="000000"/>
          <w:sz w:val="28"/>
          <w:lang w:val="uk-UA"/>
        </w:rPr>
        <w:t xml:space="preserve"> </w:t>
      </w:r>
      <w:r w:rsidRPr="00B177BC">
        <w:rPr>
          <w:color w:val="000000"/>
          <w:sz w:val="28"/>
          <w:lang w:val="uk-UA"/>
        </w:rPr>
        <w:t>С. Навчально-виховний процес i психічний розвиток особистості. Київ : Рад. школа, 1989. 608 с.</w:t>
      </w:r>
    </w:p>
    <w:p w:rsidR="008D78CE" w:rsidRPr="00B177BC" w:rsidRDefault="008D78CE" w:rsidP="008D78CE">
      <w:pPr>
        <w:pStyle w:val="a6"/>
        <w:numPr>
          <w:ilvl w:val="0"/>
          <w:numId w:val="5"/>
        </w:numPr>
        <w:spacing w:line="360" w:lineRule="auto"/>
        <w:jc w:val="both"/>
        <w:rPr>
          <w:rStyle w:val="apple-style-span"/>
          <w:color w:val="000000" w:themeColor="text1"/>
          <w:sz w:val="28"/>
          <w:szCs w:val="28"/>
        </w:rPr>
      </w:pPr>
      <w:r w:rsidRPr="00B177BC">
        <w:rPr>
          <w:rStyle w:val="apple-style-span"/>
          <w:color w:val="000000" w:themeColor="text1"/>
          <w:sz w:val="28"/>
          <w:szCs w:val="28"/>
        </w:rPr>
        <w:t xml:space="preserve">Кот Н. М. Соціально-психологічний тренінг з підлітками. </w:t>
      </w:r>
      <w:r w:rsidRPr="00B177BC">
        <w:rPr>
          <w:rStyle w:val="apple-style-span"/>
          <w:i/>
          <w:color w:val="000000" w:themeColor="text1"/>
          <w:sz w:val="28"/>
          <w:szCs w:val="28"/>
        </w:rPr>
        <w:t>Наукові записки:</w:t>
      </w:r>
      <w:r w:rsidRPr="00B177BC">
        <w:rPr>
          <w:rStyle w:val="apple-style-span"/>
          <w:color w:val="000000" w:themeColor="text1"/>
          <w:sz w:val="28"/>
          <w:szCs w:val="28"/>
        </w:rPr>
        <w:t xml:space="preserve"> зб. наук. пр. Вип. 41. Київ : НПУ, 2011. С. 70–71.</w:t>
      </w:r>
    </w:p>
    <w:p w:rsidR="008D78CE" w:rsidRPr="00F96F78" w:rsidRDefault="008D78CE" w:rsidP="008D78CE">
      <w:pPr>
        <w:widowControl w:val="0"/>
        <w:numPr>
          <w:ilvl w:val="0"/>
          <w:numId w:val="5"/>
        </w:numPr>
        <w:autoSpaceDE w:val="0"/>
        <w:autoSpaceDN w:val="0"/>
        <w:adjustRightInd w:val="0"/>
        <w:spacing w:line="360" w:lineRule="auto"/>
        <w:jc w:val="both"/>
        <w:rPr>
          <w:color w:val="000000"/>
          <w:sz w:val="28"/>
          <w:szCs w:val="28"/>
          <w:lang w:eastAsia="ru-RU"/>
        </w:rPr>
      </w:pPr>
      <w:r w:rsidRPr="00F96F78">
        <w:rPr>
          <w:color w:val="000000"/>
          <w:sz w:val="28"/>
          <w:szCs w:val="28"/>
          <w:lang w:eastAsia="ru-RU"/>
        </w:rPr>
        <w:t xml:space="preserve">Кравчук С. Психологічні основи комунікації. </w:t>
      </w:r>
      <w:r w:rsidRPr="00F96F78">
        <w:rPr>
          <w:i/>
          <w:color w:val="000000"/>
          <w:sz w:val="28"/>
          <w:szCs w:val="28"/>
          <w:lang w:eastAsia="ru-RU"/>
        </w:rPr>
        <w:t>Соціальна психологія</w:t>
      </w:r>
      <w:r w:rsidRPr="00F96F78">
        <w:rPr>
          <w:color w:val="000000"/>
          <w:sz w:val="28"/>
          <w:szCs w:val="28"/>
          <w:lang w:eastAsia="ru-RU"/>
        </w:rPr>
        <w:t>. 2017. №3. С. 100–105.</w:t>
      </w:r>
    </w:p>
    <w:p w:rsidR="008D78CE" w:rsidRPr="0080484D" w:rsidRDefault="008D78CE" w:rsidP="008D78CE">
      <w:pPr>
        <w:pStyle w:val="a6"/>
        <w:widowControl w:val="0"/>
        <w:numPr>
          <w:ilvl w:val="0"/>
          <w:numId w:val="5"/>
        </w:numPr>
        <w:tabs>
          <w:tab w:val="left" w:pos="0"/>
        </w:tabs>
        <w:suppressAutoHyphens/>
        <w:spacing w:line="360" w:lineRule="auto"/>
        <w:jc w:val="both"/>
        <w:rPr>
          <w:color w:val="000000"/>
          <w:sz w:val="28"/>
          <w:szCs w:val="28"/>
          <w:lang w:eastAsia="uk-UA"/>
        </w:rPr>
      </w:pPr>
      <w:proofErr w:type="spellStart"/>
      <w:r w:rsidRPr="0080484D">
        <w:rPr>
          <w:color w:val="000000"/>
          <w:sz w:val="28"/>
          <w:szCs w:val="28"/>
        </w:rPr>
        <w:t>Крайг</w:t>
      </w:r>
      <w:proofErr w:type="spellEnd"/>
      <w:r w:rsidRPr="0080484D">
        <w:rPr>
          <w:color w:val="000000"/>
          <w:sz w:val="28"/>
          <w:szCs w:val="28"/>
        </w:rPr>
        <w:t xml:space="preserve"> Г. </w:t>
      </w:r>
      <w:proofErr w:type="spellStart"/>
      <w:r w:rsidRPr="0080484D">
        <w:rPr>
          <w:color w:val="000000"/>
          <w:sz w:val="28"/>
          <w:szCs w:val="28"/>
        </w:rPr>
        <w:t>Психология</w:t>
      </w:r>
      <w:proofErr w:type="spellEnd"/>
      <w:r w:rsidRPr="0080484D">
        <w:rPr>
          <w:color w:val="000000"/>
          <w:sz w:val="28"/>
          <w:szCs w:val="28"/>
        </w:rPr>
        <w:t xml:space="preserve"> </w:t>
      </w:r>
      <w:proofErr w:type="spellStart"/>
      <w:r w:rsidRPr="0080484D">
        <w:rPr>
          <w:color w:val="000000"/>
          <w:sz w:val="28"/>
          <w:szCs w:val="28"/>
        </w:rPr>
        <w:t>развития</w:t>
      </w:r>
      <w:proofErr w:type="spellEnd"/>
      <w:r w:rsidRPr="0080484D">
        <w:rPr>
          <w:color w:val="000000"/>
          <w:sz w:val="28"/>
          <w:szCs w:val="28"/>
        </w:rPr>
        <w:t>. С</w:t>
      </w:r>
      <w:r>
        <w:rPr>
          <w:color w:val="000000"/>
          <w:sz w:val="28"/>
          <w:szCs w:val="28"/>
        </w:rPr>
        <w:t>анкт-Петербург</w:t>
      </w:r>
      <w:r w:rsidRPr="0080484D">
        <w:rPr>
          <w:color w:val="000000"/>
          <w:sz w:val="28"/>
          <w:szCs w:val="28"/>
        </w:rPr>
        <w:t xml:space="preserve"> : </w:t>
      </w:r>
      <w:proofErr w:type="spellStart"/>
      <w:r w:rsidRPr="0080484D">
        <w:rPr>
          <w:color w:val="000000"/>
          <w:sz w:val="28"/>
          <w:szCs w:val="28"/>
        </w:rPr>
        <w:t>Питер</w:t>
      </w:r>
      <w:proofErr w:type="spellEnd"/>
      <w:r w:rsidRPr="0080484D">
        <w:rPr>
          <w:color w:val="000000"/>
          <w:sz w:val="28"/>
          <w:szCs w:val="28"/>
        </w:rPr>
        <w:t>, 2003. 748 с.</w:t>
      </w:r>
    </w:p>
    <w:p w:rsidR="008D78CE" w:rsidRPr="0080484D" w:rsidRDefault="008D78CE" w:rsidP="008D78CE">
      <w:pPr>
        <w:pStyle w:val="a6"/>
        <w:numPr>
          <w:ilvl w:val="0"/>
          <w:numId w:val="5"/>
        </w:numPr>
        <w:shd w:val="clear" w:color="auto" w:fill="FFFFFF"/>
        <w:spacing w:line="360" w:lineRule="auto"/>
        <w:jc w:val="both"/>
        <w:rPr>
          <w:color w:val="000000"/>
          <w:sz w:val="28"/>
          <w:szCs w:val="23"/>
          <w:lang w:eastAsia="uk-UA"/>
        </w:rPr>
      </w:pPr>
      <w:proofErr w:type="spellStart"/>
      <w:r w:rsidRPr="0080484D">
        <w:rPr>
          <w:color w:val="000000"/>
          <w:sz w:val="28"/>
          <w:szCs w:val="23"/>
          <w:lang w:eastAsia="uk-UA"/>
        </w:rPr>
        <w:t>Кузікова</w:t>
      </w:r>
      <w:proofErr w:type="spellEnd"/>
      <w:r w:rsidRPr="0080484D">
        <w:rPr>
          <w:color w:val="000000"/>
          <w:sz w:val="28"/>
          <w:szCs w:val="23"/>
          <w:lang w:eastAsia="uk-UA"/>
        </w:rPr>
        <w:t xml:space="preserve"> С.Б. Теорія  і практика вікової психокорекції : навчальний посібник. Суми : Університетська  книга, 2006. 384с.</w:t>
      </w:r>
    </w:p>
    <w:p w:rsidR="008D78CE" w:rsidRPr="00F96F78" w:rsidRDefault="008D78CE" w:rsidP="008D78CE">
      <w:pPr>
        <w:numPr>
          <w:ilvl w:val="0"/>
          <w:numId w:val="5"/>
        </w:numPr>
        <w:spacing w:line="360" w:lineRule="auto"/>
        <w:contextualSpacing/>
        <w:jc w:val="both"/>
        <w:rPr>
          <w:color w:val="000000"/>
          <w:sz w:val="28"/>
          <w:szCs w:val="28"/>
          <w:lang w:eastAsia="ru-RU"/>
        </w:rPr>
      </w:pPr>
      <w:r w:rsidRPr="00F96F78">
        <w:rPr>
          <w:color w:val="000000"/>
          <w:sz w:val="28"/>
          <w:szCs w:val="28"/>
          <w:lang w:eastAsia="ru-RU"/>
        </w:rPr>
        <w:t xml:space="preserve">Кузьменко В. У. Теоретичний аналіз проблеми розвитку </w:t>
      </w:r>
      <w:r>
        <w:rPr>
          <w:color w:val="000000"/>
          <w:sz w:val="28"/>
          <w:szCs w:val="28"/>
          <w:lang w:eastAsia="ru-RU"/>
        </w:rPr>
        <w:t xml:space="preserve">соціальної компетентності </w:t>
      </w:r>
      <w:r w:rsidRPr="00F96F78">
        <w:rPr>
          <w:color w:val="000000"/>
          <w:sz w:val="28"/>
          <w:szCs w:val="28"/>
          <w:lang w:eastAsia="ru-RU"/>
        </w:rPr>
        <w:t xml:space="preserve">підлітків. </w:t>
      </w:r>
      <w:r w:rsidRPr="00F96F78">
        <w:rPr>
          <w:i/>
          <w:color w:val="000000"/>
          <w:sz w:val="28"/>
          <w:szCs w:val="28"/>
          <w:lang w:eastAsia="ru-RU"/>
        </w:rPr>
        <w:t>Міжнародний науковий форум : соціологія, психологія, педагогіка, менеджмент</w:t>
      </w:r>
      <w:r w:rsidRPr="00F96F78">
        <w:rPr>
          <w:color w:val="000000"/>
          <w:sz w:val="28"/>
          <w:szCs w:val="28"/>
          <w:lang w:eastAsia="ru-RU"/>
        </w:rPr>
        <w:t>. Вип. 10. Київ : НПУ ім. М</w:t>
      </w:r>
      <w:r>
        <w:rPr>
          <w:color w:val="000000"/>
          <w:sz w:val="28"/>
          <w:szCs w:val="28"/>
          <w:lang w:eastAsia="ru-RU"/>
        </w:rPr>
        <w:t>ихайла</w:t>
      </w:r>
      <w:r w:rsidRPr="00F96F78">
        <w:rPr>
          <w:color w:val="000000"/>
          <w:sz w:val="28"/>
          <w:szCs w:val="28"/>
          <w:lang w:eastAsia="ru-RU"/>
        </w:rPr>
        <w:t xml:space="preserve"> Драгоманова, 2012. С. 95–102 </w:t>
      </w:r>
    </w:p>
    <w:p w:rsidR="008D78CE" w:rsidRPr="0080484D" w:rsidRDefault="008D78CE" w:rsidP="008D78CE">
      <w:pPr>
        <w:pStyle w:val="a6"/>
        <w:widowControl w:val="0"/>
        <w:numPr>
          <w:ilvl w:val="0"/>
          <w:numId w:val="5"/>
        </w:numPr>
        <w:autoSpaceDE w:val="0"/>
        <w:autoSpaceDN w:val="0"/>
        <w:adjustRightInd w:val="0"/>
        <w:spacing w:line="360" w:lineRule="auto"/>
        <w:jc w:val="both"/>
        <w:rPr>
          <w:rFonts w:cs="Times New Roman CYR"/>
          <w:color w:val="000000"/>
          <w:sz w:val="28"/>
          <w:szCs w:val="28"/>
        </w:rPr>
      </w:pPr>
      <w:r w:rsidRPr="0080484D">
        <w:rPr>
          <w:rFonts w:cs="Times New Roman CYR"/>
          <w:color w:val="000000"/>
          <w:sz w:val="28"/>
          <w:szCs w:val="28"/>
        </w:rPr>
        <w:t xml:space="preserve">Кутієнко В.П. Вікова та педагогічна психологія : </w:t>
      </w:r>
      <w:proofErr w:type="spellStart"/>
      <w:r w:rsidRPr="0080484D">
        <w:rPr>
          <w:rFonts w:cs="Times New Roman CYR"/>
          <w:color w:val="000000"/>
          <w:sz w:val="28"/>
          <w:szCs w:val="28"/>
        </w:rPr>
        <w:t>навч</w:t>
      </w:r>
      <w:proofErr w:type="spellEnd"/>
      <w:r w:rsidRPr="0080484D">
        <w:rPr>
          <w:rFonts w:cs="Times New Roman CYR"/>
          <w:color w:val="000000"/>
          <w:sz w:val="28"/>
          <w:szCs w:val="28"/>
        </w:rPr>
        <w:t xml:space="preserve">. </w:t>
      </w:r>
      <w:proofErr w:type="spellStart"/>
      <w:r w:rsidRPr="0080484D">
        <w:rPr>
          <w:rFonts w:cs="Times New Roman CYR"/>
          <w:color w:val="000000"/>
          <w:sz w:val="28"/>
          <w:szCs w:val="28"/>
        </w:rPr>
        <w:t>посіб</w:t>
      </w:r>
      <w:proofErr w:type="spellEnd"/>
      <w:r w:rsidRPr="0080484D">
        <w:rPr>
          <w:rFonts w:cs="Times New Roman CYR"/>
          <w:color w:val="000000"/>
          <w:sz w:val="28"/>
          <w:szCs w:val="28"/>
        </w:rPr>
        <w:t>. К</w:t>
      </w:r>
      <w:r>
        <w:rPr>
          <w:rFonts w:cs="Times New Roman CYR"/>
          <w:color w:val="000000"/>
          <w:sz w:val="28"/>
          <w:szCs w:val="28"/>
        </w:rPr>
        <w:t>иїв</w:t>
      </w:r>
      <w:r w:rsidRPr="0080484D">
        <w:rPr>
          <w:rFonts w:cs="Times New Roman CYR"/>
          <w:color w:val="000000"/>
          <w:sz w:val="28"/>
          <w:szCs w:val="28"/>
        </w:rPr>
        <w:t xml:space="preserve"> : Центр </w:t>
      </w:r>
      <w:proofErr w:type="spellStart"/>
      <w:r w:rsidRPr="0080484D">
        <w:rPr>
          <w:rFonts w:cs="Times New Roman CYR"/>
          <w:color w:val="000000"/>
          <w:sz w:val="28"/>
          <w:szCs w:val="28"/>
        </w:rPr>
        <w:t>навч</w:t>
      </w:r>
      <w:proofErr w:type="spellEnd"/>
      <w:r w:rsidRPr="0080484D">
        <w:rPr>
          <w:rFonts w:cs="Times New Roman CYR"/>
          <w:color w:val="000000"/>
          <w:sz w:val="28"/>
          <w:szCs w:val="28"/>
        </w:rPr>
        <w:t>. л-ри, 2005. 128 с.</w:t>
      </w:r>
    </w:p>
    <w:p w:rsidR="008D78CE" w:rsidRPr="0080484D" w:rsidRDefault="008D78CE" w:rsidP="008D78CE">
      <w:pPr>
        <w:pStyle w:val="a6"/>
        <w:widowControl w:val="0"/>
        <w:numPr>
          <w:ilvl w:val="0"/>
          <w:numId w:val="5"/>
        </w:numPr>
        <w:shd w:val="clear" w:color="auto" w:fill="FFFFFF"/>
        <w:tabs>
          <w:tab w:val="left" w:pos="600"/>
        </w:tabs>
        <w:autoSpaceDE w:val="0"/>
        <w:autoSpaceDN w:val="0"/>
        <w:adjustRightInd w:val="0"/>
        <w:spacing w:line="360" w:lineRule="auto"/>
        <w:jc w:val="both"/>
        <w:rPr>
          <w:color w:val="000000"/>
          <w:sz w:val="28"/>
          <w:szCs w:val="28"/>
        </w:rPr>
      </w:pPr>
      <w:r w:rsidRPr="0080484D">
        <w:rPr>
          <w:color w:val="000000"/>
          <w:sz w:val="28"/>
          <w:szCs w:val="28"/>
        </w:rPr>
        <w:t xml:space="preserve">Кучер Г.  Розвиток і становлення </w:t>
      </w:r>
      <w:r>
        <w:rPr>
          <w:color w:val="000000"/>
          <w:sz w:val="28"/>
          <w:szCs w:val="28"/>
        </w:rPr>
        <w:t>соціаль</w:t>
      </w:r>
      <w:r w:rsidRPr="0080484D">
        <w:rPr>
          <w:color w:val="000000"/>
          <w:sz w:val="28"/>
          <w:szCs w:val="28"/>
        </w:rPr>
        <w:t xml:space="preserve">ної сфери в підлітковому віці. </w:t>
      </w:r>
      <w:r w:rsidRPr="00941B01">
        <w:rPr>
          <w:i/>
          <w:color w:val="000000"/>
          <w:sz w:val="28"/>
          <w:szCs w:val="28"/>
        </w:rPr>
        <w:t>Наукові записки ТНПУ ім. В. Гнатюка</w:t>
      </w:r>
      <w:r w:rsidRPr="0080484D">
        <w:rPr>
          <w:color w:val="000000"/>
          <w:sz w:val="28"/>
          <w:szCs w:val="28"/>
        </w:rPr>
        <w:t>. Сер. Педагогіка. 2005. № 7. С. 145-149.</w:t>
      </w:r>
    </w:p>
    <w:p w:rsidR="008D78CE" w:rsidRPr="00EA6B4F" w:rsidRDefault="008D78CE" w:rsidP="008D78CE">
      <w:pPr>
        <w:pStyle w:val="12"/>
        <w:numPr>
          <w:ilvl w:val="0"/>
          <w:numId w:val="5"/>
        </w:numPr>
        <w:tabs>
          <w:tab w:val="left" w:pos="1134"/>
          <w:tab w:val="left" w:pos="1560"/>
        </w:tabs>
        <w:spacing w:after="0" w:line="360" w:lineRule="auto"/>
        <w:jc w:val="both"/>
        <w:rPr>
          <w:rFonts w:ascii="Times New Roman" w:hAnsi="Times New Roman" w:cs="Times New Roman"/>
          <w:sz w:val="28"/>
          <w:szCs w:val="28"/>
          <w:lang w:val="uk-UA"/>
        </w:rPr>
      </w:pPr>
      <w:proofErr w:type="spellStart"/>
      <w:r w:rsidRPr="00EA6B4F">
        <w:rPr>
          <w:rFonts w:ascii="Times New Roman" w:hAnsi="Times New Roman" w:cs="Times New Roman"/>
          <w:sz w:val="28"/>
          <w:szCs w:val="28"/>
          <w:lang w:val="uk-UA"/>
        </w:rPr>
        <w:t>Лавріненко</w:t>
      </w:r>
      <w:proofErr w:type="spellEnd"/>
      <w:r w:rsidRPr="00EA6B4F">
        <w:rPr>
          <w:rFonts w:ascii="Times New Roman" w:hAnsi="Times New Roman" w:cs="Times New Roman"/>
          <w:sz w:val="28"/>
          <w:szCs w:val="28"/>
          <w:lang w:val="uk-UA"/>
        </w:rPr>
        <w:t xml:space="preserve"> В.А. Психологічні особливості становлення </w:t>
      </w:r>
      <w:r>
        <w:rPr>
          <w:rFonts w:ascii="Times New Roman" w:hAnsi="Times New Roman" w:cs="Times New Roman"/>
          <w:sz w:val="28"/>
          <w:szCs w:val="28"/>
          <w:lang w:val="uk-UA"/>
        </w:rPr>
        <w:t xml:space="preserve">соціальної </w:t>
      </w:r>
      <w:r w:rsidRPr="00EA6B4F">
        <w:rPr>
          <w:rFonts w:ascii="Times New Roman" w:hAnsi="Times New Roman" w:cs="Times New Roman"/>
          <w:sz w:val="28"/>
          <w:szCs w:val="28"/>
          <w:lang w:val="uk-UA"/>
        </w:rPr>
        <w:t>сфери підлітків</w:t>
      </w:r>
      <w:r>
        <w:rPr>
          <w:rFonts w:ascii="Times New Roman" w:hAnsi="Times New Roman" w:cs="Times New Roman"/>
          <w:sz w:val="28"/>
          <w:szCs w:val="28"/>
          <w:lang w:val="uk-UA"/>
        </w:rPr>
        <w:t>.</w:t>
      </w:r>
      <w:r w:rsidRPr="00EA6B4F">
        <w:rPr>
          <w:rFonts w:ascii="Times New Roman" w:hAnsi="Times New Roman" w:cs="Times New Roman"/>
          <w:sz w:val="28"/>
          <w:szCs w:val="28"/>
          <w:lang w:val="uk-UA"/>
        </w:rPr>
        <w:t xml:space="preserve"> </w:t>
      </w:r>
      <w:r w:rsidRPr="00941B01">
        <w:rPr>
          <w:rFonts w:ascii="Times New Roman" w:hAnsi="Times New Roman" w:cs="Times New Roman"/>
          <w:i/>
          <w:sz w:val="28"/>
          <w:szCs w:val="28"/>
          <w:lang w:val="uk-UA"/>
        </w:rPr>
        <w:t>Психологія і особистість</w:t>
      </w:r>
      <w:r w:rsidRPr="00EA6B4F">
        <w:rPr>
          <w:rFonts w:ascii="Times New Roman" w:hAnsi="Times New Roman" w:cs="Times New Roman"/>
          <w:sz w:val="28"/>
          <w:szCs w:val="28"/>
          <w:lang w:val="uk-UA"/>
        </w:rPr>
        <w:t>. 2013. № 1 (3). – С. 59-74.</w:t>
      </w:r>
      <w:r w:rsidRPr="00EA6B4F">
        <w:rPr>
          <w:rFonts w:ascii="Times New Roman" w:hAnsi="Times New Roman" w:cs="Times New Roman"/>
          <w:sz w:val="28"/>
          <w:szCs w:val="28"/>
          <w:shd w:val="clear" w:color="auto" w:fill="F9F9F9"/>
          <w:lang w:val="uk-UA"/>
        </w:rPr>
        <w:t xml:space="preserve"> </w:t>
      </w:r>
    </w:p>
    <w:p w:rsidR="008D78CE" w:rsidRPr="00F96F78" w:rsidRDefault="008D78CE" w:rsidP="008D78CE">
      <w:pPr>
        <w:numPr>
          <w:ilvl w:val="0"/>
          <w:numId w:val="5"/>
        </w:numPr>
        <w:spacing w:line="360" w:lineRule="auto"/>
        <w:contextualSpacing/>
        <w:jc w:val="both"/>
        <w:rPr>
          <w:color w:val="000000"/>
          <w:sz w:val="28"/>
          <w:szCs w:val="28"/>
          <w:lang w:eastAsia="ru-RU"/>
        </w:rPr>
      </w:pPr>
      <w:r w:rsidRPr="00F96F78">
        <w:rPr>
          <w:color w:val="000000"/>
          <w:sz w:val="28"/>
          <w:lang w:eastAsia="ru-RU"/>
        </w:rPr>
        <w:t xml:space="preserve">Лавров Р.Т. Аналіз комунікативних якостей підлітків. </w:t>
      </w:r>
      <w:r w:rsidRPr="00F96F78">
        <w:rPr>
          <w:i/>
          <w:color w:val="000000"/>
          <w:sz w:val="28"/>
          <w:lang w:eastAsia="ru-RU"/>
        </w:rPr>
        <w:t>Проблеми загальної та педагогічної психології :</w:t>
      </w:r>
      <w:r w:rsidRPr="00F96F78">
        <w:rPr>
          <w:color w:val="000000"/>
          <w:sz w:val="28"/>
          <w:lang w:eastAsia="ru-RU"/>
        </w:rPr>
        <w:t xml:space="preserve"> збірник наукових праць Інституту психології ім. Г. Костюка АПН України / за ред. С.</w:t>
      </w:r>
      <w:r>
        <w:rPr>
          <w:color w:val="000000"/>
          <w:sz w:val="28"/>
          <w:lang w:eastAsia="ru-RU"/>
        </w:rPr>
        <w:t xml:space="preserve"> </w:t>
      </w:r>
      <w:r w:rsidRPr="00F96F78">
        <w:rPr>
          <w:color w:val="000000"/>
          <w:sz w:val="28"/>
          <w:lang w:eastAsia="ru-RU"/>
        </w:rPr>
        <w:t xml:space="preserve">Максименка. </w:t>
      </w:r>
      <w:r w:rsidRPr="00F96F78">
        <w:rPr>
          <w:color w:val="000000"/>
          <w:sz w:val="28"/>
          <w:szCs w:val="28"/>
          <w:lang w:eastAsia="ru-RU"/>
        </w:rPr>
        <w:t>Київ</w:t>
      </w:r>
      <w:r w:rsidRPr="00F96F78">
        <w:rPr>
          <w:color w:val="000000"/>
          <w:sz w:val="28"/>
          <w:lang w:eastAsia="ru-RU"/>
        </w:rPr>
        <w:t>, 2003. Т. 5, ч. 2. С. 6–10.</w:t>
      </w:r>
    </w:p>
    <w:p w:rsidR="008D78CE" w:rsidRPr="00B177BC" w:rsidRDefault="008D78CE" w:rsidP="008D78CE">
      <w:pPr>
        <w:numPr>
          <w:ilvl w:val="0"/>
          <w:numId w:val="5"/>
        </w:numPr>
        <w:spacing w:line="360" w:lineRule="auto"/>
        <w:jc w:val="both"/>
        <w:rPr>
          <w:color w:val="000000" w:themeColor="text1"/>
          <w:sz w:val="28"/>
          <w:szCs w:val="28"/>
        </w:rPr>
      </w:pPr>
      <w:proofErr w:type="spellStart"/>
      <w:r w:rsidRPr="00B177BC">
        <w:rPr>
          <w:color w:val="000000" w:themeColor="text1"/>
          <w:sz w:val="28"/>
          <w:szCs w:val="28"/>
        </w:rPr>
        <w:lastRenderedPageBreak/>
        <w:t>Лановенко</w:t>
      </w:r>
      <w:proofErr w:type="spellEnd"/>
      <w:r w:rsidRPr="00B177BC">
        <w:rPr>
          <w:color w:val="000000" w:themeColor="text1"/>
          <w:sz w:val="28"/>
          <w:szCs w:val="28"/>
        </w:rPr>
        <w:t xml:space="preserve"> Ю. Типологія адаптаційного подолання кризи підліткового віку. </w:t>
      </w:r>
      <w:r w:rsidRPr="00B177BC">
        <w:rPr>
          <w:i/>
          <w:color w:val="000000" w:themeColor="text1"/>
          <w:sz w:val="28"/>
          <w:szCs w:val="28"/>
        </w:rPr>
        <w:t>Соціальна психологія</w:t>
      </w:r>
      <w:r w:rsidRPr="00B177BC">
        <w:rPr>
          <w:color w:val="000000" w:themeColor="text1"/>
          <w:sz w:val="28"/>
          <w:szCs w:val="28"/>
        </w:rPr>
        <w:t>. 2014. № 6. С. 137–145.</w:t>
      </w:r>
    </w:p>
    <w:p w:rsidR="008D78CE" w:rsidRPr="00B177BC" w:rsidRDefault="008D78CE" w:rsidP="008D78CE">
      <w:pPr>
        <w:pStyle w:val="a6"/>
        <w:numPr>
          <w:ilvl w:val="0"/>
          <w:numId w:val="5"/>
        </w:numPr>
        <w:spacing w:line="360" w:lineRule="auto"/>
        <w:jc w:val="both"/>
        <w:rPr>
          <w:rStyle w:val="apple-style-span"/>
          <w:color w:val="000000" w:themeColor="text1"/>
          <w:sz w:val="28"/>
          <w:szCs w:val="28"/>
        </w:rPr>
      </w:pPr>
      <w:proofErr w:type="spellStart"/>
      <w:r w:rsidRPr="00B177BC">
        <w:rPr>
          <w:rStyle w:val="apple-style-span"/>
          <w:color w:val="000000" w:themeColor="text1"/>
          <w:sz w:val="28"/>
          <w:szCs w:val="28"/>
        </w:rPr>
        <w:t>Лапченко</w:t>
      </w:r>
      <w:proofErr w:type="spellEnd"/>
      <w:r w:rsidRPr="00B177BC">
        <w:rPr>
          <w:rStyle w:val="apple-style-span"/>
          <w:color w:val="000000" w:themeColor="text1"/>
          <w:sz w:val="28"/>
          <w:szCs w:val="28"/>
        </w:rPr>
        <w:t xml:space="preserve"> І. О. Особливості особистісного розвитку у підлітковому віці. </w:t>
      </w:r>
      <w:r w:rsidRPr="00B177BC">
        <w:rPr>
          <w:rStyle w:val="apple-style-span"/>
          <w:i/>
          <w:color w:val="000000" w:themeColor="text1"/>
          <w:sz w:val="28"/>
          <w:szCs w:val="28"/>
        </w:rPr>
        <w:t>Психологія</w:t>
      </w:r>
      <w:r w:rsidRPr="00B177BC">
        <w:rPr>
          <w:rStyle w:val="apple-style-span"/>
          <w:color w:val="000000" w:themeColor="text1"/>
          <w:sz w:val="28"/>
          <w:szCs w:val="28"/>
        </w:rPr>
        <w:t xml:space="preserve"> : збірник наукових праць НПУ ім. М.П. Драгоманова. Київ : НПУ, 2008. Вип. 3. С. 104–108.</w:t>
      </w:r>
    </w:p>
    <w:p w:rsidR="008D78CE" w:rsidRPr="00B177BC" w:rsidRDefault="008D78CE" w:rsidP="008D78CE">
      <w:pPr>
        <w:pStyle w:val="11"/>
        <w:numPr>
          <w:ilvl w:val="0"/>
          <w:numId w:val="5"/>
        </w:numPr>
        <w:tabs>
          <w:tab w:val="left" w:pos="-180"/>
        </w:tabs>
        <w:spacing w:line="360" w:lineRule="auto"/>
        <w:jc w:val="both"/>
        <w:rPr>
          <w:color w:val="000000"/>
          <w:sz w:val="28"/>
          <w:lang w:val="uk-UA"/>
        </w:rPr>
      </w:pPr>
      <w:proofErr w:type="spellStart"/>
      <w:r w:rsidRPr="00B177BC">
        <w:rPr>
          <w:color w:val="000000"/>
          <w:sz w:val="28"/>
          <w:lang w:val="uk-UA"/>
        </w:rPr>
        <w:t>Лозниця</w:t>
      </w:r>
      <w:proofErr w:type="spellEnd"/>
      <w:r w:rsidRPr="00B177BC">
        <w:rPr>
          <w:color w:val="000000"/>
          <w:sz w:val="28"/>
          <w:lang w:val="uk-UA"/>
        </w:rPr>
        <w:t xml:space="preserve"> В. С.</w:t>
      </w:r>
      <w:r>
        <w:rPr>
          <w:color w:val="000000"/>
          <w:sz w:val="28"/>
          <w:lang w:val="uk-UA"/>
        </w:rPr>
        <w:t>,</w:t>
      </w:r>
      <w:r w:rsidRPr="00B177BC">
        <w:rPr>
          <w:color w:val="000000"/>
          <w:sz w:val="28"/>
          <w:lang w:val="uk-UA"/>
        </w:rPr>
        <w:t xml:space="preserve"> Максименко С. Д. Теорія і практика психолого-педагогічного дослідження. Київ : НДУП, 2000. 240 с.</w:t>
      </w:r>
    </w:p>
    <w:p w:rsidR="008D78CE" w:rsidRPr="00B177BC" w:rsidRDefault="008D78CE" w:rsidP="008D78CE">
      <w:pPr>
        <w:pStyle w:val="a6"/>
        <w:numPr>
          <w:ilvl w:val="0"/>
          <w:numId w:val="5"/>
        </w:numPr>
        <w:spacing w:line="360" w:lineRule="auto"/>
        <w:jc w:val="both"/>
        <w:rPr>
          <w:color w:val="000000" w:themeColor="text1"/>
          <w:sz w:val="28"/>
          <w:szCs w:val="28"/>
        </w:rPr>
      </w:pPr>
      <w:r w:rsidRPr="00B177BC">
        <w:rPr>
          <w:color w:val="000000" w:themeColor="text1"/>
          <w:sz w:val="28"/>
          <w:szCs w:val="28"/>
        </w:rPr>
        <w:t xml:space="preserve">М’ясоїд П.А. Загальна психологія. Київ : Вища школа, 2001. 487 с. </w:t>
      </w:r>
    </w:p>
    <w:p w:rsidR="008D78CE" w:rsidRPr="00B177BC" w:rsidRDefault="008D78CE" w:rsidP="008D78CE">
      <w:pPr>
        <w:pStyle w:val="a6"/>
        <w:numPr>
          <w:ilvl w:val="0"/>
          <w:numId w:val="5"/>
        </w:numPr>
        <w:adjustRightInd w:val="0"/>
        <w:spacing w:line="360" w:lineRule="auto"/>
        <w:jc w:val="both"/>
        <w:rPr>
          <w:rFonts w:eastAsia="Calibri"/>
          <w:color w:val="000000" w:themeColor="text1"/>
          <w:sz w:val="28"/>
          <w:szCs w:val="28"/>
        </w:rPr>
      </w:pPr>
      <w:r w:rsidRPr="00B177BC">
        <w:rPr>
          <w:rFonts w:eastAsia="Calibri"/>
          <w:color w:val="000000" w:themeColor="text1"/>
          <w:sz w:val="28"/>
          <w:szCs w:val="28"/>
        </w:rPr>
        <w:t xml:space="preserve">Максименко С. Д. Диференційна психологія: </w:t>
      </w:r>
      <w:proofErr w:type="spellStart"/>
      <w:r w:rsidRPr="00B177BC">
        <w:rPr>
          <w:rFonts w:eastAsia="Calibri"/>
          <w:color w:val="000000" w:themeColor="text1"/>
          <w:sz w:val="28"/>
          <w:szCs w:val="28"/>
        </w:rPr>
        <w:t>підруч</w:t>
      </w:r>
      <w:proofErr w:type="spellEnd"/>
      <w:r w:rsidRPr="00B177BC">
        <w:rPr>
          <w:rFonts w:eastAsia="Calibri"/>
          <w:color w:val="000000" w:themeColor="text1"/>
          <w:sz w:val="28"/>
          <w:szCs w:val="28"/>
        </w:rPr>
        <w:t xml:space="preserve">. </w:t>
      </w:r>
      <w:r w:rsidRPr="00B177BC">
        <w:rPr>
          <w:color w:val="000000" w:themeColor="text1"/>
          <w:sz w:val="28"/>
          <w:szCs w:val="28"/>
        </w:rPr>
        <w:t>Київ</w:t>
      </w:r>
      <w:r w:rsidRPr="00B177BC">
        <w:rPr>
          <w:rFonts w:eastAsia="Calibri"/>
          <w:color w:val="000000" w:themeColor="text1"/>
          <w:sz w:val="28"/>
          <w:szCs w:val="28"/>
        </w:rPr>
        <w:t xml:space="preserve"> : Слово, 2014.  220 с. </w:t>
      </w:r>
    </w:p>
    <w:p w:rsidR="008D78CE" w:rsidRPr="0080484D" w:rsidRDefault="008D78CE" w:rsidP="008D78CE">
      <w:pPr>
        <w:pStyle w:val="a6"/>
        <w:numPr>
          <w:ilvl w:val="0"/>
          <w:numId w:val="5"/>
        </w:numPr>
        <w:spacing w:line="360" w:lineRule="auto"/>
        <w:jc w:val="both"/>
        <w:rPr>
          <w:color w:val="000000" w:themeColor="text1"/>
          <w:sz w:val="28"/>
          <w:szCs w:val="28"/>
        </w:rPr>
      </w:pPr>
      <w:r w:rsidRPr="0080484D">
        <w:rPr>
          <w:color w:val="000000" w:themeColor="text1"/>
          <w:sz w:val="28"/>
          <w:szCs w:val="28"/>
        </w:rPr>
        <w:t xml:space="preserve">Максименко С.Д., Максименко К.С., </w:t>
      </w:r>
      <w:proofErr w:type="spellStart"/>
      <w:r w:rsidRPr="0080484D">
        <w:rPr>
          <w:color w:val="000000" w:themeColor="text1"/>
          <w:sz w:val="28"/>
          <w:szCs w:val="28"/>
        </w:rPr>
        <w:t>Папуча</w:t>
      </w:r>
      <w:proofErr w:type="spellEnd"/>
      <w:r w:rsidRPr="0080484D">
        <w:rPr>
          <w:color w:val="000000" w:themeColor="text1"/>
          <w:sz w:val="28"/>
          <w:szCs w:val="28"/>
        </w:rPr>
        <w:t xml:space="preserve"> М.В. Психологія особистості: підруч</w:t>
      </w:r>
      <w:r>
        <w:rPr>
          <w:color w:val="000000" w:themeColor="text1"/>
          <w:sz w:val="28"/>
          <w:szCs w:val="28"/>
        </w:rPr>
        <w:t>ник</w:t>
      </w:r>
      <w:r w:rsidRPr="0080484D">
        <w:rPr>
          <w:color w:val="000000" w:themeColor="text1"/>
          <w:sz w:val="28"/>
          <w:szCs w:val="28"/>
        </w:rPr>
        <w:t>. Київ : КММ, 2007. 296 c.</w:t>
      </w:r>
    </w:p>
    <w:p w:rsidR="008D78CE" w:rsidRPr="0080484D" w:rsidRDefault="008D78CE" w:rsidP="008D78CE">
      <w:pPr>
        <w:pStyle w:val="a6"/>
        <w:numPr>
          <w:ilvl w:val="0"/>
          <w:numId w:val="5"/>
        </w:numPr>
        <w:tabs>
          <w:tab w:val="left" w:pos="0"/>
          <w:tab w:val="left" w:pos="1134"/>
        </w:tabs>
        <w:spacing w:line="360" w:lineRule="auto"/>
        <w:jc w:val="both"/>
        <w:rPr>
          <w:b/>
          <w:bCs/>
          <w:sz w:val="28"/>
          <w:szCs w:val="28"/>
        </w:rPr>
      </w:pPr>
      <w:r w:rsidRPr="0080484D">
        <w:rPr>
          <w:sz w:val="28"/>
          <w:szCs w:val="28"/>
        </w:rPr>
        <w:t>Ма</w:t>
      </w:r>
      <w:proofErr w:type="spellStart"/>
      <w:r w:rsidRPr="0080484D">
        <w:rPr>
          <w:sz w:val="28"/>
          <w:szCs w:val="28"/>
        </w:rPr>
        <w:t>ндель Б.Р. Пс</w:t>
      </w:r>
      <w:proofErr w:type="spellEnd"/>
      <w:r w:rsidRPr="0080484D">
        <w:rPr>
          <w:sz w:val="28"/>
          <w:szCs w:val="28"/>
        </w:rPr>
        <w:t xml:space="preserve">ихология </w:t>
      </w:r>
      <w:proofErr w:type="spellStart"/>
      <w:r w:rsidRPr="0080484D">
        <w:rPr>
          <w:sz w:val="28"/>
          <w:szCs w:val="28"/>
        </w:rPr>
        <w:t>развития</w:t>
      </w:r>
      <w:proofErr w:type="spellEnd"/>
      <w:r w:rsidRPr="0080484D">
        <w:rPr>
          <w:sz w:val="28"/>
          <w:szCs w:val="28"/>
        </w:rPr>
        <w:t>. М</w:t>
      </w:r>
      <w:r>
        <w:rPr>
          <w:sz w:val="28"/>
          <w:szCs w:val="28"/>
        </w:rPr>
        <w:t>осква</w:t>
      </w:r>
      <w:r w:rsidRPr="0080484D">
        <w:rPr>
          <w:sz w:val="28"/>
          <w:szCs w:val="28"/>
        </w:rPr>
        <w:t xml:space="preserve">-Берлин : </w:t>
      </w:r>
      <w:proofErr w:type="spellStart"/>
      <w:r w:rsidRPr="0080484D">
        <w:rPr>
          <w:sz w:val="28"/>
          <w:szCs w:val="28"/>
        </w:rPr>
        <w:t>Директ-Медиа</w:t>
      </w:r>
      <w:proofErr w:type="spellEnd"/>
      <w:r w:rsidRPr="0080484D">
        <w:rPr>
          <w:sz w:val="28"/>
          <w:szCs w:val="28"/>
        </w:rPr>
        <w:t>, 2015. 743 с.</w:t>
      </w:r>
    </w:p>
    <w:p w:rsidR="008D78CE" w:rsidRPr="009A7BBB" w:rsidRDefault="008D78CE" w:rsidP="008D78CE">
      <w:pPr>
        <w:pStyle w:val="13"/>
        <w:numPr>
          <w:ilvl w:val="0"/>
          <w:numId w:val="5"/>
        </w:numPr>
        <w:tabs>
          <w:tab w:val="left" w:pos="-180"/>
        </w:tabs>
        <w:spacing w:after="0" w:line="360" w:lineRule="auto"/>
        <w:jc w:val="both"/>
        <w:rPr>
          <w:color w:val="000000" w:themeColor="text1"/>
          <w:sz w:val="28"/>
          <w:szCs w:val="28"/>
        </w:rPr>
      </w:pPr>
      <w:proofErr w:type="spellStart"/>
      <w:r w:rsidRPr="009A7BBB">
        <w:rPr>
          <w:color w:val="000000"/>
          <w:sz w:val="28"/>
          <w:lang w:val="uk-UA"/>
        </w:rPr>
        <w:t>Маноха</w:t>
      </w:r>
      <w:proofErr w:type="spellEnd"/>
      <w:r w:rsidRPr="009A7BBB">
        <w:rPr>
          <w:color w:val="000000"/>
          <w:sz w:val="28"/>
          <w:lang w:val="uk-UA"/>
        </w:rPr>
        <w:t xml:space="preserve"> И. П. </w:t>
      </w:r>
      <w:proofErr w:type="spellStart"/>
      <w:r w:rsidRPr="009A7BBB">
        <w:rPr>
          <w:color w:val="000000"/>
          <w:sz w:val="28"/>
          <w:lang w:val="uk-UA"/>
        </w:rPr>
        <w:t>Человек</w:t>
      </w:r>
      <w:proofErr w:type="spellEnd"/>
      <w:r w:rsidRPr="009A7BBB">
        <w:rPr>
          <w:color w:val="000000"/>
          <w:sz w:val="28"/>
          <w:lang w:val="uk-UA"/>
        </w:rPr>
        <w:t xml:space="preserve"> и </w:t>
      </w:r>
      <w:proofErr w:type="spellStart"/>
      <w:r w:rsidRPr="009A7BBB">
        <w:rPr>
          <w:color w:val="000000"/>
          <w:sz w:val="28"/>
          <w:lang w:val="uk-UA"/>
        </w:rPr>
        <w:t>потенциал</w:t>
      </w:r>
      <w:proofErr w:type="spellEnd"/>
      <w:r w:rsidRPr="009A7BBB">
        <w:rPr>
          <w:color w:val="000000"/>
          <w:sz w:val="28"/>
          <w:lang w:val="uk-UA"/>
        </w:rPr>
        <w:t xml:space="preserve"> </w:t>
      </w:r>
      <w:proofErr w:type="spellStart"/>
      <w:r w:rsidRPr="009A7BBB">
        <w:rPr>
          <w:color w:val="000000"/>
          <w:sz w:val="28"/>
          <w:lang w:val="uk-UA"/>
        </w:rPr>
        <w:t>его</w:t>
      </w:r>
      <w:proofErr w:type="spellEnd"/>
      <w:r w:rsidRPr="009A7BBB">
        <w:rPr>
          <w:color w:val="000000"/>
          <w:sz w:val="28"/>
          <w:lang w:val="uk-UA"/>
        </w:rPr>
        <w:t xml:space="preserve"> </w:t>
      </w:r>
      <w:proofErr w:type="spellStart"/>
      <w:r w:rsidRPr="009A7BBB">
        <w:rPr>
          <w:color w:val="000000"/>
          <w:sz w:val="28"/>
          <w:lang w:val="uk-UA"/>
        </w:rPr>
        <w:t>бытия</w:t>
      </w:r>
      <w:proofErr w:type="spellEnd"/>
      <w:r w:rsidRPr="009A7BBB">
        <w:rPr>
          <w:color w:val="000000"/>
          <w:sz w:val="28"/>
          <w:lang w:val="uk-UA"/>
        </w:rPr>
        <w:t>. Київ : Стимул, 1995. 256 с.</w:t>
      </w:r>
    </w:p>
    <w:p w:rsidR="008D78CE" w:rsidRPr="009A7BBB" w:rsidRDefault="008D78CE" w:rsidP="008D78CE">
      <w:pPr>
        <w:pStyle w:val="13"/>
        <w:numPr>
          <w:ilvl w:val="0"/>
          <w:numId w:val="5"/>
        </w:numPr>
        <w:tabs>
          <w:tab w:val="left" w:pos="-180"/>
        </w:tabs>
        <w:spacing w:after="0" w:line="360" w:lineRule="auto"/>
        <w:jc w:val="both"/>
        <w:rPr>
          <w:color w:val="000000" w:themeColor="text1"/>
          <w:sz w:val="28"/>
          <w:szCs w:val="28"/>
        </w:rPr>
      </w:pPr>
      <w:proofErr w:type="spellStart"/>
      <w:r w:rsidRPr="009A7BBB">
        <w:rPr>
          <w:color w:val="000000" w:themeColor="text1"/>
          <w:sz w:val="28"/>
          <w:szCs w:val="28"/>
        </w:rPr>
        <w:t>Марінушкіна</w:t>
      </w:r>
      <w:proofErr w:type="spellEnd"/>
      <w:r w:rsidRPr="009A7BBB">
        <w:rPr>
          <w:color w:val="000000" w:themeColor="text1"/>
          <w:sz w:val="28"/>
          <w:szCs w:val="28"/>
        </w:rPr>
        <w:t xml:space="preserve"> О.Є. </w:t>
      </w:r>
      <w:proofErr w:type="spellStart"/>
      <w:r w:rsidRPr="009A7BBB">
        <w:rPr>
          <w:color w:val="000000" w:themeColor="text1"/>
          <w:sz w:val="28"/>
          <w:szCs w:val="28"/>
        </w:rPr>
        <w:t>Порадник</w:t>
      </w:r>
      <w:proofErr w:type="spellEnd"/>
      <w:r w:rsidRPr="009A7BBB">
        <w:rPr>
          <w:color w:val="000000" w:themeColor="text1"/>
          <w:sz w:val="28"/>
          <w:szCs w:val="28"/>
        </w:rPr>
        <w:t xml:space="preserve"> практичного психолога. </w:t>
      </w:r>
      <w:proofErr w:type="spellStart"/>
      <w:r w:rsidRPr="009A7BBB">
        <w:rPr>
          <w:color w:val="000000" w:themeColor="text1"/>
          <w:sz w:val="28"/>
          <w:szCs w:val="28"/>
        </w:rPr>
        <w:t>Xарків</w:t>
      </w:r>
      <w:proofErr w:type="spellEnd"/>
      <w:proofErr w:type="gramStart"/>
      <w:r w:rsidRPr="009A7BBB">
        <w:rPr>
          <w:color w:val="000000" w:themeColor="text1"/>
          <w:sz w:val="28"/>
          <w:szCs w:val="28"/>
        </w:rPr>
        <w:t xml:space="preserve"> :</w:t>
      </w:r>
      <w:proofErr w:type="gramEnd"/>
      <w:r w:rsidRPr="009A7BBB">
        <w:rPr>
          <w:color w:val="000000" w:themeColor="text1"/>
          <w:sz w:val="28"/>
          <w:szCs w:val="28"/>
        </w:rPr>
        <w:t xml:space="preserve"> Основа, 2007.  240 с. </w:t>
      </w:r>
    </w:p>
    <w:p w:rsidR="008D78CE" w:rsidRPr="0080484D" w:rsidRDefault="008D78CE" w:rsidP="008D78CE">
      <w:pPr>
        <w:pStyle w:val="a6"/>
        <w:widowControl w:val="0"/>
        <w:numPr>
          <w:ilvl w:val="0"/>
          <w:numId w:val="5"/>
        </w:numPr>
        <w:shd w:val="clear" w:color="auto" w:fill="FFFFFF"/>
        <w:tabs>
          <w:tab w:val="left" w:pos="600"/>
          <w:tab w:val="left" w:pos="1134"/>
        </w:tabs>
        <w:autoSpaceDE w:val="0"/>
        <w:autoSpaceDN w:val="0"/>
        <w:adjustRightInd w:val="0"/>
        <w:spacing w:line="360" w:lineRule="auto"/>
        <w:jc w:val="both"/>
        <w:rPr>
          <w:color w:val="000000"/>
          <w:sz w:val="28"/>
          <w:szCs w:val="28"/>
        </w:rPr>
      </w:pPr>
      <w:r w:rsidRPr="0080484D">
        <w:rPr>
          <w:color w:val="000000"/>
          <w:sz w:val="28"/>
          <w:szCs w:val="28"/>
        </w:rPr>
        <w:t xml:space="preserve">Мельниченко Я.  Становлення у підлітків самосвідомості. </w:t>
      </w:r>
      <w:r w:rsidRPr="0080484D">
        <w:rPr>
          <w:i/>
          <w:color w:val="000000"/>
          <w:sz w:val="28"/>
          <w:szCs w:val="28"/>
        </w:rPr>
        <w:t>Шкільний світ</w:t>
      </w:r>
      <w:r w:rsidRPr="0080484D">
        <w:rPr>
          <w:color w:val="000000"/>
          <w:sz w:val="28"/>
          <w:szCs w:val="28"/>
        </w:rPr>
        <w:t>. 2006. № 45. С. 6-9.</w:t>
      </w:r>
    </w:p>
    <w:p w:rsidR="008D78CE" w:rsidRPr="0080484D" w:rsidRDefault="008D78CE" w:rsidP="008D78CE">
      <w:pPr>
        <w:pStyle w:val="a6"/>
        <w:numPr>
          <w:ilvl w:val="0"/>
          <w:numId w:val="5"/>
        </w:numPr>
        <w:spacing w:line="360" w:lineRule="auto"/>
        <w:jc w:val="both"/>
        <w:rPr>
          <w:color w:val="000000" w:themeColor="text1"/>
          <w:sz w:val="28"/>
          <w:szCs w:val="28"/>
        </w:rPr>
      </w:pPr>
      <w:proofErr w:type="spellStart"/>
      <w:r w:rsidRPr="0080484D">
        <w:rPr>
          <w:color w:val="000000" w:themeColor="text1"/>
          <w:sz w:val="28"/>
          <w:szCs w:val="22"/>
        </w:rPr>
        <w:t>Монастиршин</w:t>
      </w:r>
      <w:proofErr w:type="spellEnd"/>
      <w:r w:rsidRPr="0080484D">
        <w:rPr>
          <w:color w:val="000000" w:themeColor="text1"/>
          <w:sz w:val="28"/>
          <w:szCs w:val="22"/>
        </w:rPr>
        <w:t xml:space="preserve"> К.О. Умови і фактори формування міжособистісних стосунків у школярів. </w:t>
      </w:r>
      <w:r w:rsidRPr="0080484D">
        <w:rPr>
          <w:i/>
          <w:color w:val="000000" w:themeColor="text1"/>
          <w:sz w:val="28"/>
          <w:szCs w:val="22"/>
        </w:rPr>
        <w:t>Проблеми гуманітарних наук</w:t>
      </w:r>
      <w:r w:rsidRPr="0080484D">
        <w:rPr>
          <w:color w:val="000000" w:themeColor="text1"/>
          <w:sz w:val="28"/>
          <w:szCs w:val="22"/>
        </w:rPr>
        <w:t>. Дрогобич : Вимір, 2012. Вип. 9. С. 88–98.</w:t>
      </w:r>
    </w:p>
    <w:p w:rsidR="008D78CE" w:rsidRPr="00B177BC" w:rsidRDefault="008D78CE" w:rsidP="008D78CE">
      <w:pPr>
        <w:pStyle w:val="a6"/>
        <w:numPr>
          <w:ilvl w:val="0"/>
          <w:numId w:val="5"/>
        </w:numPr>
        <w:tabs>
          <w:tab w:val="left" w:pos="720"/>
        </w:tabs>
        <w:spacing w:line="360" w:lineRule="auto"/>
        <w:jc w:val="both"/>
        <w:rPr>
          <w:color w:val="000000" w:themeColor="text1"/>
          <w:sz w:val="28"/>
          <w:szCs w:val="28"/>
        </w:rPr>
      </w:pPr>
      <w:r w:rsidRPr="00B177BC">
        <w:rPr>
          <w:color w:val="000000" w:themeColor="text1"/>
          <w:sz w:val="28"/>
          <w:szCs w:val="28"/>
        </w:rPr>
        <w:t>Моргун В.Ф. Основи психологічної діагностики : навчальний посібник. Київ : Слово, 2012. 464 с.</w:t>
      </w:r>
    </w:p>
    <w:p w:rsidR="008D78CE" w:rsidRPr="00B177BC" w:rsidRDefault="008D78CE" w:rsidP="008D78CE">
      <w:pPr>
        <w:pStyle w:val="a6"/>
        <w:numPr>
          <w:ilvl w:val="0"/>
          <w:numId w:val="5"/>
        </w:numPr>
        <w:tabs>
          <w:tab w:val="left" w:pos="720"/>
        </w:tabs>
        <w:spacing w:line="360" w:lineRule="auto"/>
        <w:jc w:val="both"/>
        <w:rPr>
          <w:color w:val="000000" w:themeColor="text1"/>
          <w:sz w:val="28"/>
          <w:szCs w:val="28"/>
        </w:rPr>
      </w:pPr>
      <w:r w:rsidRPr="00B177BC">
        <w:rPr>
          <w:color w:val="000000" w:themeColor="text1"/>
          <w:sz w:val="28"/>
          <w:szCs w:val="28"/>
        </w:rPr>
        <w:t>Москаленко В.В. Соціальна психологія. Київ : Центр навчальної літератури, 2005. 623 с.</w:t>
      </w:r>
    </w:p>
    <w:p w:rsidR="008D78CE" w:rsidRPr="009A7BBB" w:rsidRDefault="008D78CE" w:rsidP="008D78CE">
      <w:pPr>
        <w:pStyle w:val="a6"/>
        <w:widowControl w:val="0"/>
        <w:numPr>
          <w:ilvl w:val="0"/>
          <w:numId w:val="5"/>
        </w:numPr>
        <w:tabs>
          <w:tab w:val="left" w:pos="0"/>
        </w:tabs>
        <w:suppressAutoHyphens/>
        <w:spacing w:line="360" w:lineRule="auto"/>
        <w:jc w:val="both"/>
        <w:rPr>
          <w:b/>
          <w:bCs/>
          <w:sz w:val="28"/>
          <w:szCs w:val="28"/>
        </w:rPr>
      </w:pPr>
      <w:r w:rsidRPr="009A7BBB">
        <w:rPr>
          <w:color w:val="000000"/>
          <w:sz w:val="28"/>
          <w:szCs w:val="28"/>
        </w:rPr>
        <w:t xml:space="preserve">Москаленко В.В., Романова В.Г. Особливості структури міжособистісних стосунків в уявленнях підлітків. </w:t>
      </w:r>
      <w:r w:rsidRPr="009A7BBB">
        <w:rPr>
          <w:i/>
          <w:color w:val="000000"/>
          <w:sz w:val="28"/>
          <w:szCs w:val="28"/>
        </w:rPr>
        <w:t>Психологія : збірник наукових праць НПУ ім. М. Драгоманова</w:t>
      </w:r>
      <w:r w:rsidRPr="009A7BBB">
        <w:rPr>
          <w:color w:val="000000"/>
          <w:sz w:val="28"/>
          <w:szCs w:val="28"/>
        </w:rPr>
        <w:t>. Вип. 14. К. : НПУ, 2011. С. 138–153.</w:t>
      </w:r>
    </w:p>
    <w:p w:rsidR="008D78CE" w:rsidRPr="00B177BC" w:rsidRDefault="008D78CE" w:rsidP="008D78CE">
      <w:pPr>
        <w:numPr>
          <w:ilvl w:val="0"/>
          <w:numId w:val="5"/>
        </w:numPr>
        <w:autoSpaceDE w:val="0"/>
        <w:autoSpaceDN w:val="0"/>
        <w:adjustRightInd w:val="0"/>
        <w:spacing w:line="360" w:lineRule="auto"/>
        <w:contextualSpacing/>
        <w:jc w:val="both"/>
        <w:rPr>
          <w:rFonts w:eastAsia="Calibri"/>
          <w:color w:val="000000" w:themeColor="text1"/>
          <w:sz w:val="28"/>
          <w:szCs w:val="28"/>
        </w:rPr>
      </w:pPr>
      <w:r w:rsidRPr="00B177BC">
        <w:rPr>
          <w:rFonts w:eastAsia="Calibri"/>
          <w:color w:val="000000" w:themeColor="text1"/>
          <w:sz w:val="28"/>
          <w:szCs w:val="28"/>
        </w:rPr>
        <w:t>Музика О.Л. Самооцінка і розвиток творчих здібностей підлітків. Житомир, 2007. 168 c.</w:t>
      </w:r>
    </w:p>
    <w:p w:rsidR="008D78CE" w:rsidRPr="0080484D" w:rsidRDefault="008D78CE" w:rsidP="008D78CE">
      <w:pPr>
        <w:pStyle w:val="a6"/>
        <w:widowControl w:val="0"/>
        <w:numPr>
          <w:ilvl w:val="0"/>
          <w:numId w:val="5"/>
        </w:numPr>
        <w:tabs>
          <w:tab w:val="left" w:pos="540"/>
          <w:tab w:val="left" w:pos="1134"/>
          <w:tab w:val="left" w:pos="1560"/>
        </w:tabs>
        <w:autoSpaceDE w:val="0"/>
        <w:autoSpaceDN w:val="0"/>
        <w:adjustRightInd w:val="0"/>
        <w:spacing w:line="360" w:lineRule="auto"/>
        <w:jc w:val="both"/>
        <w:rPr>
          <w:sz w:val="28"/>
          <w:szCs w:val="28"/>
        </w:rPr>
      </w:pPr>
      <w:bookmarkStart w:id="1" w:name="_Ref453625362"/>
      <w:proofErr w:type="spellStart"/>
      <w:r w:rsidRPr="0080484D">
        <w:rPr>
          <w:sz w:val="28"/>
          <w:szCs w:val="28"/>
        </w:rPr>
        <w:lastRenderedPageBreak/>
        <w:t>Оллпорт</w:t>
      </w:r>
      <w:proofErr w:type="spellEnd"/>
      <w:r w:rsidRPr="0080484D">
        <w:rPr>
          <w:sz w:val="28"/>
          <w:szCs w:val="28"/>
        </w:rPr>
        <w:t xml:space="preserve"> Г. </w:t>
      </w:r>
      <w:proofErr w:type="spellStart"/>
      <w:r w:rsidRPr="0080484D">
        <w:rPr>
          <w:sz w:val="28"/>
          <w:szCs w:val="28"/>
        </w:rPr>
        <w:t>Личность</w:t>
      </w:r>
      <w:proofErr w:type="spellEnd"/>
      <w:r w:rsidRPr="0080484D">
        <w:rPr>
          <w:sz w:val="28"/>
          <w:szCs w:val="28"/>
        </w:rPr>
        <w:t xml:space="preserve"> в </w:t>
      </w:r>
      <w:proofErr w:type="spellStart"/>
      <w:r w:rsidRPr="0080484D">
        <w:rPr>
          <w:sz w:val="28"/>
          <w:szCs w:val="28"/>
        </w:rPr>
        <w:t>психологии</w:t>
      </w:r>
      <w:proofErr w:type="spellEnd"/>
      <w:r w:rsidRPr="0080484D">
        <w:rPr>
          <w:sz w:val="28"/>
          <w:szCs w:val="28"/>
        </w:rPr>
        <w:t>. М</w:t>
      </w:r>
      <w:r>
        <w:rPr>
          <w:sz w:val="28"/>
          <w:szCs w:val="28"/>
        </w:rPr>
        <w:t>осква</w:t>
      </w:r>
      <w:r w:rsidRPr="0080484D">
        <w:rPr>
          <w:sz w:val="28"/>
          <w:szCs w:val="28"/>
        </w:rPr>
        <w:t xml:space="preserve"> : КСП+, 1998. 345 с.</w:t>
      </w:r>
      <w:bookmarkEnd w:id="1"/>
    </w:p>
    <w:p w:rsidR="008D78CE" w:rsidRPr="00980312" w:rsidRDefault="008D78CE" w:rsidP="008D78CE">
      <w:pPr>
        <w:numPr>
          <w:ilvl w:val="0"/>
          <w:numId w:val="5"/>
        </w:numPr>
        <w:spacing w:line="360" w:lineRule="auto"/>
        <w:contextualSpacing/>
        <w:jc w:val="both"/>
        <w:rPr>
          <w:color w:val="000000" w:themeColor="text1"/>
          <w:sz w:val="28"/>
          <w:szCs w:val="28"/>
        </w:rPr>
      </w:pPr>
      <w:proofErr w:type="spellStart"/>
      <w:r w:rsidRPr="00980312">
        <w:rPr>
          <w:color w:val="000000" w:themeColor="text1"/>
          <w:sz w:val="28"/>
          <w:szCs w:val="28"/>
        </w:rPr>
        <w:t>Орбан-Лембрик</w:t>
      </w:r>
      <w:proofErr w:type="spellEnd"/>
      <w:r w:rsidRPr="00980312">
        <w:rPr>
          <w:color w:val="000000" w:themeColor="text1"/>
          <w:sz w:val="28"/>
          <w:szCs w:val="28"/>
        </w:rPr>
        <w:t xml:space="preserve"> Л. Е. Основи </w:t>
      </w:r>
      <w:r>
        <w:rPr>
          <w:color w:val="000000" w:themeColor="text1"/>
          <w:sz w:val="28"/>
          <w:szCs w:val="28"/>
        </w:rPr>
        <w:t xml:space="preserve">соціальної </w:t>
      </w:r>
      <w:r w:rsidRPr="00980312">
        <w:rPr>
          <w:color w:val="000000" w:themeColor="text1"/>
          <w:sz w:val="28"/>
          <w:szCs w:val="28"/>
        </w:rPr>
        <w:t>психології. Івано-Франківськ: Плай, 2002. 426 с</w:t>
      </w:r>
    </w:p>
    <w:p w:rsidR="008D78CE" w:rsidRPr="009A7BBB" w:rsidRDefault="008D78CE" w:rsidP="008D78CE">
      <w:pPr>
        <w:pStyle w:val="a6"/>
        <w:widowControl w:val="0"/>
        <w:numPr>
          <w:ilvl w:val="0"/>
          <w:numId w:val="5"/>
        </w:numPr>
        <w:autoSpaceDE w:val="0"/>
        <w:autoSpaceDN w:val="0"/>
        <w:adjustRightInd w:val="0"/>
        <w:spacing w:line="360" w:lineRule="auto"/>
        <w:jc w:val="both"/>
        <w:rPr>
          <w:bCs/>
          <w:sz w:val="28"/>
          <w:szCs w:val="28"/>
        </w:rPr>
      </w:pPr>
      <w:proofErr w:type="spellStart"/>
      <w:r w:rsidRPr="009A7BBB">
        <w:rPr>
          <w:rFonts w:cs="Times New Roman CYR"/>
          <w:color w:val="000000"/>
          <w:sz w:val="28"/>
          <w:szCs w:val="28"/>
        </w:rPr>
        <w:t>Орбан-Лембрик</w:t>
      </w:r>
      <w:proofErr w:type="spellEnd"/>
      <w:r w:rsidRPr="009A7BBB">
        <w:rPr>
          <w:rFonts w:cs="Times New Roman CYR"/>
          <w:color w:val="000000"/>
          <w:sz w:val="28"/>
          <w:szCs w:val="28"/>
        </w:rPr>
        <w:t xml:space="preserve"> Л. Е. Соціальна психологія : підручник : у 2-х кн. Кн.1 : Соціальна психологія особистості і спілкування. Київ : Либідь, 2004. 574 с.</w:t>
      </w:r>
    </w:p>
    <w:p w:rsidR="008D78CE" w:rsidRPr="00B177BC" w:rsidRDefault="008D78CE" w:rsidP="008D78CE">
      <w:pPr>
        <w:numPr>
          <w:ilvl w:val="0"/>
          <w:numId w:val="5"/>
        </w:numPr>
        <w:spacing w:line="360" w:lineRule="auto"/>
        <w:jc w:val="both"/>
        <w:rPr>
          <w:color w:val="000000" w:themeColor="text1"/>
          <w:sz w:val="28"/>
          <w:szCs w:val="28"/>
        </w:rPr>
      </w:pPr>
      <w:r w:rsidRPr="00B177BC">
        <w:rPr>
          <w:color w:val="000000" w:themeColor="text1"/>
          <w:sz w:val="28"/>
          <w:szCs w:val="28"/>
        </w:rPr>
        <w:t xml:space="preserve">Основи практичної психології : посібник / В.Г. Панок, Т.М. Титаренко, Н.В. </w:t>
      </w:r>
      <w:proofErr w:type="spellStart"/>
      <w:r w:rsidRPr="00B177BC">
        <w:rPr>
          <w:color w:val="000000" w:themeColor="text1"/>
          <w:sz w:val="28"/>
          <w:szCs w:val="28"/>
        </w:rPr>
        <w:t>Чепелєва</w:t>
      </w:r>
      <w:proofErr w:type="spellEnd"/>
      <w:r w:rsidRPr="00B177BC">
        <w:rPr>
          <w:color w:val="000000" w:themeColor="text1"/>
          <w:sz w:val="28"/>
          <w:szCs w:val="28"/>
        </w:rPr>
        <w:t xml:space="preserve">  та ін. Київ : Либідь, 2001. 536 с.</w:t>
      </w:r>
    </w:p>
    <w:p w:rsidR="008D78CE" w:rsidRPr="00B177BC" w:rsidRDefault="008D78CE" w:rsidP="008D78CE">
      <w:pPr>
        <w:pStyle w:val="a6"/>
        <w:numPr>
          <w:ilvl w:val="0"/>
          <w:numId w:val="5"/>
        </w:numPr>
        <w:spacing w:line="360" w:lineRule="auto"/>
        <w:jc w:val="both"/>
        <w:rPr>
          <w:color w:val="000000" w:themeColor="text1"/>
          <w:sz w:val="28"/>
          <w:szCs w:val="28"/>
        </w:rPr>
      </w:pPr>
      <w:r w:rsidRPr="00B177BC">
        <w:rPr>
          <w:color w:val="000000" w:themeColor="text1"/>
          <w:sz w:val="28"/>
          <w:szCs w:val="28"/>
        </w:rPr>
        <w:t xml:space="preserve">Основи психології : підручник / за ред. О. В. Киричука, В. А. </w:t>
      </w:r>
      <w:proofErr w:type="spellStart"/>
      <w:r w:rsidRPr="00B177BC">
        <w:rPr>
          <w:color w:val="000000" w:themeColor="text1"/>
          <w:sz w:val="28"/>
          <w:szCs w:val="28"/>
        </w:rPr>
        <w:t>Роменця</w:t>
      </w:r>
      <w:proofErr w:type="spellEnd"/>
      <w:r w:rsidRPr="00B177BC">
        <w:rPr>
          <w:color w:val="000000" w:themeColor="text1"/>
          <w:sz w:val="28"/>
          <w:szCs w:val="28"/>
        </w:rPr>
        <w:t xml:space="preserve">. </w:t>
      </w:r>
      <w:r>
        <w:rPr>
          <w:color w:val="000000" w:themeColor="text1"/>
          <w:sz w:val="28"/>
          <w:szCs w:val="28"/>
        </w:rPr>
        <w:br/>
      </w:r>
      <w:r w:rsidRPr="00B177BC">
        <w:rPr>
          <w:color w:val="000000" w:themeColor="text1"/>
          <w:sz w:val="28"/>
          <w:szCs w:val="28"/>
        </w:rPr>
        <w:t>Київ : Либідь, 1999. 632 с.</w:t>
      </w:r>
    </w:p>
    <w:p w:rsidR="008D78CE" w:rsidRPr="00F96F78" w:rsidRDefault="008D78CE" w:rsidP="008D78CE">
      <w:pPr>
        <w:numPr>
          <w:ilvl w:val="0"/>
          <w:numId w:val="5"/>
        </w:numPr>
        <w:autoSpaceDE w:val="0"/>
        <w:autoSpaceDN w:val="0"/>
        <w:adjustRightInd w:val="0"/>
        <w:spacing w:line="360" w:lineRule="auto"/>
        <w:contextualSpacing/>
        <w:jc w:val="both"/>
        <w:rPr>
          <w:color w:val="000000" w:themeColor="text1"/>
          <w:sz w:val="28"/>
          <w:szCs w:val="28"/>
        </w:rPr>
      </w:pPr>
      <w:r w:rsidRPr="00F96F78">
        <w:rPr>
          <w:color w:val="000000" w:themeColor="text1"/>
          <w:sz w:val="28"/>
          <w:szCs w:val="28"/>
        </w:rPr>
        <w:t>Остапенко Г.В. Спілкування та його фактори в підлітковому віці.</w:t>
      </w:r>
      <w:r w:rsidRPr="00F96F78">
        <w:rPr>
          <w:color w:val="000000" w:themeColor="text1"/>
          <w:sz w:val="28"/>
          <w:szCs w:val="28"/>
        </w:rPr>
        <w:br/>
      </w:r>
      <w:r w:rsidRPr="00F96F78">
        <w:rPr>
          <w:i/>
          <w:color w:val="000000" w:themeColor="text1"/>
          <w:sz w:val="28"/>
          <w:szCs w:val="28"/>
        </w:rPr>
        <w:t>Наука і освіта</w:t>
      </w:r>
      <w:r w:rsidRPr="00F96F78">
        <w:rPr>
          <w:color w:val="000000" w:themeColor="text1"/>
          <w:sz w:val="28"/>
          <w:szCs w:val="28"/>
        </w:rPr>
        <w:t>. 2014. №3. С. 73–75.</w:t>
      </w:r>
    </w:p>
    <w:p w:rsidR="008D78CE" w:rsidRPr="0080484D" w:rsidRDefault="008D78CE" w:rsidP="008D78CE">
      <w:pPr>
        <w:pStyle w:val="a6"/>
        <w:numPr>
          <w:ilvl w:val="0"/>
          <w:numId w:val="5"/>
        </w:numPr>
        <w:tabs>
          <w:tab w:val="left" w:pos="1134"/>
        </w:tabs>
        <w:spacing w:line="360" w:lineRule="auto"/>
        <w:jc w:val="both"/>
        <w:rPr>
          <w:color w:val="000000" w:themeColor="text1"/>
          <w:sz w:val="28"/>
          <w:szCs w:val="28"/>
        </w:rPr>
      </w:pPr>
      <w:proofErr w:type="spellStart"/>
      <w:r w:rsidRPr="0080484D">
        <w:rPr>
          <w:color w:val="000000" w:themeColor="text1"/>
          <w:sz w:val="28"/>
          <w:szCs w:val="28"/>
        </w:rPr>
        <w:t>Павелків</w:t>
      </w:r>
      <w:proofErr w:type="spellEnd"/>
      <w:r w:rsidRPr="0080484D">
        <w:rPr>
          <w:color w:val="000000" w:themeColor="text1"/>
          <w:sz w:val="28"/>
          <w:szCs w:val="28"/>
        </w:rPr>
        <w:t xml:space="preserve"> Р. В. Вікова психологія</w:t>
      </w:r>
      <w:r>
        <w:rPr>
          <w:color w:val="000000" w:themeColor="text1"/>
          <w:sz w:val="28"/>
          <w:szCs w:val="28"/>
        </w:rPr>
        <w:t xml:space="preserve"> </w:t>
      </w:r>
      <w:r w:rsidRPr="0080484D">
        <w:rPr>
          <w:color w:val="000000" w:themeColor="text1"/>
          <w:sz w:val="28"/>
          <w:szCs w:val="28"/>
        </w:rPr>
        <w:t>: підруч</w:t>
      </w:r>
      <w:r>
        <w:rPr>
          <w:color w:val="000000" w:themeColor="text1"/>
          <w:sz w:val="28"/>
          <w:szCs w:val="28"/>
        </w:rPr>
        <w:t>ник</w:t>
      </w:r>
      <w:r w:rsidRPr="0080484D">
        <w:rPr>
          <w:color w:val="000000" w:themeColor="text1"/>
          <w:sz w:val="28"/>
          <w:szCs w:val="28"/>
        </w:rPr>
        <w:t>. Київ : Кондор, 2011. 468 с.</w:t>
      </w:r>
    </w:p>
    <w:p w:rsidR="008D78CE" w:rsidRPr="009A7BBB" w:rsidRDefault="008D78CE" w:rsidP="008D78CE">
      <w:pPr>
        <w:pStyle w:val="1"/>
        <w:keepNext/>
        <w:numPr>
          <w:ilvl w:val="0"/>
          <w:numId w:val="5"/>
        </w:numPr>
        <w:spacing w:before="0" w:beforeAutospacing="0" w:after="0" w:afterAutospacing="0" w:line="360" w:lineRule="auto"/>
        <w:jc w:val="both"/>
        <w:rPr>
          <w:b w:val="0"/>
          <w:bCs w:val="0"/>
          <w:color w:val="000000" w:themeColor="text1"/>
          <w:sz w:val="28"/>
          <w:szCs w:val="28"/>
        </w:rPr>
      </w:pPr>
      <w:r w:rsidRPr="009A7BBB">
        <w:rPr>
          <w:b w:val="0"/>
          <w:color w:val="000000" w:themeColor="text1"/>
          <w:sz w:val="28"/>
          <w:szCs w:val="28"/>
        </w:rPr>
        <w:t>Партико Т. Б. Загальна психологія : підручник. Київ : Ін Юре, 2008. 416 с.</w:t>
      </w:r>
    </w:p>
    <w:p w:rsidR="008D78CE" w:rsidRPr="00945DF3" w:rsidRDefault="008D78CE" w:rsidP="008D78CE">
      <w:pPr>
        <w:pStyle w:val="ad"/>
        <w:numPr>
          <w:ilvl w:val="0"/>
          <w:numId w:val="5"/>
        </w:numPr>
        <w:spacing w:after="0" w:line="360" w:lineRule="auto"/>
        <w:jc w:val="both"/>
        <w:rPr>
          <w:color w:val="000000"/>
          <w:sz w:val="28"/>
          <w:szCs w:val="18"/>
          <w:lang w:val="uk-UA"/>
        </w:rPr>
      </w:pPr>
      <w:proofErr w:type="spellStart"/>
      <w:r w:rsidRPr="00945DF3">
        <w:rPr>
          <w:color w:val="000000"/>
          <w:sz w:val="28"/>
          <w:szCs w:val="18"/>
          <w:lang w:val="uk-UA"/>
        </w:rPr>
        <w:t>Пісоцький</w:t>
      </w:r>
      <w:proofErr w:type="spellEnd"/>
      <w:r w:rsidRPr="00945DF3">
        <w:rPr>
          <w:color w:val="000000"/>
          <w:sz w:val="28"/>
          <w:szCs w:val="18"/>
          <w:lang w:val="uk-UA"/>
        </w:rPr>
        <w:t xml:space="preserve"> В. П. Психосексуальний розвиток індивіда : </w:t>
      </w:r>
      <w:proofErr w:type="spellStart"/>
      <w:r w:rsidRPr="00945DF3">
        <w:rPr>
          <w:color w:val="000000"/>
          <w:sz w:val="28"/>
          <w:szCs w:val="18"/>
          <w:lang w:val="uk-UA"/>
        </w:rPr>
        <w:t>навч.-метод</w:t>
      </w:r>
      <w:proofErr w:type="spellEnd"/>
      <w:r w:rsidRPr="00945DF3">
        <w:rPr>
          <w:color w:val="000000"/>
          <w:sz w:val="28"/>
          <w:szCs w:val="18"/>
          <w:lang w:val="uk-UA"/>
        </w:rPr>
        <w:t xml:space="preserve">. </w:t>
      </w:r>
      <w:proofErr w:type="spellStart"/>
      <w:r w:rsidRPr="00945DF3">
        <w:rPr>
          <w:color w:val="000000"/>
          <w:sz w:val="28"/>
          <w:szCs w:val="18"/>
          <w:lang w:val="uk-UA"/>
        </w:rPr>
        <w:t>посіб</w:t>
      </w:r>
      <w:proofErr w:type="spellEnd"/>
      <w:r w:rsidRPr="00945DF3">
        <w:rPr>
          <w:color w:val="000000"/>
          <w:sz w:val="28"/>
          <w:szCs w:val="18"/>
          <w:lang w:val="uk-UA"/>
        </w:rPr>
        <w:t xml:space="preserve">. Ніжин, 2000. </w:t>
      </w:r>
      <w:r>
        <w:rPr>
          <w:color w:val="000000"/>
          <w:sz w:val="28"/>
          <w:szCs w:val="18"/>
          <w:lang w:val="uk-UA"/>
        </w:rPr>
        <w:t>1</w:t>
      </w:r>
      <w:r w:rsidRPr="00945DF3">
        <w:rPr>
          <w:color w:val="000000"/>
          <w:sz w:val="28"/>
          <w:szCs w:val="18"/>
          <w:lang w:val="uk-UA"/>
        </w:rPr>
        <w:t>36 с.</w:t>
      </w:r>
    </w:p>
    <w:p w:rsidR="008D78CE" w:rsidRPr="0080484D" w:rsidRDefault="008D78CE" w:rsidP="008D78CE">
      <w:pPr>
        <w:pStyle w:val="a6"/>
        <w:numPr>
          <w:ilvl w:val="0"/>
          <w:numId w:val="5"/>
        </w:numPr>
        <w:spacing w:line="360" w:lineRule="auto"/>
        <w:jc w:val="both"/>
        <w:rPr>
          <w:color w:val="000000" w:themeColor="text1"/>
          <w:sz w:val="28"/>
          <w:szCs w:val="28"/>
        </w:rPr>
      </w:pPr>
      <w:proofErr w:type="spellStart"/>
      <w:r w:rsidRPr="0080484D">
        <w:rPr>
          <w:color w:val="000000" w:themeColor="text1"/>
          <w:sz w:val="28"/>
          <w:szCs w:val="28"/>
        </w:rPr>
        <w:t>Помиткін</w:t>
      </w:r>
      <w:proofErr w:type="spellEnd"/>
      <w:r w:rsidRPr="0080484D">
        <w:rPr>
          <w:color w:val="000000" w:themeColor="text1"/>
          <w:sz w:val="28"/>
          <w:szCs w:val="28"/>
        </w:rPr>
        <w:t xml:space="preserve"> Є.О. Психологія духовного розвитку особистості : монографія</w:t>
      </w:r>
      <w:r>
        <w:rPr>
          <w:color w:val="000000" w:themeColor="text1"/>
          <w:sz w:val="28"/>
          <w:szCs w:val="28"/>
        </w:rPr>
        <w:t>.</w:t>
      </w:r>
      <w:r w:rsidRPr="0080484D">
        <w:rPr>
          <w:color w:val="000000" w:themeColor="text1"/>
          <w:sz w:val="28"/>
          <w:szCs w:val="28"/>
        </w:rPr>
        <w:t xml:space="preserve"> К</w:t>
      </w:r>
      <w:r>
        <w:rPr>
          <w:color w:val="000000" w:themeColor="text1"/>
          <w:sz w:val="28"/>
          <w:szCs w:val="28"/>
        </w:rPr>
        <w:t>иїв</w:t>
      </w:r>
      <w:r w:rsidRPr="0080484D">
        <w:rPr>
          <w:color w:val="000000" w:themeColor="text1"/>
          <w:sz w:val="28"/>
          <w:szCs w:val="28"/>
        </w:rPr>
        <w:t xml:space="preserve"> : Наш час, 2005. 280 с.</w:t>
      </w:r>
    </w:p>
    <w:p w:rsidR="008D78CE" w:rsidRPr="00B177BC" w:rsidRDefault="008D78CE" w:rsidP="008D78CE">
      <w:pPr>
        <w:pStyle w:val="a6"/>
        <w:numPr>
          <w:ilvl w:val="0"/>
          <w:numId w:val="5"/>
        </w:numPr>
        <w:spacing w:line="360" w:lineRule="auto"/>
        <w:jc w:val="both"/>
        <w:rPr>
          <w:color w:val="000000" w:themeColor="text1"/>
          <w:sz w:val="28"/>
          <w:szCs w:val="28"/>
        </w:rPr>
      </w:pPr>
      <w:r w:rsidRPr="00B177BC">
        <w:rPr>
          <w:color w:val="000000" w:themeColor="text1"/>
          <w:sz w:val="28"/>
          <w:szCs w:val="28"/>
        </w:rPr>
        <w:t xml:space="preserve">Психодіагностика особистості підлітка : навчальний посібник / за ред. </w:t>
      </w:r>
      <w:r>
        <w:rPr>
          <w:color w:val="000000" w:themeColor="text1"/>
          <w:sz w:val="28"/>
          <w:szCs w:val="28"/>
        </w:rPr>
        <w:br/>
      </w:r>
      <w:r w:rsidRPr="00B177BC">
        <w:rPr>
          <w:color w:val="000000" w:themeColor="text1"/>
          <w:sz w:val="28"/>
          <w:szCs w:val="28"/>
        </w:rPr>
        <w:t xml:space="preserve">О.Д. Кравченко, В.Ф. Моргуна. Полтава, 2008. 118 с. </w:t>
      </w:r>
    </w:p>
    <w:p w:rsidR="008D78CE" w:rsidRPr="00B177BC" w:rsidRDefault="008D78CE" w:rsidP="008D78CE">
      <w:pPr>
        <w:pStyle w:val="a6"/>
        <w:numPr>
          <w:ilvl w:val="0"/>
          <w:numId w:val="5"/>
        </w:numPr>
        <w:shd w:val="clear" w:color="auto" w:fill="FFFFFF"/>
        <w:spacing w:line="360" w:lineRule="auto"/>
        <w:jc w:val="both"/>
        <w:rPr>
          <w:color w:val="000000" w:themeColor="text1"/>
          <w:sz w:val="28"/>
          <w:szCs w:val="28"/>
        </w:rPr>
      </w:pPr>
      <w:r w:rsidRPr="00B177BC">
        <w:rPr>
          <w:color w:val="000000" w:themeColor="text1"/>
          <w:sz w:val="28"/>
          <w:szCs w:val="28"/>
        </w:rPr>
        <w:t xml:space="preserve">Психологічна енциклопедія / </w:t>
      </w:r>
      <w:proofErr w:type="spellStart"/>
      <w:r w:rsidRPr="00B177BC">
        <w:rPr>
          <w:color w:val="000000" w:themeColor="text1"/>
          <w:sz w:val="28"/>
          <w:szCs w:val="28"/>
        </w:rPr>
        <w:t>авт.-упоряд</w:t>
      </w:r>
      <w:proofErr w:type="spellEnd"/>
      <w:r w:rsidRPr="00B177BC">
        <w:rPr>
          <w:color w:val="000000" w:themeColor="text1"/>
          <w:sz w:val="28"/>
          <w:szCs w:val="28"/>
        </w:rPr>
        <w:t xml:space="preserve">. О.М. Степанов. Київ : </w:t>
      </w:r>
      <w:proofErr w:type="spellStart"/>
      <w:r w:rsidRPr="00B177BC">
        <w:rPr>
          <w:color w:val="000000" w:themeColor="text1"/>
          <w:sz w:val="28"/>
          <w:szCs w:val="28"/>
        </w:rPr>
        <w:t>Академвидав</w:t>
      </w:r>
      <w:proofErr w:type="spellEnd"/>
      <w:r w:rsidRPr="00B177BC">
        <w:rPr>
          <w:color w:val="000000" w:themeColor="text1"/>
          <w:sz w:val="28"/>
          <w:szCs w:val="28"/>
        </w:rPr>
        <w:t>, 2006. 424с.</w:t>
      </w:r>
    </w:p>
    <w:p w:rsidR="008D78CE" w:rsidRPr="00B177BC" w:rsidRDefault="008D78CE" w:rsidP="008D78CE">
      <w:pPr>
        <w:numPr>
          <w:ilvl w:val="0"/>
          <w:numId w:val="5"/>
        </w:numPr>
        <w:spacing w:line="360" w:lineRule="auto"/>
        <w:jc w:val="both"/>
        <w:rPr>
          <w:color w:val="000000"/>
          <w:sz w:val="28"/>
          <w:szCs w:val="28"/>
          <w:lang w:eastAsia="ru-RU"/>
        </w:rPr>
      </w:pPr>
      <w:r w:rsidRPr="00B177BC">
        <w:rPr>
          <w:color w:val="000000"/>
          <w:sz w:val="28"/>
          <w:szCs w:val="28"/>
          <w:lang w:eastAsia="ru-RU"/>
        </w:rPr>
        <w:t xml:space="preserve">Психологічний словник / авт.-уклад. В. В. </w:t>
      </w:r>
      <w:proofErr w:type="spellStart"/>
      <w:r w:rsidRPr="00B177BC">
        <w:rPr>
          <w:color w:val="000000"/>
          <w:sz w:val="28"/>
          <w:szCs w:val="28"/>
          <w:lang w:eastAsia="ru-RU"/>
        </w:rPr>
        <w:t>Синявський</w:t>
      </w:r>
      <w:proofErr w:type="spellEnd"/>
      <w:r w:rsidRPr="00B177BC">
        <w:rPr>
          <w:color w:val="000000"/>
          <w:sz w:val="28"/>
          <w:szCs w:val="28"/>
          <w:lang w:eastAsia="ru-RU"/>
        </w:rPr>
        <w:t xml:space="preserve">, О. П. </w:t>
      </w:r>
      <w:proofErr w:type="spellStart"/>
      <w:r w:rsidRPr="00B177BC">
        <w:rPr>
          <w:color w:val="000000"/>
          <w:sz w:val="28"/>
          <w:szCs w:val="28"/>
          <w:lang w:eastAsia="ru-RU"/>
        </w:rPr>
        <w:t>Сергєєнкова</w:t>
      </w:r>
      <w:proofErr w:type="spellEnd"/>
      <w:r w:rsidRPr="00B177BC">
        <w:rPr>
          <w:color w:val="000000"/>
          <w:sz w:val="28"/>
          <w:szCs w:val="28"/>
          <w:lang w:eastAsia="ru-RU"/>
        </w:rPr>
        <w:t>. Київ : Наук. світ, 2007. 274 с.</w:t>
      </w:r>
    </w:p>
    <w:p w:rsidR="008D78CE" w:rsidRPr="00B177BC" w:rsidRDefault="008D78CE" w:rsidP="008D78CE">
      <w:pPr>
        <w:pStyle w:val="ad"/>
        <w:numPr>
          <w:ilvl w:val="0"/>
          <w:numId w:val="5"/>
        </w:numPr>
        <w:shd w:val="clear" w:color="auto" w:fill="FFFFFF"/>
        <w:spacing w:after="0" w:line="360" w:lineRule="auto"/>
        <w:jc w:val="both"/>
        <w:rPr>
          <w:color w:val="000000" w:themeColor="text1"/>
          <w:sz w:val="28"/>
          <w:szCs w:val="28"/>
          <w:lang w:val="uk-UA"/>
        </w:rPr>
      </w:pPr>
      <w:r w:rsidRPr="00B177BC">
        <w:rPr>
          <w:color w:val="000000" w:themeColor="text1"/>
          <w:sz w:val="28"/>
          <w:szCs w:val="28"/>
          <w:lang w:val="uk-UA"/>
        </w:rPr>
        <w:t xml:space="preserve">Психологія особистості </w:t>
      </w:r>
      <w:r w:rsidRPr="00B177BC">
        <w:rPr>
          <w:color w:val="000000"/>
          <w:sz w:val="28"/>
          <w:szCs w:val="28"/>
          <w:lang w:val="uk-UA" w:eastAsia="uk-UA"/>
        </w:rPr>
        <w:t>: підручник / за ред. С.Д. Максименка</w:t>
      </w:r>
      <w:r w:rsidRPr="00B177BC">
        <w:rPr>
          <w:color w:val="000000" w:themeColor="text1"/>
          <w:sz w:val="28"/>
          <w:szCs w:val="28"/>
          <w:lang w:val="uk-UA"/>
        </w:rPr>
        <w:t>. Київ : Центр учбової літератури, 2008. 592 с.</w:t>
      </w:r>
    </w:p>
    <w:p w:rsidR="008D78CE" w:rsidRPr="0080484D" w:rsidRDefault="008D78CE" w:rsidP="008D78CE">
      <w:pPr>
        <w:pStyle w:val="a6"/>
        <w:numPr>
          <w:ilvl w:val="0"/>
          <w:numId w:val="5"/>
        </w:numPr>
        <w:spacing w:line="360" w:lineRule="auto"/>
        <w:jc w:val="both"/>
        <w:rPr>
          <w:rFonts w:cs="Arial"/>
          <w:color w:val="000000" w:themeColor="text1"/>
          <w:sz w:val="28"/>
          <w:szCs w:val="28"/>
        </w:rPr>
      </w:pPr>
      <w:proofErr w:type="spellStart"/>
      <w:r w:rsidRPr="0080484D">
        <w:rPr>
          <w:color w:val="000000" w:themeColor="text1"/>
          <w:sz w:val="28"/>
          <w:szCs w:val="22"/>
        </w:rPr>
        <w:t>Рогозов</w:t>
      </w:r>
      <w:proofErr w:type="spellEnd"/>
      <w:r w:rsidRPr="0080484D">
        <w:rPr>
          <w:color w:val="000000" w:themeColor="text1"/>
          <w:sz w:val="28"/>
          <w:szCs w:val="22"/>
        </w:rPr>
        <w:t xml:space="preserve"> Р. Дослідження особливостей розвитку міжособистісних стосунків у підлітковому віці. </w:t>
      </w:r>
      <w:r w:rsidRPr="0080484D">
        <w:rPr>
          <w:i/>
          <w:color w:val="000000" w:themeColor="text1"/>
          <w:sz w:val="28"/>
          <w:szCs w:val="22"/>
        </w:rPr>
        <w:t>Вісник ХДПУ  ім. Г.</w:t>
      </w:r>
      <w:r>
        <w:rPr>
          <w:i/>
          <w:color w:val="000000" w:themeColor="text1"/>
          <w:sz w:val="28"/>
          <w:szCs w:val="22"/>
        </w:rPr>
        <w:t xml:space="preserve"> </w:t>
      </w:r>
      <w:r w:rsidRPr="0080484D">
        <w:rPr>
          <w:i/>
          <w:color w:val="000000" w:themeColor="text1"/>
          <w:sz w:val="28"/>
          <w:szCs w:val="22"/>
        </w:rPr>
        <w:t>Сковороди №9. Психологія.</w:t>
      </w:r>
      <w:r w:rsidRPr="0080484D">
        <w:rPr>
          <w:color w:val="000000" w:themeColor="text1"/>
          <w:sz w:val="28"/>
          <w:szCs w:val="22"/>
        </w:rPr>
        <w:t> </w:t>
      </w:r>
      <w:r>
        <w:rPr>
          <w:color w:val="000000" w:themeColor="text1"/>
          <w:sz w:val="28"/>
          <w:szCs w:val="22"/>
        </w:rPr>
        <w:br/>
      </w:r>
      <w:r w:rsidRPr="0080484D">
        <w:rPr>
          <w:color w:val="000000" w:themeColor="text1"/>
          <w:sz w:val="28"/>
          <w:szCs w:val="22"/>
        </w:rPr>
        <w:t>Харків : ХДПУ, 2009. Вип. 3. С. 148-153.</w:t>
      </w:r>
    </w:p>
    <w:p w:rsidR="008D78CE" w:rsidRPr="00F96F78" w:rsidRDefault="008D78CE" w:rsidP="008D78CE">
      <w:pPr>
        <w:widowControl w:val="0"/>
        <w:numPr>
          <w:ilvl w:val="0"/>
          <w:numId w:val="5"/>
        </w:numPr>
        <w:tabs>
          <w:tab w:val="left" w:pos="0"/>
        </w:tabs>
        <w:suppressAutoHyphens/>
        <w:spacing w:line="360" w:lineRule="auto"/>
        <w:jc w:val="both"/>
        <w:rPr>
          <w:color w:val="000000"/>
          <w:sz w:val="28"/>
          <w:szCs w:val="28"/>
          <w:lang w:eastAsia="ru-RU"/>
        </w:rPr>
      </w:pPr>
      <w:r w:rsidRPr="00F96F78">
        <w:rPr>
          <w:color w:val="000000"/>
          <w:sz w:val="28"/>
          <w:szCs w:val="28"/>
          <w:lang w:eastAsia="ru-RU"/>
        </w:rPr>
        <w:t xml:space="preserve">Романова В.Г. Особливості </w:t>
      </w:r>
      <w:r w:rsidRPr="00F96F78">
        <w:rPr>
          <w:color w:val="000000"/>
          <w:sz w:val="28"/>
          <w:lang w:eastAsia="ru-RU"/>
        </w:rPr>
        <w:t>комунікативних якостей</w:t>
      </w:r>
      <w:r w:rsidRPr="00F96F78">
        <w:rPr>
          <w:color w:val="000000"/>
          <w:sz w:val="28"/>
          <w:szCs w:val="28"/>
          <w:lang w:eastAsia="ru-RU"/>
        </w:rPr>
        <w:t xml:space="preserve"> підлітків. </w:t>
      </w:r>
      <w:r w:rsidRPr="00F96F78">
        <w:rPr>
          <w:i/>
          <w:color w:val="000000"/>
          <w:sz w:val="28"/>
          <w:szCs w:val="28"/>
          <w:lang w:eastAsia="ru-RU"/>
        </w:rPr>
        <w:t xml:space="preserve">Практична </w:t>
      </w:r>
      <w:r w:rsidRPr="00F96F78">
        <w:rPr>
          <w:i/>
          <w:color w:val="000000"/>
          <w:sz w:val="28"/>
          <w:szCs w:val="28"/>
          <w:lang w:eastAsia="ru-RU"/>
        </w:rPr>
        <w:lastRenderedPageBreak/>
        <w:t>психологія та соціальна робота</w:t>
      </w:r>
      <w:r w:rsidRPr="00F96F78">
        <w:rPr>
          <w:color w:val="000000"/>
          <w:sz w:val="28"/>
          <w:szCs w:val="28"/>
          <w:lang w:eastAsia="ru-RU"/>
        </w:rPr>
        <w:t>. 2015. № 8. С. 39–43.</w:t>
      </w:r>
    </w:p>
    <w:p w:rsidR="008D78CE" w:rsidRPr="00B177BC" w:rsidRDefault="008D78CE" w:rsidP="008D78CE">
      <w:pPr>
        <w:numPr>
          <w:ilvl w:val="0"/>
          <w:numId w:val="5"/>
        </w:numPr>
        <w:spacing w:line="360" w:lineRule="auto"/>
        <w:jc w:val="both"/>
        <w:rPr>
          <w:color w:val="000000"/>
          <w:sz w:val="28"/>
          <w:szCs w:val="28"/>
          <w:lang w:eastAsia="ru-RU"/>
        </w:rPr>
      </w:pPr>
      <w:proofErr w:type="spellStart"/>
      <w:r w:rsidRPr="00B177BC">
        <w:rPr>
          <w:color w:val="000000"/>
          <w:sz w:val="28"/>
          <w:szCs w:val="28"/>
          <w:lang w:eastAsia="ru-RU"/>
        </w:rPr>
        <w:t>Роменець</w:t>
      </w:r>
      <w:proofErr w:type="spellEnd"/>
      <w:r w:rsidRPr="00B177BC">
        <w:rPr>
          <w:color w:val="000000"/>
          <w:sz w:val="28"/>
          <w:szCs w:val="28"/>
          <w:lang w:eastAsia="ru-RU"/>
        </w:rPr>
        <w:t xml:space="preserve"> В. А. Історія психології ХІХ – початку ХХІ століття : </w:t>
      </w:r>
      <w:proofErr w:type="spellStart"/>
      <w:r w:rsidRPr="00B177BC">
        <w:rPr>
          <w:color w:val="000000"/>
          <w:sz w:val="28"/>
          <w:szCs w:val="28"/>
          <w:lang w:eastAsia="ru-RU"/>
        </w:rPr>
        <w:t>навч</w:t>
      </w:r>
      <w:proofErr w:type="spellEnd"/>
      <w:r w:rsidRPr="00B177BC">
        <w:rPr>
          <w:color w:val="000000"/>
          <w:sz w:val="28"/>
          <w:szCs w:val="28"/>
          <w:lang w:eastAsia="ru-RU"/>
        </w:rPr>
        <w:t xml:space="preserve">. </w:t>
      </w:r>
      <w:proofErr w:type="spellStart"/>
      <w:r w:rsidRPr="00B177BC">
        <w:rPr>
          <w:color w:val="000000"/>
          <w:sz w:val="28"/>
          <w:szCs w:val="28"/>
          <w:lang w:eastAsia="ru-RU"/>
        </w:rPr>
        <w:t>посіб</w:t>
      </w:r>
      <w:proofErr w:type="spellEnd"/>
      <w:r w:rsidRPr="00B177BC">
        <w:rPr>
          <w:color w:val="000000"/>
          <w:sz w:val="28"/>
          <w:szCs w:val="28"/>
          <w:lang w:eastAsia="ru-RU"/>
        </w:rPr>
        <w:t>. Київ : Вища школа, 1995. 614 с.</w:t>
      </w:r>
    </w:p>
    <w:p w:rsidR="008D78CE" w:rsidRPr="0080484D" w:rsidRDefault="008D78CE" w:rsidP="008D78CE">
      <w:pPr>
        <w:pStyle w:val="a6"/>
        <w:numPr>
          <w:ilvl w:val="0"/>
          <w:numId w:val="5"/>
        </w:numPr>
        <w:tabs>
          <w:tab w:val="left" w:pos="0"/>
          <w:tab w:val="left" w:pos="1134"/>
        </w:tabs>
        <w:spacing w:line="360" w:lineRule="auto"/>
        <w:jc w:val="both"/>
        <w:rPr>
          <w:b/>
          <w:bCs/>
          <w:sz w:val="28"/>
          <w:szCs w:val="28"/>
        </w:rPr>
      </w:pPr>
      <w:proofErr w:type="spellStart"/>
      <w:r w:rsidRPr="0080484D">
        <w:rPr>
          <w:sz w:val="28"/>
          <w:szCs w:val="28"/>
        </w:rPr>
        <w:t>Роменець</w:t>
      </w:r>
      <w:proofErr w:type="spellEnd"/>
      <w:r w:rsidRPr="0080484D">
        <w:rPr>
          <w:sz w:val="28"/>
          <w:szCs w:val="28"/>
        </w:rPr>
        <w:t xml:space="preserve"> В.А.,</w:t>
      </w:r>
      <w:proofErr w:type="spellStart"/>
      <w:r w:rsidRPr="0080484D">
        <w:rPr>
          <w:sz w:val="28"/>
          <w:szCs w:val="28"/>
        </w:rPr>
        <w:t> Манох</w:t>
      </w:r>
      <w:proofErr w:type="spellEnd"/>
      <w:r w:rsidRPr="0080484D">
        <w:rPr>
          <w:sz w:val="28"/>
          <w:szCs w:val="28"/>
        </w:rPr>
        <w:t xml:space="preserve">а І.П.  Історія психології ХХ століття : </w:t>
      </w:r>
      <w:proofErr w:type="spellStart"/>
      <w:r w:rsidRPr="0080484D">
        <w:rPr>
          <w:sz w:val="28"/>
          <w:szCs w:val="28"/>
        </w:rPr>
        <w:t>навч</w:t>
      </w:r>
      <w:proofErr w:type="spellEnd"/>
      <w:r w:rsidRPr="0080484D">
        <w:rPr>
          <w:sz w:val="28"/>
          <w:szCs w:val="28"/>
        </w:rPr>
        <w:t xml:space="preserve">. </w:t>
      </w:r>
      <w:proofErr w:type="spellStart"/>
      <w:r w:rsidRPr="0080484D">
        <w:rPr>
          <w:sz w:val="28"/>
          <w:szCs w:val="28"/>
        </w:rPr>
        <w:t>посіб</w:t>
      </w:r>
      <w:proofErr w:type="spellEnd"/>
      <w:r w:rsidRPr="0080484D">
        <w:rPr>
          <w:sz w:val="28"/>
          <w:szCs w:val="28"/>
        </w:rPr>
        <w:t>. К</w:t>
      </w:r>
      <w:r>
        <w:rPr>
          <w:sz w:val="28"/>
          <w:szCs w:val="28"/>
        </w:rPr>
        <w:t>иїв</w:t>
      </w:r>
      <w:r w:rsidRPr="0080484D">
        <w:rPr>
          <w:sz w:val="28"/>
          <w:szCs w:val="28"/>
        </w:rPr>
        <w:t xml:space="preserve"> : Либідь, 1998. 992 с.</w:t>
      </w:r>
    </w:p>
    <w:p w:rsidR="008D78CE" w:rsidRPr="0080484D" w:rsidRDefault="008D78CE" w:rsidP="008D78CE">
      <w:pPr>
        <w:pStyle w:val="a6"/>
        <w:numPr>
          <w:ilvl w:val="0"/>
          <w:numId w:val="5"/>
        </w:numPr>
        <w:suppressAutoHyphens/>
        <w:spacing w:line="360" w:lineRule="auto"/>
        <w:jc w:val="both"/>
        <w:rPr>
          <w:sz w:val="28"/>
          <w:szCs w:val="32"/>
        </w:rPr>
      </w:pPr>
      <w:r w:rsidRPr="0080484D">
        <w:rPr>
          <w:sz w:val="28"/>
          <w:szCs w:val="32"/>
        </w:rPr>
        <w:t>Русинка І. І. Психологія : навчальний посібник. К</w:t>
      </w:r>
      <w:r>
        <w:rPr>
          <w:sz w:val="28"/>
          <w:szCs w:val="32"/>
        </w:rPr>
        <w:t>иїв</w:t>
      </w:r>
      <w:r w:rsidRPr="0080484D">
        <w:rPr>
          <w:sz w:val="28"/>
          <w:szCs w:val="32"/>
        </w:rPr>
        <w:t xml:space="preserve"> : Знання, 2007. 367 с.</w:t>
      </w:r>
    </w:p>
    <w:p w:rsidR="008D78CE" w:rsidRPr="00B177BC" w:rsidRDefault="008D78CE" w:rsidP="008D78CE">
      <w:pPr>
        <w:numPr>
          <w:ilvl w:val="0"/>
          <w:numId w:val="5"/>
        </w:numPr>
        <w:shd w:val="clear" w:color="auto" w:fill="FFFFFF"/>
        <w:spacing w:line="360" w:lineRule="auto"/>
        <w:jc w:val="both"/>
        <w:rPr>
          <w:color w:val="000000" w:themeColor="text1"/>
          <w:sz w:val="28"/>
          <w:szCs w:val="28"/>
          <w:lang w:eastAsia="ru-RU"/>
        </w:rPr>
      </w:pPr>
      <w:proofErr w:type="spellStart"/>
      <w:r w:rsidRPr="00B177BC">
        <w:rPr>
          <w:color w:val="000000" w:themeColor="text1"/>
          <w:sz w:val="28"/>
          <w:szCs w:val="28"/>
          <w:lang w:eastAsia="ru-RU"/>
        </w:rPr>
        <w:t>Савчин</w:t>
      </w:r>
      <w:proofErr w:type="spellEnd"/>
      <w:r w:rsidRPr="00B177BC">
        <w:rPr>
          <w:color w:val="000000" w:themeColor="text1"/>
          <w:sz w:val="28"/>
          <w:szCs w:val="28"/>
          <w:lang w:eastAsia="ru-RU"/>
        </w:rPr>
        <w:t xml:space="preserve"> М.В., Василенко Л.П. Вікова психологія : </w:t>
      </w:r>
      <w:proofErr w:type="spellStart"/>
      <w:r w:rsidRPr="00B177BC">
        <w:rPr>
          <w:color w:val="000000" w:themeColor="text1"/>
          <w:sz w:val="28"/>
          <w:szCs w:val="28"/>
          <w:lang w:eastAsia="ru-RU"/>
        </w:rPr>
        <w:t>навч</w:t>
      </w:r>
      <w:proofErr w:type="spellEnd"/>
      <w:r w:rsidRPr="00B177BC">
        <w:rPr>
          <w:color w:val="000000" w:themeColor="text1"/>
          <w:sz w:val="28"/>
          <w:szCs w:val="28"/>
          <w:lang w:eastAsia="ru-RU"/>
        </w:rPr>
        <w:t xml:space="preserve">. </w:t>
      </w:r>
      <w:proofErr w:type="spellStart"/>
      <w:r w:rsidRPr="00B177BC">
        <w:rPr>
          <w:color w:val="000000" w:themeColor="text1"/>
          <w:sz w:val="28"/>
          <w:szCs w:val="28"/>
          <w:lang w:eastAsia="ru-RU"/>
        </w:rPr>
        <w:t>посіб</w:t>
      </w:r>
      <w:proofErr w:type="spellEnd"/>
      <w:r w:rsidRPr="00B177BC">
        <w:rPr>
          <w:color w:val="000000" w:themeColor="text1"/>
          <w:sz w:val="28"/>
          <w:szCs w:val="28"/>
          <w:lang w:eastAsia="ru-RU"/>
        </w:rPr>
        <w:t xml:space="preserve">. </w:t>
      </w:r>
      <w:r w:rsidRPr="00B177BC">
        <w:rPr>
          <w:rFonts w:eastAsia="Calibri"/>
          <w:color w:val="000000" w:themeColor="text1"/>
          <w:sz w:val="28"/>
          <w:szCs w:val="28"/>
        </w:rPr>
        <w:t>Київ</w:t>
      </w:r>
      <w:r w:rsidRPr="00B177BC">
        <w:rPr>
          <w:color w:val="000000" w:themeColor="text1"/>
          <w:sz w:val="28"/>
          <w:szCs w:val="28"/>
          <w:lang w:eastAsia="ru-RU"/>
        </w:rPr>
        <w:t xml:space="preserve"> : </w:t>
      </w:r>
      <w:proofErr w:type="spellStart"/>
      <w:r w:rsidRPr="00B177BC">
        <w:rPr>
          <w:color w:val="000000" w:themeColor="text1"/>
          <w:sz w:val="28"/>
          <w:szCs w:val="28"/>
          <w:lang w:eastAsia="ru-RU"/>
        </w:rPr>
        <w:t>Академвидав</w:t>
      </w:r>
      <w:proofErr w:type="spellEnd"/>
      <w:r w:rsidRPr="00B177BC">
        <w:rPr>
          <w:color w:val="000000" w:themeColor="text1"/>
          <w:sz w:val="28"/>
          <w:szCs w:val="28"/>
          <w:lang w:eastAsia="ru-RU"/>
        </w:rPr>
        <w:t>, 2006. 360 с.</w:t>
      </w:r>
    </w:p>
    <w:p w:rsidR="008D78CE" w:rsidRPr="002560D6" w:rsidRDefault="008D78CE" w:rsidP="008D78CE">
      <w:pPr>
        <w:pStyle w:val="ac"/>
        <w:numPr>
          <w:ilvl w:val="0"/>
          <w:numId w:val="5"/>
        </w:numPr>
        <w:spacing w:line="360" w:lineRule="auto"/>
        <w:rPr>
          <w:rFonts w:ascii="Times New Roman" w:hAnsi="Times New Roman"/>
          <w:sz w:val="28"/>
          <w:szCs w:val="28"/>
        </w:rPr>
      </w:pPr>
      <w:proofErr w:type="spellStart"/>
      <w:r w:rsidRPr="002560D6">
        <w:rPr>
          <w:rFonts w:ascii="Times New Roman" w:hAnsi="Times New Roman"/>
          <w:iCs/>
          <w:sz w:val="28"/>
          <w:szCs w:val="28"/>
        </w:rPr>
        <w:t>Семиченко</w:t>
      </w:r>
      <w:proofErr w:type="spellEnd"/>
      <w:r w:rsidRPr="002560D6">
        <w:rPr>
          <w:rFonts w:ascii="Times New Roman" w:hAnsi="Times New Roman"/>
          <w:iCs/>
          <w:sz w:val="28"/>
          <w:szCs w:val="28"/>
        </w:rPr>
        <w:t xml:space="preserve"> В.А. </w:t>
      </w:r>
      <w:proofErr w:type="spellStart"/>
      <w:r w:rsidRPr="002560D6">
        <w:rPr>
          <w:rFonts w:ascii="Times New Roman" w:hAnsi="Times New Roman"/>
          <w:sz w:val="28"/>
          <w:szCs w:val="28"/>
        </w:rPr>
        <w:t>Психологія</w:t>
      </w:r>
      <w:proofErr w:type="spellEnd"/>
      <w:r w:rsidRPr="002560D6">
        <w:rPr>
          <w:rFonts w:ascii="Times New Roman" w:hAnsi="Times New Roman"/>
          <w:sz w:val="28"/>
          <w:szCs w:val="28"/>
        </w:rPr>
        <w:t xml:space="preserve"> </w:t>
      </w:r>
      <w:proofErr w:type="spellStart"/>
      <w:r w:rsidRPr="002560D6">
        <w:rPr>
          <w:rFonts w:ascii="Times New Roman" w:hAnsi="Times New Roman"/>
          <w:sz w:val="28"/>
          <w:szCs w:val="28"/>
        </w:rPr>
        <w:t>соціальних</w:t>
      </w:r>
      <w:proofErr w:type="spellEnd"/>
      <w:r w:rsidRPr="002560D6">
        <w:rPr>
          <w:rFonts w:ascii="Times New Roman" w:hAnsi="Times New Roman"/>
          <w:sz w:val="28"/>
          <w:szCs w:val="28"/>
        </w:rPr>
        <w:t xml:space="preserve"> </w:t>
      </w:r>
      <w:proofErr w:type="spellStart"/>
      <w:r w:rsidRPr="002560D6">
        <w:rPr>
          <w:rFonts w:ascii="Times New Roman" w:hAnsi="Times New Roman"/>
          <w:sz w:val="28"/>
          <w:szCs w:val="28"/>
        </w:rPr>
        <w:t>відносин</w:t>
      </w:r>
      <w:proofErr w:type="spellEnd"/>
      <w:r w:rsidRPr="002560D6">
        <w:rPr>
          <w:rFonts w:ascii="Times New Roman" w:hAnsi="Times New Roman"/>
          <w:sz w:val="28"/>
          <w:szCs w:val="28"/>
        </w:rPr>
        <w:t>. К</w:t>
      </w:r>
      <w:proofErr w:type="spellStart"/>
      <w:r>
        <w:rPr>
          <w:rFonts w:ascii="Times New Roman" w:hAnsi="Times New Roman"/>
          <w:sz w:val="28"/>
          <w:szCs w:val="28"/>
          <w:lang w:val="uk-UA"/>
        </w:rPr>
        <w:t>иїв</w:t>
      </w:r>
      <w:proofErr w:type="spellEnd"/>
      <w:proofErr w:type="gramStart"/>
      <w:r>
        <w:rPr>
          <w:rFonts w:ascii="Times New Roman" w:hAnsi="Times New Roman"/>
          <w:sz w:val="28"/>
          <w:szCs w:val="28"/>
          <w:lang w:val="uk-UA"/>
        </w:rPr>
        <w:t xml:space="preserve"> </w:t>
      </w:r>
      <w:r w:rsidRPr="002560D6">
        <w:rPr>
          <w:rFonts w:ascii="Times New Roman" w:hAnsi="Times New Roman"/>
          <w:sz w:val="28"/>
          <w:szCs w:val="28"/>
        </w:rPr>
        <w:t>:</w:t>
      </w:r>
      <w:proofErr w:type="gramEnd"/>
      <w:r w:rsidRPr="002560D6">
        <w:rPr>
          <w:rFonts w:ascii="Times New Roman" w:hAnsi="Times New Roman"/>
          <w:sz w:val="28"/>
          <w:szCs w:val="28"/>
        </w:rPr>
        <w:t xml:space="preserve"> </w:t>
      </w:r>
      <w:proofErr w:type="spellStart"/>
      <w:r w:rsidRPr="002560D6">
        <w:rPr>
          <w:rFonts w:ascii="Times New Roman" w:hAnsi="Times New Roman"/>
          <w:sz w:val="28"/>
          <w:szCs w:val="28"/>
        </w:rPr>
        <w:t>Магістр</w:t>
      </w:r>
      <w:proofErr w:type="spellEnd"/>
      <w:r w:rsidRPr="002560D6">
        <w:rPr>
          <w:rFonts w:ascii="Times New Roman" w:hAnsi="Times New Roman"/>
          <w:sz w:val="28"/>
          <w:szCs w:val="28"/>
        </w:rPr>
        <w:t>-S, 1999. 168 с.</w:t>
      </w:r>
    </w:p>
    <w:p w:rsidR="008D78CE" w:rsidRPr="00F96F78" w:rsidRDefault="008D78CE" w:rsidP="008D78CE">
      <w:pPr>
        <w:numPr>
          <w:ilvl w:val="0"/>
          <w:numId w:val="5"/>
        </w:numPr>
        <w:autoSpaceDE w:val="0"/>
        <w:autoSpaceDN w:val="0"/>
        <w:adjustRightInd w:val="0"/>
        <w:spacing w:line="360" w:lineRule="auto"/>
        <w:contextualSpacing/>
        <w:jc w:val="both"/>
        <w:rPr>
          <w:color w:val="000000" w:themeColor="text1"/>
          <w:sz w:val="28"/>
          <w:szCs w:val="28"/>
        </w:rPr>
      </w:pPr>
      <w:r w:rsidRPr="00F96F78">
        <w:rPr>
          <w:bCs/>
          <w:color w:val="000000" w:themeColor="text1"/>
          <w:sz w:val="28"/>
          <w:szCs w:val="28"/>
          <w:lang w:eastAsia="ru-RU"/>
        </w:rPr>
        <w:t>Соколова Т.</w:t>
      </w:r>
      <w:r w:rsidRPr="00F96F78">
        <w:rPr>
          <w:color w:val="000000" w:themeColor="text1"/>
          <w:sz w:val="28"/>
          <w:szCs w:val="28"/>
          <w:lang w:eastAsia="ru-RU"/>
        </w:rPr>
        <w:t> Тренінги та розвиток комунікацій</w:t>
      </w:r>
      <w:r w:rsidRPr="00F96F78">
        <w:rPr>
          <w:bCs/>
          <w:color w:val="000000" w:themeColor="text1"/>
          <w:sz w:val="28"/>
          <w:szCs w:val="28"/>
          <w:lang w:eastAsia="ru-RU"/>
        </w:rPr>
        <w:t>.</w:t>
      </w:r>
      <w:r w:rsidRPr="00F96F78">
        <w:rPr>
          <w:color w:val="000000" w:themeColor="text1"/>
          <w:sz w:val="28"/>
          <w:szCs w:val="28"/>
          <w:lang w:eastAsia="ru-RU"/>
        </w:rPr>
        <w:t> </w:t>
      </w:r>
      <w:r w:rsidRPr="00F96F78">
        <w:rPr>
          <w:i/>
          <w:color w:val="000000" w:themeColor="text1"/>
          <w:sz w:val="28"/>
          <w:szCs w:val="28"/>
          <w:lang w:eastAsia="ru-RU"/>
        </w:rPr>
        <w:t>Відкритий урок</w:t>
      </w:r>
      <w:r w:rsidRPr="00F96F78">
        <w:rPr>
          <w:color w:val="000000" w:themeColor="text1"/>
          <w:sz w:val="28"/>
          <w:szCs w:val="28"/>
          <w:lang w:eastAsia="ru-RU"/>
        </w:rPr>
        <w:t>. 2016. №1. С.51–61.</w:t>
      </w:r>
    </w:p>
    <w:p w:rsidR="008D78CE" w:rsidRDefault="008D78CE" w:rsidP="008D78CE">
      <w:pPr>
        <w:numPr>
          <w:ilvl w:val="0"/>
          <w:numId w:val="5"/>
        </w:numPr>
        <w:spacing w:line="360" w:lineRule="auto"/>
        <w:contextualSpacing/>
        <w:jc w:val="both"/>
        <w:rPr>
          <w:color w:val="000000" w:themeColor="text1"/>
          <w:sz w:val="28"/>
          <w:szCs w:val="28"/>
        </w:rPr>
      </w:pPr>
      <w:r w:rsidRPr="00980312">
        <w:rPr>
          <w:color w:val="000000" w:themeColor="text1"/>
          <w:sz w:val="28"/>
          <w:szCs w:val="28"/>
        </w:rPr>
        <w:t>Соціальна психологія</w:t>
      </w:r>
      <w:r>
        <w:rPr>
          <w:color w:val="000000" w:themeColor="text1"/>
          <w:sz w:val="28"/>
          <w:szCs w:val="28"/>
        </w:rPr>
        <w:t xml:space="preserve"> </w:t>
      </w:r>
      <w:r w:rsidRPr="00980312">
        <w:rPr>
          <w:color w:val="000000" w:themeColor="text1"/>
          <w:sz w:val="28"/>
          <w:szCs w:val="28"/>
        </w:rPr>
        <w:t xml:space="preserve">: посібник / </w:t>
      </w:r>
      <w:r>
        <w:rPr>
          <w:color w:val="000000" w:themeColor="text1"/>
          <w:sz w:val="28"/>
          <w:szCs w:val="28"/>
        </w:rPr>
        <w:t>з</w:t>
      </w:r>
      <w:r w:rsidRPr="00980312">
        <w:rPr>
          <w:color w:val="000000" w:themeColor="text1"/>
          <w:sz w:val="28"/>
          <w:szCs w:val="28"/>
        </w:rPr>
        <w:t>а ред.</w:t>
      </w:r>
      <w:r>
        <w:rPr>
          <w:color w:val="000000" w:themeColor="text1"/>
          <w:sz w:val="28"/>
          <w:szCs w:val="28"/>
        </w:rPr>
        <w:t xml:space="preserve"> </w:t>
      </w:r>
      <w:r w:rsidRPr="00980312">
        <w:rPr>
          <w:color w:val="000000" w:themeColor="text1"/>
          <w:sz w:val="28"/>
          <w:szCs w:val="28"/>
        </w:rPr>
        <w:t>Л. Е. Орбан, В. Д. Хруща. Івано-Франківськ</w:t>
      </w:r>
      <w:r>
        <w:rPr>
          <w:color w:val="000000" w:themeColor="text1"/>
          <w:sz w:val="28"/>
          <w:szCs w:val="28"/>
        </w:rPr>
        <w:t xml:space="preserve"> </w:t>
      </w:r>
      <w:r w:rsidRPr="00980312">
        <w:rPr>
          <w:color w:val="000000" w:themeColor="text1"/>
          <w:sz w:val="28"/>
          <w:szCs w:val="28"/>
        </w:rPr>
        <w:t xml:space="preserve">: Прикарпатський ун-т, 1994. </w:t>
      </w:r>
      <w:r>
        <w:rPr>
          <w:color w:val="000000" w:themeColor="text1"/>
          <w:sz w:val="28"/>
          <w:szCs w:val="28"/>
        </w:rPr>
        <w:t>2</w:t>
      </w:r>
      <w:r w:rsidRPr="00980312">
        <w:rPr>
          <w:color w:val="000000" w:themeColor="text1"/>
          <w:sz w:val="28"/>
          <w:szCs w:val="28"/>
        </w:rPr>
        <w:t>02 с.</w:t>
      </w:r>
    </w:p>
    <w:p w:rsidR="00D8427A" w:rsidRPr="00980312" w:rsidRDefault="00D8427A" w:rsidP="00D8427A">
      <w:pPr>
        <w:spacing w:line="360" w:lineRule="auto"/>
        <w:ind w:left="709" w:hanging="425"/>
        <w:contextualSpacing/>
        <w:jc w:val="both"/>
        <w:rPr>
          <w:color w:val="000000" w:themeColor="text1"/>
          <w:sz w:val="28"/>
          <w:szCs w:val="28"/>
        </w:rPr>
      </w:pPr>
      <w:r>
        <w:rPr>
          <w:color w:val="000000" w:themeColor="text1"/>
          <w:sz w:val="28"/>
          <w:szCs w:val="28"/>
        </w:rPr>
        <w:t xml:space="preserve">96 а. Фурман О.Є., Гірняк А.Н. </w:t>
      </w:r>
      <w:r w:rsidRPr="00D8427A">
        <w:rPr>
          <w:bCs/>
          <w:iCs/>
          <w:lang w:eastAsia="ru-RU"/>
        </w:rPr>
        <w:t xml:space="preserve">Розвивальна взаємодія в освітньому закладі як сфера </w:t>
      </w:r>
      <w:r w:rsidRPr="00D8427A">
        <w:rPr>
          <w:bCs/>
          <w:iCs/>
          <w:sz w:val="28"/>
          <w:szCs w:val="28"/>
          <w:lang w:eastAsia="ru-RU"/>
        </w:rPr>
        <w:t xml:space="preserve">психологічного </w:t>
      </w:r>
      <w:proofErr w:type="spellStart"/>
      <w:r w:rsidRPr="00D8427A">
        <w:rPr>
          <w:bCs/>
          <w:iCs/>
          <w:sz w:val="28"/>
          <w:szCs w:val="28"/>
          <w:lang w:eastAsia="ru-RU"/>
        </w:rPr>
        <w:t>оргвпливу</w:t>
      </w:r>
      <w:proofErr w:type="spellEnd"/>
      <w:r w:rsidRPr="00D8427A">
        <w:rPr>
          <w:bCs/>
          <w:iCs/>
          <w:sz w:val="28"/>
          <w:szCs w:val="28"/>
          <w:lang w:eastAsia="ru-RU"/>
        </w:rPr>
        <w:t xml:space="preserve">. </w:t>
      </w:r>
      <w:r w:rsidRPr="00D8427A">
        <w:rPr>
          <w:bCs/>
          <w:i/>
          <w:iCs/>
          <w:sz w:val="28"/>
          <w:szCs w:val="28"/>
          <w:lang w:eastAsia="ru-RU"/>
        </w:rPr>
        <w:t>Актуальні проблеми психології</w:t>
      </w:r>
      <w:r w:rsidRPr="00D8427A">
        <w:rPr>
          <w:bCs/>
          <w:iCs/>
          <w:sz w:val="28"/>
          <w:szCs w:val="28"/>
          <w:lang w:eastAsia="ru-RU"/>
        </w:rPr>
        <w:t>. Т. І, вип. 55. 2020. С. 66–71.</w:t>
      </w:r>
    </w:p>
    <w:p w:rsidR="008D78CE" w:rsidRPr="00B177BC" w:rsidRDefault="008D78CE" w:rsidP="008D78CE">
      <w:pPr>
        <w:pStyle w:val="11"/>
        <w:widowControl w:val="0"/>
        <w:numPr>
          <w:ilvl w:val="0"/>
          <w:numId w:val="5"/>
        </w:numPr>
        <w:shd w:val="clear" w:color="auto" w:fill="FFFFFF"/>
        <w:tabs>
          <w:tab w:val="left" w:pos="-180"/>
        </w:tabs>
        <w:spacing w:line="360" w:lineRule="auto"/>
        <w:jc w:val="both"/>
        <w:rPr>
          <w:color w:val="000000"/>
          <w:sz w:val="28"/>
          <w:lang w:val="uk-UA"/>
        </w:rPr>
      </w:pPr>
      <w:proofErr w:type="spellStart"/>
      <w:r w:rsidRPr="00B177BC">
        <w:rPr>
          <w:color w:val="000000"/>
          <w:sz w:val="28"/>
          <w:lang w:val="uk-UA"/>
        </w:rPr>
        <w:t>Хьелл</w:t>
      </w:r>
      <w:proofErr w:type="spellEnd"/>
      <w:r w:rsidRPr="00B177BC">
        <w:rPr>
          <w:color w:val="000000"/>
          <w:sz w:val="28"/>
          <w:lang w:val="uk-UA"/>
        </w:rPr>
        <w:t xml:space="preserve"> Л., </w:t>
      </w:r>
      <w:proofErr w:type="spellStart"/>
      <w:r w:rsidRPr="00B177BC">
        <w:rPr>
          <w:color w:val="000000"/>
          <w:sz w:val="28"/>
          <w:lang w:val="uk-UA"/>
        </w:rPr>
        <w:t>Зиглер</w:t>
      </w:r>
      <w:proofErr w:type="spellEnd"/>
      <w:r w:rsidRPr="00B177BC">
        <w:rPr>
          <w:color w:val="000000"/>
          <w:sz w:val="28"/>
          <w:lang w:val="uk-UA"/>
        </w:rPr>
        <w:t xml:space="preserve"> Д. </w:t>
      </w:r>
      <w:proofErr w:type="spellStart"/>
      <w:r w:rsidRPr="00B177BC">
        <w:rPr>
          <w:color w:val="000000"/>
          <w:sz w:val="28"/>
          <w:lang w:val="uk-UA"/>
        </w:rPr>
        <w:t>Теория</w:t>
      </w:r>
      <w:proofErr w:type="spellEnd"/>
      <w:r w:rsidRPr="00B177BC">
        <w:rPr>
          <w:color w:val="000000"/>
          <w:sz w:val="28"/>
          <w:lang w:val="uk-UA"/>
        </w:rPr>
        <w:t xml:space="preserve"> </w:t>
      </w:r>
      <w:proofErr w:type="spellStart"/>
      <w:r w:rsidRPr="00B177BC">
        <w:rPr>
          <w:color w:val="000000"/>
          <w:sz w:val="28"/>
          <w:lang w:val="uk-UA"/>
        </w:rPr>
        <w:t>личности</w:t>
      </w:r>
      <w:proofErr w:type="spellEnd"/>
      <w:r w:rsidRPr="00B177BC">
        <w:rPr>
          <w:color w:val="000000"/>
          <w:sz w:val="28"/>
          <w:lang w:val="uk-UA"/>
        </w:rPr>
        <w:t xml:space="preserve"> (</w:t>
      </w:r>
      <w:proofErr w:type="spellStart"/>
      <w:r w:rsidRPr="00B177BC">
        <w:rPr>
          <w:color w:val="000000"/>
          <w:sz w:val="28"/>
          <w:lang w:val="uk-UA"/>
        </w:rPr>
        <w:t>основные</w:t>
      </w:r>
      <w:proofErr w:type="spellEnd"/>
      <w:r w:rsidRPr="00B177BC">
        <w:rPr>
          <w:color w:val="000000"/>
          <w:sz w:val="28"/>
          <w:lang w:val="uk-UA"/>
        </w:rPr>
        <w:t xml:space="preserve"> </w:t>
      </w:r>
      <w:proofErr w:type="spellStart"/>
      <w:r w:rsidRPr="00B177BC">
        <w:rPr>
          <w:color w:val="000000"/>
          <w:sz w:val="28"/>
          <w:lang w:val="uk-UA"/>
        </w:rPr>
        <w:t>положения</w:t>
      </w:r>
      <w:proofErr w:type="spellEnd"/>
      <w:r w:rsidRPr="00B177BC">
        <w:rPr>
          <w:color w:val="000000"/>
          <w:sz w:val="28"/>
          <w:lang w:val="uk-UA"/>
        </w:rPr>
        <w:t xml:space="preserve">, </w:t>
      </w:r>
      <w:proofErr w:type="spellStart"/>
      <w:r w:rsidRPr="00B177BC">
        <w:rPr>
          <w:color w:val="000000"/>
          <w:sz w:val="28"/>
          <w:lang w:val="uk-UA"/>
        </w:rPr>
        <w:t>исследование</w:t>
      </w:r>
      <w:proofErr w:type="spellEnd"/>
      <w:r w:rsidRPr="00B177BC">
        <w:rPr>
          <w:color w:val="000000"/>
          <w:sz w:val="28"/>
          <w:lang w:val="uk-UA"/>
        </w:rPr>
        <w:t xml:space="preserve"> и </w:t>
      </w:r>
      <w:proofErr w:type="spellStart"/>
      <w:r w:rsidRPr="00B177BC">
        <w:rPr>
          <w:color w:val="000000"/>
          <w:sz w:val="28"/>
          <w:lang w:val="uk-UA"/>
        </w:rPr>
        <w:t>применение</w:t>
      </w:r>
      <w:proofErr w:type="spellEnd"/>
      <w:r w:rsidRPr="00B177BC">
        <w:rPr>
          <w:color w:val="000000"/>
          <w:sz w:val="28"/>
          <w:lang w:val="uk-UA"/>
        </w:rPr>
        <w:t xml:space="preserve">). Санкт-Петербург : </w:t>
      </w:r>
      <w:proofErr w:type="spellStart"/>
      <w:r w:rsidRPr="00B177BC">
        <w:rPr>
          <w:color w:val="000000"/>
          <w:sz w:val="28"/>
          <w:lang w:val="uk-UA"/>
        </w:rPr>
        <w:t>Питер</w:t>
      </w:r>
      <w:proofErr w:type="spellEnd"/>
      <w:r w:rsidRPr="00B177BC">
        <w:rPr>
          <w:color w:val="000000"/>
          <w:sz w:val="28"/>
          <w:lang w:val="uk-UA"/>
        </w:rPr>
        <w:t>, 1999. 301 с.</w:t>
      </w:r>
    </w:p>
    <w:p w:rsidR="008D78CE" w:rsidRPr="0080484D" w:rsidRDefault="008D78CE" w:rsidP="008D78CE">
      <w:pPr>
        <w:pStyle w:val="a6"/>
        <w:numPr>
          <w:ilvl w:val="0"/>
          <w:numId w:val="5"/>
        </w:numPr>
        <w:tabs>
          <w:tab w:val="left" w:pos="0"/>
          <w:tab w:val="left" w:pos="1134"/>
        </w:tabs>
        <w:spacing w:line="360" w:lineRule="auto"/>
        <w:jc w:val="both"/>
        <w:rPr>
          <w:b/>
          <w:bCs/>
          <w:sz w:val="28"/>
          <w:szCs w:val="28"/>
        </w:rPr>
      </w:pPr>
      <w:proofErr w:type="spellStart"/>
      <w:r w:rsidRPr="0080484D">
        <w:rPr>
          <w:sz w:val="28"/>
          <w:szCs w:val="28"/>
        </w:rPr>
        <w:t>Шапар</w:t>
      </w:r>
      <w:proofErr w:type="spellEnd"/>
      <w:r w:rsidRPr="0080484D">
        <w:rPr>
          <w:sz w:val="28"/>
          <w:szCs w:val="28"/>
        </w:rPr>
        <w:t xml:space="preserve"> В.Б. Сучасний тлумачний психологічний словник. Х</w:t>
      </w:r>
      <w:r>
        <w:rPr>
          <w:sz w:val="28"/>
          <w:szCs w:val="28"/>
        </w:rPr>
        <w:t>арків</w:t>
      </w:r>
      <w:r w:rsidRPr="0080484D">
        <w:rPr>
          <w:sz w:val="28"/>
          <w:szCs w:val="28"/>
        </w:rPr>
        <w:t xml:space="preserve"> : Прапор, 2007. 640 с.</w:t>
      </w:r>
    </w:p>
    <w:p w:rsidR="008D78CE" w:rsidRPr="00B177BC" w:rsidRDefault="008D78CE" w:rsidP="008D78CE">
      <w:pPr>
        <w:pStyle w:val="a6"/>
        <w:numPr>
          <w:ilvl w:val="0"/>
          <w:numId w:val="5"/>
        </w:numPr>
        <w:spacing w:line="360" w:lineRule="auto"/>
        <w:jc w:val="both"/>
        <w:rPr>
          <w:rStyle w:val="apple-style-span"/>
          <w:color w:val="000000" w:themeColor="text1"/>
          <w:sz w:val="28"/>
          <w:szCs w:val="28"/>
        </w:rPr>
      </w:pPr>
      <w:r w:rsidRPr="00B177BC">
        <w:rPr>
          <w:rStyle w:val="apple-style-span"/>
          <w:color w:val="000000" w:themeColor="text1"/>
          <w:sz w:val="28"/>
          <w:szCs w:val="28"/>
        </w:rPr>
        <w:t xml:space="preserve">Шульга Л. А. Інноваційні підходи до формування </w:t>
      </w:r>
      <w:r w:rsidRPr="00B177BC">
        <w:rPr>
          <w:rStyle w:val="rvts6"/>
          <w:color w:val="000000" w:themeColor="text1"/>
          <w:sz w:val="28"/>
          <w:szCs w:val="28"/>
        </w:rPr>
        <w:t xml:space="preserve">особистості </w:t>
      </w:r>
      <w:r w:rsidRPr="00B177BC">
        <w:rPr>
          <w:rStyle w:val="apple-style-span"/>
          <w:color w:val="000000" w:themeColor="text1"/>
          <w:sz w:val="28"/>
          <w:szCs w:val="28"/>
        </w:rPr>
        <w:t xml:space="preserve">підлітків. </w:t>
      </w:r>
      <w:r w:rsidRPr="00B177BC">
        <w:rPr>
          <w:rStyle w:val="apple-style-span"/>
          <w:i/>
          <w:color w:val="000000" w:themeColor="text1"/>
          <w:sz w:val="28"/>
          <w:szCs w:val="28"/>
        </w:rPr>
        <w:t>Педагогіка і психологія</w:t>
      </w:r>
      <w:r w:rsidRPr="00B177BC">
        <w:rPr>
          <w:rStyle w:val="apple-style-span"/>
          <w:color w:val="000000" w:themeColor="text1"/>
          <w:sz w:val="28"/>
          <w:szCs w:val="28"/>
        </w:rPr>
        <w:t>. 2012. № 1–2. С. 148–154.</w:t>
      </w:r>
    </w:p>
    <w:p w:rsidR="008D78CE" w:rsidRPr="00EA6B4F" w:rsidRDefault="008D78CE" w:rsidP="008D78CE">
      <w:pPr>
        <w:pStyle w:val="12"/>
        <w:numPr>
          <w:ilvl w:val="0"/>
          <w:numId w:val="5"/>
        </w:numPr>
        <w:tabs>
          <w:tab w:val="left" w:pos="851"/>
          <w:tab w:val="left" w:pos="1560"/>
        </w:tabs>
        <w:spacing w:after="0" w:line="360" w:lineRule="auto"/>
        <w:jc w:val="both"/>
        <w:rPr>
          <w:rFonts w:ascii="Times New Roman" w:hAnsi="Times New Roman" w:cs="Times New Roman"/>
          <w:bCs/>
          <w:sz w:val="28"/>
          <w:szCs w:val="28"/>
          <w:lang w:val="uk-UA"/>
        </w:rPr>
      </w:pPr>
      <w:bookmarkStart w:id="2" w:name="_Ref453628811"/>
      <w:r w:rsidRPr="00EA6B4F">
        <w:rPr>
          <w:rFonts w:ascii="Times New Roman" w:hAnsi="Times New Roman" w:cs="Times New Roman"/>
          <w:sz w:val="28"/>
          <w:szCs w:val="28"/>
          <w:lang w:val="uk-UA"/>
        </w:rPr>
        <w:t>Яценко Т.С. Теорія і практика групової психокорекції</w:t>
      </w:r>
      <w:r>
        <w:rPr>
          <w:rFonts w:ascii="Times New Roman" w:hAnsi="Times New Roman" w:cs="Times New Roman"/>
          <w:sz w:val="28"/>
          <w:szCs w:val="28"/>
          <w:lang w:val="uk-UA"/>
        </w:rPr>
        <w:t xml:space="preserve"> </w:t>
      </w:r>
      <w:r w:rsidRPr="00EA6B4F">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Pr="00EA6B4F">
        <w:rPr>
          <w:rFonts w:ascii="Times New Roman" w:hAnsi="Times New Roman" w:cs="Times New Roman"/>
          <w:sz w:val="28"/>
          <w:szCs w:val="28"/>
          <w:lang w:val="uk-UA"/>
        </w:rPr>
        <w:t xml:space="preserve">ктивне соціально-психологічне навчання : </w:t>
      </w:r>
      <w:proofErr w:type="spellStart"/>
      <w:r w:rsidRPr="00EA6B4F">
        <w:rPr>
          <w:rFonts w:ascii="Times New Roman" w:hAnsi="Times New Roman" w:cs="Times New Roman"/>
          <w:sz w:val="28"/>
          <w:szCs w:val="28"/>
          <w:lang w:val="uk-UA"/>
        </w:rPr>
        <w:t>навч</w:t>
      </w:r>
      <w:proofErr w:type="spellEnd"/>
      <w:r w:rsidRPr="00EA6B4F">
        <w:rPr>
          <w:rFonts w:ascii="Times New Roman" w:hAnsi="Times New Roman" w:cs="Times New Roman"/>
          <w:sz w:val="28"/>
          <w:szCs w:val="28"/>
          <w:lang w:val="uk-UA"/>
        </w:rPr>
        <w:t xml:space="preserve">. </w:t>
      </w:r>
      <w:proofErr w:type="spellStart"/>
      <w:r w:rsidRPr="00EA6B4F">
        <w:rPr>
          <w:rFonts w:ascii="Times New Roman" w:hAnsi="Times New Roman" w:cs="Times New Roman"/>
          <w:sz w:val="28"/>
          <w:szCs w:val="28"/>
          <w:lang w:val="uk-UA"/>
        </w:rPr>
        <w:t>посіб</w:t>
      </w:r>
      <w:proofErr w:type="spellEnd"/>
      <w:r w:rsidRPr="00EA6B4F">
        <w:rPr>
          <w:rFonts w:ascii="Times New Roman" w:hAnsi="Times New Roman" w:cs="Times New Roman"/>
          <w:sz w:val="28"/>
          <w:szCs w:val="28"/>
          <w:lang w:val="uk-UA"/>
        </w:rPr>
        <w:t>. К</w:t>
      </w:r>
      <w:r>
        <w:rPr>
          <w:rFonts w:ascii="Times New Roman" w:hAnsi="Times New Roman" w:cs="Times New Roman"/>
          <w:sz w:val="28"/>
          <w:szCs w:val="28"/>
          <w:lang w:val="uk-UA"/>
        </w:rPr>
        <w:t>иїв</w:t>
      </w:r>
      <w:r w:rsidRPr="00EA6B4F">
        <w:rPr>
          <w:rFonts w:ascii="Times New Roman" w:hAnsi="Times New Roman" w:cs="Times New Roman"/>
          <w:sz w:val="28"/>
          <w:szCs w:val="28"/>
          <w:lang w:val="uk-UA"/>
        </w:rPr>
        <w:t xml:space="preserve"> : Вища школа, 2004. 679 с</w:t>
      </w:r>
      <w:bookmarkEnd w:id="2"/>
      <w:r w:rsidRPr="00EA6B4F">
        <w:rPr>
          <w:rFonts w:ascii="Times New Roman" w:hAnsi="Times New Roman" w:cs="Times New Roman"/>
          <w:sz w:val="28"/>
          <w:szCs w:val="28"/>
          <w:lang w:val="uk-UA"/>
        </w:rPr>
        <w:t>.</w:t>
      </w:r>
    </w:p>
    <w:p w:rsidR="008D78CE" w:rsidRPr="0037567F" w:rsidRDefault="008D78CE" w:rsidP="008D78CE">
      <w:pPr>
        <w:pStyle w:val="a6"/>
        <w:shd w:val="clear" w:color="auto" w:fill="FFFFFF"/>
        <w:tabs>
          <w:tab w:val="left" w:pos="851"/>
          <w:tab w:val="left" w:pos="1276"/>
        </w:tabs>
        <w:suppressAutoHyphens/>
        <w:autoSpaceDE w:val="0"/>
        <w:autoSpaceDN w:val="0"/>
        <w:adjustRightInd w:val="0"/>
        <w:spacing w:line="360" w:lineRule="auto"/>
        <w:jc w:val="both"/>
        <w:rPr>
          <w:sz w:val="28"/>
          <w:szCs w:val="28"/>
        </w:rPr>
      </w:pPr>
    </w:p>
    <w:p w:rsidR="008D78CE" w:rsidRDefault="008D78CE" w:rsidP="008D78CE">
      <w:pPr>
        <w:spacing w:line="360" w:lineRule="auto"/>
        <w:jc w:val="center"/>
        <w:rPr>
          <w:rFonts w:eastAsia="Calibri"/>
          <w:b/>
          <w:color w:val="000000" w:themeColor="text1"/>
          <w:sz w:val="28"/>
          <w:szCs w:val="28"/>
        </w:rPr>
      </w:pPr>
    </w:p>
    <w:p w:rsidR="008D78CE" w:rsidRDefault="008D78CE" w:rsidP="008D78CE">
      <w:pPr>
        <w:spacing w:line="360" w:lineRule="auto"/>
        <w:jc w:val="center"/>
        <w:rPr>
          <w:rFonts w:eastAsia="Calibri"/>
          <w:b/>
          <w:color w:val="000000" w:themeColor="text1"/>
          <w:sz w:val="28"/>
          <w:szCs w:val="28"/>
        </w:rPr>
      </w:pPr>
    </w:p>
    <w:p w:rsidR="00E1692C" w:rsidRDefault="00E1692C" w:rsidP="008D78CE">
      <w:pPr>
        <w:spacing w:line="360" w:lineRule="auto"/>
        <w:jc w:val="center"/>
        <w:rPr>
          <w:rFonts w:eastAsia="Calibri"/>
          <w:b/>
          <w:color w:val="000000" w:themeColor="text1"/>
          <w:sz w:val="28"/>
          <w:szCs w:val="28"/>
        </w:rPr>
      </w:pPr>
    </w:p>
    <w:p w:rsidR="00E1692C" w:rsidRDefault="00E1692C" w:rsidP="008D78CE">
      <w:pPr>
        <w:spacing w:line="360" w:lineRule="auto"/>
        <w:jc w:val="center"/>
        <w:rPr>
          <w:rFonts w:eastAsia="Calibri"/>
          <w:b/>
          <w:color w:val="000000" w:themeColor="text1"/>
          <w:sz w:val="28"/>
          <w:szCs w:val="28"/>
        </w:rPr>
      </w:pPr>
    </w:p>
    <w:p w:rsidR="00E1692C" w:rsidRDefault="00E1692C" w:rsidP="008D78CE">
      <w:pPr>
        <w:spacing w:line="360" w:lineRule="auto"/>
        <w:jc w:val="center"/>
        <w:rPr>
          <w:rFonts w:eastAsia="Calibri"/>
          <w:b/>
          <w:color w:val="000000" w:themeColor="text1"/>
          <w:sz w:val="28"/>
          <w:szCs w:val="28"/>
        </w:rPr>
      </w:pPr>
    </w:p>
    <w:p w:rsidR="00E1692C" w:rsidRDefault="00E1692C" w:rsidP="008D78CE">
      <w:pPr>
        <w:spacing w:line="360" w:lineRule="auto"/>
        <w:jc w:val="center"/>
        <w:rPr>
          <w:rFonts w:eastAsia="Calibri"/>
          <w:b/>
          <w:color w:val="000000" w:themeColor="text1"/>
          <w:sz w:val="28"/>
          <w:szCs w:val="28"/>
        </w:rPr>
      </w:pPr>
    </w:p>
    <w:p w:rsidR="00E1692C" w:rsidRDefault="00E1692C" w:rsidP="008D78CE">
      <w:pPr>
        <w:spacing w:line="360" w:lineRule="auto"/>
        <w:jc w:val="center"/>
        <w:rPr>
          <w:rFonts w:eastAsia="Calibri"/>
          <w:b/>
          <w:color w:val="000000" w:themeColor="text1"/>
          <w:sz w:val="28"/>
          <w:szCs w:val="28"/>
        </w:rPr>
      </w:pPr>
    </w:p>
    <w:p w:rsidR="00E1692C" w:rsidRDefault="00E1692C" w:rsidP="008D78CE">
      <w:pPr>
        <w:spacing w:line="360" w:lineRule="auto"/>
        <w:jc w:val="center"/>
        <w:rPr>
          <w:rFonts w:eastAsia="Calibri"/>
          <w:b/>
          <w:color w:val="000000" w:themeColor="text1"/>
          <w:sz w:val="28"/>
          <w:szCs w:val="28"/>
        </w:rPr>
      </w:pPr>
    </w:p>
    <w:p w:rsidR="00E1692C" w:rsidRDefault="00E1692C" w:rsidP="008D78CE">
      <w:pPr>
        <w:spacing w:line="360" w:lineRule="auto"/>
        <w:jc w:val="center"/>
        <w:rPr>
          <w:rFonts w:eastAsia="Calibri"/>
          <w:b/>
          <w:color w:val="000000" w:themeColor="text1"/>
          <w:sz w:val="28"/>
          <w:szCs w:val="28"/>
        </w:rPr>
      </w:pPr>
    </w:p>
    <w:p w:rsidR="00E1692C" w:rsidRDefault="00E1692C" w:rsidP="008D78CE">
      <w:pPr>
        <w:spacing w:line="360" w:lineRule="auto"/>
        <w:jc w:val="center"/>
        <w:rPr>
          <w:rFonts w:eastAsia="Calibri"/>
          <w:b/>
          <w:color w:val="000000" w:themeColor="text1"/>
          <w:sz w:val="28"/>
          <w:szCs w:val="28"/>
        </w:rPr>
      </w:pPr>
    </w:p>
    <w:p w:rsidR="00E1692C" w:rsidRDefault="00E1692C" w:rsidP="008D78CE">
      <w:pPr>
        <w:spacing w:line="360" w:lineRule="auto"/>
        <w:jc w:val="center"/>
        <w:rPr>
          <w:rFonts w:eastAsia="Calibri"/>
          <w:b/>
          <w:color w:val="000000" w:themeColor="text1"/>
          <w:sz w:val="28"/>
          <w:szCs w:val="28"/>
        </w:rPr>
      </w:pPr>
    </w:p>
    <w:p w:rsidR="00E1692C" w:rsidRDefault="00E1692C" w:rsidP="008D78CE">
      <w:pPr>
        <w:spacing w:line="360" w:lineRule="auto"/>
        <w:jc w:val="center"/>
        <w:rPr>
          <w:rFonts w:eastAsia="Calibri"/>
          <w:b/>
          <w:color w:val="000000" w:themeColor="text1"/>
          <w:sz w:val="28"/>
          <w:szCs w:val="28"/>
        </w:rPr>
      </w:pPr>
    </w:p>
    <w:p w:rsidR="008D78CE" w:rsidRPr="00552AE0" w:rsidRDefault="008D78CE" w:rsidP="008D78CE">
      <w:pPr>
        <w:spacing w:line="360" w:lineRule="auto"/>
        <w:jc w:val="center"/>
        <w:rPr>
          <w:rFonts w:eastAsia="Calibri"/>
          <w:b/>
          <w:color w:val="000000" w:themeColor="text1"/>
          <w:sz w:val="28"/>
          <w:szCs w:val="28"/>
        </w:rPr>
      </w:pPr>
      <w:r w:rsidRPr="00552AE0">
        <w:rPr>
          <w:rFonts w:eastAsia="Calibri"/>
          <w:b/>
          <w:color w:val="000000" w:themeColor="text1"/>
          <w:sz w:val="28"/>
          <w:szCs w:val="28"/>
        </w:rPr>
        <w:t>ДОДАТКИ</w:t>
      </w:r>
    </w:p>
    <w:p w:rsidR="008D78CE" w:rsidRDefault="008D78CE" w:rsidP="00E1692C">
      <w:pPr>
        <w:jc w:val="right"/>
        <w:rPr>
          <w:b/>
          <w:spacing w:val="4"/>
          <w:sz w:val="28"/>
          <w:szCs w:val="28"/>
          <w:lang w:eastAsia="ru-RU"/>
        </w:rPr>
      </w:pPr>
      <w:r>
        <w:rPr>
          <w:b/>
          <w:spacing w:val="4"/>
          <w:sz w:val="28"/>
          <w:szCs w:val="28"/>
          <w:lang w:eastAsia="ru-RU"/>
        </w:rPr>
        <w:t>Додаток А</w:t>
      </w:r>
    </w:p>
    <w:p w:rsidR="008D78CE" w:rsidRDefault="008D78CE" w:rsidP="00E1692C">
      <w:pPr>
        <w:jc w:val="center"/>
        <w:rPr>
          <w:b/>
          <w:spacing w:val="4"/>
          <w:sz w:val="28"/>
          <w:szCs w:val="28"/>
          <w:lang w:eastAsia="ru-RU"/>
        </w:rPr>
      </w:pPr>
      <w:r w:rsidRPr="00587FF6">
        <w:rPr>
          <w:b/>
          <w:spacing w:val="4"/>
          <w:sz w:val="28"/>
          <w:szCs w:val="28"/>
          <w:lang w:eastAsia="ru-RU"/>
        </w:rPr>
        <w:t xml:space="preserve">Програма соціально-психологічного тренінгу з </w:t>
      </w:r>
      <w:r>
        <w:rPr>
          <w:b/>
          <w:spacing w:val="4"/>
          <w:sz w:val="28"/>
          <w:szCs w:val="28"/>
          <w:lang w:eastAsia="ru-RU"/>
        </w:rPr>
        <w:t>формування</w:t>
      </w:r>
    </w:p>
    <w:p w:rsidR="008D78CE" w:rsidRPr="00587FF6" w:rsidRDefault="008D78CE" w:rsidP="00E1692C">
      <w:pPr>
        <w:jc w:val="center"/>
        <w:rPr>
          <w:b/>
          <w:spacing w:val="4"/>
          <w:sz w:val="28"/>
          <w:szCs w:val="28"/>
          <w:lang w:eastAsia="ru-RU"/>
        </w:rPr>
      </w:pPr>
      <w:r>
        <w:rPr>
          <w:b/>
          <w:spacing w:val="4"/>
          <w:sz w:val="28"/>
          <w:szCs w:val="28"/>
          <w:lang w:eastAsia="ru-RU"/>
        </w:rPr>
        <w:t xml:space="preserve">у </w:t>
      </w:r>
      <w:r w:rsidRPr="00587FF6">
        <w:rPr>
          <w:b/>
          <w:spacing w:val="4"/>
          <w:sz w:val="28"/>
          <w:szCs w:val="28"/>
          <w:lang w:eastAsia="ru-RU"/>
        </w:rPr>
        <w:t>підлітків</w:t>
      </w:r>
      <w:r w:rsidRPr="006367B2">
        <w:t xml:space="preserve"> </w:t>
      </w:r>
      <w:r w:rsidRPr="006367B2">
        <w:rPr>
          <w:b/>
          <w:spacing w:val="4"/>
          <w:sz w:val="28"/>
          <w:szCs w:val="28"/>
          <w:lang w:eastAsia="ru-RU"/>
        </w:rPr>
        <w:t>уявлень про соціальні ролі дорослих</w:t>
      </w:r>
    </w:p>
    <w:p w:rsidR="008D78CE" w:rsidRPr="00587FF6" w:rsidRDefault="008D78CE" w:rsidP="00E1692C">
      <w:pPr>
        <w:ind w:firstLine="709"/>
        <w:jc w:val="both"/>
        <w:rPr>
          <w:b/>
          <w:sz w:val="28"/>
          <w:szCs w:val="28"/>
          <w:lang w:eastAsia="ru-RU"/>
        </w:rPr>
      </w:pPr>
    </w:p>
    <w:p w:rsidR="008D78CE" w:rsidRPr="00587FF6" w:rsidRDefault="008D78CE" w:rsidP="00E1692C">
      <w:pPr>
        <w:ind w:firstLine="709"/>
        <w:jc w:val="both"/>
        <w:rPr>
          <w:sz w:val="28"/>
          <w:szCs w:val="28"/>
          <w:lang w:eastAsia="ru-RU"/>
        </w:rPr>
      </w:pPr>
      <w:r w:rsidRPr="00587FF6">
        <w:rPr>
          <w:i/>
          <w:sz w:val="28"/>
          <w:szCs w:val="28"/>
          <w:lang w:eastAsia="ru-RU"/>
        </w:rPr>
        <w:t>Заняття 1 (лекційне).</w:t>
      </w:r>
      <w:r w:rsidRPr="00587FF6">
        <w:rPr>
          <w:sz w:val="28"/>
          <w:szCs w:val="28"/>
          <w:lang w:eastAsia="ru-RU"/>
        </w:rPr>
        <w:t xml:space="preserve">  </w:t>
      </w:r>
    </w:p>
    <w:p w:rsidR="008D78CE" w:rsidRPr="00587FF6" w:rsidRDefault="008D78CE" w:rsidP="00E1692C">
      <w:pPr>
        <w:ind w:firstLine="709"/>
        <w:jc w:val="both"/>
        <w:rPr>
          <w:sz w:val="28"/>
          <w:szCs w:val="28"/>
          <w:lang w:eastAsia="ru-RU"/>
        </w:rPr>
      </w:pPr>
      <w:r w:rsidRPr="00587FF6">
        <w:rPr>
          <w:i/>
          <w:iCs/>
          <w:sz w:val="28"/>
          <w:szCs w:val="28"/>
          <w:lang w:eastAsia="ru-RU"/>
        </w:rPr>
        <w:t>Мета заняття:</w:t>
      </w:r>
      <w:r w:rsidRPr="00587FF6">
        <w:rPr>
          <w:sz w:val="28"/>
          <w:szCs w:val="28"/>
          <w:lang w:eastAsia="ru-RU"/>
        </w:rPr>
        <w:t xml:space="preserve"> ознайомити підлітків з метою та завданнями роботи в групі соціально-психологічного тренінгу, змістом та спрямованістю тренінгу, зацікавити в участі у тренінгу.</w:t>
      </w:r>
    </w:p>
    <w:p w:rsidR="008D78CE" w:rsidRPr="00587FF6" w:rsidRDefault="008D78CE" w:rsidP="00E1692C">
      <w:pPr>
        <w:ind w:firstLine="709"/>
        <w:jc w:val="both"/>
        <w:rPr>
          <w:sz w:val="28"/>
          <w:szCs w:val="28"/>
          <w:lang w:eastAsia="ru-RU"/>
        </w:rPr>
      </w:pPr>
      <w:r w:rsidRPr="00587FF6">
        <w:rPr>
          <w:iCs/>
          <w:sz w:val="28"/>
          <w:szCs w:val="28"/>
          <w:lang w:eastAsia="ru-RU"/>
        </w:rPr>
        <w:t>Ведучий розповідає учням про мету занять, їх особливості. Визначає р</w:t>
      </w:r>
      <w:r w:rsidRPr="00587FF6">
        <w:rPr>
          <w:sz w:val="28"/>
          <w:szCs w:val="28"/>
          <w:lang w:eastAsia="ru-RU"/>
        </w:rPr>
        <w:t>оль групового спілкування і спільної діяльності для розвитку особистості підлітків.</w:t>
      </w:r>
      <w:r w:rsidRPr="00587FF6">
        <w:rPr>
          <w:iCs/>
          <w:sz w:val="28"/>
          <w:szCs w:val="28"/>
          <w:lang w:eastAsia="ru-RU"/>
        </w:rPr>
        <w:t xml:space="preserve"> Роз’яснює, що участь у тренінгу допоможе вирішити проблеми, які хвилюють підлітків, краще пізнати себе і особливості свого Я, зрозуміти себе, визначити свої сильні і слабкі сторони, цілеспрямовано розвивати перші та компенсувати другі, знайти способи особистісного розвитку, знизити внутрішні протиріччя та напругу, конструктивно вирішувати конфлікти у спілкуванні, навчити управляти своїми емоціями та поведінкою, будувати свою особистість, впливати на своє життя. Ведучий акцентує увагу на п</w:t>
      </w:r>
      <w:r w:rsidRPr="00587FF6">
        <w:rPr>
          <w:sz w:val="28"/>
          <w:szCs w:val="28"/>
          <w:lang w:eastAsia="ru-RU"/>
        </w:rPr>
        <w:t xml:space="preserve">рактичному значенні тренінгу для розвитку навичок у спілкуванні підлітків з однолітками та дорослими та для спільної діяльності підлітків. </w:t>
      </w:r>
    </w:p>
    <w:p w:rsidR="008D78CE" w:rsidRPr="00587FF6" w:rsidRDefault="008D78CE" w:rsidP="00E1692C">
      <w:pPr>
        <w:ind w:firstLine="709"/>
        <w:jc w:val="both"/>
        <w:rPr>
          <w:sz w:val="28"/>
          <w:szCs w:val="28"/>
          <w:lang w:eastAsia="ru-RU"/>
        </w:rPr>
      </w:pPr>
      <w:r w:rsidRPr="00587FF6">
        <w:rPr>
          <w:sz w:val="28"/>
          <w:szCs w:val="28"/>
          <w:lang w:eastAsia="ru-RU"/>
        </w:rPr>
        <w:t xml:space="preserve">Ведучий окреслює </w:t>
      </w:r>
      <w:r w:rsidRPr="00587FF6">
        <w:rPr>
          <w:i/>
          <w:iCs/>
          <w:sz w:val="28"/>
          <w:szCs w:val="28"/>
          <w:lang w:eastAsia="ru-RU"/>
        </w:rPr>
        <w:t>основну проблему тренінгу</w:t>
      </w:r>
      <w:r w:rsidRPr="00587FF6">
        <w:rPr>
          <w:sz w:val="28"/>
          <w:szCs w:val="28"/>
          <w:lang w:eastAsia="ru-RU"/>
        </w:rPr>
        <w:t xml:space="preserve"> – сприяння особистісному розвитку підлітка, оптимізація спілкування та соціалізації через розширення в підлітків уявлення про себе та особливості свого «Я», розвиток соціально значущих якостей, формування впевненої Я–концепції і поведінки, розвиток самостійності та активної життєвої позиції, самоконтролю і саморегуляції.</w:t>
      </w:r>
    </w:p>
    <w:p w:rsidR="008D78CE" w:rsidRPr="00587FF6" w:rsidRDefault="008D78CE" w:rsidP="00E1692C">
      <w:pPr>
        <w:ind w:firstLine="709"/>
        <w:jc w:val="both"/>
        <w:rPr>
          <w:sz w:val="28"/>
          <w:szCs w:val="28"/>
          <w:lang w:eastAsia="ru-RU"/>
        </w:rPr>
      </w:pPr>
      <w:r w:rsidRPr="00587FF6">
        <w:rPr>
          <w:sz w:val="28"/>
          <w:szCs w:val="28"/>
          <w:lang w:eastAsia="ru-RU"/>
        </w:rPr>
        <w:t>Далі ведучий ознайомлює учнів з засобами рішення проблеми, роз'яснює переваги групової форми роботи, а також коротко розповідає про те, як будуть проходити заняття (структуру та зміст).</w:t>
      </w:r>
    </w:p>
    <w:p w:rsidR="008D78CE" w:rsidRPr="00587FF6" w:rsidRDefault="008D78CE" w:rsidP="00E1692C">
      <w:pPr>
        <w:ind w:firstLine="709"/>
        <w:jc w:val="both"/>
        <w:rPr>
          <w:sz w:val="28"/>
          <w:szCs w:val="28"/>
          <w:lang w:eastAsia="ru-RU"/>
        </w:rPr>
      </w:pPr>
      <w:r w:rsidRPr="00587FF6">
        <w:rPr>
          <w:sz w:val="28"/>
          <w:szCs w:val="28"/>
          <w:lang w:eastAsia="ru-RU"/>
        </w:rPr>
        <w:t>Роз’яснення принципів поведінки і спілкування в процесі тренінгу (добровільність, рівноправність учасників, доброзичливе і терпляче відношення одне до одного, конфіденційність тощо).</w:t>
      </w:r>
    </w:p>
    <w:p w:rsidR="008D78CE" w:rsidRPr="00587FF6" w:rsidRDefault="008D78CE" w:rsidP="00E1692C">
      <w:pPr>
        <w:ind w:firstLine="709"/>
        <w:jc w:val="both"/>
        <w:rPr>
          <w:sz w:val="28"/>
          <w:szCs w:val="28"/>
          <w:lang w:eastAsia="ru-RU"/>
        </w:rPr>
      </w:pPr>
      <w:r w:rsidRPr="00587FF6">
        <w:rPr>
          <w:sz w:val="28"/>
          <w:szCs w:val="28"/>
          <w:lang w:eastAsia="ru-RU"/>
        </w:rPr>
        <w:t>Ведучий з’ясовує  відношення учасників групи до майбутньої роботи, відповідає на питання учнів.</w:t>
      </w:r>
    </w:p>
    <w:p w:rsidR="008D78CE" w:rsidRPr="00587FF6" w:rsidRDefault="008D78CE" w:rsidP="00E1692C">
      <w:pPr>
        <w:ind w:firstLine="709"/>
        <w:jc w:val="both"/>
        <w:rPr>
          <w:iCs/>
          <w:sz w:val="28"/>
          <w:szCs w:val="28"/>
          <w:lang w:eastAsia="ru-RU"/>
        </w:rPr>
      </w:pPr>
      <w:r w:rsidRPr="00587FF6">
        <w:rPr>
          <w:i/>
          <w:sz w:val="28"/>
          <w:szCs w:val="28"/>
          <w:lang w:eastAsia="ru-RU"/>
        </w:rPr>
        <w:lastRenderedPageBreak/>
        <w:t xml:space="preserve">Домашнє завдання: </w:t>
      </w:r>
      <w:r w:rsidRPr="00587FF6">
        <w:rPr>
          <w:iCs/>
          <w:sz w:val="28"/>
          <w:szCs w:val="28"/>
          <w:lang w:eastAsia="ru-RU"/>
        </w:rPr>
        <w:t xml:space="preserve">побажання щодо визначення своєї участі у тренінгу, попередньо обговоривши це з батьками і отримавши їх згоду; у разі виявлення бажання участі у тренінгу – підготувати побажання для ведучого – що б хотів надбати та розвити у собі підліток, які проблеми вирішити. </w:t>
      </w:r>
    </w:p>
    <w:p w:rsidR="008D78CE" w:rsidRPr="00587FF6" w:rsidRDefault="008D78CE" w:rsidP="00E1692C">
      <w:pPr>
        <w:ind w:firstLine="709"/>
        <w:jc w:val="both"/>
        <w:rPr>
          <w:sz w:val="28"/>
          <w:szCs w:val="28"/>
          <w:lang w:eastAsia="ru-RU"/>
        </w:rPr>
      </w:pPr>
    </w:p>
    <w:p w:rsidR="008D78CE" w:rsidRPr="00587FF6" w:rsidRDefault="008D78CE" w:rsidP="00E1692C">
      <w:pPr>
        <w:ind w:firstLine="709"/>
        <w:jc w:val="both"/>
        <w:rPr>
          <w:i/>
          <w:sz w:val="28"/>
          <w:szCs w:val="28"/>
          <w:lang w:eastAsia="ru-RU"/>
        </w:rPr>
      </w:pPr>
      <w:r w:rsidRPr="00587FF6">
        <w:rPr>
          <w:i/>
          <w:sz w:val="28"/>
          <w:szCs w:val="28"/>
          <w:lang w:eastAsia="ru-RU"/>
        </w:rPr>
        <w:t>Заняття 2.  Практичне заняття.</w:t>
      </w:r>
    </w:p>
    <w:p w:rsidR="008D78CE" w:rsidRPr="00587FF6" w:rsidRDefault="008D78CE" w:rsidP="00E1692C">
      <w:pPr>
        <w:ind w:firstLine="709"/>
        <w:jc w:val="both"/>
        <w:rPr>
          <w:iCs/>
          <w:sz w:val="28"/>
          <w:szCs w:val="28"/>
          <w:lang w:eastAsia="ru-RU"/>
        </w:rPr>
      </w:pPr>
      <w:r w:rsidRPr="00587FF6">
        <w:rPr>
          <w:i/>
          <w:sz w:val="28"/>
          <w:szCs w:val="28"/>
          <w:lang w:eastAsia="ru-RU"/>
        </w:rPr>
        <w:t>Мета:</w:t>
      </w:r>
      <w:r w:rsidRPr="00587FF6">
        <w:rPr>
          <w:iCs/>
          <w:sz w:val="28"/>
          <w:szCs w:val="28"/>
          <w:lang w:eastAsia="ru-RU"/>
        </w:rPr>
        <w:t xml:space="preserve"> самовизначення членів групи та визначення групою цілей своєї роботи; створення у групі атмосфери психологічної безпеки, яка сприяла б самопізнан</w:t>
      </w:r>
      <w:r>
        <w:rPr>
          <w:iCs/>
          <w:sz w:val="28"/>
          <w:szCs w:val="28"/>
          <w:lang w:eastAsia="ru-RU"/>
        </w:rPr>
        <w:t>н</w:t>
      </w:r>
      <w:r w:rsidRPr="00587FF6">
        <w:rPr>
          <w:iCs/>
          <w:sz w:val="28"/>
          <w:szCs w:val="28"/>
          <w:lang w:eastAsia="ru-RU"/>
        </w:rPr>
        <w:t xml:space="preserve">ю та </w:t>
      </w:r>
      <w:proofErr w:type="spellStart"/>
      <w:r w:rsidRPr="00587FF6">
        <w:rPr>
          <w:iCs/>
          <w:sz w:val="28"/>
          <w:szCs w:val="28"/>
          <w:lang w:eastAsia="ru-RU"/>
        </w:rPr>
        <w:t>самопрояву</w:t>
      </w:r>
      <w:proofErr w:type="spellEnd"/>
      <w:r w:rsidRPr="00587FF6">
        <w:rPr>
          <w:iCs/>
          <w:sz w:val="28"/>
          <w:szCs w:val="28"/>
          <w:lang w:eastAsia="ru-RU"/>
        </w:rPr>
        <w:t xml:space="preserve">; актуалізація внутрішньої готовності до </w:t>
      </w:r>
      <w:proofErr w:type="spellStart"/>
      <w:r w:rsidRPr="00587FF6">
        <w:rPr>
          <w:iCs/>
          <w:sz w:val="28"/>
          <w:szCs w:val="28"/>
          <w:lang w:eastAsia="ru-RU"/>
        </w:rPr>
        <w:t>самозмінень</w:t>
      </w:r>
      <w:proofErr w:type="spellEnd"/>
      <w:r w:rsidRPr="00587FF6">
        <w:rPr>
          <w:iCs/>
          <w:sz w:val="28"/>
          <w:szCs w:val="28"/>
          <w:lang w:eastAsia="ru-RU"/>
        </w:rPr>
        <w:t xml:space="preserve">; знайомство з правилами роботи в групі та методами організації групової роботи, </w:t>
      </w:r>
      <w:r w:rsidRPr="00587FF6">
        <w:rPr>
          <w:sz w:val="28"/>
          <w:szCs w:val="28"/>
          <w:lang w:eastAsia="ru-RU"/>
        </w:rPr>
        <w:t xml:space="preserve">формування у учнів установки на взаєморозуміння, вміння діяти узгоджено, </w:t>
      </w:r>
      <w:proofErr w:type="spellStart"/>
      <w:r w:rsidRPr="00587FF6">
        <w:rPr>
          <w:sz w:val="28"/>
          <w:szCs w:val="28"/>
          <w:lang w:eastAsia="ru-RU"/>
        </w:rPr>
        <w:t>внутрішньогрупове</w:t>
      </w:r>
      <w:proofErr w:type="spellEnd"/>
      <w:r w:rsidRPr="00587FF6">
        <w:rPr>
          <w:sz w:val="28"/>
          <w:szCs w:val="28"/>
          <w:lang w:eastAsia="ru-RU"/>
        </w:rPr>
        <w:t xml:space="preserve"> знайомство і розкріпачення поведінки учасників тренінгів</w:t>
      </w:r>
      <w:r w:rsidRPr="00587FF6">
        <w:rPr>
          <w:iCs/>
          <w:sz w:val="28"/>
          <w:szCs w:val="28"/>
          <w:lang w:eastAsia="ru-RU"/>
        </w:rPr>
        <w:t>.</w:t>
      </w:r>
    </w:p>
    <w:p w:rsidR="008D78CE" w:rsidRPr="00587FF6" w:rsidRDefault="008D78CE" w:rsidP="00E1692C">
      <w:pPr>
        <w:ind w:firstLine="709"/>
        <w:jc w:val="both"/>
        <w:rPr>
          <w:i/>
          <w:iCs/>
          <w:sz w:val="28"/>
          <w:szCs w:val="28"/>
          <w:lang w:eastAsia="ru-RU"/>
        </w:rPr>
      </w:pPr>
      <w:r w:rsidRPr="00587FF6">
        <w:rPr>
          <w:i/>
          <w:iCs/>
          <w:sz w:val="28"/>
          <w:szCs w:val="28"/>
          <w:lang w:eastAsia="ru-RU"/>
        </w:rPr>
        <w:t>Правила поведінки і спілкування в процесі тренінгів.</w:t>
      </w:r>
    </w:p>
    <w:p w:rsidR="008D78CE" w:rsidRPr="00587FF6" w:rsidRDefault="008D78CE" w:rsidP="00E1692C">
      <w:pPr>
        <w:ind w:firstLine="709"/>
        <w:jc w:val="both"/>
        <w:rPr>
          <w:i/>
          <w:sz w:val="28"/>
          <w:szCs w:val="28"/>
          <w:lang w:eastAsia="ru-RU"/>
        </w:rPr>
      </w:pPr>
      <w:r w:rsidRPr="00587FF6">
        <w:rPr>
          <w:iCs/>
          <w:sz w:val="28"/>
          <w:szCs w:val="28"/>
          <w:lang w:eastAsia="ru-RU"/>
        </w:rPr>
        <w:t xml:space="preserve">Ведучий більш конкретно зупиняється на </w:t>
      </w:r>
      <w:r w:rsidRPr="00587FF6">
        <w:rPr>
          <w:i/>
          <w:sz w:val="28"/>
          <w:szCs w:val="28"/>
          <w:lang w:eastAsia="ru-RU"/>
        </w:rPr>
        <w:t>правилах роботи групи</w:t>
      </w:r>
      <w:r w:rsidRPr="00587FF6">
        <w:rPr>
          <w:iCs/>
          <w:sz w:val="28"/>
          <w:szCs w:val="28"/>
          <w:lang w:eastAsia="ru-RU"/>
        </w:rPr>
        <w:t>, які в рівній мірі відносяться і до нього, і до учасників (вони роздруковані для кожного і поміщуються підлітками в психологічний щоденник):</w:t>
      </w:r>
    </w:p>
    <w:p w:rsidR="008D78CE" w:rsidRPr="00587FF6" w:rsidRDefault="008D78CE" w:rsidP="00E1692C">
      <w:pPr>
        <w:numPr>
          <w:ilvl w:val="0"/>
          <w:numId w:val="12"/>
        </w:numPr>
        <w:tabs>
          <w:tab w:val="left" w:pos="993"/>
        </w:tabs>
        <w:ind w:left="0" w:firstLine="709"/>
        <w:jc w:val="both"/>
        <w:rPr>
          <w:iCs/>
          <w:sz w:val="28"/>
          <w:szCs w:val="28"/>
          <w:lang w:eastAsia="ru-RU"/>
        </w:rPr>
      </w:pPr>
      <w:r w:rsidRPr="00587FF6">
        <w:rPr>
          <w:i/>
          <w:sz w:val="28"/>
          <w:szCs w:val="28"/>
          <w:lang w:eastAsia="ru-RU"/>
        </w:rPr>
        <w:t xml:space="preserve">Добровільність </w:t>
      </w:r>
      <w:r w:rsidRPr="00587FF6">
        <w:rPr>
          <w:iCs/>
          <w:sz w:val="28"/>
          <w:szCs w:val="28"/>
          <w:lang w:eastAsia="ru-RU"/>
        </w:rPr>
        <w:t>участі при чіткому визначенні своєї позиції: якщо не бажаєш говорити або виконувати будь-яке завдання – не виконуй, але повідомляй про це за допомогою умовного знаку (придумується «забороняючий знак», і той, що вказує – «не хочу говорити», «не хочу брати участь»).</w:t>
      </w:r>
    </w:p>
    <w:p w:rsidR="008D78CE" w:rsidRPr="00587FF6" w:rsidRDefault="008D78CE" w:rsidP="00E1692C">
      <w:pPr>
        <w:numPr>
          <w:ilvl w:val="0"/>
          <w:numId w:val="12"/>
        </w:numPr>
        <w:tabs>
          <w:tab w:val="left" w:pos="993"/>
        </w:tabs>
        <w:ind w:left="0" w:firstLine="709"/>
        <w:jc w:val="both"/>
        <w:rPr>
          <w:iCs/>
          <w:sz w:val="28"/>
          <w:szCs w:val="28"/>
          <w:lang w:eastAsia="ru-RU"/>
        </w:rPr>
      </w:pPr>
      <w:r w:rsidRPr="00587FF6">
        <w:rPr>
          <w:i/>
          <w:sz w:val="28"/>
          <w:szCs w:val="28"/>
          <w:lang w:eastAsia="ru-RU"/>
        </w:rPr>
        <w:t xml:space="preserve">Відвертість у спілкуванні. </w:t>
      </w:r>
      <w:r w:rsidRPr="00587FF6">
        <w:rPr>
          <w:iCs/>
          <w:sz w:val="28"/>
          <w:szCs w:val="28"/>
          <w:lang w:eastAsia="ru-RU"/>
        </w:rPr>
        <w:t>Якщо хтось не готовий бути відвертим в обговоренні будь-якого питання, краще промовчати, ніж казати не те, що ти думаєш або казати неправду.</w:t>
      </w:r>
    </w:p>
    <w:p w:rsidR="008D78CE" w:rsidRPr="00587FF6" w:rsidRDefault="008D78CE" w:rsidP="00E1692C">
      <w:pPr>
        <w:numPr>
          <w:ilvl w:val="0"/>
          <w:numId w:val="12"/>
        </w:numPr>
        <w:tabs>
          <w:tab w:val="left" w:pos="993"/>
        </w:tabs>
        <w:ind w:left="0" w:firstLine="709"/>
        <w:jc w:val="both"/>
        <w:rPr>
          <w:iCs/>
          <w:sz w:val="28"/>
          <w:szCs w:val="28"/>
          <w:lang w:eastAsia="ru-RU"/>
        </w:rPr>
      </w:pPr>
      <w:r w:rsidRPr="00587FF6">
        <w:rPr>
          <w:i/>
          <w:sz w:val="28"/>
          <w:szCs w:val="28"/>
          <w:lang w:eastAsia="ru-RU"/>
        </w:rPr>
        <w:t xml:space="preserve">Анонімність </w:t>
      </w:r>
      <w:r w:rsidRPr="00587FF6">
        <w:rPr>
          <w:iCs/>
          <w:sz w:val="28"/>
          <w:szCs w:val="28"/>
          <w:lang w:eastAsia="ru-RU"/>
        </w:rPr>
        <w:t>ситуацій та випадків із життя. Ведучий не повинен обговорювати внутрішній світ учасників групи без їх дозволу або без спеціального прохання. На деякі питання ведучий відповідає тільки наодинці. Тайна інформації гарантується.</w:t>
      </w:r>
    </w:p>
    <w:p w:rsidR="008D78CE" w:rsidRPr="00587FF6" w:rsidRDefault="008D78CE" w:rsidP="00E1692C">
      <w:pPr>
        <w:numPr>
          <w:ilvl w:val="0"/>
          <w:numId w:val="12"/>
        </w:numPr>
        <w:tabs>
          <w:tab w:val="left" w:pos="993"/>
        </w:tabs>
        <w:ind w:left="0" w:firstLine="709"/>
        <w:jc w:val="both"/>
        <w:rPr>
          <w:iCs/>
          <w:sz w:val="28"/>
          <w:szCs w:val="28"/>
          <w:lang w:eastAsia="ru-RU"/>
        </w:rPr>
      </w:pPr>
      <w:r w:rsidRPr="00587FF6">
        <w:rPr>
          <w:i/>
          <w:sz w:val="28"/>
          <w:szCs w:val="28"/>
          <w:lang w:eastAsia="ru-RU"/>
        </w:rPr>
        <w:t xml:space="preserve">Право на думку. </w:t>
      </w:r>
      <w:r w:rsidRPr="00587FF6">
        <w:rPr>
          <w:iCs/>
          <w:sz w:val="28"/>
          <w:szCs w:val="28"/>
          <w:lang w:eastAsia="ru-RU"/>
        </w:rPr>
        <w:t>Немає правильних або неправильних відповідей. Правильна відповідь – та, що виражає твою думку.</w:t>
      </w:r>
    </w:p>
    <w:p w:rsidR="008D78CE" w:rsidRPr="00587FF6" w:rsidRDefault="008D78CE" w:rsidP="00E1692C">
      <w:pPr>
        <w:numPr>
          <w:ilvl w:val="0"/>
          <w:numId w:val="12"/>
        </w:numPr>
        <w:tabs>
          <w:tab w:val="left" w:pos="993"/>
        </w:tabs>
        <w:ind w:left="0" w:firstLine="709"/>
        <w:jc w:val="both"/>
        <w:rPr>
          <w:iCs/>
          <w:sz w:val="28"/>
          <w:szCs w:val="28"/>
          <w:lang w:eastAsia="ru-RU"/>
        </w:rPr>
      </w:pPr>
      <w:r w:rsidRPr="00587FF6">
        <w:rPr>
          <w:i/>
          <w:sz w:val="28"/>
          <w:szCs w:val="28"/>
          <w:lang w:eastAsia="ru-RU"/>
        </w:rPr>
        <w:t xml:space="preserve">Не критикувати та не оцінювати іншого учасника, </w:t>
      </w:r>
      <w:r w:rsidRPr="00587FF6">
        <w:rPr>
          <w:iCs/>
          <w:sz w:val="28"/>
          <w:szCs w:val="28"/>
          <w:lang w:eastAsia="ru-RU"/>
        </w:rPr>
        <w:t>якщо він сам про це не попросить. Кожен має право на свою власну думку.</w:t>
      </w:r>
    </w:p>
    <w:p w:rsidR="008D78CE" w:rsidRPr="00587FF6" w:rsidRDefault="008D78CE" w:rsidP="00E1692C">
      <w:pPr>
        <w:numPr>
          <w:ilvl w:val="0"/>
          <w:numId w:val="12"/>
        </w:numPr>
        <w:tabs>
          <w:tab w:val="left" w:pos="993"/>
        </w:tabs>
        <w:ind w:left="0" w:firstLine="709"/>
        <w:jc w:val="both"/>
        <w:rPr>
          <w:iCs/>
          <w:sz w:val="28"/>
          <w:szCs w:val="28"/>
          <w:lang w:eastAsia="ru-RU"/>
        </w:rPr>
      </w:pPr>
      <w:r w:rsidRPr="00587FF6">
        <w:rPr>
          <w:i/>
          <w:sz w:val="28"/>
          <w:szCs w:val="28"/>
          <w:lang w:eastAsia="ru-RU"/>
        </w:rPr>
        <w:t xml:space="preserve">Необхідно бути уважним </w:t>
      </w:r>
      <w:r w:rsidRPr="00587FF6">
        <w:rPr>
          <w:iCs/>
          <w:sz w:val="28"/>
          <w:szCs w:val="28"/>
          <w:lang w:eastAsia="ru-RU"/>
        </w:rPr>
        <w:t>до того, що говорять, роблять і відчувають інші і ти сам.</w:t>
      </w:r>
    </w:p>
    <w:p w:rsidR="008D78CE" w:rsidRPr="00587FF6" w:rsidRDefault="008D78CE" w:rsidP="00E1692C">
      <w:pPr>
        <w:numPr>
          <w:ilvl w:val="0"/>
          <w:numId w:val="12"/>
        </w:numPr>
        <w:tabs>
          <w:tab w:val="left" w:pos="993"/>
        </w:tabs>
        <w:ind w:left="0" w:firstLine="709"/>
        <w:jc w:val="both"/>
        <w:rPr>
          <w:iCs/>
          <w:sz w:val="28"/>
          <w:szCs w:val="28"/>
          <w:lang w:eastAsia="ru-RU"/>
        </w:rPr>
      </w:pPr>
      <w:r w:rsidRPr="00587FF6">
        <w:rPr>
          <w:i/>
          <w:sz w:val="28"/>
          <w:szCs w:val="28"/>
          <w:lang w:eastAsia="ru-RU"/>
        </w:rPr>
        <w:t xml:space="preserve">Не виносити </w:t>
      </w:r>
      <w:r w:rsidRPr="00587FF6">
        <w:rPr>
          <w:iCs/>
          <w:sz w:val="28"/>
          <w:szCs w:val="28"/>
          <w:lang w:eastAsia="ru-RU"/>
        </w:rPr>
        <w:t>проблеми, хвилювань, що обговорюються і дій учасників за межі групи. Не обговорювати чиїсь проблеми з людьми, що не беруть участі у тренінгу.</w:t>
      </w:r>
    </w:p>
    <w:p w:rsidR="008D78CE" w:rsidRPr="00587FF6" w:rsidRDefault="008D78CE" w:rsidP="00E1692C">
      <w:pPr>
        <w:ind w:firstLine="709"/>
        <w:jc w:val="both"/>
        <w:rPr>
          <w:iCs/>
          <w:sz w:val="28"/>
          <w:szCs w:val="28"/>
          <w:lang w:eastAsia="ru-RU"/>
        </w:rPr>
      </w:pPr>
      <w:r w:rsidRPr="00587FF6">
        <w:rPr>
          <w:iCs/>
          <w:sz w:val="28"/>
          <w:szCs w:val="28"/>
          <w:lang w:eastAsia="ru-RU"/>
        </w:rPr>
        <w:t>Після того, як ведучий викладає правила і відповідає на запитання підлітків, проводиться ритуал прийняття правил (ведучий і учні «урочисто обіцяють» додержуватись цих правил).</w:t>
      </w:r>
    </w:p>
    <w:p w:rsidR="008D78CE" w:rsidRPr="00587FF6" w:rsidRDefault="008D78CE" w:rsidP="00E1692C">
      <w:pPr>
        <w:ind w:firstLine="709"/>
        <w:jc w:val="both"/>
        <w:rPr>
          <w:sz w:val="28"/>
          <w:szCs w:val="28"/>
          <w:lang w:eastAsia="ru-RU"/>
        </w:rPr>
      </w:pPr>
      <w:r w:rsidRPr="00587FF6">
        <w:rPr>
          <w:iCs/>
          <w:sz w:val="28"/>
          <w:szCs w:val="28"/>
          <w:lang w:eastAsia="ru-RU"/>
        </w:rPr>
        <w:t>Обговорення ритуалу початку і кінця занять, ритуальні привітання і прощання. Початок – мобілізуючий до роботи. Кінцівка – спокійна, об</w:t>
      </w:r>
      <w:r w:rsidRPr="00587FF6">
        <w:rPr>
          <w:sz w:val="28"/>
          <w:szCs w:val="28"/>
          <w:lang w:eastAsia="ru-RU"/>
        </w:rPr>
        <w:t>’</w:t>
      </w:r>
      <w:r w:rsidRPr="00587FF6">
        <w:rPr>
          <w:iCs/>
          <w:sz w:val="28"/>
          <w:szCs w:val="28"/>
          <w:lang w:eastAsia="ru-RU"/>
        </w:rPr>
        <w:t>єднуюча.</w:t>
      </w:r>
      <w:r w:rsidRPr="00587FF6">
        <w:rPr>
          <w:sz w:val="28"/>
          <w:szCs w:val="28"/>
          <w:lang w:eastAsia="ru-RU"/>
        </w:rPr>
        <w:t xml:space="preserve"> </w:t>
      </w:r>
    </w:p>
    <w:p w:rsidR="008D78CE" w:rsidRPr="00587FF6" w:rsidRDefault="008D78CE" w:rsidP="00E1692C">
      <w:pPr>
        <w:ind w:firstLine="709"/>
        <w:jc w:val="both"/>
        <w:rPr>
          <w:sz w:val="28"/>
          <w:szCs w:val="28"/>
          <w:lang w:eastAsia="ru-RU"/>
        </w:rPr>
      </w:pPr>
      <w:r w:rsidRPr="00587FF6">
        <w:rPr>
          <w:sz w:val="28"/>
          <w:szCs w:val="28"/>
          <w:lang w:eastAsia="ru-RU"/>
        </w:rPr>
        <w:t xml:space="preserve">Роз’яснюються методи організації групової роботи: кругова система, робота в парах, командні ігри та вправи. </w:t>
      </w:r>
    </w:p>
    <w:p w:rsidR="008D78CE" w:rsidRPr="00587FF6" w:rsidRDefault="008D78CE" w:rsidP="00E1692C">
      <w:pPr>
        <w:ind w:firstLine="709"/>
        <w:jc w:val="both"/>
        <w:rPr>
          <w:sz w:val="28"/>
          <w:szCs w:val="28"/>
          <w:lang w:eastAsia="ru-RU"/>
        </w:rPr>
      </w:pPr>
      <w:r w:rsidRPr="00587FF6">
        <w:rPr>
          <w:sz w:val="28"/>
          <w:szCs w:val="28"/>
          <w:lang w:eastAsia="ru-RU"/>
        </w:rPr>
        <w:lastRenderedPageBreak/>
        <w:t>Учасники тренінгу розташовуються по колу, беруться за руки і створюють коло. Ведучий пояснює, що в подальшому багато вправ, дискусії, обговорення в процесі тренінгів будуть відбуватися в основному в колі (в положенні сидячі, або стоячи). Саме такий метод організації роботи сприяє відчуттю більшої рівноправності учасників, надає впевненості, підвищує згуртованість учасників групи. Ведучий теж знаходиться серед учнів в колі.</w:t>
      </w:r>
    </w:p>
    <w:p w:rsidR="008D78CE" w:rsidRPr="00587FF6" w:rsidRDefault="008D78CE" w:rsidP="00E1692C">
      <w:pPr>
        <w:ind w:firstLine="709"/>
        <w:jc w:val="both"/>
        <w:rPr>
          <w:i/>
          <w:iCs/>
          <w:sz w:val="28"/>
          <w:szCs w:val="28"/>
          <w:lang w:eastAsia="ru-RU"/>
        </w:rPr>
      </w:pPr>
      <w:r w:rsidRPr="00587FF6">
        <w:rPr>
          <w:sz w:val="28"/>
          <w:szCs w:val="28"/>
          <w:lang w:eastAsia="ru-RU"/>
        </w:rPr>
        <w:t xml:space="preserve">Потім проводиться </w:t>
      </w:r>
      <w:r w:rsidRPr="00587FF6">
        <w:rPr>
          <w:i/>
          <w:iCs/>
          <w:sz w:val="28"/>
          <w:szCs w:val="28"/>
          <w:lang w:eastAsia="ru-RU"/>
        </w:rPr>
        <w:t>вправа «Встаньте в коло»</w:t>
      </w:r>
      <w:r w:rsidRPr="00587FF6">
        <w:rPr>
          <w:sz w:val="28"/>
          <w:szCs w:val="28"/>
          <w:lang w:eastAsia="ru-RU"/>
        </w:rPr>
        <w:t xml:space="preserve">. </w:t>
      </w:r>
      <w:r w:rsidRPr="00587FF6">
        <w:rPr>
          <w:i/>
          <w:iCs/>
          <w:sz w:val="28"/>
          <w:szCs w:val="28"/>
          <w:lang w:eastAsia="ru-RU"/>
        </w:rPr>
        <w:t xml:space="preserve"> </w:t>
      </w:r>
    </w:p>
    <w:p w:rsidR="008D78CE" w:rsidRPr="00587FF6" w:rsidRDefault="008D78CE" w:rsidP="00E1692C">
      <w:pPr>
        <w:ind w:firstLine="709"/>
        <w:jc w:val="both"/>
        <w:rPr>
          <w:sz w:val="28"/>
          <w:szCs w:val="28"/>
          <w:lang w:eastAsia="ru-RU"/>
        </w:rPr>
      </w:pPr>
      <w:r w:rsidRPr="00587FF6">
        <w:rPr>
          <w:i/>
          <w:iCs/>
          <w:sz w:val="28"/>
          <w:szCs w:val="28"/>
          <w:lang w:eastAsia="ru-RU"/>
        </w:rPr>
        <w:t xml:space="preserve">Призначення: </w:t>
      </w:r>
      <w:r w:rsidRPr="00587FF6">
        <w:rPr>
          <w:sz w:val="28"/>
          <w:szCs w:val="28"/>
          <w:lang w:eastAsia="ru-RU"/>
        </w:rPr>
        <w:t>формування у членів групи установки на взаєморозуміння, вміння діяти узгоджено.</w:t>
      </w:r>
    </w:p>
    <w:p w:rsidR="008D78CE" w:rsidRPr="00587FF6" w:rsidRDefault="008D78CE" w:rsidP="00E1692C">
      <w:pPr>
        <w:ind w:firstLine="709"/>
        <w:jc w:val="both"/>
        <w:rPr>
          <w:sz w:val="28"/>
          <w:szCs w:val="28"/>
          <w:lang w:eastAsia="ru-RU"/>
        </w:rPr>
      </w:pPr>
      <w:r w:rsidRPr="00587FF6">
        <w:rPr>
          <w:i/>
          <w:iCs/>
          <w:sz w:val="28"/>
          <w:szCs w:val="28"/>
          <w:lang w:eastAsia="ru-RU"/>
        </w:rPr>
        <w:t>Зміст вправи.</w:t>
      </w:r>
      <w:r w:rsidRPr="00587FF6">
        <w:rPr>
          <w:sz w:val="28"/>
          <w:szCs w:val="28"/>
          <w:lang w:eastAsia="ru-RU"/>
        </w:rPr>
        <w:t xml:space="preserve"> Учні з заплющеними очима хаотично рухаються, дзижчать як бджоли, що збирають мед. За сигналом ведучого діти зупиняються і замовкають, а потім не відкриваючи очей і ні до кого не торкаючись руками, намагаються вистроїтися в коло (діяти треба в повній тиші, стараючись відчути людей, що знаходяться поруч). Коли учасники гри займуть свої місця, ведучий подає сигнал, і підлітки відкривають очі, оцінюючи фігуру, яка в них вийшла.</w:t>
      </w:r>
    </w:p>
    <w:p w:rsidR="008D78CE" w:rsidRPr="00587FF6" w:rsidRDefault="008D78CE" w:rsidP="00E1692C">
      <w:pPr>
        <w:ind w:firstLine="709"/>
        <w:jc w:val="both"/>
        <w:rPr>
          <w:sz w:val="28"/>
          <w:szCs w:val="28"/>
          <w:lang w:eastAsia="ru-RU"/>
        </w:rPr>
      </w:pPr>
      <w:r w:rsidRPr="00587FF6">
        <w:rPr>
          <w:i/>
          <w:iCs/>
          <w:sz w:val="28"/>
          <w:szCs w:val="28"/>
          <w:lang w:eastAsia="ru-RU"/>
        </w:rPr>
        <w:t xml:space="preserve">Обговорення результатів гри. </w:t>
      </w:r>
      <w:r w:rsidRPr="00587FF6">
        <w:rPr>
          <w:sz w:val="28"/>
          <w:szCs w:val="28"/>
          <w:lang w:eastAsia="ru-RU"/>
        </w:rPr>
        <w:t>Робиться висновок про те, що повного узгодження групи поки що не вийшло, але ніхто особисто в цьому не винен. Почуття спільності, згуртованості в групі ще не виросло, але його можна поступово створити.</w:t>
      </w:r>
    </w:p>
    <w:p w:rsidR="008D78CE" w:rsidRPr="00587FF6" w:rsidRDefault="008D78CE" w:rsidP="00E1692C">
      <w:pPr>
        <w:ind w:firstLine="709"/>
        <w:jc w:val="both"/>
        <w:rPr>
          <w:sz w:val="28"/>
          <w:szCs w:val="28"/>
          <w:lang w:eastAsia="ru-RU"/>
        </w:rPr>
      </w:pPr>
      <w:r w:rsidRPr="00587FF6">
        <w:rPr>
          <w:i/>
          <w:iCs/>
          <w:sz w:val="28"/>
          <w:szCs w:val="28"/>
          <w:lang w:eastAsia="ru-RU"/>
        </w:rPr>
        <w:t xml:space="preserve">Більш глибоке </w:t>
      </w:r>
      <w:proofErr w:type="spellStart"/>
      <w:r w:rsidRPr="00587FF6">
        <w:rPr>
          <w:i/>
          <w:iCs/>
          <w:sz w:val="28"/>
          <w:szCs w:val="28"/>
          <w:lang w:eastAsia="ru-RU"/>
        </w:rPr>
        <w:t>внутрішньогрупове</w:t>
      </w:r>
      <w:proofErr w:type="spellEnd"/>
      <w:r w:rsidRPr="00587FF6">
        <w:rPr>
          <w:i/>
          <w:iCs/>
          <w:sz w:val="28"/>
          <w:szCs w:val="28"/>
          <w:lang w:eastAsia="ru-RU"/>
        </w:rPr>
        <w:t xml:space="preserve"> знайомство і розкріпачення поведінки учасників тренінгу. </w:t>
      </w:r>
      <w:r w:rsidRPr="00587FF6">
        <w:rPr>
          <w:sz w:val="28"/>
          <w:szCs w:val="28"/>
          <w:lang w:eastAsia="ru-RU"/>
        </w:rPr>
        <w:t>Індивідуальне знайомство з кожним учасником групи. Презентація кожним учасником групи себе: коротка, але змістовна розповідь про себе: ім’я (або псевдонім в групі), інтереси, зацікавлення; чекання і побажання у процесі проведення тренінгу.</w:t>
      </w:r>
    </w:p>
    <w:p w:rsidR="008D78CE" w:rsidRPr="00587FF6" w:rsidRDefault="008D78CE" w:rsidP="00E1692C">
      <w:pPr>
        <w:ind w:firstLine="709"/>
        <w:jc w:val="both"/>
        <w:rPr>
          <w:i/>
          <w:sz w:val="28"/>
          <w:szCs w:val="28"/>
          <w:lang w:eastAsia="ru-RU"/>
        </w:rPr>
      </w:pPr>
      <w:r w:rsidRPr="00587FF6">
        <w:rPr>
          <w:i/>
          <w:iCs/>
          <w:sz w:val="28"/>
          <w:szCs w:val="28"/>
          <w:lang w:eastAsia="ru-RU"/>
        </w:rPr>
        <w:t>Вправа «Коло знайомств»</w:t>
      </w:r>
      <w:r w:rsidRPr="00587FF6">
        <w:rPr>
          <w:sz w:val="28"/>
          <w:szCs w:val="28"/>
          <w:lang w:eastAsia="ru-RU"/>
        </w:rPr>
        <w:t xml:space="preserve">. </w:t>
      </w:r>
      <w:r w:rsidRPr="00587FF6">
        <w:rPr>
          <w:i/>
          <w:iCs/>
          <w:sz w:val="28"/>
          <w:szCs w:val="28"/>
          <w:lang w:eastAsia="ru-RU"/>
        </w:rPr>
        <w:t xml:space="preserve"> </w:t>
      </w:r>
    </w:p>
    <w:p w:rsidR="008D78CE" w:rsidRPr="00587FF6" w:rsidRDefault="008D78CE" w:rsidP="00E1692C">
      <w:pPr>
        <w:ind w:firstLine="709"/>
        <w:jc w:val="both"/>
        <w:rPr>
          <w:sz w:val="28"/>
          <w:szCs w:val="28"/>
          <w:lang w:eastAsia="ru-RU"/>
        </w:rPr>
      </w:pPr>
      <w:r w:rsidRPr="00587FF6">
        <w:rPr>
          <w:i/>
          <w:iCs/>
          <w:sz w:val="28"/>
          <w:szCs w:val="28"/>
          <w:lang w:eastAsia="ru-RU"/>
        </w:rPr>
        <w:t xml:space="preserve">Призначення: </w:t>
      </w:r>
      <w:r w:rsidRPr="00587FF6">
        <w:rPr>
          <w:sz w:val="28"/>
          <w:szCs w:val="28"/>
          <w:lang w:eastAsia="ru-RU"/>
        </w:rPr>
        <w:t>надання кожному учаснику можливості заявити про себе в групі, виразити свою індивідуальність в захищеній і жартівливій формі за допомогою пантоміми.</w:t>
      </w:r>
    </w:p>
    <w:p w:rsidR="008D78CE" w:rsidRPr="00587FF6" w:rsidRDefault="008D78CE" w:rsidP="00E1692C">
      <w:pPr>
        <w:ind w:firstLine="709"/>
        <w:jc w:val="both"/>
        <w:rPr>
          <w:sz w:val="28"/>
          <w:szCs w:val="28"/>
          <w:lang w:eastAsia="ru-RU"/>
        </w:rPr>
      </w:pPr>
      <w:r w:rsidRPr="00587FF6">
        <w:rPr>
          <w:i/>
          <w:iCs/>
          <w:sz w:val="28"/>
          <w:szCs w:val="28"/>
          <w:lang w:eastAsia="ru-RU"/>
        </w:rPr>
        <w:t xml:space="preserve">Зміст вправи. </w:t>
      </w:r>
      <w:r w:rsidRPr="00587FF6">
        <w:rPr>
          <w:sz w:val="28"/>
          <w:szCs w:val="28"/>
          <w:lang w:eastAsia="ru-RU"/>
        </w:rPr>
        <w:t>Учасники стають в коло. Ведучий одночасно розповідає і показує правила гри, що складається з п’яти кроків:</w:t>
      </w:r>
    </w:p>
    <w:p w:rsidR="008D78CE" w:rsidRPr="00587FF6" w:rsidRDefault="008D78CE" w:rsidP="00E1692C">
      <w:pPr>
        <w:ind w:firstLine="709"/>
        <w:jc w:val="both"/>
        <w:rPr>
          <w:sz w:val="28"/>
          <w:szCs w:val="28"/>
          <w:lang w:eastAsia="ru-RU"/>
        </w:rPr>
      </w:pPr>
      <w:r w:rsidRPr="00587FF6">
        <w:rPr>
          <w:sz w:val="28"/>
          <w:szCs w:val="28"/>
          <w:lang w:eastAsia="ru-RU"/>
        </w:rPr>
        <w:t xml:space="preserve">1) один учасник робить шаг до центру кругу; 2) називає своє ім’я або псевдонім, яким би він хотів називатися в цій групі; 3) демонструє якісь рухи або жести, що виражають його уявлення про себе; 4) після цього гравець повертається на своє місце в колі; 5) усі інші гравці, як можливо точніше, повторюють назване ім'я, стараючись імітувати інтонацію і показати дію. Після цього цю процедуру повторює наступний гравець. Ведучий повинен дати установку на </w:t>
      </w:r>
      <w:proofErr w:type="spellStart"/>
      <w:r w:rsidRPr="00587FF6">
        <w:rPr>
          <w:sz w:val="28"/>
          <w:szCs w:val="28"/>
          <w:lang w:eastAsia="ru-RU"/>
        </w:rPr>
        <w:t>розшифровку</w:t>
      </w:r>
      <w:proofErr w:type="spellEnd"/>
      <w:r w:rsidRPr="00587FF6">
        <w:rPr>
          <w:sz w:val="28"/>
          <w:szCs w:val="28"/>
          <w:lang w:eastAsia="ru-RU"/>
        </w:rPr>
        <w:t xml:space="preserve"> невербального повідомлення. </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xml:space="preserve"> Обговорення і </w:t>
      </w:r>
      <w:proofErr w:type="spellStart"/>
      <w:r w:rsidRPr="00587FF6">
        <w:rPr>
          <w:sz w:val="28"/>
          <w:szCs w:val="28"/>
          <w:lang w:eastAsia="ru-RU"/>
        </w:rPr>
        <w:t>розшифровка</w:t>
      </w:r>
      <w:proofErr w:type="spellEnd"/>
      <w:r w:rsidRPr="00587FF6">
        <w:rPr>
          <w:sz w:val="28"/>
          <w:szCs w:val="28"/>
          <w:lang w:eastAsia="ru-RU"/>
        </w:rPr>
        <w:t xml:space="preserve"> отриманих повідомлень проводиться неформально. Підлітки проводять «інтерв’ю» члена групи, чию думку їм хочеться почути. Приклад схеми інтерв’ю: «Я запам'ятав твій рух (коротка пантоміма). Мені здається, що воно виражає те і те ... Чи правильно я тебе зрозумів?» Або: «ти запам’ятав мій рух (коротка пантоміма)? Мені цікаво, як ти його зрозумів... Дякую, це цікаво, але я хотів сказати ще ось …».</w:t>
      </w:r>
    </w:p>
    <w:p w:rsidR="008D78CE" w:rsidRPr="00587FF6" w:rsidRDefault="008D78CE" w:rsidP="00E1692C">
      <w:pPr>
        <w:ind w:firstLine="709"/>
        <w:jc w:val="both"/>
        <w:rPr>
          <w:sz w:val="28"/>
          <w:szCs w:val="28"/>
          <w:lang w:eastAsia="ru-RU"/>
        </w:rPr>
      </w:pPr>
      <w:r w:rsidRPr="00587FF6">
        <w:rPr>
          <w:sz w:val="28"/>
          <w:szCs w:val="28"/>
          <w:lang w:eastAsia="ru-RU"/>
        </w:rPr>
        <w:t>Підведення підсумків заняття, питання до ведучого, індивідуальні побажання.</w:t>
      </w:r>
    </w:p>
    <w:p w:rsidR="008D78CE" w:rsidRPr="00587FF6" w:rsidRDefault="008D78CE" w:rsidP="00E1692C">
      <w:pPr>
        <w:ind w:firstLine="709"/>
        <w:jc w:val="both"/>
        <w:rPr>
          <w:sz w:val="28"/>
          <w:szCs w:val="28"/>
          <w:lang w:eastAsia="ru-RU"/>
        </w:rPr>
      </w:pPr>
      <w:r w:rsidRPr="00587FF6">
        <w:rPr>
          <w:i/>
          <w:iCs/>
          <w:sz w:val="28"/>
          <w:szCs w:val="28"/>
          <w:lang w:eastAsia="ru-RU"/>
        </w:rPr>
        <w:lastRenderedPageBreak/>
        <w:t>Щоденник або психологічний зошит</w:t>
      </w:r>
      <w:r w:rsidRPr="00587FF6">
        <w:rPr>
          <w:sz w:val="28"/>
          <w:szCs w:val="28"/>
          <w:lang w:eastAsia="ru-RU"/>
        </w:rPr>
        <w:t xml:space="preserve">. Ведучий розповідає про його призначення. Пояснює підліткам, що запис своїх спостережень дозволяє отримати багато цікавого матеріалу для роздумів про себе. Завдання для самопізнання, що будуть виконуватися у щоденнику призначені для більш глибокого аналізу своїх почуттів, думок, вчинків, емоційних станів, якостей тощо. </w:t>
      </w:r>
      <w:r w:rsidRPr="00587FF6">
        <w:rPr>
          <w:i/>
          <w:iCs/>
          <w:sz w:val="28"/>
          <w:szCs w:val="28"/>
          <w:lang w:eastAsia="ru-RU"/>
        </w:rPr>
        <w:t>Особливо підкреслюється те, що не можна без дозволу хазяїна читати чужий щоденник,</w:t>
      </w:r>
      <w:r w:rsidRPr="00587FF6">
        <w:rPr>
          <w:sz w:val="28"/>
          <w:szCs w:val="28"/>
          <w:lang w:eastAsia="ru-RU"/>
        </w:rPr>
        <w:t xml:space="preserve"> вказує на суверенність внутрішнього світу іншої людини, і що ніхто не має права вторгатися в нього.</w:t>
      </w:r>
    </w:p>
    <w:p w:rsidR="008D78CE" w:rsidRPr="00587FF6" w:rsidRDefault="008D78CE" w:rsidP="00E1692C">
      <w:pPr>
        <w:ind w:firstLine="709"/>
        <w:jc w:val="both"/>
        <w:rPr>
          <w:i/>
          <w:sz w:val="28"/>
          <w:szCs w:val="28"/>
          <w:lang w:val="ru-RU" w:eastAsia="ru-RU"/>
        </w:rPr>
      </w:pPr>
      <w:r w:rsidRPr="00587FF6">
        <w:rPr>
          <w:i/>
          <w:sz w:val="28"/>
          <w:szCs w:val="28"/>
          <w:lang w:eastAsia="ru-RU"/>
        </w:rPr>
        <w:t>Домашнє завдання: «Футболка з надписом»</w:t>
      </w:r>
      <w:r w:rsidRPr="00587FF6">
        <w:rPr>
          <w:i/>
          <w:sz w:val="28"/>
          <w:szCs w:val="28"/>
          <w:lang w:val="ru-RU" w:eastAsia="ru-RU"/>
        </w:rPr>
        <w:t>.</w:t>
      </w:r>
    </w:p>
    <w:p w:rsidR="008D78CE" w:rsidRPr="00587FF6" w:rsidRDefault="008D78CE" w:rsidP="00E1692C">
      <w:pPr>
        <w:ind w:firstLine="709"/>
        <w:jc w:val="both"/>
        <w:rPr>
          <w:iCs/>
          <w:sz w:val="28"/>
          <w:szCs w:val="28"/>
          <w:lang w:eastAsia="ru-RU"/>
        </w:rPr>
      </w:pPr>
      <w:r w:rsidRPr="00587FF6">
        <w:rPr>
          <w:iCs/>
          <w:sz w:val="28"/>
          <w:szCs w:val="28"/>
          <w:lang w:eastAsia="ru-RU"/>
        </w:rPr>
        <w:t>Ведучий пояснює, що кожна людина «подає» себе іншим. Говорить про футболки з різними надписами, надає приклади надписів, що «говорять». Підлітка пропонується придумати і записати на обкладинці щоденника занять надпис на власній «футболці», який у подальшому може змінюватися. Важливо, щоб він щось говорив про автора зараз – його інтересах, захопленнях, відношенні до інших, про те чого він вимагає від себе та інших тощо.</w:t>
      </w:r>
    </w:p>
    <w:p w:rsidR="008D78CE" w:rsidRPr="00587FF6" w:rsidRDefault="008D78CE" w:rsidP="00E1692C">
      <w:pPr>
        <w:ind w:firstLine="709"/>
        <w:jc w:val="both"/>
        <w:rPr>
          <w:i/>
          <w:iCs/>
          <w:sz w:val="28"/>
          <w:szCs w:val="28"/>
          <w:lang w:eastAsia="ru-RU"/>
        </w:rPr>
      </w:pPr>
    </w:p>
    <w:p w:rsidR="008D78CE" w:rsidRPr="00587FF6" w:rsidRDefault="008D78CE" w:rsidP="00E1692C">
      <w:pPr>
        <w:ind w:firstLine="709"/>
        <w:jc w:val="both"/>
        <w:rPr>
          <w:i/>
          <w:iCs/>
          <w:sz w:val="28"/>
          <w:szCs w:val="28"/>
          <w:lang w:eastAsia="ru-RU"/>
        </w:rPr>
      </w:pPr>
      <w:r w:rsidRPr="00587FF6">
        <w:rPr>
          <w:i/>
          <w:iCs/>
          <w:sz w:val="28"/>
          <w:szCs w:val="28"/>
          <w:lang w:eastAsia="ru-RU"/>
        </w:rPr>
        <w:t>Заняття 3.</w:t>
      </w:r>
    </w:p>
    <w:p w:rsidR="008D78CE" w:rsidRPr="00587FF6" w:rsidRDefault="008D78CE" w:rsidP="00E1692C">
      <w:pPr>
        <w:ind w:firstLine="709"/>
        <w:jc w:val="both"/>
        <w:rPr>
          <w:sz w:val="28"/>
          <w:szCs w:val="28"/>
          <w:lang w:eastAsia="ru-RU"/>
        </w:rPr>
      </w:pPr>
      <w:r w:rsidRPr="00587FF6">
        <w:rPr>
          <w:i/>
          <w:iCs/>
          <w:sz w:val="28"/>
          <w:szCs w:val="28"/>
          <w:lang w:eastAsia="ru-RU"/>
        </w:rPr>
        <w:t>Мета:</w:t>
      </w:r>
      <w:r w:rsidRPr="00587FF6">
        <w:rPr>
          <w:sz w:val="28"/>
          <w:szCs w:val="28"/>
          <w:lang w:eastAsia="ru-RU"/>
        </w:rPr>
        <w:t xml:space="preserve"> розвиток навичок рефлексії, пізнання, поглиблення знань про своє «Я», самоаналіз індивідуальної структури «Я», усвідомлення особистісної індивідуальності та неповторності, підвищення групової згуртованості.</w:t>
      </w:r>
    </w:p>
    <w:p w:rsidR="008D78CE" w:rsidRPr="00587FF6" w:rsidRDefault="008D78CE" w:rsidP="00E1692C">
      <w:pPr>
        <w:ind w:firstLine="709"/>
        <w:jc w:val="both"/>
        <w:rPr>
          <w:sz w:val="28"/>
          <w:szCs w:val="28"/>
          <w:lang w:eastAsia="ru-RU"/>
        </w:rPr>
      </w:pPr>
      <w:r w:rsidRPr="00587FF6">
        <w:rPr>
          <w:i/>
          <w:iCs/>
          <w:sz w:val="28"/>
          <w:szCs w:val="28"/>
          <w:lang w:eastAsia="ru-RU"/>
        </w:rPr>
        <w:t xml:space="preserve">Обговорення д/з «Футболка з надписом»: </w:t>
      </w:r>
      <w:r w:rsidRPr="00587FF6">
        <w:rPr>
          <w:sz w:val="28"/>
          <w:szCs w:val="28"/>
          <w:lang w:eastAsia="ru-RU"/>
        </w:rPr>
        <w:t xml:space="preserve">кожен підліток зачитує свій надпис, при цьому ведучий надає емоційну підтримку кожному. Про що в основному говорять надписи на футболках, що ми хочемо повідомити про себе іншим людям (коротко). Наприкінці ведучий показує (у жартівливій формі) надпис на власній «футболці». </w:t>
      </w:r>
    </w:p>
    <w:p w:rsidR="008D78CE" w:rsidRPr="00587FF6" w:rsidRDefault="008D78CE" w:rsidP="00E1692C">
      <w:pPr>
        <w:ind w:firstLine="709"/>
        <w:jc w:val="both"/>
        <w:rPr>
          <w:sz w:val="28"/>
          <w:szCs w:val="28"/>
          <w:lang w:eastAsia="ru-RU"/>
        </w:rPr>
      </w:pPr>
      <w:r w:rsidRPr="00587FF6">
        <w:rPr>
          <w:i/>
          <w:iCs/>
          <w:sz w:val="28"/>
          <w:szCs w:val="28"/>
          <w:lang w:eastAsia="ru-RU"/>
        </w:rPr>
        <w:t>Розминка</w:t>
      </w:r>
      <w:r w:rsidRPr="00587FF6">
        <w:rPr>
          <w:sz w:val="28"/>
          <w:szCs w:val="28"/>
          <w:lang w:eastAsia="ru-RU"/>
        </w:rPr>
        <w:t xml:space="preserve"> з використанням  ігор і вправ на зосередження уваги на роботі: «</w:t>
      </w:r>
      <w:r w:rsidRPr="00587FF6">
        <w:rPr>
          <w:i/>
          <w:iCs/>
          <w:sz w:val="28"/>
          <w:szCs w:val="28"/>
          <w:lang w:eastAsia="ru-RU"/>
        </w:rPr>
        <w:t>Розвеселити сумного», «Я сказав», «Звернення».</w:t>
      </w:r>
    </w:p>
    <w:p w:rsidR="008D78CE" w:rsidRPr="00587FF6" w:rsidRDefault="008D78CE" w:rsidP="00E1692C">
      <w:pPr>
        <w:ind w:firstLine="709"/>
        <w:jc w:val="both"/>
        <w:rPr>
          <w:sz w:val="28"/>
          <w:szCs w:val="28"/>
          <w:lang w:eastAsia="ru-RU"/>
        </w:rPr>
      </w:pPr>
      <w:r w:rsidRPr="00587FF6">
        <w:rPr>
          <w:i/>
          <w:iCs/>
          <w:sz w:val="28"/>
          <w:szCs w:val="28"/>
          <w:lang w:eastAsia="ru-RU"/>
        </w:rPr>
        <w:t xml:space="preserve">Вправа «Розвеселити сумного». </w:t>
      </w:r>
    </w:p>
    <w:p w:rsidR="008D78CE" w:rsidRPr="00587FF6" w:rsidRDefault="008D78CE" w:rsidP="00E1692C">
      <w:pPr>
        <w:ind w:firstLine="709"/>
        <w:jc w:val="both"/>
        <w:rPr>
          <w:sz w:val="28"/>
          <w:szCs w:val="28"/>
          <w:lang w:eastAsia="ru-RU"/>
        </w:rPr>
      </w:pPr>
      <w:r w:rsidRPr="00587FF6">
        <w:rPr>
          <w:i/>
          <w:iCs/>
          <w:sz w:val="28"/>
          <w:szCs w:val="28"/>
          <w:lang w:eastAsia="ru-RU"/>
        </w:rPr>
        <w:t>Призначення:</w:t>
      </w:r>
      <w:r w:rsidRPr="00587FF6">
        <w:rPr>
          <w:sz w:val="28"/>
          <w:szCs w:val="28"/>
          <w:lang w:eastAsia="ru-RU"/>
        </w:rPr>
        <w:t xml:space="preserve"> дозволяє поліпшити клімат в колективі, дозволяє усвідомити широкі можливості впливу на емоційний стан інших людей.</w:t>
      </w:r>
    </w:p>
    <w:p w:rsidR="008D78CE" w:rsidRPr="00587FF6" w:rsidRDefault="008D78CE" w:rsidP="00E1692C">
      <w:pPr>
        <w:ind w:firstLine="709"/>
        <w:jc w:val="both"/>
        <w:rPr>
          <w:sz w:val="28"/>
          <w:szCs w:val="28"/>
          <w:lang w:eastAsia="ru-RU"/>
        </w:rPr>
      </w:pPr>
      <w:r w:rsidRPr="00587FF6">
        <w:rPr>
          <w:i/>
          <w:iCs/>
          <w:sz w:val="28"/>
          <w:szCs w:val="28"/>
          <w:lang w:eastAsia="ru-RU"/>
        </w:rPr>
        <w:t>Зміст.</w:t>
      </w:r>
      <w:r w:rsidRPr="00587FF6">
        <w:rPr>
          <w:sz w:val="28"/>
          <w:szCs w:val="28"/>
          <w:lang w:eastAsia="ru-RU"/>
        </w:rPr>
        <w:t xml:space="preserve"> Групі пропонується розвеселити учасника, якому сумно. Але спочатку ведучий має отримати згоду цього учасника на участь у вправі. Розвеселити сумного можна використовуючи тільки словесні засоби (можна говорити щось приємне, розповідати історії тощо).</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xml:space="preserve"> Після використання вправи у учасника питають, що саме його розвеселило, а що залишило байдужим і чому.</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«Я сказав».</w:t>
      </w:r>
    </w:p>
    <w:p w:rsidR="008D78CE" w:rsidRPr="00587FF6" w:rsidRDefault="008D78CE" w:rsidP="00E1692C">
      <w:pPr>
        <w:ind w:firstLine="709"/>
        <w:jc w:val="both"/>
        <w:rPr>
          <w:sz w:val="28"/>
          <w:szCs w:val="28"/>
          <w:lang w:eastAsia="ru-RU"/>
        </w:rPr>
      </w:pPr>
      <w:r w:rsidRPr="00587FF6">
        <w:rPr>
          <w:i/>
          <w:sz w:val="28"/>
          <w:szCs w:val="28"/>
          <w:lang w:eastAsia="ru-RU"/>
        </w:rPr>
        <w:t>Призначення:</w:t>
      </w:r>
      <w:r w:rsidRPr="00587FF6">
        <w:rPr>
          <w:sz w:val="28"/>
          <w:szCs w:val="28"/>
          <w:lang w:eastAsia="ru-RU"/>
        </w:rPr>
        <w:t xml:space="preserve"> знімає напруженість в групі, поліпшує настрій.</w:t>
      </w:r>
    </w:p>
    <w:p w:rsidR="008D78CE" w:rsidRPr="00587FF6" w:rsidRDefault="008D78CE" w:rsidP="00E1692C">
      <w:pPr>
        <w:ind w:firstLine="709"/>
        <w:jc w:val="both"/>
        <w:rPr>
          <w:sz w:val="28"/>
          <w:szCs w:val="28"/>
          <w:lang w:eastAsia="ru-RU"/>
        </w:rPr>
      </w:pPr>
      <w:r w:rsidRPr="00587FF6">
        <w:rPr>
          <w:sz w:val="28"/>
          <w:szCs w:val="28"/>
          <w:lang w:eastAsia="ru-RU"/>
        </w:rPr>
        <w:t>Зміст. Ведучий пропонує групі повторити його рухи. Але виконувати тільки ті, яким передує фраза «Я сказав». Наприклад, «Я сказав: підніміть руки» – рух виконується. Але якщо говориться просто «Підніміть руки», то цього не треба робити. Вправа проводиться у швидкому темпі (темп поступово збільшується). В процесі виконання вправи пропонується реагувати тільки на команди, а не на рухи ведучого.</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«Звернення».</w:t>
      </w:r>
    </w:p>
    <w:p w:rsidR="008D78CE" w:rsidRPr="00587FF6" w:rsidRDefault="008D78CE" w:rsidP="00E1692C">
      <w:pPr>
        <w:ind w:firstLine="709"/>
        <w:jc w:val="both"/>
        <w:rPr>
          <w:sz w:val="28"/>
          <w:szCs w:val="28"/>
          <w:lang w:eastAsia="ru-RU"/>
        </w:rPr>
      </w:pPr>
      <w:r w:rsidRPr="00587FF6">
        <w:rPr>
          <w:i/>
          <w:iCs/>
          <w:sz w:val="28"/>
          <w:szCs w:val="28"/>
          <w:lang w:eastAsia="ru-RU"/>
        </w:rPr>
        <w:lastRenderedPageBreak/>
        <w:t>Призначення:</w:t>
      </w:r>
      <w:r w:rsidRPr="00587FF6">
        <w:rPr>
          <w:sz w:val="28"/>
          <w:szCs w:val="28"/>
          <w:lang w:eastAsia="ru-RU"/>
        </w:rPr>
        <w:t xml:space="preserve"> допомога кожному учаснику відволіктися від проблеми, що не стосується роботи в групі, зосередитися на ситуації «тут і тепер», повністю зануритися в групову роботу. </w:t>
      </w:r>
    </w:p>
    <w:p w:rsidR="008D78CE" w:rsidRPr="00587FF6" w:rsidRDefault="008D78CE" w:rsidP="00E1692C">
      <w:pPr>
        <w:ind w:firstLine="709"/>
        <w:jc w:val="both"/>
        <w:rPr>
          <w:sz w:val="28"/>
          <w:szCs w:val="28"/>
          <w:lang w:eastAsia="ru-RU"/>
        </w:rPr>
      </w:pPr>
      <w:r w:rsidRPr="00587FF6">
        <w:rPr>
          <w:i/>
          <w:iCs/>
          <w:sz w:val="28"/>
          <w:szCs w:val="28"/>
          <w:lang w:eastAsia="ru-RU"/>
        </w:rPr>
        <w:t>Зміст.</w:t>
      </w:r>
      <w:r w:rsidRPr="00587FF6">
        <w:rPr>
          <w:sz w:val="28"/>
          <w:szCs w:val="28"/>
          <w:lang w:eastAsia="ru-RU"/>
        </w:rPr>
        <w:t xml:space="preserve"> Кожному з учасників надається 30 секунд, щоб звернутися до групи. Ведучий кидає м'ячик першому «промовцю» і слідкує за часом. Той, в свою чергу, після звернення кидає м'ячик іншому членові групи. </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xml:space="preserve"> З’ясування того, чиє звернення подіяло на учасників найсильніше, допомогло включитися в ситуацію «тут і тепер». Це допомагає виявити прийоми, які дозволяють найбільш ефективно виконати завдання.</w:t>
      </w:r>
    </w:p>
    <w:p w:rsidR="008D78CE" w:rsidRPr="00587FF6" w:rsidRDefault="008D78CE" w:rsidP="00E1692C">
      <w:pPr>
        <w:ind w:firstLine="709"/>
        <w:jc w:val="both"/>
        <w:rPr>
          <w:i/>
          <w:sz w:val="28"/>
          <w:szCs w:val="28"/>
          <w:lang w:eastAsia="ru-RU"/>
        </w:rPr>
      </w:pPr>
      <w:r w:rsidRPr="00587FF6">
        <w:rPr>
          <w:i/>
          <w:sz w:val="28"/>
          <w:szCs w:val="28"/>
          <w:lang w:eastAsia="ru-RU"/>
        </w:rPr>
        <w:t>Вправа «Хто Я».</w:t>
      </w:r>
    </w:p>
    <w:p w:rsidR="008D78CE" w:rsidRPr="00587FF6" w:rsidRDefault="008D78CE" w:rsidP="00E1692C">
      <w:pPr>
        <w:ind w:firstLine="709"/>
        <w:jc w:val="both"/>
        <w:rPr>
          <w:sz w:val="28"/>
          <w:szCs w:val="28"/>
          <w:lang w:eastAsia="ru-RU"/>
        </w:rPr>
      </w:pPr>
      <w:r w:rsidRPr="00587FF6">
        <w:rPr>
          <w:i/>
          <w:sz w:val="28"/>
          <w:szCs w:val="28"/>
          <w:lang w:eastAsia="ru-RU"/>
        </w:rPr>
        <w:t>Призначення:</w:t>
      </w:r>
      <w:r w:rsidRPr="00587FF6">
        <w:rPr>
          <w:sz w:val="28"/>
          <w:szCs w:val="28"/>
          <w:lang w:eastAsia="ru-RU"/>
        </w:rPr>
        <w:t xml:space="preserve"> поглиблення знань про своє Я, усвідомлення своєї індивідуальності та неповторності.</w:t>
      </w:r>
    </w:p>
    <w:p w:rsidR="008D78CE" w:rsidRPr="00587FF6" w:rsidRDefault="008D78CE" w:rsidP="00E1692C">
      <w:pPr>
        <w:ind w:firstLine="709"/>
        <w:jc w:val="both"/>
        <w:rPr>
          <w:sz w:val="28"/>
          <w:szCs w:val="28"/>
          <w:lang w:eastAsia="ru-RU"/>
        </w:rPr>
      </w:pPr>
      <w:r w:rsidRPr="00587FF6">
        <w:rPr>
          <w:sz w:val="28"/>
          <w:szCs w:val="28"/>
          <w:lang w:eastAsia="ru-RU"/>
        </w:rPr>
        <w:t>Підліткам пропонувалось на протязі 5–7 хвилин письмово відповідати на питання «Хто Я?», поставлене до самого себе.</w:t>
      </w:r>
    </w:p>
    <w:p w:rsidR="008D78CE" w:rsidRPr="00587FF6" w:rsidRDefault="008D78CE" w:rsidP="00E1692C">
      <w:pPr>
        <w:ind w:firstLine="709"/>
        <w:jc w:val="both"/>
        <w:rPr>
          <w:sz w:val="28"/>
          <w:szCs w:val="28"/>
          <w:lang w:eastAsia="ru-RU"/>
        </w:rPr>
      </w:pPr>
      <w:r w:rsidRPr="00587FF6">
        <w:rPr>
          <w:i/>
          <w:sz w:val="28"/>
          <w:szCs w:val="28"/>
          <w:lang w:eastAsia="ru-RU"/>
        </w:rPr>
        <w:t xml:space="preserve">Обговорення. </w:t>
      </w:r>
      <w:r w:rsidRPr="00587FF6">
        <w:rPr>
          <w:sz w:val="28"/>
          <w:szCs w:val="28"/>
          <w:lang w:eastAsia="ru-RU"/>
        </w:rPr>
        <w:t xml:space="preserve">Відповіді аналізуються учнями (аналіз загального уявлення про себе та особливості свого «Я»), визначається тематика відповідей, проводиться диференціація суджень про себе, визначається ступінь розвиненості і складності уявлення про себе. </w:t>
      </w:r>
    </w:p>
    <w:p w:rsidR="008D78CE" w:rsidRPr="00587FF6" w:rsidRDefault="008D78CE" w:rsidP="00E1692C">
      <w:pPr>
        <w:ind w:firstLine="709"/>
        <w:jc w:val="both"/>
        <w:rPr>
          <w:i/>
          <w:sz w:val="28"/>
          <w:szCs w:val="28"/>
          <w:lang w:eastAsia="ru-RU"/>
        </w:rPr>
      </w:pPr>
      <w:r w:rsidRPr="00587FF6">
        <w:rPr>
          <w:i/>
          <w:sz w:val="28"/>
          <w:szCs w:val="28"/>
          <w:lang w:eastAsia="ru-RU"/>
        </w:rPr>
        <w:t>Гра «Який Я зараз, і яким хотів би бути».</w:t>
      </w:r>
    </w:p>
    <w:p w:rsidR="008D78CE" w:rsidRPr="00587FF6" w:rsidRDefault="008D78CE" w:rsidP="00E1692C">
      <w:pPr>
        <w:ind w:firstLine="709"/>
        <w:jc w:val="both"/>
        <w:rPr>
          <w:iCs/>
          <w:sz w:val="28"/>
          <w:szCs w:val="28"/>
          <w:lang w:eastAsia="ru-RU"/>
        </w:rPr>
      </w:pPr>
      <w:r w:rsidRPr="00587FF6">
        <w:rPr>
          <w:i/>
          <w:sz w:val="28"/>
          <w:szCs w:val="28"/>
          <w:lang w:eastAsia="ru-RU"/>
        </w:rPr>
        <w:t>Призначення:</w:t>
      </w:r>
      <w:r w:rsidRPr="00587FF6">
        <w:rPr>
          <w:iCs/>
          <w:sz w:val="28"/>
          <w:szCs w:val="28"/>
          <w:lang w:eastAsia="ru-RU"/>
        </w:rPr>
        <w:t xml:space="preserve"> зосередити увагу на актуальних самопочуттях, розвиток здібності до самоаналізу власних та почуттів інших, проектування можливих внутрішніх змін, розвиток розуміння невербальних засобів спілкування.</w:t>
      </w:r>
    </w:p>
    <w:p w:rsidR="008D78CE" w:rsidRPr="00587FF6" w:rsidRDefault="008D78CE" w:rsidP="00E1692C">
      <w:pPr>
        <w:ind w:firstLine="709"/>
        <w:jc w:val="both"/>
        <w:rPr>
          <w:iCs/>
          <w:sz w:val="28"/>
          <w:szCs w:val="28"/>
          <w:lang w:eastAsia="ru-RU"/>
        </w:rPr>
      </w:pPr>
      <w:r w:rsidRPr="00587FF6">
        <w:rPr>
          <w:i/>
          <w:sz w:val="28"/>
          <w:szCs w:val="28"/>
          <w:lang w:eastAsia="ru-RU"/>
        </w:rPr>
        <w:t xml:space="preserve">Зміст. </w:t>
      </w:r>
      <w:r w:rsidRPr="00587FF6">
        <w:rPr>
          <w:iCs/>
          <w:sz w:val="28"/>
          <w:szCs w:val="28"/>
          <w:lang w:eastAsia="ru-RU"/>
        </w:rPr>
        <w:t xml:space="preserve">Кожен з учасників групи має продемонструвати жестами, мімікою, за допомогою поз яким він є, а потім яким хотів би бути. Ведучий акцентує увагу на тому, що демонстрував, яким він є. Ведучий пропонує учасникам відгадувати почуття, які зображує їх товариш. </w:t>
      </w:r>
    </w:p>
    <w:p w:rsidR="008D78CE" w:rsidRPr="00587FF6" w:rsidRDefault="008D78CE" w:rsidP="00E1692C">
      <w:pPr>
        <w:ind w:firstLine="709"/>
        <w:jc w:val="both"/>
        <w:rPr>
          <w:sz w:val="28"/>
          <w:szCs w:val="28"/>
          <w:lang w:eastAsia="ru-RU"/>
        </w:rPr>
      </w:pPr>
      <w:r w:rsidRPr="00587FF6">
        <w:rPr>
          <w:i/>
          <w:iCs/>
          <w:sz w:val="28"/>
          <w:szCs w:val="28"/>
          <w:lang w:eastAsia="ru-RU"/>
        </w:rPr>
        <w:t xml:space="preserve">Обговорення. </w:t>
      </w:r>
      <w:proofErr w:type="spellStart"/>
      <w:r w:rsidRPr="00587FF6">
        <w:rPr>
          <w:sz w:val="28"/>
          <w:szCs w:val="28"/>
          <w:lang w:eastAsia="ru-RU"/>
        </w:rPr>
        <w:t>Міжгрупові</w:t>
      </w:r>
      <w:proofErr w:type="spellEnd"/>
      <w:r w:rsidRPr="00587FF6">
        <w:rPr>
          <w:sz w:val="28"/>
          <w:szCs w:val="28"/>
          <w:lang w:eastAsia="ru-RU"/>
        </w:rPr>
        <w:t xml:space="preserve"> питання й обговорення проблем, що виникають у процесі виконання завдання. Чи важко було виконувати завдання і чому?</w:t>
      </w:r>
      <w:r w:rsidRPr="00587FF6">
        <w:rPr>
          <w:i/>
          <w:iCs/>
          <w:sz w:val="28"/>
          <w:szCs w:val="28"/>
          <w:lang w:eastAsia="ru-RU"/>
        </w:rPr>
        <w:t xml:space="preserve"> </w:t>
      </w:r>
      <w:r w:rsidRPr="00587FF6">
        <w:rPr>
          <w:sz w:val="28"/>
          <w:szCs w:val="28"/>
          <w:lang w:eastAsia="ru-RU"/>
        </w:rPr>
        <w:t>Що відчували, коли виконували завдання? Чиї покази було легше відгадати?</w:t>
      </w:r>
    </w:p>
    <w:p w:rsidR="008D78CE" w:rsidRPr="00587FF6" w:rsidRDefault="008D78CE" w:rsidP="00E1692C">
      <w:pPr>
        <w:ind w:firstLine="709"/>
        <w:jc w:val="both"/>
        <w:rPr>
          <w:i/>
          <w:iCs/>
          <w:sz w:val="28"/>
          <w:szCs w:val="28"/>
          <w:lang w:eastAsia="ru-RU"/>
        </w:rPr>
      </w:pPr>
      <w:r w:rsidRPr="00587FF6">
        <w:rPr>
          <w:i/>
          <w:iCs/>
          <w:sz w:val="28"/>
          <w:szCs w:val="28"/>
          <w:lang w:eastAsia="ru-RU"/>
        </w:rPr>
        <w:t xml:space="preserve">Домашнє завдання. </w:t>
      </w:r>
      <w:r w:rsidRPr="00587FF6">
        <w:rPr>
          <w:sz w:val="28"/>
          <w:szCs w:val="28"/>
          <w:lang w:eastAsia="ru-RU"/>
        </w:rPr>
        <w:t>Підліткам пропонується спостерігати за собою та  іншими людьми (друзями, батьками) в спілкуванні. Записати у щоденнику в один стовпчик свої якості,  що заважають йому у спілкуванні, а в інший – якості, що допомагають знаходити взаєморозуміння у спілкуванні.</w:t>
      </w:r>
      <w:r w:rsidRPr="00587FF6">
        <w:rPr>
          <w:i/>
          <w:iCs/>
          <w:sz w:val="28"/>
          <w:szCs w:val="28"/>
          <w:lang w:eastAsia="ru-RU"/>
        </w:rPr>
        <w:t xml:space="preserve"> </w:t>
      </w:r>
    </w:p>
    <w:p w:rsidR="008D78CE" w:rsidRPr="00587FF6" w:rsidRDefault="008D78CE" w:rsidP="00E1692C">
      <w:pPr>
        <w:ind w:firstLine="709"/>
        <w:jc w:val="both"/>
        <w:rPr>
          <w:i/>
          <w:iCs/>
          <w:sz w:val="28"/>
          <w:szCs w:val="28"/>
          <w:lang w:eastAsia="ru-RU"/>
        </w:rPr>
      </w:pPr>
    </w:p>
    <w:p w:rsidR="008D78CE" w:rsidRPr="00587FF6" w:rsidRDefault="008D78CE" w:rsidP="00E1692C">
      <w:pPr>
        <w:ind w:firstLine="709"/>
        <w:jc w:val="both"/>
        <w:rPr>
          <w:i/>
          <w:iCs/>
          <w:sz w:val="28"/>
          <w:szCs w:val="28"/>
          <w:lang w:eastAsia="ru-RU"/>
        </w:rPr>
      </w:pPr>
      <w:r w:rsidRPr="00587FF6">
        <w:rPr>
          <w:i/>
          <w:iCs/>
          <w:sz w:val="28"/>
          <w:szCs w:val="28"/>
          <w:lang w:eastAsia="ru-RU"/>
        </w:rPr>
        <w:t xml:space="preserve">Заняття 4. </w:t>
      </w:r>
    </w:p>
    <w:p w:rsidR="008D78CE" w:rsidRPr="00587FF6" w:rsidRDefault="008D78CE" w:rsidP="00E1692C">
      <w:pPr>
        <w:ind w:firstLine="709"/>
        <w:jc w:val="both"/>
        <w:rPr>
          <w:sz w:val="28"/>
          <w:szCs w:val="28"/>
          <w:lang w:eastAsia="ru-RU"/>
        </w:rPr>
      </w:pPr>
      <w:r w:rsidRPr="00587FF6">
        <w:rPr>
          <w:i/>
          <w:iCs/>
          <w:sz w:val="28"/>
          <w:szCs w:val="28"/>
          <w:lang w:eastAsia="ru-RU"/>
        </w:rPr>
        <w:t>Мета:</w:t>
      </w:r>
      <w:r w:rsidRPr="00587FF6">
        <w:rPr>
          <w:sz w:val="28"/>
          <w:szCs w:val="28"/>
          <w:lang w:eastAsia="ru-RU"/>
        </w:rPr>
        <w:t xml:space="preserve"> розвиток рефлексії, здібностей до самоаналізу індивідуальних відмінностей «Я–образу» від особистості інших, усвідомлення індивідуальності своєї особистості та виробка здібності до самоаналізу себе і власних якостей, підвищення рівня </w:t>
      </w:r>
      <w:proofErr w:type="spellStart"/>
      <w:r w:rsidRPr="00587FF6">
        <w:rPr>
          <w:sz w:val="28"/>
          <w:szCs w:val="28"/>
          <w:lang w:eastAsia="ru-RU"/>
        </w:rPr>
        <w:t>самоприйняття</w:t>
      </w:r>
      <w:proofErr w:type="spellEnd"/>
      <w:r w:rsidRPr="00587FF6">
        <w:rPr>
          <w:sz w:val="28"/>
          <w:szCs w:val="28"/>
          <w:lang w:eastAsia="ru-RU"/>
        </w:rPr>
        <w:t>.</w:t>
      </w:r>
    </w:p>
    <w:p w:rsidR="008D78CE" w:rsidRPr="00587FF6" w:rsidRDefault="008D78CE" w:rsidP="00E1692C">
      <w:pPr>
        <w:ind w:firstLine="709"/>
        <w:jc w:val="both"/>
        <w:rPr>
          <w:sz w:val="28"/>
          <w:szCs w:val="28"/>
          <w:lang w:eastAsia="ru-RU"/>
        </w:rPr>
      </w:pPr>
      <w:r w:rsidRPr="00587FF6">
        <w:rPr>
          <w:i/>
          <w:iCs/>
          <w:sz w:val="28"/>
          <w:szCs w:val="28"/>
          <w:lang w:eastAsia="ru-RU"/>
        </w:rPr>
        <w:t xml:space="preserve">Обговорення д/з. </w:t>
      </w:r>
      <w:r w:rsidRPr="00587FF6">
        <w:rPr>
          <w:sz w:val="28"/>
          <w:szCs w:val="28"/>
          <w:lang w:eastAsia="ru-RU"/>
        </w:rPr>
        <w:t>Підлітки зачитують</w:t>
      </w:r>
      <w:r w:rsidRPr="00587FF6">
        <w:rPr>
          <w:i/>
          <w:iCs/>
          <w:sz w:val="28"/>
          <w:szCs w:val="28"/>
          <w:lang w:eastAsia="ru-RU"/>
        </w:rPr>
        <w:t xml:space="preserve"> </w:t>
      </w:r>
      <w:r w:rsidRPr="00587FF6">
        <w:rPr>
          <w:sz w:val="28"/>
          <w:szCs w:val="28"/>
          <w:lang w:eastAsia="ru-RU"/>
        </w:rPr>
        <w:t>список якостей, які допомагають і тих, які заважають у спілкуванні. Аналізуються і виділяються найбільш часто повторювані в списках підлітків якості (обох полюсів). Робиться висновок про те, яких якостей більше у списку і чому.</w:t>
      </w:r>
    </w:p>
    <w:p w:rsidR="008D78CE" w:rsidRPr="00587FF6" w:rsidRDefault="008D78CE" w:rsidP="00E1692C">
      <w:pPr>
        <w:ind w:firstLine="709"/>
        <w:jc w:val="both"/>
        <w:rPr>
          <w:sz w:val="28"/>
          <w:szCs w:val="28"/>
          <w:lang w:eastAsia="ru-RU"/>
        </w:rPr>
      </w:pPr>
      <w:r w:rsidRPr="00587FF6">
        <w:rPr>
          <w:i/>
          <w:iCs/>
          <w:sz w:val="28"/>
          <w:szCs w:val="28"/>
          <w:lang w:eastAsia="ru-RU"/>
        </w:rPr>
        <w:t xml:space="preserve">Розминка </w:t>
      </w:r>
      <w:r w:rsidRPr="00587FF6">
        <w:rPr>
          <w:sz w:val="28"/>
          <w:szCs w:val="28"/>
          <w:lang w:eastAsia="ru-RU"/>
        </w:rPr>
        <w:t>з використанням  ігор і вправ на розкріпачення і зосередження уваги на роботі.</w:t>
      </w:r>
    </w:p>
    <w:p w:rsidR="008D78CE" w:rsidRDefault="008D78CE" w:rsidP="00E1692C">
      <w:pPr>
        <w:ind w:firstLine="709"/>
        <w:jc w:val="both"/>
        <w:rPr>
          <w:i/>
          <w:iCs/>
          <w:sz w:val="28"/>
          <w:szCs w:val="28"/>
          <w:lang w:eastAsia="ru-RU"/>
        </w:rPr>
      </w:pPr>
    </w:p>
    <w:p w:rsidR="008D78CE" w:rsidRPr="00587FF6" w:rsidRDefault="008D78CE" w:rsidP="00E1692C">
      <w:pPr>
        <w:ind w:firstLine="709"/>
        <w:jc w:val="both"/>
        <w:rPr>
          <w:i/>
          <w:iCs/>
          <w:sz w:val="28"/>
          <w:szCs w:val="28"/>
          <w:lang w:eastAsia="ru-RU"/>
        </w:rPr>
      </w:pPr>
      <w:r w:rsidRPr="00587FF6">
        <w:rPr>
          <w:i/>
          <w:iCs/>
          <w:sz w:val="28"/>
          <w:szCs w:val="28"/>
          <w:lang w:eastAsia="ru-RU"/>
        </w:rPr>
        <w:lastRenderedPageBreak/>
        <w:t>Вправа «Потиснемо руки»</w:t>
      </w:r>
      <w:r w:rsidRPr="00587FF6">
        <w:rPr>
          <w:sz w:val="28"/>
          <w:szCs w:val="28"/>
          <w:lang w:eastAsia="ru-RU"/>
        </w:rPr>
        <w:t>.</w:t>
      </w:r>
    </w:p>
    <w:p w:rsidR="008D78CE" w:rsidRPr="00587FF6" w:rsidRDefault="008D78CE" w:rsidP="00E1692C">
      <w:pPr>
        <w:ind w:firstLine="709"/>
        <w:jc w:val="both"/>
        <w:rPr>
          <w:sz w:val="28"/>
          <w:szCs w:val="28"/>
          <w:lang w:eastAsia="ru-RU"/>
        </w:rPr>
      </w:pPr>
      <w:r w:rsidRPr="00587FF6">
        <w:rPr>
          <w:i/>
          <w:iCs/>
          <w:sz w:val="28"/>
          <w:szCs w:val="28"/>
          <w:lang w:eastAsia="ru-RU"/>
        </w:rPr>
        <w:t xml:space="preserve">Призначення: </w:t>
      </w:r>
      <w:r w:rsidRPr="00587FF6">
        <w:rPr>
          <w:sz w:val="28"/>
          <w:szCs w:val="28"/>
          <w:lang w:eastAsia="ru-RU"/>
        </w:rPr>
        <w:t>створення в групі більш розкутої атмосфери, досягнення стану доброзичливості між учасниками та стану, що дозволяє більш ефективно працювати.</w:t>
      </w:r>
    </w:p>
    <w:p w:rsidR="008D78CE" w:rsidRPr="00587FF6" w:rsidRDefault="008D78CE" w:rsidP="00E1692C">
      <w:pPr>
        <w:ind w:firstLine="709"/>
        <w:jc w:val="both"/>
        <w:rPr>
          <w:sz w:val="28"/>
          <w:szCs w:val="28"/>
          <w:lang w:eastAsia="ru-RU"/>
        </w:rPr>
      </w:pPr>
      <w:r w:rsidRPr="00587FF6">
        <w:rPr>
          <w:i/>
          <w:iCs/>
          <w:sz w:val="28"/>
          <w:szCs w:val="28"/>
          <w:lang w:eastAsia="ru-RU"/>
        </w:rPr>
        <w:t>Зміст.</w:t>
      </w:r>
      <w:r w:rsidRPr="00587FF6">
        <w:rPr>
          <w:sz w:val="28"/>
          <w:szCs w:val="28"/>
          <w:lang w:eastAsia="ru-RU"/>
        </w:rPr>
        <w:t xml:space="preserve"> Ведучий пропонує всім встати і привітатися с кожним, потискаючи руку і називаючи своє ім’я (тренінгове). Головне – привітатись з кожним.</w:t>
      </w:r>
    </w:p>
    <w:p w:rsidR="008D78CE" w:rsidRPr="00587FF6" w:rsidRDefault="008D78CE" w:rsidP="00E1692C">
      <w:pPr>
        <w:ind w:firstLine="709"/>
        <w:jc w:val="both"/>
        <w:rPr>
          <w:i/>
          <w:iCs/>
          <w:sz w:val="28"/>
          <w:szCs w:val="28"/>
          <w:lang w:eastAsia="ru-RU"/>
        </w:rPr>
      </w:pPr>
      <w:r w:rsidRPr="00587FF6">
        <w:rPr>
          <w:i/>
          <w:iCs/>
          <w:sz w:val="28"/>
          <w:szCs w:val="28"/>
          <w:lang w:eastAsia="ru-RU"/>
        </w:rPr>
        <w:t xml:space="preserve">Обговорення. </w:t>
      </w:r>
      <w:r w:rsidRPr="00587FF6">
        <w:rPr>
          <w:sz w:val="28"/>
          <w:szCs w:val="28"/>
          <w:lang w:eastAsia="ru-RU"/>
        </w:rPr>
        <w:t xml:space="preserve">Ведучий питає, чи всі привіталися. Якщо якась пара не привіталась, то їм пропонують потиснути один одному руки. Після того, як всі сіли в коло, ведучий питає, як всі себе почувають і чи готові вони до роботи. Можна запропонувати учасникам оцінити свою готовність до роботи по 10-ти </w:t>
      </w:r>
      <w:proofErr w:type="spellStart"/>
      <w:r w:rsidRPr="00587FF6">
        <w:rPr>
          <w:sz w:val="28"/>
          <w:szCs w:val="28"/>
          <w:lang w:eastAsia="ru-RU"/>
        </w:rPr>
        <w:t>більній</w:t>
      </w:r>
      <w:proofErr w:type="spellEnd"/>
      <w:r w:rsidRPr="00587FF6">
        <w:rPr>
          <w:sz w:val="28"/>
          <w:szCs w:val="28"/>
          <w:lang w:eastAsia="ru-RU"/>
        </w:rPr>
        <w:t xml:space="preserve"> шкалі (10 балів – повністю готовий працювати «тут і тепер», 1 бал – зовсім не готовий). Після оцінки своєї готовності учасниками, можна запитати у кого готовність найвища, що треба зробити, щоб стан тих, хто недостатньо готовий змінився і вони могли розпочати заняття. </w:t>
      </w:r>
      <w:r w:rsidRPr="00587FF6">
        <w:rPr>
          <w:i/>
          <w:iCs/>
          <w:sz w:val="28"/>
          <w:szCs w:val="28"/>
          <w:lang w:eastAsia="ru-RU"/>
        </w:rPr>
        <w:t xml:space="preserve"> </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«Відповідь на питання»</w:t>
      </w:r>
      <w:r w:rsidRPr="00587FF6">
        <w:rPr>
          <w:sz w:val="28"/>
          <w:szCs w:val="28"/>
          <w:lang w:eastAsia="ru-RU"/>
        </w:rPr>
        <w:t>.</w:t>
      </w:r>
    </w:p>
    <w:p w:rsidR="008D78CE" w:rsidRPr="00587FF6" w:rsidRDefault="008D78CE" w:rsidP="00E1692C">
      <w:pPr>
        <w:ind w:firstLine="709"/>
        <w:jc w:val="both"/>
        <w:rPr>
          <w:sz w:val="28"/>
          <w:szCs w:val="28"/>
          <w:lang w:eastAsia="ru-RU"/>
        </w:rPr>
      </w:pPr>
      <w:r w:rsidRPr="00587FF6">
        <w:rPr>
          <w:i/>
          <w:iCs/>
          <w:sz w:val="28"/>
          <w:szCs w:val="28"/>
          <w:lang w:eastAsia="ru-RU"/>
        </w:rPr>
        <w:t xml:space="preserve">Призначення: </w:t>
      </w:r>
      <w:r w:rsidRPr="00587FF6">
        <w:rPr>
          <w:sz w:val="28"/>
          <w:szCs w:val="28"/>
          <w:lang w:eastAsia="ru-RU"/>
        </w:rPr>
        <w:t>дає можливість учасникам отримати додаткову інформацію про кожного.</w:t>
      </w:r>
    </w:p>
    <w:p w:rsidR="008D78CE" w:rsidRPr="00587FF6" w:rsidRDefault="008D78CE" w:rsidP="00E1692C">
      <w:pPr>
        <w:ind w:firstLine="709"/>
        <w:jc w:val="both"/>
        <w:rPr>
          <w:sz w:val="28"/>
          <w:szCs w:val="28"/>
          <w:lang w:eastAsia="ru-RU"/>
        </w:rPr>
      </w:pPr>
      <w:r w:rsidRPr="00587FF6">
        <w:rPr>
          <w:i/>
          <w:iCs/>
          <w:sz w:val="28"/>
          <w:szCs w:val="28"/>
          <w:lang w:eastAsia="ru-RU"/>
        </w:rPr>
        <w:t>Зміст.</w:t>
      </w:r>
      <w:r w:rsidRPr="00587FF6">
        <w:rPr>
          <w:sz w:val="28"/>
          <w:szCs w:val="28"/>
          <w:lang w:eastAsia="ru-RU"/>
        </w:rPr>
        <w:t xml:space="preserve"> Група розділяється на підгрупи по 5–6 осіб. У мікрогрупі один з учасників повертається спиною до товаришів. Члени його групи можуть задавати будь-які питання. Відповідаючи треба обов'язково назвати ім'я того, хто задав питання. На місці </w:t>
      </w:r>
      <w:proofErr w:type="spellStart"/>
      <w:r w:rsidRPr="00587FF6">
        <w:rPr>
          <w:sz w:val="28"/>
          <w:szCs w:val="28"/>
          <w:lang w:eastAsia="ru-RU"/>
        </w:rPr>
        <w:t>відповідаючого</w:t>
      </w:r>
      <w:proofErr w:type="spellEnd"/>
      <w:r w:rsidRPr="00587FF6">
        <w:rPr>
          <w:sz w:val="28"/>
          <w:szCs w:val="28"/>
          <w:lang w:eastAsia="ru-RU"/>
        </w:rPr>
        <w:t xml:space="preserve"> повинен побувати кожен з членів групи.</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xml:space="preserve"> Звертається увага на характер питань, на те, чи важко було визначити ім'я того, хто задав питання? Може обговорюватися тема, чому виникли проблеми з ідентифікацією певних голосів.</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«Ми з тобою схожі тим, що...»</w:t>
      </w:r>
      <w:r w:rsidRPr="00587FF6">
        <w:rPr>
          <w:sz w:val="28"/>
          <w:szCs w:val="28"/>
          <w:lang w:eastAsia="ru-RU"/>
        </w:rPr>
        <w:t>.</w:t>
      </w:r>
    </w:p>
    <w:p w:rsidR="008D78CE" w:rsidRPr="00587FF6" w:rsidRDefault="008D78CE" w:rsidP="00E1692C">
      <w:pPr>
        <w:ind w:firstLine="709"/>
        <w:jc w:val="both"/>
        <w:rPr>
          <w:sz w:val="28"/>
          <w:szCs w:val="28"/>
          <w:lang w:eastAsia="ru-RU"/>
        </w:rPr>
      </w:pPr>
      <w:r w:rsidRPr="00587FF6">
        <w:rPr>
          <w:i/>
          <w:iCs/>
          <w:sz w:val="28"/>
          <w:szCs w:val="28"/>
          <w:lang w:eastAsia="ru-RU"/>
        </w:rPr>
        <w:t xml:space="preserve">Призначення: </w:t>
      </w:r>
      <w:r w:rsidRPr="00587FF6">
        <w:rPr>
          <w:sz w:val="28"/>
          <w:szCs w:val="28"/>
          <w:lang w:eastAsia="ru-RU"/>
        </w:rPr>
        <w:t>розвиток здібностей до аналізу подібності та індивідуальних відмінностей власного «Я-образу” від особливостей інших.</w:t>
      </w:r>
    </w:p>
    <w:p w:rsidR="008D78CE" w:rsidRPr="00587FF6" w:rsidRDefault="008D78CE" w:rsidP="00E1692C">
      <w:pPr>
        <w:ind w:firstLine="709"/>
        <w:jc w:val="both"/>
        <w:rPr>
          <w:sz w:val="28"/>
          <w:szCs w:val="28"/>
          <w:lang w:eastAsia="ru-RU"/>
        </w:rPr>
      </w:pPr>
      <w:r w:rsidRPr="00587FF6">
        <w:rPr>
          <w:i/>
          <w:iCs/>
          <w:sz w:val="28"/>
          <w:szCs w:val="28"/>
          <w:lang w:eastAsia="ru-RU"/>
        </w:rPr>
        <w:t>Зміст.</w:t>
      </w:r>
      <w:r w:rsidRPr="00587FF6">
        <w:rPr>
          <w:sz w:val="28"/>
          <w:szCs w:val="28"/>
          <w:lang w:eastAsia="ru-RU"/>
        </w:rPr>
        <w:t xml:space="preserve"> Учасники розташовуються у 2 кола: внутрішнє і зовнішнє. Кількість учасників в обох колах однакова. Учасники зовнішнього кола кажуть своїм партнерам фразу, яка починається зі слів: «Ми з тобою схожі тим , що...» (наприклад тим, що живемо в Україні). Учасники внутрішнього кола відповідають: «Ми з тобою відрізняємося тим, що...» (наприклад, кольором очей, манерою спілкування тощо).</w:t>
      </w:r>
    </w:p>
    <w:p w:rsidR="008D78CE" w:rsidRPr="00587FF6" w:rsidRDefault="008D78CE" w:rsidP="00E1692C">
      <w:pPr>
        <w:ind w:firstLine="709"/>
        <w:jc w:val="both"/>
        <w:rPr>
          <w:sz w:val="28"/>
          <w:szCs w:val="28"/>
          <w:lang w:eastAsia="ru-RU"/>
        </w:rPr>
      </w:pPr>
      <w:r w:rsidRPr="00587FF6">
        <w:rPr>
          <w:sz w:val="28"/>
          <w:szCs w:val="28"/>
          <w:lang w:eastAsia="ru-RU"/>
        </w:rPr>
        <w:t>Схожість та відмінність може торкатися особистісних якостей, інтересів, захоплень та ін. Потім по команді ведучого учасники внутрішнього кола рухаються, змінюючи партнера. Обмін висловлюваннями повторюється. Процедура повторюється  доти, поки кожен учасник внутрішнього кола не зустрінеться з кожним учасником  зовнішнього  кола.</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xml:space="preserve"> Самоаналіз виникаючих труднощів у процесі виконання завдання і способів їх подолання. Чи легко було віднайти схожість та відмінність з іншою людиною? Якщо важко, то чому?</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«Який Я»</w:t>
      </w:r>
      <w:r w:rsidRPr="00587FF6">
        <w:rPr>
          <w:sz w:val="28"/>
          <w:szCs w:val="28"/>
          <w:lang w:eastAsia="ru-RU"/>
        </w:rPr>
        <w:t>.</w:t>
      </w:r>
    </w:p>
    <w:p w:rsidR="008D78CE" w:rsidRPr="00587FF6" w:rsidRDefault="008D78CE" w:rsidP="00E1692C">
      <w:pPr>
        <w:ind w:firstLine="709"/>
        <w:jc w:val="both"/>
        <w:rPr>
          <w:sz w:val="28"/>
          <w:szCs w:val="28"/>
          <w:lang w:eastAsia="ru-RU"/>
        </w:rPr>
      </w:pPr>
      <w:r w:rsidRPr="00587FF6">
        <w:rPr>
          <w:i/>
          <w:iCs/>
          <w:sz w:val="28"/>
          <w:szCs w:val="28"/>
          <w:lang w:eastAsia="ru-RU"/>
        </w:rPr>
        <w:t>Призначення:</w:t>
      </w:r>
      <w:r w:rsidRPr="00587FF6">
        <w:rPr>
          <w:sz w:val="28"/>
          <w:szCs w:val="28"/>
          <w:lang w:eastAsia="ru-RU"/>
        </w:rPr>
        <w:t xml:space="preserve"> більш глибоке пізнання себе, виробка здібності до самоаналізу себе і власних якостей.</w:t>
      </w:r>
    </w:p>
    <w:p w:rsidR="008D78CE" w:rsidRPr="00587FF6" w:rsidRDefault="008D78CE" w:rsidP="00E1692C">
      <w:pPr>
        <w:ind w:firstLine="709"/>
        <w:jc w:val="both"/>
        <w:rPr>
          <w:sz w:val="28"/>
          <w:szCs w:val="28"/>
          <w:lang w:eastAsia="ru-RU"/>
        </w:rPr>
      </w:pPr>
      <w:r w:rsidRPr="00587FF6">
        <w:rPr>
          <w:i/>
          <w:iCs/>
          <w:sz w:val="28"/>
          <w:szCs w:val="28"/>
          <w:lang w:eastAsia="ru-RU"/>
        </w:rPr>
        <w:lastRenderedPageBreak/>
        <w:t>Зміст.</w:t>
      </w:r>
      <w:r w:rsidRPr="00587FF6">
        <w:rPr>
          <w:sz w:val="28"/>
          <w:szCs w:val="28"/>
          <w:lang w:eastAsia="ru-RU"/>
        </w:rPr>
        <w:t xml:space="preserve"> Ведучий пропонує учасникам виписати в стовпчик із заданого списку прийменників слова, що максимально точно характеризують кожного з них, потім </w:t>
      </w:r>
      <w:proofErr w:type="spellStart"/>
      <w:r w:rsidRPr="00587FF6">
        <w:rPr>
          <w:sz w:val="28"/>
          <w:szCs w:val="28"/>
          <w:lang w:eastAsia="ru-RU"/>
        </w:rPr>
        <w:t>проранжувати</w:t>
      </w:r>
      <w:proofErr w:type="spellEnd"/>
      <w:r w:rsidRPr="00587FF6">
        <w:rPr>
          <w:sz w:val="28"/>
          <w:szCs w:val="28"/>
          <w:lang w:eastAsia="ru-RU"/>
        </w:rPr>
        <w:t xml:space="preserve">. </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xml:space="preserve"> Відповісти на питання: «Які якості Вам в собі подобаються, а які ні». Можна відмітити кольоровим олівцем скільки тих і інших, що хотіли б надбати, від чого звільнитися.</w:t>
      </w:r>
    </w:p>
    <w:p w:rsidR="008D78CE" w:rsidRPr="00587FF6" w:rsidRDefault="008D78CE" w:rsidP="00E1692C">
      <w:pPr>
        <w:ind w:firstLine="709"/>
        <w:jc w:val="both"/>
        <w:rPr>
          <w:sz w:val="28"/>
          <w:szCs w:val="28"/>
          <w:lang w:eastAsia="ru-RU"/>
        </w:rPr>
      </w:pPr>
      <w:r w:rsidRPr="00587FF6">
        <w:rPr>
          <w:sz w:val="28"/>
          <w:szCs w:val="28"/>
          <w:lang w:eastAsia="ru-RU"/>
        </w:rPr>
        <w:t>Підведення підсумків і побажання</w:t>
      </w:r>
    </w:p>
    <w:p w:rsidR="008D78CE" w:rsidRPr="00587FF6" w:rsidRDefault="008D78CE" w:rsidP="00E1692C">
      <w:pPr>
        <w:ind w:firstLine="709"/>
        <w:jc w:val="both"/>
        <w:rPr>
          <w:sz w:val="28"/>
          <w:szCs w:val="28"/>
          <w:lang w:eastAsia="ru-RU"/>
        </w:rPr>
      </w:pPr>
      <w:r w:rsidRPr="00587FF6">
        <w:rPr>
          <w:i/>
          <w:iCs/>
          <w:sz w:val="28"/>
          <w:szCs w:val="28"/>
          <w:lang w:eastAsia="ru-RU"/>
        </w:rPr>
        <w:t xml:space="preserve">Домашнє завдання. </w:t>
      </w:r>
      <w:r w:rsidRPr="00587FF6">
        <w:rPr>
          <w:sz w:val="28"/>
          <w:szCs w:val="28"/>
          <w:lang w:eastAsia="ru-RU"/>
        </w:rPr>
        <w:t>Із запропонованого списку</w:t>
      </w:r>
      <w:r w:rsidRPr="00587FF6">
        <w:rPr>
          <w:i/>
          <w:iCs/>
          <w:sz w:val="28"/>
          <w:szCs w:val="28"/>
          <w:lang w:eastAsia="ru-RU"/>
        </w:rPr>
        <w:t xml:space="preserve"> </w:t>
      </w:r>
      <w:r w:rsidRPr="00587FF6">
        <w:rPr>
          <w:sz w:val="28"/>
          <w:szCs w:val="28"/>
          <w:lang w:eastAsia="ru-RU"/>
        </w:rPr>
        <w:t xml:space="preserve">прийменників (див. вправу «Який Я») випишіть слова, що характеризують ваш ідеал. </w:t>
      </w:r>
      <w:proofErr w:type="spellStart"/>
      <w:r w:rsidRPr="00587FF6">
        <w:rPr>
          <w:sz w:val="28"/>
          <w:szCs w:val="28"/>
          <w:lang w:eastAsia="ru-RU"/>
        </w:rPr>
        <w:t>Проранжуйте</w:t>
      </w:r>
      <w:proofErr w:type="spellEnd"/>
      <w:r w:rsidRPr="00587FF6">
        <w:rPr>
          <w:sz w:val="28"/>
          <w:szCs w:val="28"/>
          <w:lang w:eastAsia="ru-RU"/>
        </w:rPr>
        <w:t xml:space="preserve"> їх. Попросіть батьків та друзів, яким ви довіряєте скласти з декілька прийменників ваш портрет. Проаналізуйте та порівняйте свої психологічні портрети: Я-реальне, Я–ідеальне, Я–очима інших.</w:t>
      </w:r>
    </w:p>
    <w:p w:rsidR="008D78CE" w:rsidRPr="00587FF6" w:rsidRDefault="008D78CE" w:rsidP="00E1692C">
      <w:pPr>
        <w:ind w:firstLine="709"/>
        <w:jc w:val="both"/>
        <w:rPr>
          <w:sz w:val="28"/>
          <w:szCs w:val="28"/>
          <w:lang w:eastAsia="ru-RU"/>
        </w:rPr>
      </w:pPr>
    </w:p>
    <w:p w:rsidR="008D78CE" w:rsidRPr="00587FF6" w:rsidRDefault="008D78CE" w:rsidP="00E1692C">
      <w:pPr>
        <w:ind w:firstLine="709"/>
        <w:jc w:val="both"/>
        <w:rPr>
          <w:i/>
          <w:iCs/>
          <w:sz w:val="28"/>
          <w:szCs w:val="28"/>
          <w:lang w:eastAsia="ru-RU"/>
        </w:rPr>
      </w:pPr>
      <w:r w:rsidRPr="00587FF6">
        <w:rPr>
          <w:i/>
          <w:iCs/>
          <w:sz w:val="28"/>
          <w:szCs w:val="28"/>
          <w:lang w:eastAsia="ru-RU"/>
        </w:rPr>
        <w:t>Заняття 5.</w:t>
      </w:r>
    </w:p>
    <w:p w:rsidR="008D78CE" w:rsidRPr="00587FF6" w:rsidRDefault="008D78CE" w:rsidP="00E1692C">
      <w:pPr>
        <w:ind w:firstLine="709"/>
        <w:jc w:val="both"/>
        <w:rPr>
          <w:sz w:val="28"/>
          <w:szCs w:val="28"/>
          <w:lang w:eastAsia="ru-RU"/>
        </w:rPr>
      </w:pPr>
      <w:r w:rsidRPr="00587FF6">
        <w:rPr>
          <w:i/>
          <w:iCs/>
          <w:sz w:val="28"/>
          <w:szCs w:val="28"/>
          <w:lang w:eastAsia="ru-RU"/>
        </w:rPr>
        <w:t xml:space="preserve">Мета: </w:t>
      </w:r>
      <w:r w:rsidRPr="00587FF6">
        <w:rPr>
          <w:sz w:val="28"/>
          <w:szCs w:val="28"/>
          <w:lang w:eastAsia="ru-RU"/>
        </w:rPr>
        <w:t xml:space="preserve">формування впевненої Я–концепції і поведінки, підвищення рівня позитивного </w:t>
      </w:r>
      <w:proofErr w:type="spellStart"/>
      <w:r w:rsidRPr="00587FF6">
        <w:rPr>
          <w:sz w:val="28"/>
          <w:szCs w:val="28"/>
          <w:lang w:eastAsia="ru-RU"/>
        </w:rPr>
        <w:t>самосприйняття</w:t>
      </w:r>
      <w:proofErr w:type="spellEnd"/>
      <w:r w:rsidRPr="00587FF6">
        <w:rPr>
          <w:sz w:val="28"/>
          <w:szCs w:val="28"/>
          <w:lang w:eastAsia="ru-RU"/>
        </w:rPr>
        <w:t>, виробка відчуття власної цінності, своїх сильних сторін, формування адекватної самооцінки, усвідомлення важливості прояву індивідуальності, навчання способам внутрішнього самоконтролю.</w:t>
      </w:r>
    </w:p>
    <w:p w:rsidR="008D78CE" w:rsidRPr="00587FF6" w:rsidRDefault="008D78CE" w:rsidP="00E1692C">
      <w:pPr>
        <w:ind w:firstLine="709"/>
        <w:jc w:val="both"/>
        <w:rPr>
          <w:sz w:val="28"/>
          <w:szCs w:val="28"/>
          <w:lang w:eastAsia="ru-RU"/>
        </w:rPr>
      </w:pPr>
      <w:r w:rsidRPr="00587FF6">
        <w:rPr>
          <w:i/>
          <w:iCs/>
          <w:sz w:val="28"/>
          <w:szCs w:val="28"/>
          <w:lang w:eastAsia="ru-RU"/>
        </w:rPr>
        <w:t xml:space="preserve">Обговорення Д/з: </w:t>
      </w:r>
      <w:r w:rsidRPr="00587FF6">
        <w:rPr>
          <w:sz w:val="28"/>
          <w:szCs w:val="28"/>
          <w:lang w:eastAsia="ru-RU"/>
        </w:rPr>
        <w:t>Чи співпали ваші психологічні портрети з портретами, що склали інші і наскільки? Які якості для вас найбільш бажані? Якими бачать вас інші? Що ви відчули, коли подивились на себе очима інших?</w:t>
      </w:r>
    </w:p>
    <w:p w:rsidR="008D78CE" w:rsidRPr="00587FF6" w:rsidRDefault="008D78CE" w:rsidP="00E1692C">
      <w:pPr>
        <w:ind w:firstLine="709"/>
        <w:jc w:val="both"/>
        <w:rPr>
          <w:sz w:val="28"/>
          <w:szCs w:val="28"/>
          <w:lang w:eastAsia="ru-RU"/>
        </w:rPr>
      </w:pPr>
      <w:r w:rsidRPr="00587FF6">
        <w:rPr>
          <w:i/>
          <w:iCs/>
          <w:sz w:val="28"/>
          <w:szCs w:val="28"/>
          <w:lang w:eastAsia="ru-RU"/>
        </w:rPr>
        <w:t xml:space="preserve">Розминка. </w:t>
      </w:r>
      <w:r w:rsidRPr="00587FF6">
        <w:rPr>
          <w:iCs/>
          <w:sz w:val="28"/>
          <w:szCs w:val="28"/>
          <w:lang w:eastAsia="ru-RU"/>
        </w:rPr>
        <w:t>Вправа</w:t>
      </w:r>
      <w:r w:rsidRPr="00587FF6">
        <w:rPr>
          <w:i/>
          <w:iCs/>
          <w:sz w:val="28"/>
          <w:szCs w:val="28"/>
          <w:lang w:eastAsia="ru-RU"/>
        </w:rPr>
        <w:t xml:space="preserve"> «Розвеселити сумного»</w:t>
      </w:r>
      <w:r w:rsidRPr="00587FF6">
        <w:rPr>
          <w:iCs/>
          <w:sz w:val="28"/>
          <w:szCs w:val="28"/>
          <w:lang w:eastAsia="ru-RU"/>
        </w:rPr>
        <w:t>.</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«Комплімент».</w:t>
      </w:r>
    </w:p>
    <w:p w:rsidR="008D78CE" w:rsidRPr="00587FF6" w:rsidRDefault="008D78CE" w:rsidP="00E1692C">
      <w:pPr>
        <w:ind w:firstLine="709"/>
        <w:jc w:val="both"/>
        <w:rPr>
          <w:sz w:val="28"/>
          <w:szCs w:val="28"/>
          <w:lang w:eastAsia="ru-RU"/>
        </w:rPr>
      </w:pPr>
      <w:r w:rsidRPr="00587FF6">
        <w:rPr>
          <w:i/>
          <w:iCs/>
          <w:sz w:val="28"/>
          <w:szCs w:val="28"/>
          <w:lang w:eastAsia="ru-RU"/>
        </w:rPr>
        <w:t xml:space="preserve">Призначення: </w:t>
      </w:r>
      <w:r w:rsidRPr="00587FF6">
        <w:rPr>
          <w:sz w:val="28"/>
          <w:szCs w:val="28"/>
          <w:lang w:eastAsia="ru-RU"/>
        </w:rPr>
        <w:t xml:space="preserve">формування </w:t>
      </w:r>
      <w:r>
        <w:rPr>
          <w:sz w:val="28"/>
          <w:szCs w:val="28"/>
          <w:lang w:eastAsia="ru-RU"/>
        </w:rPr>
        <w:t xml:space="preserve">у підлітків </w:t>
      </w:r>
      <w:r w:rsidRPr="00587FF6">
        <w:rPr>
          <w:sz w:val="28"/>
          <w:szCs w:val="28"/>
          <w:lang w:eastAsia="ru-RU"/>
        </w:rPr>
        <w:t xml:space="preserve">впевненості у собі, важливості прояву індивідуальності, покращення настрою, налаштовування на доброзичливість у спілкуванні. </w:t>
      </w:r>
    </w:p>
    <w:p w:rsidR="008D78CE" w:rsidRPr="00587FF6" w:rsidRDefault="008D78CE" w:rsidP="00E1692C">
      <w:pPr>
        <w:ind w:firstLine="709"/>
        <w:jc w:val="both"/>
        <w:rPr>
          <w:sz w:val="28"/>
          <w:szCs w:val="28"/>
          <w:lang w:eastAsia="ru-RU"/>
        </w:rPr>
      </w:pPr>
      <w:r w:rsidRPr="00587FF6">
        <w:rPr>
          <w:i/>
          <w:iCs/>
          <w:sz w:val="28"/>
          <w:szCs w:val="28"/>
          <w:lang w:eastAsia="ru-RU"/>
        </w:rPr>
        <w:t xml:space="preserve">Зміст. </w:t>
      </w:r>
      <w:r w:rsidRPr="00587FF6">
        <w:rPr>
          <w:sz w:val="28"/>
          <w:szCs w:val="28"/>
          <w:lang w:eastAsia="ru-RU"/>
        </w:rPr>
        <w:t>Учасники розташовуються в два кола: внутрішнє та зовнішнє. Кількість учасників в обох командах однакова. Учасники, що стоять навпроти, говорять одне одному комплімент. Потім по команді ведучого учасники внутрішнього кола рухаються, змінюючи партнера. Обмін висловлюваннями повторюється. Процедура повторюється доти, поки кожен учасник внутрішнього кола не зустрінеться з кожним учасником зовнішнього кола.</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Чи завжди було легко казати компліменти? Кому було важко це зробити і чому?</w:t>
      </w:r>
    </w:p>
    <w:p w:rsidR="008D78CE" w:rsidRPr="00587FF6" w:rsidRDefault="008D78CE" w:rsidP="00E1692C">
      <w:pPr>
        <w:ind w:firstLine="709"/>
        <w:jc w:val="both"/>
        <w:rPr>
          <w:sz w:val="28"/>
          <w:szCs w:val="28"/>
          <w:lang w:eastAsia="ru-RU"/>
        </w:rPr>
      </w:pPr>
      <w:r w:rsidRPr="00587FF6">
        <w:rPr>
          <w:i/>
          <w:iCs/>
          <w:sz w:val="28"/>
          <w:szCs w:val="28"/>
          <w:lang w:eastAsia="ru-RU"/>
        </w:rPr>
        <w:t>Вправа на самоаналіз  своїх позитивних якостей та тих, що заважають та не подобаються</w:t>
      </w:r>
      <w:r w:rsidRPr="00587FF6">
        <w:rPr>
          <w:i/>
          <w:sz w:val="28"/>
          <w:szCs w:val="28"/>
          <w:lang w:eastAsia="ru-RU"/>
        </w:rPr>
        <w:t>.</w:t>
      </w:r>
    </w:p>
    <w:p w:rsidR="008D78CE" w:rsidRPr="00587FF6" w:rsidRDefault="008D78CE" w:rsidP="00E1692C">
      <w:pPr>
        <w:ind w:firstLine="709"/>
        <w:jc w:val="both"/>
        <w:rPr>
          <w:sz w:val="28"/>
          <w:szCs w:val="28"/>
          <w:lang w:eastAsia="ru-RU"/>
        </w:rPr>
      </w:pPr>
      <w:r w:rsidRPr="00587FF6">
        <w:rPr>
          <w:i/>
          <w:iCs/>
          <w:sz w:val="28"/>
          <w:szCs w:val="28"/>
          <w:lang w:eastAsia="ru-RU"/>
        </w:rPr>
        <w:t>Зміст.</w:t>
      </w:r>
      <w:r w:rsidRPr="00587FF6">
        <w:rPr>
          <w:sz w:val="28"/>
          <w:szCs w:val="28"/>
          <w:lang w:eastAsia="ru-RU"/>
        </w:rPr>
        <w:t xml:space="preserve"> Підліткам пропонується у письмовій формі записати в один стовпчик 10 якостей, які їм в собі подобаються, а в другий стовпчик ті, які вони вважають недоліками. </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xml:space="preserve"> Чим подобаються якості, що знаходяться в першому стовпчику? Чим заважають якості у другому стовпчику? Чим вони заважають? Проаналізувати шляхи для розвитку своїх позитивних якостей та для кожного недоліку підібрати 2–3 шляхи їх виправлення. </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«Усе рівно ти молодець, тому що...».</w:t>
      </w:r>
    </w:p>
    <w:p w:rsidR="008D78CE" w:rsidRPr="00587FF6" w:rsidRDefault="008D78CE" w:rsidP="00E1692C">
      <w:pPr>
        <w:ind w:firstLine="709"/>
        <w:jc w:val="both"/>
        <w:rPr>
          <w:sz w:val="28"/>
          <w:szCs w:val="28"/>
          <w:lang w:eastAsia="ru-RU"/>
        </w:rPr>
      </w:pPr>
      <w:r w:rsidRPr="00587FF6">
        <w:rPr>
          <w:i/>
          <w:iCs/>
          <w:sz w:val="28"/>
          <w:szCs w:val="28"/>
          <w:lang w:eastAsia="ru-RU"/>
        </w:rPr>
        <w:lastRenderedPageBreak/>
        <w:t xml:space="preserve">Призначення: </w:t>
      </w:r>
      <w:r w:rsidRPr="00587FF6">
        <w:rPr>
          <w:iCs/>
          <w:sz w:val="28"/>
          <w:szCs w:val="28"/>
          <w:lang w:eastAsia="ru-RU"/>
        </w:rPr>
        <w:t>розвиток навичок рефлексії та здібностей до р</w:t>
      </w:r>
      <w:r w:rsidRPr="00587FF6">
        <w:rPr>
          <w:sz w:val="28"/>
          <w:szCs w:val="28"/>
          <w:lang w:eastAsia="ru-RU"/>
        </w:rPr>
        <w:t xml:space="preserve">озуміння і співпереживання іншій людині, підвищення рівня позитивного </w:t>
      </w:r>
      <w:proofErr w:type="spellStart"/>
      <w:r w:rsidRPr="00587FF6">
        <w:rPr>
          <w:sz w:val="28"/>
          <w:szCs w:val="28"/>
          <w:lang w:eastAsia="ru-RU"/>
        </w:rPr>
        <w:t>самосприйняття</w:t>
      </w:r>
      <w:proofErr w:type="spellEnd"/>
      <w:r w:rsidRPr="00587FF6">
        <w:rPr>
          <w:sz w:val="28"/>
          <w:szCs w:val="28"/>
          <w:lang w:eastAsia="ru-RU"/>
        </w:rPr>
        <w:t>, впевненості в собі.</w:t>
      </w:r>
    </w:p>
    <w:p w:rsidR="008D78CE" w:rsidRPr="00587FF6" w:rsidRDefault="008D78CE" w:rsidP="00E1692C">
      <w:pPr>
        <w:ind w:firstLine="709"/>
        <w:jc w:val="both"/>
        <w:rPr>
          <w:sz w:val="28"/>
          <w:szCs w:val="28"/>
          <w:lang w:eastAsia="ru-RU"/>
        </w:rPr>
      </w:pPr>
      <w:r w:rsidRPr="00587FF6">
        <w:rPr>
          <w:i/>
          <w:iCs/>
          <w:sz w:val="28"/>
          <w:szCs w:val="28"/>
          <w:lang w:eastAsia="ru-RU"/>
        </w:rPr>
        <w:t>Зміст.</w:t>
      </w:r>
      <w:r w:rsidRPr="00587FF6">
        <w:rPr>
          <w:sz w:val="28"/>
          <w:szCs w:val="28"/>
          <w:lang w:eastAsia="ru-RU"/>
        </w:rPr>
        <w:t xml:space="preserve"> Учасники розбиваються  на пари. Один партнер розповідає іншому про складну ситуацію в своєму житті, про щось неприємне, або каже про якусь свою ваду. Його співбесідник уважно вислуховує і каже: «Все одно ти молодець, тому що...».</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xml:space="preserve"> Важливо, щоб кожен учасник відповів на питання: Чи всі змогли відреагувати на розповідь партнера належним чином? Хто не зміг чи не встиг цього зробити? Що відчував той, до кого була звернена підтримка? Що відчував той хто слухає?  Хто не зміг утриматися від осуду і чому? </w:t>
      </w:r>
    </w:p>
    <w:p w:rsidR="008D78CE" w:rsidRPr="00587FF6" w:rsidRDefault="008D78CE" w:rsidP="00E1692C">
      <w:pPr>
        <w:ind w:firstLine="709"/>
        <w:jc w:val="both"/>
        <w:rPr>
          <w:sz w:val="28"/>
          <w:szCs w:val="28"/>
          <w:lang w:eastAsia="ru-RU"/>
        </w:rPr>
      </w:pPr>
      <w:proofErr w:type="spellStart"/>
      <w:r w:rsidRPr="00587FF6">
        <w:rPr>
          <w:sz w:val="28"/>
          <w:szCs w:val="28"/>
          <w:lang w:val="ru-RU" w:eastAsia="ru-RU"/>
        </w:rPr>
        <w:t>Аналіз</w:t>
      </w:r>
      <w:proofErr w:type="spellEnd"/>
      <w:r w:rsidRPr="00587FF6">
        <w:rPr>
          <w:sz w:val="28"/>
          <w:szCs w:val="28"/>
          <w:lang w:val="ru-RU" w:eastAsia="ru-RU"/>
        </w:rPr>
        <w:t xml:space="preserve"> </w:t>
      </w:r>
      <w:proofErr w:type="spellStart"/>
      <w:r w:rsidRPr="00587FF6">
        <w:rPr>
          <w:sz w:val="28"/>
          <w:szCs w:val="28"/>
          <w:lang w:val="ru-RU" w:eastAsia="ru-RU"/>
        </w:rPr>
        <w:t>індивідуальної</w:t>
      </w:r>
      <w:proofErr w:type="spellEnd"/>
      <w:r w:rsidRPr="00587FF6">
        <w:rPr>
          <w:sz w:val="28"/>
          <w:szCs w:val="28"/>
          <w:lang w:val="ru-RU" w:eastAsia="ru-RU"/>
        </w:rPr>
        <w:t xml:space="preserve"> і </w:t>
      </w:r>
      <w:proofErr w:type="spellStart"/>
      <w:r w:rsidRPr="00587FF6">
        <w:rPr>
          <w:sz w:val="28"/>
          <w:szCs w:val="28"/>
          <w:lang w:val="ru-RU" w:eastAsia="ru-RU"/>
        </w:rPr>
        <w:t>групової</w:t>
      </w:r>
      <w:proofErr w:type="spellEnd"/>
      <w:r w:rsidRPr="00587FF6">
        <w:rPr>
          <w:sz w:val="28"/>
          <w:szCs w:val="28"/>
          <w:lang w:val="ru-RU" w:eastAsia="ru-RU"/>
        </w:rPr>
        <w:t xml:space="preserve"> </w:t>
      </w:r>
      <w:proofErr w:type="spellStart"/>
      <w:r w:rsidRPr="00587FF6">
        <w:rPr>
          <w:sz w:val="28"/>
          <w:szCs w:val="28"/>
          <w:lang w:val="ru-RU" w:eastAsia="ru-RU"/>
        </w:rPr>
        <w:t>реакції</w:t>
      </w:r>
      <w:proofErr w:type="spellEnd"/>
      <w:r w:rsidRPr="00587FF6">
        <w:rPr>
          <w:sz w:val="28"/>
          <w:szCs w:val="28"/>
          <w:lang w:val="ru-RU" w:eastAsia="ru-RU"/>
        </w:rPr>
        <w:t xml:space="preserve"> на </w:t>
      </w:r>
      <w:proofErr w:type="spellStart"/>
      <w:r w:rsidRPr="00587FF6">
        <w:rPr>
          <w:sz w:val="28"/>
          <w:szCs w:val="28"/>
          <w:lang w:val="ru-RU" w:eastAsia="ru-RU"/>
        </w:rPr>
        <w:t>невдачу</w:t>
      </w:r>
      <w:proofErr w:type="spellEnd"/>
      <w:r w:rsidRPr="00587FF6">
        <w:rPr>
          <w:sz w:val="28"/>
          <w:szCs w:val="28"/>
          <w:lang w:val="ru-RU" w:eastAsia="ru-RU"/>
        </w:rPr>
        <w:t xml:space="preserve"> при </w:t>
      </w:r>
      <w:proofErr w:type="spellStart"/>
      <w:r w:rsidRPr="00587FF6">
        <w:rPr>
          <w:sz w:val="28"/>
          <w:szCs w:val="28"/>
          <w:lang w:val="ru-RU" w:eastAsia="ru-RU"/>
        </w:rPr>
        <w:t>виконанні</w:t>
      </w:r>
      <w:proofErr w:type="spellEnd"/>
      <w:r w:rsidRPr="00587FF6">
        <w:rPr>
          <w:sz w:val="28"/>
          <w:szCs w:val="28"/>
          <w:lang w:val="ru-RU" w:eastAsia="ru-RU"/>
        </w:rPr>
        <w:t xml:space="preserve"> </w:t>
      </w:r>
      <w:proofErr w:type="spellStart"/>
      <w:r w:rsidRPr="00587FF6">
        <w:rPr>
          <w:sz w:val="28"/>
          <w:szCs w:val="28"/>
          <w:lang w:val="ru-RU" w:eastAsia="ru-RU"/>
        </w:rPr>
        <w:t>завдань</w:t>
      </w:r>
      <w:proofErr w:type="spellEnd"/>
      <w:r w:rsidRPr="00587FF6">
        <w:rPr>
          <w:sz w:val="28"/>
          <w:szCs w:val="28"/>
          <w:lang w:val="ru-RU" w:eastAsia="ru-RU"/>
        </w:rPr>
        <w:t xml:space="preserve"> </w:t>
      </w:r>
      <w:r w:rsidRPr="00587FF6">
        <w:rPr>
          <w:sz w:val="28"/>
          <w:szCs w:val="28"/>
          <w:lang w:eastAsia="ru-RU"/>
        </w:rPr>
        <w:t>тренінгу.</w:t>
      </w:r>
    </w:p>
    <w:p w:rsidR="008D78CE" w:rsidRPr="00587FF6" w:rsidRDefault="008D78CE" w:rsidP="00E1692C">
      <w:pPr>
        <w:ind w:firstLine="709"/>
        <w:jc w:val="both"/>
        <w:rPr>
          <w:i/>
          <w:iCs/>
          <w:sz w:val="28"/>
          <w:szCs w:val="28"/>
          <w:lang w:eastAsia="ru-RU"/>
        </w:rPr>
      </w:pPr>
      <w:r w:rsidRPr="00587FF6">
        <w:rPr>
          <w:i/>
          <w:sz w:val="28"/>
          <w:szCs w:val="28"/>
          <w:lang w:eastAsia="ru-RU"/>
        </w:rPr>
        <w:t>Вправа «Атлет»</w:t>
      </w:r>
      <w:r w:rsidRPr="00587FF6">
        <w:rPr>
          <w:i/>
          <w:iCs/>
          <w:sz w:val="28"/>
          <w:szCs w:val="28"/>
          <w:lang w:eastAsia="ru-RU"/>
        </w:rPr>
        <w:t>.</w:t>
      </w:r>
    </w:p>
    <w:p w:rsidR="008D78CE" w:rsidRPr="00587FF6" w:rsidRDefault="008D78CE" w:rsidP="00E1692C">
      <w:pPr>
        <w:ind w:firstLine="709"/>
        <w:jc w:val="both"/>
        <w:rPr>
          <w:sz w:val="28"/>
          <w:szCs w:val="28"/>
          <w:lang w:eastAsia="ru-RU"/>
        </w:rPr>
      </w:pPr>
      <w:r w:rsidRPr="00587FF6">
        <w:rPr>
          <w:i/>
          <w:iCs/>
          <w:sz w:val="28"/>
          <w:szCs w:val="28"/>
          <w:lang w:eastAsia="ru-RU"/>
        </w:rPr>
        <w:t xml:space="preserve">Призначення: </w:t>
      </w:r>
      <w:r w:rsidRPr="00587FF6">
        <w:rPr>
          <w:iCs/>
          <w:sz w:val="28"/>
          <w:szCs w:val="28"/>
          <w:lang w:eastAsia="ru-RU"/>
        </w:rPr>
        <w:t xml:space="preserve">стимуляція активності підлітків, підвищення позитивного </w:t>
      </w:r>
      <w:proofErr w:type="spellStart"/>
      <w:r w:rsidRPr="00587FF6">
        <w:rPr>
          <w:iCs/>
          <w:sz w:val="28"/>
          <w:szCs w:val="28"/>
          <w:lang w:eastAsia="ru-RU"/>
        </w:rPr>
        <w:t>самосприйняття</w:t>
      </w:r>
      <w:proofErr w:type="spellEnd"/>
      <w:r w:rsidRPr="00587FF6">
        <w:rPr>
          <w:iCs/>
          <w:sz w:val="28"/>
          <w:szCs w:val="28"/>
          <w:lang w:eastAsia="ru-RU"/>
        </w:rPr>
        <w:t xml:space="preserve"> свого тіла, закріплення позитивних відчуттів, підвищення впевненості у собі, розвиток уяви. </w:t>
      </w:r>
    </w:p>
    <w:p w:rsidR="008D78CE" w:rsidRPr="00587FF6" w:rsidRDefault="008D78CE" w:rsidP="00E1692C">
      <w:pPr>
        <w:ind w:firstLine="709"/>
        <w:jc w:val="both"/>
        <w:rPr>
          <w:sz w:val="28"/>
          <w:szCs w:val="28"/>
          <w:lang w:eastAsia="ru-RU"/>
        </w:rPr>
      </w:pPr>
      <w:r w:rsidRPr="00587FF6">
        <w:rPr>
          <w:i/>
          <w:iCs/>
          <w:sz w:val="28"/>
          <w:szCs w:val="28"/>
          <w:lang w:eastAsia="ru-RU"/>
        </w:rPr>
        <w:t>Зміст.</w:t>
      </w:r>
      <w:r w:rsidRPr="00587FF6">
        <w:rPr>
          <w:sz w:val="28"/>
          <w:szCs w:val="28"/>
          <w:lang w:eastAsia="ru-RU"/>
        </w:rPr>
        <w:t xml:space="preserve"> Уявіть себе атлетом що виступає на конкурсі атлетизму перед багатьма глядачами – вашими захопленими шанувальниками. Ви на яскраво освітленій сцені демонструєте свої могутні і красиві м</w:t>
      </w:r>
      <w:r w:rsidRPr="00587FF6">
        <w:rPr>
          <w:sz w:val="27"/>
          <w:szCs w:val="28"/>
          <w:lang w:eastAsia="ru-RU"/>
        </w:rPr>
        <w:t>’</w:t>
      </w:r>
      <w:r w:rsidRPr="00587FF6">
        <w:rPr>
          <w:sz w:val="28"/>
          <w:szCs w:val="28"/>
          <w:lang w:eastAsia="ru-RU"/>
        </w:rPr>
        <w:t xml:space="preserve">язи, приймаєте різні пози. Ось одна з них (виконується реально). Зробіть глибокий повільний вдих через ніс і одночасно з силою зігніть руки у ліктях, граючи біцепсами і посміхаючись сліпучою посмішкою кінозірки. Відчуйте як разом з вдихом тіло наповнюється  пругкою силою і енергією, а ви відчуваєте свою могутність. ”Потримайте” цей стан 10–15 с. І спробуйте передати його глядачам. </w:t>
      </w:r>
    </w:p>
    <w:p w:rsidR="008D78CE" w:rsidRPr="00587FF6" w:rsidRDefault="008D78CE" w:rsidP="00E1692C">
      <w:pPr>
        <w:ind w:firstLine="709"/>
        <w:jc w:val="both"/>
        <w:rPr>
          <w:sz w:val="28"/>
          <w:szCs w:val="28"/>
          <w:lang w:eastAsia="ru-RU"/>
        </w:rPr>
      </w:pPr>
      <w:r w:rsidRPr="00587FF6">
        <w:rPr>
          <w:i/>
          <w:iCs/>
          <w:sz w:val="28"/>
          <w:szCs w:val="28"/>
          <w:lang w:eastAsia="ru-RU"/>
        </w:rPr>
        <w:t xml:space="preserve">Обговорення. </w:t>
      </w:r>
      <w:r w:rsidRPr="00587FF6">
        <w:rPr>
          <w:sz w:val="28"/>
          <w:szCs w:val="28"/>
          <w:lang w:eastAsia="ru-RU"/>
        </w:rPr>
        <w:t>Учасники групи діляться своїми враженнями про те що вони відчували.</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«Мої сильні сторони».</w:t>
      </w:r>
    </w:p>
    <w:p w:rsidR="008D78CE" w:rsidRPr="00587FF6" w:rsidRDefault="008D78CE" w:rsidP="00E1692C">
      <w:pPr>
        <w:ind w:firstLine="709"/>
        <w:jc w:val="both"/>
        <w:rPr>
          <w:iCs/>
          <w:sz w:val="28"/>
          <w:szCs w:val="28"/>
          <w:lang w:eastAsia="ru-RU"/>
        </w:rPr>
      </w:pPr>
      <w:r w:rsidRPr="00587FF6">
        <w:rPr>
          <w:i/>
          <w:iCs/>
          <w:sz w:val="28"/>
          <w:szCs w:val="28"/>
          <w:lang w:eastAsia="ru-RU"/>
        </w:rPr>
        <w:t xml:space="preserve">Призначення: </w:t>
      </w:r>
      <w:r w:rsidRPr="00587FF6">
        <w:rPr>
          <w:iCs/>
          <w:sz w:val="28"/>
          <w:szCs w:val="28"/>
          <w:lang w:eastAsia="ru-RU"/>
        </w:rPr>
        <w:t>розвиток адекватного відношення до себе та самооцінки своїх можливостей, підвищення впевненості у собі, розвиток здібності до самоаналізу себе, свого життя та досягнень, стимуляція самостійності при вирішенні конкретних завдань, підвищення почуття власної гідності.</w:t>
      </w:r>
    </w:p>
    <w:p w:rsidR="008D78CE" w:rsidRPr="00587FF6" w:rsidRDefault="008D78CE" w:rsidP="00E1692C">
      <w:pPr>
        <w:ind w:firstLine="709"/>
        <w:jc w:val="both"/>
        <w:rPr>
          <w:sz w:val="28"/>
          <w:szCs w:val="28"/>
          <w:lang w:eastAsia="ru-RU"/>
        </w:rPr>
      </w:pPr>
      <w:r w:rsidRPr="00587FF6">
        <w:rPr>
          <w:i/>
          <w:iCs/>
          <w:sz w:val="28"/>
          <w:szCs w:val="28"/>
          <w:lang w:eastAsia="ru-RU"/>
        </w:rPr>
        <w:t>Зміст.</w:t>
      </w:r>
      <w:r w:rsidRPr="00587FF6">
        <w:rPr>
          <w:sz w:val="28"/>
          <w:szCs w:val="28"/>
          <w:lang w:eastAsia="ru-RU"/>
        </w:rPr>
        <w:t xml:space="preserve"> 1.Уявіть собі ту сферу життєдіяльності, у якій ви невпевнені у собі, вразливі, не в змозі досягнути бажаних успіхів (3–4 хв.). 2.Тепер уявіть ту сферу життєдіяльності, у якій у вас все добре, є успіхи і перспективи. 3.Без оманливої сором</w:t>
      </w:r>
      <w:r w:rsidRPr="00587FF6">
        <w:rPr>
          <w:szCs w:val="28"/>
          <w:lang w:eastAsia="ru-RU"/>
        </w:rPr>
        <w:t>’</w:t>
      </w:r>
      <w:r w:rsidRPr="00587FF6">
        <w:rPr>
          <w:sz w:val="28"/>
          <w:szCs w:val="28"/>
          <w:lang w:eastAsia="ru-RU"/>
        </w:rPr>
        <w:t>язливості визначт</w:t>
      </w:r>
      <w:r>
        <w:rPr>
          <w:sz w:val="28"/>
          <w:szCs w:val="28"/>
          <w:lang w:eastAsia="ru-RU"/>
        </w:rPr>
        <w:t>е</w:t>
      </w:r>
      <w:r w:rsidRPr="00587FF6">
        <w:rPr>
          <w:sz w:val="28"/>
          <w:szCs w:val="28"/>
          <w:lang w:eastAsia="ru-RU"/>
        </w:rPr>
        <w:t xml:space="preserve"> причини ваших досягнень у другій сфері (не менш 5-6). Перерахуйте їх письмово. 4.Поміркуйте, які вміння з другої сфери можна було б перенести до першої. Підкресліть їх або окресліть у рамку. Коли ви попадаєте у заважке становище, невпевнені у собі, перечитайте їх.</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xml:space="preserve"> Групова дискусія з питань: 1) Чи важливо знати що ви здатні добре робити, а що не в змозі? 2)Де і з ким безпечно говорити про ці речі? 3) Чи потрібно бути успішним в усьому? 4) Якими засобами інші можуть спонукати вас до сприятливого </w:t>
      </w:r>
      <w:proofErr w:type="spellStart"/>
      <w:r w:rsidRPr="00587FF6">
        <w:rPr>
          <w:sz w:val="28"/>
          <w:szCs w:val="28"/>
          <w:lang w:eastAsia="ru-RU"/>
        </w:rPr>
        <w:t>самосприйняття</w:t>
      </w:r>
      <w:proofErr w:type="spellEnd"/>
      <w:r w:rsidRPr="00587FF6">
        <w:rPr>
          <w:sz w:val="28"/>
          <w:szCs w:val="28"/>
          <w:lang w:eastAsia="ru-RU"/>
        </w:rPr>
        <w:t xml:space="preserve">? 5) Якими засобами ви можете зробити це самі? 6) Чи є різниця між підкреслюванням своїх достоїнств і хвалькуватістю? У чому вона </w:t>
      </w:r>
      <w:proofErr w:type="spellStart"/>
      <w:r w:rsidRPr="00587FF6">
        <w:rPr>
          <w:sz w:val="28"/>
          <w:szCs w:val="28"/>
          <w:lang w:eastAsia="ru-RU"/>
        </w:rPr>
        <w:t>заключається</w:t>
      </w:r>
      <w:proofErr w:type="spellEnd"/>
      <w:r w:rsidRPr="00587FF6">
        <w:rPr>
          <w:sz w:val="28"/>
          <w:szCs w:val="28"/>
          <w:lang w:eastAsia="ru-RU"/>
        </w:rPr>
        <w:t xml:space="preserve">? 7) Що означає реальна адекватна </w:t>
      </w:r>
      <w:r w:rsidRPr="00587FF6">
        <w:rPr>
          <w:sz w:val="28"/>
          <w:szCs w:val="28"/>
          <w:lang w:eastAsia="ru-RU"/>
        </w:rPr>
        <w:lastRenderedPageBreak/>
        <w:t>самооцінка, відношення до себе? 8) Від кого залежить будете ви щасливі або ні?</w:t>
      </w:r>
    </w:p>
    <w:p w:rsidR="008D78CE" w:rsidRPr="00587FF6" w:rsidRDefault="008D78CE" w:rsidP="00E1692C">
      <w:pPr>
        <w:ind w:firstLine="709"/>
        <w:jc w:val="both"/>
        <w:rPr>
          <w:i/>
          <w:iCs/>
          <w:sz w:val="28"/>
          <w:szCs w:val="28"/>
          <w:lang w:eastAsia="ru-RU"/>
        </w:rPr>
      </w:pPr>
      <w:r w:rsidRPr="00587FF6">
        <w:rPr>
          <w:i/>
          <w:iCs/>
          <w:sz w:val="28"/>
          <w:szCs w:val="28"/>
          <w:lang w:eastAsia="ru-RU"/>
        </w:rPr>
        <w:t xml:space="preserve">Домашнє завдання. </w:t>
      </w:r>
      <w:r w:rsidRPr="00587FF6">
        <w:rPr>
          <w:sz w:val="28"/>
          <w:szCs w:val="28"/>
          <w:lang w:eastAsia="ru-RU"/>
        </w:rPr>
        <w:t>Описати 4–6 подій з повсякденного життя, які підвищували або знижували почуття власної гідності.</w:t>
      </w:r>
    </w:p>
    <w:p w:rsidR="008D78CE" w:rsidRDefault="008D78CE" w:rsidP="00E1692C">
      <w:pPr>
        <w:ind w:firstLine="709"/>
        <w:jc w:val="both"/>
        <w:rPr>
          <w:i/>
          <w:iCs/>
          <w:sz w:val="28"/>
          <w:szCs w:val="28"/>
          <w:lang w:eastAsia="ru-RU"/>
        </w:rPr>
      </w:pPr>
    </w:p>
    <w:p w:rsidR="008D78CE" w:rsidRPr="00587FF6" w:rsidRDefault="008D78CE" w:rsidP="00E1692C">
      <w:pPr>
        <w:ind w:firstLine="709"/>
        <w:jc w:val="both"/>
        <w:rPr>
          <w:i/>
          <w:iCs/>
          <w:sz w:val="28"/>
          <w:szCs w:val="28"/>
          <w:lang w:eastAsia="ru-RU"/>
        </w:rPr>
      </w:pPr>
      <w:r w:rsidRPr="00587FF6">
        <w:rPr>
          <w:i/>
          <w:iCs/>
          <w:sz w:val="28"/>
          <w:szCs w:val="28"/>
          <w:lang w:eastAsia="ru-RU"/>
        </w:rPr>
        <w:t>Заняття 6.</w:t>
      </w:r>
    </w:p>
    <w:p w:rsidR="008D78CE" w:rsidRPr="00587FF6" w:rsidRDefault="008D78CE" w:rsidP="00E1692C">
      <w:pPr>
        <w:ind w:firstLine="709"/>
        <w:jc w:val="both"/>
        <w:rPr>
          <w:sz w:val="28"/>
          <w:szCs w:val="28"/>
          <w:lang w:eastAsia="ru-RU"/>
        </w:rPr>
      </w:pPr>
      <w:r w:rsidRPr="00587FF6">
        <w:rPr>
          <w:i/>
          <w:iCs/>
          <w:sz w:val="28"/>
          <w:szCs w:val="28"/>
          <w:lang w:eastAsia="ru-RU"/>
        </w:rPr>
        <w:t xml:space="preserve">Мета: </w:t>
      </w:r>
      <w:r w:rsidRPr="00587FF6">
        <w:rPr>
          <w:sz w:val="28"/>
          <w:szCs w:val="28"/>
          <w:lang w:eastAsia="ru-RU"/>
        </w:rPr>
        <w:t xml:space="preserve">розвиток уяви, реалістичних уявлень про себе через асоціативні образи себе, формування вміння виразити свій стан невербальними методами, розвиток уваги, самоконтролю і саморегуляції поведінки та емоцій, навчання способам </w:t>
      </w:r>
      <w:proofErr w:type="spellStart"/>
      <w:r w:rsidRPr="00587FF6">
        <w:rPr>
          <w:sz w:val="28"/>
          <w:szCs w:val="28"/>
          <w:lang w:eastAsia="ru-RU"/>
        </w:rPr>
        <w:t>відреагування</w:t>
      </w:r>
      <w:proofErr w:type="spellEnd"/>
      <w:r w:rsidRPr="00587FF6">
        <w:rPr>
          <w:sz w:val="28"/>
          <w:szCs w:val="28"/>
          <w:lang w:eastAsia="ru-RU"/>
        </w:rPr>
        <w:t xml:space="preserve"> негативних емоцій.</w:t>
      </w:r>
    </w:p>
    <w:p w:rsidR="008D78CE" w:rsidRPr="00587FF6" w:rsidRDefault="008D78CE" w:rsidP="00E1692C">
      <w:pPr>
        <w:ind w:firstLine="709"/>
        <w:jc w:val="both"/>
        <w:rPr>
          <w:i/>
          <w:iCs/>
          <w:sz w:val="28"/>
          <w:szCs w:val="28"/>
          <w:lang w:eastAsia="ru-RU"/>
        </w:rPr>
      </w:pPr>
      <w:r w:rsidRPr="00587FF6">
        <w:rPr>
          <w:i/>
          <w:iCs/>
          <w:sz w:val="28"/>
          <w:szCs w:val="28"/>
          <w:lang w:eastAsia="ru-RU"/>
        </w:rPr>
        <w:t>Обговорення д/з.</w:t>
      </w:r>
    </w:p>
    <w:p w:rsidR="008D78CE" w:rsidRPr="00587FF6" w:rsidRDefault="008D78CE" w:rsidP="00E1692C">
      <w:pPr>
        <w:ind w:firstLine="709"/>
        <w:jc w:val="both"/>
        <w:rPr>
          <w:i/>
          <w:iCs/>
          <w:sz w:val="28"/>
          <w:szCs w:val="28"/>
          <w:lang w:eastAsia="ru-RU"/>
        </w:rPr>
      </w:pPr>
      <w:r w:rsidRPr="00587FF6">
        <w:rPr>
          <w:iCs/>
          <w:sz w:val="28"/>
          <w:szCs w:val="28"/>
          <w:lang w:eastAsia="ru-RU"/>
        </w:rPr>
        <w:t xml:space="preserve">Вправи </w:t>
      </w:r>
      <w:r w:rsidRPr="00587FF6">
        <w:rPr>
          <w:i/>
          <w:iCs/>
          <w:sz w:val="28"/>
          <w:szCs w:val="28"/>
          <w:lang w:eastAsia="ru-RU"/>
        </w:rPr>
        <w:t>на концентрацію та розвиток  навичок боротьби з відволіканням уваги.</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«Муха».</w:t>
      </w:r>
    </w:p>
    <w:p w:rsidR="008D78CE" w:rsidRPr="00587FF6" w:rsidRDefault="008D78CE" w:rsidP="00E1692C">
      <w:pPr>
        <w:ind w:firstLine="709"/>
        <w:jc w:val="both"/>
        <w:rPr>
          <w:iCs/>
          <w:sz w:val="28"/>
          <w:szCs w:val="28"/>
          <w:lang w:eastAsia="ru-RU"/>
        </w:rPr>
      </w:pPr>
      <w:r w:rsidRPr="00587FF6">
        <w:rPr>
          <w:i/>
          <w:iCs/>
          <w:sz w:val="28"/>
          <w:szCs w:val="28"/>
          <w:lang w:eastAsia="ru-RU"/>
        </w:rPr>
        <w:t xml:space="preserve">Призначення: </w:t>
      </w:r>
      <w:r w:rsidRPr="00587FF6">
        <w:rPr>
          <w:iCs/>
          <w:sz w:val="28"/>
          <w:szCs w:val="28"/>
          <w:lang w:eastAsia="ru-RU"/>
        </w:rPr>
        <w:t xml:space="preserve">розвиток зосередженості уваги, вміння контролювати та управляти своєю увагою. </w:t>
      </w:r>
    </w:p>
    <w:p w:rsidR="008D78CE" w:rsidRPr="00587FF6" w:rsidRDefault="008D78CE" w:rsidP="00E1692C">
      <w:pPr>
        <w:ind w:firstLine="709"/>
        <w:jc w:val="both"/>
        <w:rPr>
          <w:i/>
          <w:iCs/>
          <w:sz w:val="28"/>
          <w:szCs w:val="28"/>
          <w:lang w:eastAsia="ru-RU"/>
        </w:rPr>
      </w:pPr>
      <w:r w:rsidRPr="00587FF6">
        <w:rPr>
          <w:i/>
          <w:iCs/>
          <w:sz w:val="28"/>
          <w:szCs w:val="28"/>
          <w:lang w:eastAsia="ru-RU"/>
        </w:rPr>
        <w:t xml:space="preserve">Інвентар. </w:t>
      </w:r>
      <w:r w:rsidRPr="00587FF6">
        <w:rPr>
          <w:iCs/>
          <w:sz w:val="28"/>
          <w:szCs w:val="28"/>
          <w:lang w:eastAsia="ru-RU"/>
        </w:rPr>
        <w:t xml:space="preserve">Спеціальна дощечка з розкресленим </w:t>
      </w:r>
      <w:r>
        <w:rPr>
          <w:iCs/>
          <w:sz w:val="28"/>
          <w:szCs w:val="28"/>
          <w:lang w:eastAsia="ru-RU"/>
        </w:rPr>
        <w:t>9-</w:t>
      </w:r>
      <w:r w:rsidRPr="00587FF6">
        <w:rPr>
          <w:iCs/>
          <w:sz w:val="28"/>
          <w:szCs w:val="28"/>
          <w:lang w:eastAsia="ru-RU"/>
        </w:rPr>
        <w:t xml:space="preserve">клітинним ігровим полем 3 х 3 </w:t>
      </w:r>
      <w:r>
        <w:rPr>
          <w:iCs/>
          <w:sz w:val="28"/>
          <w:szCs w:val="28"/>
          <w:lang w:eastAsia="ru-RU"/>
        </w:rPr>
        <w:t>і</w:t>
      </w:r>
      <w:r w:rsidRPr="00587FF6">
        <w:rPr>
          <w:iCs/>
          <w:sz w:val="28"/>
          <w:szCs w:val="28"/>
          <w:lang w:eastAsia="ru-RU"/>
        </w:rPr>
        <w:t xml:space="preserve"> присоска (шматочок пластиліну), яка виконує роль «дресированої мухи». </w:t>
      </w:r>
    </w:p>
    <w:p w:rsidR="008D78CE" w:rsidRPr="00587FF6" w:rsidRDefault="008D78CE" w:rsidP="00E1692C">
      <w:pPr>
        <w:ind w:firstLine="709"/>
        <w:jc w:val="both"/>
        <w:rPr>
          <w:iCs/>
          <w:sz w:val="28"/>
          <w:szCs w:val="28"/>
          <w:lang w:eastAsia="ru-RU"/>
        </w:rPr>
      </w:pPr>
      <w:r w:rsidRPr="00587FF6">
        <w:rPr>
          <w:i/>
          <w:iCs/>
          <w:sz w:val="28"/>
          <w:szCs w:val="28"/>
          <w:lang w:eastAsia="ru-RU"/>
        </w:rPr>
        <w:t xml:space="preserve">Зміст. </w:t>
      </w:r>
      <w:r w:rsidRPr="00587FF6">
        <w:rPr>
          <w:iCs/>
          <w:sz w:val="28"/>
          <w:szCs w:val="28"/>
          <w:lang w:eastAsia="ru-RU"/>
        </w:rPr>
        <w:t>Дошка ставиться вертикально</w:t>
      </w:r>
      <w:r w:rsidRPr="00587FF6">
        <w:rPr>
          <w:i/>
          <w:iCs/>
          <w:sz w:val="28"/>
          <w:szCs w:val="28"/>
          <w:lang w:eastAsia="ru-RU"/>
        </w:rPr>
        <w:t xml:space="preserve"> </w:t>
      </w:r>
      <w:r w:rsidRPr="00587FF6">
        <w:rPr>
          <w:iCs/>
          <w:sz w:val="28"/>
          <w:szCs w:val="28"/>
          <w:lang w:eastAsia="ru-RU"/>
        </w:rPr>
        <w:t xml:space="preserve">і ведучий пояснює учасникам, що переміщення «мухи» з однієї клітини на іншу відбувається через команди з боку учасників, які вона слухняно виконує. За однією з чотирьох можливих команд («Угору!», «Униз!», «Вправо!», «Вліво!») «муха» переміщується відповідно до команди у сусідню клітину. Вихідне положення «мухи» – центральна клітина ігрового поля. Команди подаються учасниками по черзі, причому вони повинні уважно слідкувати за переміщеннями «мухи», не допускаючи її виходу за межі ігрового поля. Після цього проводиться сама гра. По мірі освоєння підлітками гри на дошці, вона ускладнюється – проводиться на полі, що уявляється кожним з учасників. Якщо учасник помиляється . або хтось бачить, що «муха» покинула поле, він дає команду «Стоп!», і повернувши її на центральну клітину, розпочинає гру спочатку. </w:t>
      </w:r>
      <w:r w:rsidRPr="00587FF6">
        <w:rPr>
          <w:i/>
          <w:iCs/>
          <w:sz w:val="28"/>
          <w:szCs w:val="28"/>
          <w:lang w:eastAsia="ru-RU"/>
        </w:rPr>
        <w:t>Потім гра проводиться як змагання:</w:t>
      </w:r>
      <w:r w:rsidRPr="00587FF6">
        <w:rPr>
          <w:iCs/>
          <w:sz w:val="28"/>
          <w:szCs w:val="28"/>
          <w:lang w:eastAsia="ru-RU"/>
        </w:rPr>
        <w:t xml:space="preserve"> учасник, який помиляється вибуває з гри, і так до переможця – найуважнішого учасника гри. </w:t>
      </w:r>
    </w:p>
    <w:p w:rsidR="008D78CE" w:rsidRPr="00587FF6" w:rsidRDefault="008D78CE" w:rsidP="00E1692C">
      <w:pPr>
        <w:ind w:firstLine="709"/>
        <w:jc w:val="both"/>
        <w:rPr>
          <w:iCs/>
          <w:sz w:val="28"/>
          <w:szCs w:val="28"/>
          <w:lang w:eastAsia="ru-RU"/>
        </w:rPr>
      </w:pPr>
      <w:r w:rsidRPr="00587FF6">
        <w:rPr>
          <w:i/>
          <w:iCs/>
          <w:sz w:val="28"/>
          <w:szCs w:val="28"/>
          <w:lang w:eastAsia="ru-RU"/>
        </w:rPr>
        <w:t xml:space="preserve">Обговорення. </w:t>
      </w:r>
      <w:r w:rsidRPr="00587FF6">
        <w:rPr>
          <w:iCs/>
          <w:sz w:val="28"/>
          <w:szCs w:val="28"/>
          <w:lang w:eastAsia="ru-RU"/>
        </w:rPr>
        <w:t xml:space="preserve">Чи важко було управляти своєю увагою під час гри? Якщо комусь важко, то з якої причини? Які труднощі відчували під час проведення гри в умовах змагання? </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«Кульгава мавпа».</w:t>
      </w:r>
    </w:p>
    <w:p w:rsidR="008D78CE" w:rsidRPr="00587FF6" w:rsidRDefault="008D78CE" w:rsidP="00E1692C">
      <w:pPr>
        <w:ind w:firstLine="709"/>
        <w:jc w:val="both"/>
        <w:rPr>
          <w:iCs/>
          <w:sz w:val="28"/>
          <w:szCs w:val="28"/>
          <w:lang w:eastAsia="ru-RU"/>
        </w:rPr>
      </w:pPr>
      <w:r w:rsidRPr="00587FF6">
        <w:rPr>
          <w:i/>
          <w:iCs/>
          <w:sz w:val="28"/>
          <w:szCs w:val="28"/>
          <w:lang w:eastAsia="ru-RU"/>
        </w:rPr>
        <w:t xml:space="preserve">Призначення: </w:t>
      </w:r>
      <w:r w:rsidRPr="00587FF6">
        <w:rPr>
          <w:iCs/>
          <w:sz w:val="28"/>
          <w:szCs w:val="28"/>
          <w:lang w:eastAsia="ru-RU"/>
        </w:rPr>
        <w:t>зняття емоційної напруги, розрядка групи, розвиток здібності до спостереження, боротьба з відволіканням уваги.</w:t>
      </w:r>
    </w:p>
    <w:p w:rsidR="008D78CE" w:rsidRPr="00587FF6" w:rsidRDefault="008D78CE" w:rsidP="00E1692C">
      <w:pPr>
        <w:ind w:firstLine="709"/>
        <w:jc w:val="both"/>
        <w:rPr>
          <w:iCs/>
          <w:sz w:val="28"/>
          <w:szCs w:val="28"/>
          <w:lang w:eastAsia="ru-RU"/>
        </w:rPr>
      </w:pPr>
      <w:r w:rsidRPr="00587FF6">
        <w:rPr>
          <w:i/>
          <w:iCs/>
          <w:sz w:val="28"/>
          <w:szCs w:val="28"/>
          <w:lang w:eastAsia="ru-RU"/>
        </w:rPr>
        <w:t>Зміст.</w:t>
      </w:r>
      <w:r w:rsidRPr="00587FF6">
        <w:rPr>
          <w:iCs/>
          <w:sz w:val="28"/>
          <w:szCs w:val="28"/>
          <w:lang w:eastAsia="ru-RU"/>
        </w:rPr>
        <w:t xml:space="preserve"> Учасники розташовуються зручно в умовах тиші. Ведучий говорить приблизно таке: «Зараз я попрошу вас виконати одну вправу. Завдання, яке я вам дам, необхідно виконувати від команди «Почали!» до команди «Стоп!». Якщо ви з якоїсь причини порушите мою інструкцію – подайте сигнал – плескайте в долоні (ведучий плескає в долоні). Отже, якщо ви відволіклися, обов’язково плесніть в долоні і продовжуйте далі виконувати завдання. Усім зрозуміло? Закрийте очі… Увага, даю завдання: </w:t>
      </w:r>
      <w:r w:rsidRPr="00587FF6">
        <w:rPr>
          <w:i/>
          <w:iCs/>
          <w:sz w:val="28"/>
          <w:szCs w:val="28"/>
          <w:lang w:eastAsia="ru-RU"/>
        </w:rPr>
        <w:t xml:space="preserve">не думати про </w:t>
      </w:r>
      <w:r w:rsidRPr="00587FF6">
        <w:rPr>
          <w:i/>
          <w:iCs/>
          <w:sz w:val="28"/>
          <w:szCs w:val="28"/>
          <w:lang w:eastAsia="ru-RU"/>
        </w:rPr>
        <w:lastRenderedPageBreak/>
        <w:t>кульгаву мавпу.</w:t>
      </w:r>
      <w:r w:rsidRPr="00587FF6">
        <w:rPr>
          <w:iCs/>
          <w:sz w:val="28"/>
          <w:szCs w:val="28"/>
          <w:lang w:eastAsia="ru-RU"/>
        </w:rPr>
        <w:t xml:space="preserve"> Почали!  (Як правило, проходить 30—120 секунд під «аплодисменти»). «Стоп!»</w:t>
      </w:r>
    </w:p>
    <w:p w:rsidR="008D78CE" w:rsidRPr="00587FF6" w:rsidRDefault="008D78CE" w:rsidP="00E1692C">
      <w:pPr>
        <w:ind w:firstLine="709"/>
        <w:jc w:val="both"/>
        <w:rPr>
          <w:iCs/>
          <w:sz w:val="28"/>
          <w:szCs w:val="28"/>
          <w:lang w:eastAsia="ru-RU"/>
        </w:rPr>
      </w:pPr>
      <w:r w:rsidRPr="00587FF6">
        <w:rPr>
          <w:i/>
          <w:iCs/>
          <w:sz w:val="28"/>
          <w:szCs w:val="28"/>
          <w:lang w:eastAsia="ru-RU"/>
        </w:rPr>
        <w:t>Обговорення.</w:t>
      </w:r>
      <w:r w:rsidRPr="00587FF6">
        <w:rPr>
          <w:iCs/>
          <w:sz w:val="28"/>
          <w:szCs w:val="28"/>
          <w:lang w:eastAsia="ru-RU"/>
        </w:rPr>
        <w:t xml:space="preserve"> Чи важко було не відволікатись від виконання інструкції? Чому? Які способи використовували для виконання завдання? (обговорюються різні способи, обмін техніками</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«Асоціації».</w:t>
      </w:r>
    </w:p>
    <w:p w:rsidR="008D78CE" w:rsidRPr="00587FF6" w:rsidRDefault="008D78CE" w:rsidP="00E1692C">
      <w:pPr>
        <w:ind w:firstLine="709"/>
        <w:jc w:val="both"/>
        <w:rPr>
          <w:iCs/>
          <w:sz w:val="28"/>
          <w:szCs w:val="28"/>
          <w:lang w:eastAsia="ru-RU"/>
        </w:rPr>
      </w:pPr>
      <w:r w:rsidRPr="00587FF6">
        <w:rPr>
          <w:i/>
          <w:iCs/>
          <w:sz w:val="28"/>
          <w:szCs w:val="28"/>
          <w:lang w:eastAsia="ru-RU"/>
        </w:rPr>
        <w:t xml:space="preserve">Призначення: </w:t>
      </w:r>
      <w:r w:rsidRPr="00587FF6">
        <w:rPr>
          <w:iCs/>
          <w:sz w:val="28"/>
          <w:szCs w:val="28"/>
          <w:lang w:eastAsia="ru-RU"/>
        </w:rPr>
        <w:t xml:space="preserve">отримання зворотного зв’язку щодо уявлень інших до своєї особистості, отримання інформації про свій образ з боку інших, розвиток до самоаналізу та співставлення власних уявлень про себе з уявленнями з боку оточуючих, розвиток уяви, асоціативного мислення. </w:t>
      </w:r>
    </w:p>
    <w:p w:rsidR="008D78CE" w:rsidRPr="00587FF6" w:rsidRDefault="008D78CE" w:rsidP="00E1692C">
      <w:pPr>
        <w:ind w:firstLine="709"/>
        <w:jc w:val="both"/>
        <w:rPr>
          <w:sz w:val="28"/>
          <w:szCs w:val="28"/>
          <w:lang w:eastAsia="ru-RU"/>
        </w:rPr>
      </w:pPr>
      <w:r w:rsidRPr="00587FF6">
        <w:rPr>
          <w:i/>
          <w:iCs/>
          <w:sz w:val="28"/>
          <w:szCs w:val="28"/>
          <w:lang w:eastAsia="ru-RU"/>
        </w:rPr>
        <w:t xml:space="preserve">Зміст. </w:t>
      </w:r>
      <w:r w:rsidRPr="00587FF6">
        <w:rPr>
          <w:sz w:val="28"/>
          <w:szCs w:val="28"/>
          <w:lang w:eastAsia="ru-RU"/>
        </w:rPr>
        <w:t>Один з учасників виходить за двері. Інші обирають кого-небудь з тих,  хто залишився, кого він повинен вгадати по асоціаціям. Той, що водить, входить і намагається вгадати, кого саме загадали, ставлячи питання на асоціації: «На які квіти він схожий?», «На яку тварину?», «На яку пісню, книгу» тощо. При цьому, той хто водить, показує, хто саме повинен йому відповідати. Він задає оговорену раніше кількість питань (5 питань), після чого повинен назвати того, кого згадали. Якщо вгадує, то названий стає ведучим. Якщо ні, то знов уходить.</w:t>
      </w:r>
    </w:p>
    <w:p w:rsidR="008D78CE" w:rsidRPr="00587FF6" w:rsidRDefault="008D78CE" w:rsidP="00E1692C">
      <w:pPr>
        <w:ind w:firstLine="709"/>
        <w:jc w:val="both"/>
        <w:rPr>
          <w:sz w:val="28"/>
          <w:szCs w:val="28"/>
          <w:lang w:eastAsia="ru-RU"/>
        </w:rPr>
      </w:pPr>
      <w:r w:rsidRPr="00587FF6">
        <w:rPr>
          <w:i/>
          <w:iCs/>
          <w:sz w:val="28"/>
          <w:szCs w:val="28"/>
          <w:lang w:eastAsia="ru-RU"/>
        </w:rPr>
        <w:t>Обговорення.</w:t>
      </w:r>
      <w:r w:rsidRPr="00587FF6">
        <w:rPr>
          <w:sz w:val="28"/>
          <w:szCs w:val="28"/>
          <w:lang w:eastAsia="ru-RU"/>
        </w:rPr>
        <w:t xml:space="preserve"> Коли було легше відгадувати, коли відповідав той, кого загадували чи хтось інший? З чим це пов’язано? Існує різниця між тим, якими ми себе вважаємо і якими нас вважають інші люди? Що ви відчували, коли про вас розповідали? Користь та шкода зворотного зв'язку.</w:t>
      </w:r>
    </w:p>
    <w:p w:rsidR="008D78CE" w:rsidRPr="00587FF6" w:rsidRDefault="008D78CE" w:rsidP="00E1692C">
      <w:pPr>
        <w:ind w:firstLine="709"/>
        <w:jc w:val="both"/>
        <w:rPr>
          <w:sz w:val="28"/>
          <w:szCs w:val="28"/>
          <w:lang w:eastAsia="ru-RU"/>
        </w:rPr>
      </w:pPr>
      <w:r w:rsidRPr="00587FF6">
        <w:rPr>
          <w:sz w:val="28"/>
          <w:szCs w:val="28"/>
          <w:lang w:eastAsia="ru-RU"/>
        </w:rPr>
        <w:t xml:space="preserve">Вправа проводиться з асоціаціями з образом людини певної професії, спортсмена. Поступово вправа ускладнюється – проводиться як змагання з розбивкою на 2 команди учасників та виявленням переможців. </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«Синестезії».</w:t>
      </w:r>
    </w:p>
    <w:p w:rsidR="008D78CE" w:rsidRPr="00587FF6" w:rsidRDefault="008D78CE" w:rsidP="00E1692C">
      <w:pPr>
        <w:ind w:firstLine="709"/>
        <w:jc w:val="both"/>
        <w:rPr>
          <w:iCs/>
          <w:sz w:val="28"/>
          <w:szCs w:val="28"/>
          <w:lang w:eastAsia="ru-RU"/>
        </w:rPr>
      </w:pPr>
      <w:r w:rsidRPr="00587FF6">
        <w:rPr>
          <w:i/>
          <w:iCs/>
          <w:sz w:val="28"/>
          <w:szCs w:val="28"/>
          <w:lang w:eastAsia="ru-RU"/>
        </w:rPr>
        <w:t xml:space="preserve">Призначення. </w:t>
      </w:r>
      <w:r w:rsidRPr="00587FF6">
        <w:rPr>
          <w:iCs/>
          <w:sz w:val="28"/>
          <w:szCs w:val="28"/>
          <w:lang w:eastAsia="ru-RU"/>
        </w:rPr>
        <w:t xml:space="preserve">Розвиток уяви, творчих здібностей, вміння вживатися в образ. </w:t>
      </w:r>
    </w:p>
    <w:p w:rsidR="008D78CE" w:rsidRPr="00587FF6" w:rsidRDefault="008D78CE" w:rsidP="00E1692C">
      <w:pPr>
        <w:ind w:firstLine="709"/>
        <w:jc w:val="both"/>
        <w:rPr>
          <w:sz w:val="28"/>
          <w:szCs w:val="28"/>
          <w:lang w:eastAsia="ru-RU"/>
        </w:rPr>
      </w:pPr>
      <w:r w:rsidRPr="00587FF6">
        <w:rPr>
          <w:i/>
          <w:iCs/>
          <w:sz w:val="28"/>
          <w:szCs w:val="28"/>
          <w:lang w:eastAsia="ru-RU"/>
        </w:rPr>
        <w:t xml:space="preserve">Зміст. </w:t>
      </w:r>
      <w:r w:rsidRPr="00587FF6">
        <w:rPr>
          <w:sz w:val="28"/>
          <w:szCs w:val="28"/>
          <w:lang w:eastAsia="ru-RU"/>
        </w:rPr>
        <w:t xml:space="preserve">Один з учасників виходить за двері (ведучий), йому говорять, що в його відсутність група обере один з чотирьох кольорів (красний, синій, жовтий та зелений). Після обрання групою кольору ведучий вертають і учасники по черзі демонструють за допомогою рухів тіла, які по їх власним відчуттям повинні виражати цей колір. Коли гра пройде повне коло, ведучий намагається вгадати задуманий колір. </w:t>
      </w:r>
    </w:p>
    <w:p w:rsidR="008D78CE" w:rsidRPr="00587FF6" w:rsidRDefault="008D78CE" w:rsidP="00E1692C">
      <w:pPr>
        <w:ind w:firstLine="709"/>
        <w:jc w:val="both"/>
        <w:rPr>
          <w:sz w:val="28"/>
          <w:szCs w:val="28"/>
          <w:lang w:eastAsia="ru-RU"/>
        </w:rPr>
      </w:pPr>
      <w:r w:rsidRPr="00587FF6">
        <w:rPr>
          <w:sz w:val="28"/>
          <w:szCs w:val="28"/>
          <w:lang w:eastAsia="ru-RU"/>
        </w:rPr>
        <w:t xml:space="preserve">Перед грою ведучий пояснює, що </w:t>
      </w:r>
      <w:proofErr w:type="spellStart"/>
      <w:r w:rsidRPr="00587FF6">
        <w:rPr>
          <w:sz w:val="28"/>
          <w:szCs w:val="28"/>
          <w:lang w:eastAsia="ru-RU"/>
        </w:rPr>
        <w:t>тілорухи</w:t>
      </w:r>
      <w:proofErr w:type="spellEnd"/>
      <w:r w:rsidRPr="00587FF6">
        <w:rPr>
          <w:sz w:val="28"/>
          <w:szCs w:val="28"/>
          <w:lang w:eastAsia="ru-RU"/>
        </w:rPr>
        <w:t xml:space="preserve"> не повинні бути прямими підказками (вказувати на колір якогось предмета), в рухах повинні виражатися сам колір та його відчуття.</w:t>
      </w:r>
    </w:p>
    <w:p w:rsidR="008D78CE" w:rsidRPr="00587FF6" w:rsidRDefault="008D78CE" w:rsidP="00E1692C">
      <w:pPr>
        <w:ind w:firstLine="709"/>
        <w:jc w:val="both"/>
        <w:rPr>
          <w:sz w:val="28"/>
          <w:szCs w:val="28"/>
          <w:lang w:eastAsia="ru-RU"/>
        </w:rPr>
      </w:pPr>
      <w:r w:rsidRPr="00587FF6">
        <w:rPr>
          <w:sz w:val="28"/>
          <w:szCs w:val="28"/>
          <w:lang w:eastAsia="ru-RU"/>
        </w:rPr>
        <w:t>Потім ця ж вправа проводиться з показом часу року, смаку (гіркий, кислий, солодкий, гострий), фізичних якостей (сили, гнучкості, спритності), вольових якостей (сили волі, наполегливості, рішучості, сміливості тощо).</w:t>
      </w:r>
    </w:p>
    <w:p w:rsidR="008D78CE" w:rsidRDefault="008D78CE" w:rsidP="00E1692C">
      <w:pPr>
        <w:ind w:firstLine="709"/>
        <w:jc w:val="both"/>
        <w:rPr>
          <w:i/>
          <w:iCs/>
          <w:sz w:val="28"/>
          <w:szCs w:val="28"/>
          <w:lang w:eastAsia="ru-RU"/>
        </w:rPr>
      </w:pPr>
    </w:p>
    <w:p w:rsidR="008D78CE" w:rsidRDefault="008D78CE" w:rsidP="00E1692C">
      <w:pPr>
        <w:ind w:firstLine="709"/>
        <w:jc w:val="both"/>
        <w:rPr>
          <w:sz w:val="28"/>
          <w:szCs w:val="28"/>
          <w:lang w:eastAsia="ru-RU"/>
        </w:rPr>
      </w:pPr>
      <w:r w:rsidRPr="00587FF6">
        <w:rPr>
          <w:i/>
          <w:iCs/>
          <w:sz w:val="28"/>
          <w:szCs w:val="28"/>
          <w:lang w:eastAsia="ru-RU"/>
        </w:rPr>
        <w:t>Вправа «Почуття без слів».</w:t>
      </w:r>
      <w:r w:rsidRPr="00587FF6">
        <w:rPr>
          <w:sz w:val="28"/>
          <w:szCs w:val="28"/>
          <w:lang w:eastAsia="ru-RU"/>
        </w:rPr>
        <w:t xml:space="preserve"> </w:t>
      </w:r>
    </w:p>
    <w:p w:rsidR="008D78CE" w:rsidRPr="00587FF6" w:rsidRDefault="008D78CE" w:rsidP="00E1692C">
      <w:pPr>
        <w:ind w:firstLine="709"/>
        <w:jc w:val="both"/>
        <w:rPr>
          <w:sz w:val="28"/>
          <w:szCs w:val="28"/>
          <w:lang w:eastAsia="ru-RU"/>
        </w:rPr>
      </w:pPr>
      <w:r w:rsidRPr="00587FF6">
        <w:rPr>
          <w:sz w:val="28"/>
          <w:szCs w:val="28"/>
          <w:lang w:eastAsia="ru-RU"/>
        </w:rPr>
        <w:t>Проводиться аналогічно попередній вправі, але при цьому задумується і показується (жестами, мімікою) певне почуття (таке, щоб його можна було назвати одним словом або словосполученням).</w:t>
      </w:r>
    </w:p>
    <w:p w:rsidR="008D78CE" w:rsidRPr="00587FF6" w:rsidRDefault="008D78CE" w:rsidP="00E1692C">
      <w:pPr>
        <w:ind w:firstLine="709"/>
        <w:jc w:val="both"/>
        <w:rPr>
          <w:sz w:val="28"/>
          <w:szCs w:val="28"/>
          <w:lang w:eastAsia="ru-RU"/>
        </w:rPr>
      </w:pPr>
      <w:r w:rsidRPr="00587FF6">
        <w:rPr>
          <w:i/>
          <w:iCs/>
          <w:sz w:val="28"/>
          <w:szCs w:val="28"/>
          <w:lang w:eastAsia="ru-RU"/>
        </w:rPr>
        <w:lastRenderedPageBreak/>
        <w:t>Обговорення</w:t>
      </w:r>
      <w:r w:rsidRPr="00587FF6">
        <w:rPr>
          <w:sz w:val="28"/>
          <w:szCs w:val="28"/>
          <w:lang w:eastAsia="ru-RU"/>
        </w:rPr>
        <w:t xml:space="preserve">: індивідуальних проблем і труднощів при виконанні завдань тренінгу і їх причин. Які категорії було показувати важко, які легко, чому? Що відчували в процесі показу. За чиїми показами було легко (важко) відгадати задану категорію і чому? </w:t>
      </w:r>
    </w:p>
    <w:p w:rsidR="008D78CE" w:rsidRPr="00587FF6" w:rsidRDefault="008D78CE" w:rsidP="00E1692C">
      <w:pPr>
        <w:ind w:firstLine="709"/>
        <w:jc w:val="both"/>
        <w:rPr>
          <w:sz w:val="28"/>
          <w:szCs w:val="28"/>
          <w:lang w:eastAsia="ru-RU"/>
        </w:rPr>
      </w:pPr>
      <w:r w:rsidRPr="00587FF6">
        <w:rPr>
          <w:sz w:val="28"/>
          <w:szCs w:val="28"/>
          <w:lang w:eastAsia="ru-RU"/>
        </w:rPr>
        <w:t xml:space="preserve">Які найчастіше почуття ви відчуваєте – приємні чи неприємні? Чи хотілось би вам, щоб у вас не було ніяких емоцій? Чи були у вашому житті такі ситуації, коли вам заважали ваші почуття, або почуття інших людей? До чого приводило, коли люди не розуміють почуття інших людей? Яке з почуттів показувати найлегше (найскладніше)? </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w:t>
      </w:r>
      <w:proofErr w:type="spellStart"/>
      <w:r w:rsidRPr="00587FF6">
        <w:rPr>
          <w:i/>
          <w:iCs/>
          <w:sz w:val="28"/>
          <w:szCs w:val="28"/>
          <w:lang w:eastAsia="ru-RU"/>
        </w:rPr>
        <w:t>Відреагування</w:t>
      </w:r>
      <w:proofErr w:type="spellEnd"/>
      <w:r w:rsidRPr="00587FF6">
        <w:rPr>
          <w:i/>
          <w:iCs/>
          <w:sz w:val="28"/>
          <w:szCs w:val="28"/>
          <w:lang w:eastAsia="ru-RU"/>
        </w:rPr>
        <w:t xml:space="preserve"> негативних емоцій».</w:t>
      </w:r>
    </w:p>
    <w:p w:rsidR="008D78CE" w:rsidRPr="00587FF6" w:rsidRDefault="008D78CE" w:rsidP="00E1692C">
      <w:pPr>
        <w:ind w:firstLine="709"/>
        <w:jc w:val="both"/>
        <w:rPr>
          <w:iCs/>
          <w:sz w:val="28"/>
          <w:szCs w:val="28"/>
          <w:lang w:eastAsia="ru-RU"/>
        </w:rPr>
      </w:pPr>
      <w:r w:rsidRPr="00587FF6">
        <w:rPr>
          <w:i/>
          <w:iCs/>
          <w:sz w:val="28"/>
          <w:szCs w:val="28"/>
          <w:lang w:eastAsia="ru-RU"/>
        </w:rPr>
        <w:t xml:space="preserve">Призначення: </w:t>
      </w:r>
      <w:r w:rsidRPr="00587FF6">
        <w:rPr>
          <w:iCs/>
          <w:sz w:val="28"/>
          <w:szCs w:val="28"/>
          <w:lang w:eastAsia="ru-RU"/>
        </w:rPr>
        <w:t>ознайомлення з прийнятними способами розрядки свого гніву та агресивності.</w:t>
      </w:r>
    </w:p>
    <w:p w:rsidR="008D78CE" w:rsidRPr="00587FF6" w:rsidRDefault="008D78CE" w:rsidP="00E1692C">
      <w:pPr>
        <w:ind w:firstLine="709"/>
        <w:jc w:val="both"/>
        <w:rPr>
          <w:sz w:val="28"/>
          <w:szCs w:val="28"/>
          <w:lang w:eastAsia="ru-RU"/>
        </w:rPr>
      </w:pPr>
      <w:r w:rsidRPr="00587FF6">
        <w:rPr>
          <w:i/>
          <w:iCs/>
          <w:sz w:val="28"/>
          <w:szCs w:val="28"/>
          <w:lang w:eastAsia="ru-RU"/>
        </w:rPr>
        <w:t xml:space="preserve">Зміст. </w:t>
      </w:r>
      <w:r w:rsidRPr="00587FF6">
        <w:rPr>
          <w:iCs/>
          <w:sz w:val="28"/>
          <w:szCs w:val="28"/>
          <w:lang w:eastAsia="ru-RU"/>
        </w:rPr>
        <w:t xml:space="preserve">Ведучий повідомляє підліткам призначення цієї вправи, після чого </w:t>
      </w:r>
      <w:r w:rsidRPr="00587FF6">
        <w:rPr>
          <w:sz w:val="28"/>
          <w:szCs w:val="28"/>
          <w:lang w:eastAsia="ru-RU"/>
        </w:rPr>
        <w:t>пропонує підліткам розміститися зручно на стільцях, розслабитися, зробити 3-4 глибоких повільних вдихи та заплющити очі. Ведучий: «Уявіть, що ви на невеликій виставці, на якій показують фотографії людей, на яких ви розгнівані, які викликають у вас злість, які вас образили. Оберіть будь-яке з цих фото та зупиніться біля нього, при цьому пригадайте будь-яку конфліктну ситуацію з цією людиною. Спробуйте подумки побачити себе в цій ситуації».</w:t>
      </w:r>
    </w:p>
    <w:p w:rsidR="008D78CE" w:rsidRPr="00587FF6" w:rsidRDefault="008D78CE" w:rsidP="00E1692C">
      <w:pPr>
        <w:numPr>
          <w:ilvl w:val="0"/>
          <w:numId w:val="13"/>
        </w:numPr>
        <w:tabs>
          <w:tab w:val="clear" w:pos="720"/>
          <w:tab w:val="num" w:pos="0"/>
          <w:tab w:val="left" w:pos="993"/>
        </w:tabs>
        <w:ind w:left="0" w:firstLine="709"/>
        <w:jc w:val="both"/>
        <w:rPr>
          <w:sz w:val="28"/>
          <w:szCs w:val="28"/>
          <w:lang w:eastAsia="ru-RU"/>
        </w:rPr>
      </w:pPr>
      <w:r w:rsidRPr="00587FF6">
        <w:rPr>
          <w:sz w:val="28"/>
          <w:szCs w:val="28"/>
          <w:lang w:eastAsia="ru-RU"/>
        </w:rPr>
        <w:t xml:space="preserve">Уявіть, що висловлюєте свої почуття цій людині, кажете їй все, що про неї думаєте на «тарабарській» мові. 2. Уявіть, що в процесі розмови ця людина зменшується в зрості, його голос стає слабшим та невпевненим. Зменшуйте її в зрості, поки вона не стане менш значущою і величною. 3. Спостерігайте тепер за цією розмовою з боку. Яким ви бачите себе? Як ви бачите всю ситуацію? 4. Тепер поверніться на початок сюжету, але переверніть картину догори ногами та додивіться сюжет до кінця. 5. Знов поверніться на початок та зробіть теж саме, але уявіть, що усі учасники ситуації, в тому числі і ви розмовляєте голосами героїв мультфільмів.  Якщо ви закінчили вправу, дайте знак – кивніть головою. А тепер візьміть в руки лист паперу і уявіть, що це фото цієї людини або неприємної для вас ситуації. Порвіть аркуш паперу на шматочки, якщо одного аркуша недостатньо – порвіть декілька. Потім декілька разів глибоко вдихніть та скажіть про себе: «Я абсолютно спокійний! Я володію своїми почуттями!» Уявіть образ, який викликає у Вас почуття зібраності та спокою. </w:t>
      </w:r>
    </w:p>
    <w:p w:rsidR="008D78CE" w:rsidRPr="00587FF6" w:rsidRDefault="008D78CE" w:rsidP="00E1692C">
      <w:pPr>
        <w:ind w:firstLine="709"/>
        <w:jc w:val="both"/>
        <w:rPr>
          <w:sz w:val="28"/>
          <w:szCs w:val="28"/>
          <w:lang w:eastAsia="ru-RU"/>
        </w:rPr>
      </w:pPr>
      <w:r w:rsidRPr="00587FF6">
        <w:rPr>
          <w:i/>
          <w:sz w:val="28"/>
          <w:szCs w:val="28"/>
          <w:lang w:eastAsia="ru-RU"/>
        </w:rPr>
        <w:t xml:space="preserve">Обговорення. </w:t>
      </w:r>
      <w:r w:rsidRPr="00587FF6">
        <w:rPr>
          <w:sz w:val="28"/>
          <w:szCs w:val="28"/>
          <w:lang w:eastAsia="ru-RU"/>
        </w:rPr>
        <w:t>Що було легко, а що важко робити під час цієї вправи? Що сподобалось, а що ні? Яку ситуацію ви уявили? Розкажіть про неї. Як змінювався ваш настрій під час виконання вправи? Чим відрізняються почуття на початку і в кінці вправи? Що ви відчуваєте тепер? Який образ спокою ви придумали?</w:t>
      </w:r>
    </w:p>
    <w:p w:rsidR="008D78CE" w:rsidRPr="00587FF6" w:rsidRDefault="008D78CE" w:rsidP="00E1692C">
      <w:pPr>
        <w:ind w:firstLine="709"/>
        <w:jc w:val="both"/>
        <w:rPr>
          <w:i/>
          <w:iCs/>
          <w:sz w:val="28"/>
          <w:szCs w:val="28"/>
          <w:lang w:eastAsia="ru-RU"/>
        </w:rPr>
      </w:pPr>
      <w:r w:rsidRPr="00587FF6">
        <w:rPr>
          <w:i/>
          <w:iCs/>
          <w:sz w:val="28"/>
          <w:szCs w:val="28"/>
          <w:lang w:eastAsia="ru-RU"/>
        </w:rPr>
        <w:t>Домашнє завдання:</w:t>
      </w:r>
    </w:p>
    <w:p w:rsidR="008D78CE" w:rsidRPr="00587FF6" w:rsidRDefault="008D78CE" w:rsidP="00E1692C">
      <w:pPr>
        <w:ind w:firstLine="709"/>
        <w:jc w:val="both"/>
        <w:rPr>
          <w:sz w:val="28"/>
          <w:szCs w:val="28"/>
          <w:lang w:eastAsia="ru-RU"/>
        </w:rPr>
      </w:pPr>
      <w:r w:rsidRPr="00587FF6">
        <w:rPr>
          <w:i/>
          <w:iCs/>
          <w:sz w:val="28"/>
          <w:szCs w:val="28"/>
          <w:lang w:eastAsia="ru-RU"/>
        </w:rPr>
        <w:t xml:space="preserve">1) </w:t>
      </w:r>
      <w:r w:rsidRPr="00587FF6">
        <w:rPr>
          <w:sz w:val="28"/>
          <w:szCs w:val="28"/>
          <w:lang w:eastAsia="ru-RU"/>
        </w:rPr>
        <w:t>Запишіть у щоденник, що нового ви про себе взнали. Закінчить речення: «Я зрозумів, що Я...», «Я взнав, що Я...», «Я був здивований, що Я...».</w:t>
      </w:r>
    </w:p>
    <w:p w:rsidR="008D78CE" w:rsidRPr="00587FF6" w:rsidRDefault="008D78CE" w:rsidP="00E1692C">
      <w:pPr>
        <w:ind w:firstLine="709"/>
        <w:jc w:val="both"/>
        <w:rPr>
          <w:sz w:val="28"/>
          <w:szCs w:val="28"/>
          <w:lang w:eastAsia="ru-RU"/>
        </w:rPr>
      </w:pPr>
      <w:r w:rsidRPr="00587FF6">
        <w:rPr>
          <w:sz w:val="28"/>
          <w:szCs w:val="28"/>
          <w:lang w:eastAsia="ru-RU"/>
        </w:rPr>
        <w:t>2) Проаналізуйте, що найчастіше у вас викликає роздратованість і злість? Спробуйте вдома різні способи розрядки внутрішньої напруги. Що вам більш за все підходить? Придумайте свої формули самонавіювання.</w:t>
      </w:r>
    </w:p>
    <w:p w:rsidR="008D78CE" w:rsidRPr="00587FF6" w:rsidRDefault="008D78CE" w:rsidP="00E1692C">
      <w:pPr>
        <w:ind w:firstLine="709"/>
        <w:jc w:val="both"/>
        <w:rPr>
          <w:i/>
          <w:iCs/>
          <w:sz w:val="28"/>
          <w:szCs w:val="28"/>
          <w:lang w:eastAsia="ru-RU"/>
        </w:rPr>
      </w:pPr>
    </w:p>
    <w:p w:rsidR="008D78CE" w:rsidRPr="00587FF6" w:rsidRDefault="008D78CE" w:rsidP="00E1692C">
      <w:pPr>
        <w:ind w:firstLine="709"/>
        <w:jc w:val="both"/>
        <w:rPr>
          <w:i/>
          <w:iCs/>
          <w:sz w:val="28"/>
          <w:szCs w:val="28"/>
          <w:lang w:eastAsia="ru-RU"/>
        </w:rPr>
      </w:pPr>
      <w:r w:rsidRPr="00587FF6">
        <w:rPr>
          <w:i/>
          <w:iCs/>
          <w:sz w:val="28"/>
          <w:szCs w:val="28"/>
          <w:lang w:eastAsia="ru-RU"/>
        </w:rPr>
        <w:t xml:space="preserve">Заняття 7. </w:t>
      </w:r>
    </w:p>
    <w:p w:rsidR="008D78CE" w:rsidRPr="00587FF6" w:rsidRDefault="008D78CE" w:rsidP="00E1692C">
      <w:pPr>
        <w:ind w:firstLine="709"/>
        <w:jc w:val="both"/>
        <w:rPr>
          <w:sz w:val="28"/>
          <w:szCs w:val="28"/>
          <w:lang w:eastAsia="ru-RU"/>
        </w:rPr>
      </w:pPr>
      <w:r w:rsidRPr="00587FF6">
        <w:rPr>
          <w:i/>
          <w:iCs/>
          <w:sz w:val="28"/>
          <w:szCs w:val="28"/>
          <w:lang w:eastAsia="ru-RU"/>
        </w:rPr>
        <w:lastRenderedPageBreak/>
        <w:t xml:space="preserve">Мета: </w:t>
      </w:r>
      <w:r w:rsidRPr="00587FF6">
        <w:rPr>
          <w:sz w:val="28"/>
          <w:szCs w:val="28"/>
          <w:lang w:eastAsia="ru-RU"/>
        </w:rPr>
        <w:t>розвиток уяви, реалістичних уявлень про себе через асоціативні образи себе, розвиток суб’єктних якостей, активної позиції і соціально значущих якостей (впевненості в собі, цілеспрямованості) через асоціативні образи, пов'язані зі спортом і спортивною діяльністю, навчання способам внутрішнього самоконтролю і саморегуляції.</w:t>
      </w:r>
    </w:p>
    <w:p w:rsidR="008D78CE" w:rsidRPr="00587FF6" w:rsidRDefault="008D78CE" w:rsidP="00E1692C">
      <w:pPr>
        <w:ind w:firstLine="709"/>
        <w:jc w:val="both"/>
        <w:rPr>
          <w:sz w:val="28"/>
          <w:szCs w:val="28"/>
          <w:lang w:eastAsia="ru-RU"/>
        </w:rPr>
      </w:pPr>
      <w:r w:rsidRPr="00587FF6">
        <w:rPr>
          <w:i/>
          <w:sz w:val="28"/>
          <w:szCs w:val="28"/>
          <w:lang w:eastAsia="ru-RU"/>
        </w:rPr>
        <w:t>Розминка:</w:t>
      </w:r>
      <w:r w:rsidRPr="00587FF6">
        <w:rPr>
          <w:sz w:val="28"/>
          <w:szCs w:val="28"/>
          <w:lang w:eastAsia="ru-RU"/>
        </w:rPr>
        <w:t xml:space="preserve"> використання вправи «Синестезії».</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«Відгадай вид спорту».</w:t>
      </w:r>
    </w:p>
    <w:p w:rsidR="008D78CE" w:rsidRPr="00587FF6" w:rsidRDefault="008D78CE" w:rsidP="00E1692C">
      <w:pPr>
        <w:ind w:firstLine="709"/>
        <w:jc w:val="both"/>
        <w:rPr>
          <w:sz w:val="28"/>
          <w:szCs w:val="28"/>
          <w:lang w:eastAsia="ru-RU"/>
        </w:rPr>
      </w:pPr>
      <w:r w:rsidRPr="00587FF6">
        <w:rPr>
          <w:i/>
          <w:iCs/>
          <w:sz w:val="28"/>
          <w:szCs w:val="28"/>
          <w:lang w:eastAsia="ru-RU"/>
        </w:rPr>
        <w:t xml:space="preserve">Зміст. </w:t>
      </w:r>
      <w:r w:rsidRPr="00587FF6">
        <w:rPr>
          <w:sz w:val="28"/>
          <w:szCs w:val="28"/>
          <w:lang w:eastAsia="ru-RU"/>
        </w:rPr>
        <w:t xml:space="preserve">Група розбивається на дві команди, які змагаються між собою. Ведучий загадує для кожної команди певний вид спорту. При цьому кожному з гравців команди роздаються карточки, на яких надруковано вид спорту, який гравці (у порядку черги) мають </w:t>
      </w:r>
      <w:proofErr w:type="spellStart"/>
      <w:r w:rsidRPr="00587FF6">
        <w:rPr>
          <w:sz w:val="28"/>
          <w:szCs w:val="28"/>
          <w:lang w:eastAsia="ru-RU"/>
        </w:rPr>
        <w:t>невербально</w:t>
      </w:r>
      <w:proofErr w:type="spellEnd"/>
      <w:r w:rsidRPr="00587FF6">
        <w:rPr>
          <w:sz w:val="28"/>
          <w:szCs w:val="28"/>
          <w:lang w:eastAsia="ru-RU"/>
        </w:rPr>
        <w:t xml:space="preserve"> (рухи, міміка, жести) показати для відгадування виду спорту, а також перелік понять, через які він має показувати цей вид спорту: квітка, дерево, тварина, колір, з яким асоціюється вид спорту, фізичні та психологічні якості, які він розвиває, характерні змагальні рухи тощо. При цьому тому, хто показує надається установка на те, щоб він уявив себе спортсменом, який займається видом спорту, який показує. Відгадують вид спорту гравці іншої команди. Проведення даної гри відбувається у формі змагання між двома командами з нарахуванням за кожний правильно відгаданий вид спорту – 10 балів. </w:t>
      </w:r>
    </w:p>
    <w:p w:rsidR="008D78CE" w:rsidRPr="00587FF6" w:rsidRDefault="008D78CE" w:rsidP="00E1692C">
      <w:pPr>
        <w:ind w:firstLine="709"/>
        <w:jc w:val="both"/>
        <w:rPr>
          <w:sz w:val="28"/>
          <w:szCs w:val="28"/>
          <w:lang w:eastAsia="ru-RU"/>
        </w:rPr>
      </w:pPr>
      <w:r w:rsidRPr="00587FF6">
        <w:rPr>
          <w:i/>
          <w:iCs/>
          <w:sz w:val="28"/>
          <w:szCs w:val="28"/>
          <w:lang w:eastAsia="ru-RU"/>
        </w:rPr>
        <w:t xml:space="preserve">Обговорення </w:t>
      </w:r>
      <w:r w:rsidRPr="00587FF6">
        <w:rPr>
          <w:sz w:val="28"/>
          <w:szCs w:val="28"/>
          <w:lang w:eastAsia="ru-RU"/>
        </w:rPr>
        <w:t>труднощів і відчуттів у процесі гри, підбір способів їх подолання. Що відчували, коли вам треба було провести асоціацію між видом спорту, як видом людської діяльності і певним поняттям – кольором, квіткою, твариною тощо? З чим було найважче провести асоціацію? За показом якої категорії було найлегше (найважче) відгадати вид спорту?</w:t>
      </w:r>
    </w:p>
    <w:p w:rsidR="008D78CE" w:rsidRPr="00587FF6" w:rsidRDefault="008D78CE" w:rsidP="00E1692C">
      <w:pPr>
        <w:ind w:firstLine="709"/>
        <w:jc w:val="both"/>
        <w:rPr>
          <w:i/>
          <w:iCs/>
          <w:sz w:val="28"/>
          <w:szCs w:val="28"/>
          <w:lang w:eastAsia="ru-RU"/>
        </w:rPr>
      </w:pPr>
      <w:r w:rsidRPr="00587FF6">
        <w:rPr>
          <w:i/>
          <w:iCs/>
          <w:sz w:val="28"/>
          <w:szCs w:val="28"/>
          <w:lang w:eastAsia="ru-RU"/>
        </w:rPr>
        <w:t>Вправа «Перевтілення».</w:t>
      </w:r>
    </w:p>
    <w:p w:rsidR="008D78CE" w:rsidRPr="00587FF6" w:rsidRDefault="008D78CE" w:rsidP="00E1692C">
      <w:pPr>
        <w:ind w:firstLine="709"/>
        <w:jc w:val="both"/>
        <w:rPr>
          <w:i/>
          <w:iCs/>
          <w:sz w:val="28"/>
          <w:szCs w:val="28"/>
          <w:lang w:eastAsia="ru-RU"/>
        </w:rPr>
      </w:pPr>
      <w:r w:rsidRPr="00587FF6">
        <w:rPr>
          <w:i/>
          <w:iCs/>
          <w:sz w:val="28"/>
          <w:szCs w:val="28"/>
          <w:lang w:eastAsia="ru-RU"/>
        </w:rPr>
        <w:t>Призначення:</w:t>
      </w:r>
      <w:r w:rsidRPr="00587FF6">
        <w:rPr>
          <w:sz w:val="28"/>
          <w:szCs w:val="28"/>
          <w:lang w:eastAsia="ru-RU"/>
        </w:rPr>
        <w:t xml:space="preserve"> навчання релаксації та мобілізації.</w:t>
      </w:r>
    </w:p>
    <w:p w:rsidR="008D78CE" w:rsidRPr="00587FF6" w:rsidRDefault="008D78CE" w:rsidP="00E1692C">
      <w:pPr>
        <w:ind w:firstLine="709"/>
        <w:jc w:val="both"/>
        <w:rPr>
          <w:sz w:val="28"/>
          <w:szCs w:val="28"/>
          <w:lang w:eastAsia="ru-RU"/>
        </w:rPr>
      </w:pPr>
      <w:r w:rsidRPr="00587FF6">
        <w:rPr>
          <w:i/>
          <w:iCs/>
          <w:sz w:val="28"/>
          <w:szCs w:val="28"/>
          <w:lang w:eastAsia="ru-RU"/>
        </w:rPr>
        <w:t xml:space="preserve">Зміст: </w:t>
      </w:r>
      <w:r w:rsidRPr="00587FF6">
        <w:rPr>
          <w:sz w:val="28"/>
          <w:szCs w:val="28"/>
          <w:lang w:eastAsia="ru-RU"/>
        </w:rPr>
        <w:t>Учасники сідають в коло. Ведучий стає “чарівником”, називаючи і описуючи предмети, які являють собою розслаблення, втілене у речах. Наприклад, повзуча по схилу вулкана розплавлена лава, масло, що тане. Усі гравці “перевтілюються” в то, що назвав чарівник. «Перевтілені» від лиця речі розповідають по черзі, що з ними відбувається в даний момент, що вони при цьому відчувають. Для того, щоб мобілізувати дітей, ведучий пропонує уявити тонізуючий образ – орел, що злітає, пантера, що готується до стрибка, і образи спортсмена-лучника, готується вистрілити з лук</w:t>
      </w:r>
      <w:r>
        <w:rPr>
          <w:sz w:val="28"/>
          <w:szCs w:val="28"/>
          <w:lang w:eastAsia="ru-RU"/>
        </w:rPr>
        <w:t>а</w:t>
      </w:r>
      <w:r w:rsidRPr="00587FF6">
        <w:rPr>
          <w:sz w:val="28"/>
          <w:szCs w:val="28"/>
          <w:lang w:eastAsia="ru-RU"/>
        </w:rPr>
        <w:t xml:space="preserve">, спортсмена-бігуна на старті. </w:t>
      </w:r>
    </w:p>
    <w:p w:rsidR="008D78CE" w:rsidRPr="00587FF6" w:rsidRDefault="008D78CE" w:rsidP="00E1692C">
      <w:pPr>
        <w:ind w:firstLine="709"/>
        <w:jc w:val="both"/>
        <w:rPr>
          <w:sz w:val="28"/>
          <w:szCs w:val="28"/>
          <w:lang w:eastAsia="ru-RU"/>
        </w:rPr>
      </w:pPr>
      <w:r w:rsidRPr="00587FF6">
        <w:rPr>
          <w:sz w:val="28"/>
          <w:szCs w:val="28"/>
          <w:lang w:eastAsia="ru-RU"/>
        </w:rPr>
        <w:t xml:space="preserve">В </w:t>
      </w:r>
      <w:r w:rsidRPr="00587FF6">
        <w:rPr>
          <w:i/>
          <w:iCs/>
          <w:sz w:val="28"/>
          <w:szCs w:val="28"/>
          <w:lang w:eastAsia="ru-RU"/>
        </w:rPr>
        <w:t xml:space="preserve">обговоренні </w:t>
      </w:r>
      <w:r w:rsidRPr="00587FF6">
        <w:rPr>
          <w:sz w:val="28"/>
          <w:szCs w:val="28"/>
          <w:lang w:eastAsia="ru-RU"/>
        </w:rPr>
        <w:t>підлітки діляться між собою почуттями, які вони відчували, аналізують різницю у відчуттях розслабленості та напруженості.</w:t>
      </w:r>
    </w:p>
    <w:p w:rsidR="008D78CE" w:rsidRPr="00587FF6" w:rsidRDefault="008D78CE" w:rsidP="00E1692C">
      <w:pPr>
        <w:ind w:firstLine="709"/>
        <w:jc w:val="both"/>
        <w:rPr>
          <w:sz w:val="28"/>
          <w:szCs w:val="28"/>
          <w:lang w:eastAsia="ru-RU"/>
        </w:rPr>
      </w:pPr>
      <w:r w:rsidRPr="00587FF6">
        <w:rPr>
          <w:i/>
          <w:iCs/>
          <w:sz w:val="28"/>
          <w:szCs w:val="28"/>
          <w:lang w:eastAsia="ru-RU"/>
        </w:rPr>
        <w:t xml:space="preserve">Домашнє завдання: </w:t>
      </w:r>
      <w:r w:rsidRPr="00587FF6">
        <w:rPr>
          <w:sz w:val="28"/>
          <w:szCs w:val="28"/>
          <w:lang w:eastAsia="ru-RU"/>
        </w:rPr>
        <w:t>уявити себе спортсменом, з виду спорту, який вам найбільш подобається та проаналізувати різні ситуації (письмово) з уявного спортивного життя – спілкування з тренером та товаришами по команді, підготовка та участь у змаганнях, завоювання найвищої нагороди (особливо зупинитися на відчуттях впевненості в собі, задоволеності досягнутим успіхом і запам'ятати ці відчуття).</w:t>
      </w:r>
    </w:p>
    <w:p w:rsidR="008D78CE" w:rsidRPr="00587FF6" w:rsidRDefault="008D78CE" w:rsidP="00E1692C">
      <w:pPr>
        <w:ind w:firstLine="709"/>
        <w:jc w:val="both"/>
        <w:rPr>
          <w:sz w:val="28"/>
          <w:szCs w:val="28"/>
          <w:lang w:eastAsia="ru-RU"/>
        </w:rPr>
      </w:pPr>
    </w:p>
    <w:p w:rsidR="008D78CE" w:rsidRPr="00587FF6" w:rsidRDefault="008D78CE" w:rsidP="00E1692C">
      <w:pPr>
        <w:ind w:firstLine="709"/>
        <w:jc w:val="both"/>
        <w:rPr>
          <w:i/>
          <w:iCs/>
          <w:sz w:val="28"/>
          <w:szCs w:val="28"/>
          <w:lang w:eastAsia="ru-RU"/>
        </w:rPr>
      </w:pPr>
      <w:r w:rsidRPr="00587FF6">
        <w:rPr>
          <w:i/>
          <w:iCs/>
          <w:sz w:val="28"/>
          <w:szCs w:val="28"/>
          <w:lang w:eastAsia="ru-RU"/>
        </w:rPr>
        <w:t xml:space="preserve">Заняття 8. </w:t>
      </w:r>
    </w:p>
    <w:p w:rsidR="008D78CE" w:rsidRPr="00587FF6" w:rsidRDefault="008D78CE" w:rsidP="00E1692C">
      <w:pPr>
        <w:ind w:firstLine="709"/>
        <w:jc w:val="both"/>
        <w:rPr>
          <w:sz w:val="28"/>
          <w:szCs w:val="28"/>
          <w:lang w:eastAsia="ru-RU"/>
        </w:rPr>
      </w:pPr>
      <w:r w:rsidRPr="00587FF6">
        <w:rPr>
          <w:i/>
          <w:iCs/>
          <w:sz w:val="28"/>
          <w:szCs w:val="28"/>
          <w:lang w:eastAsia="ru-RU"/>
        </w:rPr>
        <w:t xml:space="preserve">Мета: </w:t>
      </w:r>
      <w:r w:rsidRPr="00587FF6">
        <w:rPr>
          <w:sz w:val="28"/>
          <w:szCs w:val="28"/>
          <w:lang w:eastAsia="ru-RU"/>
        </w:rPr>
        <w:t xml:space="preserve">розвиток навичок рефлексії та здібностей до розуміння іншої людини, розвиток і використання творчої уяви для підбору різноманітних </w:t>
      </w:r>
      <w:r w:rsidRPr="00587FF6">
        <w:rPr>
          <w:sz w:val="28"/>
          <w:szCs w:val="28"/>
          <w:lang w:eastAsia="ru-RU"/>
        </w:rPr>
        <w:lastRenderedPageBreak/>
        <w:t>шляхів рішення індивідуальних і групових проблем у спілкуванні, формування вміння аналізувати себе та інших в різних ситуаціях спілкування в певній діяльності.</w:t>
      </w:r>
    </w:p>
    <w:p w:rsidR="008D78CE" w:rsidRPr="00587FF6" w:rsidRDefault="008D78CE" w:rsidP="00E1692C">
      <w:pPr>
        <w:ind w:firstLine="709"/>
        <w:jc w:val="both"/>
        <w:rPr>
          <w:iCs/>
          <w:sz w:val="28"/>
          <w:szCs w:val="28"/>
          <w:lang w:eastAsia="ru-RU"/>
        </w:rPr>
      </w:pPr>
      <w:r w:rsidRPr="00587FF6">
        <w:rPr>
          <w:i/>
          <w:iCs/>
          <w:sz w:val="28"/>
          <w:szCs w:val="28"/>
          <w:lang w:eastAsia="ru-RU"/>
        </w:rPr>
        <w:t xml:space="preserve">Обговорення </w:t>
      </w:r>
      <w:r>
        <w:rPr>
          <w:i/>
          <w:iCs/>
          <w:sz w:val="28"/>
          <w:szCs w:val="28"/>
          <w:lang w:eastAsia="ru-RU"/>
        </w:rPr>
        <w:t>д</w:t>
      </w:r>
      <w:r w:rsidRPr="00587FF6">
        <w:rPr>
          <w:i/>
          <w:iCs/>
          <w:sz w:val="28"/>
          <w:szCs w:val="28"/>
          <w:lang w:eastAsia="ru-RU"/>
        </w:rPr>
        <w:t>/</w:t>
      </w:r>
      <w:r>
        <w:rPr>
          <w:i/>
          <w:iCs/>
          <w:sz w:val="28"/>
          <w:szCs w:val="28"/>
          <w:lang w:eastAsia="ru-RU"/>
        </w:rPr>
        <w:t>з</w:t>
      </w:r>
      <w:r w:rsidRPr="00587FF6">
        <w:rPr>
          <w:i/>
          <w:iCs/>
          <w:sz w:val="28"/>
          <w:szCs w:val="28"/>
          <w:lang w:eastAsia="ru-RU"/>
        </w:rPr>
        <w:t xml:space="preserve">. </w:t>
      </w:r>
      <w:r w:rsidRPr="00587FF6">
        <w:rPr>
          <w:iCs/>
          <w:sz w:val="28"/>
          <w:szCs w:val="28"/>
          <w:lang w:eastAsia="ru-RU"/>
        </w:rPr>
        <w:t>Кому важко, а кому легко було уявити себе спортсменом і придумати різні ситуації зі спортивного життя і чому? Що відчували, коли уявляли себе спортсменом (на змаганні, перед виходом на старт, коли уявляли себе переможцем та ін.)? Прочитати за бажанням те, що записали?</w:t>
      </w:r>
    </w:p>
    <w:p w:rsidR="008D78CE" w:rsidRDefault="008D78CE" w:rsidP="00E1692C">
      <w:pPr>
        <w:ind w:firstLine="709"/>
        <w:jc w:val="both"/>
        <w:rPr>
          <w:sz w:val="28"/>
          <w:szCs w:val="28"/>
          <w:lang w:eastAsia="ru-RU"/>
        </w:rPr>
      </w:pPr>
      <w:r w:rsidRPr="00587FF6">
        <w:rPr>
          <w:i/>
          <w:iCs/>
          <w:sz w:val="28"/>
          <w:szCs w:val="28"/>
          <w:lang w:eastAsia="ru-RU"/>
        </w:rPr>
        <w:t>Розминка</w:t>
      </w:r>
      <w:r w:rsidRPr="00587FF6">
        <w:rPr>
          <w:sz w:val="28"/>
          <w:szCs w:val="28"/>
          <w:lang w:eastAsia="ru-RU"/>
        </w:rPr>
        <w:t>. Вправи  «Синестезії»,  «Перевтілення»</w:t>
      </w:r>
      <w:r>
        <w:rPr>
          <w:sz w:val="28"/>
          <w:szCs w:val="28"/>
          <w:lang w:eastAsia="ru-RU"/>
        </w:rPr>
        <w:t>.</w:t>
      </w:r>
    </w:p>
    <w:p w:rsidR="008D78CE" w:rsidRPr="00587FF6" w:rsidRDefault="008D78CE" w:rsidP="00E1692C">
      <w:pPr>
        <w:ind w:firstLine="709"/>
        <w:jc w:val="both"/>
        <w:rPr>
          <w:sz w:val="28"/>
          <w:szCs w:val="28"/>
          <w:lang w:eastAsia="ru-RU"/>
        </w:rPr>
      </w:pPr>
      <w:r w:rsidRPr="00587FF6">
        <w:rPr>
          <w:i/>
          <w:iCs/>
          <w:sz w:val="28"/>
          <w:szCs w:val="28"/>
          <w:lang w:eastAsia="ru-RU"/>
        </w:rPr>
        <w:t>Гра «Перевтілення» (2 варіант)</w:t>
      </w:r>
      <w:r w:rsidRPr="00587FF6">
        <w:rPr>
          <w:sz w:val="28"/>
          <w:szCs w:val="28"/>
          <w:lang w:val="ru-RU" w:eastAsia="ru-RU"/>
        </w:rPr>
        <w:t xml:space="preserve">, </w:t>
      </w:r>
      <w:r w:rsidRPr="00587FF6">
        <w:rPr>
          <w:sz w:val="28"/>
          <w:szCs w:val="28"/>
          <w:lang w:eastAsia="ru-RU"/>
        </w:rPr>
        <w:t>кожному з учасників групи надається завдання перевтілитися в образ людини, що займається певним видом професійної діяльності – лікар, вчитель, шофер, спортсмен, тренер. Відгадати гравцям цей образ треба спочатку по невербальному показу асоціацій з цією професією, а потім по вербальному опису того, які соціально значущі якості розвиваються в певному виді діяльності.</w:t>
      </w:r>
    </w:p>
    <w:p w:rsidR="008D78CE" w:rsidRPr="00587FF6" w:rsidRDefault="008D78CE" w:rsidP="00E1692C">
      <w:pPr>
        <w:ind w:firstLine="709"/>
        <w:jc w:val="both"/>
        <w:rPr>
          <w:sz w:val="28"/>
          <w:szCs w:val="28"/>
          <w:lang w:eastAsia="ru-RU"/>
        </w:rPr>
      </w:pPr>
      <w:r w:rsidRPr="00587FF6">
        <w:rPr>
          <w:i/>
          <w:iCs/>
          <w:sz w:val="28"/>
          <w:szCs w:val="28"/>
          <w:lang w:eastAsia="ru-RU"/>
        </w:rPr>
        <w:t>Вправа «Групова  картина»</w:t>
      </w:r>
      <w:r w:rsidRPr="00587FF6">
        <w:rPr>
          <w:sz w:val="28"/>
          <w:szCs w:val="28"/>
          <w:lang w:eastAsia="ru-RU"/>
        </w:rPr>
        <w:t>.</w:t>
      </w:r>
    </w:p>
    <w:p w:rsidR="008D78CE" w:rsidRPr="00587FF6" w:rsidRDefault="008D78CE" w:rsidP="00E1692C">
      <w:pPr>
        <w:ind w:firstLine="709"/>
        <w:jc w:val="both"/>
        <w:rPr>
          <w:sz w:val="28"/>
          <w:szCs w:val="28"/>
          <w:lang w:eastAsia="ru-RU"/>
        </w:rPr>
      </w:pPr>
      <w:r w:rsidRPr="00587FF6">
        <w:rPr>
          <w:i/>
          <w:sz w:val="28"/>
          <w:szCs w:val="28"/>
          <w:lang w:eastAsia="ru-RU"/>
        </w:rPr>
        <w:t xml:space="preserve">Призначення: </w:t>
      </w:r>
      <w:r w:rsidRPr="00587FF6">
        <w:rPr>
          <w:sz w:val="28"/>
          <w:szCs w:val="28"/>
          <w:lang w:eastAsia="ru-RU"/>
        </w:rPr>
        <w:t xml:space="preserve">тренування зорової уяви та фантазії, розвиток навичок управління своїми емоціями, актуалізація творчих якостей, стимулювання творчого мислення та самостійності, підтримка емоційного настрою в групі. </w:t>
      </w:r>
    </w:p>
    <w:p w:rsidR="008D78CE" w:rsidRPr="00587FF6" w:rsidRDefault="008D78CE" w:rsidP="00E1692C">
      <w:pPr>
        <w:ind w:firstLine="709"/>
        <w:jc w:val="both"/>
        <w:rPr>
          <w:sz w:val="28"/>
          <w:szCs w:val="28"/>
          <w:lang w:eastAsia="ru-RU"/>
        </w:rPr>
      </w:pPr>
      <w:r w:rsidRPr="00587FF6">
        <w:rPr>
          <w:i/>
          <w:sz w:val="28"/>
          <w:szCs w:val="28"/>
          <w:lang w:eastAsia="ru-RU"/>
        </w:rPr>
        <w:t>Зміст.</w:t>
      </w:r>
      <w:r w:rsidRPr="00587FF6">
        <w:rPr>
          <w:sz w:val="28"/>
          <w:szCs w:val="28"/>
          <w:lang w:eastAsia="ru-RU"/>
        </w:rPr>
        <w:t xml:space="preserve"> Усі учасники розташовуються в коло. Один з них бере чистий аркуш паперу та намагається уявити намальовану на ньому картину і починає детально її описувати, а інші намагаються побачити те, про що він говорить. Потім аркуш передається наступному учаснику, який продовжує створювати уявну картину, доповнюючи вже написане новими деталями. Аркуш передається далі. Ведучий попереджає учасників, що це повинна бути саме картина, а не сюжет, що розвивається. Описи повинні бути достатньо точними, щоб встановити по ним просторове розташування деталей. Закінчення гри може бути оголошено кожним наступним учасником. Якщо він відчує, що подальша робота може перенавантажити картину. Але необхідно кожному намагатися, щоб аркуш пройшов повне коло. Потім по мірі оволодіння учасниками вправою пропонується уявити не просто картину, а частину дійсності, в яку учасники переносяться за допомогою своєї уяви, можна включати в розповідь не тільки зорові описи, але й описи звуків, запахів, голосів тощо. Ведучим також пропонується уявити картини зі спорту, спортивного життя (картини змагання, наприклад на Олімпійських іграх, в ситуаціях споглядання за виступом спортсменів з різних видів спорту та уявлення себе в ролі якогось спортсмена).</w:t>
      </w:r>
    </w:p>
    <w:p w:rsidR="008D78CE" w:rsidRPr="00587FF6" w:rsidRDefault="008D78CE" w:rsidP="00E1692C">
      <w:pPr>
        <w:ind w:firstLine="709"/>
        <w:jc w:val="both"/>
        <w:rPr>
          <w:sz w:val="28"/>
          <w:szCs w:val="28"/>
          <w:lang w:eastAsia="ru-RU"/>
        </w:rPr>
      </w:pPr>
      <w:r w:rsidRPr="00587FF6">
        <w:rPr>
          <w:i/>
          <w:iCs/>
          <w:sz w:val="28"/>
          <w:szCs w:val="28"/>
          <w:lang w:eastAsia="ru-RU"/>
        </w:rPr>
        <w:t xml:space="preserve">Обговорення. </w:t>
      </w:r>
      <w:r w:rsidRPr="00587FF6">
        <w:rPr>
          <w:iCs/>
          <w:sz w:val="28"/>
          <w:szCs w:val="28"/>
          <w:lang w:eastAsia="ru-RU"/>
        </w:rPr>
        <w:t>Кому легко, а кому важко було продовжувати малювати картину і чому? Кому легко вдалося перенестися та зануритися у уявну картину? Що відчували, коли уявляли себе у образі спортсмена на Олімпійських іграх? Що відчували, коли уявляли себе в якості вболіваючих за улюблених спортсменів?</w:t>
      </w:r>
      <w:r w:rsidRPr="00587FF6">
        <w:rPr>
          <w:i/>
          <w:iCs/>
          <w:sz w:val="28"/>
          <w:szCs w:val="28"/>
          <w:lang w:eastAsia="ru-RU"/>
        </w:rPr>
        <w:t xml:space="preserve"> </w:t>
      </w:r>
      <w:r w:rsidRPr="00587FF6">
        <w:rPr>
          <w:sz w:val="28"/>
          <w:szCs w:val="28"/>
          <w:lang w:eastAsia="ru-RU"/>
        </w:rPr>
        <w:t xml:space="preserve"> Підведення підсумків гри й  індивідуальних висновків.</w:t>
      </w:r>
    </w:p>
    <w:p w:rsidR="008D78CE" w:rsidRPr="00587FF6" w:rsidRDefault="008D78CE" w:rsidP="00E1692C">
      <w:pPr>
        <w:ind w:firstLine="709"/>
        <w:jc w:val="both"/>
        <w:rPr>
          <w:sz w:val="28"/>
          <w:szCs w:val="28"/>
          <w:lang w:eastAsia="ru-RU"/>
        </w:rPr>
      </w:pPr>
      <w:r w:rsidRPr="00587FF6">
        <w:rPr>
          <w:i/>
          <w:iCs/>
          <w:sz w:val="28"/>
          <w:szCs w:val="28"/>
          <w:lang w:eastAsia="ru-RU"/>
        </w:rPr>
        <w:t xml:space="preserve">Домашнє завдання: </w:t>
      </w:r>
      <w:r w:rsidRPr="00587FF6">
        <w:rPr>
          <w:sz w:val="28"/>
          <w:szCs w:val="28"/>
          <w:lang w:eastAsia="ru-RU"/>
        </w:rPr>
        <w:t xml:space="preserve">аналіз конфліктних ситуацій у спілкуванні із власного життя, підбір різноманітних способів, яким можна було вирішити цю проблему. </w:t>
      </w:r>
    </w:p>
    <w:p w:rsidR="008D78CE" w:rsidRPr="00587FF6" w:rsidRDefault="008D78CE" w:rsidP="00E1692C">
      <w:pPr>
        <w:ind w:firstLine="709"/>
        <w:jc w:val="both"/>
        <w:rPr>
          <w:sz w:val="28"/>
          <w:szCs w:val="28"/>
          <w:lang w:eastAsia="ru-RU"/>
        </w:rPr>
      </w:pPr>
    </w:p>
    <w:p w:rsidR="008D78CE" w:rsidRPr="00587FF6" w:rsidRDefault="008D78CE" w:rsidP="00E1692C">
      <w:pPr>
        <w:ind w:firstLine="709"/>
        <w:jc w:val="both"/>
        <w:rPr>
          <w:i/>
          <w:iCs/>
          <w:sz w:val="28"/>
          <w:szCs w:val="28"/>
          <w:lang w:eastAsia="ru-RU"/>
        </w:rPr>
      </w:pPr>
      <w:r w:rsidRPr="00587FF6">
        <w:rPr>
          <w:i/>
          <w:iCs/>
          <w:sz w:val="28"/>
          <w:szCs w:val="28"/>
          <w:lang w:eastAsia="ru-RU"/>
        </w:rPr>
        <w:t xml:space="preserve">Заняття 9. </w:t>
      </w:r>
    </w:p>
    <w:p w:rsidR="008D78CE" w:rsidRPr="00587FF6" w:rsidRDefault="008D78CE" w:rsidP="00E1692C">
      <w:pPr>
        <w:ind w:firstLine="709"/>
        <w:jc w:val="both"/>
        <w:rPr>
          <w:sz w:val="28"/>
          <w:szCs w:val="28"/>
          <w:lang w:eastAsia="ru-RU"/>
        </w:rPr>
      </w:pPr>
      <w:r w:rsidRPr="00587FF6">
        <w:rPr>
          <w:i/>
          <w:iCs/>
          <w:sz w:val="28"/>
          <w:szCs w:val="28"/>
          <w:lang w:eastAsia="ru-RU"/>
        </w:rPr>
        <w:lastRenderedPageBreak/>
        <w:t>Мета:</w:t>
      </w:r>
      <w:r w:rsidRPr="00587FF6">
        <w:rPr>
          <w:sz w:val="28"/>
          <w:szCs w:val="28"/>
          <w:lang w:eastAsia="ru-RU"/>
        </w:rPr>
        <w:t xml:space="preserve"> розвиток вміння аналізувати себе та інших в ситуаціях спілкування, удосконалення вмінь спілкування в групі, розвиток психологічної стійкості, підвищення впевненості у собі, навчання способам ефективної поведінки в різних життєвих ситуаціях, розвиток вміння розуміти причини конфлікту в спілкуванні. </w:t>
      </w:r>
    </w:p>
    <w:p w:rsidR="008D78CE" w:rsidRPr="00587FF6" w:rsidRDefault="008D78CE" w:rsidP="00E1692C">
      <w:pPr>
        <w:ind w:firstLine="709"/>
        <w:jc w:val="both"/>
        <w:rPr>
          <w:i/>
          <w:sz w:val="28"/>
          <w:szCs w:val="28"/>
          <w:lang w:eastAsia="ru-RU"/>
        </w:rPr>
      </w:pPr>
      <w:r w:rsidRPr="00587FF6">
        <w:rPr>
          <w:i/>
          <w:sz w:val="28"/>
          <w:szCs w:val="28"/>
          <w:lang w:eastAsia="ru-RU"/>
        </w:rPr>
        <w:t>Вправа «Вирішення складних ситуацій».</w:t>
      </w:r>
    </w:p>
    <w:p w:rsidR="008D78CE" w:rsidRPr="00587FF6" w:rsidRDefault="008D78CE" w:rsidP="00E1692C">
      <w:pPr>
        <w:ind w:firstLine="709"/>
        <w:jc w:val="both"/>
        <w:rPr>
          <w:sz w:val="28"/>
          <w:szCs w:val="28"/>
          <w:lang w:eastAsia="ru-RU"/>
        </w:rPr>
      </w:pPr>
      <w:r w:rsidRPr="00587FF6">
        <w:rPr>
          <w:i/>
          <w:sz w:val="28"/>
          <w:szCs w:val="28"/>
          <w:lang w:eastAsia="ru-RU"/>
        </w:rPr>
        <w:t xml:space="preserve">Зміст. </w:t>
      </w:r>
      <w:r w:rsidRPr="00587FF6">
        <w:rPr>
          <w:sz w:val="28"/>
          <w:szCs w:val="28"/>
          <w:lang w:eastAsia="ru-RU"/>
        </w:rPr>
        <w:t xml:space="preserve">Підлітки об’єднуються в групи по 2–4 особи. Кожна підгрупа розігрує, запропоновану будь-ким з них конфліктну ситуацію, пропонуючи свій спосіб її вирішення (можна брати з </w:t>
      </w:r>
      <w:r>
        <w:rPr>
          <w:sz w:val="28"/>
          <w:szCs w:val="28"/>
          <w:lang w:eastAsia="ru-RU"/>
        </w:rPr>
        <w:t>д</w:t>
      </w:r>
      <w:r w:rsidRPr="00587FF6">
        <w:rPr>
          <w:sz w:val="28"/>
          <w:szCs w:val="28"/>
          <w:lang w:eastAsia="ru-RU"/>
        </w:rPr>
        <w:t>/</w:t>
      </w:r>
      <w:r>
        <w:rPr>
          <w:sz w:val="28"/>
          <w:szCs w:val="28"/>
          <w:lang w:eastAsia="ru-RU"/>
        </w:rPr>
        <w:t>з</w:t>
      </w:r>
      <w:r w:rsidRPr="00587FF6">
        <w:rPr>
          <w:sz w:val="28"/>
          <w:szCs w:val="28"/>
          <w:lang w:eastAsia="ru-RU"/>
        </w:rPr>
        <w:t>). Інші учасники можуть запропонувати свій варіант виходу із складного положення. В результаті аналізу ситуацій і способів їх вирішення, знаходиться найбільш оптимальне її рішення.</w:t>
      </w:r>
    </w:p>
    <w:p w:rsidR="008D78CE" w:rsidRPr="00587FF6" w:rsidRDefault="008D78CE" w:rsidP="00E1692C">
      <w:pPr>
        <w:ind w:firstLine="709"/>
        <w:jc w:val="both"/>
        <w:rPr>
          <w:sz w:val="28"/>
          <w:szCs w:val="28"/>
          <w:lang w:eastAsia="ru-RU"/>
        </w:rPr>
      </w:pPr>
      <w:r w:rsidRPr="00587FF6">
        <w:rPr>
          <w:sz w:val="28"/>
          <w:szCs w:val="28"/>
          <w:lang w:eastAsia="ru-RU"/>
        </w:rPr>
        <w:t xml:space="preserve">Потім психолог пропонує кожній підгрупі свої 4 варіанти конфліктних ситуацій, які були ним заготовлені і надруковані на картках, які стосуються важливих для підлітків сфер взаємовідносин: 1) у взаємовідношеннях з другом, друзями; 2) з батьками; 3) в навчальній діяльності (з вчителем); 4) у спортивній діяльності (з тренером, колегами по команді). </w:t>
      </w:r>
    </w:p>
    <w:p w:rsidR="008D78CE" w:rsidRPr="00587FF6" w:rsidRDefault="008D78CE" w:rsidP="00E1692C">
      <w:pPr>
        <w:ind w:firstLine="709"/>
        <w:jc w:val="both"/>
        <w:rPr>
          <w:sz w:val="28"/>
          <w:szCs w:val="28"/>
          <w:lang w:eastAsia="ru-RU"/>
        </w:rPr>
      </w:pPr>
      <w:r w:rsidRPr="00587FF6">
        <w:rPr>
          <w:i/>
          <w:sz w:val="28"/>
          <w:szCs w:val="28"/>
          <w:lang w:eastAsia="ru-RU"/>
        </w:rPr>
        <w:t xml:space="preserve">Обговорення. </w:t>
      </w:r>
      <w:r w:rsidRPr="00587FF6">
        <w:rPr>
          <w:sz w:val="28"/>
          <w:szCs w:val="28"/>
          <w:lang w:eastAsia="ru-RU"/>
        </w:rPr>
        <w:t>Аналізуються типові способи поведінки в складних ситуаціях: 1) пригнічення своїх почуттів; 2) агресивний вираз почуттів; 3) мирне вирішення конфлікту. Обговорюються також найбільш оригінальні способи вирішення конфліктів, а також відбувається порівняння способів вирішення складних ситуацій в запропонованих ведучим сферах взаємин і діяльності.</w:t>
      </w:r>
    </w:p>
    <w:p w:rsidR="008D78CE" w:rsidRPr="00587FF6" w:rsidRDefault="008D78CE" w:rsidP="00E1692C">
      <w:pPr>
        <w:ind w:firstLine="709"/>
        <w:jc w:val="both"/>
        <w:rPr>
          <w:sz w:val="28"/>
          <w:szCs w:val="28"/>
          <w:lang w:eastAsia="ru-RU"/>
        </w:rPr>
      </w:pPr>
      <w:r w:rsidRPr="00587FF6">
        <w:rPr>
          <w:sz w:val="28"/>
          <w:szCs w:val="28"/>
          <w:lang w:eastAsia="ru-RU"/>
        </w:rPr>
        <w:t>Індивідуальний і груповий аналіз складних ситуацій, що виникали в кожного з учасників тренінгу і способу її рішення.</w:t>
      </w:r>
    </w:p>
    <w:p w:rsidR="008D78CE" w:rsidRPr="00587FF6" w:rsidRDefault="008D78CE" w:rsidP="00E1692C">
      <w:pPr>
        <w:ind w:firstLine="709"/>
        <w:jc w:val="both"/>
        <w:rPr>
          <w:i/>
          <w:sz w:val="28"/>
          <w:szCs w:val="28"/>
          <w:lang w:eastAsia="ru-RU"/>
        </w:rPr>
      </w:pPr>
      <w:r w:rsidRPr="00587FF6">
        <w:rPr>
          <w:i/>
          <w:sz w:val="28"/>
          <w:szCs w:val="28"/>
          <w:lang w:eastAsia="ru-RU"/>
        </w:rPr>
        <w:t xml:space="preserve">Гра «Контакт». </w:t>
      </w:r>
    </w:p>
    <w:p w:rsidR="008D78CE" w:rsidRPr="00587FF6" w:rsidRDefault="008D78CE" w:rsidP="00E1692C">
      <w:pPr>
        <w:ind w:firstLine="709"/>
        <w:jc w:val="both"/>
        <w:rPr>
          <w:sz w:val="28"/>
          <w:szCs w:val="28"/>
          <w:lang w:eastAsia="ru-RU"/>
        </w:rPr>
      </w:pPr>
      <w:r w:rsidRPr="00587FF6">
        <w:rPr>
          <w:i/>
          <w:sz w:val="28"/>
          <w:szCs w:val="28"/>
          <w:lang w:eastAsia="ru-RU"/>
        </w:rPr>
        <w:t xml:space="preserve">Призначення. </w:t>
      </w:r>
      <w:r w:rsidRPr="00587FF6">
        <w:rPr>
          <w:sz w:val="28"/>
          <w:szCs w:val="28"/>
          <w:lang w:eastAsia="ru-RU"/>
        </w:rPr>
        <w:t>Відпрацьовування вербальних і невербальних способів встановлення контакту в групі, розвиток навичок спілкування.</w:t>
      </w:r>
    </w:p>
    <w:p w:rsidR="008D78CE" w:rsidRPr="00587FF6" w:rsidRDefault="008D78CE" w:rsidP="00E1692C">
      <w:pPr>
        <w:ind w:firstLine="709"/>
        <w:jc w:val="both"/>
        <w:rPr>
          <w:sz w:val="28"/>
          <w:szCs w:val="28"/>
          <w:lang w:eastAsia="ru-RU"/>
        </w:rPr>
      </w:pPr>
      <w:r w:rsidRPr="00587FF6">
        <w:rPr>
          <w:i/>
          <w:sz w:val="28"/>
          <w:szCs w:val="28"/>
          <w:lang w:eastAsia="ru-RU"/>
        </w:rPr>
        <w:t xml:space="preserve">Зміст. </w:t>
      </w:r>
      <w:r w:rsidRPr="00587FF6">
        <w:rPr>
          <w:sz w:val="28"/>
          <w:szCs w:val="28"/>
          <w:lang w:eastAsia="ru-RU"/>
        </w:rPr>
        <w:t xml:space="preserve">Учасники розбиваються на дві команди. Одна команда загадує одному з гравців іншої команди певне завдання. Наприклад, договоритися про зустріч з гравцями з його команди в певному місці, у певний час за допомогою невербальних способів спілкування (жестів, міміки). Всі гравці намагаються вгадати, яку інформацію їм передають, питаючи про це свого гравця (словесно). Коли завдання виконується, команди міняються місцями. </w:t>
      </w:r>
    </w:p>
    <w:p w:rsidR="008D78CE" w:rsidRPr="00587FF6" w:rsidRDefault="008D78CE" w:rsidP="00E1692C">
      <w:pPr>
        <w:ind w:firstLine="709"/>
        <w:jc w:val="both"/>
        <w:rPr>
          <w:sz w:val="28"/>
          <w:szCs w:val="28"/>
          <w:lang w:eastAsia="ru-RU"/>
        </w:rPr>
      </w:pPr>
      <w:r w:rsidRPr="00587FF6">
        <w:rPr>
          <w:i/>
          <w:sz w:val="28"/>
          <w:szCs w:val="28"/>
          <w:lang w:eastAsia="ru-RU"/>
        </w:rPr>
        <w:t>Обговорення.</w:t>
      </w:r>
      <w:r w:rsidRPr="00587FF6">
        <w:rPr>
          <w:sz w:val="28"/>
          <w:szCs w:val="28"/>
          <w:lang w:eastAsia="ru-RU"/>
        </w:rPr>
        <w:t xml:space="preserve"> Про що було легко, а про що важко домовитись? Які труднощі відчували гравці, які передавали інформацію </w:t>
      </w:r>
      <w:proofErr w:type="spellStart"/>
      <w:r w:rsidRPr="00587FF6">
        <w:rPr>
          <w:sz w:val="28"/>
          <w:szCs w:val="28"/>
          <w:lang w:eastAsia="ru-RU"/>
        </w:rPr>
        <w:t>невербально</w:t>
      </w:r>
      <w:proofErr w:type="spellEnd"/>
      <w:r w:rsidRPr="00587FF6">
        <w:rPr>
          <w:sz w:val="28"/>
          <w:szCs w:val="28"/>
          <w:lang w:eastAsia="ru-RU"/>
        </w:rPr>
        <w:t xml:space="preserve">? Кому з гравців було легко розпізнавати невербальну інформацію, а кому важко, і чому? </w:t>
      </w:r>
    </w:p>
    <w:p w:rsidR="008D78CE" w:rsidRPr="00587FF6" w:rsidRDefault="008D78CE" w:rsidP="00E1692C">
      <w:pPr>
        <w:ind w:firstLine="709"/>
        <w:jc w:val="both"/>
        <w:rPr>
          <w:i/>
          <w:sz w:val="28"/>
          <w:szCs w:val="28"/>
          <w:lang w:eastAsia="ru-RU"/>
        </w:rPr>
      </w:pPr>
      <w:r w:rsidRPr="00587FF6">
        <w:rPr>
          <w:i/>
          <w:sz w:val="28"/>
          <w:szCs w:val="28"/>
          <w:lang w:eastAsia="ru-RU"/>
        </w:rPr>
        <w:t>Вправа «Маяк».</w:t>
      </w:r>
    </w:p>
    <w:p w:rsidR="008D78CE" w:rsidRPr="00587FF6" w:rsidRDefault="008D78CE" w:rsidP="00E1692C">
      <w:pPr>
        <w:ind w:firstLine="709"/>
        <w:jc w:val="both"/>
        <w:rPr>
          <w:sz w:val="28"/>
          <w:szCs w:val="28"/>
          <w:lang w:eastAsia="ru-RU"/>
        </w:rPr>
      </w:pPr>
      <w:r w:rsidRPr="00587FF6">
        <w:rPr>
          <w:i/>
          <w:sz w:val="28"/>
          <w:szCs w:val="28"/>
          <w:lang w:eastAsia="ru-RU"/>
        </w:rPr>
        <w:t xml:space="preserve">Призначення: </w:t>
      </w:r>
      <w:r w:rsidRPr="00587FF6">
        <w:rPr>
          <w:sz w:val="28"/>
          <w:szCs w:val="28"/>
          <w:lang w:eastAsia="ru-RU"/>
        </w:rPr>
        <w:t>розвиток стійкості, підвищення впевненості у собі.</w:t>
      </w:r>
    </w:p>
    <w:p w:rsidR="008D78CE" w:rsidRPr="00587FF6" w:rsidRDefault="008D78CE" w:rsidP="00E1692C">
      <w:pPr>
        <w:ind w:firstLine="709"/>
        <w:jc w:val="both"/>
        <w:rPr>
          <w:sz w:val="28"/>
          <w:szCs w:val="28"/>
          <w:lang w:eastAsia="ru-RU"/>
        </w:rPr>
      </w:pPr>
      <w:r w:rsidRPr="00587FF6">
        <w:rPr>
          <w:i/>
          <w:sz w:val="28"/>
          <w:szCs w:val="28"/>
          <w:lang w:eastAsia="ru-RU"/>
        </w:rPr>
        <w:t>Зміст.</w:t>
      </w:r>
      <w:r w:rsidRPr="00587FF6">
        <w:rPr>
          <w:sz w:val="28"/>
          <w:szCs w:val="28"/>
          <w:lang w:eastAsia="ru-RU"/>
        </w:rPr>
        <w:t xml:space="preserve"> Ведучий пропонує підліткам розміститися зручно на стільцях, зробити декілька глибоких повільних вдихів та видихів, закрити очі, заспокоїтися та уявити наступну картину. Ведучий: «Уявіть, що ви пливете вночі на невеликому кораблі в морі. Розігрався шторм, палубу заливає дощ. Корабель підіймається та опускається на хвилях, його розкачує з боку в бік. Навкруги непроглядна темрява. Відчуйте качку корабля, почуйте як виє вітер, відчуйте на обличчі холод дощу та вітру, подивіться на нічне штормове море. Відчуйте як втомилися ваші руки, як важко керувати штурвалом.   Раптово ви </w:t>
      </w:r>
      <w:r w:rsidRPr="00587FF6">
        <w:rPr>
          <w:sz w:val="28"/>
          <w:szCs w:val="28"/>
          <w:lang w:eastAsia="ru-RU"/>
        </w:rPr>
        <w:lastRenderedPageBreak/>
        <w:t>бачите вдалині яскраве світло. Це маяк! Його нерухомий сяючий промінь – це ваш провідник уночі. Ви з полегшенням приймаєте цю допомогу, тепер ви знаєте куди спрямувати корабель. Зосередьтесь на маяку, уявіть його світло, що ллється у всі сторони, він допомагає тим, хто збився зі шляху, вказує шлях усім, хто цього потребує. Ви відчуваєте, як у вас з’являються сили, ви повертаєте корабель в напрямку, що вказує вам маяк, корабель підкоряється вам. Лютує шторм, виє вітер, ллє дощ, ніч темна, але маяк стоїть, випромінює світло та силу, жодна буря його не зламає. Через деякий час дайте цьому уявленню зникнути, залишивши після себе відчуття сяючої сили, впевненості, надії».</w:t>
      </w:r>
    </w:p>
    <w:p w:rsidR="008D78CE" w:rsidRPr="00587FF6" w:rsidRDefault="008D78CE" w:rsidP="00E1692C">
      <w:pPr>
        <w:ind w:firstLine="709"/>
        <w:jc w:val="both"/>
        <w:rPr>
          <w:sz w:val="28"/>
          <w:szCs w:val="28"/>
          <w:lang w:eastAsia="ru-RU"/>
        </w:rPr>
      </w:pPr>
      <w:r w:rsidRPr="00587FF6">
        <w:rPr>
          <w:i/>
          <w:sz w:val="28"/>
          <w:szCs w:val="28"/>
          <w:lang w:eastAsia="ru-RU"/>
        </w:rPr>
        <w:t xml:space="preserve">Обговорення. </w:t>
      </w:r>
      <w:r w:rsidRPr="00587FF6">
        <w:rPr>
          <w:sz w:val="28"/>
          <w:szCs w:val="28"/>
          <w:lang w:eastAsia="ru-RU"/>
        </w:rPr>
        <w:t xml:space="preserve">Які відчуття були присутні у вас під час вправи? Чи вдалося вам уявити образ маяка? Що ви відчували, коли раптово побачили маяк? Чи залишилось у вас після виконання вправи відчуття сили, впевненості, які вам надав образ маяка? В яких життєвих ситуаціях, вам більш за все необхідні подібні відчуття? </w:t>
      </w:r>
    </w:p>
    <w:p w:rsidR="008D78CE" w:rsidRPr="00587FF6" w:rsidRDefault="008D78CE" w:rsidP="00E1692C">
      <w:pPr>
        <w:ind w:firstLine="709"/>
        <w:jc w:val="both"/>
        <w:rPr>
          <w:sz w:val="28"/>
          <w:szCs w:val="28"/>
          <w:lang w:eastAsia="ru-RU"/>
        </w:rPr>
      </w:pPr>
      <w:r w:rsidRPr="00587FF6">
        <w:rPr>
          <w:i/>
          <w:sz w:val="28"/>
          <w:szCs w:val="28"/>
          <w:lang w:eastAsia="ru-RU"/>
        </w:rPr>
        <w:t xml:space="preserve">Домашнє завдання. </w:t>
      </w:r>
      <w:r w:rsidRPr="00587FF6">
        <w:rPr>
          <w:sz w:val="28"/>
          <w:szCs w:val="28"/>
          <w:lang w:eastAsia="ru-RU"/>
        </w:rPr>
        <w:t>Записати в психологічному щоденнику – які якості він надбав в процесі участі в тренінгу, чи змінилося його уявлення про себе, побажання для майбутньої роботи над собою: що ще хотілось би розвинути, надбати, вдосконалити, зрозуміти.</w:t>
      </w:r>
    </w:p>
    <w:p w:rsidR="008D78CE" w:rsidRPr="00587FF6" w:rsidRDefault="008D78CE" w:rsidP="00E1692C">
      <w:pPr>
        <w:ind w:firstLine="709"/>
        <w:jc w:val="both"/>
        <w:rPr>
          <w:sz w:val="28"/>
          <w:szCs w:val="28"/>
          <w:lang w:eastAsia="ru-RU"/>
        </w:rPr>
      </w:pPr>
    </w:p>
    <w:p w:rsidR="008D78CE" w:rsidRPr="00587FF6" w:rsidRDefault="008D78CE" w:rsidP="00E1692C">
      <w:pPr>
        <w:ind w:firstLine="709"/>
        <w:jc w:val="both"/>
        <w:rPr>
          <w:i/>
          <w:sz w:val="28"/>
          <w:szCs w:val="28"/>
          <w:lang w:eastAsia="ru-RU"/>
        </w:rPr>
      </w:pPr>
      <w:r w:rsidRPr="00587FF6">
        <w:rPr>
          <w:i/>
          <w:sz w:val="28"/>
          <w:szCs w:val="28"/>
          <w:lang w:eastAsia="ru-RU"/>
        </w:rPr>
        <w:t>Заняття 10.</w:t>
      </w:r>
    </w:p>
    <w:p w:rsidR="008D78CE" w:rsidRPr="00587FF6" w:rsidRDefault="008D78CE" w:rsidP="00E1692C">
      <w:pPr>
        <w:ind w:firstLine="709"/>
        <w:jc w:val="both"/>
        <w:rPr>
          <w:sz w:val="28"/>
          <w:szCs w:val="28"/>
          <w:lang w:eastAsia="ru-RU"/>
        </w:rPr>
      </w:pPr>
      <w:r w:rsidRPr="00587FF6">
        <w:rPr>
          <w:i/>
          <w:sz w:val="28"/>
          <w:szCs w:val="28"/>
          <w:lang w:eastAsia="ru-RU"/>
        </w:rPr>
        <w:t>Мета:</w:t>
      </w:r>
      <w:r w:rsidRPr="00587FF6">
        <w:rPr>
          <w:sz w:val="28"/>
          <w:szCs w:val="28"/>
          <w:lang w:eastAsia="ru-RU"/>
        </w:rPr>
        <w:t xml:space="preserve"> аналіз та усвідомлення кожним учасником індивідуальної значимості тренінгів: якісних змін, які відбулися з ним за час тренінгу; формування почуття внутрішньої стійкості, адекватної самооцінки, гармонізація уявлення про себе, формування вміння ставити перед собою цілі і визначати шляхи їх досягнення; формування установки на подальше самовдосконалення. </w:t>
      </w:r>
    </w:p>
    <w:p w:rsidR="008D78CE" w:rsidRPr="00587FF6" w:rsidRDefault="008D78CE" w:rsidP="00E1692C">
      <w:pPr>
        <w:ind w:firstLine="709"/>
        <w:jc w:val="both"/>
        <w:rPr>
          <w:sz w:val="28"/>
          <w:szCs w:val="28"/>
          <w:lang w:eastAsia="ru-RU"/>
        </w:rPr>
      </w:pPr>
      <w:r w:rsidRPr="00587FF6">
        <w:rPr>
          <w:i/>
          <w:sz w:val="28"/>
          <w:szCs w:val="28"/>
          <w:lang w:eastAsia="ru-RU"/>
        </w:rPr>
        <w:t>Підведення підсумків та обговорення.</w:t>
      </w:r>
      <w:r w:rsidRPr="00587FF6">
        <w:rPr>
          <w:sz w:val="28"/>
          <w:szCs w:val="28"/>
          <w:lang w:eastAsia="ru-RU"/>
        </w:rPr>
        <w:t xml:space="preserve"> Усний самоаналіз значущості тренінгу (що позитивне, що негативне відкрив у собі, які якості придбав, чому навчився, яке з занять сподобалося найбільше і чому). Використовується при цьому записки з домашнього завдання.</w:t>
      </w:r>
    </w:p>
    <w:p w:rsidR="008D78CE" w:rsidRDefault="008D78CE" w:rsidP="00E1692C">
      <w:pPr>
        <w:ind w:firstLine="709"/>
        <w:jc w:val="both"/>
        <w:rPr>
          <w:i/>
          <w:sz w:val="28"/>
          <w:szCs w:val="28"/>
          <w:lang w:eastAsia="ru-RU"/>
        </w:rPr>
      </w:pPr>
      <w:r w:rsidRPr="00587FF6">
        <w:rPr>
          <w:i/>
          <w:sz w:val="28"/>
          <w:szCs w:val="28"/>
          <w:lang w:eastAsia="ru-RU"/>
        </w:rPr>
        <w:t>Вправа «Хто Я»</w:t>
      </w:r>
      <w:r>
        <w:rPr>
          <w:i/>
          <w:sz w:val="28"/>
          <w:szCs w:val="28"/>
          <w:lang w:eastAsia="ru-RU"/>
        </w:rPr>
        <w:t>.</w:t>
      </w:r>
    </w:p>
    <w:p w:rsidR="008D78CE" w:rsidRPr="00587FF6" w:rsidRDefault="008D78CE" w:rsidP="00E1692C">
      <w:pPr>
        <w:ind w:firstLine="709"/>
        <w:jc w:val="both"/>
        <w:rPr>
          <w:sz w:val="28"/>
          <w:szCs w:val="28"/>
          <w:lang w:eastAsia="ru-RU"/>
        </w:rPr>
      </w:pPr>
      <w:r w:rsidRPr="00587FF6">
        <w:rPr>
          <w:i/>
          <w:sz w:val="28"/>
          <w:szCs w:val="28"/>
          <w:lang w:eastAsia="ru-RU"/>
        </w:rPr>
        <w:t xml:space="preserve">Обговорення. </w:t>
      </w:r>
      <w:r w:rsidRPr="00587FF6">
        <w:rPr>
          <w:sz w:val="28"/>
          <w:szCs w:val="28"/>
          <w:lang w:eastAsia="ru-RU"/>
        </w:rPr>
        <w:t>Відбувається порівняльний аналіз свого уявлення про себе на початку і в кінці тренінгу, робиться висновок про напрямок змін в особистісному розвитку кожного підлітка.</w:t>
      </w:r>
    </w:p>
    <w:p w:rsidR="008D78CE" w:rsidRDefault="008D78CE" w:rsidP="00E1692C">
      <w:pPr>
        <w:ind w:firstLine="709"/>
        <w:jc w:val="both"/>
        <w:rPr>
          <w:i/>
          <w:sz w:val="28"/>
          <w:szCs w:val="28"/>
          <w:lang w:eastAsia="ru-RU"/>
        </w:rPr>
      </w:pPr>
      <w:r w:rsidRPr="00587FF6">
        <w:rPr>
          <w:i/>
          <w:sz w:val="28"/>
          <w:szCs w:val="28"/>
          <w:lang w:eastAsia="ru-RU"/>
        </w:rPr>
        <w:t>Вправа «Я реальний, ідеальний, очима інших».</w:t>
      </w:r>
    </w:p>
    <w:p w:rsidR="008D78CE" w:rsidRPr="00587FF6" w:rsidRDefault="008D78CE" w:rsidP="00E1692C">
      <w:pPr>
        <w:ind w:firstLine="709"/>
        <w:jc w:val="both"/>
        <w:rPr>
          <w:i/>
          <w:sz w:val="28"/>
          <w:szCs w:val="28"/>
          <w:lang w:eastAsia="ru-RU"/>
        </w:rPr>
      </w:pPr>
      <w:r w:rsidRPr="00587FF6">
        <w:rPr>
          <w:sz w:val="28"/>
          <w:szCs w:val="28"/>
          <w:lang w:eastAsia="ru-RU"/>
        </w:rPr>
        <w:t>Підлітки розбиваються на пари.</w:t>
      </w:r>
      <w:r w:rsidRPr="00587FF6">
        <w:rPr>
          <w:i/>
          <w:sz w:val="28"/>
          <w:szCs w:val="28"/>
          <w:lang w:eastAsia="ru-RU"/>
        </w:rPr>
        <w:t xml:space="preserve"> </w:t>
      </w:r>
      <w:r w:rsidRPr="00587FF6">
        <w:rPr>
          <w:sz w:val="28"/>
          <w:szCs w:val="28"/>
          <w:lang w:eastAsia="ru-RU"/>
        </w:rPr>
        <w:t xml:space="preserve">Ведучий пропонує їм виконати вправу «Який Я», та завдання аналогічне домашньому завданню з 4 заняття, але оцінка своїх якостей відбувається з урахуванням змін, що відбулися за час тренінгу. Образ «Я очима інших» пропонується оцінити партнерові. </w:t>
      </w:r>
    </w:p>
    <w:p w:rsidR="008D78CE" w:rsidRPr="00587FF6" w:rsidRDefault="008D78CE" w:rsidP="00E1692C">
      <w:pPr>
        <w:ind w:firstLine="709"/>
        <w:jc w:val="both"/>
        <w:rPr>
          <w:sz w:val="28"/>
          <w:szCs w:val="28"/>
          <w:lang w:eastAsia="ru-RU"/>
        </w:rPr>
      </w:pPr>
      <w:r w:rsidRPr="00587FF6">
        <w:rPr>
          <w:i/>
          <w:sz w:val="28"/>
          <w:szCs w:val="28"/>
          <w:lang w:eastAsia="ru-RU"/>
        </w:rPr>
        <w:t>Обговорення.</w:t>
      </w:r>
      <w:r w:rsidRPr="00587FF6">
        <w:rPr>
          <w:sz w:val="28"/>
          <w:szCs w:val="28"/>
          <w:lang w:eastAsia="ru-RU"/>
        </w:rPr>
        <w:t xml:space="preserve"> Групова дискусія і обговорення того, чи є розходження в тому який ти є на самому ділі, яким тебе бачать інші і яким хотів би бути, а також встановлюється наскільки значні ці розходження були на початку занять.</w:t>
      </w:r>
    </w:p>
    <w:p w:rsidR="008D78CE" w:rsidRPr="00587FF6" w:rsidRDefault="008D78CE" w:rsidP="00E1692C">
      <w:pPr>
        <w:ind w:firstLine="709"/>
        <w:jc w:val="both"/>
        <w:rPr>
          <w:sz w:val="28"/>
          <w:szCs w:val="28"/>
          <w:lang w:eastAsia="ru-RU"/>
        </w:rPr>
      </w:pPr>
      <w:r w:rsidRPr="00587FF6">
        <w:rPr>
          <w:sz w:val="28"/>
          <w:szCs w:val="28"/>
          <w:lang w:eastAsia="ru-RU"/>
        </w:rPr>
        <w:t>Намічаються найближчі цілі саморозвитку та аналізуються можливі шляхи їх досягнення (письмово).</w:t>
      </w:r>
    </w:p>
    <w:p w:rsidR="008D78CE" w:rsidRPr="00587FF6" w:rsidRDefault="008D78CE" w:rsidP="00E1692C">
      <w:pPr>
        <w:ind w:firstLine="709"/>
        <w:jc w:val="both"/>
        <w:rPr>
          <w:sz w:val="28"/>
          <w:szCs w:val="28"/>
          <w:lang w:eastAsia="ru-RU"/>
        </w:rPr>
      </w:pPr>
      <w:r w:rsidRPr="00587FF6">
        <w:rPr>
          <w:sz w:val="28"/>
          <w:szCs w:val="28"/>
          <w:lang w:eastAsia="ru-RU"/>
        </w:rPr>
        <w:t xml:space="preserve">Обговорюються питання про взаємодію зі значущими людьми – батьками, друзями, вчителями, про саморозвиток і самовдосконалення, </w:t>
      </w:r>
      <w:r w:rsidRPr="00587FF6">
        <w:rPr>
          <w:sz w:val="28"/>
          <w:szCs w:val="28"/>
          <w:lang w:eastAsia="ru-RU"/>
        </w:rPr>
        <w:lastRenderedPageBreak/>
        <w:t>прийняття відповідальності за себе і свою поведінку. Взаємний аналіз і самоаналіз активності учасників у процесі проведення тренінгів у групі.</w:t>
      </w:r>
    </w:p>
    <w:p w:rsidR="008D78CE" w:rsidRPr="00587FF6" w:rsidRDefault="008D78CE" w:rsidP="00E1692C">
      <w:pPr>
        <w:ind w:firstLine="709"/>
        <w:jc w:val="both"/>
        <w:rPr>
          <w:i/>
          <w:sz w:val="28"/>
          <w:szCs w:val="28"/>
          <w:lang w:eastAsia="ru-RU"/>
        </w:rPr>
      </w:pPr>
      <w:r w:rsidRPr="00587FF6">
        <w:rPr>
          <w:i/>
          <w:sz w:val="28"/>
          <w:szCs w:val="28"/>
          <w:lang w:eastAsia="ru-RU"/>
        </w:rPr>
        <w:t>Побажання одне одному і їхнє обговорення.</w:t>
      </w:r>
    </w:p>
    <w:p w:rsidR="008D78CE" w:rsidRDefault="008D78CE" w:rsidP="00E1692C">
      <w:pPr>
        <w:ind w:firstLine="709"/>
        <w:jc w:val="both"/>
        <w:rPr>
          <w:sz w:val="28"/>
          <w:szCs w:val="28"/>
          <w:lang w:eastAsia="ru-RU"/>
        </w:rPr>
      </w:pPr>
      <w:r w:rsidRPr="00587FF6">
        <w:rPr>
          <w:i/>
          <w:sz w:val="28"/>
          <w:szCs w:val="28"/>
          <w:lang w:eastAsia="ru-RU"/>
        </w:rPr>
        <w:t>Заключне слово ведучого.</w:t>
      </w:r>
      <w:r w:rsidRPr="00587FF6">
        <w:rPr>
          <w:sz w:val="28"/>
          <w:szCs w:val="28"/>
          <w:lang w:eastAsia="ru-RU"/>
        </w:rPr>
        <w:t xml:space="preserve"> </w:t>
      </w:r>
    </w:p>
    <w:p w:rsidR="008D78CE" w:rsidRPr="00587FF6" w:rsidRDefault="008D78CE" w:rsidP="00E1692C">
      <w:pPr>
        <w:ind w:firstLine="709"/>
        <w:jc w:val="both"/>
        <w:rPr>
          <w:i/>
          <w:sz w:val="28"/>
          <w:szCs w:val="28"/>
          <w:lang w:eastAsia="ru-RU"/>
        </w:rPr>
      </w:pPr>
      <w:r w:rsidRPr="00587FF6">
        <w:rPr>
          <w:i/>
          <w:sz w:val="28"/>
          <w:szCs w:val="28"/>
          <w:lang w:eastAsia="ru-RU"/>
        </w:rPr>
        <w:t>Підведення загальних підсумків.</w:t>
      </w:r>
    </w:p>
    <w:p w:rsidR="008D78CE" w:rsidRDefault="008D78CE"/>
    <w:p w:rsidR="008D78CE" w:rsidRDefault="008D78CE"/>
    <w:p w:rsidR="008D78CE" w:rsidRDefault="008D78CE"/>
    <w:sectPr w:rsidR="008D78CE" w:rsidSect="003A5768">
      <w:headerReference w:type="default" r:id="rId14"/>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7B0B" w:rsidRDefault="00DE7B0B" w:rsidP="002E450B">
      <w:r>
        <w:separator/>
      </w:r>
    </w:p>
  </w:endnote>
  <w:endnote w:type="continuationSeparator" w:id="0">
    <w:p w:rsidR="00DE7B0B" w:rsidRDefault="00DE7B0B" w:rsidP="002E45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UkrainianPeterburg">
    <w:charset w:val="00"/>
    <w:family w:val="roman"/>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font>
  <w:font w:name="Times New Roman CYR">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7B0B" w:rsidRDefault="00DE7B0B" w:rsidP="002E450B">
      <w:r>
        <w:separator/>
      </w:r>
    </w:p>
  </w:footnote>
  <w:footnote w:type="continuationSeparator" w:id="0">
    <w:p w:rsidR="00DE7B0B" w:rsidRDefault="00DE7B0B" w:rsidP="002E45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1471596"/>
      <w:docPartObj>
        <w:docPartGallery w:val="Page Numbers (Top of Page)"/>
        <w:docPartUnique/>
      </w:docPartObj>
    </w:sdtPr>
    <w:sdtEndPr/>
    <w:sdtContent>
      <w:p w:rsidR="009C2ACA" w:rsidRDefault="009C2ACA">
        <w:pPr>
          <w:pStyle w:val="a8"/>
          <w:jc w:val="right"/>
        </w:pPr>
        <w:r>
          <w:fldChar w:fldCharType="begin"/>
        </w:r>
        <w:r>
          <w:instrText>PAGE   \* MERGEFORMAT</w:instrText>
        </w:r>
        <w:r>
          <w:fldChar w:fldCharType="separate"/>
        </w:r>
        <w:r w:rsidR="00363D32">
          <w:rPr>
            <w:noProof/>
          </w:rPr>
          <w:t>33</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29C6920"/>
    <w:lvl w:ilvl="0">
      <w:numFmt w:val="decimal"/>
      <w:lvlText w:val="*"/>
      <w:lvlJc w:val="left"/>
    </w:lvl>
  </w:abstractNum>
  <w:abstractNum w:abstractNumId="1">
    <w:nsid w:val="03F87E7A"/>
    <w:multiLevelType w:val="hybridMultilevel"/>
    <w:tmpl w:val="6EC85552"/>
    <w:lvl w:ilvl="0" w:tplc="A46EA0B4">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AFE4AE1"/>
    <w:multiLevelType w:val="hybridMultilevel"/>
    <w:tmpl w:val="B7EEBEB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3B16859"/>
    <w:multiLevelType w:val="hybridMultilevel"/>
    <w:tmpl w:val="619063C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253B7021"/>
    <w:multiLevelType w:val="hybridMultilevel"/>
    <w:tmpl w:val="F4260DEE"/>
    <w:lvl w:ilvl="0" w:tplc="04190007">
      <w:start w:val="1"/>
      <w:numFmt w:val="bullet"/>
      <w:lvlText w:val=""/>
      <w:lvlJc w:val="left"/>
      <w:pPr>
        <w:tabs>
          <w:tab w:val="num" w:pos="720"/>
        </w:tabs>
        <w:ind w:left="720" w:hanging="360"/>
      </w:pPr>
      <w:rPr>
        <w:rFonts w:ascii="Wingdings" w:hAnsi="Wingdings" w:hint="default"/>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nsid w:val="29C10536"/>
    <w:multiLevelType w:val="hybridMultilevel"/>
    <w:tmpl w:val="AD02B902"/>
    <w:lvl w:ilvl="0" w:tplc="6380C246">
      <w:start w:val="1"/>
      <w:numFmt w:val="decimal"/>
      <w:lvlText w:val="%1."/>
      <w:lvlJc w:val="left"/>
      <w:pPr>
        <w:tabs>
          <w:tab w:val="num" w:pos="750"/>
        </w:tabs>
        <w:ind w:left="750" w:hanging="390"/>
      </w:pPr>
      <w:rPr>
        <w:rFonts w:hint="default"/>
        <w:i/>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2B8670CB"/>
    <w:multiLevelType w:val="hybridMultilevel"/>
    <w:tmpl w:val="E86E650A"/>
    <w:lvl w:ilvl="0" w:tplc="CCCC2862">
      <w:start w:val="1"/>
      <w:numFmt w:val="decimal"/>
      <w:lvlText w:val="%1."/>
      <w:lvlJc w:val="left"/>
      <w:pPr>
        <w:ind w:left="720" w:hanging="360"/>
      </w:pPr>
      <w:rPr>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42952B2"/>
    <w:multiLevelType w:val="singleLevel"/>
    <w:tmpl w:val="76FAE2DE"/>
    <w:lvl w:ilvl="0">
      <w:start w:val="1"/>
      <w:numFmt w:val="decimal"/>
      <w:lvlText w:val="%1)"/>
      <w:lvlJc w:val="left"/>
      <w:pPr>
        <w:tabs>
          <w:tab w:val="num" w:pos="1110"/>
        </w:tabs>
        <w:ind w:left="1110" w:hanging="390"/>
      </w:pPr>
      <w:rPr>
        <w:rFonts w:hint="default"/>
      </w:rPr>
    </w:lvl>
  </w:abstractNum>
  <w:abstractNum w:abstractNumId="8">
    <w:nsid w:val="35D7288E"/>
    <w:multiLevelType w:val="hybridMultilevel"/>
    <w:tmpl w:val="C270D760"/>
    <w:lvl w:ilvl="0" w:tplc="3856BED2">
      <w:start w:val="1"/>
      <w:numFmt w:val="decimal"/>
      <w:lvlText w:val="%1."/>
      <w:lvlJc w:val="left"/>
      <w:pPr>
        <w:tabs>
          <w:tab w:val="num" w:pos="1714"/>
        </w:tabs>
        <w:ind w:left="1714" w:hanging="1005"/>
      </w:pPr>
      <w:rPr>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9">
    <w:nsid w:val="3E563577"/>
    <w:multiLevelType w:val="hybridMultilevel"/>
    <w:tmpl w:val="C270D760"/>
    <w:lvl w:ilvl="0" w:tplc="3856BED2">
      <w:start w:val="1"/>
      <w:numFmt w:val="decimal"/>
      <w:lvlText w:val="%1."/>
      <w:lvlJc w:val="left"/>
      <w:pPr>
        <w:tabs>
          <w:tab w:val="num" w:pos="1714"/>
        </w:tabs>
        <w:ind w:left="1714" w:hanging="1005"/>
      </w:pPr>
      <w:rPr>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0">
    <w:nsid w:val="3E5B659B"/>
    <w:multiLevelType w:val="hybridMultilevel"/>
    <w:tmpl w:val="C270D760"/>
    <w:lvl w:ilvl="0" w:tplc="3856BED2">
      <w:start w:val="1"/>
      <w:numFmt w:val="decimal"/>
      <w:lvlText w:val="%1."/>
      <w:lvlJc w:val="left"/>
      <w:pPr>
        <w:tabs>
          <w:tab w:val="num" w:pos="1714"/>
        </w:tabs>
        <w:ind w:left="1714" w:hanging="1005"/>
      </w:pPr>
      <w:rPr>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1">
    <w:nsid w:val="588B2044"/>
    <w:multiLevelType w:val="hybridMultilevel"/>
    <w:tmpl w:val="C706E1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9A71A5C"/>
    <w:multiLevelType w:val="hybridMultilevel"/>
    <w:tmpl w:val="23E8E97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5AC3398F"/>
    <w:multiLevelType w:val="hybridMultilevel"/>
    <w:tmpl w:val="B090F8F4"/>
    <w:lvl w:ilvl="0" w:tplc="32B8104C">
      <w:start w:val="1"/>
      <w:numFmt w:val="decimal"/>
      <w:lvlText w:val="%1."/>
      <w:lvlJc w:val="left"/>
      <w:pPr>
        <w:tabs>
          <w:tab w:val="num" w:pos="375"/>
        </w:tabs>
        <w:ind w:left="37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80A7C11"/>
    <w:multiLevelType w:val="hybridMultilevel"/>
    <w:tmpl w:val="E3E697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79A91EC9"/>
    <w:multiLevelType w:val="hybridMultilevel"/>
    <w:tmpl w:val="899C948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7A2B1749"/>
    <w:multiLevelType w:val="hybridMultilevel"/>
    <w:tmpl w:val="F0A20090"/>
    <w:lvl w:ilvl="0" w:tplc="AE42B620">
      <w:numFmt w:val="bullet"/>
      <w:lvlText w:val="–"/>
      <w:lvlJc w:val="left"/>
      <w:pPr>
        <w:tabs>
          <w:tab w:val="num" w:pos="814"/>
        </w:tabs>
        <w:ind w:left="814" w:hanging="360"/>
      </w:pPr>
      <w:rPr>
        <w:rFonts w:ascii="Times New Roman" w:eastAsia="Times New Roman" w:hAnsi="Times New Roman" w:cs="Times New Roman" w:hint="default"/>
        <w:b/>
      </w:rPr>
    </w:lvl>
    <w:lvl w:ilvl="1" w:tplc="04190003" w:tentative="1">
      <w:start w:val="1"/>
      <w:numFmt w:val="bullet"/>
      <w:lvlText w:val="o"/>
      <w:lvlJc w:val="left"/>
      <w:pPr>
        <w:tabs>
          <w:tab w:val="num" w:pos="1534"/>
        </w:tabs>
        <w:ind w:left="1534" w:hanging="360"/>
      </w:pPr>
      <w:rPr>
        <w:rFonts w:ascii="Courier New" w:hAnsi="Courier New" w:cs="Courier New" w:hint="default"/>
      </w:rPr>
    </w:lvl>
    <w:lvl w:ilvl="2" w:tplc="04190005" w:tentative="1">
      <w:start w:val="1"/>
      <w:numFmt w:val="bullet"/>
      <w:lvlText w:val=""/>
      <w:lvlJc w:val="left"/>
      <w:pPr>
        <w:tabs>
          <w:tab w:val="num" w:pos="2254"/>
        </w:tabs>
        <w:ind w:left="2254" w:hanging="360"/>
      </w:pPr>
      <w:rPr>
        <w:rFonts w:ascii="Wingdings" w:hAnsi="Wingdings" w:hint="default"/>
      </w:rPr>
    </w:lvl>
    <w:lvl w:ilvl="3" w:tplc="04190001" w:tentative="1">
      <w:start w:val="1"/>
      <w:numFmt w:val="bullet"/>
      <w:lvlText w:val=""/>
      <w:lvlJc w:val="left"/>
      <w:pPr>
        <w:tabs>
          <w:tab w:val="num" w:pos="2974"/>
        </w:tabs>
        <w:ind w:left="2974" w:hanging="360"/>
      </w:pPr>
      <w:rPr>
        <w:rFonts w:ascii="Symbol" w:hAnsi="Symbol" w:hint="default"/>
      </w:rPr>
    </w:lvl>
    <w:lvl w:ilvl="4" w:tplc="04190003" w:tentative="1">
      <w:start w:val="1"/>
      <w:numFmt w:val="bullet"/>
      <w:lvlText w:val="o"/>
      <w:lvlJc w:val="left"/>
      <w:pPr>
        <w:tabs>
          <w:tab w:val="num" w:pos="3694"/>
        </w:tabs>
        <w:ind w:left="3694" w:hanging="360"/>
      </w:pPr>
      <w:rPr>
        <w:rFonts w:ascii="Courier New" w:hAnsi="Courier New" w:cs="Courier New" w:hint="default"/>
      </w:rPr>
    </w:lvl>
    <w:lvl w:ilvl="5" w:tplc="04190005" w:tentative="1">
      <w:start w:val="1"/>
      <w:numFmt w:val="bullet"/>
      <w:lvlText w:val=""/>
      <w:lvlJc w:val="left"/>
      <w:pPr>
        <w:tabs>
          <w:tab w:val="num" w:pos="4414"/>
        </w:tabs>
        <w:ind w:left="4414" w:hanging="360"/>
      </w:pPr>
      <w:rPr>
        <w:rFonts w:ascii="Wingdings" w:hAnsi="Wingdings" w:hint="default"/>
      </w:rPr>
    </w:lvl>
    <w:lvl w:ilvl="6" w:tplc="04190001" w:tentative="1">
      <w:start w:val="1"/>
      <w:numFmt w:val="bullet"/>
      <w:lvlText w:val=""/>
      <w:lvlJc w:val="left"/>
      <w:pPr>
        <w:tabs>
          <w:tab w:val="num" w:pos="5134"/>
        </w:tabs>
        <w:ind w:left="5134" w:hanging="360"/>
      </w:pPr>
      <w:rPr>
        <w:rFonts w:ascii="Symbol" w:hAnsi="Symbol" w:hint="default"/>
      </w:rPr>
    </w:lvl>
    <w:lvl w:ilvl="7" w:tplc="04190003" w:tentative="1">
      <w:start w:val="1"/>
      <w:numFmt w:val="bullet"/>
      <w:lvlText w:val="o"/>
      <w:lvlJc w:val="left"/>
      <w:pPr>
        <w:tabs>
          <w:tab w:val="num" w:pos="5854"/>
        </w:tabs>
        <w:ind w:left="5854" w:hanging="360"/>
      </w:pPr>
      <w:rPr>
        <w:rFonts w:ascii="Courier New" w:hAnsi="Courier New" w:cs="Courier New" w:hint="default"/>
      </w:rPr>
    </w:lvl>
    <w:lvl w:ilvl="8" w:tplc="04190005" w:tentative="1">
      <w:start w:val="1"/>
      <w:numFmt w:val="bullet"/>
      <w:lvlText w:val=""/>
      <w:lvlJc w:val="left"/>
      <w:pPr>
        <w:tabs>
          <w:tab w:val="num" w:pos="6574"/>
        </w:tabs>
        <w:ind w:left="6574" w:hanging="360"/>
      </w:pPr>
      <w:rPr>
        <w:rFonts w:ascii="Wingdings" w:hAnsi="Wingdings" w:hint="default"/>
      </w:r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 w:ilvl="0">
        <w:start w:val="65535"/>
        <w:numFmt w:val="bullet"/>
        <w:lvlText w:val="—"/>
        <w:legacy w:legacy="1" w:legacySpace="0" w:legacyIndent="543"/>
        <w:lvlJc w:val="left"/>
        <w:rPr>
          <w:rFonts w:ascii="Times New Roman" w:hAnsi="Times New Roman" w:hint="default"/>
        </w:rPr>
      </w:lvl>
    </w:lvlOverride>
  </w:num>
  <w:num w:numId="3">
    <w:abstractNumId w:val="4"/>
  </w:num>
  <w:num w:numId="4">
    <w:abstractNumId w:val="15"/>
  </w:num>
  <w:num w:numId="5">
    <w:abstractNumId w:val="1"/>
  </w:num>
  <w:num w:numId="6">
    <w:abstractNumId w:val="6"/>
  </w:num>
  <w:num w:numId="7">
    <w:abstractNumId w:val="2"/>
  </w:num>
  <w:num w:numId="8">
    <w:abstractNumId w:val="11"/>
  </w:num>
  <w:num w:numId="9">
    <w:abstractNumId w:val="13"/>
  </w:num>
  <w:num w:numId="10">
    <w:abstractNumId w:val="14"/>
  </w:num>
  <w:num w:numId="11">
    <w:abstractNumId w:val="16"/>
  </w:num>
  <w:num w:numId="12">
    <w:abstractNumId w:val="5"/>
  </w:num>
  <w:num w:numId="13">
    <w:abstractNumId w:val="12"/>
  </w:num>
  <w:num w:numId="14">
    <w:abstractNumId w:val="7"/>
  </w:num>
  <w:num w:numId="15">
    <w:abstractNumId w:val="3"/>
  </w:num>
  <w:num w:numId="16">
    <w:abstractNumId w:val="8"/>
  </w:num>
  <w:num w:numId="17">
    <w:abstractNumId w:val="9"/>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3B24"/>
    <w:rsid w:val="00006F44"/>
    <w:rsid w:val="00024568"/>
    <w:rsid w:val="00027266"/>
    <w:rsid w:val="00072280"/>
    <w:rsid w:val="00073E90"/>
    <w:rsid w:val="00077F50"/>
    <w:rsid w:val="00081028"/>
    <w:rsid w:val="00111121"/>
    <w:rsid w:val="0012374C"/>
    <w:rsid w:val="001303FA"/>
    <w:rsid w:val="001304E4"/>
    <w:rsid w:val="0013429D"/>
    <w:rsid w:val="00154E90"/>
    <w:rsid w:val="00154EB5"/>
    <w:rsid w:val="00165EF4"/>
    <w:rsid w:val="0019220D"/>
    <w:rsid w:val="001A0DC8"/>
    <w:rsid w:val="001A36B4"/>
    <w:rsid w:val="001C00F9"/>
    <w:rsid w:val="001C664A"/>
    <w:rsid w:val="001D68DA"/>
    <w:rsid w:val="001E7C7B"/>
    <w:rsid w:val="002560D6"/>
    <w:rsid w:val="00284CAB"/>
    <w:rsid w:val="002928FA"/>
    <w:rsid w:val="002A55AD"/>
    <w:rsid w:val="002C6A7F"/>
    <w:rsid w:val="002D275F"/>
    <w:rsid w:val="002D52D5"/>
    <w:rsid w:val="002D667E"/>
    <w:rsid w:val="002D6FF0"/>
    <w:rsid w:val="002E450B"/>
    <w:rsid w:val="0033418E"/>
    <w:rsid w:val="00354C28"/>
    <w:rsid w:val="00363D32"/>
    <w:rsid w:val="003825EB"/>
    <w:rsid w:val="003A5768"/>
    <w:rsid w:val="003B2E95"/>
    <w:rsid w:val="003C1688"/>
    <w:rsid w:val="003C70E9"/>
    <w:rsid w:val="00403B24"/>
    <w:rsid w:val="004179EE"/>
    <w:rsid w:val="00423325"/>
    <w:rsid w:val="00437168"/>
    <w:rsid w:val="00470C32"/>
    <w:rsid w:val="0047310A"/>
    <w:rsid w:val="004B41FB"/>
    <w:rsid w:val="004C6A06"/>
    <w:rsid w:val="004D4914"/>
    <w:rsid w:val="004F7F39"/>
    <w:rsid w:val="00516ADC"/>
    <w:rsid w:val="00552AE0"/>
    <w:rsid w:val="005553BB"/>
    <w:rsid w:val="0055563A"/>
    <w:rsid w:val="005639A2"/>
    <w:rsid w:val="00565C35"/>
    <w:rsid w:val="00565D79"/>
    <w:rsid w:val="0056765A"/>
    <w:rsid w:val="005821FF"/>
    <w:rsid w:val="00584C14"/>
    <w:rsid w:val="00586A98"/>
    <w:rsid w:val="00587FF6"/>
    <w:rsid w:val="005B4BA0"/>
    <w:rsid w:val="005E5317"/>
    <w:rsid w:val="0061298B"/>
    <w:rsid w:val="006367B2"/>
    <w:rsid w:val="0064178F"/>
    <w:rsid w:val="00662E12"/>
    <w:rsid w:val="006E390B"/>
    <w:rsid w:val="006F2606"/>
    <w:rsid w:val="0071029E"/>
    <w:rsid w:val="0072230F"/>
    <w:rsid w:val="00723394"/>
    <w:rsid w:val="00735940"/>
    <w:rsid w:val="00755D6A"/>
    <w:rsid w:val="00756B8E"/>
    <w:rsid w:val="00774875"/>
    <w:rsid w:val="00782998"/>
    <w:rsid w:val="00796187"/>
    <w:rsid w:val="007F3388"/>
    <w:rsid w:val="00835FD6"/>
    <w:rsid w:val="00855594"/>
    <w:rsid w:val="0085643C"/>
    <w:rsid w:val="00860602"/>
    <w:rsid w:val="0086329A"/>
    <w:rsid w:val="008B572B"/>
    <w:rsid w:val="008D78CE"/>
    <w:rsid w:val="008E6A4B"/>
    <w:rsid w:val="00906FC1"/>
    <w:rsid w:val="009A7BBB"/>
    <w:rsid w:val="009C1BF3"/>
    <w:rsid w:val="009C2ACA"/>
    <w:rsid w:val="00A02C3D"/>
    <w:rsid w:val="00A30CB7"/>
    <w:rsid w:val="00A62F80"/>
    <w:rsid w:val="00AA6B3E"/>
    <w:rsid w:val="00AE289C"/>
    <w:rsid w:val="00B22C76"/>
    <w:rsid w:val="00BD147E"/>
    <w:rsid w:val="00C27B49"/>
    <w:rsid w:val="00C514C3"/>
    <w:rsid w:val="00C55A4F"/>
    <w:rsid w:val="00C67251"/>
    <w:rsid w:val="00C83139"/>
    <w:rsid w:val="00C84641"/>
    <w:rsid w:val="00C86C77"/>
    <w:rsid w:val="00C96D7D"/>
    <w:rsid w:val="00CB0C5E"/>
    <w:rsid w:val="00CF68BD"/>
    <w:rsid w:val="00D15743"/>
    <w:rsid w:val="00D3740B"/>
    <w:rsid w:val="00D629C1"/>
    <w:rsid w:val="00D8427A"/>
    <w:rsid w:val="00DC4D4E"/>
    <w:rsid w:val="00DC6038"/>
    <w:rsid w:val="00DE76B2"/>
    <w:rsid w:val="00DE7B0B"/>
    <w:rsid w:val="00E11535"/>
    <w:rsid w:val="00E1692C"/>
    <w:rsid w:val="00E42CD8"/>
    <w:rsid w:val="00EA19F9"/>
    <w:rsid w:val="00EB3D56"/>
    <w:rsid w:val="00EB4A35"/>
    <w:rsid w:val="00EC7C2C"/>
    <w:rsid w:val="00EE4BB9"/>
    <w:rsid w:val="00EF0902"/>
    <w:rsid w:val="00F1130C"/>
    <w:rsid w:val="00F117CF"/>
    <w:rsid w:val="00F23187"/>
    <w:rsid w:val="00F27100"/>
    <w:rsid w:val="00F60B34"/>
    <w:rsid w:val="00F84E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uiPriority="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3B24"/>
    <w:pPr>
      <w:spacing w:after="0" w:line="240" w:lineRule="auto"/>
    </w:pPr>
    <w:rPr>
      <w:rFonts w:ascii="Times New Roman" w:eastAsia="Times New Roman" w:hAnsi="Times New Roman" w:cs="Times New Roman"/>
      <w:sz w:val="24"/>
      <w:szCs w:val="24"/>
    </w:rPr>
  </w:style>
  <w:style w:type="paragraph" w:styleId="1">
    <w:name w:val="heading 1"/>
    <w:basedOn w:val="a"/>
    <w:link w:val="10"/>
    <w:uiPriority w:val="9"/>
    <w:qFormat/>
    <w:rsid w:val="0047310A"/>
    <w:pPr>
      <w:spacing w:before="100" w:beforeAutospacing="1" w:after="100" w:afterAutospacing="1"/>
      <w:outlineLvl w:val="0"/>
    </w:pPr>
    <w:rPr>
      <w:b/>
      <w:bCs/>
      <w:kern w:val="36"/>
      <w:sz w:val="48"/>
      <w:szCs w:val="48"/>
    </w:rPr>
  </w:style>
  <w:style w:type="paragraph" w:styleId="2">
    <w:name w:val="heading 2"/>
    <w:basedOn w:val="a"/>
    <w:link w:val="20"/>
    <w:uiPriority w:val="9"/>
    <w:qFormat/>
    <w:rsid w:val="0047310A"/>
    <w:pPr>
      <w:spacing w:before="100" w:beforeAutospacing="1" w:after="100" w:afterAutospacing="1"/>
      <w:outlineLvl w:val="1"/>
    </w:pPr>
    <w:rPr>
      <w:b/>
      <w:bCs/>
      <w:sz w:val="36"/>
      <w:szCs w:val="36"/>
    </w:rPr>
  </w:style>
  <w:style w:type="paragraph" w:styleId="3">
    <w:name w:val="heading 3"/>
    <w:basedOn w:val="a"/>
    <w:next w:val="a"/>
    <w:link w:val="30"/>
    <w:uiPriority w:val="9"/>
    <w:semiHidden/>
    <w:unhideWhenUsed/>
    <w:qFormat/>
    <w:rsid w:val="0047310A"/>
    <w:pPr>
      <w:keepNext/>
      <w:keepLines/>
      <w:spacing w:before="200" w:line="276" w:lineRule="auto"/>
      <w:outlineLvl w:val="2"/>
    </w:pPr>
    <w:rPr>
      <w:rFonts w:asciiTheme="majorHAnsi" w:eastAsiaTheme="majorEastAsia" w:hAnsiTheme="majorHAnsi" w:cstheme="majorBidi"/>
      <w:b/>
      <w:bCs/>
      <w:color w:val="5B9BD5" w:themeColor="accent1"/>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uiPriority w:val="9"/>
    <w:semiHidden/>
    <w:rsid w:val="0047310A"/>
    <w:rPr>
      <w:rFonts w:asciiTheme="majorHAnsi" w:eastAsiaTheme="majorEastAsia" w:hAnsiTheme="majorHAnsi" w:cstheme="majorBidi"/>
      <w:b/>
      <w:bCs/>
      <w:color w:val="5B9BD5" w:themeColor="accent1"/>
      <w:lang w:val="ru-RU"/>
    </w:rPr>
  </w:style>
  <w:style w:type="character" w:styleId="a3">
    <w:name w:val="Strong"/>
    <w:basedOn w:val="a0"/>
    <w:uiPriority w:val="22"/>
    <w:qFormat/>
    <w:rsid w:val="0047310A"/>
    <w:rPr>
      <w:b/>
      <w:bCs/>
    </w:rPr>
  </w:style>
  <w:style w:type="character" w:styleId="a4">
    <w:name w:val="Emphasis"/>
    <w:basedOn w:val="a0"/>
    <w:uiPriority w:val="20"/>
    <w:qFormat/>
    <w:rsid w:val="0047310A"/>
    <w:rPr>
      <w:i/>
      <w:iCs/>
    </w:rPr>
  </w:style>
  <w:style w:type="paragraph" w:styleId="a5">
    <w:name w:val="No Spacing"/>
    <w:basedOn w:val="a"/>
    <w:uiPriority w:val="1"/>
    <w:qFormat/>
    <w:rsid w:val="0047310A"/>
    <w:rPr>
      <w:rFonts w:ascii="Cambria" w:hAnsi="Cambria"/>
      <w:sz w:val="22"/>
      <w:szCs w:val="22"/>
      <w:lang w:val="en-US"/>
    </w:rPr>
  </w:style>
  <w:style w:type="paragraph" w:styleId="a6">
    <w:name w:val="List Paragraph"/>
    <w:basedOn w:val="a"/>
    <w:link w:val="a7"/>
    <w:qFormat/>
    <w:rsid w:val="0047310A"/>
    <w:pPr>
      <w:ind w:left="720"/>
      <w:contextualSpacing/>
    </w:pPr>
  </w:style>
  <w:style w:type="paragraph" w:customStyle="1" w:styleId="11">
    <w:name w:val="Звичайний1"/>
    <w:rsid w:val="002E450B"/>
    <w:pPr>
      <w:spacing w:after="0" w:line="240" w:lineRule="auto"/>
    </w:pPr>
    <w:rPr>
      <w:rFonts w:ascii="Times New Roman" w:eastAsia="Times New Roman" w:hAnsi="Times New Roman" w:cs="Times New Roman"/>
      <w:sz w:val="20"/>
      <w:szCs w:val="20"/>
      <w:lang w:val="ru-RU" w:eastAsia="ru-RU"/>
    </w:rPr>
  </w:style>
  <w:style w:type="paragraph" w:customStyle="1" w:styleId="21">
    <w:name w:val="Основний текст з відступом 21"/>
    <w:basedOn w:val="11"/>
    <w:rsid w:val="002E450B"/>
    <w:pPr>
      <w:spacing w:after="120" w:line="480" w:lineRule="auto"/>
      <w:ind w:left="283"/>
    </w:pPr>
  </w:style>
  <w:style w:type="paragraph" w:styleId="a8">
    <w:name w:val="header"/>
    <w:basedOn w:val="a"/>
    <w:link w:val="a9"/>
    <w:unhideWhenUsed/>
    <w:rsid w:val="002E450B"/>
    <w:pPr>
      <w:tabs>
        <w:tab w:val="center" w:pos="4819"/>
        <w:tab w:val="right" w:pos="9639"/>
      </w:tabs>
    </w:pPr>
  </w:style>
  <w:style w:type="character" w:customStyle="1" w:styleId="a9">
    <w:name w:val="Верхний колонтитул Знак"/>
    <w:basedOn w:val="a0"/>
    <w:link w:val="a8"/>
    <w:rsid w:val="002E450B"/>
    <w:rPr>
      <w:rFonts w:ascii="Times New Roman" w:eastAsia="Times New Roman" w:hAnsi="Times New Roman" w:cs="Times New Roman"/>
      <w:sz w:val="24"/>
      <w:szCs w:val="24"/>
    </w:rPr>
  </w:style>
  <w:style w:type="paragraph" w:styleId="aa">
    <w:name w:val="footer"/>
    <w:basedOn w:val="a"/>
    <w:link w:val="ab"/>
    <w:unhideWhenUsed/>
    <w:rsid w:val="002E450B"/>
    <w:pPr>
      <w:tabs>
        <w:tab w:val="center" w:pos="4819"/>
        <w:tab w:val="right" w:pos="9639"/>
      </w:tabs>
    </w:pPr>
  </w:style>
  <w:style w:type="character" w:customStyle="1" w:styleId="ab">
    <w:name w:val="Нижний колонтитул Знак"/>
    <w:basedOn w:val="a0"/>
    <w:link w:val="aa"/>
    <w:rsid w:val="002E450B"/>
    <w:rPr>
      <w:rFonts w:ascii="Times New Roman" w:eastAsia="Times New Roman" w:hAnsi="Times New Roman" w:cs="Times New Roman"/>
      <w:sz w:val="24"/>
      <w:szCs w:val="24"/>
    </w:rPr>
  </w:style>
  <w:style w:type="paragraph" w:customStyle="1" w:styleId="ac">
    <w:name w:val="Література"/>
    <w:basedOn w:val="a"/>
    <w:next w:val="a"/>
    <w:rsid w:val="005B4BA0"/>
    <w:pPr>
      <w:autoSpaceDE w:val="0"/>
      <w:autoSpaceDN w:val="0"/>
      <w:adjustRightInd w:val="0"/>
      <w:spacing w:line="240" w:lineRule="atLeast"/>
      <w:ind w:firstLine="283"/>
      <w:jc w:val="both"/>
    </w:pPr>
    <w:rPr>
      <w:rFonts w:ascii="UkrainianPeterburg" w:hAnsi="UkrainianPeterburg"/>
      <w:sz w:val="20"/>
      <w:szCs w:val="20"/>
      <w:lang w:val="ru-RU" w:eastAsia="ru-RU"/>
    </w:rPr>
  </w:style>
  <w:style w:type="paragraph" w:styleId="ad">
    <w:name w:val="Normal (Web)"/>
    <w:aliases w:val="Знак4,Знак4 Знак Знак,Знак4 Знак,Обычный (Web)1,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Обычный (Web)2,З"/>
    <w:basedOn w:val="a"/>
    <w:link w:val="ae"/>
    <w:unhideWhenUsed/>
    <w:qFormat/>
    <w:rsid w:val="005B4BA0"/>
    <w:pPr>
      <w:spacing w:after="200" w:line="276" w:lineRule="auto"/>
    </w:pPr>
    <w:rPr>
      <w:lang w:val="ru-RU"/>
    </w:rPr>
  </w:style>
  <w:style w:type="character" w:customStyle="1" w:styleId="apple-converted-space">
    <w:name w:val="apple-converted-space"/>
    <w:basedOn w:val="a0"/>
    <w:rsid w:val="005B4BA0"/>
    <w:rPr>
      <w:rFonts w:cs="Times New Roman"/>
    </w:rPr>
  </w:style>
  <w:style w:type="paragraph" w:customStyle="1" w:styleId="12">
    <w:name w:val="Абзац списка1"/>
    <w:basedOn w:val="a"/>
    <w:rsid w:val="005B4BA0"/>
    <w:pPr>
      <w:suppressAutoHyphens/>
      <w:spacing w:after="200" w:line="276" w:lineRule="auto"/>
      <w:ind w:left="720"/>
    </w:pPr>
    <w:rPr>
      <w:rFonts w:ascii="Calibri" w:hAnsi="Calibri" w:cs="Calibri"/>
      <w:kern w:val="1"/>
      <w:sz w:val="22"/>
      <w:szCs w:val="22"/>
      <w:lang w:val="ru-RU"/>
    </w:rPr>
  </w:style>
  <w:style w:type="character" w:customStyle="1" w:styleId="a7">
    <w:name w:val="Абзац списка Знак"/>
    <w:link w:val="a6"/>
    <w:uiPriority w:val="34"/>
    <w:locked/>
    <w:rsid w:val="005B4BA0"/>
    <w:rPr>
      <w:rFonts w:ascii="Times New Roman" w:eastAsia="Times New Roman" w:hAnsi="Times New Roman" w:cs="Times New Roman"/>
      <w:sz w:val="24"/>
      <w:szCs w:val="24"/>
    </w:rPr>
  </w:style>
  <w:style w:type="character" w:customStyle="1" w:styleId="ae">
    <w:name w:val="Обычный (веб) Знак"/>
    <w:aliases w:val="Знак4 Знак1,Знак4 Знак Знак Знак,Знак4 Знак Знак1,Обычный (Web)1 Знак,Обычный (веб) Знак1 Знак,Обычный (веб) Знак Знак1 Знак,Знак Знак1 Знак Знак1,Обычный (веб) Знак Знак Знак Знак1,Знак Знак1 Знак Знак Знак,Обычный (Web)2 Знак,З Знак"/>
    <w:link w:val="ad"/>
    <w:uiPriority w:val="99"/>
    <w:locked/>
    <w:rsid w:val="005B4BA0"/>
    <w:rPr>
      <w:rFonts w:ascii="Times New Roman" w:eastAsia="Times New Roman" w:hAnsi="Times New Roman" w:cs="Times New Roman"/>
      <w:sz w:val="24"/>
      <w:szCs w:val="24"/>
      <w:lang w:val="ru-RU"/>
    </w:rPr>
  </w:style>
  <w:style w:type="character" w:customStyle="1" w:styleId="apple-style-span">
    <w:name w:val="apple-style-span"/>
    <w:basedOn w:val="a0"/>
    <w:rsid w:val="005B4BA0"/>
  </w:style>
  <w:style w:type="character" w:customStyle="1" w:styleId="rvts6">
    <w:name w:val="rvts6"/>
    <w:basedOn w:val="a0"/>
    <w:rsid w:val="005B4BA0"/>
  </w:style>
  <w:style w:type="paragraph" w:styleId="af">
    <w:name w:val="Body Text Indent"/>
    <w:basedOn w:val="a"/>
    <w:link w:val="af0"/>
    <w:rsid w:val="005B4BA0"/>
    <w:pPr>
      <w:ind w:firstLine="540"/>
    </w:pPr>
    <w:rPr>
      <w:szCs w:val="20"/>
      <w:lang w:val="ru-RU" w:eastAsia="zh-CN"/>
    </w:rPr>
  </w:style>
  <w:style w:type="character" w:customStyle="1" w:styleId="af0">
    <w:name w:val="Основной текст с отступом Знак"/>
    <w:basedOn w:val="a0"/>
    <w:link w:val="af"/>
    <w:rsid w:val="005B4BA0"/>
    <w:rPr>
      <w:rFonts w:ascii="Times New Roman" w:eastAsia="Times New Roman" w:hAnsi="Times New Roman" w:cs="Times New Roman"/>
      <w:sz w:val="24"/>
      <w:szCs w:val="20"/>
      <w:lang w:val="ru-RU" w:eastAsia="zh-CN"/>
    </w:rPr>
  </w:style>
  <w:style w:type="character" w:customStyle="1" w:styleId="22">
    <w:name w:val="Основной текст (2)_"/>
    <w:basedOn w:val="a0"/>
    <w:link w:val="23"/>
    <w:rsid w:val="005B4BA0"/>
    <w:rPr>
      <w:rFonts w:ascii="Times New Roman" w:eastAsia="Times New Roman" w:hAnsi="Times New Roman" w:cs="Times New Roman"/>
      <w:sz w:val="28"/>
      <w:szCs w:val="28"/>
      <w:shd w:val="clear" w:color="auto" w:fill="FFFFFF"/>
    </w:rPr>
  </w:style>
  <w:style w:type="character" w:customStyle="1" w:styleId="24">
    <w:name w:val="Основной текст (2) + Курсив"/>
    <w:basedOn w:val="22"/>
    <w:rsid w:val="005B4BA0"/>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paragraph" w:customStyle="1" w:styleId="23">
    <w:name w:val="Основной текст (2)"/>
    <w:basedOn w:val="a"/>
    <w:link w:val="22"/>
    <w:rsid w:val="005B4BA0"/>
    <w:pPr>
      <w:widowControl w:val="0"/>
      <w:shd w:val="clear" w:color="auto" w:fill="FFFFFF"/>
      <w:spacing w:before="1020" w:after="720" w:line="322" w:lineRule="exact"/>
    </w:pPr>
    <w:rPr>
      <w:sz w:val="28"/>
      <w:szCs w:val="28"/>
    </w:rPr>
  </w:style>
  <w:style w:type="paragraph" w:styleId="25">
    <w:name w:val="Body Text 2"/>
    <w:basedOn w:val="a"/>
    <w:link w:val="26"/>
    <w:unhideWhenUsed/>
    <w:rsid w:val="005B4BA0"/>
    <w:pPr>
      <w:spacing w:after="120" w:line="480" w:lineRule="auto"/>
    </w:pPr>
  </w:style>
  <w:style w:type="character" w:customStyle="1" w:styleId="26">
    <w:name w:val="Основной текст 2 Знак"/>
    <w:basedOn w:val="a0"/>
    <w:link w:val="25"/>
    <w:rsid w:val="005B4BA0"/>
    <w:rPr>
      <w:rFonts w:ascii="Times New Roman" w:eastAsia="Times New Roman" w:hAnsi="Times New Roman" w:cs="Times New Roman"/>
      <w:sz w:val="24"/>
      <w:szCs w:val="24"/>
    </w:rPr>
  </w:style>
  <w:style w:type="paragraph" w:customStyle="1" w:styleId="13">
    <w:name w:val="Основний текст з відступом1"/>
    <w:basedOn w:val="11"/>
    <w:rsid w:val="005B4BA0"/>
    <w:pPr>
      <w:spacing w:after="120"/>
      <w:ind w:left="283"/>
    </w:pPr>
  </w:style>
  <w:style w:type="paragraph" w:styleId="af1">
    <w:name w:val="Body Text"/>
    <w:basedOn w:val="a"/>
    <w:link w:val="af2"/>
    <w:unhideWhenUsed/>
    <w:rsid w:val="0071029E"/>
    <w:pPr>
      <w:spacing w:after="120"/>
    </w:pPr>
  </w:style>
  <w:style w:type="character" w:customStyle="1" w:styleId="af2">
    <w:name w:val="Основной текст Знак"/>
    <w:basedOn w:val="a0"/>
    <w:link w:val="af1"/>
    <w:rsid w:val="0071029E"/>
    <w:rPr>
      <w:rFonts w:ascii="Times New Roman" w:eastAsia="Times New Roman" w:hAnsi="Times New Roman" w:cs="Times New Roman"/>
      <w:sz w:val="24"/>
      <w:szCs w:val="24"/>
    </w:rPr>
  </w:style>
  <w:style w:type="paragraph" w:styleId="27">
    <w:name w:val="Body Text Indent 2"/>
    <w:basedOn w:val="a"/>
    <w:link w:val="28"/>
    <w:uiPriority w:val="99"/>
    <w:semiHidden/>
    <w:unhideWhenUsed/>
    <w:rsid w:val="0071029E"/>
    <w:pPr>
      <w:spacing w:after="120" w:line="480" w:lineRule="auto"/>
      <w:ind w:left="283"/>
    </w:pPr>
  </w:style>
  <w:style w:type="character" w:customStyle="1" w:styleId="28">
    <w:name w:val="Основной текст с отступом 2 Знак"/>
    <w:basedOn w:val="a0"/>
    <w:link w:val="27"/>
    <w:uiPriority w:val="99"/>
    <w:semiHidden/>
    <w:rsid w:val="0071029E"/>
    <w:rPr>
      <w:rFonts w:ascii="Times New Roman" w:eastAsia="Times New Roman" w:hAnsi="Times New Roman" w:cs="Times New Roman"/>
      <w:sz w:val="24"/>
      <w:szCs w:val="24"/>
    </w:rPr>
  </w:style>
  <w:style w:type="paragraph" w:styleId="31">
    <w:name w:val="Body Text 3"/>
    <w:basedOn w:val="a"/>
    <w:link w:val="32"/>
    <w:unhideWhenUsed/>
    <w:rsid w:val="00587FF6"/>
    <w:pPr>
      <w:spacing w:after="120"/>
    </w:pPr>
    <w:rPr>
      <w:sz w:val="16"/>
      <w:szCs w:val="16"/>
    </w:rPr>
  </w:style>
  <w:style w:type="character" w:customStyle="1" w:styleId="32">
    <w:name w:val="Основной текст 3 Знак"/>
    <w:basedOn w:val="a0"/>
    <w:link w:val="31"/>
    <w:rsid w:val="00587FF6"/>
    <w:rPr>
      <w:rFonts w:ascii="Times New Roman" w:eastAsia="Times New Roman" w:hAnsi="Times New Roman" w:cs="Times New Roman"/>
      <w:sz w:val="16"/>
      <w:szCs w:val="16"/>
    </w:rPr>
  </w:style>
  <w:style w:type="character" w:styleId="af3">
    <w:name w:val="page number"/>
    <w:basedOn w:val="a0"/>
    <w:rsid w:val="00154EB5"/>
  </w:style>
  <w:style w:type="numbering" w:customStyle="1" w:styleId="14">
    <w:name w:val="Немає списку1"/>
    <w:next w:val="a2"/>
    <w:uiPriority w:val="99"/>
    <w:semiHidden/>
    <w:unhideWhenUsed/>
    <w:rsid w:val="0086329A"/>
  </w:style>
  <w:style w:type="table" w:styleId="af4">
    <w:name w:val="Table Grid"/>
    <w:basedOn w:val="a1"/>
    <w:rsid w:val="0086329A"/>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alloon Text"/>
    <w:basedOn w:val="a"/>
    <w:link w:val="af6"/>
    <w:uiPriority w:val="99"/>
    <w:semiHidden/>
    <w:unhideWhenUsed/>
    <w:rsid w:val="00E1692C"/>
    <w:rPr>
      <w:rFonts w:ascii="Tahoma" w:hAnsi="Tahoma" w:cs="Tahoma"/>
      <w:sz w:val="16"/>
      <w:szCs w:val="16"/>
    </w:rPr>
  </w:style>
  <w:style w:type="character" w:customStyle="1" w:styleId="af6">
    <w:name w:val="Текст выноски Знак"/>
    <w:basedOn w:val="a0"/>
    <w:link w:val="af5"/>
    <w:uiPriority w:val="99"/>
    <w:semiHidden/>
    <w:rsid w:val="00E1692C"/>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uiPriority="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3B24"/>
    <w:pPr>
      <w:spacing w:after="0" w:line="240" w:lineRule="auto"/>
    </w:pPr>
    <w:rPr>
      <w:rFonts w:ascii="Times New Roman" w:eastAsia="Times New Roman" w:hAnsi="Times New Roman" w:cs="Times New Roman"/>
      <w:sz w:val="24"/>
      <w:szCs w:val="24"/>
    </w:rPr>
  </w:style>
  <w:style w:type="paragraph" w:styleId="1">
    <w:name w:val="heading 1"/>
    <w:basedOn w:val="a"/>
    <w:link w:val="10"/>
    <w:uiPriority w:val="9"/>
    <w:qFormat/>
    <w:rsid w:val="0047310A"/>
    <w:pPr>
      <w:spacing w:before="100" w:beforeAutospacing="1" w:after="100" w:afterAutospacing="1"/>
      <w:outlineLvl w:val="0"/>
    </w:pPr>
    <w:rPr>
      <w:b/>
      <w:bCs/>
      <w:kern w:val="36"/>
      <w:sz w:val="48"/>
      <w:szCs w:val="48"/>
    </w:rPr>
  </w:style>
  <w:style w:type="paragraph" w:styleId="2">
    <w:name w:val="heading 2"/>
    <w:basedOn w:val="a"/>
    <w:link w:val="20"/>
    <w:uiPriority w:val="9"/>
    <w:qFormat/>
    <w:rsid w:val="0047310A"/>
    <w:pPr>
      <w:spacing w:before="100" w:beforeAutospacing="1" w:after="100" w:afterAutospacing="1"/>
      <w:outlineLvl w:val="1"/>
    </w:pPr>
    <w:rPr>
      <w:b/>
      <w:bCs/>
      <w:sz w:val="36"/>
      <w:szCs w:val="36"/>
    </w:rPr>
  </w:style>
  <w:style w:type="paragraph" w:styleId="3">
    <w:name w:val="heading 3"/>
    <w:basedOn w:val="a"/>
    <w:next w:val="a"/>
    <w:link w:val="30"/>
    <w:uiPriority w:val="9"/>
    <w:semiHidden/>
    <w:unhideWhenUsed/>
    <w:qFormat/>
    <w:rsid w:val="0047310A"/>
    <w:pPr>
      <w:keepNext/>
      <w:keepLines/>
      <w:spacing w:before="200" w:line="276" w:lineRule="auto"/>
      <w:outlineLvl w:val="2"/>
    </w:pPr>
    <w:rPr>
      <w:rFonts w:asciiTheme="majorHAnsi" w:eastAsiaTheme="majorEastAsia" w:hAnsiTheme="majorHAnsi" w:cstheme="majorBidi"/>
      <w:b/>
      <w:bCs/>
      <w:color w:val="5B9BD5" w:themeColor="accent1"/>
      <w:sz w:val="22"/>
      <w:szCs w:val="2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uiPriority w:val="9"/>
    <w:semiHidden/>
    <w:rsid w:val="0047310A"/>
    <w:rPr>
      <w:rFonts w:asciiTheme="majorHAnsi" w:eastAsiaTheme="majorEastAsia" w:hAnsiTheme="majorHAnsi" w:cstheme="majorBidi"/>
      <w:b/>
      <w:bCs/>
      <w:color w:val="5B9BD5" w:themeColor="accent1"/>
      <w:lang w:val="ru-RU"/>
    </w:rPr>
  </w:style>
  <w:style w:type="character" w:styleId="a3">
    <w:name w:val="Strong"/>
    <w:basedOn w:val="a0"/>
    <w:uiPriority w:val="22"/>
    <w:qFormat/>
    <w:rsid w:val="0047310A"/>
    <w:rPr>
      <w:b/>
      <w:bCs/>
    </w:rPr>
  </w:style>
  <w:style w:type="character" w:styleId="a4">
    <w:name w:val="Emphasis"/>
    <w:basedOn w:val="a0"/>
    <w:uiPriority w:val="20"/>
    <w:qFormat/>
    <w:rsid w:val="0047310A"/>
    <w:rPr>
      <w:i/>
      <w:iCs/>
    </w:rPr>
  </w:style>
  <w:style w:type="paragraph" w:styleId="a5">
    <w:name w:val="No Spacing"/>
    <w:basedOn w:val="a"/>
    <w:uiPriority w:val="1"/>
    <w:qFormat/>
    <w:rsid w:val="0047310A"/>
    <w:rPr>
      <w:rFonts w:ascii="Cambria" w:hAnsi="Cambria"/>
      <w:sz w:val="22"/>
      <w:szCs w:val="22"/>
      <w:lang w:val="en-US"/>
    </w:rPr>
  </w:style>
  <w:style w:type="paragraph" w:styleId="a6">
    <w:name w:val="List Paragraph"/>
    <w:basedOn w:val="a"/>
    <w:link w:val="a7"/>
    <w:qFormat/>
    <w:rsid w:val="0047310A"/>
    <w:pPr>
      <w:ind w:left="720"/>
      <w:contextualSpacing/>
    </w:pPr>
  </w:style>
  <w:style w:type="paragraph" w:customStyle="1" w:styleId="11">
    <w:name w:val="Звичайний1"/>
    <w:rsid w:val="002E450B"/>
    <w:pPr>
      <w:spacing w:after="0" w:line="240" w:lineRule="auto"/>
    </w:pPr>
    <w:rPr>
      <w:rFonts w:ascii="Times New Roman" w:eastAsia="Times New Roman" w:hAnsi="Times New Roman" w:cs="Times New Roman"/>
      <w:sz w:val="20"/>
      <w:szCs w:val="20"/>
      <w:lang w:val="ru-RU" w:eastAsia="ru-RU"/>
    </w:rPr>
  </w:style>
  <w:style w:type="paragraph" w:customStyle="1" w:styleId="21">
    <w:name w:val="Основний текст з відступом 21"/>
    <w:basedOn w:val="11"/>
    <w:rsid w:val="002E450B"/>
    <w:pPr>
      <w:spacing w:after="120" w:line="480" w:lineRule="auto"/>
      <w:ind w:left="283"/>
    </w:pPr>
  </w:style>
  <w:style w:type="paragraph" w:styleId="a8">
    <w:name w:val="header"/>
    <w:basedOn w:val="a"/>
    <w:link w:val="a9"/>
    <w:unhideWhenUsed/>
    <w:rsid w:val="002E450B"/>
    <w:pPr>
      <w:tabs>
        <w:tab w:val="center" w:pos="4819"/>
        <w:tab w:val="right" w:pos="9639"/>
      </w:tabs>
    </w:pPr>
  </w:style>
  <w:style w:type="character" w:customStyle="1" w:styleId="a9">
    <w:name w:val="Верхний колонтитул Знак"/>
    <w:basedOn w:val="a0"/>
    <w:link w:val="a8"/>
    <w:rsid w:val="002E450B"/>
    <w:rPr>
      <w:rFonts w:ascii="Times New Roman" w:eastAsia="Times New Roman" w:hAnsi="Times New Roman" w:cs="Times New Roman"/>
      <w:sz w:val="24"/>
      <w:szCs w:val="24"/>
    </w:rPr>
  </w:style>
  <w:style w:type="paragraph" w:styleId="aa">
    <w:name w:val="footer"/>
    <w:basedOn w:val="a"/>
    <w:link w:val="ab"/>
    <w:unhideWhenUsed/>
    <w:rsid w:val="002E450B"/>
    <w:pPr>
      <w:tabs>
        <w:tab w:val="center" w:pos="4819"/>
        <w:tab w:val="right" w:pos="9639"/>
      </w:tabs>
    </w:pPr>
  </w:style>
  <w:style w:type="character" w:customStyle="1" w:styleId="ab">
    <w:name w:val="Нижний колонтитул Знак"/>
    <w:basedOn w:val="a0"/>
    <w:link w:val="aa"/>
    <w:rsid w:val="002E450B"/>
    <w:rPr>
      <w:rFonts w:ascii="Times New Roman" w:eastAsia="Times New Roman" w:hAnsi="Times New Roman" w:cs="Times New Roman"/>
      <w:sz w:val="24"/>
      <w:szCs w:val="24"/>
    </w:rPr>
  </w:style>
  <w:style w:type="paragraph" w:customStyle="1" w:styleId="ac">
    <w:name w:val="Література"/>
    <w:basedOn w:val="a"/>
    <w:next w:val="a"/>
    <w:rsid w:val="005B4BA0"/>
    <w:pPr>
      <w:autoSpaceDE w:val="0"/>
      <w:autoSpaceDN w:val="0"/>
      <w:adjustRightInd w:val="0"/>
      <w:spacing w:line="240" w:lineRule="atLeast"/>
      <w:ind w:firstLine="283"/>
      <w:jc w:val="both"/>
    </w:pPr>
    <w:rPr>
      <w:rFonts w:ascii="UkrainianPeterburg" w:hAnsi="UkrainianPeterburg"/>
      <w:sz w:val="20"/>
      <w:szCs w:val="20"/>
      <w:lang w:val="ru-RU" w:eastAsia="ru-RU"/>
    </w:rPr>
  </w:style>
  <w:style w:type="paragraph" w:styleId="ad">
    <w:name w:val="Normal (Web)"/>
    <w:aliases w:val="Знак4,Знак4 Знак Знак,Знак4 Знак,Обычный (Web)1,Обычный (веб) Знак1,Обычный (веб) Знак Знак1,Знак Знак1 Знак,Обычный (веб) Знак Знак Знак,Знак Знак1 Знак Знак,Обычный (веб) Знак Знак Знак Знак,Знак Знак Знак Знак Зн,Обычный (Web)2,З"/>
    <w:basedOn w:val="a"/>
    <w:link w:val="ae"/>
    <w:unhideWhenUsed/>
    <w:qFormat/>
    <w:rsid w:val="005B4BA0"/>
    <w:pPr>
      <w:spacing w:after="200" w:line="276" w:lineRule="auto"/>
    </w:pPr>
    <w:rPr>
      <w:lang w:val="ru-RU"/>
    </w:rPr>
  </w:style>
  <w:style w:type="character" w:customStyle="1" w:styleId="apple-converted-space">
    <w:name w:val="apple-converted-space"/>
    <w:basedOn w:val="a0"/>
    <w:rsid w:val="005B4BA0"/>
    <w:rPr>
      <w:rFonts w:cs="Times New Roman"/>
    </w:rPr>
  </w:style>
  <w:style w:type="paragraph" w:customStyle="1" w:styleId="12">
    <w:name w:val="Абзац списка1"/>
    <w:basedOn w:val="a"/>
    <w:rsid w:val="005B4BA0"/>
    <w:pPr>
      <w:suppressAutoHyphens/>
      <w:spacing w:after="200" w:line="276" w:lineRule="auto"/>
      <w:ind w:left="720"/>
    </w:pPr>
    <w:rPr>
      <w:rFonts w:ascii="Calibri" w:hAnsi="Calibri" w:cs="Calibri"/>
      <w:kern w:val="1"/>
      <w:sz w:val="22"/>
      <w:szCs w:val="22"/>
      <w:lang w:val="ru-RU"/>
    </w:rPr>
  </w:style>
  <w:style w:type="character" w:customStyle="1" w:styleId="a7">
    <w:name w:val="Абзац списка Знак"/>
    <w:link w:val="a6"/>
    <w:uiPriority w:val="34"/>
    <w:locked/>
    <w:rsid w:val="005B4BA0"/>
    <w:rPr>
      <w:rFonts w:ascii="Times New Roman" w:eastAsia="Times New Roman" w:hAnsi="Times New Roman" w:cs="Times New Roman"/>
      <w:sz w:val="24"/>
      <w:szCs w:val="24"/>
    </w:rPr>
  </w:style>
  <w:style w:type="character" w:customStyle="1" w:styleId="ae">
    <w:name w:val="Обычный (веб) Знак"/>
    <w:aliases w:val="Знак4 Знак1,Знак4 Знак Знак Знак,Знак4 Знак Знак1,Обычный (Web)1 Знак,Обычный (веб) Знак1 Знак,Обычный (веб) Знак Знак1 Знак,Знак Знак1 Знак Знак1,Обычный (веб) Знак Знак Знак Знак1,Знак Знак1 Знак Знак Знак,Обычный (Web)2 Знак,З Знак"/>
    <w:link w:val="ad"/>
    <w:uiPriority w:val="99"/>
    <w:locked/>
    <w:rsid w:val="005B4BA0"/>
    <w:rPr>
      <w:rFonts w:ascii="Times New Roman" w:eastAsia="Times New Roman" w:hAnsi="Times New Roman" w:cs="Times New Roman"/>
      <w:sz w:val="24"/>
      <w:szCs w:val="24"/>
      <w:lang w:val="ru-RU"/>
    </w:rPr>
  </w:style>
  <w:style w:type="character" w:customStyle="1" w:styleId="apple-style-span">
    <w:name w:val="apple-style-span"/>
    <w:basedOn w:val="a0"/>
    <w:rsid w:val="005B4BA0"/>
  </w:style>
  <w:style w:type="character" w:customStyle="1" w:styleId="rvts6">
    <w:name w:val="rvts6"/>
    <w:basedOn w:val="a0"/>
    <w:rsid w:val="005B4BA0"/>
  </w:style>
  <w:style w:type="paragraph" w:styleId="af">
    <w:name w:val="Body Text Indent"/>
    <w:basedOn w:val="a"/>
    <w:link w:val="af0"/>
    <w:rsid w:val="005B4BA0"/>
    <w:pPr>
      <w:ind w:firstLine="540"/>
    </w:pPr>
    <w:rPr>
      <w:szCs w:val="20"/>
      <w:lang w:val="ru-RU" w:eastAsia="zh-CN"/>
    </w:rPr>
  </w:style>
  <w:style w:type="character" w:customStyle="1" w:styleId="af0">
    <w:name w:val="Основной текст с отступом Знак"/>
    <w:basedOn w:val="a0"/>
    <w:link w:val="af"/>
    <w:rsid w:val="005B4BA0"/>
    <w:rPr>
      <w:rFonts w:ascii="Times New Roman" w:eastAsia="Times New Roman" w:hAnsi="Times New Roman" w:cs="Times New Roman"/>
      <w:sz w:val="24"/>
      <w:szCs w:val="20"/>
      <w:lang w:val="ru-RU" w:eastAsia="zh-CN"/>
    </w:rPr>
  </w:style>
  <w:style w:type="character" w:customStyle="1" w:styleId="22">
    <w:name w:val="Основной текст (2)_"/>
    <w:basedOn w:val="a0"/>
    <w:link w:val="23"/>
    <w:rsid w:val="005B4BA0"/>
    <w:rPr>
      <w:rFonts w:ascii="Times New Roman" w:eastAsia="Times New Roman" w:hAnsi="Times New Roman" w:cs="Times New Roman"/>
      <w:sz w:val="28"/>
      <w:szCs w:val="28"/>
      <w:shd w:val="clear" w:color="auto" w:fill="FFFFFF"/>
    </w:rPr>
  </w:style>
  <w:style w:type="character" w:customStyle="1" w:styleId="24">
    <w:name w:val="Основной текст (2) + Курсив"/>
    <w:basedOn w:val="22"/>
    <w:rsid w:val="005B4BA0"/>
    <w:rPr>
      <w:rFonts w:ascii="Times New Roman" w:eastAsia="Times New Roman" w:hAnsi="Times New Roman" w:cs="Times New Roman"/>
      <w:i/>
      <w:iCs/>
      <w:color w:val="000000"/>
      <w:spacing w:val="0"/>
      <w:w w:val="100"/>
      <w:position w:val="0"/>
      <w:sz w:val="28"/>
      <w:szCs w:val="28"/>
      <w:shd w:val="clear" w:color="auto" w:fill="FFFFFF"/>
      <w:lang w:val="uk-UA" w:eastAsia="uk-UA" w:bidi="uk-UA"/>
    </w:rPr>
  </w:style>
  <w:style w:type="paragraph" w:customStyle="1" w:styleId="23">
    <w:name w:val="Основной текст (2)"/>
    <w:basedOn w:val="a"/>
    <w:link w:val="22"/>
    <w:rsid w:val="005B4BA0"/>
    <w:pPr>
      <w:widowControl w:val="0"/>
      <w:shd w:val="clear" w:color="auto" w:fill="FFFFFF"/>
      <w:spacing w:before="1020" w:after="720" w:line="322" w:lineRule="exact"/>
    </w:pPr>
    <w:rPr>
      <w:sz w:val="28"/>
      <w:szCs w:val="28"/>
    </w:rPr>
  </w:style>
  <w:style w:type="paragraph" w:styleId="25">
    <w:name w:val="Body Text 2"/>
    <w:basedOn w:val="a"/>
    <w:link w:val="26"/>
    <w:unhideWhenUsed/>
    <w:rsid w:val="005B4BA0"/>
    <w:pPr>
      <w:spacing w:after="120" w:line="480" w:lineRule="auto"/>
    </w:pPr>
  </w:style>
  <w:style w:type="character" w:customStyle="1" w:styleId="26">
    <w:name w:val="Основной текст 2 Знак"/>
    <w:basedOn w:val="a0"/>
    <w:link w:val="25"/>
    <w:rsid w:val="005B4BA0"/>
    <w:rPr>
      <w:rFonts w:ascii="Times New Roman" w:eastAsia="Times New Roman" w:hAnsi="Times New Roman" w:cs="Times New Roman"/>
      <w:sz w:val="24"/>
      <w:szCs w:val="24"/>
    </w:rPr>
  </w:style>
  <w:style w:type="paragraph" w:customStyle="1" w:styleId="13">
    <w:name w:val="Основний текст з відступом1"/>
    <w:basedOn w:val="11"/>
    <w:rsid w:val="005B4BA0"/>
    <w:pPr>
      <w:spacing w:after="120"/>
      <w:ind w:left="283"/>
    </w:pPr>
  </w:style>
  <w:style w:type="paragraph" w:styleId="af1">
    <w:name w:val="Body Text"/>
    <w:basedOn w:val="a"/>
    <w:link w:val="af2"/>
    <w:unhideWhenUsed/>
    <w:rsid w:val="0071029E"/>
    <w:pPr>
      <w:spacing w:after="120"/>
    </w:pPr>
  </w:style>
  <w:style w:type="character" w:customStyle="1" w:styleId="af2">
    <w:name w:val="Основной текст Знак"/>
    <w:basedOn w:val="a0"/>
    <w:link w:val="af1"/>
    <w:rsid w:val="0071029E"/>
    <w:rPr>
      <w:rFonts w:ascii="Times New Roman" w:eastAsia="Times New Roman" w:hAnsi="Times New Roman" w:cs="Times New Roman"/>
      <w:sz w:val="24"/>
      <w:szCs w:val="24"/>
    </w:rPr>
  </w:style>
  <w:style w:type="paragraph" w:styleId="27">
    <w:name w:val="Body Text Indent 2"/>
    <w:basedOn w:val="a"/>
    <w:link w:val="28"/>
    <w:uiPriority w:val="99"/>
    <w:semiHidden/>
    <w:unhideWhenUsed/>
    <w:rsid w:val="0071029E"/>
    <w:pPr>
      <w:spacing w:after="120" w:line="480" w:lineRule="auto"/>
      <w:ind w:left="283"/>
    </w:pPr>
  </w:style>
  <w:style w:type="character" w:customStyle="1" w:styleId="28">
    <w:name w:val="Основной текст с отступом 2 Знак"/>
    <w:basedOn w:val="a0"/>
    <w:link w:val="27"/>
    <w:uiPriority w:val="99"/>
    <w:semiHidden/>
    <w:rsid w:val="0071029E"/>
    <w:rPr>
      <w:rFonts w:ascii="Times New Roman" w:eastAsia="Times New Roman" w:hAnsi="Times New Roman" w:cs="Times New Roman"/>
      <w:sz w:val="24"/>
      <w:szCs w:val="24"/>
    </w:rPr>
  </w:style>
  <w:style w:type="paragraph" w:styleId="31">
    <w:name w:val="Body Text 3"/>
    <w:basedOn w:val="a"/>
    <w:link w:val="32"/>
    <w:unhideWhenUsed/>
    <w:rsid w:val="00587FF6"/>
    <w:pPr>
      <w:spacing w:after="120"/>
    </w:pPr>
    <w:rPr>
      <w:sz w:val="16"/>
      <w:szCs w:val="16"/>
    </w:rPr>
  </w:style>
  <w:style w:type="character" w:customStyle="1" w:styleId="32">
    <w:name w:val="Основной текст 3 Знак"/>
    <w:basedOn w:val="a0"/>
    <w:link w:val="31"/>
    <w:rsid w:val="00587FF6"/>
    <w:rPr>
      <w:rFonts w:ascii="Times New Roman" w:eastAsia="Times New Roman" w:hAnsi="Times New Roman" w:cs="Times New Roman"/>
      <w:sz w:val="16"/>
      <w:szCs w:val="16"/>
    </w:rPr>
  </w:style>
  <w:style w:type="character" w:styleId="af3">
    <w:name w:val="page number"/>
    <w:basedOn w:val="a0"/>
    <w:rsid w:val="00154EB5"/>
  </w:style>
  <w:style w:type="numbering" w:customStyle="1" w:styleId="14">
    <w:name w:val="Немає списку1"/>
    <w:next w:val="a2"/>
    <w:uiPriority w:val="99"/>
    <w:semiHidden/>
    <w:unhideWhenUsed/>
    <w:rsid w:val="0086329A"/>
  </w:style>
  <w:style w:type="table" w:styleId="af4">
    <w:name w:val="Table Grid"/>
    <w:basedOn w:val="a1"/>
    <w:rsid w:val="0086329A"/>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alloon Text"/>
    <w:basedOn w:val="a"/>
    <w:link w:val="af6"/>
    <w:uiPriority w:val="99"/>
    <w:semiHidden/>
    <w:unhideWhenUsed/>
    <w:rsid w:val="00E1692C"/>
    <w:rPr>
      <w:rFonts w:ascii="Tahoma" w:hAnsi="Tahoma" w:cs="Tahoma"/>
      <w:sz w:val="16"/>
      <w:szCs w:val="16"/>
    </w:rPr>
  </w:style>
  <w:style w:type="character" w:customStyle="1" w:styleId="af6">
    <w:name w:val="Текст выноски Знак"/>
    <w:basedOn w:val="a0"/>
    <w:link w:val="af5"/>
    <w:uiPriority w:val="99"/>
    <w:semiHidden/>
    <w:rsid w:val="00E1692C"/>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unu.edu.ua/educational-subdivisions/faculty/sgf/" TargetMode="External"/><Relationship Id="rId13" Type="http://schemas.openxmlformats.org/officeDocument/2006/relationships/hyperlink" Target="http://irbis-nbuv.gov.ua/cgi-bin/irbis64r_81/cgiirbis_64.exe?Z21ID=&amp;I21DBN=ARD&amp;P21DBN=ARD&amp;S21STN=1&amp;S21REF=10&amp;S21FMT=fullwebr&amp;C21COM=S&amp;S21CNR=20&amp;S21P01=0&amp;S21P02=0&amp;S21P03=A=&amp;S21COLORTERMS=1&amp;S21STR=%D0%91%D1%83%D0%BB%D0%B0%D1%85%20%D0%86.%D0%A1.$"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4.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5717884130982367E-2"/>
          <c:y val="0.19402985074626866"/>
          <c:w val="0.87153652392947101"/>
          <c:h val="0.53731343283582089"/>
        </c:manualLayout>
      </c:layout>
      <c:lineChart>
        <c:grouping val="standard"/>
        <c:varyColors val="0"/>
        <c:ser>
          <c:idx val="0"/>
          <c:order val="0"/>
          <c:tx>
            <c:v>СО </c:v>
          </c:tx>
          <c:spPr>
            <a:ln w="37990">
              <a:solidFill>
                <a:srgbClr val="003300"/>
              </a:solidFill>
              <a:prstDash val="solid"/>
            </a:ln>
          </c:spPr>
          <c:marker>
            <c:symbol val="circle"/>
            <c:size val="7"/>
            <c:spPr>
              <a:solidFill>
                <a:srgbClr val="003300"/>
              </a:solidFill>
              <a:ln>
                <a:solidFill>
                  <a:srgbClr val="003300"/>
                </a:solidFill>
                <a:prstDash val="solid"/>
              </a:ln>
            </c:spPr>
          </c:marker>
          <c:cat>
            <c:numRef>
              <c:f>Лист1!$A$3:$A$8</c:f>
              <c:numCache>
                <c:formatCode>General</c:formatCode>
                <c:ptCount val="6"/>
                <c:pt idx="0">
                  <c:v>1</c:v>
                </c:pt>
                <c:pt idx="1">
                  <c:v>2</c:v>
                </c:pt>
                <c:pt idx="2">
                  <c:v>3</c:v>
                </c:pt>
                <c:pt idx="3">
                  <c:v>4</c:v>
                </c:pt>
                <c:pt idx="4">
                  <c:v>5</c:v>
                </c:pt>
                <c:pt idx="5">
                  <c:v>6</c:v>
                </c:pt>
              </c:numCache>
            </c:numRef>
          </c:cat>
          <c:val>
            <c:numRef>
              <c:f>Лист1!$B$3:$B$8</c:f>
              <c:numCache>
                <c:formatCode>General</c:formatCode>
                <c:ptCount val="6"/>
                <c:pt idx="0">
                  <c:v>70.400000000000006</c:v>
                </c:pt>
                <c:pt idx="1">
                  <c:v>56.3</c:v>
                </c:pt>
                <c:pt idx="2">
                  <c:v>70.5</c:v>
                </c:pt>
                <c:pt idx="3">
                  <c:v>58.2</c:v>
                </c:pt>
                <c:pt idx="4">
                  <c:v>68.900000000000006</c:v>
                </c:pt>
                <c:pt idx="5">
                  <c:v>70.7</c:v>
                </c:pt>
              </c:numCache>
            </c:numRef>
          </c:val>
          <c:smooth val="0"/>
          <c:extLst xmlns:c16r2="http://schemas.microsoft.com/office/drawing/2015/06/chart">
            <c:ext xmlns:c16="http://schemas.microsoft.com/office/drawing/2014/chart" uri="{C3380CC4-5D6E-409C-BE32-E72D297353CC}">
              <c16:uniqueId val="{00000000-06C4-4449-8F48-4869A7ED4068}"/>
            </c:ext>
          </c:extLst>
        </c:ser>
        <c:ser>
          <c:idx val="1"/>
          <c:order val="1"/>
          <c:tx>
            <c:v>РД</c:v>
          </c:tx>
          <c:spPr>
            <a:ln w="37990">
              <a:solidFill>
                <a:srgbClr val="003300"/>
              </a:solidFill>
              <a:prstDash val="solid"/>
            </a:ln>
          </c:spPr>
          <c:marker>
            <c:symbol val="triangle"/>
            <c:size val="7"/>
            <c:spPr>
              <a:solidFill>
                <a:srgbClr val="003300"/>
              </a:solidFill>
              <a:ln>
                <a:solidFill>
                  <a:srgbClr val="003300"/>
                </a:solidFill>
                <a:prstDash val="solid"/>
              </a:ln>
            </c:spPr>
          </c:marker>
          <c:cat>
            <c:numRef>
              <c:f>Лист1!$A$3:$A$8</c:f>
              <c:numCache>
                <c:formatCode>General</c:formatCode>
                <c:ptCount val="6"/>
                <c:pt idx="0">
                  <c:v>1</c:v>
                </c:pt>
                <c:pt idx="1">
                  <c:v>2</c:v>
                </c:pt>
                <c:pt idx="2">
                  <c:v>3</c:v>
                </c:pt>
                <c:pt idx="3">
                  <c:v>4</c:v>
                </c:pt>
                <c:pt idx="4">
                  <c:v>5</c:v>
                </c:pt>
                <c:pt idx="5">
                  <c:v>6</c:v>
                </c:pt>
              </c:numCache>
            </c:numRef>
          </c:cat>
          <c:val>
            <c:numRef>
              <c:f>Лист1!$C$3:$C$8</c:f>
              <c:numCache>
                <c:formatCode>General</c:formatCode>
                <c:ptCount val="6"/>
                <c:pt idx="0">
                  <c:v>89.3</c:v>
                </c:pt>
                <c:pt idx="1">
                  <c:v>77.7</c:v>
                </c:pt>
                <c:pt idx="2">
                  <c:v>90</c:v>
                </c:pt>
                <c:pt idx="3">
                  <c:v>80.180000000000007</c:v>
                </c:pt>
                <c:pt idx="4">
                  <c:v>89.3</c:v>
                </c:pt>
                <c:pt idx="5">
                  <c:v>90.2</c:v>
                </c:pt>
              </c:numCache>
            </c:numRef>
          </c:val>
          <c:smooth val="0"/>
          <c:extLst xmlns:c16r2="http://schemas.microsoft.com/office/drawing/2015/06/chart">
            <c:ext xmlns:c16="http://schemas.microsoft.com/office/drawing/2014/chart" uri="{C3380CC4-5D6E-409C-BE32-E72D297353CC}">
              <c16:uniqueId val="{00000001-06C4-4449-8F48-4869A7ED4068}"/>
            </c:ext>
          </c:extLst>
        </c:ser>
        <c:dLbls>
          <c:showLegendKey val="0"/>
          <c:showVal val="0"/>
          <c:showCatName val="0"/>
          <c:showSerName val="0"/>
          <c:showPercent val="0"/>
          <c:showBubbleSize val="0"/>
        </c:dLbls>
        <c:marker val="1"/>
        <c:smooth val="0"/>
        <c:axId val="255560192"/>
        <c:axId val="252263744"/>
      </c:lineChart>
      <c:catAx>
        <c:axId val="255560192"/>
        <c:scaling>
          <c:orientation val="minMax"/>
        </c:scaling>
        <c:delete val="0"/>
        <c:axPos val="b"/>
        <c:title>
          <c:tx>
            <c:rich>
              <a:bodyPr/>
              <a:lstStyle/>
              <a:p>
                <a:pPr>
                  <a:defRPr sz="798" b="1" i="0" u="none" strike="noStrike" baseline="0">
                    <a:solidFill>
                      <a:srgbClr val="000000"/>
                    </a:solidFill>
                    <a:latin typeface="Arial Cyr"/>
                    <a:ea typeface="Arial Cyr"/>
                    <a:cs typeface="Arial Cyr"/>
                  </a:defRPr>
                </a:pPr>
                <a:r>
                  <a:rPr lang="uk-UA"/>
                  <a:t>Шкали самооцінки  та рівня домагань</a:t>
                </a:r>
              </a:p>
            </c:rich>
          </c:tx>
          <c:layout>
            <c:manualLayout>
              <c:xMode val="edge"/>
              <c:yMode val="edge"/>
              <c:x val="0.26196473551637278"/>
              <c:y val="0.82089552238805974"/>
            </c:manualLayout>
          </c:layout>
          <c:overlay val="0"/>
          <c:spPr>
            <a:noFill/>
            <a:ln w="25326">
              <a:noFill/>
            </a:ln>
          </c:spPr>
        </c:title>
        <c:numFmt formatCode="General" sourceLinked="1"/>
        <c:majorTickMark val="out"/>
        <c:minorTickMark val="none"/>
        <c:tickLblPos val="nextTo"/>
        <c:spPr>
          <a:ln w="3166">
            <a:solidFill>
              <a:srgbClr val="000000"/>
            </a:solidFill>
            <a:prstDash val="solid"/>
          </a:ln>
        </c:spPr>
        <c:txPr>
          <a:bodyPr rot="0" vert="horz"/>
          <a:lstStyle/>
          <a:p>
            <a:pPr>
              <a:defRPr sz="499" b="0" i="0" u="none" strike="noStrike" baseline="0">
                <a:solidFill>
                  <a:srgbClr val="000000"/>
                </a:solidFill>
                <a:latin typeface="Arial Cyr"/>
                <a:ea typeface="Arial Cyr"/>
                <a:cs typeface="Arial Cyr"/>
              </a:defRPr>
            </a:pPr>
            <a:endParaRPr lang="uk-UA"/>
          </a:p>
        </c:txPr>
        <c:crossAx val="252263744"/>
        <c:crosses val="autoZero"/>
        <c:auto val="1"/>
        <c:lblAlgn val="ctr"/>
        <c:lblOffset val="100"/>
        <c:tickLblSkip val="1"/>
        <c:tickMarkSkip val="1"/>
        <c:noMultiLvlLbl val="0"/>
      </c:catAx>
      <c:valAx>
        <c:axId val="252263744"/>
        <c:scaling>
          <c:orientation val="minMax"/>
        </c:scaling>
        <c:delete val="0"/>
        <c:axPos val="l"/>
        <c:majorGridlines>
          <c:spPr>
            <a:ln w="3166">
              <a:solidFill>
                <a:srgbClr val="000000"/>
              </a:solidFill>
              <a:prstDash val="solid"/>
            </a:ln>
          </c:spPr>
        </c:majorGridlines>
        <c:title>
          <c:tx>
            <c:rich>
              <a:bodyPr/>
              <a:lstStyle/>
              <a:p>
                <a:pPr>
                  <a:defRPr sz="499" b="1" i="0" u="none" strike="noStrike" baseline="0">
                    <a:solidFill>
                      <a:srgbClr val="000000"/>
                    </a:solidFill>
                    <a:latin typeface="Arial Cyr"/>
                    <a:ea typeface="Arial Cyr"/>
                    <a:cs typeface="Arial Cyr"/>
                  </a:defRPr>
                </a:pPr>
                <a:r>
                  <a:rPr lang="uk-UA"/>
                  <a:t>бали</a:t>
                </a:r>
              </a:p>
            </c:rich>
          </c:tx>
          <c:layout>
            <c:manualLayout>
              <c:xMode val="edge"/>
              <c:yMode val="edge"/>
              <c:x val="2.0151133501259445E-2"/>
              <c:y val="3.482587064676617E-2"/>
            </c:manualLayout>
          </c:layout>
          <c:overlay val="0"/>
          <c:spPr>
            <a:noFill/>
            <a:ln w="25326">
              <a:noFill/>
            </a:ln>
          </c:spPr>
        </c:title>
        <c:numFmt formatCode="General" sourceLinked="1"/>
        <c:majorTickMark val="out"/>
        <c:minorTickMark val="none"/>
        <c:tickLblPos val="nextTo"/>
        <c:spPr>
          <a:ln w="3166">
            <a:solidFill>
              <a:srgbClr val="000000"/>
            </a:solidFill>
            <a:prstDash val="solid"/>
          </a:ln>
        </c:spPr>
        <c:txPr>
          <a:bodyPr rot="0" vert="horz"/>
          <a:lstStyle/>
          <a:p>
            <a:pPr>
              <a:defRPr sz="598" b="0" i="0" u="none" strike="noStrike" baseline="0">
                <a:solidFill>
                  <a:srgbClr val="000000"/>
                </a:solidFill>
                <a:latin typeface="Arial Cyr"/>
                <a:ea typeface="Arial Cyr"/>
                <a:cs typeface="Arial Cyr"/>
              </a:defRPr>
            </a:pPr>
            <a:endParaRPr lang="uk-UA"/>
          </a:p>
        </c:txPr>
        <c:crossAx val="255560192"/>
        <c:crosses val="autoZero"/>
        <c:crossBetween val="between"/>
      </c:valAx>
      <c:spPr>
        <a:solidFill>
          <a:srgbClr val="FFFFFF"/>
        </a:solidFill>
        <a:ln w="12663">
          <a:solidFill>
            <a:srgbClr val="808080"/>
          </a:solidFill>
          <a:prstDash val="solid"/>
        </a:ln>
      </c:spPr>
    </c:plotArea>
    <c:legend>
      <c:legendPos val="t"/>
      <c:layout>
        <c:manualLayout>
          <c:xMode val="edge"/>
          <c:yMode val="edge"/>
          <c:x val="0.39294710327455917"/>
          <c:y val="4.4776119402985072E-2"/>
          <c:w val="0.23425692695214106"/>
          <c:h val="7.9601990049751242E-2"/>
        </c:manualLayout>
      </c:layout>
      <c:overlay val="0"/>
      <c:spPr>
        <a:solidFill>
          <a:srgbClr val="FFFFFF"/>
        </a:solidFill>
        <a:ln w="3166">
          <a:solidFill>
            <a:srgbClr val="000000"/>
          </a:solidFill>
          <a:prstDash val="solid"/>
        </a:ln>
      </c:spPr>
      <c:txPr>
        <a:bodyPr/>
        <a:lstStyle/>
        <a:p>
          <a:pPr>
            <a:defRPr sz="523" b="0" i="0" u="none" strike="noStrike" baseline="0">
              <a:solidFill>
                <a:srgbClr val="000000"/>
              </a:solidFill>
              <a:latin typeface="Arial Cyr"/>
              <a:ea typeface="Arial Cyr"/>
              <a:cs typeface="Arial Cyr"/>
            </a:defRPr>
          </a:pPr>
          <a:endParaRPr lang="uk-UA"/>
        </a:p>
      </c:txPr>
    </c:legend>
    <c:plotVisOnly val="1"/>
    <c:dispBlanksAs val="gap"/>
    <c:showDLblsOverMax val="0"/>
  </c:chart>
  <c:spPr>
    <a:solidFill>
      <a:srgbClr val="FFFFFF"/>
    </a:solidFill>
    <a:ln w="3166">
      <a:solidFill>
        <a:srgbClr val="000000"/>
      </a:solidFill>
      <a:prstDash val="solid"/>
    </a:ln>
  </c:spPr>
  <c:txPr>
    <a:bodyPr/>
    <a:lstStyle/>
    <a:p>
      <a:pPr>
        <a:defRPr sz="1022"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930348258706468"/>
          <c:y val="0.24509803921568626"/>
          <c:w val="0.77363184079601988"/>
          <c:h val="0.49019607843137253"/>
        </c:manualLayout>
      </c:layout>
      <c:lineChart>
        <c:grouping val="standard"/>
        <c:varyColors val="0"/>
        <c:ser>
          <c:idx val="0"/>
          <c:order val="0"/>
          <c:tx>
            <c:v>СО</c:v>
          </c:tx>
          <c:spPr>
            <a:ln w="38029">
              <a:solidFill>
                <a:srgbClr val="003300"/>
              </a:solidFill>
              <a:prstDash val="solid"/>
            </a:ln>
          </c:spPr>
          <c:marker>
            <c:symbol val="diamond"/>
            <c:size val="10"/>
            <c:spPr>
              <a:solidFill>
                <a:srgbClr val="333300"/>
              </a:solidFill>
              <a:ln>
                <a:solidFill>
                  <a:srgbClr val="003300"/>
                </a:solidFill>
                <a:prstDash val="solid"/>
              </a:ln>
            </c:spPr>
          </c:marker>
          <c:cat>
            <c:numRef>
              <c:f>Лист1!$A$14:$A$19</c:f>
              <c:numCache>
                <c:formatCode>General</c:formatCode>
                <c:ptCount val="6"/>
                <c:pt idx="0">
                  <c:v>1</c:v>
                </c:pt>
                <c:pt idx="1">
                  <c:v>2</c:v>
                </c:pt>
                <c:pt idx="2">
                  <c:v>3</c:v>
                </c:pt>
                <c:pt idx="3">
                  <c:v>4</c:v>
                </c:pt>
                <c:pt idx="4">
                  <c:v>5</c:v>
                </c:pt>
                <c:pt idx="5">
                  <c:v>6</c:v>
                </c:pt>
              </c:numCache>
            </c:numRef>
          </c:cat>
          <c:val>
            <c:numRef>
              <c:f>Лист1!$B$14:$B$19</c:f>
              <c:numCache>
                <c:formatCode>General</c:formatCode>
                <c:ptCount val="6"/>
                <c:pt idx="0">
                  <c:v>49</c:v>
                </c:pt>
                <c:pt idx="1">
                  <c:v>48.7</c:v>
                </c:pt>
                <c:pt idx="2">
                  <c:v>44.9</c:v>
                </c:pt>
                <c:pt idx="3">
                  <c:v>49.9</c:v>
                </c:pt>
                <c:pt idx="4">
                  <c:v>48.9</c:v>
                </c:pt>
                <c:pt idx="5">
                  <c:v>44.8</c:v>
                </c:pt>
              </c:numCache>
            </c:numRef>
          </c:val>
          <c:smooth val="0"/>
          <c:extLst xmlns:c16r2="http://schemas.microsoft.com/office/drawing/2015/06/chart">
            <c:ext xmlns:c16="http://schemas.microsoft.com/office/drawing/2014/chart" uri="{C3380CC4-5D6E-409C-BE32-E72D297353CC}">
              <c16:uniqueId val="{00000000-BE47-4AE6-8A14-B5C7700EED03}"/>
            </c:ext>
          </c:extLst>
        </c:ser>
        <c:ser>
          <c:idx val="1"/>
          <c:order val="1"/>
          <c:tx>
            <c:v>РД</c:v>
          </c:tx>
          <c:spPr>
            <a:ln w="38029">
              <a:solidFill>
                <a:srgbClr val="003300"/>
              </a:solidFill>
              <a:prstDash val="solid"/>
            </a:ln>
          </c:spPr>
          <c:marker>
            <c:symbol val="x"/>
            <c:size val="6"/>
            <c:spPr>
              <a:solidFill>
                <a:srgbClr val="003300"/>
              </a:solidFill>
              <a:ln>
                <a:solidFill>
                  <a:srgbClr val="003300"/>
                </a:solidFill>
                <a:prstDash val="solid"/>
              </a:ln>
            </c:spPr>
          </c:marker>
          <c:cat>
            <c:numRef>
              <c:f>Лист1!$A$14:$A$19</c:f>
              <c:numCache>
                <c:formatCode>General</c:formatCode>
                <c:ptCount val="6"/>
                <c:pt idx="0">
                  <c:v>1</c:v>
                </c:pt>
                <c:pt idx="1">
                  <c:v>2</c:v>
                </c:pt>
                <c:pt idx="2">
                  <c:v>3</c:v>
                </c:pt>
                <c:pt idx="3">
                  <c:v>4</c:v>
                </c:pt>
                <c:pt idx="4">
                  <c:v>5</c:v>
                </c:pt>
                <c:pt idx="5">
                  <c:v>6</c:v>
                </c:pt>
              </c:numCache>
            </c:numRef>
          </c:cat>
          <c:val>
            <c:numRef>
              <c:f>Лист1!$C$14:$C$19</c:f>
              <c:numCache>
                <c:formatCode>General</c:formatCode>
                <c:ptCount val="6"/>
                <c:pt idx="0">
                  <c:v>90.8</c:v>
                </c:pt>
                <c:pt idx="1">
                  <c:v>88.4</c:v>
                </c:pt>
                <c:pt idx="2">
                  <c:v>90.1</c:v>
                </c:pt>
                <c:pt idx="3">
                  <c:v>88.2</c:v>
                </c:pt>
                <c:pt idx="4">
                  <c:v>90.2</c:v>
                </c:pt>
                <c:pt idx="5">
                  <c:v>90.3</c:v>
                </c:pt>
              </c:numCache>
            </c:numRef>
          </c:val>
          <c:smooth val="0"/>
          <c:extLst xmlns:c16r2="http://schemas.microsoft.com/office/drawing/2015/06/chart">
            <c:ext xmlns:c16="http://schemas.microsoft.com/office/drawing/2014/chart" uri="{C3380CC4-5D6E-409C-BE32-E72D297353CC}">
              <c16:uniqueId val="{00000001-BE47-4AE6-8A14-B5C7700EED03}"/>
            </c:ext>
          </c:extLst>
        </c:ser>
        <c:dLbls>
          <c:showLegendKey val="0"/>
          <c:showVal val="0"/>
          <c:showCatName val="0"/>
          <c:showSerName val="0"/>
          <c:showPercent val="0"/>
          <c:showBubbleSize val="0"/>
        </c:dLbls>
        <c:marker val="1"/>
        <c:smooth val="0"/>
        <c:axId val="256429568"/>
        <c:axId val="254772928"/>
      </c:lineChart>
      <c:catAx>
        <c:axId val="256429568"/>
        <c:scaling>
          <c:orientation val="minMax"/>
        </c:scaling>
        <c:delete val="0"/>
        <c:axPos val="b"/>
        <c:title>
          <c:tx>
            <c:rich>
              <a:bodyPr/>
              <a:lstStyle/>
              <a:p>
                <a:pPr>
                  <a:defRPr sz="799" b="1" i="0" u="none" strike="noStrike" baseline="0">
                    <a:solidFill>
                      <a:srgbClr val="000000"/>
                    </a:solidFill>
                    <a:latin typeface="Arial Cyr"/>
                    <a:ea typeface="Arial Cyr"/>
                    <a:cs typeface="Arial Cyr"/>
                  </a:defRPr>
                </a:pPr>
                <a:r>
                  <a:rPr lang="uk-UA"/>
                  <a:t>Шкали самооцінки та рівня домагань</a:t>
                </a:r>
              </a:p>
            </c:rich>
          </c:tx>
          <c:layout>
            <c:manualLayout>
              <c:xMode val="edge"/>
              <c:yMode val="edge"/>
              <c:x val="0.25621890547263682"/>
              <c:y val="0.83823529411764708"/>
            </c:manualLayout>
          </c:layout>
          <c:overlay val="0"/>
          <c:spPr>
            <a:noFill/>
            <a:ln w="25353">
              <a:noFill/>
            </a:ln>
          </c:spPr>
        </c:title>
        <c:numFmt formatCode="General" sourceLinked="1"/>
        <c:majorTickMark val="out"/>
        <c:minorTickMark val="none"/>
        <c:tickLblPos val="nextTo"/>
        <c:spPr>
          <a:ln w="3169">
            <a:solidFill>
              <a:srgbClr val="000000"/>
            </a:solidFill>
            <a:prstDash val="solid"/>
          </a:ln>
        </c:spPr>
        <c:txPr>
          <a:bodyPr rot="0" vert="horz"/>
          <a:lstStyle/>
          <a:p>
            <a:pPr>
              <a:defRPr sz="499" b="0" i="0" u="none" strike="noStrike" baseline="0">
                <a:solidFill>
                  <a:srgbClr val="000000"/>
                </a:solidFill>
                <a:latin typeface="Arial Cyr"/>
                <a:ea typeface="Arial Cyr"/>
                <a:cs typeface="Arial Cyr"/>
              </a:defRPr>
            </a:pPr>
            <a:endParaRPr lang="uk-UA"/>
          </a:p>
        </c:txPr>
        <c:crossAx val="254772928"/>
        <c:crosses val="autoZero"/>
        <c:auto val="1"/>
        <c:lblAlgn val="ctr"/>
        <c:lblOffset val="100"/>
        <c:tickLblSkip val="1"/>
        <c:tickMarkSkip val="1"/>
        <c:noMultiLvlLbl val="0"/>
      </c:catAx>
      <c:valAx>
        <c:axId val="254772928"/>
        <c:scaling>
          <c:orientation val="minMax"/>
        </c:scaling>
        <c:delete val="0"/>
        <c:axPos val="l"/>
        <c:majorGridlines>
          <c:spPr>
            <a:ln w="3169">
              <a:solidFill>
                <a:srgbClr val="000000"/>
              </a:solidFill>
              <a:prstDash val="solid"/>
            </a:ln>
          </c:spPr>
        </c:majorGridlines>
        <c:title>
          <c:tx>
            <c:rich>
              <a:bodyPr/>
              <a:lstStyle/>
              <a:p>
                <a:pPr>
                  <a:defRPr sz="474" b="1" i="0" u="none" strike="noStrike" baseline="0">
                    <a:solidFill>
                      <a:srgbClr val="000000"/>
                    </a:solidFill>
                    <a:latin typeface="Arial Cyr"/>
                    <a:ea typeface="Arial Cyr"/>
                    <a:cs typeface="Arial Cyr"/>
                  </a:defRPr>
                </a:pPr>
                <a:r>
                  <a:rPr lang="uk-UA"/>
                  <a:t>бали</a:t>
                </a:r>
              </a:p>
            </c:rich>
          </c:tx>
          <c:layout>
            <c:manualLayout>
              <c:xMode val="edge"/>
              <c:yMode val="edge"/>
              <c:x val="8.45771144278607E-2"/>
              <c:y val="4.9019607843137254E-2"/>
            </c:manualLayout>
          </c:layout>
          <c:overlay val="0"/>
          <c:spPr>
            <a:noFill/>
            <a:ln w="25353">
              <a:noFill/>
            </a:ln>
          </c:spPr>
        </c:title>
        <c:numFmt formatCode="General" sourceLinked="1"/>
        <c:majorTickMark val="out"/>
        <c:minorTickMark val="none"/>
        <c:tickLblPos val="nextTo"/>
        <c:spPr>
          <a:ln w="3169">
            <a:solidFill>
              <a:srgbClr val="000000"/>
            </a:solidFill>
            <a:prstDash val="solid"/>
          </a:ln>
        </c:spPr>
        <c:txPr>
          <a:bodyPr rot="0" vert="horz"/>
          <a:lstStyle/>
          <a:p>
            <a:pPr>
              <a:defRPr sz="574" b="0" i="0" u="none" strike="noStrike" baseline="0">
                <a:solidFill>
                  <a:srgbClr val="000000"/>
                </a:solidFill>
                <a:latin typeface="Arial Cyr"/>
                <a:ea typeface="Arial Cyr"/>
                <a:cs typeface="Arial Cyr"/>
              </a:defRPr>
            </a:pPr>
            <a:endParaRPr lang="uk-UA"/>
          </a:p>
        </c:txPr>
        <c:crossAx val="256429568"/>
        <c:crosses val="autoZero"/>
        <c:crossBetween val="between"/>
        <c:majorUnit val="10"/>
      </c:valAx>
      <c:spPr>
        <a:solidFill>
          <a:srgbClr val="FFFFFF"/>
        </a:solidFill>
        <a:ln w="12676">
          <a:solidFill>
            <a:srgbClr val="FFFFFF"/>
          </a:solidFill>
          <a:prstDash val="solid"/>
        </a:ln>
      </c:spPr>
    </c:plotArea>
    <c:legend>
      <c:legendPos val="t"/>
      <c:layout>
        <c:manualLayout>
          <c:xMode val="edge"/>
          <c:yMode val="edge"/>
          <c:x val="0.30099502487562191"/>
          <c:y val="2.9411764705882353E-2"/>
          <c:w val="0.25870646766169153"/>
          <c:h val="0.10784313725490197"/>
        </c:manualLayout>
      </c:layout>
      <c:overlay val="0"/>
      <c:spPr>
        <a:solidFill>
          <a:srgbClr val="FFFFFF"/>
        </a:solidFill>
        <a:ln w="3169">
          <a:solidFill>
            <a:srgbClr val="000000"/>
          </a:solidFill>
          <a:prstDash val="solid"/>
        </a:ln>
      </c:spPr>
      <c:txPr>
        <a:bodyPr/>
        <a:lstStyle/>
        <a:p>
          <a:pPr>
            <a:defRPr sz="734" b="0" i="0" u="none" strike="noStrike" baseline="0">
              <a:solidFill>
                <a:srgbClr val="000000"/>
              </a:solidFill>
              <a:latin typeface="Arial Cyr"/>
              <a:ea typeface="Arial Cyr"/>
              <a:cs typeface="Arial Cyr"/>
            </a:defRPr>
          </a:pPr>
          <a:endParaRPr lang="uk-UA"/>
        </a:p>
      </c:txPr>
    </c:legend>
    <c:plotVisOnly val="1"/>
    <c:dispBlanksAs val="gap"/>
    <c:showDLblsOverMax val="0"/>
  </c:chart>
  <c:spPr>
    <a:solidFill>
      <a:srgbClr val="FFFFFF"/>
    </a:solidFill>
    <a:ln w="3169">
      <a:solidFill>
        <a:srgbClr val="000000"/>
      </a:solidFill>
      <a:prstDash val="solid"/>
    </a:ln>
  </c:spPr>
  <c:txPr>
    <a:bodyPr/>
    <a:lstStyle/>
    <a:p>
      <a:pPr>
        <a:defRPr sz="1048"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9825436408977551E-2"/>
          <c:y val="0.18932038834951456"/>
          <c:w val="0.91022443890274318"/>
          <c:h val="0.5436893203883495"/>
        </c:manualLayout>
      </c:layout>
      <c:lineChart>
        <c:grouping val="standard"/>
        <c:varyColors val="0"/>
        <c:ser>
          <c:idx val="0"/>
          <c:order val="0"/>
          <c:tx>
            <c:v>СО</c:v>
          </c:tx>
          <c:spPr>
            <a:ln w="38046">
              <a:solidFill>
                <a:srgbClr val="003300"/>
              </a:solidFill>
              <a:prstDash val="solid"/>
            </a:ln>
          </c:spPr>
          <c:marker>
            <c:symbol val="diamond"/>
            <c:size val="10"/>
            <c:spPr>
              <a:solidFill>
                <a:srgbClr val="003300"/>
              </a:solidFill>
              <a:ln>
                <a:solidFill>
                  <a:srgbClr val="003300"/>
                </a:solidFill>
                <a:prstDash val="solid"/>
              </a:ln>
            </c:spPr>
          </c:marker>
          <c:cat>
            <c:numRef>
              <c:f>Лист1!$A$22:$A$27</c:f>
              <c:numCache>
                <c:formatCode>General</c:formatCode>
                <c:ptCount val="6"/>
                <c:pt idx="0">
                  <c:v>1</c:v>
                </c:pt>
                <c:pt idx="1">
                  <c:v>2</c:v>
                </c:pt>
                <c:pt idx="2">
                  <c:v>3</c:v>
                </c:pt>
                <c:pt idx="3">
                  <c:v>4</c:v>
                </c:pt>
                <c:pt idx="4">
                  <c:v>5</c:v>
                </c:pt>
                <c:pt idx="5">
                  <c:v>6</c:v>
                </c:pt>
              </c:numCache>
            </c:numRef>
          </c:cat>
          <c:val>
            <c:numRef>
              <c:f>Лист1!$B$22:$B$27</c:f>
              <c:numCache>
                <c:formatCode>General</c:formatCode>
                <c:ptCount val="6"/>
                <c:pt idx="0">
                  <c:v>69.900000000000006</c:v>
                </c:pt>
                <c:pt idx="1">
                  <c:v>54.1</c:v>
                </c:pt>
                <c:pt idx="2">
                  <c:v>73.099999999999994</c:v>
                </c:pt>
                <c:pt idx="3">
                  <c:v>57.8</c:v>
                </c:pt>
                <c:pt idx="4">
                  <c:v>69.5</c:v>
                </c:pt>
                <c:pt idx="5">
                  <c:v>70.400000000000006</c:v>
                </c:pt>
              </c:numCache>
            </c:numRef>
          </c:val>
          <c:smooth val="0"/>
          <c:extLst xmlns:c16r2="http://schemas.microsoft.com/office/drawing/2015/06/chart">
            <c:ext xmlns:c16="http://schemas.microsoft.com/office/drawing/2014/chart" uri="{C3380CC4-5D6E-409C-BE32-E72D297353CC}">
              <c16:uniqueId val="{00000000-9090-4D31-8E86-7579C0600FD7}"/>
            </c:ext>
          </c:extLst>
        </c:ser>
        <c:ser>
          <c:idx val="1"/>
          <c:order val="1"/>
          <c:tx>
            <c:v>РД</c:v>
          </c:tx>
          <c:spPr>
            <a:ln w="38046">
              <a:solidFill>
                <a:srgbClr val="003300"/>
              </a:solidFill>
              <a:prstDash val="solid"/>
            </a:ln>
          </c:spPr>
          <c:marker>
            <c:symbol val="square"/>
            <c:size val="8"/>
            <c:spPr>
              <a:solidFill>
                <a:srgbClr val="003300"/>
              </a:solidFill>
              <a:ln>
                <a:solidFill>
                  <a:srgbClr val="003300"/>
                </a:solidFill>
                <a:prstDash val="solid"/>
              </a:ln>
            </c:spPr>
          </c:marker>
          <c:cat>
            <c:numRef>
              <c:f>Лист1!$A$22:$A$27</c:f>
              <c:numCache>
                <c:formatCode>General</c:formatCode>
                <c:ptCount val="6"/>
                <c:pt idx="0">
                  <c:v>1</c:v>
                </c:pt>
                <c:pt idx="1">
                  <c:v>2</c:v>
                </c:pt>
                <c:pt idx="2">
                  <c:v>3</c:v>
                </c:pt>
                <c:pt idx="3">
                  <c:v>4</c:v>
                </c:pt>
                <c:pt idx="4">
                  <c:v>5</c:v>
                </c:pt>
                <c:pt idx="5">
                  <c:v>6</c:v>
                </c:pt>
              </c:numCache>
            </c:numRef>
          </c:cat>
          <c:val>
            <c:numRef>
              <c:f>Лист1!$C$22:$C$27</c:f>
              <c:numCache>
                <c:formatCode>General</c:formatCode>
                <c:ptCount val="6"/>
                <c:pt idx="0">
                  <c:v>89.6</c:v>
                </c:pt>
                <c:pt idx="1">
                  <c:v>76.900000000000006</c:v>
                </c:pt>
                <c:pt idx="2">
                  <c:v>90.4</c:v>
                </c:pt>
                <c:pt idx="3">
                  <c:v>79.3</c:v>
                </c:pt>
                <c:pt idx="4">
                  <c:v>87.9</c:v>
                </c:pt>
                <c:pt idx="5">
                  <c:v>90.8</c:v>
                </c:pt>
              </c:numCache>
            </c:numRef>
          </c:val>
          <c:smooth val="0"/>
          <c:extLst xmlns:c16r2="http://schemas.microsoft.com/office/drawing/2015/06/chart">
            <c:ext xmlns:c16="http://schemas.microsoft.com/office/drawing/2014/chart" uri="{C3380CC4-5D6E-409C-BE32-E72D297353CC}">
              <c16:uniqueId val="{00000001-9090-4D31-8E86-7579C0600FD7}"/>
            </c:ext>
          </c:extLst>
        </c:ser>
        <c:dLbls>
          <c:showLegendKey val="0"/>
          <c:showVal val="0"/>
          <c:showCatName val="0"/>
          <c:showSerName val="0"/>
          <c:showPercent val="0"/>
          <c:showBubbleSize val="0"/>
        </c:dLbls>
        <c:marker val="1"/>
        <c:smooth val="0"/>
        <c:axId val="259880448"/>
        <c:axId val="254776384"/>
      </c:lineChart>
      <c:catAx>
        <c:axId val="259880448"/>
        <c:scaling>
          <c:orientation val="minMax"/>
        </c:scaling>
        <c:delete val="0"/>
        <c:axPos val="b"/>
        <c:title>
          <c:tx>
            <c:rich>
              <a:bodyPr/>
              <a:lstStyle/>
              <a:p>
                <a:pPr>
                  <a:defRPr sz="799" b="1" i="0" u="none" strike="noStrike" baseline="0">
                    <a:solidFill>
                      <a:srgbClr val="000000"/>
                    </a:solidFill>
                    <a:latin typeface="Arial Cyr"/>
                    <a:ea typeface="Arial Cyr"/>
                    <a:cs typeface="Arial Cyr"/>
                  </a:defRPr>
                </a:pPr>
                <a:r>
                  <a:rPr lang="uk-UA"/>
                  <a:t>Шкали самооцінки та рівня домагань</a:t>
                </a:r>
              </a:p>
            </c:rich>
          </c:tx>
          <c:layout>
            <c:manualLayout>
              <c:xMode val="edge"/>
              <c:yMode val="edge"/>
              <c:x val="0.25935162094763092"/>
              <c:y val="0.82038834951456308"/>
            </c:manualLayout>
          </c:layout>
          <c:overlay val="0"/>
          <c:spPr>
            <a:noFill/>
            <a:ln w="25364">
              <a:noFill/>
            </a:ln>
          </c:spPr>
        </c:title>
        <c:numFmt formatCode="General" sourceLinked="1"/>
        <c:majorTickMark val="out"/>
        <c:minorTickMark val="none"/>
        <c:tickLblPos val="nextTo"/>
        <c:spPr>
          <a:ln w="3170">
            <a:solidFill>
              <a:srgbClr val="000000"/>
            </a:solidFill>
            <a:prstDash val="solid"/>
          </a:ln>
        </c:spPr>
        <c:txPr>
          <a:bodyPr rot="0" vert="horz"/>
          <a:lstStyle/>
          <a:p>
            <a:pPr>
              <a:defRPr sz="499" b="0" i="0" u="none" strike="noStrike" baseline="0">
                <a:solidFill>
                  <a:srgbClr val="000000"/>
                </a:solidFill>
                <a:latin typeface="Arial Cyr"/>
                <a:ea typeface="Arial Cyr"/>
                <a:cs typeface="Arial Cyr"/>
              </a:defRPr>
            </a:pPr>
            <a:endParaRPr lang="uk-UA"/>
          </a:p>
        </c:txPr>
        <c:crossAx val="254776384"/>
        <c:crosses val="autoZero"/>
        <c:auto val="1"/>
        <c:lblAlgn val="ctr"/>
        <c:lblOffset val="100"/>
        <c:tickLblSkip val="1"/>
        <c:tickMarkSkip val="1"/>
        <c:noMultiLvlLbl val="0"/>
      </c:catAx>
      <c:valAx>
        <c:axId val="254776384"/>
        <c:scaling>
          <c:orientation val="minMax"/>
        </c:scaling>
        <c:delete val="0"/>
        <c:axPos val="l"/>
        <c:majorGridlines>
          <c:spPr>
            <a:ln w="3170">
              <a:solidFill>
                <a:srgbClr val="000000"/>
              </a:solidFill>
              <a:prstDash val="solid"/>
            </a:ln>
          </c:spPr>
        </c:majorGridlines>
        <c:title>
          <c:tx>
            <c:rich>
              <a:bodyPr/>
              <a:lstStyle/>
              <a:p>
                <a:pPr>
                  <a:defRPr sz="524" b="1" i="0" u="none" strike="noStrike" baseline="0">
                    <a:solidFill>
                      <a:srgbClr val="000000"/>
                    </a:solidFill>
                    <a:latin typeface="Arial Cyr"/>
                    <a:ea typeface="Arial Cyr"/>
                    <a:cs typeface="Arial Cyr"/>
                  </a:defRPr>
                </a:pPr>
                <a:r>
                  <a:rPr lang="uk-UA"/>
                  <a:t>бали</a:t>
                </a:r>
              </a:p>
            </c:rich>
          </c:tx>
          <c:layout>
            <c:manualLayout>
              <c:xMode val="edge"/>
              <c:yMode val="edge"/>
              <c:x val="7.481296758104738E-3"/>
              <c:y val="0"/>
            </c:manualLayout>
          </c:layout>
          <c:overlay val="0"/>
          <c:spPr>
            <a:noFill/>
            <a:ln w="25364">
              <a:noFill/>
            </a:ln>
          </c:spPr>
        </c:title>
        <c:numFmt formatCode="General" sourceLinked="1"/>
        <c:majorTickMark val="out"/>
        <c:minorTickMark val="none"/>
        <c:tickLblPos val="nextTo"/>
        <c:spPr>
          <a:ln w="3170">
            <a:solidFill>
              <a:srgbClr val="000000"/>
            </a:solidFill>
            <a:prstDash val="solid"/>
          </a:ln>
        </c:spPr>
        <c:txPr>
          <a:bodyPr rot="0" vert="horz"/>
          <a:lstStyle/>
          <a:p>
            <a:pPr>
              <a:defRPr sz="599" b="0" i="0" u="none" strike="noStrike" baseline="0">
                <a:solidFill>
                  <a:srgbClr val="000000"/>
                </a:solidFill>
                <a:latin typeface="Arial Cyr"/>
                <a:ea typeface="Arial Cyr"/>
                <a:cs typeface="Arial Cyr"/>
              </a:defRPr>
            </a:pPr>
            <a:endParaRPr lang="uk-UA"/>
          </a:p>
        </c:txPr>
        <c:crossAx val="259880448"/>
        <c:crosses val="autoZero"/>
        <c:crossBetween val="between"/>
        <c:majorUnit val="10"/>
      </c:valAx>
      <c:spPr>
        <a:solidFill>
          <a:srgbClr val="FFFFFF"/>
        </a:solidFill>
        <a:ln w="12682">
          <a:solidFill>
            <a:srgbClr val="808080"/>
          </a:solidFill>
          <a:prstDash val="solid"/>
        </a:ln>
      </c:spPr>
    </c:plotArea>
    <c:legend>
      <c:legendPos val="t"/>
      <c:layout>
        <c:manualLayout>
          <c:xMode val="edge"/>
          <c:yMode val="edge"/>
          <c:x val="0.43391521197007482"/>
          <c:y val="1.4563106796116505E-2"/>
          <c:w val="0.25935162094763092"/>
          <c:h val="0.10679611650485436"/>
        </c:manualLayout>
      </c:layout>
      <c:overlay val="0"/>
      <c:spPr>
        <a:solidFill>
          <a:srgbClr val="FFFFFF"/>
        </a:solidFill>
        <a:ln w="3170">
          <a:solidFill>
            <a:srgbClr val="000000"/>
          </a:solidFill>
          <a:prstDash val="solid"/>
        </a:ln>
      </c:spPr>
      <c:txPr>
        <a:bodyPr/>
        <a:lstStyle/>
        <a:p>
          <a:pPr>
            <a:defRPr sz="734" b="0" i="0" u="none" strike="noStrike" baseline="0">
              <a:solidFill>
                <a:srgbClr val="000000"/>
              </a:solidFill>
              <a:latin typeface="Arial Cyr"/>
              <a:ea typeface="Arial Cyr"/>
              <a:cs typeface="Arial Cyr"/>
            </a:defRPr>
          </a:pPr>
          <a:endParaRPr lang="uk-UA"/>
        </a:p>
      </c:txPr>
    </c:legend>
    <c:plotVisOnly val="1"/>
    <c:dispBlanksAs val="gap"/>
    <c:showDLblsOverMax val="0"/>
  </c:chart>
  <c:spPr>
    <a:solidFill>
      <a:srgbClr val="FFFFFF"/>
    </a:solidFill>
    <a:ln w="3170">
      <a:solidFill>
        <a:srgbClr val="000000"/>
      </a:solidFill>
      <a:prstDash val="solid"/>
    </a:ln>
  </c:spPr>
  <c:txPr>
    <a:bodyPr/>
    <a:lstStyle/>
    <a:p>
      <a:pPr>
        <a:defRPr sz="1049"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0439276485788117E-2"/>
          <c:y val="0.21359223300970873"/>
          <c:w val="0.88113695090439281"/>
          <c:h val="0.54854368932038833"/>
        </c:manualLayout>
      </c:layout>
      <c:lineChart>
        <c:grouping val="standard"/>
        <c:varyColors val="0"/>
        <c:ser>
          <c:idx val="0"/>
          <c:order val="0"/>
          <c:tx>
            <c:v>СО</c:v>
          </c:tx>
          <c:spPr>
            <a:ln w="38100">
              <a:solidFill>
                <a:srgbClr val="003300"/>
              </a:solidFill>
              <a:prstDash val="solid"/>
            </a:ln>
          </c:spPr>
          <c:marker>
            <c:symbol val="diamond"/>
            <c:size val="9"/>
            <c:spPr>
              <a:solidFill>
                <a:srgbClr val="003300"/>
              </a:solidFill>
              <a:ln>
                <a:solidFill>
                  <a:srgbClr val="003300"/>
                </a:solidFill>
                <a:prstDash val="solid"/>
              </a:ln>
            </c:spPr>
          </c:marker>
          <c:cat>
            <c:numRef>
              <c:f>Лист1!$A$30:$A$35</c:f>
              <c:numCache>
                <c:formatCode>General</c:formatCode>
                <c:ptCount val="6"/>
                <c:pt idx="0">
                  <c:v>1</c:v>
                </c:pt>
                <c:pt idx="1">
                  <c:v>2</c:v>
                </c:pt>
                <c:pt idx="2">
                  <c:v>3</c:v>
                </c:pt>
                <c:pt idx="3">
                  <c:v>4</c:v>
                </c:pt>
                <c:pt idx="4">
                  <c:v>5</c:v>
                </c:pt>
                <c:pt idx="5">
                  <c:v>6</c:v>
                </c:pt>
              </c:numCache>
            </c:numRef>
          </c:cat>
          <c:val>
            <c:numRef>
              <c:f>Лист1!$B$30:$B$35</c:f>
              <c:numCache>
                <c:formatCode>General</c:formatCode>
                <c:ptCount val="6"/>
                <c:pt idx="0">
                  <c:v>69.3</c:v>
                </c:pt>
                <c:pt idx="1">
                  <c:v>55.4</c:v>
                </c:pt>
                <c:pt idx="2">
                  <c:v>50.9</c:v>
                </c:pt>
                <c:pt idx="3">
                  <c:v>64.3</c:v>
                </c:pt>
                <c:pt idx="4">
                  <c:v>57.3</c:v>
                </c:pt>
                <c:pt idx="5">
                  <c:v>61.5</c:v>
                </c:pt>
              </c:numCache>
            </c:numRef>
          </c:val>
          <c:smooth val="0"/>
          <c:extLst xmlns:c16r2="http://schemas.microsoft.com/office/drawing/2015/06/chart">
            <c:ext xmlns:c16="http://schemas.microsoft.com/office/drawing/2014/chart" uri="{C3380CC4-5D6E-409C-BE32-E72D297353CC}">
              <c16:uniqueId val="{00000000-4AA7-4345-B88D-439B863F6011}"/>
            </c:ext>
          </c:extLst>
        </c:ser>
        <c:ser>
          <c:idx val="1"/>
          <c:order val="1"/>
          <c:tx>
            <c:v>РД</c:v>
          </c:tx>
          <c:spPr>
            <a:ln w="38100">
              <a:solidFill>
                <a:srgbClr val="003300"/>
              </a:solidFill>
              <a:prstDash val="solid"/>
            </a:ln>
          </c:spPr>
          <c:marker>
            <c:symbol val="square"/>
            <c:size val="8"/>
            <c:spPr>
              <a:solidFill>
                <a:srgbClr val="003300"/>
              </a:solidFill>
              <a:ln>
                <a:solidFill>
                  <a:srgbClr val="003300"/>
                </a:solidFill>
                <a:prstDash val="solid"/>
              </a:ln>
            </c:spPr>
          </c:marker>
          <c:cat>
            <c:numRef>
              <c:f>Лист1!$A$30:$A$35</c:f>
              <c:numCache>
                <c:formatCode>General</c:formatCode>
                <c:ptCount val="6"/>
                <c:pt idx="0">
                  <c:v>1</c:v>
                </c:pt>
                <c:pt idx="1">
                  <c:v>2</c:v>
                </c:pt>
                <c:pt idx="2">
                  <c:v>3</c:v>
                </c:pt>
                <c:pt idx="3">
                  <c:v>4</c:v>
                </c:pt>
                <c:pt idx="4">
                  <c:v>5</c:v>
                </c:pt>
                <c:pt idx="5">
                  <c:v>6</c:v>
                </c:pt>
              </c:numCache>
            </c:numRef>
          </c:cat>
          <c:val>
            <c:numRef>
              <c:f>Лист1!$C$30:$C$35</c:f>
              <c:numCache>
                <c:formatCode>General</c:formatCode>
                <c:ptCount val="6"/>
                <c:pt idx="0">
                  <c:v>85.7</c:v>
                </c:pt>
                <c:pt idx="1">
                  <c:v>75.5</c:v>
                </c:pt>
                <c:pt idx="2">
                  <c:v>90.7</c:v>
                </c:pt>
                <c:pt idx="3">
                  <c:v>81.2</c:v>
                </c:pt>
                <c:pt idx="4">
                  <c:v>91.5</c:v>
                </c:pt>
                <c:pt idx="5">
                  <c:v>82.5</c:v>
                </c:pt>
              </c:numCache>
            </c:numRef>
          </c:val>
          <c:smooth val="0"/>
          <c:extLst xmlns:c16r2="http://schemas.microsoft.com/office/drawing/2015/06/chart">
            <c:ext xmlns:c16="http://schemas.microsoft.com/office/drawing/2014/chart" uri="{C3380CC4-5D6E-409C-BE32-E72D297353CC}">
              <c16:uniqueId val="{00000001-4AA7-4345-B88D-439B863F6011}"/>
            </c:ext>
          </c:extLst>
        </c:ser>
        <c:dLbls>
          <c:showLegendKey val="0"/>
          <c:showVal val="0"/>
          <c:showCatName val="0"/>
          <c:showSerName val="0"/>
          <c:showPercent val="0"/>
          <c:showBubbleSize val="0"/>
        </c:dLbls>
        <c:marker val="1"/>
        <c:smooth val="0"/>
        <c:axId val="255561216"/>
        <c:axId val="261842048"/>
      </c:lineChart>
      <c:catAx>
        <c:axId val="255561216"/>
        <c:scaling>
          <c:orientation val="minMax"/>
        </c:scaling>
        <c:delete val="0"/>
        <c:axPos val="b"/>
        <c:title>
          <c:tx>
            <c:rich>
              <a:bodyPr/>
              <a:lstStyle/>
              <a:p>
                <a:pPr>
                  <a:defRPr sz="825" b="1" i="0" u="none" strike="noStrike" baseline="0">
                    <a:solidFill>
                      <a:srgbClr val="000000"/>
                    </a:solidFill>
                    <a:latin typeface="Arial Cyr"/>
                    <a:ea typeface="Arial Cyr"/>
                    <a:cs typeface="Arial Cyr"/>
                  </a:defRPr>
                </a:pPr>
                <a:r>
                  <a:rPr lang="uk-UA"/>
                  <a:t>Шкали самооцінки та рівня домагань</a:t>
                </a:r>
              </a:p>
            </c:rich>
          </c:tx>
          <c:layout>
            <c:manualLayout>
              <c:xMode val="edge"/>
              <c:yMode val="edge"/>
              <c:x val="0.2558139534883721"/>
              <c:y val="0.8349514563106795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500" b="0" i="0" u="none" strike="noStrike" baseline="0">
                <a:solidFill>
                  <a:srgbClr val="000000"/>
                </a:solidFill>
                <a:latin typeface="Arial Cyr"/>
                <a:ea typeface="Arial Cyr"/>
                <a:cs typeface="Arial Cyr"/>
              </a:defRPr>
            </a:pPr>
            <a:endParaRPr lang="uk-UA"/>
          </a:p>
        </c:txPr>
        <c:crossAx val="261842048"/>
        <c:crosses val="autoZero"/>
        <c:auto val="1"/>
        <c:lblAlgn val="ctr"/>
        <c:lblOffset val="100"/>
        <c:tickLblSkip val="1"/>
        <c:tickMarkSkip val="1"/>
        <c:noMultiLvlLbl val="0"/>
      </c:catAx>
      <c:valAx>
        <c:axId val="261842048"/>
        <c:scaling>
          <c:orientation val="minMax"/>
        </c:scaling>
        <c:delete val="0"/>
        <c:axPos val="l"/>
        <c:majorGridlines>
          <c:spPr>
            <a:ln w="3175">
              <a:solidFill>
                <a:srgbClr val="000000"/>
              </a:solidFill>
              <a:prstDash val="solid"/>
            </a:ln>
          </c:spPr>
        </c:majorGridlines>
        <c:title>
          <c:tx>
            <c:rich>
              <a:bodyPr/>
              <a:lstStyle/>
              <a:p>
                <a:pPr>
                  <a:defRPr sz="500" b="1" i="0" u="none" strike="noStrike" baseline="0">
                    <a:solidFill>
                      <a:srgbClr val="000000"/>
                    </a:solidFill>
                    <a:latin typeface="Arial Cyr"/>
                    <a:ea typeface="Arial Cyr"/>
                    <a:cs typeface="Arial Cyr"/>
                  </a:defRPr>
                </a:pPr>
                <a:r>
                  <a:rPr lang="uk-UA"/>
                  <a:t>бали</a:t>
                </a:r>
              </a:p>
            </c:rich>
          </c:tx>
          <c:layout>
            <c:manualLayout>
              <c:xMode val="edge"/>
              <c:yMode val="edge"/>
              <c:x val="3.6175710594315243E-2"/>
              <c:y val="4.3689320388349516E-2"/>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600" b="0" i="0" u="none" strike="noStrike" baseline="0">
                <a:solidFill>
                  <a:srgbClr val="000000"/>
                </a:solidFill>
                <a:latin typeface="Arial Cyr"/>
                <a:ea typeface="Arial Cyr"/>
                <a:cs typeface="Arial Cyr"/>
              </a:defRPr>
            </a:pPr>
            <a:endParaRPr lang="uk-UA"/>
          </a:p>
        </c:txPr>
        <c:crossAx val="255561216"/>
        <c:crosses val="autoZero"/>
        <c:crossBetween val="between"/>
        <c:majorUnit val="10"/>
      </c:valAx>
      <c:spPr>
        <a:solidFill>
          <a:srgbClr val="FFFFFF"/>
        </a:solidFill>
        <a:ln w="12700">
          <a:solidFill>
            <a:srgbClr val="808080"/>
          </a:solidFill>
          <a:prstDash val="solid"/>
        </a:ln>
      </c:spPr>
    </c:plotArea>
    <c:legend>
      <c:legendPos val="t"/>
      <c:layout>
        <c:manualLayout>
          <c:xMode val="edge"/>
          <c:yMode val="edge"/>
          <c:x val="0.38242894056847543"/>
          <c:y val="9.7087378640776691E-3"/>
          <c:w val="0.26873385012919898"/>
          <c:h val="0.10679611650485436"/>
        </c:manualLayout>
      </c:layout>
      <c:overlay val="0"/>
      <c:spPr>
        <a:solidFill>
          <a:srgbClr val="FFFFFF"/>
        </a:solidFill>
        <a:ln w="3175">
          <a:solidFill>
            <a:srgbClr val="000000"/>
          </a:solidFill>
          <a:prstDash val="solid"/>
        </a:ln>
      </c:spPr>
      <c:txPr>
        <a:bodyPr/>
        <a:lstStyle/>
        <a:p>
          <a:pPr>
            <a:defRPr sz="735" b="0" i="0" u="none" strike="noStrike" baseline="0">
              <a:solidFill>
                <a:srgbClr val="000000"/>
              </a:solidFill>
              <a:latin typeface="Arial Cyr"/>
              <a:ea typeface="Arial Cyr"/>
              <a:cs typeface="Arial Cyr"/>
            </a:defRPr>
          </a:pPr>
          <a:endParaRPr lang="uk-UA"/>
        </a:p>
      </c:txPr>
    </c:legend>
    <c:plotVisOnly val="1"/>
    <c:dispBlanksAs val="gap"/>
    <c:showDLblsOverMax val="0"/>
  </c:chart>
  <c:spPr>
    <a:solidFill>
      <a:srgbClr val="FFFFFF"/>
    </a:solidFill>
    <a:ln w="3175">
      <a:solidFill>
        <a:srgbClr val="000000"/>
      </a:solidFill>
      <a:prstDash val="solid"/>
    </a:ln>
  </c:spPr>
  <c:txPr>
    <a:bodyPr/>
    <a:lstStyle/>
    <a:p>
      <a:pPr>
        <a:defRPr sz="1050" b="0" i="0" u="none" strike="noStrike" baseline="0">
          <a:solidFill>
            <a:srgbClr val="000000"/>
          </a:solidFill>
          <a:latin typeface="Arial Cyr"/>
          <a:ea typeface="Arial Cyr"/>
          <a:cs typeface="Arial Cy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98</Pages>
  <Words>128255</Words>
  <Characters>73106</Characters>
  <Application>Microsoft Office Word</Application>
  <DocSecurity>0</DocSecurity>
  <Lines>609</Lines>
  <Paragraphs>401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200960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user</cp:lastModifiedBy>
  <cp:revision>16</cp:revision>
  <dcterms:created xsi:type="dcterms:W3CDTF">2022-10-24T10:55:00Z</dcterms:created>
  <dcterms:modified xsi:type="dcterms:W3CDTF">2022-11-25T05:48:00Z</dcterms:modified>
</cp:coreProperties>
</file>