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6341" w:rsidRDefault="00746341" w:rsidP="0074634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МІНІСТЕРСТВО ОСВІТИ І НАУКИ УКРАЇНИ</w:t>
      </w:r>
    </w:p>
    <w:p w:rsidR="00746341" w:rsidRDefault="00746341" w:rsidP="0074634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746341" w:rsidRDefault="00B07171" w:rsidP="0074634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Факультет економіки та управління</w:t>
      </w:r>
    </w:p>
    <w:p w:rsidR="00746341" w:rsidRDefault="00746341" w:rsidP="0074634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ВОЙЧИШИН Тетяна </w:t>
      </w:r>
      <w:r w:rsidR="00CA5087">
        <w:rPr>
          <w:rFonts w:ascii="Times New Roman" w:eastAsia="Times New Roman" w:hAnsi="Times New Roman" w:cs="Times New Roman"/>
          <w:b/>
          <w:sz w:val="28"/>
          <w:szCs w:val="28"/>
          <w:lang w:val="uk-UA" w:eastAsia="uk-UA"/>
        </w:rPr>
        <w:t>Юріївна</w:t>
      </w: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p>
    <w:p w:rsidR="00746341" w:rsidRDefault="00746341" w:rsidP="00746341">
      <w:pPr>
        <w:jc w:val="center"/>
        <w:rPr>
          <w:rFonts w:ascii="Times New Roman" w:hAnsi="Times New Roman" w:cs="Times New Roman"/>
          <w:b/>
          <w:sz w:val="28"/>
          <w:szCs w:val="28"/>
          <w:lang w:val="uk-UA"/>
        </w:rPr>
      </w:pPr>
      <w:r w:rsidRPr="00042BD5">
        <w:rPr>
          <w:rFonts w:ascii="Times New Roman" w:hAnsi="Times New Roman" w:cs="Times New Roman"/>
          <w:b/>
          <w:sz w:val="28"/>
          <w:szCs w:val="28"/>
          <w:lang w:val="uk-UA"/>
        </w:rPr>
        <w:t>КОМУНІКАЦІЙНА ПОЛІТИКА ПІДПРИЄМСТВА В УМОВАХ РИНКОВИХ ВІДНОСИН</w:t>
      </w:r>
    </w:p>
    <w:p w:rsidR="00746341" w:rsidRDefault="00746341" w:rsidP="00746341">
      <w:pPr>
        <w:spacing w:after="0"/>
        <w:jc w:val="center"/>
        <w:rPr>
          <w:rFonts w:ascii="Times New Roman" w:eastAsia="Times New Roman" w:hAnsi="Times New Roman" w:cs="Times New Roman"/>
          <w:b/>
          <w:sz w:val="28"/>
          <w:szCs w:val="28"/>
          <w:lang w:val="uk-UA" w:eastAsia="uk-UA"/>
        </w:rPr>
      </w:pPr>
    </w:p>
    <w:p w:rsidR="00746341" w:rsidRDefault="00746341" w:rsidP="00746341">
      <w:pPr>
        <w:spacing w:after="0" w:line="360" w:lineRule="auto"/>
        <w:jc w:val="center"/>
        <w:rPr>
          <w:rFonts w:ascii="Times New Roman" w:eastAsia="Times New Roman" w:hAnsi="Times New Roman" w:cs="Times New Roman"/>
          <w:sz w:val="24"/>
          <w:szCs w:val="24"/>
          <w:lang w:val="uk-UA" w:eastAsia="uk-UA"/>
        </w:rPr>
      </w:pPr>
    </w:p>
    <w:p w:rsidR="00746341" w:rsidRDefault="00746341" w:rsidP="0074634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спеціальність 073 «Менеджмент»</w:t>
      </w:r>
    </w:p>
    <w:p w:rsidR="00746341" w:rsidRDefault="00746341" w:rsidP="00746341">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освітньо-професійна програма – Менеджмент </w:t>
      </w:r>
    </w:p>
    <w:p w:rsidR="00746341" w:rsidRDefault="00746341" w:rsidP="00746341">
      <w:pPr>
        <w:spacing w:after="0" w:line="360" w:lineRule="auto"/>
        <w:jc w:val="center"/>
        <w:rPr>
          <w:rFonts w:ascii="Times New Roman" w:eastAsia="Times New Roman" w:hAnsi="Times New Roman" w:cs="Times New Roman"/>
          <w:sz w:val="24"/>
          <w:szCs w:val="24"/>
          <w:lang w:val="uk-UA" w:eastAsia="uk-UA"/>
        </w:rPr>
      </w:pPr>
    </w:p>
    <w:p w:rsidR="00746341" w:rsidRDefault="00746341" w:rsidP="00746341">
      <w:pPr>
        <w:spacing w:after="0" w:line="360" w:lineRule="auto"/>
        <w:jc w:val="center"/>
        <w:rPr>
          <w:rFonts w:ascii="Times New Roman" w:eastAsia="Times New Roman" w:hAnsi="Times New Roman" w:cs="Times New Roman"/>
          <w:sz w:val="24"/>
          <w:szCs w:val="24"/>
          <w:lang w:val="uk-UA" w:eastAsia="uk-UA"/>
        </w:rPr>
      </w:pPr>
      <w:r w:rsidRPr="00036346">
        <w:rPr>
          <w:rFonts w:ascii="Times New Roman" w:eastAsia="Times New Roman" w:hAnsi="Times New Roman" w:cs="Times New Roman"/>
          <w:sz w:val="24"/>
          <w:szCs w:val="24"/>
          <w:lang w:val="uk-UA" w:eastAsia="uk-UA"/>
        </w:rPr>
        <w:t>Кваліфікаційна робота</w:t>
      </w:r>
      <w:r>
        <w:rPr>
          <w:rFonts w:ascii="Times New Roman" w:eastAsia="Times New Roman" w:hAnsi="Times New Roman" w:cs="Times New Roman"/>
          <w:sz w:val="24"/>
          <w:szCs w:val="24"/>
          <w:lang w:val="uk-UA" w:eastAsia="uk-UA"/>
        </w:rPr>
        <w:t xml:space="preserve"> </w:t>
      </w:r>
    </w:p>
    <w:p w:rsidR="00746341" w:rsidRDefault="00746341" w:rsidP="00746341">
      <w:pPr>
        <w:spacing w:after="0" w:line="360" w:lineRule="auto"/>
        <w:jc w:val="center"/>
        <w:rPr>
          <w:rFonts w:ascii="Times New Roman" w:eastAsia="Times New Roman" w:hAnsi="Times New Roman" w:cs="Times New Roman"/>
          <w:sz w:val="24"/>
          <w:szCs w:val="24"/>
          <w:lang w:val="uk-UA" w:eastAsia="uk-UA"/>
        </w:rPr>
      </w:pPr>
    </w:p>
    <w:p w:rsidR="00746341" w:rsidRDefault="00746341" w:rsidP="00746341">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Виконав студент групи</w:t>
      </w:r>
    </w:p>
    <w:p w:rsidR="00746341" w:rsidRDefault="00746341" w:rsidP="00746341">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МЕН-42 </w:t>
      </w:r>
    </w:p>
    <w:p w:rsidR="00746341" w:rsidRDefault="00746341" w:rsidP="00746341">
      <w:pPr>
        <w:spacing w:after="0" w:line="240" w:lineRule="auto"/>
        <w:ind w:left="5103"/>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Тетяна Войчишин</w:t>
      </w:r>
    </w:p>
    <w:p w:rsidR="00746341" w:rsidRDefault="00746341" w:rsidP="00746341">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746341" w:rsidRDefault="00746341" w:rsidP="00746341">
      <w:pPr>
        <w:spacing w:after="0"/>
        <w:ind w:left="5103"/>
        <w:jc w:val="center"/>
        <w:rPr>
          <w:rFonts w:ascii="Times New Roman" w:eastAsia="Times New Roman" w:hAnsi="Times New Roman" w:cs="Times New Roman"/>
          <w:sz w:val="28"/>
          <w:szCs w:val="28"/>
          <w:lang w:val="uk-UA" w:eastAsia="uk-UA"/>
        </w:rPr>
      </w:pPr>
    </w:p>
    <w:p w:rsidR="00746341" w:rsidRDefault="00746341" w:rsidP="00746341">
      <w:pPr>
        <w:spacing w:after="0"/>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Науковий керівник: </w:t>
      </w:r>
    </w:p>
    <w:p w:rsidR="00746341" w:rsidRDefault="00746341" w:rsidP="00746341">
      <w:pPr>
        <w:spacing w:after="0"/>
        <w:ind w:left="5103"/>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к.е.н., доцент, Л.І. Заставнюк</w:t>
      </w:r>
      <w:r>
        <w:rPr>
          <w:rFonts w:ascii="Times New Roman" w:eastAsia="Times New Roman" w:hAnsi="Times New Roman" w:cs="Times New Roman"/>
          <w:b/>
          <w:sz w:val="28"/>
          <w:szCs w:val="28"/>
          <w:lang w:val="uk-UA" w:eastAsia="uk-UA"/>
        </w:rPr>
        <w:t xml:space="preserve"> </w:t>
      </w:r>
    </w:p>
    <w:p w:rsidR="00746341" w:rsidRDefault="00746341" w:rsidP="00746341">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746341" w:rsidRDefault="00746341" w:rsidP="00746341">
      <w:pPr>
        <w:spacing w:after="0"/>
        <w:rPr>
          <w:rFonts w:ascii="Times New Roman" w:eastAsia="Times New Roman" w:hAnsi="Times New Roman" w:cs="Times New Roman"/>
          <w:sz w:val="28"/>
          <w:szCs w:val="28"/>
          <w:lang w:val="uk-UA" w:eastAsia="uk-UA"/>
        </w:rPr>
      </w:pPr>
    </w:p>
    <w:p w:rsidR="00746341" w:rsidRDefault="00746341" w:rsidP="0074634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Кваліфікаційну роботу </w:t>
      </w:r>
    </w:p>
    <w:p w:rsidR="00746341" w:rsidRDefault="00746341" w:rsidP="0074634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допущено до захисту</w:t>
      </w:r>
    </w:p>
    <w:p w:rsidR="00746341" w:rsidRDefault="00746341" w:rsidP="0074634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«___»___________________ 20__р. </w:t>
      </w:r>
    </w:p>
    <w:p w:rsidR="00746341" w:rsidRDefault="00746341" w:rsidP="00746341">
      <w:pPr>
        <w:spacing w:after="0"/>
        <w:rPr>
          <w:rFonts w:ascii="Times New Roman" w:eastAsia="Times New Roman" w:hAnsi="Times New Roman" w:cs="Times New Roman"/>
          <w:sz w:val="28"/>
          <w:szCs w:val="28"/>
          <w:lang w:val="uk-UA" w:eastAsia="uk-UA"/>
        </w:rPr>
      </w:pPr>
    </w:p>
    <w:p w:rsidR="00746341" w:rsidRDefault="00746341" w:rsidP="0074634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Завідувач кафедри </w:t>
      </w:r>
    </w:p>
    <w:p w:rsidR="00746341" w:rsidRDefault="00746341" w:rsidP="00746341">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________________М.М. Шкільняк</w:t>
      </w:r>
    </w:p>
    <w:p w:rsidR="00746341" w:rsidRDefault="00746341" w:rsidP="00746341">
      <w:pPr>
        <w:spacing w:after="0"/>
        <w:ind w:right="736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підпис</w:t>
      </w:r>
    </w:p>
    <w:p w:rsidR="00746341" w:rsidRDefault="00746341" w:rsidP="00746341">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ТЕРНОПІЛЬ – 2023</w:t>
      </w:r>
    </w:p>
    <w:p w:rsidR="00746341" w:rsidRDefault="00746341" w:rsidP="00746341">
      <w:pPr>
        <w:spacing w:after="0" w:line="360" w:lineRule="auto"/>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6"/>
        <w:gridCol w:w="8008"/>
        <w:gridCol w:w="496"/>
      </w:tblGrid>
      <w:tr w:rsidR="00746341" w:rsidTr="00746341">
        <w:tc>
          <w:tcPr>
            <w:tcW w:w="9564" w:type="dxa"/>
            <w:gridSpan w:val="2"/>
            <w:hideMark/>
          </w:tcPr>
          <w:p w:rsidR="00746341" w:rsidRDefault="007463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746341" w:rsidTr="00746341">
        <w:trPr>
          <w:trHeight w:val="748"/>
        </w:trPr>
        <w:tc>
          <w:tcPr>
            <w:tcW w:w="1670" w:type="dxa"/>
            <w:hideMark/>
          </w:tcPr>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4" w:type="dxa"/>
            <w:hideMark/>
          </w:tcPr>
          <w:p w:rsidR="00746341" w:rsidRDefault="00C33E52" w:rsidP="00001BC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00746341">
              <w:rPr>
                <w:rFonts w:ascii="Times New Roman" w:hAnsi="Times New Roman" w:cs="Times New Roman"/>
                <w:b/>
                <w:sz w:val="28"/>
                <w:szCs w:val="28"/>
                <w:lang w:val="uk-UA"/>
              </w:rPr>
              <w:t xml:space="preserve">ТЕОРЕТИЧНІ </w:t>
            </w:r>
            <w:r w:rsidR="00001BC1">
              <w:rPr>
                <w:rFonts w:ascii="Times New Roman" w:hAnsi="Times New Roman" w:cs="Times New Roman"/>
                <w:b/>
                <w:sz w:val="28"/>
                <w:szCs w:val="28"/>
                <w:lang w:val="uk-UA"/>
              </w:rPr>
              <w:t>ОСНОВ</w:t>
            </w:r>
            <w:r w:rsidR="00254FF0">
              <w:rPr>
                <w:rFonts w:ascii="Times New Roman" w:hAnsi="Times New Roman" w:cs="Times New Roman"/>
                <w:b/>
                <w:sz w:val="28"/>
                <w:szCs w:val="28"/>
                <w:lang w:val="uk-UA"/>
              </w:rPr>
              <w:t>И</w:t>
            </w:r>
            <w:r w:rsidR="00746341">
              <w:rPr>
                <w:rFonts w:ascii="Times New Roman" w:hAnsi="Times New Roman" w:cs="Times New Roman"/>
                <w:b/>
                <w:sz w:val="28"/>
                <w:szCs w:val="28"/>
                <w:lang w:val="uk-UA"/>
              </w:rPr>
              <w:t xml:space="preserve"> </w:t>
            </w:r>
            <w:r w:rsidR="00CF0F76">
              <w:rPr>
                <w:rFonts w:ascii="Times New Roman" w:hAnsi="Times New Roman" w:cs="Times New Roman"/>
                <w:b/>
                <w:sz w:val="28"/>
                <w:szCs w:val="28"/>
                <w:lang w:val="uk-UA"/>
              </w:rPr>
              <w:t xml:space="preserve">ФОРМУВАННЯ </w:t>
            </w:r>
            <w:r w:rsidR="00746341">
              <w:rPr>
                <w:rFonts w:ascii="Times New Roman" w:hAnsi="Times New Roman" w:cs="Times New Roman"/>
                <w:b/>
                <w:sz w:val="28"/>
                <w:szCs w:val="28"/>
                <w:lang w:val="uk-UA"/>
              </w:rPr>
              <w:t>КОМУНІКАЦІЙ</w:t>
            </w:r>
            <w:r w:rsidR="00254FF0">
              <w:rPr>
                <w:rFonts w:ascii="Times New Roman" w:hAnsi="Times New Roman" w:cs="Times New Roman"/>
                <w:b/>
                <w:sz w:val="28"/>
                <w:szCs w:val="28"/>
                <w:lang w:val="uk-UA"/>
              </w:rPr>
              <w:t>НОЇ ПОЛІТИКИ</w:t>
            </w:r>
            <w:r w:rsidR="00CF0F76">
              <w:rPr>
                <w:rFonts w:ascii="Times New Roman" w:hAnsi="Times New Roman" w:cs="Times New Roman"/>
                <w:b/>
                <w:sz w:val="28"/>
                <w:szCs w:val="28"/>
                <w:lang w:val="uk-UA"/>
              </w:rPr>
              <w:t xml:space="preserve"> </w:t>
            </w:r>
            <w:r w:rsidR="00254FF0">
              <w:rPr>
                <w:rFonts w:ascii="Times New Roman" w:hAnsi="Times New Roman" w:cs="Times New Roman"/>
                <w:b/>
                <w:sz w:val="28"/>
                <w:szCs w:val="28"/>
                <w:lang w:val="uk-UA"/>
              </w:rPr>
              <w:t>ПІДПРИЄМСТВА В УМОВАХ</w:t>
            </w:r>
            <w:r w:rsidR="00746341">
              <w:rPr>
                <w:rFonts w:ascii="Times New Roman" w:hAnsi="Times New Roman" w:cs="Times New Roman"/>
                <w:b/>
                <w:sz w:val="28"/>
                <w:szCs w:val="28"/>
                <w:lang w:val="uk-UA"/>
              </w:rPr>
              <w:t xml:space="preserve"> </w:t>
            </w:r>
            <w:r w:rsidR="00254FF0">
              <w:rPr>
                <w:rFonts w:ascii="Times New Roman" w:hAnsi="Times New Roman" w:cs="Times New Roman"/>
                <w:b/>
                <w:sz w:val="28"/>
                <w:szCs w:val="28"/>
                <w:lang w:val="uk-UA"/>
              </w:rPr>
              <w:t>РИНКОВИХ ВІДНОСИН</w:t>
            </w:r>
            <w:r w:rsidR="00CF0F76">
              <w:rPr>
                <w:rFonts w:ascii="Times New Roman" w:hAnsi="Times New Roman" w:cs="Times New Roman"/>
                <w:b/>
                <w:sz w:val="28"/>
                <w:szCs w:val="28"/>
                <w:lang w:val="uk-UA"/>
              </w:rPr>
              <w:t>….......................................</w:t>
            </w:r>
          </w:p>
        </w:tc>
        <w:tc>
          <w:tcPr>
            <w:tcW w:w="496" w:type="dxa"/>
          </w:tcPr>
          <w:p w:rsidR="00746341" w:rsidRDefault="00746341">
            <w:pPr>
              <w:spacing w:line="360" w:lineRule="auto"/>
              <w:jc w:val="center"/>
              <w:rPr>
                <w:rFonts w:ascii="Times New Roman" w:hAnsi="Times New Roman" w:cs="Times New Roman"/>
                <w:b/>
                <w:sz w:val="28"/>
                <w:szCs w:val="28"/>
                <w:lang w:val="uk-UA"/>
              </w:rPr>
            </w:pPr>
          </w:p>
          <w:p w:rsidR="00CF0F76" w:rsidRDefault="00CF0F76">
            <w:pPr>
              <w:spacing w:line="360" w:lineRule="auto"/>
              <w:jc w:val="center"/>
              <w:rPr>
                <w:rFonts w:ascii="Times New Roman" w:hAnsi="Times New Roman" w:cs="Times New Roman"/>
                <w:b/>
                <w:sz w:val="28"/>
                <w:szCs w:val="28"/>
                <w:lang w:val="uk-UA"/>
              </w:rPr>
            </w:pPr>
          </w:p>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746341" w:rsidTr="00746341">
        <w:tc>
          <w:tcPr>
            <w:tcW w:w="1670" w:type="dxa"/>
            <w:hideMark/>
          </w:tcPr>
          <w:p w:rsidR="00746341" w:rsidRDefault="0074634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894" w:type="dxa"/>
            <w:hideMark/>
          </w:tcPr>
          <w:p w:rsidR="00746341" w:rsidRDefault="00001BC1" w:rsidP="00001BC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Сутність, основні види комунікаційної політики підприємства</w:t>
            </w:r>
            <w:r w:rsidR="00746341">
              <w:rPr>
                <w:rFonts w:ascii="Times New Roman" w:hAnsi="Times New Roman" w:cs="Times New Roman"/>
                <w:sz w:val="28"/>
                <w:szCs w:val="28"/>
                <w:shd w:val="clear" w:color="auto" w:fill="FFFFFF"/>
                <w:lang w:val="uk-UA"/>
              </w:rPr>
              <w:t>…</w:t>
            </w:r>
            <w:r w:rsidR="00746341">
              <w:rPr>
                <w:rFonts w:ascii="Times New Roman" w:hAnsi="Times New Roman" w:cs="Times New Roman"/>
                <w:webHidden/>
                <w:sz w:val="28"/>
                <w:szCs w:val="28"/>
                <w:lang w:val="uk-UA"/>
              </w:rPr>
              <w:t>…...…….….………………………</w:t>
            </w:r>
            <w:r>
              <w:rPr>
                <w:rFonts w:ascii="Times New Roman" w:hAnsi="Times New Roman" w:cs="Times New Roman"/>
                <w:webHidden/>
                <w:sz w:val="28"/>
                <w:szCs w:val="28"/>
                <w:lang w:val="uk-UA"/>
              </w:rPr>
              <w:t>……………..</w:t>
            </w:r>
            <w:r w:rsidR="00746341">
              <w:rPr>
                <w:rFonts w:ascii="Times New Roman" w:hAnsi="Times New Roman" w:cs="Times New Roman"/>
                <w:webHidden/>
                <w:sz w:val="28"/>
                <w:szCs w:val="28"/>
                <w:lang w:val="uk-UA"/>
              </w:rPr>
              <w:t>.</w:t>
            </w:r>
            <w:r w:rsidR="00CA5087">
              <w:rPr>
                <w:rFonts w:ascii="Times New Roman" w:hAnsi="Times New Roman" w:cs="Times New Roman"/>
                <w:webHidden/>
                <w:sz w:val="28"/>
                <w:szCs w:val="28"/>
                <w:lang w:val="uk-UA"/>
              </w:rPr>
              <w:t>..</w:t>
            </w:r>
          </w:p>
        </w:tc>
        <w:tc>
          <w:tcPr>
            <w:tcW w:w="496" w:type="dxa"/>
          </w:tcPr>
          <w:p w:rsidR="00746341" w:rsidRDefault="00746341">
            <w:pPr>
              <w:spacing w:line="360" w:lineRule="auto"/>
              <w:jc w:val="center"/>
              <w:rPr>
                <w:rFonts w:ascii="Times New Roman" w:hAnsi="Times New Roman" w:cs="Times New Roman"/>
                <w:b/>
                <w:sz w:val="28"/>
                <w:szCs w:val="28"/>
                <w:lang w:val="uk-UA"/>
              </w:rPr>
            </w:pPr>
          </w:p>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746341" w:rsidTr="00746341">
        <w:tc>
          <w:tcPr>
            <w:tcW w:w="1670" w:type="dxa"/>
            <w:hideMark/>
          </w:tcPr>
          <w:p w:rsidR="00746341" w:rsidRDefault="0074634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894" w:type="dxa"/>
            <w:hideMark/>
          </w:tcPr>
          <w:p w:rsidR="00746341" w:rsidRDefault="00001BC1" w:rsidP="00CA5087">
            <w:pPr>
              <w:pStyle w:val="TableParagraph"/>
              <w:spacing w:line="360" w:lineRule="auto"/>
              <w:jc w:val="both"/>
              <w:rPr>
                <w:sz w:val="28"/>
                <w:lang w:val="uk-UA" w:eastAsia="en-US"/>
              </w:rPr>
            </w:pPr>
            <w:r>
              <w:rPr>
                <w:sz w:val="28"/>
                <w:lang w:val="uk-UA" w:eastAsia="en-US"/>
              </w:rPr>
              <w:t>Механізм формування та реалізації комунікаційної політики підприємства в умовах ринкових відносин</w:t>
            </w:r>
            <w:r w:rsidR="00CA5087">
              <w:rPr>
                <w:sz w:val="28"/>
                <w:szCs w:val="28"/>
                <w:shd w:val="clear" w:color="auto" w:fill="FFFFFF"/>
                <w:lang w:val="uk-UA" w:eastAsia="en-US"/>
              </w:rPr>
              <w:t>…………………...</w:t>
            </w:r>
            <w:r w:rsidR="00746341">
              <w:rPr>
                <w:sz w:val="28"/>
                <w:szCs w:val="28"/>
                <w:shd w:val="clear" w:color="auto" w:fill="FFFFFF"/>
                <w:lang w:val="uk-UA" w:eastAsia="en-US"/>
              </w:rPr>
              <w:t>….</w:t>
            </w:r>
            <w:r w:rsidR="00CA5087">
              <w:rPr>
                <w:sz w:val="28"/>
                <w:szCs w:val="28"/>
                <w:shd w:val="clear" w:color="auto" w:fill="FFFFFF"/>
                <w:lang w:val="uk-UA" w:eastAsia="en-US"/>
              </w:rPr>
              <w:t>.</w:t>
            </w:r>
          </w:p>
        </w:tc>
        <w:tc>
          <w:tcPr>
            <w:tcW w:w="496" w:type="dxa"/>
          </w:tcPr>
          <w:p w:rsidR="00746341" w:rsidRDefault="00746341">
            <w:pPr>
              <w:spacing w:line="360" w:lineRule="auto"/>
              <w:jc w:val="center"/>
              <w:rPr>
                <w:rFonts w:ascii="Times New Roman" w:hAnsi="Times New Roman" w:cs="Times New Roman"/>
                <w:b/>
                <w:sz w:val="28"/>
                <w:szCs w:val="28"/>
                <w:lang w:val="uk-UA"/>
              </w:rPr>
            </w:pPr>
          </w:p>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r w:rsidR="00746341" w:rsidTr="00746341">
        <w:tc>
          <w:tcPr>
            <w:tcW w:w="1670" w:type="dxa"/>
          </w:tcPr>
          <w:p w:rsidR="00746341" w:rsidRDefault="00746341">
            <w:pPr>
              <w:spacing w:line="360" w:lineRule="auto"/>
              <w:jc w:val="center"/>
              <w:rPr>
                <w:rFonts w:ascii="Times New Roman" w:hAnsi="Times New Roman" w:cs="Times New Roman"/>
                <w:b/>
                <w:sz w:val="28"/>
                <w:szCs w:val="28"/>
                <w:lang w:val="uk-UA"/>
              </w:rPr>
            </w:pPr>
          </w:p>
        </w:tc>
        <w:tc>
          <w:tcPr>
            <w:tcW w:w="7894" w:type="dxa"/>
            <w:hideMark/>
          </w:tcPr>
          <w:p w:rsidR="00746341" w:rsidRDefault="00746341">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r w:rsidR="00CA5087">
              <w:rPr>
                <w:rFonts w:ascii="Times New Roman" w:hAnsi="Times New Roman" w:cs="Times New Roman"/>
                <w:b/>
                <w:sz w:val="28"/>
                <w:szCs w:val="28"/>
                <w:lang w:val="uk-UA"/>
              </w:rPr>
              <w:t>.</w:t>
            </w:r>
          </w:p>
        </w:tc>
        <w:tc>
          <w:tcPr>
            <w:tcW w:w="496" w:type="dxa"/>
            <w:hideMark/>
          </w:tcPr>
          <w:p w:rsidR="00746341" w:rsidRDefault="00CA5087" w:rsidP="00CA50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r>
      <w:tr w:rsidR="00746341" w:rsidTr="00746341">
        <w:tc>
          <w:tcPr>
            <w:tcW w:w="1670" w:type="dxa"/>
            <w:hideMark/>
          </w:tcPr>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4" w:type="dxa"/>
            <w:hideMark/>
          </w:tcPr>
          <w:p w:rsidR="00746341" w:rsidRDefault="00746341" w:rsidP="00254FF0">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254FF0">
              <w:rPr>
                <w:rFonts w:ascii="Times New Roman" w:hAnsi="Times New Roman" w:cs="Times New Roman"/>
                <w:b/>
                <w:sz w:val="28"/>
                <w:szCs w:val="28"/>
                <w:lang w:val="uk-UA"/>
              </w:rPr>
              <w:t>РЕАЛІЗАЦІЇ КОМУНІКАЦІЙНОЇ ПОЛІТИКИ У ТОВ «СПЕКТР-АГРО»</w:t>
            </w:r>
            <w:r>
              <w:rPr>
                <w:rFonts w:ascii="Times New Roman" w:hAnsi="Times New Roman" w:cs="Times New Roman"/>
                <w:b/>
                <w:sz w:val="28"/>
                <w:szCs w:val="28"/>
                <w:lang w:val="uk-UA"/>
              </w:rPr>
              <w:t xml:space="preserve"> </w:t>
            </w:r>
            <w:r w:rsidR="00254FF0">
              <w:rPr>
                <w:rFonts w:ascii="Times New Roman" w:hAnsi="Times New Roman" w:cs="Times New Roman"/>
                <w:b/>
                <w:sz w:val="28"/>
                <w:szCs w:val="28"/>
                <w:lang w:val="uk-UA"/>
              </w:rPr>
              <w:t>В УМОВАХ РИНКОВИХ ВІДНОСИН……………………………………</w:t>
            </w:r>
            <w:r>
              <w:rPr>
                <w:rFonts w:ascii="Times New Roman" w:hAnsi="Times New Roman" w:cs="Times New Roman"/>
                <w:b/>
                <w:sz w:val="28"/>
                <w:szCs w:val="28"/>
                <w:lang w:val="uk-UA"/>
              </w:rPr>
              <w:t>…………………….</w:t>
            </w:r>
          </w:p>
        </w:tc>
        <w:tc>
          <w:tcPr>
            <w:tcW w:w="496" w:type="dxa"/>
          </w:tcPr>
          <w:p w:rsidR="00746341" w:rsidRDefault="00746341">
            <w:pPr>
              <w:spacing w:line="360" w:lineRule="auto"/>
              <w:rPr>
                <w:rFonts w:ascii="Times New Roman" w:hAnsi="Times New Roman" w:cs="Times New Roman"/>
                <w:b/>
                <w:sz w:val="28"/>
                <w:szCs w:val="28"/>
                <w:lang w:val="uk-UA"/>
              </w:rPr>
            </w:pPr>
          </w:p>
          <w:p w:rsidR="00254FF0" w:rsidRDefault="00254FF0">
            <w:pPr>
              <w:spacing w:line="360" w:lineRule="auto"/>
              <w:jc w:val="center"/>
              <w:rPr>
                <w:rFonts w:ascii="Times New Roman" w:hAnsi="Times New Roman" w:cs="Times New Roman"/>
                <w:b/>
                <w:sz w:val="28"/>
                <w:szCs w:val="28"/>
                <w:lang w:val="uk-UA"/>
              </w:rPr>
            </w:pPr>
          </w:p>
          <w:p w:rsidR="00746341" w:rsidRDefault="00746341" w:rsidP="00CA50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CA5087">
              <w:rPr>
                <w:rFonts w:ascii="Times New Roman" w:hAnsi="Times New Roman" w:cs="Times New Roman"/>
                <w:b/>
                <w:sz w:val="28"/>
                <w:szCs w:val="28"/>
                <w:lang w:val="uk-UA"/>
              </w:rPr>
              <w:t>1</w:t>
            </w:r>
          </w:p>
        </w:tc>
      </w:tr>
      <w:tr w:rsidR="00746341" w:rsidTr="00746341">
        <w:tc>
          <w:tcPr>
            <w:tcW w:w="1670" w:type="dxa"/>
            <w:hideMark/>
          </w:tcPr>
          <w:p w:rsidR="00746341" w:rsidRDefault="0074634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4" w:type="dxa"/>
            <w:hideMark/>
          </w:tcPr>
          <w:p w:rsidR="00746341" w:rsidRDefault="005E6FBF" w:rsidP="005E6FB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організації діяльності ТОВ </w:t>
            </w:r>
            <w:r w:rsidR="00746341">
              <w:rPr>
                <w:rFonts w:ascii="Times New Roman" w:hAnsi="Times New Roman" w:cs="Times New Roman"/>
                <w:sz w:val="28"/>
                <w:szCs w:val="28"/>
                <w:lang w:val="uk-UA"/>
              </w:rPr>
              <w:t>«</w:t>
            </w:r>
            <w:r>
              <w:rPr>
                <w:rFonts w:ascii="Times New Roman" w:hAnsi="Times New Roman" w:cs="Times New Roman"/>
                <w:sz w:val="28"/>
                <w:szCs w:val="28"/>
                <w:lang w:val="uk-UA"/>
              </w:rPr>
              <w:t>СПЕКТР-АГРО</w:t>
            </w:r>
            <w:r w:rsidR="00746341">
              <w:rPr>
                <w:rFonts w:ascii="Times New Roman" w:hAnsi="Times New Roman" w:cs="Times New Roman"/>
                <w:sz w:val="28"/>
                <w:szCs w:val="28"/>
                <w:lang w:val="uk-UA"/>
              </w:rPr>
              <w:t>»…………………………………...</w:t>
            </w:r>
            <w:r w:rsidR="00CA5087">
              <w:rPr>
                <w:rFonts w:ascii="Times New Roman" w:hAnsi="Times New Roman" w:cs="Times New Roman"/>
                <w:sz w:val="28"/>
                <w:szCs w:val="28"/>
                <w:lang w:val="uk-UA"/>
              </w:rPr>
              <w:t>.........................................</w:t>
            </w:r>
          </w:p>
        </w:tc>
        <w:tc>
          <w:tcPr>
            <w:tcW w:w="496" w:type="dxa"/>
          </w:tcPr>
          <w:p w:rsidR="00746341" w:rsidRDefault="00746341">
            <w:pPr>
              <w:spacing w:line="360" w:lineRule="auto"/>
              <w:rPr>
                <w:rFonts w:ascii="Times New Roman" w:hAnsi="Times New Roman" w:cs="Times New Roman"/>
                <w:b/>
                <w:sz w:val="28"/>
                <w:szCs w:val="28"/>
                <w:lang w:val="uk-UA"/>
              </w:rPr>
            </w:pPr>
          </w:p>
          <w:p w:rsidR="00746341" w:rsidRDefault="00746341" w:rsidP="00CA50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CA5087">
              <w:rPr>
                <w:rFonts w:ascii="Times New Roman" w:hAnsi="Times New Roman" w:cs="Times New Roman"/>
                <w:b/>
                <w:sz w:val="28"/>
                <w:szCs w:val="28"/>
                <w:lang w:val="uk-UA"/>
              </w:rPr>
              <w:t>1</w:t>
            </w:r>
          </w:p>
        </w:tc>
      </w:tr>
      <w:tr w:rsidR="00746341" w:rsidRPr="00CA5087" w:rsidTr="00746341">
        <w:tc>
          <w:tcPr>
            <w:tcW w:w="1670" w:type="dxa"/>
            <w:hideMark/>
          </w:tcPr>
          <w:p w:rsidR="00746341" w:rsidRDefault="0074634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4" w:type="dxa"/>
            <w:hideMark/>
          </w:tcPr>
          <w:p w:rsidR="00746341" w:rsidRDefault="005E6FBF" w:rsidP="005E6FB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Діагностика ділової активності та реалізації комунікаційної політики у ТОВ «СПЕКТР-АГРО»</w:t>
            </w:r>
            <w:r w:rsidR="00746341">
              <w:rPr>
                <w:rFonts w:ascii="Times New Roman" w:hAnsi="Times New Roman" w:cs="Times New Roman"/>
                <w:sz w:val="28"/>
                <w:szCs w:val="28"/>
                <w:lang w:val="uk-UA"/>
              </w:rPr>
              <w:t>……………………………</w:t>
            </w:r>
            <w:r w:rsidR="00CA5087">
              <w:rPr>
                <w:rFonts w:ascii="Times New Roman" w:hAnsi="Times New Roman" w:cs="Times New Roman"/>
                <w:sz w:val="28"/>
                <w:szCs w:val="28"/>
                <w:lang w:val="uk-UA"/>
              </w:rPr>
              <w:t>…..</w:t>
            </w:r>
            <w:r w:rsidR="00746341">
              <w:rPr>
                <w:rFonts w:ascii="Times New Roman" w:hAnsi="Times New Roman" w:cs="Times New Roman"/>
                <w:sz w:val="28"/>
                <w:szCs w:val="28"/>
                <w:lang w:val="uk-UA"/>
              </w:rPr>
              <w:t xml:space="preserve">  </w:t>
            </w:r>
          </w:p>
        </w:tc>
        <w:tc>
          <w:tcPr>
            <w:tcW w:w="496" w:type="dxa"/>
          </w:tcPr>
          <w:p w:rsidR="00746341" w:rsidRDefault="00746341">
            <w:pPr>
              <w:spacing w:line="360" w:lineRule="auto"/>
              <w:rPr>
                <w:rFonts w:ascii="Times New Roman" w:hAnsi="Times New Roman" w:cs="Times New Roman"/>
                <w:b/>
                <w:sz w:val="28"/>
                <w:szCs w:val="28"/>
                <w:lang w:val="uk-UA"/>
              </w:rPr>
            </w:pPr>
          </w:p>
          <w:p w:rsidR="00746341" w:rsidRDefault="0074634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w:t>
            </w:r>
            <w:r w:rsidR="00CA5087">
              <w:rPr>
                <w:rFonts w:ascii="Times New Roman" w:hAnsi="Times New Roman" w:cs="Times New Roman"/>
                <w:b/>
                <w:sz w:val="28"/>
                <w:szCs w:val="28"/>
                <w:lang w:val="uk-UA"/>
              </w:rPr>
              <w:t>7</w:t>
            </w:r>
          </w:p>
        </w:tc>
      </w:tr>
      <w:tr w:rsidR="00746341" w:rsidRPr="00CA5087" w:rsidTr="00746341">
        <w:tc>
          <w:tcPr>
            <w:tcW w:w="9564" w:type="dxa"/>
            <w:gridSpan w:val="2"/>
            <w:hideMark/>
          </w:tcPr>
          <w:p w:rsidR="00746341" w:rsidRDefault="007463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746341" w:rsidRDefault="00CA50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746341">
              <w:rPr>
                <w:rFonts w:ascii="Times New Roman" w:hAnsi="Times New Roman" w:cs="Times New Roman"/>
                <w:b/>
                <w:sz w:val="28"/>
                <w:szCs w:val="28"/>
                <w:lang w:val="uk-UA"/>
              </w:rPr>
              <w:t>5</w:t>
            </w:r>
          </w:p>
        </w:tc>
      </w:tr>
      <w:tr w:rsidR="00746341" w:rsidTr="00746341">
        <w:tc>
          <w:tcPr>
            <w:tcW w:w="1670" w:type="dxa"/>
            <w:hideMark/>
          </w:tcPr>
          <w:p w:rsidR="00746341" w:rsidRDefault="0074634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4" w:type="dxa"/>
            <w:hideMark/>
          </w:tcPr>
          <w:p w:rsidR="00746341" w:rsidRDefault="005E6FBF" w:rsidP="005E6FBF">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ШЛЯХ</w:t>
            </w:r>
            <w:r w:rsidR="00746341">
              <w:rPr>
                <w:rFonts w:ascii="Times New Roman" w:hAnsi="Times New Roman" w:cs="Times New Roman"/>
                <w:b/>
                <w:sz w:val="28"/>
                <w:szCs w:val="28"/>
                <w:lang w:val="uk-UA"/>
              </w:rPr>
              <w:t>И ОПТИМІЗАЦІЇ КОМУНІКАЦІЙ</w:t>
            </w:r>
            <w:r>
              <w:rPr>
                <w:rFonts w:ascii="Times New Roman" w:hAnsi="Times New Roman" w:cs="Times New Roman"/>
                <w:b/>
                <w:sz w:val="28"/>
                <w:szCs w:val="28"/>
                <w:lang w:val="uk-UA"/>
              </w:rPr>
              <w:t>НОЇ</w:t>
            </w:r>
            <w:r w:rsidR="00746341">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ПОЛІТИКИ ПІДПРИЄМСТВА В УМОВАХ СИСТЕМНИХ ЗМІН</w:t>
            </w:r>
            <w:r w:rsidR="00746341">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746341" w:rsidRDefault="00746341">
            <w:pPr>
              <w:spacing w:line="360" w:lineRule="auto"/>
              <w:jc w:val="center"/>
              <w:rPr>
                <w:rFonts w:ascii="Times New Roman" w:hAnsi="Times New Roman" w:cs="Times New Roman"/>
                <w:b/>
                <w:sz w:val="28"/>
                <w:szCs w:val="28"/>
                <w:lang w:val="uk-UA"/>
              </w:rPr>
            </w:pPr>
          </w:p>
          <w:p w:rsidR="00746341" w:rsidRDefault="00746341">
            <w:pPr>
              <w:spacing w:line="360" w:lineRule="auto"/>
              <w:jc w:val="center"/>
              <w:rPr>
                <w:rFonts w:ascii="Times New Roman" w:hAnsi="Times New Roman" w:cs="Times New Roman"/>
                <w:b/>
                <w:sz w:val="28"/>
                <w:szCs w:val="28"/>
                <w:lang w:val="uk-UA"/>
              </w:rPr>
            </w:pPr>
          </w:p>
          <w:p w:rsidR="00746341" w:rsidRDefault="00CA508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746341">
              <w:rPr>
                <w:rFonts w:ascii="Times New Roman" w:hAnsi="Times New Roman" w:cs="Times New Roman"/>
                <w:b/>
                <w:sz w:val="28"/>
                <w:szCs w:val="28"/>
                <w:lang w:val="uk-UA"/>
              </w:rPr>
              <w:t>7</w:t>
            </w:r>
          </w:p>
        </w:tc>
      </w:tr>
      <w:tr w:rsidR="00746341" w:rsidTr="00746341">
        <w:tc>
          <w:tcPr>
            <w:tcW w:w="9564" w:type="dxa"/>
            <w:gridSpan w:val="2"/>
            <w:hideMark/>
          </w:tcPr>
          <w:p w:rsidR="00746341" w:rsidRDefault="007463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496" w:type="dxa"/>
            <w:hideMark/>
          </w:tcPr>
          <w:p w:rsidR="00746341" w:rsidRDefault="00CA508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746341">
              <w:rPr>
                <w:rFonts w:ascii="Times New Roman" w:hAnsi="Times New Roman" w:cs="Times New Roman"/>
                <w:b/>
                <w:sz w:val="28"/>
                <w:szCs w:val="28"/>
                <w:lang w:val="uk-UA"/>
              </w:rPr>
              <w:t>7</w:t>
            </w:r>
          </w:p>
        </w:tc>
      </w:tr>
      <w:tr w:rsidR="00746341" w:rsidTr="00746341">
        <w:tc>
          <w:tcPr>
            <w:tcW w:w="9564" w:type="dxa"/>
            <w:gridSpan w:val="2"/>
            <w:hideMark/>
          </w:tcPr>
          <w:p w:rsidR="00746341" w:rsidRDefault="007463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CA5087">
              <w:rPr>
                <w:rFonts w:ascii="Times New Roman" w:hAnsi="Times New Roman" w:cs="Times New Roman"/>
                <w:b/>
                <w:sz w:val="28"/>
                <w:szCs w:val="28"/>
                <w:lang w:val="uk-UA"/>
              </w:rPr>
              <w:t>.</w:t>
            </w:r>
          </w:p>
        </w:tc>
        <w:tc>
          <w:tcPr>
            <w:tcW w:w="496" w:type="dxa"/>
            <w:hideMark/>
          </w:tcPr>
          <w:p w:rsidR="00746341" w:rsidRDefault="00CA508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48</w:t>
            </w:r>
          </w:p>
        </w:tc>
      </w:tr>
      <w:tr w:rsidR="00746341" w:rsidTr="00746341">
        <w:tc>
          <w:tcPr>
            <w:tcW w:w="9564" w:type="dxa"/>
            <w:gridSpan w:val="2"/>
            <w:hideMark/>
          </w:tcPr>
          <w:p w:rsidR="00746341" w:rsidRDefault="007463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CA5087">
              <w:rPr>
                <w:rFonts w:ascii="Times New Roman" w:hAnsi="Times New Roman" w:cs="Times New Roman"/>
                <w:b/>
                <w:sz w:val="28"/>
                <w:szCs w:val="28"/>
                <w:lang w:val="uk-UA"/>
              </w:rPr>
              <w:t>…</w:t>
            </w:r>
          </w:p>
        </w:tc>
        <w:tc>
          <w:tcPr>
            <w:tcW w:w="496" w:type="dxa"/>
            <w:hideMark/>
          </w:tcPr>
          <w:p w:rsidR="00746341" w:rsidRDefault="00CA5087">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50</w:t>
            </w:r>
          </w:p>
        </w:tc>
      </w:tr>
    </w:tbl>
    <w:p w:rsidR="00746341" w:rsidRDefault="00746341" w:rsidP="00746341">
      <w:pPr>
        <w:jc w:val="center"/>
        <w:rPr>
          <w:rFonts w:ascii="Times New Roman" w:hAnsi="Times New Roman" w:cs="Times New Roman"/>
          <w:b/>
          <w:sz w:val="28"/>
          <w:szCs w:val="28"/>
          <w:lang w:val="uk-UA"/>
        </w:rPr>
      </w:pPr>
    </w:p>
    <w:p w:rsidR="00746341" w:rsidRDefault="00746341" w:rsidP="00746341"/>
    <w:p w:rsidR="00746341" w:rsidRDefault="00746341" w:rsidP="00746341"/>
    <w:p w:rsidR="00CA5087" w:rsidRDefault="00CA5087" w:rsidP="00746341"/>
    <w:p w:rsidR="009732EB" w:rsidRDefault="009732EB" w:rsidP="00746341"/>
    <w:p w:rsidR="00746341" w:rsidRDefault="00746341" w:rsidP="00746341">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BE1872" w:rsidRPr="00BE1872" w:rsidRDefault="00746341" w:rsidP="00BE1872">
      <w:pPr>
        <w:spacing w:after="0" w:line="360" w:lineRule="auto"/>
        <w:ind w:firstLine="709"/>
        <w:jc w:val="both"/>
        <w:rPr>
          <w:rFonts w:ascii="Times New Roman" w:hAnsi="Times New Roman" w:cs="Times New Roman"/>
          <w:sz w:val="28"/>
          <w:szCs w:val="28"/>
          <w:lang w:val="uk-UA"/>
        </w:rPr>
      </w:pPr>
      <w:r w:rsidRPr="00BE1872">
        <w:rPr>
          <w:rFonts w:ascii="Times New Roman" w:hAnsi="Times New Roman" w:cs="Times New Roman"/>
          <w:b/>
          <w:sz w:val="28"/>
          <w:szCs w:val="28"/>
          <w:lang w:val="uk-UA"/>
        </w:rPr>
        <w:t>Актуальність проблеми.</w:t>
      </w:r>
      <w:r w:rsidRPr="00BE1872">
        <w:rPr>
          <w:rFonts w:ascii="Times New Roman" w:hAnsi="Times New Roman" w:cs="Times New Roman"/>
          <w:sz w:val="28"/>
          <w:szCs w:val="28"/>
          <w:lang w:val="uk-UA"/>
        </w:rPr>
        <w:t xml:space="preserve"> </w:t>
      </w:r>
      <w:r w:rsidR="00BE1872" w:rsidRPr="00BE1872">
        <w:rPr>
          <w:rFonts w:ascii="Times New Roman" w:hAnsi="Times New Roman" w:cs="Times New Roman"/>
          <w:sz w:val="28"/>
          <w:szCs w:val="28"/>
          <w:lang w:val="uk-UA"/>
        </w:rPr>
        <w:t>Комунікаційна політика є однією з ключових складових успішної діяльності будь-якого підприємства в умовах сучасного ринкового середовища. У сучасних умовах зростання конкуренції та швидкого розвитку технологій, забезпечення ефективної комунікації з різними групами зацікавлених сторін, зокрема з клієнтами, постачальниками, інвесторами, співробітниками, стає необхідністю для забезпечення стійкого розвитку підприємства.</w:t>
      </w:r>
      <w:r w:rsidR="00BE1872">
        <w:rPr>
          <w:rFonts w:ascii="Times New Roman" w:hAnsi="Times New Roman" w:cs="Times New Roman"/>
          <w:sz w:val="28"/>
          <w:szCs w:val="28"/>
          <w:lang w:val="uk-UA"/>
        </w:rPr>
        <w:t xml:space="preserve"> </w:t>
      </w:r>
      <w:r w:rsidR="00BE1872" w:rsidRPr="00BE1872">
        <w:rPr>
          <w:rFonts w:ascii="Times New Roman" w:hAnsi="Times New Roman" w:cs="Times New Roman"/>
          <w:sz w:val="28"/>
          <w:szCs w:val="28"/>
          <w:lang w:val="uk-UA"/>
        </w:rPr>
        <w:t xml:space="preserve">Крім того, збільшення кількості каналів комунікації та зниження їх вартості у сучасному світі дозволяє підприємствам більш ефективно взаємодіяти зі своїми клієнтами та партнерами, залучати нових клієнтів та </w:t>
      </w:r>
      <w:r w:rsidR="00BE1872">
        <w:rPr>
          <w:rFonts w:ascii="Times New Roman" w:hAnsi="Times New Roman" w:cs="Times New Roman"/>
          <w:sz w:val="28"/>
          <w:szCs w:val="28"/>
          <w:lang w:val="uk-UA"/>
        </w:rPr>
        <w:t>підвищувати</w:t>
      </w:r>
      <w:r w:rsidR="00BE1872" w:rsidRPr="00BE1872">
        <w:rPr>
          <w:rFonts w:ascii="Times New Roman" w:hAnsi="Times New Roman" w:cs="Times New Roman"/>
          <w:sz w:val="28"/>
          <w:szCs w:val="28"/>
          <w:lang w:val="uk-UA"/>
        </w:rPr>
        <w:t xml:space="preserve"> конкурентоспроможність на ринку.</w:t>
      </w:r>
    </w:p>
    <w:p w:rsidR="00BE1872" w:rsidRPr="00BE1872" w:rsidRDefault="00BE1872" w:rsidP="00BE1872">
      <w:pPr>
        <w:spacing w:after="0" w:line="360" w:lineRule="auto"/>
        <w:ind w:firstLine="709"/>
        <w:jc w:val="both"/>
        <w:rPr>
          <w:rFonts w:ascii="Times New Roman" w:hAnsi="Times New Roman" w:cs="Times New Roman"/>
          <w:sz w:val="28"/>
          <w:szCs w:val="28"/>
          <w:lang w:val="uk-UA"/>
        </w:rPr>
      </w:pPr>
      <w:r w:rsidRPr="00BE1872">
        <w:rPr>
          <w:rFonts w:ascii="Times New Roman" w:hAnsi="Times New Roman" w:cs="Times New Roman"/>
          <w:sz w:val="28"/>
          <w:szCs w:val="28"/>
          <w:lang w:val="uk-UA"/>
        </w:rPr>
        <w:t xml:space="preserve">Таким чином, </w:t>
      </w:r>
      <w:r w:rsidR="00B9718A">
        <w:rPr>
          <w:rFonts w:ascii="Times New Roman" w:hAnsi="Times New Roman" w:cs="Times New Roman"/>
          <w:sz w:val="28"/>
          <w:szCs w:val="28"/>
          <w:lang w:val="uk-UA"/>
        </w:rPr>
        <w:t>дослідже</w:t>
      </w:r>
      <w:r w:rsidRPr="00BE1872">
        <w:rPr>
          <w:rFonts w:ascii="Times New Roman" w:hAnsi="Times New Roman" w:cs="Times New Roman"/>
          <w:sz w:val="28"/>
          <w:szCs w:val="28"/>
          <w:lang w:val="uk-UA"/>
        </w:rPr>
        <w:t>ння комунікаційної політики підприємства є актуальною темою, оскільки дозволяє розкрити механізми взаємодії з різними групами зацікавлених сторін та виявити ефективні інструменти комунікації, які можуть допомогти підприємствам досягти своїх стратегічних цілей.</w:t>
      </w:r>
    </w:p>
    <w:p w:rsidR="00A07315" w:rsidRPr="005D10BC" w:rsidRDefault="00746341" w:rsidP="00A0731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eastAsia="uk-UA"/>
        </w:rPr>
        <w:t xml:space="preserve">Аналіз останніх досліджень та наукових праць.  </w:t>
      </w:r>
      <w:r w:rsidR="005D10BC" w:rsidRPr="005D10BC">
        <w:rPr>
          <w:rFonts w:ascii="Times New Roman" w:hAnsi="Times New Roman" w:cs="Times New Roman"/>
          <w:sz w:val="28"/>
          <w:szCs w:val="28"/>
          <w:lang w:val="uk-UA"/>
        </w:rPr>
        <w:t xml:space="preserve">Питання організації та </w:t>
      </w:r>
      <w:r w:rsidR="005D10BC">
        <w:rPr>
          <w:rFonts w:ascii="Times New Roman" w:hAnsi="Times New Roman" w:cs="Times New Roman"/>
          <w:sz w:val="28"/>
          <w:szCs w:val="28"/>
          <w:lang w:val="uk-UA"/>
        </w:rPr>
        <w:t>реалізації комунікаційної політики в діяльності сучасних підприємств</w:t>
      </w:r>
      <w:r w:rsidR="005D10BC" w:rsidRPr="005D10BC">
        <w:rPr>
          <w:rFonts w:ascii="Times New Roman" w:hAnsi="Times New Roman" w:cs="Times New Roman"/>
          <w:sz w:val="28"/>
          <w:szCs w:val="28"/>
          <w:lang w:val="uk-UA"/>
        </w:rPr>
        <w:t xml:space="preserve"> </w:t>
      </w:r>
      <w:r w:rsidR="005D10BC">
        <w:rPr>
          <w:rFonts w:ascii="Times New Roman" w:hAnsi="Times New Roman" w:cs="Times New Roman"/>
          <w:sz w:val="28"/>
          <w:szCs w:val="28"/>
          <w:lang w:val="uk-UA"/>
        </w:rPr>
        <w:t>представлені</w:t>
      </w:r>
      <w:r w:rsidR="005D10BC" w:rsidRPr="005D10BC">
        <w:rPr>
          <w:rFonts w:ascii="Times New Roman" w:hAnsi="Times New Roman" w:cs="Times New Roman"/>
          <w:sz w:val="28"/>
          <w:szCs w:val="28"/>
          <w:lang w:val="uk-UA"/>
        </w:rPr>
        <w:t xml:space="preserve"> в працях вітчизняних та зарубіжних дослідників, таких як С. Гаркавенко, В. Герасимчук, В. Іванов, О. Єгошин, Н. Кушнір, А. Коваленко, М. Корнєва, О. Кузьмін, Б. Обридько,</w:t>
      </w:r>
      <w:r w:rsidR="005D10BC">
        <w:rPr>
          <w:rFonts w:ascii="Times New Roman" w:hAnsi="Times New Roman" w:cs="Times New Roman"/>
          <w:sz w:val="28"/>
          <w:szCs w:val="28"/>
          <w:lang w:val="uk-UA"/>
        </w:rPr>
        <w:t xml:space="preserve"> Т. Примак, Е. Ромат, В. Ткачук, Т. </w:t>
      </w:r>
      <w:r w:rsidR="005D10BC" w:rsidRPr="005D10BC">
        <w:rPr>
          <w:rFonts w:ascii="Times New Roman" w:hAnsi="Times New Roman" w:cs="Times New Roman"/>
          <w:sz w:val="28"/>
          <w:szCs w:val="28"/>
          <w:lang w:val="uk-UA"/>
        </w:rPr>
        <w:t>Амблер, Г. Армстронг, Ф. Котлер, А. Войчак, П</w:t>
      </w:r>
      <w:r w:rsidR="005D10BC">
        <w:rPr>
          <w:rFonts w:ascii="Times New Roman" w:hAnsi="Times New Roman" w:cs="Times New Roman"/>
          <w:sz w:val="28"/>
          <w:szCs w:val="28"/>
          <w:lang w:val="uk-UA"/>
        </w:rPr>
        <w:t xml:space="preserve">. Дойль, Д. Сондерс, Ж. Ламберн </w:t>
      </w:r>
      <w:r w:rsidR="005D10BC" w:rsidRPr="005D10BC">
        <w:rPr>
          <w:rFonts w:ascii="Times New Roman" w:hAnsi="Times New Roman" w:cs="Times New Roman"/>
          <w:sz w:val="28"/>
          <w:szCs w:val="28"/>
          <w:lang w:val="uk-UA"/>
        </w:rPr>
        <w:t>та інш</w:t>
      </w:r>
      <w:r w:rsidR="005D10BC">
        <w:rPr>
          <w:rFonts w:ascii="Times New Roman" w:hAnsi="Times New Roman" w:cs="Times New Roman"/>
          <w:sz w:val="28"/>
          <w:szCs w:val="28"/>
          <w:lang w:val="uk-UA"/>
        </w:rPr>
        <w:t xml:space="preserve">их. </w:t>
      </w:r>
      <w:r w:rsidR="005D10BC" w:rsidRPr="005D10BC">
        <w:rPr>
          <w:rFonts w:ascii="Times New Roman" w:hAnsi="Times New Roman" w:cs="Times New Roman"/>
          <w:sz w:val="28"/>
          <w:szCs w:val="28"/>
          <w:lang w:val="uk-UA"/>
        </w:rPr>
        <w:t xml:space="preserve"> </w:t>
      </w:r>
      <w:r w:rsidR="00A07315" w:rsidRPr="005D10BC">
        <w:rPr>
          <w:rFonts w:ascii="Times New Roman" w:hAnsi="Times New Roman" w:cs="Times New Roman"/>
          <w:sz w:val="28"/>
          <w:szCs w:val="28"/>
          <w:lang w:val="uk-UA"/>
        </w:rPr>
        <w:t xml:space="preserve">Варто відзначити, що науковий рівень розроблених теоретичних концепцій </w:t>
      </w:r>
      <w:r w:rsidR="00A07315">
        <w:rPr>
          <w:rFonts w:ascii="Times New Roman" w:hAnsi="Times New Roman" w:cs="Times New Roman"/>
          <w:sz w:val="28"/>
          <w:szCs w:val="28"/>
          <w:lang w:val="uk-UA"/>
        </w:rPr>
        <w:t xml:space="preserve">організації </w:t>
      </w:r>
      <w:r w:rsidR="00A07315" w:rsidRPr="005D10BC">
        <w:rPr>
          <w:rFonts w:ascii="Times New Roman" w:hAnsi="Times New Roman" w:cs="Times New Roman"/>
          <w:sz w:val="28"/>
          <w:szCs w:val="28"/>
          <w:lang w:val="uk-UA"/>
        </w:rPr>
        <w:t>комунікаційно</w:t>
      </w:r>
      <w:r w:rsidR="00A07315">
        <w:rPr>
          <w:rFonts w:ascii="Times New Roman" w:hAnsi="Times New Roman" w:cs="Times New Roman"/>
          <w:sz w:val="28"/>
          <w:szCs w:val="28"/>
          <w:lang w:val="uk-UA"/>
        </w:rPr>
        <w:t>ї</w:t>
      </w:r>
      <w:r w:rsidR="00A07315" w:rsidRPr="005D10BC">
        <w:rPr>
          <w:rFonts w:ascii="Times New Roman" w:hAnsi="Times New Roman" w:cs="Times New Roman"/>
          <w:sz w:val="28"/>
          <w:szCs w:val="28"/>
          <w:lang w:val="uk-UA"/>
        </w:rPr>
        <w:t xml:space="preserve"> </w:t>
      </w:r>
      <w:r w:rsidR="00A07315">
        <w:rPr>
          <w:rFonts w:ascii="Times New Roman" w:hAnsi="Times New Roman" w:cs="Times New Roman"/>
          <w:sz w:val="28"/>
          <w:szCs w:val="28"/>
          <w:lang w:val="uk-UA"/>
        </w:rPr>
        <w:t>політики</w:t>
      </w:r>
      <w:r w:rsidR="00A07315" w:rsidRPr="005D10BC">
        <w:rPr>
          <w:rFonts w:ascii="Times New Roman" w:hAnsi="Times New Roman" w:cs="Times New Roman"/>
          <w:sz w:val="28"/>
          <w:szCs w:val="28"/>
          <w:lang w:val="uk-UA"/>
        </w:rPr>
        <w:t xml:space="preserve"> підприємств, що діють </w:t>
      </w:r>
      <w:r w:rsidR="00A07315">
        <w:rPr>
          <w:rFonts w:ascii="Times New Roman" w:hAnsi="Times New Roman" w:cs="Times New Roman"/>
          <w:sz w:val="28"/>
          <w:szCs w:val="28"/>
          <w:lang w:val="uk-UA"/>
        </w:rPr>
        <w:t>в умовах ринкової економіки</w:t>
      </w:r>
      <w:r w:rsidR="00A07315" w:rsidRPr="005D10BC">
        <w:rPr>
          <w:rFonts w:ascii="Times New Roman" w:hAnsi="Times New Roman" w:cs="Times New Roman"/>
          <w:sz w:val="28"/>
          <w:szCs w:val="28"/>
          <w:lang w:val="uk-UA"/>
        </w:rPr>
        <w:t>, на сьогодні не ві</w:t>
      </w:r>
      <w:r w:rsidR="00A07315">
        <w:rPr>
          <w:rFonts w:ascii="Times New Roman" w:hAnsi="Times New Roman" w:cs="Times New Roman"/>
          <w:sz w:val="28"/>
          <w:szCs w:val="28"/>
          <w:lang w:val="uk-UA"/>
        </w:rPr>
        <w:t>дповідає практичним вимогам суб</w:t>
      </w:r>
      <w:r w:rsidR="00A07315" w:rsidRPr="005D10BC">
        <w:rPr>
          <w:rFonts w:ascii="Times New Roman" w:hAnsi="Times New Roman" w:cs="Times New Roman"/>
          <w:sz w:val="28"/>
          <w:szCs w:val="28"/>
          <w:lang w:val="uk-UA"/>
        </w:rPr>
        <w:t>’єктів попиту та пропозиції. З урахуванням цього, актуальність даного дослідження не підлягає сумнівам.</w:t>
      </w:r>
    </w:p>
    <w:p w:rsidR="00746341" w:rsidRDefault="00746341" w:rsidP="00746341">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теоретико-метод</w:t>
      </w:r>
      <w:r w:rsidR="00B9718A">
        <w:rPr>
          <w:rFonts w:ascii="Times New Roman" w:hAnsi="Times New Roman" w:cs="Times New Roman"/>
          <w:sz w:val="28"/>
          <w:szCs w:val="28"/>
          <w:lang w:val="uk-UA"/>
        </w:rPr>
        <w:t>и</w:t>
      </w:r>
      <w:r>
        <w:rPr>
          <w:rFonts w:ascii="Times New Roman" w:hAnsi="Times New Roman" w:cs="Times New Roman"/>
          <w:sz w:val="28"/>
          <w:szCs w:val="28"/>
          <w:lang w:val="uk-UA"/>
        </w:rPr>
        <w:t xml:space="preserve">чних засад формування </w:t>
      </w:r>
      <w:r w:rsidR="00B9718A">
        <w:rPr>
          <w:rFonts w:ascii="Times New Roman" w:hAnsi="Times New Roman" w:cs="Times New Roman"/>
          <w:sz w:val="28"/>
          <w:szCs w:val="28"/>
          <w:lang w:val="uk-UA"/>
        </w:rPr>
        <w:t>комунікаційної політики підприємства в умовах ринкових відносин та обґрунтування пропозицій</w:t>
      </w:r>
      <w:r>
        <w:rPr>
          <w:rFonts w:ascii="Times New Roman" w:hAnsi="Times New Roman" w:cs="Times New Roman"/>
          <w:sz w:val="28"/>
          <w:szCs w:val="28"/>
          <w:lang w:val="uk-UA"/>
        </w:rPr>
        <w:t xml:space="preserve"> щодо</w:t>
      </w:r>
      <w:r w:rsidR="00B37413">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удосконалення в системі управління організацією.</w:t>
      </w:r>
    </w:p>
    <w:p w:rsidR="00746341" w:rsidRDefault="00746341" w:rsidP="007463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Завданнями дослідження</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є:</w:t>
      </w:r>
    </w:p>
    <w:p w:rsidR="00746341" w:rsidRPr="00036346" w:rsidRDefault="00746341" w:rsidP="00746341">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36346">
        <w:rPr>
          <w:rFonts w:ascii="Times New Roman" w:hAnsi="Times New Roman" w:cs="Times New Roman"/>
          <w:sz w:val="28"/>
          <w:szCs w:val="28"/>
          <w:lang w:val="uk-UA"/>
        </w:rPr>
        <w:t xml:space="preserve">дослідити </w:t>
      </w:r>
      <w:r w:rsidR="00036346" w:rsidRPr="00036346">
        <w:rPr>
          <w:rFonts w:ascii="Times New Roman" w:hAnsi="Times New Roman" w:cs="Times New Roman"/>
          <w:sz w:val="28"/>
          <w:szCs w:val="28"/>
          <w:shd w:val="clear" w:color="auto" w:fill="FFFFFF"/>
          <w:lang w:val="uk-UA"/>
        </w:rPr>
        <w:t>сутність, основні види комунікаційної політики підприємства</w:t>
      </w:r>
      <w:r w:rsidRPr="00036346">
        <w:rPr>
          <w:rFonts w:ascii="Times New Roman" w:hAnsi="Times New Roman" w:cs="Times New Roman"/>
          <w:sz w:val="28"/>
          <w:szCs w:val="28"/>
          <w:lang w:val="uk-UA"/>
        </w:rPr>
        <w:t>;</w:t>
      </w:r>
    </w:p>
    <w:p w:rsidR="00746341" w:rsidRPr="00036346" w:rsidRDefault="00036346" w:rsidP="00746341">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36346">
        <w:rPr>
          <w:rFonts w:ascii="Times New Roman" w:hAnsi="Times New Roman" w:cs="Times New Roman"/>
          <w:sz w:val="28"/>
          <w:szCs w:val="28"/>
          <w:lang w:val="uk-UA"/>
        </w:rPr>
        <w:t>обґрунтувати</w:t>
      </w:r>
      <w:r w:rsidR="00746341" w:rsidRPr="00036346">
        <w:rPr>
          <w:rFonts w:ascii="Times New Roman" w:hAnsi="Times New Roman" w:cs="Times New Roman"/>
          <w:sz w:val="28"/>
          <w:szCs w:val="28"/>
          <w:lang w:val="uk-UA"/>
        </w:rPr>
        <w:t xml:space="preserve"> </w:t>
      </w:r>
      <w:r w:rsidRPr="00036346">
        <w:rPr>
          <w:rFonts w:ascii="Times New Roman" w:hAnsi="Times New Roman" w:cs="Times New Roman"/>
          <w:sz w:val="28"/>
          <w:lang w:val="uk-UA"/>
        </w:rPr>
        <w:t>механізм формування та реалізації комунікаційної політики підприємства в умовах ринкових відносин</w:t>
      </w:r>
      <w:r w:rsidR="00746341" w:rsidRPr="00036346">
        <w:rPr>
          <w:rFonts w:ascii="Times New Roman" w:hAnsi="Times New Roman" w:cs="Times New Roman"/>
          <w:sz w:val="28"/>
          <w:szCs w:val="28"/>
          <w:lang w:val="uk-UA"/>
        </w:rPr>
        <w:t>;</w:t>
      </w:r>
    </w:p>
    <w:p w:rsidR="00746341" w:rsidRPr="00036346" w:rsidRDefault="00746341" w:rsidP="00746341">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036346">
        <w:rPr>
          <w:rFonts w:ascii="Times New Roman" w:hAnsi="Times New Roman" w:cs="Times New Roman"/>
          <w:sz w:val="28"/>
          <w:szCs w:val="28"/>
          <w:lang w:val="uk-UA"/>
        </w:rPr>
        <w:t xml:space="preserve">дослідити </w:t>
      </w:r>
      <w:r w:rsidR="00036346" w:rsidRPr="00036346">
        <w:rPr>
          <w:rFonts w:ascii="Times New Roman" w:hAnsi="Times New Roman" w:cs="Times New Roman"/>
          <w:sz w:val="28"/>
          <w:szCs w:val="28"/>
          <w:lang w:val="uk-UA"/>
        </w:rPr>
        <w:t>процес організації діяльності ТОВ «СПЕКТР-АГРО»</w:t>
      </w:r>
      <w:r w:rsidRPr="00036346">
        <w:rPr>
          <w:rFonts w:ascii="Times New Roman" w:hAnsi="Times New Roman" w:cs="Times New Roman"/>
          <w:sz w:val="28"/>
          <w:szCs w:val="28"/>
          <w:lang w:val="uk-UA"/>
        </w:rPr>
        <w:t>;</w:t>
      </w:r>
    </w:p>
    <w:p w:rsidR="00746341" w:rsidRPr="00036346" w:rsidRDefault="00036346" w:rsidP="00746341">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36346">
        <w:rPr>
          <w:rFonts w:ascii="Times New Roman" w:hAnsi="Times New Roman" w:cs="Times New Roman"/>
          <w:sz w:val="28"/>
          <w:szCs w:val="28"/>
          <w:lang w:val="uk-UA"/>
        </w:rPr>
        <w:t>здійсн</w:t>
      </w:r>
      <w:r w:rsidR="00746341" w:rsidRPr="00036346">
        <w:rPr>
          <w:rFonts w:ascii="Times New Roman" w:hAnsi="Times New Roman" w:cs="Times New Roman"/>
          <w:sz w:val="28"/>
          <w:szCs w:val="28"/>
          <w:lang w:val="uk-UA"/>
        </w:rPr>
        <w:t xml:space="preserve">ити </w:t>
      </w:r>
      <w:r w:rsidRPr="00036346">
        <w:rPr>
          <w:rFonts w:ascii="Times New Roman" w:hAnsi="Times New Roman" w:cs="Times New Roman"/>
          <w:sz w:val="28"/>
          <w:szCs w:val="28"/>
          <w:lang w:val="uk-UA"/>
        </w:rPr>
        <w:t>діагностику ділової активності та реалізації комунікаційної політики у ТОВ «СПЕКТР-АГРО»</w:t>
      </w:r>
      <w:r w:rsidR="00746341" w:rsidRPr="00036346">
        <w:rPr>
          <w:rFonts w:ascii="Times New Roman" w:hAnsi="Times New Roman" w:cs="Times New Roman"/>
          <w:sz w:val="28"/>
          <w:szCs w:val="28"/>
          <w:lang w:val="uk-UA"/>
        </w:rPr>
        <w:t>;</w:t>
      </w:r>
    </w:p>
    <w:p w:rsidR="00746341" w:rsidRPr="00036346" w:rsidRDefault="00746341" w:rsidP="00746341">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36346">
        <w:rPr>
          <w:rFonts w:ascii="Times New Roman" w:hAnsi="Times New Roman" w:cs="Times New Roman"/>
          <w:sz w:val="28"/>
          <w:szCs w:val="28"/>
          <w:lang w:val="uk-UA"/>
        </w:rPr>
        <w:t>розробити рекомендації щодо</w:t>
      </w:r>
      <w:r w:rsidRPr="00036346">
        <w:rPr>
          <w:rFonts w:ascii="Times New Roman" w:hAnsi="Times New Roman" w:cs="Times New Roman"/>
          <w:color w:val="FF0000"/>
          <w:sz w:val="28"/>
          <w:szCs w:val="28"/>
          <w:lang w:val="uk-UA"/>
        </w:rPr>
        <w:t xml:space="preserve"> </w:t>
      </w:r>
      <w:r w:rsidR="00036346" w:rsidRPr="00036346">
        <w:rPr>
          <w:rFonts w:ascii="Times New Roman" w:hAnsi="Times New Roman" w:cs="Times New Roman"/>
          <w:sz w:val="28"/>
          <w:szCs w:val="28"/>
          <w:lang w:val="uk-UA"/>
        </w:rPr>
        <w:t>оптимізації комунікаційної політики підприємства в умовах системних змін.</w:t>
      </w:r>
    </w:p>
    <w:p w:rsidR="00746341" w:rsidRDefault="00746341" w:rsidP="00746341">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 дослідження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є процес формування </w:t>
      </w:r>
      <w:r w:rsidR="00B37413">
        <w:rPr>
          <w:rFonts w:ascii="Times New Roman" w:hAnsi="Times New Roman" w:cs="Times New Roman"/>
          <w:sz w:val="28"/>
          <w:szCs w:val="28"/>
          <w:lang w:val="uk-UA"/>
        </w:rPr>
        <w:t xml:space="preserve">комунікаційної політики підприємства </w:t>
      </w:r>
      <w:r>
        <w:rPr>
          <w:rFonts w:ascii="Times New Roman" w:hAnsi="Times New Roman" w:cs="Times New Roman"/>
          <w:sz w:val="28"/>
          <w:szCs w:val="28"/>
          <w:lang w:val="uk-UA"/>
        </w:rPr>
        <w:t xml:space="preserve">у </w:t>
      </w:r>
      <w:r w:rsidRPr="00B37413">
        <w:rPr>
          <w:rFonts w:ascii="Times New Roman" w:hAnsi="Times New Roman" w:cs="Times New Roman"/>
          <w:sz w:val="28"/>
          <w:szCs w:val="28"/>
          <w:lang w:val="uk-UA"/>
        </w:rPr>
        <w:t xml:space="preserve">ТОВ </w:t>
      </w:r>
      <w:r w:rsidR="00B37413" w:rsidRPr="00B37413">
        <w:rPr>
          <w:rFonts w:ascii="Times New Roman" w:hAnsi="Times New Roman" w:cs="Times New Roman"/>
          <w:sz w:val="28"/>
          <w:lang w:val="ru-RU"/>
        </w:rPr>
        <w:t>«СПЕКТР-АГРО»</w:t>
      </w:r>
      <w:r w:rsidRPr="00B37413">
        <w:rPr>
          <w:rFonts w:ascii="Times New Roman" w:hAnsi="Times New Roman" w:cs="Times New Roman"/>
          <w:sz w:val="28"/>
          <w:szCs w:val="28"/>
          <w:lang w:val="uk-UA"/>
        </w:rPr>
        <w:t>.</w:t>
      </w:r>
    </w:p>
    <w:p w:rsidR="00746341" w:rsidRDefault="00746341" w:rsidP="00746341">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 xml:space="preserve">теоретико-методичні </w:t>
      </w:r>
      <w:r w:rsidR="00B37413">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та прикладні аспекти формування та удосконалення ко</w:t>
      </w:r>
      <w:r w:rsidR="00494DB0">
        <w:rPr>
          <w:rFonts w:ascii="Times New Roman" w:hAnsi="Times New Roman" w:cs="Times New Roman"/>
          <w:sz w:val="28"/>
          <w:szCs w:val="28"/>
          <w:lang w:val="uk-UA"/>
        </w:rPr>
        <w:t>мунікаційної</w:t>
      </w:r>
      <w:r>
        <w:rPr>
          <w:rFonts w:ascii="Times New Roman" w:hAnsi="Times New Roman" w:cs="Times New Roman"/>
          <w:sz w:val="28"/>
          <w:szCs w:val="28"/>
          <w:lang w:val="uk-UA"/>
        </w:rPr>
        <w:t xml:space="preserve"> </w:t>
      </w:r>
      <w:r w:rsidR="00494DB0">
        <w:rPr>
          <w:rFonts w:ascii="Times New Roman" w:hAnsi="Times New Roman" w:cs="Times New Roman"/>
          <w:sz w:val="28"/>
          <w:szCs w:val="28"/>
          <w:lang w:val="uk-UA"/>
        </w:rPr>
        <w:t>політик</w:t>
      </w:r>
      <w:r>
        <w:rPr>
          <w:rFonts w:ascii="Times New Roman" w:hAnsi="Times New Roman" w:cs="Times New Roman"/>
          <w:sz w:val="28"/>
          <w:szCs w:val="28"/>
          <w:lang w:val="uk-UA"/>
        </w:rPr>
        <w:t xml:space="preserve">и </w:t>
      </w:r>
      <w:r w:rsidR="00494DB0">
        <w:rPr>
          <w:rFonts w:ascii="Times New Roman" w:hAnsi="Times New Roman" w:cs="Times New Roman"/>
          <w:sz w:val="28"/>
          <w:szCs w:val="28"/>
          <w:lang w:val="uk-UA"/>
        </w:rPr>
        <w:t>в умовах ринкових відносин</w:t>
      </w:r>
      <w:r>
        <w:rPr>
          <w:rFonts w:ascii="Times New Roman" w:hAnsi="Times New Roman" w:cs="Times New Roman"/>
          <w:sz w:val="28"/>
          <w:szCs w:val="28"/>
          <w:lang w:val="uk-UA"/>
        </w:rPr>
        <w:t>.</w:t>
      </w:r>
    </w:p>
    <w:p w:rsidR="00CD1ACC" w:rsidRPr="00B759D2" w:rsidRDefault="00746341" w:rsidP="00CD1ACC">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Теоретичною та методичною основою дослідження є наукові праці вітчизняних та зарубіжних вчених - економістів. Для здійснення поставлених завдань у процесі написання </w:t>
      </w:r>
      <w:r w:rsidR="00CD1ACC">
        <w:rPr>
          <w:rFonts w:ascii="Times New Roman" w:hAnsi="Times New Roman" w:cs="Times New Roman"/>
          <w:sz w:val="28"/>
          <w:szCs w:val="28"/>
          <w:lang w:val="uk-UA"/>
        </w:rPr>
        <w:t>кваліфікаційн</w:t>
      </w:r>
      <w:r>
        <w:rPr>
          <w:rFonts w:ascii="Times New Roman" w:hAnsi="Times New Roman" w:cs="Times New Roman"/>
          <w:sz w:val="28"/>
          <w:szCs w:val="28"/>
          <w:lang w:val="uk-UA"/>
        </w:rPr>
        <w:t xml:space="preserve">ої роботи були використані </w:t>
      </w:r>
      <w:r w:rsidR="00CD1ACC" w:rsidRPr="00CD1ACC">
        <w:rPr>
          <w:rFonts w:ascii="Times New Roman" w:hAnsi="Times New Roman" w:cs="Times New Roman"/>
          <w:sz w:val="28"/>
          <w:szCs w:val="28"/>
          <w:lang w:val="uk-UA"/>
        </w:rPr>
        <w:t>загальнонаукові методи дослідження, такі як абстрактно-логічний метод, метод порівняльних характеристик, аналізу і синтезу, а також статистичні методи.</w:t>
      </w:r>
    </w:p>
    <w:p w:rsidR="0003151B" w:rsidRPr="0003151B" w:rsidRDefault="00746341" w:rsidP="0003151B">
      <w:pPr>
        <w:spacing w:after="0" w:line="360" w:lineRule="auto"/>
        <w:ind w:firstLine="709"/>
        <w:jc w:val="both"/>
        <w:rPr>
          <w:rFonts w:ascii="Times New Roman" w:hAnsi="Times New Roman" w:cs="Times New Roman"/>
          <w:sz w:val="28"/>
          <w:szCs w:val="28"/>
          <w:lang w:val="uk-UA"/>
        </w:rPr>
      </w:pPr>
      <w:r w:rsidRPr="000331FF">
        <w:rPr>
          <w:rFonts w:ascii="Times New Roman" w:hAnsi="Times New Roman" w:cs="Times New Roman"/>
          <w:b/>
          <w:sz w:val="28"/>
          <w:szCs w:val="28"/>
          <w:lang w:val="uk-UA"/>
        </w:rPr>
        <w:t>Практична значимість от</w:t>
      </w:r>
      <w:r w:rsidR="000331FF" w:rsidRPr="000331FF">
        <w:rPr>
          <w:rFonts w:ascii="Times New Roman" w:hAnsi="Times New Roman" w:cs="Times New Roman"/>
          <w:b/>
          <w:sz w:val="28"/>
          <w:szCs w:val="28"/>
          <w:lang w:val="uk-UA"/>
        </w:rPr>
        <w:t>риманих результатів дослідження</w:t>
      </w:r>
      <w:r w:rsidRPr="000331FF">
        <w:rPr>
          <w:rFonts w:ascii="Times New Roman" w:hAnsi="Times New Roman" w:cs="Times New Roman"/>
          <w:b/>
          <w:sz w:val="28"/>
          <w:szCs w:val="28"/>
          <w:lang w:val="uk-UA"/>
        </w:rPr>
        <w:t xml:space="preserve"> </w:t>
      </w:r>
      <w:r w:rsidR="000331FF" w:rsidRPr="000331FF">
        <w:rPr>
          <w:rFonts w:ascii="Times New Roman" w:hAnsi="Times New Roman" w:cs="Times New Roman"/>
          <w:sz w:val="28"/>
          <w:szCs w:val="28"/>
          <w:lang w:val="uk-UA"/>
        </w:rPr>
        <w:t xml:space="preserve">полягає в тому, що окремі </w:t>
      </w:r>
      <w:r w:rsidR="0003151B" w:rsidRPr="0003151B">
        <w:rPr>
          <w:rFonts w:ascii="Times New Roman" w:hAnsi="Times New Roman" w:cs="Times New Roman"/>
          <w:sz w:val="28"/>
          <w:szCs w:val="28"/>
          <w:lang w:val="uk-UA"/>
        </w:rPr>
        <w:t xml:space="preserve">результати дослідження мають практичне значення через їхню застосовність у практиці. </w:t>
      </w:r>
      <w:r w:rsidR="0003151B">
        <w:rPr>
          <w:rFonts w:ascii="Times New Roman" w:hAnsi="Times New Roman" w:cs="Times New Roman"/>
          <w:sz w:val="28"/>
          <w:szCs w:val="28"/>
          <w:lang w:val="uk-UA"/>
        </w:rPr>
        <w:t>У</w:t>
      </w:r>
      <w:r w:rsidR="0003151B" w:rsidRPr="0003151B">
        <w:rPr>
          <w:rFonts w:ascii="Times New Roman" w:hAnsi="Times New Roman" w:cs="Times New Roman"/>
          <w:sz w:val="28"/>
          <w:szCs w:val="28"/>
          <w:lang w:val="uk-UA"/>
        </w:rPr>
        <w:t xml:space="preserve"> роботі були розроблені методичні підходи та теоретичні положення щодо організації комунікаційної політики в ТОВ "СПЕКТР-АГРО" в контексті ринкових відносин. Ці рекомендації мають конкретний і прикладний характер. Особлива увага приділялася оптимізації комунікаційної політики підприємства, зокрема в умовах системних змін.</w:t>
      </w:r>
    </w:p>
    <w:p w:rsidR="00746341" w:rsidRDefault="00746341" w:rsidP="000331FF">
      <w:pPr>
        <w:pStyle w:val="a3"/>
        <w:spacing w:after="0" w:line="360" w:lineRule="auto"/>
        <w:ind w:firstLine="709"/>
        <w:jc w:val="both"/>
        <w:rPr>
          <w:rFonts w:ascii="Times New Roman" w:hAnsi="Times New Roman" w:cs="Times New Roman"/>
          <w:sz w:val="28"/>
          <w:szCs w:val="28"/>
          <w:lang w:val="uk-UA"/>
        </w:rPr>
      </w:pPr>
      <w:r w:rsidRPr="000331FF">
        <w:rPr>
          <w:rFonts w:ascii="Times New Roman" w:hAnsi="Times New Roman" w:cs="Times New Roman"/>
          <w:b/>
          <w:sz w:val="28"/>
          <w:szCs w:val="28"/>
          <w:lang w:val="uk-UA"/>
        </w:rPr>
        <w:lastRenderedPageBreak/>
        <w:t xml:space="preserve">Апробація результатів дослідження </w:t>
      </w:r>
      <w:r w:rsidR="000331FF" w:rsidRPr="00E62A83">
        <w:rPr>
          <w:rFonts w:ascii="Times New Roman" w:hAnsi="Times New Roman" w:cs="Times New Roman"/>
          <w:sz w:val="28"/>
          <w:szCs w:val="28"/>
          <w:lang w:val="uk-UA"/>
        </w:rPr>
        <w:t>здійснена шляхом участі</w:t>
      </w:r>
      <w:r w:rsidR="000331FF" w:rsidRPr="00236803">
        <w:rPr>
          <w:rFonts w:ascii="Times New Roman" w:hAnsi="Times New Roman" w:cs="Times New Roman"/>
          <w:sz w:val="28"/>
          <w:szCs w:val="28"/>
          <w:lang w:val="uk-UA"/>
        </w:rPr>
        <w:t xml:space="preserve"> автора в IV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(4 травня 2023 р.). Тернопіль. ЗУНУ. </w:t>
      </w:r>
      <w:r w:rsidRPr="000331FF">
        <w:rPr>
          <w:rFonts w:ascii="Times New Roman" w:hAnsi="Times New Roman" w:cs="Times New Roman"/>
          <w:sz w:val="28"/>
          <w:szCs w:val="28"/>
          <w:lang w:val="uk-UA"/>
        </w:rPr>
        <w:t>Тема: «</w:t>
      </w:r>
      <w:r w:rsidR="000331FF" w:rsidRPr="000331FF">
        <w:rPr>
          <w:rFonts w:ascii="Times New Roman" w:hAnsi="Times New Roman" w:cs="Times New Roman"/>
          <w:sz w:val="28"/>
          <w:szCs w:val="28"/>
          <w:lang w:val="uk-UA"/>
        </w:rPr>
        <w:t>Удосконалення комунікаційної політики підприємства</w:t>
      </w:r>
      <w:r w:rsidRPr="000331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46341" w:rsidRDefault="00746341" w:rsidP="00746341">
      <w:pPr>
        <w:spacing w:after="0" w:line="360" w:lineRule="auto"/>
        <w:ind w:firstLine="709"/>
        <w:jc w:val="both"/>
        <w:rPr>
          <w:rFonts w:ascii="Times New Roman" w:hAnsi="Times New Roman" w:cs="Times New Roman"/>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4B1DAD" w:rsidRDefault="004B1DAD"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7D458C" w:rsidRDefault="007D458C" w:rsidP="00746341">
      <w:pPr>
        <w:spacing w:after="0" w:line="360" w:lineRule="auto"/>
        <w:ind w:firstLine="709"/>
        <w:jc w:val="both"/>
        <w:rPr>
          <w:rFonts w:ascii="Times New Roman" w:hAnsi="Times New Roman" w:cs="Times New Roman"/>
          <w:b/>
          <w:color w:val="000000" w:themeColor="text1"/>
          <w:sz w:val="28"/>
          <w:szCs w:val="28"/>
          <w:lang w:val="uk-UA"/>
        </w:rPr>
      </w:pPr>
    </w:p>
    <w:p w:rsidR="007D458C" w:rsidRDefault="007D458C"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0331FF" w:rsidRDefault="000331FF" w:rsidP="00746341">
      <w:pPr>
        <w:spacing w:after="0" w:line="360" w:lineRule="auto"/>
        <w:ind w:firstLine="709"/>
        <w:jc w:val="both"/>
        <w:rPr>
          <w:rFonts w:ascii="Times New Roman" w:hAnsi="Times New Roman" w:cs="Times New Roman"/>
          <w:b/>
          <w:color w:val="000000" w:themeColor="text1"/>
          <w:sz w:val="28"/>
          <w:szCs w:val="28"/>
          <w:lang w:val="uk-UA"/>
        </w:rPr>
      </w:pPr>
    </w:p>
    <w:p w:rsidR="00746341" w:rsidRDefault="00746341" w:rsidP="000331FF">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746341" w:rsidRDefault="007807E4" w:rsidP="007807E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НАУКОВО-ТЕОРЕТИЧНІ ОСНОВИ ФОРМУВАННЯ КОМУНІКАЦІЙНОЇ ПОЛІТИКИ ПІДПРИЄМСТВА В УМОВАХ РИНКОВИХ ВІДНОСИН</w:t>
      </w:r>
    </w:p>
    <w:p w:rsidR="007807E4" w:rsidRDefault="007807E4" w:rsidP="007807E4">
      <w:pPr>
        <w:spacing w:after="0" w:line="360" w:lineRule="auto"/>
        <w:ind w:firstLine="709"/>
        <w:jc w:val="center"/>
        <w:rPr>
          <w:rFonts w:ascii="Times New Roman" w:hAnsi="Times New Roman" w:cs="Times New Roman"/>
          <w:b/>
          <w:color w:val="000000" w:themeColor="text1"/>
          <w:sz w:val="28"/>
          <w:szCs w:val="28"/>
          <w:lang w:val="uk-UA"/>
        </w:rPr>
      </w:pPr>
    </w:p>
    <w:p w:rsidR="00746341" w:rsidRPr="007807E4" w:rsidRDefault="007807E4" w:rsidP="00746341">
      <w:pPr>
        <w:spacing w:after="0" w:line="360" w:lineRule="auto"/>
        <w:ind w:firstLine="709"/>
        <w:jc w:val="both"/>
        <w:rPr>
          <w:rFonts w:ascii="Times New Roman" w:hAnsi="Times New Roman" w:cs="Times New Roman"/>
          <w:b/>
          <w:sz w:val="28"/>
          <w:szCs w:val="28"/>
          <w:shd w:val="clear" w:color="auto" w:fill="FFFFFF"/>
          <w:lang w:val="uk-UA"/>
        </w:rPr>
      </w:pPr>
      <w:r w:rsidRPr="007807E4">
        <w:rPr>
          <w:rFonts w:ascii="Times New Roman" w:hAnsi="Times New Roman" w:cs="Times New Roman"/>
          <w:b/>
          <w:sz w:val="28"/>
          <w:szCs w:val="28"/>
          <w:shd w:val="clear" w:color="auto" w:fill="FFFFFF"/>
          <w:lang w:val="uk-UA"/>
        </w:rPr>
        <w:t>1.1. Сутність, основні види комунікаційної політики підприємства</w:t>
      </w:r>
    </w:p>
    <w:p w:rsidR="00135AA9" w:rsidRPr="00135AA9" w:rsidRDefault="00D06CC3" w:rsidP="00BB02B7">
      <w:pPr>
        <w:spacing w:after="0" w:line="360" w:lineRule="auto"/>
        <w:ind w:firstLine="709"/>
        <w:jc w:val="both"/>
        <w:rPr>
          <w:rFonts w:ascii="Times New Roman" w:hAnsi="Times New Roman" w:cs="Times New Roman"/>
          <w:sz w:val="28"/>
          <w:szCs w:val="28"/>
          <w:lang w:val="uk-UA"/>
        </w:rPr>
      </w:pPr>
      <w:r w:rsidRPr="00135AA9">
        <w:rPr>
          <w:rFonts w:ascii="Times New Roman" w:hAnsi="Times New Roman" w:cs="Times New Roman"/>
          <w:sz w:val="28"/>
          <w:szCs w:val="28"/>
          <w:lang w:val="uk-UA"/>
        </w:rPr>
        <w:t xml:space="preserve">Комунікаційна </w:t>
      </w:r>
      <w:r w:rsidR="00135AA9" w:rsidRPr="00135AA9">
        <w:rPr>
          <w:rFonts w:ascii="Times New Roman" w:hAnsi="Times New Roman" w:cs="Times New Roman"/>
          <w:sz w:val="28"/>
          <w:szCs w:val="28"/>
          <w:lang w:val="uk-UA"/>
        </w:rPr>
        <w:t>політика</w:t>
      </w:r>
      <w:r w:rsidRPr="00135AA9">
        <w:rPr>
          <w:rFonts w:ascii="Times New Roman" w:hAnsi="Times New Roman" w:cs="Times New Roman"/>
          <w:sz w:val="28"/>
          <w:szCs w:val="28"/>
          <w:lang w:val="uk-UA"/>
        </w:rPr>
        <w:t xml:space="preserve"> спрямована на забезпечення взаємовідносин в межах організації та її зовнішнього середовища з метою підвищення ефективності та досягнення прибутковості. Це важливий елемент управління організацією, що сприяє ефективним комунікаціям, розробці стратегії маркетингу, рекламі товарів та послуг для споживачів, що в результаті призводить до максимізації прибутку.</w:t>
      </w:r>
    </w:p>
    <w:p w:rsidR="00D06CC3" w:rsidRPr="00135AA9" w:rsidRDefault="00D06CC3" w:rsidP="00BB02B7">
      <w:pPr>
        <w:spacing w:after="0" w:line="360" w:lineRule="auto"/>
        <w:ind w:firstLine="709"/>
        <w:jc w:val="both"/>
        <w:rPr>
          <w:rFonts w:ascii="Times New Roman" w:hAnsi="Times New Roman" w:cs="Times New Roman"/>
          <w:sz w:val="28"/>
          <w:szCs w:val="28"/>
          <w:lang w:val="uk-UA"/>
        </w:rPr>
      </w:pPr>
      <w:r w:rsidRPr="00135AA9">
        <w:rPr>
          <w:rFonts w:ascii="Times New Roman" w:hAnsi="Times New Roman" w:cs="Times New Roman"/>
          <w:sz w:val="28"/>
          <w:szCs w:val="28"/>
          <w:lang w:val="uk-UA"/>
        </w:rPr>
        <w:t xml:space="preserve">Комунікаційна </w:t>
      </w:r>
      <w:r w:rsidR="00135AA9" w:rsidRPr="00135AA9">
        <w:rPr>
          <w:rFonts w:ascii="Times New Roman" w:hAnsi="Times New Roman" w:cs="Times New Roman"/>
          <w:sz w:val="28"/>
          <w:szCs w:val="28"/>
          <w:lang w:val="uk-UA"/>
        </w:rPr>
        <w:t xml:space="preserve">політика </w:t>
      </w:r>
      <w:r w:rsidRPr="00135AA9">
        <w:rPr>
          <w:rFonts w:ascii="Times New Roman" w:hAnsi="Times New Roman" w:cs="Times New Roman"/>
          <w:sz w:val="28"/>
          <w:szCs w:val="28"/>
          <w:lang w:val="uk-UA"/>
        </w:rPr>
        <w:t>включає в себе внутрішню взаємодію</w:t>
      </w:r>
      <w:r w:rsidR="00135AA9" w:rsidRPr="00135AA9">
        <w:rPr>
          <w:rFonts w:ascii="Times New Roman" w:hAnsi="Times New Roman" w:cs="Times New Roman"/>
          <w:sz w:val="28"/>
          <w:szCs w:val="28"/>
          <w:lang w:val="uk-UA"/>
        </w:rPr>
        <w:t xml:space="preserve"> з персоналом, встановлення зв’язків</w:t>
      </w:r>
      <w:r w:rsidRPr="00135AA9">
        <w:rPr>
          <w:rFonts w:ascii="Times New Roman" w:hAnsi="Times New Roman" w:cs="Times New Roman"/>
          <w:sz w:val="28"/>
          <w:szCs w:val="28"/>
          <w:lang w:val="uk-UA"/>
        </w:rPr>
        <w:t xml:space="preserve"> з громадськістю, організацію заходів для стимулювання збуту та обслуговування, прямі та персональні продажі, участь в виставках та ярмарках, розробку бренду, створення фірмового стилю, розвиток партнерських відносин з виробниками, споживачами та громадськістю, співпрацю зі ЗМІ та інші аспекти</w:t>
      </w:r>
      <w:r w:rsidR="00135AA9">
        <w:rPr>
          <w:rFonts w:ascii="Times New Roman" w:hAnsi="Times New Roman" w:cs="Times New Roman"/>
          <w:sz w:val="28"/>
          <w:szCs w:val="28"/>
          <w:lang w:val="uk-UA"/>
        </w:rPr>
        <w:t xml:space="preserve"> </w:t>
      </w:r>
      <w:r w:rsidR="00BE7B59">
        <w:rPr>
          <w:rFonts w:ascii="Times New Roman" w:hAnsi="Times New Roman" w:cs="Times New Roman"/>
          <w:sz w:val="28"/>
          <w:szCs w:val="28"/>
          <w:lang w:val="uk-UA"/>
        </w:rPr>
        <w:t>[</w:t>
      </w:r>
      <w:r w:rsidR="00135AA9" w:rsidRPr="00D06CC3">
        <w:rPr>
          <w:rFonts w:ascii="Times New Roman" w:hAnsi="Times New Roman" w:cs="Times New Roman"/>
          <w:sz w:val="28"/>
          <w:szCs w:val="28"/>
          <w:lang w:val="uk-UA"/>
        </w:rPr>
        <w:t>3</w:t>
      </w:r>
      <w:r w:rsidR="00BE7B59">
        <w:rPr>
          <w:rFonts w:ascii="Times New Roman" w:hAnsi="Times New Roman" w:cs="Times New Roman"/>
          <w:sz w:val="28"/>
          <w:szCs w:val="28"/>
          <w:lang w:val="uk-UA"/>
        </w:rPr>
        <w:t>1</w:t>
      </w:r>
      <w:r w:rsidR="00135AA9" w:rsidRPr="00D06CC3">
        <w:rPr>
          <w:rFonts w:ascii="Times New Roman" w:hAnsi="Times New Roman" w:cs="Times New Roman"/>
          <w:sz w:val="28"/>
          <w:szCs w:val="28"/>
          <w:lang w:val="uk-UA"/>
        </w:rPr>
        <w:t xml:space="preserve">, с. </w:t>
      </w:r>
      <w:r w:rsidR="00BE7B59">
        <w:rPr>
          <w:rFonts w:ascii="Times New Roman" w:hAnsi="Times New Roman" w:cs="Times New Roman"/>
          <w:sz w:val="28"/>
          <w:szCs w:val="28"/>
          <w:lang w:val="uk-UA"/>
        </w:rPr>
        <w:t>110</w:t>
      </w:r>
      <w:r w:rsidR="00135AA9" w:rsidRPr="00D06CC3">
        <w:rPr>
          <w:rFonts w:ascii="Times New Roman" w:hAnsi="Times New Roman" w:cs="Times New Roman"/>
          <w:sz w:val="28"/>
          <w:szCs w:val="28"/>
          <w:lang w:val="uk-UA"/>
        </w:rPr>
        <w:t>].</w:t>
      </w:r>
    </w:p>
    <w:p w:rsidR="00061456" w:rsidRPr="00EE0F07" w:rsidRDefault="00061456"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 xml:space="preserve">Комунікаційна політика є важливим інструментом </w:t>
      </w:r>
      <w:r w:rsidR="00135AA9">
        <w:rPr>
          <w:rFonts w:ascii="Times New Roman" w:hAnsi="Times New Roman" w:cs="Times New Roman"/>
          <w:sz w:val="28"/>
          <w:szCs w:val="28"/>
          <w:lang w:val="uk-UA"/>
        </w:rPr>
        <w:t>ефективної діяльності</w:t>
      </w:r>
      <w:r w:rsidRPr="00EE0F07">
        <w:rPr>
          <w:rFonts w:ascii="Times New Roman" w:hAnsi="Times New Roman" w:cs="Times New Roman"/>
          <w:sz w:val="28"/>
          <w:szCs w:val="28"/>
          <w:lang w:val="uk-UA"/>
        </w:rPr>
        <w:t>, який допомагає підприємствам ефективно взаємодіяти зі своїми споживачами та забезпечувати конкурентні переваги на ринку. Вона визначає стратегію і тактику комунікаційних зусиль підприємства для досягнення його цілей та мети.</w:t>
      </w:r>
    </w:p>
    <w:p w:rsidR="00EE0F07" w:rsidRDefault="00061456"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Сутність комунікаційної політики полягає у створенні і підтрим</w:t>
      </w:r>
      <w:r w:rsidR="00EE0F07">
        <w:rPr>
          <w:rFonts w:ascii="Times New Roman" w:hAnsi="Times New Roman" w:cs="Times New Roman"/>
          <w:sz w:val="28"/>
          <w:szCs w:val="28"/>
          <w:lang w:val="uk-UA"/>
        </w:rPr>
        <w:t>ці ефективних зв’я</w:t>
      </w:r>
      <w:r w:rsidR="00EE0F07" w:rsidRPr="00EE0F07">
        <w:rPr>
          <w:rFonts w:ascii="Times New Roman" w:hAnsi="Times New Roman" w:cs="Times New Roman"/>
          <w:sz w:val="28"/>
          <w:szCs w:val="28"/>
          <w:lang w:val="uk-UA"/>
        </w:rPr>
        <w:t>зків</w:t>
      </w:r>
      <w:r w:rsidRPr="00EE0F07">
        <w:rPr>
          <w:rFonts w:ascii="Times New Roman" w:hAnsi="Times New Roman" w:cs="Times New Roman"/>
          <w:sz w:val="28"/>
          <w:szCs w:val="28"/>
          <w:lang w:val="uk-UA"/>
        </w:rPr>
        <w:t xml:space="preserve"> зі споживачами, які забезпечують передачу інформації,</w:t>
      </w:r>
      <w:r w:rsidR="00EE0F07">
        <w:rPr>
          <w:rFonts w:ascii="Times New Roman" w:hAnsi="Times New Roman" w:cs="Times New Roman"/>
          <w:sz w:val="28"/>
          <w:szCs w:val="28"/>
          <w:lang w:val="uk-UA"/>
        </w:rPr>
        <w:t xml:space="preserve"> </w:t>
      </w:r>
      <w:r w:rsidR="00EE0F07" w:rsidRPr="00EE0F07">
        <w:rPr>
          <w:rFonts w:ascii="Times New Roman" w:hAnsi="Times New Roman" w:cs="Times New Roman"/>
          <w:sz w:val="28"/>
          <w:szCs w:val="28"/>
          <w:lang w:val="uk-UA"/>
        </w:rPr>
        <w:t>створення сприятливого іміджу підприємства, встановлення взаєморозуміння та вплив на поведінку цільової аудиторії.</w:t>
      </w:r>
    </w:p>
    <w:p w:rsidR="00135AA9" w:rsidRPr="00135AA9" w:rsidRDefault="00135AA9" w:rsidP="00135AA9">
      <w:pPr>
        <w:spacing w:after="0" w:line="360" w:lineRule="auto"/>
        <w:ind w:firstLine="709"/>
        <w:jc w:val="both"/>
        <w:rPr>
          <w:rFonts w:ascii="Times New Roman" w:hAnsi="Times New Roman" w:cs="Times New Roman"/>
          <w:sz w:val="28"/>
          <w:szCs w:val="28"/>
          <w:lang w:val="uk-UA"/>
        </w:rPr>
      </w:pPr>
      <w:r w:rsidRPr="00135AA9">
        <w:rPr>
          <w:rFonts w:ascii="Times New Roman" w:hAnsi="Times New Roman" w:cs="Times New Roman"/>
          <w:sz w:val="28"/>
          <w:szCs w:val="28"/>
          <w:lang w:val="uk-UA"/>
        </w:rPr>
        <w:t xml:space="preserve">До суб’єктів комунікаційної політики відносять: ділових партнерів, організації масової реклами, методи стимулювання та зв’язки з публічним і особистим продажем товарів. </w:t>
      </w:r>
    </w:p>
    <w:p w:rsidR="00135AA9" w:rsidRDefault="00135AA9" w:rsidP="00135AA9">
      <w:pPr>
        <w:spacing w:after="0" w:line="360" w:lineRule="auto"/>
        <w:ind w:firstLine="709"/>
        <w:jc w:val="both"/>
        <w:rPr>
          <w:rFonts w:ascii="Times New Roman" w:hAnsi="Times New Roman" w:cs="Times New Roman"/>
          <w:sz w:val="28"/>
          <w:szCs w:val="28"/>
          <w:lang w:val="uk-UA"/>
        </w:rPr>
      </w:pPr>
      <w:r w:rsidRPr="00135AA9">
        <w:rPr>
          <w:rFonts w:ascii="Times New Roman" w:hAnsi="Times New Roman" w:cs="Times New Roman"/>
          <w:sz w:val="28"/>
          <w:szCs w:val="28"/>
          <w:lang w:val="uk-UA"/>
        </w:rPr>
        <w:lastRenderedPageBreak/>
        <w:t>Комунікаційна політика - це комплекс заходів, спрямованих на формування в цільовій аудиторії споживачів уявлення про загальну маркетингову стратегію підприємства, товари, ціни та стимулювання відповідного інтересу [</w:t>
      </w:r>
      <w:r w:rsidR="00BE7B59">
        <w:rPr>
          <w:rFonts w:ascii="Times New Roman" w:hAnsi="Times New Roman" w:cs="Times New Roman"/>
          <w:sz w:val="28"/>
          <w:szCs w:val="28"/>
          <w:lang w:val="uk-UA"/>
        </w:rPr>
        <w:t>31</w:t>
      </w:r>
      <w:r w:rsidRPr="00135AA9">
        <w:rPr>
          <w:rFonts w:ascii="Times New Roman" w:hAnsi="Times New Roman" w:cs="Times New Roman"/>
          <w:sz w:val="28"/>
          <w:szCs w:val="28"/>
          <w:lang w:val="uk-UA"/>
        </w:rPr>
        <w:t>]. У табл. 1.1 наведено підходи різних авторів до трактування поняття «комунікаційна політика».</w:t>
      </w:r>
    </w:p>
    <w:p w:rsidR="002E77E1" w:rsidRPr="002E77E1" w:rsidRDefault="002E77E1" w:rsidP="002E77E1">
      <w:pPr>
        <w:spacing w:after="0" w:line="360" w:lineRule="auto"/>
        <w:jc w:val="right"/>
        <w:rPr>
          <w:rFonts w:ascii="Times New Roman" w:hAnsi="Times New Roman" w:cs="Times New Roman"/>
          <w:i/>
          <w:sz w:val="28"/>
          <w:szCs w:val="28"/>
          <w:lang w:val="uk-UA"/>
        </w:rPr>
      </w:pPr>
      <w:r w:rsidRPr="002E77E1">
        <w:rPr>
          <w:rFonts w:ascii="Times New Roman" w:hAnsi="Times New Roman" w:cs="Times New Roman"/>
          <w:i/>
          <w:sz w:val="28"/>
          <w:szCs w:val="28"/>
          <w:lang w:val="uk-UA"/>
        </w:rPr>
        <w:t>Таблиця 1.1</w:t>
      </w:r>
    </w:p>
    <w:p w:rsidR="002E77E1" w:rsidRDefault="002E77E1" w:rsidP="002E77E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r w:rsidRPr="002E77E1">
        <w:rPr>
          <w:rFonts w:ascii="Times New Roman" w:hAnsi="Times New Roman" w:cs="Times New Roman"/>
          <w:b/>
          <w:sz w:val="28"/>
          <w:szCs w:val="28"/>
          <w:lang w:val="uk-UA"/>
        </w:rPr>
        <w:t xml:space="preserve"> поняття «комунікаційна політика» </w:t>
      </w:r>
    </w:p>
    <w:p w:rsidR="00F55124" w:rsidRDefault="00F55124" w:rsidP="002E77E1">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013621" cy="6590681"/>
            <wp:effectExtent l="0" t="0" r="6350" b="63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42344" cy="6622160"/>
                    </a:xfrm>
                    <a:prstGeom prst="rect">
                      <a:avLst/>
                    </a:prstGeom>
                    <a:noFill/>
                    <a:ln>
                      <a:noFill/>
                    </a:ln>
                  </pic:spPr>
                </pic:pic>
              </a:graphicData>
            </a:graphic>
          </wp:inline>
        </w:drawing>
      </w:r>
    </w:p>
    <w:p w:rsidR="002E77E1" w:rsidRPr="001B2867" w:rsidRDefault="002E77E1" w:rsidP="002E77E1">
      <w:pPr>
        <w:spacing w:after="0" w:line="360" w:lineRule="auto"/>
        <w:ind w:firstLine="709"/>
        <w:jc w:val="both"/>
        <w:rPr>
          <w:rFonts w:ascii="Times New Roman" w:hAnsi="Times New Roman" w:cs="Times New Roman"/>
          <w:sz w:val="24"/>
          <w:szCs w:val="24"/>
          <w:lang w:val="uk-UA"/>
        </w:rPr>
      </w:pPr>
      <w:r w:rsidRPr="001B2867">
        <w:rPr>
          <w:rFonts w:ascii="Times New Roman" w:hAnsi="Times New Roman" w:cs="Times New Roman"/>
          <w:sz w:val="24"/>
          <w:szCs w:val="24"/>
          <w:lang w:val="uk-UA"/>
        </w:rPr>
        <w:t xml:space="preserve">Примітка. Сформовано автором на основі проведених досліджень. </w:t>
      </w:r>
    </w:p>
    <w:p w:rsidR="005F3539" w:rsidRPr="00551120" w:rsidRDefault="005F3539" w:rsidP="005F3539">
      <w:pPr>
        <w:spacing w:after="0" w:line="360" w:lineRule="auto"/>
        <w:ind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lastRenderedPageBreak/>
        <w:t xml:space="preserve">Основними напрямками комунікаційної політики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 xml:space="preserve"> є діяльність структурних підрозділів, спрямована на загальний розвиток іміджу організації з урахуванням особливостей цільової аудиторії. Ключові напрямки комунікаційної політики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 xml:space="preserve"> включають:</w:t>
      </w:r>
    </w:p>
    <w:p w:rsidR="00551120" w:rsidRDefault="005F3539" w:rsidP="00551120">
      <w:pPr>
        <w:pStyle w:val="a6"/>
        <w:numPr>
          <w:ilvl w:val="0"/>
          <w:numId w:val="6"/>
        </w:numPr>
        <w:spacing w:after="0" w:line="360" w:lineRule="auto"/>
        <w:ind w:left="0"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 xml:space="preserve">Аналіз зовнішнього середовища, що передбачає вивчення ставлення до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 xml:space="preserve">, </w:t>
      </w:r>
      <w:r w:rsidR="00551120">
        <w:rPr>
          <w:rFonts w:ascii="Times New Roman" w:hAnsi="Times New Roman" w:cs="Times New Roman"/>
          <w:sz w:val="28"/>
          <w:szCs w:val="28"/>
          <w:lang w:val="uk-UA"/>
        </w:rPr>
        <w:t>його</w:t>
      </w:r>
      <w:r w:rsidRPr="00551120">
        <w:rPr>
          <w:rFonts w:ascii="Times New Roman" w:hAnsi="Times New Roman" w:cs="Times New Roman"/>
          <w:sz w:val="28"/>
          <w:szCs w:val="28"/>
          <w:lang w:val="uk-UA"/>
        </w:rPr>
        <w:t xml:space="preserve"> діяльності, ринкового положення, взаємодії з цільовими аудиторіями і т.</w:t>
      </w:r>
      <w:r w:rsidR="00551120">
        <w:rPr>
          <w:rFonts w:ascii="Times New Roman" w:hAnsi="Times New Roman" w:cs="Times New Roman"/>
          <w:sz w:val="28"/>
          <w:szCs w:val="28"/>
          <w:lang w:val="uk-UA"/>
        </w:rPr>
        <w:t xml:space="preserve"> </w:t>
      </w:r>
      <w:r w:rsidRPr="00551120">
        <w:rPr>
          <w:rFonts w:ascii="Times New Roman" w:hAnsi="Times New Roman" w:cs="Times New Roman"/>
          <w:sz w:val="28"/>
          <w:szCs w:val="28"/>
          <w:lang w:val="uk-UA"/>
        </w:rPr>
        <w:t>д.</w:t>
      </w:r>
    </w:p>
    <w:p w:rsidR="00551120" w:rsidRDefault="005F3539" w:rsidP="00551120">
      <w:pPr>
        <w:pStyle w:val="a6"/>
        <w:numPr>
          <w:ilvl w:val="0"/>
          <w:numId w:val="6"/>
        </w:numPr>
        <w:spacing w:after="0" w:line="360" w:lineRule="auto"/>
        <w:ind w:left="0"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 xml:space="preserve">Аналіз внутрішнього середовища, спрямований на формування іміджу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 xml:space="preserve">, </w:t>
      </w:r>
      <w:r w:rsidR="00551120">
        <w:rPr>
          <w:rFonts w:ascii="Times New Roman" w:hAnsi="Times New Roman" w:cs="Times New Roman"/>
          <w:sz w:val="28"/>
          <w:szCs w:val="28"/>
          <w:lang w:val="uk-UA"/>
        </w:rPr>
        <w:t xml:space="preserve">його </w:t>
      </w:r>
      <w:r w:rsidRPr="00551120">
        <w:rPr>
          <w:rFonts w:ascii="Times New Roman" w:hAnsi="Times New Roman" w:cs="Times New Roman"/>
          <w:sz w:val="28"/>
          <w:szCs w:val="28"/>
          <w:lang w:val="uk-UA"/>
        </w:rPr>
        <w:t>цілей, розвитку внутрішніх компонентів та ін.</w:t>
      </w:r>
    </w:p>
    <w:p w:rsidR="00551120" w:rsidRDefault="005F3539" w:rsidP="00551120">
      <w:pPr>
        <w:pStyle w:val="a6"/>
        <w:numPr>
          <w:ilvl w:val="0"/>
          <w:numId w:val="6"/>
        </w:numPr>
        <w:spacing w:after="0" w:line="360" w:lineRule="auto"/>
        <w:ind w:left="0"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 xml:space="preserve">Встановлення цілей та завдань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 xml:space="preserve"> з цільовими адресатами, створення планів, їх виконання та моніторинг виконання.</w:t>
      </w:r>
    </w:p>
    <w:p w:rsidR="005F3539" w:rsidRPr="00551120" w:rsidRDefault="005F3539" w:rsidP="00551120">
      <w:pPr>
        <w:pStyle w:val="a6"/>
        <w:numPr>
          <w:ilvl w:val="0"/>
          <w:numId w:val="6"/>
        </w:numPr>
        <w:spacing w:after="0" w:line="360" w:lineRule="auto"/>
        <w:ind w:left="0"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Взаємодія зі ЗМІ, зовнішніми організаціями, представниками цільової аудиторії, організація за</w:t>
      </w:r>
      <w:r w:rsidR="00551120">
        <w:rPr>
          <w:rFonts w:ascii="Times New Roman" w:hAnsi="Times New Roman" w:cs="Times New Roman"/>
          <w:sz w:val="28"/>
          <w:szCs w:val="28"/>
          <w:lang w:val="uk-UA"/>
        </w:rPr>
        <w:t>ходів, прес-конференцій, інтерв</w:t>
      </w:r>
      <w:r w:rsidR="00551120" w:rsidRPr="00551120">
        <w:rPr>
          <w:rFonts w:ascii="Times New Roman" w:hAnsi="Times New Roman" w:cs="Times New Roman"/>
          <w:sz w:val="28"/>
          <w:szCs w:val="28"/>
          <w:lang w:val="uk-UA"/>
        </w:rPr>
        <w:t>’ю</w:t>
      </w:r>
      <w:r w:rsidRPr="00551120">
        <w:rPr>
          <w:rFonts w:ascii="Times New Roman" w:hAnsi="Times New Roman" w:cs="Times New Roman"/>
          <w:sz w:val="28"/>
          <w:szCs w:val="28"/>
          <w:lang w:val="uk-UA"/>
        </w:rPr>
        <w:t xml:space="preserve"> та інших заходів, спрямованих на інформування цільової групи про діяльність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w:t>
      </w:r>
    </w:p>
    <w:p w:rsidR="005F3539" w:rsidRPr="00551120" w:rsidRDefault="005F3539" w:rsidP="005F3539">
      <w:pPr>
        <w:spacing w:after="0" w:line="360" w:lineRule="auto"/>
        <w:ind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Розвиток внутрішньо-корпоративних комунікацій - інформування внутрішніх цільових аудиторій про плани, заходи, рішення.</w:t>
      </w:r>
    </w:p>
    <w:p w:rsidR="005F3539" w:rsidRPr="00551120" w:rsidRDefault="005F3539" w:rsidP="005F3539">
      <w:pPr>
        <w:spacing w:after="0" w:line="360" w:lineRule="auto"/>
        <w:ind w:firstLine="709"/>
        <w:jc w:val="both"/>
        <w:rPr>
          <w:rFonts w:ascii="Times New Roman" w:hAnsi="Times New Roman" w:cs="Times New Roman"/>
          <w:sz w:val="28"/>
          <w:szCs w:val="28"/>
          <w:lang w:val="uk-UA"/>
        </w:rPr>
      </w:pPr>
      <w:r w:rsidRPr="00551120">
        <w:rPr>
          <w:rFonts w:ascii="Times New Roman" w:hAnsi="Times New Roman" w:cs="Times New Roman"/>
          <w:sz w:val="28"/>
          <w:szCs w:val="28"/>
          <w:lang w:val="uk-UA"/>
        </w:rPr>
        <w:t xml:space="preserve">Інші заходи, спрямовані на підвищення позитивного іміджу, репутації та сприйняття </w:t>
      </w:r>
      <w:r w:rsidR="00551120">
        <w:rPr>
          <w:rFonts w:ascii="Times New Roman" w:hAnsi="Times New Roman" w:cs="Times New Roman"/>
          <w:sz w:val="28"/>
          <w:szCs w:val="28"/>
          <w:lang w:val="uk-UA"/>
        </w:rPr>
        <w:t>підприємства</w:t>
      </w:r>
      <w:r w:rsidRPr="00551120">
        <w:rPr>
          <w:rFonts w:ascii="Times New Roman" w:hAnsi="Times New Roman" w:cs="Times New Roman"/>
          <w:sz w:val="28"/>
          <w:szCs w:val="28"/>
          <w:lang w:val="uk-UA"/>
        </w:rPr>
        <w:t>.</w:t>
      </w:r>
    </w:p>
    <w:p w:rsidR="005F3539" w:rsidRPr="00EA0548" w:rsidRDefault="005F3539" w:rsidP="005F3539">
      <w:pPr>
        <w:spacing w:after="0" w:line="360" w:lineRule="auto"/>
        <w:ind w:firstLine="709"/>
        <w:jc w:val="both"/>
        <w:rPr>
          <w:rFonts w:ascii="Times New Roman" w:hAnsi="Times New Roman" w:cs="Times New Roman"/>
          <w:sz w:val="28"/>
          <w:szCs w:val="28"/>
          <w:lang w:val="uk-UA"/>
        </w:rPr>
      </w:pPr>
      <w:r w:rsidRPr="00EA0548">
        <w:rPr>
          <w:rFonts w:ascii="Times New Roman" w:hAnsi="Times New Roman" w:cs="Times New Roman"/>
          <w:sz w:val="28"/>
          <w:szCs w:val="28"/>
          <w:lang w:val="uk-UA"/>
        </w:rPr>
        <w:t xml:space="preserve">Таким чином, комунікаційна політика організації охоплює широкий спектр заходів, спрямованих на взаємодію з різними сторонами, що включають ділових партнерів, організації масової реклами, методи стимулювання та </w:t>
      </w:r>
      <w:r w:rsidR="00EA0548" w:rsidRPr="00EA0548">
        <w:rPr>
          <w:rFonts w:ascii="Times New Roman" w:hAnsi="Times New Roman" w:cs="Times New Roman"/>
          <w:sz w:val="28"/>
          <w:szCs w:val="28"/>
          <w:lang w:val="uk-UA"/>
        </w:rPr>
        <w:t>зв’язки</w:t>
      </w:r>
      <w:r w:rsidRPr="00EA0548">
        <w:rPr>
          <w:rFonts w:ascii="Times New Roman" w:hAnsi="Times New Roman" w:cs="Times New Roman"/>
          <w:sz w:val="28"/>
          <w:szCs w:val="28"/>
          <w:lang w:val="uk-UA"/>
        </w:rPr>
        <w:t xml:space="preserve"> з публічним і особистим продажем товарів. Вона слугує основою для формування загального іміджу організації та забезпечує залучення та зацікавленість цільової аудиторії.</w:t>
      </w:r>
    </w:p>
    <w:p w:rsidR="00EA0548" w:rsidRDefault="005F3539" w:rsidP="005F3539">
      <w:pPr>
        <w:spacing w:after="0" w:line="360" w:lineRule="auto"/>
        <w:ind w:firstLine="709"/>
        <w:jc w:val="both"/>
        <w:rPr>
          <w:rFonts w:ascii="Times New Roman" w:hAnsi="Times New Roman" w:cs="Times New Roman"/>
          <w:sz w:val="28"/>
          <w:szCs w:val="28"/>
          <w:lang w:val="uk-UA"/>
        </w:rPr>
      </w:pPr>
      <w:r w:rsidRPr="00EA0548">
        <w:rPr>
          <w:rFonts w:ascii="Times New Roman" w:hAnsi="Times New Roman" w:cs="Times New Roman"/>
          <w:sz w:val="28"/>
          <w:szCs w:val="28"/>
          <w:lang w:val="uk-UA"/>
        </w:rPr>
        <w:t xml:space="preserve">Важливими аспектами комунікаційної політики є аналіз зовнішнього та внутрішнього середовища </w:t>
      </w:r>
      <w:r w:rsidR="00EA0548" w:rsidRPr="00EA0548">
        <w:rPr>
          <w:rFonts w:ascii="Times New Roman" w:hAnsi="Times New Roman" w:cs="Times New Roman"/>
          <w:sz w:val="28"/>
          <w:szCs w:val="28"/>
          <w:lang w:val="uk-UA"/>
        </w:rPr>
        <w:t>підприємства</w:t>
      </w:r>
      <w:r w:rsidRPr="00EA0548">
        <w:rPr>
          <w:rFonts w:ascii="Times New Roman" w:hAnsi="Times New Roman" w:cs="Times New Roman"/>
          <w:sz w:val="28"/>
          <w:szCs w:val="28"/>
          <w:lang w:val="uk-UA"/>
        </w:rPr>
        <w:t>, які допомагають визначити її ставлення до навколишнього світу та внутрішніх процесів. Встановлення цілей та завдань, планування та моніторинг виконання також є важливими компонентами комунікаційної політики. Взаємодія зі ЗМІ, організація прес-</w:t>
      </w:r>
      <w:r w:rsidRPr="00EA0548">
        <w:rPr>
          <w:rFonts w:ascii="Times New Roman" w:hAnsi="Times New Roman" w:cs="Times New Roman"/>
          <w:sz w:val="28"/>
          <w:szCs w:val="28"/>
          <w:lang w:val="uk-UA"/>
        </w:rPr>
        <w:lastRenderedPageBreak/>
        <w:t xml:space="preserve">конференцій та інших заходів допомагають інформувати цільову аудиторію про діяльність </w:t>
      </w:r>
      <w:r w:rsidR="00EA0548" w:rsidRPr="00EA0548">
        <w:rPr>
          <w:rFonts w:ascii="Times New Roman" w:hAnsi="Times New Roman" w:cs="Times New Roman"/>
          <w:sz w:val="28"/>
          <w:szCs w:val="28"/>
          <w:lang w:val="uk-UA"/>
        </w:rPr>
        <w:t>підприємства</w:t>
      </w:r>
      <w:r w:rsidRPr="00EA0548">
        <w:rPr>
          <w:rFonts w:ascii="Times New Roman" w:hAnsi="Times New Roman" w:cs="Times New Roman"/>
          <w:sz w:val="28"/>
          <w:szCs w:val="28"/>
          <w:lang w:val="uk-UA"/>
        </w:rPr>
        <w:t>. Розвиток внутрішньо-корпоративних комунікацій дозволяє ефективно спілкуватись зі співробітниками та забезпечує їхню відповідну інформованість.</w:t>
      </w:r>
      <w:r w:rsidR="00EA0548">
        <w:rPr>
          <w:rFonts w:ascii="Times New Roman" w:hAnsi="Times New Roman" w:cs="Times New Roman"/>
          <w:sz w:val="28"/>
          <w:szCs w:val="28"/>
          <w:lang w:val="uk-UA"/>
        </w:rPr>
        <w:t xml:space="preserve"> На рис. 1.1. нами приведено основні складові комунікаційної політики.</w:t>
      </w:r>
    </w:p>
    <w:p w:rsidR="00EA0548" w:rsidRDefault="00EA0548" w:rsidP="00EA0548">
      <w:pPr>
        <w:spacing w:after="0" w:line="360" w:lineRule="auto"/>
        <w:jc w:val="center"/>
        <w:rPr>
          <w:rFonts w:ascii="Times New Roman" w:hAnsi="Times New Roman" w:cs="Times New Roman"/>
          <w:sz w:val="28"/>
          <w:szCs w:val="28"/>
          <w:lang w:val="uk-UA"/>
        </w:rPr>
      </w:pPr>
      <w:r w:rsidRPr="00EA0548">
        <w:rPr>
          <w:rFonts w:ascii="Times New Roman" w:hAnsi="Times New Roman" w:cs="Times New Roman"/>
          <w:noProof/>
          <w:sz w:val="28"/>
          <w:szCs w:val="28"/>
          <w:lang w:eastAsia="ru-RU"/>
        </w:rPr>
        <w:drawing>
          <wp:inline distT="0" distB="0" distL="0" distR="0" wp14:anchorId="5563EEC5" wp14:editId="1F3C0431">
            <wp:extent cx="5783199" cy="5233425"/>
            <wp:effectExtent l="0" t="0" r="825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87744" cy="5237538"/>
                    </a:xfrm>
                    <a:prstGeom prst="rect">
                      <a:avLst/>
                    </a:prstGeom>
                  </pic:spPr>
                </pic:pic>
              </a:graphicData>
            </a:graphic>
          </wp:inline>
        </w:drawing>
      </w:r>
    </w:p>
    <w:p w:rsidR="00EA0548" w:rsidRPr="00EA0548" w:rsidRDefault="007223F1" w:rsidP="00EA054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6192" behindDoc="0" locked="0" layoutInCell="1" allowOverlap="1">
                <wp:simplePos x="0" y="0"/>
                <wp:positionH relativeFrom="column">
                  <wp:posOffset>443865</wp:posOffset>
                </wp:positionH>
                <wp:positionV relativeFrom="paragraph">
                  <wp:posOffset>257048</wp:posOffset>
                </wp:positionV>
                <wp:extent cx="1072896" cy="0"/>
                <wp:effectExtent l="0" t="0" r="32385"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07289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3317734" id="Прямая соединительная линия 9"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34.95pt,20.25pt" to="119.4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" strokecolor="black [3040]"/>
            </w:pict>
          </mc:Fallback>
        </mc:AlternateContent>
      </w:r>
      <w:r w:rsidR="00EA0548" w:rsidRPr="00EA0548">
        <w:rPr>
          <w:rFonts w:ascii="Times New Roman" w:hAnsi="Times New Roman" w:cs="Times New Roman"/>
          <w:sz w:val="28"/>
          <w:szCs w:val="28"/>
          <w:lang w:val="uk-UA"/>
        </w:rPr>
        <w:t xml:space="preserve">Рис. 1.1. </w:t>
      </w:r>
      <w:r w:rsidR="00EA0548">
        <w:rPr>
          <w:rFonts w:ascii="Times New Roman" w:hAnsi="Times New Roman" w:cs="Times New Roman"/>
          <w:sz w:val="28"/>
          <w:szCs w:val="28"/>
          <w:lang w:val="uk-UA"/>
        </w:rPr>
        <w:t>Базові складові</w:t>
      </w:r>
      <w:r w:rsidR="00EA0548" w:rsidRPr="00EA0548">
        <w:rPr>
          <w:rFonts w:ascii="Times New Roman" w:hAnsi="Times New Roman" w:cs="Times New Roman"/>
          <w:sz w:val="28"/>
          <w:szCs w:val="28"/>
          <w:lang w:val="uk-UA"/>
        </w:rPr>
        <w:t xml:space="preserve"> комунікаційної політики підприємства</w:t>
      </w:r>
    </w:p>
    <w:p w:rsidR="00EA0548" w:rsidRPr="00EA0548" w:rsidRDefault="00EA0548" w:rsidP="005F3539">
      <w:pPr>
        <w:spacing w:after="0" w:line="360" w:lineRule="auto"/>
        <w:ind w:firstLine="709"/>
        <w:jc w:val="both"/>
        <w:rPr>
          <w:rFonts w:ascii="Times New Roman" w:hAnsi="Times New Roman" w:cs="Times New Roman"/>
          <w:sz w:val="24"/>
          <w:szCs w:val="24"/>
          <w:lang w:val="uk-UA"/>
        </w:rPr>
      </w:pPr>
      <w:r w:rsidRPr="00EA0548">
        <w:rPr>
          <w:rFonts w:ascii="Times New Roman" w:hAnsi="Times New Roman" w:cs="Times New Roman"/>
          <w:sz w:val="24"/>
          <w:szCs w:val="24"/>
          <w:lang w:val="uk-UA"/>
        </w:rPr>
        <w:t>Примітка. Сформовано автором на основі проведених досліджень.</w:t>
      </w:r>
    </w:p>
    <w:p w:rsidR="00EA0548" w:rsidRDefault="00EA0548" w:rsidP="005F3539">
      <w:pPr>
        <w:spacing w:after="0" w:line="360" w:lineRule="auto"/>
        <w:ind w:firstLine="709"/>
        <w:jc w:val="both"/>
        <w:rPr>
          <w:rFonts w:ascii="Times New Roman" w:hAnsi="Times New Roman" w:cs="Times New Roman"/>
          <w:sz w:val="28"/>
          <w:szCs w:val="28"/>
          <w:lang w:val="uk-UA"/>
        </w:rPr>
      </w:pPr>
    </w:p>
    <w:p w:rsidR="005F3539" w:rsidRPr="00EA0548" w:rsidRDefault="005F3539" w:rsidP="005F3539">
      <w:pPr>
        <w:spacing w:after="0" w:line="360" w:lineRule="auto"/>
        <w:ind w:firstLine="709"/>
        <w:jc w:val="both"/>
        <w:rPr>
          <w:rFonts w:ascii="Times New Roman" w:hAnsi="Times New Roman" w:cs="Times New Roman"/>
          <w:sz w:val="28"/>
          <w:szCs w:val="28"/>
          <w:lang w:val="uk-UA"/>
        </w:rPr>
      </w:pPr>
      <w:r w:rsidRPr="00EA0548">
        <w:rPr>
          <w:rFonts w:ascii="Times New Roman" w:hAnsi="Times New Roman" w:cs="Times New Roman"/>
          <w:sz w:val="28"/>
          <w:szCs w:val="28"/>
          <w:lang w:val="uk-UA"/>
        </w:rPr>
        <w:t xml:space="preserve">Основним завданням комунікаційної політики є формування позитивного іміджу організації, підвищення репутації та сприйняття її продуктів або послуг цільовою аудиторією. Це досягається через взаємодію з різними зацікавленими сторонами, створення сприятливих умов для комунікації, розвиток ефективних </w:t>
      </w:r>
      <w:r w:rsidRPr="00EA0548">
        <w:rPr>
          <w:rFonts w:ascii="Times New Roman" w:hAnsi="Times New Roman" w:cs="Times New Roman"/>
          <w:sz w:val="28"/>
          <w:szCs w:val="28"/>
          <w:lang w:val="uk-UA"/>
        </w:rPr>
        <w:lastRenderedPageBreak/>
        <w:t xml:space="preserve">комунікаційних стратегій, а також застосування інших заходів, спрямованих на підвищення привабливості та сприйняття </w:t>
      </w:r>
      <w:r w:rsidR="00EA0548" w:rsidRPr="00EA0548">
        <w:rPr>
          <w:rFonts w:ascii="Times New Roman" w:hAnsi="Times New Roman" w:cs="Times New Roman"/>
          <w:sz w:val="28"/>
          <w:szCs w:val="28"/>
          <w:lang w:val="uk-UA"/>
        </w:rPr>
        <w:t>підприємства</w:t>
      </w:r>
      <w:r w:rsidRPr="00EA0548">
        <w:rPr>
          <w:rFonts w:ascii="Times New Roman" w:hAnsi="Times New Roman" w:cs="Times New Roman"/>
          <w:sz w:val="28"/>
          <w:szCs w:val="28"/>
          <w:lang w:val="uk-UA"/>
        </w:rPr>
        <w:t>.</w:t>
      </w:r>
    </w:p>
    <w:p w:rsidR="005F3539" w:rsidRPr="00EA0548" w:rsidRDefault="005F3539" w:rsidP="005F3539">
      <w:pPr>
        <w:spacing w:after="0" w:line="360" w:lineRule="auto"/>
        <w:ind w:firstLine="709"/>
        <w:jc w:val="both"/>
        <w:rPr>
          <w:rFonts w:ascii="Times New Roman" w:hAnsi="Times New Roman" w:cs="Times New Roman"/>
          <w:sz w:val="28"/>
          <w:szCs w:val="28"/>
          <w:lang w:val="uk-UA"/>
        </w:rPr>
      </w:pPr>
      <w:r w:rsidRPr="00EA0548">
        <w:rPr>
          <w:rFonts w:ascii="Times New Roman" w:hAnsi="Times New Roman" w:cs="Times New Roman"/>
          <w:sz w:val="28"/>
          <w:szCs w:val="28"/>
          <w:lang w:val="uk-UA"/>
        </w:rPr>
        <w:t xml:space="preserve">Крім того, комунікаційна політика враховує особливості цільової аудиторії, визначає її потреби, інтереси та переваги. Це дозволяє </w:t>
      </w:r>
      <w:r w:rsidR="00EA0548" w:rsidRPr="00EA0548">
        <w:rPr>
          <w:rFonts w:ascii="Times New Roman" w:hAnsi="Times New Roman" w:cs="Times New Roman"/>
          <w:sz w:val="28"/>
          <w:szCs w:val="28"/>
          <w:lang w:val="uk-UA"/>
        </w:rPr>
        <w:t xml:space="preserve">підприємству </w:t>
      </w:r>
      <w:r w:rsidRPr="00EA0548">
        <w:rPr>
          <w:rFonts w:ascii="Times New Roman" w:hAnsi="Times New Roman" w:cs="Times New Roman"/>
          <w:sz w:val="28"/>
          <w:szCs w:val="28"/>
          <w:lang w:val="uk-UA"/>
        </w:rPr>
        <w:t>налагоджу</w:t>
      </w:r>
      <w:r w:rsidR="00551120" w:rsidRPr="00EA0548">
        <w:rPr>
          <w:rFonts w:ascii="Times New Roman" w:hAnsi="Times New Roman" w:cs="Times New Roman"/>
          <w:sz w:val="28"/>
          <w:szCs w:val="28"/>
          <w:lang w:val="uk-UA"/>
        </w:rPr>
        <w:t>вати ефективні комунікаційні зв’язки</w:t>
      </w:r>
      <w:r w:rsidRPr="00EA0548">
        <w:rPr>
          <w:rFonts w:ascii="Times New Roman" w:hAnsi="Times New Roman" w:cs="Times New Roman"/>
          <w:sz w:val="28"/>
          <w:szCs w:val="28"/>
          <w:lang w:val="uk-UA"/>
        </w:rPr>
        <w:t xml:space="preserve">, впливати на сприйняття та уявлення споживачів про товари чи послуги, а також забезпечувати їхній інтерес до </w:t>
      </w:r>
      <w:r w:rsidR="00EA0548" w:rsidRPr="00EA0548">
        <w:rPr>
          <w:rFonts w:ascii="Times New Roman" w:hAnsi="Times New Roman" w:cs="Times New Roman"/>
          <w:sz w:val="28"/>
          <w:szCs w:val="28"/>
          <w:lang w:val="uk-UA"/>
        </w:rPr>
        <w:t>підприємства</w:t>
      </w:r>
      <w:r w:rsidRPr="00EA0548">
        <w:rPr>
          <w:rFonts w:ascii="Times New Roman" w:hAnsi="Times New Roman" w:cs="Times New Roman"/>
          <w:sz w:val="28"/>
          <w:szCs w:val="28"/>
          <w:lang w:val="uk-UA"/>
        </w:rPr>
        <w:t>.</w:t>
      </w:r>
    </w:p>
    <w:p w:rsidR="002E77E1" w:rsidRPr="002E026F" w:rsidRDefault="002E026F" w:rsidP="002E026F">
      <w:pPr>
        <w:spacing w:after="0" w:line="360" w:lineRule="auto"/>
        <w:ind w:firstLine="709"/>
        <w:jc w:val="both"/>
        <w:rPr>
          <w:rFonts w:ascii="Times New Roman" w:hAnsi="Times New Roman" w:cs="Times New Roman"/>
          <w:sz w:val="28"/>
          <w:szCs w:val="28"/>
          <w:lang w:val="uk-UA"/>
        </w:rPr>
      </w:pPr>
      <w:r w:rsidRPr="002E026F">
        <w:rPr>
          <w:rFonts w:ascii="Times New Roman" w:hAnsi="Times New Roman" w:cs="Times New Roman"/>
          <w:sz w:val="28"/>
          <w:szCs w:val="28"/>
          <w:lang w:val="uk-UA"/>
        </w:rPr>
        <w:t xml:space="preserve">Комунікаційна політика </w:t>
      </w:r>
      <w:r>
        <w:rPr>
          <w:rFonts w:ascii="Times New Roman" w:hAnsi="Times New Roman" w:cs="Times New Roman"/>
          <w:sz w:val="28"/>
          <w:szCs w:val="28"/>
          <w:lang w:val="uk-UA"/>
        </w:rPr>
        <w:t>- це</w:t>
      </w:r>
      <w:r w:rsidRPr="002E026F">
        <w:rPr>
          <w:rFonts w:ascii="Times New Roman" w:hAnsi="Times New Roman" w:cs="Times New Roman"/>
          <w:sz w:val="28"/>
          <w:szCs w:val="28"/>
          <w:lang w:val="uk-UA"/>
        </w:rPr>
        <w:t xml:space="preserve"> процес обміну інформацією між особами. Цей процес використовується для передачі певної ідеї від </w:t>
      </w:r>
      <w:r>
        <w:rPr>
          <w:rFonts w:ascii="Times New Roman" w:hAnsi="Times New Roman" w:cs="Times New Roman"/>
          <w:sz w:val="28"/>
          <w:szCs w:val="28"/>
          <w:lang w:val="uk-UA"/>
        </w:rPr>
        <w:t>першо</w:t>
      </w:r>
      <w:r w:rsidRPr="002E026F">
        <w:rPr>
          <w:rFonts w:ascii="Times New Roman" w:hAnsi="Times New Roman" w:cs="Times New Roman"/>
          <w:sz w:val="28"/>
          <w:szCs w:val="28"/>
          <w:lang w:val="uk-UA"/>
        </w:rPr>
        <w:t>джерела до одержувача з метою змінити поведінку останнього. Це дозволяє визначити цілі комунікації, які включають не лише переконання та контроль, але й акцент на взаємодії та спілкуванні.</w:t>
      </w:r>
      <w:r w:rsidRPr="002E026F">
        <w:t xml:space="preserve"> </w:t>
      </w:r>
      <w:r>
        <w:rPr>
          <w:rFonts w:ascii="Times New Roman" w:hAnsi="Times New Roman" w:cs="Times New Roman"/>
          <w:sz w:val="28"/>
          <w:szCs w:val="28"/>
          <w:lang w:val="uk-UA"/>
        </w:rPr>
        <w:t>На рис. 1.2. приведена м</w:t>
      </w:r>
      <w:r w:rsidRPr="002E026F">
        <w:rPr>
          <w:rFonts w:ascii="Times New Roman" w:hAnsi="Times New Roman" w:cs="Times New Roman"/>
          <w:sz w:val="28"/>
          <w:szCs w:val="28"/>
          <w:lang w:val="uk-UA"/>
        </w:rPr>
        <w:t>одель комунікаційної політики підприємства</w:t>
      </w:r>
      <w:r>
        <w:rPr>
          <w:rFonts w:ascii="Times New Roman" w:hAnsi="Times New Roman" w:cs="Times New Roman"/>
          <w:sz w:val="28"/>
          <w:szCs w:val="28"/>
          <w:lang w:val="uk-UA"/>
        </w:rPr>
        <w:t>.</w:t>
      </w:r>
    </w:p>
    <w:p w:rsidR="002E026F" w:rsidRDefault="002E026F" w:rsidP="002E026F">
      <w:pPr>
        <w:spacing w:after="0" w:line="360" w:lineRule="auto"/>
        <w:jc w:val="center"/>
        <w:rPr>
          <w:rFonts w:ascii="Segoe UI" w:hAnsi="Segoe UI" w:cs="Segoe UI"/>
          <w:color w:val="374151"/>
          <w:shd w:val="clear" w:color="auto" w:fill="F7F7F8"/>
        </w:rPr>
      </w:pPr>
      <w:r w:rsidRPr="002E026F">
        <w:rPr>
          <w:rFonts w:ascii="Segoe UI" w:hAnsi="Segoe UI" w:cs="Segoe UI"/>
          <w:noProof/>
          <w:color w:val="374151"/>
          <w:shd w:val="clear" w:color="auto" w:fill="F7F7F8"/>
          <w:lang w:eastAsia="ru-RU"/>
        </w:rPr>
        <w:drawing>
          <wp:inline distT="0" distB="0" distL="0" distR="0" wp14:anchorId="6D79EE67" wp14:editId="33688FEE">
            <wp:extent cx="5944651" cy="246278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8655" cy="2476871"/>
                    </a:xfrm>
                    <a:prstGeom prst="rect">
                      <a:avLst/>
                    </a:prstGeom>
                  </pic:spPr>
                </pic:pic>
              </a:graphicData>
            </a:graphic>
          </wp:inline>
        </w:drawing>
      </w:r>
    </w:p>
    <w:p w:rsidR="002E026F" w:rsidRPr="002E026F" w:rsidRDefault="002E026F" w:rsidP="002E026F">
      <w:pPr>
        <w:spacing w:after="0" w:line="360" w:lineRule="auto"/>
        <w:jc w:val="center"/>
        <w:rPr>
          <w:rFonts w:ascii="Times New Roman" w:hAnsi="Times New Roman" w:cs="Times New Roman"/>
          <w:color w:val="374151"/>
          <w:sz w:val="28"/>
          <w:szCs w:val="28"/>
          <w:shd w:val="clear" w:color="auto" w:fill="F7F7F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8240" behindDoc="0" locked="0" layoutInCell="1" allowOverlap="1">
                <wp:simplePos x="0" y="0"/>
                <wp:positionH relativeFrom="column">
                  <wp:posOffset>443611</wp:posOffset>
                </wp:positionH>
                <wp:positionV relativeFrom="paragraph">
                  <wp:posOffset>235585</wp:posOffset>
                </wp:positionV>
                <wp:extent cx="1072896" cy="0"/>
                <wp:effectExtent l="0" t="0" r="32385" b="1905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107289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5A3F373" id="Прямая соединительная линия 1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4.95pt,18.55pt" to="119.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" strokecolor="black [3040]"/>
            </w:pict>
          </mc:Fallback>
        </mc:AlternateContent>
      </w:r>
      <w:r w:rsidRPr="002E026F">
        <w:rPr>
          <w:rFonts w:ascii="Times New Roman" w:hAnsi="Times New Roman" w:cs="Times New Roman"/>
          <w:sz w:val="28"/>
          <w:szCs w:val="28"/>
          <w:lang w:val="uk-UA"/>
        </w:rPr>
        <w:t>Рис.1.2. Модель комунікаційної політики підприємства</w:t>
      </w:r>
    </w:p>
    <w:p w:rsidR="002E026F" w:rsidRPr="00EA0548" w:rsidRDefault="002E026F" w:rsidP="002E026F">
      <w:pPr>
        <w:spacing w:after="0" w:line="360" w:lineRule="auto"/>
        <w:ind w:firstLine="709"/>
        <w:jc w:val="both"/>
        <w:rPr>
          <w:rFonts w:ascii="Times New Roman" w:hAnsi="Times New Roman" w:cs="Times New Roman"/>
          <w:sz w:val="24"/>
          <w:szCs w:val="24"/>
          <w:lang w:val="uk-UA"/>
        </w:rPr>
      </w:pPr>
      <w:r w:rsidRPr="00EA0548">
        <w:rPr>
          <w:rFonts w:ascii="Times New Roman" w:hAnsi="Times New Roman" w:cs="Times New Roman"/>
          <w:sz w:val="24"/>
          <w:szCs w:val="24"/>
          <w:lang w:val="uk-UA"/>
        </w:rPr>
        <w:t>Примітка. Сформовано автором на основі проведених досліджень.</w:t>
      </w:r>
    </w:p>
    <w:p w:rsidR="002E026F" w:rsidRPr="002E026F" w:rsidRDefault="002E026F" w:rsidP="00EE0F07">
      <w:pPr>
        <w:spacing w:after="0" w:line="360" w:lineRule="auto"/>
        <w:ind w:firstLine="709"/>
        <w:jc w:val="both"/>
        <w:rPr>
          <w:rFonts w:ascii="Segoe UI" w:hAnsi="Segoe UI" w:cs="Segoe UI"/>
          <w:color w:val="374151"/>
          <w:shd w:val="clear" w:color="auto" w:fill="F7F7F8"/>
          <w:lang w:val="uk-UA"/>
        </w:rPr>
      </w:pPr>
    </w:p>
    <w:p w:rsidR="004540F7" w:rsidRPr="004540F7" w:rsidRDefault="00065B09" w:rsidP="004540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підприємстві посадова особа (к</w:t>
      </w:r>
      <w:r w:rsidR="004540F7" w:rsidRPr="004540F7">
        <w:rPr>
          <w:rFonts w:ascii="Times New Roman" w:hAnsi="Times New Roman" w:cs="Times New Roman"/>
          <w:sz w:val="28"/>
          <w:szCs w:val="28"/>
          <w:lang w:val="uk-UA"/>
        </w:rPr>
        <w:t>омунікатор</w:t>
      </w:r>
      <w:r>
        <w:rPr>
          <w:rFonts w:ascii="Times New Roman" w:hAnsi="Times New Roman" w:cs="Times New Roman"/>
          <w:sz w:val="28"/>
          <w:szCs w:val="28"/>
          <w:lang w:val="uk-UA"/>
        </w:rPr>
        <w:t xml:space="preserve">) </w:t>
      </w:r>
      <w:r w:rsidR="004540F7" w:rsidRPr="004540F7">
        <w:rPr>
          <w:rFonts w:ascii="Times New Roman" w:hAnsi="Times New Roman" w:cs="Times New Roman"/>
          <w:sz w:val="28"/>
          <w:szCs w:val="28"/>
          <w:lang w:val="uk-UA"/>
        </w:rPr>
        <w:t xml:space="preserve">відповідає за запуск і реалізацію комунікаційної політики у </w:t>
      </w:r>
      <w:r>
        <w:rPr>
          <w:rFonts w:ascii="Times New Roman" w:hAnsi="Times New Roman" w:cs="Times New Roman"/>
          <w:sz w:val="28"/>
          <w:szCs w:val="28"/>
          <w:lang w:val="uk-UA"/>
        </w:rPr>
        <w:t>визначених умовах (середовищі), ш</w:t>
      </w:r>
      <w:r w:rsidR="004540F7" w:rsidRPr="004540F7">
        <w:rPr>
          <w:rFonts w:ascii="Times New Roman" w:hAnsi="Times New Roman" w:cs="Times New Roman"/>
          <w:sz w:val="28"/>
          <w:szCs w:val="28"/>
          <w:lang w:val="uk-UA"/>
        </w:rPr>
        <w:t xml:space="preserve">ляхом використання конкретних матеріальних носіїв (таких як стіни, газети) та засобів (наприклад, плакати, оголошення), комунікативний </w:t>
      </w:r>
      <w:r w:rsidRPr="004540F7">
        <w:rPr>
          <w:rFonts w:ascii="Times New Roman" w:hAnsi="Times New Roman" w:cs="Times New Roman"/>
          <w:sz w:val="28"/>
          <w:szCs w:val="28"/>
          <w:lang w:val="uk-UA"/>
        </w:rPr>
        <w:t>суб’єкт</w:t>
      </w:r>
      <w:r w:rsidR="004540F7" w:rsidRPr="004540F7">
        <w:rPr>
          <w:rFonts w:ascii="Times New Roman" w:hAnsi="Times New Roman" w:cs="Times New Roman"/>
          <w:sz w:val="28"/>
          <w:szCs w:val="28"/>
          <w:lang w:val="uk-UA"/>
        </w:rPr>
        <w:t xml:space="preserve"> (інформація, повідомлення) досягає </w:t>
      </w:r>
      <w:r>
        <w:rPr>
          <w:rFonts w:ascii="Times New Roman" w:hAnsi="Times New Roman" w:cs="Times New Roman"/>
          <w:sz w:val="28"/>
          <w:szCs w:val="28"/>
          <w:lang w:val="uk-UA"/>
        </w:rPr>
        <w:t>одержувача (</w:t>
      </w:r>
      <w:r w:rsidR="004540F7" w:rsidRPr="004540F7">
        <w:rPr>
          <w:rFonts w:ascii="Times New Roman" w:hAnsi="Times New Roman" w:cs="Times New Roman"/>
          <w:sz w:val="28"/>
          <w:szCs w:val="28"/>
          <w:lang w:val="uk-UA"/>
        </w:rPr>
        <w:t>комуніканта</w:t>
      </w:r>
      <w:r>
        <w:rPr>
          <w:rFonts w:ascii="Times New Roman" w:hAnsi="Times New Roman" w:cs="Times New Roman"/>
          <w:sz w:val="28"/>
          <w:szCs w:val="28"/>
          <w:lang w:val="uk-UA"/>
        </w:rPr>
        <w:t>)</w:t>
      </w:r>
      <w:r w:rsidR="004540F7" w:rsidRPr="004540F7">
        <w:rPr>
          <w:rFonts w:ascii="Times New Roman" w:hAnsi="Times New Roman" w:cs="Times New Roman"/>
          <w:sz w:val="28"/>
          <w:szCs w:val="28"/>
          <w:lang w:val="uk-UA"/>
        </w:rPr>
        <w:t xml:space="preserve">. Головними цілями комунікаційної політики є інформування потенційних споживачів про </w:t>
      </w:r>
      <w:r w:rsidR="004540F7" w:rsidRPr="004540F7">
        <w:rPr>
          <w:rFonts w:ascii="Times New Roman" w:hAnsi="Times New Roman" w:cs="Times New Roman"/>
          <w:sz w:val="28"/>
          <w:szCs w:val="28"/>
          <w:lang w:val="uk-UA"/>
        </w:rPr>
        <w:lastRenderedPageBreak/>
        <w:t>продукцію, послуги та умови продажу, переконання покупців у перевагах цих товарів та брендів, стимулювання покупок в конкретних магазинах, привабливих розважальних заходах тощо, а також спонукання споживача до миттєвої покупки, надихаючи його не відкладати її на потім.</w:t>
      </w:r>
    </w:p>
    <w:p w:rsidR="00C91D1D" w:rsidRPr="00C91D1D" w:rsidRDefault="00C91D1D" w:rsidP="00C91D1D">
      <w:pPr>
        <w:spacing w:after="0" w:line="360" w:lineRule="auto"/>
        <w:ind w:firstLine="709"/>
        <w:jc w:val="both"/>
        <w:rPr>
          <w:rFonts w:ascii="Times New Roman" w:hAnsi="Times New Roman" w:cs="Times New Roman"/>
          <w:sz w:val="28"/>
          <w:szCs w:val="28"/>
          <w:lang w:val="uk-UA"/>
        </w:rPr>
      </w:pPr>
      <w:r w:rsidRPr="00C91D1D">
        <w:rPr>
          <w:rFonts w:ascii="Times New Roman" w:hAnsi="Times New Roman" w:cs="Times New Roman"/>
          <w:sz w:val="28"/>
          <w:szCs w:val="28"/>
          <w:lang w:val="uk-UA"/>
        </w:rPr>
        <w:t xml:space="preserve">Цілі комунікаційної </w:t>
      </w:r>
      <w:r>
        <w:rPr>
          <w:rFonts w:ascii="Times New Roman" w:hAnsi="Times New Roman" w:cs="Times New Roman"/>
          <w:sz w:val="28"/>
          <w:szCs w:val="28"/>
          <w:lang w:val="uk-UA"/>
        </w:rPr>
        <w:t>політики підприємства</w:t>
      </w:r>
      <w:r w:rsidRPr="00C91D1D">
        <w:rPr>
          <w:rFonts w:ascii="Times New Roman" w:hAnsi="Times New Roman" w:cs="Times New Roman"/>
          <w:sz w:val="28"/>
          <w:szCs w:val="28"/>
          <w:lang w:val="uk-UA"/>
        </w:rPr>
        <w:t xml:space="preserve"> прям</w:t>
      </w:r>
      <w:r>
        <w:rPr>
          <w:rFonts w:ascii="Times New Roman" w:hAnsi="Times New Roman" w:cs="Times New Roman"/>
          <w:sz w:val="28"/>
          <w:szCs w:val="28"/>
          <w:lang w:val="uk-UA"/>
        </w:rPr>
        <w:t>им чином</w:t>
      </w:r>
      <w:r w:rsidRPr="00C91D1D">
        <w:rPr>
          <w:rFonts w:ascii="Times New Roman" w:hAnsi="Times New Roman" w:cs="Times New Roman"/>
          <w:sz w:val="28"/>
          <w:szCs w:val="28"/>
          <w:lang w:val="uk-UA"/>
        </w:rPr>
        <w:t xml:space="preserve"> випливають з аналізу потенційних проблем і сприятливих можливостей. Для планування комунікаційних цілей можна використовувати моделі ієрархії ефективності, що допоможуть визначити рівень впливу на споживачів. Цілі комунікаційної </w:t>
      </w:r>
      <w:r w:rsidR="00AE6909">
        <w:rPr>
          <w:rFonts w:ascii="Times New Roman" w:hAnsi="Times New Roman" w:cs="Times New Roman"/>
          <w:sz w:val="28"/>
          <w:szCs w:val="28"/>
          <w:lang w:val="uk-UA"/>
        </w:rPr>
        <w:t>політики</w:t>
      </w:r>
      <w:r w:rsidRPr="00C91D1D">
        <w:rPr>
          <w:rFonts w:ascii="Times New Roman" w:hAnsi="Times New Roman" w:cs="Times New Roman"/>
          <w:sz w:val="28"/>
          <w:szCs w:val="28"/>
          <w:lang w:val="uk-UA"/>
        </w:rPr>
        <w:t xml:space="preserve"> </w:t>
      </w:r>
      <w:r w:rsidR="00BC2FB6">
        <w:rPr>
          <w:rFonts w:ascii="Times New Roman" w:hAnsi="Times New Roman" w:cs="Times New Roman"/>
          <w:sz w:val="28"/>
          <w:szCs w:val="28"/>
          <w:lang w:val="uk-UA"/>
        </w:rPr>
        <w:t>підприємства</w:t>
      </w:r>
      <w:r w:rsidRPr="00C91D1D">
        <w:rPr>
          <w:rFonts w:ascii="Times New Roman" w:hAnsi="Times New Roman" w:cs="Times New Roman"/>
          <w:sz w:val="28"/>
          <w:szCs w:val="28"/>
          <w:lang w:val="uk-UA"/>
        </w:rPr>
        <w:t xml:space="preserve"> зазвичай можна класифікувати </w:t>
      </w:r>
      <w:r w:rsidR="00BC2FB6">
        <w:rPr>
          <w:rFonts w:ascii="Times New Roman" w:hAnsi="Times New Roman" w:cs="Times New Roman"/>
          <w:sz w:val="28"/>
          <w:szCs w:val="28"/>
          <w:lang w:val="uk-UA"/>
        </w:rPr>
        <w:t>за</w:t>
      </w:r>
      <w:r w:rsidRPr="00C91D1D">
        <w:rPr>
          <w:rFonts w:ascii="Times New Roman" w:hAnsi="Times New Roman" w:cs="Times New Roman"/>
          <w:sz w:val="28"/>
          <w:szCs w:val="28"/>
          <w:lang w:val="uk-UA"/>
        </w:rPr>
        <w:t xml:space="preserve"> чотир</w:t>
      </w:r>
      <w:r w:rsidR="00BC2FB6">
        <w:rPr>
          <w:rFonts w:ascii="Times New Roman" w:hAnsi="Times New Roman" w:cs="Times New Roman"/>
          <w:sz w:val="28"/>
          <w:szCs w:val="28"/>
          <w:lang w:val="uk-UA"/>
        </w:rPr>
        <w:t>ма</w:t>
      </w:r>
      <w:r w:rsidRPr="00C91D1D">
        <w:rPr>
          <w:rFonts w:ascii="Times New Roman" w:hAnsi="Times New Roman" w:cs="Times New Roman"/>
          <w:sz w:val="28"/>
          <w:szCs w:val="28"/>
          <w:lang w:val="uk-UA"/>
        </w:rPr>
        <w:t xml:space="preserve"> категорі</w:t>
      </w:r>
      <w:r w:rsidR="00BC2FB6">
        <w:rPr>
          <w:rFonts w:ascii="Times New Roman" w:hAnsi="Times New Roman" w:cs="Times New Roman"/>
          <w:sz w:val="28"/>
          <w:szCs w:val="28"/>
          <w:lang w:val="uk-UA"/>
        </w:rPr>
        <w:t>ями</w:t>
      </w:r>
      <w:r w:rsidRPr="00C91D1D">
        <w:rPr>
          <w:rFonts w:ascii="Times New Roman" w:hAnsi="Times New Roman" w:cs="Times New Roman"/>
          <w:sz w:val="28"/>
          <w:szCs w:val="28"/>
          <w:lang w:val="uk-UA"/>
        </w:rPr>
        <w:t xml:space="preserve">, що представлені на </w:t>
      </w:r>
      <w:r w:rsidR="00BC2FB6">
        <w:rPr>
          <w:rFonts w:ascii="Times New Roman" w:hAnsi="Times New Roman" w:cs="Times New Roman"/>
          <w:sz w:val="28"/>
          <w:szCs w:val="28"/>
          <w:lang w:val="uk-UA"/>
        </w:rPr>
        <w:t>рис.</w:t>
      </w:r>
      <w:r w:rsidRPr="00C91D1D">
        <w:rPr>
          <w:rFonts w:ascii="Times New Roman" w:hAnsi="Times New Roman" w:cs="Times New Roman"/>
          <w:sz w:val="28"/>
          <w:szCs w:val="28"/>
          <w:lang w:val="uk-UA"/>
        </w:rPr>
        <w:t xml:space="preserve"> 1.</w:t>
      </w:r>
      <w:r w:rsidR="00C7793A">
        <w:rPr>
          <w:rFonts w:ascii="Times New Roman" w:hAnsi="Times New Roman" w:cs="Times New Roman"/>
          <w:sz w:val="28"/>
          <w:szCs w:val="28"/>
          <w:lang w:val="uk-UA"/>
        </w:rPr>
        <w:t>3</w:t>
      </w:r>
      <w:r w:rsidRPr="00C91D1D">
        <w:rPr>
          <w:rFonts w:ascii="Times New Roman" w:hAnsi="Times New Roman" w:cs="Times New Roman"/>
          <w:sz w:val="28"/>
          <w:szCs w:val="28"/>
          <w:lang w:val="uk-UA"/>
        </w:rPr>
        <w:t>.</w:t>
      </w:r>
    </w:p>
    <w:p w:rsidR="00C91D1D" w:rsidRDefault="00C91D1D" w:rsidP="00C91D1D">
      <w:pPr>
        <w:spacing w:after="0" w:line="360" w:lineRule="auto"/>
        <w:jc w:val="both"/>
        <w:rPr>
          <w:rFonts w:ascii="Times New Roman" w:hAnsi="Times New Roman" w:cs="Times New Roman"/>
          <w:b/>
          <w:noProof/>
          <w:sz w:val="28"/>
          <w:szCs w:val="28"/>
        </w:rPr>
      </w:pPr>
      <w:r w:rsidRPr="00296651">
        <w:rPr>
          <w:rFonts w:ascii="Times New Roman" w:hAnsi="Times New Roman" w:cs="Times New Roman"/>
          <w:b/>
          <w:noProof/>
          <w:sz w:val="28"/>
          <w:szCs w:val="28"/>
          <w:lang w:eastAsia="ru-RU"/>
        </w:rPr>
        <w:drawing>
          <wp:inline distT="0" distB="0" distL="0" distR="0" wp14:anchorId="621159C1" wp14:editId="4EAD3148">
            <wp:extent cx="5992837" cy="2086615"/>
            <wp:effectExtent l="0" t="0" r="8255"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25437" cy="2097966"/>
                    </a:xfrm>
                    <a:prstGeom prst="rect">
                      <a:avLst/>
                    </a:prstGeom>
                  </pic:spPr>
                </pic:pic>
              </a:graphicData>
            </a:graphic>
          </wp:inline>
        </w:drawing>
      </w:r>
    </w:p>
    <w:p w:rsidR="00C91D1D" w:rsidRPr="00BC2FB6" w:rsidRDefault="00C91D1D" w:rsidP="00C91D1D">
      <w:pPr>
        <w:tabs>
          <w:tab w:val="left" w:pos="3589"/>
        </w:tabs>
        <w:spacing w:after="0" w:line="360" w:lineRule="auto"/>
        <w:jc w:val="center"/>
        <w:rPr>
          <w:rFonts w:ascii="Times New Roman" w:hAnsi="Times New Roman" w:cs="Times New Roman"/>
          <w:sz w:val="28"/>
          <w:szCs w:val="28"/>
          <w:lang w:val="uk-UA"/>
        </w:rPr>
      </w:pPr>
      <w:r w:rsidRPr="00BC2FB6">
        <w:rPr>
          <w:rFonts w:ascii="Times New Roman" w:hAnsi="Times New Roman" w:cs="Times New Roman"/>
          <w:noProof/>
          <w:sz w:val="28"/>
          <w:szCs w:val="28"/>
          <w:lang w:eastAsia="ru-RU"/>
        </w:rPr>
        <mc:AlternateContent>
          <mc:Choice Requires="wps">
            <w:drawing>
              <wp:anchor distT="0" distB="0" distL="114300" distR="114300" simplePos="0" relativeHeight="251657216" behindDoc="0" locked="0" layoutInCell="1" allowOverlap="1" wp14:anchorId="65486DC5" wp14:editId="26A81DDF">
                <wp:simplePos x="0" y="0"/>
                <wp:positionH relativeFrom="column">
                  <wp:posOffset>312420</wp:posOffset>
                </wp:positionH>
                <wp:positionV relativeFrom="paragraph">
                  <wp:posOffset>216193</wp:posOffset>
                </wp:positionV>
                <wp:extent cx="1463040" cy="0"/>
                <wp:effectExtent l="0" t="0" r="2286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4630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BA9889" id="Прямая соединительная линия 12"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24.6pt,17pt" to="139.8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" strokecolor="black [3213]"/>
            </w:pict>
          </mc:Fallback>
        </mc:AlternateContent>
      </w:r>
      <w:r w:rsidRPr="00BC2FB6">
        <w:rPr>
          <w:rFonts w:ascii="Times New Roman" w:hAnsi="Times New Roman" w:cs="Times New Roman"/>
          <w:sz w:val="28"/>
          <w:szCs w:val="28"/>
          <w:lang w:val="uk-UA"/>
        </w:rPr>
        <w:t>Рис. 1.</w:t>
      </w:r>
      <w:r w:rsidR="00C7793A">
        <w:rPr>
          <w:rFonts w:ascii="Times New Roman" w:hAnsi="Times New Roman" w:cs="Times New Roman"/>
          <w:sz w:val="28"/>
          <w:szCs w:val="28"/>
          <w:lang w:val="uk-UA"/>
        </w:rPr>
        <w:t>3.</w:t>
      </w:r>
      <w:r w:rsidRPr="00BC2FB6">
        <w:rPr>
          <w:rFonts w:ascii="Times New Roman" w:hAnsi="Times New Roman" w:cs="Times New Roman"/>
          <w:sz w:val="28"/>
          <w:szCs w:val="28"/>
          <w:lang w:val="uk-UA"/>
        </w:rPr>
        <w:t xml:space="preserve"> Цілі комунікаційної політики підприємства</w:t>
      </w:r>
    </w:p>
    <w:p w:rsidR="00C91D1D" w:rsidRPr="00BC2FB6" w:rsidRDefault="00C91D1D" w:rsidP="00C91D1D">
      <w:pPr>
        <w:tabs>
          <w:tab w:val="left" w:pos="3589"/>
        </w:tabs>
        <w:spacing w:after="0" w:line="360" w:lineRule="auto"/>
        <w:ind w:firstLine="709"/>
        <w:jc w:val="both"/>
        <w:rPr>
          <w:rFonts w:ascii="Times New Roman" w:hAnsi="Times New Roman" w:cs="Times New Roman"/>
          <w:sz w:val="24"/>
          <w:szCs w:val="24"/>
          <w:lang w:val="uk-UA"/>
        </w:rPr>
      </w:pPr>
      <w:r w:rsidRPr="00BC2FB6">
        <w:rPr>
          <w:rFonts w:ascii="Times New Roman" w:hAnsi="Times New Roman" w:cs="Times New Roman"/>
          <w:sz w:val="24"/>
          <w:szCs w:val="24"/>
          <w:lang w:val="uk-UA"/>
        </w:rPr>
        <w:t>Примітка. Сформовано автором на основі проведених досліджень.</w:t>
      </w:r>
    </w:p>
    <w:p w:rsidR="00C91D1D" w:rsidRDefault="00C91D1D" w:rsidP="00C91D1D">
      <w:pPr>
        <w:tabs>
          <w:tab w:val="left" w:pos="3589"/>
        </w:tabs>
        <w:spacing w:after="0" w:line="360" w:lineRule="auto"/>
        <w:jc w:val="center"/>
        <w:rPr>
          <w:rFonts w:ascii="Times New Roman" w:hAnsi="Times New Roman" w:cs="Times New Roman"/>
          <w:sz w:val="28"/>
          <w:szCs w:val="28"/>
        </w:rPr>
      </w:pPr>
    </w:p>
    <w:p w:rsidR="00C7793A" w:rsidRPr="00C7793A" w:rsidRDefault="00C7793A" w:rsidP="00C779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Підприємство</w:t>
      </w:r>
      <w:r w:rsidRPr="00C7793A">
        <w:rPr>
          <w:rFonts w:ascii="Times New Roman" w:hAnsi="Times New Roman" w:cs="Times New Roman"/>
          <w:sz w:val="28"/>
          <w:szCs w:val="28"/>
          <w:lang w:val="uk-UA"/>
        </w:rPr>
        <w:t xml:space="preserve"> може використовувати різні засоби та інструменти для досягнення своїх цілей і </w:t>
      </w:r>
      <w:r>
        <w:rPr>
          <w:rFonts w:ascii="Times New Roman" w:hAnsi="Times New Roman" w:cs="Times New Roman"/>
          <w:sz w:val="28"/>
          <w:szCs w:val="28"/>
          <w:lang w:val="uk-UA"/>
        </w:rPr>
        <w:t xml:space="preserve">основних </w:t>
      </w:r>
      <w:r w:rsidRPr="00C7793A">
        <w:rPr>
          <w:rFonts w:ascii="Times New Roman" w:hAnsi="Times New Roman" w:cs="Times New Roman"/>
          <w:sz w:val="28"/>
          <w:szCs w:val="28"/>
          <w:lang w:val="uk-UA"/>
        </w:rPr>
        <w:t xml:space="preserve">завдань комунікаційної політики. Після аналізу наукової літератури </w:t>
      </w:r>
      <w:r>
        <w:rPr>
          <w:rFonts w:ascii="Times New Roman" w:hAnsi="Times New Roman" w:cs="Times New Roman"/>
          <w:sz w:val="28"/>
          <w:szCs w:val="28"/>
          <w:lang w:val="uk-UA"/>
        </w:rPr>
        <w:t>з’ясовано</w:t>
      </w:r>
      <w:r w:rsidRPr="00C7793A">
        <w:rPr>
          <w:rFonts w:ascii="Times New Roman" w:hAnsi="Times New Roman" w:cs="Times New Roman"/>
          <w:sz w:val="28"/>
          <w:szCs w:val="28"/>
          <w:lang w:val="uk-UA"/>
        </w:rPr>
        <w:t>, що ці засоби та інструменти можуть бути розподілені на три основні групи: базові, синтетичні та новітні (</w:t>
      </w:r>
      <w:r>
        <w:rPr>
          <w:rFonts w:ascii="Times New Roman" w:hAnsi="Times New Roman" w:cs="Times New Roman"/>
          <w:sz w:val="28"/>
          <w:szCs w:val="28"/>
          <w:lang w:val="uk-UA"/>
        </w:rPr>
        <w:t>рис.</w:t>
      </w:r>
      <w:r w:rsidRPr="00C7793A">
        <w:rPr>
          <w:rFonts w:ascii="Times New Roman" w:hAnsi="Times New Roman" w:cs="Times New Roman"/>
          <w:sz w:val="28"/>
          <w:szCs w:val="28"/>
          <w:lang w:val="uk-UA"/>
        </w:rPr>
        <w:t>1.</w:t>
      </w:r>
      <w:r>
        <w:rPr>
          <w:rFonts w:ascii="Times New Roman" w:hAnsi="Times New Roman" w:cs="Times New Roman"/>
          <w:sz w:val="28"/>
          <w:szCs w:val="28"/>
          <w:lang w:val="uk-UA"/>
        </w:rPr>
        <w:t>4.</w:t>
      </w:r>
      <w:r w:rsidRPr="00C7793A">
        <w:rPr>
          <w:rFonts w:ascii="Times New Roman" w:hAnsi="Times New Roman" w:cs="Times New Roman"/>
          <w:sz w:val="28"/>
          <w:szCs w:val="28"/>
          <w:lang w:val="uk-UA"/>
        </w:rPr>
        <w:t>) [</w:t>
      </w:r>
      <w:r w:rsidR="00BE7B59">
        <w:rPr>
          <w:rFonts w:ascii="Times New Roman" w:hAnsi="Times New Roman" w:cs="Times New Roman"/>
          <w:sz w:val="28"/>
          <w:szCs w:val="28"/>
          <w:lang w:val="uk-UA"/>
        </w:rPr>
        <w:t>32</w:t>
      </w:r>
      <w:r w:rsidRPr="00C7793A">
        <w:rPr>
          <w:rFonts w:ascii="Times New Roman" w:hAnsi="Times New Roman" w:cs="Times New Roman"/>
          <w:sz w:val="28"/>
          <w:szCs w:val="28"/>
          <w:lang w:val="uk-UA"/>
        </w:rPr>
        <w:t>].</w:t>
      </w:r>
    </w:p>
    <w:p w:rsidR="00C7793A" w:rsidRPr="00C7793A" w:rsidRDefault="00C7793A" w:rsidP="00C7793A">
      <w:pPr>
        <w:spacing w:after="0" w:line="360" w:lineRule="auto"/>
        <w:ind w:firstLine="709"/>
        <w:jc w:val="both"/>
        <w:rPr>
          <w:rFonts w:ascii="Times New Roman" w:hAnsi="Times New Roman" w:cs="Times New Roman"/>
          <w:sz w:val="28"/>
          <w:szCs w:val="28"/>
          <w:lang w:val="uk-UA"/>
        </w:rPr>
      </w:pPr>
      <w:r w:rsidRPr="00C7793A">
        <w:rPr>
          <w:rFonts w:ascii="Times New Roman" w:hAnsi="Times New Roman" w:cs="Times New Roman"/>
          <w:sz w:val="28"/>
          <w:szCs w:val="28"/>
          <w:lang w:val="uk-UA"/>
        </w:rPr>
        <w:t xml:space="preserve">Варто зазначити, що кожен з перерахованих вище засобів і інструментів має свої особливості і області застосування, але в цілому вони утворюють єдиний комплекс. З цього переліку можна виділити чотири основних інструменти комунікаційної політики </w:t>
      </w:r>
      <w:r>
        <w:rPr>
          <w:rFonts w:ascii="Times New Roman" w:hAnsi="Times New Roman" w:cs="Times New Roman"/>
          <w:sz w:val="28"/>
          <w:szCs w:val="28"/>
          <w:lang w:val="uk-UA"/>
        </w:rPr>
        <w:t>підприємства</w:t>
      </w:r>
      <w:r w:rsidRPr="00C7793A">
        <w:rPr>
          <w:rFonts w:ascii="Times New Roman" w:hAnsi="Times New Roman" w:cs="Times New Roman"/>
          <w:sz w:val="28"/>
          <w:szCs w:val="28"/>
          <w:lang w:val="uk-UA"/>
        </w:rPr>
        <w:t xml:space="preserve"> [</w:t>
      </w:r>
      <w:r w:rsidR="00BE7B59">
        <w:rPr>
          <w:rFonts w:ascii="Times New Roman" w:hAnsi="Times New Roman" w:cs="Times New Roman"/>
          <w:sz w:val="28"/>
          <w:szCs w:val="28"/>
          <w:lang w:val="uk-UA"/>
        </w:rPr>
        <w:t>32</w:t>
      </w:r>
      <w:r w:rsidRPr="00C7793A">
        <w:rPr>
          <w:rFonts w:ascii="Times New Roman" w:hAnsi="Times New Roman" w:cs="Times New Roman"/>
          <w:sz w:val="28"/>
          <w:szCs w:val="28"/>
          <w:lang w:val="uk-UA"/>
        </w:rPr>
        <w:t>]:</w:t>
      </w:r>
    </w:p>
    <w:p w:rsidR="00C7793A" w:rsidRDefault="00C7793A" w:rsidP="00DA7DAF">
      <w:pPr>
        <w:pStyle w:val="a6"/>
        <w:numPr>
          <w:ilvl w:val="0"/>
          <w:numId w:val="9"/>
        </w:numPr>
        <w:spacing w:after="0" w:line="360" w:lineRule="auto"/>
        <w:ind w:left="0" w:firstLine="709"/>
        <w:jc w:val="both"/>
        <w:rPr>
          <w:rFonts w:ascii="Times New Roman" w:hAnsi="Times New Roman" w:cs="Times New Roman"/>
          <w:sz w:val="28"/>
          <w:szCs w:val="28"/>
          <w:lang w:val="uk-UA"/>
        </w:rPr>
      </w:pPr>
      <w:r w:rsidRPr="00C7793A">
        <w:rPr>
          <w:rFonts w:ascii="Times New Roman" w:hAnsi="Times New Roman" w:cs="Times New Roman"/>
          <w:sz w:val="28"/>
          <w:szCs w:val="28"/>
          <w:lang w:val="uk-UA"/>
        </w:rPr>
        <w:t>зв’язки з громадськістю (PR) – взаємодія з громадськістю;</w:t>
      </w:r>
    </w:p>
    <w:p w:rsidR="00C7793A" w:rsidRDefault="00C7793A" w:rsidP="00DA7DAF">
      <w:pPr>
        <w:pStyle w:val="a6"/>
        <w:numPr>
          <w:ilvl w:val="0"/>
          <w:numId w:val="9"/>
        </w:numPr>
        <w:spacing w:after="0" w:line="360" w:lineRule="auto"/>
        <w:ind w:left="0" w:firstLine="709"/>
        <w:jc w:val="both"/>
        <w:rPr>
          <w:rFonts w:ascii="Times New Roman" w:hAnsi="Times New Roman" w:cs="Times New Roman"/>
          <w:sz w:val="28"/>
          <w:szCs w:val="28"/>
          <w:lang w:val="uk-UA"/>
        </w:rPr>
      </w:pPr>
      <w:r w:rsidRPr="00C7793A">
        <w:rPr>
          <w:rFonts w:ascii="Times New Roman" w:hAnsi="Times New Roman" w:cs="Times New Roman"/>
          <w:sz w:val="28"/>
          <w:szCs w:val="28"/>
          <w:lang w:val="uk-UA"/>
        </w:rPr>
        <w:lastRenderedPageBreak/>
        <w:t>реклама;</w:t>
      </w:r>
    </w:p>
    <w:p w:rsidR="00C7793A" w:rsidRDefault="00C7793A" w:rsidP="00DA7DAF">
      <w:pPr>
        <w:pStyle w:val="a6"/>
        <w:numPr>
          <w:ilvl w:val="0"/>
          <w:numId w:val="9"/>
        </w:numPr>
        <w:spacing w:after="0" w:line="360" w:lineRule="auto"/>
        <w:ind w:left="0" w:firstLine="709"/>
        <w:jc w:val="both"/>
        <w:rPr>
          <w:rFonts w:ascii="Times New Roman" w:hAnsi="Times New Roman" w:cs="Times New Roman"/>
          <w:sz w:val="28"/>
          <w:szCs w:val="28"/>
          <w:lang w:val="uk-UA"/>
        </w:rPr>
      </w:pPr>
      <w:r w:rsidRPr="00C7793A">
        <w:rPr>
          <w:rFonts w:ascii="Times New Roman" w:hAnsi="Times New Roman" w:cs="Times New Roman"/>
          <w:sz w:val="28"/>
          <w:szCs w:val="28"/>
          <w:lang w:val="uk-UA"/>
        </w:rPr>
        <w:t>стимулювання збуту;</w:t>
      </w:r>
    </w:p>
    <w:p w:rsidR="00C7793A" w:rsidRPr="00C7793A" w:rsidRDefault="00C7793A" w:rsidP="00DA7DAF">
      <w:pPr>
        <w:pStyle w:val="a6"/>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C7793A">
        <w:rPr>
          <w:rFonts w:ascii="Times New Roman" w:hAnsi="Times New Roman" w:cs="Times New Roman"/>
          <w:sz w:val="28"/>
          <w:szCs w:val="28"/>
          <w:lang w:val="uk-UA"/>
        </w:rPr>
        <w:t>собисті продажі.</w:t>
      </w:r>
    </w:p>
    <w:p w:rsidR="002E026F" w:rsidRDefault="00C7793A" w:rsidP="00C7793A">
      <w:pPr>
        <w:spacing w:after="0" w:line="360" w:lineRule="auto"/>
        <w:jc w:val="center"/>
        <w:rPr>
          <w:rFonts w:ascii="Segoe UI" w:hAnsi="Segoe UI" w:cs="Segoe UI"/>
          <w:color w:val="374151"/>
          <w:shd w:val="clear" w:color="auto" w:fill="F7F7F8"/>
        </w:rPr>
      </w:pPr>
      <w:r w:rsidRPr="00296651">
        <w:rPr>
          <w:rFonts w:ascii="Times New Roman" w:hAnsi="Times New Roman" w:cs="Times New Roman"/>
          <w:noProof/>
          <w:sz w:val="28"/>
          <w:szCs w:val="28"/>
          <w:lang w:eastAsia="ru-RU"/>
        </w:rPr>
        <w:drawing>
          <wp:inline distT="0" distB="0" distL="0" distR="0" wp14:anchorId="56053DAF" wp14:editId="221C4867">
            <wp:extent cx="5625904" cy="4607783"/>
            <wp:effectExtent l="0" t="0" r="0"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44147" cy="4622725"/>
                    </a:xfrm>
                    <a:prstGeom prst="rect">
                      <a:avLst/>
                    </a:prstGeom>
                  </pic:spPr>
                </pic:pic>
              </a:graphicData>
            </a:graphic>
          </wp:inline>
        </w:drawing>
      </w:r>
    </w:p>
    <w:p w:rsidR="007F42D9" w:rsidRPr="007F42D9" w:rsidRDefault="007F42D9" w:rsidP="007F42D9">
      <w:pPr>
        <w:tabs>
          <w:tab w:val="left" w:pos="3589"/>
        </w:tabs>
        <w:spacing w:after="0" w:line="360" w:lineRule="auto"/>
        <w:jc w:val="center"/>
        <w:rPr>
          <w:rFonts w:ascii="Times New Roman" w:hAnsi="Times New Roman" w:cs="Times New Roman"/>
          <w:sz w:val="28"/>
          <w:szCs w:val="28"/>
          <w:lang w:val="uk-UA"/>
        </w:rPr>
      </w:pPr>
      <w:r w:rsidRPr="007F42D9">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09DCDA0D" wp14:editId="78A5CD68">
                <wp:simplePos x="0" y="0"/>
                <wp:positionH relativeFrom="column">
                  <wp:posOffset>115619</wp:posOffset>
                </wp:positionH>
                <wp:positionV relativeFrom="paragraph">
                  <wp:posOffset>273343</wp:posOffset>
                </wp:positionV>
                <wp:extent cx="1463040" cy="0"/>
                <wp:effectExtent l="0" t="0" r="2286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4630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3C36FB" id="Прямая соединительная линия 15"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1pt,21.5pt" to="124.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" strokecolor="black [3213]"/>
            </w:pict>
          </mc:Fallback>
        </mc:AlternateContent>
      </w:r>
      <w:r w:rsidRPr="007F42D9">
        <w:rPr>
          <w:rFonts w:ascii="Times New Roman" w:hAnsi="Times New Roman" w:cs="Times New Roman"/>
          <w:sz w:val="28"/>
          <w:szCs w:val="28"/>
          <w:lang w:val="uk-UA"/>
        </w:rPr>
        <w:t>Рис. 1.</w:t>
      </w:r>
      <w:r>
        <w:rPr>
          <w:rFonts w:ascii="Times New Roman" w:hAnsi="Times New Roman" w:cs="Times New Roman"/>
          <w:sz w:val="28"/>
          <w:szCs w:val="28"/>
          <w:lang w:val="uk-UA"/>
        </w:rPr>
        <w:t>4.</w:t>
      </w:r>
      <w:r w:rsidRPr="007F42D9">
        <w:rPr>
          <w:rFonts w:ascii="Times New Roman" w:hAnsi="Times New Roman" w:cs="Times New Roman"/>
          <w:sz w:val="28"/>
          <w:szCs w:val="28"/>
          <w:lang w:val="uk-UA"/>
        </w:rPr>
        <w:t xml:space="preserve"> Засоби та інструменти комунікаційної політики </w:t>
      </w:r>
      <w:r>
        <w:rPr>
          <w:rFonts w:ascii="Times New Roman" w:hAnsi="Times New Roman" w:cs="Times New Roman"/>
          <w:sz w:val="28"/>
          <w:szCs w:val="28"/>
          <w:lang w:val="uk-UA"/>
        </w:rPr>
        <w:t>підприємства</w:t>
      </w:r>
    </w:p>
    <w:p w:rsidR="007F42D9" w:rsidRPr="007F42D9" w:rsidRDefault="007F42D9" w:rsidP="007F42D9">
      <w:pPr>
        <w:tabs>
          <w:tab w:val="left" w:pos="3589"/>
        </w:tabs>
        <w:spacing w:after="0" w:line="360" w:lineRule="auto"/>
        <w:ind w:firstLine="709"/>
        <w:jc w:val="both"/>
        <w:rPr>
          <w:rFonts w:ascii="Times New Roman" w:hAnsi="Times New Roman" w:cs="Times New Roman"/>
          <w:sz w:val="24"/>
          <w:szCs w:val="24"/>
          <w:lang w:val="uk-UA"/>
        </w:rPr>
      </w:pPr>
      <w:r w:rsidRPr="007F42D9">
        <w:rPr>
          <w:rFonts w:ascii="Times New Roman" w:hAnsi="Times New Roman" w:cs="Times New Roman"/>
          <w:sz w:val="24"/>
          <w:szCs w:val="24"/>
          <w:lang w:val="uk-UA"/>
        </w:rPr>
        <w:t>Примітка. Сформовано автором на основі проведених досліджень.</w:t>
      </w:r>
    </w:p>
    <w:p w:rsidR="00A93B09" w:rsidRDefault="00A93B09" w:rsidP="00A93B09">
      <w:pPr>
        <w:spacing w:after="0" w:line="360" w:lineRule="auto"/>
        <w:ind w:firstLine="709"/>
        <w:jc w:val="both"/>
        <w:rPr>
          <w:rFonts w:ascii="Times New Roman" w:hAnsi="Times New Roman" w:cs="Times New Roman"/>
          <w:sz w:val="28"/>
          <w:szCs w:val="28"/>
          <w:lang w:val="uk-UA"/>
        </w:rPr>
      </w:pPr>
    </w:p>
    <w:p w:rsidR="00C7793A" w:rsidRPr="00A93B09" w:rsidRDefault="00A93B09" w:rsidP="00A93B09">
      <w:pPr>
        <w:spacing w:after="0" w:line="360" w:lineRule="auto"/>
        <w:ind w:firstLine="709"/>
        <w:jc w:val="both"/>
        <w:rPr>
          <w:rFonts w:ascii="Times New Roman" w:hAnsi="Times New Roman" w:cs="Times New Roman"/>
          <w:sz w:val="28"/>
          <w:szCs w:val="28"/>
          <w:lang w:val="uk-UA"/>
        </w:rPr>
      </w:pPr>
      <w:r w:rsidRPr="00A93B09">
        <w:rPr>
          <w:rFonts w:ascii="Times New Roman" w:hAnsi="Times New Roman" w:cs="Times New Roman"/>
          <w:sz w:val="28"/>
          <w:szCs w:val="28"/>
          <w:lang w:val="uk-UA"/>
        </w:rPr>
        <w:t xml:space="preserve">Кожен з розглянутих вище засобів та інструментів комунікаційної політики має свої особливості використання та області найбільш вдалого застосування, але разом вони формують єдину комунікаційну структуру. Комунікаційна політика </w:t>
      </w:r>
      <w:r>
        <w:rPr>
          <w:rFonts w:ascii="Times New Roman" w:hAnsi="Times New Roman" w:cs="Times New Roman"/>
          <w:sz w:val="28"/>
          <w:szCs w:val="28"/>
          <w:lang w:val="uk-UA"/>
        </w:rPr>
        <w:t>підприємства</w:t>
      </w:r>
      <w:r w:rsidRPr="00A93B09">
        <w:rPr>
          <w:rFonts w:ascii="Times New Roman" w:hAnsi="Times New Roman" w:cs="Times New Roman"/>
          <w:sz w:val="28"/>
          <w:szCs w:val="28"/>
          <w:lang w:val="uk-UA"/>
        </w:rPr>
        <w:t xml:space="preserve"> представляє собою систему інформаційних заходів, спрямованих на переконання споживача шукати та придб</w:t>
      </w:r>
      <w:r>
        <w:rPr>
          <w:rFonts w:ascii="Times New Roman" w:hAnsi="Times New Roman" w:cs="Times New Roman"/>
          <w:sz w:val="28"/>
          <w:szCs w:val="28"/>
          <w:lang w:val="uk-UA"/>
        </w:rPr>
        <w:t>а</w:t>
      </w:r>
      <w:r w:rsidRPr="00A93B09">
        <w:rPr>
          <w:rFonts w:ascii="Times New Roman" w:hAnsi="Times New Roman" w:cs="Times New Roman"/>
          <w:sz w:val="28"/>
          <w:szCs w:val="28"/>
          <w:lang w:val="uk-UA"/>
        </w:rPr>
        <w:t xml:space="preserve">вати продукцію </w:t>
      </w:r>
      <w:r>
        <w:rPr>
          <w:rFonts w:ascii="Times New Roman" w:hAnsi="Times New Roman" w:cs="Times New Roman"/>
          <w:sz w:val="28"/>
          <w:szCs w:val="28"/>
          <w:lang w:val="uk-UA"/>
        </w:rPr>
        <w:t>підприємства</w:t>
      </w:r>
      <w:r w:rsidRPr="00A93B09">
        <w:rPr>
          <w:rFonts w:ascii="Times New Roman" w:hAnsi="Times New Roman" w:cs="Times New Roman"/>
          <w:sz w:val="28"/>
          <w:szCs w:val="28"/>
          <w:lang w:val="uk-UA"/>
        </w:rPr>
        <w:t xml:space="preserve"> та активіз</w:t>
      </w:r>
      <w:r>
        <w:rPr>
          <w:rFonts w:ascii="Times New Roman" w:hAnsi="Times New Roman" w:cs="Times New Roman"/>
          <w:sz w:val="28"/>
          <w:szCs w:val="28"/>
          <w:lang w:val="uk-UA"/>
        </w:rPr>
        <w:t>ову</w:t>
      </w:r>
      <w:r w:rsidRPr="00A93B09">
        <w:rPr>
          <w:rFonts w:ascii="Times New Roman" w:hAnsi="Times New Roman" w:cs="Times New Roman"/>
          <w:sz w:val="28"/>
          <w:szCs w:val="28"/>
          <w:lang w:val="uk-UA"/>
        </w:rPr>
        <w:t>вати його покупки. Основні характеристики ключових інструментів комунікаційної політики наведені у таблиці 1.2.</w:t>
      </w:r>
    </w:p>
    <w:p w:rsidR="00C91D1D" w:rsidRPr="004F4798" w:rsidRDefault="00C91D1D" w:rsidP="00C91D1D">
      <w:pPr>
        <w:spacing w:after="0" w:line="360" w:lineRule="auto"/>
        <w:jc w:val="right"/>
        <w:rPr>
          <w:rFonts w:ascii="Times New Roman" w:hAnsi="Times New Roman" w:cs="Times New Roman"/>
          <w:i/>
          <w:sz w:val="28"/>
          <w:szCs w:val="28"/>
          <w:lang w:val="uk-UA"/>
        </w:rPr>
      </w:pPr>
      <w:r w:rsidRPr="004F4798">
        <w:rPr>
          <w:rFonts w:ascii="Times New Roman" w:hAnsi="Times New Roman" w:cs="Times New Roman"/>
          <w:i/>
          <w:sz w:val="28"/>
          <w:szCs w:val="28"/>
          <w:lang w:val="uk-UA"/>
        </w:rPr>
        <w:lastRenderedPageBreak/>
        <w:t>Таблиця 1.</w:t>
      </w:r>
      <w:r>
        <w:rPr>
          <w:rFonts w:ascii="Times New Roman" w:hAnsi="Times New Roman" w:cs="Times New Roman"/>
          <w:i/>
          <w:sz w:val="28"/>
          <w:szCs w:val="28"/>
          <w:lang w:val="uk-UA"/>
        </w:rPr>
        <w:t>2</w:t>
      </w:r>
    </w:p>
    <w:p w:rsidR="00C91D1D" w:rsidRPr="00B848D3" w:rsidRDefault="00C91D1D" w:rsidP="00C91D1D">
      <w:pPr>
        <w:tabs>
          <w:tab w:val="left" w:pos="1226"/>
        </w:tabs>
        <w:jc w:val="center"/>
        <w:rPr>
          <w:rFonts w:ascii="Times New Roman" w:hAnsi="Times New Roman" w:cs="Times New Roman"/>
          <w:b/>
          <w:sz w:val="28"/>
          <w:szCs w:val="28"/>
          <w:lang w:val="uk-UA"/>
        </w:rPr>
      </w:pPr>
      <w:r w:rsidRPr="00B848D3">
        <w:rPr>
          <w:rFonts w:ascii="Times New Roman" w:hAnsi="Times New Roman" w:cs="Times New Roman"/>
          <w:b/>
          <w:sz w:val="28"/>
          <w:szCs w:val="28"/>
          <w:lang w:val="uk-UA"/>
        </w:rPr>
        <w:t>Основні характеристики базових інструментів комунікаційної політики</w:t>
      </w:r>
    </w:p>
    <w:p w:rsidR="00C91D1D" w:rsidRDefault="00C91D1D" w:rsidP="00C91D1D">
      <w:pPr>
        <w:tabs>
          <w:tab w:val="left" w:pos="1226"/>
        </w:tabs>
        <w:spacing w:after="0" w:line="360" w:lineRule="auto"/>
        <w:jc w:val="center"/>
        <w:rPr>
          <w:rFonts w:ascii="Times New Roman" w:hAnsi="Times New Roman" w:cs="Times New Roman"/>
          <w:sz w:val="28"/>
          <w:szCs w:val="28"/>
          <w:lang w:val="uk-UA"/>
        </w:rPr>
      </w:pPr>
      <w:r w:rsidRPr="00A26562">
        <w:rPr>
          <w:rFonts w:ascii="Times New Roman" w:hAnsi="Times New Roman" w:cs="Times New Roman"/>
          <w:noProof/>
          <w:sz w:val="28"/>
          <w:szCs w:val="28"/>
          <w:lang w:eastAsia="ru-RU"/>
        </w:rPr>
        <w:drawing>
          <wp:inline distT="0" distB="0" distL="0" distR="0" wp14:anchorId="06A995A5" wp14:editId="32DE8C8C">
            <wp:extent cx="5940425" cy="4699635"/>
            <wp:effectExtent l="0" t="0" r="3175"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4699635"/>
                    </a:xfrm>
                    <a:prstGeom prst="rect">
                      <a:avLst/>
                    </a:prstGeom>
                  </pic:spPr>
                </pic:pic>
              </a:graphicData>
            </a:graphic>
          </wp:inline>
        </w:drawing>
      </w:r>
    </w:p>
    <w:p w:rsidR="00A93B09" w:rsidRDefault="00A93B09" w:rsidP="00A93B09">
      <w:pPr>
        <w:tabs>
          <w:tab w:val="left" w:pos="3589"/>
        </w:tabs>
        <w:spacing w:after="0" w:line="360" w:lineRule="auto"/>
        <w:ind w:firstLine="709"/>
        <w:jc w:val="both"/>
        <w:rPr>
          <w:rFonts w:ascii="Times New Roman" w:hAnsi="Times New Roman" w:cs="Times New Roman"/>
          <w:sz w:val="24"/>
          <w:szCs w:val="24"/>
          <w:lang w:val="uk-UA"/>
        </w:rPr>
      </w:pPr>
      <w:r w:rsidRPr="007F42D9">
        <w:rPr>
          <w:rFonts w:ascii="Times New Roman" w:hAnsi="Times New Roman" w:cs="Times New Roman"/>
          <w:sz w:val="24"/>
          <w:szCs w:val="24"/>
          <w:lang w:val="uk-UA"/>
        </w:rPr>
        <w:t>Примітка. Сформовано автором на основі проведених досліджень.</w:t>
      </w:r>
    </w:p>
    <w:p w:rsidR="006000E3" w:rsidRPr="007F42D9" w:rsidRDefault="006000E3" w:rsidP="00A93B09">
      <w:pPr>
        <w:tabs>
          <w:tab w:val="left" w:pos="3589"/>
        </w:tabs>
        <w:spacing w:after="0" w:line="360" w:lineRule="auto"/>
        <w:ind w:firstLine="709"/>
        <w:jc w:val="both"/>
        <w:rPr>
          <w:rFonts w:ascii="Times New Roman" w:hAnsi="Times New Roman" w:cs="Times New Roman"/>
          <w:sz w:val="24"/>
          <w:szCs w:val="24"/>
          <w:lang w:val="uk-UA"/>
        </w:rPr>
      </w:pPr>
    </w:p>
    <w:p w:rsidR="006000E3" w:rsidRPr="006000E3" w:rsidRDefault="006000E3" w:rsidP="006000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з’ясовано</w:t>
      </w:r>
      <w:r w:rsidRPr="006000E3">
        <w:rPr>
          <w:rFonts w:ascii="Times New Roman" w:hAnsi="Times New Roman" w:cs="Times New Roman"/>
          <w:sz w:val="28"/>
          <w:szCs w:val="28"/>
          <w:lang w:val="uk-UA"/>
        </w:rPr>
        <w:t xml:space="preserve">, що традиційні інструменти комунікаційної політики </w:t>
      </w:r>
      <w:r>
        <w:rPr>
          <w:rFonts w:ascii="Times New Roman" w:hAnsi="Times New Roman" w:cs="Times New Roman"/>
          <w:sz w:val="28"/>
          <w:szCs w:val="28"/>
          <w:lang w:val="uk-UA"/>
        </w:rPr>
        <w:t>підприємства</w:t>
      </w:r>
      <w:r w:rsidRPr="006000E3">
        <w:rPr>
          <w:rFonts w:ascii="Times New Roman" w:hAnsi="Times New Roman" w:cs="Times New Roman"/>
          <w:sz w:val="28"/>
          <w:szCs w:val="28"/>
          <w:lang w:val="uk-UA"/>
        </w:rPr>
        <w:t xml:space="preserve"> не можуть гарантувати повн</w:t>
      </w:r>
      <w:r>
        <w:rPr>
          <w:rFonts w:ascii="Times New Roman" w:hAnsi="Times New Roman" w:cs="Times New Roman"/>
          <w:sz w:val="28"/>
          <w:szCs w:val="28"/>
          <w:lang w:val="uk-UA"/>
        </w:rPr>
        <w:t>е</w:t>
      </w:r>
      <w:r w:rsidRPr="006000E3">
        <w:rPr>
          <w:rFonts w:ascii="Times New Roman" w:hAnsi="Times New Roman" w:cs="Times New Roman"/>
          <w:sz w:val="28"/>
          <w:szCs w:val="28"/>
          <w:lang w:val="uk-UA"/>
        </w:rPr>
        <w:t xml:space="preserve"> охоплен</w:t>
      </w:r>
      <w:r>
        <w:rPr>
          <w:rFonts w:ascii="Times New Roman" w:hAnsi="Times New Roman" w:cs="Times New Roman"/>
          <w:sz w:val="28"/>
          <w:szCs w:val="28"/>
          <w:lang w:val="uk-UA"/>
        </w:rPr>
        <w:t>ня</w:t>
      </w:r>
      <w:r w:rsidRPr="006000E3">
        <w:rPr>
          <w:rFonts w:ascii="Times New Roman" w:hAnsi="Times New Roman" w:cs="Times New Roman"/>
          <w:sz w:val="28"/>
          <w:szCs w:val="28"/>
          <w:lang w:val="uk-UA"/>
        </w:rPr>
        <w:t xml:space="preserve"> всіх цільових аудиторій та </w:t>
      </w:r>
      <w:r>
        <w:rPr>
          <w:rFonts w:ascii="Times New Roman" w:hAnsi="Times New Roman" w:cs="Times New Roman"/>
          <w:sz w:val="28"/>
          <w:szCs w:val="28"/>
          <w:lang w:val="uk-UA"/>
        </w:rPr>
        <w:t xml:space="preserve">забезпечити </w:t>
      </w:r>
      <w:r w:rsidRPr="006000E3">
        <w:rPr>
          <w:rFonts w:ascii="Times New Roman" w:hAnsi="Times New Roman" w:cs="Times New Roman"/>
          <w:sz w:val="28"/>
          <w:szCs w:val="28"/>
          <w:lang w:val="uk-UA"/>
        </w:rPr>
        <w:t xml:space="preserve">досягнення високої ефективності </w:t>
      </w:r>
      <w:r>
        <w:rPr>
          <w:rFonts w:ascii="Times New Roman" w:hAnsi="Times New Roman" w:cs="Times New Roman"/>
          <w:sz w:val="28"/>
          <w:szCs w:val="28"/>
          <w:lang w:val="uk-UA"/>
        </w:rPr>
        <w:t xml:space="preserve">наявних </w:t>
      </w:r>
      <w:r w:rsidRPr="006000E3">
        <w:rPr>
          <w:rFonts w:ascii="Times New Roman" w:hAnsi="Times New Roman" w:cs="Times New Roman"/>
          <w:sz w:val="28"/>
          <w:szCs w:val="28"/>
          <w:lang w:val="uk-UA"/>
        </w:rPr>
        <w:t>комунікацій</w:t>
      </w:r>
      <w:r>
        <w:rPr>
          <w:rFonts w:ascii="Times New Roman" w:hAnsi="Times New Roman" w:cs="Times New Roman"/>
          <w:sz w:val="28"/>
          <w:szCs w:val="28"/>
          <w:lang w:val="uk-UA"/>
        </w:rPr>
        <w:t>них процесів</w:t>
      </w:r>
      <w:r w:rsidRPr="006000E3">
        <w:rPr>
          <w:rFonts w:ascii="Times New Roman" w:hAnsi="Times New Roman" w:cs="Times New Roman"/>
          <w:sz w:val="28"/>
          <w:szCs w:val="28"/>
          <w:lang w:val="uk-UA"/>
        </w:rPr>
        <w:t xml:space="preserve"> підприємства.</w:t>
      </w:r>
    </w:p>
    <w:p w:rsidR="006000E3" w:rsidRPr="006000E3" w:rsidRDefault="006000E3" w:rsidP="006000E3">
      <w:pPr>
        <w:spacing w:after="0" w:line="360" w:lineRule="auto"/>
        <w:ind w:firstLine="709"/>
        <w:jc w:val="both"/>
        <w:rPr>
          <w:rFonts w:ascii="Times New Roman" w:hAnsi="Times New Roman" w:cs="Times New Roman"/>
          <w:sz w:val="28"/>
          <w:szCs w:val="28"/>
          <w:lang w:val="uk-UA"/>
        </w:rPr>
      </w:pPr>
      <w:r w:rsidRPr="006000E3">
        <w:rPr>
          <w:rFonts w:ascii="Times New Roman" w:hAnsi="Times New Roman" w:cs="Times New Roman"/>
          <w:sz w:val="28"/>
          <w:szCs w:val="28"/>
          <w:lang w:val="uk-UA"/>
        </w:rPr>
        <w:t xml:space="preserve">Таким чином, комунікаційна політика виявляється важливою і необхідною складовою управлінської системи, що сприяє розвитку </w:t>
      </w:r>
      <w:r w:rsidR="00F95FA6">
        <w:rPr>
          <w:rFonts w:ascii="Times New Roman" w:hAnsi="Times New Roman" w:cs="Times New Roman"/>
          <w:sz w:val="28"/>
          <w:szCs w:val="28"/>
          <w:lang w:val="uk-UA"/>
        </w:rPr>
        <w:t>підприємства</w:t>
      </w:r>
      <w:r w:rsidRPr="006000E3">
        <w:rPr>
          <w:rFonts w:ascii="Times New Roman" w:hAnsi="Times New Roman" w:cs="Times New Roman"/>
          <w:sz w:val="28"/>
          <w:szCs w:val="28"/>
          <w:lang w:val="uk-UA"/>
        </w:rPr>
        <w:t xml:space="preserve"> та визначає результативність колективної роботи. Ключове значення має якість інформаційних потоків, що є основою комунікаційної політики. Важливо досягти оптимального співвідношення між досягнутими </w:t>
      </w:r>
      <w:r w:rsidRPr="006000E3">
        <w:rPr>
          <w:rFonts w:ascii="Times New Roman" w:hAnsi="Times New Roman" w:cs="Times New Roman"/>
          <w:sz w:val="28"/>
          <w:szCs w:val="28"/>
          <w:lang w:val="uk-UA"/>
        </w:rPr>
        <w:lastRenderedPageBreak/>
        <w:t>ре</w:t>
      </w:r>
      <w:r w:rsidR="00F95FA6">
        <w:rPr>
          <w:rFonts w:ascii="Times New Roman" w:hAnsi="Times New Roman" w:cs="Times New Roman"/>
          <w:sz w:val="28"/>
          <w:szCs w:val="28"/>
          <w:lang w:val="uk-UA"/>
        </w:rPr>
        <w:t>зультатами та витратами, що безпосередньо пов</w:t>
      </w:r>
      <w:r w:rsidR="00F95FA6" w:rsidRPr="006000E3">
        <w:rPr>
          <w:rFonts w:ascii="Times New Roman" w:hAnsi="Times New Roman" w:cs="Times New Roman"/>
          <w:sz w:val="28"/>
          <w:szCs w:val="28"/>
          <w:lang w:val="uk-UA"/>
        </w:rPr>
        <w:t>’язані</w:t>
      </w:r>
      <w:r w:rsidRPr="006000E3">
        <w:rPr>
          <w:rFonts w:ascii="Times New Roman" w:hAnsi="Times New Roman" w:cs="Times New Roman"/>
          <w:sz w:val="28"/>
          <w:szCs w:val="28"/>
          <w:lang w:val="uk-UA"/>
        </w:rPr>
        <w:t xml:space="preserve"> з реалізацією заходів комунікаційної політики.</w:t>
      </w:r>
    </w:p>
    <w:p w:rsidR="002E026F" w:rsidRPr="00A93B09" w:rsidRDefault="002E026F" w:rsidP="00EE0F07">
      <w:pPr>
        <w:spacing w:after="0" w:line="360" w:lineRule="auto"/>
        <w:ind w:firstLine="709"/>
        <w:jc w:val="both"/>
        <w:rPr>
          <w:rFonts w:ascii="Segoe UI" w:hAnsi="Segoe UI" w:cs="Segoe UI"/>
          <w:color w:val="374151"/>
          <w:shd w:val="clear" w:color="auto" w:fill="F7F7F8"/>
          <w:lang w:val="uk-UA"/>
        </w:rPr>
      </w:pPr>
    </w:p>
    <w:p w:rsidR="002E026F" w:rsidRPr="005773EC" w:rsidRDefault="005773EC" w:rsidP="00EE0F07">
      <w:pPr>
        <w:spacing w:after="0" w:line="360" w:lineRule="auto"/>
        <w:ind w:firstLine="709"/>
        <w:jc w:val="both"/>
        <w:rPr>
          <w:rFonts w:ascii="Times New Roman" w:hAnsi="Times New Roman" w:cs="Times New Roman"/>
          <w:b/>
          <w:color w:val="374151"/>
          <w:shd w:val="clear" w:color="auto" w:fill="F7F7F8"/>
          <w:lang w:val="uk-UA"/>
        </w:rPr>
      </w:pPr>
      <w:r>
        <w:rPr>
          <w:rFonts w:ascii="Times New Roman" w:hAnsi="Times New Roman" w:cs="Times New Roman"/>
          <w:b/>
          <w:sz w:val="28"/>
          <w:lang w:val="uk-UA"/>
        </w:rPr>
        <w:t xml:space="preserve">1.2. </w:t>
      </w:r>
      <w:r w:rsidRPr="005773EC">
        <w:rPr>
          <w:rFonts w:ascii="Times New Roman" w:hAnsi="Times New Roman" w:cs="Times New Roman"/>
          <w:b/>
          <w:sz w:val="28"/>
          <w:lang w:val="uk-UA"/>
        </w:rPr>
        <w:t>Механізм формування та реалізації комунікаційної політики підприємства в умовах ринкових відносин</w:t>
      </w:r>
    </w:p>
    <w:p w:rsidR="002E026F" w:rsidRPr="005773EC" w:rsidRDefault="002E026F" w:rsidP="00EE0F07">
      <w:pPr>
        <w:spacing w:after="0" w:line="360" w:lineRule="auto"/>
        <w:ind w:firstLine="709"/>
        <w:jc w:val="both"/>
        <w:rPr>
          <w:rFonts w:ascii="Times New Roman" w:hAnsi="Times New Roman" w:cs="Times New Roman"/>
          <w:b/>
          <w:color w:val="374151"/>
          <w:shd w:val="clear" w:color="auto" w:fill="F7F7F8"/>
          <w:lang w:val="uk-UA"/>
        </w:rPr>
      </w:pPr>
    </w:p>
    <w:p w:rsidR="003802C1" w:rsidRPr="00C51A80" w:rsidRDefault="003802C1" w:rsidP="00F46CC7">
      <w:pPr>
        <w:spacing w:after="0" w:line="360" w:lineRule="auto"/>
        <w:ind w:firstLine="709"/>
        <w:jc w:val="both"/>
        <w:rPr>
          <w:rFonts w:ascii="Times New Roman" w:hAnsi="Times New Roman" w:cs="Times New Roman"/>
          <w:sz w:val="28"/>
          <w:szCs w:val="28"/>
          <w:lang w:val="uk-UA"/>
        </w:rPr>
      </w:pPr>
      <w:r w:rsidRPr="00C51A80">
        <w:rPr>
          <w:rFonts w:ascii="Times New Roman" w:hAnsi="Times New Roman" w:cs="Times New Roman"/>
          <w:sz w:val="28"/>
          <w:szCs w:val="28"/>
          <w:lang w:val="uk-UA"/>
        </w:rPr>
        <w:t>В сучасному світі, де бізнес та організації динамічно розвиваються, ефективна комунікація відіграє надзвичайно важливу роль у досягненні організаційних цілей. Комунікаційний процес є ключовим інструментом для гармонізації людських ресурсів та забезпечення успіху організації.</w:t>
      </w:r>
    </w:p>
    <w:p w:rsidR="003802C1" w:rsidRPr="00C51A80" w:rsidRDefault="003802C1" w:rsidP="00F46CC7">
      <w:pPr>
        <w:spacing w:after="0" w:line="360" w:lineRule="auto"/>
        <w:ind w:firstLine="709"/>
        <w:jc w:val="both"/>
        <w:rPr>
          <w:rFonts w:ascii="Times New Roman" w:hAnsi="Times New Roman" w:cs="Times New Roman"/>
          <w:sz w:val="28"/>
          <w:szCs w:val="28"/>
          <w:lang w:val="uk-UA"/>
        </w:rPr>
      </w:pPr>
      <w:r w:rsidRPr="00C51A80">
        <w:rPr>
          <w:rFonts w:ascii="Times New Roman" w:hAnsi="Times New Roman" w:cs="Times New Roman"/>
          <w:sz w:val="28"/>
          <w:szCs w:val="28"/>
          <w:lang w:val="uk-UA"/>
        </w:rPr>
        <w:t xml:space="preserve">Один з головних аспектів ефективної комунікації </w:t>
      </w:r>
      <w:r w:rsidR="00FE20F7">
        <w:rPr>
          <w:rFonts w:ascii="Times New Roman" w:hAnsi="Times New Roman" w:cs="Times New Roman"/>
          <w:sz w:val="28"/>
          <w:szCs w:val="28"/>
          <w:lang w:val="uk-UA"/>
        </w:rPr>
        <w:t>у підприємстві</w:t>
      </w:r>
      <w:r w:rsidRPr="00C51A80">
        <w:rPr>
          <w:rFonts w:ascii="Times New Roman" w:hAnsi="Times New Roman" w:cs="Times New Roman"/>
          <w:sz w:val="28"/>
          <w:szCs w:val="28"/>
          <w:lang w:val="uk-UA"/>
        </w:rPr>
        <w:t xml:space="preserve"> - це спроможність передати інформацію чітко та зрозуміло всім зацікавленим сторонам. Взаємодія між керівництвом, співробітниками, клієнтами та іншими зацікавленими сторонами вимагає якісного обміну інформацією. Якщо комунікаційний процес здійснюється ефективно, </w:t>
      </w:r>
      <w:r w:rsidR="00FE20F7">
        <w:rPr>
          <w:rFonts w:ascii="Times New Roman" w:hAnsi="Times New Roman" w:cs="Times New Roman"/>
          <w:sz w:val="28"/>
          <w:szCs w:val="28"/>
          <w:lang w:val="uk-UA"/>
        </w:rPr>
        <w:t xml:space="preserve">підприємство </w:t>
      </w:r>
      <w:r w:rsidRPr="00C51A80">
        <w:rPr>
          <w:rFonts w:ascii="Times New Roman" w:hAnsi="Times New Roman" w:cs="Times New Roman"/>
          <w:sz w:val="28"/>
          <w:szCs w:val="28"/>
          <w:lang w:val="uk-UA"/>
        </w:rPr>
        <w:t xml:space="preserve">стає </w:t>
      </w:r>
      <w:r w:rsidR="00FE20F7">
        <w:rPr>
          <w:rFonts w:ascii="Times New Roman" w:hAnsi="Times New Roman" w:cs="Times New Roman"/>
          <w:sz w:val="28"/>
          <w:szCs w:val="28"/>
          <w:lang w:val="uk-UA"/>
        </w:rPr>
        <w:t>спроможним</w:t>
      </w:r>
      <w:r w:rsidRPr="00C51A80">
        <w:rPr>
          <w:rFonts w:ascii="Times New Roman" w:hAnsi="Times New Roman" w:cs="Times New Roman"/>
          <w:sz w:val="28"/>
          <w:szCs w:val="28"/>
          <w:lang w:val="uk-UA"/>
        </w:rPr>
        <w:t xml:space="preserve"> до швидкого реагування на зміни, вироблення спільної стратегії та досягнення успіху.</w:t>
      </w:r>
    </w:p>
    <w:p w:rsidR="00FE20F7" w:rsidRPr="00FE20F7" w:rsidRDefault="00FE20F7" w:rsidP="00FE20F7">
      <w:pPr>
        <w:spacing w:after="0" w:line="360" w:lineRule="auto"/>
        <w:ind w:firstLine="709"/>
        <w:jc w:val="both"/>
        <w:rPr>
          <w:rFonts w:ascii="Times New Roman" w:hAnsi="Times New Roman" w:cs="Times New Roman"/>
          <w:sz w:val="28"/>
          <w:szCs w:val="28"/>
          <w:highlight w:val="yellow"/>
          <w:lang w:val="uk-UA"/>
        </w:rPr>
      </w:pPr>
      <w:r w:rsidRPr="00FE20F7">
        <w:rPr>
          <w:rFonts w:ascii="Times New Roman" w:hAnsi="Times New Roman" w:cs="Times New Roman"/>
          <w:sz w:val="28"/>
          <w:szCs w:val="28"/>
          <w:lang w:val="uk-UA"/>
        </w:rPr>
        <w:t xml:space="preserve">Керівник представляє </w:t>
      </w:r>
      <w:r>
        <w:rPr>
          <w:rFonts w:ascii="Times New Roman" w:hAnsi="Times New Roman" w:cs="Times New Roman"/>
          <w:sz w:val="28"/>
          <w:szCs w:val="28"/>
          <w:lang w:val="uk-UA"/>
        </w:rPr>
        <w:t>підприємство, його</w:t>
      </w:r>
      <w:r w:rsidRPr="00FE20F7">
        <w:rPr>
          <w:rFonts w:ascii="Times New Roman" w:hAnsi="Times New Roman" w:cs="Times New Roman"/>
          <w:sz w:val="28"/>
          <w:szCs w:val="28"/>
          <w:lang w:val="uk-UA"/>
        </w:rPr>
        <w:t xml:space="preserve"> політику, виступає організатором підтримки мережі контактів з партнерами, джерелами інформації, якими користуються клієнти, орієнтованих на реальний продукт діяльності </w:t>
      </w:r>
      <w:r>
        <w:rPr>
          <w:rFonts w:ascii="Times New Roman" w:hAnsi="Times New Roman" w:cs="Times New Roman"/>
          <w:sz w:val="28"/>
          <w:szCs w:val="28"/>
          <w:lang w:val="uk-UA"/>
        </w:rPr>
        <w:t>підприємства</w:t>
      </w:r>
      <w:r w:rsidRPr="00FE20F7">
        <w:rPr>
          <w:rFonts w:ascii="Times New Roman" w:hAnsi="Times New Roman" w:cs="Times New Roman"/>
          <w:sz w:val="28"/>
          <w:szCs w:val="28"/>
          <w:lang w:val="uk-UA"/>
        </w:rPr>
        <w:t xml:space="preserve">. Важливо відзначити, що комунікаційний процес поєднує всі функції управління, такі як планування, організація, мотивація та контроль, оскільки обмін інформацією координує всі основні аспекти управлінської діяльності. Таким чином, комунікації пронизують всю систему управління </w:t>
      </w:r>
      <w:r w:rsidR="00205BC3">
        <w:rPr>
          <w:rFonts w:ascii="Times New Roman" w:hAnsi="Times New Roman" w:cs="Times New Roman"/>
          <w:sz w:val="28"/>
          <w:szCs w:val="28"/>
          <w:lang w:val="uk-UA"/>
        </w:rPr>
        <w:t>підприємством</w:t>
      </w:r>
      <w:r w:rsidR="00BE7B59">
        <w:rPr>
          <w:rFonts w:ascii="Times New Roman" w:hAnsi="Times New Roman" w:cs="Times New Roman"/>
          <w:sz w:val="28"/>
          <w:szCs w:val="28"/>
          <w:lang w:val="uk-UA"/>
        </w:rPr>
        <w:t>, створюючи її основу (</w:t>
      </w:r>
      <w:r w:rsidRPr="00FE20F7">
        <w:rPr>
          <w:rFonts w:ascii="Times New Roman" w:hAnsi="Times New Roman" w:cs="Times New Roman"/>
          <w:sz w:val="28"/>
          <w:szCs w:val="28"/>
          <w:lang w:val="uk-UA"/>
        </w:rPr>
        <w:t>рис. 1.</w:t>
      </w:r>
      <w:r w:rsidR="00205BC3">
        <w:rPr>
          <w:rFonts w:ascii="Times New Roman" w:hAnsi="Times New Roman" w:cs="Times New Roman"/>
          <w:sz w:val="28"/>
          <w:szCs w:val="28"/>
          <w:lang w:val="uk-UA"/>
        </w:rPr>
        <w:t>5.</w:t>
      </w:r>
      <w:r w:rsidRPr="00FE20F7">
        <w:rPr>
          <w:rFonts w:ascii="Times New Roman" w:hAnsi="Times New Roman" w:cs="Times New Roman"/>
          <w:sz w:val="28"/>
          <w:szCs w:val="28"/>
          <w:lang w:val="uk-UA"/>
        </w:rPr>
        <w:t>).</w:t>
      </w:r>
    </w:p>
    <w:p w:rsidR="00FE20F7" w:rsidRPr="003E4182" w:rsidRDefault="003E4182" w:rsidP="003E4182">
      <w:pPr>
        <w:spacing w:after="0" w:line="360" w:lineRule="auto"/>
        <w:ind w:firstLine="709"/>
        <w:jc w:val="both"/>
        <w:rPr>
          <w:rFonts w:ascii="Times New Roman" w:hAnsi="Times New Roman" w:cs="Times New Roman"/>
          <w:sz w:val="28"/>
          <w:szCs w:val="28"/>
          <w:highlight w:val="yellow"/>
          <w:lang w:val="uk-UA"/>
        </w:rPr>
      </w:pPr>
      <w:r w:rsidRPr="003E4182">
        <w:rPr>
          <w:rFonts w:ascii="Times New Roman" w:hAnsi="Times New Roman" w:cs="Times New Roman"/>
          <w:sz w:val="28"/>
          <w:szCs w:val="28"/>
          <w:lang w:val="uk-UA"/>
        </w:rPr>
        <w:t>Зауваж</w:t>
      </w:r>
      <w:r w:rsidR="009234ED">
        <w:rPr>
          <w:rFonts w:ascii="Times New Roman" w:hAnsi="Times New Roman" w:cs="Times New Roman"/>
          <w:sz w:val="28"/>
          <w:szCs w:val="28"/>
          <w:lang w:val="uk-UA"/>
        </w:rPr>
        <w:t>им</w:t>
      </w:r>
      <w:r w:rsidRPr="003E4182">
        <w:rPr>
          <w:rFonts w:ascii="Times New Roman" w:hAnsi="Times New Roman" w:cs="Times New Roman"/>
          <w:sz w:val="28"/>
          <w:szCs w:val="28"/>
          <w:lang w:val="uk-UA"/>
        </w:rPr>
        <w:t>о, що комунікація вважається ключовим складовим елементом системи управління, згідно з дум</w:t>
      </w:r>
      <w:r w:rsidR="00BE7B59">
        <w:rPr>
          <w:rFonts w:ascii="Times New Roman" w:hAnsi="Times New Roman" w:cs="Times New Roman"/>
          <w:sz w:val="28"/>
          <w:szCs w:val="28"/>
          <w:lang w:val="uk-UA"/>
        </w:rPr>
        <w:t>кою багатьох визнаних вчених [39</w:t>
      </w:r>
      <w:r w:rsidRPr="003E4182">
        <w:rPr>
          <w:rFonts w:ascii="Times New Roman" w:hAnsi="Times New Roman" w:cs="Times New Roman"/>
          <w:sz w:val="28"/>
          <w:szCs w:val="28"/>
          <w:lang w:val="uk-UA"/>
        </w:rPr>
        <w:t xml:space="preserve">]. Варто також відзначити, що сучасні підприємства часто стикаються з великим обсягом інформації, яку потрібно ретельно опрацювати для залучення уваги вищого керівництва. Тому зростання інформаційних потоків стимулює </w:t>
      </w:r>
      <w:r w:rsidRPr="003E4182">
        <w:rPr>
          <w:rFonts w:ascii="Times New Roman" w:hAnsi="Times New Roman" w:cs="Times New Roman"/>
          <w:sz w:val="28"/>
          <w:szCs w:val="28"/>
          <w:lang w:val="uk-UA"/>
        </w:rPr>
        <w:lastRenderedPageBreak/>
        <w:t>розвиток і вдосконалення комунікаційних процесів в підприємстві, що вимагає створення відповідного інформаційно-комунікаційного середовища з необхідною організаційною підтримкою.</w:t>
      </w:r>
    </w:p>
    <w:p w:rsidR="003E4182" w:rsidRDefault="003E4182" w:rsidP="003E4182">
      <w:pPr>
        <w:spacing w:after="0" w:line="360" w:lineRule="auto"/>
        <w:jc w:val="center"/>
        <w:rPr>
          <w:rFonts w:ascii="Times New Roman" w:hAnsi="Times New Roman" w:cs="Times New Roman"/>
          <w:sz w:val="28"/>
          <w:szCs w:val="28"/>
          <w:highlight w:val="yellow"/>
          <w:lang w:val="uk-UA"/>
        </w:rPr>
      </w:pPr>
      <w:r w:rsidRPr="00C7198B">
        <w:rPr>
          <w:noProof/>
          <w:color w:val="101010"/>
          <w:lang w:eastAsia="ru-RU"/>
        </w:rPr>
        <w:drawing>
          <wp:inline distT="0" distB="0" distL="0" distR="0" wp14:anchorId="388E02C8" wp14:editId="3B0D908B">
            <wp:extent cx="5667375" cy="21145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7375" cy="2114550"/>
                    </a:xfrm>
                    <a:prstGeom prst="rect">
                      <a:avLst/>
                    </a:prstGeom>
                    <a:noFill/>
                    <a:ln>
                      <a:noFill/>
                    </a:ln>
                  </pic:spPr>
                </pic:pic>
              </a:graphicData>
            </a:graphic>
          </wp:inline>
        </w:drawing>
      </w:r>
    </w:p>
    <w:p w:rsidR="003E4182" w:rsidRPr="003E4182" w:rsidRDefault="003E4182" w:rsidP="003E4182">
      <w:pPr>
        <w:pStyle w:val="a3"/>
        <w:spacing w:before="89"/>
        <w:ind w:left="932" w:right="100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452501</wp:posOffset>
                </wp:positionH>
                <wp:positionV relativeFrom="paragraph">
                  <wp:posOffset>554355</wp:posOffset>
                </wp:positionV>
                <wp:extent cx="1328928" cy="0"/>
                <wp:effectExtent l="0" t="0" r="24130" b="1905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132892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7BD924" id="Прямая соединительная линия 18"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5.65pt,43.65pt" to="140.3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" strokecolor="black [3040]"/>
            </w:pict>
          </mc:Fallback>
        </mc:AlternateContent>
      </w:r>
      <w:r>
        <w:rPr>
          <w:rFonts w:ascii="Times New Roman" w:hAnsi="Times New Roman" w:cs="Times New Roman"/>
          <w:sz w:val="28"/>
          <w:szCs w:val="28"/>
          <w:lang w:val="uk-UA"/>
        </w:rPr>
        <w:t>Р</w:t>
      </w:r>
      <w:r w:rsidRPr="003E4182">
        <w:rPr>
          <w:rFonts w:ascii="Times New Roman" w:hAnsi="Times New Roman" w:cs="Times New Roman"/>
          <w:sz w:val="28"/>
          <w:szCs w:val="28"/>
          <w:lang w:val="uk-UA"/>
        </w:rPr>
        <w:t>ис.</w:t>
      </w:r>
      <w:r w:rsidRPr="003E4182">
        <w:rPr>
          <w:rFonts w:ascii="Times New Roman" w:hAnsi="Times New Roman" w:cs="Times New Roman"/>
          <w:spacing w:val="-4"/>
          <w:sz w:val="28"/>
          <w:szCs w:val="28"/>
          <w:lang w:val="uk-UA"/>
        </w:rPr>
        <w:t xml:space="preserve"> </w:t>
      </w:r>
      <w:r w:rsidRPr="003E4182">
        <w:rPr>
          <w:rFonts w:ascii="Times New Roman" w:hAnsi="Times New Roman" w:cs="Times New Roman"/>
          <w:sz w:val="28"/>
          <w:szCs w:val="28"/>
          <w:lang w:val="uk-UA"/>
        </w:rPr>
        <w:t>1.</w:t>
      </w:r>
      <w:r>
        <w:rPr>
          <w:rFonts w:ascii="Times New Roman" w:hAnsi="Times New Roman" w:cs="Times New Roman"/>
          <w:sz w:val="28"/>
          <w:szCs w:val="28"/>
          <w:lang w:val="uk-UA"/>
        </w:rPr>
        <w:t xml:space="preserve">5. </w:t>
      </w:r>
      <w:r w:rsidRPr="003E4182">
        <w:rPr>
          <w:rFonts w:ascii="Times New Roman" w:hAnsi="Times New Roman" w:cs="Times New Roman"/>
          <w:sz w:val="28"/>
          <w:szCs w:val="28"/>
          <w:lang w:val="uk-UA"/>
        </w:rPr>
        <w:t>Комунікаційний процес у</w:t>
      </w:r>
      <w:r w:rsidRPr="003E4182">
        <w:rPr>
          <w:rFonts w:ascii="Times New Roman" w:hAnsi="Times New Roman" w:cs="Times New Roman"/>
          <w:spacing w:val="-7"/>
          <w:sz w:val="28"/>
          <w:szCs w:val="28"/>
          <w:lang w:val="uk-UA"/>
        </w:rPr>
        <w:t xml:space="preserve"> </w:t>
      </w:r>
      <w:r w:rsidRPr="003E4182">
        <w:rPr>
          <w:rFonts w:ascii="Times New Roman" w:hAnsi="Times New Roman" w:cs="Times New Roman"/>
          <w:sz w:val="28"/>
          <w:szCs w:val="28"/>
          <w:lang w:val="uk-UA"/>
        </w:rPr>
        <w:t>системі</w:t>
      </w:r>
      <w:r w:rsidRPr="003E4182">
        <w:rPr>
          <w:rFonts w:ascii="Times New Roman" w:hAnsi="Times New Roman" w:cs="Times New Roman"/>
          <w:spacing w:val="-1"/>
          <w:sz w:val="28"/>
          <w:szCs w:val="28"/>
          <w:lang w:val="uk-UA"/>
        </w:rPr>
        <w:t xml:space="preserve"> </w:t>
      </w:r>
      <w:r w:rsidRPr="003E4182">
        <w:rPr>
          <w:rFonts w:ascii="Times New Roman" w:hAnsi="Times New Roman" w:cs="Times New Roman"/>
          <w:sz w:val="28"/>
          <w:szCs w:val="28"/>
          <w:lang w:val="uk-UA"/>
        </w:rPr>
        <w:t>управління</w:t>
      </w:r>
      <w:r w:rsidRPr="003E4182">
        <w:rPr>
          <w:rFonts w:ascii="Times New Roman" w:hAnsi="Times New Roman" w:cs="Times New Roman"/>
          <w:spacing w:val="-2"/>
          <w:sz w:val="28"/>
          <w:szCs w:val="28"/>
          <w:lang w:val="uk-UA"/>
        </w:rPr>
        <w:t xml:space="preserve"> </w:t>
      </w:r>
      <w:r>
        <w:rPr>
          <w:rFonts w:ascii="Times New Roman" w:hAnsi="Times New Roman" w:cs="Times New Roman"/>
          <w:sz w:val="28"/>
          <w:szCs w:val="28"/>
          <w:lang w:val="uk-UA"/>
        </w:rPr>
        <w:t>підприємством</w:t>
      </w:r>
    </w:p>
    <w:p w:rsidR="003E4182" w:rsidRPr="003E4182" w:rsidRDefault="003E4182" w:rsidP="003E4182">
      <w:pPr>
        <w:spacing w:after="0" w:line="360" w:lineRule="auto"/>
        <w:ind w:firstLine="709"/>
        <w:jc w:val="both"/>
        <w:rPr>
          <w:rFonts w:ascii="Times New Roman" w:hAnsi="Times New Roman" w:cs="Times New Roman"/>
          <w:sz w:val="24"/>
          <w:szCs w:val="24"/>
          <w:lang w:val="uk-UA"/>
        </w:rPr>
      </w:pPr>
      <w:r w:rsidRPr="003E4182">
        <w:rPr>
          <w:rFonts w:ascii="Times New Roman" w:hAnsi="Times New Roman" w:cs="Times New Roman"/>
          <w:sz w:val="24"/>
          <w:szCs w:val="24"/>
          <w:lang w:val="uk-UA"/>
        </w:rPr>
        <w:t>Примітка.</w:t>
      </w:r>
      <w:r w:rsidRPr="003E4182">
        <w:rPr>
          <w:rFonts w:ascii="Times New Roman" w:hAnsi="Times New Roman" w:cs="Times New Roman"/>
          <w:spacing w:val="-5"/>
          <w:sz w:val="24"/>
          <w:szCs w:val="24"/>
          <w:lang w:val="uk-UA"/>
        </w:rPr>
        <w:t xml:space="preserve"> </w:t>
      </w:r>
      <w:r w:rsidRPr="003E4182">
        <w:rPr>
          <w:rFonts w:ascii="Times New Roman" w:hAnsi="Times New Roman" w:cs="Times New Roman"/>
          <w:sz w:val="24"/>
          <w:szCs w:val="24"/>
          <w:lang w:val="uk-UA"/>
        </w:rPr>
        <w:t>Побудовано</w:t>
      </w:r>
      <w:r w:rsidRPr="003E4182">
        <w:rPr>
          <w:rFonts w:ascii="Times New Roman" w:hAnsi="Times New Roman" w:cs="Times New Roman"/>
          <w:spacing w:val="-2"/>
          <w:sz w:val="24"/>
          <w:szCs w:val="24"/>
          <w:lang w:val="uk-UA"/>
        </w:rPr>
        <w:t xml:space="preserve"> </w:t>
      </w:r>
      <w:r w:rsidRPr="003E4182">
        <w:rPr>
          <w:rFonts w:ascii="Times New Roman" w:hAnsi="Times New Roman" w:cs="Times New Roman"/>
          <w:sz w:val="24"/>
          <w:szCs w:val="24"/>
          <w:lang w:val="uk-UA"/>
        </w:rPr>
        <w:t>автором</w:t>
      </w:r>
      <w:r w:rsidRPr="003E4182">
        <w:rPr>
          <w:rFonts w:ascii="Times New Roman" w:hAnsi="Times New Roman" w:cs="Times New Roman"/>
          <w:spacing w:val="-5"/>
          <w:sz w:val="24"/>
          <w:szCs w:val="24"/>
          <w:lang w:val="uk-UA"/>
        </w:rPr>
        <w:t xml:space="preserve"> </w:t>
      </w:r>
      <w:r w:rsidRPr="003E4182">
        <w:rPr>
          <w:rFonts w:ascii="Times New Roman" w:hAnsi="Times New Roman" w:cs="Times New Roman"/>
          <w:sz w:val="24"/>
          <w:szCs w:val="24"/>
          <w:lang w:val="uk-UA"/>
        </w:rPr>
        <w:t>самостійно.</w:t>
      </w:r>
    </w:p>
    <w:p w:rsidR="00FE20F7" w:rsidRDefault="00FE20F7" w:rsidP="00FE20F7">
      <w:pPr>
        <w:spacing w:after="0" w:line="360" w:lineRule="auto"/>
        <w:ind w:firstLine="709"/>
        <w:jc w:val="both"/>
        <w:rPr>
          <w:rFonts w:ascii="Times New Roman" w:hAnsi="Times New Roman" w:cs="Times New Roman"/>
          <w:sz w:val="28"/>
          <w:szCs w:val="28"/>
          <w:highlight w:val="yellow"/>
          <w:lang w:val="uk-UA"/>
        </w:rPr>
      </w:pPr>
    </w:p>
    <w:p w:rsidR="009234ED" w:rsidRDefault="009234ED" w:rsidP="009234ED">
      <w:pPr>
        <w:spacing w:after="0" w:line="360" w:lineRule="auto"/>
        <w:ind w:firstLine="709"/>
        <w:jc w:val="both"/>
        <w:rPr>
          <w:rFonts w:ascii="Times New Roman" w:hAnsi="Times New Roman" w:cs="Times New Roman"/>
          <w:sz w:val="28"/>
          <w:szCs w:val="28"/>
          <w:lang w:val="uk-UA"/>
        </w:rPr>
      </w:pPr>
      <w:r w:rsidRPr="009234ED">
        <w:rPr>
          <w:rFonts w:ascii="Times New Roman" w:hAnsi="Times New Roman" w:cs="Times New Roman"/>
          <w:sz w:val="28"/>
          <w:szCs w:val="28"/>
          <w:lang w:val="uk-UA"/>
        </w:rPr>
        <w:t xml:space="preserve">Згідно з </w:t>
      </w:r>
      <w:r w:rsidR="00AB22CE">
        <w:rPr>
          <w:rFonts w:ascii="Times New Roman" w:hAnsi="Times New Roman" w:cs="Times New Roman"/>
          <w:sz w:val="28"/>
          <w:szCs w:val="28"/>
          <w:lang w:val="uk-UA"/>
        </w:rPr>
        <w:t xml:space="preserve">думкою </w:t>
      </w:r>
      <w:r w:rsidRPr="009234ED">
        <w:rPr>
          <w:rFonts w:ascii="Times New Roman" w:hAnsi="Times New Roman" w:cs="Times New Roman"/>
          <w:sz w:val="28"/>
          <w:szCs w:val="28"/>
          <w:lang w:val="uk-UA"/>
        </w:rPr>
        <w:t>провідни</w:t>
      </w:r>
      <w:r w:rsidR="00AB22CE">
        <w:rPr>
          <w:rFonts w:ascii="Times New Roman" w:hAnsi="Times New Roman" w:cs="Times New Roman"/>
          <w:sz w:val="28"/>
          <w:szCs w:val="28"/>
          <w:lang w:val="uk-UA"/>
        </w:rPr>
        <w:t>х</w:t>
      </w:r>
      <w:r w:rsidRPr="009234ED">
        <w:rPr>
          <w:rFonts w:ascii="Times New Roman" w:hAnsi="Times New Roman" w:cs="Times New Roman"/>
          <w:sz w:val="28"/>
          <w:szCs w:val="28"/>
          <w:lang w:val="uk-UA"/>
        </w:rPr>
        <w:t xml:space="preserve"> вчени</w:t>
      </w:r>
      <w:r w:rsidR="00AB22CE">
        <w:rPr>
          <w:rFonts w:ascii="Times New Roman" w:hAnsi="Times New Roman" w:cs="Times New Roman"/>
          <w:sz w:val="28"/>
          <w:szCs w:val="28"/>
          <w:lang w:val="uk-UA"/>
        </w:rPr>
        <w:t>х</w:t>
      </w:r>
      <w:r w:rsidRPr="009234ED">
        <w:rPr>
          <w:rFonts w:ascii="Times New Roman" w:hAnsi="Times New Roman" w:cs="Times New Roman"/>
          <w:sz w:val="28"/>
          <w:szCs w:val="28"/>
          <w:lang w:val="uk-UA"/>
        </w:rPr>
        <w:t xml:space="preserve">, комунікаційний процес </w:t>
      </w:r>
      <w:r w:rsidR="00AB22CE">
        <w:rPr>
          <w:rFonts w:ascii="Times New Roman" w:hAnsi="Times New Roman" w:cs="Times New Roman"/>
          <w:sz w:val="28"/>
          <w:szCs w:val="28"/>
          <w:lang w:val="uk-UA"/>
        </w:rPr>
        <w:t>являється</w:t>
      </w:r>
      <w:r w:rsidRPr="009234ED">
        <w:rPr>
          <w:rFonts w:ascii="Times New Roman" w:hAnsi="Times New Roman" w:cs="Times New Roman"/>
          <w:sz w:val="28"/>
          <w:szCs w:val="28"/>
          <w:lang w:val="uk-UA"/>
        </w:rPr>
        <w:t xml:space="preserve"> механізмом передачі інформації між особами</w:t>
      </w:r>
      <w:r>
        <w:rPr>
          <w:rFonts w:ascii="Times New Roman" w:hAnsi="Times New Roman" w:cs="Times New Roman"/>
          <w:sz w:val="28"/>
          <w:szCs w:val="28"/>
          <w:lang w:val="uk-UA"/>
        </w:rPr>
        <w:t>, ґрунтуючись на зворотному зв’</w:t>
      </w:r>
      <w:r w:rsidRPr="009234ED">
        <w:rPr>
          <w:rFonts w:ascii="Times New Roman" w:hAnsi="Times New Roman" w:cs="Times New Roman"/>
          <w:sz w:val="28"/>
          <w:szCs w:val="28"/>
          <w:lang w:val="uk-UA"/>
        </w:rPr>
        <w:t xml:space="preserve">язку та спрямований на досягнення поставлених цілей. Ефективне управління та поліпшення трудових відносин неможливі без налагодженого комунікаційного процесу. Схематичне зображення комунікаційного процесу </w:t>
      </w:r>
      <w:r w:rsidR="00AB22CE">
        <w:rPr>
          <w:rFonts w:ascii="Times New Roman" w:hAnsi="Times New Roman" w:cs="Times New Roman"/>
          <w:sz w:val="28"/>
          <w:szCs w:val="28"/>
          <w:lang w:val="uk-UA"/>
        </w:rPr>
        <w:t xml:space="preserve">представлено </w:t>
      </w:r>
      <w:r w:rsidRPr="009234ED">
        <w:rPr>
          <w:rFonts w:ascii="Times New Roman" w:hAnsi="Times New Roman" w:cs="Times New Roman"/>
          <w:sz w:val="28"/>
          <w:szCs w:val="28"/>
          <w:lang w:val="uk-UA"/>
        </w:rPr>
        <w:t>на рис. 1.</w:t>
      </w:r>
      <w:r w:rsidR="00AB22CE">
        <w:rPr>
          <w:rFonts w:ascii="Times New Roman" w:hAnsi="Times New Roman" w:cs="Times New Roman"/>
          <w:sz w:val="28"/>
          <w:szCs w:val="28"/>
          <w:lang w:val="uk-UA"/>
        </w:rPr>
        <w:t>6.</w:t>
      </w:r>
    </w:p>
    <w:p w:rsidR="00254136" w:rsidRPr="00254136" w:rsidRDefault="00254136" w:rsidP="002541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254136">
        <w:rPr>
          <w:rFonts w:ascii="Times New Roman" w:hAnsi="Times New Roman" w:cs="Times New Roman"/>
          <w:sz w:val="28"/>
          <w:szCs w:val="28"/>
          <w:lang w:val="uk-UA"/>
        </w:rPr>
        <w:t xml:space="preserve">еобхідною умовою ефективної комунікації є двосторонній потік інформації. </w:t>
      </w:r>
      <w:r>
        <w:rPr>
          <w:rFonts w:ascii="Times New Roman" w:hAnsi="Times New Roman" w:cs="Times New Roman"/>
          <w:sz w:val="28"/>
          <w:szCs w:val="28"/>
          <w:lang w:val="uk-UA"/>
        </w:rPr>
        <w:t>Ефективне підприємство</w:t>
      </w:r>
      <w:r w:rsidRPr="00254136">
        <w:rPr>
          <w:rFonts w:ascii="Times New Roman" w:hAnsi="Times New Roman" w:cs="Times New Roman"/>
          <w:sz w:val="28"/>
          <w:szCs w:val="28"/>
          <w:lang w:val="uk-UA"/>
        </w:rPr>
        <w:t xml:space="preserve"> відкрит</w:t>
      </w:r>
      <w:r>
        <w:rPr>
          <w:rFonts w:ascii="Times New Roman" w:hAnsi="Times New Roman" w:cs="Times New Roman"/>
          <w:sz w:val="28"/>
          <w:szCs w:val="28"/>
          <w:lang w:val="uk-UA"/>
        </w:rPr>
        <w:t>е для зворотного зв</w:t>
      </w:r>
      <w:r w:rsidRPr="00254136">
        <w:rPr>
          <w:rFonts w:ascii="Times New Roman" w:hAnsi="Times New Roman" w:cs="Times New Roman"/>
          <w:sz w:val="28"/>
          <w:szCs w:val="28"/>
          <w:lang w:val="uk-UA"/>
        </w:rPr>
        <w:t>’язку, активно використовує інструменти для збору фідбеку від клієнтів, співробітників та ін</w:t>
      </w:r>
      <w:r>
        <w:rPr>
          <w:rFonts w:ascii="Times New Roman" w:hAnsi="Times New Roman" w:cs="Times New Roman"/>
          <w:sz w:val="28"/>
          <w:szCs w:val="28"/>
          <w:lang w:val="uk-UA"/>
        </w:rPr>
        <w:t>ших стейкхолдерів. Зворотній зв</w:t>
      </w:r>
      <w:r w:rsidRPr="00254136">
        <w:rPr>
          <w:rFonts w:ascii="Times New Roman" w:hAnsi="Times New Roman" w:cs="Times New Roman"/>
          <w:sz w:val="28"/>
          <w:szCs w:val="28"/>
          <w:lang w:val="uk-UA"/>
        </w:rPr>
        <w:t>’язок допомагає зрозуміти потреби та очікування цільової аудиторії, вносити необхідні зміни в стратегію та дії організації.</w:t>
      </w:r>
    </w:p>
    <w:p w:rsidR="00254136" w:rsidRPr="00254136" w:rsidRDefault="00254136" w:rsidP="00254136">
      <w:pPr>
        <w:spacing w:after="0" w:line="360" w:lineRule="auto"/>
        <w:ind w:firstLine="709"/>
        <w:jc w:val="both"/>
        <w:rPr>
          <w:rFonts w:ascii="Times New Roman" w:hAnsi="Times New Roman" w:cs="Times New Roman"/>
          <w:sz w:val="28"/>
          <w:szCs w:val="28"/>
          <w:lang w:val="uk-UA"/>
        </w:rPr>
      </w:pPr>
      <w:r w:rsidRPr="00254136">
        <w:rPr>
          <w:rFonts w:ascii="Times New Roman" w:hAnsi="Times New Roman" w:cs="Times New Roman"/>
          <w:sz w:val="28"/>
          <w:szCs w:val="28"/>
          <w:lang w:val="uk-UA"/>
        </w:rPr>
        <w:t>Комунікаційний процес має прямий вплив на зміну поведі</w:t>
      </w:r>
      <w:r>
        <w:rPr>
          <w:rFonts w:ascii="Times New Roman" w:hAnsi="Times New Roman" w:cs="Times New Roman"/>
          <w:sz w:val="28"/>
          <w:szCs w:val="28"/>
          <w:lang w:val="uk-UA"/>
        </w:rPr>
        <w:t>нки та</w:t>
      </w:r>
      <w:r w:rsidRPr="00254136">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відноше</w:t>
      </w:r>
      <w:r w:rsidRPr="00254136">
        <w:rPr>
          <w:rFonts w:ascii="Times New Roman" w:hAnsi="Times New Roman" w:cs="Times New Roman"/>
          <w:sz w:val="28"/>
          <w:szCs w:val="28"/>
          <w:lang w:val="uk-UA"/>
        </w:rPr>
        <w:t xml:space="preserve">ння співробітників. Ефективна комунікація допомагає побудувати здорову робочу атмосферу, залучити співробітників до спільних цілей та стимулює їх до досягнення високих результатів. Чітка і зрозуміла комунікація </w:t>
      </w:r>
      <w:r w:rsidRPr="00254136">
        <w:rPr>
          <w:rFonts w:ascii="Times New Roman" w:hAnsi="Times New Roman" w:cs="Times New Roman"/>
          <w:sz w:val="28"/>
          <w:szCs w:val="28"/>
          <w:lang w:val="uk-UA"/>
        </w:rPr>
        <w:lastRenderedPageBreak/>
        <w:t>також сприяє зменшенню конфліктів та покращенню взаєморозуміння між колегами.</w:t>
      </w:r>
    </w:p>
    <w:p w:rsidR="00275241" w:rsidRPr="00275241" w:rsidRDefault="00275241" w:rsidP="00275241">
      <w:pPr>
        <w:spacing w:after="0" w:line="360" w:lineRule="auto"/>
        <w:ind w:firstLine="709"/>
        <w:jc w:val="center"/>
        <w:rPr>
          <w:rFonts w:ascii="Times New Roman" w:hAnsi="Times New Roman"/>
          <w:color w:val="101010"/>
          <w:sz w:val="28"/>
          <w:szCs w:val="28"/>
          <w:lang w:val="uk-UA"/>
        </w:rPr>
      </w:pPr>
      <w:r>
        <w:rPr>
          <w:rFonts w:ascii="Times New Roman" w:hAnsi="Times New Roman"/>
          <w:noProof/>
          <w:color w:val="101010"/>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452882</wp:posOffset>
                </wp:positionH>
                <wp:positionV relativeFrom="paragraph">
                  <wp:posOffset>3051556</wp:posOffset>
                </wp:positionV>
                <wp:extent cx="1279906" cy="0"/>
                <wp:effectExtent l="0" t="0" r="34925"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27990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A0F3FC" id="Прямая соединительная линия 20"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5.65pt,240.3pt" to="136.45pt,2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" strokecolor="black [3040]"/>
            </w:pict>
          </mc:Fallback>
        </mc:AlternateContent>
      </w:r>
      <w:r>
        <w:rPr>
          <w:rFonts w:ascii="Times New Roman" w:hAnsi="Times New Roman"/>
          <w:noProof/>
          <w:color w:val="101010"/>
          <w:sz w:val="28"/>
          <w:szCs w:val="28"/>
          <w:lang w:eastAsia="ru-RU"/>
        </w:rPr>
        <w:drawing>
          <wp:inline distT="0" distB="0" distL="0" distR="0" wp14:anchorId="3FA53E56" wp14:editId="41554661">
            <wp:extent cx="5372193" cy="282537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5935" cy="2843117"/>
                    </a:xfrm>
                    <a:prstGeom prst="rect">
                      <a:avLst/>
                    </a:prstGeom>
                    <a:noFill/>
                    <a:ln>
                      <a:noFill/>
                    </a:ln>
                  </pic:spPr>
                </pic:pic>
              </a:graphicData>
            </a:graphic>
          </wp:inline>
        </w:drawing>
      </w:r>
      <w:r w:rsidRPr="00275241">
        <w:rPr>
          <w:rFonts w:ascii="Times New Roman" w:hAnsi="Times New Roman"/>
          <w:color w:val="101010"/>
          <w:sz w:val="28"/>
          <w:szCs w:val="28"/>
          <w:lang w:val="uk-UA"/>
        </w:rPr>
        <w:t>Рис. 1.</w:t>
      </w:r>
      <w:r w:rsidR="00254136">
        <w:rPr>
          <w:rFonts w:ascii="Times New Roman" w:hAnsi="Times New Roman"/>
          <w:color w:val="101010"/>
          <w:sz w:val="28"/>
          <w:szCs w:val="28"/>
          <w:lang w:val="uk-UA"/>
        </w:rPr>
        <w:t>6.</w:t>
      </w:r>
      <w:r w:rsidRPr="00275241">
        <w:rPr>
          <w:rFonts w:ascii="Times New Roman" w:hAnsi="Times New Roman"/>
          <w:color w:val="101010"/>
          <w:sz w:val="28"/>
          <w:szCs w:val="28"/>
          <w:lang w:val="uk-UA"/>
        </w:rPr>
        <w:t xml:space="preserve"> Типова модель комунікаційного процесу </w:t>
      </w:r>
      <w:r>
        <w:rPr>
          <w:rFonts w:ascii="Times New Roman" w:hAnsi="Times New Roman"/>
          <w:color w:val="101010"/>
          <w:sz w:val="28"/>
          <w:szCs w:val="28"/>
          <w:lang w:val="uk-UA"/>
        </w:rPr>
        <w:t>у підприємстві</w:t>
      </w:r>
    </w:p>
    <w:p w:rsidR="00275241" w:rsidRPr="00275241" w:rsidRDefault="00275241" w:rsidP="00275241">
      <w:pPr>
        <w:spacing w:after="0" w:line="360" w:lineRule="auto"/>
        <w:ind w:firstLine="709"/>
        <w:jc w:val="both"/>
        <w:rPr>
          <w:rFonts w:ascii="Times New Roman" w:hAnsi="Times New Roman"/>
          <w:color w:val="101010"/>
          <w:sz w:val="24"/>
          <w:szCs w:val="24"/>
          <w:lang w:val="uk-UA"/>
        </w:rPr>
      </w:pPr>
      <w:r w:rsidRPr="00275241">
        <w:rPr>
          <w:rFonts w:ascii="Times New Roman" w:hAnsi="Times New Roman"/>
          <w:color w:val="101010"/>
          <w:sz w:val="24"/>
          <w:szCs w:val="24"/>
          <w:lang w:val="uk-UA"/>
        </w:rPr>
        <w:t>Примітка. Сформовано на основі [</w:t>
      </w:r>
      <w:r w:rsidR="00BE7B59">
        <w:rPr>
          <w:rFonts w:ascii="Times New Roman" w:hAnsi="Times New Roman"/>
          <w:color w:val="101010"/>
          <w:sz w:val="24"/>
          <w:szCs w:val="24"/>
          <w:lang w:val="uk-UA"/>
        </w:rPr>
        <w:t>39</w:t>
      </w:r>
      <w:r w:rsidRPr="00275241">
        <w:rPr>
          <w:rFonts w:ascii="Times New Roman" w:hAnsi="Times New Roman"/>
          <w:color w:val="101010"/>
          <w:sz w:val="24"/>
          <w:szCs w:val="24"/>
          <w:lang w:val="uk-UA"/>
        </w:rPr>
        <w:t>].</w:t>
      </w:r>
    </w:p>
    <w:p w:rsidR="009234ED" w:rsidRPr="004F0341" w:rsidRDefault="009234ED" w:rsidP="00FE20F7">
      <w:pPr>
        <w:spacing w:after="0" w:line="360" w:lineRule="auto"/>
        <w:ind w:firstLine="709"/>
        <w:jc w:val="both"/>
        <w:rPr>
          <w:rFonts w:ascii="Segoe UI" w:hAnsi="Segoe UI" w:cs="Segoe UI"/>
          <w:color w:val="374151"/>
          <w:shd w:val="clear" w:color="auto" w:fill="F7F7F8"/>
          <w:lang w:val="uk-UA"/>
        </w:rPr>
      </w:pPr>
    </w:p>
    <w:p w:rsidR="003802C1" w:rsidRPr="004F0341" w:rsidRDefault="003802C1" w:rsidP="00F46CC7">
      <w:pPr>
        <w:spacing w:after="0" w:line="360" w:lineRule="auto"/>
        <w:ind w:firstLine="709"/>
        <w:jc w:val="both"/>
        <w:rPr>
          <w:rFonts w:ascii="Times New Roman" w:hAnsi="Times New Roman" w:cs="Times New Roman"/>
          <w:sz w:val="28"/>
          <w:szCs w:val="28"/>
          <w:lang w:val="uk-UA"/>
        </w:rPr>
      </w:pPr>
      <w:r w:rsidRPr="004F0341">
        <w:rPr>
          <w:rFonts w:ascii="Times New Roman" w:hAnsi="Times New Roman" w:cs="Times New Roman"/>
          <w:sz w:val="28"/>
          <w:szCs w:val="28"/>
          <w:lang w:val="uk-UA"/>
        </w:rPr>
        <w:t>Крім того, ефективна комунікація є важливою для збереження довіри та підтримки від клієнтів. Здатність переда</w:t>
      </w:r>
      <w:r w:rsidR="004F0341">
        <w:rPr>
          <w:rFonts w:ascii="Times New Roman" w:hAnsi="Times New Roman" w:cs="Times New Roman"/>
          <w:sz w:val="28"/>
          <w:szCs w:val="28"/>
          <w:lang w:val="uk-UA"/>
        </w:rPr>
        <w:t>ва</w:t>
      </w:r>
      <w:r w:rsidRPr="004F0341">
        <w:rPr>
          <w:rFonts w:ascii="Times New Roman" w:hAnsi="Times New Roman" w:cs="Times New Roman"/>
          <w:sz w:val="28"/>
          <w:szCs w:val="28"/>
          <w:lang w:val="uk-UA"/>
        </w:rPr>
        <w:t xml:space="preserve">ти інформацію про продукти та послуги </w:t>
      </w:r>
      <w:r w:rsidR="004F0341">
        <w:rPr>
          <w:rFonts w:ascii="Times New Roman" w:hAnsi="Times New Roman" w:cs="Times New Roman"/>
          <w:sz w:val="28"/>
          <w:szCs w:val="28"/>
          <w:lang w:val="uk-UA"/>
        </w:rPr>
        <w:t>підприємства</w:t>
      </w:r>
      <w:r w:rsidRPr="004F0341">
        <w:rPr>
          <w:rFonts w:ascii="Times New Roman" w:hAnsi="Times New Roman" w:cs="Times New Roman"/>
          <w:sz w:val="28"/>
          <w:szCs w:val="28"/>
          <w:lang w:val="uk-UA"/>
        </w:rPr>
        <w:t xml:space="preserve"> в зрозумілій та переконливій формі допомагає залучити нових клієнтів та зберегти існуючу клієнтську базу. Взаємодія з клієнтами шляхом ефективної комунікації також сприяє збільшенню лояльності та задоволеності клієнтів, що в свою чергу впливає на підвищення продажів та репутації </w:t>
      </w:r>
      <w:r w:rsidR="004F0341">
        <w:rPr>
          <w:rFonts w:ascii="Times New Roman" w:hAnsi="Times New Roman" w:cs="Times New Roman"/>
          <w:sz w:val="28"/>
          <w:szCs w:val="28"/>
          <w:lang w:val="uk-UA"/>
        </w:rPr>
        <w:t>підприємства</w:t>
      </w:r>
      <w:r w:rsidRPr="004F0341">
        <w:rPr>
          <w:rFonts w:ascii="Times New Roman" w:hAnsi="Times New Roman" w:cs="Times New Roman"/>
          <w:sz w:val="28"/>
          <w:szCs w:val="28"/>
          <w:lang w:val="uk-UA"/>
        </w:rPr>
        <w:t>.</w:t>
      </w:r>
    </w:p>
    <w:p w:rsidR="003802C1" w:rsidRPr="004F0341" w:rsidRDefault="003802C1" w:rsidP="00F46CC7">
      <w:pPr>
        <w:spacing w:after="0" w:line="360" w:lineRule="auto"/>
        <w:ind w:firstLine="709"/>
        <w:jc w:val="both"/>
        <w:rPr>
          <w:rFonts w:ascii="Times New Roman" w:hAnsi="Times New Roman" w:cs="Times New Roman"/>
          <w:sz w:val="28"/>
          <w:szCs w:val="28"/>
          <w:lang w:val="uk-UA"/>
        </w:rPr>
      </w:pPr>
      <w:r w:rsidRPr="004F0341">
        <w:rPr>
          <w:rFonts w:ascii="Times New Roman" w:hAnsi="Times New Roman" w:cs="Times New Roman"/>
          <w:sz w:val="28"/>
          <w:szCs w:val="28"/>
          <w:lang w:val="uk-UA"/>
        </w:rPr>
        <w:t xml:space="preserve">Для досягнення ефективної комунікації </w:t>
      </w:r>
      <w:r w:rsidR="004F0341">
        <w:rPr>
          <w:rFonts w:ascii="Times New Roman" w:hAnsi="Times New Roman" w:cs="Times New Roman"/>
          <w:sz w:val="28"/>
          <w:szCs w:val="28"/>
          <w:lang w:val="uk-UA"/>
        </w:rPr>
        <w:t>підприємство</w:t>
      </w:r>
      <w:r w:rsidRPr="004F0341">
        <w:rPr>
          <w:rFonts w:ascii="Times New Roman" w:hAnsi="Times New Roman" w:cs="Times New Roman"/>
          <w:sz w:val="28"/>
          <w:szCs w:val="28"/>
          <w:lang w:val="uk-UA"/>
        </w:rPr>
        <w:t xml:space="preserve"> повинн</w:t>
      </w:r>
      <w:r w:rsidR="004F0341">
        <w:rPr>
          <w:rFonts w:ascii="Times New Roman" w:hAnsi="Times New Roman" w:cs="Times New Roman"/>
          <w:sz w:val="28"/>
          <w:szCs w:val="28"/>
          <w:lang w:val="uk-UA"/>
        </w:rPr>
        <w:t>е</w:t>
      </w:r>
      <w:r w:rsidRPr="004F0341">
        <w:rPr>
          <w:rFonts w:ascii="Times New Roman" w:hAnsi="Times New Roman" w:cs="Times New Roman"/>
          <w:sz w:val="28"/>
          <w:szCs w:val="28"/>
          <w:lang w:val="uk-UA"/>
        </w:rPr>
        <w:t xml:space="preserve"> використовувати різноманітні інструменти та канали комунікації. Це можуть бути збори, наради, електронна пошта, внутрішній чат, соціальні медіа та багато інших. Вибір правильного комунікаційного інструменту залежить від контексту, цільової аудиторії та передаваного повідомлення.</w:t>
      </w:r>
    </w:p>
    <w:p w:rsidR="00F46CC7" w:rsidRPr="004F0341" w:rsidRDefault="003802C1" w:rsidP="004F0341">
      <w:pPr>
        <w:spacing w:after="0" w:line="360" w:lineRule="auto"/>
        <w:ind w:firstLine="709"/>
        <w:jc w:val="both"/>
        <w:rPr>
          <w:rFonts w:ascii="Times New Roman" w:hAnsi="Times New Roman" w:cs="Times New Roman"/>
          <w:sz w:val="28"/>
          <w:szCs w:val="28"/>
          <w:lang w:val="uk-UA"/>
        </w:rPr>
      </w:pPr>
      <w:r w:rsidRPr="004F0341">
        <w:rPr>
          <w:rFonts w:ascii="Times New Roman" w:hAnsi="Times New Roman" w:cs="Times New Roman"/>
          <w:sz w:val="28"/>
          <w:szCs w:val="28"/>
          <w:lang w:val="uk-UA"/>
        </w:rPr>
        <w:t>Узагалі, ефективна комунікація є необхідною умовою успіху будь-яко</w:t>
      </w:r>
      <w:r w:rsidR="004F0341">
        <w:rPr>
          <w:rFonts w:ascii="Times New Roman" w:hAnsi="Times New Roman" w:cs="Times New Roman"/>
          <w:sz w:val="28"/>
          <w:szCs w:val="28"/>
          <w:lang w:val="uk-UA"/>
        </w:rPr>
        <w:t>го</w:t>
      </w:r>
      <w:r w:rsidRPr="004F0341">
        <w:rPr>
          <w:rFonts w:ascii="Times New Roman" w:hAnsi="Times New Roman" w:cs="Times New Roman"/>
          <w:sz w:val="28"/>
          <w:szCs w:val="28"/>
          <w:lang w:val="uk-UA"/>
        </w:rPr>
        <w:t xml:space="preserve"> </w:t>
      </w:r>
      <w:r w:rsidR="004F0341">
        <w:rPr>
          <w:rFonts w:ascii="Times New Roman" w:hAnsi="Times New Roman" w:cs="Times New Roman"/>
          <w:sz w:val="28"/>
          <w:szCs w:val="28"/>
          <w:lang w:val="uk-UA"/>
        </w:rPr>
        <w:t>підприємства</w:t>
      </w:r>
      <w:r w:rsidRPr="004F0341">
        <w:rPr>
          <w:rFonts w:ascii="Times New Roman" w:hAnsi="Times New Roman" w:cs="Times New Roman"/>
          <w:sz w:val="28"/>
          <w:szCs w:val="28"/>
          <w:lang w:val="uk-UA"/>
        </w:rPr>
        <w:t>. Вона сприяє підвищенню продуктивності, покращенню взає</w:t>
      </w:r>
      <w:r w:rsidR="00F46CC7" w:rsidRPr="004F0341">
        <w:rPr>
          <w:rFonts w:ascii="Times New Roman" w:hAnsi="Times New Roman" w:cs="Times New Roman"/>
          <w:sz w:val="28"/>
          <w:szCs w:val="28"/>
          <w:lang w:val="uk-UA"/>
        </w:rPr>
        <w:t xml:space="preserve">модії між співробітниками та залученню довіри клієнтів. Навіть найкращі продукти або послуги не зможуть досягти свого повного потенціалу без ефективної </w:t>
      </w:r>
      <w:r w:rsidR="00F46CC7" w:rsidRPr="004F0341">
        <w:rPr>
          <w:rFonts w:ascii="Times New Roman" w:hAnsi="Times New Roman" w:cs="Times New Roman"/>
          <w:sz w:val="28"/>
          <w:szCs w:val="28"/>
          <w:lang w:val="uk-UA"/>
        </w:rPr>
        <w:lastRenderedPageBreak/>
        <w:t>комунікації.</w:t>
      </w:r>
      <w:r w:rsidR="004F0341">
        <w:rPr>
          <w:rFonts w:ascii="Times New Roman" w:hAnsi="Times New Roman" w:cs="Times New Roman"/>
          <w:sz w:val="28"/>
          <w:szCs w:val="28"/>
          <w:lang w:val="uk-UA"/>
        </w:rPr>
        <w:t xml:space="preserve"> </w:t>
      </w:r>
      <w:r w:rsidR="00F46CC7" w:rsidRPr="004F0341">
        <w:rPr>
          <w:rFonts w:ascii="Times New Roman" w:hAnsi="Times New Roman" w:cs="Times New Roman"/>
          <w:sz w:val="28"/>
          <w:szCs w:val="28"/>
          <w:lang w:val="uk-UA"/>
        </w:rPr>
        <w:t>Крім того, необхідно підтримувати постійну взаємодію і відкритий діалог між всіма учасниками комунікаційного процесу.</w:t>
      </w:r>
    </w:p>
    <w:p w:rsidR="00F46CC7" w:rsidRPr="004F0341" w:rsidRDefault="00F46CC7" w:rsidP="00F46CC7">
      <w:pPr>
        <w:spacing w:after="0" w:line="360" w:lineRule="auto"/>
        <w:ind w:firstLine="709"/>
        <w:jc w:val="both"/>
        <w:rPr>
          <w:rFonts w:ascii="Times New Roman" w:hAnsi="Times New Roman" w:cs="Times New Roman"/>
          <w:sz w:val="28"/>
          <w:szCs w:val="28"/>
          <w:lang w:val="uk-UA"/>
        </w:rPr>
      </w:pPr>
      <w:r w:rsidRPr="004F0341">
        <w:rPr>
          <w:rFonts w:ascii="Times New Roman" w:hAnsi="Times New Roman" w:cs="Times New Roman"/>
          <w:sz w:val="28"/>
          <w:szCs w:val="28"/>
          <w:lang w:val="uk-UA"/>
        </w:rPr>
        <w:t xml:space="preserve">Загалом, роль ефективних комунікаційних процесів у досягненні організаційних цілей не може бути недооцінена. Вона сприяє гармонізації робочого колективу, збільшенню продуктивності, залученню клієнтів та підтримці їх лояльності. </w:t>
      </w:r>
      <w:r w:rsidR="004F0341">
        <w:rPr>
          <w:rFonts w:ascii="Times New Roman" w:hAnsi="Times New Roman" w:cs="Times New Roman"/>
          <w:sz w:val="28"/>
          <w:szCs w:val="28"/>
          <w:lang w:val="uk-UA"/>
        </w:rPr>
        <w:t>Підприємства,</w:t>
      </w:r>
      <w:r w:rsidRPr="004F0341">
        <w:rPr>
          <w:rFonts w:ascii="Times New Roman" w:hAnsi="Times New Roman" w:cs="Times New Roman"/>
          <w:sz w:val="28"/>
          <w:szCs w:val="28"/>
          <w:lang w:val="uk-UA"/>
        </w:rPr>
        <w:t xml:space="preserve"> які приділяють належну увагу розвитку ефективної комунікаційної стратегії, зможуть досягати успіху та зберігати конкурентну перевагу на ринку.</w:t>
      </w:r>
    </w:p>
    <w:p w:rsidR="00F607EB" w:rsidRDefault="004F0341" w:rsidP="00EE0F07">
      <w:pPr>
        <w:spacing w:after="0" w:line="360" w:lineRule="auto"/>
        <w:ind w:firstLine="709"/>
        <w:jc w:val="both"/>
        <w:rPr>
          <w:rFonts w:ascii="Times New Roman" w:hAnsi="Times New Roman" w:cs="Times New Roman"/>
          <w:sz w:val="28"/>
          <w:szCs w:val="28"/>
          <w:lang w:val="uk-UA"/>
        </w:rPr>
      </w:pPr>
      <w:r w:rsidRPr="004F0341">
        <w:rPr>
          <w:rFonts w:ascii="Times New Roman" w:hAnsi="Times New Roman" w:cs="Times New Roman"/>
          <w:sz w:val="28"/>
          <w:szCs w:val="28"/>
          <w:lang w:val="uk-UA"/>
        </w:rPr>
        <w:t xml:space="preserve">Формування та реалізація комунікаційної політики підприємства вимагає використання різних інструментів. </w:t>
      </w:r>
      <w:r w:rsidR="00F607EB">
        <w:rPr>
          <w:rFonts w:ascii="Times New Roman" w:hAnsi="Times New Roman" w:cs="Times New Roman"/>
          <w:sz w:val="28"/>
          <w:szCs w:val="28"/>
          <w:lang w:val="uk-UA"/>
        </w:rPr>
        <w:t>Складові</w:t>
      </w:r>
      <w:r w:rsidR="00F607EB" w:rsidRPr="00F607EB">
        <w:rPr>
          <w:rFonts w:ascii="Times New Roman" w:hAnsi="Times New Roman" w:cs="Times New Roman"/>
          <w:sz w:val="28"/>
          <w:szCs w:val="28"/>
          <w:lang w:val="uk-UA"/>
        </w:rPr>
        <w:t xml:space="preserve"> комплексу маркетингових комунікацій наведені на рис. 1.7. </w:t>
      </w:r>
    </w:p>
    <w:p w:rsidR="00F607EB" w:rsidRDefault="00F607EB" w:rsidP="00EE0F07">
      <w:pPr>
        <w:spacing w:after="0" w:line="360" w:lineRule="auto"/>
        <w:ind w:firstLine="709"/>
        <w:jc w:val="both"/>
        <w:rPr>
          <w:rFonts w:ascii="Times New Roman" w:hAnsi="Times New Roman" w:cs="Times New Roman"/>
          <w:sz w:val="28"/>
          <w:szCs w:val="28"/>
          <w:lang w:val="uk-UA"/>
        </w:rPr>
      </w:pPr>
      <w:r w:rsidRPr="00F607EB">
        <w:rPr>
          <w:rFonts w:ascii="Times New Roman" w:hAnsi="Times New Roman" w:cs="Times New Roman"/>
          <w:noProof/>
          <w:sz w:val="28"/>
          <w:szCs w:val="28"/>
          <w:lang w:eastAsia="ru-RU"/>
        </w:rPr>
        <w:drawing>
          <wp:inline distT="0" distB="0" distL="0" distR="0" wp14:anchorId="2C8B3385" wp14:editId="121DA9EF">
            <wp:extent cx="5705475" cy="33147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05475" cy="3314700"/>
                    </a:xfrm>
                    <a:prstGeom prst="rect">
                      <a:avLst/>
                    </a:prstGeom>
                  </pic:spPr>
                </pic:pic>
              </a:graphicData>
            </a:graphic>
          </wp:inline>
        </w:drawing>
      </w:r>
    </w:p>
    <w:p w:rsidR="00F607EB" w:rsidRPr="00F607EB" w:rsidRDefault="00F607EB" w:rsidP="00F607E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452882</wp:posOffset>
                </wp:positionH>
                <wp:positionV relativeFrom="paragraph">
                  <wp:posOffset>528701</wp:posOffset>
                </wp:positionV>
                <wp:extent cx="1328928" cy="0"/>
                <wp:effectExtent l="0" t="0" r="2413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32892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BA5AD2" id="Прямая соединительная линия 21"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5.65pt,41.65pt" to="140.3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" strokecolor="black [3040]"/>
            </w:pict>
          </mc:Fallback>
        </mc:AlternateContent>
      </w:r>
      <w:r w:rsidRPr="00F607EB">
        <w:rPr>
          <w:rFonts w:ascii="Times New Roman" w:hAnsi="Times New Roman" w:cs="Times New Roman"/>
          <w:sz w:val="28"/>
          <w:szCs w:val="28"/>
          <w:lang w:val="uk-UA"/>
        </w:rPr>
        <w:t xml:space="preserve">Рис.1.7. </w:t>
      </w:r>
      <w:r>
        <w:rPr>
          <w:rFonts w:ascii="Times New Roman" w:hAnsi="Times New Roman" w:cs="Times New Roman"/>
          <w:sz w:val="28"/>
          <w:szCs w:val="28"/>
          <w:lang w:val="uk-UA"/>
        </w:rPr>
        <w:t>М</w:t>
      </w:r>
      <w:r w:rsidRPr="00F607EB">
        <w:rPr>
          <w:rFonts w:ascii="Times New Roman" w:hAnsi="Times New Roman" w:cs="Times New Roman"/>
          <w:sz w:val="28"/>
          <w:szCs w:val="28"/>
          <w:lang w:val="uk-UA"/>
        </w:rPr>
        <w:t>аркетингов</w:t>
      </w:r>
      <w:r>
        <w:rPr>
          <w:rFonts w:ascii="Times New Roman" w:hAnsi="Times New Roman" w:cs="Times New Roman"/>
          <w:sz w:val="28"/>
          <w:szCs w:val="28"/>
          <w:lang w:val="uk-UA"/>
        </w:rPr>
        <w:t>і</w:t>
      </w:r>
      <w:r w:rsidRPr="00F607EB">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и</w:t>
      </w:r>
      <w:r w:rsidRPr="00F607EB">
        <w:rPr>
          <w:rFonts w:ascii="Times New Roman" w:hAnsi="Times New Roman" w:cs="Times New Roman"/>
          <w:sz w:val="28"/>
          <w:szCs w:val="28"/>
          <w:lang w:val="uk-UA"/>
        </w:rPr>
        <w:t xml:space="preserve"> в комунікаційній політиці підприємства</w:t>
      </w:r>
    </w:p>
    <w:p w:rsidR="00F607EB" w:rsidRPr="003E4182" w:rsidRDefault="00F607EB" w:rsidP="00F607EB">
      <w:pPr>
        <w:spacing w:after="0" w:line="360" w:lineRule="auto"/>
        <w:ind w:firstLine="709"/>
        <w:jc w:val="both"/>
        <w:rPr>
          <w:rFonts w:ascii="Times New Roman" w:hAnsi="Times New Roman" w:cs="Times New Roman"/>
          <w:sz w:val="24"/>
          <w:szCs w:val="24"/>
          <w:lang w:val="uk-UA"/>
        </w:rPr>
      </w:pPr>
      <w:r w:rsidRPr="003E4182">
        <w:rPr>
          <w:rFonts w:ascii="Times New Roman" w:hAnsi="Times New Roman" w:cs="Times New Roman"/>
          <w:sz w:val="24"/>
          <w:szCs w:val="24"/>
          <w:lang w:val="uk-UA"/>
        </w:rPr>
        <w:t>Примітка.</w:t>
      </w:r>
      <w:r w:rsidRPr="003E4182">
        <w:rPr>
          <w:rFonts w:ascii="Times New Roman" w:hAnsi="Times New Roman" w:cs="Times New Roman"/>
          <w:spacing w:val="-5"/>
          <w:sz w:val="24"/>
          <w:szCs w:val="24"/>
          <w:lang w:val="uk-UA"/>
        </w:rPr>
        <w:t xml:space="preserve"> </w:t>
      </w:r>
      <w:r w:rsidRPr="003E4182">
        <w:rPr>
          <w:rFonts w:ascii="Times New Roman" w:hAnsi="Times New Roman" w:cs="Times New Roman"/>
          <w:sz w:val="24"/>
          <w:szCs w:val="24"/>
          <w:lang w:val="uk-UA"/>
        </w:rPr>
        <w:t>Побудовано</w:t>
      </w:r>
      <w:r w:rsidRPr="003E4182">
        <w:rPr>
          <w:rFonts w:ascii="Times New Roman" w:hAnsi="Times New Roman" w:cs="Times New Roman"/>
          <w:spacing w:val="-2"/>
          <w:sz w:val="24"/>
          <w:szCs w:val="24"/>
          <w:lang w:val="uk-UA"/>
        </w:rPr>
        <w:t xml:space="preserve"> </w:t>
      </w:r>
      <w:r w:rsidRPr="003E4182">
        <w:rPr>
          <w:rFonts w:ascii="Times New Roman" w:hAnsi="Times New Roman" w:cs="Times New Roman"/>
          <w:sz w:val="24"/>
          <w:szCs w:val="24"/>
          <w:lang w:val="uk-UA"/>
        </w:rPr>
        <w:t>автором</w:t>
      </w:r>
      <w:r w:rsidRPr="003E4182">
        <w:rPr>
          <w:rFonts w:ascii="Times New Roman" w:hAnsi="Times New Roman" w:cs="Times New Roman"/>
          <w:spacing w:val="-5"/>
          <w:sz w:val="24"/>
          <w:szCs w:val="24"/>
          <w:lang w:val="uk-UA"/>
        </w:rPr>
        <w:t xml:space="preserve"> </w:t>
      </w:r>
      <w:r w:rsidRPr="003E4182">
        <w:rPr>
          <w:rFonts w:ascii="Times New Roman" w:hAnsi="Times New Roman" w:cs="Times New Roman"/>
          <w:sz w:val="24"/>
          <w:szCs w:val="24"/>
          <w:lang w:val="uk-UA"/>
        </w:rPr>
        <w:t>самостійно.</w:t>
      </w:r>
    </w:p>
    <w:p w:rsidR="00F607EB" w:rsidRPr="00F607EB" w:rsidRDefault="00F607EB" w:rsidP="00EE0F07">
      <w:pPr>
        <w:spacing w:after="0" w:line="360" w:lineRule="auto"/>
        <w:ind w:firstLine="709"/>
        <w:jc w:val="both"/>
        <w:rPr>
          <w:rFonts w:ascii="Times New Roman" w:hAnsi="Times New Roman" w:cs="Times New Roman"/>
          <w:sz w:val="28"/>
          <w:szCs w:val="28"/>
          <w:lang w:val="uk-UA"/>
        </w:rPr>
      </w:pPr>
    </w:p>
    <w:p w:rsidR="00EE0F07" w:rsidRPr="00EE0F07" w:rsidRDefault="00320DE0" w:rsidP="00EE0F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w:t>
      </w:r>
      <w:r w:rsidR="00EE0F07" w:rsidRPr="00EE0F07">
        <w:rPr>
          <w:rFonts w:ascii="Times New Roman" w:hAnsi="Times New Roman" w:cs="Times New Roman"/>
          <w:sz w:val="28"/>
          <w:szCs w:val="28"/>
          <w:lang w:val="uk-UA"/>
        </w:rPr>
        <w:t>сновні види комунікаційної політики підприємства включають:</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Рекламна комунікація</w:t>
      </w:r>
      <w:r>
        <w:rPr>
          <w:rFonts w:ascii="Times New Roman" w:hAnsi="Times New Roman" w:cs="Times New Roman"/>
          <w:sz w:val="28"/>
          <w:szCs w:val="28"/>
          <w:lang w:val="uk-UA"/>
        </w:rPr>
        <w:t>.</w:t>
      </w:r>
      <w:r w:rsidRPr="00EE0F07">
        <w:rPr>
          <w:rFonts w:ascii="Times New Roman" w:hAnsi="Times New Roman" w:cs="Times New Roman"/>
          <w:sz w:val="28"/>
          <w:szCs w:val="28"/>
          <w:lang w:val="uk-UA"/>
        </w:rPr>
        <w:t xml:space="preserve"> Цей вид комунікації передбачає використання платних засобів для поширення інформації про продукти або послуги </w:t>
      </w:r>
      <w:r w:rsidRPr="00EE0F07">
        <w:rPr>
          <w:rFonts w:ascii="Times New Roman" w:hAnsi="Times New Roman" w:cs="Times New Roman"/>
          <w:sz w:val="28"/>
          <w:szCs w:val="28"/>
          <w:lang w:val="uk-UA"/>
        </w:rPr>
        <w:lastRenderedPageBreak/>
        <w:t>підприємства. Реклама може бути розміщена у засобах масової інформації, на зовнішніх рекламних поверхнях, в Інтернеті тощо. Головною метою рекламної комунікації є стимулювання продажів та підвищення усвідомленості про бренд.</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Відносини з громадськістю (PR)</w:t>
      </w:r>
      <w:r>
        <w:rPr>
          <w:rFonts w:ascii="Times New Roman" w:hAnsi="Times New Roman" w:cs="Times New Roman"/>
          <w:sz w:val="28"/>
          <w:szCs w:val="28"/>
          <w:lang w:val="uk-UA"/>
        </w:rPr>
        <w:t>.</w:t>
      </w:r>
      <w:r w:rsidRPr="00EE0F07">
        <w:rPr>
          <w:rFonts w:ascii="Times New Roman" w:hAnsi="Times New Roman" w:cs="Times New Roman"/>
          <w:sz w:val="28"/>
          <w:szCs w:val="28"/>
          <w:lang w:val="uk-UA"/>
        </w:rPr>
        <w:t xml:space="preserve"> Цей вид комунікації спрямований на взаємодію з різними групами зацікавлених сторін, такими як ЗМІ, споживачі, інвестори, громадські організації тощо. Відносини з громадськістю мають на меті побудову довіри, підтримку позитивного іміджу підприємства та розвиток партнерських відносин.</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Пряма комунікація зі споживачами</w:t>
      </w:r>
      <w:r>
        <w:rPr>
          <w:rFonts w:ascii="Times New Roman" w:hAnsi="Times New Roman" w:cs="Times New Roman"/>
          <w:sz w:val="28"/>
          <w:szCs w:val="28"/>
          <w:lang w:val="uk-UA"/>
        </w:rPr>
        <w:t>.</w:t>
      </w:r>
      <w:r w:rsidRPr="00EE0F07">
        <w:rPr>
          <w:rFonts w:ascii="Times New Roman" w:hAnsi="Times New Roman" w:cs="Times New Roman"/>
          <w:sz w:val="28"/>
          <w:szCs w:val="28"/>
          <w:lang w:val="uk-UA"/>
        </w:rPr>
        <w:t xml:space="preserve"> Цей вид комунікації включає безпосередню взаємодію підприємства зі своїми споживачами. Це може бути через особисті зустрічі, телефонні розмови, електронну пошту, соціальні медіа тощо. Пряма комунікація дозволяє підп</w:t>
      </w:r>
      <w:r w:rsidR="00185947">
        <w:rPr>
          <w:rFonts w:ascii="Times New Roman" w:hAnsi="Times New Roman" w:cs="Times New Roman"/>
          <w:sz w:val="28"/>
          <w:szCs w:val="28"/>
          <w:lang w:val="uk-UA"/>
        </w:rPr>
        <w:t>риємству отримати зворотний зв’</w:t>
      </w:r>
      <w:r w:rsidR="00185947" w:rsidRPr="00EE0F07">
        <w:rPr>
          <w:rFonts w:ascii="Times New Roman" w:hAnsi="Times New Roman" w:cs="Times New Roman"/>
          <w:sz w:val="28"/>
          <w:szCs w:val="28"/>
          <w:lang w:val="uk-UA"/>
        </w:rPr>
        <w:t>язок</w:t>
      </w:r>
      <w:r w:rsidRPr="00EE0F07">
        <w:rPr>
          <w:rFonts w:ascii="Times New Roman" w:hAnsi="Times New Roman" w:cs="Times New Roman"/>
          <w:sz w:val="28"/>
          <w:szCs w:val="28"/>
          <w:lang w:val="uk-UA"/>
        </w:rPr>
        <w:t>, вирішити проблеми споживачів та надати індивідуальну підтримку.</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Маркетингові комунікації</w:t>
      </w:r>
      <w:r>
        <w:rPr>
          <w:rFonts w:ascii="Times New Roman" w:hAnsi="Times New Roman" w:cs="Times New Roman"/>
          <w:sz w:val="28"/>
          <w:szCs w:val="28"/>
          <w:lang w:val="uk-UA"/>
        </w:rPr>
        <w:t>.</w:t>
      </w:r>
      <w:r w:rsidRPr="00EE0F07">
        <w:rPr>
          <w:rFonts w:ascii="Times New Roman" w:hAnsi="Times New Roman" w:cs="Times New Roman"/>
          <w:sz w:val="28"/>
          <w:szCs w:val="28"/>
          <w:lang w:val="uk-UA"/>
        </w:rPr>
        <w:t xml:space="preserve"> Цей вид комунікації включає в себе координацію всіх інструментів маркетингу, таких як реклама, прямий маркетинг, продажі, відносини з громадськістю та інші, для досягнення однорідного та послідовного повідомлення споживачам. Маркетингові комунікації спрямовані на вплив на свідомість, уявлення та установки споживачів з метою стимулювання попиту на продукцію або послуги підприємства.</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Внутрішні комунікації</w:t>
      </w:r>
      <w:r w:rsidR="00185947">
        <w:rPr>
          <w:rFonts w:ascii="Times New Roman" w:hAnsi="Times New Roman" w:cs="Times New Roman"/>
          <w:sz w:val="28"/>
          <w:szCs w:val="28"/>
          <w:lang w:val="uk-UA"/>
        </w:rPr>
        <w:t>.</w:t>
      </w:r>
      <w:r w:rsidRPr="00EE0F07">
        <w:rPr>
          <w:rFonts w:ascii="Times New Roman" w:hAnsi="Times New Roman" w:cs="Times New Roman"/>
          <w:sz w:val="28"/>
          <w:szCs w:val="28"/>
          <w:lang w:val="uk-UA"/>
        </w:rPr>
        <w:t xml:space="preserve"> Цей вид комунікації зосереджений на передачі інформації всередині підприємства. Він має на меті забезпечити ефективну внутрішню комунікацію між різними рівнями управління та співробітниками. Це може включати зустрічі, електронну пошту, корпоративні журнали, веб-конференції тощо. Внутрішні комунікації сприяють залученню співробітників до спільної мети та забезпечують відчуття єдності та приналежності до підприємства.</w:t>
      </w:r>
    </w:p>
    <w:p w:rsidR="00EE0F07" w:rsidRPr="00EE0F07" w:rsidRDefault="00EE0F07" w:rsidP="00EE0F07">
      <w:pPr>
        <w:spacing w:after="0" w:line="360" w:lineRule="auto"/>
        <w:ind w:firstLine="709"/>
        <w:jc w:val="both"/>
        <w:rPr>
          <w:rFonts w:ascii="Times New Roman" w:hAnsi="Times New Roman" w:cs="Times New Roman"/>
          <w:sz w:val="28"/>
          <w:szCs w:val="28"/>
          <w:lang w:val="uk-UA"/>
        </w:rPr>
      </w:pPr>
      <w:r w:rsidRPr="00EE0F07">
        <w:rPr>
          <w:rFonts w:ascii="Times New Roman" w:hAnsi="Times New Roman" w:cs="Times New Roman"/>
          <w:sz w:val="28"/>
          <w:szCs w:val="28"/>
          <w:lang w:val="uk-UA"/>
        </w:rPr>
        <w:t xml:space="preserve">Комбінація цих видів комунікаційної політики підприємства дозволяє підприємствам залучати увагу споживачів, створювати позитивний імідж, підвищувати продажі та забезпечувати успішну конкуренцію на ринку. </w:t>
      </w:r>
      <w:r w:rsidRPr="00EE0F07">
        <w:rPr>
          <w:rFonts w:ascii="Times New Roman" w:hAnsi="Times New Roman" w:cs="Times New Roman"/>
          <w:sz w:val="28"/>
          <w:szCs w:val="28"/>
          <w:lang w:val="uk-UA"/>
        </w:rPr>
        <w:lastRenderedPageBreak/>
        <w:t>Важливо розробляти інтегровані комунікаційні стратегії, які забезпечать послідовне та узгоджене повідомлення споживачам і сприятимуть досягненню бізнес-цілей підприємства.</w:t>
      </w:r>
    </w:p>
    <w:p w:rsidR="00746341" w:rsidRPr="003F730B" w:rsidRDefault="003F730B" w:rsidP="003F730B">
      <w:pPr>
        <w:spacing w:after="0" w:line="360" w:lineRule="auto"/>
        <w:ind w:firstLine="709"/>
        <w:jc w:val="both"/>
        <w:rPr>
          <w:rFonts w:ascii="Times New Roman" w:hAnsi="Times New Roman" w:cs="Times New Roman"/>
          <w:sz w:val="28"/>
          <w:szCs w:val="28"/>
          <w:lang w:val="uk-UA"/>
        </w:rPr>
      </w:pPr>
      <w:r w:rsidRPr="003F730B">
        <w:rPr>
          <w:rFonts w:ascii="Times New Roman" w:hAnsi="Times New Roman" w:cs="Times New Roman"/>
          <w:sz w:val="28"/>
          <w:szCs w:val="28"/>
          <w:lang w:val="uk-UA"/>
        </w:rPr>
        <w:t>Таким чином, інформація виступає ключовим компонентом комунікаційного процесу, її передають, ретельно вивчають, аналізують, інтерпретують для прийняття відповідних рішень, зберігають та накопичують. У межах комунікаційного процесу надзвичайно важливо, щоб інформація була достовірною, повною та своєчасною. Швидкий розвиток телекомунікацій, техніко-інформаційних технологій і зростаюча конкуренція в сфері виробництва ще більше підкреслюють значення комунікації як для великих, так і для малих підприємств, незалежно від їхнього типу та виду.</w:t>
      </w:r>
    </w:p>
    <w:p w:rsidR="00746341" w:rsidRDefault="00746341" w:rsidP="00452D4F">
      <w:pPr>
        <w:spacing w:after="0" w:line="360" w:lineRule="auto"/>
        <w:jc w:val="center"/>
        <w:rPr>
          <w:rFonts w:ascii="Times New Roman" w:hAnsi="Times New Roman" w:cs="Times New Roman"/>
          <w:b/>
          <w:noProof/>
          <w:sz w:val="28"/>
          <w:szCs w:val="28"/>
          <w:lang w:val="uk-UA" w:eastAsia="ru-RU"/>
        </w:rPr>
      </w:pPr>
    </w:p>
    <w:p w:rsidR="00230272" w:rsidRDefault="00230272" w:rsidP="00452D4F">
      <w:pPr>
        <w:spacing w:after="0" w:line="360" w:lineRule="auto"/>
        <w:jc w:val="center"/>
        <w:rPr>
          <w:rFonts w:ascii="Times New Roman" w:hAnsi="Times New Roman" w:cs="Times New Roman"/>
          <w:b/>
          <w:noProof/>
          <w:sz w:val="28"/>
          <w:szCs w:val="28"/>
          <w:lang w:val="uk-UA" w:eastAsia="ru-RU"/>
        </w:rPr>
      </w:pPr>
    </w:p>
    <w:p w:rsidR="00230272" w:rsidRPr="00C33E52" w:rsidRDefault="00230272" w:rsidP="00452D4F">
      <w:pPr>
        <w:spacing w:after="0" w:line="360" w:lineRule="auto"/>
        <w:jc w:val="center"/>
        <w:rPr>
          <w:rFonts w:ascii="Times New Roman" w:hAnsi="Times New Roman" w:cs="Times New Roman"/>
          <w:b/>
          <w:noProof/>
          <w:sz w:val="28"/>
          <w:szCs w:val="28"/>
          <w:lang w:val="uk-UA" w:eastAsia="ru-RU"/>
        </w:rPr>
      </w:pPr>
    </w:p>
    <w:p w:rsidR="00B43D07" w:rsidRPr="00C33E52" w:rsidRDefault="00230272" w:rsidP="00452D4F">
      <w:pPr>
        <w:spacing w:after="0" w:line="360" w:lineRule="auto"/>
        <w:jc w:val="center"/>
        <w:rPr>
          <w:rFonts w:ascii="Times New Roman" w:hAnsi="Times New Roman" w:cs="Times New Roman"/>
          <w:b/>
          <w:noProof/>
          <w:sz w:val="28"/>
          <w:szCs w:val="28"/>
          <w:lang w:val="uk-UA" w:eastAsia="ru-RU"/>
        </w:rPr>
      </w:pPr>
      <w:r>
        <w:rPr>
          <w:rFonts w:ascii="Times New Roman" w:hAnsi="Times New Roman" w:cs="Times New Roman"/>
          <w:b/>
          <w:noProof/>
          <w:sz w:val="28"/>
          <w:szCs w:val="28"/>
          <w:lang w:val="uk-UA" w:eastAsia="ru-RU"/>
        </w:rPr>
        <w:t>Висновки до розділу 1.</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Комунікаційна політика є необхідним і важливим елементом управління підприємством в умовах сучасних ринкових відносин. Вона спрямована на забезпечення ефективного обміну інформацією між підприємством, його партнерами, клієнтами та іншими зацікавленими сторонами.</w:t>
      </w:r>
      <w:r w:rsidR="003E1822">
        <w:rPr>
          <w:rFonts w:ascii="Times New Roman" w:hAnsi="Times New Roman" w:cs="Times New Roman"/>
          <w:sz w:val="28"/>
          <w:szCs w:val="28"/>
          <w:lang w:val="uk-UA"/>
        </w:rPr>
        <w:t xml:space="preserve"> </w:t>
      </w:r>
      <w:r w:rsidRPr="00C0492F">
        <w:rPr>
          <w:rFonts w:ascii="Times New Roman" w:hAnsi="Times New Roman" w:cs="Times New Roman"/>
          <w:sz w:val="28"/>
          <w:szCs w:val="28"/>
          <w:lang w:val="uk-UA"/>
        </w:rPr>
        <w:t>Формування комунікаційної політики вимагає науково-теоретичного підґрунтя та ретельного аналізу ринкових умов і потреб споживачів. Важливо враховувати особливості ведення бізнесу, конкурентну ситуацію, засоби комунікації, а також цілі та цільові групи комунікаційної політики.</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Основними принципами формування комунікаційної політики є наступні: цілеспрямованість, комплексність, послідовність, науковість, ефективність та інноваційність. Вони допомагають підприємству досягти поставлених комунікаційних цілей та задовольнити потреби своїх клієнтів.</w:t>
      </w:r>
      <w:r w:rsidR="003E1822">
        <w:rPr>
          <w:rFonts w:ascii="Times New Roman" w:hAnsi="Times New Roman" w:cs="Times New Roman"/>
          <w:sz w:val="28"/>
          <w:szCs w:val="28"/>
          <w:lang w:val="uk-UA"/>
        </w:rPr>
        <w:t xml:space="preserve"> </w:t>
      </w:r>
      <w:r w:rsidRPr="00C0492F">
        <w:rPr>
          <w:rFonts w:ascii="Times New Roman" w:hAnsi="Times New Roman" w:cs="Times New Roman"/>
          <w:sz w:val="28"/>
          <w:szCs w:val="28"/>
          <w:lang w:val="uk-UA"/>
        </w:rPr>
        <w:t xml:space="preserve">Ключовими елементами комунікаційної політики є інформація, засоби комунікації, цільові групи та канали комунікації. Варто забезпечити достовірність, повноту та </w:t>
      </w:r>
      <w:r w:rsidRPr="00C0492F">
        <w:rPr>
          <w:rFonts w:ascii="Times New Roman" w:hAnsi="Times New Roman" w:cs="Times New Roman"/>
          <w:sz w:val="28"/>
          <w:szCs w:val="28"/>
          <w:lang w:val="uk-UA"/>
        </w:rPr>
        <w:lastRenderedPageBreak/>
        <w:t>своєчасність інформації, а також раціонально використовувати доступні засоби комунікації для досягнення найбільшої ефективності.</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Умови ринкових відносин, такі як зростання конкуренції, зміни в споживацьких поведінках та швидкі технологічні зрушення, ставлять перед підприємствами нові виклики у формуванні комунікаційної політики. Підприємства повинні активно адаптуватися до змін, використовуючи сучасні комунікаційні стратегії та інструменти для підтримки сво</w:t>
      </w:r>
      <w:r w:rsidR="003E1822">
        <w:rPr>
          <w:rFonts w:ascii="Times New Roman" w:hAnsi="Times New Roman" w:cs="Times New Roman"/>
          <w:sz w:val="28"/>
          <w:szCs w:val="28"/>
          <w:lang w:val="uk-UA"/>
        </w:rPr>
        <w:t>їх</w:t>
      </w:r>
      <w:r w:rsidRPr="00C0492F">
        <w:rPr>
          <w:rFonts w:ascii="Times New Roman" w:hAnsi="Times New Roman" w:cs="Times New Roman"/>
          <w:sz w:val="28"/>
          <w:szCs w:val="28"/>
          <w:lang w:val="uk-UA"/>
        </w:rPr>
        <w:t xml:space="preserve"> конкурентн</w:t>
      </w:r>
      <w:r w:rsidR="003E1822">
        <w:rPr>
          <w:rFonts w:ascii="Times New Roman" w:hAnsi="Times New Roman" w:cs="Times New Roman"/>
          <w:sz w:val="28"/>
          <w:szCs w:val="28"/>
          <w:lang w:val="uk-UA"/>
        </w:rPr>
        <w:t>их переваг</w:t>
      </w:r>
      <w:r w:rsidRPr="00C0492F">
        <w:rPr>
          <w:rFonts w:ascii="Times New Roman" w:hAnsi="Times New Roman" w:cs="Times New Roman"/>
          <w:sz w:val="28"/>
          <w:szCs w:val="28"/>
          <w:lang w:val="uk-UA"/>
        </w:rPr>
        <w:t>.</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Важливо враховувати особливості цільових аудиторій та їхні комунікаційні потреби. Розуміння пріоритетів та очікувань споживачів дозволить підприємствам налагодити ефективний діалог з ними та використовувати належні канали комунікації для досягнення взаємовигідних відносин.</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Науково-теоретичні дослідження та практичний досвід показують, що успішна комунікаційна політика сприяє підвищенню рівня довіри до підприємства, покращенню його репутації та стимулює залучення нових клієнтів. Вона також впливає на підтримку позитивного робочого середовища та збільшення задоволеності персоналу.</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Запровадження інформаційних технологій та інноваційних засобів комунікації в процес формування комунікаційної політики може значно покращити ефективність і результативність комунікаційних процесів підприємства. Важливо використовувати аналітичні інструменти для оцінки ефективності комунікаційних заходів та вчасно коригувати стратегію відповідно до ринкових змін.</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Формування комунікаційної політики підприємства повинно бути постійним процесом, що враховує зміни в ринковому середовищі та відгуки споживачів. Постійний моніторинг комунікаційних зусиль та аналіз їх ефективності дозволить вдосконалювати стратегію та досягати кращих результатів.</w:t>
      </w:r>
    </w:p>
    <w:p w:rsidR="003E1822" w:rsidRDefault="003E1822" w:rsidP="00C0492F">
      <w:pPr>
        <w:spacing w:after="0" w:line="360" w:lineRule="auto"/>
        <w:ind w:firstLine="709"/>
        <w:jc w:val="both"/>
        <w:rPr>
          <w:rFonts w:ascii="Times New Roman" w:hAnsi="Times New Roman" w:cs="Times New Roman"/>
          <w:sz w:val="28"/>
          <w:szCs w:val="28"/>
          <w:lang w:val="uk-UA"/>
        </w:rPr>
      </w:pPr>
    </w:p>
    <w:p w:rsidR="003E1822" w:rsidRDefault="00AB7184" w:rsidP="00AB7184">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РОЗДІЛ 2.</w:t>
      </w:r>
    </w:p>
    <w:p w:rsidR="00A83B87" w:rsidRDefault="00AB7184" w:rsidP="00AB718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АНАЛІЗ РЕАЛІЗАЦІЇ КОМУНІКАЦІЙНОЇ ПОЛІТИКИ У </w:t>
      </w:r>
    </w:p>
    <w:p w:rsidR="003E1822" w:rsidRDefault="00AB7184" w:rsidP="00AB7184">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ТОВ «СПЕКТР-АГРО» В УМОВАХ РИНКОВИХ ВІДНОСИН</w:t>
      </w:r>
    </w:p>
    <w:p w:rsidR="00AB7184" w:rsidRDefault="00AB7184" w:rsidP="00C0492F">
      <w:pPr>
        <w:spacing w:after="0" w:line="360" w:lineRule="auto"/>
        <w:ind w:firstLine="709"/>
        <w:jc w:val="both"/>
        <w:rPr>
          <w:rFonts w:ascii="Times New Roman" w:hAnsi="Times New Roman" w:cs="Times New Roman"/>
          <w:sz w:val="28"/>
          <w:szCs w:val="28"/>
          <w:lang w:val="uk-UA"/>
        </w:rPr>
      </w:pPr>
    </w:p>
    <w:p w:rsidR="003E1822" w:rsidRPr="00F42BBD" w:rsidRDefault="00AB7184" w:rsidP="00C0492F">
      <w:pPr>
        <w:spacing w:after="0" w:line="360" w:lineRule="auto"/>
        <w:ind w:firstLine="709"/>
        <w:jc w:val="both"/>
        <w:rPr>
          <w:rFonts w:ascii="Times New Roman" w:hAnsi="Times New Roman" w:cs="Times New Roman"/>
          <w:b/>
          <w:sz w:val="28"/>
          <w:szCs w:val="28"/>
          <w:lang w:val="uk-UA"/>
        </w:rPr>
      </w:pPr>
      <w:r w:rsidRPr="00F42BBD">
        <w:rPr>
          <w:rFonts w:ascii="Times New Roman" w:hAnsi="Times New Roman" w:cs="Times New Roman"/>
          <w:b/>
          <w:sz w:val="28"/>
          <w:szCs w:val="28"/>
          <w:lang w:val="uk-UA"/>
        </w:rPr>
        <w:t>2.1. Дослідження організації діяльності ТОВ «СПЕКТР-АГРО»</w:t>
      </w:r>
    </w:p>
    <w:p w:rsidR="003F1C83" w:rsidRPr="003F1C83" w:rsidRDefault="004B1DAD" w:rsidP="003F1C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Об</w:t>
      </w:r>
      <w:r w:rsidRPr="003F1C83">
        <w:rPr>
          <w:rFonts w:ascii="Times New Roman" w:hAnsi="Times New Roman" w:cs="Times New Roman"/>
          <w:sz w:val="28"/>
          <w:lang w:val="uk-UA"/>
        </w:rPr>
        <w:t>’єктом</w:t>
      </w:r>
      <w:r w:rsidR="003F1C83" w:rsidRPr="003F1C83">
        <w:rPr>
          <w:rFonts w:ascii="Times New Roman" w:hAnsi="Times New Roman" w:cs="Times New Roman"/>
          <w:sz w:val="28"/>
          <w:lang w:val="uk-UA"/>
        </w:rPr>
        <w:t xml:space="preserve"> </w:t>
      </w:r>
      <w:r w:rsidR="0042293C">
        <w:rPr>
          <w:rFonts w:ascii="Times New Roman" w:hAnsi="Times New Roman" w:cs="Times New Roman"/>
          <w:sz w:val="28"/>
          <w:lang w:val="uk-UA"/>
        </w:rPr>
        <w:t>даного дослідження є</w:t>
      </w:r>
      <w:r w:rsidR="003F1C83" w:rsidRPr="003F1C83">
        <w:rPr>
          <w:rFonts w:ascii="Times New Roman" w:hAnsi="Times New Roman" w:cs="Times New Roman"/>
          <w:sz w:val="28"/>
          <w:lang w:val="uk-UA"/>
        </w:rPr>
        <w:t xml:space="preserve"> Товариство з обмеженою відповідальністю «СПЕКТР-АГРО». Товариство з обмеженою відповідальністю «СПЕКТР-АГРО» знаходиться за адресою: </w:t>
      </w:r>
      <w:r w:rsidR="003F1C83" w:rsidRPr="003F1C83">
        <w:rPr>
          <w:rFonts w:ascii="Times New Roman" w:hAnsi="Times New Roman" w:cs="Times New Roman"/>
          <w:color w:val="1F1F1F"/>
          <w:sz w:val="28"/>
          <w:szCs w:val="28"/>
          <w:shd w:val="clear" w:color="auto" w:fill="FFFFFF"/>
          <w:lang w:val="uk-UA"/>
        </w:rPr>
        <w:t>Київська обл., місто Обухів, вул. Промислова</w:t>
      </w:r>
      <w:r w:rsidR="003F1C83" w:rsidRPr="003F1C83">
        <w:rPr>
          <w:rFonts w:ascii="Times New Roman" w:hAnsi="Times New Roman" w:cs="Times New Roman"/>
          <w:sz w:val="28"/>
          <w:lang w:val="uk-UA"/>
        </w:rPr>
        <w:t xml:space="preserve"> Основним видом діяльності ТОВ «СПЕКТР-АГРО» </w:t>
      </w:r>
      <w:r w:rsidR="003F1C83" w:rsidRPr="003F1C83">
        <w:rPr>
          <w:rFonts w:ascii="Times New Roman" w:hAnsi="Times New Roman" w:cs="Times New Roman"/>
          <w:sz w:val="28"/>
          <w:szCs w:val="28"/>
          <w:lang w:val="uk-UA"/>
        </w:rPr>
        <w:t xml:space="preserve">є </w:t>
      </w:r>
      <w:r w:rsidR="003F1C83" w:rsidRPr="003F1C83">
        <w:rPr>
          <w:rFonts w:ascii="Times New Roman" w:hAnsi="Times New Roman" w:cs="Times New Roman"/>
          <w:color w:val="1F1F1F"/>
          <w:sz w:val="28"/>
          <w:szCs w:val="28"/>
          <w:shd w:val="clear" w:color="auto" w:fill="FFFFFF"/>
          <w:lang w:val="uk-UA"/>
        </w:rPr>
        <w:t>оптова торгівля хімічними продуктами</w:t>
      </w:r>
      <w:r w:rsidR="003F1C83" w:rsidRPr="003F1C83">
        <w:rPr>
          <w:rFonts w:ascii="Times New Roman" w:hAnsi="Times New Roman" w:cs="Times New Roman"/>
          <w:sz w:val="28"/>
          <w:szCs w:val="28"/>
          <w:lang w:val="uk-UA"/>
        </w:rPr>
        <w:t>.</w:t>
      </w:r>
    </w:p>
    <w:p w:rsidR="003F1C83" w:rsidRPr="003F1C83" w:rsidRDefault="003F1C83" w:rsidP="003F1C83">
      <w:pPr>
        <w:spacing w:after="0" w:line="360" w:lineRule="auto"/>
        <w:ind w:firstLine="709"/>
        <w:jc w:val="both"/>
        <w:rPr>
          <w:rFonts w:ascii="Times New Roman" w:hAnsi="Times New Roman" w:cs="Times New Roman"/>
          <w:sz w:val="28"/>
          <w:lang w:val="uk-UA"/>
        </w:rPr>
      </w:pPr>
      <w:r w:rsidRPr="003F1C83">
        <w:rPr>
          <w:rFonts w:ascii="Times New Roman" w:hAnsi="Times New Roman" w:cs="Times New Roman"/>
          <w:sz w:val="28"/>
          <w:lang w:val="uk-UA"/>
        </w:rPr>
        <w:t>Мет</w:t>
      </w:r>
      <w:r w:rsidR="0042293C">
        <w:rPr>
          <w:rFonts w:ascii="Times New Roman" w:hAnsi="Times New Roman" w:cs="Times New Roman"/>
          <w:sz w:val="28"/>
          <w:lang w:val="uk-UA"/>
        </w:rPr>
        <w:t>а</w:t>
      </w:r>
      <w:r w:rsidRPr="003F1C83">
        <w:rPr>
          <w:rFonts w:ascii="Times New Roman" w:hAnsi="Times New Roman" w:cs="Times New Roman"/>
          <w:sz w:val="28"/>
          <w:lang w:val="uk-UA"/>
        </w:rPr>
        <w:t xml:space="preserve"> діяльності ТОВ «СПЕКТР-АГРО» </w:t>
      </w:r>
      <w:r w:rsidR="0042293C">
        <w:rPr>
          <w:rFonts w:ascii="Times New Roman" w:hAnsi="Times New Roman" w:cs="Times New Roman"/>
          <w:sz w:val="28"/>
          <w:lang w:val="uk-UA"/>
        </w:rPr>
        <w:t>поляга</w:t>
      </w:r>
      <w:r w:rsidRPr="003F1C83">
        <w:rPr>
          <w:rFonts w:ascii="Times New Roman" w:hAnsi="Times New Roman" w:cs="Times New Roman"/>
          <w:sz w:val="28"/>
          <w:lang w:val="uk-UA"/>
        </w:rPr>
        <w:t>є </w:t>
      </w:r>
      <w:r w:rsidR="0042293C">
        <w:rPr>
          <w:rFonts w:ascii="Times New Roman" w:hAnsi="Times New Roman" w:cs="Times New Roman"/>
          <w:sz w:val="28"/>
          <w:lang w:val="uk-UA"/>
        </w:rPr>
        <w:t xml:space="preserve">в </w:t>
      </w:r>
      <w:r w:rsidRPr="003F1C83">
        <w:rPr>
          <w:rFonts w:ascii="Times New Roman" w:hAnsi="Times New Roman" w:cs="Times New Roman"/>
          <w:sz w:val="28"/>
          <w:lang w:val="uk-UA"/>
        </w:rPr>
        <w:t>отриманн</w:t>
      </w:r>
      <w:r w:rsidR="0042293C">
        <w:rPr>
          <w:rFonts w:ascii="Times New Roman" w:hAnsi="Times New Roman" w:cs="Times New Roman"/>
          <w:sz w:val="28"/>
          <w:lang w:val="uk-UA"/>
        </w:rPr>
        <w:t>і</w:t>
      </w:r>
      <w:r w:rsidRPr="003F1C83">
        <w:rPr>
          <w:rFonts w:ascii="Times New Roman" w:hAnsi="Times New Roman" w:cs="Times New Roman"/>
          <w:sz w:val="28"/>
          <w:lang w:val="uk-UA"/>
        </w:rPr>
        <w:t xml:space="preserve">  прибутку </w:t>
      </w:r>
      <w:r w:rsidR="0042293C">
        <w:rPr>
          <w:rFonts w:ascii="Times New Roman" w:hAnsi="Times New Roman" w:cs="Times New Roman"/>
          <w:sz w:val="28"/>
          <w:lang w:val="uk-UA"/>
        </w:rPr>
        <w:t xml:space="preserve">у </w:t>
      </w:r>
      <w:r w:rsidRPr="003F1C83">
        <w:rPr>
          <w:rFonts w:ascii="Times New Roman" w:hAnsi="Times New Roman" w:cs="Times New Roman"/>
          <w:sz w:val="28"/>
          <w:lang w:val="uk-UA"/>
        </w:rPr>
        <w:t>валюті України та іноземній валюті.</w:t>
      </w:r>
    </w:p>
    <w:p w:rsidR="003F1C83" w:rsidRPr="003F1C83" w:rsidRDefault="006829FD" w:rsidP="003F1C8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Вважаємо за доцільне навести о</w:t>
      </w:r>
      <w:r w:rsidR="003F1C83" w:rsidRPr="003F1C83">
        <w:rPr>
          <w:rFonts w:ascii="Times New Roman" w:hAnsi="Times New Roman" w:cs="Times New Roman"/>
          <w:sz w:val="28"/>
          <w:lang w:val="uk-UA"/>
        </w:rPr>
        <w:t>сновні види діяльності ТОВ «СПЕКТР-АГРО» із зазначенням найменування виду діяльності та коду за класифікатором видів економічної діяльності (КВЕД):</w:t>
      </w:r>
    </w:p>
    <w:p w:rsidR="003F1C83" w:rsidRPr="003F1C83" w:rsidRDefault="00F55BD6" w:rsidP="003F1C83">
      <w:pPr>
        <w:spacing w:after="0" w:line="360" w:lineRule="auto"/>
        <w:ind w:firstLine="709"/>
        <w:jc w:val="both"/>
        <w:rPr>
          <w:rFonts w:ascii="Times New Roman" w:hAnsi="Times New Roman" w:cs="Times New Roman"/>
          <w:color w:val="1F1F1F"/>
          <w:sz w:val="28"/>
          <w:szCs w:val="28"/>
          <w:lang w:val="uk-UA"/>
        </w:rPr>
      </w:pPr>
      <w:r>
        <w:rPr>
          <w:rFonts w:ascii="Times New Roman" w:hAnsi="Times New Roman" w:cs="Times New Roman"/>
          <w:color w:val="1F1F1F"/>
          <w:sz w:val="28"/>
          <w:szCs w:val="28"/>
          <w:lang w:val="uk-UA"/>
        </w:rPr>
        <w:t>«</w:t>
      </w:r>
      <w:r w:rsidR="003F1C83" w:rsidRPr="003F1C83">
        <w:rPr>
          <w:rFonts w:ascii="Times New Roman" w:hAnsi="Times New Roman" w:cs="Times New Roman"/>
          <w:color w:val="1F1F1F"/>
          <w:sz w:val="28"/>
          <w:szCs w:val="28"/>
          <w:lang w:val="uk-UA"/>
        </w:rPr>
        <w:t>46.11 Діяльність посередників у торгівлі сільськогосподарською сировиною, живими тваринами, текстильною сировиною та напівфабрикатами.</w:t>
      </w:r>
    </w:p>
    <w:p w:rsidR="003F1C83" w:rsidRPr="003F1C83" w:rsidRDefault="003F1C83" w:rsidP="003F1C83">
      <w:pPr>
        <w:pStyle w:val="a6"/>
        <w:numPr>
          <w:ilvl w:val="1"/>
          <w:numId w:val="15"/>
        </w:numPr>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оптова торгівля зерном, необробленим тютюном, насінням і кормами для тварин.</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46.33 Оптова торгівля молочними продуктами, яйцями, харчовими оліями та жирами.</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46.36 Оптова торгівля цукром, шоколадом і кондитерськими виробами.</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46.61 Оптова торгівля сільськогосподарськими машинами й устаткуванням.</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47.76 Роздрібна торгівля квітами, рослинами, насінням, добривами, домашніми тваринами та кормами для них у спеціалізованих магазинах.</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52.10 Складське господарство.</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64.19 Інші види грошового посередництва.</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01.11 Вирощування зернових культур (крім рису), бобових культур і насіння олійних культур.</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lastRenderedPageBreak/>
        <w:t>01.61 Допоміжна діяльність у рослинництві.</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01.64 Оброблення насіння для відтворення.</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33.12 Ремонт і технічне обслуговування машин і устаткування промислового призначення.</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47.19 Інші види роздрібної торгівлі в неспеціалізованих магазинах.</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47.78 Роздрібна торгівля іншими невживаними товарами в спеціалізованих магазинах.</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47.91 Роздрібна торгівля, що здійснюється фірмами поштового замовлення або через мережу інтернет.</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47.99 Інші види роздрібної торгівлі поза магазинами.</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62.02 Консультування з питань інформатизації.</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62.03 Діяльність із керування комп'ютерним устаткуванням.</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68.20 Надання в оренду й експлуатацію власного чи орендованого нерухомого майна.</w:t>
      </w:r>
    </w:p>
    <w:p w:rsidR="003F1C83" w:rsidRPr="003F1C83" w:rsidRDefault="003F1C83" w:rsidP="003F1C83">
      <w:pPr>
        <w:pStyle w:val="a6"/>
        <w:numPr>
          <w:ilvl w:val="1"/>
          <w:numId w:val="16"/>
        </w:numPr>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надання послуг перекладу.</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74.90 Інша професійна, наукова та технічна діяльність.</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77.31 Надання в оренду сільськогосподарських машин і устаткування.</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82.92 Пакування.</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82.99 Надання інших допоміжних комерційних послуг.</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46.69 Оптова торгівля іншими машинами й устаткуванням.</w:t>
      </w:r>
    </w:p>
    <w:p w:rsidR="003F1C83" w:rsidRPr="003F1C83" w:rsidRDefault="003F1C83" w:rsidP="003F1C83">
      <w:pPr>
        <w:pStyle w:val="a6"/>
        <w:spacing w:after="0" w:line="360" w:lineRule="auto"/>
        <w:ind w:left="0" w:firstLine="709"/>
        <w:jc w:val="both"/>
        <w:rPr>
          <w:rFonts w:ascii="Times New Roman" w:hAnsi="Times New Roman" w:cs="Times New Roman"/>
          <w:color w:val="1F1F1F"/>
          <w:sz w:val="28"/>
          <w:szCs w:val="28"/>
          <w:lang w:val="uk-UA"/>
        </w:rPr>
      </w:pPr>
      <w:r w:rsidRPr="003F1C83">
        <w:rPr>
          <w:rFonts w:ascii="Times New Roman" w:hAnsi="Times New Roman" w:cs="Times New Roman"/>
          <w:color w:val="1F1F1F"/>
          <w:sz w:val="28"/>
          <w:szCs w:val="28"/>
          <w:lang w:val="uk-UA"/>
        </w:rPr>
        <w:t>70.22 Консультування з питань комерційної діяльності й керування</w:t>
      </w:r>
      <w:r w:rsidR="00F55BD6">
        <w:rPr>
          <w:rFonts w:ascii="Times New Roman" w:hAnsi="Times New Roman" w:cs="Times New Roman"/>
          <w:color w:val="1F1F1F"/>
          <w:sz w:val="28"/>
          <w:szCs w:val="28"/>
          <w:lang w:val="uk-UA"/>
        </w:rPr>
        <w:t>»</w:t>
      </w:r>
      <w:r w:rsidRPr="003F1C83">
        <w:rPr>
          <w:rFonts w:ascii="Times New Roman" w:hAnsi="Times New Roman" w:cs="Times New Roman"/>
          <w:sz w:val="28"/>
          <w:szCs w:val="28"/>
          <w:lang w:val="uk-UA"/>
        </w:rPr>
        <w:t xml:space="preserve"> [</w:t>
      </w:r>
      <w:r w:rsidR="00F55BD6">
        <w:rPr>
          <w:rFonts w:ascii="Times New Roman" w:hAnsi="Times New Roman" w:cs="Times New Roman"/>
          <w:sz w:val="28"/>
          <w:szCs w:val="28"/>
          <w:lang w:val="uk-UA"/>
        </w:rPr>
        <w:t>29</w:t>
      </w:r>
      <w:r w:rsidRPr="003F1C83">
        <w:rPr>
          <w:rFonts w:ascii="Times New Roman" w:hAnsi="Times New Roman" w:cs="Times New Roman"/>
          <w:sz w:val="28"/>
          <w:szCs w:val="28"/>
          <w:lang w:val="uk-UA"/>
        </w:rPr>
        <w:t>].</w:t>
      </w:r>
    </w:p>
    <w:p w:rsidR="003F1C83" w:rsidRPr="003F1C83" w:rsidRDefault="003F1C83" w:rsidP="003F1C83">
      <w:pPr>
        <w:spacing w:after="0" w:line="360" w:lineRule="auto"/>
        <w:ind w:firstLine="709"/>
        <w:jc w:val="both"/>
        <w:rPr>
          <w:rFonts w:ascii="Times New Roman" w:hAnsi="Times New Roman" w:cs="Times New Roman"/>
          <w:sz w:val="28"/>
          <w:lang w:val="uk-UA"/>
        </w:rPr>
      </w:pPr>
      <w:r w:rsidRPr="003F1C83">
        <w:rPr>
          <w:rFonts w:ascii="Times New Roman" w:hAnsi="Times New Roman" w:cs="Times New Roman"/>
          <w:sz w:val="28"/>
          <w:lang w:val="uk-UA"/>
        </w:rPr>
        <w:t xml:space="preserve">ТОВ «СПЕКТР-АГРО» здійснює свою діяльність на основі </w:t>
      </w:r>
      <w:hyperlink r:id="rId16" w:tooltip="Цивільний кодекс України" w:history="1">
        <w:r w:rsidRPr="003F1C83">
          <w:rPr>
            <w:rFonts w:ascii="Times New Roman" w:hAnsi="Times New Roman" w:cs="Times New Roman"/>
            <w:sz w:val="28"/>
            <w:lang w:val="uk-UA"/>
          </w:rPr>
          <w:t>Цивільного кодексу України</w:t>
        </w:r>
      </w:hyperlink>
      <w:r w:rsidRPr="003F1C83">
        <w:rPr>
          <w:rFonts w:ascii="Times New Roman" w:hAnsi="Times New Roman" w:cs="Times New Roman"/>
          <w:sz w:val="28"/>
          <w:lang w:val="uk-UA"/>
        </w:rPr>
        <w:t>, </w:t>
      </w:r>
      <w:hyperlink r:id="rId17" w:tooltip="Господарський кодекс України" w:history="1">
        <w:r w:rsidRPr="003F1C83">
          <w:rPr>
            <w:rFonts w:ascii="Times New Roman" w:hAnsi="Times New Roman" w:cs="Times New Roman"/>
            <w:sz w:val="28"/>
            <w:lang w:val="uk-UA"/>
          </w:rPr>
          <w:t>Господарського кодексу України</w:t>
        </w:r>
      </w:hyperlink>
      <w:r w:rsidRPr="003F1C83">
        <w:rPr>
          <w:rFonts w:ascii="Times New Roman" w:hAnsi="Times New Roman" w:cs="Times New Roman"/>
          <w:sz w:val="28"/>
          <w:lang w:val="uk-UA"/>
        </w:rPr>
        <w:t>, Закону України  </w:t>
      </w:r>
      <w:hyperlink r:id="rId18" w:tooltip="Про товариства з обмеженою та додатковою відповідальністю (ще не написана)" w:history="1">
        <w:r w:rsidRPr="003F1C83">
          <w:rPr>
            <w:rFonts w:ascii="Times New Roman" w:hAnsi="Times New Roman" w:cs="Times New Roman"/>
            <w:sz w:val="28"/>
            <w:lang w:val="uk-UA"/>
          </w:rPr>
          <w:t>«Про товариства з обмеженою та додатковою відповідальністю»</w:t>
        </w:r>
      </w:hyperlink>
      <w:r w:rsidRPr="003F1C83">
        <w:rPr>
          <w:rFonts w:ascii="Times New Roman" w:hAnsi="Times New Roman" w:cs="Times New Roman"/>
          <w:sz w:val="28"/>
          <w:lang w:val="uk-UA"/>
        </w:rPr>
        <w:t>, відповідних  постанов КМУ, затверджених державних стандартів.</w:t>
      </w:r>
    </w:p>
    <w:p w:rsidR="003F1C83" w:rsidRPr="007536EC" w:rsidRDefault="003F1C83" w:rsidP="00C77FE5">
      <w:pPr>
        <w:spacing w:after="0" w:line="360" w:lineRule="auto"/>
        <w:ind w:firstLine="709"/>
        <w:jc w:val="both"/>
        <w:rPr>
          <w:rFonts w:ascii="Times New Roman" w:hAnsi="Times New Roman" w:cs="Times New Roman"/>
          <w:sz w:val="28"/>
          <w:lang w:val="uk-UA"/>
        </w:rPr>
      </w:pPr>
      <w:r w:rsidRPr="003F1C83">
        <w:rPr>
          <w:rFonts w:ascii="Times New Roman" w:hAnsi="Times New Roman" w:cs="Times New Roman"/>
          <w:sz w:val="28"/>
          <w:lang w:val="uk-UA"/>
        </w:rPr>
        <w:t>Також товариство функціонує  на основі внутрішніх нормативних документів, таких як:</w:t>
      </w:r>
      <w:r w:rsidR="00C77FE5">
        <w:rPr>
          <w:rFonts w:ascii="Times New Roman" w:hAnsi="Times New Roman" w:cs="Times New Roman"/>
          <w:sz w:val="28"/>
          <w:lang w:val="uk-UA"/>
        </w:rPr>
        <w:t xml:space="preserve"> </w:t>
      </w:r>
      <w:r w:rsidRPr="007536EC">
        <w:rPr>
          <w:rFonts w:ascii="Times New Roman" w:hAnsi="Times New Roman" w:cs="Times New Roman"/>
          <w:sz w:val="28"/>
          <w:lang w:val="uk-UA"/>
        </w:rPr>
        <w:t xml:space="preserve">Статут ТОВ «СПЕКТР-АГРО», який регламентує </w:t>
      </w:r>
      <w:r w:rsidR="006829FD" w:rsidRPr="007536EC">
        <w:rPr>
          <w:rFonts w:ascii="Times New Roman" w:hAnsi="Times New Roman" w:cs="Times New Roman"/>
          <w:sz w:val="28"/>
          <w:szCs w:val="28"/>
          <w:lang w:val="uk-UA"/>
        </w:rPr>
        <w:t xml:space="preserve">процедуру створення організації, її компетенцію, основні функції, робочі умови і завдання. У статуті вказано назву і форму підприємства, його поштову адресу, цілі і напрямки діяльності, порядок формування статутного капіталу та </w:t>
      </w:r>
      <w:r w:rsidR="006829FD" w:rsidRPr="007536EC">
        <w:rPr>
          <w:rFonts w:ascii="Times New Roman" w:hAnsi="Times New Roman" w:cs="Times New Roman"/>
          <w:sz w:val="28"/>
          <w:szCs w:val="28"/>
          <w:lang w:val="uk-UA"/>
        </w:rPr>
        <w:lastRenderedPageBreak/>
        <w:t>розподілу прибутку, а також інші аспекти господарської діяльності.</w:t>
      </w:r>
      <w:r w:rsidR="00C77FE5">
        <w:rPr>
          <w:rFonts w:ascii="Times New Roman" w:hAnsi="Times New Roman" w:cs="Times New Roman"/>
          <w:sz w:val="28"/>
          <w:szCs w:val="28"/>
          <w:lang w:val="uk-UA"/>
        </w:rPr>
        <w:t xml:space="preserve"> </w:t>
      </w:r>
      <w:r w:rsidRPr="00F84DE1">
        <w:rPr>
          <w:rFonts w:ascii="Times New Roman" w:hAnsi="Times New Roman" w:cs="Times New Roman"/>
          <w:sz w:val="28"/>
          <w:lang w:val="uk-UA"/>
        </w:rPr>
        <w:t xml:space="preserve">Положення. </w:t>
      </w:r>
      <w:r w:rsidR="007536EC">
        <w:rPr>
          <w:rFonts w:ascii="Times New Roman" w:hAnsi="Times New Roman" w:cs="Times New Roman"/>
          <w:sz w:val="28"/>
          <w:lang w:val="uk-UA"/>
        </w:rPr>
        <w:t xml:space="preserve">Це </w:t>
      </w:r>
      <w:r w:rsidR="006829FD" w:rsidRPr="00F84DE1">
        <w:rPr>
          <w:rFonts w:ascii="Times New Roman" w:hAnsi="Times New Roman" w:cs="Times New Roman"/>
          <w:sz w:val="28"/>
          <w:szCs w:val="28"/>
          <w:lang w:val="uk-UA"/>
        </w:rPr>
        <w:t>нормативні акти, що визначають порядок створення та організацію роботи підприємства, регулюють діяльність посадових осіб, регламентують загальну роботу організації та його структурних підрозділів. Положення затверджуються директором, перевіряються юристом і підписуються тими, хто їх розробляв, такими як заступники керівника або керівники структурних підрозділів.</w:t>
      </w:r>
      <w:r w:rsidR="00C77FE5">
        <w:rPr>
          <w:rFonts w:ascii="Times New Roman" w:hAnsi="Times New Roman" w:cs="Times New Roman"/>
          <w:sz w:val="28"/>
          <w:szCs w:val="28"/>
          <w:lang w:val="uk-UA"/>
        </w:rPr>
        <w:t xml:space="preserve"> </w:t>
      </w:r>
      <w:r w:rsidRPr="00C22653">
        <w:rPr>
          <w:rFonts w:ascii="Times New Roman" w:hAnsi="Times New Roman" w:cs="Times New Roman"/>
          <w:sz w:val="28"/>
          <w:lang w:val="uk-UA"/>
        </w:rPr>
        <w:t xml:space="preserve">Штатний розпис. </w:t>
      </w:r>
      <w:r w:rsidR="00C22653" w:rsidRPr="00C22653">
        <w:rPr>
          <w:rFonts w:ascii="Times New Roman" w:hAnsi="Times New Roman" w:cs="Times New Roman"/>
          <w:sz w:val="28"/>
          <w:lang w:val="uk-UA"/>
        </w:rPr>
        <w:t>Ц</w:t>
      </w:r>
      <w:r w:rsidR="00C22653" w:rsidRPr="00C22653">
        <w:rPr>
          <w:rFonts w:ascii="Times New Roman" w:hAnsi="Times New Roman" w:cs="Times New Roman"/>
          <w:sz w:val="28"/>
          <w:szCs w:val="28"/>
          <w:lang w:val="uk-UA"/>
        </w:rPr>
        <w:t>е документ, в якому вказуються назви підрозділів, наявні посади та кількість співробітників, зайнятих у штаті.</w:t>
      </w:r>
      <w:r w:rsidR="00C77FE5">
        <w:rPr>
          <w:rFonts w:ascii="Times New Roman" w:hAnsi="Times New Roman" w:cs="Times New Roman"/>
          <w:sz w:val="28"/>
          <w:szCs w:val="28"/>
          <w:lang w:val="uk-UA"/>
        </w:rPr>
        <w:t xml:space="preserve"> </w:t>
      </w:r>
      <w:r w:rsidRPr="007536EC">
        <w:rPr>
          <w:rFonts w:ascii="Times New Roman" w:hAnsi="Times New Roman" w:cs="Times New Roman"/>
          <w:sz w:val="28"/>
          <w:lang w:val="uk-UA"/>
        </w:rPr>
        <w:t>Посадові інструкції - нормативні акти, що визначають права і обов’язки співробітників організації, сферу їх діяльності, рамки відповідальності. Та інші документи які регулюють діяльність Товариства.</w:t>
      </w:r>
    </w:p>
    <w:p w:rsidR="003F1C83" w:rsidRDefault="003F1C83" w:rsidP="003F1C83">
      <w:pPr>
        <w:spacing w:after="0" w:line="360" w:lineRule="auto"/>
        <w:ind w:firstLine="709"/>
        <w:jc w:val="both"/>
        <w:rPr>
          <w:rFonts w:ascii="Times New Roman" w:hAnsi="Times New Roman" w:cs="Times New Roman"/>
          <w:sz w:val="28"/>
          <w:lang w:val="uk-UA"/>
        </w:rPr>
      </w:pPr>
      <w:r w:rsidRPr="003F1C83">
        <w:rPr>
          <w:rFonts w:ascii="Times New Roman" w:hAnsi="Times New Roman" w:cs="Times New Roman"/>
          <w:sz w:val="28"/>
          <w:lang w:val="uk-UA"/>
        </w:rPr>
        <w:t>Організаційно-правова форма ТОВ «СПЕКТР-АГРО» - товариство з обмеженою відповідальністю, форма власності – недержавна власність. Місією ТОВ «СПЕКТР-АГРО» є: «</w:t>
      </w:r>
      <w:r w:rsidRPr="003F1C83">
        <w:rPr>
          <w:rFonts w:ascii="Times New Roman" w:hAnsi="Times New Roman" w:cs="Times New Roman"/>
          <w:sz w:val="28"/>
          <w:szCs w:val="28"/>
          <w:lang w:val="uk-UA"/>
        </w:rPr>
        <w:t>Ми живемо і працюємо в Україні - великій аграрно- промисловій державі. Вона має родючі ґрунти, сприятливі природно-кліматичні умови, виробничо-господарські потужності та продуктивні сили для інтенсивного розвитку сільськогосподарського виробництва. В економіці України аграрний сектор залишається винятково важливою ланкою, яка вирішальною мірою визначає соціально-економічне становище суспільства та продовольчу безпеку держави»</w:t>
      </w:r>
      <w:r w:rsidR="00F55BD6">
        <w:rPr>
          <w:rFonts w:ascii="Times New Roman" w:hAnsi="Times New Roman" w:cs="Times New Roman"/>
          <w:sz w:val="28"/>
          <w:lang w:val="uk-UA"/>
        </w:rPr>
        <w:t xml:space="preserve"> [</w:t>
      </w:r>
      <w:r w:rsidRPr="003F1C83">
        <w:rPr>
          <w:rFonts w:ascii="Times New Roman" w:hAnsi="Times New Roman" w:cs="Times New Roman"/>
          <w:sz w:val="28"/>
          <w:lang w:val="uk-UA"/>
        </w:rPr>
        <w:t>2</w:t>
      </w:r>
      <w:r w:rsidR="00F55BD6">
        <w:rPr>
          <w:rFonts w:ascii="Times New Roman" w:hAnsi="Times New Roman" w:cs="Times New Roman"/>
          <w:sz w:val="28"/>
          <w:lang w:val="uk-UA"/>
        </w:rPr>
        <w:t>9</w:t>
      </w:r>
      <w:r w:rsidRPr="003F1C83">
        <w:rPr>
          <w:rFonts w:ascii="Times New Roman" w:hAnsi="Times New Roman" w:cs="Times New Roman"/>
          <w:sz w:val="28"/>
          <w:lang w:val="uk-UA"/>
        </w:rPr>
        <w:t>]. Основні цілі господарської діяльності Товариства приведені на рис. 1.1.</w:t>
      </w:r>
    </w:p>
    <w:p w:rsidR="00C77FE5" w:rsidRPr="00C77FE5" w:rsidRDefault="00C77FE5" w:rsidP="00C77F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Цілі</w:t>
      </w:r>
      <w:r w:rsidRPr="005527E5">
        <w:rPr>
          <w:rFonts w:ascii="Times New Roman" w:hAnsi="Times New Roman" w:cs="Times New Roman"/>
          <w:sz w:val="28"/>
          <w:szCs w:val="28"/>
          <w:lang w:val="uk-UA"/>
        </w:rPr>
        <w:t xml:space="preserve"> та завдання, що ставить перед собою ТОВ «СПЕКТР-АГРО»:</w:t>
      </w:r>
      <w:r>
        <w:rPr>
          <w:rFonts w:ascii="Times New Roman" w:hAnsi="Times New Roman" w:cs="Times New Roman"/>
          <w:sz w:val="28"/>
          <w:szCs w:val="28"/>
          <w:lang w:val="uk-UA"/>
        </w:rPr>
        <w:t xml:space="preserve"> </w:t>
      </w:r>
      <w:r w:rsidRPr="00C77FE5">
        <w:rPr>
          <w:rFonts w:ascii="Times New Roman" w:hAnsi="Times New Roman" w:cs="Times New Roman"/>
          <w:sz w:val="28"/>
          <w:szCs w:val="28"/>
          <w:lang w:val="uk-UA"/>
        </w:rPr>
        <w:t>забезпечення зростання обсягів виробництва та продажу продукції протягом наступних 1-3 років не менш як на 20%. Для досягнення цієї мети, керівництво повинно зосередитись на ефективних маркетингових заходах та оптимальному використанні праці та матеріальних ресурсів; оптимізація оптової та роздрібної торгівлі засобами захисту рослин, добривами, міндобривами, пестицидами та агрохімікатами, а також іншими засобами захисту рослин; збільшення кількості клієнтів протягом наступних 1-3 років на 20% шляхом запровадження програми знижок для постійних покупців та розширення присутності на нових ринках.</w:t>
      </w:r>
    </w:p>
    <w:p w:rsidR="003F1C83" w:rsidRDefault="00CB0483" w:rsidP="003F1C83">
      <w:pPr>
        <w:spacing w:after="0" w:line="360" w:lineRule="auto"/>
        <w:ind w:firstLine="709"/>
        <w:jc w:val="both"/>
        <w:rPr>
          <w:rFonts w:ascii="Times New Roman" w:hAnsi="Times New Roman" w:cs="Times New Roman"/>
          <w:sz w:val="28"/>
          <w:lang w:val="uk-UA"/>
        </w:rPr>
      </w:pPr>
      <w:r w:rsidRPr="003F1C83">
        <w:rPr>
          <w:rFonts w:ascii="Times New Roman" w:hAnsi="Times New Roman" w:cs="Times New Roman"/>
          <w:noProof/>
          <w:lang w:eastAsia="ru-RU"/>
        </w:rPr>
        <w:lastRenderedPageBreak/>
        <mc:AlternateContent>
          <mc:Choice Requires="wpg">
            <w:drawing>
              <wp:anchor distT="0" distB="0" distL="114300" distR="114300" simplePos="0" relativeHeight="251663872" behindDoc="0" locked="0" layoutInCell="1" allowOverlap="1" wp14:anchorId="15FFB062" wp14:editId="0D1E62D1">
                <wp:simplePos x="0" y="0"/>
                <wp:positionH relativeFrom="column">
                  <wp:posOffset>1050290</wp:posOffset>
                </wp:positionH>
                <wp:positionV relativeFrom="paragraph">
                  <wp:posOffset>15748</wp:posOffset>
                </wp:positionV>
                <wp:extent cx="4290822" cy="8046720"/>
                <wp:effectExtent l="0" t="0" r="14605" b="11430"/>
                <wp:wrapNone/>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0822" cy="8046720"/>
                          <a:chOff x="2771" y="1236"/>
                          <a:chExt cx="6210" cy="11888"/>
                        </a:xfrm>
                      </wpg:grpSpPr>
                      <wpg:grpSp>
                        <wpg:cNvPr id="23" name="Group 3"/>
                        <wpg:cNvGrpSpPr>
                          <a:grpSpLocks/>
                        </wpg:cNvGrpSpPr>
                        <wpg:grpSpPr bwMode="auto">
                          <a:xfrm>
                            <a:off x="2771" y="1236"/>
                            <a:ext cx="6210" cy="11888"/>
                            <a:chOff x="1365" y="5010"/>
                            <a:chExt cx="6210" cy="11888"/>
                          </a:xfrm>
                        </wpg:grpSpPr>
                        <wps:wsp>
                          <wps:cNvPr id="24" name="Rectangle 4"/>
                          <wps:cNvSpPr>
                            <a:spLocks noChangeArrowheads="1"/>
                          </wps:cNvSpPr>
                          <wps:spPr bwMode="auto">
                            <a:xfrm rot="16200000">
                              <a:off x="1736" y="15289"/>
                              <a:ext cx="1974" cy="49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Соціальні цілі</w:t>
                                </w:r>
                              </w:p>
                            </w:txbxContent>
                          </wps:txbx>
                          <wps:bodyPr rot="0" vert="vert270" wrap="square" lIns="91440" tIns="45720" rIns="91440" bIns="45720" anchor="t" anchorCtr="0" upright="1">
                            <a:noAutofit/>
                          </wps:bodyPr>
                        </wps:wsp>
                        <wps:wsp>
                          <wps:cNvPr id="25" name="Rectangle 5"/>
                          <wps:cNvSpPr>
                            <a:spLocks noChangeArrowheads="1"/>
                          </wps:cNvSpPr>
                          <wps:spPr bwMode="auto">
                            <a:xfrm>
                              <a:off x="3570" y="16223"/>
                              <a:ext cx="4005" cy="67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Удосконалення системи управління на підприємстві</w:t>
                                </w:r>
                              </w:p>
                            </w:txbxContent>
                          </wps:txbx>
                          <wps:bodyPr rot="0" vert="horz" wrap="square" lIns="91440" tIns="45720" rIns="91440" bIns="45720" anchor="t" anchorCtr="0" upright="1">
                            <a:noAutofit/>
                          </wps:bodyPr>
                        </wps:wsp>
                        <wps:wsp>
                          <wps:cNvPr id="26" name="Rectangle 6"/>
                          <wps:cNvSpPr>
                            <a:spLocks noChangeArrowheads="1"/>
                          </wps:cNvSpPr>
                          <wps:spPr bwMode="auto">
                            <a:xfrm>
                              <a:off x="3570" y="15438"/>
                              <a:ext cx="4005" cy="67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Впровадження нової системи мотивації працівників</w:t>
                                </w:r>
                              </w:p>
                            </w:txbxContent>
                          </wps:txbx>
                          <wps:bodyPr rot="0" vert="horz" wrap="square" lIns="91440" tIns="45720" rIns="91440" bIns="45720" anchor="t" anchorCtr="0" upright="1">
                            <a:noAutofit/>
                          </wps:bodyPr>
                        </wps:wsp>
                        <wps:wsp>
                          <wps:cNvPr id="27" name="Rectangle 7"/>
                          <wps:cNvSpPr>
                            <a:spLocks noChangeArrowheads="1"/>
                          </wps:cNvSpPr>
                          <wps:spPr bwMode="auto">
                            <a:xfrm>
                              <a:off x="3570" y="14664"/>
                              <a:ext cx="4005" cy="674"/>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Раціоналізація системи оплати праці працівників</w:t>
                                </w:r>
                              </w:p>
                            </w:txbxContent>
                          </wps:txbx>
                          <wps:bodyPr rot="0" vert="horz" wrap="square" lIns="91440" tIns="45720" rIns="91440" bIns="45720" anchor="t" anchorCtr="0" upright="1">
                            <a:noAutofit/>
                          </wps:bodyPr>
                        </wps:wsp>
                        <wps:wsp>
                          <wps:cNvPr id="28" name="Rectangle 8"/>
                          <wps:cNvSpPr>
                            <a:spLocks noChangeArrowheads="1"/>
                          </wps:cNvSpPr>
                          <wps:spPr bwMode="auto">
                            <a:xfrm>
                              <a:off x="3570" y="14115"/>
                              <a:ext cx="4005" cy="43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Підвищення продуктивності праці</w:t>
                                </w:r>
                              </w:p>
                            </w:txbxContent>
                          </wps:txbx>
                          <wps:bodyPr rot="0" vert="horz" wrap="square" lIns="91440" tIns="45720" rIns="91440" bIns="45720" anchor="t" anchorCtr="0" upright="1">
                            <a:noAutofit/>
                          </wps:bodyPr>
                        </wps:wsp>
                        <wps:wsp>
                          <wps:cNvPr id="29" name="AutoShape 9"/>
                          <wps:cNvCnPr>
                            <a:cxnSpLocks noChangeShapeType="1"/>
                          </wps:cNvCnPr>
                          <wps:spPr bwMode="auto">
                            <a:xfrm>
                              <a:off x="1920" y="11286"/>
                              <a:ext cx="555" cy="32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10"/>
                          <wps:cNvCnPr>
                            <a:cxnSpLocks noChangeShapeType="1"/>
                          </wps:cNvCnPr>
                          <wps:spPr bwMode="auto">
                            <a:xfrm>
                              <a:off x="2970" y="15622"/>
                              <a:ext cx="1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11"/>
                          <wps:cNvCnPr>
                            <a:cxnSpLocks noChangeShapeType="1"/>
                          </wps:cNvCnPr>
                          <wps:spPr bwMode="auto">
                            <a:xfrm>
                              <a:off x="3165" y="14316"/>
                              <a:ext cx="0" cy="220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12"/>
                          <wps:cNvCnPr>
                            <a:cxnSpLocks noChangeShapeType="1"/>
                          </wps:cNvCnPr>
                          <wps:spPr bwMode="auto">
                            <a:xfrm>
                              <a:off x="3165" y="14316"/>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13"/>
                          <wps:cNvCnPr>
                            <a:cxnSpLocks noChangeShapeType="1"/>
                          </wps:cNvCnPr>
                          <wps:spPr bwMode="auto">
                            <a:xfrm>
                              <a:off x="3165" y="14969"/>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4"/>
                          <wps:cNvCnPr>
                            <a:cxnSpLocks noChangeShapeType="1"/>
                          </wps:cNvCnPr>
                          <wps:spPr bwMode="auto">
                            <a:xfrm>
                              <a:off x="3165" y="15706"/>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15"/>
                          <wps:cNvCnPr>
                            <a:cxnSpLocks noChangeShapeType="1"/>
                          </wps:cNvCnPr>
                          <wps:spPr bwMode="auto">
                            <a:xfrm>
                              <a:off x="3165" y="16524"/>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7" name="Group 16"/>
                          <wpg:cNvGrpSpPr>
                            <a:grpSpLocks/>
                          </wpg:cNvGrpSpPr>
                          <wpg:grpSpPr bwMode="auto">
                            <a:xfrm>
                              <a:off x="1365" y="5010"/>
                              <a:ext cx="6210" cy="8730"/>
                              <a:chOff x="1365" y="5010"/>
                              <a:chExt cx="6210" cy="8730"/>
                            </a:xfrm>
                          </wpg:grpSpPr>
                          <wpg:grpSp>
                            <wpg:cNvPr id="38" name="Group 17"/>
                            <wpg:cNvGrpSpPr>
                              <a:grpSpLocks/>
                            </wpg:cNvGrpSpPr>
                            <wpg:grpSpPr bwMode="auto">
                              <a:xfrm>
                                <a:off x="1920" y="11385"/>
                                <a:ext cx="5655" cy="2355"/>
                                <a:chOff x="1920" y="11385"/>
                                <a:chExt cx="5655" cy="2355"/>
                              </a:xfrm>
                            </wpg:grpSpPr>
                            <wps:wsp>
                              <wps:cNvPr id="39" name="Rectangle 18"/>
                              <wps:cNvSpPr>
                                <a:spLocks noChangeArrowheads="1"/>
                              </wps:cNvSpPr>
                              <wps:spPr bwMode="auto">
                                <a:xfrm rot="16200000">
                                  <a:off x="1545" y="12315"/>
                                  <a:ext cx="2355" cy="49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Маркетингові цілі</w:t>
                                    </w:r>
                                  </w:p>
                                </w:txbxContent>
                              </wps:txbx>
                              <wps:bodyPr rot="0" vert="vert270" wrap="square" lIns="91440" tIns="45720" rIns="91440" bIns="45720" anchor="t" anchorCtr="0" upright="1">
                                <a:noAutofit/>
                              </wps:bodyPr>
                            </wps:wsp>
                            <wps:wsp>
                              <wps:cNvPr id="40" name="Rectangle 19"/>
                              <wps:cNvSpPr>
                                <a:spLocks noChangeArrowheads="1"/>
                              </wps:cNvSpPr>
                              <wps:spPr bwMode="auto">
                                <a:xfrm>
                                  <a:off x="3570" y="12045"/>
                                  <a:ext cx="4005" cy="39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Пошук нових клієнтів</w:t>
                                    </w:r>
                                  </w:p>
                                </w:txbxContent>
                              </wps:txbx>
                              <wps:bodyPr rot="0" vert="horz" wrap="square" lIns="91440" tIns="45720" rIns="91440" bIns="45720" anchor="t" anchorCtr="0" upright="1">
                                <a:noAutofit/>
                              </wps:bodyPr>
                            </wps:wsp>
                            <wps:wsp>
                              <wps:cNvPr id="41" name="Rectangle 20"/>
                              <wps:cNvSpPr>
                                <a:spLocks noChangeArrowheads="1"/>
                              </wps:cNvSpPr>
                              <wps:spPr bwMode="auto">
                                <a:xfrm>
                                  <a:off x="3570" y="12525"/>
                                  <a:ext cx="4005" cy="42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обсягів збуту</w:t>
                                    </w:r>
                                  </w:p>
                                </w:txbxContent>
                              </wps:txbx>
                              <wps:bodyPr rot="0" vert="horz" wrap="square" lIns="91440" tIns="45720" rIns="91440" bIns="45720" anchor="t" anchorCtr="0" upright="1">
                                <a:noAutofit/>
                              </wps:bodyPr>
                            </wps:wsp>
                            <wps:wsp>
                              <wps:cNvPr id="42" name="Rectangle 21"/>
                              <wps:cNvSpPr>
                                <a:spLocks noChangeArrowheads="1"/>
                              </wps:cNvSpPr>
                              <wps:spPr bwMode="auto">
                                <a:xfrm>
                                  <a:off x="3570" y="13080"/>
                                  <a:ext cx="4005" cy="37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частки ринку</w:t>
                                    </w:r>
                                  </w:p>
                                </w:txbxContent>
                              </wps:txbx>
                              <wps:bodyPr rot="0" vert="horz" wrap="square" lIns="91440" tIns="45720" rIns="91440" bIns="45720" anchor="t" anchorCtr="0" upright="1">
                                <a:noAutofit/>
                              </wps:bodyPr>
                            </wps:wsp>
                            <wps:wsp>
                              <wps:cNvPr id="43" name="Rectangle 22"/>
                              <wps:cNvSpPr>
                                <a:spLocks noChangeArrowheads="1"/>
                              </wps:cNvSpPr>
                              <wps:spPr bwMode="auto">
                                <a:xfrm>
                                  <a:off x="3570" y="11505"/>
                                  <a:ext cx="4005" cy="45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Вихід на нові ринки</w:t>
                                    </w:r>
                                  </w:p>
                                </w:txbxContent>
                              </wps:txbx>
                              <wps:bodyPr rot="0" vert="horz" wrap="square" lIns="91440" tIns="45720" rIns="91440" bIns="45720" anchor="t" anchorCtr="0" upright="1">
                                <a:noAutofit/>
                              </wps:bodyPr>
                            </wps:wsp>
                            <wps:wsp>
                              <wps:cNvPr id="44" name="AutoShape 23"/>
                              <wps:cNvCnPr>
                                <a:cxnSpLocks noChangeShapeType="1"/>
                              </wps:cNvCnPr>
                              <wps:spPr bwMode="auto">
                                <a:xfrm>
                                  <a:off x="1920" y="11385"/>
                                  <a:ext cx="555" cy="2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24"/>
                              <wps:cNvCnPr>
                                <a:cxnSpLocks noChangeShapeType="1"/>
                              </wps:cNvCnPr>
                              <wps:spPr bwMode="auto">
                                <a:xfrm>
                                  <a:off x="2970" y="12435"/>
                                  <a:ext cx="1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25"/>
                              <wps:cNvCnPr>
                                <a:cxnSpLocks noChangeShapeType="1"/>
                              </wps:cNvCnPr>
                              <wps:spPr bwMode="auto">
                                <a:xfrm>
                                  <a:off x="3165" y="11638"/>
                                  <a:ext cx="0" cy="15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26"/>
                              <wps:cNvCnPr>
                                <a:cxnSpLocks noChangeShapeType="1"/>
                              </wps:cNvCnPr>
                              <wps:spPr bwMode="auto">
                                <a:xfrm>
                                  <a:off x="3165" y="13228"/>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27"/>
                              <wps:cNvCnPr>
                                <a:cxnSpLocks noChangeShapeType="1"/>
                              </wps:cNvCnPr>
                              <wps:spPr bwMode="auto">
                                <a:xfrm>
                                  <a:off x="3165" y="12675"/>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28"/>
                              <wps:cNvCnPr>
                                <a:cxnSpLocks noChangeShapeType="1"/>
                              </wps:cNvCnPr>
                              <wps:spPr bwMode="auto">
                                <a:xfrm>
                                  <a:off x="3165" y="12240"/>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29"/>
                              <wps:cNvCnPr>
                                <a:cxnSpLocks noChangeShapeType="1"/>
                              </wps:cNvCnPr>
                              <wps:spPr bwMode="auto">
                                <a:xfrm>
                                  <a:off x="3165" y="11638"/>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1" name="Group 30"/>
                            <wpg:cNvGrpSpPr>
                              <a:grpSpLocks/>
                            </wpg:cNvGrpSpPr>
                            <wpg:grpSpPr bwMode="auto">
                              <a:xfrm>
                                <a:off x="1365" y="5010"/>
                                <a:ext cx="6210" cy="8685"/>
                                <a:chOff x="1365" y="5010"/>
                                <a:chExt cx="6210" cy="8685"/>
                              </a:xfrm>
                            </wpg:grpSpPr>
                            <wps:wsp>
                              <wps:cNvPr id="52" name="Rectangle 31"/>
                              <wps:cNvSpPr>
                                <a:spLocks noChangeArrowheads="1"/>
                              </wps:cNvSpPr>
                              <wps:spPr bwMode="auto">
                                <a:xfrm rot="16200000">
                                  <a:off x="-855" y="10920"/>
                                  <a:ext cx="4995" cy="55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32"/>
                                        <w:lang w:val="uk-UA"/>
                                      </w:rPr>
                                    </w:pPr>
                                    <w:r w:rsidRPr="003F1C83">
                                      <w:rPr>
                                        <w:rFonts w:ascii="Times New Roman" w:hAnsi="Times New Roman" w:cs="Times New Roman"/>
                                        <w:sz w:val="28"/>
                                        <w:lang w:val="uk-UA"/>
                                      </w:rPr>
                                      <w:t>Вихід підприємства на новий рівень</w:t>
                                    </w:r>
                                  </w:p>
                                </w:txbxContent>
                              </wps:txbx>
                              <wps:bodyPr rot="0" vert="vert270" wrap="square" lIns="91440" tIns="45720" rIns="91440" bIns="45720" anchor="t" anchorCtr="0" upright="1">
                                <a:noAutofit/>
                              </wps:bodyPr>
                            </wps:wsp>
                            <wpg:grpSp>
                              <wpg:cNvPr id="53" name="Group 32"/>
                              <wpg:cNvGrpSpPr>
                                <a:grpSpLocks/>
                              </wpg:cNvGrpSpPr>
                              <wpg:grpSpPr bwMode="auto">
                                <a:xfrm>
                                  <a:off x="1920" y="5010"/>
                                  <a:ext cx="5655" cy="6276"/>
                                  <a:chOff x="1920" y="5010"/>
                                  <a:chExt cx="5655" cy="6276"/>
                                </a:xfrm>
                              </wpg:grpSpPr>
                              <wps:wsp>
                                <wps:cNvPr id="54" name="AutoShape 33"/>
                                <wps:cNvCnPr>
                                  <a:cxnSpLocks noChangeShapeType="1"/>
                                </wps:cNvCnPr>
                                <wps:spPr bwMode="auto">
                                  <a:xfrm flipV="1">
                                    <a:off x="1920" y="7620"/>
                                    <a:ext cx="555" cy="36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Rectangle 34"/>
                                <wps:cNvSpPr>
                                  <a:spLocks noChangeArrowheads="1"/>
                                </wps:cNvSpPr>
                                <wps:spPr bwMode="auto">
                                  <a:xfrm>
                                    <a:off x="3570" y="5010"/>
                                    <a:ext cx="4005" cy="39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обсягів виробництва</w:t>
                                      </w:r>
                                    </w:p>
                                  </w:txbxContent>
                                </wps:txbx>
                                <wps:bodyPr rot="0" vert="horz" wrap="square" lIns="91440" tIns="45720" rIns="91440" bIns="45720" anchor="t" anchorCtr="0" upright="1">
                                  <a:noAutofit/>
                                </wps:bodyPr>
                              </wps:wsp>
                              <wps:wsp>
                                <wps:cNvPr id="56" name="Rectangle 35"/>
                                <wps:cNvSpPr>
                                  <a:spLocks noChangeArrowheads="1"/>
                                </wps:cNvSpPr>
                                <wps:spPr bwMode="auto">
                                  <a:xfrm>
                                    <a:off x="3570" y="5490"/>
                                    <a:ext cx="4005" cy="45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обсягу прибутків</w:t>
                                      </w:r>
                                    </w:p>
                                  </w:txbxContent>
                                </wps:txbx>
                                <wps:bodyPr rot="0" vert="horz" wrap="square" lIns="91440" tIns="45720" rIns="91440" bIns="45720" anchor="t" anchorCtr="0" upright="1">
                                  <a:noAutofit/>
                                </wps:bodyPr>
                              </wps:wsp>
                              <wps:wsp>
                                <wps:cNvPr id="57" name="Rectangle 36"/>
                                <wps:cNvSpPr>
                                  <a:spLocks noChangeArrowheads="1"/>
                                </wps:cNvSpPr>
                                <wps:spPr bwMode="auto">
                                  <a:xfrm>
                                    <a:off x="3570" y="6030"/>
                                    <a:ext cx="4005" cy="70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використання трудових та матеріальних ресурсів</w:t>
                                      </w:r>
                                    </w:p>
                                  </w:txbxContent>
                                </wps:txbx>
                                <wps:bodyPr rot="0" vert="horz" wrap="square" lIns="91440" tIns="45720" rIns="91440" bIns="45720" anchor="t" anchorCtr="0" upright="1">
                                  <a:noAutofit/>
                                </wps:bodyPr>
                              </wps:wsp>
                              <wps:wsp>
                                <wps:cNvPr id="58" name="Rectangle 37"/>
                                <wps:cNvSpPr>
                                  <a:spLocks noChangeArrowheads="1"/>
                                </wps:cNvSpPr>
                                <wps:spPr bwMode="auto">
                                  <a:xfrm>
                                    <a:off x="3570" y="6825"/>
                                    <a:ext cx="4005" cy="69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 xml:space="preserve">Збільшення рентабельності </w:t>
                                      </w:r>
                                      <w:r>
                                        <w:rPr>
                                          <w:rFonts w:ascii="Times New Roman" w:hAnsi="Times New Roman" w:cs="Times New Roman"/>
                                          <w:sz w:val="24"/>
                                          <w:szCs w:val="24"/>
                                          <w:lang w:val="uk-UA"/>
                                        </w:rPr>
                                        <w:t>пі</w:t>
                                      </w:r>
                                      <w:r w:rsidRPr="003F1C83">
                                        <w:rPr>
                                          <w:rFonts w:ascii="Times New Roman" w:hAnsi="Times New Roman" w:cs="Times New Roman"/>
                                          <w:sz w:val="24"/>
                                          <w:szCs w:val="24"/>
                                          <w:lang w:val="uk-UA"/>
                                        </w:rPr>
                                        <w:t>дприємства</w:t>
                                      </w:r>
                                    </w:p>
                                  </w:txbxContent>
                                </wps:txbx>
                                <wps:bodyPr rot="0" vert="horz" wrap="square" lIns="91440" tIns="45720" rIns="91440" bIns="45720" anchor="t" anchorCtr="0" upright="1">
                                  <a:noAutofit/>
                                </wps:bodyPr>
                              </wps:wsp>
                              <wps:wsp>
                                <wps:cNvPr id="59" name="Rectangle 38"/>
                                <wps:cNvSpPr>
                                  <a:spLocks noChangeArrowheads="1"/>
                                </wps:cNvSpPr>
                                <wps:spPr bwMode="auto">
                                  <a:xfrm>
                                    <a:off x="3570" y="7620"/>
                                    <a:ext cx="4005" cy="70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розподілу бюджету підприємства</w:t>
                                      </w:r>
                                    </w:p>
                                  </w:txbxContent>
                                </wps:txbx>
                                <wps:bodyPr rot="0" vert="horz" wrap="square" lIns="91440" tIns="45720" rIns="91440" bIns="45720" anchor="t" anchorCtr="0" upright="1">
                                  <a:noAutofit/>
                                </wps:bodyPr>
                              </wps:wsp>
                              <wps:wsp>
                                <wps:cNvPr id="60" name="Rectangle 39"/>
                                <wps:cNvSpPr>
                                  <a:spLocks noChangeArrowheads="1"/>
                                </wps:cNvSpPr>
                                <wps:spPr bwMode="auto">
                                  <a:xfrm rot="16200000">
                                    <a:off x="1613" y="6262"/>
                                    <a:ext cx="2220" cy="49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Економічні цілі</w:t>
                                      </w:r>
                                    </w:p>
                                  </w:txbxContent>
                                </wps:txbx>
                                <wps:bodyPr rot="0" vert="vert270" wrap="square" lIns="91440" tIns="45720" rIns="91440" bIns="45720" anchor="t" anchorCtr="0" upright="1">
                                  <a:noAutofit/>
                                </wps:bodyPr>
                              </wps:wsp>
                              <wps:wsp>
                                <wps:cNvPr id="61" name="AutoShape 40"/>
                                <wps:cNvCnPr>
                                  <a:cxnSpLocks noChangeShapeType="1"/>
                                </wps:cNvCnPr>
                                <wps:spPr bwMode="auto">
                                  <a:xfrm>
                                    <a:off x="2970" y="6463"/>
                                    <a:ext cx="1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AutoShape 41"/>
                                <wps:cNvCnPr>
                                  <a:cxnSpLocks noChangeShapeType="1"/>
                                </wps:cNvCnPr>
                                <wps:spPr bwMode="auto">
                                  <a:xfrm>
                                    <a:off x="3165" y="5207"/>
                                    <a:ext cx="0" cy="262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42"/>
                                <wps:cNvCnPr>
                                  <a:cxnSpLocks noChangeShapeType="1"/>
                                </wps:cNvCnPr>
                                <wps:spPr bwMode="auto">
                                  <a:xfrm>
                                    <a:off x="3165" y="7836"/>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43"/>
                                <wps:cNvCnPr>
                                  <a:cxnSpLocks noChangeShapeType="1"/>
                                </wps:cNvCnPr>
                                <wps:spPr bwMode="auto">
                                  <a:xfrm>
                                    <a:off x="3165" y="7033"/>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AutoShape 44"/>
                                <wps:cNvCnPr>
                                  <a:cxnSpLocks noChangeShapeType="1"/>
                                </wps:cNvCnPr>
                                <wps:spPr bwMode="auto">
                                  <a:xfrm>
                                    <a:off x="3165" y="6463"/>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AutoShape 45"/>
                                <wps:cNvCnPr>
                                  <a:cxnSpLocks noChangeShapeType="1"/>
                                </wps:cNvCnPr>
                                <wps:spPr bwMode="auto">
                                  <a:xfrm>
                                    <a:off x="3165" y="5710"/>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AutoShape 46"/>
                                <wps:cNvCnPr>
                                  <a:cxnSpLocks noChangeShapeType="1"/>
                                </wps:cNvCnPr>
                                <wps:spPr bwMode="auto">
                                  <a:xfrm>
                                    <a:off x="3165" y="5207"/>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8" name="Rectangle 47"/>
                              <wps:cNvSpPr>
                                <a:spLocks noChangeArrowheads="1"/>
                              </wps:cNvSpPr>
                              <wps:spPr bwMode="auto">
                                <a:xfrm rot="16200000">
                                  <a:off x="1628" y="9667"/>
                                  <a:ext cx="2190" cy="49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Виробничі цілі</w:t>
                                    </w:r>
                                  </w:p>
                                </w:txbxContent>
                              </wps:txbx>
                              <wps:bodyPr rot="0" vert="vert270" wrap="square" lIns="91440" tIns="45720" rIns="91440" bIns="45720" anchor="t" anchorCtr="0" upright="1">
                                <a:noAutofit/>
                              </wps:bodyPr>
                            </wps:wsp>
                            <wps:wsp>
                              <wps:cNvPr id="69" name="Rectangle 48"/>
                              <wps:cNvSpPr>
                                <a:spLocks noChangeArrowheads="1"/>
                              </wps:cNvSpPr>
                              <wps:spPr bwMode="auto">
                                <a:xfrm>
                                  <a:off x="3570" y="10725"/>
                                  <a:ext cx="4005" cy="43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Покращення якості продукції</w:t>
                                    </w:r>
                                  </w:p>
                                </w:txbxContent>
                              </wps:txbx>
                              <wps:bodyPr rot="0" vert="horz" wrap="square" lIns="91440" tIns="45720" rIns="91440" bIns="45720" anchor="t" anchorCtr="0" upright="1">
                                <a:noAutofit/>
                              </wps:bodyPr>
                            </wps:wsp>
                            <wps:wsp>
                              <wps:cNvPr id="70" name="Rectangle 49"/>
                              <wps:cNvSpPr>
                                <a:spLocks noChangeArrowheads="1"/>
                              </wps:cNvSpPr>
                              <wps:spPr bwMode="auto">
                                <a:xfrm>
                                  <a:off x="3570" y="8700"/>
                                  <a:ext cx="4005" cy="42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Купівля нового обладнання</w:t>
                                    </w:r>
                                  </w:p>
                                </w:txbxContent>
                              </wps:txbx>
                              <wps:bodyPr rot="0" vert="horz" wrap="square" lIns="91440" tIns="45720" rIns="91440" bIns="45720" anchor="t" anchorCtr="0" upright="1">
                                <a:noAutofit/>
                              </wps:bodyPr>
                            </wps:wsp>
                            <wps:wsp>
                              <wps:cNvPr id="71" name="Rectangle 50"/>
                              <wps:cNvSpPr>
                                <a:spLocks noChangeArrowheads="1"/>
                              </wps:cNvSpPr>
                              <wps:spPr bwMode="auto">
                                <a:xfrm>
                                  <a:off x="3570" y="9960"/>
                                  <a:ext cx="4005" cy="720"/>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Розробка нового асортименту продукції</w:t>
                                    </w:r>
                                  </w:p>
                                </w:txbxContent>
                              </wps:txbx>
                              <wps:bodyPr rot="0" vert="horz" wrap="square" lIns="91440" tIns="45720" rIns="91440" bIns="45720" anchor="t" anchorCtr="0" upright="1">
                                <a:noAutofit/>
                              </wps:bodyPr>
                            </wps:wsp>
                            <wps:wsp>
                              <wps:cNvPr id="72" name="Rectangle 51"/>
                              <wps:cNvSpPr>
                                <a:spLocks noChangeArrowheads="1"/>
                              </wps:cNvSpPr>
                              <wps:spPr bwMode="auto">
                                <a:xfrm>
                                  <a:off x="3570" y="9210"/>
                                  <a:ext cx="4005" cy="675"/>
                                </a:xfrm>
                                <a:prstGeom prst="rect">
                                  <a:avLst/>
                                </a:prstGeom>
                                <a:solidFill>
                                  <a:srgbClr val="FFFFFF"/>
                                </a:solidFill>
                                <a:ln w="9525">
                                  <a:solidFill>
                                    <a:srgbClr val="000000"/>
                                  </a:solidFill>
                                  <a:miter lim="800000"/>
                                  <a:headEnd/>
                                  <a:tailEnd/>
                                </a:ln>
                              </wps:spPr>
                              <wps:txb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витрат на виробництво продукції</w:t>
                                    </w:r>
                                  </w:p>
                                </w:txbxContent>
                              </wps:txbx>
                              <wps:bodyPr rot="0" vert="horz" wrap="square" lIns="91440" tIns="45720" rIns="91440" bIns="45720" anchor="t" anchorCtr="0" upright="1">
                                <a:noAutofit/>
                              </wps:bodyPr>
                            </wps:wsp>
                            <wps:wsp>
                              <wps:cNvPr id="73" name="AutoShape 52"/>
                              <wps:cNvCnPr>
                                <a:cxnSpLocks noChangeShapeType="1"/>
                              </wps:cNvCnPr>
                              <wps:spPr bwMode="auto">
                                <a:xfrm flipV="1">
                                  <a:off x="1920" y="10850"/>
                                  <a:ext cx="555" cy="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53"/>
                              <wps:cNvCnPr>
                                <a:cxnSpLocks noChangeShapeType="1"/>
                              </wps:cNvCnPr>
                              <wps:spPr bwMode="auto">
                                <a:xfrm>
                                  <a:off x="2970" y="9960"/>
                                  <a:ext cx="1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54"/>
                              <wps:cNvCnPr>
                                <a:cxnSpLocks noChangeShapeType="1"/>
                              </wps:cNvCnPr>
                              <wps:spPr bwMode="auto">
                                <a:xfrm>
                                  <a:off x="3165" y="11010"/>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AutoShape 55"/>
                              <wps:cNvCnPr>
                                <a:cxnSpLocks noChangeShapeType="1"/>
                              </wps:cNvCnPr>
                              <wps:spPr bwMode="auto">
                                <a:xfrm>
                                  <a:off x="3165" y="10314"/>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AutoShape 56"/>
                              <wps:cNvCnPr>
                                <a:cxnSpLocks noChangeShapeType="1"/>
                              </wps:cNvCnPr>
                              <wps:spPr bwMode="auto">
                                <a:xfrm>
                                  <a:off x="3165" y="9594"/>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AutoShape 57"/>
                              <wps:cNvCnPr>
                                <a:cxnSpLocks noChangeShapeType="1"/>
                              </wps:cNvCnPr>
                              <wps:spPr bwMode="auto">
                                <a:xfrm>
                                  <a:off x="3165" y="8820"/>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79" name="AutoShape 58"/>
                        <wps:cNvCnPr>
                          <a:cxnSpLocks noChangeShapeType="1"/>
                        </wps:cNvCnPr>
                        <wps:spPr bwMode="auto">
                          <a:xfrm>
                            <a:off x="4571" y="5046"/>
                            <a:ext cx="0" cy="2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5FFB062" id="Группа 22" o:spid="_x0000_s1026" style="position:absolute;left:0;text-align:left;margin-left:82.7pt;margin-top:1.25pt;width:337.85pt;height:633.6pt;z-index:251663872" coordorigin="2771,1236" coordsize="6210,11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">
                <v:group id="Group 3" o:spid="_x0000_s1027" style="position:absolute;left:2771;top:1236;width:6210;height:11888" coordorigin="1365,5010" coordsize="6210,118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rect id="Rectangle 4" o:spid="_x0000_s1028" style="position:absolute;left:1736;top:15289;width:1974;height:4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gWsL8A&#10;AADbAAAADwAAAGRycy9kb3ducmV2LnhtbESPzarCMBSE9xd8h3AEd9dUEZFqFBEFxZU/oMtDc2yK&#10;zUlpYq1vbwTB5TAz3zCzRWtL0VDtC8cKBv0EBHHmdMG5gvNp8z8B4QOyxtIxKXiRh8W88zfDVLsn&#10;H6g5hlxECPsUFZgQqlRKnxmy6PuuIo7ezdUWQ5R1LnWNzwi3pRwmyVhaLDguGKxoZSi7Hx9WgdsZ&#10;SX5/OGleXyrcXpuRe92U6nXb5RREoDb8wt/2VisYjuDzJf4AOX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aBawvwAAANsAAAAPAAAAAAAAAAAAAAAAAJgCAABkcnMvZG93bnJl&#10;di54bWxQSwUGAAAAAAQABAD1AAAAhAMAAAAA&#10;">
                    <v:textbox style="layout-flow:vertical;mso-layout-flow-alt:bottom-to-top">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Соціальні цілі</w:t>
                          </w:r>
                        </w:p>
                      </w:txbxContent>
                    </v:textbox>
                  </v:rect>
                  <v:rect id="Rectangle 5" o:spid="_x0000_s1029" style="position:absolute;left:3570;top:16223;width:400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Удосконалення системи управління на підприємстві</w:t>
                          </w:r>
                        </w:p>
                      </w:txbxContent>
                    </v:textbox>
                  </v:rect>
                  <v:rect id="Rectangle 6" o:spid="_x0000_s1030" style="position:absolute;left:3570;top:15438;width:400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Впровадження нової системи мотивації працівників</w:t>
                          </w:r>
                        </w:p>
                      </w:txbxContent>
                    </v:textbox>
                  </v:rect>
                  <v:rect id="Rectangle 7" o:spid="_x0000_s1031" style="position:absolute;left:3570;top:14664;width:4005;height: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Раціоналізація системи оплати праці працівників</w:t>
                          </w:r>
                        </w:p>
                      </w:txbxContent>
                    </v:textbox>
                  </v:rect>
                  <v:rect id="Rectangle 8" o:spid="_x0000_s1032" style="position:absolute;left:3570;top:14115;width:400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Підвищення продуктивності праці</w:t>
                          </w:r>
                        </w:p>
                      </w:txbxContent>
                    </v:textbox>
                  </v:rect>
                  <v:shapetype id="_x0000_t32" coordsize="21600,21600" o:spt="32" o:oned="t" path="m,l21600,21600e" filled="f">
                    <v:path arrowok="t" fillok="f" o:connecttype="none"/>
                    <o:lock v:ext="edit" shapetype="t"/>
                  </v:shapetype>
                  <v:shape id="AutoShape 9" o:spid="_x0000_s1033" type="#_x0000_t32" style="position:absolute;left:1920;top:11286;width:555;height:32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10" o:spid="_x0000_s1034" type="#_x0000_t32" style="position:absolute;left:2970;top:15622;width:1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11" o:spid="_x0000_s1035" type="#_x0000_t32" style="position:absolute;left:3165;top:14316;width:0;height:2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12" o:spid="_x0000_s1036" type="#_x0000_t32" style="position:absolute;left:3165;top:14316;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13" o:spid="_x0000_s1037" type="#_x0000_t32" style="position:absolute;left:3165;top:14969;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14" o:spid="_x0000_s1038" type="#_x0000_t32" style="position:absolute;left:3165;top:15706;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15" o:spid="_x0000_s1039" type="#_x0000_t32" style="position:absolute;left:3165;top:16524;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group id="Group 16" o:spid="_x0000_s1040" style="position:absolute;left:1365;top:5010;width:6210;height:8730" coordorigin="1365,5010" coordsize="6210,87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group id="Group 17" o:spid="_x0000_s1041" style="position:absolute;left:1920;top:11385;width:5655;height:2355" coordorigin="1920,11385" coordsize="5655,23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rect id="Rectangle 18" o:spid="_x0000_s1042" style="position:absolute;left:1545;top:12315;width:2355;height:4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Av88EA&#10;AADbAAAADwAAAGRycy9kb3ducmV2LnhtbESPQYvCMBSE74L/ITzBm6a7imjXKCK7oHiyCu7x0Tyb&#10;ss1LabK1/nsjCB6HmfmGWa47W4mWGl86VvAxTkAQ506XXCg4n35GcxA+IGusHJOCO3lYr/q9Jaba&#10;3fhIbRYKESHsU1RgQqhTKX1uyKIfu5o4elfXWAxRNoXUDd4i3FbyM0lm0mLJccFgTVtD+V/2bxW4&#10;vZHkD8eT5u9LjbvfduruV6WGg27zBSJQF97hV3unFUwW8PwSf4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wL/PBAAAA2wAAAA8AAAAAAAAAAAAAAAAAmAIAAGRycy9kb3du&#10;cmV2LnhtbFBLBQYAAAAABAAEAPUAAACGAwAAAAA=&#10;">
                        <v:textbox style="layout-flow:vertical;mso-layout-flow-alt:bottom-to-top">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Маркетингові цілі</w:t>
                              </w:r>
                            </w:p>
                          </w:txbxContent>
                        </v:textbox>
                      </v:rect>
                      <v:rect id="Rectangle 19" o:spid="_x0000_s1043" style="position:absolute;left:3570;top:12045;width:400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Пошук нових клієнтів</w:t>
                              </w:r>
                            </w:p>
                          </w:txbxContent>
                        </v:textbox>
                      </v:rect>
                      <v:rect id="Rectangle 20" o:spid="_x0000_s1044" style="position:absolute;left:3570;top:12525;width:400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обсягів збуту</w:t>
                              </w:r>
                            </w:p>
                          </w:txbxContent>
                        </v:textbox>
                      </v:rect>
                      <v:rect id="Rectangle 21" o:spid="_x0000_s1045" style="position:absolute;left:3570;top:13080;width:4005;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частки ринку</w:t>
                              </w:r>
                            </w:p>
                          </w:txbxContent>
                        </v:textbox>
                      </v:rect>
                      <v:rect id="Rectangle 22" o:spid="_x0000_s1046" style="position:absolute;left:3570;top:11505;width:400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Вихід на нові ринки</w:t>
                              </w:r>
                            </w:p>
                          </w:txbxContent>
                        </v:textbox>
                      </v:rect>
                      <v:shape id="AutoShape 23" o:spid="_x0000_s1047" type="#_x0000_t32" style="position:absolute;left:1920;top:11385;width:555;height:2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nBZ8QAAADbAAAADwAAAGRycy9kb3ducmV2LnhtbESPQWvCQBSE74X+h+UVvNWNI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cFnxAAAANsAAAAPAAAAAAAAAAAA&#10;AAAAAKECAABkcnMvZG93bnJldi54bWxQSwUGAAAAAAQABAD5AAAAkgMAAAAA&#10;">
                        <v:stroke endarrow="block"/>
                      </v:shape>
                      <v:shape id="AutoShape 24" o:spid="_x0000_s1048" type="#_x0000_t32" style="position:absolute;left:2970;top:12435;width:1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25" o:spid="_x0000_s1049" type="#_x0000_t32" style="position:absolute;left:3165;top:11638;width:0;height:15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26" o:spid="_x0000_s1050" type="#_x0000_t32" style="position:absolute;left:3165;top:13228;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27" o:spid="_x0000_s1051" type="#_x0000_t32" style="position:absolute;left:3165;top:12675;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AutoShape 28" o:spid="_x0000_s1052" type="#_x0000_t32" style="position:absolute;left:3165;top:12240;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29" o:spid="_x0000_s1053" type="#_x0000_t32" style="position:absolute;left:3165;top:11638;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group>
                    <v:group id="Group 30" o:spid="_x0000_s1054" style="position:absolute;left:1365;top:5010;width:6210;height:8685" coordorigin="1365,5010" coordsize="6210,86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Rectangle 31" o:spid="_x0000_s1055" style="position:absolute;left:-855;top:10920;width:4995;height:55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tYIsAA&#10;AADbAAAADwAAAGRycy9kb3ducmV2LnhtbESPzarCMBSE9xd8h3AEd9dU8YpUo4goKHflD+jy0Byb&#10;YnNSmljr2xtBcDnMzDfMbNHaUjRU+8KxgkE/AUGcOV1wruB03PxOQPiArLF0TAqe5GEx7/zMMNXu&#10;wXtqDiEXEcI+RQUmhCqV0meGLPq+q4ijd3W1xRBlnUtd4yPCbSmHSTKWFguOCwYrWhnKboe7VeB2&#10;RpL/3x81r88Vbi/NyD2vSvW67XIKIlAbvuFPe6sV/A3h/SX+AD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stYIsAAAADbAAAADwAAAAAAAAAAAAAAAACYAgAAZHJzL2Rvd25y&#10;ZXYueG1sUEsFBgAAAAAEAAQA9QAAAIUDAAAAAA==&#10;">
                        <v:textbox style="layout-flow:vertical;mso-layout-flow-alt:bottom-to-top">
                          <w:txbxContent>
                            <w:p w:rsidR="00DA7DAF" w:rsidRPr="003F1C83" w:rsidRDefault="00DA7DAF" w:rsidP="003F1C83">
                              <w:pPr>
                                <w:jc w:val="center"/>
                                <w:rPr>
                                  <w:rFonts w:ascii="Times New Roman" w:hAnsi="Times New Roman" w:cs="Times New Roman"/>
                                  <w:sz w:val="32"/>
                                  <w:lang w:val="uk-UA"/>
                                </w:rPr>
                              </w:pPr>
                              <w:r w:rsidRPr="003F1C83">
                                <w:rPr>
                                  <w:rFonts w:ascii="Times New Roman" w:hAnsi="Times New Roman" w:cs="Times New Roman"/>
                                  <w:sz w:val="28"/>
                                  <w:lang w:val="uk-UA"/>
                                </w:rPr>
                                <w:t>Вихід підприємства на новий рівень</w:t>
                              </w:r>
                            </w:p>
                          </w:txbxContent>
                        </v:textbox>
                      </v:rect>
                      <v:group id="Group 32" o:spid="_x0000_s1056" style="position:absolute;left:1920;top:5010;width:5655;height:6276" coordorigin="1920,5010" coordsize="5655,62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AutoShape 33" o:spid="_x0000_s1057" type="#_x0000_t32" style="position:absolute;left:1920;top:7620;width:555;height:36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uvmMIAAADbAAAADwAAAGRycy9kb3ducmV2LnhtbESPQWsCMRSE74L/ITyhN81Wq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uvmMIAAADbAAAADwAAAAAAAAAAAAAA&#10;AAChAgAAZHJzL2Rvd25yZXYueG1sUEsFBgAAAAAEAAQA+QAAAJADAAAAAA==&#10;">
                          <v:stroke endarrow="block"/>
                        </v:shape>
                        <v:rect id="Rectangle 34" o:spid="_x0000_s1058" style="position:absolute;left:3570;top:5010;width:400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обсягів виробництва</w:t>
                                </w:r>
                              </w:p>
                            </w:txbxContent>
                          </v:textbox>
                        </v:rect>
                        <v:rect id="Rectangle 35" o:spid="_x0000_s1059" style="position:absolute;left:3570;top:5490;width:400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Збільшення обсягу прибутків</w:t>
                                </w:r>
                              </w:p>
                            </w:txbxContent>
                          </v:textbox>
                        </v:rect>
                        <v:rect id="Rectangle 36" o:spid="_x0000_s1060" style="position:absolute;left:3570;top:6030;width:4005;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використання трудових та матеріальних ресурсів</w:t>
                                </w:r>
                              </w:p>
                            </w:txbxContent>
                          </v:textbox>
                        </v:rect>
                        <v:rect id="Rectangle 37" o:spid="_x0000_s1061" style="position:absolute;left:3570;top:6825;width:400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 xml:space="preserve">Збільшення рентабельності </w:t>
                                </w:r>
                                <w:r>
                                  <w:rPr>
                                    <w:rFonts w:ascii="Times New Roman" w:hAnsi="Times New Roman" w:cs="Times New Roman"/>
                                    <w:sz w:val="24"/>
                                    <w:szCs w:val="24"/>
                                    <w:lang w:val="uk-UA"/>
                                  </w:rPr>
                                  <w:t>пі</w:t>
                                </w:r>
                                <w:r w:rsidRPr="003F1C83">
                                  <w:rPr>
                                    <w:rFonts w:ascii="Times New Roman" w:hAnsi="Times New Roman" w:cs="Times New Roman"/>
                                    <w:sz w:val="24"/>
                                    <w:szCs w:val="24"/>
                                    <w:lang w:val="uk-UA"/>
                                  </w:rPr>
                                  <w:t>дприємства</w:t>
                                </w:r>
                              </w:p>
                            </w:txbxContent>
                          </v:textbox>
                        </v:rect>
                        <v:rect id="Rectangle 38" o:spid="_x0000_s1062" style="position:absolute;left:3570;top:7620;width:4005;height: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розподілу бюджету підприємства</w:t>
                                </w:r>
                              </w:p>
                            </w:txbxContent>
                          </v:textbox>
                        </v:rect>
                        <v:rect id="Rectangle 39" o:spid="_x0000_s1063" style="position:absolute;left:1613;top:6262;width:2220;height:4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mpc7sA&#10;AADbAAAADwAAAGRycy9kb3ducmV2LnhtbERPSwrCMBDdC94hjOBOU0VEqlFEFBRXfkCXQzM2xWZS&#10;mljr7c1CcPl4/8WqtaVoqPaFYwWjYQKCOHO64FzB9bIbzED4gKyxdEwKPuRhtex2Fphq9+YTNeeQ&#10;ixjCPkUFJoQqldJnhiz6oauII/dwtcUQYZ1LXeM7httSjpNkKi0WHBsMVrQxlD3PL6vAHYwkfzxd&#10;NG9vFe7vzcR9Hkr1e+16DiJQG/7in3uvFUzj+vgl/gC5/A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M85qXO7AAAA2wAAAA8AAAAAAAAAAAAAAAAAmAIAAGRycy9kb3ducmV2Lnht&#10;bFBLBQYAAAAABAAEAPUAAACAAwAAAAA=&#10;">
                          <v:textbox style="layout-flow:vertical;mso-layout-flow-alt:bottom-to-top">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Економічні цілі</w:t>
                                </w:r>
                              </w:p>
                            </w:txbxContent>
                          </v:textbox>
                        </v:rect>
                        <v:shape id="AutoShape 40" o:spid="_x0000_s1064" type="#_x0000_t32" style="position:absolute;left:2970;top:6463;width:1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s+n8UAAADbAAAADwAAAGRycy9kb3ducmV2LnhtbESPQWvCQBSE74X+h+UVequbeAiaugYp&#10;VIriQS2h3h7ZZxLMvg27q0Z/vVso9DjMzDfMrBhMJy7kfGtZQTpKQBBXVrdcK/jef75NQPiArLGz&#10;TApu5KGYPz/NMNf2ylu67EItIoR9jgqaEPpcSl81ZNCPbE8cvaN1BkOUrpba4TXCTSfHSZJJgy3H&#10;hQZ7+mioOu3ORsHPenoub+WGVmU6XR3QGX/fL5V6fRkW7yACDeE//Nf+0gqyFH6/xB8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Es+n8UAAADbAAAADwAAAAAAAAAA&#10;AAAAAAChAgAAZHJzL2Rvd25yZXYueG1sUEsFBgAAAAAEAAQA+QAAAJMDAAAAAA==&#10;">
                          <v:stroke endarrow="block"/>
                        </v:shape>
                        <v:shape id="AutoShape 41" o:spid="_x0000_s1065" type="#_x0000_t32" style="position:absolute;left:3165;top:5207;width:0;height:26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42" o:spid="_x0000_s1066" type="#_x0000_t32" style="position:absolute;left:3165;top:7836;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43" o:spid="_x0000_s1067" type="#_x0000_t32" style="position:absolute;left:3165;top:7033;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44" o:spid="_x0000_s1068" type="#_x0000_t32" style="position:absolute;left:3165;top:6463;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AutoShape 45" o:spid="_x0000_s1069" type="#_x0000_t32" style="position:absolute;left:3165;top:5710;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v:shape id="AutoShape 46" o:spid="_x0000_s1070" type="#_x0000_t32" style="position:absolute;left:3165;top:5207;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v:group>
                      <v:rect id="Rectangle 47" o:spid="_x0000_s1071" style="position:absolute;left:1628;top:9667;width:2190;height:4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ldbsA&#10;AADbAAAADwAAAGRycy9kb3ducmV2LnhtbERPSwrCMBDdC94hjOBOU0VEqlFEFBRXfkCXQzM2xWZS&#10;mljr7c1CcPl4/8WqtaVoqPaFYwWjYQKCOHO64FzB9bIbzED4gKyxdEwKPuRhtex2Fphq9+YTNeeQ&#10;ixjCPkUFJoQqldJnhiz6oauII/dwtcUQYZ1LXeM7httSjpNkKi0WHBsMVrQxlD3PL6vAHYwkfzxd&#10;NG9vFe7vzcR9Hkr1e+16DiJQG/7in3uvFUzj2Pgl/gC5/A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DFPpXW7AAAA2wAAAA8AAAAAAAAAAAAAAAAAmAIAAGRycy9kb3ducmV2Lnht&#10;bFBLBQYAAAAABAAEAPUAAACAAwAAAAA=&#10;">
                        <v:textbox style="layout-flow:vertical;mso-layout-flow-alt:bottom-to-top">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Виробничі цілі</w:t>
                              </w:r>
                            </w:p>
                          </w:txbxContent>
                        </v:textbox>
                      </v:rect>
                      <v:rect id="Rectangle 48" o:spid="_x0000_s1072" style="position:absolute;left:3570;top:10725;width:400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OXfsEA&#10;AADbAAAADwAAAGRycy9kb3ducmV2LnhtbESPQYvCMBSE74L/ITzBm6YqiFajiIuLe9R68fZsnm21&#10;eSlN1Lq/3giCx2FmvmHmy8aU4k61KywrGPQjEMSp1QVnCg7JpjcB4TyyxtIyKXiSg+Wi3ZpjrO2D&#10;d3Tf+0wECLsYFeTeV7GULs3JoOvbijh4Z1sb9EHWmdQ1PgLclHIYRWNpsOCwkGNF65zS6/5mFJyK&#10;4QH/d8lvZKabkf9rksvt+KNUt9OsZiA8Nf4b/rS3WsF4Cu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Tl37BAAAA2wAAAA8AAAAAAAAAAAAAAAAAmAIAAGRycy9kb3du&#10;cmV2LnhtbFBLBQYAAAAABAAEAPUAAACG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Покращення якості продукції</w:t>
                              </w:r>
                            </w:p>
                          </w:txbxContent>
                        </v:textbox>
                      </v:rect>
                      <v:rect id="Rectangle 49" o:spid="_x0000_s1073" style="position:absolute;left:3570;top:8700;width:400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CoPsEA&#10;AADbAAAADwAAAGRycy9kb3ducmV2LnhtbERPPW/CMBDdK/EfrENiKw5UopBiEKIKKiOEhe0aX5OU&#10;+BzZDqT8ejxUYnx638t1bxpxJedrywom4wQEcWF1zaWCU569zkH4gKyxsUwK/sjDejV4WWKq7Y0P&#10;dD2GUsQQ9ikqqEJoUyl9UZFBP7YtceR+rDMYInSl1A5vMdw0cpokM2mw5thQYUvbiorLsTMKvuvp&#10;Ce+HfJeYRfYW9n3+250/lRoN+80HiEB9eIr/3V9awXt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wqD7BAAAA2wAAAA8AAAAAAAAAAAAAAAAAmAIAAGRycy9kb3du&#10;cmV2LnhtbFBLBQYAAAAABAAEAPUAAACG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Купівля нового обладнання</w:t>
                              </w:r>
                            </w:p>
                          </w:txbxContent>
                        </v:textbox>
                      </v:rect>
                      <v:rect id="Rectangle 50" o:spid="_x0000_s1074" style="position:absolute;left:3570;top:9960;width:4005;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wNpcQA&#10;AADbAAAADwAAAGRycy9kb3ducmV2LnhtbESPQWvCQBSE74X+h+UVems2WtA2ZpWiWPSoyaW3Z/Y1&#10;SZt9G7JrkvrrXUHocZiZb5h0NZpG9NS52rKCSRSDIC6srrlUkGfblzcQziNrbCyTgj9ysFo+PqSY&#10;aDvwgfqjL0WAsEtQQeV9m0jpiooMusi2xMH7tp1BH2RXSt3hEOCmkdM4nkmDNYeFCltaV1T8Hs9G&#10;wame5ng5ZJ+xed+++v2Y/Zy/Nko9P40fCxCeRv8fvrd3WsF8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8DaX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Розробка нового асортименту продукції</w:t>
                              </w:r>
                            </w:p>
                          </w:txbxContent>
                        </v:textbox>
                      </v:rect>
                      <v:rect id="Rectangle 51" o:spid="_x0000_s1075" style="position:absolute;left:3570;top:9210;width:400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6T0sQA&#10;AADbAAAADwAAAGRycy9kb3ducmV2LnhtbESPQWvCQBSE7wX/w/IKvTWbpmBrdBVRLPZokktvz+wz&#10;SZt9G7KrSf31bqHgcZiZb5jFajStuFDvGssKXqIYBHFpdcOVgiLfPb+DcB5ZY2uZFPySg9Vy8rDA&#10;VNuBD3TJfCUChF2KCmrvu1RKV9Zk0EW2Iw7eyfYGfZB9JXWPQ4CbViZxPJUGGw4LNXa0qan8yc5G&#10;wbFJCrwe8o/YzHav/nPMv89fW6WeHsf1HISn0d/D/+29VvCW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uk9LEAAAA2wAAAA8AAAAAAAAAAAAAAAAAmAIAAGRycy9k&#10;b3ducmV2LnhtbFBLBQYAAAAABAAEAPUAAACJAwAAAAA=&#10;">
                        <v:textbox>
                          <w:txbxContent>
                            <w:p w:rsidR="00DA7DAF" w:rsidRPr="003F1C83" w:rsidRDefault="00DA7DAF" w:rsidP="003F1C83">
                              <w:pPr>
                                <w:jc w:val="center"/>
                                <w:rPr>
                                  <w:rFonts w:ascii="Times New Roman" w:hAnsi="Times New Roman" w:cs="Times New Roman"/>
                                  <w:sz w:val="24"/>
                                  <w:szCs w:val="24"/>
                                  <w:lang w:val="uk-UA"/>
                                </w:rPr>
                              </w:pPr>
                              <w:r w:rsidRPr="003F1C83">
                                <w:rPr>
                                  <w:rFonts w:ascii="Times New Roman" w:hAnsi="Times New Roman" w:cs="Times New Roman"/>
                                  <w:sz w:val="24"/>
                                  <w:szCs w:val="24"/>
                                  <w:lang w:val="uk-UA"/>
                                </w:rPr>
                                <w:t>Оптимізація витрат на виробництво продукції</w:t>
                              </w:r>
                            </w:p>
                          </w:txbxContent>
                        </v:textbox>
                      </v:rect>
                      <v:shape id="AutoShape 52" o:spid="_x0000_s1076" type="#_x0000_t32" style="position:absolute;left:1920;top:10850;width:555;height:5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drjMIAAADbAAAADwAAAGRycy9kb3ducmV2LnhtbESPQWsCMRSE74L/ITyhN81aqc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ndrjMIAAADbAAAADwAAAAAAAAAAAAAA&#10;AAChAgAAZHJzL2Rvd25yZXYueG1sUEsFBgAAAAAEAAQA+QAAAJADAAAAAA==&#10;">
                        <v:stroke endarrow="block"/>
                      </v:shape>
                      <v:shape id="AutoShape 53" o:spid="_x0000_s1077" type="#_x0000_t32" style="position:absolute;left:2970;top:9960;width:1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UL2sYAAADbAAAADwAAAGRycy9kb3ducmV2LnhtbESPT2vCQBTE7wW/w/KE3urGU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lC9rGAAAA2wAAAA8AAAAAAAAA&#10;AAAAAAAAoQIAAGRycy9kb3ducmV2LnhtbFBLBQYAAAAABAAEAPkAAACUAwAAAAA=&#10;">
                        <v:stroke endarrow="block"/>
                      </v:shape>
                      <v:shape id="AutoShape 54" o:spid="_x0000_s1078" type="#_x0000_t32" style="position:absolute;left:3165;top:11010;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HMhcQAAADbAAAADwAAAGRycy9kb3ducmV2LnhtbESPQWsCMRSE74L/ITzBi9Ssgm3ZGmUr&#10;CCp40Lb3183rJnTzst1EXf+9EQoeh5n5hpkvO1eLM7XBelYwGWcgiEuvLVcKPj/WT68gQkTWWHsm&#10;BVcKsFz0e3PMtb/wgc7HWIkE4ZCjAhNjk0sZSkMOw9g3xMn78a3DmGRbSd3iJcFdLadZ9iwdWk4L&#10;BhtaGSp/jyenYL+dvBffxm53hz+7n62L+lSNvpQaDrriDUSkLj7C/+2NVvAy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cyFxAAAANsAAAAPAAAAAAAAAAAA&#10;AAAAAKECAABkcnMvZG93bnJldi54bWxQSwUGAAAAAAQABAD5AAAAkgMAAAAA&#10;"/>
                      <v:shape id="AutoShape 55" o:spid="_x0000_s1079" type="#_x0000_t32" style="position:absolute;left:3165;top:10314;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shape id="AutoShape 56" o:spid="_x0000_s1080" type="#_x0000_t32" style="position:absolute;left:3165;top:9594;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acQAAADbAAAADwAAAGRycy9kb3ducmV2LnhtbESPQWsCMRSE74L/ITzBi9SsgrVsjbIV&#10;BBU8aNv76+Z1E7p52W6irv/eFIQeh5n5hlmsOleLC7XBelYwGWcgiEuvLVcKPt43Ty8gQkTWWHsm&#10;BTcKsFr2ewvMtb/ykS6nWIkE4ZCjAhNjk0sZSkMOw9g3xMn79q3DmGRbSd3iNcFdLadZ9iwdWk4L&#10;BhtaGyp/Tmen4LCbvBVfxu72x197mG2K+lyNPpUaDrriFUSkLv6HH+2tVjCf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P/dpxAAAANsAAAAPAAAAAAAAAAAA&#10;AAAAAKECAABkcnMvZG93bnJldi54bWxQSwUGAAAAAAQABAD5AAAAkgMAAAAA&#10;"/>
                      <v:shape id="AutoShape 57" o:spid="_x0000_s1081" type="#_x0000_t32" style="position:absolute;left:3165;top:8820;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BjG8EAAADbAAAADwAAAGRycy9kb3ducmV2LnhtbERPTWsCMRC9C/0PYQpeRLMK1rI1yioI&#10;WvCg1vt0M92EbibrJur675tDwePjfc+XnavFjdpgPSsYjzIQxKXXlisFX6fN8B1EiMgaa8+k4EEB&#10;louX3hxz7e98oNsxViKFcMhRgYmxyaUMpSGHYeQb4sT9+NZhTLCtpG7xnsJdLSdZ9iYdWk4NBhta&#10;Gyp/j1enYL8br4pvY3efh4vdTzdFfa0GZ6X6r13xASJSF5/if/dWK5il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oGMbwQAAANsAAAAPAAAAAAAAAAAAAAAA&#10;AKECAABkcnMvZG93bnJldi54bWxQSwUGAAAAAAQABAD5AAAAjwMAAAAA&#10;"/>
                    </v:group>
                  </v:group>
                </v:group>
                <v:shape id="AutoShape 58" o:spid="_x0000_s1082" type="#_x0000_t32" style="position:absolute;left:4571;top:5046;width:0;height:2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GgMUAAADbAAAADwAAAGRycy9kb3ducmV2LnhtbESPQWsCMRSE7wX/Q3iCl1KzCtV2NcpW&#10;EFTwoG3vz83rJnTzst1E3f77piB4HGbmG2a+7FwtLtQG61nBaJiBIC69tlwp+HhfP72ACBFZY+2Z&#10;FPxSgOWi9zDHXPsrH+hyjJVIEA45KjAxNrmUoTTkMAx9Q5y8L986jEm2ldQtXhPc1XKcZRPp0HJa&#10;MNjQylD5fTw7Bfvt6K04GbvdHX7s/nld1Ofq8VOpQb8rZiAidfEevrU3WsH0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zGgMUAAADbAAAADwAAAAAAAAAA&#10;AAAAAAChAgAAZHJzL2Rvd25yZXYueG1sUEsFBgAAAAAEAAQA+QAAAJMDAAAAAA==&#10;"/>
              </v:group>
            </w:pict>
          </mc:Fallback>
        </mc:AlternateContent>
      </w:r>
    </w:p>
    <w:p w:rsidR="003F1C83" w:rsidRDefault="003F1C83" w:rsidP="003F1C83">
      <w:pPr>
        <w:spacing w:after="0" w:line="360" w:lineRule="auto"/>
        <w:ind w:firstLine="709"/>
        <w:jc w:val="both"/>
        <w:rPr>
          <w:rFonts w:ascii="Times New Roman" w:hAnsi="Times New Roman" w:cs="Times New Roman"/>
          <w:sz w:val="28"/>
          <w:lang w:val="uk-UA"/>
        </w:rPr>
      </w:pPr>
    </w:p>
    <w:p w:rsidR="003F1C83" w:rsidRP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Default="003F1C83" w:rsidP="003F1C83">
      <w:pPr>
        <w:spacing w:after="0" w:line="360" w:lineRule="auto"/>
        <w:ind w:firstLine="709"/>
        <w:jc w:val="both"/>
        <w:rPr>
          <w:rFonts w:ascii="Times New Roman" w:hAnsi="Times New Roman" w:cs="Times New Roman"/>
          <w:sz w:val="28"/>
          <w:lang w:val="uk-UA"/>
        </w:rPr>
      </w:pPr>
    </w:p>
    <w:p w:rsidR="003F1C83" w:rsidRPr="003F1C83" w:rsidRDefault="003F1C83" w:rsidP="003F1C83">
      <w:pPr>
        <w:spacing w:after="0" w:line="360" w:lineRule="auto"/>
        <w:ind w:firstLine="709"/>
        <w:jc w:val="both"/>
        <w:rPr>
          <w:rFonts w:ascii="Times New Roman" w:hAnsi="Times New Roman" w:cs="Times New Roman"/>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both"/>
        <w:rPr>
          <w:sz w:val="28"/>
          <w:lang w:val="uk-UA"/>
        </w:rPr>
      </w:pPr>
    </w:p>
    <w:p w:rsidR="003F1C83" w:rsidRPr="00C77FE5" w:rsidRDefault="003F1C83" w:rsidP="003F1C83">
      <w:pPr>
        <w:spacing w:line="360" w:lineRule="auto"/>
        <w:ind w:firstLine="709"/>
        <w:jc w:val="center"/>
        <w:rPr>
          <w:sz w:val="28"/>
          <w:lang w:val="uk-UA"/>
        </w:rPr>
      </w:pPr>
    </w:p>
    <w:p w:rsidR="003F1C83" w:rsidRPr="00C77FE5" w:rsidRDefault="003F1C83" w:rsidP="003F1C83">
      <w:pPr>
        <w:spacing w:line="360" w:lineRule="auto"/>
        <w:ind w:firstLine="709"/>
        <w:jc w:val="both"/>
        <w:rPr>
          <w:sz w:val="28"/>
          <w:lang w:val="uk-UA"/>
        </w:rPr>
      </w:pPr>
    </w:p>
    <w:p w:rsidR="00CB0483" w:rsidRDefault="00CB0483" w:rsidP="00CB0483">
      <w:pPr>
        <w:spacing w:after="0" w:line="360" w:lineRule="auto"/>
        <w:ind w:firstLine="709"/>
        <w:jc w:val="center"/>
        <w:rPr>
          <w:rFonts w:ascii="Times New Roman" w:hAnsi="Times New Roman" w:cs="Times New Roman"/>
          <w:sz w:val="28"/>
          <w:lang w:val="uk-UA"/>
        </w:rPr>
      </w:pPr>
    </w:p>
    <w:p w:rsidR="00CB0483" w:rsidRDefault="00CB0483" w:rsidP="00DC7E56">
      <w:pPr>
        <w:spacing w:after="0" w:line="360" w:lineRule="auto"/>
        <w:jc w:val="center"/>
        <w:rPr>
          <w:rFonts w:ascii="Times New Roman" w:hAnsi="Times New Roman" w:cs="Times New Roman"/>
          <w:sz w:val="28"/>
          <w:lang w:val="uk-UA"/>
        </w:rPr>
      </w:pPr>
      <w:r w:rsidRPr="00CB0483">
        <w:rPr>
          <w:rFonts w:ascii="Times New Roman" w:hAnsi="Times New Roman" w:cs="Times New Roman"/>
          <w:sz w:val="28"/>
          <w:lang w:val="uk-UA"/>
        </w:rPr>
        <w:t xml:space="preserve">Рис. </w:t>
      </w:r>
      <w:r>
        <w:rPr>
          <w:rFonts w:ascii="Times New Roman" w:hAnsi="Times New Roman" w:cs="Times New Roman"/>
          <w:sz w:val="28"/>
          <w:lang w:val="uk-UA"/>
        </w:rPr>
        <w:t>2</w:t>
      </w:r>
      <w:r w:rsidRPr="00CB0483">
        <w:rPr>
          <w:rFonts w:ascii="Times New Roman" w:hAnsi="Times New Roman" w:cs="Times New Roman"/>
          <w:sz w:val="28"/>
          <w:lang w:val="uk-UA"/>
        </w:rPr>
        <w:t>.1. Дерево цілей ТОВ «СПЕКТР-АГРО»</w:t>
      </w:r>
    </w:p>
    <w:p w:rsidR="00CB0483" w:rsidRPr="00CB0483" w:rsidRDefault="00CB0483" w:rsidP="00CB0483">
      <w:pPr>
        <w:spacing w:after="0" w:line="360" w:lineRule="auto"/>
        <w:ind w:firstLine="709"/>
        <w:jc w:val="both"/>
        <w:rPr>
          <w:rFonts w:ascii="Times New Roman" w:hAnsi="Times New Roman" w:cs="Times New Roman"/>
          <w:sz w:val="24"/>
          <w:szCs w:val="24"/>
          <w:lang w:val="uk-UA"/>
        </w:rPr>
      </w:pPr>
      <w:r w:rsidRPr="00CB0483">
        <w:rPr>
          <w:rFonts w:ascii="Times New Roman" w:hAnsi="Times New Roman" w:cs="Times New Roman"/>
          <w:sz w:val="24"/>
          <w:szCs w:val="24"/>
          <w:lang w:val="uk-UA"/>
        </w:rPr>
        <w:t>Примітка. Узагальнено автором на основі аналізу господарської діяльності Товариства.</w:t>
      </w:r>
    </w:p>
    <w:p w:rsidR="00DC7E56" w:rsidRPr="00DC7E56" w:rsidRDefault="00DC7E56" w:rsidP="00DC7E56">
      <w:pPr>
        <w:spacing w:after="0" w:line="360" w:lineRule="auto"/>
        <w:ind w:firstLine="709"/>
        <w:jc w:val="both"/>
        <w:rPr>
          <w:rFonts w:ascii="Times New Roman" w:hAnsi="Times New Roman" w:cs="Times New Roman"/>
          <w:sz w:val="28"/>
          <w:szCs w:val="28"/>
          <w:lang w:val="uk-UA"/>
        </w:rPr>
      </w:pPr>
      <w:r w:rsidRPr="00DC7E56">
        <w:rPr>
          <w:rFonts w:ascii="Times New Roman" w:hAnsi="Times New Roman" w:cs="Times New Roman"/>
          <w:sz w:val="28"/>
          <w:szCs w:val="28"/>
          <w:lang w:val="uk-UA"/>
        </w:rPr>
        <w:lastRenderedPageBreak/>
        <w:t>На даному етапі свого розвитку ТОВ «СПЕКТР-АГРО» переживає фазу оновлення та зростання. Цей процес включає в себе оновлення форм, видів та напрямів діяльності, реструктуризацію та розширення на нові ринки, що сприяє розвитку компанії та підвищенню її конкурентоспроможності.</w:t>
      </w:r>
    </w:p>
    <w:p w:rsidR="00DC7E56" w:rsidRPr="00DC7E56" w:rsidRDefault="00DC7E56" w:rsidP="00DC7E56">
      <w:pPr>
        <w:spacing w:after="0" w:line="360" w:lineRule="auto"/>
        <w:ind w:firstLine="709"/>
        <w:jc w:val="both"/>
        <w:rPr>
          <w:rFonts w:ascii="Times New Roman" w:hAnsi="Times New Roman" w:cs="Times New Roman"/>
          <w:sz w:val="28"/>
          <w:szCs w:val="28"/>
          <w:lang w:val="uk-UA"/>
        </w:rPr>
      </w:pPr>
      <w:r w:rsidRPr="00DC7E56">
        <w:rPr>
          <w:rFonts w:ascii="Times New Roman" w:hAnsi="Times New Roman" w:cs="Times New Roman"/>
          <w:sz w:val="28"/>
          <w:szCs w:val="28"/>
          <w:lang w:val="uk-UA"/>
        </w:rPr>
        <w:t>ТОВ «СПЕКТР-АГРО» розпочало свою діяльність у 2009 році і вже протягом першого року існування встановило собі репутацію надійного партнера як для аграрних клієнтів, так і для постачальників продуктів та послуг</w:t>
      </w:r>
      <w:r w:rsidR="00F55BD6">
        <w:rPr>
          <w:rFonts w:ascii="Times New Roman" w:hAnsi="Times New Roman" w:cs="Times New Roman"/>
          <w:sz w:val="28"/>
          <w:szCs w:val="28"/>
          <w:lang w:val="uk-UA"/>
        </w:rPr>
        <w:t xml:space="preserve"> </w:t>
      </w:r>
      <w:r w:rsidR="00F55BD6" w:rsidRPr="00F55BD6">
        <w:rPr>
          <w:rFonts w:ascii="Times New Roman" w:hAnsi="Times New Roman" w:cs="Times New Roman"/>
          <w:sz w:val="28"/>
          <w:szCs w:val="28"/>
        </w:rPr>
        <w:t>[</w:t>
      </w:r>
      <w:r w:rsidR="00F55BD6">
        <w:rPr>
          <w:rFonts w:ascii="Times New Roman" w:hAnsi="Times New Roman" w:cs="Times New Roman"/>
          <w:sz w:val="28"/>
          <w:szCs w:val="28"/>
          <w:lang w:val="uk-UA"/>
        </w:rPr>
        <w:t>29</w:t>
      </w:r>
      <w:r w:rsidR="00F55BD6" w:rsidRPr="00F55BD6">
        <w:rPr>
          <w:rFonts w:ascii="Times New Roman" w:hAnsi="Times New Roman" w:cs="Times New Roman"/>
          <w:sz w:val="28"/>
          <w:szCs w:val="28"/>
        </w:rPr>
        <w:t>]</w:t>
      </w:r>
      <w:r w:rsidRPr="00DC7E56">
        <w:rPr>
          <w:rFonts w:ascii="Times New Roman" w:hAnsi="Times New Roman" w:cs="Times New Roman"/>
          <w:sz w:val="28"/>
          <w:szCs w:val="28"/>
          <w:lang w:val="uk-UA"/>
        </w:rPr>
        <w:t>.</w:t>
      </w:r>
    </w:p>
    <w:p w:rsidR="00DC7E56" w:rsidRPr="00DC7E56" w:rsidRDefault="00DC7E56" w:rsidP="00DC7E56">
      <w:pPr>
        <w:spacing w:after="0" w:line="360" w:lineRule="auto"/>
        <w:ind w:firstLine="709"/>
        <w:jc w:val="both"/>
        <w:rPr>
          <w:rFonts w:ascii="Times New Roman" w:hAnsi="Times New Roman" w:cs="Times New Roman"/>
          <w:sz w:val="28"/>
          <w:szCs w:val="28"/>
          <w:lang w:val="uk-UA"/>
        </w:rPr>
      </w:pPr>
      <w:r w:rsidRPr="00DC7E56">
        <w:rPr>
          <w:rFonts w:ascii="Times New Roman" w:hAnsi="Times New Roman" w:cs="Times New Roman"/>
          <w:sz w:val="28"/>
          <w:szCs w:val="28"/>
          <w:lang w:val="uk-UA"/>
        </w:rPr>
        <w:t>Головна сфера діяльності компанії ТОВ «СПЕКТР-АГРО» полягає в дистрибуції насіння, засобів захисту рослин, мінеральних макро- та мікродобрив, а також сільгоспмашин від провідних світових та українських виробників, таких як HARDI, Kockerling, Deutz Fahr, Dieci, SOLA, FALC, ARBOS, MADARA, QUIVOGNE</w:t>
      </w:r>
      <w:r w:rsidR="00F55BD6">
        <w:rPr>
          <w:rFonts w:ascii="Times New Roman" w:hAnsi="Times New Roman" w:cs="Times New Roman"/>
          <w:sz w:val="28"/>
          <w:szCs w:val="28"/>
          <w:lang w:val="uk-UA"/>
        </w:rPr>
        <w:t xml:space="preserve"> </w:t>
      </w:r>
      <w:r w:rsidR="00F55BD6" w:rsidRPr="00F55BD6">
        <w:rPr>
          <w:rFonts w:ascii="Times New Roman" w:hAnsi="Times New Roman" w:cs="Times New Roman"/>
          <w:sz w:val="28"/>
          <w:szCs w:val="28"/>
          <w:lang w:val="uk-UA"/>
        </w:rPr>
        <w:t>[</w:t>
      </w:r>
      <w:r w:rsidR="00F55BD6">
        <w:rPr>
          <w:rFonts w:ascii="Times New Roman" w:hAnsi="Times New Roman" w:cs="Times New Roman"/>
          <w:sz w:val="28"/>
          <w:szCs w:val="28"/>
          <w:lang w:val="uk-UA"/>
        </w:rPr>
        <w:t>29</w:t>
      </w:r>
      <w:r w:rsidR="00F55BD6" w:rsidRPr="00F55BD6">
        <w:rPr>
          <w:rFonts w:ascii="Times New Roman" w:hAnsi="Times New Roman" w:cs="Times New Roman"/>
          <w:sz w:val="28"/>
          <w:szCs w:val="28"/>
          <w:lang w:val="uk-UA"/>
        </w:rPr>
        <w:t>]</w:t>
      </w:r>
      <w:r w:rsidRPr="00DC7E56">
        <w:rPr>
          <w:rFonts w:ascii="Times New Roman" w:hAnsi="Times New Roman" w:cs="Times New Roman"/>
          <w:sz w:val="28"/>
          <w:szCs w:val="28"/>
          <w:lang w:val="uk-UA"/>
        </w:rPr>
        <w:t>.</w:t>
      </w:r>
    </w:p>
    <w:p w:rsidR="00210872" w:rsidRPr="00210872" w:rsidRDefault="00210872" w:rsidP="00210872">
      <w:pPr>
        <w:spacing w:after="0" w:line="360" w:lineRule="auto"/>
        <w:ind w:firstLine="709"/>
        <w:jc w:val="both"/>
        <w:rPr>
          <w:rFonts w:ascii="Times New Roman" w:hAnsi="Times New Roman" w:cs="Times New Roman"/>
          <w:sz w:val="28"/>
          <w:szCs w:val="28"/>
          <w:lang w:val="uk-UA"/>
        </w:rPr>
      </w:pPr>
      <w:r w:rsidRPr="00210872">
        <w:rPr>
          <w:rStyle w:val="ae"/>
          <w:rFonts w:ascii="Times New Roman" w:hAnsi="Times New Roman" w:cs="Times New Roman"/>
          <w:b w:val="0"/>
          <w:sz w:val="28"/>
          <w:szCs w:val="28"/>
          <w:lang w:val="uk-UA"/>
        </w:rPr>
        <w:t>ТОВ «</w:t>
      </w:r>
      <w:r w:rsidRPr="00210872">
        <w:rPr>
          <w:rFonts w:ascii="Times New Roman" w:hAnsi="Times New Roman" w:cs="Times New Roman"/>
          <w:sz w:val="28"/>
          <w:lang w:val="uk-UA"/>
        </w:rPr>
        <w:t>СПЕКТР-АГРО</w:t>
      </w:r>
      <w:r w:rsidRPr="00210872">
        <w:rPr>
          <w:rStyle w:val="ae"/>
          <w:rFonts w:ascii="Times New Roman" w:hAnsi="Times New Roman" w:cs="Times New Roman"/>
          <w:b w:val="0"/>
          <w:sz w:val="28"/>
          <w:szCs w:val="28"/>
          <w:lang w:val="uk-UA"/>
        </w:rPr>
        <w:t xml:space="preserve">» </w:t>
      </w:r>
      <w:r w:rsidRPr="00210872">
        <w:rPr>
          <w:rFonts w:ascii="Times New Roman" w:hAnsi="Times New Roman" w:cs="Times New Roman"/>
          <w:sz w:val="28"/>
          <w:szCs w:val="28"/>
          <w:lang w:val="uk-UA"/>
        </w:rPr>
        <w:t>– це високоякісний сервіс та консультації, це інноваційні технології і широкий асортимент товарів, які відповідають сучасним вимогам сільгоспвиробників. </w:t>
      </w:r>
      <w:r w:rsidRPr="00210872">
        <w:rPr>
          <w:rStyle w:val="ae"/>
          <w:rFonts w:ascii="Times New Roman" w:hAnsi="Times New Roman" w:cs="Times New Roman"/>
          <w:b w:val="0"/>
          <w:sz w:val="28"/>
          <w:szCs w:val="28"/>
          <w:lang w:val="uk-UA"/>
        </w:rPr>
        <w:t>ТОВ «</w:t>
      </w:r>
      <w:r w:rsidRPr="00210872">
        <w:rPr>
          <w:rFonts w:ascii="Times New Roman" w:hAnsi="Times New Roman" w:cs="Times New Roman"/>
          <w:sz w:val="28"/>
          <w:lang w:val="uk-UA"/>
        </w:rPr>
        <w:t>СПЕКТР-АГРО</w:t>
      </w:r>
      <w:r w:rsidRPr="00210872">
        <w:rPr>
          <w:rStyle w:val="ae"/>
          <w:rFonts w:ascii="Times New Roman" w:hAnsi="Times New Roman" w:cs="Times New Roman"/>
          <w:b w:val="0"/>
          <w:sz w:val="28"/>
          <w:szCs w:val="28"/>
          <w:lang w:val="uk-UA"/>
        </w:rPr>
        <w:t xml:space="preserve">» </w:t>
      </w:r>
      <w:r w:rsidRPr="00210872">
        <w:rPr>
          <w:rFonts w:ascii="Times New Roman" w:hAnsi="Times New Roman" w:cs="Times New Roman"/>
          <w:sz w:val="28"/>
          <w:szCs w:val="28"/>
          <w:lang w:val="uk-UA"/>
        </w:rPr>
        <w:t>- це згуртована команда професіоналів високого класу, працюючих для зростання і розвитку аграрного бізнесу в Україні.</w:t>
      </w:r>
    </w:p>
    <w:p w:rsidR="00210872" w:rsidRPr="00210872" w:rsidRDefault="00A61D89" w:rsidP="00210872">
      <w:pPr>
        <w:spacing w:after="0" w:line="360" w:lineRule="auto"/>
        <w:ind w:firstLine="709"/>
        <w:jc w:val="both"/>
        <w:rPr>
          <w:rFonts w:ascii="Times New Roman" w:hAnsi="Times New Roman" w:cs="Times New Roman"/>
          <w:sz w:val="28"/>
          <w:szCs w:val="28"/>
          <w:lang w:val="uk-UA"/>
        </w:rPr>
      </w:pPr>
      <w:r w:rsidRPr="00A61D89">
        <w:rPr>
          <w:rFonts w:ascii="Times New Roman" w:hAnsi="Times New Roman" w:cs="Times New Roman"/>
          <w:sz w:val="28"/>
          <w:szCs w:val="28"/>
          <w:lang w:val="uk-UA"/>
        </w:rPr>
        <w:t xml:space="preserve">Як національна компанія, ТОВ «СПЕКТР-АГРО» керується цінностями етики бізнесу та </w:t>
      </w:r>
      <w:r w:rsidR="00210872" w:rsidRPr="00A61D89">
        <w:rPr>
          <w:rFonts w:ascii="Times New Roman" w:hAnsi="Times New Roman" w:cs="Times New Roman"/>
          <w:sz w:val="28"/>
          <w:szCs w:val="28"/>
          <w:lang w:val="uk-UA"/>
        </w:rPr>
        <w:t xml:space="preserve">здійснює </w:t>
      </w:r>
      <w:r w:rsidR="00210872" w:rsidRPr="00210872">
        <w:rPr>
          <w:rFonts w:ascii="Times New Roman" w:hAnsi="Times New Roman" w:cs="Times New Roman"/>
          <w:sz w:val="28"/>
          <w:szCs w:val="28"/>
          <w:lang w:val="uk-UA"/>
        </w:rPr>
        <w:t xml:space="preserve">вагомий вплив на суспільство. </w:t>
      </w:r>
      <w:r>
        <w:rPr>
          <w:rFonts w:ascii="Times New Roman" w:hAnsi="Times New Roman" w:cs="Times New Roman"/>
          <w:sz w:val="28"/>
          <w:szCs w:val="28"/>
          <w:lang w:val="uk-UA"/>
        </w:rPr>
        <w:t>«</w:t>
      </w:r>
      <w:r w:rsidR="00210872" w:rsidRPr="00210872">
        <w:rPr>
          <w:rFonts w:ascii="Times New Roman" w:hAnsi="Times New Roman" w:cs="Times New Roman"/>
          <w:sz w:val="28"/>
          <w:szCs w:val="28"/>
          <w:lang w:val="uk-UA"/>
        </w:rPr>
        <w:t>Наша стратегія партнерства, заснованого на довірі та безумовному виконанні зобов’язань, надає нам унікальний потенціал для безпосереднього сприяння ефективному та екологічно-раціональному розвитку сільського господарства України та етичному веденню бізнесу</w:t>
      </w:r>
      <w:r>
        <w:rPr>
          <w:rFonts w:ascii="Times New Roman" w:hAnsi="Times New Roman" w:cs="Times New Roman"/>
          <w:sz w:val="28"/>
          <w:szCs w:val="28"/>
          <w:lang w:val="uk-UA"/>
        </w:rPr>
        <w:t>»</w:t>
      </w:r>
      <w:r w:rsidR="00210872" w:rsidRPr="00210872">
        <w:rPr>
          <w:rFonts w:ascii="Times New Roman" w:hAnsi="Times New Roman" w:cs="Times New Roman"/>
          <w:sz w:val="28"/>
          <w:szCs w:val="28"/>
          <w:lang w:val="uk-UA"/>
        </w:rPr>
        <w:t>.</w:t>
      </w:r>
    </w:p>
    <w:p w:rsidR="00A61D89" w:rsidRPr="00A61D89" w:rsidRDefault="00A61D89" w:rsidP="00A61D89">
      <w:pPr>
        <w:spacing w:after="0" w:line="360" w:lineRule="auto"/>
        <w:ind w:firstLine="709"/>
        <w:jc w:val="both"/>
        <w:rPr>
          <w:rFonts w:ascii="Times New Roman" w:hAnsi="Times New Roman" w:cs="Times New Roman"/>
          <w:sz w:val="28"/>
          <w:szCs w:val="28"/>
          <w:lang w:val="uk-UA"/>
        </w:rPr>
      </w:pPr>
      <w:r w:rsidRPr="00A61D89">
        <w:rPr>
          <w:rFonts w:ascii="Times New Roman" w:hAnsi="Times New Roman" w:cs="Times New Roman"/>
          <w:sz w:val="28"/>
          <w:szCs w:val="28"/>
          <w:lang w:val="uk-UA"/>
        </w:rPr>
        <w:t>ТОВ «СПЕКТР-АГРО» пропонує клієнтам високоякісний сервіс та консультації, інноваційні технології і широкий вибір товарів, що відповідають сучасним вимогам сільськогосподарських виробників. Команда професіоналів високого класу, що працює в ТОВ «СПЕКТР-АГРО», присвячена зростанню та розвитку аграрного бізнесу в Україні</w:t>
      </w:r>
      <w:r w:rsidR="00F55BD6">
        <w:rPr>
          <w:rFonts w:ascii="Times New Roman" w:hAnsi="Times New Roman" w:cs="Times New Roman"/>
          <w:sz w:val="28"/>
          <w:szCs w:val="28"/>
          <w:lang w:val="uk-UA"/>
        </w:rPr>
        <w:t xml:space="preserve"> </w:t>
      </w:r>
      <w:r w:rsidR="00F55BD6" w:rsidRPr="00F55BD6">
        <w:rPr>
          <w:rFonts w:ascii="Times New Roman" w:hAnsi="Times New Roman" w:cs="Times New Roman"/>
          <w:sz w:val="28"/>
          <w:szCs w:val="28"/>
        </w:rPr>
        <w:t>[</w:t>
      </w:r>
      <w:r w:rsidR="00F55BD6">
        <w:rPr>
          <w:rFonts w:ascii="Times New Roman" w:hAnsi="Times New Roman" w:cs="Times New Roman"/>
          <w:sz w:val="28"/>
          <w:szCs w:val="28"/>
          <w:lang w:val="uk-UA"/>
        </w:rPr>
        <w:t>29</w:t>
      </w:r>
      <w:r w:rsidR="00F55BD6" w:rsidRPr="00F55BD6">
        <w:rPr>
          <w:rFonts w:ascii="Times New Roman" w:hAnsi="Times New Roman" w:cs="Times New Roman"/>
          <w:sz w:val="28"/>
          <w:szCs w:val="28"/>
        </w:rPr>
        <w:t>]</w:t>
      </w:r>
      <w:r w:rsidRPr="00A61D89">
        <w:rPr>
          <w:rFonts w:ascii="Times New Roman" w:hAnsi="Times New Roman" w:cs="Times New Roman"/>
          <w:sz w:val="28"/>
          <w:szCs w:val="28"/>
          <w:lang w:val="uk-UA"/>
        </w:rPr>
        <w:t>.</w:t>
      </w:r>
    </w:p>
    <w:p w:rsidR="00A61D89" w:rsidRPr="00A61D89" w:rsidRDefault="00A61D89" w:rsidP="00A61D89">
      <w:pPr>
        <w:spacing w:after="0" w:line="360" w:lineRule="auto"/>
        <w:ind w:firstLine="709"/>
        <w:jc w:val="both"/>
        <w:rPr>
          <w:rFonts w:ascii="Times New Roman" w:hAnsi="Times New Roman" w:cs="Times New Roman"/>
          <w:sz w:val="28"/>
          <w:szCs w:val="28"/>
          <w:lang w:val="uk-UA"/>
        </w:rPr>
      </w:pPr>
      <w:r w:rsidRPr="00A61D89">
        <w:rPr>
          <w:rFonts w:ascii="Times New Roman" w:hAnsi="Times New Roman" w:cs="Times New Roman"/>
          <w:sz w:val="28"/>
          <w:szCs w:val="28"/>
          <w:lang w:val="uk-UA"/>
        </w:rPr>
        <w:lastRenderedPageBreak/>
        <w:t>Для ефективного функціонування будь-якого підприємства важливим є належна організація роботи всіх його відділів, встановлення вірної ієрархії між відділами, підрозділами та працівниками, які обіймають відповідні посади. Ключовим елементом управління підприємством є його організаційна структура управління.</w:t>
      </w:r>
    </w:p>
    <w:p w:rsidR="00A61D89" w:rsidRPr="00A61D89" w:rsidRDefault="00A61D89" w:rsidP="00A61D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A61D89">
        <w:rPr>
          <w:rFonts w:ascii="Times New Roman" w:hAnsi="Times New Roman" w:cs="Times New Roman"/>
          <w:sz w:val="28"/>
          <w:szCs w:val="28"/>
          <w:lang w:val="uk-UA"/>
        </w:rPr>
        <w:t>таном на 1 грудня 2022 року, ТОВ «СПЕКТР-АГРО» присутнє на всій території України з 22 регіональними представництвами. У компанії працює 170 менеджерів з продажу, а її асортимент налічує понад 3500 різних продуктів. Компанія співпрацює з понад 5500 клієнтами та має понад 45 постачальн</w:t>
      </w:r>
      <w:r w:rsidR="00F55BD6">
        <w:rPr>
          <w:rFonts w:ascii="Times New Roman" w:hAnsi="Times New Roman" w:cs="Times New Roman"/>
          <w:sz w:val="28"/>
          <w:szCs w:val="28"/>
          <w:lang w:val="uk-UA"/>
        </w:rPr>
        <w:t>иків (</w:t>
      </w:r>
      <w:r w:rsidRPr="00A61D89">
        <w:rPr>
          <w:rFonts w:ascii="Times New Roman" w:hAnsi="Times New Roman" w:cs="Times New Roman"/>
          <w:sz w:val="28"/>
          <w:szCs w:val="28"/>
          <w:lang w:val="uk-UA"/>
        </w:rPr>
        <w:t>рис. 2.</w:t>
      </w:r>
      <w:r>
        <w:rPr>
          <w:rFonts w:ascii="Times New Roman" w:hAnsi="Times New Roman" w:cs="Times New Roman"/>
          <w:sz w:val="28"/>
          <w:szCs w:val="28"/>
          <w:lang w:val="uk-UA"/>
        </w:rPr>
        <w:t>2</w:t>
      </w:r>
      <w:r w:rsidRPr="00A61D89">
        <w:rPr>
          <w:rFonts w:ascii="Times New Roman" w:hAnsi="Times New Roman" w:cs="Times New Roman"/>
          <w:sz w:val="28"/>
          <w:szCs w:val="28"/>
          <w:lang w:val="uk-UA"/>
        </w:rPr>
        <w:t>)</w:t>
      </w:r>
      <w:r w:rsidR="00F55BD6">
        <w:rPr>
          <w:rFonts w:ascii="Times New Roman" w:hAnsi="Times New Roman" w:cs="Times New Roman"/>
          <w:sz w:val="28"/>
          <w:szCs w:val="28"/>
          <w:lang w:val="uk-UA"/>
        </w:rPr>
        <w:t xml:space="preserve"> </w:t>
      </w:r>
      <w:r w:rsidR="00F55BD6" w:rsidRPr="00F55BD6">
        <w:rPr>
          <w:rFonts w:ascii="Times New Roman" w:hAnsi="Times New Roman" w:cs="Times New Roman"/>
          <w:sz w:val="28"/>
          <w:szCs w:val="28"/>
        </w:rPr>
        <w:t>[</w:t>
      </w:r>
      <w:r w:rsidR="00F55BD6">
        <w:rPr>
          <w:rFonts w:ascii="Times New Roman" w:hAnsi="Times New Roman" w:cs="Times New Roman"/>
          <w:sz w:val="28"/>
          <w:szCs w:val="28"/>
          <w:lang w:val="uk-UA"/>
        </w:rPr>
        <w:t>29</w:t>
      </w:r>
      <w:r w:rsidR="00F55BD6" w:rsidRPr="00F55BD6">
        <w:rPr>
          <w:rFonts w:ascii="Times New Roman" w:hAnsi="Times New Roman" w:cs="Times New Roman"/>
          <w:sz w:val="28"/>
          <w:szCs w:val="28"/>
        </w:rPr>
        <w:t>]</w:t>
      </w:r>
      <w:r w:rsidRPr="00A61D89">
        <w:rPr>
          <w:rFonts w:ascii="Times New Roman" w:hAnsi="Times New Roman" w:cs="Times New Roman"/>
          <w:sz w:val="28"/>
          <w:szCs w:val="28"/>
          <w:lang w:val="uk-UA"/>
        </w:rPr>
        <w:t>.</w:t>
      </w:r>
    </w:p>
    <w:p w:rsidR="00210872" w:rsidRDefault="00210872" w:rsidP="00210872">
      <w:pPr>
        <w:spacing w:line="360" w:lineRule="auto"/>
        <w:jc w:val="center"/>
        <w:rPr>
          <w:sz w:val="28"/>
          <w:szCs w:val="28"/>
        </w:rPr>
      </w:pPr>
      <w:r w:rsidRPr="007942B4">
        <w:rPr>
          <w:i/>
          <w:noProof/>
          <w:sz w:val="28"/>
          <w:lang w:eastAsia="ru-RU"/>
        </w:rPr>
        <w:drawing>
          <wp:inline distT="0" distB="0" distL="0" distR="0" wp14:anchorId="51944DC1" wp14:editId="4177B80F">
            <wp:extent cx="6119495" cy="1627505"/>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68312" cy="1640488"/>
                    </a:xfrm>
                    <a:prstGeom prst="rect">
                      <a:avLst/>
                    </a:prstGeom>
                  </pic:spPr>
                </pic:pic>
              </a:graphicData>
            </a:graphic>
          </wp:inline>
        </w:drawing>
      </w:r>
    </w:p>
    <w:p w:rsidR="00210872" w:rsidRPr="00A21B80" w:rsidRDefault="00A21B80" w:rsidP="00A21B80">
      <w:pPr>
        <w:spacing w:after="0" w:line="360" w:lineRule="auto"/>
        <w:jc w:val="center"/>
        <w:rPr>
          <w:rStyle w:val="ae"/>
          <w:rFonts w:ascii="Times New Roman" w:hAnsi="Times New Roman" w:cs="Times New Roman"/>
          <w:b w:val="0"/>
          <w:sz w:val="28"/>
          <w:szCs w:val="28"/>
          <w:lang w:val="uk-UA"/>
        </w:rPr>
      </w:pPr>
      <w:r>
        <w:rPr>
          <w:rFonts w:ascii="Times New Roman" w:hAnsi="Times New Roman" w:cs="Times New Roman"/>
          <w:bCs/>
          <w:noProof/>
          <w:sz w:val="28"/>
          <w:szCs w:val="28"/>
          <w:lang w:eastAsia="ru-RU"/>
        </w:rPr>
        <mc:AlternateContent>
          <mc:Choice Requires="wps">
            <w:drawing>
              <wp:anchor distT="0" distB="0" distL="114300" distR="114300" simplePos="0" relativeHeight="251665920" behindDoc="0" locked="0" layoutInCell="1" allowOverlap="1">
                <wp:simplePos x="0" y="0"/>
                <wp:positionH relativeFrom="column">
                  <wp:posOffset>428498</wp:posOffset>
                </wp:positionH>
                <wp:positionV relativeFrom="paragraph">
                  <wp:posOffset>228219</wp:posOffset>
                </wp:positionV>
                <wp:extent cx="1267968" cy="0"/>
                <wp:effectExtent l="0" t="0" r="27940" b="19050"/>
                <wp:wrapNone/>
                <wp:docPr id="80" name="Прямая соединительная линия 80"/>
                <wp:cNvGraphicFramePr/>
                <a:graphic xmlns:a="http://schemas.openxmlformats.org/drawingml/2006/main">
                  <a:graphicData uri="http://schemas.microsoft.com/office/word/2010/wordprocessingShape">
                    <wps:wsp>
                      <wps:cNvCnPr/>
                      <wps:spPr>
                        <a:xfrm>
                          <a:off x="0" y="0"/>
                          <a:ext cx="126796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7B7BE1D" id="Прямая соединительная линия 80" o:spid="_x0000_s1026" style="position:absolute;z-index:251665920;visibility:visible;mso-wrap-style:square;mso-wrap-distance-left:9pt;mso-wrap-distance-top:0;mso-wrap-distance-right:9pt;mso-wrap-distance-bottom:0;mso-position-horizontal:absolute;mso-position-horizontal-relative:text;mso-position-vertical:absolute;mso-position-vertical-relative:text" from="33.75pt,17.95pt" to="133.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" strokecolor="black [3040]"/>
            </w:pict>
          </mc:Fallback>
        </mc:AlternateContent>
      </w:r>
      <w:r w:rsidR="00210872" w:rsidRPr="00A21B80">
        <w:rPr>
          <w:rStyle w:val="ae"/>
          <w:rFonts w:ascii="Times New Roman" w:hAnsi="Times New Roman" w:cs="Times New Roman"/>
          <w:b w:val="0"/>
          <w:sz w:val="28"/>
          <w:szCs w:val="28"/>
          <w:lang w:val="uk-UA"/>
        </w:rPr>
        <w:t>Рис. 2.</w:t>
      </w:r>
      <w:r w:rsidR="00A61D89">
        <w:rPr>
          <w:rStyle w:val="ae"/>
          <w:rFonts w:ascii="Times New Roman" w:hAnsi="Times New Roman" w:cs="Times New Roman"/>
          <w:b w:val="0"/>
          <w:sz w:val="28"/>
          <w:szCs w:val="28"/>
          <w:lang w:val="uk-UA"/>
        </w:rPr>
        <w:t>2</w:t>
      </w:r>
      <w:r w:rsidR="00210872" w:rsidRPr="00A21B80">
        <w:rPr>
          <w:rStyle w:val="ae"/>
          <w:rFonts w:ascii="Times New Roman" w:hAnsi="Times New Roman" w:cs="Times New Roman"/>
          <w:b w:val="0"/>
          <w:sz w:val="28"/>
          <w:szCs w:val="28"/>
          <w:lang w:val="uk-UA"/>
        </w:rPr>
        <w:t>. Зведена інформація про ТОВ «</w:t>
      </w:r>
      <w:r w:rsidR="00210872" w:rsidRPr="00A61D89">
        <w:rPr>
          <w:rFonts w:ascii="Times New Roman" w:hAnsi="Times New Roman" w:cs="Times New Roman"/>
          <w:sz w:val="28"/>
          <w:lang w:val="uk-UA"/>
        </w:rPr>
        <w:t>СПЕКТР-АГРО</w:t>
      </w:r>
      <w:r w:rsidR="00210872" w:rsidRPr="00A21B80">
        <w:rPr>
          <w:rStyle w:val="ae"/>
          <w:rFonts w:ascii="Times New Roman" w:hAnsi="Times New Roman" w:cs="Times New Roman"/>
          <w:b w:val="0"/>
          <w:sz w:val="28"/>
          <w:szCs w:val="28"/>
          <w:lang w:val="uk-UA"/>
        </w:rPr>
        <w:t>»</w:t>
      </w:r>
    </w:p>
    <w:p w:rsidR="00210872" w:rsidRPr="00A21B80" w:rsidRDefault="00210872" w:rsidP="00210872">
      <w:pPr>
        <w:spacing w:after="0" w:line="360" w:lineRule="auto"/>
        <w:ind w:firstLine="709"/>
        <w:jc w:val="both"/>
        <w:rPr>
          <w:rStyle w:val="ae"/>
          <w:rFonts w:ascii="Times New Roman" w:hAnsi="Times New Roman" w:cs="Times New Roman"/>
          <w:b w:val="0"/>
          <w:sz w:val="24"/>
          <w:szCs w:val="24"/>
          <w:lang w:val="uk-UA"/>
        </w:rPr>
      </w:pPr>
      <w:r w:rsidRPr="00A21B80">
        <w:rPr>
          <w:rStyle w:val="ae"/>
          <w:rFonts w:ascii="Times New Roman" w:hAnsi="Times New Roman" w:cs="Times New Roman"/>
          <w:b w:val="0"/>
          <w:sz w:val="24"/>
          <w:szCs w:val="24"/>
          <w:lang w:val="uk-UA"/>
        </w:rPr>
        <w:t>Примітка. Сформовано автором на основі проведених досліджень.</w:t>
      </w:r>
    </w:p>
    <w:p w:rsidR="00210872" w:rsidRPr="00210872" w:rsidRDefault="00210872" w:rsidP="00210872">
      <w:pPr>
        <w:spacing w:after="0" w:line="360" w:lineRule="auto"/>
        <w:ind w:firstLine="709"/>
        <w:jc w:val="both"/>
        <w:rPr>
          <w:rFonts w:ascii="Times New Roman" w:hAnsi="Times New Roman" w:cs="Times New Roman"/>
          <w:sz w:val="28"/>
          <w:szCs w:val="28"/>
          <w:lang w:val="uk-UA"/>
        </w:rPr>
      </w:pPr>
    </w:p>
    <w:p w:rsidR="00DF6219" w:rsidRPr="00DF6219" w:rsidRDefault="00DF6219" w:rsidP="00DF6219">
      <w:pPr>
        <w:spacing w:after="0" w:line="360" w:lineRule="auto"/>
        <w:ind w:firstLine="709"/>
        <w:jc w:val="both"/>
        <w:rPr>
          <w:rFonts w:ascii="Times New Roman" w:hAnsi="Times New Roman" w:cs="Times New Roman"/>
          <w:sz w:val="28"/>
          <w:szCs w:val="28"/>
          <w:lang w:val="uk-UA"/>
        </w:rPr>
      </w:pPr>
      <w:bookmarkStart w:id="1" w:name="o23"/>
      <w:bookmarkEnd w:id="1"/>
      <w:r w:rsidRPr="00DF6219">
        <w:rPr>
          <w:rFonts w:ascii="Times New Roman" w:hAnsi="Times New Roman" w:cs="Times New Roman"/>
          <w:sz w:val="28"/>
          <w:szCs w:val="28"/>
          <w:lang w:val="uk-UA"/>
        </w:rPr>
        <w:t xml:space="preserve">Згідно зі статтею 1 Закону України </w:t>
      </w:r>
      <w:r>
        <w:rPr>
          <w:rFonts w:ascii="Times New Roman" w:hAnsi="Times New Roman" w:cs="Times New Roman"/>
          <w:sz w:val="28"/>
          <w:szCs w:val="28"/>
          <w:lang w:val="uk-UA"/>
        </w:rPr>
        <w:t>«</w:t>
      </w:r>
      <w:r w:rsidRPr="00DF6219">
        <w:rPr>
          <w:rFonts w:ascii="Times New Roman" w:hAnsi="Times New Roman" w:cs="Times New Roman"/>
          <w:sz w:val="28"/>
          <w:szCs w:val="28"/>
          <w:lang w:val="uk-UA"/>
        </w:rPr>
        <w:t>Про оплату праці</w:t>
      </w:r>
      <w:r>
        <w:rPr>
          <w:rFonts w:ascii="Times New Roman" w:hAnsi="Times New Roman" w:cs="Times New Roman"/>
          <w:sz w:val="28"/>
          <w:szCs w:val="28"/>
          <w:lang w:val="uk-UA"/>
        </w:rPr>
        <w:t>»</w:t>
      </w:r>
      <w:r w:rsidRPr="00DF6219">
        <w:rPr>
          <w:rFonts w:ascii="Times New Roman" w:hAnsi="Times New Roman" w:cs="Times New Roman"/>
          <w:sz w:val="28"/>
          <w:szCs w:val="28"/>
          <w:lang w:val="uk-UA"/>
        </w:rPr>
        <w:t xml:space="preserve"> (108/95-ВР), заробітна плата є формою винагороди, яка зазвичай виражається у грошовій формі і виплачується власником або уповноваженим ним органом працівникові за виконану роботу відповідно до трудового договору.</w:t>
      </w:r>
    </w:p>
    <w:p w:rsidR="00DF6219" w:rsidRPr="00DF6219" w:rsidRDefault="00DF6219" w:rsidP="00DF6219">
      <w:pPr>
        <w:spacing w:after="0" w:line="360" w:lineRule="auto"/>
        <w:ind w:firstLine="709"/>
        <w:jc w:val="both"/>
        <w:rPr>
          <w:rFonts w:ascii="Times New Roman" w:hAnsi="Times New Roman" w:cs="Times New Roman"/>
          <w:sz w:val="28"/>
          <w:szCs w:val="28"/>
          <w:lang w:val="uk-UA"/>
        </w:rPr>
      </w:pPr>
      <w:r w:rsidRPr="00DF6219">
        <w:rPr>
          <w:rFonts w:ascii="Times New Roman" w:hAnsi="Times New Roman" w:cs="Times New Roman"/>
          <w:sz w:val="28"/>
          <w:szCs w:val="28"/>
          <w:lang w:val="uk-UA"/>
        </w:rPr>
        <w:t>Розмір заробітної плати залежить від складності та умов виконуваної роботи, професійних якостей працівника, результатів його праці та економічної діяльності підприємства.</w:t>
      </w:r>
    </w:p>
    <w:p w:rsidR="00DF6219" w:rsidRPr="00DF6219" w:rsidRDefault="00DF6219" w:rsidP="00DF6219">
      <w:pPr>
        <w:spacing w:after="0" w:line="360" w:lineRule="auto"/>
        <w:ind w:firstLine="709"/>
        <w:jc w:val="both"/>
        <w:rPr>
          <w:rFonts w:ascii="Times New Roman" w:hAnsi="Times New Roman" w:cs="Times New Roman"/>
          <w:sz w:val="28"/>
          <w:szCs w:val="28"/>
          <w:lang w:val="uk-UA"/>
        </w:rPr>
      </w:pPr>
      <w:r w:rsidRPr="00DF6219">
        <w:rPr>
          <w:rFonts w:ascii="Times New Roman" w:hAnsi="Times New Roman" w:cs="Times New Roman"/>
          <w:sz w:val="28"/>
          <w:szCs w:val="28"/>
          <w:lang w:val="uk-UA"/>
        </w:rPr>
        <w:t>Витрати на оплату праці включають фонд основної заробітної плати, фонд додаткової заробітної плати та інші заохочувальні та компенсаційні виплати.</w:t>
      </w:r>
    </w:p>
    <w:p w:rsidR="00DF6219" w:rsidRPr="00E80986" w:rsidRDefault="00DF6219" w:rsidP="00A21B80">
      <w:pPr>
        <w:spacing w:after="0" w:line="360" w:lineRule="auto"/>
        <w:ind w:firstLine="709"/>
        <w:jc w:val="both"/>
        <w:rPr>
          <w:rFonts w:ascii="Times New Roman" w:hAnsi="Times New Roman" w:cs="Times New Roman"/>
          <w:sz w:val="28"/>
          <w:szCs w:val="28"/>
          <w:lang w:val="uk-UA"/>
        </w:rPr>
      </w:pPr>
    </w:p>
    <w:p w:rsidR="00DF6219" w:rsidRPr="00DF6219" w:rsidRDefault="00DF6219" w:rsidP="00DF6219">
      <w:pPr>
        <w:spacing w:after="0" w:line="360" w:lineRule="auto"/>
        <w:ind w:firstLine="709"/>
        <w:jc w:val="both"/>
        <w:rPr>
          <w:rFonts w:ascii="Times New Roman" w:hAnsi="Times New Roman" w:cs="Times New Roman"/>
          <w:sz w:val="28"/>
          <w:szCs w:val="28"/>
          <w:lang w:val="uk-UA"/>
        </w:rPr>
      </w:pPr>
      <w:bookmarkStart w:id="2" w:name="o24"/>
      <w:bookmarkEnd w:id="2"/>
      <w:r w:rsidRPr="00DF6219">
        <w:rPr>
          <w:rFonts w:ascii="Times New Roman" w:hAnsi="Times New Roman" w:cs="Times New Roman"/>
          <w:sz w:val="28"/>
          <w:szCs w:val="28"/>
          <w:lang w:val="uk-UA"/>
        </w:rPr>
        <w:lastRenderedPageBreak/>
        <w:t xml:space="preserve">Основна заробітна плата є винагородою за виконану роботу відповідно до встановлених норм праці, які включають норми часу, виробітку, </w:t>
      </w:r>
      <w:r>
        <w:rPr>
          <w:rFonts w:ascii="Times New Roman" w:hAnsi="Times New Roman" w:cs="Times New Roman"/>
          <w:sz w:val="28"/>
          <w:szCs w:val="28"/>
          <w:lang w:val="uk-UA"/>
        </w:rPr>
        <w:t>обслуговування та посадові обов</w:t>
      </w:r>
      <w:r w:rsidRPr="00DF6219">
        <w:rPr>
          <w:rFonts w:ascii="Times New Roman" w:hAnsi="Times New Roman" w:cs="Times New Roman"/>
          <w:sz w:val="28"/>
          <w:szCs w:val="28"/>
          <w:lang w:val="uk-UA"/>
        </w:rPr>
        <w:t xml:space="preserve">’язки. Вона встановлюється у формі тарифних ставок (окладів) і відрядних розцінок для </w:t>
      </w:r>
      <w:r>
        <w:rPr>
          <w:rFonts w:ascii="Times New Roman" w:hAnsi="Times New Roman" w:cs="Times New Roman"/>
          <w:sz w:val="28"/>
          <w:szCs w:val="28"/>
          <w:lang w:val="uk-UA"/>
        </w:rPr>
        <w:t>праців</w:t>
      </w:r>
      <w:r w:rsidRPr="00DF6219">
        <w:rPr>
          <w:rFonts w:ascii="Times New Roman" w:hAnsi="Times New Roman" w:cs="Times New Roman"/>
          <w:sz w:val="28"/>
          <w:szCs w:val="28"/>
          <w:lang w:val="uk-UA"/>
        </w:rPr>
        <w:t>ників, а також посадових окладів для службовців.</w:t>
      </w:r>
    </w:p>
    <w:p w:rsidR="00DF6219" w:rsidRPr="00DF6219" w:rsidRDefault="00DF6219" w:rsidP="00DF6219">
      <w:pPr>
        <w:spacing w:after="0" w:line="360" w:lineRule="auto"/>
        <w:ind w:firstLine="709"/>
        <w:jc w:val="both"/>
        <w:rPr>
          <w:rFonts w:ascii="Times New Roman" w:hAnsi="Times New Roman" w:cs="Times New Roman"/>
          <w:sz w:val="28"/>
          <w:szCs w:val="28"/>
          <w:lang w:val="uk-UA"/>
        </w:rPr>
      </w:pPr>
      <w:r w:rsidRPr="00DF6219">
        <w:rPr>
          <w:rFonts w:ascii="Times New Roman" w:hAnsi="Times New Roman" w:cs="Times New Roman"/>
          <w:sz w:val="28"/>
          <w:szCs w:val="28"/>
          <w:lang w:val="uk-UA"/>
        </w:rPr>
        <w:t>Додаткова заробітна плата є винагородою за працю, яка перевищує встановлені норми, враховуючи трудові успіхи, винахідливість та особливі умови праці. Ця плата включає доплати, надбавки, гарантійні та компенсаційні виплати, передбачені чинним зако</w:t>
      </w:r>
      <w:r>
        <w:rPr>
          <w:rFonts w:ascii="Times New Roman" w:hAnsi="Times New Roman" w:cs="Times New Roman"/>
          <w:sz w:val="28"/>
          <w:szCs w:val="28"/>
          <w:lang w:val="uk-UA"/>
        </w:rPr>
        <w:t>нодавством, а також премії, пов</w:t>
      </w:r>
      <w:r w:rsidRPr="00DF6219">
        <w:rPr>
          <w:rFonts w:ascii="Times New Roman" w:hAnsi="Times New Roman" w:cs="Times New Roman"/>
          <w:sz w:val="28"/>
          <w:szCs w:val="28"/>
          <w:lang w:val="uk-UA"/>
        </w:rPr>
        <w:t xml:space="preserve">’язані з виконанням виробничих завдань </w:t>
      </w:r>
      <w:r>
        <w:rPr>
          <w:rFonts w:ascii="Times New Roman" w:hAnsi="Times New Roman" w:cs="Times New Roman"/>
          <w:sz w:val="28"/>
          <w:szCs w:val="28"/>
          <w:lang w:val="uk-UA"/>
        </w:rPr>
        <w:t xml:space="preserve">та </w:t>
      </w:r>
      <w:r w:rsidRPr="00DF6219">
        <w:rPr>
          <w:rFonts w:ascii="Times New Roman" w:hAnsi="Times New Roman" w:cs="Times New Roman"/>
          <w:sz w:val="28"/>
          <w:szCs w:val="28"/>
          <w:lang w:val="uk-UA"/>
        </w:rPr>
        <w:t>функцій.</w:t>
      </w:r>
    </w:p>
    <w:p w:rsidR="007A115E" w:rsidRPr="007A115E" w:rsidRDefault="007A115E" w:rsidP="007A115E">
      <w:pPr>
        <w:spacing w:after="0" w:line="360" w:lineRule="auto"/>
        <w:ind w:firstLine="709"/>
        <w:jc w:val="both"/>
        <w:rPr>
          <w:rFonts w:ascii="Times New Roman" w:hAnsi="Times New Roman" w:cs="Times New Roman"/>
          <w:sz w:val="28"/>
          <w:szCs w:val="28"/>
          <w:lang w:val="uk-UA"/>
        </w:rPr>
      </w:pPr>
      <w:bookmarkStart w:id="3" w:name="o31"/>
      <w:bookmarkEnd w:id="3"/>
      <w:r w:rsidRPr="007A115E">
        <w:rPr>
          <w:rFonts w:ascii="Times New Roman" w:hAnsi="Times New Roman" w:cs="Times New Roman"/>
          <w:sz w:val="28"/>
          <w:szCs w:val="28"/>
          <w:lang w:val="uk-UA"/>
        </w:rPr>
        <w:t>До інших заохочувальних та компенсаційних виплат входять винагороди за підсумками роботи за рік, премії за використання спеціальних систем і положень, а також грошові та матеріальні компенсації, які не передбачені чинним законодавством або виходять за межі встановлених норм у зазначених законах [</w:t>
      </w:r>
      <w:r w:rsidR="00F55BD6">
        <w:rPr>
          <w:rFonts w:ascii="Times New Roman" w:hAnsi="Times New Roman" w:cs="Times New Roman"/>
          <w:sz w:val="28"/>
          <w:szCs w:val="28"/>
          <w:lang w:val="uk-UA"/>
        </w:rPr>
        <w:t>3</w:t>
      </w:r>
      <w:r w:rsidRPr="007A115E">
        <w:rPr>
          <w:rFonts w:ascii="Times New Roman" w:hAnsi="Times New Roman" w:cs="Times New Roman"/>
          <w:sz w:val="28"/>
          <w:szCs w:val="28"/>
          <w:lang w:val="uk-UA"/>
        </w:rPr>
        <w:t xml:space="preserve">5, с. </w:t>
      </w:r>
      <w:r w:rsidR="00F55BD6">
        <w:rPr>
          <w:rFonts w:ascii="Times New Roman" w:hAnsi="Times New Roman" w:cs="Times New Roman"/>
          <w:sz w:val="28"/>
          <w:szCs w:val="28"/>
          <w:lang w:val="uk-UA"/>
        </w:rPr>
        <w:t>1</w:t>
      </w:r>
      <w:r w:rsidRPr="007A115E">
        <w:rPr>
          <w:rFonts w:ascii="Times New Roman" w:hAnsi="Times New Roman" w:cs="Times New Roman"/>
          <w:sz w:val="28"/>
          <w:szCs w:val="28"/>
          <w:lang w:val="uk-UA"/>
        </w:rPr>
        <w:t>21].</w:t>
      </w:r>
    </w:p>
    <w:p w:rsidR="00210872" w:rsidRPr="007A115E" w:rsidRDefault="007A115E" w:rsidP="007A115E">
      <w:pPr>
        <w:spacing w:after="0" w:line="360" w:lineRule="auto"/>
        <w:ind w:firstLine="709"/>
        <w:jc w:val="both"/>
        <w:rPr>
          <w:rFonts w:ascii="Times New Roman" w:hAnsi="Times New Roman" w:cs="Times New Roman"/>
          <w:sz w:val="28"/>
          <w:szCs w:val="28"/>
          <w:lang w:val="uk-UA"/>
        </w:rPr>
      </w:pPr>
      <w:r w:rsidRPr="007A115E">
        <w:rPr>
          <w:rFonts w:ascii="Times New Roman" w:hAnsi="Times New Roman" w:cs="Times New Roman"/>
          <w:sz w:val="28"/>
          <w:szCs w:val="28"/>
          <w:lang w:val="uk-UA"/>
        </w:rPr>
        <w:t xml:space="preserve">Щодо показників </w:t>
      </w:r>
      <w:r>
        <w:rPr>
          <w:rFonts w:ascii="Times New Roman" w:hAnsi="Times New Roman" w:cs="Times New Roman"/>
          <w:sz w:val="28"/>
          <w:szCs w:val="28"/>
          <w:lang w:val="uk-UA"/>
        </w:rPr>
        <w:t xml:space="preserve">щодо розміру заробітної плати у </w:t>
      </w:r>
      <w:r w:rsidR="00210872" w:rsidRPr="00210872">
        <w:rPr>
          <w:rFonts w:ascii="Times New Roman" w:hAnsi="Times New Roman" w:cs="Times New Roman"/>
          <w:sz w:val="28"/>
          <w:lang w:val="uk-UA"/>
        </w:rPr>
        <w:t xml:space="preserve">ТОВ «СПЕКТР-АГРО» для їх представлення у </w:t>
      </w:r>
      <w:r w:rsidR="00DF6219">
        <w:rPr>
          <w:rFonts w:ascii="Times New Roman" w:hAnsi="Times New Roman" w:cs="Times New Roman"/>
          <w:sz w:val="28"/>
          <w:lang w:val="uk-UA"/>
        </w:rPr>
        <w:t>роботі</w:t>
      </w:r>
      <w:r w:rsidR="00210872" w:rsidRPr="00210872">
        <w:rPr>
          <w:rFonts w:ascii="Times New Roman" w:hAnsi="Times New Roman" w:cs="Times New Roman"/>
          <w:sz w:val="28"/>
          <w:lang w:val="uk-UA"/>
        </w:rPr>
        <w:t xml:space="preserve"> не були надані</w:t>
      </w:r>
      <w:r>
        <w:rPr>
          <w:rFonts w:ascii="Times New Roman" w:hAnsi="Times New Roman" w:cs="Times New Roman"/>
          <w:sz w:val="28"/>
          <w:szCs w:val="28"/>
          <w:lang w:val="uk-UA"/>
        </w:rPr>
        <w:t>.</w:t>
      </w:r>
    </w:p>
    <w:p w:rsidR="00AB7184" w:rsidRPr="00210872" w:rsidRDefault="00AB7184" w:rsidP="00210872">
      <w:pPr>
        <w:spacing w:after="0" w:line="360" w:lineRule="auto"/>
        <w:ind w:firstLine="709"/>
        <w:jc w:val="both"/>
        <w:rPr>
          <w:rFonts w:ascii="Times New Roman" w:hAnsi="Times New Roman" w:cs="Times New Roman"/>
          <w:sz w:val="28"/>
          <w:szCs w:val="28"/>
          <w:lang w:val="uk-UA"/>
        </w:rPr>
      </w:pPr>
    </w:p>
    <w:p w:rsidR="00CB0483" w:rsidRDefault="00CB0483" w:rsidP="00C0492F">
      <w:pPr>
        <w:spacing w:after="0" w:line="360" w:lineRule="auto"/>
        <w:ind w:firstLine="709"/>
        <w:jc w:val="both"/>
        <w:rPr>
          <w:rFonts w:ascii="Times New Roman" w:hAnsi="Times New Roman" w:cs="Times New Roman"/>
          <w:sz w:val="28"/>
          <w:szCs w:val="28"/>
        </w:rPr>
      </w:pPr>
    </w:p>
    <w:p w:rsidR="00CB0483" w:rsidRDefault="00CB0483" w:rsidP="00C0492F">
      <w:pPr>
        <w:spacing w:after="0" w:line="360" w:lineRule="auto"/>
        <w:ind w:firstLine="709"/>
        <w:jc w:val="both"/>
        <w:rPr>
          <w:rFonts w:ascii="Times New Roman" w:hAnsi="Times New Roman" w:cs="Times New Roman"/>
          <w:sz w:val="28"/>
          <w:szCs w:val="28"/>
        </w:rPr>
      </w:pPr>
    </w:p>
    <w:p w:rsidR="007A115E" w:rsidRDefault="00076C16" w:rsidP="00C0492F">
      <w:pPr>
        <w:spacing w:after="0" w:line="360" w:lineRule="auto"/>
        <w:ind w:firstLine="709"/>
        <w:jc w:val="both"/>
        <w:rPr>
          <w:rFonts w:ascii="Times New Roman" w:hAnsi="Times New Roman" w:cs="Times New Roman"/>
          <w:b/>
          <w:sz w:val="28"/>
          <w:szCs w:val="28"/>
          <w:lang w:val="uk-UA"/>
        </w:rPr>
      </w:pPr>
      <w:r w:rsidRPr="00076C16">
        <w:rPr>
          <w:rFonts w:ascii="Times New Roman" w:hAnsi="Times New Roman" w:cs="Times New Roman"/>
          <w:b/>
          <w:sz w:val="28"/>
          <w:szCs w:val="28"/>
          <w:lang w:val="uk-UA"/>
        </w:rPr>
        <w:t>2.2. Діагностика ділової активності та реалізації комунікаційної політики у ТОВ «СПЕКТР-АГРО»</w:t>
      </w:r>
    </w:p>
    <w:p w:rsidR="00937B35" w:rsidRPr="00076C16" w:rsidRDefault="00937B35" w:rsidP="00C0492F">
      <w:pPr>
        <w:spacing w:after="0" w:line="360" w:lineRule="auto"/>
        <w:ind w:firstLine="709"/>
        <w:jc w:val="both"/>
        <w:rPr>
          <w:rFonts w:ascii="Times New Roman" w:hAnsi="Times New Roman" w:cs="Times New Roman"/>
          <w:b/>
          <w:sz w:val="28"/>
          <w:szCs w:val="28"/>
        </w:rPr>
      </w:pP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Успішна комунікаційна політика підприємства в умовах ринкових відносин є важливим фактором для збереження конкурентоспроможності та стабільного розвитку. Вона сприяє побудові довгострокових партнерських відносин, розширенню ринкової аудиторії та зміцненню позицій на ринку.</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 xml:space="preserve">Враховуючи складність та динаміку сучасного бізнес-середовища, підприємства повинні приділяти достатню увагу формуванню комунікаційної політики та постійно вдосконалювати свої комунікаційні стратегії. Це </w:t>
      </w:r>
      <w:r w:rsidRPr="00C0492F">
        <w:rPr>
          <w:rFonts w:ascii="Times New Roman" w:hAnsi="Times New Roman" w:cs="Times New Roman"/>
          <w:sz w:val="28"/>
          <w:szCs w:val="28"/>
          <w:lang w:val="uk-UA"/>
        </w:rPr>
        <w:lastRenderedPageBreak/>
        <w:t>дозволить їм ефективно взаємодіяти зі зацікавленими сторонами, викликати довіру та підтримку, а також досягати успіху у конкурентному середовищі.</w:t>
      </w:r>
    </w:p>
    <w:p w:rsidR="00C0492F" w:rsidRPr="00C0492F" w:rsidRDefault="00C0492F" w:rsidP="00C0492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Розуміння важливості комунікаційної політики підприємства в умовах ринкових відносин є ключовим для успішного ведення бізнесу. Комунікація є основним інструментом взаємодії зі зацікавленими сторонами, такими як клієнти, партнери, постачальники та співробітники. Вона дозволяє підприємствам будувати довіру, розвивати бренд, виробляти позитивний імідж та ефективно управляти стосунками з різними групами зацікавлених сторін.</w:t>
      </w:r>
    </w:p>
    <w:p w:rsidR="00937B35" w:rsidRPr="00937B35" w:rsidRDefault="00C62DC5" w:rsidP="00937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37B35" w:rsidRPr="00937B35">
        <w:rPr>
          <w:rFonts w:ascii="Times New Roman" w:hAnsi="Times New Roman" w:cs="Times New Roman"/>
          <w:sz w:val="28"/>
          <w:szCs w:val="28"/>
          <w:lang w:val="uk-UA"/>
        </w:rPr>
        <w:t xml:space="preserve"> сучасному конкурентному бізнес-середовищі, ефективна ділова активність та вдала реалізація комунікаційної політики є ключовими факторами успіху підприємства. У цьому контексті, ТОВ </w:t>
      </w:r>
      <w:r>
        <w:rPr>
          <w:rFonts w:ascii="Times New Roman" w:hAnsi="Times New Roman" w:cs="Times New Roman"/>
          <w:sz w:val="28"/>
          <w:szCs w:val="28"/>
          <w:lang w:val="uk-UA"/>
        </w:rPr>
        <w:t>«</w:t>
      </w:r>
      <w:r w:rsidR="00937B35" w:rsidRPr="00937B35">
        <w:rPr>
          <w:rFonts w:ascii="Times New Roman" w:hAnsi="Times New Roman" w:cs="Times New Roman"/>
          <w:sz w:val="28"/>
          <w:szCs w:val="28"/>
          <w:lang w:val="uk-UA"/>
        </w:rPr>
        <w:t>СПЕКТР-АГРО</w:t>
      </w:r>
      <w:r>
        <w:rPr>
          <w:rFonts w:ascii="Times New Roman" w:hAnsi="Times New Roman" w:cs="Times New Roman"/>
          <w:sz w:val="28"/>
          <w:szCs w:val="28"/>
          <w:lang w:val="uk-UA"/>
        </w:rPr>
        <w:t>»</w:t>
      </w:r>
      <w:r w:rsidR="00937B35" w:rsidRPr="00937B35">
        <w:rPr>
          <w:rFonts w:ascii="Times New Roman" w:hAnsi="Times New Roman" w:cs="Times New Roman"/>
          <w:sz w:val="28"/>
          <w:szCs w:val="28"/>
          <w:lang w:val="uk-UA"/>
        </w:rPr>
        <w:t>, як високоякісний постачальник послуг та товарів для сільськогосподарського сектору, розуміє важливість постійного оновлення своїх ділових практик та вдосконалення комунікаційного підходу для забезпечення успішного функціонування та розвитку.</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Одним з перших етапів є діагностика ділової активності, що дозволяє з’ясувати сильні та слабкі сторони підприємства, визначити потенційні можливості та загрози, а також оцінити рівень конкурентоспроможності на ринку. Для досягнення цих цілей, ТОВ </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використовує різноманітні методики та інструменти, включаючи аналіз фінансово-господарської діяльності, оцінку ринкової позиції, аналіз споживчої поведінки клієнтів та збору даних про конкурентів. Отримані результати дозволяють компанії зробити обґрунтовані стратегічні рішення та розробити план дій для поліпшення своєї ділової активності.</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Наступним важливим кроком є реалізація комунікаційної політики, яка передбачає створення ефективної системи комунікації зі зацікавленими сторонами. ТОВ </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розуміє, що успішна комунікація з клієнтами, постачальниками, співробітниками та іншими зацікавленими сторонами є критично важливою для побудови довгострокових взаємовигідних відносин. Комунікаційна політика компанії спрямована на створення чіткого </w:t>
      </w:r>
      <w:r w:rsidRPr="00937B35">
        <w:rPr>
          <w:rFonts w:ascii="Times New Roman" w:hAnsi="Times New Roman" w:cs="Times New Roman"/>
          <w:sz w:val="28"/>
          <w:szCs w:val="28"/>
          <w:lang w:val="uk-UA"/>
        </w:rPr>
        <w:lastRenderedPageBreak/>
        <w:t>образу та іміджу підприємства, а також забезпечення ефективного обміну інформацією</w:t>
      </w:r>
      <w:r w:rsidR="00F55BD6">
        <w:rPr>
          <w:rFonts w:ascii="Times New Roman" w:hAnsi="Times New Roman" w:cs="Times New Roman"/>
          <w:sz w:val="28"/>
          <w:szCs w:val="28"/>
          <w:lang w:val="uk-UA"/>
        </w:rPr>
        <w:t xml:space="preserve"> </w:t>
      </w:r>
      <w:r w:rsidR="00F55BD6" w:rsidRPr="00F55124">
        <w:rPr>
          <w:rFonts w:ascii="Times New Roman" w:hAnsi="Times New Roman" w:cs="Times New Roman"/>
          <w:sz w:val="28"/>
          <w:szCs w:val="28"/>
          <w:lang w:val="uk-UA"/>
        </w:rPr>
        <w:t>[</w:t>
      </w:r>
      <w:r w:rsidR="00F55BD6">
        <w:rPr>
          <w:rFonts w:ascii="Times New Roman" w:hAnsi="Times New Roman" w:cs="Times New Roman"/>
          <w:sz w:val="28"/>
          <w:szCs w:val="28"/>
          <w:lang w:val="uk-UA"/>
        </w:rPr>
        <w:t>16</w:t>
      </w:r>
      <w:r w:rsidR="00F55BD6" w:rsidRPr="00F55124">
        <w:rPr>
          <w:rFonts w:ascii="Times New Roman" w:hAnsi="Times New Roman" w:cs="Times New Roman"/>
          <w:sz w:val="28"/>
          <w:szCs w:val="28"/>
          <w:lang w:val="uk-UA"/>
        </w:rPr>
        <w:t>]</w:t>
      </w:r>
      <w:r w:rsidRPr="00937B35">
        <w:rPr>
          <w:rFonts w:ascii="Times New Roman" w:hAnsi="Times New Roman" w:cs="Times New Roman"/>
          <w:sz w:val="28"/>
          <w:szCs w:val="28"/>
          <w:lang w:val="uk-UA"/>
        </w:rPr>
        <w:t>.</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Для досягнення цих цілей, ТОВ </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використовує широкий спектр комунікаційних каналів, включаючи особисті зустрічі, телефонну та електронну пошту, соціальні медіа, веб-сайт та інші онлайн-платформи. Компанія активно співпрацює зі своїми клієнтами, надаючи їм інформацію про свою продукцію та послуги, а також відповідаючи на їх запитання та звернення. Взаємодія з постачальниками базується на прозорості та взаємовигідності, що сприяє партнерським відносинам.</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Також, внутрішня комунікаці</w:t>
      </w:r>
      <w:r w:rsidR="00C62DC5">
        <w:rPr>
          <w:rFonts w:ascii="Times New Roman" w:hAnsi="Times New Roman" w:cs="Times New Roman"/>
          <w:sz w:val="28"/>
          <w:szCs w:val="28"/>
          <w:lang w:val="uk-UA"/>
        </w:rPr>
        <w:t>я є невід</w:t>
      </w:r>
      <w:r w:rsidR="00C62DC5" w:rsidRPr="00937B35">
        <w:rPr>
          <w:rFonts w:ascii="Times New Roman" w:hAnsi="Times New Roman" w:cs="Times New Roman"/>
          <w:sz w:val="28"/>
          <w:szCs w:val="28"/>
          <w:lang w:val="uk-UA"/>
        </w:rPr>
        <w:t>’ємною</w:t>
      </w:r>
      <w:r w:rsidRPr="00937B35">
        <w:rPr>
          <w:rFonts w:ascii="Times New Roman" w:hAnsi="Times New Roman" w:cs="Times New Roman"/>
          <w:sz w:val="28"/>
          <w:szCs w:val="28"/>
          <w:lang w:val="uk-UA"/>
        </w:rPr>
        <w:t xml:space="preserve"> частиною комунікаційної політики компанії. ТОВ </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прагне забезпечити ефективний обмін інформацією між всіма рівнями та підрозділами організації, створюючи сприятливу робочу атмосферу та заохочуючи відкритий діалог. Це сприяє покращенню командної роботи, вирішенню проблем та прийняттю швидких та обґрунтованих рішень.</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Застосування сучасних інформаційних технологій також відіграє важливу роль у комунікаційній політиці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Компанія використовує спеціалізовані програмні засоби та платформи для автоматизації комунікаційних процесів, обробки звернень клієнтів та ведення внутрішньої документації. Це дозволяє забезпечити швидкий обмін інформацією, збереження цінної документації та вдосконалення робочих процесів.</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Крім того,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розуміє важливість аналізу результативності своєї комунікаційної політики. Компанія використовує різні методи оцінки ефективності комунікаційних зусиль, такі як опитування клієнтів, внутрішні оцінки та аналіз відгуків. Це допомагає компанії виявити сильні та слабкі сторони своєї комунікації, внести необхідні корективи та забезпечити постійне поліпшення.</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Усі зусилля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спрямовані на створення довіри, взаєморозуміння та задоволення потреб своїх клієнтів та партнерів. Компанія </w:t>
      </w:r>
      <w:r w:rsidRPr="00937B35">
        <w:rPr>
          <w:rFonts w:ascii="Times New Roman" w:hAnsi="Times New Roman" w:cs="Times New Roman"/>
          <w:sz w:val="28"/>
          <w:szCs w:val="28"/>
          <w:lang w:val="uk-UA"/>
        </w:rPr>
        <w:lastRenderedPageBreak/>
        <w:t>віддана своїм цілям та цінностям, які базуються на якості продукції, інноваціях та відповідальному підході до бізнесу.</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продовжує розвивати свою ділову активність та удосконалювати комунікаційну політику, забезпечуючи своїм клієнтам та партнерам найкращі рішення та високий рівень обслуговування. Компанія планує проводити постійний моніторинг та оновлювати свої стратегії відповідно до змін на ринку та потреб клієнтів. Крім того, вона активно впроваджує інноваційні рішення в галузі комунікацій, такі як використання штучного інтелекту для покращення персоналізованого обслуговування та аналізу даних про споживачів</w:t>
      </w:r>
      <w:r w:rsidR="00F55BD6">
        <w:rPr>
          <w:rFonts w:ascii="Times New Roman" w:hAnsi="Times New Roman" w:cs="Times New Roman"/>
          <w:sz w:val="28"/>
          <w:szCs w:val="28"/>
          <w:lang w:val="uk-UA"/>
        </w:rPr>
        <w:t xml:space="preserve"> </w:t>
      </w:r>
      <w:r w:rsidR="00F55BD6" w:rsidRPr="00F55BD6">
        <w:rPr>
          <w:rFonts w:ascii="Times New Roman" w:hAnsi="Times New Roman" w:cs="Times New Roman"/>
          <w:sz w:val="28"/>
          <w:szCs w:val="28"/>
        </w:rPr>
        <w:t>[16]</w:t>
      </w:r>
      <w:r w:rsidRPr="00937B35">
        <w:rPr>
          <w:rFonts w:ascii="Times New Roman" w:hAnsi="Times New Roman" w:cs="Times New Roman"/>
          <w:sz w:val="28"/>
          <w:szCs w:val="28"/>
          <w:lang w:val="uk-UA"/>
        </w:rPr>
        <w:t>.</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також надає велику увагу корпоративній соціальній відповідальності, впроваджуючи програми зі сталого розвитку, підтримки соціальних проектів та екологічної збалансованості. Це сприяє позитивному сприйняттю компанії в громадськості та зміцненню її репутації як відповідального бізнес-партнера.</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Усі ці заходи допомагають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будувати довгострокові стосунки зі своїми клієнтами, партнерами та співробітниками, створюючи надійний фундамент для стабільного розвитку та успіху компанії.</w:t>
      </w:r>
    </w:p>
    <w:p w:rsidR="00937B35" w:rsidRPr="00937B35" w:rsidRDefault="00C62DC5" w:rsidP="00937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937B35" w:rsidRPr="00937B35">
        <w:rPr>
          <w:rFonts w:ascii="Times New Roman" w:hAnsi="Times New Roman" w:cs="Times New Roman"/>
          <w:sz w:val="28"/>
          <w:szCs w:val="28"/>
          <w:lang w:val="uk-UA"/>
        </w:rPr>
        <w:t xml:space="preserve">, діагностика ділової активності та реалізація комунікаційної політики є важливими складовими успіху ТОВ </w:t>
      </w:r>
      <w:r>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Pr>
          <w:rFonts w:ascii="Times New Roman" w:hAnsi="Times New Roman" w:cs="Times New Roman"/>
          <w:sz w:val="28"/>
          <w:szCs w:val="28"/>
          <w:lang w:val="uk-UA"/>
        </w:rPr>
        <w:t>»</w:t>
      </w:r>
      <w:r w:rsidR="00937B35" w:rsidRPr="00937B35">
        <w:rPr>
          <w:rFonts w:ascii="Times New Roman" w:hAnsi="Times New Roman" w:cs="Times New Roman"/>
          <w:sz w:val="28"/>
          <w:szCs w:val="28"/>
          <w:lang w:val="uk-UA"/>
        </w:rPr>
        <w:t xml:space="preserve">. Компанія постійно вдосконалює свої ділові практики та комунікаційний підхід, використовуючи сучасні технології та методики, забезпечуючи ефективну взаємодію з клієнтами та іншими зацікавленими сторонами. Розвиток і підтримка довіри, якість обслуговування та відповідальний підхід до бізнесу є основними принципами, на яких ґрунтується діяльність ТОВ </w:t>
      </w:r>
      <w:r>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Pr>
          <w:rFonts w:ascii="Times New Roman" w:hAnsi="Times New Roman" w:cs="Times New Roman"/>
          <w:sz w:val="28"/>
          <w:szCs w:val="28"/>
          <w:lang w:val="uk-UA"/>
        </w:rPr>
        <w:t>»</w:t>
      </w:r>
      <w:r w:rsidR="00937B35" w:rsidRPr="00937B35">
        <w:rPr>
          <w:rFonts w:ascii="Times New Roman" w:hAnsi="Times New Roman" w:cs="Times New Roman"/>
          <w:sz w:val="28"/>
          <w:szCs w:val="28"/>
          <w:lang w:val="uk-UA"/>
        </w:rPr>
        <w:t>. Компанія постійно працює над удосконаленням своїх процесів, впроваджує інноваційні рішення та забезпечує високий рівень задоволення клієнтів.</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За допомогою діагностики ділової активності,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має можливість ідентифікувати свої сильні та слабкі сторони, що дозволяє компанії зосередитися на збереженні та розвитку своїх конкурентних переваг. Це може </w:t>
      </w:r>
      <w:r w:rsidRPr="00937B35">
        <w:rPr>
          <w:rFonts w:ascii="Times New Roman" w:hAnsi="Times New Roman" w:cs="Times New Roman"/>
          <w:sz w:val="28"/>
          <w:szCs w:val="28"/>
          <w:lang w:val="uk-UA"/>
        </w:rPr>
        <w:lastRenderedPageBreak/>
        <w:t>включати покращення ефективності виробничих процесів, удосконалення логістики, розширення продуктового асортименту або забезпечення якості продукції та обслуговування.</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Комунікаційна політика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спрямована на</w:t>
      </w:r>
      <w:r w:rsidR="00C62DC5">
        <w:rPr>
          <w:rFonts w:ascii="Times New Roman" w:hAnsi="Times New Roman" w:cs="Times New Roman"/>
          <w:sz w:val="28"/>
          <w:szCs w:val="28"/>
          <w:lang w:val="uk-UA"/>
        </w:rPr>
        <w:t xml:space="preserve"> підтримку і зміцнення взаємозв</w:t>
      </w:r>
      <w:r w:rsidR="00C62DC5" w:rsidRPr="00937B35">
        <w:rPr>
          <w:rFonts w:ascii="Times New Roman" w:hAnsi="Times New Roman" w:cs="Times New Roman"/>
          <w:sz w:val="28"/>
          <w:szCs w:val="28"/>
          <w:lang w:val="uk-UA"/>
        </w:rPr>
        <w:t>’язку</w:t>
      </w:r>
      <w:r w:rsidRPr="00937B35">
        <w:rPr>
          <w:rFonts w:ascii="Times New Roman" w:hAnsi="Times New Roman" w:cs="Times New Roman"/>
          <w:sz w:val="28"/>
          <w:szCs w:val="28"/>
          <w:lang w:val="uk-UA"/>
        </w:rPr>
        <w:t xml:space="preserve"> зі всіма зацікавленими сторонами. Це охоплює не тільки зовнішні комунікації з клієнтами та партнерами, але й внутрішню комунікацію між співробітниками. Компанія ставить на перший план чіткість, відкритість та ефективність комунікаційних процесів, забезпечуючи правильне розуміння інформації та виконання поставлених завдань.</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Окрім того, в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велика увага приділяється використанню сучасних технологій у комунікаційних процесах. Використання соціальних мереж, електронної пошти, веб-сайту та інших онлайн-платформ дозволяє компанії ефективно спілкуватися зі своїми</w:t>
      </w:r>
      <w:r w:rsidR="00C62DC5">
        <w:rPr>
          <w:rFonts w:ascii="Times New Roman" w:hAnsi="Times New Roman" w:cs="Times New Roman"/>
          <w:sz w:val="28"/>
          <w:szCs w:val="28"/>
          <w:lang w:val="uk-UA"/>
        </w:rPr>
        <w:t xml:space="preserve"> </w:t>
      </w:r>
      <w:r w:rsidRPr="00937B35">
        <w:rPr>
          <w:rFonts w:ascii="Times New Roman" w:hAnsi="Times New Roman" w:cs="Times New Roman"/>
          <w:sz w:val="28"/>
          <w:szCs w:val="28"/>
          <w:lang w:val="uk-UA"/>
        </w:rPr>
        <w:t>клієнтами та забезпечити їм зручний доступ до необхідної інформації. Наявність активно</w:t>
      </w:r>
      <w:r w:rsidR="00C62DC5">
        <w:rPr>
          <w:rFonts w:ascii="Times New Roman" w:hAnsi="Times New Roman" w:cs="Times New Roman"/>
          <w:sz w:val="28"/>
          <w:szCs w:val="28"/>
          <w:lang w:val="uk-UA"/>
        </w:rPr>
        <w:t>ї</w:t>
      </w:r>
      <w:r w:rsidRPr="00937B35">
        <w:rPr>
          <w:rFonts w:ascii="Times New Roman" w:hAnsi="Times New Roman" w:cs="Times New Roman"/>
          <w:sz w:val="28"/>
          <w:szCs w:val="28"/>
          <w:lang w:val="uk-UA"/>
        </w:rPr>
        <w:t xml:space="preserve"> присутності в соціальних медіа дозволяє </w:t>
      </w:r>
      <w:r w:rsidR="00C62DC5">
        <w:rPr>
          <w:rFonts w:ascii="Times New Roman" w:hAnsi="Times New Roman" w:cs="Times New Roman"/>
          <w:sz w:val="28"/>
          <w:szCs w:val="28"/>
          <w:lang w:val="uk-UA"/>
        </w:rPr>
        <w:t>підприємству</w:t>
      </w:r>
      <w:r w:rsidRPr="00937B35">
        <w:rPr>
          <w:rFonts w:ascii="Times New Roman" w:hAnsi="Times New Roman" w:cs="Times New Roman"/>
          <w:sz w:val="28"/>
          <w:szCs w:val="28"/>
          <w:lang w:val="uk-UA"/>
        </w:rPr>
        <w:t xml:space="preserve"> побудувати тісні взаємини зі своєю аудиторією, розповісти про новини, акції та інші події, а також сприяє взаєм</w:t>
      </w:r>
      <w:r w:rsidR="00C62DC5">
        <w:rPr>
          <w:rFonts w:ascii="Times New Roman" w:hAnsi="Times New Roman" w:cs="Times New Roman"/>
          <w:sz w:val="28"/>
          <w:szCs w:val="28"/>
          <w:lang w:val="uk-UA"/>
        </w:rPr>
        <w:t>одії та отриманню зворотного зв</w:t>
      </w:r>
      <w:r w:rsidR="00C62DC5" w:rsidRPr="00937B35">
        <w:rPr>
          <w:rFonts w:ascii="Times New Roman" w:hAnsi="Times New Roman" w:cs="Times New Roman"/>
          <w:sz w:val="28"/>
          <w:szCs w:val="28"/>
          <w:lang w:val="uk-UA"/>
        </w:rPr>
        <w:t>’язку</w:t>
      </w:r>
      <w:r w:rsidRPr="00937B35">
        <w:rPr>
          <w:rFonts w:ascii="Times New Roman" w:hAnsi="Times New Roman" w:cs="Times New Roman"/>
          <w:sz w:val="28"/>
          <w:szCs w:val="28"/>
          <w:lang w:val="uk-UA"/>
        </w:rPr>
        <w:t xml:space="preserve"> в реальному часі.</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також надає значну увагу аналізу результатів </w:t>
      </w:r>
      <w:r w:rsidR="00C62DC5">
        <w:rPr>
          <w:rFonts w:ascii="Times New Roman" w:hAnsi="Times New Roman" w:cs="Times New Roman"/>
          <w:sz w:val="28"/>
          <w:szCs w:val="28"/>
          <w:lang w:val="uk-UA"/>
        </w:rPr>
        <w:t>своєї комунікаційної політики. Підприємство</w:t>
      </w:r>
      <w:r w:rsidRPr="00937B35">
        <w:rPr>
          <w:rFonts w:ascii="Times New Roman" w:hAnsi="Times New Roman" w:cs="Times New Roman"/>
          <w:sz w:val="28"/>
          <w:szCs w:val="28"/>
          <w:lang w:val="uk-UA"/>
        </w:rPr>
        <w:t xml:space="preserve"> використовує різні інструменти, такі як звіти про задоволення клієнтів, аналіз конверсій та взаємодії на веб-сайті, моніторинг соціальних медіа</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тощо, для оцінки ефективності своїх комунікаційних зусиль. Це дозволяє </w:t>
      </w:r>
      <w:r w:rsidR="00C62DC5">
        <w:rPr>
          <w:rFonts w:ascii="Times New Roman" w:hAnsi="Times New Roman" w:cs="Times New Roman"/>
          <w:sz w:val="28"/>
          <w:szCs w:val="28"/>
          <w:lang w:val="uk-UA"/>
        </w:rPr>
        <w:t>керівництву підприємства</w:t>
      </w:r>
      <w:r w:rsidRPr="00937B35">
        <w:rPr>
          <w:rFonts w:ascii="Times New Roman" w:hAnsi="Times New Roman" w:cs="Times New Roman"/>
          <w:sz w:val="28"/>
          <w:szCs w:val="28"/>
          <w:lang w:val="uk-UA"/>
        </w:rPr>
        <w:t xml:space="preserve"> розуміти, як ефективно вона взаємодіє зі своєю аудиторією та визначати напрямки подальшого розвитку комунікаційної стратегії.</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Діагностика ділової активності та реалізація </w:t>
      </w:r>
      <w:r w:rsidR="00C62DC5">
        <w:rPr>
          <w:rFonts w:ascii="Times New Roman" w:hAnsi="Times New Roman" w:cs="Times New Roman"/>
          <w:sz w:val="28"/>
          <w:szCs w:val="28"/>
          <w:lang w:val="uk-UA"/>
        </w:rPr>
        <w:t>комунікаційної політики є невід</w:t>
      </w:r>
      <w:r w:rsidR="00C62DC5" w:rsidRPr="00937B35">
        <w:rPr>
          <w:rFonts w:ascii="Times New Roman" w:hAnsi="Times New Roman" w:cs="Times New Roman"/>
          <w:sz w:val="28"/>
          <w:szCs w:val="28"/>
          <w:lang w:val="uk-UA"/>
        </w:rPr>
        <w:t>’ємною</w:t>
      </w:r>
      <w:r w:rsidRPr="00937B35">
        <w:rPr>
          <w:rFonts w:ascii="Times New Roman" w:hAnsi="Times New Roman" w:cs="Times New Roman"/>
          <w:sz w:val="28"/>
          <w:szCs w:val="28"/>
          <w:lang w:val="uk-UA"/>
        </w:rPr>
        <w:t xml:space="preserve"> частиною успішної діяльності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w:t>
      </w:r>
      <w:r w:rsidR="00C62DC5">
        <w:rPr>
          <w:rFonts w:ascii="Times New Roman" w:hAnsi="Times New Roman" w:cs="Times New Roman"/>
          <w:sz w:val="28"/>
          <w:szCs w:val="28"/>
          <w:lang w:val="uk-UA"/>
        </w:rPr>
        <w:t>Підприємство</w:t>
      </w:r>
      <w:r w:rsidRPr="00937B35">
        <w:rPr>
          <w:rFonts w:ascii="Times New Roman" w:hAnsi="Times New Roman" w:cs="Times New Roman"/>
          <w:sz w:val="28"/>
          <w:szCs w:val="28"/>
          <w:lang w:val="uk-UA"/>
        </w:rPr>
        <w:t xml:space="preserve"> постійно працює над удосконаленням своїх комунікаційних процесів, впроваджує нові технології та стратегії, щоб забезпечити якісну взаємодію зі своїми клієнтами, партнерами та співробітниками. Результатом </w:t>
      </w:r>
      <w:r w:rsidRPr="00937B35">
        <w:rPr>
          <w:rFonts w:ascii="Times New Roman" w:hAnsi="Times New Roman" w:cs="Times New Roman"/>
          <w:sz w:val="28"/>
          <w:szCs w:val="28"/>
          <w:lang w:val="uk-UA"/>
        </w:rPr>
        <w:lastRenderedPageBreak/>
        <w:t xml:space="preserve">цих зусиль є підвищення рівня задоволення клієнтів, зміцнення репутації </w:t>
      </w:r>
      <w:r w:rsidR="00C62DC5">
        <w:rPr>
          <w:rFonts w:ascii="Times New Roman" w:hAnsi="Times New Roman" w:cs="Times New Roman"/>
          <w:sz w:val="28"/>
          <w:szCs w:val="28"/>
          <w:lang w:val="uk-UA"/>
        </w:rPr>
        <w:t>підприємства</w:t>
      </w:r>
      <w:r w:rsidRPr="00937B35">
        <w:rPr>
          <w:rFonts w:ascii="Times New Roman" w:hAnsi="Times New Roman" w:cs="Times New Roman"/>
          <w:sz w:val="28"/>
          <w:szCs w:val="28"/>
          <w:lang w:val="uk-UA"/>
        </w:rPr>
        <w:t xml:space="preserve"> та досягнення успіху на ринку.</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Також, важливо зазначити, що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активно використовує інтерактивні форми комунікації зі своїми клієнтами, такі як онлайн-чати, електронна пошта та телефонні дзвінки. Це дозволяє клієнтам швидко отримувати відповіді на свої запитання, </w:t>
      </w:r>
      <w:r w:rsidR="00C62DC5">
        <w:rPr>
          <w:rFonts w:ascii="Times New Roman" w:hAnsi="Times New Roman" w:cs="Times New Roman"/>
          <w:sz w:val="28"/>
          <w:szCs w:val="28"/>
          <w:lang w:val="uk-UA"/>
        </w:rPr>
        <w:t>отримувати консультації та розв</w:t>
      </w:r>
      <w:r w:rsidR="00C62DC5" w:rsidRPr="00937B35">
        <w:rPr>
          <w:rFonts w:ascii="Times New Roman" w:hAnsi="Times New Roman" w:cs="Times New Roman"/>
          <w:sz w:val="28"/>
          <w:szCs w:val="28"/>
          <w:lang w:val="uk-UA"/>
        </w:rPr>
        <w:t>’язувати</w:t>
      </w:r>
      <w:r w:rsidR="00C62DC5">
        <w:rPr>
          <w:rFonts w:ascii="Times New Roman" w:hAnsi="Times New Roman" w:cs="Times New Roman"/>
          <w:sz w:val="28"/>
          <w:szCs w:val="28"/>
          <w:lang w:val="uk-UA"/>
        </w:rPr>
        <w:t xml:space="preserve"> будь-які питання, пов</w:t>
      </w:r>
      <w:r w:rsidR="00C62DC5" w:rsidRPr="00937B35">
        <w:rPr>
          <w:rFonts w:ascii="Times New Roman" w:hAnsi="Times New Roman" w:cs="Times New Roman"/>
          <w:sz w:val="28"/>
          <w:szCs w:val="28"/>
          <w:lang w:val="uk-UA"/>
        </w:rPr>
        <w:t>’язані</w:t>
      </w:r>
      <w:r w:rsidRPr="00937B35">
        <w:rPr>
          <w:rFonts w:ascii="Times New Roman" w:hAnsi="Times New Roman" w:cs="Times New Roman"/>
          <w:sz w:val="28"/>
          <w:szCs w:val="28"/>
          <w:lang w:val="uk-UA"/>
        </w:rPr>
        <w:t xml:space="preserve"> з продукцією або послугами компанії.</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Окрім цього, ТОВ </w:t>
      </w:r>
      <w:r w:rsidR="00C62DC5">
        <w:rPr>
          <w:rFonts w:ascii="Times New Roman" w:hAnsi="Times New Roman" w:cs="Times New Roman"/>
          <w:sz w:val="28"/>
          <w:szCs w:val="28"/>
          <w:lang w:val="uk-UA"/>
        </w:rPr>
        <w:t>«</w:t>
      </w:r>
      <w:r w:rsidR="00C62DC5" w:rsidRPr="00937B35">
        <w:rPr>
          <w:rFonts w:ascii="Times New Roman" w:hAnsi="Times New Roman" w:cs="Times New Roman"/>
          <w:sz w:val="28"/>
          <w:szCs w:val="28"/>
          <w:lang w:val="uk-UA"/>
        </w:rPr>
        <w:t>СПЕКТР-АГРО</w:t>
      </w:r>
      <w:r w:rsidR="00C62DC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звертає увагу на надання інформації про свою продукцію та послуги. Вона активно використовує різні канали комунікації, такі як брошури, проспекти, рекламні матеріали, веб-сайт, щоб донести до своїх клієнтів усю необхідну інформацію про свою продукцію, її особливості та переваги. Крім того, бере </w:t>
      </w:r>
      <w:r w:rsidR="008242D5" w:rsidRPr="00937B35">
        <w:rPr>
          <w:rFonts w:ascii="Times New Roman" w:hAnsi="Times New Roman" w:cs="Times New Roman"/>
          <w:sz w:val="28"/>
          <w:szCs w:val="28"/>
          <w:lang w:val="uk-UA"/>
        </w:rPr>
        <w:t>активн</w:t>
      </w:r>
      <w:r w:rsidR="008242D5">
        <w:rPr>
          <w:rFonts w:ascii="Times New Roman" w:hAnsi="Times New Roman" w:cs="Times New Roman"/>
          <w:sz w:val="28"/>
          <w:szCs w:val="28"/>
          <w:lang w:val="uk-UA"/>
        </w:rPr>
        <w:t>у</w:t>
      </w:r>
      <w:r w:rsidR="008242D5" w:rsidRPr="00937B35">
        <w:rPr>
          <w:rFonts w:ascii="Times New Roman" w:hAnsi="Times New Roman" w:cs="Times New Roman"/>
          <w:sz w:val="28"/>
          <w:szCs w:val="28"/>
          <w:lang w:val="uk-UA"/>
        </w:rPr>
        <w:t xml:space="preserve"> </w:t>
      </w:r>
      <w:r w:rsidRPr="00937B35">
        <w:rPr>
          <w:rFonts w:ascii="Times New Roman" w:hAnsi="Times New Roman" w:cs="Times New Roman"/>
          <w:sz w:val="28"/>
          <w:szCs w:val="28"/>
          <w:lang w:val="uk-UA"/>
        </w:rPr>
        <w:t>участь у виставках, семінарах та конференціях, де має можливість презентувати свої продукти та спілкуватися зі зацікавленими сторонами.</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Така діагностика ділової активності та реалізація комунікаційної політики допомагають ТОВ </w:t>
      </w:r>
      <w:r w:rsidR="008242D5">
        <w:rPr>
          <w:rFonts w:ascii="Times New Roman" w:hAnsi="Times New Roman" w:cs="Times New Roman"/>
          <w:sz w:val="28"/>
          <w:szCs w:val="28"/>
          <w:lang w:val="uk-UA"/>
        </w:rPr>
        <w:t>«</w:t>
      </w:r>
      <w:r w:rsidR="008242D5" w:rsidRPr="00937B35">
        <w:rPr>
          <w:rFonts w:ascii="Times New Roman" w:hAnsi="Times New Roman" w:cs="Times New Roman"/>
          <w:sz w:val="28"/>
          <w:szCs w:val="28"/>
          <w:lang w:val="uk-UA"/>
        </w:rPr>
        <w:t>СПЕКТР-АГРО</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виявляти сильні та слабкі сторони своєї комунікаційної стратегії, здійснювати корективи і покращувати спілкування зі своїми клієнтами та партнерами. Компанія завжди відкрита до зворотного </w:t>
      </w:r>
      <w:r w:rsidR="008242D5" w:rsidRPr="00937B35">
        <w:rPr>
          <w:rFonts w:ascii="Times New Roman" w:hAnsi="Times New Roman" w:cs="Times New Roman"/>
          <w:sz w:val="28"/>
          <w:szCs w:val="28"/>
          <w:lang w:val="uk-UA"/>
        </w:rPr>
        <w:t>зв’язку</w:t>
      </w:r>
      <w:r w:rsidRPr="00937B35">
        <w:rPr>
          <w:rFonts w:ascii="Times New Roman" w:hAnsi="Times New Roman" w:cs="Times New Roman"/>
          <w:sz w:val="28"/>
          <w:szCs w:val="28"/>
          <w:lang w:val="uk-UA"/>
        </w:rPr>
        <w:t xml:space="preserve"> і враховує думки та пропозиції своїх клієнтів, що сприяє постійному розвитку та вдосконаленню комунікаційних</w:t>
      </w:r>
      <w:r w:rsidR="008242D5">
        <w:rPr>
          <w:rFonts w:ascii="Times New Roman" w:hAnsi="Times New Roman" w:cs="Times New Roman"/>
          <w:sz w:val="28"/>
          <w:szCs w:val="28"/>
          <w:lang w:val="uk-UA"/>
        </w:rPr>
        <w:t xml:space="preserve"> </w:t>
      </w:r>
      <w:r w:rsidRPr="00937B35">
        <w:rPr>
          <w:rFonts w:ascii="Times New Roman" w:hAnsi="Times New Roman" w:cs="Times New Roman"/>
          <w:sz w:val="28"/>
          <w:szCs w:val="28"/>
          <w:lang w:val="uk-UA"/>
        </w:rPr>
        <w:t>механізмів.</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Крім того, ТОВ </w:t>
      </w:r>
      <w:r w:rsidR="008242D5">
        <w:rPr>
          <w:rFonts w:ascii="Times New Roman" w:hAnsi="Times New Roman" w:cs="Times New Roman"/>
          <w:sz w:val="28"/>
          <w:szCs w:val="28"/>
          <w:lang w:val="uk-UA"/>
        </w:rPr>
        <w:t>«</w:t>
      </w:r>
      <w:r w:rsidR="008242D5" w:rsidRPr="00937B35">
        <w:rPr>
          <w:rFonts w:ascii="Times New Roman" w:hAnsi="Times New Roman" w:cs="Times New Roman"/>
          <w:sz w:val="28"/>
          <w:szCs w:val="28"/>
          <w:lang w:val="uk-UA"/>
        </w:rPr>
        <w:t>СПЕКТР-АГРО</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активно використовує соціальні медіа для зміцнення комунікації зі своїми клієнтами та розширення сво</w:t>
      </w:r>
      <w:r w:rsidR="008242D5">
        <w:rPr>
          <w:rFonts w:ascii="Times New Roman" w:hAnsi="Times New Roman" w:cs="Times New Roman"/>
          <w:sz w:val="28"/>
          <w:szCs w:val="28"/>
          <w:lang w:val="uk-UA"/>
        </w:rPr>
        <w:t>єї</w:t>
      </w:r>
      <w:r w:rsidRPr="00937B35">
        <w:rPr>
          <w:rFonts w:ascii="Times New Roman" w:hAnsi="Times New Roman" w:cs="Times New Roman"/>
          <w:sz w:val="28"/>
          <w:szCs w:val="28"/>
          <w:lang w:val="uk-UA"/>
        </w:rPr>
        <w:t xml:space="preserve"> аудиторі</w:t>
      </w:r>
      <w:r w:rsidR="008242D5">
        <w:rPr>
          <w:rFonts w:ascii="Times New Roman" w:hAnsi="Times New Roman" w:cs="Times New Roman"/>
          <w:sz w:val="28"/>
          <w:szCs w:val="28"/>
          <w:lang w:val="uk-UA"/>
        </w:rPr>
        <w:t>ї</w:t>
      </w:r>
      <w:r w:rsidRPr="00937B35">
        <w:rPr>
          <w:rFonts w:ascii="Times New Roman" w:hAnsi="Times New Roman" w:cs="Times New Roman"/>
          <w:sz w:val="28"/>
          <w:szCs w:val="28"/>
          <w:lang w:val="uk-UA"/>
        </w:rPr>
        <w:t xml:space="preserve">. Вона підтримує присутність на популярних платформах, таких як Facebook, Instagram, Twitter та YouTube, де регулярно публікує цікавий та корисний контент про свою продукцію, акції, новини та інші важливі аспекти діяльності </w:t>
      </w:r>
      <w:r w:rsidR="008242D5">
        <w:rPr>
          <w:rFonts w:ascii="Times New Roman" w:hAnsi="Times New Roman" w:cs="Times New Roman"/>
          <w:sz w:val="28"/>
          <w:szCs w:val="28"/>
          <w:lang w:val="uk-UA"/>
        </w:rPr>
        <w:t>підприємства</w:t>
      </w:r>
      <w:r w:rsidRPr="00937B35">
        <w:rPr>
          <w:rFonts w:ascii="Times New Roman" w:hAnsi="Times New Roman" w:cs="Times New Roman"/>
          <w:sz w:val="28"/>
          <w:szCs w:val="28"/>
          <w:lang w:val="uk-UA"/>
        </w:rPr>
        <w:t xml:space="preserve">. Це дозволяє клієнтам бути в курсі останніх подій, спілкуватися з представниками </w:t>
      </w:r>
      <w:r w:rsidR="008242D5">
        <w:rPr>
          <w:rFonts w:ascii="Times New Roman" w:hAnsi="Times New Roman" w:cs="Times New Roman"/>
          <w:sz w:val="28"/>
          <w:szCs w:val="28"/>
          <w:lang w:val="uk-UA"/>
        </w:rPr>
        <w:t>підприємства</w:t>
      </w:r>
      <w:r w:rsidRPr="00937B35">
        <w:rPr>
          <w:rFonts w:ascii="Times New Roman" w:hAnsi="Times New Roman" w:cs="Times New Roman"/>
          <w:sz w:val="28"/>
          <w:szCs w:val="28"/>
          <w:lang w:val="uk-UA"/>
        </w:rPr>
        <w:t xml:space="preserve"> та ділитися своїми враженнями та запитаннями.</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Одним із важливих елементів комунікаційної політики ТОВ </w:t>
      </w:r>
      <w:r w:rsidR="008242D5">
        <w:rPr>
          <w:rFonts w:ascii="Times New Roman" w:hAnsi="Times New Roman" w:cs="Times New Roman"/>
          <w:sz w:val="28"/>
          <w:szCs w:val="28"/>
          <w:lang w:val="uk-UA"/>
        </w:rPr>
        <w:t>«</w:t>
      </w:r>
      <w:r w:rsidR="008242D5" w:rsidRPr="00937B35">
        <w:rPr>
          <w:rFonts w:ascii="Times New Roman" w:hAnsi="Times New Roman" w:cs="Times New Roman"/>
          <w:sz w:val="28"/>
          <w:szCs w:val="28"/>
          <w:lang w:val="uk-UA"/>
        </w:rPr>
        <w:t>СПЕКТР-АГРО</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є створення позитивного іміджу. </w:t>
      </w:r>
      <w:r w:rsidR="008242D5">
        <w:rPr>
          <w:rFonts w:ascii="Times New Roman" w:hAnsi="Times New Roman" w:cs="Times New Roman"/>
          <w:sz w:val="28"/>
          <w:szCs w:val="28"/>
          <w:lang w:val="uk-UA"/>
        </w:rPr>
        <w:t>Підприємство</w:t>
      </w:r>
      <w:r w:rsidRPr="00937B35">
        <w:rPr>
          <w:rFonts w:ascii="Times New Roman" w:hAnsi="Times New Roman" w:cs="Times New Roman"/>
          <w:sz w:val="28"/>
          <w:szCs w:val="28"/>
          <w:lang w:val="uk-UA"/>
        </w:rPr>
        <w:t xml:space="preserve"> надає особливу увагу якості своїх продуктів та послуг, відповідальному відношенню до клієнтів, </w:t>
      </w:r>
      <w:r w:rsidRPr="00937B35">
        <w:rPr>
          <w:rFonts w:ascii="Times New Roman" w:hAnsi="Times New Roman" w:cs="Times New Roman"/>
          <w:sz w:val="28"/>
          <w:szCs w:val="28"/>
          <w:lang w:val="uk-UA"/>
        </w:rPr>
        <w:lastRenderedPageBreak/>
        <w:t xml:space="preserve">ефективному вирішенню їх запитів та проблем. </w:t>
      </w:r>
      <w:r w:rsidR="008242D5" w:rsidRPr="00937B35">
        <w:rPr>
          <w:rFonts w:ascii="Times New Roman" w:hAnsi="Times New Roman" w:cs="Times New Roman"/>
          <w:sz w:val="28"/>
          <w:szCs w:val="28"/>
          <w:lang w:val="uk-UA"/>
        </w:rPr>
        <w:t xml:space="preserve">ТОВ </w:t>
      </w:r>
      <w:r w:rsidR="008242D5">
        <w:rPr>
          <w:rFonts w:ascii="Times New Roman" w:hAnsi="Times New Roman" w:cs="Times New Roman"/>
          <w:sz w:val="28"/>
          <w:szCs w:val="28"/>
          <w:lang w:val="uk-UA"/>
        </w:rPr>
        <w:t>«</w:t>
      </w:r>
      <w:r w:rsidR="008242D5" w:rsidRPr="00937B35">
        <w:rPr>
          <w:rFonts w:ascii="Times New Roman" w:hAnsi="Times New Roman" w:cs="Times New Roman"/>
          <w:sz w:val="28"/>
          <w:szCs w:val="28"/>
          <w:lang w:val="uk-UA"/>
        </w:rPr>
        <w:t>СПЕКТР-АГРО</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впроваджує програми підтримки клієнтів, забезпечує оперативний обмін інформацією та надання консультаційних послуг.</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У своїй комунікаційній політиці </w:t>
      </w:r>
      <w:r w:rsidR="008242D5" w:rsidRPr="00937B35">
        <w:rPr>
          <w:rFonts w:ascii="Times New Roman" w:hAnsi="Times New Roman" w:cs="Times New Roman"/>
          <w:sz w:val="28"/>
          <w:szCs w:val="28"/>
          <w:lang w:val="uk-UA"/>
        </w:rPr>
        <w:t xml:space="preserve">ТОВ </w:t>
      </w:r>
      <w:r w:rsidR="008242D5">
        <w:rPr>
          <w:rFonts w:ascii="Times New Roman" w:hAnsi="Times New Roman" w:cs="Times New Roman"/>
          <w:sz w:val="28"/>
          <w:szCs w:val="28"/>
          <w:lang w:val="uk-UA"/>
        </w:rPr>
        <w:t>«</w:t>
      </w:r>
      <w:r w:rsidR="008242D5" w:rsidRPr="00937B35">
        <w:rPr>
          <w:rFonts w:ascii="Times New Roman" w:hAnsi="Times New Roman" w:cs="Times New Roman"/>
          <w:sz w:val="28"/>
          <w:szCs w:val="28"/>
          <w:lang w:val="uk-UA"/>
        </w:rPr>
        <w:t>СПЕКТР-АГРО</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також звертає увагу на внутрішню комунікацію. </w:t>
      </w:r>
      <w:r w:rsidR="008242D5">
        <w:rPr>
          <w:rFonts w:ascii="Times New Roman" w:hAnsi="Times New Roman" w:cs="Times New Roman"/>
          <w:sz w:val="28"/>
          <w:szCs w:val="28"/>
          <w:lang w:val="uk-UA"/>
        </w:rPr>
        <w:t>Адже в</w:t>
      </w:r>
      <w:r w:rsidRPr="00937B35">
        <w:rPr>
          <w:rFonts w:ascii="Times New Roman" w:hAnsi="Times New Roman" w:cs="Times New Roman"/>
          <w:sz w:val="28"/>
          <w:szCs w:val="28"/>
          <w:lang w:val="uk-UA"/>
        </w:rPr>
        <w:t>она створює сприятливі умови для ефективного спілкування між співробітниками, впроваджує сис</w:t>
      </w:r>
      <w:r w:rsidR="008242D5">
        <w:rPr>
          <w:rFonts w:ascii="Times New Roman" w:hAnsi="Times New Roman" w:cs="Times New Roman"/>
          <w:sz w:val="28"/>
          <w:szCs w:val="28"/>
          <w:lang w:val="uk-UA"/>
        </w:rPr>
        <w:t>теми внутрішнього зворотного зв</w:t>
      </w:r>
      <w:r w:rsidR="008242D5" w:rsidRPr="00937B35">
        <w:rPr>
          <w:rFonts w:ascii="Times New Roman" w:hAnsi="Times New Roman" w:cs="Times New Roman"/>
          <w:sz w:val="28"/>
          <w:szCs w:val="28"/>
          <w:lang w:val="uk-UA"/>
        </w:rPr>
        <w:t>’язку</w:t>
      </w:r>
      <w:r w:rsidRPr="00937B35">
        <w:rPr>
          <w:rFonts w:ascii="Times New Roman" w:hAnsi="Times New Roman" w:cs="Times New Roman"/>
          <w:sz w:val="28"/>
          <w:szCs w:val="28"/>
          <w:lang w:val="uk-UA"/>
        </w:rPr>
        <w:t>, організовує комунікаційні заходи та тренінги. Це сприяє зміцненню командного духу, підвищенню мотивації та продуктивності працівників</w:t>
      </w:r>
      <w:r w:rsidR="008242D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сприяє збереженню єдності та спільної візії </w:t>
      </w:r>
      <w:r w:rsidR="008242D5">
        <w:rPr>
          <w:rFonts w:ascii="Times New Roman" w:hAnsi="Times New Roman" w:cs="Times New Roman"/>
          <w:sz w:val="28"/>
          <w:szCs w:val="28"/>
          <w:lang w:val="uk-UA"/>
        </w:rPr>
        <w:t>підприємства</w:t>
      </w:r>
      <w:r w:rsidRPr="00937B35">
        <w:rPr>
          <w:rFonts w:ascii="Times New Roman" w:hAnsi="Times New Roman" w:cs="Times New Roman"/>
          <w:sz w:val="28"/>
          <w:szCs w:val="28"/>
          <w:lang w:val="uk-UA"/>
        </w:rPr>
        <w:t>.</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Завдяки систематичній діагностиці ділової активності та постійному вдосконаленню комунікаційної політики, </w:t>
      </w:r>
      <w:r w:rsidR="001E7005" w:rsidRPr="00937B35">
        <w:rPr>
          <w:rFonts w:ascii="Times New Roman" w:hAnsi="Times New Roman" w:cs="Times New Roman"/>
          <w:sz w:val="28"/>
          <w:szCs w:val="28"/>
          <w:lang w:val="uk-UA"/>
        </w:rPr>
        <w:t xml:space="preserve">ТОВ </w:t>
      </w:r>
      <w:r w:rsidR="001E7005">
        <w:rPr>
          <w:rFonts w:ascii="Times New Roman" w:hAnsi="Times New Roman" w:cs="Times New Roman"/>
          <w:sz w:val="28"/>
          <w:szCs w:val="28"/>
          <w:lang w:val="uk-UA"/>
        </w:rPr>
        <w:t>«</w:t>
      </w:r>
      <w:r w:rsidR="001E7005" w:rsidRPr="00937B35">
        <w:rPr>
          <w:rFonts w:ascii="Times New Roman" w:hAnsi="Times New Roman" w:cs="Times New Roman"/>
          <w:sz w:val="28"/>
          <w:szCs w:val="28"/>
          <w:lang w:val="uk-UA"/>
        </w:rPr>
        <w:t>СПЕКТР-АГРО</w:t>
      </w:r>
      <w:r w:rsidR="001E700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забезпечує стабільний розвиток і позитивний репутаційний образ на ринку. Вона постійно вдосконалює свої комунікаційні стратегії, враховуючи зміни в суспільному та технологічному середовищі, а також потреби та очікування своїх клієнтів.</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У подальшому, </w:t>
      </w:r>
      <w:r w:rsidR="001E7005" w:rsidRPr="00937B35">
        <w:rPr>
          <w:rFonts w:ascii="Times New Roman" w:hAnsi="Times New Roman" w:cs="Times New Roman"/>
          <w:sz w:val="28"/>
          <w:szCs w:val="28"/>
          <w:lang w:val="uk-UA"/>
        </w:rPr>
        <w:t xml:space="preserve">ТОВ </w:t>
      </w:r>
      <w:r w:rsidR="001E7005">
        <w:rPr>
          <w:rFonts w:ascii="Times New Roman" w:hAnsi="Times New Roman" w:cs="Times New Roman"/>
          <w:sz w:val="28"/>
          <w:szCs w:val="28"/>
          <w:lang w:val="uk-UA"/>
        </w:rPr>
        <w:t>«</w:t>
      </w:r>
      <w:r w:rsidR="001E7005" w:rsidRPr="00937B35">
        <w:rPr>
          <w:rFonts w:ascii="Times New Roman" w:hAnsi="Times New Roman" w:cs="Times New Roman"/>
          <w:sz w:val="28"/>
          <w:szCs w:val="28"/>
          <w:lang w:val="uk-UA"/>
        </w:rPr>
        <w:t>СПЕКТР-АГРО</w:t>
      </w:r>
      <w:r w:rsidR="001E7005">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планує розширити свою комунікаційну діяльність шляхом впровадження нових інноваційних інструментів, таких як віртуальна реальність, аналітичні платформи та персоналізовані додатки. Це дозволить </w:t>
      </w:r>
      <w:r w:rsidR="003906DE">
        <w:rPr>
          <w:rFonts w:ascii="Times New Roman" w:hAnsi="Times New Roman" w:cs="Times New Roman"/>
          <w:sz w:val="28"/>
          <w:szCs w:val="28"/>
          <w:lang w:val="uk-UA"/>
        </w:rPr>
        <w:t>підприємству</w:t>
      </w:r>
      <w:r w:rsidRPr="00937B35">
        <w:rPr>
          <w:rFonts w:ascii="Times New Roman" w:hAnsi="Times New Roman" w:cs="Times New Roman"/>
          <w:sz w:val="28"/>
          <w:szCs w:val="28"/>
          <w:lang w:val="uk-UA"/>
        </w:rPr>
        <w:t xml:space="preserve"> збільшити свою доступність, ефективність та залучення клієнтів, а також підвищити рівень задоволеності серед існуючих клієнтів.</w:t>
      </w:r>
    </w:p>
    <w:p w:rsidR="00937B35" w:rsidRPr="00937B35" w:rsidRDefault="00937B35" w:rsidP="00937B35">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Загалом, діагностика ділової активності та реалізація </w:t>
      </w:r>
      <w:r w:rsidR="003906DE">
        <w:rPr>
          <w:rFonts w:ascii="Times New Roman" w:hAnsi="Times New Roman" w:cs="Times New Roman"/>
          <w:sz w:val="28"/>
          <w:szCs w:val="28"/>
          <w:lang w:val="uk-UA"/>
        </w:rPr>
        <w:t>комунікаційної політики є невід</w:t>
      </w:r>
      <w:r w:rsidR="003906DE" w:rsidRPr="00937B35">
        <w:rPr>
          <w:rFonts w:ascii="Times New Roman" w:hAnsi="Times New Roman" w:cs="Times New Roman"/>
          <w:sz w:val="28"/>
          <w:szCs w:val="28"/>
          <w:lang w:val="uk-UA"/>
        </w:rPr>
        <w:t>’ємною</w:t>
      </w:r>
      <w:r w:rsidRPr="00937B35">
        <w:rPr>
          <w:rFonts w:ascii="Times New Roman" w:hAnsi="Times New Roman" w:cs="Times New Roman"/>
          <w:sz w:val="28"/>
          <w:szCs w:val="28"/>
          <w:lang w:val="uk-UA"/>
        </w:rPr>
        <w:t xml:space="preserve"> частиною стратегічного управління </w:t>
      </w:r>
      <w:r w:rsidR="003906DE" w:rsidRPr="00937B35">
        <w:rPr>
          <w:rFonts w:ascii="Times New Roman" w:hAnsi="Times New Roman" w:cs="Times New Roman"/>
          <w:sz w:val="28"/>
          <w:szCs w:val="28"/>
          <w:lang w:val="uk-UA"/>
        </w:rPr>
        <w:t xml:space="preserve">ТОВ </w:t>
      </w:r>
      <w:r w:rsidR="003906DE">
        <w:rPr>
          <w:rFonts w:ascii="Times New Roman" w:hAnsi="Times New Roman" w:cs="Times New Roman"/>
          <w:sz w:val="28"/>
          <w:szCs w:val="28"/>
          <w:lang w:val="uk-UA"/>
        </w:rPr>
        <w:t>«</w:t>
      </w:r>
      <w:r w:rsidR="003906DE" w:rsidRPr="00937B35">
        <w:rPr>
          <w:rFonts w:ascii="Times New Roman" w:hAnsi="Times New Roman" w:cs="Times New Roman"/>
          <w:sz w:val="28"/>
          <w:szCs w:val="28"/>
          <w:lang w:val="uk-UA"/>
        </w:rPr>
        <w:t>СПЕКТР-АГРО</w:t>
      </w:r>
      <w:r w:rsidR="003906DE">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Цей підхід дозволяє </w:t>
      </w:r>
      <w:r w:rsidR="003906DE">
        <w:rPr>
          <w:rFonts w:ascii="Times New Roman" w:hAnsi="Times New Roman" w:cs="Times New Roman"/>
          <w:sz w:val="28"/>
          <w:szCs w:val="28"/>
          <w:lang w:val="uk-UA"/>
        </w:rPr>
        <w:t>підприємству</w:t>
      </w:r>
      <w:r w:rsidRPr="00937B35">
        <w:rPr>
          <w:rFonts w:ascii="Times New Roman" w:hAnsi="Times New Roman" w:cs="Times New Roman"/>
          <w:sz w:val="28"/>
          <w:szCs w:val="28"/>
          <w:lang w:val="uk-UA"/>
        </w:rPr>
        <w:t xml:space="preserve"> підтримувати високий рівень взаємодії з клієнтами, підвищувати свою конкурентоспроможність та досягати стабільного росту у сучасному бізнес-середовищі.</w:t>
      </w:r>
    </w:p>
    <w:p w:rsidR="00C62DC5" w:rsidRDefault="005869DE" w:rsidP="00C62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C62DC5" w:rsidRPr="00C0492F">
        <w:rPr>
          <w:rFonts w:ascii="Times New Roman" w:hAnsi="Times New Roman" w:cs="Times New Roman"/>
          <w:sz w:val="28"/>
          <w:szCs w:val="28"/>
          <w:lang w:val="uk-UA"/>
        </w:rPr>
        <w:t xml:space="preserve">спішна комунікаційна політика передбачає використання різноманітних </w:t>
      </w:r>
      <w:r w:rsidR="00370F64">
        <w:rPr>
          <w:rFonts w:ascii="Times New Roman" w:hAnsi="Times New Roman" w:cs="Times New Roman"/>
          <w:sz w:val="28"/>
          <w:szCs w:val="28"/>
          <w:lang w:val="uk-UA"/>
        </w:rPr>
        <w:t xml:space="preserve">маркетингових </w:t>
      </w:r>
      <w:r w:rsidR="00C62DC5" w:rsidRPr="00C0492F">
        <w:rPr>
          <w:rFonts w:ascii="Times New Roman" w:hAnsi="Times New Roman" w:cs="Times New Roman"/>
          <w:sz w:val="28"/>
          <w:szCs w:val="28"/>
          <w:lang w:val="uk-UA"/>
        </w:rPr>
        <w:t xml:space="preserve">комунікаційних каналів і інструментів, таких як реклама, PR-комунікації, соціальні медіа, корпоративні події та інші. </w:t>
      </w:r>
      <w:r w:rsidR="00C62DC5" w:rsidRPr="00C0492F">
        <w:rPr>
          <w:rFonts w:ascii="Times New Roman" w:hAnsi="Times New Roman" w:cs="Times New Roman"/>
          <w:sz w:val="28"/>
          <w:szCs w:val="28"/>
          <w:lang w:val="uk-UA"/>
        </w:rPr>
        <w:lastRenderedPageBreak/>
        <w:t>Комбінація цих засобів дозволяє досягати більш широкої аудиторії та ефективно передавати бажану інформацію</w:t>
      </w:r>
      <w:r w:rsidR="00370F64">
        <w:rPr>
          <w:rFonts w:ascii="Times New Roman" w:hAnsi="Times New Roman" w:cs="Times New Roman"/>
          <w:sz w:val="28"/>
          <w:szCs w:val="28"/>
          <w:lang w:val="uk-UA"/>
        </w:rPr>
        <w:t xml:space="preserve"> (табл. 2.1.)</w:t>
      </w:r>
      <w:r w:rsidR="00C62DC5" w:rsidRPr="00C0492F">
        <w:rPr>
          <w:rFonts w:ascii="Times New Roman" w:hAnsi="Times New Roman" w:cs="Times New Roman"/>
          <w:sz w:val="28"/>
          <w:szCs w:val="28"/>
          <w:lang w:val="uk-UA"/>
        </w:rPr>
        <w:t>.</w:t>
      </w:r>
    </w:p>
    <w:p w:rsidR="00370F64" w:rsidRPr="00370F64" w:rsidRDefault="00370F64" w:rsidP="00370F64">
      <w:pPr>
        <w:spacing w:after="0" w:line="360" w:lineRule="auto"/>
        <w:ind w:firstLine="709"/>
        <w:jc w:val="right"/>
        <w:rPr>
          <w:rFonts w:ascii="Times New Roman" w:hAnsi="Times New Roman" w:cs="Times New Roman"/>
          <w:i/>
          <w:sz w:val="28"/>
          <w:szCs w:val="28"/>
          <w:lang w:val="uk-UA"/>
        </w:rPr>
      </w:pPr>
      <w:r w:rsidRPr="00370F64">
        <w:rPr>
          <w:rFonts w:ascii="Times New Roman" w:hAnsi="Times New Roman" w:cs="Times New Roman"/>
          <w:i/>
          <w:sz w:val="28"/>
          <w:szCs w:val="28"/>
          <w:lang w:val="uk-UA"/>
        </w:rPr>
        <w:t xml:space="preserve">Таблиця 2.1 </w:t>
      </w:r>
    </w:p>
    <w:p w:rsidR="00370F64" w:rsidRPr="00370F64" w:rsidRDefault="00370F64" w:rsidP="00370F64">
      <w:pPr>
        <w:spacing w:after="0" w:line="360" w:lineRule="auto"/>
        <w:jc w:val="center"/>
        <w:rPr>
          <w:rFonts w:ascii="Times New Roman" w:hAnsi="Times New Roman" w:cs="Times New Roman"/>
          <w:b/>
          <w:sz w:val="28"/>
          <w:szCs w:val="28"/>
          <w:lang w:val="uk-UA"/>
        </w:rPr>
      </w:pPr>
      <w:r w:rsidRPr="00370F64">
        <w:rPr>
          <w:rFonts w:ascii="Times New Roman" w:hAnsi="Times New Roman" w:cs="Times New Roman"/>
          <w:b/>
          <w:sz w:val="28"/>
          <w:szCs w:val="28"/>
          <w:lang w:val="uk-UA"/>
        </w:rPr>
        <w:t>Загальні характеристики елементів маркетингових комунікацій</w:t>
      </w:r>
    </w:p>
    <w:p w:rsidR="00370F64" w:rsidRDefault="00370F64" w:rsidP="00370F64">
      <w:pPr>
        <w:spacing w:after="0" w:line="360" w:lineRule="auto"/>
        <w:jc w:val="center"/>
        <w:rPr>
          <w:rFonts w:ascii="Times New Roman" w:hAnsi="Times New Roman" w:cs="Times New Roman"/>
          <w:sz w:val="28"/>
          <w:szCs w:val="28"/>
          <w:lang w:val="uk-UA"/>
        </w:rPr>
      </w:pPr>
      <w:r w:rsidRPr="00370F64">
        <w:rPr>
          <w:rFonts w:ascii="Times New Roman" w:hAnsi="Times New Roman" w:cs="Times New Roman"/>
          <w:noProof/>
          <w:sz w:val="28"/>
          <w:szCs w:val="28"/>
          <w:lang w:eastAsia="ru-RU"/>
        </w:rPr>
        <w:drawing>
          <wp:inline distT="0" distB="0" distL="0" distR="0" wp14:anchorId="2F68FE55" wp14:editId="7A6621C9">
            <wp:extent cx="5913705" cy="565860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1467" cy="5675600"/>
                    </a:xfrm>
                    <a:prstGeom prst="rect">
                      <a:avLst/>
                    </a:prstGeom>
                  </pic:spPr>
                </pic:pic>
              </a:graphicData>
            </a:graphic>
          </wp:inline>
        </w:drawing>
      </w:r>
    </w:p>
    <w:p w:rsidR="00370F64" w:rsidRPr="00CB0483" w:rsidRDefault="00370F64" w:rsidP="00370F64">
      <w:pPr>
        <w:spacing w:after="0" w:line="360" w:lineRule="auto"/>
        <w:ind w:firstLine="709"/>
        <w:jc w:val="both"/>
        <w:rPr>
          <w:rFonts w:ascii="Times New Roman" w:hAnsi="Times New Roman" w:cs="Times New Roman"/>
          <w:sz w:val="24"/>
          <w:szCs w:val="24"/>
          <w:lang w:val="uk-UA"/>
        </w:rPr>
      </w:pPr>
      <w:r w:rsidRPr="00CB0483">
        <w:rPr>
          <w:rFonts w:ascii="Times New Roman" w:hAnsi="Times New Roman" w:cs="Times New Roman"/>
          <w:sz w:val="24"/>
          <w:szCs w:val="24"/>
          <w:lang w:val="uk-UA"/>
        </w:rPr>
        <w:t xml:space="preserve">Примітка. </w:t>
      </w:r>
      <w:r>
        <w:rPr>
          <w:rFonts w:ascii="Times New Roman" w:hAnsi="Times New Roman" w:cs="Times New Roman"/>
          <w:sz w:val="24"/>
          <w:szCs w:val="24"/>
          <w:lang w:val="uk-UA"/>
        </w:rPr>
        <w:t>Сформова</w:t>
      </w:r>
      <w:r w:rsidRPr="00CB0483">
        <w:rPr>
          <w:rFonts w:ascii="Times New Roman" w:hAnsi="Times New Roman" w:cs="Times New Roman"/>
          <w:sz w:val="24"/>
          <w:szCs w:val="24"/>
          <w:lang w:val="uk-UA"/>
        </w:rPr>
        <w:t xml:space="preserve">но автором на основі </w:t>
      </w:r>
      <w:r>
        <w:rPr>
          <w:rFonts w:ascii="Times New Roman" w:hAnsi="Times New Roman" w:cs="Times New Roman"/>
          <w:sz w:val="24"/>
          <w:szCs w:val="24"/>
          <w:lang w:val="uk-UA"/>
        </w:rPr>
        <w:t>проведених досліджень</w:t>
      </w:r>
      <w:r w:rsidRPr="00CB0483">
        <w:rPr>
          <w:rFonts w:ascii="Times New Roman" w:hAnsi="Times New Roman" w:cs="Times New Roman"/>
          <w:sz w:val="24"/>
          <w:szCs w:val="24"/>
          <w:lang w:val="uk-UA"/>
        </w:rPr>
        <w:t>.</w:t>
      </w:r>
    </w:p>
    <w:p w:rsidR="00370F64" w:rsidRDefault="00370F64" w:rsidP="00C62DC5">
      <w:pPr>
        <w:spacing w:after="0" w:line="360" w:lineRule="auto"/>
        <w:ind w:firstLine="709"/>
        <w:jc w:val="both"/>
        <w:rPr>
          <w:rFonts w:ascii="Times New Roman" w:hAnsi="Times New Roman" w:cs="Times New Roman"/>
          <w:sz w:val="28"/>
          <w:szCs w:val="28"/>
          <w:lang w:val="uk-UA"/>
        </w:rPr>
      </w:pPr>
    </w:p>
    <w:p w:rsidR="00C62DC5" w:rsidRPr="00C0492F" w:rsidRDefault="00C62DC5" w:rsidP="00C62DC5">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Застосування інформаційно-комунікаційних технологій у формуванні комунікаційної політики стає все більш важливим. Вони сприяють швидкій передачі інформації, взаємодії зі споживачами, збору та аналізу даних, що дозволяє підприємствам здійснювати персоналізовану комунікацію та адаптувати свою стратегію до змінних потреб ринку.</w:t>
      </w:r>
    </w:p>
    <w:p w:rsidR="00C62DC5" w:rsidRPr="00C0492F" w:rsidRDefault="00C62DC5" w:rsidP="00C62DC5">
      <w:pPr>
        <w:spacing w:after="0" w:line="360" w:lineRule="auto"/>
        <w:ind w:firstLine="709"/>
        <w:jc w:val="both"/>
        <w:rPr>
          <w:rFonts w:ascii="Times New Roman" w:hAnsi="Times New Roman" w:cs="Times New Roman"/>
          <w:sz w:val="28"/>
          <w:szCs w:val="28"/>
          <w:lang w:val="uk-UA"/>
        </w:rPr>
      </w:pPr>
      <w:r w:rsidRPr="005869DE">
        <w:rPr>
          <w:rFonts w:ascii="Times New Roman" w:hAnsi="Times New Roman" w:cs="Times New Roman"/>
          <w:sz w:val="28"/>
          <w:szCs w:val="28"/>
          <w:lang w:val="uk-UA"/>
        </w:rPr>
        <w:lastRenderedPageBreak/>
        <w:t>Високий рівень комунікаційної компетентності керівництва та співробітників є важливим фактором успіху комунікаційної політики. Підприємства повинні інвестувати в навчання та розвиток комунікаційних навичок свого персоналу,</w:t>
      </w:r>
      <w:r w:rsidRPr="00C0492F">
        <w:rPr>
          <w:rFonts w:ascii="Times New Roman" w:hAnsi="Times New Roman" w:cs="Times New Roman"/>
          <w:sz w:val="28"/>
          <w:szCs w:val="28"/>
          <w:lang w:val="uk-UA"/>
        </w:rPr>
        <w:t xml:space="preserve"> а також створювати сприятливу комунікаційну культуру всередині організації. Це дозволить підвищити якість внутрішньої та зовнішньої комунікації, забезпечити злагодженість та взаєморозуміння між всіма сторонами, а також ефективно вирішувати конфлікти та проблеми, що виникають у процесі взаємодії.</w:t>
      </w:r>
    </w:p>
    <w:p w:rsidR="00C62DC5" w:rsidRPr="00C0492F" w:rsidRDefault="00C62DC5" w:rsidP="00C62DC5">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 xml:space="preserve">Створення і реалізація ефективної комунікаційної політики підприємства вимагає системного підходу та постійного моніторингу. Підприємства повинні визначити свої цілі, цільову аудиторію, специфіку ринку та конкурентну обстановку, щоб адаптувати свою комунікаційну стратегію до найкращих практик та потреб свого бізнесу. Важливо також враховувати зміни в комунікаційних тенденціях та технологіях, щоб бути впевненими у своєму конкурентному </w:t>
      </w:r>
      <w:r>
        <w:rPr>
          <w:rFonts w:ascii="Times New Roman" w:hAnsi="Times New Roman" w:cs="Times New Roman"/>
          <w:sz w:val="28"/>
          <w:szCs w:val="28"/>
          <w:lang w:val="uk-UA"/>
        </w:rPr>
        <w:t>домінуванню</w:t>
      </w:r>
      <w:r w:rsidRPr="00C0492F">
        <w:rPr>
          <w:rFonts w:ascii="Times New Roman" w:hAnsi="Times New Roman" w:cs="Times New Roman"/>
          <w:sz w:val="28"/>
          <w:szCs w:val="28"/>
          <w:lang w:val="uk-UA"/>
        </w:rPr>
        <w:t xml:space="preserve"> на ринку.</w:t>
      </w:r>
    </w:p>
    <w:p w:rsidR="00C62DC5" w:rsidRPr="00C0492F" w:rsidRDefault="00C62DC5" w:rsidP="00C62D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0492F">
        <w:rPr>
          <w:rFonts w:ascii="Times New Roman" w:hAnsi="Times New Roman" w:cs="Times New Roman"/>
          <w:sz w:val="28"/>
          <w:szCs w:val="28"/>
          <w:lang w:val="uk-UA"/>
        </w:rPr>
        <w:t>озуміння значення ефективної комунікаційної політики підприємства допомагає створити сприятливі умови для розвитку бізнесу, підвищення конкурентоспроможності та залучення нових можливостей. Правильно спланована та реалізована комунікаційна політика сприяє побудові стійких стосунків зі зацікавленими сторонами</w:t>
      </w:r>
      <w:r>
        <w:rPr>
          <w:rFonts w:ascii="Times New Roman" w:hAnsi="Times New Roman" w:cs="Times New Roman"/>
          <w:sz w:val="28"/>
          <w:szCs w:val="28"/>
          <w:lang w:val="uk-UA"/>
        </w:rPr>
        <w:t xml:space="preserve"> та іншими суб’єктами. </w:t>
      </w:r>
    </w:p>
    <w:p w:rsidR="00B43D07" w:rsidRDefault="00B43D07" w:rsidP="00452D4F">
      <w:pPr>
        <w:spacing w:after="0" w:line="360" w:lineRule="auto"/>
        <w:jc w:val="center"/>
        <w:rPr>
          <w:rFonts w:ascii="Times New Roman" w:hAnsi="Times New Roman" w:cs="Times New Roman"/>
          <w:b/>
          <w:noProof/>
          <w:sz w:val="28"/>
          <w:szCs w:val="28"/>
          <w:lang w:val="uk-UA" w:eastAsia="ru-RU"/>
        </w:rPr>
      </w:pPr>
    </w:p>
    <w:p w:rsidR="00056EBF" w:rsidRDefault="00056EBF" w:rsidP="00452D4F">
      <w:pPr>
        <w:spacing w:after="0" w:line="360" w:lineRule="auto"/>
        <w:jc w:val="center"/>
        <w:rPr>
          <w:rFonts w:ascii="Times New Roman" w:hAnsi="Times New Roman" w:cs="Times New Roman"/>
          <w:b/>
          <w:noProof/>
          <w:sz w:val="28"/>
          <w:szCs w:val="28"/>
          <w:lang w:val="uk-UA" w:eastAsia="ru-RU"/>
        </w:rPr>
      </w:pPr>
    </w:p>
    <w:p w:rsidR="00056EBF" w:rsidRPr="00C33E52" w:rsidRDefault="00056EBF" w:rsidP="00452D4F">
      <w:pPr>
        <w:spacing w:after="0" w:line="360" w:lineRule="auto"/>
        <w:jc w:val="center"/>
        <w:rPr>
          <w:rFonts w:ascii="Times New Roman" w:hAnsi="Times New Roman" w:cs="Times New Roman"/>
          <w:b/>
          <w:noProof/>
          <w:sz w:val="28"/>
          <w:szCs w:val="28"/>
          <w:lang w:val="uk-UA" w:eastAsia="ru-RU"/>
        </w:rPr>
      </w:pPr>
    </w:p>
    <w:p w:rsidR="00B43D07" w:rsidRDefault="00056EBF" w:rsidP="00056EBF">
      <w:pPr>
        <w:spacing w:after="0" w:line="360" w:lineRule="auto"/>
        <w:jc w:val="center"/>
        <w:rPr>
          <w:rFonts w:ascii="Times New Roman" w:hAnsi="Times New Roman" w:cs="Times New Roman"/>
          <w:b/>
          <w:noProof/>
          <w:sz w:val="28"/>
          <w:szCs w:val="28"/>
          <w:lang w:val="uk-UA" w:eastAsia="ru-RU"/>
        </w:rPr>
      </w:pPr>
      <w:r>
        <w:rPr>
          <w:rFonts w:ascii="Times New Roman" w:hAnsi="Times New Roman" w:cs="Times New Roman"/>
          <w:b/>
          <w:sz w:val="28"/>
          <w:szCs w:val="28"/>
          <w:lang w:val="uk-UA"/>
        </w:rPr>
        <w:t>Висновки до розділу 2.</w:t>
      </w:r>
    </w:p>
    <w:p w:rsidR="0069001A" w:rsidRPr="003F1C83" w:rsidRDefault="0069001A" w:rsidP="0069001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Об</w:t>
      </w:r>
      <w:r w:rsidRPr="003F1C83">
        <w:rPr>
          <w:rFonts w:ascii="Times New Roman" w:hAnsi="Times New Roman" w:cs="Times New Roman"/>
          <w:sz w:val="28"/>
          <w:lang w:val="uk-UA"/>
        </w:rPr>
        <w:t xml:space="preserve">’єктом </w:t>
      </w:r>
      <w:r>
        <w:rPr>
          <w:rFonts w:ascii="Times New Roman" w:hAnsi="Times New Roman" w:cs="Times New Roman"/>
          <w:sz w:val="28"/>
          <w:lang w:val="uk-UA"/>
        </w:rPr>
        <w:t>даного дослідження є</w:t>
      </w:r>
      <w:r w:rsidRPr="003F1C83">
        <w:rPr>
          <w:rFonts w:ascii="Times New Roman" w:hAnsi="Times New Roman" w:cs="Times New Roman"/>
          <w:sz w:val="28"/>
          <w:lang w:val="uk-UA"/>
        </w:rPr>
        <w:t xml:space="preserve"> Товариство з обмеженою відповідальністю «СПЕКТР-АГРО». Мет</w:t>
      </w:r>
      <w:r>
        <w:rPr>
          <w:rFonts w:ascii="Times New Roman" w:hAnsi="Times New Roman" w:cs="Times New Roman"/>
          <w:sz w:val="28"/>
          <w:lang w:val="uk-UA"/>
        </w:rPr>
        <w:t>а</w:t>
      </w:r>
      <w:r w:rsidRPr="003F1C83">
        <w:rPr>
          <w:rFonts w:ascii="Times New Roman" w:hAnsi="Times New Roman" w:cs="Times New Roman"/>
          <w:sz w:val="28"/>
          <w:lang w:val="uk-UA"/>
        </w:rPr>
        <w:t xml:space="preserve"> діяльності ТОВ «СПЕКТР-АГРО» </w:t>
      </w:r>
      <w:r>
        <w:rPr>
          <w:rFonts w:ascii="Times New Roman" w:hAnsi="Times New Roman" w:cs="Times New Roman"/>
          <w:sz w:val="28"/>
          <w:lang w:val="uk-UA"/>
        </w:rPr>
        <w:t>поляга</w:t>
      </w:r>
      <w:r w:rsidRPr="003F1C83">
        <w:rPr>
          <w:rFonts w:ascii="Times New Roman" w:hAnsi="Times New Roman" w:cs="Times New Roman"/>
          <w:sz w:val="28"/>
          <w:lang w:val="uk-UA"/>
        </w:rPr>
        <w:t>є </w:t>
      </w:r>
      <w:r>
        <w:rPr>
          <w:rFonts w:ascii="Times New Roman" w:hAnsi="Times New Roman" w:cs="Times New Roman"/>
          <w:sz w:val="28"/>
          <w:lang w:val="uk-UA"/>
        </w:rPr>
        <w:t xml:space="preserve">в </w:t>
      </w:r>
      <w:r w:rsidRPr="003F1C83">
        <w:rPr>
          <w:rFonts w:ascii="Times New Roman" w:hAnsi="Times New Roman" w:cs="Times New Roman"/>
          <w:sz w:val="28"/>
          <w:lang w:val="uk-UA"/>
        </w:rPr>
        <w:t>отриманн</w:t>
      </w:r>
      <w:r>
        <w:rPr>
          <w:rFonts w:ascii="Times New Roman" w:hAnsi="Times New Roman" w:cs="Times New Roman"/>
          <w:sz w:val="28"/>
          <w:lang w:val="uk-UA"/>
        </w:rPr>
        <w:t>і</w:t>
      </w:r>
      <w:r w:rsidRPr="003F1C83">
        <w:rPr>
          <w:rFonts w:ascii="Times New Roman" w:hAnsi="Times New Roman" w:cs="Times New Roman"/>
          <w:sz w:val="28"/>
          <w:lang w:val="uk-UA"/>
        </w:rPr>
        <w:t xml:space="preserve">  прибутку </w:t>
      </w:r>
      <w:r>
        <w:rPr>
          <w:rFonts w:ascii="Times New Roman" w:hAnsi="Times New Roman" w:cs="Times New Roman"/>
          <w:sz w:val="28"/>
          <w:lang w:val="uk-UA"/>
        </w:rPr>
        <w:t xml:space="preserve">у </w:t>
      </w:r>
      <w:r w:rsidRPr="003F1C83">
        <w:rPr>
          <w:rFonts w:ascii="Times New Roman" w:hAnsi="Times New Roman" w:cs="Times New Roman"/>
          <w:sz w:val="28"/>
          <w:lang w:val="uk-UA"/>
        </w:rPr>
        <w:t>валюті України та іноземній валюті.</w:t>
      </w:r>
      <w:r w:rsidRPr="0069001A">
        <w:rPr>
          <w:rFonts w:ascii="Times New Roman" w:hAnsi="Times New Roman" w:cs="Times New Roman"/>
          <w:sz w:val="28"/>
          <w:lang w:val="uk-UA"/>
        </w:rPr>
        <w:t xml:space="preserve"> </w:t>
      </w:r>
      <w:r w:rsidRPr="003F1C83">
        <w:rPr>
          <w:rFonts w:ascii="Times New Roman" w:hAnsi="Times New Roman" w:cs="Times New Roman"/>
          <w:sz w:val="28"/>
          <w:lang w:val="uk-UA"/>
        </w:rPr>
        <w:t xml:space="preserve">ТОВ «СПЕКТР-АГРО» здійснює свою діяльність на основі </w:t>
      </w:r>
      <w:hyperlink r:id="rId21" w:tooltip="Цивільний кодекс України" w:history="1">
        <w:r w:rsidRPr="003F1C83">
          <w:rPr>
            <w:rFonts w:ascii="Times New Roman" w:hAnsi="Times New Roman" w:cs="Times New Roman"/>
            <w:sz w:val="28"/>
            <w:lang w:val="uk-UA"/>
          </w:rPr>
          <w:t>Цивільного кодексу України</w:t>
        </w:r>
      </w:hyperlink>
      <w:r w:rsidRPr="003F1C83">
        <w:rPr>
          <w:rFonts w:ascii="Times New Roman" w:hAnsi="Times New Roman" w:cs="Times New Roman"/>
          <w:sz w:val="28"/>
          <w:lang w:val="uk-UA"/>
        </w:rPr>
        <w:t>, </w:t>
      </w:r>
      <w:hyperlink r:id="rId22" w:tooltip="Господарський кодекс України" w:history="1">
        <w:r w:rsidRPr="003F1C83">
          <w:rPr>
            <w:rFonts w:ascii="Times New Roman" w:hAnsi="Times New Roman" w:cs="Times New Roman"/>
            <w:sz w:val="28"/>
            <w:lang w:val="uk-UA"/>
          </w:rPr>
          <w:t>Господарського кодексу України</w:t>
        </w:r>
      </w:hyperlink>
      <w:r w:rsidRPr="003F1C83">
        <w:rPr>
          <w:rFonts w:ascii="Times New Roman" w:hAnsi="Times New Roman" w:cs="Times New Roman"/>
          <w:sz w:val="28"/>
          <w:lang w:val="uk-UA"/>
        </w:rPr>
        <w:t>, Закону України  </w:t>
      </w:r>
      <w:hyperlink r:id="rId23" w:tooltip="Про товариства з обмеженою та додатковою відповідальністю (ще не написана)" w:history="1">
        <w:r w:rsidRPr="003F1C83">
          <w:rPr>
            <w:rFonts w:ascii="Times New Roman" w:hAnsi="Times New Roman" w:cs="Times New Roman"/>
            <w:sz w:val="28"/>
            <w:lang w:val="uk-UA"/>
          </w:rPr>
          <w:t xml:space="preserve">«Про товариства з </w:t>
        </w:r>
        <w:r w:rsidRPr="003F1C83">
          <w:rPr>
            <w:rFonts w:ascii="Times New Roman" w:hAnsi="Times New Roman" w:cs="Times New Roman"/>
            <w:sz w:val="28"/>
            <w:lang w:val="uk-UA"/>
          </w:rPr>
          <w:lastRenderedPageBreak/>
          <w:t>обмеженою та додатковою відповідальністю»</w:t>
        </w:r>
      </w:hyperlink>
      <w:r w:rsidRPr="003F1C83">
        <w:rPr>
          <w:rFonts w:ascii="Times New Roman" w:hAnsi="Times New Roman" w:cs="Times New Roman"/>
          <w:sz w:val="28"/>
          <w:lang w:val="uk-UA"/>
        </w:rPr>
        <w:t>, відповідних  постанов КМУ, затверджених державних стандартів.</w:t>
      </w:r>
    </w:p>
    <w:p w:rsidR="00EE67CF" w:rsidRPr="00C77FE5" w:rsidRDefault="00EE67CF" w:rsidP="00EE67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Цілі</w:t>
      </w:r>
      <w:r w:rsidRPr="005527E5">
        <w:rPr>
          <w:rFonts w:ascii="Times New Roman" w:hAnsi="Times New Roman" w:cs="Times New Roman"/>
          <w:sz w:val="28"/>
          <w:szCs w:val="28"/>
          <w:lang w:val="uk-UA"/>
        </w:rPr>
        <w:t xml:space="preserve"> та завдання, що ставить перед собою ТОВ «СПЕКТР-АГРО»:</w:t>
      </w:r>
      <w:r>
        <w:rPr>
          <w:rFonts w:ascii="Times New Roman" w:hAnsi="Times New Roman" w:cs="Times New Roman"/>
          <w:sz w:val="28"/>
          <w:szCs w:val="28"/>
          <w:lang w:val="uk-UA"/>
        </w:rPr>
        <w:t xml:space="preserve"> </w:t>
      </w:r>
      <w:r w:rsidRPr="00C77FE5">
        <w:rPr>
          <w:rFonts w:ascii="Times New Roman" w:hAnsi="Times New Roman" w:cs="Times New Roman"/>
          <w:sz w:val="28"/>
          <w:szCs w:val="28"/>
          <w:lang w:val="uk-UA"/>
        </w:rPr>
        <w:t>забезпечення зростання обсягів виробництва та продажу продукції протягом наступних 1-3 років не менш як на 20%. Для досягнення цієї мети, керівництво повинно зосередитись на ефективних маркетингових заходах та оптимальному використанні праці та матеріальних ресурсів; оптимізація оптової та роздрібної торгівлі засобами захисту рослин, добривами, міндобривами, пестицидами та агрохімікатами, а також іншими засобами захисту рослин; збільшення кількості клієнтів протягом наступних 1-3 років на 20% шляхом запровадження програми знижок для постійних покупців та розширення присутності на нових ринках.</w:t>
      </w:r>
    </w:p>
    <w:p w:rsidR="00EE67CF" w:rsidRDefault="00EE67CF" w:rsidP="00EE67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A61D89">
        <w:rPr>
          <w:rFonts w:ascii="Times New Roman" w:hAnsi="Times New Roman" w:cs="Times New Roman"/>
          <w:sz w:val="28"/>
          <w:szCs w:val="28"/>
          <w:lang w:val="uk-UA"/>
        </w:rPr>
        <w:t>таном на 1 грудня 2022 року, ТОВ «СПЕКТР-АГРО» присутнє на всій території України з 22 регіональними представництвами. У компанії працює 170 менеджерів з продажу, а її асортимент налічує понад 3500 різних продуктів. Компанія співпрацює з понад 5500 клієнтами</w:t>
      </w:r>
      <w:r>
        <w:rPr>
          <w:rFonts w:ascii="Times New Roman" w:hAnsi="Times New Roman" w:cs="Times New Roman"/>
          <w:sz w:val="28"/>
          <w:szCs w:val="28"/>
          <w:lang w:val="uk-UA"/>
        </w:rPr>
        <w:t xml:space="preserve"> та має понад 45 постачальників.</w:t>
      </w:r>
    </w:p>
    <w:p w:rsidR="00EE67CF" w:rsidRPr="00937B35" w:rsidRDefault="00EE67CF" w:rsidP="00EE67CF">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продовжує розвивати свою ділову активність та удосконалювати комунікаційну політику, забезпечуючи своїм клієнтам та партнерам найкращі рішення та високий рівень обслуговування. Компанія планує проводити постійний моніторинг та оновлювати свої стратегії відповідно до змін на ринку та потреб клієнтів. Крім того, вона активно впроваджує інноваційні рішення в галузі комунікацій, такі як використання штучного інтелекту для покращення персоналізованого обслуговування та аналізу даних про споживачів.</w:t>
      </w:r>
    </w:p>
    <w:p w:rsidR="00EE67CF" w:rsidRPr="00A61D89" w:rsidRDefault="00EE67CF" w:rsidP="00EE67CF">
      <w:pPr>
        <w:spacing w:after="0" w:line="360" w:lineRule="auto"/>
        <w:ind w:firstLine="709"/>
        <w:jc w:val="both"/>
        <w:rPr>
          <w:rFonts w:ascii="Times New Roman" w:hAnsi="Times New Roman" w:cs="Times New Roman"/>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370F64" w:rsidRDefault="00370F64" w:rsidP="0069720F">
      <w:pPr>
        <w:spacing w:after="0" w:line="360" w:lineRule="auto"/>
        <w:jc w:val="center"/>
        <w:rPr>
          <w:rFonts w:ascii="Times New Roman" w:hAnsi="Times New Roman" w:cs="Times New Roman"/>
          <w:b/>
          <w:sz w:val="28"/>
          <w:szCs w:val="28"/>
          <w:lang w:val="uk-UA"/>
        </w:rPr>
      </w:pPr>
    </w:p>
    <w:p w:rsidR="0069001A" w:rsidRPr="003F1C83" w:rsidRDefault="0069720F" w:rsidP="0069720F">
      <w:pPr>
        <w:spacing w:after="0" w:line="360" w:lineRule="auto"/>
        <w:jc w:val="center"/>
        <w:rPr>
          <w:rFonts w:ascii="Times New Roman" w:hAnsi="Times New Roman" w:cs="Times New Roman"/>
          <w:sz w:val="28"/>
          <w:lang w:val="uk-UA"/>
        </w:rPr>
      </w:pPr>
      <w:r>
        <w:rPr>
          <w:rFonts w:ascii="Times New Roman" w:hAnsi="Times New Roman" w:cs="Times New Roman"/>
          <w:b/>
          <w:sz w:val="28"/>
          <w:szCs w:val="28"/>
          <w:lang w:val="uk-UA"/>
        </w:rPr>
        <w:lastRenderedPageBreak/>
        <w:t>РОЗДІЛ 3.</w:t>
      </w:r>
    </w:p>
    <w:p w:rsidR="00ED23C4" w:rsidRDefault="0069720F" w:rsidP="00E80986">
      <w:pPr>
        <w:spacing w:after="0" w:line="360" w:lineRule="auto"/>
        <w:jc w:val="center"/>
        <w:rPr>
          <w:rFonts w:ascii="Times New Roman" w:hAnsi="Times New Roman" w:cs="Times New Roman"/>
          <w:b/>
          <w:noProof/>
          <w:sz w:val="28"/>
          <w:szCs w:val="28"/>
          <w:lang w:val="uk-UA" w:eastAsia="ru-RU"/>
        </w:rPr>
      </w:pPr>
      <w:r>
        <w:rPr>
          <w:rFonts w:ascii="Times New Roman" w:hAnsi="Times New Roman" w:cs="Times New Roman"/>
          <w:b/>
          <w:sz w:val="28"/>
          <w:szCs w:val="28"/>
          <w:lang w:val="uk-UA"/>
        </w:rPr>
        <w:t>ШЛЯХИ ОПТИМІЗАЦІЇ КОМУНІКАЦІЙНОЇ ПОЛІТИКИ ПІДПРИЄМСТВА В УМОВАХ СИСТЕМНИХ ЗМІН</w:t>
      </w:r>
    </w:p>
    <w:p w:rsidR="00ED23C4" w:rsidRDefault="00ED23C4" w:rsidP="00E80986">
      <w:pPr>
        <w:spacing w:after="0" w:line="360" w:lineRule="auto"/>
        <w:jc w:val="center"/>
        <w:rPr>
          <w:rFonts w:ascii="Times New Roman" w:hAnsi="Times New Roman" w:cs="Times New Roman"/>
          <w:b/>
          <w:noProof/>
          <w:sz w:val="28"/>
          <w:szCs w:val="28"/>
          <w:lang w:val="uk-UA" w:eastAsia="ru-RU"/>
        </w:rPr>
      </w:pPr>
    </w:p>
    <w:p w:rsidR="00E80986" w:rsidRPr="00E80986" w:rsidRDefault="00E80986" w:rsidP="00E80986">
      <w:pPr>
        <w:spacing w:after="0" w:line="360" w:lineRule="auto"/>
        <w:ind w:firstLine="709"/>
        <w:jc w:val="both"/>
        <w:rPr>
          <w:rFonts w:ascii="Times New Roman" w:hAnsi="Times New Roman" w:cs="Times New Roman"/>
          <w:sz w:val="28"/>
          <w:szCs w:val="28"/>
          <w:lang w:val="uk-UA"/>
        </w:rPr>
      </w:pPr>
      <w:r w:rsidRPr="00E80986">
        <w:rPr>
          <w:rFonts w:ascii="Times New Roman" w:hAnsi="Times New Roman" w:cs="Times New Roman"/>
          <w:sz w:val="28"/>
          <w:szCs w:val="28"/>
          <w:lang w:val="uk-UA"/>
        </w:rPr>
        <w:t>На сьогоднішній день важливо розглядати та застосовувати всі можливі типи, варіанти, напрями та методи комунікації. Окрім внутрішньої комунікації, особлива увага має бути приділена таким аспектам зовнішніх комунікаційних процесів, як: взаємодія з громадськістю (public relations); взаємодія зі зацікавленими сторонами (investor relations); брендування; формування іміджу та репутації підприємства; співпраця з представниками ЗМІ (media relations); розробка ефективних програм просування продукції (promotion plan).</w:t>
      </w:r>
    </w:p>
    <w:p w:rsidR="00E80986" w:rsidRPr="00E80986" w:rsidRDefault="00E80986" w:rsidP="00E80986">
      <w:pPr>
        <w:spacing w:after="0" w:line="360" w:lineRule="auto"/>
        <w:ind w:firstLine="709"/>
        <w:jc w:val="both"/>
        <w:rPr>
          <w:rFonts w:ascii="Times New Roman" w:hAnsi="Times New Roman" w:cs="Times New Roman"/>
          <w:sz w:val="28"/>
          <w:szCs w:val="28"/>
          <w:lang w:val="uk-UA"/>
        </w:rPr>
      </w:pPr>
      <w:r w:rsidRPr="00E80986">
        <w:rPr>
          <w:rFonts w:ascii="Times New Roman" w:hAnsi="Times New Roman" w:cs="Times New Roman"/>
          <w:sz w:val="28"/>
          <w:szCs w:val="28"/>
          <w:lang w:val="uk-UA"/>
        </w:rPr>
        <w:t xml:space="preserve">Ефективне управління комунікаційною стратегією у </w:t>
      </w:r>
      <w:r w:rsidRPr="00E80986">
        <w:rPr>
          <w:rFonts w:ascii="Times New Roman" w:hAnsi="Times New Roman" w:cs="Times New Roman"/>
          <w:sz w:val="28"/>
          <w:lang w:val="uk-UA"/>
        </w:rPr>
        <w:t>ТОВ «СПЕКТР-АГРО»</w:t>
      </w:r>
      <w:r w:rsidRPr="00E80986">
        <w:rPr>
          <w:rFonts w:ascii="Times New Roman" w:hAnsi="Times New Roman" w:cs="Times New Roman"/>
          <w:sz w:val="28"/>
          <w:szCs w:val="28"/>
          <w:lang w:val="uk-UA"/>
        </w:rPr>
        <w:t xml:space="preserve"> шляхом інтеграції інноваційних технологій та інструментів сприя</w:t>
      </w:r>
      <w:r w:rsidR="004210FB">
        <w:rPr>
          <w:rFonts w:ascii="Times New Roman" w:hAnsi="Times New Roman" w:cs="Times New Roman"/>
          <w:sz w:val="28"/>
          <w:szCs w:val="28"/>
          <w:lang w:val="uk-UA"/>
        </w:rPr>
        <w:t>тиме</w:t>
      </w:r>
      <w:r w:rsidRPr="00E80986">
        <w:rPr>
          <w:rFonts w:ascii="Times New Roman" w:hAnsi="Times New Roman" w:cs="Times New Roman"/>
          <w:sz w:val="28"/>
          <w:szCs w:val="28"/>
          <w:lang w:val="uk-UA"/>
        </w:rPr>
        <w:t xml:space="preserve"> досягненню позитивних результатів у загальній господарській діяльності. Оскільки у таких підприємств обмежений арсенал комунікаційних засобів, зовнішня комунікація формується на основі внутрішніх комунікаційних процесів. Внутрішня комунікація є ключовою складовою у формуванні іміджу підприємства як надійного виробника, роботодавця, постачальника, учасника ринкових відносин, конкурента і т. д.</w:t>
      </w:r>
    </w:p>
    <w:p w:rsidR="00E80986" w:rsidRPr="00E80986" w:rsidRDefault="00E80986" w:rsidP="00E80986">
      <w:pPr>
        <w:spacing w:after="0" w:line="360" w:lineRule="auto"/>
        <w:ind w:firstLine="709"/>
        <w:jc w:val="both"/>
        <w:rPr>
          <w:rFonts w:ascii="Times New Roman" w:hAnsi="Times New Roman" w:cs="Times New Roman"/>
          <w:sz w:val="28"/>
          <w:szCs w:val="28"/>
          <w:lang w:val="uk-UA"/>
        </w:rPr>
      </w:pPr>
      <w:r w:rsidRPr="00082ABE">
        <w:rPr>
          <w:rFonts w:ascii="Times New Roman" w:hAnsi="Times New Roman" w:cs="Times New Roman"/>
          <w:sz w:val="28"/>
          <w:szCs w:val="28"/>
          <w:lang w:val="uk-UA"/>
        </w:rPr>
        <w:t>Необхідно активно впроваджувати новаторські тенденції у формуванні комунікаційної стратегії. За статистичними даними, соціальні мережі та програми з Інтернет-доступом стали найпопулярнішими каналами комунікації в сфері бізнес-відносин. Ми виявили, що для підприємства соціальні медіа відкривають великі можливості для організації внутрішніх комунікацій, відстеження та аналізу діяльності конкурентів, поліпшення якості обслуговування, популяризації бренду, проведення маркетингових програм і забезпечення зростання прибутковості. Більше того, підприємства, які не враховують вплив соціальних мереж на своїх клієнтів, ризикують втратити не тільки контакт з ринком, але й пропустити можливості для розвитку свого бізнесу у найближчому майбутньому.</w:t>
      </w:r>
    </w:p>
    <w:p w:rsidR="00ED23C4" w:rsidRPr="000C59FD" w:rsidRDefault="000C59FD" w:rsidP="000C59FD">
      <w:pPr>
        <w:spacing w:after="0" w:line="360" w:lineRule="auto"/>
        <w:ind w:firstLine="709"/>
        <w:jc w:val="both"/>
        <w:rPr>
          <w:rFonts w:ascii="Times New Roman" w:hAnsi="Times New Roman" w:cs="Times New Roman"/>
          <w:sz w:val="28"/>
          <w:szCs w:val="28"/>
          <w:lang w:val="uk-UA"/>
        </w:rPr>
      </w:pPr>
      <w:r w:rsidRPr="000C59FD">
        <w:rPr>
          <w:rFonts w:ascii="Times New Roman" w:hAnsi="Times New Roman" w:cs="Times New Roman"/>
          <w:sz w:val="28"/>
          <w:szCs w:val="28"/>
          <w:lang w:val="uk-UA"/>
        </w:rPr>
        <w:lastRenderedPageBreak/>
        <w:t xml:space="preserve">На підставі </w:t>
      </w:r>
      <w:r w:rsidR="00082ABE">
        <w:rPr>
          <w:rFonts w:ascii="Times New Roman" w:hAnsi="Times New Roman" w:cs="Times New Roman"/>
          <w:sz w:val="28"/>
          <w:szCs w:val="28"/>
          <w:lang w:val="uk-UA"/>
        </w:rPr>
        <w:t>проведеного дослідження</w:t>
      </w:r>
      <w:r w:rsidRPr="000C59FD">
        <w:rPr>
          <w:rFonts w:ascii="Times New Roman" w:hAnsi="Times New Roman" w:cs="Times New Roman"/>
          <w:sz w:val="28"/>
          <w:szCs w:val="28"/>
          <w:lang w:val="uk-UA"/>
        </w:rPr>
        <w:t xml:space="preserve"> та аналізу </w:t>
      </w:r>
      <w:r w:rsidR="00082ABE">
        <w:rPr>
          <w:rFonts w:ascii="Times New Roman" w:hAnsi="Times New Roman" w:cs="Times New Roman"/>
          <w:sz w:val="28"/>
          <w:szCs w:val="28"/>
          <w:lang w:val="uk-UA"/>
        </w:rPr>
        <w:t>наявних</w:t>
      </w:r>
      <w:r w:rsidRPr="000C59FD">
        <w:rPr>
          <w:rFonts w:ascii="Times New Roman" w:hAnsi="Times New Roman" w:cs="Times New Roman"/>
          <w:sz w:val="28"/>
          <w:szCs w:val="28"/>
          <w:lang w:val="uk-UA"/>
        </w:rPr>
        <w:t xml:space="preserve"> даних</w:t>
      </w:r>
      <w:r w:rsidR="00082ABE" w:rsidRPr="00082ABE">
        <w:rPr>
          <w:rFonts w:ascii="Times New Roman" w:hAnsi="Times New Roman" w:cs="Times New Roman"/>
          <w:sz w:val="28"/>
          <w:lang w:val="uk-UA"/>
        </w:rPr>
        <w:t xml:space="preserve"> </w:t>
      </w:r>
      <w:r w:rsidR="00082ABE" w:rsidRPr="00E80986">
        <w:rPr>
          <w:rFonts w:ascii="Times New Roman" w:hAnsi="Times New Roman" w:cs="Times New Roman"/>
          <w:sz w:val="28"/>
          <w:lang w:val="uk-UA"/>
        </w:rPr>
        <w:t>ТОВ «СПЕКТР-АГРО»</w:t>
      </w:r>
      <w:r w:rsidRPr="000C59FD">
        <w:rPr>
          <w:rFonts w:ascii="Times New Roman" w:hAnsi="Times New Roman" w:cs="Times New Roman"/>
          <w:sz w:val="28"/>
          <w:szCs w:val="28"/>
          <w:lang w:val="uk-UA"/>
        </w:rPr>
        <w:t xml:space="preserve">, </w:t>
      </w:r>
      <w:r w:rsidR="00082ABE">
        <w:rPr>
          <w:rFonts w:ascii="Times New Roman" w:hAnsi="Times New Roman" w:cs="Times New Roman"/>
          <w:sz w:val="28"/>
          <w:szCs w:val="28"/>
          <w:lang w:val="uk-UA"/>
        </w:rPr>
        <w:t>нами</w:t>
      </w:r>
      <w:r w:rsidRPr="000C59FD">
        <w:rPr>
          <w:rFonts w:ascii="Times New Roman" w:hAnsi="Times New Roman" w:cs="Times New Roman"/>
          <w:sz w:val="28"/>
          <w:szCs w:val="28"/>
          <w:lang w:val="uk-UA"/>
        </w:rPr>
        <w:t xml:space="preserve"> розроб</w:t>
      </w:r>
      <w:r w:rsidR="00082ABE">
        <w:rPr>
          <w:rFonts w:ascii="Times New Roman" w:hAnsi="Times New Roman" w:cs="Times New Roman"/>
          <w:sz w:val="28"/>
          <w:szCs w:val="28"/>
          <w:lang w:val="uk-UA"/>
        </w:rPr>
        <w:t>лено</w:t>
      </w:r>
      <w:r w:rsidRPr="000C59FD">
        <w:rPr>
          <w:rFonts w:ascii="Times New Roman" w:hAnsi="Times New Roman" w:cs="Times New Roman"/>
          <w:sz w:val="28"/>
          <w:szCs w:val="28"/>
          <w:lang w:val="uk-UA"/>
        </w:rPr>
        <w:t xml:space="preserve"> </w:t>
      </w:r>
      <w:r w:rsidR="00082ABE">
        <w:rPr>
          <w:rFonts w:ascii="Times New Roman" w:hAnsi="Times New Roman" w:cs="Times New Roman"/>
          <w:sz w:val="28"/>
          <w:szCs w:val="28"/>
          <w:lang w:val="uk-UA"/>
        </w:rPr>
        <w:t xml:space="preserve">алгоритм </w:t>
      </w:r>
      <w:r w:rsidRPr="000C59FD">
        <w:rPr>
          <w:rFonts w:ascii="Times New Roman" w:hAnsi="Times New Roman" w:cs="Times New Roman"/>
          <w:sz w:val="28"/>
          <w:szCs w:val="28"/>
          <w:lang w:val="uk-UA"/>
        </w:rPr>
        <w:t>т</w:t>
      </w:r>
      <w:r w:rsidR="00082ABE">
        <w:rPr>
          <w:rFonts w:ascii="Times New Roman" w:hAnsi="Times New Roman" w:cs="Times New Roman"/>
          <w:sz w:val="28"/>
          <w:szCs w:val="28"/>
          <w:lang w:val="uk-UA"/>
        </w:rPr>
        <w:t>ипової</w:t>
      </w:r>
      <w:r w:rsidRPr="000C59FD">
        <w:rPr>
          <w:rFonts w:ascii="Times New Roman" w:hAnsi="Times New Roman" w:cs="Times New Roman"/>
          <w:sz w:val="28"/>
          <w:szCs w:val="28"/>
          <w:lang w:val="uk-UA"/>
        </w:rPr>
        <w:t xml:space="preserve"> модел</w:t>
      </w:r>
      <w:r w:rsidR="00082ABE">
        <w:rPr>
          <w:rFonts w:ascii="Times New Roman" w:hAnsi="Times New Roman" w:cs="Times New Roman"/>
          <w:sz w:val="28"/>
          <w:szCs w:val="28"/>
          <w:lang w:val="uk-UA"/>
        </w:rPr>
        <w:t>і</w:t>
      </w:r>
      <w:r w:rsidRPr="000C59FD">
        <w:rPr>
          <w:rFonts w:ascii="Times New Roman" w:hAnsi="Times New Roman" w:cs="Times New Roman"/>
          <w:sz w:val="28"/>
          <w:szCs w:val="28"/>
          <w:lang w:val="uk-UA"/>
        </w:rPr>
        <w:t xml:space="preserve"> комунікацій</w:t>
      </w:r>
      <w:r w:rsidR="00082ABE">
        <w:rPr>
          <w:rFonts w:ascii="Times New Roman" w:hAnsi="Times New Roman" w:cs="Times New Roman"/>
          <w:sz w:val="28"/>
          <w:szCs w:val="28"/>
          <w:lang w:val="uk-UA"/>
        </w:rPr>
        <w:t>ної політики</w:t>
      </w:r>
      <w:r w:rsidRPr="000C59FD">
        <w:rPr>
          <w:rFonts w:ascii="Times New Roman" w:hAnsi="Times New Roman" w:cs="Times New Roman"/>
          <w:sz w:val="28"/>
          <w:szCs w:val="28"/>
          <w:lang w:val="uk-UA"/>
        </w:rPr>
        <w:t xml:space="preserve"> з урахуванням особливостей агросектору (</w:t>
      </w:r>
      <w:r w:rsidR="00082ABE">
        <w:rPr>
          <w:rFonts w:ascii="Times New Roman" w:hAnsi="Times New Roman" w:cs="Times New Roman"/>
          <w:sz w:val="28"/>
          <w:szCs w:val="28"/>
          <w:lang w:val="uk-UA"/>
        </w:rPr>
        <w:t>рис.</w:t>
      </w:r>
      <w:r w:rsidRPr="000C59FD">
        <w:rPr>
          <w:rFonts w:ascii="Times New Roman" w:hAnsi="Times New Roman" w:cs="Times New Roman"/>
          <w:sz w:val="28"/>
          <w:szCs w:val="28"/>
          <w:lang w:val="uk-UA"/>
        </w:rPr>
        <w:t xml:space="preserve"> </w:t>
      </w:r>
      <w:r w:rsidR="00082ABE">
        <w:rPr>
          <w:rFonts w:ascii="Times New Roman" w:hAnsi="Times New Roman" w:cs="Times New Roman"/>
          <w:sz w:val="28"/>
          <w:szCs w:val="28"/>
          <w:lang w:val="uk-UA"/>
        </w:rPr>
        <w:t>3</w:t>
      </w:r>
      <w:r w:rsidRPr="000C59FD">
        <w:rPr>
          <w:rFonts w:ascii="Times New Roman" w:hAnsi="Times New Roman" w:cs="Times New Roman"/>
          <w:sz w:val="28"/>
          <w:szCs w:val="28"/>
          <w:lang w:val="uk-UA"/>
        </w:rPr>
        <w:t>.1).</w:t>
      </w:r>
    </w:p>
    <w:p w:rsidR="00ED23C4" w:rsidRDefault="000C59FD" w:rsidP="00452D4F">
      <w:pPr>
        <w:spacing w:after="0" w:line="360" w:lineRule="auto"/>
        <w:jc w:val="center"/>
        <w:rPr>
          <w:rFonts w:ascii="Times New Roman" w:hAnsi="Times New Roman" w:cs="Times New Roman"/>
          <w:b/>
          <w:noProof/>
          <w:sz w:val="28"/>
          <w:szCs w:val="28"/>
          <w:lang w:val="uk-UA" w:eastAsia="ru-RU"/>
        </w:rPr>
      </w:pPr>
      <w:r w:rsidRPr="000C59FD">
        <w:rPr>
          <w:rFonts w:ascii="Times New Roman" w:hAnsi="Times New Roman" w:cs="Times New Roman"/>
          <w:b/>
          <w:noProof/>
          <w:sz w:val="28"/>
          <w:szCs w:val="28"/>
          <w:lang w:eastAsia="ru-RU"/>
        </w:rPr>
        <w:drawing>
          <wp:inline distT="0" distB="0" distL="0" distR="0" wp14:anchorId="476279B7" wp14:editId="255FB6B0">
            <wp:extent cx="5545599" cy="5980317"/>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75012" cy="6119874"/>
                    </a:xfrm>
                    <a:prstGeom prst="rect">
                      <a:avLst/>
                    </a:prstGeom>
                  </pic:spPr>
                </pic:pic>
              </a:graphicData>
            </a:graphic>
          </wp:inline>
        </w:drawing>
      </w:r>
    </w:p>
    <w:p w:rsidR="00404632" w:rsidRPr="00404632" w:rsidRDefault="00404632" w:rsidP="00452D4F">
      <w:pPr>
        <w:spacing w:after="0" w:line="360" w:lineRule="auto"/>
        <w:jc w:val="center"/>
        <w:rPr>
          <w:rFonts w:ascii="Times New Roman" w:hAnsi="Times New Roman" w:cs="Times New Roman"/>
          <w:sz w:val="28"/>
          <w:szCs w:val="28"/>
          <w:lang w:val="uk-UA"/>
        </w:rPr>
      </w:pPr>
      <w:r w:rsidRPr="00404632">
        <w:rPr>
          <w:rFonts w:ascii="Times New Roman" w:hAnsi="Times New Roman" w:cs="Times New Roman"/>
          <w:sz w:val="28"/>
          <w:szCs w:val="28"/>
          <w:lang w:val="uk-UA"/>
        </w:rPr>
        <w:t xml:space="preserve">Рис. 3.1. </w:t>
      </w:r>
      <w:r w:rsidR="00082ABE">
        <w:rPr>
          <w:rFonts w:ascii="Times New Roman" w:hAnsi="Times New Roman" w:cs="Times New Roman"/>
          <w:sz w:val="28"/>
          <w:szCs w:val="28"/>
          <w:lang w:val="uk-UA"/>
        </w:rPr>
        <w:t>Алгоритм типової</w:t>
      </w:r>
      <w:r w:rsidRPr="00404632">
        <w:rPr>
          <w:rFonts w:ascii="Times New Roman" w:hAnsi="Times New Roman" w:cs="Times New Roman"/>
          <w:sz w:val="28"/>
          <w:szCs w:val="28"/>
          <w:lang w:val="uk-UA"/>
        </w:rPr>
        <w:t xml:space="preserve"> модел</w:t>
      </w:r>
      <w:r w:rsidR="00082ABE">
        <w:rPr>
          <w:rFonts w:ascii="Times New Roman" w:hAnsi="Times New Roman" w:cs="Times New Roman"/>
          <w:sz w:val="28"/>
          <w:szCs w:val="28"/>
          <w:lang w:val="uk-UA"/>
        </w:rPr>
        <w:t>і</w:t>
      </w:r>
      <w:r w:rsidRPr="00404632">
        <w:rPr>
          <w:rFonts w:ascii="Times New Roman" w:hAnsi="Times New Roman" w:cs="Times New Roman"/>
          <w:sz w:val="28"/>
          <w:szCs w:val="28"/>
          <w:lang w:val="uk-UA"/>
        </w:rPr>
        <w:t xml:space="preserve"> комунікацій</w:t>
      </w:r>
      <w:r w:rsidR="00082ABE">
        <w:rPr>
          <w:rFonts w:ascii="Times New Roman" w:hAnsi="Times New Roman" w:cs="Times New Roman"/>
          <w:sz w:val="28"/>
          <w:szCs w:val="28"/>
          <w:lang w:val="uk-UA"/>
        </w:rPr>
        <w:t>ної політики</w:t>
      </w:r>
      <w:r w:rsidRPr="00404632">
        <w:rPr>
          <w:rFonts w:ascii="Times New Roman" w:hAnsi="Times New Roman" w:cs="Times New Roman"/>
          <w:sz w:val="28"/>
          <w:szCs w:val="28"/>
          <w:lang w:val="uk-UA"/>
        </w:rPr>
        <w:t xml:space="preserve"> на В2В з урахуванням специфіки агросектору </w:t>
      </w:r>
    </w:p>
    <w:p w:rsidR="00ED23C4" w:rsidRDefault="00404632" w:rsidP="00404632">
      <w:pPr>
        <w:spacing w:after="0" w:line="360" w:lineRule="auto"/>
        <w:ind w:firstLine="709"/>
        <w:jc w:val="both"/>
        <w:rPr>
          <w:rFonts w:ascii="Times New Roman" w:hAnsi="Times New Roman" w:cs="Times New Roman"/>
          <w:sz w:val="24"/>
          <w:szCs w:val="24"/>
          <w:lang w:val="uk-UA"/>
        </w:rPr>
      </w:pPr>
      <w:r w:rsidRPr="00404632">
        <w:rPr>
          <w:rFonts w:ascii="Times New Roman" w:hAnsi="Times New Roman" w:cs="Times New Roman"/>
          <w:sz w:val="24"/>
          <w:szCs w:val="24"/>
          <w:lang w:val="uk-UA"/>
        </w:rPr>
        <w:t>Примітка</w:t>
      </w:r>
      <w:r w:rsidRPr="00404632">
        <w:rPr>
          <w:rFonts w:ascii="Times New Roman" w:hAnsi="Times New Roman" w:cs="Times New Roman"/>
          <w:sz w:val="24"/>
          <w:szCs w:val="24"/>
        </w:rPr>
        <w:t xml:space="preserve">: </w:t>
      </w:r>
      <w:r w:rsidRPr="00404632">
        <w:rPr>
          <w:rFonts w:ascii="Times New Roman" w:hAnsi="Times New Roman" w:cs="Times New Roman"/>
          <w:sz w:val="24"/>
          <w:szCs w:val="24"/>
          <w:lang w:val="uk-UA"/>
        </w:rPr>
        <w:t>Сформовано</w:t>
      </w:r>
      <w:r w:rsidRPr="00404632">
        <w:rPr>
          <w:rFonts w:ascii="Times New Roman" w:hAnsi="Times New Roman" w:cs="Times New Roman"/>
          <w:sz w:val="24"/>
          <w:szCs w:val="24"/>
        </w:rPr>
        <w:t xml:space="preserve"> автором</w:t>
      </w:r>
      <w:r w:rsidRPr="00404632">
        <w:rPr>
          <w:rFonts w:ascii="Times New Roman" w:hAnsi="Times New Roman" w:cs="Times New Roman"/>
          <w:sz w:val="24"/>
          <w:szCs w:val="24"/>
          <w:lang w:val="uk-UA"/>
        </w:rPr>
        <w:t xml:space="preserve"> на основі проведених досліджень. </w:t>
      </w:r>
    </w:p>
    <w:p w:rsidR="00082ABE" w:rsidRDefault="00082ABE" w:rsidP="00404632">
      <w:pPr>
        <w:spacing w:after="0" w:line="360" w:lineRule="auto"/>
        <w:ind w:firstLine="709"/>
        <w:jc w:val="both"/>
        <w:rPr>
          <w:rFonts w:ascii="Times New Roman" w:hAnsi="Times New Roman" w:cs="Times New Roman"/>
          <w:sz w:val="28"/>
          <w:szCs w:val="28"/>
          <w:lang w:val="uk-UA"/>
        </w:rPr>
      </w:pPr>
    </w:p>
    <w:p w:rsidR="00404632" w:rsidRPr="00404632" w:rsidRDefault="00082ABE" w:rsidP="004046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00404632" w:rsidRPr="00404632">
        <w:rPr>
          <w:rFonts w:ascii="Times New Roman" w:hAnsi="Times New Roman" w:cs="Times New Roman"/>
          <w:sz w:val="28"/>
          <w:szCs w:val="28"/>
          <w:lang w:val="uk-UA"/>
        </w:rPr>
        <w:t>роцедура створення програми комунікацій</w:t>
      </w:r>
      <w:r>
        <w:rPr>
          <w:rFonts w:ascii="Times New Roman" w:hAnsi="Times New Roman" w:cs="Times New Roman"/>
          <w:sz w:val="28"/>
          <w:szCs w:val="28"/>
          <w:lang w:val="uk-UA"/>
        </w:rPr>
        <w:t>ної політики</w:t>
      </w:r>
      <w:r w:rsidR="00404632" w:rsidRPr="00404632">
        <w:rPr>
          <w:rFonts w:ascii="Times New Roman" w:hAnsi="Times New Roman" w:cs="Times New Roman"/>
          <w:sz w:val="28"/>
          <w:szCs w:val="28"/>
          <w:lang w:val="uk-UA"/>
        </w:rPr>
        <w:t xml:space="preserve"> для B2B в агросекторі з урахуванням його специфіки може бути організована за наступним алгоритмом:</w:t>
      </w:r>
    </w:p>
    <w:p w:rsidR="00404632" w:rsidRDefault="00404632" w:rsidP="00404632">
      <w:pPr>
        <w:pStyle w:val="a6"/>
        <w:numPr>
          <w:ilvl w:val="0"/>
          <w:numId w:val="20"/>
        </w:numPr>
        <w:spacing w:after="0" w:line="360" w:lineRule="auto"/>
        <w:ind w:left="0"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lastRenderedPageBreak/>
        <w:t>Визначення цілей та завдань програми комунікацій. Для цього слід ретельно проаналізувати ринок, маркетингове середовище підприємства та сформулювати мету, яку має бути досягнуто шляхом маркетингових комунікацій.</w:t>
      </w:r>
    </w:p>
    <w:p w:rsidR="004210FB" w:rsidRDefault="00404632" w:rsidP="004210FB">
      <w:pPr>
        <w:pStyle w:val="a6"/>
        <w:numPr>
          <w:ilvl w:val="0"/>
          <w:numId w:val="20"/>
        </w:numPr>
        <w:spacing w:after="0" w:line="360" w:lineRule="auto"/>
        <w:ind w:left="0"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Виявлення цільової аудиторії. Необхідно ретельно вивчити та ідентифікувати цільову аудиторію в агросекторі, враховуючи її особливості, потреби, поведінку та комунікаційні переваги.</w:t>
      </w:r>
    </w:p>
    <w:p w:rsidR="004210FB" w:rsidRDefault="004210FB" w:rsidP="004210FB">
      <w:pPr>
        <w:pStyle w:val="a6"/>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w:t>
      </w:r>
      <w:r w:rsidRPr="004210FB">
        <w:rPr>
          <w:rFonts w:ascii="Times New Roman" w:hAnsi="Times New Roman" w:cs="Times New Roman"/>
          <w:sz w:val="28"/>
          <w:szCs w:val="28"/>
          <w:lang w:val="uk-UA"/>
        </w:rPr>
        <w:t>ння бюджету. Після визначення комунікаційних заходів потрібно створити фінансовий план для цих заходів.</w:t>
      </w:r>
    </w:p>
    <w:p w:rsidR="004210FB" w:rsidRPr="004210FB" w:rsidRDefault="004210FB" w:rsidP="004210FB">
      <w:pPr>
        <w:pStyle w:val="a6"/>
        <w:numPr>
          <w:ilvl w:val="0"/>
          <w:numId w:val="2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Затвердж</w:t>
      </w:r>
      <w:r w:rsidRPr="004210FB">
        <w:rPr>
          <w:rFonts w:ascii="Times New Roman" w:hAnsi="Times New Roman" w:cs="Times New Roman"/>
          <w:sz w:val="28"/>
          <w:szCs w:val="28"/>
          <w:lang w:val="uk-UA"/>
        </w:rPr>
        <w:t xml:space="preserve">ення засобів зворотного зв’язку. Для оцінювання ефективності комунікаційної </w:t>
      </w:r>
      <w:r w:rsidR="001C65FF">
        <w:rPr>
          <w:rFonts w:ascii="Times New Roman" w:hAnsi="Times New Roman" w:cs="Times New Roman"/>
          <w:sz w:val="28"/>
          <w:szCs w:val="28"/>
          <w:lang w:val="uk-UA"/>
        </w:rPr>
        <w:t>стратегії</w:t>
      </w:r>
      <w:r w:rsidRPr="004210FB">
        <w:rPr>
          <w:rFonts w:ascii="Times New Roman" w:hAnsi="Times New Roman" w:cs="Times New Roman"/>
          <w:sz w:val="28"/>
          <w:szCs w:val="28"/>
          <w:lang w:val="uk-UA"/>
        </w:rPr>
        <w:t xml:space="preserve"> щодо впливу на цільову аудиторію необхідно </w:t>
      </w:r>
      <w:r w:rsidR="001C65FF">
        <w:rPr>
          <w:rFonts w:ascii="Times New Roman" w:hAnsi="Times New Roman" w:cs="Times New Roman"/>
          <w:sz w:val="28"/>
          <w:szCs w:val="28"/>
          <w:lang w:val="uk-UA"/>
        </w:rPr>
        <w:t>затверди</w:t>
      </w:r>
      <w:r w:rsidRPr="004210FB">
        <w:rPr>
          <w:rFonts w:ascii="Times New Roman" w:hAnsi="Times New Roman" w:cs="Times New Roman"/>
          <w:sz w:val="28"/>
          <w:szCs w:val="28"/>
          <w:lang w:val="uk-UA"/>
        </w:rPr>
        <w:t xml:space="preserve">ти </w:t>
      </w:r>
      <w:r w:rsidR="001C65FF">
        <w:rPr>
          <w:rFonts w:ascii="Times New Roman" w:hAnsi="Times New Roman" w:cs="Times New Roman"/>
          <w:sz w:val="28"/>
          <w:szCs w:val="28"/>
          <w:lang w:val="uk-UA"/>
        </w:rPr>
        <w:t xml:space="preserve">ефективні </w:t>
      </w:r>
      <w:r w:rsidRPr="004210FB">
        <w:rPr>
          <w:rFonts w:ascii="Times New Roman" w:hAnsi="Times New Roman" w:cs="Times New Roman"/>
          <w:sz w:val="28"/>
          <w:szCs w:val="28"/>
          <w:lang w:val="uk-UA"/>
        </w:rPr>
        <w:t xml:space="preserve">засоби зворотного </w:t>
      </w:r>
      <w:r w:rsidR="001C65FF" w:rsidRPr="004210FB">
        <w:rPr>
          <w:rFonts w:ascii="Times New Roman" w:hAnsi="Times New Roman" w:cs="Times New Roman"/>
          <w:sz w:val="28"/>
          <w:szCs w:val="28"/>
          <w:lang w:val="uk-UA"/>
        </w:rPr>
        <w:t>зв’язку</w:t>
      </w:r>
      <w:r w:rsidRPr="004210FB">
        <w:rPr>
          <w:rFonts w:ascii="Times New Roman" w:hAnsi="Times New Roman" w:cs="Times New Roman"/>
          <w:sz w:val="28"/>
          <w:szCs w:val="28"/>
          <w:lang w:val="uk-UA"/>
        </w:rPr>
        <w:t>.</w:t>
      </w:r>
    </w:p>
    <w:p w:rsidR="00404632" w:rsidRDefault="00404632" w:rsidP="00404632">
      <w:pPr>
        <w:pStyle w:val="a6"/>
        <w:numPr>
          <w:ilvl w:val="0"/>
          <w:numId w:val="20"/>
        </w:numPr>
        <w:spacing w:after="0" w:line="360" w:lineRule="auto"/>
        <w:ind w:left="0"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Вибір комунікаційних каналів. На основі ретельного аналізу та розуміння цільової аудиторії слід обрати оптимальні комунікаційні канали, які найефективніше досягатимуть цілей програми комунікацій.</w:t>
      </w:r>
    </w:p>
    <w:p w:rsidR="00404632" w:rsidRDefault="00404632" w:rsidP="00404632">
      <w:pPr>
        <w:pStyle w:val="a6"/>
        <w:numPr>
          <w:ilvl w:val="0"/>
          <w:numId w:val="20"/>
        </w:numPr>
        <w:spacing w:after="0" w:line="360" w:lineRule="auto"/>
        <w:ind w:left="0"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Розробка повідомлень та матеріалів. Необхідно створити привабливі та переконливі повідомлення, рекламні матеріали, брошури, веб-контент та інші комунікаційні засоби, які відповідатимуть потребам цільової аудиторії та висуватимуться в рамках визначених цілей.</w:t>
      </w:r>
    </w:p>
    <w:p w:rsidR="00111F7A" w:rsidRDefault="00404632" w:rsidP="00111F7A">
      <w:pPr>
        <w:pStyle w:val="a6"/>
        <w:numPr>
          <w:ilvl w:val="0"/>
          <w:numId w:val="20"/>
        </w:numPr>
        <w:spacing w:after="0" w:line="360" w:lineRule="auto"/>
        <w:ind w:left="0"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Розробка плану впровадження та виконання програми. Потрібно встановити чіткі кроки, терміни та відповідальність для впровадження програми комунікацій, а також планувати її регулярну оцінку та коригування з метою досягнення кращих результатів.</w:t>
      </w:r>
    </w:p>
    <w:p w:rsidR="00404632" w:rsidRPr="00111F7A" w:rsidRDefault="00404632" w:rsidP="00111F7A">
      <w:pPr>
        <w:pStyle w:val="a6"/>
        <w:numPr>
          <w:ilvl w:val="0"/>
          <w:numId w:val="20"/>
        </w:numPr>
        <w:spacing w:after="0" w:line="360" w:lineRule="auto"/>
        <w:ind w:left="0" w:firstLine="709"/>
        <w:jc w:val="both"/>
        <w:rPr>
          <w:rFonts w:ascii="Times New Roman" w:hAnsi="Times New Roman" w:cs="Times New Roman"/>
          <w:sz w:val="28"/>
          <w:szCs w:val="28"/>
          <w:lang w:val="uk-UA"/>
        </w:rPr>
      </w:pPr>
      <w:r w:rsidRPr="00111F7A">
        <w:rPr>
          <w:rFonts w:ascii="Times New Roman" w:hAnsi="Times New Roman" w:cs="Times New Roman"/>
          <w:sz w:val="28"/>
          <w:szCs w:val="28"/>
          <w:lang w:val="uk-UA"/>
        </w:rPr>
        <w:t>Моніторинг та аналіз ефективності. Слід проводити систематичний моніторинг та оцінку еф</w:t>
      </w:r>
      <w:r w:rsidR="00111F7A">
        <w:rPr>
          <w:rFonts w:ascii="Times New Roman" w:hAnsi="Times New Roman" w:cs="Times New Roman"/>
          <w:sz w:val="28"/>
          <w:szCs w:val="28"/>
          <w:lang w:val="uk-UA"/>
        </w:rPr>
        <w:t>ективності</w:t>
      </w:r>
      <w:r w:rsidR="00347C9E">
        <w:rPr>
          <w:rFonts w:ascii="Times New Roman" w:hAnsi="Times New Roman" w:cs="Times New Roman"/>
          <w:sz w:val="28"/>
          <w:szCs w:val="28"/>
          <w:lang w:val="uk-UA"/>
        </w:rPr>
        <w:t xml:space="preserve"> комунікаційної політики підприємства.</w:t>
      </w:r>
      <w:r w:rsidR="00111F7A">
        <w:rPr>
          <w:rFonts w:ascii="Times New Roman" w:hAnsi="Times New Roman" w:cs="Times New Roman"/>
          <w:sz w:val="28"/>
          <w:szCs w:val="28"/>
          <w:lang w:val="uk-UA"/>
        </w:rPr>
        <w:t xml:space="preserve"> </w:t>
      </w:r>
    </w:p>
    <w:p w:rsidR="00404632" w:rsidRPr="00404632" w:rsidRDefault="00404632" w:rsidP="00404632">
      <w:pPr>
        <w:spacing w:after="0" w:line="360" w:lineRule="auto"/>
        <w:ind w:firstLine="709"/>
        <w:jc w:val="both"/>
        <w:rPr>
          <w:rFonts w:ascii="Times New Roman" w:hAnsi="Times New Roman" w:cs="Times New Roman"/>
          <w:sz w:val="28"/>
          <w:szCs w:val="28"/>
          <w:lang w:val="uk-UA"/>
        </w:rPr>
      </w:pPr>
      <w:r w:rsidRPr="001C65FF">
        <w:rPr>
          <w:rFonts w:ascii="Times New Roman" w:hAnsi="Times New Roman" w:cs="Times New Roman"/>
          <w:sz w:val="28"/>
          <w:szCs w:val="28"/>
          <w:lang w:val="uk-UA"/>
        </w:rPr>
        <w:t>Дослідження та аналіз цільової аудиторії та впливу комунікацій на їх процес прийняття рішень є важливими етапами. Перш за все, потрібно визначити цільову аудиторію, для якої буде розроблена програма комунікацій, та дослідити, як саме комунікації впливають на їх процес прийняття рішень.</w:t>
      </w:r>
    </w:p>
    <w:p w:rsidR="00404632" w:rsidRPr="00404632" w:rsidRDefault="00404632" w:rsidP="00404632">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lastRenderedPageBreak/>
        <w:t>Після цього, на основі отриманих даних, можна визначити необхідні комунікаційні заходи для досягнення мети. Залежно від характеру цільової аудиторії та її потреб, вибираються відповідні інструменти комунікацій.</w:t>
      </w:r>
    </w:p>
    <w:p w:rsidR="00404632" w:rsidRPr="00404632" w:rsidRDefault="00404632" w:rsidP="00404632">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Наступним кроком є формування бюджету, який буде виділено на здійснення обраних комунікаційних заходів. Це дозволяє раціонально розподілити ресурси та забезпечити ефективну реалізацію програми комунікацій.</w:t>
      </w:r>
    </w:p>
    <w:p w:rsidR="00404632" w:rsidRPr="00404632" w:rsidRDefault="00404632" w:rsidP="00404632">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 xml:space="preserve">Не менш важливим етапом є формування каналів зворотного </w:t>
      </w:r>
      <w:r w:rsidR="00111F7A" w:rsidRPr="00404632">
        <w:rPr>
          <w:rFonts w:ascii="Times New Roman" w:hAnsi="Times New Roman" w:cs="Times New Roman"/>
          <w:sz w:val="28"/>
          <w:szCs w:val="28"/>
          <w:lang w:val="uk-UA"/>
        </w:rPr>
        <w:t>зв’язку</w:t>
      </w:r>
      <w:r w:rsidRPr="00404632">
        <w:rPr>
          <w:rFonts w:ascii="Times New Roman" w:hAnsi="Times New Roman" w:cs="Times New Roman"/>
          <w:sz w:val="28"/>
          <w:szCs w:val="28"/>
          <w:lang w:val="uk-UA"/>
        </w:rPr>
        <w:t>. Це дозволяє отримати інформацію від цільової аудиторії щодо впливу комунікаційної програми. Зворотний зв</w:t>
      </w:r>
      <w:r w:rsidR="00111F7A" w:rsidRPr="00404632">
        <w:rPr>
          <w:rFonts w:ascii="Times New Roman" w:hAnsi="Times New Roman" w:cs="Times New Roman"/>
          <w:sz w:val="28"/>
          <w:szCs w:val="28"/>
          <w:lang w:val="uk-UA"/>
        </w:rPr>
        <w:t>’</w:t>
      </w:r>
      <w:r w:rsidRPr="00404632">
        <w:rPr>
          <w:rFonts w:ascii="Times New Roman" w:hAnsi="Times New Roman" w:cs="Times New Roman"/>
          <w:sz w:val="28"/>
          <w:szCs w:val="28"/>
          <w:lang w:val="uk-UA"/>
        </w:rPr>
        <w:t>язок допомагає оцінювати результати та вносити необхідні корективи для поліпшення програми комунікацій.</w:t>
      </w:r>
    </w:p>
    <w:p w:rsidR="00404632" w:rsidRPr="00404632" w:rsidRDefault="00404632" w:rsidP="00404632">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8"/>
          <w:szCs w:val="28"/>
          <w:lang w:val="uk-UA"/>
        </w:rPr>
        <w:t>Узагальнюючи, розробка програми комунікацій на основі дослідження цільової аудиторії та впливу комунікацій на процес прийняття рішень включає визначення цілей та завдань, вибір комунікаційних заходів, формування бюджету та створення каналів зворотного зв</w:t>
      </w:r>
      <w:r w:rsidR="00111F7A" w:rsidRPr="00404632">
        <w:rPr>
          <w:rFonts w:ascii="Times New Roman" w:hAnsi="Times New Roman" w:cs="Times New Roman"/>
          <w:sz w:val="28"/>
          <w:szCs w:val="28"/>
          <w:lang w:val="uk-UA"/>
        </w:rPr>
        <w:t>’</w:t>
      </w:r>
      <w:r w:rsidRPr="00404632">
        <w:rPr>
          <w:rFonts w:ascii="Times New Roman" w:hAnsi="Times New Roman" w:cs="Times New Roman"/>
          <w:sz w:val="28"/>
          <w:szCs w:val="28"/>
          <w:lang w:val="uk-UA"/>
        </w:rPr>
        <w:t>язку.</w:t>
      </w:r>
    </w:p>
    <w:p w:rsidR="00404632" w:rsidRPr="00E80986" w:rsidRDefault="00404632" w:rsidP="00404632">
      <w:pPr>
        <w:pStyle w:val="a6"/>
        <w:numPr>
          <w:ilvl w:val="0"/>
          <w:numId w:val="19"/>
        </w:numPr>
        <w:pBdr>
          <w:bottom w:val="single" w:sz="6" w:space="1" w:color="auto"/>
        </w:pBdr>
        <w:spacing w:after="0" w:line="240" w:lineRule="auto"/>
        <w:jc w:val="center"/>
        <w:rPr>
          <w:rFonts w:ascii="Arial" w:eastAsia="Times New Roman" w:hAnsi="Arial" w:cs="Arial"/>
          <w:vanish/>
          <w:sz w:val="16"/>
          <w:szCs w:val="16"/>
          <w:lang w:val="uk-UA" w:eastAsia="ru-RU"/>
        </w:rPr>
      </w:pPr>
      <w:r w:rsidRPr="00E80986">
        <w:rPr>
          <w:rFonts w:ascii="Arial" w:eastAsia="Times New Roman" w:hAnsi="Arial" w:cs="Arial"/>
          <w:vanish/>
          <w:sz w:val="16"/>
          <w:szCs w:val="16"/>
          <w:lang w:val="uk-UA" w:eastAsia="ru-RU"/>
        </w:rPr>
        <w:t>Начало формы</w:t>
      </w:r>
    </w:p>
    <w:p w:rsidR="003A6A64" w:rsidRPr="003A6A64" w:rsidRDefault="002F0126" w:rsidP="003A6A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A6A64" w:rsidRPr="003A6A64">
        <w:rPr>
          <w:rFonts w:ascii="Times New Roman" w:hAnsi="Times New Roman" w:cs="Times New Roman"/>
          <w:sz w:val="28"/>
          <w:szCs w:val="28"/>
          <w:lang w:val="uk-UA"/>
        </w:rPr>
        <w:t xml:space="preserve"> метою підвищення ефективності </w:t>
      </w:r>
      <w:r>
        <w:rPr>
          <w:rFonts w:ascii="Times New Roman" w:hAnsi="Times New Roman" w:cs="Times New Roman"/>
          <w:sz w:val="28"/>
          <w:szCs w:val="28"/>
          <w:lang w:val="uk-UA"/>
        </w:rPr>
        <w:t xml:space="preserve">внутрішніх </w:t>
      </w:r>
      <w:r w:rsidR="003A6A64" w:rsidRPr="003A6A64">
        <w:rPr>
          <w:rFonts w:ascii="Times New Roman" w:hAnsi="Times New Roman" w:cs="Times New Roman"/>
          <w:sz w:val="28"/>
          <w:szCs w:val="28"/>
          <w:lang w:val="uk-UA"/>
        </w:rPr>
        <w:t xml:space="preserve">комунікації між працівниками </w:t>
      </w:r>
      <w:r w:rsidRPr="00E80986">
        <w:rPr>
          <w:rFonts w:ascii="Times New Roman" w:hAnsi="Times New Roman" w:cs="Times New Roman"/>
          <w:sz w:val="28"/>
          <w:lang w:val="uk-UA"/>
        </w:rPr>
        <w:t>ТОВ «СПЕКТР-АГРО»</w:t>
      </w:r>
      <w:r w:rsidR="003A6A64" w:rsidRPr="003A6A64">
        <w:rPr>
          <w:rFonts w:ascii="Times New Roman" w:hAnsi="Times New Roman" w:cs="Times New Roman"/>
          <w:sz w:val="28"/>
          <w:szCs w:val="28"/>
          <w:lang w:val="uk-UA"/>
        </w:rPr>
        <w:t xml:space="preserve"> (як управлінським, так і неуправлінським персоналом), ми пропонуємо впровадити ряд методик. По-перше, це модель C.A.L.L.E.R. та модель конфліктного спілкування М. Гоулстона.</w:t>
      </w:r>
    </w:p>
    <w:p w:rsidR="003A6A64" w:rsidRDefault="003A6A64" w:rsidP="003A6A64">
      <w:pPr>
        <w:spacing w:after="0" w:line="360" w:lineRule="auto"/>
        <w:ind w:firstLine="709"/>
        <w:jc w:val="both"/>
        <w:rPr>
          <w:rFonts w:ascii="Times New Roman" w:hAnsi="Times New Roman" w:cs="Times New Roman"/>
          <w:sz w:val="28"/>
          <w:szCs w:val="28"/>
          <w:lang w:val="uk-UA"/>
        </w:rPr>
      </w:pPr>
      <w:r w:rsidRPr="003A6A64">
        <w:rPr>
          <w:rFonts w:ascii="Times New Roman" w:hAnsi="Times New Roman" w:cs="Times New Roman"/>
          <w:sz w:val="28"/>
          <w:szCs w:val="28"/>
          <w:lang w:val="uk-UA"/>
        </w:rPr>
        <w:t xml:space="preserve">Модель C.A.L.L.E.R. </w:t>
      </w:r>
      <w:r w:rsidRPr="00F55BD6">
        <w:rPr>
          <w:rFonts w:ascii="Times New Roman" w:hAnsi="Times New Roman" w:cs="Times New Roman"/>
          <w:sz w:val="28"/>
          <w:szCs w:val="28"/>
          <w:lang w:val="uk-UA"/>
        </w:rPr>
        <w:t>[</w:t>
      </w:r>
      <w:r w:rsidR="00F55BD6" w:rsidRPr="00F55BD6">
        <w:rPr>
          <w:rFonts w:ascii="Times New Roman" w:hAnsi="Times New Roman" w:cs="Times New Roman"/>
          <w:sz w:val="28"/>
          <w:szCs w:val="28"/>
          <w:lang w:val="uk-UA"/>
        </w:rPr>
        <w:t>44</w:t>
      </w:r>
      <w:r w:rsidRPr="00F55BD6">
        <w:rPr>
          <w:rFonts w:ascii="Times New Roman" w:hAnsi="Times New Roman" w:cs="Times New Roman"/>
          <w:sz w:val="28"/>
          <w:szCs w:val="28"/>
          <w:lang w:val="uk-UA"/>
        </w:rPr>
        <w:t>] включає</w:t>
      </w:r>
      <w:r w:rsidRPr="003A6A64">
        <w:rPr>
          <w:rFonts w:ascii="Times New Roman" w:hAnsi="Times New Roman" w:cs="Times New Roman"/>
          <w:sz w:val="28"/>
          <w:szCs w:val="28"/>
          <w:lang w:val="uk-UA"/>
        </w:rPr>
        <w:t xml:space="preserve"> в себе набір важливих рекомендацій, які є ключовими для побудови міжособистісного спілкування, виконання завдань та виконання управлінських функцій (</w:t>
      </w:r>
      <w:r w:rsidR="002F0126">
        <w:rPr>
          <w:rFonts w:ascii="Times New Roman" w:hAnsi="Times New Roman" w:cs="Times New Roman"/>
          <w:sz w:val="28"/>
          <w:szCs w:val="28"/>
          <w:lang w:val="uk-UA"/>
        </w:rPr>
        <w:t>р</w:t>
      </w:r>
      <w:r w:rsidRPr="003A6A64">
        <w:rPr>
          <w:rFonts w:ascii="Times New Roman" w:hAnsi="Times New Roman" w:cs="Times New Roman"/>
          <w:sz w:val="28"/>
          <w:szCs w:val="28"/>
          <w:lang w:val="uk-UA"/>
        </w:rPr>
        <w:t>ис. 3.2).</w:t>
      </w:r>
    </w:p>
    <w:p w:rsidR="006E6B6A" w:rsidRDefault="006E6B6A" w:rsidP="006E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Особливу увагу слід звернути на </w:t>
      </w:r>
      <w:r w:rsidRPr="00A21406">
        <w:rPr>
          <w:rFonts w:ascii="Times New Roman" w:hAnsi="Times New Roman" w:cs="Times New Roman"/>
          <w:sz w:val="28"/>
          <w:szCs w:val="28"/>
          <w:lang w:val="uk-UA"/>
        </w:rPr>
        <w:t xml:space="preserve">чіткість, точність та однозначність повідомлення (clarity) </w:t>
      </w:r>
      <w:r>
        <w:rPr>
          <w:rFonts w:ascii="Times New Roman" w:hAnsi="Times New Roman" w:cs="Times New Roman"/>
          <w:sz w:val="28"/>
          <w:szCs w:val="28"/>
          <w:lang w:val="uk-UA"/>
        </w:rPr>
        <w:t>у процесі</w:t>
      </w:r>
      <w:r w:rsidRPr="00A21406">
        <w:rPr>
          <w:rFonts w:ascii="Times New Roman" w:hAnsi="Times New Roman" w:cs="Times New Roman"/>
          <w:sz w:val="28"/>
          <w:szCs w:val="28"/>
          <w:lang w:val="uk-UA"/>
        </w:rPr>
        <w:t xml:space="preserve"> комунікації. </w:t>
      </w:r>
    </w:p>
    <w:p w:rsidR="006E6B6A" w:rsidRDefault="006E6B6A" w:rsidP="006E6B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т</w:t>
      </w:r>
      <w:r w:rsidRPr="00A21406">
        <w:rPr>
          <w:rFonts w:ascii="Times New Roman" w:hAnsi="Times New Roman" w:cs="Times New Roman"/>
          <w:sz w:val="28"/>
          <w:szCs w:val="28"/>
          <w:lang w:val="uk-UA"/>
        </w:rPr>
        <w:t>акож потрі</w:t>
      </w:r>
      <w:r>
        <w:rPr>
          <w:rFonts w:ascii="Times New Roman" w:hAnsi="Times New Roman" w:cs="Times New Roman"/>
          <w:sz w:val="28"/>
          <w:szCs w:val="28"/>
          <w:lang w:val="uk-UA"/>
        </w:rPr>
        <w:t>бно обирати надійний канал зв</w:t>
      </w:r>
      <w:r w:rsidRPr="00A21406">
        <w:rPr>
          <w:rFonts w:ascii="Times New Roman" w:hAnsi="Times New Roman" w:cs="Times New Roman"/>
          <w:sz w:val="28"/>
          <w:szCs w:val="28"/>
          <w:lang w:val="uk-UA"/>
        </w:rPr>
        <w:t xml:space="preserve">’язку або їх комбінацію (аудіальний, візуальний, кінестетичний). </w:t>
      </w:r>
      <w:r>
        <w:rPr>
          <w:rFonts w:ascii="Times New Roman" w:hAnsi="Times New Roman" w:cs="Times New Roman"/>
          <w:sz w:val="28"/>
          <w:szCs w:val="28"/>
          <w:lang w:val="uk-UA"/>
        </w:rPr>
        <w:t>Важливо у</w:t>
      </w:r>
      <w:r w:rsidRPr="00A21406">
        <w:rPr>
          <w:rFonts w:ascii="Times New Roman" w:hAnsi="Times New Roman" w:cs="Times New Roman"/>
          <w:sz w:val="28"/>
          <w:szCs w:val="28"/>
          <w:lang w:val="uk-UA"/>
        </w:rPr>
        <w:t xml:space="preserve"> комунікаціях </w:t>
      </w:r>
      <w:r>
        <w:rPr>
          <w:rFonts w:ascii="Times New Roman" w:hAnsi="Times New Roman" w:cs="Times New Roman"/>
          <w:sz w:val="28"/>
          <w:szCs w:val="28"/>
          <w:lang w:val="uk-UA"/>
        </w:rPr>
        <w:t>враховувати можливі бар</w:t>
      </w:r>
      <w:r w:rsidRPr="00A21406">
        <w:rPr>
          <w:rFonts w:ascii="Times New Roman" w:hAnsi="Times New Roman" w:cs="Times New Roman"/>
          <w:sz w:val="28"/>
          <w:szCs w:val="28"/>
          <w:lang w:val="uk-UA"/>
        </w:rPr>
        <w:t xml:space="preserve">’єри, такі як шуми, які можуть спотворити початкове значення повідомлення. Мінімум необхідно уникати двозначних та маловідомих слів, а також бути уважним до власних невербальних сигналів, які поєднуються зі змістом повідомлення та його впливом на співрозмовника. </w:t>
      </w:r>
      <w:r w:rsidRPr="00A21406">
        <w:rPr>
          <w:rFonts w:ascii="Times New Roman" w:hAnsi="Times New Roman" w:cs="Times New Roman"/>
          <w:sz w:val="28"/>
          <w:szCs w:val="28"/>
          <w:lang w:val="uk-UA"/>
        </w:rPr>
        <w:lastRenderedPageBreak/>
        <w:t>Щодо комунікаційних бар’єрів, важливо враховувати наступне:</w:t>
      </w:r>
      <w:r>
        <w:rPr>
          <w:rFonts w:ascii="Times New Roman" w:hAnsi="Times New Roman" w:cs="Times New Roman"/>
          <w:sz w:val="28"/>
          <w:szCs w:val="28"/>
          <w:lang w:val="uk-UA"/>
        </w:rPr>
        <w:t xml:space="preserve"> </w:t>
      </w:r>
      <w:r w:rsidRPr="00A21406">
        <w:rPr>
          <w:rFonts w:ascii="Times New Roman" w:hAnsi="Times New Roman" w:cs="Times New Roman"/>
          <w:sz w:val="28"/>
          <w:szCs w:val="28"/>
          <w:lang w:val="uk-UA"/>
        </w:rPr>
        <w:t>індивідуальні</w:t>
      </w:r>
      <w:r>
        <w:rPr>
          <w:rFonts w:ascii="Times New Roman" w:hAnsi="Times New Roman" w:cs="Times New Roman"/>
          <w:sz w:val="28"/>
          <w:szCs w:val="28"/>
          <w:lang w:val="uk-UA"/>
        </w:rPr>
        <w:t>,</w:t>
      </w:r>
      <w:r w:rsidRPr="00A21406">
        <w:rPr>
          <w:rFonts w:ascii="Times New Roman" w:hAnsi="Times New Roman" w:cs="Times New Roman"/>
          <w:sz w:val="28"/>
          <w:szCs w:val="28"/>
          <w:lang w:val="uk-UA"/>
        </w:rPr>
        <w:t xml:space="preserve"> особистісні відмінності </w:t>
      </w:r>
      <w:r>
        <w:rPr>
          <w:rFonts w:ascii="Times New Roman" w:hAnsi="Times New Roman" w:cs="Times New Roman"/>
          <w:sz w:val="28"/>
          <w:szCs w:val="28"/>
          <w:lang w:val="uk-UA"/>
        </w:rPr>
        <w:t>процесу</w:t>
      </w:r>
      <w:r w:rsidRPr="00A21406">
        <w:rPr>
          <w:rFonts w:ascii="Times New Roman" w:hAnsi="Times New Roman" w:cs="Times New Roman"/>
          <w:sz w:val="28"/>
          <w:szCs w:val="28"/>
          <w:lang w:val="uk-UA"/>
        </w:rPr>
        <w:t xml:space="preserve"> сприйняття</w:t>
      </w:r>
      <w:r>
        <w:rPr>
          <w:rFonts w:ascii="Times New Roman" w:hAnsi="Times New Roman" w:cs="Times New Roman"/>
          <w:sz w:val="28"/>
          <w:szCs w:val="28"/>
          <w:lang w:val="uk-UA"/>
        </w:rPr>
        <w:t xml:space="preserve"> змісту повідомлення</w:t>
      </w:r>
      <w:r w:rsidRPr="00A2140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1406">
        <w:rPr>
          <w:rFonts w:ascii="Times New Roman" w:hAnsi="Times New Roman" w:cs="Times New Roman"/>
          <w:sz w:val="28"/>
          <w:szCs w:val="28"/>
          <w:lang w:val="uk-UA"/>
        </w:rPr>
        <w:t>емоційні перешкоди;</w:t>
      </w:r>
      <w:r>
        <w:rPr>
          <w:rFonts w:ascii="Times New Roman" w:hAnsi="Times New Roman" w:cs="Times New Roman"/>
          <w:sz w:val="28"/>
          <w:szCs w:val="28"/>
          <w:lang w:val="uk-UA"/>
        </w:rPr>
        <w:t xml:space="preserve"> </w:t>
      </w:r>
      <w:r w:rsidRPr="00A21406">
        <w:rPr>
          <w:rFonts w:ascii="Times New Roman" w:hAnsi="Times New Roman" w:cs="Times New Roman"/>
          <w:sz w:val="28"/>
          <w:szCs w:val="28"/>
          <w:lang w:val="uk-UA"/>
        </w:rPr>
        <w:t>культурні відмінності;</w:t>
      </w:r>
      <w:r>
        <w:rPr>
          <w:rFonts w:ascii="Times New Roman" w:hAnsi="Times New Roman" w:cs="Times New Roman"/>
          <w:sz w:val="28"/>
          <w:szCs w:val="28"/>
          <w:lang w:val="uk-UA"/>
        </w:rPr>
        <w:t xml:space="preserve"> </w:t>
      </w:r>
      <w:r w:rsidRPr="00A21406">
        <w:rPr>
          <w:rFonts w:ascii="Times New Roman" w:hAnsi="Times New Roman" w:cs="Times New Roman"/>
          <w:sz w:val="28"/>
          <w:szCs w:val="28"/>
          <w:lang w:val="uk-UA"/>
        </w:rPr>
        <w:t xml:space="preserve">семантику (різне тлумачення одних і тих самих слів) </w:t>
      </w:r>
      <w:r>
        <w:rPr>
          <w:rFonts w:ascii="Times New Roman" w:hAnsi="Times New Roman" w:cs="Times New Roman"/>
          <w:sz w:val="28"/>
          <w:szCs w:val="28"/>
          <w:lang w:val="uk-UA"/>
        </w:rPr>
        <w:t>і</w:t>
      </w:r>
      <w:r w:rsidRPr="00A21406">
        <w:rPr>
          <w:rFonts w:ascii="Times New Roman" w:hAnsi="Times New Roman" w:cs="Times New Roman"/>
          <w:sz w:val="28"/>
          <w:szCs w:val="28"/>
          <w:lang w:val="uk-UA"/>
        </w:rPr>
        <w:t xml:space="preserve"> інші фактори.</w:t>
      </w:r>
    </w:p>
    <w:p w:rsidR="00404632" w:rsidRPr="003A6A64" w:rsidRDefault="002F0126" w:rsidP="00404632">
      <w:pPr>
        <w:spacing w:after="0" w:line="360" w:lineRule="auto"/>
        <w:ind w:firstLine="709"/>
        <w:jc w:val="both"/>
        <w:rPr>
          <w:rFonts w:ascii="Times New Roman" w:hAnsi="Times New Roman" w:cs="Times New Roman"/>
          <w:b/>
          <w:noProof/>
          <w:sz w:val="24"/>
          <w:szCs w:val="24"/>
          <w:lang w:eastAsia="ru-RU"/>
        </w:rPr>
      </w:pPr>
      <w:r w:rsidRPr="002F0126">
        <w:rPr>
          <w:rFonts w:ascii="Times New Roman" w:hAnsi="Times New Roman" w:cs="Times New Roman"/>
          <w:b/>
          <w:noProof/>
          <w:sz w:val="24"/>
          <w:szCs w:val="24"/>
          <w:lang w:eastAsia="ru-RU"/>
        </w:rPr>
        <w:drawing>
          <wp:inline distT="0" distB="0" distL="0" distR="0" wp14:anchorId="4E218349" wp14:editId="7CDA83D2">
            <wp:extent cx="5308270" cy="4313692"/>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24295" cy="4326714"/>
                    </a:xfrm>
                    <a:prstGeom prst="rect">
                      <a:avLst/>
                    </a:prstGeom>
                  </pic:spPr>
                </pic:pic>
              </a:graphicData>
            </a:graphic>
          </wp:inline>
        </w:drawing>
      </w:r>
    </w:p>
    <w:p w:rsidR="002F0126" w:rsidRDefault="002F0126" w:rsidP="00424A4D">
      <w:pPr>
        <w:spacing w:after="0" w:line="360" w:lineRule="auto"/>
        <w:jc w:val="center"/>
        <w:rPr>
          <w:rFonts w:ascii="Times New Roman" w:hAnsi="Times New Roman" w:cs="Times New Roman"/>
          <w:sz w:val="28"/>
          <w:szCs w:val="28"/>
          <w:lang w:val="uk-UA"/>
        </w:rPr>
      </w:pPr>
      <w:r w:rsidRPr="002F0126">
        <w:rPr>
          <w:rFonts w:ascii="Times New Roman" w:hAnsi="Times New Roman" w:cs="Times New Roman"/>
          <w:sz w:val="28"/>
          <w:szCs w:val="28"/>
          <w:lang w:val="uk-UA"/>
        </w:rPr>
        <w:t xml:space="preserve">Рис. 3.2. Модель C.A.L.L.E.R. </w:t>
      </w:r>
    </w:p>
    <w:p w:rsidR="00ED23C4" w:rsidRPr="002F0126" w:rsidRDefault="002F0126" w:rsidP="00424A4D">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4"/>
          <w:szCs w:val="24"/>
          <w:lang w:val="uk-UA"/>
        </w:rPr>
        <w:t>Примітка</w:t>
      </w:r>
      <w:r w:rsidRPr="00404632">
        <w:rPr>
          <w:rFonts w:ascii="Times New Roman" w:hAnsi="Times New Roman" w:cs="Times New Roman"/>
          <w:sz w:val="24"/>
          <w:szCs w:val="24"/>
        </w:rPr>
        <w:t xml:space="preserve">: </w:t>
      </w:r>
      <w:r w:rsidRPr="00404632">
        <w:rPr>
          <w:rFonts w:ascii="Times New Roman" w:hAnsi="Times New Roman" w:cs="Times New Roman"/>
          <w:sz w:val="24"/>
          <w:szCs w:val="24"/>
          <w:lang w:val="uk-UA"/>
        </w:rPr>
        <w:t>Сформовано</w:t>
      </w:r>
      <w:r w:rsidRPr="00404632">
        <w:rPr>
          <w:rFonts w:ascii="Times New Roman" w:hAnsi="Times New Roman" w:cs="Times New Roman"/>
          <w:sz w:val="24"/>
          <w:szCs w:val="24"/>
        </w:rPr>
        <w:t xml:space="preserve"> автором</w:t>
      </w:r>
      <w:r w:rsidRPr="00404632">
        <w:rPr>
          <w:rFonts w:ascii="Times New Roman" w:hAnsi="Times New Roman" w:cs="Times New Roman"/>
          <w:sz w:val="24"/>
          <w:szCs w:val="24"/>
          <w:lang w:val="uk-UA"/>
        </w:rPr>
        <w:t xml:space="preserve"> на основі </w:t>
      </w:r>
      <w:r w:rsidRPr="002F0126">
        <w:rPr>
          <w:rFonts w:ascii="Times New Roman" w:hAnsi="Times New Roman" w:cs="Times New Roman"/>
          <w:sz w:val="28"/>
          <w:szCs w:val="28"/>
          <w:lang w:val="uk-UA"/>
        </w:rPr>
        <w:t xml:space="preserve"> [</w:t>
      </w:r>
      <w:r w:rsidR="00F55BD6">
        <w:rPr>
          <w:rFonts w:ascii="Times New Roman" w:hAnsi="Times New Roman" w:cs="Times New Roman"/>
          <w:sz w:val="28"/>
          <w:szCs w:val="28"/>
          <w:lang w:val="uk-UA"/>
        </w:rPr>
        <w:t>44</w:t>
      </w:r>
      <w:r w:rsidRPr="002F0126">
        <w:rPr>
          <w:rFonts w:ascii="Times New Roman" w:hAnsi="Times New Roman" w:cs="Times New Roman"/>
          <w:sz w:val="28"/>
          <w:szCs w:val="28"/>
          <w:lang w:val="uk-UA"/>
        </w:rPr>
        <w:t>]</w:t>
      </w:r>
      <w:r w:rsidR="00424A4D">
        <w:rPr>
          <w:rFonts w:ascii="Times New Roman" w:hAnsi="Times New Roman" w:cs="Times New Roman"/>
          <w:sz w:val="28"/>
          <w:szCs w:val="28"/>
          <w:lang w:val="uk-UA"/>
        </w:rPr>
        <w:t>.</w:t>
      </w:r>
    </w:p>
    <w:p w:rsidR="00ED23C4" w:rsidRDefault="00ED23C4" w:rsidP="00452D4F">
      <w:pPr>
        <w:spacing w:after="0" w:line="360" w:lineRule="auto"/>
        <w:jc w:val="center"/>
        <w:rPr>
          <w:rFonts w:ascii="Times New Roman" w:hAnsi="Times New Roman" w:cs="Times New Roman"/>
          <w:b/>
          <w:noProof/>
          <w:sz w:val="28"/>
          <w:szCs w:val="28"/>
          <w:lang w:val="uk-UA" w:eastAsia="ru-RU"/>
        </w:rPr>
      </w:pPr>
    </w:p>
    <w:p w:rsidR="003206CE" w:rsidRPr="003206CE" w:rsidRDefault="003206CE" w:rsidP="008F3566">
      <w:pPr>
        <w:spacing w:after="0" w:line="360" w:lineRule="auto"/>
        <w:ind w:firstLine="709"/>
        <w:jc w:val="both"/>
        <w:rPr>
          <w:rFonts w:ascii="Times New Roman" w:hAnsi="Times New Roman" w:cs="Times New Roman"/>
          <w:sz w:val="28"/>
          <w:szCs w:val="28"/>
          <w:lang w:val="uk-UA"/>
        </w:rPr>
      </w:pPr>
      <w:r w:rsidRPr="003206CE">
        <w:rPr>
          <w:rFonts w:ascii="Times New Roman" w:hAnsi="Times New Roman" w:cs="Times New Roman"/>
          <w:sz w:val="28"/>
          <w:szCs w:val="28"/>
          <w:lang w:val="uk-UA"/>
        </w:rPr>
        <w:t xml:space="preserve">Активне слухання (active listening). </w:t>
      </w:r>
    </w:p>
    <w:p w:rsidR="008F3566" w:rsidRDefault="008F3566" w:rsidP="008F3566">
      <w:pPr>
        <w:spacing w:after="0" w:line="360" w:lineRule="auto"/>
        <w:ind w:firstLine="709"/>
        <w:jc w:val="both"/>
        <w:rPr>
          <w:rFonts w:ascii="Times New Roman" w:hAnsi="Times New Roman" w:cs="Times New Roman"/>
          <w:sz w:val="28"/>
          <w:szCs w:val="28"/>
          <w:lang w:val="uk-UA"/>
        </w:rPr>
      </w:pPr>
      <w:r w:rsidRPr="008F3566">
        <w:rPr>
          <w:rFonts w:ascii="Times New Roman" w:hAnsi="Times New Roman" w:cs="Times New Roman"/>
          <w:sz w:val="28"/>
          <w:szCs w:val="28"/>
          <w:lang w:val="uk-UA"/>
        </w:rPr>
        <w:t xml:space="preserve">Активне слухання, або активне сприйняття, передбачає залучення всіх органів чуття для сприйняття повідомлення та реакцій співрозмовника. Крім того, важливо, щоб </w:t>
      </w:r>
      <w:r w:rsidR="003206CE">
        <w:rPr>
          <w:rFonts w:ascii="Times New Roman" w:hAnsi="Times New Roman" w:cs="Times New Roman"/>
          <w:sz w:val="28"/>
          <w:szCs w:val="28"/>
          <w:lang w:val="uk-UA"/>
        </w:rPr>
        <w:t>«</w:t>
      </w:r>
      <w:r w:rsidRPr="008F3566">
        <w:rPr>
          <w:rFonts w:ascii="Times New Roman" w:hAnsi="Times New Roman" w:cs="Times New Roman"/>
          <w:sz w:val="28"/>
          <w:szCs w:val="28"/>
          <w:lang w:val="uk-UA"/>
        </w:rPr>
        <w:t>активний слухач</w:t>
      </w:r>
      <w:r w:rsidR="003206CE">
        <w:rPr>
          <w:rFonts w:ascii="Times New Roman" w:hAnsi="Times New Roman" w:cs="Times New Roman"/>
          <w:sz w:val="28"/>
          <w:szCs w:val="28"/>
          <w:lang w:val="uk-UA"/>
        </w:rPr>
        <w:t>»</w:t>
      </w:r>
      <w:r w:rsidRPr="008F3566">
        <w:rPr>
          <w:rFonts w:ascii="Times New Roman" w:hAnsi="Times New Roman" w:cs="Times New Roman"/>
          <w:sz w:val="28"/>
          <w:szCs w:val="28"/>
          <w:lang w:val="uk-UA"/>
        </w:rPr>
        <w:t xml:space="preserve"> також проявляв свою зацікавленість </w:t>
      </w:r>
      <w:r w:rsidR="003206CE">
        <w:rPr>
          <w:rFonts w:ascii="Times New Roman" w:hAnsi="Times New Roman" w:cs="Times New Roman"/>
          <w:sz w:val="28"/>
          <w:szCs w:val="28"/>
          <w:lang w:val="uk-UA"/>
        </w:rPr>
        <w:t>у процесі комунікацій</w:t>
      </w:r>
      <w:r w:rsidRPr="008F3566">
        <w:rPr>
          <w:rFonts w:ascii="Times New Roman" w:hAnsi="Times New Roman" w:cs="Times New Roman"/>
          <w:sz w:val="28"/>
          <w:szCs w:val="28"/>
          <w:lang w:val="uk-UA"/>
        </w:rPr>
        <w:t xml:space="preserve">, інакше оратор може зробити висновок, що те, про що він говорить, не цікавить слухача. Зацікавленість можна виражати як вербальними, так і невербальними засобами спілкування, наприклад, підтримувати зоровий контакт, кивати головою, посміхатися та підтримувати співрозмовника, щоб </w:t>
      </w:r>
      <w:r w:rsidRPr="008F3566">
        <w:rPr>
          <w:rFonts w:ascii="Times New Roman" w:hAnsi="Times New Roman" w:cs="Times New Roman"/>
          <w:sz w:val="28"/>
          <w:szCs w:val="28"/>
          <w:lang w:val="uk-UA"/>
        </w:rPr>
        <w:lastRenderedPageBreak/>
        <w:t xml:space="preserve">заохотити його продовжувати. Отримуючи такий </w:t>
      </w:r>
      <w:r w:rsidR="003206CE">
        <w:rPr>
          <w:rFonts w:ascii="Times New Roman" w:hAnsi="Times New Roman" w:cs="Times New Roman"/>
          <w:sz w:val="28"/>
          <w:szCs w:val="28"/>
          <w:lang w:val="uk-UA"/>
        </w:rPr>
        <w:t>«зворотний зв</w:t>
      </w:r>
      <w:r w:rsidR="003206CE" w:rsidRPr="008F3566">
        <w:rPr>
          <w:rFonts w:ascii="Times New Roman" w:hAnsi="Times New Roman" w:cs="Times New Roman"/>
          <w:sz w:val="28"/>
          <w:szCs w:val="28"/>
          <w:lang w:val="uk-UA"/>
        </w:rPr>
        <w:t>’язок</w:t>
      </w:r>
      <w:r w:rsidR="003206CE">
        <w:rPr>
          <w:rFonts w:ascii="Times New Roman" w:hAnsi="Times New Roman" w:cs="Times New Roman"/>
          <w:sz w:val="28"/>
          <w:szCs w:val="28"/>
          <w:lang w:val="uk-UA"/>
        </w:rPr>
        <w:t>»</w:t>
      </w:r>
      <w:r w:rsidRPr="008F3566">
        <w:rPr>
          <w:rFonts w:ascii="Times New Roman" w:hAnsi="Times New Roman" w:cs="Times New Roman"/>
          <w:sz w:val="28"/>
          <w:szCs w:val="28"/>
          <w:lang w:val="uk-UA"/>
        </w:rPr>
        <w:t>, людина, яка говорить, зазвичай почувається більш комфортно, що полегшує їй відкриту та чесну комунікацію.</w:t>
      </w:r>
    </w:p>
    <w:p w:rsidR="00CD763C" w:rsidRPr="00CD763C" w:rsidRDefault="00CD763C" w:rsidP="00CD763C">
      <w:pPr>
        <w:spacing w:after="0" w:line="360" w:lineRule="auto"/>
        <w:ind w:firstLine="709"/>
        <w:jc w:val="both"/>
        <w:rPr>
          <w:rFonts w:ascii="Times New Roman" w:hAnsi="Times New Roman" w:cs="Times New Roman"/>
          <w:sz w:val="28"/>
          <w:szCs w:val="28"/>
          <w:lang w:val="uk-UA"/>
        </w:rPr>
      </w:pPr>
      <w:r w:rsidRPr="00CD763C">
        <w:rPr>
          <w:rFonts w:ascii="Times New Roman" w:hAnsi="Times New Roman" w:cs="Times New Roman"/>
          <w:sz w:val="28"/>
          <w:szCs w:val="28"/>
          <w:lang w:val="uk-UA"/>
        </w:rPr>
        <w:t>Ведення записів (listing).</w:t>
      </w:r>
    </w:p>
    <w:p w:rsidR="00CD763C" w:rsidRDefault="00CD763C" w:rsidP="00CD763C">
      <w:pPr>
        <w:spacing w:after="0" w:line="360" w:lineRule="auto"/>
        <w:ind w:firstLine="709"/>
        <w:jc w:val="both"/>
        <w:rPr>
          <w:rFonts w:ascii="Times New Roman" w:hAnsi="Times New Roman" w:cs="Times New Roman"/>
          <w:sz w:val="28"/>
          <w:szCs w:val="28"/>
          <w:lang w:val="uk-UA"/>
        </w:rPr>
      </w:pPr>
      <w:r w:rsidRPr="00CD763C">
        <w:rPr>
          <w:rFonts w:ascii="Times New Roman" w:hAnsi="Times New Roman" w:cs="Times New Roman"/>
          <w:sz w:val="28"/>
          <w:szCs w:val="28"/>
          <w:lang w:val="uk-UA"/>
        </w:rPr>
        <w:t>У цьому контексті, є два важливих аспекти. У разі необхідності передачі повідомлення, особливо якщо воно має значний обсяг, такий як промова на нараді, корисно попередньо підготувати компактний опис цієї інформації у вигляді тез. Це полегшує його відтворення та допомагає заздалегідь зрозуміти, які деталі потрібно враховувати.</w:t>
      </w:r>
      <w:r>
        <w:rPr>
          <w:rFonts w:ascii="Times New Roman" w:hAnsi="Times New Roman" w:cs="Times New Roman"/>
          <w:sz w:val="28"/>
          <w:szCs w:val="28"/>
          <w:lang w:val="uk-UA"/>
        </w:rPr>
        <w:t xml:space="preserve"> </w:t>
      </w:r>
      <w:r w:rsidRPr="00CD763C">
        <w:rPr>
          <w:rFonts w:ascii="Times New Roman" w:hAnsi="Times New Roman" w:cs="Times New Roman"/>
          <w:sz w:val="28"/>
          <w:szCs w:val="28"/>
          <w:lang w:val="uk-UA"/>
        </w:rPr>
        <w:t>Крім того, фіксація нотаток сприяє кращому розумінню та сприйняттю інформації, а також демонструє зацікавленість у повідомленні відправника.</w:t>
      </w:r>
    </w:p>
    <w:p w:rsidR="00E30C58" w:rsidRDefault="00675A8C" w:rsidP="00675A8C">
      <w:pPr>
        <w:spacing w:after="0" w:line="360" w:lineRule="auto"/>
        <w:ind w:firstLine="709"/>
        <w:jc w:val="both"/>
        <w:rPr>
          <w:rFonts w:ascii="Times New Roman" w:hAnsi="Times New Roman" w:cs="Times New Roman"/>
          <w:sz w:val="28"/>
          <w:szCs w:val="28"/>
          <w:lang w:val="uk-UA"/>
        </w:rPr>
      </w:pPr>
      <w:r w:rsidRPr="00675A8C">
        <w:rPr>
          <w:rFonts w:ascii="Times New Roman" w:hAnsi="Times New Roman" w:cs="Times New Roman"/>
          <w:sz w:val="28"/>
          <w:szCs w:val="28"/>
          <w:lang w:val="uk-UA"/>
        </w:rPr>
        <w:t xml:space="preserve">Співпереживання (empathy). </w:t>
      </w:r>
    </w:p>
    <w:p w:rsidR="00675A8C" w:rsidRDefault="00675A8C" w:rsidP="006F20F4">
      <w:pPr>
        <w:spacing w:after="0" w:line="360" w:lineRule="auto"/>
        <w:ind w:firstLine="709"/>
        <w:jc w:val="both"/>
        <w:rPr>
          <w:rFonts w:ascii="Times New Roman" w:hAnsi="Times New Roman" w:cs="Times New Roman"/>
          <w:sz w:val="28"/>
          <w:szCs w:val="28"/>
          <w:lang w:val="uk-UA"/>
        </w:rPr>
      </w:pPr>
      <w:r w:rsidRPr="00675A8C">
        <w:rPr>
          <w:rFonts w:ascii="Times New Roman" w:hAnsi="Times New Roman" w:cs="Times New Roman"/>
          <w:sz w:val="28"/>
          <w:szCs w:val="28"/>
          <w:lang w:val="uk-UA"/>
        </w:rPr>
        <w:t>На робочому місці, розуміння емоцій інших лю</w:t>
      </w:r>
      <w:r w:rsidR="00E94765">
        <w:rPr>
          <w:rFonts w:ascii="Times New Roman" w:hAnsi="Times New Roman" w:cs="Times New Roman"/>
          <w:sz w:val="28"/>
          <w:szCs w:val="28"/>
          <w:lang w:val="uk-UA"/>
        </w:rPr>
        <w:t>дей є надзвичайно важливим нави</w:t>
      </w:r>
      <w:r w:rsidRPr="00675A8C">
        <w:rPr>
          <w:rFonts w:ascii="Times New Roman" w:hAnsi="Times New Roman" w:cs="Times New Roman"/>
          <w:sz w:val="28"/>
          <w:szCs w:val="28"/>
          <w:lang w:val="uk-UA"/>
        </w:rPr>
        <w:t xml:space="preserve">ком. Це </w:t>
      </w:r>
      <w:r w:rsidR="00E94765">
        <w:rPr>
          <w:rFonts w:ascii="Times New Roman" w:hAnsi="Times New Roman" w:cs="Times New Roman"/>
          <w:sz w:val="28"/>
          <w:szCs w:val="28"/>
          <w:lang w:val="uk-UA"/>
        </w:rPr>
        <w:t>допомагає</w:t>
      </w:r>
      <w:r w:rsidRPr="00675A8C">
        <w:rPr>
          <w:rFonts w:ascii="Times New Roman" w:hAnsi="Times New Roman" w:cs="Times New Roman"/>
          <w:sz w:val="28"/>
          <w:szCs w:val="28"/>
          <w:lang w:val="uk-UA"/>
        </w:rPr>
        <w:t xml:space="preserve"> вирішувати конфлікти, будувати продуктивні команди та покращувати взаємини з колегами, клієнтами та партнерами.</w:t>
      </w:r>
      <w:r w:rsidR="00E94765">
        <w:rPr>
          <w:rFonts w:ascii="Times New Roman" w:hAnsi="Times New Roman" w:cs="Times New Roman"/>
          <w:sz w:val="28"/>
          <w:szCs w:val="28"/>
          <w:lang w:val="uk-UA"/>
        </w:rPr>
        <w:t xml:space="preserve"> </w:t>
      </w:r>
      <w:r w:rsidRPr="00675A8C">
        <w:rPr>
          <w:rFonts w:ascii="Times New Roman" w:hAnsi="Times New Roman" w:cs="Times New Roman"/>
          <w:sz w:val="28"/>
          <w:szCs w:val="28"/>
          <w:lang w:val="uk-UA"/>
        </w:rPr>
        <w:t xml:space="preserve">У простій формі, співпереживання означає здатність розпізнавати емоції у інших людей та розуміти їх точку зору щодо певної ситуації. </w:t>
      </w:r>
      <w:r w:rsidR="00E94765">
        <w:rPr>
          <w:rFonts w:ascii="Times New Roman" w:hAnsi="Times New Roman" w:cs="Times New Roman"/>
          <w:sz w:val="28"/>
          <w:szCs w:val="28"/>
          <w:lang w:val="uk-UA"/>
        </w:rPr>
        <w:t>У</w:t>
      </w:r>
      <w:r w:rsidRPr="00675A8C">
        <w:rPr>
          <w:rFonts w:ascii="Times New Roman" w:hAnsi="Times New Roman" w:cs="Times New Roman"/>
          <w:sz w:val="28"/>
          <w:szCs w:val="28"/>
          <w:lang w:val="uk-UA"/>
        </w:rPr>
        <w:t xml:space="preserve"> більш розвиненій формі, співпереживання дозволяє використовувати це розуміння, щоб покращити настрій інших людей та підтримати їх у складних ситуаціях. Співпереживання часто плутають зі симпатією, але це не одне й те саме. Співпереживання має більш усвідомлений та раціональний характер.</w:t>
      </w:r>
      <w:r w:rsidR="006F20F4">
        <w:rPr>
          <w:rFonts w:ascii="Times New Roman" w:hAnsi="Times New Roman" w:cs="Times New Roman"/>
          <w:sz w:val="28"/>
          <w:szCs w:val="28"/>
          <w:lang w:val="uk-UA"/>
        </w:rPr>
        <w:t xml:space="preserve"> </w:t>
      </w:r>
      <w:r w:rsidRPr="00675A8C">
        <w:rPr>
          <w:rFonts w:ascii="Times New Roman" w:hAnsi="Times New Roman" w:cs="Times New Roman"/>
          <w:sz w:val="28"/>
          <w:szCs w:val="28"/>
          <w:lang w:val="uk-UA"/>
        </w:rPr>
        <w:t xml:space="preserve">Під час комунікації, співпереживання означає свідоме співчуття до ситуації разом із співрозмовником. </w:t>
      </w:r>
    </w:p>
    <w:p w:rsidR="006F20F4" w:rsidRPr="006F20F4" w:rsidRDefault="006F20F4" w:rsidP="006F20F4">
      <w:pPr>
        <w:spacing w:after="0" w:line="360" w:lineRule="auto"/>
        <w:ind w:firstLine="709"/>
        <w:jc w:val="both"/>
        <w:rPr>
          <w:rFonts w:ascii="Times New Roman" w:hAnsi="Times New Roman" w:cs="Times New Roman"/>
          <w:sz w:val="28"/>
          <w:szCs w:val="28"/>
          <w:lang w:val="uk-UA"/>
        </w:rPr>
      </w:pPr>
      <w:r w:rsidRPr="006F20F4">
        <w:rPr>
          <w:rFonts w:ascii="Times New Roman" w:hAnsi="Times New Roman" w:cs="Times New Roman"/>
          <w:sz w:val="28"/>
          <w:szCs w:val="28"/>
          <w:lang w:val="uk-UA"/>
        </w:rPr>
        <w:t>Повторювання (repetition).</w:t>
      </w:r>
    </w:p>
    <w:p w:rsidR="006F20F4" w:rsidRPr="006F20F4" w:rsidRDefault="006F20F4" w:rsidP="006F20F4">
      <w:pPr>
        <w:spacing w:after="0" w:line="360" w:lineRule="auto"/>
        <w:ind w:firstLine="709"/>
        <w:jc w:val="both"/>
        <w:rPr>
          <w:rFonts w:ascii="Times New Roman" w:hAnsi="Times New Roman" w:cs="Times New Roman"/>
          <w:sz w:val="28"/>
          <w:szCs w:val="28"/>
          <w:lang w:val="uk-UA"/>
        </w:rPr>
      </w:pPr>
      <w:r w:rsidRPr="006F20F4">
        <w:rPr>
          <w:rFonts w:ascii="Times New Roman" w:hAnsi="Times New Roman" w:cs="Times New Roman"/>
          <w:sz w:val="28"/>
          <w:szCs w:val="28"/>
          <w:lang w:val="uk-UA"/>
        </w:rPr>
        <w:t>Для досягнення ефективних комунікацій важливо акцентувати увагу на ключових моментах. Це допомагає привернути увагу слухача і зрозуміти, що саме важливо. Крім того, повторення окремих слів, ідей або задавання запитань для уточнень вказують на увагу до співрозмовника. Це сприяє створенню позитивної атмосфери комунікації та кращому розумінню змісту повідомлення, яке передається.</w:t>
      </w:r>
    </w:p>
    <w:p w:rsidR="00CD763C" w:rsidRPr="006E6B6A" w:rsidRDefault="006E6B6A" w:rsidP="006E6B6A">
      <w:pPr>
        <w:spacing w:after="0" w:line="360" w:lineRule="auto"/>
        <w:ind w:firstLine="709"/>
        <w:jc w:val="both"/>
        <w:rPr>
          <w:rFonts w:ascii="Times New Roman" w:hAnsi="Times New Roman" w:cs="Times New Roman"/>
          <w:sz w:val="28"/>
          <w:szCs w:val="28"/>
          <w:lang w:val="uk-UA"/>
        </w:rPr>
      </w:pPr>
      <w:r w:rsidRPr="006E6B6A">
        <w:rPr>
          <w:rFonts w:ascii="Times New Roman" w:hAnsi="Times New Roman" w:cs="Times New Roman"/>
          <w:sz w:val="28"/>
          <w:szCs w:val="28"/>
          <w:lang w:val="uk-UA"/>
        </w:rPr>
        <w:lastRenderedPageBreak/>
        <w:t xml:space="preserve">Проте, окрім психологічних відмінностей між людьми, у практичній роботі менеджерів </w:t>
      </w:r>
      <w:r>
        <w:rPr>
          <w:rFonts w:ascii="Times New Roman" w:hAnsi="Times New Roman" w:cs="Times New Roman"/>
          <w:sz w:val="28"/>
          <w:szCs w:val="28"/>
          <w:lang w:val="uk-UA"/>
        </w:rPr>
        <w:t>і</w:t>
      </w:r>
      <w:r w:rsidRPr="006E6B6A">
        <w:rPr>
          <w:rFonts w:ascii="Times New Roman" w:hAnsi="Times New Roman" w:cs="Times New Roman"/>
          <w:sz w:val="28"/>
          <w:szCs w:val="28"/>
          <w:lang w:val="uk-UA"/>
        </w:rPr>
        <w:t xml:space="preserve"> інших співробітників </w:t>
      </w:r>
      <w:r w:rsidRPr="00E80986">
        <w:rPr>
          <w:rFonts w:ascii="Times New Roman" w:hAnsi="Times New Roman" w:cs="Times New Roman"/>
          <w:sz w:val="28"/>
          <w:lang w:val="uk-UA"/>
        </w:rPr>
        <w:t>ТОВ «СПЕКТР-АГРО»</w:t>
      </w:r>
      <w:r w:rsidRPr="006E6B6A">
        <w:rPr>
          <w:rFonts w:ascii="Times New Roman" w:hAnsi="Times New Roman" w:cs="Times New Roman"/>
          <w:sz w:val="28"/>
          <w:szCs w:val="28"/>
          <w:lang w:val="uk-UA"/>
        </w:rPr>
        <w:t xml:space="preserve"> можуть виникати </w:t>
      </w:r>
      <w:r w:rsidR="00070716">
        <w:rPr>
          <w:rFonts w:ascii="Times New Roman" w:hAnsi="Times New Roman" w:cs="Times New Roman"/>
          <w:sz w:val="28"/>
          <w:szCs w:val="28"/>
          <w:lang w:val="uk-UA"/>
        </w:rPr>
        <w:t>«</w:t>
      </w:r>
      <w:r w:rsidRPr="006E6B6A">
        <w:rPr>
          <w:rFonts w:ascii="Times New Roman" w:hAnsi="Times New Roman" w:cs="Times New Roman"/>
          <w:sz w:val="28"/>
          <w:szCs w:val="28"/>
          <w:lang w:val="uk-UA"/>
        </w:rPr>
        <w:t>екстремальні</w:t>
      </w:r>
      <w:r w:rsidR="00070716">
        <w:rPr>
          <w:rFonts w:ascii="Times New Roman" w:hAnsi="Times New Roman" w:cs="Times New Roman"/>
          <w:sz w:val="28"/>
          <w:szCs w:val="28"/>
          <w:lang w:val="uk-UA"/>
        </w:rPr>
        <w:t>»</w:t>
      </w:r>
      <w:r w:rsidRPr="006E6B6A">
        <w:rPr>
          <w:rFonts w:ascii="Times New Roman" w:hAnsi="Times New Roman" w:cs="Times New Roman"/>
          <w:sz w:val="28"/>
          <w:szCs w:val="28"/>
          <w:lang w:val="uk-UA"/>
        </w:rPr>
        <w:t xml:space="preserve"> ситуації, що спричинені емоційними або конфліктними факторами. Для розвитку навичок кризової комунікації </w:t>
      </w:r>
      <w:r w:rsidR="00CF0170">
        <w:rPr>
          <w:rFonts w:ascii="Times New Roman" w:hAnsi="Times New Roman" w:cs="Times New Roman"/>
          <w:sz w:val="28"/>
          <w:szCs w:val="28"/>
          <w:lang w:val="uk-UA"/>
        </w:rPr>
        <w:t>пропонуємо використовувати</w:t>
      </w:r>
      <w:r w:rsidRPr="006E6B6A">
        <w:rPr>
          <w:rFonts w:ascii="Times New Roman" w:hAnsi="Times New Roman" w:cs="Times New Roman"/>
          <w:sz w:val="28"/>
          <w:szCs w:val="28"/>
          <w:lang w:val="uk-UA"/>
        </w:rPr>
        <w:t xml:space="preserve"> методик</w:t>
      </w:r>
      <w:r w:rsidR="00CF0170">
        <w:rPr>
          <w:rFonts w:ascii="Times New Roman" w:hAnsi="Times New Roman" w:cs="Times New Roman"/>
          <w:sz w:val="28"/>
          <w:szCs w:val="28"/>
          <w:lang w:val="uk-UA"/>
        </w:rPr>
        <w:t>у</w:t>
      </w:r>
      <w:r w:rsidRPr="006E6B6A">
        <w:rPr>
          <w:rFonts w:ascii="Times New Roman" w:hAnsi="Times New Roman" w:cs="Times New Roman"/>
          <w:sz w:val="28"/>
          <w:szCs w:val="28"/>
          <w:lang w:val="uk-UA"/>
        </w:rPr>
        <w:t xml:space="preserve"> конфліктного спі</w:t>
      </w:r>
      <w:r w:rsidR="00070716">
        <w:rPr>
          <w:rFonts w:ascii="Times New Roman" w:hAnsi="Times New Roman" w:cs="Times New Roman"/>
          <w:sz w:val="28"/>
          <w:szCs w:val="28"/>
          <w:lang w:val="uk-UA"/>
        </w:rPr>
        <w:t>лкування Марка Гоулстона (р</w:t>
      </w:r>
      <w:r w:rsidRPr="006E6B6A">
        <w:rPr>
          <w:rFonts w:ascii="Times New Roman" w:hAnsi="Times New Roman" w:cs="Times New Roman"/>
          <w:sz w:val="28"/>
          <w:szCs w:val="28"/>
          <w:lang w:val="uk-UA"/>
        </w:rPr>
        <w:t>ис. 3.3).</w:t>
      </w:r>
    </w:p>
    <w:p w:rsidR="003206CE" w:rsidRPr="00CD763C" w:rsidRDefault="002D3815" w:rsidP="002D3815">
      <w:pPr>
        <w:spacing w:after="0" w:line="360" w:lineRule="auto"/>
        <w:jc w:val="center"/>
        <w:rPr>
          <w:rFonts w:ascii="Times New Roman" w:hAnsi="Times New Roman" w:cs="Times New Roman"/>
          <w:sz w:val="28"/>
          <w:szCs w:val="28"/>
          <w:lang w:val="uk-UA"/>
        </w:rPr>
      </w:pPr>
      <w:r w:rsidRPr="002D3815">
        <w:rPr>
          <w:rFonts w:ascii="Times New Roman" w:hAnsi="Times New Roman" w:cs="Times New Roman"/>
          <w:noProof/>
          <w:sz w:val="28"/>
          <w:szCs w:val="28"/>
          <w:lang w:eastAsia="ru-RU"/>
        </w:rPr>
        <w:drawing>
          <wp:inline distT="0" distB="0" distL="0" distR="0" wp14:anchorId="42AFF755" wp14:editId="3E9A98E7">
            <wp:extent cx="5166576" cy="4857008"/>
            <wp:effectExtent l="0" t="0" r="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91587" cy="4880521"/>
                    </a:xfrm>
                    <a:prstGeom prst="rect">
                      <a:avLst/>
                    </a:prstGeom>
                  </pic:spPr>
                </pic:pic>
              </a:graphicData>
            </a:graphic>
          </wp:inline>
        </w:drawing>
      </w:r>
    </w:p>
    <w:p w:rsidR="002D3815" w:rsidRDefault="002D3815" w:rsidP="008F3566">
      <w:pPr>
        <w:spacing w:after="0" w:line="360" w:lineRule="auto"/>
        <w:ind w:firstLine="709"/>
        <w:jc w:val="both"/>
        <w:rPr>
          <w:rFonts w:ascii="Times New Roman" w:hAnsi="Times New Roman" w:cs="Times New Roman"/>
          <w:sz w:val="28"/>
          <w:szCs w:val="28"/>
          <w:lang w:val="uk-UA"/>
        </w:rPr>
      </w:pPr>
      <w:r w:rsidRPr="002D3815">
        <w:rPr>
          <w:rFonts w:ascii="Times New Roman" w:hAnsi="Times New Roman" w:cs="Times New Roman"/>
          <w:sz w:val="28"/>
          <w:szCs w:val="28"/>
          <w:lang w:val="uk-UA"/>
        </w:rPr>
        <w:t xml:space="preserve">Рис. 3.3 Модель конфліктного спілкування М. Гоулстона </w:t>
      </w:r>
    </w:p>
    <w:p w:rsidR="00ED23C4" w:rsidRPr="002D3815" w:rsidRDefault="002D3815" w:rsidP="008F3566">
      <w:pPr>
        <w:spacing w:after="0" w:line="360" w:lineRule="auto"/>
        <w:ind w:firstLine="709"/>
        <w:jc w:val="both"/>
        <w:rPr>
          <w:rFonts w:ascii="Times New Roman" w:hAnsi="Times New Roman" w:cs="Times New Roman"/>
          <w:sz w:val="28"/>
          <w:szCs w:val="28"/>
          <w:lang w:val="uk-UA"/>
        </w:rPr>
      </w:pPr>
      <w:r w:rsidRPr="00404632">
        <w:rPr>
          <w:rFonts w:ascii="Times New Roman" w:hAnsi="Times New Roman" w:cs="Times New Roman"/>
          <w:sz w:val="24"/>
          <w:szCs w:val="24"/>
          <w:lang w:val="uk-UA"/>
        </w:rPr>
        <w:t>Примітка</w:t>
      </w:r>
      <w:r w:rsidRPr="00404632">
        <w:rPr>
          <w:rFonts w:ascii="Times New Roman" w:hAnsi="Times New Roman" w:cs="Times New Roman"/>
          <w:sz w:val="24"/>
          <w:szCs w:val="24"/>
        </w:rPr>
        <w:t xml:space="preserve">: </w:t>
      </w:r>
      <w:r w:rsidRPr="00404632">
        <w:rPr>
          <w:rFonts w:ascii="Times New Roman" w:hAnsi="Times New Roman" w:cs="Times New Roman"/>
          <w:sz w:val="24"/>
          <w:szCs w:val="24"/>
          <w:lang w:val="uk-UA"/>
        </w:rPr>
        <w:t>Сформовано</w:t>
      </w:r>
      <w:r w:rsidRPr="00404632">
        <w:rPr>
          <w:rFonts w:ascii="Times New Roman" w:hAnsi="Times New Roman" w:cs="Times New Roman"/>
          <w:sz w:val="24"/>
          <w:szCs w:val="24"/>
        </w:rPr>
        <w:t xml:space="preserve"> автором</w:t>
      </w:r>
      <w:r w:rsidRPr="00404632">
        <w:rPr>
          <w:rFonts w:ascii="Times New Roman" w:hAnsi="Times New Roman" w:cs="Times New Roman"/>
          <w:sz w:val="24"/>
          <w:szCs w:val="24"/>
          <w:lang w:val="uk-UA"/>
        </w:rPr>
        <w:t xml:space="preserve"> на основі </w:t>
      </w:r>
      <w:r w:rsidRPr="002F0126">
        <w:rPr>
          <w:rFonts w:ascii="Times New Roman" w:hAnsi="Times New Roman" w:cs="Times New Roman"/>
          <w:sz w:val="28"/>
          <w:szCs w:val="28"/>
          <w:lang w:val="uk-UA"/>
        </w:rPr>
        <w:t xml:space="preserve"> </w:t>
      </w:r>
      <w:r w:rsidR="00F55BD6">
        <w:rPr>
          <w:rFonts w:ascii="Times New Roman" w:hAnsi="Times New Roman" w:cs="Times New Roman"/>
          <w:sz w:val="28"/>
          <w:szCs w:val="28"/>
          <w:lang w:val="uk-UA"/>
        </w:rPr>
        <w:t>[44</w:t>
      </w:r>
      <w:r w:rsidRPr="002D3815">
        <w:rPr>
          <w:rFonts w:ascii="Times New Roman" w:hAnsi="Times New Roman" w:cs="Times New Roman"/>
          <w:sz w:val="28"/>
          <w:szCs w:val="28"/>
          <w:lang w:val="uk-UA"/>
        </w:rPr>
        <w:t>]</w:t>
      </w:r>
      <w:r>
        <w:rPr>
          <w:rFonts w:ascii="Times New Roman" w:hAnsi="Times New Roman" w:cs="Times New Roman"/>
          <w:sz w:val="28"/>
          <w:szCs w:val="28"/>
          <w:lang w:val="uk-UA"/>
        </w:rPr>
        <w:t>.</w:t>
      </w:r>
    </w:p>
    <w:p w:rsidR="00ED23C4" w:rsidRDefault="00ED23C4" w:rsidP="00452D4F">
      <w:pPr>
        <w:spacing w:after="0" w:line="360" w:lineRule="auto"/>
        <w:jc w:val="center"/>
        <w:rPr>
          <w:rFonts w:ascii="Times New Roman" w:hAnsi="Times New Roman" w:cs="Times New Roman"/>
          <w:b/>
          <w:noProof/>
          <w:sz w:val="28"/>
          <w:szCs w:val="28"/>
          <w:lang w:val="uk-UA" w:eastAsia="ru-RU"/>
        </w:rPr>
      </w:pPr>
    </w:p>
    <w:p w:rsidR="00857ACB" w:rsidRDefault="002F3F2A" w:rsidP="00857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2F3F2A">
        <w:rPr>
          <w:rFonts w:ascii="Times New Roman" w:hAnsi="Times New Roman" w:cs="Times New Roman"/>
          <w:sz w:val="28"/>
          <w:szCs w:val="28"/>
          <w:lang w:val="uk-UA"/>
        </w:rPr>
        <w:t xml:space="preserve"> запропоновані </w:t>
      </w:r>
      <w:r>
        <w:rPr>
          <w:rFonts w:ascii="Times New Roman" w:hAnsi="Times New Roman" w:cs="Times New Roman"/>
          <w:sz w:val="28"/>
          <w:szCs w:val="28"/>
          <w:lang w:val="uk-UA"/>
        </w:rPr>
        <w:t xml:space="preserve">нами </w:t>
      </w:r>
      <w:r w:rsidRPr="002F3F2A">
        <w:rPr>
          <w:rFonts w:ascii="Times New Roman" w:hAnsi="Times New Roman" w:cs="Times New Roman"/>
          <w:sz w:val="28"/>
          <w:szCs w:val="28"/>
          <w:lang w:val="uk-UA"/>
        </w:rPr>
        <w:t>заходи мають на меті покращити ефективність комунікації та взаємодії в</w:t>
      </w:r>
      <w:r>
        <w:rPr>
          <w:rFonts w:ascii="Times New Roman" w:hAnsi="Times New Roman" w:cs="Times New Roman"/>
          <w:sz w:val="28"/>
          <w:szCs w:val="28"/>
          <w:lang w:val="uk-UA"/>
        </w:rPr>
        <w:t xml:space="preserve"> процесі </w:t>
      </w:r>
      <w:r w:rsidRPr="002F3F2A">
        <w:rPr>
          <w:rFonts w:ascii="Times New Roman" w:hAnsi="Times New Roman" w:cs="Times New Roman"/>
          <w:sz w:val="28"/>
          <w:szCs w:val="28"/>
          <w:lang w:val="uk-UA"/>
        </w:rPr>
        <w:t xml:space="preserve"> управлінн</w:t>
      </w:r>
      <w:r>
        <w:rPr>
          <w:rFonts w:ascii="Times New Roman" w:hAnsi="Times New Roman" w:cs="Times New Roman"/>
          <w:sz w:val="28"/>
          <w:szCs w:val="28"/>
          <w:lang w:val="uk-UA"/>
        </w:rPr>
        <w:t>я</w:t>
      </w:r>
      <w:r w:rsidRPr="002F3F2A">
        <w:rPr>
          <w:rFonts w:ascii="Times New Roman" w:hAnsi="Times New Roman" w:cs="Times New Roman"/>
          <w:sz w:val="28"/>
          <w:szCs w:val="28"/>
          <w:lang w:val="uk-UA"/>
        </w:rPr>
        <w:t xml:space="preserve"> та спілкуванні працівників з клієнтами </w:t>
      </w:r>
      <w:r>
        <w:rPr>
          <w:rFonts w:ascii="Times New Roman" w:hAnsi="Times New Roman" w:cs="Times New Roman"/>
          <w:sz w:val="28"/>
          <w:szCs w:val="28"/>
          <w:lang w:val="uk-UA"/>
        </w:rPr>
        <w:t>ТОВ «СПЕКТР-АГРО»</w:t>
      </w:r>
      <w:r w:rsidRPr="002F3F2A">
        <w:rPr>
          <w:rFonts w:ascii="Times New Roman" w:hAnsi="Times New Roman" w:cs="Times New Roman"/>
          <w:sz w:val="28"/>
          <w:szCs w:val="28"/>
          <w:lang w:val="uk-UA"/>
        </w:rPr>
        <w:t>.</w:t>
      </w:r>
    </w:p>
    <w:p w:rsidR="00857ACB" w:rsidRPr="00857ACB" w:rsidRDefault="00857ACB" w:rsidP="00857A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Окрім наведеного вище, для</w:t>
      </w:r>
      <w:r w:rsidRPr="00857ACB">
        <w:rPr>
          <w:rFonts w:ascii="Times New Roman" w:hAnsi="Times New Roman" w:cs="Times New Roman"/>
          <w:sz w:val="28"/>
          <w:szCs w:val="28"/>
          <w:lang w:val="uk-UA"/>
        </w:rPr>
        <w:t xml:space="preserve"> </w:t>
      </w:r>
      <w:r>
        <w:rPr>
          <w:rFonts w:ascii="Times New Roman" w:hAnsi="Times New Roman" w:cs="Times New Roman"/>
          <w:sz w:val="28"/>
          <w:szCs w:val="28"/>
          <w:lang w:val="uk-UA"/>
        </w:rPr>
        <w:t>оптимізації</w:t>
      </w:r>
      <w:r w:rsidRPr="00857ACB">
        <w:rPr>
          <w:rFonts w:ascii="Times New Roman" w:hAnsi="Times New Roman" w:cs="Times New Roman"/>
          <w:sz w:val="28"/>
          <w:szCs w:val="28"/>
          <w:lang w:val="uk-UA"/>
        </w:rPr>
        <w:t xml:space="preserve"> процесу продажу </w:t>
      </w:r>
      <w:r w:rsidRPr="00E80986">
        <w:rPr>
          <w:rFonts w:ascii="Times New Roman" w:hAnsi="Times New Roman" w:cs="Times New Roman"/>
          <w:sz w:val="28"/>
          <w:lang w:val="uk-UA"/>
        </w:rPr>
        <w:t>ТОВ «СПЕКТР-АГРО»</w:t>
      </w:r>
      <w:r w:rsidRPr="00857ACB">
        <w:rPr>
          <w:rFonts w:ascii="Times New Roman" w:hAnsi="Times New Roman" w:cs="Times New Roman"/>
          <w:sz w:val="28"/>
          <w:szCs w:val="28"/>
          <w:lang w:val="uk-UA"/>
        </w:rPr>
        <w:t xml:space="preserve">, рекомендуємо </w:t>
      </w:r>
      <w:r>
        <w:rPr>
          <w:rFonts w:ascii="Times New Roman" w:hAnsi="Times New Roman" w:cs="Times New Roman"/>
          <w:sz w:val="28"/>
          <w:szCs w:val="28"/>
          <w:lang w:val="uk-UA"/>
        </w:rPr>
        <w:t xml:space="preserve">особливу увагу акцентувати на </w:t>
      </w:r>
      <w:r w:rsidRPr="00857ACB">
        <w:rPr>
          <w:rFonts w:ascii="Times New Roman" w:hAnsi="Times New Roman" w:cs="Times New Roman"/>
          <w:sz w:val="28"/>
          <w:szCs w:val="28"/>
          <w:lang w:val="uk-UA"/>
        </w:rPr>
        <w:t>використ</w:t>
      </w:r>
      <w:r>
        <w:rPr>
          <w:rFonts w:ascii="Times New Roman" w:hAnsi="Times New Roman" w:cs="Times New Roman"/>
          <w:sz w:val="28"/>
          <w:szCs w:val="28"/>
          <w:lang w:val="uk-UA"/>
        </w:rPr>
        <w:t>анні</w:t>
      </w:r>
      <w:r w:rsidRPr="00857ACB">
        <w:rPr>
          <w:rFonts w:ascii="Times New Roman" w:hAnsi="Times New Roman" w:cs="Times New Roman"/>
          <w:sz w:val="28"/>
          <w:szCs w:val="28"/>
          <w:lang w:val="uk-UA"/>
        </w:rPr>
        <w:t xml:space="preserve"> електронн</w:t>
      </w:r>
      <w:r>
        <w:rPr>
          <w:rFonts w:ascii="Times New Roman" w:hAnsi="Times New Roman" w:cs="Times New Roman"/>
          <w:sz w:val="28"/>
          <w:szCs w:val="28"/>
          <w:lang w:val="uk-UA"/>
        </w:rPr>
        <w:t>их</w:t>
      </w:r>
      <w:r w:rsidRPr="00857ACB">
        <w:rPr>
          <w:rFonts w:ascii="Times New Roman" w:hAnsi="Times New Roman" w:cs="Times New Roman"/>
          <w:sz w:val="28"/>
          <w:szCs w:val="28"/>
          <w:lang w:val="uk-UA"/>
        </w:rPr>
        <w:t xml:space="preserve"> комунікаці</w:t>
      </w:r>
      <w:r>
        <w:rPr>
          <w:rFonts w:ascii="Times New Roman" w:hAnsi="Times New Roman" w:cs="Times New Roman"/>
          <w:sz w:val="28"/>
          <w:szCs w:val="28"/>
          <w:lang w:val="uk-UA"/>
        </w:rPr>
        <w:t>й</w:t>
      </w:r>
      <w:r w:rsidRPr="00857ACB">
        <w:rPr>
          <w:rFonts w:ascii="Times New Roman" w:hAnsi="Times New Roman" w:cs="Times New Roman"/>
          <w:sz w:val="28"/>
          <w:szCs w:val="28"/>
          <w:lang w:val="uk-UA"/>
        </w:rPr>
        <w:t xml:space="preserve">. Ефективність електронного маркетингу перш за все визначається рівнем </w:t>
      </w:r>
      <w:r w:rsidR="00F12363">
        <w:rPr>
          <w:rFonts w:ascii="Times New Roman" w:hAnsi="Times New Roman" w:cs="Times New Roman"/>
          <w:sz w:val="28"/>
          <w:szCs w:val="28"/>
          <w:lang w:val="uk-UA"/>
        </w:rPr>
        <w:t>новизни</w:t>
      </w:r>
      <w:r w:rsidRPr="00857ACB">
        <w:rPr>
          <w:rFonts w:ascii="Times New Roman" w:hAnsi="Times New Roman" w:cs="Times New Roman"/>
          <w:sz w:val="28"/>
          <w:szCs w:val="28"/>
          <w:lang w:val="uk-UA"/>
        </w:rPr>
        <w:t xml:space="preserve"> інформації між покупцем і продавцем. З одного боку, важливо максимально добре знати потреби споживачів, а з другого бок</w:t>
      </w:r>
      <w:r w:rsidR="00F12363">
        <w:rPr>
          <w:rFonts w:ascii="Times New Roman" w:hAnsi="Times New Roman" w:cs="Times New Roman"/>
          <w:sz w:val="28"/>
          <w:szCs w:val="28"/>
          <w:lang w:val="uk-UA"/>
        </w:rPr>
        <w:t>у, надавати їм достовірну та об</w:t>
      </w:r>
      <w:r w:rsidR="00F12363" w:rsidRPr="00857ACB">
        <w:rPr>
          <w:rFonts w:ascii="Times New Roman" w:hAnsi="Times New Roman" w:cs="Times New Roman"/>
          <w:sz w:val="28"/>
          <w:szCs w:val="28"/>
          <w:lang w:val="uk-UA"/>
        </w:rPr>
        <w:t>’єктивну</w:t>
      </w:r>
      <w:r w:rsidRPr="00857ACB">
        <w:rPr>
          <w:rFonts w:ascii="Times New Roman" w:hAnsi="Times New Roman" w:cs="Times New Roman"/>
          <w:sz w:val="28"/>
          <w:szCs w:val="28"/>
          <w:lang w:val="uk-UA"/>
        </w:rPr>
        <w:t xml:space="preserve"> інформацію про </w:t>
      </w:r>
      <w:r w:rsidR="00F12363">
        <w:rPr>
          <w:rFonts w:ascii="Times New Roman" w:hAnsi="Times New Roman" w:cs="Times New Roman"/>
          <w:sz w:val="28"/>
          <w:szCs w:val="28"/>
          <w:lang w:val="uk-UA"/>
        </w:rPr>
        <w:t xml:space="preserve">наявні </w:t>
      </w:r>
      <w:r w:rsidRPr="00857ACB">
        <w:rPr>
          <w:rFonts w:ascii="Times New Roman" w:hAnsi="Times New Roman" w:cs="Times New Roman"/>
          <w:sz w:val="28"/>
          <w:szCs w:val="28"/>
          <w:lang w:val="uk-UA"/>
        </w:rPr>
        <w:t>товари, нові пропозиції, знижки</w:t>
      </w:r>
      <w:r w:rsidR="00F12363">
        <w:rPr>
          <w:rFonts w:ascii="Times New Roman" w:hAnsi="Times New Roman" w:cs="Times New Roman"/>
          <w:sz w:val="28"/>
          <w:szCs w:val="28"/>
          <w:lang w:val="uk-UA"/>
        </w:rPr>
        <w:t>,</w:t>
      </w:r>
      <w:r w:rsidRPr="00857ACB">
        <w:rPr>
          <w:rFonts w:ascii="Times New Roman" w:hAnsi="Times New Roman" w:cs="Times New Roman"/>
          <w:sz w:val="28"/>
          <w:szCs w:val="28"/>
          <w:lang w:val="uk-UA"/>
        </w:rPr>
        <w:t xml:space="preserve"> </w:t>
      </w:r>
      <w:r w:rsidR="00F12363">
        <w:rPr>
          <w:rFonts w:ascii="Times New Roman" w:hAnsi="Times New Roman" w:cs="Times New Roman"/>
          <w:sz w:val="28"/>
          <w:szCs w:val="28"/>
          <w:lang w:val="uk-UA"/>
        </w:rPr>
        <w:t>тощо</w:t>
      </w:r>
      <w:r w:rsidRPr="00857ACB">
        <w:rPr>
          <w:rFonts w:ascii="Times New Roman" w:hAnsi="Times New Roman" w:cs="Times New Roman"/>
          <w:sz w:val="28"/>
          <w:szCs w:val="28"/>
          <w:lang w:val="uk-UA"/>
        </w:rPr>
        <w:t>.</w:t>
      </w:r>
    </w:p>
    <w:p w:rsidR="00A26562" w:rsidRPr="00F12363" w:rsidRDefault="00F12363" w:rsidP="00F12363">
      <w:pPr>
        <w:spacing w:after="0" w:line="360" w:lineRule="auto"/>
        <w:ind w:firstLine="709"/>
        <w:jc w:val="both"/>
        <w:rPr>
          <w:rFonts w:ascii="Times New Roman" w:hAnsi="Times New Roman" w:cs="Times New Roman"/>
          <w:sz w:val="28"/>
          <w:szCs w:val="28"/>
          <w:lang w:val="uk-UA"/>
        </w:rPr>
      </w:pPr>
      <w:r w:rsidRPr="00F12363">
        <w:rPr>
          <w:rFonts w:ascii="Times New Roman" w:hAnsi="Times New Roman" w:cs="Times New Roman"/>
          <w:sz w:val="28"/>
          <w:szCs w:val="28"/>
          <w:lang w:val="uk-UA"/>
        </w:rPr>
        <w:t xml:space="preserve">Електронні </w:t>
      </w:r>
      <w:r>
        <w:rPr>
          <w:rFonts w:ascii="Times New Roman" w:hAnsi="Times New Roman" w:cs="Times New Roman"/>
          <w:sz w:val="28"/>
          <w:szCs w:val="28"/>
          <w:lang w:val="uk-UA"/>
        </w:rPr>
        <w:t xml:space="preserve">комунікації - це процес спілкування </w:t>
      </w:r>
      <w:r w:rsidRPr="00F12363">
        <w:rPr>
          <w:rFonts w:ascii="Times New Roman" w:hAnsi="Times New Roman" w:cs="Times New Roman"/>
          <w:sz w:val="28"/>
          <w:szCs w:val="28"/>
          <w:lang w:val="uk-UA"/>
        </w:rPr>
        <w:t>продавц</w:t>
      </w:r>
      <w:r>
        <w:rPr>
          <w:rFonts w:ascii="Times New Roman" w:hAnsi="Times New Roman" w:cs="Times New Roman"/>
          <w:sz w:val="28"/>
          <w:szCs w:val="28"/>
          <w:lang w:val="uk-UA"/>
        </w:rPr>
        <w:t>я</w:t>
      </w:r>
      <w:r w:rsidRPr="00F1236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F12363">
        <w:rPr>
          <w:rFonts w:ascii="Times New Roman" w:hAnsi="Times New Roman" w:cs="Times New Roman"/>
          <w:sz w:val="28"/>
          <w:szCs w:val="28"/>
          <w:lang w:val="uk-UA"/>
        </w:rPr>
        <w:t xml:space="preserve"> споживач</w:t>
      </w:r>
      <w:r>
        <w:rPr>
          <w:rFonts w:ascii="Times New Roman" w:hAnsi="Times New Roman" w:cs="Times New Roman"/>
          <w:sz w:val="28"/>
          <w:szCs w:val="28"/>
          <w:lang w:val="uk-UA"/>
        </w:rPr>
        <w:t>ів</w:t>
      </w:r>
      <w:r w:rsidRPr="00F12363">
        <w:rPr>
          <w:rFonts w:ascii="Times New Roman" w:hAnsi="Times New Roman" w:cs="Times New Roman"/>
          <w:sz w:val="28"/>
          <w:szCs w:val="28"/>
          <w:lang w:val="uk-UA"/>
        </w:rPr>
        <w:t xml:space="preserve">, з метою </w:t>
      </w:r>
      <w:r w:rsidR="00CC2D5A">
        <w:rPr>
          <w:rFonts w:ascii="Times New Roman" w:hAnsi="Times New Roman" w:cs="Times New Roman"/>
          <w:sz w:val="28"/>
          <w:szCs w:val="28"/>
          <w:lang w:val="uk-UA"/>
        </w:rPr>
        <w:t>реалізації</w:t>
      </w:r>
      <w:r w:rsidRPr="00F12363">
        <w:rPr>
          <w:rFonts w:ascii="Times New Roman" w:hAnsi="Times New Roman" w:cs="Times New Roman"/>
          <w:sz w:val="28"/>
          <w:szCs w:val="28"/>
          <w:lang w:val="uk-UA"/>
        </w:rPr>
        <w:t xml:space="preserve"> товар</w:t>
      </w:r>
      <w:r w:rsidR="00CC2D5A">
        <w:rPr>
          <w:rFonts w:ascii="Times New Roman" w:hAnsi="Times New Roman" w:cs="Times New Roman"/>
          <w:sz w:val="28"/>
          <w:szCs w:val="28"/>
          <w:lang w:val="uk-UA"/>
        </w:rPr>
        <w:t>ів</w:t>
      </w:r>
      <w:r w:rsidRPr="00F12363">
        <w:rPr>
          <w:rFonts w:ascii="Times New Roman" w:hAnsi="Times New Roman" w:cs="Times New Roman"/>
          <w:sz w:val="28"/>
          <w:szCs w:val="28"/>
          <w:lang w:val="uk-UA"/>
        </w:rPr>
        <w:t xml:space="preserve"> та послуг </w:t>
      </w:r>
      <w:r w:rsidR="00CC2D5A">
        <w:rPr>
          <w:rFonts w:ascii="Times New Roman" w:hAnsi="Times New Roman" w:cs="Times New Roman"/>
          <w:sz w:val="28"/>
          <w:szCs w:val="28"/>
          <w:lang w:val="uk-UA"/>
        </w:rPr>
        <w:t>підприємства</w:t>
      </w:r>
      <w:r w:rsidRPr="00F12363">
        <w:rPr>
          <w:rFonts w:ascii="Times New Roman" w:hAnsi="Times New Roman" w:cs="Times New Roman"/>
          <w:sz w:val="28"/>
          <w:szCs w:val="28"/>
          <w:lang w:val="uk-UA"/>
        </w:rPr>
        <w:t xml:space="preserve"> на високому </w:t>
      </w:r>
      <w:r w:rsidR="00CC2D5A">
        <w:rPr>
          <w:rFonts w:ascii="Times New Roman" w:hAnsi="Times New Roman" w:cs="Times New Roman"/>
          <w:sz w:val="28"/>
          <w:szCs w:val="28"/>
          <w:lang w:val="uk-UA"/>
        </w:rPr>
        <w:t xml:space="preserve">якісному </w:t>
      </w:r>
      <w:r w:rsidRPr="00F12363">
        <w:rPr>
          <w:rFonts w:ascii="Times New Roman" w:hAnsi="Times New Roman" w:cs="Times New Roman"/>
          <w:sz w:val="28"/>
          <w:szCs w:val="28"/>
          <w:lang w:val="uk-UA"/>
        </w:rPr>
        <w:t xml:space="preserve">рівні. Це постійний </w:t>
      </w:r>
      <w:r w:rsidR="00CC2D5A" w:rsidRPr="00F12363">
        <w:rPr>
          <w:rFonts w:ascii="Times New Roman" w:hAnsi="Times New Roman" w:cs="Times New Roman"/>
          <w:sz w:val="28"/>
          <w:szCs w:val="28"/>
          <w:lang w:val="uk-UA"/>
        </w:rPr>
        <w:t>зв’язок</w:t>
      </w:r>
      <w:r w:rsidRPr="00F12363">
        <w:rPr>
          <w:rFonts w:ascii="Times New Roman" w:hAnsi="Times New Roman" w:cs="Times New Roman"/>
          <w:sz w:val="28"/>
          <w:szCs w:val="28"/>
          <w:lang w:val="uk-UA"/>
        </w:rPr>
        <w:t xml:space="preserve"> між </w:t>
      </w:r>
      <w:r w:rsidR="00A526C9">
        <w:rPr>
          <w:rFonts w:ascii="Times New Roman" w:hAnsi="Times New Roman" w:cs="Times New Roman"/>
          <w:sz w:val="28"/>
          <w:szCs w:val="28"/>
          <w:lang w:val="uk-UA"/>
        </w:rPr>
        <w:t>підприємством</w:t>
      </w:r>
      <w:r w:rsidRPr="00F12363">
        <w:rPr>
          <w:rFonts w:ascii="Times New Roman" w:hAnsi="Times New Roman" w:cs="Times New Roman"/>
          <w:sz w:val="28"/>
          <w:szCs w:val="28"/>
          <w:lang w:val="uk-UA"/>
        </w:rPr>
        <w:t xml:space="preserve">, споживачами та ринками, здійснюваний за допомогою спеціальних засобів та методів, які використовуються для збору, класифікації та поширення актуальної, своєчасної та точної інформації. </w:t>
      </w:r>
      <w:r w:rsidR="00A526C9">
        <w:rPr>
          <w:rFonts w:ascii="Times New Roman" w:hAnsi="Times New Roman" w:cs="Times New Roman"/>
          <w:sz w:val="28"/>
          <w:szCs w:val="28"/>
          <w:lang w:val="uk-UA"/>
        </w:rPr>
        <w:t xml:space="preserve">Використання електронних комунікацій </w:t>
      </w:r>
      <w:r w:rsidRPr="00F12363">
        <w:rPr>
          <w:rFonts w:ascii="Times New Roman" w:hAnsi="Times New Roman" w:cs="Times New Roman"/>
          <w:sz w:val="28"/>
          <w:szCs w:val="28"/>
          <w:lang w:val="uk-UA"/>
        </w:rPr>
        <w:t xml:space="preserve">спрямовано на прийняття адекватних маркетингових рішень, використовуючи сучасні інформаційні технології та </w:t>
      </w:r>
      <w:r w:rsidR="00A526C9">
        <w:rPr>
          <w:rFonts w:ascii="Times New Roman" w:hAnsi="Times New Roman" w:cs="Times New Roman"/>
          <w:sz w:val="28"/>
          <w:szCs w:val="28"/>
          <w:lang w:val="uk-UA"/>
        </w:rPr>
        <w:t xml:space="preserve">мережу </w:t>
      </w:r>
      <w:r w:rsidRPr="00F12363">
        <w:rPr>
          <w:rFonts w:ascii="Times New Roman" w:hAnsi="Times New Roman" w:cs="Times New Roman"/>
          <w:sz w:val="28"/>
          <w:szCs w:val="28"/>
          <w:lang w:val="uk-UA"/>
        </w:rPr>
        <w:t>Інтернет.</w:t>
      </w:r>
    </w:p>
    <w:p w:rsidR="00D365A1" w:rsidRPr="00DA7DAF" w:rsidRDefault="00D365A1" w:rsidP="00D365A1">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Загальною метою оптимізації комунікаційної політики підприємства є забезпечення ефективної взаємодії з різними зацікавленими сторонами та досягнення поставлених цілей. Оптимізація комунікаційної політики також вимагає постійного вдосконалення веб-ресурсів підприємства, що сприяє полегшенню доступу д</w:t>
      </w:r>
      <w:r>
        <w:rPr>
          <w:rFonts w:ascii="Times New Roman" w:hAnsi="Times New Roman" w:cs="Times New Roman"/>
          <w:sz w:val="28"/>
          <w:szCs w:val="28"/>
          <w:lang w:val="uk-UA"/>
        </w:rPr>
        <w:t>о інформації, взаємодії з клієн</w:t>
      </w:r>
      <w:r w:rsidRPr="00DA7DAF">
        <w:rPr>
          <w:rFonts w:ascii="Times New Roman" w:hAnsi="Times New Roman" w:cs="Times New Roman"/>
          <w:sz w:val="28"/>
          <w:szCs w:val="28"/>
          <w:lang w:val="uk-UA"/>
        </w:rPr>
        <w:t>тами та партнерами, а також підвищенню загальної ефективності маркетингових комунікацій. Удосконалення веб-сайту підприємства дозволяє забезпечити зручну навігацію, якісний контент, персоналізовані послуги та можливості для взаємодії з клієнтами.</w:t>
      </w:r>
    </w:p>
    <w:p w:rsidR="00F12363" w:rsidRDefault="00A526C9" w:rsidP="00F123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12363" w:rsidRPr="00F12363">
        <w:rPr>
          <w:rFonts w:ascii="Times New Roman" w:hAnsi="Times New Roman" w:cs="Times New Roman"/>
          <w:sz w:val="28"/>
          <w:szCs w:val="28"/>
          <w:lang w:val="uk-UA"/>
        </w:rPr>
        <w:t>астосуванн</w:t>
      </w:r>
      <w:r>
        <w:rPr>
          <w:rFonts w:ascii="Times New Roman" w:hAnsi="Times New Roman" w:cs="Times New Roman"/>
          <w:sz w:val="28"/>
          <w:szCs w:val="28"/>
          <w:lang w:val="uk-UA"/>
        </w:rPr>
        <w:t>я</w:t>
      </w:r>
      <w:r w:rsidR="00F12363" w:rsidRPr="00F12363">
        <w:rPr>
          <w:rFonts w:ascii="Times New Roman" w:hAnsi="Times New Roman" w:cs="Times New Roman"/>
          <w:sz w:val="28"/>
          <w:szCs w:val="28"/>
          <w:lang w:val="uk-UA"/>
        </w:rPr>
        <w:t xml:space="preserve"> електронних </w:t>
      </w:r>
      <w:r>
        <w:rPr>
          <w:rFonts w:ascii="Times New Roman" w:hAnsi="Times New Roman" w:cs="Times New Roman"/>
          <w:sz w:val="28"/>
          <w:szCs w:val="28"/>
          <w:lang w:val="uk-UA"/>
        </w:rPr>
        <w:t xml:space="preserve">комунікацій забезпечує </w:t>
      </w:r>
      <w:r w:rsidR="00F12363" w:rsidRPr="00F12363">
        <w:rPr>
          <w:rFonts w:ascii="Times New Roman" w:hAnsi="Times New Roman" w:cs="Times New Roman"/>
          <w:sz w:val="28"/>
          <w:szCs w:val="28"/>
          <w:lang w:val="uk-UA"/>
        </w:rPr>
        <w:t>отрима</w:t>
      </w:r>
      <w:r>
        <w:rPr>
          <w:rFonts w:ascii="Times New Roman" w:hAnsi="Times New Roman" w:cs="Times New Roman"/>
          <w:sz w:val="28"/>
          <w:szCs w:val="28"/>
          <w:lang w:val="uk-UA"/>
        </w:rPr>
        <w:t>ння</w:t>
      </w:r>
      <w:r w:rsidR="00F12363" w:rsidRPr="00F12363">
        <w:rPr>
          <w:rFonts w:ascii="Times New Roman" w:hAnsi="Times New Roman" w:cs="Times New Roman"/>
          <w:sz w:val="28"/>
          <w:szCs w:val="28"/>
          <w:lang w:val="uk-UA"/>
        </w:rPr>
        <w:t xml:space="preserve"> актуальн</w:t>
      </w:r>
      <w:r>
        <w:rPr>
          <w:rFonts w:ascii="Times New Roman" w:hAnsi="Times New Roman" w:cs="Times New Roman"/>
          <w:sz w:val="28"/>
          <w:szCs w:val="28"/>
          <w:lang w:val="uk-UA"/>
        </w:rPr>
        <w:t>ої</w:t>
      </w:r>
      <w:r w:rsidR="00F12363" w:rsidRPr="00F12363">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ї</w:t>
      </w:r>
      <w:r w:rsidR="00F12363" w:rsidRPr="00F12363">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F12363" w:rsidRPr="00F12363">
        <w:rPr>
          <w:rFonts w:ascii="Times New Roman" w:hAnsi="Times New Roman" w:cs="Times New Roman"/>
          <w:sz w:val="28"/>
          <w:szCs w:val="28"/>
          <w:lang w:val="uk-UA"/>
        </w:rPr>
        <w:t xml:space="preserve"> найкоротший термін, </w:t>
      </w:r>
      <w:r>
        <w:rPr>
          <w:rFonts w:ascii="Times New Roman" w:hAnsi="Times New Roman" w:cs="Times New Roman"/>
          <w:sz w:val="28"/>
          <w:szCs w:val="28"/>
          <w:lang w:val="uk-UA"/>
        </w:rPr>
        <w:t xml:space="preserve">дозволяє </w:t>
      </w:r>
      <w:r w:rsidR="00F12363" w:rsidRPr="00F12363">
        <w:rPr>
          <w:rFonts w:ascii="Times New Roman" w:hAnsi="Times New Roman" w:cs="Times New Roman"/>
          <w:sz w:val="28"/>
          <w:szCs w:val="28"/>
          <w:lang w:val="uk-UA"/>
        </w:rPr>
        <w:t>відстежувати діяльність конкурентів, вивчати уподобання та мотивацію споживачів у режимі реального часу та точно враховувати їх побажання та очікування під час розробки тов</w:t>
      </w:r>
      <w:r w:rsidR="008C2F96">
        <w:rPr>
          <w:rFonts w:ascii="Times New Roman" w:hAnsi="Times New Roman" w:cs="Times New Roman"/>
          <w:sz w:val="28"/>
          <w:szCs w:val="28"/>
          <w:lang w:val="uk-UA"/>
        </w:rPr>
        <w:t>арів та послуг. Загальні напрям</w:t>
      </w:r>
      <w:r w:rsidR="00F12363" w:rsidRPr="00F12363">
        <w:rPr>
          <w:rFonts w:ascii="Times New Roman" w:hAnsi="Times New Roman" w:cs="Times New Roman"/>
          <w:sz w:val="28"/>
          <w:szCs w:val="28"/>
          <w:lang w:val="uk-UA"/>
        </w:rPr>
        <w:t>и використання електронних маркетингових комунікацій наведені в табл</w:t>
      </w:r>
      <w:r w:rsidR="00F55BD6">
        <w:rPr>
          <w:rFonts w:ascii="Times New Roman" w:hAnsi="Times New Roman" w:cs="Times New Roman"/>
          <w:sz w:val="28"/>
          <w:szCs w:val="28"/>
          <w:lang w:val="uk-UA"/>
        </w:rPr>
        <w:t>.</w:t>
      </w:r>
      <w:r w:rsidR="00F12363" w:rsidRPr="00F12363">
        <w:rPr>
          <w:rFonts w:ascii="Times New Roman" w:hAnsi="Times New Roman" w:cs="Times New Roman"/>
          <w:sz w:val="28"/>
          <w:szCs w:val="28"/>
          <w:lang w:val="uk-UA"/>
        </w:rPr>
        <w:t xml:space="preserve"> 3.1.</w:t>
      </w:r>
    </w:p>
    <w:p w:rsidR="008C2F96" w:rsidRPr="008C2F96" w:rsidRDefault="008C2F96" w:rsidP="008C2F96">
      <w:pPr>
        <w:spacing w:after="0" w:line="360" w:lineRule="auto"/>
        <w:ind w:firstLine="709"/>
        <w:jc w:val="right"/>
        <w:rPr>
          <w:rFonts w:ascii="Times New Roman" w:hAnsi="Times New Roman" w:cs="Times New Roman"/>
          <w:i/>
          <w:sz w:val="28"/>
          <w:szCs w:val="28"/>
          <w:lang w:val="uk-UA"/>
        </w:rPr>
      </w:pPr>
      <w:r w:rsidRPr="008C2F96">
        <w:rPr>
          <w:rFonts w:ascii="Times New Roman" w:hAnsi="Times New Roman" w:cs="Times New Roman"/>
          <w:i/>
          <w:sz w:val="28"/>
          <w:szCs w:val="28"/>
          <w:lang w:val="uk-UA"/>
        </w:rPr>
        <w:lastRenderedPageBreak/>
        <w:t>Таблиця 3.1</w:t>
      </w:r>
    </w:p>
    <w:p w:rsidR="008C2F96" w:rsidRPr="008C2F96" w:rsidRDefault="008C2F96" w:rsidP="008C2F9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Напрям</w:t>
      </w:r>
      <w:r w:rsidRPr="008C2F96">
        <w:rPr>
          <w:rFonts w:ascii="Times New Roman" w:hAnsi="Times New Roman" w:cs="Times New Roman"/>
          <w:b/>
          <w:sz w:val="28"/>
          <w:szCs w:val="28"/>
          <w:lang w:val="uk-UA"/>
        </w:rPr>
        <w:t>и удосконалення використання електронних комунікацій</w:t>
      </w:r>
      <w:r>
        <w:rPr>
          <w:rFonts w:ascii="Times New Roman" w:hAnsi="Times New Roman" w:cs="Times New Roman"/>
          <w:b/>
          <w:sz w:val="28"/>
          <w:szCs w:val="28"/>
          <w:lang w:val="uk-UA"/>
        </w:rPr>
        <w:t xml:space="preserve"> у діяльності ТОВ «СПЕКТР-АГРО»</w:t>
      </w:r>
    </w:p>
    <w:p w:rsidR="008C2F96" w:rsidRDefault="008C2F96" w:rsidP="008C2F96">
      <w:pPr>
        <w:spacing w:after="0" w:line="360" w:lineRule="auto"/>
        <w:jc w:val="center"/>
        <w:rPr>
          <w:rFonts w:ascii="Times New Roman" w:hAnsi="Times New Roman" w:cs="Times New Roman"/>
          <w:sz w:val="28"/>
          <w:szCs w:val="28"/>
          <w:lang w:val="uk-UA"/>
        </w:rPr>
      </w:pPr>
      <w:r w:rsidRPr="008C2F96">
        <w:rPr>
          <w:rFonts w:ascii="Times New Roman" w:hAnsi="Times New Roman" w:cs="Times New Roman"/>
          <w:noProof/>
          <w:sz w:val="28"/>
          <w:szCs w:val="28"/>
          <w:lang w:eastAsia="ru-RU"/>
        </w:rPr>
        <w:drawing>
          <wp:inline distT="0" distB="0" distL="0" distR="0" wp14:anchorId="483A0C0D" wp14:editId="24FDBC36">
            <wp:extent cx="5962650" cy="42291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62650" cy="4229100"/>
                    </a:xfrm>
                    <a:prstGeom prst="rect">
                      <a:avLst/>
                    </a:prstGeom>
                  </pic:spPr>
                </pic:pic>
              </a:graphicData>
            </a:graphic>
          </wp:inline>
        </w:drawing>
      </w:r>
    </w:p>
    <w:p w:rsidR="008C2F96" w:rsidRDefault="008C2F96" w:rsidP="00225B68">
      <w:pPr>
        <w:tabs>
          <w:tab w:val="left" w:pos="1141"/>
        </w:tabs>
        <w:spacing w:after="0" w:line="360" w:lineRule="auto"/>
        <w:ind w:firstLine="1140"/>
        <w:jc w:val="both"/>
        <w:rPr>
          <w:rFonts w:ascii="Times New Roman" w:hAnsi="Times New Roman" w:cs="Times New Roman"/>
          <w:sz w:val="24"/>
          <w:szCs w:val="24"/>
          <w:lang w:val="uk-UA"/>
        </w:rPr>
      </w:pPr>
      <w:r>
        <w:rPr>
          <w:rFonts w:ascii="Times New Roman" w:hAnsi="Times New Roman" w:cs="Times New Roman"/>
          <w:sz w:val="28"/>
          <w:szCs w:val="28"/>
          <w:lang w:val="uk-UA"/>
        </w:rPr>
        <w:tab/>
      </w:r>
      <w:r w:rsidRPr="00404632">
        <w:rPr>
          <w:rFonts w:ascii="Times New Roman" w:hAnsi="Times New Roman" w:cs="Times New Roman"/>
          <w:sz w:val="24"/>
          <w:szCs w:val="24"/>
          <w:lang w:val="uk-UA"/>
        </w:rPr>
        <w:t>Примітка</w:t>
      </w:r>
      <w:r w:rsidRPr="00404632">
        <w:rPr>
          <w:rFonts w:ascii="Times New Roman" w:hAnsi="Times New Roman" w:cs="Times New Roman"/>
          <w:sz w:val="24"/>
          <w:szCs w:val="24"/>
        </w:rPr>
        <w:t xml:space="preserve">: </w:t>
      </w:r>
      <w:r w:rsidRPr="00404632">
        <w:rPr>
          <w:rFonts w:ascii="Times New Roman" w:hAnsi="Times New Roman" w:cs="Times New Roman"/>
          <w:sz w:val="24"/>
          <w:szCs w:val="24"/>
          <w:lang w:val="uk-UA"/>
        </w:rPr>
        <w:t>Сформовано</w:t>
      </w:r>
      <w:r w:rsidRPr="00404632">
        <w:rPr>
          <w:rFonts w:ascii="Times New Roman" w:hAnsi="Times New Roman" w:cs="Times New Roman"/>
          <w:sz w:val="24"/>
          <w:szCs w:val="24"/>
        </w:rPr>
        <w:t xml:space="preserve"> автором</w:t>
      </w:r>
      <w:r>
        <w:rPr>
          <w:rFonts w:ascii="Times New Roman" w:hAnsi="Times New Roman" w:cs="Times New Roman"/>
          <w:sz w:val="24"/>
          <w:szCs w:val="24"/>
          <w:lang w:val="uk-UA"/>
        </w:rPr>
        <w:t xml:space="preserve"> на основі проведених досліджень.</w:t>
      </w:r>
    </w:p>
    <w:p w:rsidR="00EB1CFB" w:rsidRDefault="00EB1CFB" w:rsidP="00EB1CFB">
      <w:pPr>
        <w:spacing w:after="0" w:line="360" w:lineRule="auto"/>
        <w:ind w:firstLine="709"/>
        <w:jc w:val="both"/>
        <w:rPr>
          <w:rFonts w:ascii="Times New Roman" w:hAnsi="Times New Roman" w:cs="Times New Roman"/>
          <w:sz w:val="28"/>
          <w:szCs w:val="28"/>
          <w:lang w:val="uk-UA"/>
        </w:rPr>
      </w:pPr>
    </w:p>
    <w:p w:rsidR="00EB1CFB" w:rsidRDefault="00EB1CFB" w:rsidP="00EB1C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EB1CFB">
        <w:rPr>
          <w:rFonts w:ascii="Times New Roman" w:hAnsi="Times New Roman" w:cs="Times New Roman"/>
          <w:sz w:val="28"/>
          <w:szCs w:val="28"/>
          <w:lang w:val="uk-UA"/>
        </w:rPr>
        <w:t xml:space="preserve"> використання електронних комунікацій сприятиме ефективному стратегічному плануванню та зменшенню витрат на інформування співробітників, споживачів та посередників. Особлив</w:t>
      </w:r>
      <w:r>
        <w:rPr>
          <w:rFonts w:ascii="Times New Roman" w:hAnsi="Times New Roman" w:cs="Times New Roman"/>
          <w:sz w:val="28"/>
          <w:szCs w:val="28"/>
          <w:lang w:val="uk-UA"/>
        </w:rPr>
        <w:t>у</w:t>
      </w:r>
      <w:r w:rsidRPr="00EB1CFB">
        <w:rPr>
          <w:rFonts w:ascii="Times New Roman" w:hAnsi="Times New Roman" w:cs="Times New Roman"/>
          <w:sz w:val="28"/>
          <w:szCs w:val="28"/>
          <w:lang w:val="uk-UA"/>
        </w:rPr>
        <w:t xml:space="preserve"> уваг</w:t>
      </w:r>
      <w:r>
        <w:rPr>
          <w:rFonts w:ascii="Times New Roman" w:hAnsi="Times New Roman" w:cs="Times New Roman"/>
          <w:sz w:val="28"/>
          <w:szCs w:val="28"/>
          <w:lang w:val="uk-UA"/>
        </w:rPr>
        <w:t>у</w:t>
      </w:r>
      <w:r w:rsidRPr="00EB1C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w:t>
      </w:r>
      <w:r w:rsidRPr="00EB1CFB">
        <w:rPr>
          <w:rFonts w:ascii="Times New Roman" w:hAnsi="Times New Roman" w:cs="Times New Roman"/>
          <w:sz w:val="28"/>
          <w:szCs w:val="28"/>
          <w:lang w:val="uk-UA"/>
        </w:rPr>
        <w:t>приділ</w:t>
      </w:r>
      <w:r>
        <w:rPr>
          <w:rFonts w:ascii="Times New Roman" w:hAnsi="Times New Roman" w:cs="Times New Roman"/>
          <w:sz w:val="28"/>
          <w:szCs w:val="28"/>
          <w:lang w:val="uk-UA"/>
        </w:rPr>
        <w:t>ити</w:t>
      </w:r>
      <w:r w:rsidRPr="00EB1CFB">
        <w:rPr>
          <w:rFonts w:ascii="Times New Roman" w:hAnsi="Times New Roman" w:cs="Times New Roman"/>
          <w:sz w:val="28"/>
          <w:szCs w:val="28"/>
          <w:lang w:val="uk-UA"/>
        </w:rPr>
        <w:t xml:space="preserve"> вдосконаленню веб-ресурсів, оскільки покращення веб-сайту на будь-якому рівні сприятиме підвищенню ефективності комунікацій, скороченню часу пошуку партнерів та розвитку діяльності на національному та міжнародному рівні.</w:t>
      </w:r>
    </w:p>
    <w:p w:rsidR="00D365A1" w:rsidRPr="00DA7DAF" w:rsidRDefault="00D365A1" w:rsidP="00D365A1">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У результаті впровадження оптимізованої комунікаційної політики підприємство зможе досягти таких переваг:</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sidRPr="00D365A1">
        <w:rPr>
          <w:rFonts w:ascii="Times New Roman" w:hAnsi="Times New Roman" w:cs="Times New Roman"/>
          <w:sz w:val="28"/>
          <w:szCs w:val="28"/>
          <w:lang w:val="uk-UA"/>
        </w:rPr>
        <w:t>зменшити витрати на комунікацію, шляхом використання ефективних інструментів та технологій;</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D365A1">
        <w:rPr>
          <w:rFonts w:ascii="Times New Roman" w:hAnsi="Times New Roman" w:cs="Times New Roman"/>
          <w:sz w:val="28"/>
          <w:szCs w:val="28"/>
          <w:lang w:val="uk-UA"/>
        </w:rPr>
        <w:t>окращ</w:t>
      </w:r>
      <w:r>
        <w:rPr>
          <w:rFonts w:ascii="Times New Roman" w:hAnsi="Times New Roman" w:cs="Times New Roman"/>
          <w:sz w:val="28"/>
          <w:szCs w:val="28"/>
          <w:lang w:val="uk-UA"/>
        </w:rPr>
        <w:t>ити</w:t>
      </w:r>
      <w:r w:rsidRPr="00D365A1">
        <w:rPr>
          <w:rFonts w:ascii="Times New Roman" w:hAnsi="Times New Roman" w:cs="Times New Roman"/>
          <w:sz w:val="28"/>
          <w:szCs w:val="28"/>
          <w:lang w:val="uk-UA"/>
        </w:rPr>
        <w:t xml:space="preserve"> зворотн</w:t>
      </w:r>
      <w:r>
        <w:rPr>
          <w:rFonts w:ascii="Times New Roman" w:hAnsi="Times New Roman" w:cs="Times New Roman"/>
          <w:sz w:val="28"/>
          <w:szCs w:val="28"/>
          <w:lang w:val="uk-UA"/>
        </w:rPr>
        <w:t>ій зв</w:t>
      </w:r>
      <w:r w:rsidRPr="00D365A1">
        <w:rPr>
          <w:rFonts w:ascii="Times New Roman" w:hAnsi="Times New Roman" w:cs="Times New Roman"/>
          <w:sz w:val="28"/>
          <w:szCs w:val="28"/>
          <w:lang w:val="uk-UA"/>
        </w:rPr>
        <w:t>’я</w:t>
      </w:r>
      <w:r>
        <w:rPr>
          <w:rFonts w:ascii="Times New Roman" w:hAnsi="Times New Roman" w:cs="Times New Roman"/>
          <w:sz w:val="28"/>
          <w:szCs w:val="28"/>
          <w:lang w:val="uk-UA"/>
        </w:rPr>
        <w:t>з</w:t>
      </w:r>
      <w:r w:rsidRPr="00D365A1">
        <w:rPr>
          <w:rFonts w:ascii="Times New Roman" w:hAnsi="Times New Roman" w:cs="Times New Roman"/>
          <w:sz w:val="28"/>
          <w:szCs w:val="28"/>
          <w:lang w:val="uk-UA"/>
        </w:rPr>
        <w:t>ок з клієнтами та співробітниками, що сприятиме підвищенню рівня задоволеності та вірогідності повторних покупок</w:t>
      </w:r>
      <w:r>
        <w:rPr>
          <w:rFonts w:ascii="Times New Roman" w:hAnsi="Times New Roman" w:cs="Times New Roman"/>
          <w:sz w:val="28"/>
          <w:szCs w:val="28"/>
          <w:lang w:val="uk-UA"/>
        </w:rPr>
        <w:t>;</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sidRPr="00D365A1">
        <w:rPr>
          <w:rFonts w:ascii="Times New Roman" w:hAnsi="Times New Roman" w:cs="Times New Roman"/>
          <w:sz w:val="28"/>
          <w:szCs w:val="28"/>
          <w:lang w:val="uk-UA"/>
        </w:rPr>
        <w:t>підвищити обізнаність про продукти та послуги, що сприятиме збільшенню продажів та розширенню клієнтської бази;</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sidRPr="00D365A1">
        <w:rPr>
          <w:rFonts w:ascii="Times New Roman" w:hAnsi="Times New Roman" w:cs="Times New Roman"/>
          <w:sz w:val="28"/>
          <w:szCs w:val="28"/>
          <w:lang w:val="uk-UA"/>
        </w:rPr>
        <w:t>підвищити ефективність внутрішнього спілкування та зміцнення командної роботи, що сприятиме покращенню виробничих процесів та досягненню поставлених цілей;</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365A1">
        <w:rPr>
          <w:rFonts w:ascii="Times New Roman" w:hAnsi="Times New Roman" w:cs="Times New Roman"/>
          <w:sz w:val="28"/>
          <w:szCs w:val="28"/>
          <w:lang w:val="uk-UA"/>
        </w:rPr>
        <w:t>станов</w:t>
      </w:r>
      <w:r w:rsidR="00AF60E9">
        <w:rPr>
          <w:rFonts w:ascii="Times New Roman" w:hAnsi="Times New Roman" w:cs="Times New Roman"/>
          <w:sz w:val="28"/>
          <w:szCs w:val="28"/>
          <w:lang w:val="uk-UA"/>
        </w:rPr>
        <w:t>ити</w:t>
      </w:r>
      <w:r w:rsidRPr="00D365A1">
        <w:rPr>
          <w:rFonts w:ascii="Times New Roman" w:hAnsi="Times New Roman" w:cs="Times New Roman"/>
          <w:sz w:val="28"/>
          <w:szCs w:val="28"/>
          <w:lang w:val="uk-UA"/>
        </w:rPr>
        <w:t xml:space="preserve"> ефективн</w:t>
      </w:r>
      <w:r w:rsidR="00AF60E9">
        <w:rPr>
          <w:rFonts w:ascii="Times New Roman" w:hAnsi="Times New Roman" w:cs="Times New Roman"/>
          <w:sz w:val="28"/>
          <w:szCs w:val="28"/>
          <w:lang w:val="uk-UA"/>
        </w:rPr>
        <w:t>і</w:t>
      </w:r>
      <w:r w:rsidRPr="00D365A1">
        <w:rPr>
          <w:rFonts w:ascii="Times New Roman" w:hAnsi="Times New Roman" w:cs="Times New Roman"/>
          <w:sz w:val="28"/>
          <w:szCs w:val="28"/>
          <w:lang w:val="uk-UA"/>
        </w:rPr>
        <w:t xml:space="preserve"> двосторонн</w:t>
      </w:r>
      <w:r w:rsidR="00AF60E9">
        <w:rPr>
          <w:rFonts w:ascii="Times New Roman" w:hAnsi="Times New Roman" w:cs="Times New Roman"/>
          <w:sz w:val="28"/>
          <w:szCs w:val="28"/>
          <w:lang w:val="uk-UA"/>
        </w:rPr>
        <w:t>і</w:t>
      </w:r>
      <w:r w:rsidRPr="00D365A1">
        <w:rPr>
          <w:rFonts w:ascii="Times New Roman" w:hAnsi="Times New Roman" w:cs="Times New Roman"/>
          <w:sz w:val="28"/>
          <w:szCs w:val="28"/>
          <w:lang w:val="uk-UA"/>
        </w:rPr>
        <w:t xml:space="preserve"> зв’язк</w:t>
      </w:r>
      <w:r w:rsidR="00AF60E9">
        <w:rPr>
          <w:rFonts w:ascii="Times New Roman" w:hAnsi="Times New Roman" w:cs="Times New Roman"/>
          <w:sz w:val="28"/>
          <w:szCs w:val="28"/>
          <w:lang w:val="uk-UA"/>
        </w:rPr>
        <w:t>и</w:t>
      </w:r>
      <w:r w:rsidRPr="00D365A1">
        <w:rPr>
          <w:rFonts w:ascii="Times New Roman" w:hAnsi="Times New Roman" w:cs="Times New Roman"/>
          <w:sz w:val="28"/>
          <w:szCs w:val="28"/>
          <w:lang w:val="uk-UA"/>
        </w:rPr>
        <w:t xml:space="preserve"> </w:t>
      </w:r>
      <w:r>
        <w:rPr>
          <w:rFonts w:ascii="Times New Roman" w:hAnsi="Times New Roman" w:cs="Times New Roman"/>
          <w:sz w:val="28"/>
          <w:szCs w:val="28"/>
          <w:lang w:val="uk-UA"/>
        </w:rPr>
        <w:t>із</w:t>
      </w:r>
      <w:r w:rsidRPr="00D365A1">
        <w:rPr>
          <w:rFonts w:ascii="Times New Roman" w:hAnsi="Times New Roman" w:cs="Times New Roman"/>
          <w:sz w:val="28"/>
          <w:szCs w:val="28"/>
          <w:lang w:val="uk-UA"/>
        </w:rPr>
        <w:t xml:space="preserve"> зацікавленими сторонами, включаючи клієнтів, партнерів, інвесторів та громадськість. Це дозволить підприємству бути в курсі їх потреб, думок і відгуків, що забезпечить підвищення задоволеності клієнтів та залучення нових можливостей</w:t>
      </w:r>
      <w:r>
        <w:rPr>
          <w:rFonts w:ascii="Times New Roman" w:hAnsi="Times New Roman" w:cs="Times New Roman"/>
          <w:sz w:val="28"/>
          <w:szCs w:val="28"/>
          <w:lang w:val="uk-UA"/>
        </w:rPr>
        <w:t>;</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sidRPr="00D365A1">
        <w:rPr>
          <w:rFonts w:ascii="Times New Roman" w:hAnsi="Times New Roman" w:cs="Times New Roman"/>
          <w:sz w:val="28"/>
          <w:szCs w:val="28"/>
          <w:lang w:val="uk-UA"/>
        </w:rPr>
        <w:t>використання соціальних медіа та онлайн-каналів комунікації для підвищення доступності та швидкості передачі інформації. Це дозволить підприємству активно взаємодіяти зі своєю цільовою аудиторією, сприяти залученню нових клієнтів та розширенню свого впливу;</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365A1">
        <w:rPr>
          <w:rFonts w:ascii="Times New Roman" w:hAnsi="Times New Roman" w:cs="Times New Roman"/>
          <w:sz w:val="28"/>
          <w:szCs w:val="28"/>
          <w:lang w:val="uk-UA"/>
        </w:rPr>
        <w:t>алагод</w:t>
      </w:r>
      <w:r w:rsidR="00AF60E9">
        <w:rPr>
          <w:rFonts w:ascii="Times New Roman" w:hAnsi="Times New Roman" w:cs="Times New Roman"/>
          <w:sz w:val="28"/>
          <w:szCs w:val="28"/>
          <w:lang w:val="uk-UA"/>
        </w:rPr>
        <w:t>ити</w:t>
      </w:r>
      <w:r w:rsidRPr="00D365A1">
        <w:rPr>
          <w:rFonts w:ascii="Times New Roman" w:hAnsi="Times New Roman" w:cs="Times New Roman"/>
          <w:sz w:val="28"/>
          <w:szCs w:val="28"/>
          <w:lang w:val="uk-UA"/>
        </w:rPr>
        <w:t xml:space="preserve"> ефективн</w:t>
      </w:r>
      <w:r w:rsidR="00AF60E9">
        <w:rPr>
          <w:rFonts w:ascii="Times New Roman" w:hAnsi="Times New Roman" w:cs="Times New Roman"/>
          <w:sz w:val="28"/>
          <w:szCs w:val="28"/>
          <w:lang w:val="uk-UA"/>
        </w:rPr>
        <w:t>у</w:t>
      </w:r>
      <w:r w:rsidRPr="00D365A1">
        <w:rPr>
          <w:rFonts w:ascii="Times New Roman" w:hAnsi="Times New Roman" w:cs="Times New Roman"/>
          <w:sz w:val="28"/>
          <w:szCs w:val="28"/>
          <w:lang w:val="uk-UA"/>
        </w:rPr>
        <w:t xml:space="preserve"> внутрішн</w:t>
      </w:r>
      <w:r w:rsidR="00AF60E9">
        <w:rPr>
          <w:rFonts w:ascii="Times New Roman" w:hAnsi="Times New Roman" w:cs="Times New Roman"/>
          <w:sz w:val="28"/>
          <w:szCs w:val="28"/>
          <w:lang w:val="uk-UA"/>
        </w:rPr>
        <w:t>ю</w:t>
      </w:r>
      <w:r w:rsidRPr="00D365A1">
        <w:rPr>
          <w:rFonts w:ascii="Times New Roman" w:hAnsi="Times New Roman" w:cs="Times New Roman"/>
          <w:sz w:val="28"/>
          <w:szCs w:val="28"/>
          <w:lang w:val="uk-UA"/>
        </w:rPr>
        <w:t xml:space="preserve"> комунікац</w:t>
      </w:r>
      <w:r w:rsidR="00AF60E9">
        <w:rPr>
          <w:rFonts w:ascii="Times New Roman" w:hAnsi="Times New Roman" w:cs="Times New Roman"/>
          <w:sz w:val="28"/>
          <w:szCs w:val="28"/>
          <w:lang w:val="uk-UA"/>
        </w:rPr>
        <w:t>ію</w:t>
      </w:r>
      <w:r w:rsidRPr="00D365A1">
        <w:rPr>
          <w:rFonts w:ascii="Times New Roman" w:hAnsi="Times New Roman" w:cs="Times New Roman"/>
          <w:sz w:val="28"/>
          <w:szCs w:val="28"/>
          <w:lang w:val="uk-UA"/>
        </w:rPr>
        <w:t xml:space="preserve"> шляхом створення спеціальних комунікаційних каналів, засобів та процедур. Це допоможе уникнути не</w:t>
      </w:r>
      <w:r>
        <w:rPr>
          <w:rFonts w:ascii="Times New Roman" w:hAnsi="Times New Roman" w:cs="Times New Roman"/>
          <w:sz w:val="28"/>
          <w:szCs w:val="28"/>
          <w:lang w:val="uk-UA"/>
        </w:rPr>
        <w:t>п</w:t>
      </w:r>
      <w:r w:rsidRPr="00D365A1">
        <w:rPr>
          <w:rFonts w:ascii="Times New Roman" w:hAnsi="Times New Roman" w:cs="Times New Roman"/>
          <w:sz w:val="28"/>
          <w:szCs w:val="28"/>
          <w:lang w:val="uk-UA"/>
        </w:rPr>
        <w:t>орозумінь, сприятиме обміну ідеями та інформацією між співробітниками різних підрозділів та рівнів управління</w:t>
      </w:r>
      <w:r>
        <w:rPr>
          <w:rFonts w:ascii="Times New Roman" w:hAnsi="Times New Roman" w:cs="Times New Roman"/>
          <w:sz w:val="28"/>
          <w:szCs w:val="28"/>
          <w:lang w:val="uk-UA"/>
        </w:rPr>
        <w:t>;</w:t>
      </w:r>
    </w:p>
    <w:p w:rsidR="00D365A1" w:rsidRDefault="00D365A1" w:rsidP="00D365A1">
      <w:pPr>
        <w:pStyle w:val="a6"/>
        <w:numPr>
          <w:ilvl w:val="0"/>
          <w:numId w:val="9"/>
        </w:numPr>
        <w:spacing w:after="0" w:line="360" w:lineRule="auto"/>
        <w:ind w:left="0" w:firstLine="709"/>
        <w:jc w:val="both"/>
        <w:rPr>
          <w:rFonts w:ascii="Times New Roman" w:hAnsi="Times New Roman" w:cs="Times New Roman"/>
          <w:sz w:val="28"/>
          <w:szCs w:val="28"/>
          <w:lang w:val="uk-UA"/>
        </w:rPr>
      </w:pPr>
      <w:r w:rsidRPr="00D365A1">
        <w:rPr>
          <w:rFonts w:ascii="Times New Roman" w:hAnsi="Times New Roman" w:cs="Times New Roman"/>
          <w:sz w:val="28"/>
          <w:szCs w:val="28"/>
          <w:lang w:val="uk-UA"/>
        </w:rPr>
        <w:t>постійне вдосконалення комунікаційних стратегій та інструментів підприємства шляхом моніторингу результативності та впровадження нових ідей та підходів. Це дозволить підприємству адаптуватися до швидких змін середовища та залишатися конкурентоспроможним;</w:t>
      </w:r>
    </w:p>
    <w:p w:rsidR="00D365A1" w:rsidRPr="00D365A1" w:rsidRDefault="00D365A1" w:rsidP="00D365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наведені</w:t>
      </w:r>
      <w:r w:rsidRPr="00D365A1">
        <w:rPr>
          <w:rFonts w:ascii="Times New Roman" w:hAnsi="Times New Roman" w:cs="Times New Roman"/>
          <w:sz w:val="28"/>
          <w:szCs w:val="28"/>
          <w:lang w:val="uk-UA"/>
        </w:rPr>
        <w:t xml:space="preserve"> підходи </w:t>
      </w:r>
      <w:r>
        <w:rPr>
          <w:rFonts w:ascii="Times New Roman" w:hAnsi="Times New Roman" w:cs="Times New Roman"/>
          <w:sz w:val="28"/>
          <w:szCs w:val="28"/>
          <w:lang w:val="uk-UA"/>
        </w:rPr>
        <w:t>що</w:t>
      </w:r>
      <w:r w:rsidRPr="00D365A1">
        <w:rPr>
          <w:rFonts w:ascii="Times New Roman" w:hAnsi="Times New Roman" w:cs="Times New Roman"/>
          <w:sz w:val="28"/>
          <w:szCs w:val="28"/>
          <w:lang w:val="uk-UA"/>
        </w:rPr>
        <w:t xml:space="preserve">до оптимізації комунікаційної політики </w:t>
      </w:r>
      <w:r>
        <w:rPr>
          <w:rFonts w:ascii="Times New Roman" w:hAnsi="Times New Roman" w:cs="Times New Roman"/>
          <w:sz w:val="28"/>
          <w:szCs w:val="28"/>
          <w:lang w:val="uk-UA"/>
        </w:rPr>
        <w:t>ТОВ «СПЕКТР-АГРО»</w:t>
      </w:r>
      <w:r w:rsidRPr="00D365A1">
        <w:rPr>
          <w:rFonts w:ascii="Times New Roman" w:hAnsi="Times New Roman" w:cs="Times New Roman"/>
          <w:sz w:val="28"/>
          <w:szCs w:val="28"/>
          <w:lang w:val="uk-UA"/>
        </w:rPr>
        <w:t xml:space="preserve"> в умовах системних змін дозволяють підприємству стати більш гнучким, адаптивним і реагувати на зміни в економічному, технологічному та соціальному середовищі. Оптимізована комунікаційна політика допомагає зберегти і підсилити конкурентну перевагу, залучити нових клієнтів, збільшити лояльність наявних клієнтів та покращити стосунки зі співробітниками та іншими зацікавленими сторонами.</w:t>
      </w:r>
    </w:p>
    <w:p w:rsidR="00DA7DAF" w:rsidRPr="00C33E52" w:rsidRDefault="00DA7DAF" w:rsidP="00DA7DAF">
      <w:pPr>
        <w:spacing w:after="0" w:line="360" w:lineRule="auto"/>
        <w:jc w:val="center"/>
        <w:rPr>
          <w:rFonts w:ascii="Times New Roman" w:hAnsi="Times New Roman" w:cs="Times New Roman"/>
          <w:b/>
          <w:noProof/>
          <w:sz w:val="28"/>
          <w:szCs w:val="28"/>
          <w:lang w:val="uk-UA" w:eastAsia="ru-RU"/>
        </w:rPr>
      </w:pPr>
      <w:r>
        <w:rPr>
          <w:rFonts w:ascii="Times New Roman" w:hAnsi="Times New Roman" w:cs="Times New Roman"/>
          <w:b/>
          <w:noProof/>
          <w:sz w:val="28"/>
          <w:szCs w:val="28"/>
          <w:lang w:val="uk-UA" w:eastAsia="ru-RU"/>
        </w:rPr>
        <w:lastRenderedPageBreak/>
        <w:t>Висновки до розділу 3.</w:t>
      </w:r>
    </w:p>
    <w:p w:rsidR="00DA7DAF" w:rsidRPr="00DA7DAF" w:rsidRDefault="00DA7DAF" w:rsidP="00DA7DAF">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Системні зміни впливають на комунікаційну політику підприємства, вимагаючи від нього адаптації та оптимізації комунікаційних процесів.</w:t>
      </w:r>
      <w:r w:rsidR="00D365A1">
        <w:rPr>
          <w:rFonts w:ascii="Times New Roman" w:hAnsi="Times New Roman" w:cs="Times New Roman"/>
          <w:sz w:val="28"/>
          <w:szCs w:val="28"/>
          <w:lang w:val="uk-UA"/>
        </w:rPr>
        <w:t xml:space="preserve"> </w:t>
      </w:r>
      <w:r w:rsidRPr="00DA7DAF">
        <w:rPr>
          <w:rFonts w:ascii="Times New Roman" w:hAnsi="Times New Roman" w:cs="Times New Roman"/>
          <w:sz w:val="28"/>
          <w:szCs w:val="28"/>
          <w:lang w:val="uk-UA"/>
        </w:rPr>
        <w:t>Для ефективної комунікаційної політики необхідно усвідомлювати важливість взаємодії зі зацікавленими сторонами, такими як клієнти, співробітники та громадськість.</w:t>
      </w:r>
    </w:p>
    <w:p w:rsidR="00D365A1" w:rsidRDefault="00DA7DAF" w:rsidP="00DA7DAF">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Використання інформаційних технологій та електронних комунікацій сприяти</w:t>
      </w:r>
      <w:r w:rsidR="00D365A1">
        <w:rPr>
          <w:rFonts w:ascii="Times New Roman" w:hAnsi="Times New Roman" w:cs="Times New Roman"/>
          <w:sz w:val="28"/>
          <w:szCs w:val="28"/>
          <w:lang w:val="uk-UA"/>
        </w:rPr>
        <w:t>ме</w:t>
      </w:r>
      <w:r w:rsidRPr="00DA7DAF">
        <w:rPr>
          <w:rFonts w:ascii="Times New Roman" w:hAnsi="Times New Roman" w:cs="Times New Roman"/>
          <w:sz w:val="28"/>
          <w:szCs w:val="28"/>
          <w:lang w:val="uk-UA"/>
        </w:rPr>
        <w:t xml:space="preserve"> оптимізації комунікаційних процесів, забезпечуючи швидку та ефективну передачу інформації.</w:t>
      </w:r>
      <w:r w:rsidR="00D365A1">
        <w:rPr>
          <w:rFonts w:ascii="Times New Roman" w:hAnsi="Times New Roman" w:cs="Times New Roman"/>
          <w:sz w:val="28"/>
          <w:szCs w:val="28"/>
          <w:lang w:val="uk-UA"/>
        </w:rPr>
        <w:t xml:space="preserve"> При цьому в</w:t>
      </w:r>
      <w:r w:rsidRPr="00DA7DAF">
        <w:rPr>
          <w:rFonts w:ascii="Times New Roman" w:hAnsi="Times New Roman" w:cs="Times New Roman"/>
          <w:sz w:val="28"/>
          <w:szCs w:val="28"/>
          <w:lang w:val="uk-UA"/>
        </w:rPr>
        <w:t>ажливо забезпечити налагодження внутрішньої комунікації в межах підприємства, зокрема за допомогою внутрішніх комунікаційних каналів та систем обміну інформацією.</w:t>
      </w:r>
      <w:r w:rsidR="00D365A1">
        <w:rPr>
          <w:rFonts w:ascii="Times New Roman" w:hAnsi="Times New Roman" w:cs="Times New Roman"/>
          <w:sz w:val="28"/>
          <w:szCs w:val="28"/>
          <w:lang w:val="uk-UA"/>
        </w:rPr>
        <w:t xml:space="preserve"> Нами запропоновано використання моделі </w:t>
      </w:r>
      <w:r w:rsidR="00D365A1" w:rsidRPr="003A6A64">
        <w:rPr>
          <w:rFonts w:ascii="Times New Roman" w:hAnsi="Times New Roman" w:cs="Times New Roman"/>
          <w:sz w:val="28"/>
          <w:szCs w:val="28"/>
          <w:lang w:val="uk-UA"/>
        </w:rPr>
        <w:t>C.A.L.L.E.R. та модел</w:t>
      </w:r>
      <w:r w:rsidR="00D365A1">
        <w:rPr>
          <w:rFonts w:ascii="Times New Roman" w:hAnsi="Times New Roman" w:cs="Times New Roman"/>
          <w:sz w:val="28"/>
          <w:szCs w:val="28"/>
          <w:lang w:val="uk-UA"/>
        </w:rPr>
        <w:t>і</w:t>
      </w:r>
      <w:r w:rsidR="00D365A1" w:rsidRPr="003A6A64">
        <w:rPr>
          <w:rFonts w:ascii="Times New Roman" w:hAnsi="Times New Roman" w:cs="Times New Roman"/>
          <w:sz w:val="28"/>
          <w:szCs w:val="28"/>
          <w:lang w:val="uk-UA"/>
        </w:rPr>
        <w:t xml:space="preserve"> конфліктного спілкування М. Гоулстона</w:t>
      </w:r>
      <w:r w:rsidR="00D365A1">
        <w:rPr>
          <w:rFonts w:ascii="Times New Roman" w:hAnsi="Times New Roman" w:cs="Times New Roman"/>
          <w:sz w:val="28"/>
          <w:szCs w:val="28"/>
          <w:lang w:val="uk-UA"/>
        </w:rPr>
        <w:t>.</w:t>
      </w:r>
    </w:p>
    <w:p w:rsidR="00DA7DAF" w:rsidRPr="00DA7DAF" w:rsidRDefault="00DA7DAF" w:rsidP="00D365A1">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Постійне вдосконалення комунікаційної політики підприємства є необхідністю для забезпечення його конкурентоспроможності та успішного функціонування в умовах системних змін.</w:t>
      </w:r>
      <w:r w:rsidR="00D365A1">
        <w:rPr>
          <w:rFonts w:ascii="Times New Roman" w:hAnsi="Times New Roman" w:cs="Times New Roman"/>
          <w:sz w:val="28"/>
          <w:szCs w:val="28"/>
          <w:lang w:val="uk-UA"/>
        </w:rPr>
        <w:t xml:space="preserve"> </w:t>
      </w:r>
      <w:r w:rsidRPr="00DA7DAF">
        <w:rPr>
          <w:rFonts w:ascii="Times New Roman" w:hAnsi="Times New Roman" w:cs="Times New Roman"/>
          <w:sz w:val="28"/>
          <w:szCs w:val="28"/>
          <w:lang w:val="uk-UA"/>
        </w:rPr>
        <w:t>Загальна мета оптимізації комунікаційної політики підприємства в умовах системних змін полягає в підвищенні ефективності комунікаційних процесів, зміцненні взаємодії зі зацікавленими сторонами та досягненні стратегічних цілей підприємства. Оптимізація комунікаційної політики дозволяє забезпечити якісну передачу інформації, підвищити рівень залученості клієнтів, підтримати позитивний імідж та підвищити конкурентоспроможність.</w:t>
      </w:r>
    </w:p>
    <w:p w:rsidR="00D365A1" w:rsidRDefault="00D365A1" w:rsidP="00DA7DAF">
      <w:pPr>
        <w:spacing w:after="0" w:line="360" w:lineRule="auto"/>
        <w:ind w:firstLine="709"/>
        <w:jc w:val="both"/>
        <w:rPr>
          <w:rFonts w:ascii="Times New Roman" w:hAnsi="Times New Roman" w:cs="Times New Roman"/>
          <w:sz w:val="28"/>
          <w:szCs w:val="28"/>
          <w:lang w:val="uk-UA"/>
        </w:rPr>
      </w:pPr>
    </w:p>
    <w:p w:rsidR="00D365A1" w:rsidRDefault="00D365A1" w:rsidP="00DA7DAF">
      <w:pPr>
        <w:spacing w:after="0" w:line="360" w:lineRule="auto"/>
        <w:ind w:firstLine="709"/>
        <w:jc w:val="both"/>
        <w:rPr>
          <w:rFonts w:ascii="Times New Roman" w:hAnsi="Times New Roman" w:cs="Times New Roman"/>
          <w:sz w:val="28"/>
          <w:szCs w:val="28"/>
          <w:lang w:val="uk-UA"/>
        </w:rPr>
      </w:pPr>
    </w:p>
    <w:p w:rsidR="00DA7DAF" w:rsidRDefault="00DA7DAF"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DA7DAF" w:rsidRDefault="00DA7DAF" w:rsidP="00DA7DAF">
      <w:pPr>
        <w:spacing w:after="0" w:line="360" w:lineRule="auto"/>
        <w:jc w:val="center"/>
        <w:rPr>
          <w:rFonts w:ascii="Times New Roman" w:hAnsi="Times New Roman" w:cs="Times New Roman"/>
          <w:b/>
          <w:sz w:val="28"/>
          <w:szCs w:val="28"/>
          <w:lang w:val="uk-UA"/>
        </w:rPr>
      </w:pPr>
      <w:r w:rsidRPr="00DA7DAF">
        <w:rPr>
          <w:rFonts w:ascii="Times New Roman" w:hAnsi="Times New Roman" w:cs="Times New Roman"/>
          <w:b/>
          <w:sz w:val="28"/>
          <w:szCs w:val="28"/>
          <w:lang w:val="uk-UA"/>
        </w:rPr>
        <w:lastRenderedPageBreak/>
        <w:t>ВИСНОВКИ</w:t>
      </w:r>
    </w:p>
    <w:p w:rsidR="00DA7DAF" w:rsidRPr="00C0492F" w:rsidRDefault="00DA7DAF" w:rsidP="00DA7DAF">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Комунікаційна політика є необхідним і важливим елементом управління підприємством в умовах сучасних ринкових відносин. Вона спрямована на забезпечення ефективного обміну інформацією між підприємством, його партнерами, клієнтами та іншими зацікавленими сторонами.</w:t>
      </w:r>
      <w:r>
        <w:rPr>
          <w:rFonts w:ascii="Times New Roman" w:hAnsi="Times New Roman" w:cs="Times New Roman"/>
          <w:sz w:val="28"/>
          <w:szCs w:val="28"/>
          <w:lang w:val="uk-UA"/>
        </w:rPr>
        <w:t xml:space="preserve"> </w:t>
      </w:r>
      <w:r w:rsidRPr="00C0492F">
        <w:rPr>
          <w:rFonts w:ascii="Times New Roman" w:hAnsi="Times New Roman" w:cs="Times New Roman"/>
          <w:sz w:val="28"/>
          <w:szCs w:val="28"/>
          <w:lang w:val="uk-UA"/>
        </w:rPr>
        <w:t>Основними принципами формування комунікаційної політики є наступні: цілеспрямованість, комплексність, послідовність, науковість, ефективність та інноваційність. Вони допомагають підприємству досягти поставлених комунікаційних цілей та задовольнити потреби своїх клієнтів.</w:t>
      </w:r>
      <w:r>
        <w:rPr>
          <w:rFonts w:ascii="Times New Roman" w:hAnsi="Times New Roman" w:cs="Times New Roman"/>
          <w:sz w:val="28"/>
          <w:szCs w:val="28"/>
          <w:lang w:val="uk-UA"/>
        </w:rPr>
        <w:t xml:space="preserve"> </w:t>
      </w:r>
      <w:r w:rsidRPr="00C0492F">
        <w:rPr>
          <w:rFonts w:ascii="Times New Roman" w:hAnsi="Times New Roman" w:cs="Times New Roman"/>
          <w:sz w:val="28"/>
          <w:szCs w:val="28"/>
          <w:lang w:val="uk-UA"/>
        </w:rPr>
        <w:t>Ключовими елементами комунікаційної політики є інформація, засоби комунікації, цільові групи та канали комунікації. Варто забезпечити достовірність, повноту та своєчасність інформації, а також раціонально використовувати доступні засоби комунікації для досягнення найбільшої ефективності.</w:t>
      </w:r>
    </w:p>
    <w:p w:rsidR="00DA7DAF" w:rsidRPr="00C0492F" w:rsidRDefault="00AF60E9" w:rsidP="00AF60E9">
      <w:pPr>
        <w:spacing w:after="0" w:line="360" w:lineRule="auto"/>
        <w:ind w:firstLine="709"/>
        <w:jc w:val="both"/>
        <w:rPr>
          <w:rFonts w:ascii="Times New Roman" w:hAnsi="Times New Roman" w:cs="Times New Roman"/>
          <w:sz w:val="28"/>
          <w:szCs w:val="28"/>
          <w:lang w:val="uk-UA"/>
        </w:rPr>
      </w:pPr>
      <w:r w:rsidRPr="00C0492F">
        <w:rPr>
          <w:rFonts w:ascii="Times New Roman" w:hAnsi="Times New Roman" w:cs="Times New Roman"/>
          <w:sz w:val="28"/>
          <w:szCs w:val="28"/>
          <w:lang w:val="uk-UA"/>
        </w:rPr>
        <w:t xml:space="preserve">Формування комунікаційної політики підприємства повинно бути постійним процесом, що враховує зміни в ринковому середовищі та відгуки споживачів. Постійний моніторинг комунікаційних зусиль та аналіз їх ефективності дозволить вдосконалювати стратегію </w:t>
      </w:r>
      <w:r>
        <w:rPr>
          <w:rFonts w:ascii="Times New Roman" w:hAnsi="Times New Roman" w:cs="Times New Roman"/>
          <w:sz w:val="28"/>
          <w:szCs w:val="28"/>
          <w:lang w:val="uk-UA"/>
        </w:rPr>
        <w:t xml:space="preserve">та досягати кращих результатів. </w:t>
      </w:r>
      <w:r w:rsidR="00DA7DAF" w:rsidRPr="00C0492F">
        <w:rPr>
          <w:rFonts w:ascii="Times New Roman" w:hAnsi="Times New Roman" w:cs="Times New Roman"/>
          <w:sz w:val="28"/>
          <w:szCs w:val="28"/>
          <w:lang w:val="uk-UA"/>
        </w:rPr>
        <w:t>Запровадження інформаційних технологій та інноваційних засобів комунікації в процес формування комунікаційної політики може значно покращити ефективність і результативність комунікаційних процесів підприємства. Важливо використовувати аналітичні інструменти для оцінки ефективності комунікаційних заходів та вчасно коригувати стратегію відповідно до ринкових змін.</w:t>
      </w:r>
    </w:p>
    <w:p w:rsidR="00DA7DAF" w:rsidRPr="003F1C83" w:rsidRDefault="00DA7DAF" w:rsidP="00DA7D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Об</w:t>
      </w:r>
      <w:r w:rsidRPr="003F1C83">
        <w:rPr>
          <w:rFonts w:ascii="Times New Roman" w:hAnsi="Times New Roman" w:cs="Times New Roman"/>
          <w:sz w:val="28"/>
          <w:lang w:val="uk-UA"/>
        </w:rPr>
        <w:t xml:space="preserve">’єктом </w:t>
      </w:r>
      <w:r>
        <w:rPr>
          <w:rFonts w:ascii="Times New Roman" w:hAnsi="Times New Roman" w:cs="Times New Roman"/>
          <w:sz w:val="28"/>
          <w:lang w:val="uk-UA"/>
        </w:rPr>
        <w:t>даного дослідження є</w:t>
      </w:r>
      <w:r w:rsidRPr="003F1C83">
        <w:rPr>
          <w:rFonts w:ascii="Times New Roman" w:hAnsi="Times New Roman" w:cs="Times New Roman"/>
          <w:sz w:val="28"/>
          <w:lang w:val="uk-UA"/>
        </w:rPr>
        <w:t xml:space="preserve"> Товариство з обмеженою відповідальністю «СПЕКТР-АГРО». Мет</w:t>
      </w:r>
      <w:r>
        <w:rPr>
          <w:rFonts w:ascii="Times New Roman" w:hAnsi="Times New Roman" w:cs="Times New Roman"/>
          <w:sz w:val="28"/>
          <w:lang w:val="uk-UA"/>
        </w:rPr>
        <w:t>а</w:t>
      </w:r>
      <w:r w:rsidRPr="003F1C83">
        <w:rPr>
          <w:rFonts w:ascii="Times New Roman" w:hAnsi="Times New Roman" w:cs="Times New Roman"/>
          <w:sz w:val="28"/>
          <w:lang w:val="uk-UA"/>
        </w:rPr>
        <w:t xml:space="preserve"> діяльності ТОВ «СПЕКТР-АГРО» </w:t>
      </w:r>
      <w:r>
        <w:rPr>
          <w:rFonts w:ascii="Times New Roman" w:hAnsi="Times New Roman" w:cs="Times New Roman"/>
          <w:sz w:val="28"/>
          <w:lang w:val="uk-UA"/>
        </w:rPr>
        <w:t>поляга</w:t>
      </w:r>
      <w:r w:rsidRPr="003F1C83">
        <w:rPr>
          <w:rFonts w:ascii="Times New Roman" w:hAnsi="Times New Roman" w:cs="Times New Roman"/>
          <w:sz w:val="28"/>
          <w:lang w:val="uk-UA"/>
        </w:rPr>
        <w:t>є </w:t>
      </w:r>
      <w:r>
        <w:rPr>
          <w:rFonts w:ascii="Times New Roman" w:hAnsi="Times New Roman" w:cs="Times New Roman"/>
          <w:sz w:val="28"/>
          <w:lang w:val="uk-UA"/>
        </w:rPr>
        <w:t xml:space="preserve">в </w:t>
      </w:r>
      <w:r w:rsidRPr="003F1C83">
        <w:rPr>
          <w:rFonts w:ascii="Times New Roman" w:hAnsi="Times New Roman" w:cs="Times New Roman"/>
          <w:sz w:val="28"/>
          <w:lang w:val="uk-UA"/>
        </w:rPr>
        <w:t>отриманн</w:t>
      </w:r>
      <w:r>
        <w:rPr>
          <w:rFonts w:ascii="Times New Roman" w:hAnsi="Times New Roman" w:cs="Times New Roman"/>
          <w:sz w:val="28"/>
          <w:lang w:val="uk-UA"/>
        </w:rPr>
        <w:t>і</w:t>
      </w:r>
      <w:r w:rsidRPr="003F1C83">
        <w:rPr>
          <w:rFonts w:ascii="Times New Roman" w:hAnsi="Times New Roman" w:cs="Times New Roman"/>
          <w:sz w:val="28"/>
          <w:lang w:val="uk-UA"/>
        </w:rPr>
        <w:t xml:space="preserve">  прибутку </w:t>
      </w:r>
      <w:r>
        <w:rPr>
          <w:rFonts w:ascii="Times New Roman" w:hAnsi="Times New Roman" w:cs="Times New Roman"/>
          <w:sz w:val="28"/>
          <w:lang w:val="uk-UA"/>
        </w:rPr>
        <w:t xml:space="preserve">у </w:t>
      </w:r>
      <w:r w:rsidRPr="003F1C83">
        <w:rPr>
          <w:rFonts w:ascii="Times New Roman" w:hAnsi="Times New Roman" w:cs="Times New Roman"/>
          <w:sz w:val="28"/>
          <w:lang w:val="uk-UA"/>
        </w:rPr>
        <w:t>валюті України та іноземній валюті.</w:t>
      </w:r>
      <w:r w:rsidRPr="0069001A">
        <w:rPr>
          <w:rFonts w:ascii="Times New Roman" w:hAnsi="Times New Roman" w:cs="Times New Roman"/>
          <w:sz w:val="28"/>
          <w:lang w:val="uk-UA"/>
        </w:rPr>
        <w:t xml:space="preserve"> </w:t>
      </w:r>
      <w:r w:rsidRPr="003F1C83">
        <w:rPr>
          <w:rFonts w:ascii="Times New Roman" w:hAnsi="Times New Roman" w:cs="Times New Roman"/>
          <w:sz w:val="28"/>
          <w:lang w:val="uk-UA"/>
        </w:rPr>
        <w:t xml:space="preserve">ТОВ «СПЕКТР-АГРО» здійснює свою діяльність на основі </w:t>
      </w:r>
      <w:hyperlink r:id="rId28" w:tooltip="Цивільний кодекс України" w:history="1">
        <w:r w:rsidRPr="003F1C83">
          <w:rPr>
            <w:rFonts w:ascii="Times New Roman" w:hAnsi="Times New Roman" w:cs="Times New Roman"/>
            <w:sz w:val="28"/>
            <w:lang w:val="uk-UA"/>
          </w:rPr>
          <w:t>Цивільного кодексу України</w:t>
        </w:r>
      </w:hyperlink>
      <w:r w:rsidRPr="003F1C83">
        <w:rPr>
          <w:rFonts w:ascii="Times New Roman" w:hAnsi="Times New Roman" w:cs="Times New Roman"/>
          <w:sz w:val="28"/>
          <w:lang w:val="uk-UA"/>
        </w:rPr>
        <w:t>, </w:t>
      </w:r>
      <w:hyperlink r:id="rId29" w:tooltip="Господарський кодекс України" w:history="1">
        <w:r w:rsidRPr="003F1C83">
          <w:rPr>
            <w:rFonts w:ascii="Times New Roman" w:hAnsi="Times New Roman" w:cs="Times New Roman"/>
            <w:sz w:val="28"/>
            <w:lang w:val="uk-UA"/>
          </w:rPr>
          <w:t>Господарського кодексу України</w:t>
        </w:r>
      </w:hyperlink>
      <w:r w:rsidRPr="003F1C83">
        <w:rPr>
          <w:rFonts w:ascii="Times New Roman" w:hAnsi="Times New Roman" w:cs="Times New Roman"/>
          <w:sz w:val="28"/>
          <w:lang w:val="uk-UA"/>
        </w:rPr>
        <w:t>, Закону України  </w:t>
      </w:r>
      <w:hyperlink r:id="rId30" w:tooltip="Про товариства з обмеженою та додатковою відповідальністю (ще не написана)" w:history="1">
        <w:r w:rsidRPr="003F1C83">
          <w:rPr>
            <w:rFonts w:ascii="Times New Roman" w:hAnsi="Times New Roman" w:cs="Times New Roman"/>
            <w:sz w:val="28"/>
            <w:lang w:val="uk-UA"/>
          </w:rPr>
          <w:t>«Про товариства з обмеженою та додатковою відповідальністю»</w:t>
        </w:r>
      </w:hyperlink>
      <w:r w:rsidRPr="003F1C83">
        <w:rPr>
          <w:rFonts w:ascii="Times New Roman" w:hAnsi="Times New Roman" w:cs="Times New Roman"/>
          <w:sz w:val="28"/>
          <w:lang w:val="uk-UA"/>
        </w:rPr>
        <w:t>, відповідних  постанов КМУ, затверджених державних стандартів.</w:t>
      </w:r>
    </w:p>
    <w:p w:rsidR="00DA7DAF" w:rsidRPr="00937B35" w:rsidRDefault="00DA7DAF" w:rsidP="00DA7DAF">
      <w:pPr>
        <w:spacing w:after="0" w:line="360" w:lineRule="auto"/>
        <w:ind w:firstLine="709"/>
        <w:jc w:val="both"/>
        <w:rPr>
          <w:rFonts w:ascii="Times New Roman" w:hAnsi="Times New Roman" w:cs="Times New Roman"/>
          <w:sz w:val="28"/>
          <w:szCs w:val="28"/>
          <w:lang w:val="uk-UA"/>
        </w:rPr>
      </w:pPr>
      <w:r w:rsidRPr="00937B35">
        <w:rPr>
          <w:rFonts w:ascii="Times New Roman" w:hAnsi="Times New Roman" w:cs="Times New Roman"/>
          <w:sz w:val="28"/>
          <w:szCs w:val="28"/>
          <w:lang w:val="uk-UA"/>
        </w:rPr>
        <w:lastRenderedPageBreak/>
        <w:t xml:space="preserve">ТОВ </w:t>
      </w:r>
      <w:r>
        <w:rPr>
          <w:rFonts w:ascii="Times New Roman" w:hAnsi="Times New Roman" w:cs="Times New Roman"/>
          <w:sz w:val="28"/>
          <w:szCs w:val="28"/>
          <w:lang w:val="uk-UA"/>
        </w:rPr>
        <w:t>«</w:t>
      </w:r>
      <w:r w:rsidRPr="00937B35">
        <w:rPr>
          <w:rFonts w:ascii="Times New Roman" w:hAnsi="Times New Roman" w:cs="Times New Roman"/>
          <w:sz w:val="28"/>
          <w:szCs w:val="28"/>
          <w:lang w:val="uk-UA"/>
        </w:rPr>
        <w:t>СПЕКТР-АГРО</w:t>
      </w:r>
      <w:r>
        <w:rPr>
          <w:rFonts w:ascii="Times New Roman" w:hAnsi="Times New Roman" w:cs="Times New Roman"/>
          <w:sz w:val="28"/>
          <w:szCs w:val="28"/>
          <w:lang w:val="uk-UA"/>
        </w:rPr>
        <w:t>»</w:t>
      </w:r>
      <w:r w:rsidRPr="00937B35">
        <w:rPr>
          <w:rFonts w:ascii="Times New Roman" w:hAnsi="Times New Roman" w:cs="Times New Roman"/>
          <w:sz w:val="28"/>
          <w:szCs w:val="28"/>
          <w:lang w:val="uk-UA"/>
        </w:rPr>
        <w:t xml:space="preserve"> продовжує розвивати свою ділову активність та удосконалювати комунікаційну політику, забезпечуючи своїм клієнтам та партнерам найкращі рішення та високий рівень обслуговування. Компанія планує проводити постійний моніторинг та оновлювати свої стратегії відповідно до змін на ринку та потреб клієнтів. Крім того, вона активно впроваджує інноваційні рішення в галузі комунікацій, такі як використання штучного інтелекту для покращення персоналізованого обслуговування та аналізу даних про споживачів.</w:t>
      </w:r>
    </w:p>
    <w:p w:rsidR="00AF60E9" w:rsidRDefault="00AF60E9" w:rsidP="00AF60E9">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Використання інформаційних технологій та електронних комунікацій сприяти</w:t>
      </w:r>
      <w:r>
        <w:rPr>
          <w:rFonts w:ascii="Times New Roman" w:hAnsi="Times New Roman" w:cs="Times New Roman"/>
          <w:sz w:val="28"/>
          <w:szCs w:val="28"/>
          <w:lang w:val="uk-UA"/>
        </w:rPr>
        <w:t>ме</w:t>
      </w:r>
      <w:r w:rsidRPr="00DA7DAF">
        <w:rPr>
          <w:rFonts w:ascii="Times New Roman" w:hAnsi="Times New Roman" w:cs="Times New Roman"/>
          <w:sz w:val="28"/>
          <w:szCs w:val="28"/>
          <w:lang w:val="uk-UA"/>
        </w:rPr>
        <w:t xml:space="preserve"> оптимізації комунікаційних процесів, забезпечуючи швидку та ефективну передачу інформації.</w:t>
      </w:r>
      <w:r>
        <w:rPr>
          <w:rFonts w:ascii="Times New Roman" w:hAnsi="Times New Roman" w:cs="Times New Roman"/>
          <w:sz w:val="28"/>
          <w:szCs w:val="28"/>
          <w:lang w:val="uk-UA"/>
        </w:rPr>
        <w:t xml:space="preserve"> При цьому в</w:t>
      </w:r>
      <w:r w:rsidRPr="00DA7DAF">
        <w:rPr>
          <w:rFonts w:ascii="Times New Roman" w:hAnsi="Times New Roman" w:cs="Times New Roman"/>
          <w:sz w:val="28"/>
          <w:szCs w:val="28"/>
          <w:lang w:val="uk-UA"/>
        </w:rPr>
        <w:t>ажливо забезпечити налагодження внутрішньої комунікації в межах підприємства, зокрема за допомогою внутрішніх комунікаційних каналів та систем обміну інформацією.</w:t>
      </w:r>
      <w:r>
        <w:rPr>
          <w:rFonts w:ascii="Times New Roman" w:hAnsi="Times New Roman" w:cs="Times New Roman"/>
          <w:sz w:val="28"/>
          <w:szCs w:val="28"/>
          <w:lang w:val="uk-UA"/>
        </w:rPr>
        <w:t xml:space="preserve"> Нами запропоновано використання моделі </w:t>
      </w:r>
      <w:r w:rsidRPr="003A6A64">
        <w:rPr>
          <w:rFonts w:ascii="Times New Roman" w:hAnsi="Times New Roman" w:cs="Times New Roman"/>
          <w:sz w:val="28"/>
          <w:szCs w:val="28"/>
          <w:lang w:val="uk-UA"/>
        </w:rPr>
        <w:t>C.A.L.L.E.R. та модел</w:t>
      </w:r>
      <w:r>
        <w:rPr>
          <w:rFonts w:ascii="Times New Roman" w:hAnsi="Times New Roman" w:cs="Times New Roman"/>
          <w:sz w:val="28"/>
          <w:szCs w:val="28"/>
          <w:lang w:val="uk-UA"/>
        </w:rPr>
        <w:t>і</w:t>
      </w:r>
      <w:r w:rsidRPr="003A6A64">
        <w:rPr>
          <w:rFonts w:ascii="Times New Roman" w:hAnsi="Times New Roman" w:cs="Times New Roman"/>
          <w:sz w:val="28"/>
          <w:szCs w:val="28"/>
          <w:lang w:val="uk-UA"/>
        </w:rPr>
        <w:t xml:space="preserve"> конфліктного спілкування М. Гоулстона</w:t>
      </w:r>
      <w:r>
        <w:rPr>
          <w:rFonts w:ascii="Times New Roman" w:hAnsi="Times New Roman" w:cs="Times New Roman"/>
          <w:sz w:val="28"/>
          <w:szCs w:val="28"/>
          <w:lang w:val="uk-UA"/>
        </w:rPr>
        <w:t>.</w:t>
      </w:r>
    </w:p>
    <w:p w:rsidR="00AF60E9" w:rsidRPr="00DA7DAF" w:rsidRDefault="00AF60E9" w:rsidP="00AF60E9">
      <w:pPr>
        <w:spacing w:after="0" w:line="360" w:lineRule="auto"/>
        <w:ind w:firstLine="709"/>
        <w:jc w:val="both"/>
        <w:rPr>
          <w:rFonts w:ascii="Times New Roman" w:hAnsi="Times New Roman" w:cs="Times New Roman"/>
          <w:sz w:val="28"/>
          <w:szCs w:val="28"/>
          <w:lang w:val="uk-UA"/>
        </w:rPr>
      </w:pPr>
      <w:r w:rsidRPr="00DA7DAF">
        <w:rPr>
          <w:rFonts w:ascii="Times New Roman" w:hAnsi="Times New Roman" w:cs="Times New Roman"/>
          <w:sz w:val="28"/>
          <w:szCs w:val="28"/>
          <w:lang w:val="uk-UA"/>
        </w:rPr>
        <w:t>Постійне вдосконалення комунікаційної політики підприємства є необхідністю для забезпечення його конкурентоспроможності та успішного функціонування в умовах системних змін.</w:t>
      </w:r>
      <w:r>
        <w:rPr>
          <w:rFonts w:ascii="Times New Roman" w:hAnsi="Times New Roman" w:cs="Times New Roman"/>
          <w:sz w:val="28"/>
          <w:szCs w:val="28"/>
          <w:lang w:val="uk-UA"/>
        </w:rPr>
        <w:t xml:space="preserve"> </w:t>
      </w:r>
      <w:r w:rsidRPr="00DA7DAF">
        <w:rPr>
          <w:rFonts w:ascii="Times New Roman" w:hAnsi="Times New Roman" w:cs="Times New Roman"/>
          <w:sz w:val="28"/>
          <w:szCs w:val="28"/>
          <w:lang w:val="uk-UA"/>
        </w:rPr>
        <w:t>Загальна мета оптимізації комунікаційної політики підприємства в умовах системних змін полягає в підвищенні ефективності комунікаційних процесів, зміцненні взаємодії зі зацікавленими сторонами та досягненні стратегічних цілей підприємства. Оптимізація комунікаційної політики дозволяє забезпечити якісну передачу інформації, підвищити рівень залученості клієнтів, підтримати позитивний імідж та підвищити конкурентоспроможність.</w:t>
      </w:r>
    </w:p>
    <w:p w:rsidR="00AF60E9" w:rsidRDefault="00AF60E9" w:rsidP="00AF60E9">
      <w:pPr>
        <w:spacing w:after="0" w:line="360" w:lineRule="auto"/>
        <w:ind w:firstLine="709"/>
        <w:jc w:val="both"/>
        <w:rPr>
          <w:rFonts w:ascii="Times New Roman" w:hAnsi="Times New Roman" w:cs="Times New Roman"/>
          <w:sz w:val="28"/>
          <w:szCs w:val="28"/>
          <w:lang w:val="uk-UA"/>
        </w:rPr>
      </w:pPr>
    </w:p>
    <w:p w:rsidR="00DA7DAF" w:rsidRDefault="00DA7DAF"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AF60E9" w:rsidRDefault="00AF60E9" w:rsidP="00DA7DAF">
      <w:pPr>
        <w:spacing w:after="0" w:line="360" w:lineRule="auto"/>
        <w:jc w:val="center"/>
        <w:rPr>
          <w:rFonts w:ascii="Times New Roman" w:hAnsi="Times New Roman" w:cs="Times New Roman"/>
          <w:b/>
          <w:sz w:val="28"/>
          <w:szCs w:val="28"/>
          <w:lang w:val="uk-UA"/>
        </w:rPr>
      </w:pPr>
    </w:p>
    <w:p w:rsidR="00C33B33" w:rsidRPr="00964C95" w:rsidRDefault="00C33B33" w:rsidP="00C33B33">
      <w:pPr>
        <w:spacing w:after="0" w:line="360" w:lineRule="auto"/>
        <w:ind w:firstLine="709"/>
        <w:jc w:val="center"/>
        <w:rPr>
          <w:rFonts w:ascii="Times New Roman" w:hAnsi="Times New Roman" w:cs="Times New Roman"/>
          <w:color w:val="000000" w:themeColor="text1"/>
          <w:sz w:val="28"/>
          <w:szCs w:val="28"/>
        </w:rPr>
      </w:pPr>
      <w:r w:rsidRPr="00C14EDA">
        <w:rPr>
          <w:rFonts w:ascii="Times New Roman" w:hAnsi="Times New Roman" w:cs="Times New Roman"/>
          <w:b/>
          <w:sz w:val="28"/>
          <w:szCs w:val="28"/>
        </w:rPr>
        <w:lastRenderedPageBreak/>
        <w:t>СПИСОК</w:t>
      </w:r>
      <w:r w:rsidRPr="00C14EDA">
        <w:rPr>
          <w:rFonts w:ascii="Times New Roman" w:hAnsi="Times New Roman" w:cs="Times New Roman"/>
          <w:b/>
          <w:spacing w:val="-1"/>
          <w:sz w:val="28"/>
          <w:szCs w:val="28"/>
        </w:rPr>
        <w:t xml:space="preserve"> </w:t>
      </w:r>
      <w:r w:rsidRPr="00C14EDA">
        <w:rPr>
          <w:rFonts w:ascii="Times New Roman" w:hAnsi="Times New Roman" w:cs="Times New Roman"/>
          <w:b/>
          <w:sz w:val="28"/>
          <w:szCs w:val="28"/>
        </w:rPr>
        <w:t>ВИКОРИСТАНИХ</w:t>
      </w:r>
      <w:r w:rsidRPr="00C14EDA">
        <w:rPr>
          <w:rFonts w:ascii="Times New Roman" w:hAnsi="Times New Roman" w:cs="Times New Roman"/>
          <w:b/>
          <w:spacing w:val="-1"/>
          <w:sz w:val="28"/>
          <w:szCs w:val="28"/>
        </w:rPr>
        <w:t xml:space="preserve"> </w:t>
      </w:r>
      <w:r w:rsidRPr="00C14EDA">
        <w:rPr>
          <w:rFonts w:ascii="Times New Roman" w:hAnsi="Times New Roman" w:cs="Times New Roman"/>
          <w:b/>
          <w:sz w:val="28"/>
          <w:szCs w:val="28"/>
        </w:rPr>
        <w:t>ДЖЕРЕЛ</w:t>
      </w:r>
    </w:p>
    <w:p w:rsidR="00C33B33" w:rsidRPr="00C14EDA" w:rsidRDefault="00C33B33" w:rsidP="00C33B33">
      <w:pPr>
        <w:pStyle w:val="1"/>
        <w:spacing w:before="0"/>
        <w:jc w:val="center"/>
        <w:rPr>
          <w:rFonts w:ascii="Times New Roman" w:hAnsi="Times New Roman" w:cs="Times New Roman"/>
          <w:sz w:val="28"/>
          <w:szCs w:val="28"/>
        </w:rPr>
      </w:pP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887BE7">
        <w:rPr>
          <w:rFonts w:ascii="Times New Roman" w:hAnsi="Times New Roman" w:cs="Times New Roman"/>
          <w:sz w:val="28"/>
          <w:lang w:val="uk-UA"/>
        </w:rPr>
        <w:t xml:space="preserve"> Анопченко Т.,</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Болошин Г.</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Комунікаційний</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менеджмент.</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Етика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культура управління. Х.: Фенікс.</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2015.</w:t>
      </w:r>
      <w:r w:rsidRPr="00887BE7">
        <w:rPr>
          <w:rFonts w:ascii="Times New Roman" w:hAnsi="Times New Roman" w:cs="Times New Roman"/>
          <w:spacing w:val="-4"/>
          <w:sz w:val="28"/>
          <w:lang w:val="uk-UA"/>
        </w:rPr>
        <w:t xml:space="preserve"> </w:t>
      </w:r>
      <w:r w:rsidRPr="00887BE7">
        <w:rPr>
          <w:rFonts w:ascii="Times New Roman" w:hAnsi="Times New Roman" w:cs="Times New Roman"/>
          <w:sz w:val="28"/>
          <w:lang w:val="uk-UA"/>
        </w:rPr>
        <w:t>384</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 xml:space="preserve"> </w:t>
      </w:r>
      <w:r w:rsidRPr="00887BE7">
        <w:rPr>
          <w:rFonts w:ascii="Times New Roman" w:hAnsi="Times New Roman" w:cs="Times New Roman"/>
          <w:sz w:val="28"/>
          <w:szCs w:val="28"/>
          <w:lang w:val="uk-UA"/>
        </w:rPr>
        <w:t>Божкова В. В., Птащенко О. В., Сагер Л. Ю. Трансформації інструментарію маркетингових комунікацій в умовах глобалізації. Маркетинг і менеджмент інновацій. 2018. № 1. С. 73-82.</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887BE7">
        <w:rPr>
          <w:rFonts w:ascii="Times New Roman" w:hAnsi="Times New Roman" w:cs="Times New Roman"/>
          <w:sz w:val="28"/>
          <w:lang w:val="uk-UA"/>
        </w:rPr>
        <w:t xml:space="preserve"> </w:t>
      </w:r>
      <w:r w:rsidRPr="00887BE7">
        <w:rPr>
          <w:rFonts w:ascii="Times New Roman" w:hAnsi="Times New Roman" w:cs="Times New Roman"/>
          <w:spacing w:val="-1"/>
          <w:sz w:val="28"/>
          <w:lang w:val="uk-UA"/>
        </w:rPr>
        <w:t>Братко</w:t>
      </w:r>
      <w:r w:rsidRPr="00887BE7">
        <w:rPr>
          <w:rFonts w:ascii="Times New Roman" w:hAnsi="Times New Roman" w:cs="Times New Roman"/>
          <w:spacing w:val="-17"/>
          <w:sz w:val="28"/>
          <w:lang w:val="uk-UA"/>
        </w:rPr>
        <w:t xml:space="preserve"> </w:t>
      </w:r>
      <w:r w:rsidRPr="00887BE7">
        <w:rPr>
          <w:rFonts w:ascii="Times New Roman" w:hAnsi="Times New Roman" w:cs="Times New Roman"/>
          <w:spacing w:val="-1"/>
          <w:sz w:val="28"/>
          <w:lang w:val="uk-UA"/>
        </w:rPr>
        <w:t>О.С.</w:t>
      </w:r>
      <w:r w:rsidRPr="00887BE7">
        <w:rPr>
          <w:rFonts w:ascii="Times New Roman" w:hAnsi="Times New Roman" w:cs="Times New Roman"/>
          <w:spacing w:val="-16"/>
          <w:sz w:val="28"/>
          <w:lang w:val="uk-UA"/>
        </w:rPr>
        <w:t xml:space="preserve"> </w:t>
      </w:r>
      <w:r w:rsidRPr="00887BE7">
        <w:rPr>
          <w:rFonts w:ascii="Times New Roman" w:hAnsi="Times New Roman" w:cs="Times New Roman"/>
          <w:spacing w:val="-1"/>
          <w:sz w:val="28"/>
          <w:lang w:val="uk-UA"/>
        </w:rPr>
        <w:t>Маркетингова</w:t>
      </w:r>
      <w:r w:rsidRPr="00887BE7">
        <w:rPr>
          <w:rFonts w:ascii="Times New Roman" w:hAnsi="Times New Roman" w:cs="Times New Roman"/>
          <w:spacing w:val="-16"/>
          <w:sz w:val="28"/>
          <w:lang w:val="uk-UA"/>
        </w:rPr>
        <w:t xml:space="preserve"> </w:t>
      </w:r>
      <w:r w:rsidRPr="00887BE7">
        <w:rPr>
          <w:rFonts w:ascii="Times New Roman" w:hAnsi="Times New Roman" w:cs="Times New Roman"/>
          <w:sz w:val="28"/>
          <w:lang w:val="uk-UA"/>
        </w:rPr>
        <w:t>політика</w:t>
      </w:r>
      <w:r w:rsidRPr="00887BE7">
        <w:rPr>
          <w:rFonts w:ascii="Times New Roman" w:hAnsi="Times New Roman" w:cs="Times New Roman"/>
          <w:spacing w:val="-15"/>
          <w:sz w:val="28"/>
          <w:lang w:val="uk-UA"/>
        </w:rPr>
        <w:t xml:space="preserve"> </w:t>
      </w:r>
      <w:r w:rsidRPr="00887BE7">
        <w:rPr>
          <w:rFonts w:ascii="Times New Roman" w:hAnsi="Times New Roman" w:cs="Times New Roman"/>
          <w:sz w:val="28"/>
          <w:lang w:val="uk-UA"/>
        </w:rPr>
        <w:t>комунікацій:</w:t>
      </w:r>
      <w:r w:rsidRPr="00887BE7">
        <w:rPr>
          <w:rFonts w:ascii="Times New Roman" w:hAnsi="Times New Roman" w:cs="Times New Roman"/>
          <w:spacing w:val="-15"/>
          <w:sz w:val="28"/>
          <w:lang w:val="uk-UA"/>
        </w:rPr>
        <w:t xml:space="preserve"> </w:t>
      </w:r>
      <w:r w:rsidRPr="00887BE7">
        <w:rPr>
          <w:rFonts w:ascii="Times New Roman" w:hAnsi="Times New Roman" w:cs="Times New Roman"/>
          <w:sz w:val="28"/>
          <w:lang w:val="uk-UA"/>
        </w:rPr>
        <w:t>навчальний</w:t>
      </w:r>
      <w:r w:rsidRPr="00887BE7">
        <w:rPr>
          <w:rFonts w:ascii="Times New Roman" w:hAnsi="Times New Roman" w:cs="Times New Roman"/>
          <w:spacing w:val="-15"/>
          <w:sz w:val="28"/>
          <w:lang w:val="uk-UA"/>
        </w:rPr>
        <w:t xml:space="preserve"> </w:t>
      </w:r>
      <w:r w:rsidRPr="00887BE7">
        <w:rPr>
          <w:rFonts w:ascii="Times New Roman" w:hAnsi="Times New Roman" w:cs="Times New Roman"/>
          <w:sz w:val="28"/>
          <w:lang w:val="uk-UA"/>
        </w:rPr>
        <w:t>посібник.</w:t>
      </w:r>
      <w:r w:rsidRPr="00887BE7">
        <w:rPr>
          <w:rFonts w:ascii="Times New Roman" w:hAnsi="Times New Roman" w:cs="Times New Roman"/>
          <w:spacing w:val="-68"/>
          <w:sz w:val="28"/>
          <w:lang w:val="uk-UA"/>
        </w:rPr>
        <w:t xml:space="preserve"> </w:t>
      </w:r>
      <w:r w:rsidRPr="00887BE7">
        <w:rPr>
          <w:rFonts w:ascii="Times New Roman" w:hAnsi="Times New Roman" w:cs="Times New Roman"/>
          <w:sz w:val="28"/>
          <w:lang w:val="uk-UA"/>
        </w:rPr>
        <w:t>Тернопіль:</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Карт-бланш,</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2006. 275</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lang w:val="uk-UA"/>
        </w:rPr>
        <w:t xml:space="preserve"> </w:t>
      </w:r>
      <w:r w:rsidRPr="00887BE7">
        <w:rPr>
          <w:rFonts w:ascii="Times New Roman" w:hAnsi="Times New Roman" w:cs="Times New Roman"/>
          <w:sz w:val="28"/>
          <w:szCs w:val="28"/>
          <w:lang w:val="uk-UA"/>
        </w:rPr>
        <w:t>Васильєва Т. А., Леонов С. В., Макаренко І. О., Сірковська Н. Розкриття інформації зі сталого розвитку як інструмент маркетингових комунікацій компаній зі стейкхолдерами: маркетингові, соціальні та економічні аспекти (текст на англ. мові). Маркетинг і менеджмент інновацій. 2017. № 4. С. 350–357.</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887BE7">
        <w:rPr>
          <w:rFonts w:ascii="Times New Roman" w:hAnsi="Times New Roman" w:cs="Times New Roman"/>
          <w:sz w:val="28"/>
          <w:szCs w:val="28"/>
          <w:lang w:val="uk-UA"/>
        </w:rPr>
        <w:t>Вдосконалення</w:t>
      </w:r>
      <w:r w:rsidRPr="00887BE7">
        <w:rPr>
          <w:rFonts w:ascii="Times New Roman" w:hAnsi="Times New Roman" w:cs="Times New Roman"/>
          <w:sz w:val="28"/>
          <w:szCs w:val="28"/>
          <w:lang w:val="uk-UA"/>
        </w:rPr>
        <w:tab/>
        <w:t xml:space="preserve"> процесу</w:t>
      </w:r>
      <w:r w:rsidRPr="00887BE7">
        <w:rPr>
          <w:rFonts w:ascii="Times New Roman" w:hAnsi="Times New Roman" w:cs="Times New Roman"/>
          <w:sz w:val="28"/>
          <w:szCs w:val="28"/>
          <w:lang w:val="uk-UA"/>
        </w:rPr>
        <w:tab/>
        <w:t xml:space="preserve">управління </w:t>
      </w:r>
      <w:r w:rsidRPr="00887BE7">
        <w:rPr>
          <w:rFonts w:ascii="Times New Roman" w:hAnsi="Times New Roman" w:cs="Times New Roman"/>
          <w:spacing w:val="-1"/>
          <w:sz w:val="28"/>
          <w:szCs w:val="28"/>
          <w:lang w:val="uk-UA"/>
        </w:rPr>
        <w:t>комунікаціями.</w:t>
      </w:r>
      <w:r w:rsidRPr="00887BE7">
        <w:rPr>
          <w:rFonts w:ascii="Times New Roman" w:hAnsi="Times New Roman" w:cs="Times New Roman"/>
          <w:spacing w:val="-68"/>
          <w:sz w:val="28"/>
          <w:szCs w:val="28"/>
          <w:lang w:val="uk-UA"/>
        </w:rPr>
        <w:t xml:space="preserve"> </w:t>
      </w:r>
      <w:r w:rsidRPr="00887BE7">
        <w:rPr>
          <w:rFonts w:ascii="Times New Roman" w:hAnsi="Times New Roman" w:cs="Times New Roman"/>
          <w:sz w:val="28"/>
          <w:szCs w:val="28"/>
          <w:lang w:val="uk-UA"/>
        </w:rPr>
        <w:t>URL:</w:t>
      </w:r>
      <w:r w:rsidRPr="00887BE7">
        <w:rPr>
          <w:rFonts w:ascii="Times New Roman" w:hAnsi="Times New Roman" w:cs="Times New Roman"/>
          <w:spacing w:val="-9"/>
          <w:sz w:val="28"/>
          <w:szCs w:val="28"/>
          <w:lang w:val="uk-UA"/>
        </w:rPr>
        <w:t xml:space="preserve"> </w:t>
      </w:r>
      <w:hyperlink r:id="rId31">
        <w:r w:rsidRPr="00887BE7">
          <w:rPr>
            <w:rFonts w:ascii="Times New Roman" w:hAnsi="Times New Roman" w:cs="Times New Roman"/>
            <w:sz w:val="28"/>
            <w:szCs w:val="28"/>
            <w:lang w:val="uk-UA"/>
          </w:rPr>
          <w:t>http://tourlib.net/statti_ukr/vedmid.htm</w:t>
        </w:r>
        <w:r w:rsidRPr="00887BE7">
          <w:rPr>
            <w:rFonts w:ascii="Times New Roman" w:hAnsi="Times New Roman" w:cs="Times New Roman"/>
            <w:spacing w:val="-13"/>
            <w:sz w:val="28"/>
            <w:szCs w:val="28"/>
            <w:lang w:val="uk-UA"/>
          </w:rPr>
          <w:t xml:space="preserve"> </w:t>
        </w:r>
      </w:hyperlink>
      <w:r w:rsidRPr="00887BE7">
        <w:rPr>
          <w:rFonts w:ascii="Times New Roman" w:hAnsi="Times New Roman" w:cs="Times New Roman"/>
          <w:sz w:val="28"/>
          <w:szCs w:val="28"/>
          <w:lang w:val="uk-UA"/>
        </w:rPr>
        <w:t>(дата</w:t>
      </w:r>
      <w:r w:rsidRPr="00887BE7">
        <w:rPr>
          <w:rFonts w:ascii="Times New Roman" w:hAnsi="Times New Roman" w:cs="Times New Roman"/>
          <w:spacing w:val="-8"/>
          <w:sz w:val="28"/>
          <w:szCs w:val="28"/>
          <w:lang w:val="uk-UA"/>
        </w:rPr>
        <w:t xml:space="preserve"> </w:t>
      </w:r>
      <w:r w:rsidRPr="00887BE7">
        <w:rPr>
          <w:rFonts w:ascii="Times New Roman" w:hAnsi="Times New Roman" w:cs="Times New Roman"/>
          <w:sz w:val="28"/>
          <w:szCs w:val="28"/>
          <w:lang w:val="uk-UA"/>
        </w:rPr>
        <w:t>звернення:</w:t>
      </w:r>
      <w:r w:rsidRPr="00887BE7">
        <w:rPr>
          <w:rFonts w:ascii="Times New Roman" w:hAnsi="Times New Roman" w:cs="Times New Roman"/>
          <w:spacing w:val="-8"/>
          <w:sz w:val="28"/>
          <w:szCs w:val="28"/>
          <w:lang w:val="uk-UA"/>
        </w:rPr>
        <w:t xml:space="preserve"> </w:t>
      </w:r>
      <w:r w:rsidRPr="00887BE7">
        <w:rPr>
          <w:rFonts w:ascii="Times New Roman" w:hAnsi="Times New Roman" w:cs="Times New Roman"/>
          <w:sz w:val="28"/>
          <w:szCs w:val="28"/>
          <w:lang w:val="uk-UA"/>
        </w:rPr>
        <w:t>14.</w:t>
      </w:r>
      <w:r w:rsidR="00BD0D00">
        <w:rPr>
          <w:rFonts w:ascii="Times New Roman" w:hAnsi="Times New Roman" w:cs="Times New Roman"/>
          <w:sz w:val="28"/>
          <w:szCs w:val="28"/>
          <w:lang w:val="uk-UA"/>
        </w:rPr>
        <w:t>03</w:t>
      </w:r>
      <w:r w:rsidRPr="00887BE7">
        <w:rPr>
          <w:rFonts w:ascii="Times New Roman" w:hAnsi="Times New Roman" w:cs="Times New Roman"/>
          <w:sz w:val="28"/>
          <w:szCs w:val="28"/>
          <w:lang w:val="uk-UA"/>
        </w:rPr>
        <w:t>.202</w:t>
      </w:r>
      <w:r w:rsidR="00BD0D00">
        <w:rPr>
          <w:rFonts w:ascii="Times New Roman" w:hAnsi="Times New Roman" w:cs="Times New Roman"/>
          <w:sz w:val="28"/>
          <w:szCs w:val="28"/>
          <w:lang w:val="uk-UA"/>
        </w:rPr>
        <w:t>3</w:t>
      </w:r>
      <w:r w:rsidRPr="00887BE7">
        <w:rPr>
          <w:rFonts w:ascii="Times New Roman" w:hAnsi="Times New Roman" w:cs="Times New Roman"/>
          <w:sz w:val="28"/>
          <w:szCs w:val="28"/>
          <w:lang w:val="uk-UA"/>
        </w:rPr>
        <w:t>).</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 Внутрішні комунікації в компанії:</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розвіюємо міфи.</w:t>
      </w:r>
      <w:r w:rsidRPr="00887BE7">
        <w:rPr>
          <w:rFonts w:ascii="Times New Roman" w:hAnsi="Times New Roman" w:cs="Times New Roman"/>
          <w:spacing w:val="-67"/>
          <w:sz w:val="28"/>
          <w:szCs w:val="28"/>
          <w:lang w:val="uk-UA"/>
        </w:rPr>
        <w:t xml:space="preserve"> </w:t>
      </w:r>
      <w:r w:rsidRPr="00887BE7">
        <w:rPr>
          <w:rFonts w:ascii="Times New Roman" w:hAnsi="Times New Roman" w:cs="Times New Roman"/>
          <w:sz w:val="28"/>
          <w:szCs w:val="28"/>
          <w:lang w:val="uk-UA"/>
        </w:rPr>
        <w:t>URL: https://</w:t>
      </w:r>
      <w:hyperlink r:id="rId32">
        <w:r w:rsidRPr="00887BE7">
          <w:rPr>
            <w:rFonts w:ascii="Times New Roman" w:hAnsi="Times New Roman" w:cs="Times New Roman"/>
            <w:sz w:val="28"/>
            <w:szCs w:val="28"/>
            <w:lang w:val="uk-UA"/>
          </w:rPr>
          <w:t>www.kom-dir.ru/article/1826-vnutrennie-kommunikatsii</w:t>
        </w:r>
      </w:hyperlink>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(дата</w:t>
      </w:r>
      <w:r w:rsidRPr="00887BE7">
        <w:rPr>
          <w:rFonts w:ascii="Times New Roman" w:hAnsi="Times New Roman" w:cs="Times New Roman"/>
          <w:spacing w:val="-67"/>
          <w:sz w:val="28"/>
          <w:szCs w:val="28"/>
          <w:lang w:val="uk-UA"/>
        </w:rPr>
        <w:t xml:space="preserve"> </w:t>
      </w:r>
      <w:r w:rsidRPr="00887BE7">
        <w:rPr>
          <w:rFonts w:ascii="Times New Roman" w:hAnsi="Times New Roman" w:cs="Times New Roman"/>
          <w:sz w:val="28"/>
          <w:szCs w:val="28"/>
          <w:lang w:val="uk-UA"/>
        </w:rPr>
        <w:t>звернення: 14.</w:t>
      </w:r>
      <w:r w:rsidR="00BD0D00">
        <w:rPr>
          <w:rFonts w:ascii="Times New Roman" w:hAnsi="Times New Roman" w:cs="Times New Roman"/>
          <w:sz w:val="28"/>
          <w:szCs w:val="28"/>
          <w:lang w:val="uk-UA"/>
        </w:rPr>
        <w:t>03</w:t>
      </w:r>
      <w:r w:rsidRPr="00887BE7">
        <w:rPr>
          <w:rFonts w:ascii="Times New Roman" w:hAnsi="Times New Roman" w:cs="Times New Roman"/>
          <w:sz w:val="28"/>
          <w:szCs w:val="28"/>
          <w:lang w:val="uk-UA"/>
        </w:rPr>
        <w:t>.202</w:t>
      </w:r>
      <w:r w:rsidR="00BD0D00">
        <w:rPr>
          <w:rFonts w:ascii="Times New Roman" w:hAnsi="Times New Roman" w:cs="Times New Roman"/>
          <w:sz w:val="28"/>
          <w:szCs w:val="28"/>
          <w:lang w:val="uk-UA"/>
        </w:rPr>
        <w:t>3</w:t>
      </w:r>
      <w:r w:rsidRPr="00887BE7">
        <w:rPr>
          <w:rFonts w:ascii="Times New Roman" w:hAnsi="Times New Roman" w:cs="Times New Roman"/>
          <w:sz w:val="28"/>
          <w:szCs w:val="28"/>
          <w:lang w:val="uk-UA"/>
        </w:rPr>
        <w:t>).</w:t>
      </w:r>
    </w:p>
    <w:p w:rsidR="00C33B33" w:rsidRPr="00887BE7" w:rsidRDefault="00C33B33" w:rsidP="00C33B33">
      <w:pPr>
        <w:pStyle w:val="a6"/>
        <w:widowControl w:val="0"/>
        <w:numPr>
          <w:ilvl w:val="0"/>
          <w:numId w:val="29"/>
        </w:numPr>
        <w:tabs>
          <w:tab w:val="left" w:pos="942"/>
          <w:tab w:val="left" w:pos="3136"/>
          <w:tab w:val="left" w:pos="5525"/>
          <w:tab w:val="left" w:pos="803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 Внутрішні</w:t>
      </w:r>
      <w:r w:rsidRPr="00887BE7">
        <w:rPr>
          <w:rFonts w:ascii="Times New Roman" w:hAnsi="Times New Roman" w:cs="Times New Roman"/>
          <w:sz w:val="28"/>
          <w:szCs w:val="28"/>
          <w:lang w:val="uk-UA"/>
        </w:rPr>
        <w:tab/>
        <w:t>комунікації.</w:t>
      </w:r>
      <w:r w:rsidRPr="00887BE7">
        <w:rPr>
          <w:rFonts w:ascii="Times New Roman" w:hAnsi="Times New Roman" w:cs="Times New Roman"/>
          <w:sz w:val="28"/>
          <w:szCs w:val="28"/>
          <w:lang w:val="uk-UA"/>
        </w:rPr>
        <w:tab/>
        <w:t>URL: https://inside-</w:t>
      </w:r>
      <w:r w:rsidRPr="00887BE7">
        <w:rPr>
          <w:rFonts w:ascii="Times New Roman" w:hAnsi="Times New Roman" w:cs="Times New Roman"/>
          <w:spacing w:val="-68"/>
          <w:sz w:val="28"/>
          <w:szCs w:val="28"/>
          <w:lang w:val="uk-UA"/>
        </w:rPr>
        <w:t xml:space="preserve"> </w:t>
      </w:r>
      <w:r w:rsidRPr="00887BE7">
        <w:rPr>
          <w:rFonts w:ascii="Times New Roman" w:hAnsi="Times New Roman" w:cs="Times New Roman"/>
          <w:sz w:val="28"/>
          <w:szCs w:val="28"/>
          <w:lang w:val="uk-UA"/>
        </w:rPr>
        <w:t>pr.ru/zhurnal/kommunikatsii/kommunikatsii/item/74-chto-takoe-vnutrennie-</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kommunikatsii (дата</w:t>
      </w:r>
      <w:r w:rsidRPr="00887BE7">
        <w:rPr>
          <w:rFonts w:ascii="Times New Roman" w:hAnsi="Times New Roman" w:cs="Times New Roman"/>
          <w:spacing w:val="-3"/>
          <w:sz w:val="28"/>
          <w:szCs w:val="28"/>
          <w:lang w:val="uk-UA"/>
        </w:rPr>
        <w:t xml:space="preserve"> </w:t>
      </w:r>
      <w:r w:rsidRPr="00887BE7">
        <w:rPr>
          <w:rFonts w:ascii="Times New Roman" w:hAnsi="Times New Roman" w:cs="Times New Roman"/>
          <w:sz w:val="28"/>
          <w:szCs w:val="28"/>
          <w:lang w:val="uk-UA"/>
        </w:rPr>
        <w:t>звернення: 14.</w:t>
      </w:r>
      <w:r w:rsidR="00BD0D00">
        <w:rPr>
          <w:rFonts w:ascii="Times New Roman" w:hAnsi="Times New Roman" w:cs="Times New Roman"/>
          <w:sz w:val="28"/>
          <w:szCs w:val="28"/>
          <w:lang w:val="uk-UA"/>
        </w:rPr>
        <w:t>03</w:t>
      </w:r>
      <w:r w:rsidRPr="00887BE7">
        <w:rPr>
          <w:rFonts w:ascii="Times New Roman" w:hAnsi="Times New Roman" w:cs="Times New Roman"/>
          <w:sz w:val="28"/>
          <w:szCs w:val="28"/>
          <w:lang w:val="uk-UA"/>
        </w:rPr>
        <w:t>.202</w:t>
      </w:r>
      <w:r w:rsidR="00BD0D00">
        <w:rPr>
          <w:rFonts w:ascii="Times New Roman" w:hAnsi="Times New Roman" w:cs="Times New Roman"/>
          <w:sz w:val="28"/>
          <w:szCs w:val="28"/>
          <w:lang w:val="uk-UA"/>
        </w:rPr>
        <w:t>3</w:t>
      </w:r>
      <w:r w:rsidRPr="00887BE7">
        <w:rPr>
          <w:rFonts w:ascii="Times New Roman" w:hAnsi="Times New Roman" w:cs="Times New Roman"/>
          <w:sz w:val="28"/>
          <w:szCs w:val="28"/>
          <w:lang w:val="uk-UA"/>
        </w:rPr>
        <w:t>).</w:t>
      </w:r>
    </w:p>
    <w:p w:rsidR="00C33B33" w:rsidRPr="00887BE7" w:rsidRDefault="00C33B33" w:rsidP="00C33B33">
      <w:pPr>
        <w:pStyle w:val="a6"/>
        <w:widowControl w:val="0"/>
        <w:numPr>
          <w:ilvl w:val="0"/>
          <w:numId w:val="29"/>
        </w:numPr>
        <w:tabs>
          <w:tab w:val="left" w:pos="942"/>
          <w:tab w:val="left" w:pos="3136"/>
          <w:tab w:val="left" w:pos="5525"/>
          <w:tab w:val="left" w:pos="803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 Войчишин Т. Удосконалення комунікаційної політики підприємства.</w:t>
      </w:r>
      <w:r w:rsidRPr="00887BE7">
        <w:rPr>
          <w:rFonts w:ascii="Times New Roman" w:hAnsi="Times New Roman" w:cs="Times New Roman"/>
          <w:b/>
          <w:sz w:val="24"/>
          <w:szCs w:val="24"/>
          <w:lang w:val="uk-UA"/>
        </w:rPr>
        <w:t xml:space="preserve"> </w:t>
      </w:r>
      <w:r w:rsidRPr="00887BE7">
        <w:rPr>
          <w:rFonts w:ascii="Times New Roman" w:hAnsi="Times New Roman" w:cs="Times New Roman"/>
          <w:i/>
          <w:sz w:val="28"/>
          <w:szCs w:val="28"/>
          <w:shd w:val="clear" w:color="auto" w:fill="FFFFFF"/>
          <w:lang w:val="uk-UA"/>
        </w:rPr>
        <w:t xml:space="preserve">Матеріали </w:t>
      </w:r>
      <w:r w:rsidRPr="00887BE7">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887BE7">
        <w:rPr>
          <w:rFonts w:ascii="Times New Roman" w:hAnsi="Times New Roman" w:cs="Times New Roman"/>
          <w:sz w:val="28"/>
          <w:szCs w:val="28"/>
          <w:lang w:val="uk-UA"/>
        </w:rPr>
        <w:t>. 4 травня 2023 р. Тернопіль. ЗУНУ.</w:t>
      </w:r>
    </w:p>
    <w:p w:rsidR="00C33B33" w:rsidRPr="00887BE7" w:rsidRDefault="00C33B33" w:rsidP="00CD7FA6">
      <w:pPr>
        <w:pStyle w:val="a6"/>
        <w:widowControl w:val="0"/>
        <w:numPr>
          <w:ilvl w:val="0"/>
          <w:numId w:val="29"/>
        </w:numPr>
        <w:tabs>
          <w:tab w:val="left" w:pos="942"/>
          <w:tab w:val="left" w:pos="3136"/>
          <w:tab w:val="left" w:pos="5525"/>
          <w:tab w:val="left" w:pos="803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 xml:space="preserve"> </w:t>
      </w:r>
      <w:r w:rsidRPr="00887BE7">
        <w:rPr>
          <w:rFonts w:ascii="Times New Roman" w:hAnsi="Times New Roman" w:cs="Times New Roman"/>
          <w:sz w:val="28"/>
          <w:szCs w:val="28"/>
          <w:lang w:val="uk-UA"/>
        </w:rPr>
        <w:t>Гарматюк О. О.</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Комунікативний</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менеджмент:</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Конспект</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лекцій.</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Тернопіль: ТНТУ.</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2012.</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Єжижанська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Т.</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Корпоративні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комунікації</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як</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стратегічний</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напрям</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діяльності</w:t>
      </w:r>
      <w:r w:rsidRPr="00887BE7">
        <w:rPr>
          <w:rFonts w:ascii="Times New Roman" w:hAnsi="Times New Roman" w:cs="Times New Roman"/>
          <w:spacing w:val="10"/>
          <w:sz w:val="28"/>
          <w:lang w:val="uk-UA"/>
        </w:rPr>
        <w:t xml:space="preserve"> </w:t>
      </w:r>
      <w:r w:rsidRPr="00887BE7">
        <w:rPr>
          <w:rFonts w:ascii="Times New Roman" w:hAnsi="Times New Roman" w:cs="Times New Roman"/>
          <w:sz w:val="28"/>
          <w:lang w:val="uk-UA"/>
        </w:rPr>
        <w:t>організації.</w:t>
      </w:r>
      <w:r w:rsidRPr="00887BE7">
        <w:rPr>
          <w:rFonts w:ascii="Times New Roman" w:hAnsi="Times New Roman" w:cs="Times New Roman"/>
          <w:spacing w:val="12"/>
          <w:sz w:val="28"/>
          <w:lang w:val="uk-UA"/>
        </w:rPr>
        <w:t xml:space="preserve"> </w:t>
      </w:r>
      <w:r w:rsidRPr="00887BE7">
        <w:rPr>
          <w:rFonts w:ascii="Times New Roman" w:hAnsi="Times New Roman" w:cs="Times New Roman"/>
          <w:i/>
          <w:sz w:val="28"/>
          <w:lang w:val="uk-UA"/>
        </w:rPr>
        <w:t>Наукові</w:t>
      </w:r>
      <w:r w:rsidRPr="00887BE7">
        <w:rPr>
          <w:rFonts w:ascii="Times New Roman" w:hAnsi="Times New Roman" w:cs="Times New Roman"/>
          <w:i/>
          <w:spacing w:val="12"/>
          <w:sz w:val="28"/>
          <w:lang w:val="uk-UA"/>
        </w:rPr>
        <w:t xml:space="preserve"> </w:t>
      </w:r>
      <w:r w:rsidRPr="00887BE7">
        <w:rPr>
          <w:rFonts w:ascii="Times New Roman" w:hAnsi="Times New Roman" w:cs="Times New Roman"/>
          <w:i/>
          <w:sz w:val="28"/>
          <w:lang w:val="uk-UA"/>
        </w:rPr>
        <w:t>записки</w:t>
      </w:r>
      <w:r w:rsidRPr="00887BE7">
        <w:rPr>
          <w:rFonts w:ascii="Times New Roman" w:hAnsi="Times New Roman" w:cs="Times New Roman"/>
          <w:i/>
          <w:spacing w:val="10"/>
          <w:sz w:val="28"/>
          <w:lang w:val="uk-UA"/>
        </w:rPr>
        <w:t xml:space="preserve"> </w:t>
      </w:r>
      <w:r w:rsidRPr="00887BE7">
        <w:rPr>
          <w:rFonts w:ascii="Times New Roman" w:hAnsi="Times New Roman" w:cs="Times New Roman"/>
          <w:i/>
          <w:sz w:val="28"/>
          <w:lang w:val="uk-UA"/>
        </w:rPr>
        <w:t>Національного</w:t>
      </w:r>
      <w:r w:rsidRPr="00887BE7">
        <w:rPr>
          <w:rFonts w:ascii="Times New Roman" w:hAnsi="Times New Roman" w:cs="Times New Roman"/>
          <w:i/>
          <w:spacing w:val="10"/>
          <w:sz w:val="28"/>
          <w:lang w:val="uk-UA"/>
        </w:rPr>
        <w:t xml:space="preserve"> </w:t>
      </w:r>
      <w:r w:rsidRPr="00887BE7">
        <w:rPr>
          <w:rFonts w:ascii="Times New Roman" w:hAnsi="Times New Roman" w:cs="Times New Roman"/>
          <w:i/>
          <w:sz w:val="28"/>
          <w:lang w:val="uk-UA"/>
        </w:rPr>
        <w:lastRenderedPageBreak/>
        <w:t>університету «Острозька</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академія».</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Сер.</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Культура</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і</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соціальні</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комунікації</w:t>
      </w:r>
      <w:r w:rsidRPr="00887BE7">
        <w:rPr>
          <w:rFonts w:ascii="Times New Roman" w:hAnsi="Times New Roman" w:cs="Times New Roman"/>
          <w:sz w:val="28"/>
          <w:lang w:val="uk-UA"/>
        </w:rPr>
        <w:t>.</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2009.</w:t>
      </w:r>
      <w:r w:rsidRPr="00887BE7">
        <w:rPr>
          <w:rFonts w:ascii="Times New Roman" w:hAnsi="Times New Roman" w:cs="Times New Roman"/>
          <w:spacing w:val="-67"/>
          <w:sz w:val="28"/>
          <w:lang w:val="uk-UA"/>
        </w:rPr>
        <w:t xml:space="preserve"> </w:t>
      </w:r>
      <w:r w:rsidRPr="00887BE7">
        <w:rPr>
          <w:rFonts w:ascii="Times New Roman" w:hAnsi="Times New Roman" w:cs="Times New Roman"/>
          <w:sz w:val="28"/>
          <w:lang w:val="uk-UA"/>
        </w:rPr>
        <w:t>Вип.</w:t>
      </w:r>
      <w:r w:rsidRPr="00887BE7">
        <w:rPr>
          <w:rFonts w:ascii="Times New Roman" w:hAnsi="Times New Roman" w:cs="Times New Roman"/>
          <w:spacing w:val="21"/>
          <w:sz w:val="28"/>
          <w:lang w:val="uk-UA"/>
        </w:rPr>
        <w:t xml:space="preserve"> </w:t>
      </w:r>
      <w:r w:rsidRPr="00887BE7">
        <w:rPr>
          <w:rFonts w:ascii="Times New Roman" w:hAnsi="Times New Roman" w:cs="Times New Roman"/>
          <w:sz w:val="28"/>
          <w:lang w:val="uk-UA"/>
        </w:rPr>
        <w:t>1.</w:t>
      </w:r>
      <w:r w:rsidRPr="00887BE7">
        <w:rPr>
          <w:rFonts w:ascii="Times New Roman" w:hAnsi="Times New Roman" w:cs="Times New Roman"/>
          <w:spacing w:val="23"/>
          <w:sz w:val="28"/>
          <w:lang w:val="uk-UA"/>
        </w:rPr>
        <w:t xml:space="preserve"> </w:t>
      </w:r>
      <w:r w:rsidRPr="00887BE7">
        <w:rPr>
          <w:rFonts w:ascii="Times New Roman" w:hAnsi="Times New Roman" w:cs="Times New Roman"/>
          <w:sz w:val="28"/>
          <w:lang w:val="uk-UA"/>
        </w:rPr>
        <w:t>С.</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43-49.</w:t>
      </w:r>
      <w:r w:rsidRPr="00887BE7">
        <w:rPr>
          <w:rFonts w:ascii="Times New Roman" w:hAnsi="Times New Roman" w:cs="Times New Roman"/>
          <w:spacing w:val="21"/>
          <w:sz w:val="28"/>
          <w:lang w:val="uk-UA"/>
        </w:rPr>
        <w:t xml:space="preserve"> </w:t>
      </w:r>
      <w:r w:rsidRPr="00887BE7">
        <w:rPr>
          <w:rFonts w:ascii="Times New Roman" w:hAnsi="Times New Roman" w:cs="Times New Roman"/>
          <w:sz w:val="28"/>
          <w:lang w:val="uk-UA"/>
        </w:rPr>
        <w:t>URL:</w:t>
      </w:r>
      <w:r w:rsidRPr="00887BE7">
        <w:rPr>
          <w:rFonts w:ascii="Times New Roman" w:hAnsi="Times New Roman" w:cs="Times New Roman"/>
          <w:spacing w:val="26"/>
          <w:sz w:val="28"/>
          <w:lang w:val="uk-UA"/>
        </w:rPr>
        <w:t xml:space="preserve"> </w:t>
      </w:r>
      <w:hyperlink r:id="rId33">
        <w:r w:rsidRPr="00887BE7">
          <w:rPr>
            <w:rFonts w:ascii="Times New Roman" w:hAnsi="Times New Roman" w:cs="Times New Roman"/>
            <w:sz w:val="28"/>
            <w:lang w:val="uk-UA"/>
          </w:rPr>
          <w:t>http://nbuv.gov.ua/UJRN/Nznuoaksk_2009_1_7.</w:t>
        </w:r>
      </w:hyperlink>
      <w:r w:rsidRPr="00887BE7">
        <w:rPr>
          <w:rFonts w:ascii="Times New Roman" w:hAnsi="Times New Roman" w:cs="Times New Roman"/>
          <w:sz w:val="28"/>
          <w:lang w:val="uk-UA"/>
        </w:rPr>
        <w:t xml:space="preserve"> </w:t>
      </w:r>
      <w:r w:rsidRPr="00887BE7">
        <w:rPr>
          <w:rFonts w:ascii="Times New Roman" w:hAnsi="Times New Roman" w:cs="Times New Roman"/>
          <w:sz w:val="28"/>
          <w:szCs w:val="28"/>
          <w:lang w:val="uk-UA"/>
        </w:rPr>
        <w:t>(дата</w:t>
      </w:r>
      <w:r w:rsidRPr="00887BE7">
        <w:rPr>
          <w:rFonts w:ascii="Times New Roman" w:hAnsi="Times New Roman" w:cs="Times New Roman"/>
          <w:spacing w:val="-5"/>
          <w:sz w:val="28"/>
          <w:szCs w:val="28"/>
          <w:lang w:val="uk-UA"/>
        </w:rPr>
        <w:t xml:space="preserve"> </w:t>
      </w:r>
      <w:r w:rsidRPr="00887BE7">
        <w:rPr>
          <w:rFonts w:ascii="Times New Roman" w:hAnsi="Times New Roman" w:cs="Times New Roman"/>
          <w:sz w:val="28"/>
          <w:szCs w:val="28"/>
          <w:lang w:val="uk-UA"/>
        </w:rPr>
        <w:t>звернення:</w:t>
      </w:r>
      <w:r w:rsidRPr="00887BE7">
        <w:rPr>
          <w:rFonts w:ascii="Times New Roman" w:hAnsi="Times New Roman" w:cs="Times New Roman"/>
          <w:spacing w:val="-4"/>
          <w:sz w:val="28"/>
          <w:szCs w:val="28"/>
          <w:lang w:val="uk-UA"/>
        </w:rPr>
        <w:t xml:space="preserve"> </w:t>
      </w:r>
      <w:r w:rsidRPr="00887BE7">
        <w:rPr>
          <w:rFonts w:ascii="Times New Roman" w:hAnsi="Times New Roman" w:cs="Times New Roman"/>
          <w:sz w:val="28"/>
          <w:szCs w:val="28"/>
          <w:lang w:val="uk-UA"/>
        </w:rPr>
        <w:t>05.</w:t>
      </w:r>
      <w:r w:rsidR="00BD0D00">
        <w:rPr>
          <w:rFonts w:ascii="Times New Roman" w:hAnsi="Times New Roman" w:cs="Times New Roman"/>
          <w:sz w:val="28"/>
          <w:szCs w:val="28"/>
          <w:lang w:val="uk-UA"/>
        </w:rPr>
        <w:t>03</w:t>
      </w:r>
      <w:r w:rsidRPr="00887BE7">
        <w:rPr>
          <w:rFonts w:ascii="Times New Roman" w:hAnsi="Times New Roman" w:cs="Times New Roman"/>
          <w:sz w:val="28"/>
          <w:szCs w:val="28"/>
          <w:lang w:val="uk-UA"/>
        </w:rPr>
        <w:t>.202</w:t>
      </w:r>
      <w:r w:rsidR="00BD0D00">
        <w:rPr>
          <w:rFonts w:ascii="Times New Roman" w:hAnsi="Times New Roman" w:cs="Times New Roman"/>
          <w:sz w:val="28"/>
          <w:szCs w:val="28"/>
          <w:lang w:val="uk-UA"/>
        </w:rPr>
        <w:t>3</w:t>
      </w:r>
      <w:r w:rsidRPr="00887BE7">
        <w:rPr>
          <w:rFonts w:ascii="Times New Roman" w:hAnsi="Times New Roman" w:cs="Times New Roman"/>
          <w:sz w:val="28"/>
          <w:szCs w:val="28"/>
          <w:lang w:val="uk-UA"/>
        </w:rPr>
        <w:t>).</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Заставнюк Б. М.</w:t>
      </w:r>
      <w:r w:rsidRPr="00887BE7">
        <w:rPr>
          <w:rFonts w:ascii="Times New Roman" w:hAnsi="Times New Roman" w:cs="Times New Roman"/>
          <w:b/>
          <w:sz w:val="24"/>
          <w:szCs w:val="24"/>
          <w:lang w:val="uk-UA"/>
        </w:rPr>
        <w:t xml:space="preserve"> </w:t>
      </w:r>
      <w:r w:rsidRPr="00887BE7">
        <w:rPr>
          <w:rFonts w:ascii="Times New Roman" w:hAnsi="Times New Roman" w:cs="Times New Roman"/>
          <w:sz w:val="28"/>
          <w:szCs w:val="28"/>
          <w:lang w:val="uk-UA"/>
        </w:rPr>
        <w:t xml:space="preserve">Проблематика організації комунікаційних процесів на підприємстві. Збірник тез Наукової інтернет-конференції студентів та молодих вчених кафедри менеджменту, публічного управління та персоналу. </w:t>
      </w:r>
      <w:r w:rsidRPr="00887BE7">
        <w:rPr>
          <w:rFonts w:ascii="Times New Roman" w:hAnsi="Times New Roman" w:cs="Times New Roman"/>
          <w:i/>
          <w:sz w:val="28"/>
          <w:szCs w:val="28"/>
          <w:lang w:val="uk-UA"/>
        </w:rPr>
        <w:t>Інноваційні технології в менеджменті та публічному управлінні</w:t>
      </w:r>
      <w:r w:rsidRPr="00887BE7">
        <w:rPr>
          <w:rFonts w:ascii="Times New Roman" w:hAnsi="Times New Roman" w:cs="Times New Roman"/>
          <w:sz w:val="28"/>
          <w:szCs w:val="28"/>
          <w:lang w:val="uk-UA"/>
        </w:rPr>
        <w:t>. Тернопіль, ЗУНУ, 2021р.</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Заставнюк Л.І., Заставнюк Б.М. Організація комунікаційних процесів в діяльності підприємства. </w:t>
      </w:r>
      <w:r w:rsidRPr="00887BE7">
        <w:rPr>
          <w:rFonts w:ascii="Times New Roman" w:hAnsi="Times New Roman" w:cs="Times New Roman"/>
          <w:i/>
          <w:sz w:val="28"/>
          <w:szCs w:val="28"/>
          <w:lang w:val="uk-UA"/>
        </w:rPr>
        <w:t>Матеріали доповідей Всеукраїнської науково-практичної конференції з Міжнародною участю «Актуальні проблеми менеджменту та публічного управління в умовах війни та післявоєнної відбудови України»</w:t>
      </w:r>
      <w:r w:rsidRPr="00887BE7">
        <w:rPr>
          <w:rFonts w:ascii="Times New Roman" w:hAnsi="Times New Roman" w:cs="Times New Roman"/>
          <w:sz w:val="28"/>
          <w:szCs w:val="28"/>
          <w:lang w:val="uk-UA"/>
        </w:rPr>
        <w:t xml:space="preserve">. </w:t>
      </w:r>
      <w:r w:rsidRPr="00887BE7">
        <w:rPr>
          <w:rFonts w:ascii="Times New Roman" w:eastAsia="TimesNewRomanPSMT" w:hAnsi="Times New Roman" w:cs="Times New Roman"/>
          <w:sz w:val="28"/>
          <w:szCs w:val="28"/>
          <w:lang w:val="uk-UA"/>
        </w:rPr>
        <w:t>Частина 1</w:t>
      </w:r>
      <w:r w:rsidRPr="00887BE7">
        <w:rPr>
          <w:rFonts w:ascii="Times New Roman" w:hAnsi="Times New Roman" w:cs="Times New Roman"/>
          <w:sz w:val="28"/>
          <w:szCs w:val="28"/>
          <w:lang w:val="uk-UA"/>
        </w:rPr>
        <w:t>. ЗУНУ. 2022.</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Зозульов О., Полторак К. Крауд-технології в управлінні маркетинговими комунікаціями підприємства. Маркетинг в Україні. 2016. № 4 : Робота маркетолога. С. 17–25.</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Кіслов Д. В. Брендинг як вид державних маркетингових комунікацій. Інвестиції : практика та досвід. 2015. № 1. С. 136–140.</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Комунікативний</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менеджмент:</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навчально-методичний</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комплекс</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з</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дисципліни. уклад. В. В. Зеліч (Яцко). Ужгород: ДНВЗ «УжНУ». 2016.</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40</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c.</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 Комунікації</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в</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системі</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управління</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організаціями.</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URL:</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https://en.ppt-</w:t>
      </w:r>
      <w:r w:rsidRPr="00887BE7">
        <w:rPr>
          <w:rFonts w:ascii="Times New Roman" w:hAnsi="Times New Roman" w:cs="Times New Roman"/>
          <w:spacing w:val="-67"/>
          <w:sz w:val="28"/>
          <w:szCs w:val="28"/>
          <w:lang w:val="uk-UA"/>
        </w:rPr>
        <w:t xml:space="preserve"> </w:t>
      </w:r>
      <w:r w:rsidRPr="00887BE7">
        <w:rPr>
          <w:rFonts w:ascii="Times New Roman" w:hAnsi="Times New Roman" w:cs="Times New Roman"/>
          <w:sz w:val="28"/>
          <w:szCs w:val="28"/>
          <w:lang w:val="uk-UA"/>
        </w:rPr>
        <w:t>online.org/426054 (дата</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звернення:</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10.</w:t>
      </w:r>
      <w:r w:rsidR="00BD0D00">
        <w:rPr>
          <w:rFonts w:ascii="Times New Roman" w:hAnsi="Times New Roman" w:cs="Times New Roman"/>
          <w:sz w:val="28"/>
          <w:szCs w:val="28"/>
          <w:lang w:val="uk-UA"/>
        </w:rPr>
        <w:t>04</w:t>
      </w:r>
      <w:r w:rsidRPr="00887BE7">
        <w:rPr>
          <w:rFonts w:ascii="Times New Roman" w:hAnsi="Times New Roman" w:cs="Times New Roman"/>
          <w:sz w:val="28"/>
          <w:szCs w:val="28"/>
          <w:lang w:val="uk-UA"/>
        </w:rPr>
        <w:t>.202</w:t>
      </w:r>
      <w:r w:rsidR="00BD0D00">
        <w:rPr>
          <w:rFonts w:ascii="Times New Roman" w:hAnsi="Times New Roman" w:cs="Times New Roman"/>
          <w:sz w:val="28"/>
          <w:szCs w:val="28"/>
          <w:lang w:val="uk-UA"/>
        </w:rPr>
        <w:t>3</w:t>
      </w:r>
      <w:r w:rsidRPr="00887BE7">
        <w:rPr>
          <w:rFonts w:ascii="Times New Roman" w:hAnsi="Times New Roman" w:cs="Times New Roman"/>
          <w:sz w:val="28"/>
          <w:szCs w:val="28"/>
          <w:lang w:val="uk-UA"/>
        </w:rPr>
        <w:t>).</w:t>
      </w:r>
    </w:p>
    <w:p w:rsidR="00FC10A7" w:rsidRPr="00887BE7" w:rsidRDefault="00FC10A7"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Корчинський А. Ефективність маркетингових комунікацій в соціальних медіа. Маркетинг в Україні. 2019. № 1 : Стандарти недискримінаційної реклами в Україні. С. 54</w:t>
      </w:r>
      <w:r w:rsidR="00BD0D00">
        <w:rPr>
          <w:rFonts w:ascii="Times New Roman" w:hAnsi="Times New Roman" w:cs="Times New Roman"/>
          <w:sz w:val="28"/>
          <w:szCs w:val="28"/>
          <w:lang w:val="uk-UA"/>
        </w:rPr>
        <w:t>-</w:t>
      </w:r>
      <w:r w:rsidRPr="00887BE7">
        <w:rPr>
          <w:rFonts w:ascii="Times New Roman" w:hAnsi="Times New Roman" w:cs="Times New Roman"/>
          <w:sz w:val="28"/>
          <w:szCs w:val="28"/>
          <w:lang w:val="uk-UA"/>
        </w:rPr>
        <w:t>57.</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Король</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І.В.</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Маркетингові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комунікації:</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навчально-методичний</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посібник.</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Умань:</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Візаві, 2018. 191 с.</w:t>
      </w:r>
    </w:p>
    <w:p w:rsidR="00FC10A7" w:rsidRPr="00887BE7" w:rsidRDefault="00FC10A7"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Кузик О. В. Роль маркетингових комунікацій у подоланні актуальних проблем та викликів апк України. Інвестиції : практика та досвід. 2018. № 12. C. 16-19.</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lastRenderedPageBreak/>
        <w:t>Лабурцева О. І., Алданькова Г. В. Система маркетингових комунікацій підприємств роздрібної торгівлі. Економіка України. 2018. № 9. С. 139</w:t>
      </w:r>
      <w:r w:rsidR="00BD0D00">
        <w:rPr>
          <w:rFonts w:ascii="Times New Roman" w:hAnsi="Times New Roman" w:cs="Times New Roman"/>
          <w:sz w:val="28"/>
          <w:szCs w:val="28"/>
          <w:lang w:val="uk-UA"/>
        </w:rPr>
        <w:t>-</w:t>
      </w:r>
      <w:r w:rsidRPr="00887BE7">
        <w:rPr>
          <w:rFonts w:ascii="Times New Roman" w:hAnsi="Times New Roman" w:cs="Times New Roman"/>
          <w:sz w:val="28"/>
          <w:szCs w:val="28"/>
          <w:lang w:val="uk-UA"/>
        </w:rPr>
        <w:t>152.</w:t>
      </w:r>
    </w:p>
    <w:p w:rsidR="006E466B" w:rsidRPr="00887BE7" w:rsidRDefault="006E466B"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Ломачинська І. М., Якимюк Ю. П., Ломачинська Л. В. Документально</w:t>
      </w:r>
      <w:r w:rsidR="00BE7B59">
        <w:rPr>
          <w:rFonts w:ascii="Times New Roman" w:hAnsi="Times New Roman" w:cs="Times New Roman"/>
          <w:sz w:val="28"/>
          <w:szCs w:val="28"/>
          <w:lang w:val="uk-UA"/>
        </w:rPr>
        <w:t>-</w:t>
      </w:r>
      <w:r w:rsidRPr="00887BE7">
        <w:rPr>
          <w:rFonts w:ascii="Times New Roman" w:hAnsi="Times New Roman" w:cs="Times New Roman"/>
          <w:sz w:val="28"/>
          <w:szCs w:val="28"/>
          <w:lang w:val="uk-UA"/>
        </w:rPr>
        <w:t>інформаційні комунікації в системі соціальних комунікацій. 3-тє вид., переробл. і доповн. К., 2020. 336 с.</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Любченко</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Н.</w:t>
      </w:r>
      <w:r w:rsidRPr="00887BE7">
        <w:rPr>
          <w:rFonts w:ascii="Times New Roman" w:hAnsi="Times New Roman" w:cs="Times New Roman"/>
          <w:spacing w:val="-3"/>
          <w:sz w:val="28"/>
          <w:szCs w:val="28"/>
          <w:lang w:val="uk-UA"/>
        </w:rPr>
        <w:t xml:space="preserve"> </w:t>
      </w:r>
      <w:r w:rsidRPr="00887BE7">
        <w:rPr>
          <w:rFonts w:ascii="Times New Roman" w:hAnsi="Times New Roman" w:cs="Times New Roman"/>
          <w:sz w:val="28"/>
          <w:szCs w:val="28"/>
          <w:lang w:val="uk-UA"/>
        </w:rPr>
        <w:t>Л.</w:t>
      </w:r>
      <w:r w:rsidRPr="00887BE7">
        <w:rPr>
          <w:rFonts w:ascii="Times New Roman" w:hAnsi="Times New Roman" w:cs="Times New Roman"/>
          <w:spacing w:val="28"/>
          <w:sz w:val="28"/>
          <w:szCs w:val="28"/>
          <w:lang w:val="uk-UA"/>
        </w:rPr>
        <w:t xml:space="preserve"> </w:t>
      </w:r>
      <w:r w:rsidRPr="00887BE7">
        <w:rPr>
          <w:rFonts w:ascii="Times New Roman" w:hAnsi="Times New Roman" w:cs="Times New Roman"/>
          <w:sz w:val="28"/>
          <w:szCs w:val="28"/>
          <w:lang w:val="uk-UA"/>
        </w:rPr>
        <w:t>Система</w:t>
      </w:r>
      <w:r w:rsidRPr="00887BE7">
        <w:rPr>
          <w:rFonts w:ascii="Times New Roman" w:hAnsi="Times New Roman" w:cs="Times New Roman"/>
          <w:spacing w:val="29"/>
          <w:sz w:val="28"/>
          <w:szCs w:val="28"/>
          <w:lang w:val="uk-UA"/>
        </w:rPr>
        <w:t xml:space="preserve"> </w:t>
      </w:r>
      <w:r w:rsidRPr="00887BE7">
        <w:rPr>
          <w:rFonts w:ascii="Times New Roman" w:hAnsi="Times New Roman" w:cs="Times New Roman"/>
          <w:sz w:val="28"/>
          <w:szCs w:val="28"/>
          <w:lang w:val="uk-UA"/>
        </w:rPr>
        <w:t>комунікаційного</w:t>
      </w:r>
      <w:r w:rsidRPr="00887BE7">
        <w:rPr>
          <w:rFonts w:ascii="Times New Roman" w:hAnsi="Times New Roman" w:cs="Times New Roman"/>
          <w:spacing w:val="29"/>
          <w:sz w:val="28"/>
          <w:szCs w:val="28"/>
          <w:lang w:val="uk-UA"/>
        </w:rPr>
        <w:t xml:space="preserve"> </w:t>
      </w:r>
      <w:r w:rsidRPr="00887BE7">
        <w:rPr>
          <w:rFonts w:ascii="Times New Roman" w:hAnsi="Times New Roman" w:cs="Times New Roman"/>
          <w:sz w:val="28"/>
          <w:szCs w:val="28"/>
          <w:lang w:val="uk-UA"/>
        </w:rPr>
        <w:t>менеджменту</w:t>
      </w:r>
      <w:r w:rsidRPr="00887BE7">
        <w:rPr>
          <w:rFonts w:ascii="Times New Roman" w:hAnsi="Times New Roman" w:cs="Times New Roman"/>
          <w:spacing w:val="26"/>
          <w:sz w:val="28"/>
          <w:szCs w:val="28"/>
          <w:lang w:val="uk-UA"/>
        </w:rPr>
        <w:t xml:space="preserve"> </w:t>
      </w:r>
      <w:r w:rsidRPr="00887BE7">
        <w:rPr>
          <w:rFonts w:ascii="Times New Roman" w:hAnsi="Times New Roman" w:cs="Times New Roman"/>
          <w:sz w:val="28"/>
          <w:szCs w:val="28"/>
          <w:lang w:val="uk-UA"/>
        </w:rPr>
        <w:t xml:space="preserve">підприємства. </w:t>
      </w:r>
      <w:r w:rsidRPr="00887BE7">
        <w:rPr>
          <w:rFonts w:ascii="Times New Roman" w:hAnsi="Times New Roman" w:cs="Times New Roman"/>
          <w:i/>
          <w:sz w:val="28"/>
          <w:szCs w:val="28"/>
          <w:lang w:val="uk-UA"/>
        </w:rPr>
        <w:t>Інноваційна</w:t>
      </w:r>
      <w:r w:rsidRPr="00887BE7">
        <w:rPr>
          <w:rFonts w:ascii="Times New Roman" w:hAnsi="Times New Roman" w:cs="Times New Roman"/>
          <w:i/>
          <w:spacing w:val="13"/>
          <w:sz w:val="28"/>
          <w:szCs w:val="28"/>
          <w:lang w:val="uk-UA"/>
        </w:rPr>
        <w:t xml:space="preserve"> </w:t>
      </w:r>
      <w:r w:rsidRPr="00887BE7">
        <w:rPr>
          <w:rFonts w:ascii="Times New Roman" w:hAnsi="Times New Roman" w:cs="Times New Roman"/>
          <w:i/>
          <w:sz w:val="28"/>
          <w:szCs w:val="28"/>
          <w:lang w:val="uk-UA"/>
        </w:rPr>
        <w:t>економіка:</w:t>
      </w:r>
      <w:r w:rsidRPr="00887BE7">
        <w:rPr>
          <w:rFonts w:ascii="Times New Roman" w:hAnsi="Times New Roman" w:cs="Times New Roman"/>
          <w:i/>
          <w:spacing w:val="9"/>
          <w:sz w:val="28"/>
          <w:szCs w:val="28"/>
          <w:lang w:val="uk-UA"/>
        </w:rPr>
        <w:t xml:space="preserve"> </w:t>
      </w:r>
      <w:r w:rsidRPr="00887BE7">
        <w:rPr>
          <w:rFonts w:ascii="Times New Roman" w:hAnsi="Times New Roman" w:cs="Times New Roman"/>
          <w:i/>
          <w:sz w:val="28"/>
          <w:szCs w:val="28"/>
          <w:lang w:val="uk-UA"/>
        </w:rPr>
        <w:t>науково-</w:t>
      </w:r>
      <w:r w:rsidRPr="00887BE7">
        <w:rPr>
          <w:rFonts w:ascii="Times New Roman" w:hAnsi="Times New Roman" w:cs="Times New Roman"/>
          <w:i/>
          <w:spacing w:val="12"/>
          <w:sz w:val="28"/>
          <w:szCs w:val="28"/>
          <w:lang w:val="uk-UA"/>
        </w:rPr>
        <w:t xml:space="preserve"> </w:t>
      </w:r>
      <w:r w:rsidRPr="00887BE7">
        <w:rPr>
          <w:rFonts w:ascii="Times New Roman" w:hAnsi="Times New Roman" w:cs="Times New Roman"/>
          <w:i/>
          <w:sz w:val="28"/>
          <w:szCs w:val="28"/>
          <w:lang w:val="uk-UA"/>
        </w:rPr>
        <w:t>виробничий</w:t>
      </w:r>
      <w:r w:rsidRPr="00887BE7">
        <w:rPr>
          <w:rFonts w:ascii="Times New Roman" w:hAnsi="Times New Roman" w:cs="Times New Roman"/>
          <w:i/>
          <w:spacing w:val="10"/>
          <w:sz w:val="28"/>
          <w:szCs w:val="28"/>
          <w:lang w:val="uk-UA"/>
        </w:rPr>
        <w:t xml:space="preserve"> </w:t>
      </w:r>
      <w:r w:rsidRPr="00887BE7">
        <w:rPr>
          <w:rFonts w:ascii="Times New Roman" w:hAnsi="Times New Roman" w:cs="Times New Roman"/>
          <w:i/>
          <w:sz w:val="28"/>
          <w:szCs w:val="28"/>
          <w:lang w:val="uk-UA"/>
        </w:rPr>
        <w:t>журнал.</w:t>
      </w:r>
      <w:r w:rsidRPr="00887BE7">
        <w:rPr>
          <w:rFonts w:ascii="Times New Roman" w:hAnsi="Times New Roman" w:cs="Times New Roman"/>
          <w:i/>
          <w:spacing w:val="10"/>
          <w:sz w:val="28"/>
          <w:szCs w:val="28"/>
          <w:lang w:val="uk-UA"/>
        </w:rPr>
        <w:t xml:space="preserve"> </w:t>
      </w:r>
      <w:r w:rsidRPr="00887BE7">
        <w:rPr>
          <w:rFonts w:ascii="Times New Roman" w:hAnsi="Times New Roman" w:cs="Times New Roman"/>
          <w:sz w:val="28"/>
          <w:szCs w:val="28"/>
          <w:lang w:val="uk-UA"/>
        </w:rPr>
        <w:t>2013.</w:t>
      </w:r>
      <w:r w:rsidRPr="00887BE7">
        <w:rPr>
          <w:rFonts w:ascii="Times New Roman" w:hAnsi="Times New Roman" w:cs="Times New Roman"/>
          <w:spacing w:val="8"/>
          <w:sz w:val="28"/>
          <w:szCs w:val="28"/>
          <w:lang w:val="uk-UA"/>
        </w:rPr>
        <w:t xml:space="preserve"> </w:t>
      </w:r>
      <w:r w:rsidRPr="00887BE7">
        <w:rPr>
          <w:rFonts w:ascii="Times New Roman" w:hAnsi="Times New Roman" w:cs="Times New Roman"/>
          <w:sz w:val="28"/>
          <w:szCs w:val="28"/>
          <w:lang w:val="uk-UA"/>
        </w:rPr>
        <w:t>№</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10.</w:t>
      </w:r>
      <w:r w:rsidRPr="00887BE7">
        <w:rPr>
          <w:rFonts w:ascii="Times New Roman" w:hAnsi="Times New Roman" w:cs="Times New Roman"/>
          <w:spacing w:val="11"/>
          <w:sz w:val="28"/>
          <w:szCs w:val="28"/>
          <w:lang w:val="uk-UA"/>
        </w:rPr>
        <w:t xml:space="preserve"> </w:t>
      </w:r>
      <w:r w:rsidRPr="00887BE7">
        <w:rPr>
          <w:rFonts w:ascii="Times New Roman" w:hAnsi="Times New Roman" w:cs="Times New Roman"/>
          <w:sz w:val="28"/>
          <w:szCs w:val="28"/>
          <w:lang w:val="uk-UA"/>
        </w:rPr>
        <w:t>С</w:t>
      </w:r>
      <w:r w:rsidRPr="00887BE7">
        <w:rPr>
          <w:rFonts w:ascii="Times New Roman" w:hAnsi="Times New Roman" w:cs="Times New Roman"/>
          <w:spacing w:val="-5"/>
          <w:sz w:val="28"/>
          <w:szCs w:val="28"/>
          <w:lang w:val="uk-UA"/>
        </w:rPr>
        <w:t xml:space="preserve"> </w:t>
      </w:r>
      <w:r w:rsidRPr="00887BE7">
        <w:rPr>
          <w:rFonts w:ascii="Times New Roman" w:hAnsi="Times New Roman" w:cs="Times New Roman"/>
          <w:sz w:val="28"/>
          <w:szCs w:val="28"/>
          <w:lang w:val="uk-UA"/>
        </w:rPr>
        <w:t>40-45.</w:t>
      </w:r>
    </w:p>
    <w:p w:rsidR="007F2515" w:rsidRPr="00887BE7" w:rsidRDefault="007F2515"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Мазаракі А. А. Інтернет-маркетингові комунікації в програмах е</w:t>
      </w:r>
      <w:r w:rsidR="00BE7B59">
        <w:rPr>
          <w:rFonts w:ascii="Times New Roman" w:hAnsi="Times New Roman" w:cs="Times New Roman"/>
          <w:sz w:val="28"/>
          <w:szCs w:val="28"/>
          <w:lang w:val="uk-UA"/>
        </w:rPr>
        <w:t>-</w:t>
      </w:r>
      <w:r w:rsidRPr="00887BE7">
        <w:rPr>
          <w:rFonts w:ascii="Times New Roman" w:hAnsi="Times New Roman" w:cs="Times New Roman"/>
          <w:sz w:val="28"/>
          <w:szCs w:val="28"/>
          <w:lang w:val="uk-UA"/>
        </w:rPr>
        <w:t>лояльності споживачів. Актуальні проблеми економіки. 2015. № 12. С. 423</w:t>
      </w:r>
      <w:r w:rsidR="00BE7B59">
        <w:rPr>
          <w:rFonts w:ascii="Times New Roman" w:hAnsi="Times New Roman" w:cs="Times New Roman"/>
          <w:sz w:val="28"/>
          <w:szCs w:val="28"/>
          <w:lang w:val="uk-UA"/>
        </w:rPr>
        <w:t>-</w:t>
      </w:r>
      <w:r w:rsidRPr="00887BE7">
        <w:rPr>
          <w:rFonts w:ascii="Times New Roman" w:hAnsi="Times New Roman" w:cs="Times New Roman"/>
          <w:sz w:val="28"/>
          <w:szCs w:val="28"/>
          <w:lang w:val="uk-UA"/>
        </w:rPr>
        <w:t>429.</w:t>
      </w:r>
    </w:p>
    <w:p w:rsidR="00F55BD6" w:rsidRPr="00F55BD6" w:rsidRDefault="00F55BD6" w:rsidP="00F55BD6">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55BD6">
        <w:rPr>
          <w:rFonts w:ascii="Times New Roman" w:hAnsi="Times New Roman" w:cs="Times New Roman"/>
          <w:sz w:val="28"/>
          <w:szCs w:val="28"/>
          <w:lang w:val="uk-UA"/>
        </w:rPr>
        <w:t>Марковець О.В. Використання новітніх технологій для забезпечення комунікації сфері менеджменту організації. Стандартизація</w:t>
      </w:r>
      <w:r>
        <w:rPr>
          <w:rFonts w:ascii="Times New Roman" w:hAnsi="Times New Roman" w:cs="Times New Roman"/>
          <w:sz w:val="28"/>
          <w:szCs w:val="28"/>
          <w:lang w:val="uk-UA"/>
        </w:rPr>
        <w:t>. Сертифікація. Якість. 2019. №</w:t>
      </w:r>
      <w:r w:rsidRPr="00F55BD6">
        <w:rPr>
          <w:rFonts w:ascii="Times New Roman" w:hAnsi="Times New Roman" w:cs="Times New Roman"/>
          <w:sz w:val="28"/>
          <w:szCs w:val="28"/>
          <w:lang w:val="uk-UA"/>
        </w:rPr>
        <w:t xml:space="preserve">6. С. 7-18. URL: </w:t>
      </w:r>
      <w:hyperlink r:id="rId34" w:history="1">
        <w:r w:rsidRPr="00F55BD6">
          <w:rPr>
            <w:rStyle w:val="ad"/>
            <w:rFonts w:ascii="Times New Roman" w:hAnsi="Times New Roman" w:cs="Times New Roman"/>
            <w:color w:val="auto"/>
            <w:sz w:val="28"/>
            <w:szCs w:val="28"/>
            <w:u w:val="none"/>
            <w:lang w:val="uk-UA"/>
          </w:rPr>
          <w:t>http://nbuv.gov.ua/UJRN/ssia_</w:t>
        </w:r>
      </w:hyperlink>
    </w:p>
    <w:p w:rsidR="00F55BD6" w:rsidRPr="00F55BD6" w:rsidRDefault="00F55BD6" w:rsidP="00F55BD6">
      <w:pPr>
        <w:widowControl w:val="0"/>
        <w:tabs>
          <w:tab w:val="left" w:pos="942"/>
        </w:tabs>
        <w:autoSpaceDE w:val="0"/>
        <w:autoSpaceDN w:val="0"/>
        <w:spacing w:after="0" w:line="360" w:lineRule="auto"/>
        <w:jc w:val="both"/>
        <w:rPr>
          <w:rFonts w:ascii="Times New Roman" w:hAnsi="Times New Roman" w:cs="Times New Roman"/>
          <w:sz w:val="28"/>
          <w:szCs w:val="28"/>
          <w:lang w:val="uk-UA"/>
        </w:rPr>
      </w:pPr>
      <w:r w:rsidRPr="00F55BD6">
        <w:rPr>
          <w:rFonts w:ascii="Times New Roman" w:hAnsi="Times New Roman" w:cs="Times New Roman"/>
          <w:sz w:val="28"/>
          <w:szCs w:val="28"/>
          <w:lang w:val="uk-UA"/>
        </w:rPr>
        <w:t xml:space="preserve">2019_6_4 </w:t>
      </w:r>
    </w:p>
    <w:p w:rsidR="005A49E1" w:rsidRPr="00887BE7" w:rsidRDefault="005A49E1"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Мельник О., Радько А. Використання системи інтерактивних маркетингових комунікацій для забезпечення конкурентоспроможності вітчизняних підприємств на міжнародному ринку. Економіст. 2016. № 1. С. </w:t>
      </w:r>
    </w:p>
    <w:p w:rsidR="006912CC" w:rsidRPr="00887BE7" w:rsidRDefault="006912CC"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Мельник Т. М. Особливості глобальних маркетингових комунікацій в умовах COVID-19. Формування ринкових відносин в Україні. 2021. № 6. C. 48–63. Михайловська О. В. Місцеве самоврядування та суспільні комунікації. К., 2021. 130 с.</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887BE7">
        <w:rPr>
          <w:rFonts w:ascii="Times New Roman" w:hAnsi="Times New Roman" w:cs="Times New Roman"/>
          <w:sz w:val="28"/>
          <w:lang w:val="uk-UA"/>
        </w:rPr>
        <w:t>Орел</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М.</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Роль</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комунікацій</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управління</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підприємством.</w:t>
      </w:r>
      <w:r w:rsidRPr="00887BE7">
        <w:rPr>
          <w:rFonts w:ascii="Times New Roman" w:hAnsi="Times New Roman" w:cs="Times New Roman"/>
          <w:spacing w:val="1"/>
          <w:sz w:val="28"/>
          <w:lang w:val="uk-UA"/>
        </w:rPr>
        <w:t xml:space="preserve"> </w:t>
      </w:r>
      <w:r w:rsidRPr="00887BE7">
        <w:rPr>
          <w:rFonts w:ascii="Times New Roman" w:hAnsi="Times New Roman" w:cs="Times New Roman"/>
          <w:i/>
          <w:sz w:val="28"/>
          <w:lang w:val="uk-UA"/>
        </w:rPr>
        <w:t>Вісник</w:t>
      </w:r>
      <w:r w:rsidRPr="00887BE7">
        <w:rPr>
          <w:rFonts w:ascii="Times New Roman" w:hAnsi="Times New Roman" w:cs="Times New Roman"/>
          <w:i/>
          <w:spacing w:val="1"/>
          <w:sz w:val="28"/>
          <w:lang w:val="uk-UA"/>
        </w:rPr>
        <w:t> </w:t>
      </w:r>
      <w:r w:rsidRPr="00887BE7">
        <w:rPr>
          <w:rFonts w:ascii="Times New Roman" w:hAnsi="Times New Roman" w:cs="Times New Roman"/>
          <w:i/>
          <w:sz w:val="28"/>
          <w:lang w:val="uk-UA"/>
        </w:rPr>
        <w:t>Харківського</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національного</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технічного</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університету</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сільського</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господарства імені</w:t>
      </w:r>
      <w:r w:rsidRPr="00887BE7">
        <w:rPr>
          <w:rFonts w:ascii="Times New Roman" w:hAnsi="Times New Roman" w:cs="Times New Roman"/>
          <w:i/>
          <w:spacing w:val="-3"/>
          <w:sz w:val="28"/>
          <w:lang w:val="uk-UA"/>
        </w:rPr>
        <w:t xml:space="preserve"> </w:t>
      </w:r>
      <w:r w:rsidRPr="00887BE7">
        <w:rPr>
          <w:rFonts w:ascii="Times New Roman" w:hAnsi="Times New Roman" w:cs="Times New Roman"/>
          <w:i/>
          <w:sz w:val="28"/>
          <w:lang w:val="uk-UA"/>
        </w:rPr>
        <w:t>Петра Василенка</w:t>
      </w:r>
      <w:r w:rsidRPr="00887BE7">
        <w:rPr>
          <w:rFonts w:ascii="Times New Roman" w:hAnsi="Times New Roman" w:cs="Times New Roman"/>
          <w:sz w:val="28"/>
          <w:lang w:val="uk-UA"/>
        </w:rPr>
        <w:t>.</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2016.</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Вип.</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174.</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С.</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60-66.</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887BE7">
        <w:rPr>
          <w:rFonts w:ascii="Times New Roman" w:hAnsi="Times New Roman" w:cs="Times New Roman"/>
          <w:sz w:val="28"/>
          <w:lang w:val="uk-UA"/>
        </w:rPr>
        <w:t xml:space="preserve"> Несмеєва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«Все</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про</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внутрішні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комунікації»</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ВД «Медіалайн»,</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Паблішер.</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2013.</w:t>
      </w:r>
      <w:r w:rsidRPr="00887BE7">
        <w:rPr>
          <w:rFonts w:ascii="Times New Roman" w:hAnsi="Times New Roman" w:cs="Times New Roman"/>
          <w:spacing w:val="-4"/>
          <w:sz w:val="28"/>
          <w:lang w:val="uk-UA"/>
        </w:rPr>
        <w:t xml:space="preserve"> </w:t>
      </w:r>
      <w:r w:rsidRPr="00887BE7">
        <w:rPr>
          <w:rFonts w:ascii="Times New Roman" w:hAnsi="Times New Roman" w:cs="Times New Roman"/>
          <w:sz w:val="28"/>
          <w:lang w:val="uk-UA"/>
        </w:rPr>
        <w:t>240</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w:t>
      </w:r>
    </w:p>
    <w:p w:rsidR="00C33B33" w:rsidRPr="00887BE7" w:rsidRDefault="00C33B33" w:rsidP="00EB546B">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eastAsia="Calibri" w:hAnsi="Times New Roman" w:cs="Times New Roman"/>
          <w:sz w:val="28"/>
          <w:szCs w:val="28"/>
          <w:lang w:val="uk-UA"/>
        </w:rPr>
        <w:t xml:space="preserve">Офіційний сайт </w:t>
      </w:r>
      <w:r w:rsidR="00EB546B" w:rsidRPr="00887BE7">
        <w:rPr>
          <w:rFonts w:ascii="Times New Roman" w:hAnsi="Times New Roman" w:cs="Times New Roman"/>
          <w:color w:val="101010"/>
          <w:sz w:val="28"/>
          <w:szCs w:val="28"/>
          <w:lang w:val="uk-UA"/>
        </w:rPr>
        <w:t>ТОВ «СПЕКТР-АГРО»</w:t>
      </w:r>
      <w:r w:rsidRPr="00887BE7">
        <w:rPr>
          <w:rFonts w:ascii="Times New Roman" w:hAnsi="Times New Roman" w:cs="Times New Roman"/>
          <w:color w:val="101010"/>
          <w:sz w:val="28"/>
          <w:szCs w:val="28"/>
          <w:lang w:val="uk-UA"/>
        </w:rPr>
        <w:t xml:space="preserve">. URL: </w:t>
      </w:r>
      <w:r w:rsidRPr="00887BE7">
        <w:rPr>
          <w:rFonts w:ascii="Times New Roman" w:eastAsia="Calibri" w:hAnsi="Times New Roman" w:cs="Times New Roman"/>
          <w:sz w:val="28"/>
          <w:szCs w:val="28"/>
          <w:lang w:val="uk-UA"/>
        </w:rPr>
        <w:t xml:space="preserve"> </w:t>
      </w:r>
      <w:r w:rsidR="00EB546B" w:rsidRPr="00887BE7">
        <w:rPr>
          <w:rFonts w:ascii="Times New Roman" w:eastAsia="Calibri" w:hAnsi="Times New Roman" w:cs="Times New Roman"/>
          <w:sz w:val="28"/>
          <w:szCs w:val="28"/>
          <w:lang w:val="uk-UA"/>
        </w:rPr>
        <w:t>https://www.spectr-agro.com</w:t>
      </w:r>
    </w:p>
    <w:p w:rsidR="00EB546B" w:rsidRPr="00887BE7" w:rsidRDefault="00EB546B" w:rsidP="00EB546B">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Павленко Т. Інтернет-конференція як форма професійної </w:t>
      </w:r>
      <w:r w:rsidRPr="00887BE7">
        <w:rPr>
          <w:rFonts w:ascii="Times New Roman" w:hAnsi="Times New Roman" w:cs="Times New Roman"/>
          <w:sz w:val="28"/>
          <w:szCs w:val="28"/>
          <w:lang w:val="uk-UA"/>
        </w:rPr>
        <w:lastRenderedPageBreak/>
        <w:t>комунікації. Бібліотечний форум : історія, теорія і практика. 2020. № 2. С. 32-34.</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Павленко І.Г. Комунікаційна політика як елемент системи маркетингу</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підприємства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у</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процесах</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сучасного</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комунікаційного</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суспільства.</w:t>
      </w:r>
      <w:r w:rsidRPr="00887BE7">
        <w:rPr>
          <w:rFonts w:ascii="Times New Roman" w:hAnsi="Times New Roman" w:cs="Times New Roman"/>
          <w:spacing w:val="1"/>
          <w:sz w:val="28"/>
          <w:lang w:val="uk-UA"/>
        </w:rPr>
        <w:t xml:space="preserve"> </w:t>
      </w:r>
      <w:r w:rsidRPr="00887BE7">
        <w:rPr>
          <w:rFonts w:ascii="Times New Roman" w:hAnsi="Times New Roman" w:cs="Times New Roman"/>
          <w:i/>
          <w:sz w:val="28"/>
          <w:lang w:val="uk-UA"/>
        </w:rPr>
        <w:t>Академічний</w:t>
      </w:r>
      <w:r w:rsidRPr="00887BE7">
        <w:rPr>
          <w:rFonts w:ascii="Times New Roman" w:hAnsi="Times New Roman" w:cs="Times New Roman"/>
          <w:i/>
          <w:spacing w:val="1"/>
          <w:sz w:val="28"/>
          <w:lang w:val="uk-UA"/>
        </w:rPr>
        <w:t xml:space="preserve"> </w:t>
      </w:r>
      <w:r w:rsidRPr="00887BE7">
        <w:rPr>
          <w:rFonts w:ascii="Times New Roman" w:hAnsi="Times New Roman" w:cs="Times New Roman"/>
          <w:i/>
          <w:sz w:val="28"/>
          <w:lang w:val="uk-UA"/>
        </w:rPr>
        <w:t>огляд</w:t>
      </w:r>
      <w:r w:rsidRPr="00887BE7">
        <w:rPr>
          <w:rFonts w:ascii="Times New Roman" w:hAnsi="Times New Roman" w:cs="Times New Roman"/>
          <w:sz w:val="28"/>
          <w:lang w:val="uk-UA"/>
        </w:rPr>
        <w:t>,</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2013. №</w:t>
      </w:r>
      <w:r w:rsidRPr="00887BE7">
        <w:rPr>
          <w:rFonts w:ascii="Times New Roman" w:hAnsi="Times New Roman" w:cs="Times New Roman"/>
          <w:spacing w:val="-3"/>
          <w:sz w:val="28"/>
          <w:lang w:val="uk-UA"/>
        </w:rPr>
        <w:t xml:space="preserve"> </w:t>
      </w:r>
      <w:r w:rsidRPr="00887BE7">
        <w:rPr>
          <w:rFonts w:ascii="Times New Roman" w:hAnsi="Times New Roman" w:cs="Times New Roman"/>
          <w:sz w:val="28"/>
          <w:lang w:val="uk-UA"/>
        </w:rPr>
        <w:t>1 (38). С. 109-113.</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Пацкун</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Т.</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Інформаційні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технології</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в</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управлінні</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комунікаціями</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на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підприємстві.</w:t>
      </w:r>
      <w:r w:rsidRPr="00887BE7">
        <w:rPr>
          <w:rFonts w:ascii="Times New Roman" w:hAnsi="Times New Roman" w:cs="Times New Roman"/>
          <w:spacing w:val="71"/>
          <w:sz w:val="28"/>
          <w:lang w:val="uk-UA"/>
        </w:rPr>
        <w:t xml:space="preserve"> </w:t>
      </w:r>
      <w:r w:rsidRPr="00887BE7">
        <w:rPr>
          <w:rFonts w:ascii="Times New Roman" w:hAnsi="Times New Roman" w:cs="Times New Roman"/>
          <w:i/>
          <w:sz w:val="28"/>
          <w:lang w:val="uk-UA"/>
        </w:rPr>
        <w:t>Керівник.</w:t>
      </w:r>
      <w:r w:rsidRPr="00887BE7">
        <w:rPr>
          <w:rFonts w:ascii="Times New Roman" w:hAnsi="Times New Roman" w:cs="Times New Roman"/>
          <w:i/>
          <w:spacing w:val="71"/>
          <w:sz w:val="28"/>
          <w:lang w:val="uk-UA"/>
        </w:rPr>
        <w:t xml:space="preserve"> </w:t>
      </w:r>
      <w:r w:rsidRPr="00887BE7">
        <w:rPr>
          <w:rFonts w:ascii="Times New Roman" w:hAnsi="Times New Roman" w:cs="Times New Roman"/>
          <w:i/>
          <w:sz w:val="28"/>
          <w:lang w:val="uk-UA"/>
        </w:rPr>
        <w:t>ІНФО</w:t>
      </w:r>
      <w:r w:rsidRPr="00887BE7">
        <w:rPr>
          <w:rFonts w:ascii="Times New Roman" w:hAnsi="Times New Roman" w:cs="Times New Roman"/>
          <w:i/>
          <w:spacing w:val="71"/>
          <w:sz w:val="28"/>
          <w:lang w:val="uk-UA"/>
        </w:rPr>
        <w:t xml:space="preserve"> </w:t>
      </w:r>
      <w:r w:rsidRPr="00887BE7">
        <w:rPr>
          <w:rFonts w:ascii="Times New Roman" w:hAnsi="Times New Roman" w:cs="Times New Roman"/>
          <w:i/>
          <w:sz w:val="28"/>
          <w:lang w:val="uk-UA"/>
        </w:rPr>
        <w:t>:</w:t>
      </w:r>
      <w:r w:rsidRPr="00887BE7">
        <w:rPr>
          <w:rFonts w:ascii="Times New Roman" w:hAnsi="Times New Roman" w:cs="Times New Roman"/>
          <w:i/>
          <w:spacing w:val="71"/>
          <w:sz w:val="28"/>
          <w:lang w:val="uk-UA"/>
        </w:rPr>
        <w:t xml:space="preserve"> </w:t>
      </w:r>
      <w:r w:rsidRPr="00887BE7">
        <w:rPr>
          <w:rFonts w:ascii="Times New Roman" w:hAnsi="Times New Roman" w:cs="Times New Roman"/>
          <w:i/>
          <w:sz w:val="28"/>
          <w:lang w:val="uk-UA"/>
        </w:rPr>
        <w:t>студентський</w:t>
      </w:r>
      <w:r w:rsidRPr="00887BE7">
        <w:rPr>
          <w:rFonts w:ascii="Times New Roman" w:hAnsi="Times New Roman" w:cs="Times New Roman"/>
          <w:i/>
          <w:spacing w:val="71"/>
          <w:sz w:val="28"/>
          <w:lang w:val="uk-UA"/>
        </w:rPr>
        <w:t xml:space="preserve"> </w:t>
      </w:r>
      <w:r w:rsidRPr="00887BE7">
        <w:rPr>
          <w:rFonts w:ascii="Times New Roman" w:hAnsi="Times New Roman" w:cs="Times New Roman"/>
          <w:i/>
          <w:sz w:val="28"/>
          <w:lang w:val="uk-UA"/>
        </w:rPr>
        <w:t>науковий</w:t>
      </w:r>
      <w:r w:rsidRPr="00887BE7">
        <w:rPr>
          <w:rFonts w:ascii="Times New Roman" w:hAnsi="Times New Roman" w:cs="Times New Roman"/>
          <w:i/>
          <w:spacing w:val="71"/>
          <w:sz w:val="28"/>
          <w:lang w:val="uk-UA"/>
        </w:rPr>
        <w:t xml:space="preserve"> </w:t>
      </w:r>
      <w:r w:rsidRPr="00887BE7">
        <w:rPr>
          <w:rFonts w:ascii="Times New Roman" w:hAnsi="Times New Roman" w:cs="Times New Roman"/>
          <w:i/>
          <w:sz w:val="28"/>
          <w:lang w:val="uk-UA"/>
        </w:rPr>
        <w:t>вісник.</w:t>
      </w:r>
      <w:r w:rsidRPr="00887BE7">
        <w:rPr>
          <w:rFonts w:ascii="Times New Roman" w:hAnsi="Times New Roman" w:cs="Times New Roman"/>
          <w:i/>
          <w:spacing w:val="1"/>
          <w:sz w:val="28"/>
          <w:lang w:val="uk-UA"/>
        </w:rPr>
        <w:t xml:space="preserve"> </w:t>
      </w:r>
      <w:r w:rsidRPr="00887BE7">
        <w:rPr>
          <w:rFonts w:ascii="Times New Roman" w:hAnsi="Times New Roman" w:cs="Times New Roman"/>
          <w:sz w:val="28"/>
          <w:lang w:val="uk-UA"/>
        </w:rPr>
        <w:t xml:space="preserve">URL: </w:t>
      </w:r>
      <w:hyperlink r:id="rId35">
        <w:r w:rsidRPr="00887BE7">
          <w:rPr>
            <w:rFonts w:ascii="Times New Roman" w:hAnsi="Times New Roman" w:cs="Times New Roman"/>
            <w:sz w:val="28"/>
            <w:lang w:val="uk-UA"/>
          </w:rPr>
          <w:t>http://kerivnyk.info/2012/04/patskun.html.</w:t>
        </w:r>
      </w:hyperlink>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(дата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звернення:</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10.</w:t>
      </w:r>
      <w:r w:rsidR="00BD0D00">
        <w:rPr>
          <w:rFonts w:ascii="Times New Roman" w:hAnsi="Times New Roman" w:cs="Times New Roman"/>
          <w:sz w:val="28"/>
          <w:lang w:val="uk-UA"/>
        </w:rPr>
        <w:t>04</w:t>
      </w:r>
      <w:r w:rsidRPr="00887BE7">
        <w:rPr>
          <w:rFonts w:ascii="Times New Roman" w:hAnsi="Times New Roman" w:cs="Times New Roman"/>
          <w:sz w:val="28"/>
          <w:lang w:val="uk-UA"/>
        </w:rPr>
        <w:t>.202</w:t>
      </w:r>
      <w:r w:rsidR="00BD0D00">
        <w:rPr>
          <w:rFonts w:ascii="Times New Roman" w:hAnsi="Times New Roman" w:cs="Times New Roman"/>
          <w:sz w:val="28"/>
          <w:lang w:val="uk-UA"/>
        </w:rPr>
        <w:t>3</w:t>
      </w:r>
      <w:r w:rsidRPr="00887BE7">
        <w:rPr>
          <w:rFonts w:ascii="Times New Roman" w:hAnsi="Times New Roman" w:cs="Times New Roman"/>
          <w:sz w:val="28"/>
          <w:lang w:val="uk-UA"/>
        </w:rPr>
        <w:t>).</w:t>
      </w:r>
    </w:p>
    <w:p w:rsidR="00C33B33" w:rsidRPr="00887BE7" w:rsidRDefault="00C33B33" w:rsidP="00C33B33">
      <w:pPr>
        <w:pStyle w:val="a6"/>
        <w:widowControl w:val="0"/>
        <w:numPr>
          <w:ilvl w:val="0"/>
          <w:numId w:val="29"/>
        </w:numPr>
        <w:pBdr>
          <w:top w:val="nil"/>
          <w:left w:val="nil"/>
          <w:bottom w:val="nil"/>
          <w:right w:val="nil"/>
          <w:between w:val="nil"/>
          <w:bar w:val="nil"/>
        </w:pBdr>
        <w:tabs>
          <w:tab w:val="left" w:pos="142"/>
        </w:tabs>
        <w:autoSpaceDE w:val="0"/>
        <w:autoSpaceDN w:val="0"/>
        <w:spacing w:after="0" w:line="360" w:lineRule="auto"/>
        <w:ind w:left="0" w:firstLine="709"/>
        <w:jc w:val="both"/>
        <w:rPr>
          <w:rFonts w:ascii="Times New Roman" w:hAnsi="Times New Roman" w:cs="Times New Roman"/>
          <w:sz w:val="28"/>
          <w:lang w:val="uk-UA"/>
        </w:rPr>
      </w:pPr>
      <w:r w:rsidRPr="00887BE7">
        <w:rPr>
          <w:rFonts w:ascii="Times New Roman" w:hAnsi="Times New Roman" w:cs="Times New Roman"/>
          <w:sz w:val="28"/>
          <w:lang w:val="uk-UA"/>
        </w:rPr>
        <w:t xml:space="preserve">Посадові інструкції працівників </w:t>
      </w:r>
      <w:r w:rsidR="005A49E1" w:rsidRPr="00887BE7">
        <w:rPr>
          <w:rFonts w:ascii="Times New Roman" w:hAnsi="Times New Roman" w:cs="Times New Roman"/>
          <w:color w:val="101010"/>
          <w:sz w:val="28"/>
          <w:szCs w:val="28"/>
          <w:lang w:val="uk-UA"/>
        </w:rPr>
        <w:t>ТОВ «СПЕКТР-АГРО»</w:t>
      </w:r>
      <w:r w:rsidRPr="00887BE7">
        <w:rPr>
          <w:rFonts w:ascii="Times New Roman" w:hAnsi="Times New Roman" w:cs="Times New Roman"/>
          <w:sz w:val="28"/>
          <w:lang w:val="uk-UA"/>
        </w:rPr>
        <w:t>, 2022 р.</w:t>
      </w:r>
    </w:p>
    <w:p w:rsidR="00DE0682" w:rsidRPr="00887BE7" w:rsidRDefault="00DE0682"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Прохоровська С., Островерхов В. Роль комунікацій в управлінні брендом роботодавця. Регіональні аспекти розвитку продуктивних сил України. 2015.</w:t>
      </w:r>
      <w:r w:rsidRPr="00887BE7">
        <w:rPr>
          <w:lang w:val="uk-UA"/>
        </w:rPr>
        <w:t xml:space="preserve"> </w:t>
      </w:r>
      <w:r w:rsidRPr="00887BE7">
        <w:rPr>
          <w:rFonts w:ascii="Times New Roman" w:hAnsi="Times New Roman" w:cs="Times New Roman"/>
          <w:sz w:val="28"/>
          <w:szCs w:val="28"/>
          <w:lang w:val="uk-UA"/>
        </w:rPr>
        <w:t xml:space="preserve">№ 20. С. 87-91. </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Сагач</w:t>
      </w:r>
      <w:r w:rsidRPr="00887BE7">
        <w:rPr>
          <w:rFonts w:ascii="Times New Roman" w:hAnsi="Times New Roman" w:cs="Times New Roman"/>
          <w:spacing w:val="5"/>
          <w:sz w:val="28"/>
          <w:szCs w:val="28"/>
          <w:lang w:val="uk-UA"/>
        </w:rPr>
        <w:t xml:space="preserve"> </w:t>
      </w:r>
      <w:r w:rsidRPr="00887BE7">
        <w:rPr>
          <w:rFonts w:ascii="Times New Roman" w:hAnsi="Times New Roman" w:cs="Times New Roman"/>
          <w:sz w:val="28"/>
          <w:szCs w:val="28"/>
          <w:lang w:val="uk-UA"/>
        </w:rPr>
        <w:t>Г.</w:t>
      </w:r>
      <w:r w:rsidRPr="00887BE7">
        <w:rPr>
          <w:rFonts w:ascii="Times New Roman" w:hAnsi="Times New Roman" w:cs="Times New Roman"/>
          <w:spacing w:val="5"/>
          <w:sz w:val="28"/>
          <w:szCs w:val="28"/>
          <w:lang w:val="uk-UA"/>
        </w:rPr>
        <w:t xml:space="preserve"> </w:t>
      </w:r>
      <w:r w:rsidR="005A49E1" w:rsidRPr="00887BE7">
        <w:rPr>
          <w:rFonts w:ascii="Times New Roman" w:hAnsi="Times New Roman" w:cs="Times New Roman"/>
          <w:sz w:val="28"/>
          <w:szCs w:val="28"/>
          <w:lang w:val="uk-UA"/>
        </w:rPr>
        <w:t>М.</w:t>
      </w:r>
      <w:r w:rsidR="005A49E1" w:rsidRPr="00887BE7">
        <w:rPr>
          <w:rFonts w:ascii="Times New Roman" w:hAnsi="Times New Roman" w:cs="Times New Roman"/>
          <w:sz w:val="28"/>
          <w:szCs w:val="28"/>
          <w:lang w:val="uk-UA"/>
        </w:rPr>
        <w:tab/>
        <w:t>Мистецтво</w:t>
      </w:r>
      <w:r w:rsidR="005A49E1" w:rsidRPr="00887BE7">
        <w:rPr>
          <w:rFonts w:ascii="Times New Roman" w:hAnsi="Times New Roman" w:cs="Times New Roman"/>
          <w:sz w:val="28"/>
          <w:szCs w:val="28"/>
          <w:lang w:val="uk-UA"/>
        </w:rPr>
        <w:tab/>
        <w:t xml:space="preserve">ділової </w:t>
      </w:r>
      <w:r w:rsidRPr="00887BE7">
        <w:rPr>
          <w:rFonts w:ascii="Times New Roman" w:hAnsi="Times New Roman" w:cs="Times New Roman"/>
          <w:sz w:val="28"/>
          <w:szCs w:val="28"/>
          <w:lang w:val="uk-UA"/>
        </w:rPr>
        <w:t>комунікації: навч. посібник для студентів</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екон.</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спец.</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К.:</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ПФ</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«Віста».</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2015.</w:t>
      </w:r>
      <w:r w:rsidRPr="00887BE7">
        <w:rPr>
          <w:rFonts w:ascii="Times New Roman" w:hAnsi="Times New Roman" w:cs="Times New Roman"/>
          <w:spacing w:val="-4"/>
          <w:sz w:val="28"/>
          <w:szCs w:val="28"/>
          <w:lang w:val="uk-UA"/>
        </w:rPr>
        <w:t xml:space="preserve"> </w:t>
      </w:r>
      <w:r w:rsidRPr="00887BE7">
        <w:rPr>
          <w:rFonts w:ascii="Times New Roman" w:hAnsi="Times New Roman" w:cs="Times New Roman"/>
          <w:sz w:val="28"/>
          <w:szCs w:val="28"/>
          <w:lang w:val="uk-UA"/>
        </w:rPr>
        <w:t>177 с.</w:t>
      </w:r>
    </w:p>
    <w:p w:rsidR="00887BE7" w:rsidRPr="00887BE7" w:rsidRDefault="00887BE7"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Сагер Л. Ю. Управління внутрішніми комунікаціями підприємств : теорія, методика, практика. К., 2018. 196 с.</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Сайт платформи YouControl. URL</w:t>
      </w:r>
      <w:r w:rsidRPr="00BD0D00">
        <w:rPr>
          <w:rFonts w:ascii="Times New Roman" w:hAnsi="Times New Roman" w:cs="Times New Roman"/>
          <w:sz w:val="28"/>
          <w:lang w:val="uk-UA"/>
        </w:rPr>
        <w:t xml:space="preserve">: </w:t>
      </w:r>
      <w:hyperlink r:id="rId36" w:history="1">
        <w:r w:rsidRPr="00BD0D00">
          <w:rPr>
            <w:rStyle w:val="ad"/>
            <w:rFonts w:ascii="Times New Roman" w:hAnsi="Times New Roman" w:cs="Times New Roman"/>
            <w:color w:val="auto"/>
            <w:sz w:val="28"/>
            <w:u w:val="none"/>
            <w:lang w:val="uk-UA"/>
          </w:rPr>
          <w:t>https://youcontrol.com.ua/</w:t>
        </w:r>
      </w:hyperlink>
    </w:p>
    <w:p w:rsidR="00887BE7" w:rsidRPr="00887BE7" w:rsidRDefault="00887BE7"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Сєвонькаєва О. Сучасні технології маркетингових комунікацій. Маркетинг в Україні. 2019. № 2 : Стандарти недискримінаційної реклами в Україні. С. 45–50.</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Сучасні комунікаційні технології в організації. URL:</w:t>
      </w:r>
      <w:r w:rsidRPr="00887BE7">
        <w:rPr>
          <w:rFonts w:ascii="Times New Roman" w:hAnsi="Times New Roman" w:cs="Times New Roman"/>
          <w:spacing w:val="1"/>
          <w:sz w:val="28"/>
          <w:lang w:val="uk-UA"/>
        </w:rPr>
        <w:t xml:space="preserve"> </w:t>
      </w:r>
      <w:hyperlink r:id="rId37">
        <w:r w:rsidRPr="00887BE7">
          <w:rPr>
            <w:rFonts w:ascii="Times New Roman" w:hAnsi="Times New Roman" w:cs="Times New Roman"/>
            <w:sz w:val="28"/>
            <w:lang w:val="uk-UA"/>
          </w:rPr>
          <w:t>http://itsjournalist.</w:t>
        </w:r>
      </w:hyperlink>
      <w:r w:rsidRPr="00887BE7">
        <w:rPr>
          <w:rFonts w:ascii="Times New Roman" w:hAnsi="Times New Roman" w:cs="Times New Roman"/>
          <w:sz w:val="28"/>
          <w:lang w:val="uk-UA"/>
        </w:rPr>
        <w:t>ru/Articles/sovremennye_kommunikacionnye_tehnologii_v_organizacii.htm</w:t>
      </w:r>
      <w:r w:rsidRPr="00887BE7">
        <w:rPr>
          <w:rFonts w:ascii="Times New Roman" w:hAnsi="Times New Roman" w:cs="Times New Roman"/>
          <w:spacing w:val="-68"/>
          <w:sz w:val="28"/>
          <w:lang w:val="uk-UA"/>
        </w:rPr>
        <w:t xml:space="preserve"> </w:t>
      </w:r>
      <w:r w:rsidRPr="00887BE7">
        <w:rPr>
          <w:rFonts w:ascii="Times New Roman" w:hAnsi="Times New Roman" w:cs="Times New Roman"/>
          <w:sz w:val="28"/>
          <w:lang w:val="uk-UA"/>
        </w:rPr>
        <w:t>(дата</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звернення:</w:t>
      </w:r>
      <w:r w:rsidRPr="00887BE7">
        <w:rPr>
          <w:rFonts w:ascii="Times New Roman" w:hAnsi="Times New Roman" w:cs="Times New Roman"/>
          <w:spacing w:val="1"/>
          <w:sz w:val="28"/>
          <w:lang w:val="uk-UA"/>
        </w:rPr>
        <w:t xml:space="preserve"> </w:t>
      </w:r>
      <w:r w:rsidR="00BD0D00">
        <w:rPr>
          <w:rFonts w:ascii="Times New Roman" w:hAnsi="Times New Roman" w:cs="Times New Roman"/>
          <w:sz w:val="28"/>
          <w:lang w:val="uk-UA"/>
        </w:rPr>
        <w:t>10.02</w:t>
      </w:r>
      <w:r w:rsidRPr="00887BE7">
        <w:rPr>
          <w:rFonts w:ascii="Times New Roman" w:hAnsi="Times New Roman" w:cs="Times New Roman"/>
          <w:sz w:val="28"/>
          <w:lang w:val="uk-UA"/>
        </w:rPr>
        <w:t>.202</w:t>
      </w:r>
      <w:r w:rsidR="00BD0D00">
        <w:rPr>
          <w:rFonts w:ascii="Times New Roman" w:hAnsi="Times New Roman" w:cs="Times New Roman"/>
          <w:sz w:val="28"/>
          <w:lang w:val="uk-UA"/>
        </w:rPr>
        <w:t>3</w:t>
      </w:r>
      <w:r w:rsidRPr="00887BE7">
        <w:rPr>
          <w:rFonts w:ascii="Times New Roman" w:hAnsi="Times New Roman" w:cs="Times New Roman"/>
          <w:sz w:val="28"/>
          <w:lang w:val="uk-UA"/>
        </w:rPr>
        <w:t>).</w:t>
      </w:r>
    </w:p>
    <w:p w:rsidR="00887BE7" w:rsidRPr="00887BE7" w:rsidRDefault="00887BE7" w:rsidP="00102281">
      <w:pPr>
        <w:pStyle w:val="a6"/>
        <w:widowControl w:val="0"/>
        <w:numPr>
          <w:ilvl w:val="0"/>
          <w:numId w:val="29"/>
        </w:numPr>
        <w:pBdr>
          <w:top w:val="nil"/>
          <w:left w:val="nil"/>
          <w:bottom w:val="nil"/>
          <w:right w:val="nil"/>
          <w:between w:val="nil"/>
          <w:bar w:val="nil"/>
        </w:pBdr>
        <w:tabs>
          <w:tab w:val="left" w:pos="142"/>
        </w:tabs>
        <w:autoSpaceDE w:val="0"/>
        <w:autoSpaceDN w:val="0"/>
        <w:spacing w:after="0" w:line="360" w:lineRule="auto"/>
        <w:ind w:left="0" w:firstLine="709"/>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Устик Т.В. Комунікаційна політика в діяльності вітчизняних підприємств. Вісник Сумського національного аграрного університету. 2011. Випуск 6/2. С. 87-90.</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 xml:space="preserve">Чикало І. </w:t>
      </w:r>
      <w:r w:rsidRPr="00887BE7">
        <w:rPr>
          <w:rFonts w:ascii="Times New Roman" w:hAnsi="Times New Roman" w:cs="Times New Roman"/>
          <w:sz w:val="28"/>
          <w:szCs w:val="28"/>
          <w:lang w:val="uk-UA" w:eastAsia="uk-UA"/>
        </w:rPr>
        <w:t xml:space="preserve">Сучасні технології управління персоналом в системі адміністративного менеджменту організацій публічного сектору. </w:t>
      </w:r>
      <w:r w:rsidRPr="00887BE7">
        <w:rPr>
          <w:rFonts w:ascii="Times New Roman" w:hAnsi="Times New Roman" w:cs="Times New Roman"/>
          <w:i/>
          <w:sz w:val="28"/>
          <w:szCs w:val="28"/>
          <w:lang w:val="uk-UA"/>
        </w:rPr>
        <w:t xml:space="preserve">Актуальні проблеми менеджменту та публічного управління в умовах інноваційного розвитку економіки: матеріали доповідей Всеукраїнської науково-практичної </w:t>
      </w:r>
      <w:r w:rsidRPr="00887BE7">
        <w:rPr>
          <w:rFonts w:ascii="Times New Roman" w:hAnsi="Times New Roman" w:cs="Times New Roman"/>
          <w:i/>
          <w:sz w:val="28"/>
          <w:szCs w:val="28"/>
          <w:lang w:val="uk-UA"/>
        </w:rPr>
        <w:lastRenderedPageBreak/>
        <w:t xml:space="preserve">інтернет-конференції з міжнародною участю. </w:t>
      </w:r>
      <w:r w:rsidRPr="00887BE7">
        <w:rPr>
          <w:rFonts w:ascii="Times New Roman" w:hAnsi="Times New Roman" w:cs="Times New Roman"/>
          <w:sz w:val="28"/>
          <w:szCs w:val="28"/>
          <w:lang w:val="uk-UA"/>
        </w:rPr>
        <w:t>Тернопіль. І том. 398 с. С. 202-205</w:t>
      </w:r>
    </w:p>
    <w:p w:rsidR="00C33B33" w:rsidRPr="00887BE7" w:rsidRDefault="00C33B33" w:rsidP="00C33B33">
      <w:pPr>
        <w:pStyle w:val="a6"/>
        <w:widowControl w:val="0"/>
        <w:numPr>
          <w:ilvl w:val="0"/>
          <w:numId w:val="29"/>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lang w:val="uk-UA"/>
        </w:rPr>
        <w:t>Шегда А. В. Менеджмент: підручник. 3-тє видання., випр. і доп. К.:</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Знання.</w:t>
      </w:r>
      <w:r w:rsidRPr="00887BE7">
        <w:rPr>
          <w:rFonts w:ascii="Times New Roman" w:hAnsi="Times New Roman" w:cs="Times New Roman"/>
          <w:spacing w:val="-2"/>
          <w:sz w:val="28"/>
          <w:lang w:val="uk-UA"/>
        </w:rPr>
        <w:t xml:space="preserve"> </w:t>
      </w:r>
      <w:r w:rsidRPr="00887BE7">
        <w:rPr>
          <w:rFonts w:ascii="Times New Roman" w:hAnsi="Times New Roman" w:cs="Times New Roman"/>
          <w:sz w:val="28"/>
          <w:lang w:val="uk-UA"/>
        </w:rPr>
        <w:t>2016.</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645</w:t>
      </w:r>
      <w:r w:rsidRPr="00887BE7">
        <w:rPr>
          <w:rFonts w:ascii="Times New Roman" w:hAnsi="Times New Roman" w:cs="Times New Roman"/>
          <w:spacing w:val="1"/>
          <w:sz w:val="28"/>
          <w:lang w:val="uk-UA"/>
        </w:rPr>
        <w:t xml:space="preserve"> </w:t>
      </w:r>
      <w:r w:rsidRPr="00887BE7">
        <w:rPr>
          <w:rFonts w:ascii="Times New Roman" w:hAnsi="Times New Roman" w:cs="Times New Roman"/>
          <w:sz w:val="28"/>
          <w:lang w:val="uk-UA"/>
        </w:rPr>
        <w:t>с.</w:t>
      </w:r>
    </w:p>
    <w:p w:rsidR="00C33B33" w:rsidRDefault="00C33B33" w:rsidP="00C33B33">
      <w:pPr>
        <w:pStyle w:val="a6"/>
        <w:widowControl w:val="0"/>
        <w:numPr>
          <w:ilvl w:val="0"/>
          <w:numId w:val="29"/>
        </w:numPr>
        <w:pBdr>
          <w:top w:val="nil"/>
          <w:left w:val="nil"/>
          <w:bottom w:val="nil"/>
          <w:right w:val="nil"/>
          <w:between w:val="nil"/>
          <w:bar w:val="nil"/>
        </w:pBd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87BE7">
        <w:rPr>
          <w:rFonts w:ascii="Times New Roman" w:hAnsi="Times New Roman" w:cs="Times New Roman"/>
          <w:sz w:val="28"/>
          <w:szCs w:val="28"/>
          <w:lang w:val="uk-UA"/>
        </w:rPr>
        <w:t>Шкільняк М. М., Овсянюк-Бердадіна О. Ф., Крисько Ж. Л., Демків І. О.</w:t>
      </w:r>
      <w:r w:rsidRPr="00887BE7">
        <w:rPr>
          <w:rFonts w:ascii="Times New Roman" w:hAnsi="Times New Roman" w:cs="Times New Roman"/>
          <w:spacing w:val="-67"/>
          <w:sz w:val="28"/>
          <w:szCs w:val="28"/>
          <w:lang w:val="uk-UA"/>
        </w:rPr>
        <w:t xml:space="preserve"> </w:t>
      </w:r>
      <w:r w:rsidRPr="00887BE7">
        <w:rPr>
          <w:rFonts w:ascii="Times New Roman" w:hAnsi="Times New Roman" w:cs="Times New Roman"/>
          <w:sz w:val="28"/>
          <w:szCs w:val="28"/>
          <w:lang w:val="uk-UA"/>
        </w:rPr>
        <w:t>Менеджмент:</w:t>
      </w:r>
      <w:r w:rsidRPr="00887BE7">
        <w:rPr>
          <w:rFonts w:ascii="Times New Roman" w:hAnsi="Times New Roman" w:cs="Times New Roman"/>
          <w:spacing w:val="-1"/>
          <w:sz w:val="28"/>
          <w:szCs w:val="28"/>
          <w:lang w:val="uk-UA"/>
        </w:rPr>
        <w:t xml:space="preserve"> </w:t>
      </w:r>
      <w:r w:rsidRPr="00887BE7">
        <w:rPr>
          <w:rFonts w:ascii="Times New Roman" w:hAnsi="Times New Roman" w:cs="Times New Roman"/>
          <w:sz w:val="28"/>
          <w:szCs w:val="28"/>
          <w:lang w:val="uk-UA"/>
        </w:rPr>
        <w:t>навчальний</w:t>
      </w:r>
      <w:r w:rsidRPr="00887BE7">
        <w:rPr>
          <w:rFonts w:ascii="Times New Roman" w:hAnsi="Times New Roman" w:cs="Times New Roman"/>
          <w:spacing w:val="-4"/>
          <w:sz w:val="28"/>
          <w:szCs w:val="28"/>
          <w:lang w:val="uk-UA"/>
        </w:rPr>
        <w:t xml:space="preserve"> </w:t>
      </w:r>
      <w:r w:rsidRPr="00887BE7">
        <w:rPr>
          <w:rFonts w:ascii="Times New Roman" w:hAnsi="Times New Roman" w:cs="Times New Roman"/>
          <w:sz w:val="28"/>
          <w:szCs w:val="28"/>
          <w:lang w:val="uk-UA"/>
        </w:rPr>
        <w:t>посібник.</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Тернопіль: Крок.</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2017.</w:t>
      </w:r>
      <w:r w:rsidRPr="00887BE7">
        <w:rPr>
          <w:rFonts w:ascii="Times New Roman" w:hAnsi="Times New Roman" w:cs="Times New Roman"/>
          <w:spacing w:val="-5"/>
          <w:sz w:val="28"/>
          <w:szCs w:val="28"/>
          <w:lang w:val="uk-UA"/>
        </w:rPr>
        <w:t xml:space="preserve"> </w:t>
      </w:r>
      <w:r w:rsidRPr="00887BE7">
        <w:rPr>
          <w:rFonts w:ascii="Times New Roman" w:hAnsi="Times New Roman" w:cs="Times New Roman"/>
          <w:sz w:val="28"/>
          <w:szCs w:val="28"/>
          <w:lang w:val="uk-UA"/>
        </w:rPr>
        <w:t>252</w:t>
      </w:r>
      <w:r w:rsidRPr="00887BE7">
        <w:rPr>
          <w:rFonts w:ascii="Times New Roman" w:hAnsi="Times New Roman" w:cs="Times New Roman"/>
          <w:spacing w:val="2"/>
          <w:sz w:val="28"/>
          <w:szCs w:val="28"/>
          <w:lang w:val="uk-UA"/>
        </w:rPr>
        <w:t xml:space="preserve"> </w:t>
      </w:r>
      <w:r w:rsidRPr="00887BE7">
        <w:rPr>
          <w:rFonts w:ascii="Times New Roman" w:hAnsi="Times New Roman" w:cs="Times New Roman"/>
          <w:sz w:val="28"/>
          <w:szCs w:val="28"/>
          <w:lang w:val="uk-UA"/>
        </w:rPr>
        <w:t>с.</w:t>
      </w:r>
    </w:p>
    <w:p w:rsidR="00F55BD6" w:rsidRPr="00E430EC" w:rsidRDefault="00F55BD6" w:rsidP="00F55BD6">
      <w:pPr>
        <w:pStyle w:val="a6"/>
        <w:widowControl w:val="0"/>
        <w:numPr>
          <w:ilvl w:val="0"/>
          <w:numId w:val="29"/>
        </w:numPr>
        <w:pBdr>
          <w:top w:val="nil"/>
          <w:left w:val="nil"/>
          <w:bottom w:val="nil"/>
          <w:right w:val="nil"/>
          <w:between w:val="nil"/>
          <w:bar w:val="nil"/>
        </w:pBd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430EC">
        <w:rPr>
          <w:rFonts w:ascii="Times New Roman" w:hAnsi="Times New Roman" w:cs="Times New Roman"/>
          <w:sz w:val="28"/>
          <w:szCs w:val="28"/>
        </w:rPr>
        <w:t>Managing Organizational Communication. URL: https://www.shrm.org/resourcesandtools/tools-andsamples/toolkits/pages/managingorganizationalcommunication.aspx</w:t>
      </w:r>
    </w:p>
    <w:p w:rsidR="00F55BD6" w:rsidRPr="00887BE7" w:rsidRDefault="00F55BD6" w:rsidP="00F55BD6">
      <w:pPr>
        <w:pStyle w:val="a6"/>
        <w:widowControl w:val="0"/>
        <w:pBdr>
          <w:top w:val="nil"/>
          <w:left w:val="nil"/>
          <w:bottom w:val="nil"/>
          <w:right w:val="nil"/>
          <w:between w:val="nil"/>
          <w:bar w:val="nil"/>
        </w:pBdr>
        <w:tabs>
          <w:tab w:val="left" w:pos="942"/>
        </w:tabs>
        <w:autoSpaceDE w:val="0"/>
        <w:autoSpaceDN w:val="0"/>
        <w:spacing w:after="0" w:line="360" w:lineRule="auto"/>
        <w:ind w:left="709"/>
        <w:contextualSpacing w:val="0"/>
        <w:jc w:val="both"/>
        <w:rPr>
          <w:rFonts w:ascii="Times New Roman" w:hAnsi="Times New Roman" w:cs="Times New Roman"/>
          <w:sz w:val="28"/>
          <w:szCs w:val="28"/>
          <w:lang w:val="uk-UA"/>
        </w:rPr>
      </w:pPr>
    </w:p>
    <w:p w:rsidR="00C33B33" w:rsidRPr="00887BE7" w:rsidRDefault="00C33B33" w:rsidP="00C33B33">
      <w:pPr>
        <w:pStyle w:val="a6"/>
        <w:widowControl w:val="0"/>
        <w:pBdr>
          <w:top w:val="nil"/>
          <w:left w:val="nil"/>
          <w:bottom w:val="nil"/>
          <w:right w:val="nil"/>
          <w:between w:val="nil"/>
          <w:bar w:val="nil"/>
        </w:pBdr>
        <w:tabs>
          <w:tab w:val="left" w:pos="142"/>
        </w:tabs>
        <w:autoSpaceDE w:val="0"/>
        <w:autoSpaceDN w:val="0"/>
        <w:spacing w:after="0" w:line="360" w:lineRule="auto"/>
        <w:ind w:left="709"/>
        <w:jc w:val="both"/>
        <w:rPr>
          <w:rFonts w:ascii="Times New Roman" w:hAnsi="Times New Roman" w:cs="Times New Roman"/>
          <w:b/>
          <w:sz w:val="28"/>
          <w:szCs w:val="28"/>
          <w:lang w:val="uk-UA"/>
        </w:rPr>
      </w:pPr>
    </w:p>
    <w:p w:rsidR="00AF60E9" w:rsidRPr="00887BE7" w:rsidRDefault="00AF60E9" w:rsidP="00DA7DAF">
      <w:pPr>
        <w:spacing w:after="0" w:line="360" w:lineRule="auto"/>
        <w:jc w:val="center"/>
        <w:rPr>
          <w:rFonts w:ascii="Times New Roman" w:hAnsi="Times New Roman" w:cs="Times New Roman"/>
          <w:b/>
          <w:sz w:val="28"/>
          <w:szCs w:val="28"/>
          <w:lang w:val="uk-UA"/>
        </w:rPr>
      </w:pPr>
    </w:p>
    <w:sectPr w:rsidR="00AF60E9" w:rsidRPr="00887BE7" w:rsidSect="003802C1">
      <w:headerReference w:type="default" r:id="rId38"/>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7DAF" w:rsidRDefault="00DA7DAF" w:rsidP="004602C5">
      <w:pPr>
        <w:spacing w:after="0" w:line="240" w:lineRule="auto"/>
      </w:pPr>
      <w:r>
        <w:separator/>
      </w:r>
    </w:p>
  </w:endnote>
  <w:endnote w:type="continuationSeparator" w:id="0">
    <w:p w:rsidR="00DA7DAF" w:rsidRDefault="00DA7DAF" w:rsidP="00460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7DAF" w:rsidRDefault="00DA7DAF" w:rsidP="004602C5">
      <w:pPr>
        <w:spacing w:after="0" w:line="240" w:lineRule="auto"/>
      </w:pPr>
      <w:r>
        <w:separator/>
      </w:r>
    </w:p>
  </w:footnote>
  <w:footnote w:type="continuationSeparator" w:id="0">
    <w:p w:rsidR="00DA7DAF" w:rsidRDefault="00DA7DAF" w:rsidP="004602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7704762"/>
      <w:docPartObj>
        <w:docPartGallery w:val="Page Numbers (Top of Page)"/>
        <w:docPartUnique/>
      </w:docPartObj>
    </w:sdtPr>
    <w:sdtEndPr>
      <w:rPr>
        <w:rFonts w:ascii="Times New Roman" w:hAnsi="Times New Roman" w:cs="Times New Roman"/>
        <w:sz w:val="28"/>
        <w:szCs w:val="28"/>
      </w:rPr>
    </w:sdtEndPr>
    <w:sdtContent>
      <w:p w:rsidR="00DA7DAF" w:rsidRPr="004602C5" w:rsidRDefault="00DA7DAF">
        <w:pPr>
          <w:pStyle w:val="a9"/>
          <w:jc w:val="right"/>
          <w:rPr>
            <w:rFonts w:ascii="Times New Roman" w:hAnsi="Times New Roman" w:cs="Times New Roman"/>
            <w:sz w:val="28"/>
            <w:szCs w:val="28"/>
          </w:rPr>
        </w:pPr>
        <w:r w:rsidRPr="004602C5">
          <w:rPr>
            <w:rFonts w:ascii="Times New Roman" w:hAnsi="Times New Roman" w:cs="Times New Roman"/>
            <w:sz w:val="28"/>
            <w:szCs w:val="28"/>
          </w:rPr>
          <w:fldChar w:fldCharType="begin"/>
        </w:r>
        <w:r w:rsidRPr="004602C5">
          <w:rPr>
            <w:rFonts w:ascii="Times New Roman" w:hAnsi="Times New Roman" w:cs="Times New Roman"/>
            <w:sz w:val="28"/>
            <w:szCs w:val="28"/>
          </w:rPr>
          <w:instrText>PAGE   \* MERGEFORMAT</w:instrText>
        </w:r>
        <w:r w:rsidRPr="004602C5">
          <w:rPr>
            <w:rFonts w:ascii="Times New Roman" w:hAnsi="Times New Roman" w:cs="Times New Roman"/>
            <w:sz w:val="28"/>
            <w:szCs w:val="28"/>
          </w:rPr>
          <w:fldChar w:fldCharType="separate"/>
        </w:r>
        <w:r w:rsidR="00ED6667">
          <w:rPr>
            <w:rFonts w:ascii="Times New Roman" w:hAnsi="Times New Roman" w:cs="Times New Roman"/>
            <w:noProof/>
            <w:sz w:val="28"/>
            <w:szCs w:val="28"/>
          </w:rPr>
          <w:t>2</w:t>
        </w:r>
        <w:r w:rsidRPr="004602C5">
          <w:rPr>
            <w:rFonts w:ascii="Times New Roman" w:hAnsi="Times New Roman" w:cs="Times New Roman"/>
            <w:sz w:val="28"/>
            <w:szCs w:val="28"/>
          </w:rPr>
          <w:fldChar w:fldCharType="end"/>
        </w:r>
      </w:p>
    </w:sdtContent>
  </w:sdt>
  <w:p w:rsidR="00DA7DAF" w:rsidRDefault="00DA7DA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0FE1"/>
    <w:multiLevelType w:val="multilevel"/>
    <w:tmpl w:val="A082343C"/>
    <w:lvl w:ilvl="0">
      <w:start w:val="1"/>
      <w:numFmt w:val="decimal"/>
      <w:lvlText w:val="%1."/>
      <w:lvlJc w:val="left"/>
      <w:pPr>
        <w:ind w:left="450" w:hanging="450"/>
      </w:pPr>
    </w:lvl>
    <w:lvl w:ilvl="1">
      <w:start w:val="1"/>
      <w:numFmt w:val="decimal"/>
      <w:lvlText w:val="%1.%2."/>
      <w:lvlJc w:val="left"/>
      <w:pPr>
        <w:ind w:left="1520" w:hanging="720"/>
      </w:pPr>
    </w:lvl>
    <w:lvl w:ilvl="2">
      <w:start w:val="1"/>
      <w:numFmt w:val="decimal"/>
      <w:lvlText w:val="%1.%2.%3."/>
      <w:lvlJc w:val="left"/>
      <w:pPr>
        <w:ind w:left="2320" w:hanging="720"/>
      </w:pPr>
    </w:lvl>
    <w:lvl w:ilvl="3">
      <w:start w:val="1"/>
      <w:numFmt w:val="decimal"/>
      <w:lvlText w:val="%1.%2.%3.%4."/>
      <w:lvlJc w:val="left"/>
      <w:pPr>
        <w:ind w:left="3480" w:hanging="1080"/>
      </w:pPr>
    </w:lvl>
    <w:lvl w:ilvl="4">
      <w:start w:val="1"/>
      <w:numFmt w:val="decimal"/>
      <w:lvlText w:val="%1.%2.%3.%4.%5."/>
      <w:lvlJc w:val="left"/>
      <w:pPr>
        <w:ind w:left="4280" w:hanging="1080"/>
      </w:pPr>
    </w:lvl>
    <w:lvl w:ilvl="5">
      <w:start w:val="1"/>
      <w:numFmt w:val="decimal"/>
      <w:lvlText w:val="%1.%2.%3.%4.%5.%6."/>
      <w:lvlJc w:val="left"/>
      <w:pPr>
        <w:ind w:left="5440" w:hanging="1440"/>
      </w:pPr>
    </w:lvl>
    <w:lvl w:ilvl="6">
      <w:start w:val="1"/>
      <w:numFmt w:val="decimal"/>
      <w:lvlText w:val="%1.%2.%3.%4.%5.%6.%7."/>
      <w:lvlJc w:val="left"/>
      <w:pPr>
        <w:ind w:left="6600" w:hanging="1800"/>
      </w:pPr>
    </w:lvl>
    <w:lvl w:ilvl="7">
      <w:start w:val="1"/>
      <w:numFmt w:val="decimal"/>
      <w:lvlText w:val="%1.%2.%3.%4.%5.%6.%7.%8."/>
      <w:lvlJc w:val="left"/>
      <w:pPr>
        <w:ind w:left="7400" w:hanging="1800"/>
      </w:pPr>
    </w:lvl>
    <w:lvl w:ilvl="8">
      <w:start w:val="1"/>
      <w:numFmt w:val="decimal"/>
      <w:lvlText w:val="%1.%2.%3.%4.%5.%6.%7.%8.%9."/>
      <w:lvlJc w:val="left"/>
      <w:pPr>
        <w:ind w:left="8560" w:hanging="2160"/>
      </w:pPr>
    </w:lvl>
  </w:abstractNum>
  <w:abstractNum w:abstractNumId="1" w15:restartNumberingAfterBreak="0">
    <w:nsid w:val="03417355"/>
    <w:multiLevelType w:val="multilevel"/>
    <w:tmpl w:val="C03C4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DE16E5"/>
    <w:multiLevelType w:val="multilevel"/>
    <w:tmpl w:val="17766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3E090D"/>
    <w:multiLevelType w:val="multilevel"/>
    <w:tmpl w:val="B9BA89B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467981"/>
    <w:multiLevelType w:val="multilevel"/>
    <w:tmpl w:val="478E7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4148CC"/>
    <w:multiLevelType w:val="multilevel"/>
    <w:tmpl w:val="0C1E5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7978C2"/>
    <w:multiLevelType w:val="multilevel"/>
    <w:tmpl w:val="FB5EECA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8" w15:restartNumberingAfterBreak="0">
    <w:nsid w:val="1AF26C7B"/>
    <w:multiLevelType w:val="hybridMultilevel"/>
    <w:tmpl w:val="63948AC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DD81380"/>
    <w:multiLevelType w:val="multilevel"/>
    <w:tmpl w:val="AFF01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CA7106"/>
    <w:multiLevelType w:val="multilevel"/>
    <w:tmpl w:val="AAAC28F8"/>
    <w:lvl w:ilvl="0">
      <w:start w:val="46"/>
      <w:numFmt w:val="decimal"/>
      <w:lvlText w:val="%1"/>
      <w:lvlJc w:val="left"/>
      <w:pPr>
        <w:ind w:left="675" w:hanging="675"/>
      </w:pPr>
      <w:rPr>
        <w:rFonts w:hint="default"/>
      </w:rPr>
    </w:lvl>
    <w:lvl w:ilvl="1">
      <w:start w:val="21"/>
      <w:numFmt w:val="decimal"/>
      <w:lvlText w:val="%1.%2"/>
      <w:lvlJc w:val="left"/>
      <w:pPr>
        <w:ind w:left="1384" w:hanging="6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1F4E1D85"/>
    <w:multiLevelType w:val="multilevel"/>
    <w:tmpl w:val="6AAE07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D3683B"/>
    <w:multiLevelType w:val="multilevel"/>
    <w:tmpl w:val="B4362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B191AA8"/>
    <w:multiLevelType w:val="multilevel"/>
    <w:tmpl w:val="BA640AB8"/>
    <w:lvl w:ilvl="0">
      <w:start w:val="74"/>
      <w:numFmt w:val="decimal"/>
      <w:lvlText w:val="%1"/>
      <w:lvlJc w:val="left"/>
      <w:pPr>
        <w:ind w:left="675" w:hanging="675"/>
      </w:pPr>
      <w:rPr>
        <w:rFonts w:hint="default"/>
      </w:rPr>
    </w:lvl>
    <w:lvl w:ilvl="1">
      <w:start w:val="90"/>
      <w:numFmt w:val="decimal"/>
      <w:lvlText w:val="%1.%2"/>
      <w:lvlJc w:val="left"/>
      <w:pPr>
        <w:ind w:left="2059" w:hanging="675"/>
      </w:pPr>
      <w:rPr>
        <w:rFonts w:hint="default"/>
      </w:rPr>
    </w:lvl>
    <w:lvl w:ilvl="2">
      <w:start w:val="1"/>
      <w:numFmt w:val="decimal"/>
      <w:lvlText w:val="%1.%2.%3"/>
      <w:lvlJc w:val="left"/>
      <w:pPr>
        <w:ind w:left="3488" w:hanging="720"/>
      </w:pPr>
      <w:rPr>
        <w:rFonts w:hint="default"/>
      </w:rPr>
    </w:lvl>
    <w:lvl w:ilvl="3">
      <w:start w:val="1"/>
      <w:numFmt w:val="decimal"/>
      <w:lvlText w:val="%1.%2.%3.%4"/>
      <w:lvlJc w:val="left"/>
      <w:pPr>
        <w:ind w:left="5232" w:hanging="1080"/>
      </w:pPr>
      <w:rPr>
        <w:rFonts w:hint="default"/>
      </w:rPr>
    </w:lvl>
    <w:lvl w:ilvl="4">
      <w:start w:val="1"/>
      <w:numFmt w:val="decimal"/>
      <w:lvlText w:val="%1.%2.%3.%4.%5"/>
      <w:lvlJc w:val="left"/>
      <w:pPr>
        <w:ind w:left="6616" w:hanging="1080"/>
      </w:pPr>
      <w:rPr>
        <w:rFonts w:hint="default"/>
      </w:rPr>
    </w:lvl>
    <w:lvl w:ilvl="5">
      <w:start w:val="1"/>
      <w:numFmt w:val="decimal"/>
      <w:lvlText w:val="%1.%2.%3.%4.%5.%6"/>
      <w:lvlJc w:val="left"/>
      <w:pPr>
        <w:ind w:left="8360" w:hanging="1440"/>
      </w:pPr>
      <w:rPr>
        <w:rFonts w:hint="default"/>
      </w:rPr>
    </w:lvl>
    <w:lvl w:ilvl="6">
      <w:start w:val="1"/>
      <w:numFmt w:val="decimal"/>
      <w:lvlText w:val="%1.%2.%3.%4.%5.%6.%7"/>
      <w:lvlJc w:val="left"/>
      <w:pPr>
        <w:ind w:left="9744" w:hanging="1440"/>
      </w:pPr>
      <w:rPr>
        <w:rFonts w:hint="default"/>
      </w:rPr>
    </w:lvl>
    <w:lvl w:ilvl="7">
      <w:start w:val="1"/>
      <w:numFmt w:val="decimal"/>
      <w:lvlText w:val="%1.%2.%3.%4.%5.%6.%7.%8"/>
      <w:lvlJc w:val="left"/>
      <w:pPr>
        <w:ind w:left="11488" w:hanging="1800"/>
      </w:pPr>
      <w:rPr>
        <w:rFonts w:hint="default"/>
      </w:rPr>
    </w:lvl>
    <w:lvl w:ilvl="8">
      <w:start w:val="1"/>
      <w:numFmt w:val="decimal"/>
      <w:lvlText w:val="%1.%2.%3.%4.%5.%6.%7.%8.%9"/>
      <w:lvlJc w:val="left"/>
      <w:pPr>
        <w:ind w:left="13232" w:hanging="2160"/>
      </w:pPr>
      <w:rPr>
        <w:rFonts w:hint="default"/>
      </w:rPr>
    </w:lvl>
  </w:abstractNum>
  <w:abstractNum w:abstractNumId="14" w15:restartNumberingAfterBreak="0">
    <w:nsid w:val="2C933EB6"/>
    <w:multiLevelType w:val="hybridMultilevel"/>
    <w:tmpl w:val="04E053DE"/>
    <w:lvl w:ilvl="0" w:tplc="1A3E242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2D4E3D15"/>
    <w:multiLevelType w:val="hybridMultilevel"/>
    <w:tmpl w:val="D8C0E8FC"/>
    <w:lvl w:ilvl="0" w:tplc="21CE3A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41F5A04"/>
    <w:multiLevelType w:val="multilevel"/>
    <w:tmpl w:val="2AE61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B863241"/>
    <w:multiLevelType w:val="multilevel"/>
    <w:tmpl w:val="3D5A38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F2066D9"/>
    <w:multiLevelType w:val="multilevel"/>
    <w:tmpl w:val="BA1A21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4D3AC5"/>
    <w:multiLevelType w:val="multilevel"/>
    <w:tmpl w:val="9F2E199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765A6D"/>
    <w:multiLevelType w:val="multilevel"/>
    <w:tmpl w:val="A85C60D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22" w15:restartNumberingAfterBreak="0">
    <w:nsid w:val="49755F93"/>
    <w:multiLevelType w:val="multilevel"/>
    <w:tmpl w:val="D082B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BE1D04"/>
    <w:multiLevelType w:val="multilevel"/>
    <w:tmpl w:val="95464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87E02F1"/>
    <w:multiLevelType w:val="multilevel"/>
    <w:tmpl w:val="F4982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AA34A25"/>
    <w:multiLevelType w:val="multilevel"/>
    <w:tmpl w:val="858E1E6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3A605DF"/>
    <w:multiLevelType w:val="hybridMultilevel"/>
    <w:tmpl w:val="C4B2913C"/>
    <w:lvl w:ilvl="0" w:tplc="289AF8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BF70241"/>
    <w:multiLevelType w:val="multilevel"/>
    <w:tmpl w:val="6C4AD38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FB063F0"/>
    <w:multiLevelType w:val="multilevel"/>
    <w:tmpl w:val="534A9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19"/>
  </w:num>
  <w:num w:numId="5">
    <w:abstractNumId w:val="1"/>
  </w:num>
  <w:num w:numId="6">
    <w:abstractNumId w:val="26"/>
  </w:num>
  <w:num w:numId="7">
    <w:abstractNumId w:val="28"/>
  </w:num>
  <w:num w:numId="8">
    <w:abstractNumId w:val="16"/>
  </w:num>
  <w:num w:numId="9">
    <w:abstractNumId w:val="14"/>
  </w:num>
  <w:num w:numId="10">
    <w:abstractNumId w:val="11"/>
  </w:num>
  <w:num w:numId="11">
    <w:abstractNumId w:val="17"/>
  </w:num>
  <w:num w:numId="12">
    <w:abstractNumId w:val="18"/>
  </w:num>
  <w:num w:numId="13">
    <w:abstractNumId w:val="25"/>
  </w:num>
  <w:num w:numId="14">
    <w:abstractNumId w:val="3"/>
  </w:num>
  <w:num w:numId="15">
    <w:abstractNumId w:val="10"/>
  </w:num>
  <w:num w:numId="16">
    <w:abstractNumId w:val="13"/>
  </w:num>
  <w:num w:numId="17">
    <w:abstractNumId w:val="8"/>
  </w:num>
  <w:num w:numId="18">
    <w:abstractNumId w:val="12"/>
  </w:num>
  <w:num w:numId="19">
    <w:abstractNumId w:val="5"/>
  </w:num>
  <w:num w:numId="20">
    <w:abstractNumId w:val="15"/>
  </w:num>
  <w:num w:numId="21">
    <w:abstractNumId w:val="6"/>
  </w:num>
  <w:num w:numId="22">
    <w:abstractNumId w:val="9"/>
  </w:num>
  <w:num w:numId="23">
    <w:abstractNumId w:val="4"/>
  </w:num>
  <w:num w:numId="24">
    <w:abstractNumId w:val="20"/>
  </w:num>
  <w:num w:numId="25">
    <w:abstractNumId w:val="27"/>
  </w:num>
  <w:num w:numId="26">
    <w:abstractNumId w:val="23"/>
  </w:num>
  <w:num w:numId="27">
    <w:abstractNumId w:val="2"/>
  </w:num>
  <w:num w:numId="28">
    <w:abstractNumId w:val="24"/>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BD5"/>
    <w:rsid w:val="00001BC1"/>
    <w:rsid w:val="00003D90"/>
    <w:rsid w:val="00014417"/>
    <w:rsid w:val="0003151B"/>
    <w:rsid w:val="000331FF"/>
    <w:rsid w:val="00036346"/>
    <w:rsid w:val="00042BD5"/>
    <w:rsid w:val="00056EBF"/>
    <w:rsid w:val="00061456"/>
    <w:rsid w:val="00065B09"/>
    <w:rsid w:val="00070716"/>
    <w:rsid w:val="00076C16"/>
    <w:rsid w:val="00082ABE"/>
    <w:rsid w:val="000920DC"/>
    <w:rsid w:val="0009368B"/>
    <w:rsid w:val="000C59FD"/>
    <w:rsid w:val="00111F7A"/>
    <w:rsid w:val="00135AA9"/>
    <w:rsid w:val="00185947"/>
    <w:rsid w:val="001B2867"/>
    <w:rsid w:val="001C65FF"/>
    <w:rsid w:val="001E7005"/>
    <w:rsid w:val="00205BC3"/>
    <w:rsid w:val="00210872"/>
    <w:rsid w:val="00225B68"/>
    <w:rsid w:val="00226FC1"/>
    <w:rsid w:val="00230272"/>
    <w:rsid w:val="00244F46"/>
    <w:rsid w:val="00254136"/>
    <w:rsid w:val="00254FF0"/>
    <w:rsid w:val="00275241"/>
    <w:rsid w:val="002D3815"/>
    <w:rsid w:val="002E026F"/>
    <w:rsid w:val="002E2C0F"/>
    <w:rsid w:val="002E77E1"/>
    <w:rsid w:val="002F0126"/>
    <w:rsid w:val="002F3F2A"/>
    <w:rsid w:val="00313319"/>
    <w:rsid w:val="003206CE"/>
    <w:rsid w:val="00320DE0"/>
    <w:rsid w:val="003342E1"/>
    <w:rsid w:val="003458EE"/>
    <w:rsid w:val="00347C9E"/>
    <w:rsid w:val="00370F64"/>
    <w:rsid w:val="003714B8"/>
    <w:rsid w:val="003802C1"/>
    <w:rsid w:val="00385B81"/>
    <w:rsid w:val="003906DE"/>
    <w:rsid w:val="003A6A64"/>
    <w:rsid w:val="003C7AFF"/>
    <w:rsid w:val="003E1822"/>
    <w:rsid w:val="003E4182"/>
    <w:rsid w:val="003F1C83"/>
    <w:rsid w:val="003F730B"/>
    <w:rsid w:val="00404632"/>
    <w:rsid w:val="004210FB"/>
    <w:rsid w:val="0042293C"/>
    <w:rsid w:val="00424A4D"/>
    <w:rsid w:val="00452D4F"/>
    <w:rsid w:val="004540F7"/>
    <w:rsid w:val="004602C5"/>
    <w:rsid w:val="004865D8"/>
    <w:rsid w:val="0049391B"/>
    <w:rsid w:val="00494DB0"/>
    <w:rsid w:val="004B1DAD"/>
    <w:rsid w:val="004F0341"/>
    <w:rsid w:val="004F4798"/>
    <w:rsid w:val="00551120"/>
    <w:rsid w:val="005527E5"/>
    <w:rsid w:val="005747A7"/>
    <w:rsid w:val="005773EC"/>
    <w:rsid w:val="005869DE"/>
    <w:rsid w:val="005A49E1"/>
    <w:rsid w:val="005D10BC"/>
    <w:rsid w:val="005E45D3"/>
    <w:rsid w:val="005E6FBF"/>
    <w:rsid w:val="005F3539"/>
    <w:rsid w:val="006000E3"/>
    <w:rsid w:val="00624D2A"/>
    <w:rsid w:val="00642269"/>
    <w:rsid w:val="00675A8C"/>
    <w:rsid w:val="006829FD"/>
    <w:rsid w:val="0069001A"/>
    <w:rsid w:val="006912CC"/>
    <w:rsid w:val="0069720F"/>
    <w:rsid w:val="006E466B"/>
    <w:rsid w:val="006E6B6A"/>
    <w:rsid w:val="006F20F4"/>
    <w:rsid w:val="00713966"/>
    <w:rsid w:val="007223F1"/>
    <w:rsid w:val="00726945"/>
    <w:rsid w:val="00746341"/>
    <w:rsid w:val="007536EC"/>
    <w:rsid w:val="00761BCF"/>
    <w:rsid w:val="00763BE6"/>
    <w:rsid w:val="007807E4"/>
    <w:rsid w:val="00781DAF"/>
    <w:rsid w:val="00796A5B"/>
    <w:rsid w:val="007A115E"/>
    <w:rsid w:val="007A63EF"/>
    <w:rsid w:val="007D458C"/>
    <w:rsid w:val="007F2515"/>
    <w:rsid w:val="007F42D9"/>
    <w:rsid w:val="008242D5"/>
    <w:rsid w:val="00857ACB"/>
    <w:rsid w:val="00887BE7"/>
    <w:rsid w:val="008C2F96"/>
    <w:rsid w:val="008C4993"/>
    <w:rsid w:val="008F3566"/>
    <w:rsid w:val="009234ED"/>
    <w:rsid w:val="00937B35"/>
    <w:rsid w:val="00962432"/>
    <w:rsid w:val="009717D1"/>
    <w:rsid w:val="009732EB"/>
    <w:rsid w:val="009C2B84"/>
    <w:rsid w:val="009C38F8"/>
    <w:rsid w:val="00A07315"/>
    <w:rsid w:val="00A21406"/>
    <w:rsid w:val="00A21B80"/>
    <w:rsid w:val="00A26562"/>
    <w:rsid w:val="00A31ED4"/>
    <w:rsid w:val="00A526C9"/>
    <w:rsid w:val="00A61D89"/>
    <w:rsid w:val="00A672E0"/>
    <w:rsid w:val="00A83B87"/>
    <w:rsid w:val="00A93B09"/>
    <w:rsid w:val="00AB22CE"/>
    <w:rsid w:val="00AB7184"/>
    <w:rsid w:val="00AC6967"/>
    <w:rsid w:val="00AE6909"/>
    <w:rsid w:val="00AF60E9"/>
    <w:rsid w:val="00B0270C"/>
    <w:rsid w:val="00B055C4"/>
    <w:rsid w:val="00B0664D"/>
    <w:rsid w:val="00B07171"/>
    <w:rsid w:val="00B22014"/>
    <w:rsid w:val="00B37413"/>
    <w:rsid w:val="00B43D07"/>
    <w:rsid w:val="00B47BD2"/>
    <w:rsid w:val="00B7067D"/>
    <w:rsid w:val="00B759D2"/>
    <w:rsid w:val="00B83E58"/>
    <w:rsid w:val="00B848D3"/>
    <w:rsid w:val="00B9718A"/>
    <w:rsid w:val="00BB02B7"/>
    <w:rsid w:val="00BC2FB6"/>
    <w:rsid w:val="00BD0D00"/>
    <w:rsid w:val="00BE026F"/>
    <w:rsid w:val="00BE1872"/>
    <w:rsid w:val="00BE6F2A"/>
    <w:rsid w:val="00BE7B59"/>
    <w:rsid w:val="00BF4EBA"/>
    <w:rsid w:val="00C0492F"/>
    <w:rsid w:val="00C22653"/>
    <w:rsid w:val="00C26587"/>
    <w:rsid w:val="00C33B33"/>
    <w:rsid w:val="00C33E52"/>
    <w:rsid w:val="00C51A80"/>
    <w:rsid w:val="00C62784"/>
    <w:rsid w:val="00C62DC5"/>
    <w:rsid w:val="00C7793A"/>
    <w:rsid w:val="00C77FE5"/>
    <w:rsid w:val="00C81E07"/>
    <w:rsid w:val="00C91D1D"/>
    <w:rsid w:val="00CA5087"/>
    <w:rsid w:val="00CB0483"/>
    <w:rsid w:val="00CC06D8"/>
    <w:rsid w:val="00CC2D5A"/>
    <w:rsid w:val="00CD1ACC"/>
    <w:rsid w:val="00CD3984"/>
    <w:rsid w:val="00CD763C"/>
    <w:rsid w:val="00CE5509"/>
    <w:rsid w:val="00CF0170"/>
    <w:rsid w:val="00CF0F76"/>
    <w:rsid w:val="00D06CC3"/>
    <w:rsid w:val="00D365A1"/>
    <w:rsid w:val="00D535CB"/>
    <w:rsid w:val="00D75AE2"/>
    <w:rsid w:val="00D878FE"/>
    <w:rsid w:val="00DA7DAF"/>
    <w:rsid w:val="00DC17C1"/>
    <w:rsid w:val="00DC7E56"/>
    <w:rsid w:val="00DE0682"/>
    <w:rsid w:val="00DF6219"/>
    <w:rsid w:val="00E068A8"/>
    <w:rsid w:val="00E13D08"/>
    <w:rsid w:val="00E30C58"/>
    <w:rsid w:val="00E37458"/>
    <w:rsid w:val="00E80986"/>
    <w:rsid w:val="00E94765"/>
    <w:rsid w:val="00EA0548"/>
    <w:rsid w:val="00EB1CFB"/>
    <w:rsid w:val="00EB546B"/>
    <w:rsid w:val="00ED23C4"/>
    <w:rsid w:val="00ED6667"/>
    <w:rsid w:val="00EE0F07"/>
    <w:rsid w:val="00EE67CF"/>
    <w:rsid w:val="00F12363"/>
    <w:rsid w:val="00F42BBD"/>
    <w:rsid w:val="00F46CC7"/>
    <w:rsid w:val="00F55124"/>
    <w:rsid w:val="00F55BD6"/>
    <w:rsid w:val="00F607EB"/>
    <w:rsid w:val="00F732FD"/>
    <w:rsid w:val="00F84DE1"/>
    <w:rsid w:val="00F95FA6"/>
    <w:rsid w:val="00FC10A7"/>
    <w:rsid w:val="00FD6C54"/>
    <w:rsid w:val="00FE2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4231A2-BDF4-4527-9B86-289D09B1B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1"/>
    <w:qFormat/>
    <w:rsid w:val="00C33B33"/>
    <w:pPr>
      <w:keepNext/>
      <w:keepLines/>
      <w:spacing w:before="240" w:after="0" w:line="259" w:lineRule="auto"/>
      <w:outlineLvl w:val="0"/>
    </w:pPr>
    <w:rPr>
      <w:rFonts w:asciiTheme="majorHAnsi" w:eastAsiaTheme="majorEastAsia" w:hAnsiTheme="majorHAnsi" w:cstheme="majorBidi"/>
      <w:color w:val="262626" w:themeColor="text1" w:themeTint="D9"/>
      <w:sz w:val="32"/>
      <w:szCs w:val="3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746341"/>
    <w:pPr>
      <w:spacing w:after="120"/>
    </w:pPr>
    <w:rPr>
      <w:lang w:val="en-US"/>
    </w:rPr>
  </w:style>
  <w:style w:type="character" w:customStyle="1" w:styleId="a4">
    <w:name w:val="Основной текст Знак"/>
    <w:basedOn w:val="a0"/>
    <w:link w:val="a3"/>
    <w:uiPriority w:val="99"/>
    <w:rsid w:val="00746341"/>
    <w:rPr>
      <w:lang w:val="en-US"/>
    </w:rPr>
  </w:style>
  <w:style w:type="character" w:customStyle="1" w:styleId="a5">
    <w:name w:val="Абзац списка Знак"/>
    <w:link w:val="a6"/>
    <w:uiPriority w:val="1"/>
    <w:locked/>
    <w:rsid w:val="00746341"/>
    <w:rPr>
      <w:lang w:val="en-US"/>
    </w:rPr>
  </w:style>
  <w:style w:type="paragraph" w:styleId="a6">
    <w:name w:val="List Paragraph"/>
    <w:basedOn w:val="a"/>
    <w:link w:val="a5"/>
    <w:uiPriority w:val="1"/>
    <w:qFormat/>
    <w:rsid w:val="00746341"/>
    <w:pPr>
      <w:ind w:left="720"/>
      <w:contextualSpacing/>
    </w:pPr>
    <w:rPr>
      <w:lang w:val="en-US"/>
    </w:rPr>
  </w:style>
  <w:style w:type="paragraph" w:customStyle="1" w:styleId="TableParagraph">
    <w:name w:val="Table Paragraph"/>
    <w:basedOn w:val="a"/>
    <w:uiPriority w:val="1"/>
    <w:qFormat/>
    <w:rsid w:val="00746341"/>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746341"/>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semiHidden/>
    <w:unhideWhenUsed/>
    <w:rsid w:val="00BE18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4602C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602C5"/>
  </w:style>
  <w:style w:type="paragraph" w:styleId="ab">
    <w:name w:val="footer"/>
    <w:basedOn w:val="a"/>
    <w:link w:val="ac"/>
    <w:uiPriority w:val="99"/>
    <w:unhideWhenUsed/>
    <w:rsid w:val="004602C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602C5"/>
  </w:style>
  <w:style w:type="character" w:styleId="ad">
    <w:name w:val="Hyperlink"/>
    <w:basedOn w:val="a0"/>
    <w:uiPriority w:val="99"/>
    <w:unhideWhenUsed/>
    <w:rsid w:val="00210872"/>
    <w:rPr>
      <w:color w:val="0000FF"/>
      <w:u w:val="single"/>
    </w:rPr>
  </w:style>
  <w:style w:type="character" w:styleId="ae">
    <w:name w:val="Strong"/>
    <w:basedOn w:val="a0"/>
    <w:uiPriority w:val="22"/>
    <w:qFormat/>
    <w:rsid w:val="00210872"/>
    <w:rPr>
      <w:b/>
      <w:bCs/>
    </w:rPr>
  </w:style>
  <w:style w:type="paragraph" w:styleId="z-">
    <w:name w:val="HTML Top of Form"/>
    <w:basedOn w:val="a"/>
    <w:next w:val="a"/>
    <w:link w:val="z-0"/>
    <w:hidden/>
    <w:uiPriority w:val="99"/>
    <w:semiHidden/>
    <w:unhideWhenUsed/>
    <w:rsid w:val="00404632"/>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404632"/>
    <w:rPr>
      <w:rFonts w:ascii="Arial" w:eastAsia="Times New Roman" w:hAnsi="Arial" w:cs="Arial"/>
      <w:vanish/>
      <w:sz w:val="16"/>
      <w:szCs w:val="16"/>
      <w:lang w:eastAsia="ru-RU"/>
    </w:rPr>
  </w:style>
  <w:style w:type="character" w:customStyle="1" w:styleId="10">
    <w:name w:val="Заголовок 1 Знак"/>
    <w:basedOn w:val="a0"/>
    <w:link w:val="1"/>
    <w:uiPriority w:val="1"/>
    <w:rsid w:val="00C33B33"/>
    <w:rPr>
      <w:rFonts w:asciiTheme="majorHAnsi" w:eastAsiaTheme="majorEastAsia" w:hAnsiTheme="majorHAnsi" w:cstheme="majorBidi"/>
      <w:color w:val="262626" w:themeColor="text1" w:themeTint="D9"/>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11453">
      <w:bodyDiv w:val="1"/>
      <w:marLeft w:val="0"/>
      <w:marRight w:val="0"/>
      <w:marTop w:val="0"/>
      <w:marBottom w:val="0"/>
      <w:divBdr>
        <w:top w:val="none" w:sz="0" w:space="0" w:color="auto"/>
        <w:left w:val="none" w:sz="0" w:space="0" w:color="auto"/>
        <w:bottom w:val="none" w:sz="0" w:space="0" w:color="auto"/>
        <w:right w:val="none" w:sz="0" w:space="0" w:color="auto"/>
      </w:divBdr>
    </w:div>
    <w:div w:id="92210295">
      <w:bodyDiv w:val="1"/>
      <w:marLeft w:val="0"/>
      <w:marRight w:val="0"/>
      <w:marTop w:val="0"/>
      <w:marBottom w:val="0"/>
      <w:divBdr>
        <w:top w:val="none" w:sz="0" w:space="0" w:color="auto"/>
        <w:left w:val="none" w:sz="0" w:space="0" w:color="auto"/>
        <w:bottom w:val="none" w:sz="0" w:space="0" w:color="auto"/>
        <w:right w:val="none" w:sz="0" w:space="0" w:color="auto"/>
      </w:divBdr>
    </w:div>
    <w:div w:id="96490555">
      <w:bodyDiv w:val="1"/>
      <w:marLeft w:val="0"/>
      <w:marRight w:val="0"/>
      <w:marTop w:val="0"/>
      <w:marBottom w:val="0"/>
      <w:divBdr>
        <w:top w:val="none" w:sz="0" w:space="0" w:color="auto"/>
        <w:left w:val="none" w:sz="0" w:space="0" w:color="auto"/>
        <w:bottom w:val="none" w:sz="0" w:space="0" w:color="auto"/>
        <w:right w:val="none" w:sz="0" w:space="0" w:color="auto"/>
      </w:divBdr>
    </w:div>
    <w:div w:id="136146939">
      <w:bodyDiv w:val="1"/>
      <w:marLeft w:val="0"/>
      <w:marRight w:val="0"/>
      <w:marTop w:val="0"/>
      <w:marBottom w:val="0"/>
      <w:divBdr>
        <w:top w:val="none" w:sz="0" w:space="0" w:color="auto"/>
        <w:left w:val="none" w:sz="0" w:space="0" w:color="auto"/>
        <w:bottom w:val="none" w:sz="0" w:space="0" w:color="auto"/>
        <w:right w:val="none" w:sz="0" w:space="0" w:color="auto"/>
      </w:divBdr>
    </w:div>
    <w:div w:id="144709738">
      <w:bodyDiv w:val="1"/>
      <w:marLeft w:val="0"/>
      <w:marRight w:val="0"/>
      <w:marTop w:val="0"/>
      <w:marBottom w:val="0"/>
      <w:divBdr>
        <w:top w:val="none" w:sz="0" w:space="0" w:color="auto"/>
        <w:left w:val="none" w:sz="0" w:space="0" w:color="auto"/>
        <w:bottom w:val="none" w:sz="0" w:space="0" w:color="auto"/>
        <w:right w:val="none" w:sz="0" w:space="0" w:color="auto"/>
      </w:divBdr>
    </w:div>
    <w:div w:id="149255662">
      <w:bodyDiv w:val="1"/>
      <w:marLeft w:val="0"/>
      <w:marRight w:val="0"/>
      <w:marTop w:val="0"/>
      <w:marBottom w:val="0"/>
      <w:divBdr>
        <w:top w:val="none" w:sz="0" w:space="0" w:color="auto"/>
        <w:left w:val="none" w:sz="0" w:space="0" w:color="auto"/>
        <w:bottom w:val="none" w:sz="0" w:space="0" w:color="auto"/>
        <w:right w:val="none" w:sz="0" w:space="0" w:color="auto"/>
      </w:divBdr>
    </w:div>
    <w:div w:id="204177332">
      <w:bodyDiv w:val="1"/>
      <w:marLeft w:val="0"/>
      <w:marRight w:val="0"/>
      <w:marTop w:val="0"/>
      <w:marBottom w:val="0"/>
      <w:divBdr>
        <w:top w:val="none" w:sz="0" w:space="0" w:color="auto"/>
        <w:left w:val="none" w:sz="0" w:space="0" w:color="auto"/>
        <w:bottom w:val="none" w:sz="0" w:space="0" w:color="auto"/>
        <w:right w:val="none" w:sz="0" w:space="0" w:color="auto"/>
      </w:divBdr>
    </w:div>
    <w:div w:id="222643743">
      <w:bodyDiv w:val="1"/>
      <w:marLeft w:val="0"/>
      <w:marRight w:val="0"/>
      <w:marTop w:val="0"/>
      <w:marBottom w:val="0"/>
      <w:divBdr>
        <w:top w:val="none" w:sz="0" w:space="0" w:color="auto"/>
        <w:left w:val="none" w:sz="0" w:space="0" w:color="auto"/>
        <w:bottom w:val="none" w:sz="0" w:space="0" w:color="auto"/>
        <w:right w:val="none" w:sz="0" w:space="0" w:color="auto"/>
      </w:divBdr>
    </w:div>
    <w:div w:id="234895244">
      <w:bodyDiv w:val="1"/>
      <w:marLeft w:val="0"/>
      <w:marRight w:val="0"/>
      <w:marTop w:val="0"/>
      <w:marBottom w:val="0"/>
      <w:divBdr>
        <w:top w:val="none" w:sz="0" w:space="0" w:color="auto"/>
        <w:left w:val="none" w:sz="0" w:space="0" w:color="auto"/>
        <w:bottom w:val="none" w:sz="0" w:space="0" w:color="auto"/>
        <w:right w:val="none" w:sz="0" w:space="0" w:color="auto"/>
      </w:divBdr>
    </w:div>
    <w:div w:id="249702065">
      <w:bodyDiv w:val="1"/>
      <w:marLeft w:val="0"/>
      <w:marRight w:val="0"/>
      <w:marTop w:val="0"/>
      <w:marBottom w:val="0"/>
      <w:divBdr>
        <w:top w:val="none" w:sz="0" w:space="0" w:color="auto"/>
        <w:left w:val="none" w:sz="0" w:space="0" w:color="auto"/>
        <w:bottom w:val="none" w:sz="0" w:space="0" w:color="auto"/>
        <w:right w:val="none" w:sz="0" w:space="0" w:color="auto"/>
      </w:divBdr>
    </w:div>
    <w:div w:id="306592232">
      <w:bodyDiv w:val="1"/>
      <w:marLeft w:val="0"/>
      <w:marRight w:val="0"/>
      <w:marTop w:val="0"/>
      <w:marBottom w:val="0"/>
      <w:divBdr>
        <w:top w:val="none" w:sz="0" w:space="0" w:color="auto"/>
        <w:left w:val="none" w:sz="0" w:space="0" w:color="auto"/>
        <w:bottom w:val="none" w:sz="0" w:space="0" w:color="auto"/>
        <w:right w:val="none" w:sz="0" w:space="0" w:color="auto"/>
      </w:divBdr>
      <w:divsChild>
        <w:div w:id="471800377">
          <w:marLeft w:val="0"/>
          <w:marRight w:val="0"/>
          <w:marTop w:val="0"/>
          <w:marBottom w:val="0"/>
          <w:divBdr>
            <w:top w:val="single" w:sz="2" w:space="0" w:color="D9D9E3"/>
            <w:left w:val="single" w:sz="2" w:space="0" w:color="D9D9E3"/>
            <w:bottom w:val="single" w:sz="2" w:space="0" w:color="D9D9E3"/>
            <w:right w:val="single" w:sz="2" w:space="0" w:color="D9D9E3"/>
          </w:divBdr>
          <w:divsChild>
            <w:div w:id="576282057">
              <w:marLeft w:val="0"/>
              <w:marRight w:val="0"/>
              <w:marTop w:val="0"/>
              <w:marBottom w:val="0"/>
              <w:divBdr>
                <w:top w:val="single" w:sz="2" w:space="0" w:color="D9D9E3"/>
                <w:left w:val="single" w:sz="2" w:space="0" w:color="D9D9E3"/>
                <w:bottom w:val="single" w:sz="2" w:space="0" w:color="D9D9E3"/>
                <w:right w:val="single" w:sz="2" w:space="0" w:color="D9D9E3"/>
              </w:divBdr>
              <w:divsChild>
                <w:div w:id="721099645">
                  <w:marLeft w:val="0"/>
                  <w:marRight w:val="0"/>
                  <w:marTop w:val="0"/>
                  <w:marBottom w:val="0"/>
                  <w:divBdr>
                    <w:top w:val="single" w:sz="2" w:space="0" w:color="D9D9E3"/>
                    <w:left w:val="single" w:sz="2" w:space="0" w:color="D9D9E3"/>
                    <w:bottom w:val="single" w:sz="2" w:space="0" w:color="D9D9E3"/>
                    <w:right w:val="single" w:sz="2" w:space="0" w:color="D9D9E3"/>
                  </w:divBdr>
                  <w:divsChild>
                    <w:div w:id="1925264145">
                      <w:marLeft w:val="0"/>
                      <w:marRight w:val="0"/>
                      <w:marTop w:val="0"/>
                      <w:marBottom w:val="0"/>
                      <w:divBdr>
                        <w:top w:val="single" w:sz="2" w:space="0" w:color="D9D9E3"/>
                        <w:left w:val="single" w:sz="2" w:space="0" w:color="D9D9E3"/>
                        <w:bottom w:val="single" w:sz="2" w:space="0" w:color="D9D9E3"/>
                        <w:right w:val="single" w:sz="2" w:space="0" w:color="D9D9E3"/>
                      </w:divBdr>
                      <w:divsChild>
                        <w:div w:id="695886995">
                          <w:marLeft w:val="0"/>
                          <w:marRight w:val="0"/>
                          <w:marTop w:val="0"/>
                          <w:marBottom w:val="0"/>
                          <w:divBdr>
                            <w:top w:val="single" w:sz="2" w:space="0" w:color="auto"/>
                            <w:left w:val="single" w:sz="2" w:space="0" w:color="auto"/>
                            <w:bottom w:val="single" w:sz="6" w:space="0" w:color="auto"/>
                            <w:right w:val="single" w:sz="2" w:space="0" w:color="auto"/>
                          </w:divBdr>
                          <w:divsChild>
                            <w:div w:id="861868978">
                              <w:marLeft w:val="0"/>
                              <w:marRight w:val="0"/>
                              <w:marTop w:val="100"/>
                              <w:marBottom w:val="100"/>
                              <w:divBdr>
                                <w:top w:val="single" w:sz="2" w:space="0" w:color="D9D9E3"/>
                                <w:left w:val="single" w:sz="2" w:space="0" w:color="D9D9E3"/>
                                <w:bottom w:val="single" w:sz="2" w:space="0" w:color="D9D9E3"/>
                                <w:right w:val="single" w:sz="2" w:space="0" w:color="D9D9E3"/>
                              </w:divBdr>
                              <w:divsChild>
                                <w:div w:id="547424314">
                                  <w:marLeft w:val="0"/>
                                  <w:marRight w:val="0"/>
                                  <w:marTop w:val="0"/>
                                  <w:marBottom w:val="0"/>
                                  <w:divBdr>
                                    <w:top w:val="single" w:sz="2" w:space="0" w:color="D9D9E3"/>
                                    <w:left w:val="single" w:sz="2" w:space="0" w:color="D9D9E3"/>
                                    <w:bottom w:val="single" w:sz="2" w:space="0" w:color="D9D9E3"/>
                                    <w:right w:val="single" w:sz="2" w:space="0" w:color="D9D9E3"/>
                                  </w:divBdr>
                                  <w:divsChild>
                                    <w:div w:id="1147746629">
                                      <w:marLeft w:val="0"/>
                                      <w:marRight w:val="0"/>
                                      <w:marTop w:val="0"/>
                                      <w:marBottom w:val="0"/>
                                      <w:divBdr>
                                        <w:top w:val="single" w:sz="2" w:space="0" w:color="D9D9E3"/>
                                        <w:left w:val="single" w:sz="2" w:space="0" w:color="D9D9E3"/>
                                        <w:bottom w:val="single" w:sz="2" w:space="0" w:color="D9D9E3"/>
                                        <w:right w:val="single" w:sz="2" w:space="0" w:color="D9D9E3"/>
                                      </w:divBdr>
                                      <w:divsChild>
                                        <w:div w:id="163863904">
                                          <w:marLeft w:val="0"/>
                                          <w:marRight w:val="0"/>
                                          <w:marTop w:val="0"/>
                                          <w:marBottom w:val="0"/>
                                          <w:divBdr>
                                            <w:top w:val="single" w:sz="2" w:space="0" w:color="D9D9E3"/>
                                            <w:left w:val="single" w:sz="2" w:space="0" w:color="D9D9E3"/>
                                            <w:bottom w:val="single" w:sz="2" w:space="0" w:color="D9D9E3"/>
                                            <w:right w:val="single" w:sz="2" w:space="0" w:color="D9D9E3"/>
                                          </w:divBdr>
                                          <w:divsChild>
                                            <w:div w:id="21054943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85829946">
          <w:marLeft w:val="0"/>
          <w:marRight w:val="0"/>
          <w:marTop w:val="0"/>
          <w:marBottom w:val="0"/>
          <w:divBdr>
            <w:top w:val="none" w:sz="0" w:space="0" w:color="auto"/>
            <w:left w:val="none" w:sz="0" w:space="0" w:color="auto"/>
            <w:bottom w:val="none" w:sz="0" w:space="0" w:color="auto"/>
            <w:right w:val="none" w:sz="0" w:space="0" w:color="auto"/>
          </w:divBdr>
        </w:div>
      </w:divsChild>
    </w:div>
    <w:div w:id="324170196">
      <w:bodyDiv w:val="1"/>
      <w:marLeft w:val="0"/>
      <w:marRight w:val="0"/>
      <w:marTop w:val="0"/>
      <w:marBottom w:val="0"/>
      <w:divBdr>
        <w:top w:val="none" w:sz="0" w:space="0" w:color="auto"/>
        <w:left w:val="none" w:sz="0" w:space="0" w:color="auto"/>
        <w:bottom w:val="none" w:sz="0" w:space="0" w:color="auto"/>
        <w:right w:val="none" w:sz="0" w:space="0" w:color="auto"/>
      </w:divBdr>
    </w:div>
    <w:div w:id="345448635">
      <w:bodyDiv w:val="1"/>
      <w:marLeft w:val="0"/>
      <w:marRight w:val="0"/>
      <w:marTop w:val="0"/>
      <w:marBottom w:val="0"/>
      <w:divBdr>
        <w:top w:val="none" w:sz="0" w:space="0" w:color="auto"/>
        <w:left w:val="none" w:sz="0" w:space="0" w:color="auto"/>
        <w:bottom w:val="none" w:sz="0" w:space="0" w:color="auto"/>
        <w:right w:val="none" w:sz="0" w:space="0" w:color="auto"/>
      </w:divBdr>
    </w:div>
    <w:div w:id="376320604">
      <w:bodyDiv w:val="1"/>
      <w:marLeft w:val="0"/>
      <w:marRight w:val="0"/>
      <w:marTop w:val="0"/>
      <w:marBottom w:val="0"/>
      <w:divBdr>
        <w:top w:val="none" w:sz="0" w:space="0" w:color="auto"/>
        <w:left w:val="none" w:sz="0" w:space="0" w:color="auto"/>
        <w:bottom w:val="none" w:sz="0" w:space="0" w:color="auto"/>
        <w:right w:val="none" w:sz="0" w:space="0" w:color="auto"/>
      </w:divBdr>
    </w:div>
    <w:div w:id="531454686">
      <w:bodyDiv w:val="1"/>
      <w:marLeft w:val="0"/>
      <w:marRight w:val="0"/>
      <w:marTop w:val="0"/>
      <w:marBottom w:val="0"/>
      <w:divBdr>
        <w:top w:val="none" w:sz="0" w:space="0" w:color="auto"/>
        <w:left w:val="none" w:sz="0" w:space="0" w:color="auto"/>
        <w:bottom w:val="none" w:sz="0" w:space="0" w:color="auto"/>
        <w:right w:val="none" w:sz="0" w:space="0" w:color="auto"/>
      </w:divBdr>
    </w:div>
    <w:div w:id="539049381">
      <w:bodyDiv w:val="1"/>
      <w:marLeft w:val="0"/>
      <w:marRight w:val="0"/>
      <w:marTop w:val="0"/>
      <w:marBottom w:val="0"/>
      <w:divBdr>
        <w:top w:val="none" w:sz="0" w:space="0" w:color="auto"/>
        <w:left w:val="none" w:sz="0" w:space="0" w:color="auto"/>
        <w:bottom w:val="none" w:sz="0" w:space="0" w:color="auto"/>
        <w:right w:val="none" w:sz="0" w:space="0" w:color="auto"/>
      </w:divBdr>
    </w:div>
    <w:div w:id="547037884">
      <w:bodyDiv w:val="1"/>
      <w:marLeft w:val="0"/>
      <w:marRight w:val="0"/>
      <w:marTop w:val="0"/>
      <w:marBottom w:val="0"/>
      <w:divBdr>
        <w:top w:val="none" w:sz="0" w:space="0" w:color="auto"/>
        <w:left w:val="none" w:sz="0" w:space="0" w:color="auto"/>
        <w:bottom w:val="none" w:sz="0" w:space="0" w:color="auto"/>
        <w:right w:val="none" w:sz="0" w:space="0" w:color="auto"/>
      </w:divBdr>
    </w:div>
    <w:div w:id="564948133">
      <w:bodyDiv w:val="1"/>
      <w:marLeft w:val="0"/>
      <w:marRight w:val="0"/>
      <w:marTop w:val="0"/>
      <w:marBottom w:val="0"/>
      <w:divBdr>
        <w:top w:val="none" w:sz="0" w:space="0" w:color="auto"/>
        <w:left w:val="none" w:sz="0" w:space="0" w:color="auto"/>
        <w:bottom w:val="none" w:sz="0" w:space="0" w:color="auto"/>
        <w:right w:val="none" w:sz="0" w:space="0" w:color="auto"/>
      </w:divBdr>
    </w:div>
    <w:div w:id="583564602">
      <w:bodyDiv w:val="1"/>
      <w:marLeft w:val="0"/>
      <w:marRight w:val="0"/>
      <w:marTop w:val="0"/>
      <w:marBottom w:val="0"/>
      <w:divBdr>
        <w:top w:val="none" w:sz="0" w:space="0" w:color="auto"/>
        <w:left w:val="none" w:sz="0" w:space="0" w:color="auto"/>
        <w:bottom w:val="none" w:sz="0" w:space="0" w:color="auto"/>
        <w:right w:val="none" w:sz="0" w:space="0" w:color="auto"/>
      </w:divBdr>
    </w:div>
    <w:div w:id="604390523">
      <w:bodyDiv w:val="1"/>
      <w:marLeft w:val="0"/>
      <w:marRight w:val="0"/>
      <w:marTop w:val="0"/>
      <w:marBottom w:val="0"/>
      <w:divBdr>
        <w:top w:val="none" w:sz="0" w:space="0" w:color="auto"/>
        <w:left w:val="none" w:sz="0" w:space="0" w:color="auto"/>
        <w:bottom w:val="none" w:sz="0" w:space="0" w:color="auto"/>
        <w:right w:val="none" w:sz="0" w:space="0" w:color="auto"/>
      </w:divBdr>
      <w:divsChild>
        <w:div w:id="831994785">
          <w:marLeft w:val="0"/>
          <w:marRight w:val="0"/>
          <w:marTop w:val="0"/>
          <w:marBottom w:val="0"/>
          <w:divBdr>
            <w:top w:val="single" w:sz="2" w:space="0" w:color="auto"/>
            <w:left w:val="single" w:sz="2" w:space="0" w:color="auto"/>
            <w:bottom w:val="single" w:sz="6" w:space="0" w:color="auto"/>
            <w:right w:val="single" w:sz="2" w:space="0" w:color="auto"/>
          </w:divBdr>
          <w:divsChild>
            <w:div w:id="1662848803">
              <w:marLeft w:val="0"/>
              <w:marRight w:val="0"/>
              <w:marTop w:val="100"/>
              <w:marBottom w:val="100"/>
              <w:divBdr>
                <w:top w:val="single" w:sz="2" w:space="0" w:color="D9D9E3"/>
                <w:left w:val="single" w:sz="2" w:space="0" w:color="D9D9E3"/>
                <w:bottom w:val="single" w:sz="2" w:space="0" w:color="D9D9E3"/>
                <w:right w:val="single" w:sz="2" w:space="0" w:color="D9D9E3"/>
              </w:divBdr>
              <w:divsChild>
                <w:div w:id="206112771">
                  <w:marLeft w:val="0"/>
                  <w:marRight w:val="0"/>
                  <w:marTop w:val="0"/>
                  <w:marBottom w:val="0"/>
                  <w:divBdr>
                    <w:top w:val="single" w:sz="2" w:space="0" w:color="D9D9E3"/>
                    <w:left w:val="single" w:sz="2" w:space="0" w:color="D9D9E3"/>
                    <w:bottom w:val="single" w:sz="2" w:space="0" w:color="D9D9E3"/>
                    <w:right w:val="single" w:sz="2" w:space="0" w:color="D9D9E3"/>
                  </w:divBdr>
                  <w:divsChild>
                    <w:div w:id="482812527">
                      <w:marLeft w:val="0"/>
                      <w:marRight w:val="0"/>
                      <w:marTop w:val="0"/>
                      <w:marBottom w:val="0"/>
                      <w:divBdr>
                        <w:top w:val="single" w:sz="2" w:space="0" w:color="D9D9E3"/>
                        <w:left w:val="single" w:sz="2" w:space="0" w:color="D9D9E3"/>
                        <w:bottom w:val="single" w:sz="2" w:space="0" w:color="D9D9E3"/>
                        <w:right w:val="single" w:sz="2" w:space="0" w:color="D9D9E3"/>
                      </w:divBdr>
                      <w:divsChild>
                        <w:div w:id="731922984">
                          <w:marLeft w:val="0"/>
                          <w:marRight w:val="0"/>
                          <w:marTop w:val="0"/>
                          <w:marBottom w:val="0"/>
                          <w:divBdr>
                            <w:top w:val="single" w:sz="2" w:space="0" w:color="D9D9E3"/>
                            <w:left w:val="single" w:sz="2" w:space="0" w:color="D9D9E3"/>
                            <w:bottom w:val="single" w:sz="2" w:space="0" w:color="D9D9E3"/>
                            <w:right w:val="single" w:sz="2" w:space="0" w:color="D9D9E3"/>
                          </w:divBdr>
                          <w:divsChild>
                            <w:div w:id="7006675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21960177">
      <w:bodyDiv w:val="1"/>
      <w:marLeft w:val="0"/>
      <w:marRight w:val="0"/>
      <w:marTop w:val="0"/>
      <w:marBottom w:val="0"/>
      <w:divBdr>
        <w:top w:val="none" w:sz="0" w:space="0" w:color="auto"/>
        <w:left w:val="none" w:sz="0" w:space="0" w:color="auto"/>
        <w:bottom w:val="none" w:sz="0" w:space="0" w:color="auto"/>
        <w:right w:val="none" w:sz="0" w:space="0" w:color="auto"/>
      </w:divBdr>
    </w:div>
    <w:div w:id="650602491">
      <w:bodyDiv w:val="1"/>
      <w:marLeft w:val="0"/>
      <w:marRight w:val="0"/>
      <w:marTop w:val="0"/>
      <w:marBottom w:val="0"/>
      <w:divBdr>
        <w:top w:val="none" w:sz="0" w:space="0" w:color="auto"/>
        <w:left w:val="none" w:sz="0" w:space="0" w:color="auto"/>
        <w:bottom w:val="none" w:sz="0" w:space="0" w:color="auto"/>
        <w:right w:val="none" w:sz="0" w:space="0" w:color="auto"/>
      </w:divBdr>
    </w:div>
    <w:div w:id="817918125">
      <w:bodyDiv w:val="1"/>
      <w:marLeft w:val="0"/>
      <w:marRight w:val="0"/>
      <w:marTop w:val="0"/>
      <w:marBottom w:val="0"/>
      <w:divBdr>
        <w:top w:val="none" w:sz="0" w:space="0" w:color="auto"/>
        <w:left w:val="none" w:sz="0" w:space="0" w:color="auto"/>
        <w:bottom w:val="none" w:sz="0" w:space="0" w:color="auto"/>
        <w:right w:val="none" w:sz="0" w:space="0" w:color="auto"/>
      </w:divBdr>
    </w:div>
    <w:div w:id="827091728">
      <w:bodyDiv w:val="1"/>
      <w:marLeft w:val="0"/>
      <w:marRight w:val="0"/>
      <w:marTop w:val="0"/>
      <w:marBottom w:val="0"/>
      <w:divBdr>
        <w:top w:val="none" w:sz="0" w:space="0" w:color="auto"/>
        <w:left w:val="none" w:sz="0" w:space="0" w:color="auto"/>
        <w:bottom w:val="none" w:sz="0" w:space="0" w:color="auto"/>
        <w:right w:val="none" w:sz="0" w:space="0" w:color="auto"/>
      </w:divBdr>
    </w:div>
    <w:div w:id="839200093">
      <w:bodyDiv w:val="1"/>
      <w:marLeft w:val="0"/>
      <w:marRight w:val="0"/>
      <w:marTop w:val="0"/>
      <w:marBottom w:val="0"/>
      <w:divBdr>
        <w:top w:val="none" w:sz="0" w:space="0" w:color="auto"/>
        <w:left w:val="none" w:sz="0" w:space="0" w:color="auto"/>
        <w:bottom w:val="none" w:sz="0" w:space="0" w:color="auto"/>
        <w:right w:val="none" w:sz="0" w:space="0" w:color="auto"/>
      </w:divBdr>
    </w:div>
    <w:div w:id="845631363">
      <w:bodyDiv w:val="1"/>
      <w:marLeft w:val="0"/>
      <w:marRight w:val="0"/>
      <w:marTop w:val="0"/>
      <w:marBottom w:val="0"/>
      <w:divBdr>
        <w:top w:val="none" w:sz="0" w:space="0" w:color="auto"/>
        <w:left w:val="none" w:sz="0" w:space="0" w:color="auto"/>
        <w:bottom w:val="none" w:sz="0" w:space="0" w:color="auto"/>
        <w:right w:val="none" w:sz="0" w:space="0" w:color="auto"/>
      </w:divBdr>
    </w:div>
    <w:div w:id="962924813">
      <w:bodyDiv w:val="1"/>
      <w:marLeft w:val="0"/>
      <w:marRight w:val="0"/>
      <w:marTop w:val="0"/>
      <w:marBottom w:val="0"/>
      <w:divBdr>
        <w:top w:val="none" w:sz="0" w:space="0" w:color="auto"/>
        <w:left w:val="none" w:sz="0" w:space="0" w:color="auto"/>
        <w:bottom w:val="none" w:sz="0" w:space="0" w:color="auto"/>
        <w:right w:val="none" w:sz="0" w:space="0" w:color="auto"/>
      </w:divBdr>
    </w:div>
    <w:div w:id="1022903253">
      <w:bodyDiv w:val="1"/>
      <w:marLeft w:val="0"/>
      <w:marRight w:val="0"/>
      <w:marTop w:val="0"/>
      <w:marBottom w:val="0"/>
      <w:divBdr>
        <w:top w:val="none" w:sz="0" w:space="0" w:color="auto"/>
        <w:left w:val="none" w:sz="0" w:space="0" w:color="auto"/>
        <w:bottom w:val="none" w:sz="0" w:space="0" w:color="auto"/>
        <w:right w:val="none" w:sz="0" w:space="0" w:color="auto"/>
      </w:divBdr>
    </w:div>
    <w:div w:id="1171606934">
      <w:bodyDiv w:val="1"/>
      <w:marLeft w:val="0"/>
      <w:marRight w:val="0"/>
      <w:marTop w:val="0"/>
      <w:marBottom w:val="0"/>
      <w:divBdr>
        <w:top w:val="none" w:sz="0" w:space="0" w:color="auto"/>
        <w:left w:val="none" w:sz="0" w:space="0" w:color="auto"/>
        <w:bottom w:val="none" w:sz="0" w:space="0" w:color="auto"/>
        <w:right w:val="none" w:sz="0" w:space="0" w:color="auto"/>
      </w:divBdr>
    </w:div>
    <w:div w:id="1209949311">
      <w:bodyDiv w:val="1"/>
      <w:marLeft w:val="0"/>
      <w:marRight w:val="0"/>
      <w:marTop w:val="0"/>
      <w:marBottom w:val="0"/>
      <w:divBdr>
        <w:top w:val="none" w:sz="0" w:space="0" w:color="auto"/>
        <w:left w:val="none" w:sz="0" w:space="0" w:color="auto"/>
        <w:bottom w:val="none" w:sz="0" w:space="0" w:color="auto"/>
        <w:right w:val="none" w:sz="0" w:space="0" w:color="auto"/>
      </w:divBdr>
    </w:div>
    <w:div w:id="1261333700">
      <w:bodyDiv w:val="1"/>
      <w:marLeft w:val="0"/>
      <w:marRight w:val="0"/>
      <w:marTop w:val="0"/>
      <w:marBottom w:val="0"/>
      <w:divBdr>
        <w:top w:val="none" w:sz="0" w:space="0" w:color="auto"/>
        <w:left w:val="none" w:sz="0" w:space="0" w:color="auto"/>
        <w:bottom w:val="none" w:sz="0" w:space="0" w:color="auto"/>
        <w:right w:val="none" w:sz="0" w:space="0" w:color="auto"/>
      </w:divBdr>
    </w:div>
    <w:div w:id="1313219043">
      <w:bodyDiv w:val="1"/>
      <w:marLeft w:val="0"/>
      <w:marRight w:val="0"/>
      <w:marTop w:val="0"/>
      <w:marBottom w:val="0"/>
      <w:divBdr>
        <w:top w:val="none" w:sz="0" w:space="0" w:color="auto"/>
        <w:left w:val="none" w:sz="0" w:space="0" w:color="auto"/>
        <w:bottom w:val="none" w:sz="0" w:space="0" w:color="auto"/>
        <w:right w:val="none" w:sz="0" w:space="0" w:color="auto"/>
      </w:divBdr>
      <w:divsChild>
        <w:div w:id="1221792905">
          <w:marLeft w:val="0"/>
          <w:marRight w:val="0"/>
          <w:marTop w:val="0"/>
          <w:marBottom w:val="0"/>
          <w:divBdr>
            <w:top w:val="single" w:sz="2" w:space="0" w:color="auto"/>
            <w:left w:val="single" w:sz="2" w:space="0" w:color="auto"/>
            <w:bottom w:val="single" w:sz="6" w:space="0" w:color="auto"/>
            <w:right w:val="single" w:sz="2" w:space="0" w:color="auto"/>
          </w:divBdr>
          <w:divsChild>
            <w:div w:id="400714364">
              <w:marLeft w:val="0"/>
              <w:marRight w:val="0"/>
              <w:marTop w:val="100"/>
              <w:marBottom w:val="100"/>
              <w:divBdr>
                <w:top w:val="single" w:sz="2" w:space="0" w:color="D9D9E3"/>
                <w:left w:val="single" w:sz="2" w:space="0" w:color="D9D9E3"/>
                <w:bottom w:val="single" w:sz="2" w:space="0" w:color="D9D9E3"/>
                <w:right w:val="single" w:sz="2" w:space="0" w:color="D9D9E3"/>
              </w:divBdr>
              <w:divsChild>
                <w:div w:id="240916155">
                  <w:marLeft w:val="0"/>
                  <w:marRight w:val="0"/>
                  <w:marTop w:val="0"/>
                  <w:marBottom w:val="0"/>
                  <w:divBdr>
                    <w:top w:val="single" w:sz="2" w:space="0" w:color="D9D9E3"/>
                    <w:left w:val="single" w:sz="2" w:space="0" w:color="D9D9E3"/>
                    <w:bottom w:val="single" w:sz="2" w:space="0" w:color="D9D9E3"/>
                    <w:right w:val="single" w:sz="2" w:space="0" w:color="D9D9E3"/>
                  </w:divBdr>
                  <w:divsChild>
                    <w:div w:id="14579043">
                      <w:marLeft w:val="0"/>
                      <w:marRight w:val="0"/>
                      <w:marTop w:val="0"/>
                      <w:marBottom w:val="0"/>
                      <w:divBdr>
                        <w:top w:val="single" w:sz="2" w:space="0" w:color="D9D9E3"/>
                        <w:left w:val="single" w:sz="2" w:space="0" w:color="D9D9E3"/>
                        <w:bottom w:val="single" w:sz="2" w:space="0" w:color="D9D9E3"/>
                        <w:right w:val="single" w:sz="2" w:space="0" w:color="D9D9E3"/>
                      </w:divBdr>
                      <w:divsChild>
                        <w:div w:id="1050497533">
                          <w:marLeft w:val="0"/>
                          <w:marRight w:val="0"/>
                          <w:marTop w:val="0"/>
                          <w:marBottom w:val="0"/>
                          <w:divBdr>
                            <w:top w:val="single" w:sz="2" w:space="0" w:color="D9D9E3"/>
                            <w:left w:val="single" w:sz="2" w:space="0" w:color="D9D9E3"/>
                            <w:bottom w:val="single" w:sz="2" w:space="0" w:color="D9D9E3"/>
                            <w:right w:val="single" w:sz="2" w:space="0" w:color="D9D9E3"/>
                          </w:divBdr>
                          <w:divsChild>
                            <w:div w:id="9319320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11198810">
      <w:bodyDiv w:val="1"/>
      <w:marLeft w:val="0"/>
      <w:marRight w:val="0"/>
      <w:marTop w:val="0"/>
      <w:marBottom w:val="0"/>
      <w:divBdr>
        <w:top w:val="none" w:sz="0" w:space="0" w:color="auto"/>
        <w:left w:val="none" w:sz="0" w:space="0" w:color="auto"/>
        <w:bottom w:val="none" w:sz="0" w:space="0" w:color="auto"/>
        <w:right w:val="none" w:sz="0" w:space="0" w:color="auto"/>
      </w:divBdr>
    </w:div>
    <w:div w:id="1421291287">
      <w:bodyDiv w:val="1"/>
      <w:marLeft w:val="0"/>
      <w:marRight w:val="0"/>
      <w:marTop w:val="0"/>
      <w:marBottom w:val="0"/>
      <w:divBdr>
        <w:top w:val="none" w:sz="0" w:space="0" w:color="auto"/>
        <w:left w:val="none" w:sz="0" w:space="0" w:color="auto"/>
        <w:bottom w:val="none" w:sz="0" w:space="0" w:color="auto"/>
        <w:right w:val="none" w:sz="0" w:space="0" w:color="auto"/>
      </w:divBdr>
    </w:div>
    <w:div w:id="1467704130">
      <w:bodyDiv w:val="1"/>
      <w:marLeft w:val="0"/>
      <w:marRight w:val="0"/>
      <w:marTop w:val="0"/>
      <w:marBottom w:val="0"/>
      <w:divBdr>
        <w:top w:val="none" w:sz="0" w:space="0" w:color="auto"/>
        <w:left w:val="none" w:sz="0" w:space="0" w:color="auto"/>
        <w:bottom w:val="none" w:sz="0" w:space="0" w:color="auto"/>
        <w:right w:val="none" w:sz="0" w:space="0" w:color="auto"/>
      </w:divBdr>
    </w:div>
    <w:div w:id="1471440280">
      <w:bodyDiv w:val="1"/>
      <w:marLeft w:val="0"/>
      <w:marRight w:val="0"/>
      <w:marTop w:val="0"/>
      <w:marBottom w:val="0"/>
      <w:divBdr>
        <w:top w:val="none" w:sz="0" w:space="0" w:color="auto"/>
        <w:left w:val="none" w:sz="0" w:space="0" w:color="auto"/>
        <w:bottom w:val="none" w:sz="0" w:space="0" w:color="auto"/>
        <w:right w:val="none" w:sz="0" w:space="0" w:color="auto"/>
      </w:divBdr>
    </w:div>
    <w:div w:id="1480151455">
      <w:bodyDiv w:val="1"/>
      <w:marLeft w:val="0"/>
      <w:marRight w:val="0"/>
      <w:marTop w:val="0"/>
      <w:marBottom w:val="0"/>
      <w:divBdr>
        <w:top w:val="none" w:sz="0" w:space="0" w:color="auto"/>
        <w:left w:val="none" w:sz="0" w:space="0" w:color="auto"/>
        <w:bottom w:val="none" w:sz="0" w:space="0" w:color="auto"/>
        <w:right w:val="none" w:sz="0" w:space="0" w:color="auto"/>
      </w:divBdr>
    </w:div>
    <w:div w:id="1515262782">
      <w:bodyDiv w:val="1"/>
      <w:marLeft w:val="0"/>
      <w:marRight w:val="0"/>
      <w:marTop w:val="0"/>
      <w:marBottom w:val="0"/>
      <w:divBdr>
        <w:top w:val="none" w:sz="0" w:space="0" w:color="auto"/>
        <w:left w:val="none" w:sz="0" w:space="0" w:color="auto"/>
        <w:bottom w:val="none" w:sz="0" w:space="0" w:color="auto"/>
        <w:right w:val="none" w:sz="0" w:space="0" w:color="auto"/>
      </w:divBdr>
    </w:div>
    <w:div w:id="1560752083">
      <w:bodyDiv w:val="1"/>
      <w:marLeft w:val="0"/>
      <w:marRight w:val="0"/>
      <w:marTop w:val="0"/>
      <w:marBottom w:val="0"/>
      <w:divBdr>
        <w:top w:val="none" w:sz="0" w:space="0" w:color="auto"/>
        <w:left w:val="none" w:sz="0" w:space="0" w:color="auto"/>
        <w:bottom w:val="none" w:sz="0" w:space="0" w:color="auto"/>
        <w:right w:val="none" w:sz="0" w:space="0" w:color="auto"/>
      </w:divBdr>
    </w:div>
    <w:div w:id="1568343709">
      <w:bodyDiv w:val="1"/>
      <w:marLeft w:val="0"/>
      <w:marRight w:val="0"/>
      <w:marTop w:val="0"/>
      <w:marBottom w:val="0"/>
      <w:divBdr>
        <w:top w:val="none" w:sz="0" w:space="0" w:color="auto"/>
        <w:left w:val="none" w:sz="0" w:space="0" w:color="auto"/>
        <w:bottom w:val="none" w:sz="0" w:space="0" w:color="auto"/>
        <w:right w:val="none" w:sz="0" w:space="0" w:color="auto"/>
      </w:divBdr>
    </w:div>
    <w:div w:id="1569076821">
      <w:bodyDiv w:val="1"/>
      <w:marLeft w:val="0"/>
      <w:marRight w:val="0"/>
      <w:marTop w:val="0"/>
      <w:marBottom w:val="0"/>
      <w:divBdr>
        <w:top w:val="none" w:sz="0" w:space="0" w:color="auto"/>
        <w:left w:val="none" w:sz="0" w:space="0" w:color="auto"/>
        <w:bottom w:val="none" w:sz="0" w:space="0" w:color="auto"/>
        <w:right w:val="none" w:sz="0" w:space="0" w:color="auto"/>
      </w:divBdr>
    </w:div>
    <w:div w:id="1732997674">
      <w:bodyDiv w:val="1"/>
      <w:marLeft w:val="0"/>
      <w:marRight w:val="0"/>
      <w:marTop w:val="0"/>
      <w:marBottom w:val="0"/>
      <w:divBdr>
        <w:top w:val="none" w:sz="0" w:space="0" w:color="auto"/>
        <w:left w:val="none" w:sz="0" w:space="0" w:color="auto"/>
        <w:bottom w:val="none" w:sz="0" w:space="0" w:color="auto"/>
        <w:right w:val="none" w:sz="0" w:space="0" w:color="auto"/>
      </w:divBdr>
    </w:div>
    <w:div w:id="1745763810">
      <w:bodyDiv w:val="1"/>
      <w:marLeft w:val="0"/>
      <w:marRight w:val="0"/>
      <w:marTop w:val="0"/>
      <w:marBottom w:val="0"/>
      <w:divBdr>
        <w:top w:val="none" w:sz="0" w:space="0" w:color="auto"/>
        <w:left w:val="none" w:sz="0" w:space="0" w:color="auto"/>
        <w:bottom w:val="none" w:sz="0" w:space="0" w:color="auto"/>
        <w:right w:val="none" w:sz="0" w:space="0" w:color="auto"/>
      </w:divBdr>
    </w:div>
    <w:div w:id="1780761292">
      <w:bodyDiv w:val="1"/>
      <w:marLeft w:val="0"/>
      <w:marRight w:val="0"/>
      <w:marTop w:val="0"/>
      <w:marBottom w:val="0"/>
      <w:divBdr>
        <w:top w:val="none" w:sz="0" w:space="0" w:color="auto"/>
        <w:left w:val="none" w:sz="0" w:space="0" w:color="auto"/>
        <w:bottom w:val="none" w:sz="0" w:space="0" w:color="auto"/>
        <w:right w:val="none" w:sz="0" w:space="0" w:color="auto"/>
      </w:divBdr>
    </w:div>
    <w:div w:id="1814368528">
      <w:bodyDiv w:val="1"/>
      <w:marLeft w:val="0"/>
      <w:marRight w:val="0"/>
      <w:marTop w:val="0"/>
      <w:marBottom w:val="0"/>
      <w:divBdr>
        <w:top w:val="none" w:sz="0" w:space="0" w:color="auto"/>
        <w:left w:val="none" w:sz="0" w:space="0" w:color="auto"/>
        <w:bottom w:val="none" w:sz="0" w:space="0" w:color="auto"/>
        <w:right w:val="none" w:sz="0" w:space="0" w:color="auto"/>
      </w:divBdr>
    </w:div>
    <w:div w:id="1825580022">
      <w:bodyDiv w:val="1"/>
      <w:marLeft w:val="0"/>
      <w:marRight w:val="0"/>
      <w:marTop w:val="0"/>
      <w:marBottom w:val="0"/>
      <w:divBdr>
        <w:top w:val="none" w:sz="0" w:space="0" w:color="auto"/>
        <w:left w:val="none" w:sz="0" w:space="0" w:color="auto"/>
        <w:bottom w:val="none" w:sz="0" w:space="0" w:color="auto"/>
        <w:right w:val="none" w:sz="0" w:space="0" w:color="auto"/>
      </w:divBdr>
    </w:div>
    <w:div w:id="1859077007">
      <w:bodyDiv w:val="1"/>
      <w:marLeft w:val="0"/>
      <w:marRight w:val="0"/>
      <w:marTop w:val="0"/>
      <w:marBottom w:val="0"/>
      <w:divBdr>
        <w:top w:val="none" w:sz="0" w:space="0" w:color="auto"/>
        <w:left w:val="none" w:sz="0" w:space="0" w:color="auto"/>
        <w:bottom w:val="none" w:sz="0" w:space="0" w:color="auto"/>
        <w:right w:val="none" w:sz="0" w:space="0" w:color="auto"/>
      </w:divBdr>
    </w:div>
    <w:div w:id="1956791163">
      <w:bodyDiv w:val="1"/>
      <w:marLeft w:val="0"/>
      <w:marRight w:val="0"/>
      <w:marTop w:val="0"/>
      <w:marBottom w:val="0"/>
      <w:divBdr>
        <w:top w:val="none" w:sz="0" w:space="0" w:color="auto"/>
        <w:left w:val="none" w:sz="0" w:space="0" w:color="auto"/>
        <w:bottom w:val="none" w:sz="0" w:space="0" w:color="auto"/>
        <w:right w:val="none" w:sz="0" w:space="0" w:color="auto"/>
      </w:divBdr>
    </w:div>
    <w:div w:id="2011061493">
      <w:bodyDiv w:val="1"/>
      <w:marLeft w:val="0"/>
      <w:marRight w:val="0"/>
      <w:marTop w:val="0"/>
      <w:marBottom w:val="0"/>
      <w:divBdr>
        <w:top w:val="none" w:sz="0" w:space="0" w:color="auto"/>
        <w:left w:val="none" w:sz="0" w:space="0" w:color="auto"/>
        <w:bottom w:val="none" w:sz="0" w:space="0" w:color="auto"/>
        <w:right w:val="none" w:sz="0" w:space="0" w:color="auto"/>
      </w:divBdr>
    </w:div>
    <w:div w:id="2018462255">
      <w:bodyDiv w:val="1"/>
      <w:marLeft w:val="0"/>
      <w:marRight w:val="0"/>
      <w:marTop w:val="0"/>
      <w:marBottom w:val="0"/>
      <w:divBdr>
        <w:top w:val="none" w:sz="0" w:space="0" w:color="auto"/>
        <w:left w:val="none" w:sz="0" w:space="0" w:color="auto"/>
        <w:bottom w:val="none" w:sz="0" w:space="0" w:color="auto"/>
        <w:right w:val="none" w:sz="0" w:space="0" w:color="auto"/>
      </w:divBdr>
    </w:div>
    <w:div w:id="2081294605">
      <w:bodyDiv w:val="1"/>
      <w:marLeft w:val="0"/>
      <w:marRight w:val="0"/>
      <w:marTop w:val="0"/>
      <w:marBottom w:val="0"/>
      <w:divBdr>
        <w:top w:val="none" w:sz="0" w:space="0" w:color="auto"/>
        <w:left w:val="none" w:sz="0" w:space="0" w:color="auto"/>
        <w:bottom w:val="none" w:sz="0" w:space="0" w:color="auto"/>
        <w:right w:val="none" w:sz="0" w:space="0" w:color="auto"/>
      </w:divBdr>
    </w:div>
    <w:div w:id="2091652389">
      <w:bodyDiv w:val="1"/>
      <w:marLeft w:val="0"/>
      <w:marRight w:val="0"/>
      <w:marTop w:val="0"/>
      <w:marBottom w:val="0"/>
      <w:divBdr>
        <w:top w:val="none" w:sz="0" w:space="0" w:color="auto"/>
        <w:left w:val="none" w:sz="0" w:space="0" w:color="auto"/>
        <w:bottom w:val="none" w:sz="0" w:space="0" w:color="auto"/>
        <w:right w:val="none" w:sz="0" w:space="0" w:color="auto"/>
      </w:divBdr>
    </w:div>
    <w:div w:id="2092660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gif"/><Relationship Id="rId18" Type="http://schemas.openxmlformats.org/officeDocument/2006/relationships/hyperlink" Target="https://uk.wikipedia.org/w/index.php?title=%D0%9F%D1%80%D0%BE_%D1%82%D0%BE%D0%B2%D0%B0%D1%80%D0%B8%D1%81%D1%82%D0%B2%D0%B0_%D0%B7_%D0%BE%D0%B1%D0%BC%D0%B5%D0%B6%D0%B5%D0%BD%D0%BE%D1%8E_%D1%82%D0%B0_%D0%B4%D0%BE%D0%B4%D0%B0%D1%82%D0%BA%D0%BE%D0%B2%D0%BE%D1%8E_%D0%B2%D1%96%D0%B4%D0%BF%D0%BE%D0%B2%D1%96%D0%B4%D0%B0%D0%BB%D1%8C%D0%BD%D1%96%D1%81%D1%82%D1%8E&amp;action=edit&amp;redlink=1" TargetMode="External"/><Relationship Id="rId26" Type="http://schemas.openxmlformats.org/officeDocument/2006/relationships/image" Target="media/image14.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uk.wikipedia.org/wiki/%D0%A6%D0%B8%D0%B2%D1%96%D0%BB%D1%8C%D0%BD%D0%B8%D0%B9_%D0%BA%D0%BE%D0%B4%D0%B5%D0%BA%D1%81_%D0%A3%D0%BA%D1%80%D0%B0%D1%97%D0%BD%D0%B8" TargetMode="External"/><Relationship Id="rId34" Type="http://schemas.openxmlformats.org/officeDocument/2006/relationships/hyperlink" Target="http://nbuv.gov.ua/UJRN/ssia_"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uk.wikipedia.org/wiki/%D0%93%D0%BE%D1%81%D0%BF%D0%BE%D0%B4%D0%B0%D1%80%D1%81%D1%8C%D0%BA%D0%B8%D0%B9_%D0%BA%D0%BE%D0%B4%D0%B5%D0%BA%D1%81_%D0%A3%D0%BA%D1%80%D0%B0%D1%97%D0%BD%D0%B8" TargetMode="External"/><Relationship Id="rId25" Type="http://schemas.openxmlformats.org/officeDocument/2006/relationships/image" Target="media/image13.png"/><Relationship Id="rId33" Type="http://schemas.openxmlformats.org/officeDocument/2006/relationships/hyperlink" Target="http://nbuv.gov.ua/UJRN/Nznuoaksk_2009_1_7"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uk.wikipedia.org/wiki/%D0%A6%D0%B8%D0%B2%D1%96%D0%BB%D1%8C%D0%BD%D0%B8%D0%B9_%D0%BA%D0%BE%D0%B4%D0%B5%D0%BA%D1%81_%D0%A3%D0%BA%D1%80%D0%B0%D1%97%D0%BD%D0%B8" TargetMode="External"/><Relationship Id="rId20" Type="http://schemas.openxmlformats.org/officeDocument/2006/relationships/image" Target="media/image11.png"/><Relationship Id="rId29" Type="http://schemas.openxmlformats.org/officeDocument/2006/relationships/hyperlink" Target="https://uk.wikipedia.org/wiki/%D0%93%D0%BE%D1%81%D0%BF%D0%BE%D0%B4%D0%B0%D1%80%D1%81%D1%8C%D0%BA%D0%B8%D0%B9_%D0%BA%D0%BE%D0%B4%D0%B5%D0%BA%D1%81_%D0%A3%D0%BA%D1%80%D0%B0%D1%97%D0%BD%D0%B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2.png"/><Relationship Id="rId32" Type="http://schemas.openxmlformats.org/officeDocument/2006/relationships/hyperlink" Target="http://www.kom-dir.ru/article/1826-vnutrennie-kommunikatsii" TargetMode="External"/><Relationship Id="rId37" Type="http://schemas.openxmlformats.org/officeDocument/2006/relationships/hyperlink" Target="http://itsjournalist/"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uk.wikipedia.org/w/index.php?title=%D0%9F%D1%80%D0%BE_%D1%82%D0%BE%D0%B2%D0%B0%D1%80%D0%B8%D1%81%D1%82%D0%B2%D0%B0_%D0%B7_%D0%BE%D0%B1%D0%BC%D0%B5%D0%B6%D0%B5%D0%BD%D0%BE%D1%8E_%D1%82%D0%B0_%D0%B4%D0%BE%D0%B4%D0%B0%D1%82%D0%BA%D0%BE%D0%B2%D0%BE%D1%8E_%D0%B2%D1%96%D0%B4%D0%BF%D0%BE%D0%B2%D1%96%D0%B4%D0%B0%D0%BB%D1%8C%D0%BD%D1%96%D1%81%D1%82%D1%8E&amp;action=edit&amp;redlink=1" TargetMode="External"/><Relationship Id="rId28" Type="http://schemas.openxmlformats.org/officeDocument/2006/relationships/hyperlink" Target="https://uk.wikipedia.org/wiki/%D0%A6%D0%B8%D0%B2%D1%96%D0%BB%D1%8C%D0%BD%D0%B8%D0%B9_%D0%BA%D0%BE%D0%B4%D0%B5%D0%BA%D1%81_%D0%A3%D0%BA%D1%80%D0%B0%D1%97%D0%BD%D0%B8" TargetMode="External"/><Relationship Id="rId36" Type="http://schemas.openxmlformats.org/officeDocument/2006/relationships/hyperlink" Target="https://youcontrol.com.ua/" TargetMode="External"/><Relationship Id="rId10" Type="http://schemas.openxmlformats.org/officeDocument/2006/relationships/image" Target="media/image4.png"/><Relationship Id="rId19" Type="http://schemas.openxmlformats.org/officeDocument/2006/relationships/image" Target="media/image10.png"/><Relationship Id="rId31" Type="http://schemas.openxmlformats.org/officeDocument/2006/relationships/hyperlink" Target="http://tourlib.net/statti_ukr/vedmid.ht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hyperlink" Target="https://uk.wikipedia.org/wiki/%D0%93%D0%BE%D1%81%D0%BF%D0%BE%D0%B4%D0%B0%D1%80%D1%81%D1%8C%D0%BA%D0%B8%D0%B9_%D0%BA%D0%BE%D0%B4%D0%B5%D0%BA%D1%81_%D0%A3%D0%BA%D1%80%D0%B0%D1%97%D0%BD%D0%B8" TargetMode="External"/><Relationship Id="rId27" Type="http://schemas.openxmlformats.org/officeDocument/2006/relationships/image" Target="media/image15.png"/><Relationship Id="rId30" Type="http://schemas.openxmlformats.org/officeDocument/2006/relationships/hyperlink" Target="https://uk.wikipedia.org/w/index.php?title=%D0%9F%D1%80%D0%BE_%D1%82%D0%BE%D0%B2%D0%B0%D1%80%D0%B8%D1%81%D1%82%D0%B2%D0%B0_%D0%B7_%D0%BE%D0%B1%D0%BC%D0%B5%D0%B6%D0%B5%D0%BD%D0%BE%D1%8E_%D1%82%D0%B0_%D0%B4%D0%BE%D0%B4%D0%B0%D1%82%D0%BA%D0%BE%D0%B2%D0%BE%D1%8E_%D0%B2%D1%96%D0%B4%D0%BF%D0%BE%D0%B2%D1%96%D0%B4%D0%B0%D0%BB%D1%8C%D0%BD%D1%96%D1%81%D1%82%D1%8E&amp;action=edit&amp;redlink=1" TargetMode="External"/><Relationship Id="rId35" Type="http://schemas.openxmlformats.org/officeDocument/2006/relationships/hyperlink" Target="http://kerivnyk.info/2012/04/patsku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1014</TotalTime>
  <Pages>54</Pages>
  <Words>12016</Words>
  <Characters>68496</Characters>
  <Application>Microsoft Office Word</Application>
  <DocSecurity>0</DocSecurity>
  <Lines>570</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ПК</cp:lastModifiedBy>
  <cp:revision>134</cp:revision>
  <dcterms:created xsi:type="dcterms:W3CDTF">2023-03-14T10:01:00Z</dcterms:created>
  <dcterms:modified xsi:type="dcterms:W3CDTF">2023-05-21T16:35:00Z</dcterms:modified>
</cp:coreProperties>
</file>