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theme/themeOverride1.xml" ContentType="application/vnd.openxmlformats-officedocument.themeOverride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C9419" w14:textId="698A87C7" w:rsidR="00B967E6" w:rsidRDefault="00B967E6"/>
    <w:p w14:paraId="48276035" w14:textId="54EBA7A0" w:rsidR="00B967E6" w:rsidRDefault="00B967E6">
      <w:r>
        <w:rPr>
          <w:noProof/>
        </w:rPr>
        <w:drawing>
          <wp:inline distT="0" distB="0" distL="0" distR="0" wp14:anchorId="6F8A8CAC" wp14:editId="528B71CF">
            <wp:extent cx="6232824" cy="8327571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331" cy="83349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AFB5E" w14:textId="5D8A1BEA" w:rsidR="00B967E6" w:rsidRDefault="00B967E6"/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4"/>
        <w:gridCol w:w="561"/>
      </w:tblGrid>
      <w:tr w:rsidR="003A64EB" w:rsidRPr="007268A6" w14:paraId="4B11C670" w14:textId="77777777" w:rsidTr="00214531">
        <w:tc>
          <w:tcPr>
            <w:tcW w:w="8784" w:type="dxa"/>
          </w:tcPr>
          <w:p w14:paraId="3D01AF78" w14:textId="7F778BE2" w:rsidR="003A64EB" w:rsidRPr="007268A6" w:rsidRDefault="003A64EB" w:rsidP="00C744F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120550651"/>
            <w:bookmarkEnd w:id="0"/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ВСТУП</w:t>
            </w:r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…………………………………………………………..…………</w:t>
            </w:r>
          </w:p>
          <w:p w14:paraId="42652A45" w14:textId="3232B3BC" w:rsidR="003A64EB" w:rsidRPr="007268A6" w:rsidRDefault="003A64EB" w:rsidP="00C744F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РОЗДІЛ 1. </w:t>
            </w:r>
            <w:bookmarkStart w:id="1" w:name="_Hlk120470706"/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ЗАБЕЗПЕЧЕННЯ ПРОЗ</w:t>
            </w:r>
            <w:r w:rsidR="00406B63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О</w:t>
            </w: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РОСТІ БЮДЖЕТНОГО ПРОЦЕСУ НА МІСЦЕВОМУ РІВНІ</w:t>
            </w:r>
            <w:r w:rsidR="00B27744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: ТЕОРЕТИКО-ОРГАНІЗАЦІЙНІ ЗАСАДИ </w:t>
            </w:r>
            <w:bookmarkEnd w:id="1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</w:t>
            </w:r>
            <w:r w:rsidR="00B27744" w:rsidRPr="007268A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01AE83A1" w14:textId="00E17F68" w:rsidR="003A64EB" w:rsidRPr="007268A6" w:rsidRDefault="00B27744" w:rsidP="005E1E45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2" w:name="_Hlk120470751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Теоретичні засади </w:t>
            </w:r>
            <w:r w:rsidR="003A64EB" w:rsidRPr="007268A6">
              <w:rPr>
                <w:rFonts w:ascii="Times New Roman" w:hAnsi="Times New Roman" w:cs="Times New Roman"/>
                <w:sz w:val="28"/>
                <w:szCs w:val="28"/>
              </w:rPr>
              <w:t>організації бюджетного процесу на місцевому рівні</w:t>
            </w:r>
            <w:bookmarkEnd w:id="2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…………………………………………………………………..</w:t>
            </w:r>
          </w:p>
          <w:p w14:paraId="11C8B293" w14:textId="6ED606D8" w:rsidR="00406B63" w:rsidRPr="007268A6" w:rsidRDefault="00B27744" w:rsidP="005E1E45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3" w:name="_Hlk120467007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Організаційн</w:t>
            </w:r>
            <w:r w:rsidR="00013835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о-правове </w:t>
            </w:r>
            <w:r w:rsidR="00406B63" w:rsidRPr="007268A6">
              <w:rPr>
                <w:rFonts w:ascii="Times New Roman" w:hAnsi="Times New Roman" w:cs="Times New Roman"/>
                <w:sz w:val="28"/>
                <w:szCs w:val="28"/>
              </w:rPr>
              <w:t>забезпечення прозорості бюджетного процесу на місцевому рівні</w:t>
            </w:r>
            <w:bookmarkEnd w:id="3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</w:t>
            </w:r>
            <w:r w:rsidR="00A35F2E" w:rsidRPr="007268A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.....................</w:t>
            </w:r>
          </w:p>
          <w:p w14:paraId="4C53060C" w14:textId="063A04BF" w:rsidR="00A35F2E" w:rsidRPr="007268A6" w:rsidRDefault="00A35F2E" w:rsidP="00C744F0">
            <w:pPr>
              <w:spacing w:line="360" w:lineRule="auto"/>
              <w:ind w:firstLine="74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Висновки до розділу 1……………………………………………….</w:t>
            </w:r>
          </w:p>
          <w:p w14:paraId="078DC329" w14:textId="6AD26FAB" w:rsidR="00406B63" w:rsidRPr="007268A6" w:rsidRDefault="00406B63" w:rsidP="000B3FD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РОЗДІЛ 2. </w:t>
            </w:r>
            <w:bookmarkStart w:id="4" w:name="_Hlk120555699"/>
            <w:r w:rsidR="00B27744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АНАЛІЗ </w:t>
            </w: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СУЧАСН</w:t>
            </w:r>
            <w:r w:rsidR="00B27744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ОЇ</w:t>
            </w: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ПРАКТИК</w:t>
            </w:r>
            <w:r w:rsidR="00B27744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И</w:t>
            </w: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ЗАБЕЗПЕЧЕННЯ ПРОЗОРОСТІ БЮДЖЕТНОГО ПРОЦЕСУ НА МІСЦЕВОМУ РІВНІ</w:t>
            </w:r>
            <w:r w:rsidR="001325B5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В УКРАЇНІ</w:t>
            </w:r>
            <w:bookmarkEnd w:id="4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</w:t>
            </w:r>
          </w:p>
          <w:p w14:paraId="5F401B84" w14:textId="55818DDB" w:rsidR="00406B63" w:rsidRPr="007268A6" w:rsidRDefault="00F53E62" w:rsidP="005E1E45">
            <w:pPr>
              <w:pStyle w:val="a4"/>
              <w:numPr>
                <w:ilvl w:val="1"/>
                <w:numId w:val="2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5" w:name="_Hlk120555732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Аналіз с</w:t>
            </w:r>
            <w:r w:rsidR="00B27744" w:rsidRPr="007268A6">
              <w:rPr>
                <w:rFonts w:ascii="Times New Roman" w:hAnsi="Times New Roman" w:cs="Times New Roman"/>
                <w:sz w:val="28"/>
                <w:szCs w:val="28"/>
              </w:rPr>
              <w:t>учасн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ого</w:t>
            </w:r>
            <w:r w:rsidR="00B27744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06B63" w:rsidRPr="007268A6">
              <w:rPr>
                <w:rFonts w:ascii="Times New Roman" w:hAnsi="Times New Roman" w:cs="Times New Roman"/>
                <w:sz w:val="28"/>
                <w:szCs w:val="28"/>
              </w:rPr>
              <w:t>стан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406B63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B27744" w:rsidRPr="007268A6">
              <w:rPr>
                <w:rFonts w:ascii="Times New Roman" w:hAnsi="Times New Roman" w:cs="Times New Roman"/>
                <w:sz w:val="28"/>
                <w:szCs w:val="28"/>
              </w:rPr>
              <w:t>орга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нізації </w:t>
            </w:r>
            <w:r w:rsidR="00406B63" w:rsidRPr="007268A6">
              <w:rPr>
                <w:rFonts w:ascii="Times New Roman" w:hAnsi="Times New Roman" w:cs="Times New Roman"/>
                <w:sz w:val="28"/>
                <w:szCs w:val="28"/>
              </w:rPr>
              <w:t>бюджетного процесу на місцевому рівні</w:t>
            </w:r>
            <w:r w:rsidR="008A43A4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в Україні</w:t>
            </w:r>
            <w:bookmarkEnd w:id="5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</w:t>
            </w:r>
          </w:p>
          <w:p w14:paraId="2F2E20B5" w14:textId="1C052630" w:rsidR="008A43A4" w:rsidRPr="007268A6" w:rsidRDefault="00AA74C7" w:rsidP="005E1E45">
            <w:pPr>
              <w:pStyle w:val="a4"/>
              <w:numPr>
                <w:ilvl w:val="1"/>
                <w:numId w:val="2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6" w:name="_Hlk120615733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Методологія </w:t>
            </w:r>
            <w:bookmarkStart w:id="7" w:name="_Hlk120467305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="008A43A4" w:rsidRPr="007268A6">
              <w:rPr>
                <w:rFonts w:ascii="Times New Roman" w:hAnsi="Times New Roman" w:cs="Times New Roman"/>
                <w:sz w:val="28"/>
                <w:szCs w:val="28"/>
              </w:rPr>
              <w:t>цінк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8A43A4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прозорості місцевих бюджетів України</w:t>
            </w:r>
            <w:r w:rsidR="00922327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в 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сучасних </w:t>
            </w:r>
            <w:r w:rsidR="00922327" w:rsidRPr="007268A6">
              <w:rPr>
                <w:rFonts w:ascii="Times New Roman" w:hAnsi="Times New Roman" w:cs="Times New Roman"/>
                <w:sz w:val="28"/>
                <w:szCs w:val="28"/>
              </w:rPr>
              <w:t>умовах</w:t>
            </w:r>
            <w:bookmarkEnd w:id="6"/>
            <w:bookmarkEnd w:id="7"/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</w:t>
            </w:r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</w:t>
            </w:r>
          </w:p>
          <w:p w14:paraId="114D0822" w14:textId="1120D7B8" w:rsidR="00AA74C7" w:rsidRPr="007268A6" w:rsidRDefault="00AA74C7" w:rsidP="00AA74C7">
            <w:pPr>
              <w:pStyle w:val="a4"/>
              <w:numPr>
                <w:ilvl w:val="1"/>
                <w:numId w:val="2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8" w:name="_Hlk120467343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Роль залучення громадськості до бюджетного процесу на місцевому рівні у забезпеченні бюджетної прозорості</w:t>
            </w:r>
            <w:bookmarkEnd w:id="8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…..………</w:t>
            </w:r>
            <w:r w:rsidR="00F56374" w:rsidRPr="007268A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14:paraId="6192F3C2" w14:textId="452599F8" w:rsidR="007E2236" w:rsidRPr="007268A6" w:rsidRDefault="007E2236" w:rsidP="007E2236">
            <w:pPr>
              <w:spacing w:line="360" w:lineRule="auto"/>
              <w:ind w:firstLine="74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Висновки до розділу 2……………………………………………….</w:t>
            </w:r>
          </w:p>
          <w:p w14:paraId="5CFD194E" w14:textId="346C9AA1" w:rsidR="001325B5" w:rsidRPr="007268A6" w:rsidRDefault="001C3BF8" w:rsidP="0001209B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РОЗДІЛ 3. </w:t>
            </w:r>
            <w:bookmarkStart w:id="9" w:name="_Hlk120656959"/>
            <w:r w:rsidR="00F53E62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НАПРЯМИ</w:t>
            </w:r>
            <w:r w:rsidR="004B0905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1325B5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ПІДВИЩЕННЯ ПРОЗОРОСТІ БЮДЖЕТНОГО ПРОЦЕСУ НА МІСЦЕВОМУ РІВНІ</w:t>
            </w:r>
            <w:bookmarkEnd w:id="9"/>
            <w:r w:rsidR="00BB3535" w:rsidRPr="007268A6">
              <w:rPr>
                <w:rFonts w:ascii="Times New Roman" w:hAnsi="Times New Roman" w:cs="Times New Roman"/>
                <w:sz w:val="28"/>
                <w:szCs w:val="28"/>
              </w:rPr>
              <w:t>……………..</w:t>
            </w:r>
          </w:p>
          <w:p w14:paraId="1A16E3F3" w14:textId="1EC2E376" w:rsidR="00E91520" w:rsidRPr="007268A6" w:rsidRDefault="007160EA" w:rsidP="007160EA">
            <w:pPr>
              <w:spacing w:line="360" w:lineRule="auto"/>
              <w:ind w:left="751" w:hanging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3.1.  </w:t>
            </w:r>
            <w:bookmarkStart w:id="10" w:name="_Hlk120658263"/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досконалення забезпечення прозорості бюджетного процесу на</w:t>
            </w:r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місцевому рівні в Україні </w:t>
            </w:r>
            <w:bookmarkStart w:id="11" w:name="_Hlk120467451"/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з урахуванням розвитку 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демократичн</w:t>
            </w:r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>их процесів в суспільстві</w:t>
            </w:r>
            <w:bookmarkEnd w:id="10"/>
            <w:bookmarkEnd w:id="11"/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…………………….…………………</w:t>
            </w:r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  <w:p w14:paraId="7B26AB28" w14:textId="63583DD2" w:rsidR="00566D37" w:rsidRPr="007268A6" w:rsidRDefault="007160EA" w:rsidP="007160EA">
            <w:pPr>
              <w:spacing w:line="360" w:lineRule="auto"/>
              <w:ind w:left="751" w:hanging="7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3.2.  </w:t>
            </w:r>
            <w:bookmarkStart w:id="12" w:name="_Hlk120467488"/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 xml:space="preserve">Світовий 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досвід забезпечення прозорості місцевих бюджетів та можливості його застосування в Україні</w:t>
            </w:r>
            <w:bookmarkEnd w:id="12"/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………</w:t>
            </w:r>
            <w:r w:rsidR="00AA74C7" w:rsidRPr="007268A6">
              <w:rPr>
                <w:rFonts w:ascii="Times New Roman" w:hAnsi="Times New Roman" w:cs="Times New Roman"/>
                <w:sz w:val="28"/>
                <w:szCs w:val="28"/>
              </w:rPr>
              <w:t>…..</w:t>
            </w:r>
            <w:r w:rsidR="00F53E62"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……………….</w:t>
            </w:r>
          </w:p>
          <w:p w14:paraId="7FDE862F" w14:textId="1067EFFE" w:rsidR="007E2236" w:rsidRPr="007268A6" w:rsidRDefault="007E2236" w:rsidP="007E2236">
            <w:pPr>
              <w:spacing w:line="360" w:lineRule="auto"/>
              <w:ind w:firstLine="74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Висновки до розділу 3……………………………………………….</w:t>
            </w:r>
          </w:p>
          <w:p w14:paraId="568FBB44" w14:textId="6207AE5D" w:rsidR="00BB3535" w:rsidRPr="007268A6" w:rsidRDefault="00BB3535" w:rsidP="00C744F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ВИСНОВКИ </w:t>
            </w:r>
            <w:r w:rsidR="004A4F95"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ТА</w:t>
            </w:r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ПРОПОЗИЦІЇ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………………………………</w:t>
            </w:r>
            <w:r w:rsidR="0037340D"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B23B67" w:rsidRPr="007268A6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37340D"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="0037340D" w:rsidRPr="007268A6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  <w:p w14:paraId="26F50B0C" w14:textId="44D10A32" w:rsidR="003A64EB" w:rsidRPr="007268A6" w:rsidRDefault="00BB3535" w:rsidP="00C744F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3" w:name="_Hlk57228708"/>
            <w:r w:rsidRPr="007268A6"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ВИКОРИСТАНИХ ДЖЕРЕЛ</w:t>
            </w:r>
            <w:bookmarkEnd w:id="13"/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…………………………</w:t>
            </w:r>
            <w:r w:rsidR="00B23B67" w:rsidRPr="007268A6">
              <w:rPr>
                <w:rFonts w:ascii="Times New Roman" w:hAnsi="Times New Roman" w:cs="Times New Roman"/>
                <w:sz w:val="28"/>
                <w:szCs w:val="28"/>
              </w:rPr>
              <w:t>….….</w:t>
            </w:r>
          </w:p>
        </w:tc>
        <w:tc>
          <w:tcPr>
            <w:tcW w:w="561" w:type="dxa"/>
          </w:tcPr>
          <w:p w14:paraId="3E404B02" w14:textId="77777777" w:rsidR="003A64EB" w:rsidRPr="007268A6" w:rsidRDefault="00D35E35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  <w:p w14:paraId="30922FE6" w14:textId="77777777" w:rsidR="00134718" w:rsidRPr="007268A6" w:rsidRDefault="00134718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0BE1486" w14:textId="77777777" w:rsidR="00134718" w:rsidRPr="007268A6" w:rsidRDefault="00134718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A2BA683" w14:textId="4F4B2E4A" w:rsidR="00134718" w:rsidRPr="007268A6" w:rsidRDefault="009F6EF7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  <w:p w14:paraId="1980814E" w14:textId="77777777" w:rsidR="00134718" w:rsidRPr="007268A6" w:rsidRDefault="00134718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1900755" w14:textId="17D65D98" w:rsidR="00134718" w:rsidRPr="007268A6" w:rsidRDefault="009F6EF7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  <w:p w14:paraId="02442338" w14:textId="77777777" w:rsidR="00F54731" w:rsidRPr="007268A6" w:rsidRDefault="00F54731" w:rsidP="000B3F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51888C6" w14:textId="39989DE6" w:rsidR="00F54731" w:rsidRPr="007268A6" w:rsidRDefault="00EE53B1" w:rsidP="000B3F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  <w:p w14:paraId="03BD3316" w14:textId="7DBE8BC6" w:rsidR="00C744F0" w:rsidRPr="007268A6" w:rsidRDefault="00274DF6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  <w:p w14:paraId="0A5B3869" w14:textId="62412B40" w:rsidR="000B3FDF" w:rsidRPr="007268A6" w:rsidRDefault="000B3FDF" w:rsidP="000B3F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9252E35" w14:textId="77777777" w:rsidR="000B3FDF" w:rsidRPr="007268A6" w:rsidRDefault="000B3FDF" w:rsidP="000B3FDF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1717AC7" w14:textId="68D385DC" w:rsidR="000B3FDF" w:rsidRPr="007268A6" w:rsidRDefault="00274DF6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  <w:p w14:paraId="613BFD1C" w14:textId="756B3BAD" w:rsidR="000B3FDF" w:rsidRPr="007268A6" w:rsidRDefault="000B3FDF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F47CA79" w14:textId="7F85C60B" w:rsidR="005462F7" w:rsidRPr="007268A6" w:rsidRDefault="00274DF6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  <w:p w14:paraId="66CAB268" w14:textId="1CD6F670" w:rsidR="005462F7" w:rsidRPr="007268A6" w:rsidRDefault="005462F7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A1785AB" w14:textId="3E334AB4" w:rsidR="00D2332C" w:rsidRPr="007268A6" w:rsidRDefault="00BA77FA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68A6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  <w:p w14:paraId="75E19B2A" w14:textId="3C56383A" w:rsidR="00D2332C" w:rsidRPr="007268A6" w:rsidRDefault="00D2332C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66C204C" w14:textId="61BB4917" w:rsidR="007E2236" w:rsidRPr="007268A6" w:rsidRDefault="007367C2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43</w:t>
            </w:r>
          </w:p>
          <w:p w14:paraId="77157DC3" w14:textId="7ECD6F08" w:rsidR="0001209B" w:rsidRPr="007268A6" w:rsidRDefault="00A4414D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  <w:p w14:paraId="7D160334" w14:textId="1885A398" w:rsidR="0001209B" w:rsidRPr="007268A6" w:rsidRDefault="0001209B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C33D966" w14:textId="135BB0C1" w:rsidR="0001209B" w:rsidRPr="007268A6" w:rsidRDefault="00A4414D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  <w:p w14:paraId="251B78BE" w14:textId="4200701F" w:rsidR="0001209B" w:rsidRPr="007268A6" w:rsidRDefault="0001209B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8364F22" w14:textId="77777777" w:rsidR="006C65C2" w:rsidRPr="007268A6" w:rsidRDefault="006C65C2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944A03" w14:textId="5E97D9AF" w:rsidR="006C65C2" w:rsidRPr="007268A6" w:rsidRDefault="00A4414D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  <w:p w14:paraId="655105AA" w14:textId="3E172C93" w:rsidR="006C65C2" w:rsidRPr="007268A6" w:rsidRDefault="006C65C2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04B4168" w14:textId="7E653231" w:rsidR="008C3803" w:rsidRPr="007268A6" w:rsidRDefault="00607B76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D971FA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  <w:p w14:paraId="01FF9124" w14:textId="281FC65D" w:rsidR="008C3803" w:rsidRPr="007268A6" w:rsidRDefault="00B35554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  <w:p w14:paraId="6D7BA6CE" w14:textId="77777777" w:rsidR="00690EFF" w:rsidRDefault="00B35554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</w:t>
            </w:r>
          </w:p>
          <w:p w14:paraId="21B58090" w14:textId="42F969E3" w:rsidR="0082449A" w:rsidRPr="007268A6" w:rsidRDefault="0082449A" w:rsidP="000B3FD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</w:tbl>
    <w:p w14:paraId="60A03DC9" w14:textId="7AE09338" w:rsidR="00C81BFB" w:rsidRPr="007268A6" w:rsidRDefault="00C81BFB" w:rsidP="003A64E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3AD6C3D" w14:textId="0F0749AD" w:rsidR="00406B63" w:rsidRPr="007268A6" w:rsidRDefault="0037340D" w:rsidP="0037340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14:paraId="1E8ED19A" w14:textId="680BCB59" w:rsidR="0037340D" w:rsidRPr="007268A6" w:rsidRDefault="0037340D" w:rsidP="0037340D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1238360" w14:textId="541B8727" w:rsidR="007A292D" w:rsidRPr="007268A6" w:rsidRDefault="00B84667" w:rsidP="00D3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Актуальність теми. </w:t>
      </w:r>
      <w:r w:rsidR="00A16653" w:rsidRPr="007268A6">
        <w:rPr>
          <w:rFonts w:ascii="Times New Roman" w:hAnsi="Times New Roman" w:cs="Times New Roman"/>
          <w:sz w:val="28"/>
          <w:szCs w:val="28"/>
        </w:rPr>
        <w:t>Д</w:t>
      </w:r>
      <w:r w:rsidR="007A292D" w:rsidRPr="007268A6">
        <w:rPr>
          <w:rFonts w:ascii="Times New Roman" w:hAnsi="Times New Roman" w:cs="Times New Roman"/>
          <w:sz w:val="28"/>
          <w:szCs w:val="28"/>
        </w:rPr>
        <w:t>емократичн</w:t>
      </w:r>
      <w:r w:rsidR="00A16653" w:rsidRPr="007268A6">
        <w:rPr>
          <w:rFonts w:ascii="Times New Roman" w:hAnsi="Times New Roman" w:cs="Times New Roman"/>
          <w:sz w:val="28"/>
          <w:szCs w:val="28"/>
        </w:rPr>
        <w:t>і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A16653" w:rsidRPr="007268A6">
        <w:rPr>
          <w:rFonts w:ascii="Times New Roman" w:hAnsi="Times New Roman" w:cs="Times New Roman"/>
          <w:sz w:val="28"/>
          <w:szCs w:val="28"/>
        </w:rPr>
        <w:t>и, що відбуваються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 в Україні</w:t>
      </w:r>
      <w:r w:rsidR="00A16653" w:rsidRPr="007268A6">
        <w:rPr>
          <w:rFonts w:ascii="Times New Roman" w:hAnsi="Times New Roman" w:cs="Times New Roman"/>
          <w:sz w:val="28"/>
          <w:szCs w:val="28"/>
        </w:rPr>
        <w:t xml:space="preserve"> в усіх сферах життєдіяльності суспільства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 стосується</w:t>
      </w:r>
      <w:r w:rsidR="0015424F" w:rsidRPr="007268A6">
        <w:rPr>
          <w:rFonts w:ascii="Times New Roman" w:hAnsi="Times New Roman" w:cs="Times New Roman"/>
          <w:sz w:val="28"/>
          <w:szCs w:val="28"/>
        </w:rPr>
        <w:t xml:space="preserve"> також і </w:t>
      </w:r>
      <w:r w:rsidR="007A292D" w:rsidRPr="007268A6">
        <w:rPr>
          <w:rFonts w:ascii="Times New Roman" w:hAnsi="Times New Roman" w:cs="Times New Roman"/>
          <w:sz w:val="28"/>
          <w:szCs w:val="28"/>
        </w:rPr>
        <w:t>функціонування</w:t>
      </w:r>
      <w:r w:rsidR="0015424F" w:rsidRPr="007268A6">
        <w:rPr>
          <w:rFonts w:ascii="Times New Roman" w:hAnsi="Times New Roman" w:cs="Times New Roman"/>
          <w:sz w:val="28"/>
          <w:szCs w:val="28"/>
        </w:rPr>
        <w:t xml:space="preserve"> всіх ланок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 бюджетної системи</w:t>
      </w:r>
      <w:r w:rsidR="0015424F" w:rsidRPr="007268A6">
        <w:rPr>
          <w:rFonts w:ascii="Times New Roman" w:hAnsi="Times New Roman" w:cs="Times New Roman"/>
          <w:sz w:val="28"/>
          <w:szCs w:val="28"/>
        </w:rPr>
        <w:t xml:space="preserve"> держави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371EAA" w:rsidRPr="007268A6">
        <w:rPr>
          <w:rFonts w:ascii="Times New Roman" w:hAnsi="Times New Roman" w:cs="Times New Roman"/>
          <w:sz w:val="28"/>
          <w:szCs w:val="28"/>
        </w:rPr>
        <w:t>Доходи місцевих бюджетів усіх рівнів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, за </w:t>
      </w:r>
      <w:r w:rsidR="00371EAA" w:rsidRPr="007268A6">
        <w:rPr>
          <w:rFonts w:ascii="Times New Roman" w:hAnsi="Times New Roman" w:cs="Times New Roman"/>
          <w:sz w:val="28"/>
          <w:szCs w:val="28"/>
        </w:rPr>
        <w:t>при</w:t>
      </w:r>
      <w:r w:rsidR="007A292D" w:rsidRPr="007268A6">
        <w:rPr>
          <w:rFonts w:ascii="Times New Roman" w:hAnsi="Times New Roman" w:cs="Times New Roman"/>
          <w:sz w:val="28"/>
          <w:szCs w:val="28"/>
        </w:rPr>
        <w:t>значенням, повинні спрямов</w:t>
      </w:r>
      <w:r w:rsidR="00371EAA" w:rsidRPr="007268A6">
        <w:rPr>
          <w:rFonts w:ascii="Times New Roman" w:hAnsi="Times New Roman" w:cs="Times New Roman"/>
          <w:sz w:val="28"/>
          <w:szCs w:val="28"/>
        </w:rPr>
        <w:t>уватися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 на задоволення </w:t>
      </w:r>
      <w:r w:rsidR="00371EAA" w:rsidRPr="007268A6">
        <w:rPr>
          <w:rFonts w:ascii="Times New Roman" w:hAnsi="Times New Roman" w:cs="Times New Roman"/>
          <w:sz w:val="28"/>
          <w:szCs w:val="28"/>
        </w:rPr>
        <w:t xml:space="preserve">суспільних 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потреб </w:t>
      </w:r>
      <w:r w:rsidR="00371EAA" w:rsidRPr="007268A6">
        <w:rPr>
          <w:rFonts w:ascii="Times New Roman" w:hAnsi="Times New Roman" w:cs="Times New Roman"/>
          <w:sz w:val="28"/>
          <w:szCs w:val="28"/>
        </w:rPr>
        <w:t>громадян підвідомчих територій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524384" w:rsidRPr="007268A6">
        <w:rPr>
          <w:rFonts w:ascii="Times New Roman" w:hAnsi="Times New Roman" w:cs="Times New Roman"/>
          <w:sz w:val="28"/>
          <w:szCs w:val="28"/>
        </w:rPr>
        <w:t>З</w:t>
      </w:r>
      <w:r w:rsidR="00894C77" w:rsidRPr="007268A6">
        <w:rPr>
          <w:rFonts w:ascii="Times New Roman" w:hAnsi="Times New Roman" w:cs="Times New Roman"/>
          <w:sz w:val="28"/>
          <w:szCs w:val="28"/>
        </w:rPr>
        <w:t xml:space="preserve">а умов реформи децентралізації набуває актуального значення забезпечення прозорості бюджетного процесу на місцевому рівні в контексті передачі більшої кількості повноважень на місцевий рівень та забезпечення повноти мобілізації доходів й ефективності витрачання коштів місцевих бюджетів 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в Україні. </w:t>
      </w:r>
      <w:r w:rsidR="00BE6784" w:rsidRPr="007268A6">
        <w:rPr>
          <w:rFonts w:ascii="Times New Roman" w:hAnsi="Times New Roman" w:cs="Times New Roman"/>
          <w:sz w:val="28"/>
          <w:szCs w:val="28"/>
        </w:rPr>
        <w:t xml:space="preserve">Тому нагальним є дослідження проблем </w:t>
      </w:r>
      <w:r w:rsidR="007A292D" w:rsidRPr="007268A6">
        <w:rPr>
          <w:rFonts w:ascii="Times New Roman" w:hAnsi="Times New Roman" w:cs="Times New Roman"/>
          <w:sz w:val="28"/>
          <w:szCs w:val="28"/>
        </w:rPr>
        <w:t>забезпечення прозорості</w:t>
      </w:r>
      <w:r w:rsidR="009F11F4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82DF6" w:rsidRPr="007268A6">
        <w:rPr>
          <w:rFonts w:ascii="Times New Roman" w:hAnsi="Times New Roman" w:cs="Times New Roman"/>
          <w:sz w:val="28"/>
          <w:szCs w:val="28"/>
        </w:rPr>
        <w:t>бюджетного процесу</w:t>
      </w:r>
      <w:r w:rsidR="00BE6784" w:rsidRPr="007268A6">
        <w:rPr>
          <w:rFonts w:ascii="Times New Roman" w:hAnsi="Times New Roman" w:cs="Times New Roman"/>
          <w:sz w:val="28"/>
          <w:szCs w:val="28"/>
        </w:rPr>
        <w:t xml:space="preserve"> та </w:t>
      </w:r>
      <w:r w:rsidR="00524384" w:rsidRPr="007268A6">
        <w:rPr>
          <w:rFonts w:ascii="Times New Roman" w:hAnsi="Times New Roman" w:cs="Times New Roman"/>
          <w:sz w:val="28"/>
          <w:szCs w:val="28"/>
        </w:rPr>
        <w:t>окреслення</w:t>
      </w:r>
      <w:r w:rsidR="00BE6784" w:rsidRPr="007268A6">
        <w:rPr>
          <w:rFonts w:ascii="Times New Roman" w:hAnsi="Times New Roman" w:cs="Times New Roman"/>
          <w:sz w:val="28"/>
          <w:szCs w:val="28"/>
        </w:rPr>
        <w:t xml:space="preserve"> напрямів їх вирішення</w:t>
      </w:r>
      <w:r w:rsidR="007A292D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C3ABC39" w14:textId="04B06AE1" w:rsidR="004564B3" w:rsidRPr="007268A6" w:rsidRDefault="00524384" w:rsidP="00D3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Модернізація бюджетного процесу в контексті реформи децентралізації передбачає здійснення комплексного підходу до реформування </w:t>
      </w:r>
      <w:r w:rsidR="00D35E35" w:rsidRPr="007268A6">
        <w:rPr>
          <w:rFonts w:ascii="Times New Roman" w:hAnsi="Times New Roman" w:cs="Times New Roman"/>
          <w:sz w:val="28"/>
          <w:szCs w:val="28"/>
        </w:rPr>
        <w:t>усіх склад</w:t>
      </w:r>
      <w:r w:rsidRPr="007268A6">
        <w:rPr>
          <w:rFonts w:ascii="Times New Roman" w:hAnsi="Times New Roman" w:cs="Times New Roman"/>
          <w:sz w:val="28"/>
          <w:szCs w:val="28"/>
        </w:rPr>
        <w:t>ових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суспільного життя,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 передбачає також і скорочення відстані 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між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місцевою </w:t>
      </w:r>
      <w:r w:rsidR="00D35E35" w:rsidRPr="007268A6">
        <w:rPr>
          <w:rFonts w:ascii="Times New Roman" w:hAnsi="Times New Roman" w:cs="Times New Roman"/>
          <w:sz w:val="28"/>
          <w:szCs w:val="28"/>
        </w:rPr>
        <w:t>владою і грома</w:t>
      </w:r>
      <w:r w:rsidRPr="007268A6">
        <w:rPr>
          <w:rFonts w:ascii="Times New Roman" w:hAnsi="Times New Roman" w:cs="Times New Roman"/>
          <w:sz w:val="28"/>
          <w:szCs w:val="28"/>
        </w:rPr>
        <w:t xml:space="preserve">дянами підвідомчої території </w:t>
      </w:r>
      <w:r w:rsidR="00E63542" w:rsidRPr="007268A6">
        <w:rPr>
          <w:rFonts w:ascii="Times New Roman" w:hAnsi="Times New Roman" w:cs="Times New Roman"/>
          <w:sz w:val="28"/>
          <w:szCs w:val="28"/>
        </w:rPr>
        <w:t>у вирішенні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питан</w:t>
      </w:r>
      <w:r w:rsidR="00E63542" w:rsidRPr="007268A6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функціонування громади та організації бюджетного процесу на місцевому рівні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4564B3" w:rsidRPr="007268A6">
        <w:rPr>
          <w:rFonts w:ascii="Times New Roman" w:hAnsi="Times New Roman" w:cs="Times New Roman"/>
          <w:sz w:val="28"/>
          <w:szCs w:val="28"/>
        </w:rPr>
        <w:t>З метою підвищення рівня взаємодії місцевої влади та громадян підвідомчої території в питаннях забезпечення прозорості бюджетного процесу на місцевому рівні</w:t>
      </w:r>
      <w:r w:rsidR="00C56FAE" w:rsidRPr="007268A6">
        <w:rPr>
          <w:rFonts w:ascii="Times New Roman" w:hAnsi="Times New Roman" w:cs="Times New Roman"/>
          <w:sz w:val="28"/>
          <w:szCs w:val="28"/>
        </w:rPr>
        <w:t xml:space="preserve"> необхідним постає </w:t>
      </w:r>
      <w:r w:rsidR="004019A1" w:rsidRPr="007268A6">
        <w:rPr>
          <w:rFonts w:ascii="Times New Roman" w:hAnsi="Times New Roman" w:cs="Times New Roman"/>
          <w:sz w:val="28"/>
          <w:szCs w:val="28"/>
        </w:rPr>
        <w:t xml:space="preserve">підвищення рівня поінформованості громадян у доступній і зрозумілій формі з питань функціонування бюджету та </w:t>
      </w:r>
      <w:r w:rsidR="00C56FAE" w:rsidRPr="007268A6">
        <w:rPr>
          <w:rFonts w:ascii="Times New Roman" w:hAnsi="Times New Roman" w:cs="Times New Roman"/>
          <w:sz w:val="28"/>
          <w:szCs w:val="28"/>
        </w:rPr>
        <w:t>застосування якісно розробленої методології оцінки прозорості бюджету</w:t>
      </w:r>
      <w:r w:rsidR="005A391C" w:rsidRPr="007268A6">
        <w:rPr>
          <w:rFonts w:ascii="Times New Roman" w:hAnsi="Times New Roman" w:cs="Times New Roman"/>
          <w:sz w:val="28"/>
          <w:szCs w:val="28"/>
        </w:rPr>
        <w:t xml:space="preserve"> з метою забезпечення ефективності організації бюджетного процесу</w:t>
      </w:r>
      <w:r w:rsidR="00C56FAE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84FD56" w14:textId="044AFCC1" w:rsidR="0037340D" w:rsidRPr="007268A6" w:rsidRDefault="006A79AA" w:rsidP="00D3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Пріоритетним напрямом трансформаційних перетворень в Україні є з</w:t>
      </w:r>
      <w:r w:rsidR="00D35E35" w:rsidRPr="007268A6">
        <w:rPr>
          <w:rFonts w:ascii="Times New Roman" w:hAnsi="Times New Roman" w:cs="Times New Roman"/>
          <w:sz w:val="28"/>
          <w:szCs w:val="28"/>
        </w:rPr>
        <w:t>апровадження</w:t>
      </w:r>
      <w:r w:rsidR="005F111E" w:rsidRPr="007268A6">
        <w:rPr>
          <w:rFonts w:ascii="Times New Roman" w:hAnsi="Times New Roman" w:cs="Times New Roman"/>
          <w:sz w:val="28"/>
          <w:szCs w:val="28"/>
        </w:rPr>
        <w:t xml:space="preserve"> та розвиток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якісно нового </w:t>
      </w:r>
      <w:r w:rsidR="005F111E" w:rsidRPr="007268A6">
        <w:rPr>
          <w:rFonts w:ascii="Times New Roman" w:hAnsi="Times New Roman" w:cs="Times New Roman"/>
          <w:sz w:val="28"/>
          <w:szCs w:val="28"/>
        </w:rPr>
        <w:t>підходу до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F111E" w:rsidRPr="007268A6">
        <w:rPr>
          <w:rFonts w:ascii="Times New Roman" w:hAnsi="Times New Roman" w:cs="Times New Roman"/>
          <w:sz w:val="28"/>
          <w:szCs w:val="28"/>
        </w:rPr>
        <w:t>взаємо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відносин між громадянами і органами влади, </w:t>
      </w:r>
      <w:r w:rsidR="005F111E" w:rsidRPr="007268A6">
        <w:rPr>
          <w:rFonts w:ascii="Times New Roman" w:hAnsi="Times New Roman" w:cs="Times New Roman"/>
          <w:sz w:val="28"/>
          <w:szCs w:val="28"/>
        </w:rPr>
        <w:t>що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гаранту</w:t>
      </w:r>
      <w:r w:rsidR="005F111E" w:rsidRPr="007268A6">
        <w:rPr>
          <w:rFonts w:ascii="Times New Roman" w:hAnsi="Times New Roman" w:cs="Times New Roman"/>
          <w:sz w:val="28"/>
          <w:szCs w:val="28"/>
        </w:rPr>
        <w:t>є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кожній людині </w:t>
      </w:r>
      <w:r w:rsidR="0049011F" w:rsidRPr="007268A6">
        <w:rPr>
          <w:rFonts w:ascii="Times New Roman" w:hAnsi="Times New Roman" w:cs="Times New Roman"/>
          <w:sz w:val="28"/>
          <w:szCs w:val="28"/>
        </w:rPr>
        <w:t>дійсне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додержання і захист належних їй прав </w:t>
      </w:r>
      <w:r w:rsidR="0049011F">
        <w:rPr>
          <w:rFonts w:ascii="Times New Roman" w:hAnsi="Times New Roman" w:cs="Times New Roman"/>
          <w:sz w:val="28"/>
          <w:szCs w:val="28"/>
        </w:rPr>
        <w:t>та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свобод. </w:t>
      </w:r>
      <w:r w:rsidR="005F111E" w:rsidRPr="007268A6">
        <w:rPr>
          <w:rFonts w:ascii="Times New Roman" w:hAnsi="Times New Roman" w:cs="Times New Roman"/>
          <w:sz w:val="28"/>
          <w:szCs w:val="28"/>
        </w:rPr>
        <w:t>Запорукою надійності функціонування бюджету є д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отримання </w:t>
      </w:r>
      <w:r w:rsidR="005F111E" w:rsidRPr="007268A6">
        <w:rPr>
          <w:rFonts w:ascii="Times New Roman" w:hAnsi="Times New Roman" w:cs="Times New Roman"/>
          <w:sz w:val="28"/>
          <w:szCs w:val="28"/>
        </w:rPr>
        <w:t xml:space="preserve">одного з </w:t>
      </w:r>
      <w:r w:rsidR="00D35E35" w:rsidRPr="007268A6">
        <w:rPr>
          <w:rFonts w:ascii="Times New Roman" w:hAnsi="Times New Roman" w:cs="Times New Roman"/>
          <w:sz w:val="28"/>
          <w:szCs w:val="28"/>
        </w:rPr>
        <w:t>принцип</w:t>
      </w:r>
      <w:r w:rsidR="005F111E" w:rsidRPr="007268A6">
        <w:rPr>
          <w:rFonts w:ascii="Times New Roman" w:hAnsi="Times New Roman" w:cs="Times New Roman"/>
          <w:sz w:val="28"/>
          <w:szCs w:val="28"/>
        </w:rPr>
        <w:t xml:space="preserve">ів </w:t>
      </w:r>
      <w:r w:rsidR="00842B51"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 w:rsidR="005F111E" w:rsidRPr="007268A6">
        <w:rPr>
          <w:rFonts w:ascii="Times New Roman" w:hAnsi="Times New Roman" w:cs="Times New Roman"/>
          <w:sz w:val="28"/>
          <w:szCs w:val="28"/>
        </w:rPr>
        <w:t>–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публічності </w:t>
      </w:r>
      <w:r w:rsidR="00D35E35"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та прозорості, оскільки це забезпечує </w:t>
      </w:r>
      <w:r w:rsidR="00500E73" w:rsidRPr="007268A6">
        <w:rPr>
          <w:rFonts w:ascii="Times New Roman" w:hAnsi="Times New Roman" w:cs="Times New Roman"/>
          <w:sz w:val="28"/>
          <w:szCs w:val="28"/>
        </w:rPr>
        <w:t xml:space="preserve">як </w:t>
      </w:r>
      <w:r w:rsidR="00D35E35" w:rsidRPr="007268A6">
        <w:rPr>
          <w:rFonts w:ascii="Times New Roman" w:hAnsi="Times New Roman" w:cs="Times New Roman"/>
          <w:sz w:val="28"/>
          <w:szCs w:val="28"/>
        </w:rPr>
        <w:t>довіру громадськості до бюджетної політики</w:t>
      </w:r>
      <w:r w:rsidR="00500E73" w:rsidRPr="007268A6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500E73" w:rsidRPr="007268A6">
        <w:rPr>
          <w:rFonts w:ascii="Times New Roman" w:hAnsi="Times New Roman" w:cs="Times New Roman"/>
          <w:sz w:val="28"/>
          <w:szCs w:val="28"/>
        </w:rPr>
        <w:t xml:space="preserve">так і 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сприяє збільшенню </w:t>
      </w:r>
      <w:r w:rsidR="00500E73" w:rsidRPr="007268A6">
        <w:rPr>
          <w:rFonts w:ascii="Times New Roman" w:hAnsi="Times New Roman" w:cs="Times New Roman"/>
          <w:sz w:val="28"/>
          <w:szCs w:val="28"/>
        </w:rPr>
        <w:t>рівня доходів місцевих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бюджетів</w:t>
      </w:r>
      <w:r w:rsidR="00781209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ефективн</w:t>
      </w:r>
      <w:r w:rsidR="00781209" w:rsidRPr="007268A6">
        <w:rPr>
          <w:rFonts w:ascii="Times New Roman" w:hAnsi="Times New Roman" w:cs="Times New Roman"/>
          <w:sz w:val="28"/>
          <w:szCs w:val="28"/>
        </w:rPr>
        <w:t>ості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громадського контролю </w:t>
      </w:r>
      <w:r w:rsidR="00781209" w:rsidRPr="007268A6">
        <w:rPr>
          <w:rFonts w:ascii="Times New Roman" w:hAnsi="Times New Roman" w:cs="Times New Roman"/>
          <w:sz w:val="28"/>
          <w:szCs w:val="28"/>
        </w:rPr>
        <w:t>в сфері організації бюджетного процесу на місцевому рівні</w:t>
      </w:r>
      <w:r w:rsidR="00D35E35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0730B55A" w14:textId="3674EA79" w:rsidR="00D35E35" w:rsidRPr="007268A6" w:rsidRDefault="00D4275A" w:rsidP="00D35E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Н</w:t>
      </w:r>
      <w:r w:rsidR="00D6403D" w:rsidRPr="007268A6">
        <w:rPr>
          <w:rFonts w:ascii="Times New Roman" w:hAnsi="Times New Roman" w:cs="Times New Roman"/>
          <w:sz w:val="28"/>
          <w:szCs w:val="28"/>
        </w:rPr>
        <w:t>ауковці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які здійснюють дослідження </w:t>
      </w:r>
      <w:r w:rsidR="00D6403D" w:rsidRPr="007268A6">
        <w:rPr>
          <w:rFonts w:ascii="Times New Roman" w:hAnsi="Times New Roman" w:cs="Times New Roman"/>
          <w:sz w:val="28"/>
          <w:szCs w:val="28"/>
        </w:rPr>
        <w:t>проблематик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D6403D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забезпечення прозорості бюджетного процесу такі, як</w:t>
      </w:r>
      <w:r w:rsidR="00D6403D" w:rsidRPr="007268A6">
        <w:rPr>
          <w:rFonts w:ascii="Times New Roman" w:hAnsi="Times New Roman" w:cs="Times New Roman"/>
          <w:sz w:val="28"/>
          <w:szCs w:val="28"/>
        </w:rPr>
        <w:t xml:space="preserve"> В. Андрущенко, А. Буханевич,  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А. Бухтіарова, О. Голинська, </w:t>
      </w:r>
      <w:r w:rsidR="00D6403D" w:rsidRPr="007268A6">
        <w:rPr>
          <w:rFonts w:ascii="Times New Roman" w:hAnsi="Times New Roman" w:cs="Times New Roman"/>
          <w:sz w:val="28"/>
          <w:szCs w:val="28"/>
        </w:rPr>
        <w:t>В. Дем’янишин, А. Дем’янюк, В. Зайчикова, О.</w:t>
      </w:r>
      <w:r w:rsidR="00802E3F" w:rsidRPr="007268A6">
        <w:rPr>
          <w:rFonts w:ascii="Times New Roman" w:hAnsi="Times New Roman" w:cs="Times New Roman"/>
          <w:sz w:val="28"/>
          <w:szCs w:val="28"/>
        </w:rPr>
        <w:t> </w:t>
      </w:r>
      <w:r w:rsidR="00D6403D" w:rsidRPr="007268A6">
        <w:rPr>
          <w:rFonts w:ascii="Times New Roman" w:hAnsi="Times New Roman" w:cs="Times New Roman"/>
          <w:sz w:val="28"/>
          <w:szCs w:val="28"/>
        </w:rPr>
        <w:t>Кириленко, Т.</w:t>
      </w:r>
      <w:r w:rsidR="00C20AEB" w:rsidRPr="007268A6">
        <w:rPr>
          <w:rFonts w:ascii="Times New Roman" w:hAnsi="Times New Roman" w:cs="Times New Roman"/>
          <w:sz w:val="28"/>
          <w:szCs w:val="28"/>
        </w:rPr>
        <w:t> </w:t>
      </w:r>
      <w:r w:rsidR="00D6403D" w:rsidRPr="007268A6">
        <w:rPr>
          <w:rFonts w:ascii="Times New Roman" w:hAnsi="Times New Roman" w:cs="Times New Roman"/>
          <w:sz w:val="28"/>
          <w:szCs w:val="28"/>
        </w:rPr>
        <w:t xml:space="preserve">Косова, М. Макаренко, 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А. Матвієнко, </w:t>
      </w:r>
      <w:r w:rsidR="00D6403D" w:rsidRPr="007268A6">
        <w:rPr>
          <w:rFonts w:ascii="Times New Roman" w:hAnsi="Times New Roman" w:cs="Times New Roman"/>
          <w:sz w:val="28"/>
          <w:szCs w:val="28"/>
        </w:rPr>
        <w:t xml:space="preserve">С. Михайленко, Г. Маркович, П. Петрашко, </w:t>
      </w:r>
      <w:r w:rsidR="00802E3F" w:rsidRPr="007268A6">
        <w:rPr>
          <w:rFonts w:ascii="Times New Roman" w:hAnsi="Times New Roman" w:cs="Times New Roman"/>
          <w:sz w:val="28"/>
          <w:szCs w:val="28"/>
        </w:rPr>
        <w:t xml:space="preserve">О. Сизоненко, А. Труфен, </w:t>
      </w:r>
      <w:r w:rsidR="00D6403D" w:rsidRPr="007268A6">
        <w:rPr>
          <w:rFonts w:ascii="Times New Roman" w:hAnsi="Times New Roman" w:cs="Times New Roman"/>
          <w:sz w:val="28"/>
          <w:szCs w:val="28"/>
        </w:rPr>
        <w:t>С.</w:t>
      </w:r>
      <w:r w:rsidR="00802E3F" w:rsidRPr="007268A6">
        <w:rPr>
          <w:rFonts w:ascii="Times New Roman" w:hAnsi="Times New Roman" w:cs="Times New Roman"/>
          <w:sz w:val="28"/>
          <w:szCs w:val="28"/>
        </w:rPr>
        <w:t> </w:t>
      </w:r>
      <w:r w:rsidR="00D6403D" w:rsidRPr="007268A6">
        <w:rPr>
          <w:rFonts w:ascii="Times New Roman" w:hAnsi="Times New Roman" w:cs="Times New Roman"/>
          <w:sz w:val="28"/>
          <w:szCs w:val="28"/>
        </w:rPr>
        <w:t xml:space="preserve">Фролов та ін. </w:t>
      </w:r>
      <w:r w:rsidR="002848A0" w:rsidRPr="007268A6">
        <w:rPr>
          <w:rFonts w:ascii="Times New Roman" w:hAnsi="Times New Roman" w:cs="Times New Roman"/>
          <w:sz w:val="28"/>
          <w:szCs w:val="28"/>
        </w:rPr>
        <w:t>Зважаючи на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848A0" w:rsidRPr="007268A6">
        <w:rPr>
          <w:rFonts w:ascii="Times New Roman" w:hAnsi="Times New Roman" w:cs="Times New Roman"/>
          <w:sz w:val="28"/>
          <w:szCs w:val="28"/>
        </w:rPr>
        <w:t>дослідження науковців що</w:t>
      </w:r>
      <w:r w:rsidR="00D35E35" w:rsidRPr="007268A6">
        <w:rPr>
          <w:rFonts w:ascii="Times New Roman" w:hAnsi="Times New Roman" w:cs="Times New Roman"/>
          <w:sz w:val="28"/>
          <w:szCs w:val="28"/>
        </w:rPr>
        <w:t>до теорети</w:t>
      </w:r>
      <w:r w:rsidR="002848A0" w:rsidRPr="007268A6">
        <w:rPr>
          <w:rFonts w:ascii="Times New Roman" w:hAnsi="Times New Roman" w:cs="Times New Roman"/>
          <w:sz w:val="28"/>
          <w:szCs w:val="28"/>
        </w:rPr>
        <w:t>ко-практичного обґрунтування забезпечення прозорості бюджетного процесу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2848A0" w:rsidRPr="007268A6">
        <w:rPr>
          <w:rFonts w:ascii="Times New Roman" w:hAnsi="Times New Roman" w:cs="Times New Roman"/>
          <w:sz w:val="28"/>
          <w:szCs w:val="28"/>
        </w:rPr>
        <w:t>необхідно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зазначити, що реалізаці</w:t>
      </w:r>
      <w:r w:rsidR="002848A0" w:rsidRPr="007268A6">
        <w:rPr>
          <w:rFonts w:ascii="Times New Roman" w:hAnsi="Times New Roman" w:cs="Times New Roman"/>
          <w:sz w:val="28"/>
          <w:szCs w:val="28"/>
        </w:rPr>
        <w:t>я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принципу публічності та прозорості бюджетного процесу </w:t>
      </w:r>
      <w:r w:rsidR="002848A0" w:rsidRPr="007268A6">
        <w:rPr>
          <w:rFonts w:ascii="Times New Roman" w:hAnsi="Times New Roman" w:cs="Times New Roman"/>
          <w:sz w:val="28"/>
          <w:szCs w:val="28"/>
        </w:rPr>
        <w:t xml:space="preserve">саме на місцевому рівні </w:t>
      </w:r>
      <w:r w:rsidR="00D35E35" w:rsidRPr="007268A6">
        <w:rPr>
          <w:rFonts w:ascii="Times New Roman" w:hAnsi="Times New Roman" w:cs="Times New Roman"/>
          <w:sz w:val="28"/>
          <w:szCs w:val="28"/>
        </w:rPr>
        <w:t>наразі не</w:t>
      </w:r>
      <w:r w:rsidR="00430D42" w:rsidRPr="007268A6">
        <w:rPr>
          <w:rFonts w:ascii="Times New Roman" w:hAnsi="Times New Roman" w:cs="Times New Roman"/>
          <w:sz w:val="28"/>
          <w:szCs w:val="28"/>
        </w:rPr>
        <w:t>має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 значного поширення у науков</w:t>
      </w:r>
      <w:r w:rsidR="00430D42" w:rsidRPr="007268A6">
        <w:rPr>
          <w:rFonts w:ascii="Times New Roman" w:hAnsi="Times New Roman" w:cs="Times New Roman"/>
          <w:sz w:val="28"/>
          <w:szCs w:val="28"/>
        </w:rPr>
        <w:t>ому середовищі</w:t>
      </w:r>
      <w:r w:rsidR="00D35E35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77080D6" w14:textId="7087137D" w:rsidR="00B84667" w:rsidRPr="007268A6" w:rsidRDefault="00B84667" w:rsidP="00B8466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Мет</w:t>
      </w:r>
      <w:r w:rsidR="00D4275A" w:rsidRPr="007268A6">
        <w:rPr>
          <w:rFonts w:ascii="Times New Roman" w:hAnsi="Times New Roman" w:cs="Times New Roman"/>
          <w:b/>
          <w:sz w:val="28"/>
          <w:szCs w:val="28"/>
        </w:rPr>
        <w:t>ою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 випускної кваліфікаційної роботи </w:t>
      </w:r>
      <w:r w:rsidRPr="007268A6">
        <w:rPr>
          <w:rFonts w:ascii="Times New Roman" w:hAnsi="Times New Roman" w:cs="Times New Roman"/>
          <w:sz w:val="28"/>
          <w:szCs w:val="28"/>
        </w:rPr>
        <w:t>є визначенн</w:t>
      </w:r>
      <w:r w:rsidR="00D4275A" w:rsidRPr="007268A6">
        <w:rPr>
          <w:rFonts w:ascii="Times New Roman" w:hAnsi="Times New Roman" w:cs="Times New Roman"/>
          <w:sz w:val="28"/>
          <w:szCs w:val="28"/>
        </w:rPr>
        <w:t>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напрямів підвищення </w:t>
      </w:r>
      <w:r w:rsidR="001943C7" w:rsidRPr="007268A6">
        <w:rPr>
          <w:rFonts w:ascii="Times New Roman" w:hAnsi="Times New Roman" w:cs="Times New Roman"/>
          <w:sz w:val="28"/>
          <w:szCs w:val="28"/>
        </w:rPr>
        <w:t xml:space="preserve">рівня </w:t>
      </w:r>
      <w:r w:rsidR="00D4275A" w:rsidRPr="007268A6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прозорості бюджетного процесу на місцевому рівні </w:t>
      </w:r>
      <w:r w:rsidR="00D4275A" w:rsidRPr="007268A6">
        <w:rPr>
          <w:rFonts w:ascii="Times New Roman" w:hAnsi="Times New Roman" w:cs="Times New Roman"/>
          <w:color w:val="000000"/>
          <w:sz w:val="28"/>
          <w:szCs w:val="28"/>
        </w:rPr>
        <w:t>з урахуванням вітчизняного та зарубіжного досвіду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дослідження теоретико-практичних засад</w:t>
      </w:r>
      <w:r w:rsidR="00D4275A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його здійснення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2D35AF24" w14:textId="46A7918A" w:rsidR="00B84667" w:rsidRPr="007268A6" w:rsidRDefault="00B84667" w:rsidP="00B84667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Реалізація </w:t>
      </w:r>
      <w:r w:rsidR="00C018A5" w:rsidRPr="007268A6">
        <w:rPr>
          <w:rFonts w:ascii="Times New Roman" w:hAnsi="Times New Roman" w:cs="Times New Roman"/>
          <w:color w:val="000000"/>
          <w:sz w:val="28"/>
          <w:szCs w:val="28"/>
        </w:rPr>
        <w:t>вище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зазначеної мети </w:t>
      </w:r>
      <w:r w:rsidR="00C018A5" w:rsidRPr="007268A6">
        <w:rPr>
          <w:rFonts w:ascii="Times New Roman" w:hAnsi="Times New Roman" w:cs="Times New Roman"/>
          <w:color w:val="000000"/>
          <w:sz w:val="28"/>
          <w:szCs w:val="28"/>
        </w:rPr>
        <w:t>окреслює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виконання наступних </w:t>
      </w:r>
      <w:r w:rsidRPr="007268A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завдань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2DE7AA34" w14:textId="4F90505F" w:rsidR="00B84667" w:rsidRPr="007268A6" w:rsidRDefault="00B84667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дослідити теоретичні </w:t>
      </w:r>
      <w:r w:rsidR="002D6C24" w:rsidRPr="007268A6">
        <w:rPr>
          <w:rFonts w:ascii="Times New Roman" w:hAnsi="Times New Roman" w:cs="Times New Roman"/>
          <w:sz w:val="28"/>
          <w:szCs w:val="28"/>
        </w:rPr>
        <w:t>засади організації бюджетного процесу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>;</w:t>
      </w:r>
      <w:r w:rsidR="00075E3F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81AF02" w14:textId="576FA615" w:rsidR="00B84667" w:rsidRPr="007268A6" w:rsidRDefault="00EE7DE9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>схарактеризувати</w:t>
      </w:r>
      <w:r w:rsidR="00B84667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організаційн</w:t>
      </w:r>
      <w:r w:rsidR="00116FF1" w:rsidRPr="007268A6">
        <w:rPr>
          <w:rFonts w:ascii="Times New Roman" w:hAnsi="Times New Roman" w:cs="Times New Roman"/>
          <w:sz w:val="28"/>
          <w:szCs w:val="28"/>
        </w:rPr>
        <w:t>о-правове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забезпечення прозорості бюджетного процесу на місцевому рівні</w:t>
      </w:r>
      <w:r w:rsidR="00B84667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745A33D7" w14:textId="6D486D96" w:rsidR="00B84667" w:rsidRPr="007268A6" w:rsidRDefault="00485977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здійснити аналіз сучасного стану організації бюджетного процесу на місцевому рівні в Україні</w:t>
      </w:r>
      <w:r w:rsidR="00B84667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5977CD27" w14:textId="25334B03" w:rsidR="00B84667" w:rsidRPr="007268A6" w:rsidRDefault="00F92E35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>окреслити методологічні засади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оцінки прозорості місцевих бюджетів України в сучасних умовах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84667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33BC22E9" w14:textId="151737B2" w:rsidR="00B84667" w:rsidRPr="007268A6" w:rsidRDefault="00022B93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визначити </w:t>
      </w:r>
      <w:r w:rsidRPr="007268A6">
        <w:rPr>
          <w:rFonts w:ascii="Times New Roman" w:hAnsi="Times New Roman" w:cs="Times New Roman"/>
          <w:sz w:val="28"/>
          <w:szCs w:val="28"/>
        </w:rPr>
        <w:t>роль залучення громадськості до бюджетного процесу на місцевому рівні у забезпеченні бюджетної прозорості</w:t>
      </w:r>
      <w:r w:rsidR="00B84667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5BDAFEA9" w14:textId="67C28EAB" w:rsidR="00B84667" w:rsidRPr="007268A6" w:rsidRDefault="00773F22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lastRenderedPageBreak/>
        <w:t>розкрити</w:t>
      </w:r>
      <w:r w:rsidR="00B84667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2163A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напрями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покращення </w:t>
      </w:r>
      <w:r w:rsidR="00E2163A" w:rsidRPr="007268A6">
        <w:rPr>
          <w:rFonts w:ascii="Times New Roman" w:hAnsi="Times New Roman" w:cs="Times New Roman"/>
          <w:sz w:val="28"/>
          <w:szCs w:val="28"/>
        </w:rPr>
        <w:t xml:space="preserve">забезпечення прозорості </w:t>
      </w:r>
      <w:r w:rsidR="004B0905" w:rsidRPr="007268A6">
        <w:rPr>
          <w:rFonts w:ascii="Times New Roman" w:hAnsi="Times New Roman" w:cs="Times New Roman"/>
          <w:sz w:val="28"/>
          <w:szCs w:val="28"/>
        </w:rPr>
        <w:t>бюджетного процесу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 урахуванням розвитку демократичних процесів в суспільстві;</w:t>
      </w:r>
    </w:p>
    <w:p w14:paraId="2DE82F35" w14:textId="0B01CB7D" w:rsidR="00773F22" w:rsidRPr="007268A6" w:rsidRDefault="00773F22" w:rsidP="005E1E45">
      <w:pPr>
        <w:pStyle w:val="a4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дослідити </w:t>
      </w:r>
      <w:r w:rsidRPr="007268A6">
        <w:rPr>
          <w:rFonts w:ascii="Times New Roman" w:hAnsi="Times New Roman" w:cs="Times New Roman"/>
          <w:sz w:val="28"/>
          <w:szCs w:val="28"/>
        </w:rPr>
        <w:t>світовий досвід забезпечення прозорості місцевих бюджетів та можливості його застосування в Україні</w:t>
      </w:r>
    </w:p>
    <w:p w14:paraId="47E72FE8" w14:textId="1666FB85" w:rsidR="004B0905" w:rsidRPr="007268A6" w:rsidRDefault="004B0905" w:rsidP="004B0905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Об’єктом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дослідження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bookmarkStart w:id="14" w:name="_Hlk120467557"/>
      <w:r w:rsidR="00592386" w:rsidRPr="007268A6">
        <w:rPr>
          <w:rFonts w:ascii="Times New Roman" w:hAnsi="Times New Roman" w:cs="Times New Roman"/>
          <w:color w:val="000000"/>
          <w:sz w:val="28"/>
          <w:szCs w:val="28"/>
        </w:rPr>
        <w:t>визначено</w:t>
      </w:r>
      <w:bookmarkEnd w:id="14"/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92386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напрями 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>забезпечення прозорості бюджетного процесу на місцевому рівні.</w:t>
      </w:r>
    </w:p>
    <w:p w14:paraId="1F3B4982" w14:textId="7A75220D" w:rsidR="004B0905" w:rsidRPr="007268A6" w:rsidRDefault="004B0905" w:rsidP="004B0905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Предметом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дослідження </w:t>
      </w:r>
      <w:r w:rsidR="00592386" w:rsidRPr="007268A6">
        <w:rPr>
          <w:rFonts w:ascii="Times New Roman" w:hAnsi="Times New Roman" w:cs="Times New Roman"/>
          <w:color w:val="000000"/>
          <w:sz w:val="28"/>
          <w:szCs w:val="28"/>
        </w:rPr>
        <w:t>визначено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теорети</w:t>
      </w:r>
      <w:r w:rsidR="00592386" w:rsidRPr="007268A6">
        <w:rPr>
          <w:rFonts w:ascii="Times New Roman" w:hAnsi="Times New Roman" w:cs="Times New Roman"/>
          <w:color w:val="000000"/>
          <w:sz w:val="28"/>
          <w:szCs w:val="28"/>
        </w:rPr>
        <w:t>ко-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прикладні засади забезпечення </w:t>
      </w:r>
      <w:r w:rsidR="00EF3CB1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>прозорості на місцевому рівні.</w:t>
      </w:r>
    </w:p>
    <w:p w14:paraId="2309FB21" w14:textId="5471EE87" w:rsidR="004B0905" w:rsidRPr="007268A6" w:rsidRDefault="004B0905" w:rsidP="004B0905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>Методологічна основа дослідження.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</w:t>
      </w:r>
      <w:r w:rsidR="001E25B0" w:rsidRPr="007268A6">
        <w:rPr>
          <w:rFonts w:ascii="Times New Roman" w:hAnsi="Times New Roman" w:cs="Times New Roman"/>
          <w:sz w:val="28"/>
          <w:szCs w:val="28"/>
        </w:rPr>
        <w:t>ході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написання </w:t>
      </w:r>
      <w:bookmarkStart w:id="15" w:name="_Hlk120468036"/>
      <w:r w:rsidRPr="007268A6">
        <w:rPr>
          <w:rFonts w:ascii="Times New Roman" w:hAnsi="Times New Roman" w:cs="Times New Roman"/>
          <w:sz w:val="28"/>
          <w:szCs w:val="28"/>
        </w:rPr>
        <w:t>випускної кваліфікаційної роботи</w:t>
      </w:r>
      <w:bookmarkEnd w:id="15"/>
      <w:r w:rsidRPr="007268A6">
        <w:rPr>
          <w:rFonts w:ascii="Times New Roman" w:hAnsi="Times New Roman" w:cs="Times New Roman"/>
          <w:sz w:val="28"/>
          <w:szCs w:val="28"/>
        </w:rPr>
        <w:t xml:space="preserve"> було </w:t>
      </w:r>
      <w:r w:rsidR="001E25B0" w:rsidRPr="007268A6">
        <w:rPr>
          <w:rFonts w:ascii="Times New Roman" w:hAnsi="Times New Roman" w:cs="Times New Roman"/>
          <w:sz w:val="28"/>
          <w:szCs w:val="28"/>
        </w:rPr>
        <w:t>застосовано такі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методи</w:t>
      </w:r>
      <w:r w:rsidR="001E25B0" w:rsidRPr="007268A6">
        <w:rPr>
          <w:rFonts w:ascii="Times New Roman" w:hAnsi="Times New Roman" w:cs="Times New Roman"/>
          <w:sz w:val="28"/>
          <w:szCs w:val="28"/>
        </w:rPr>
        <w:t>, як: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групування, порівняння, синтезу, аналізу </w:t>
      </w:r>
      <w:r w:rsidR="001E25B0" w:rsidRPr="007268A6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індукції – при </w:t>
      </w:r>
      <w:r w:rsidR="001E25B0" w:rsidRPr="007268A6">
        <w:rPr>
          <w:rFonts w:ascii="Times New Roman" w:hAnsi="Times New Roman" w:cs="Times New Roman"/>
          <w:sz w:val="28"/>
          <w:szCs w:val="28"/>
        </w:rPr>
        <w:t xml:space="preserve">здійсненні процесів </w:t>
      </w:r>
      <w:r w:rsidRPr="007268A6">
        <w:rPr>
          <w:rFonts w:ascii="Times New Roman" w:hAnsi="Times New Roman" w:cs="Times New Roman"/>
          <w:sz w:val="28"/>
          <w:szCs w:val="28"/>
        </w:rPr>
        <w:t>дослідженн</w:t>
      </w:r>
      <w:r w:rsidR="001E25B0" w:rsidRPr="007268A6">
        <w:rPr>
          <w:rFonts w:ascii="Times New Roman" w:hAnsi="Times New Roman" w:cs="Times New Roman"/>
          <w:sz w:val="28"/>
          <w:szCs w:val="28"/>
        </w:rPr>
        <w:t>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E25B0" w:rsidRPr="007268A6">
        <w:rPr>
          <w:rFonts w:ascii="Times New Roman" w:hAnsi="Times New Roman" w:cs="Times New Roman"/>
          <w:sz w:val="28"/>
          <w:szCs w:val="28"/>
        </w:rPr>
        <w:t xml:space="preserve">напрямів 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забезпечення </w:t>
      </w:r>
      <w:r w:rsidR="001E25B0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color w:val="000000"/>
          <w:sz w:val="28"/>
          <w:szCs w:val="28"/>
        </w:rPr>
        <w:t>прозорості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>; метод</w:t>
      </w:r>
      <w:r w:rsidR="001E25B0" w:rsidRPr="007268A6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абстрагування </w:t>
      </w:r>
      <w:r w:rsidR="001E25B0" w:rsidRPr="007268A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дедукції </w:t>
      </w:r>
      <w:r w:rsidRPr="007268A6">
        <w:rPr>
          <w:rFonts w:ascii="Times New Roman" w:hAnsi="Times New Roman" w:cs="Times New Roman"/>
          <w:sz w:val="28"/>
          <w:szCs w:val="28"/>
        </w:rPr>
        <w:sym w:font="Symbol" w:char="F02D"/>
      </w:r>
      <w:r w:rsidRPr="007268A6">
        <w:rPr>
          <w:rFonts w:ascii="Times New Roman" w:hAnsi="Times New Roman" w:cs="Times New Roman"/>
          <w:sz w:val="28"/>
          <w:szCs w:val="28"/>
        </w:rPr>
        <w:t xml:space="preserve"> при </w:t>
      </w:r>
      <w:r w:rsidR="001E25B0" w:rsidRPr="007268A6">
        <w:rPr>
          <w:rFonts w:ascii="Times New Roman" w:hAnsi="Times New Roman" w:cs="Times New Roman"/>
          <w:sz w:val="28"/>
          <w:szCs w:val="28"/>
        </w:rPr>
        <w:t>формулюванні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напрямів </w:t>
      </w:r>
      <w:r w:rsidR="001E25B0" w:rsidRPr="007268A6">
        <w:rPr>
          <w:rFonts w:ascii="Times New Roman" w:hAnsi="Times New Roman" w:cs="Times New Roman"/>
          <w:sz w:val="28"/>
          <w:szCs w:val="28"/>
        </w:rPr>
        <w:t xml:space="preserve">покращення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1E25B0" w:rsidRPr="007268A6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>прозорості на місцевому рівні.</w:t>
      </w:r>
    </w:p>
    <w:p w14:paraId="4731F810" w14:textId="66A2C406" w:rsidR="004B0905" w:rsidRPr="007268A6" w:rsidRDefault="004B0905" w:rsidP="004B090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>Теоретичн</w:t>
      </w:r>
      <w:r w:rsidR="00171C34" w:rsidRPr="007268A6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 основ</w:t>
      </w:r>
      <w:r w:rsidR="00171C34" w:rsidRPr="007268A6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r w:rsidR="00171C34" w:rsidRPr="007268A6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71C34" w:rsidRPr="007268A6">
        <w:rPr>
          <w:rFonts w:ascii="Times New Roman" w:hAnsi="Times New Roman" w:cs="Times New Roman"/>
          <w:sz w:val="28"/>
          <w:szCs w:val="28"/>
        </w:rPr>
        <w:t xml:space="preserve">Під час написання випускної кваліфікаційної роботи досліджувалися та використовувалися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наукові </w:t>
      </w:r>
      <w:r w:rsidR="00145801" w:rsidRPr="007268A6">
        <w:rPr>
          <w:rFonts w:ascii="Times New Roman" w:hAnsi="Times New Roman" w:cs="Times New Roman"/>
          <w:sz w:val="28"/>
          <w:szCs w:val="28"/>
        </w:rPr>
        <w:t xml:space="preserve">праці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сучасної фінансової науки, </w:t>
      </w:r>
      <w:r w:rsidR="00171C34" w:rsidRPr="007268A6">
        <w:rPr>
          <w:rFonts w:ascii="Times New Roman" w:hAnsi="Times New Roman" w:cs="Times New Roman"/>
          <w:sz w:val="28"/>
          <w:szCs w:val="28"/>
        </w:rPr>
        <w:t>теорії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її розвитку, теоретичні </w:t>
      </w:r>
      <w:r w:rsidR="00171C34" w:rsidRPr="007268A6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вітчизняних </w:t>
      </w:r>
      <w:r w:rsidR="00171C34" w:rsidRPr="007268A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зарубіжних вчених, що </w:t>
      </w:r>
      <w:r w:rsidR="00145801" w:rsidRPr="007268A6">
        <w:rPr>
          <w:rFonts w:ascii="Times New Roman" w:hAnsi="Times New Roman" w:cs="Times New Roman"/>
          <w:sz w:val="28"/>
          <w:szCs w:val="28"/>
        </w:rPr>
        <w:t xml:space="preserve">представлені науковими публікаціями у вигляді </w:t>
      </w:r>
      <w:r w:rsidRPr="007268A6">
        <w:rPr>
          <w:rFonts w:ascii="Times New Roman" w:hAnsi="Times New Roman" w:cs="Times New Roman"/>
          <w:sz w:val="28"/>
          <w:szCs w:val="28"/>
        </w:rPr>
        <w:t>монографій, періодичн</w:t>
      </w:r>
      <w:r w:rsidR="00145801" w:rsidRPr="007268A6">
        <w:rPr>
          <w:rFonts w:ascii="Times New Roman" w:hAnsi="Times New Roman" w:cs="Times New Roman"/>
          <w:sz w:val="28"/>
          <w:szCs w:val="28"/>
        </w:rPr>
        <w:t>ої фахової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літературі; </w:t>
      </w:r>
      <w:r w:rsidR="00145801" w:rsidRPr="007268A6">
        <w:rPr>
          <w:rFonts w:ascii="Times New Roman" w:hAnsi="Times New Roman" w:cs="Times New Roman"/>
          <w:sz w:val="28"/>
          <w:szCs w:val="28"/>
        </w:rPr>
        <w:t xml:space="preserve">збірки </w:t>
      </w:r>
      <w:r w:rsidRPr="007268A6">
        <w:rPr>
          <w:rFonts w:ascii="Times New Roman" w:hAnsi="Times New Roman" w:cs="Times New Roman"/>
          <w:sz w:val="28"/>
          <w:szCs w:val="28"/>
        </w:rPr>
        <w:t>матеріал</w:t>
      </w:r>
      <w:r w:rsidR="00145801" w:rsidRPr="007268A6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45801" w:rsidRPr="007268A6">
        <w:rPr>
          <w:rFonts w:ascii="Times New Roman" w:hAnsi="Times New Roman" w:cs="Times New Roman"/>
          <w:sz w:val="28"/>
          <w:szCs w:val="28"/>
        </w:rPr>
        <w:t xml:space="preserve">всеукраїнських і міжнародних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наукових </w:t>
      </w:r>
      <w:r w:rsidR="00145801" w:rsidRPr="007268A6">
        <w:rPr>
          <w:rFonts w:ascii="Times New Roman" w:hAnsi="Times New Roman" w:cs="Times New Roman"/>
          <w:sz w:val="28"/>
          <w:szCs w:val="28"/>
        </w:rPr>
        <w:t>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науково-практичних конференцій; </w:t>
      </w:r>
      <w:r w:rsidR="00145801" w:rsidRPr="007268A6">
        <w:rPr>
          <w:rFonts w:ascii="Times New Roman" w:hAnsi="Times New Roman" w:cs="Times New Roman"/>
          <w:sz w:val="28"/>
          <w:szCs w:val="28"/>
        </w:rPr>
        <w:t xml:space="preserve">закони та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нормативно-правові документи. </w:t>
      </w:r>
    </w:p>
    <w:p w14:paraId="0B25A1FD" w14:textId="0661CF68" w:rsidR="004B0905" w:rsidRPr="007268A6" w:rsidRDefault="004B0905" w:rsidP="004B0905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>Інформаційн</w:t>
      </w:r>
      <w:r w:rsidR="00145801" w:rsidRPr="007268A6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 баз</w:t>
      </w:r>
      <w:r w:rsidR="00145801" w:rsidRPr="007268A6">
        <w:rPr>
          <w:rFonts w:ascii="Times New Roman" w:hAnsi="Times New Roman" w:cs="Times New Roman"/>
          <w:b/>
          <w:bCs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r w:rsidR="00145801"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45801" w:rsidRPr="007268A6">
        <w:rPr>
          <w:rFonts w:ascii="Times New Roman" w:hAnsi="Times New Roman" w:cs="Times New Roman"/>
          <w:sz w:val="28"/>
          <w:szCs w:val="28"/>
        </w:rPr>
        <w:t>Аналітичні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85920" w:rsidRPr="007268A6">
        <w:rPr>
          <w:rFonts w:ascii="Times New Roman" w:hAnsi="Times New Roman" w:cs="Times New Roman"/>
          <w:sz w:val="28"/>
          <w:szCs w:val="28"/>
        </w:rPr>
        <w:t>показники Державної служби статистики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Міністерства фінансів України, Державної казначейської служби України та </w:t>
      </w:r>
      <w:r w:rsidR="00B85920" w:rsidRPr="007268A6">
        <w:rPr>
          <w:rFonts w:ascii="Times New Roman" w:hAnsi="Times New Roman" w:cs="Times New Roman"/>
          <w:sz w:val="28"/>
          <w:szCs w:val="28"/>
        </w:rPr>
        <w:t xml:space="preserve">місцевих фінансових </w:t>
      </w:r>
      <w:r w:rsidRPr="007268A6">
        <w:rPr>
          <w:rFonts w:ascii="Times New Roman" w:hAnsi="Times New Roman" w:cs="Times New Roman"/>
          <w:sz w:val="28"/>
          <w:szCs w:val="28"/>
        </w:rPr>
        <w:t>органів</w:t>
      </w:r>
      <w:r w:rsidR="00B85920" w:rsidRPr="007268A6">
        <w:rPr>
          <w:rFonts w:ascii="Times New Roman" w:hAnsi="Times New Roman" w:cs="Times New Roman"/>
          <w:sz w:val="28"/>
          <w:szCs w:val="28"/>
        </w:rPr>
        <w:t>, аналітичні дослідження</w:t>
      </w:r>
      <w:r w:rsidR="00B85920" w:rsidRPr="007268A6">
        <w:rPr>
          <w:rFonts w:ascii="Arial" w:hAnsi="Arial" w:cs="Arial"/>
          <w:color w:val="333333"/>
          <w:sz w:val="23"/>
          <w:szCs w:val="23"/>
          <w:shd w:val="clear" w:color="auto" w:fill="FFFFFF"/>
        </w:rPr>
        <w:t xml:space="preserve"> </w:t>
      </w:r>
      <w:r w:rsidR="00B85920" w:rsidRPr="007268A6">
        <w:rPr>
          <w:rFonts w:ascii="Times New Roman" w:hAnsi="Times New Roman" w:cs="Times New Roman"/>
          <w:sz w:val="28"/>
          <w:szCs w:val="28"/>
        </w:rPr>
        <w:t xml:space="preserve">оцінювання </w:t>
      </w:r>
      <w:r w:rsidR="0040648C" w:rsidRPr="007268A6">
        <w:rPr>
          <w:rFonts w:ascii="Times New Roman" w:hAnsi="Times New Roman" w:cs="Times New Roman"/>
          <w:sz w:val="28"/>
          <w:szCs w:val="28"/>
        </w:rPr>
        <w:t xml:space="preserve">бюджетної прозорості </w:t>
      </w:r>
      <w:r w:rsidR="00B85920" w:rsidRPr="007268A6">
        <w:rPr>
          <w:rFonts w:ascii="Times New Roman" w:hAnsi="Times New Roman" w:cs="Times New Roman"/>
          <w:sz w:val="28"/>
          <w:szCs w:val="28"/>
        </w:rPr>
        <w:t xml:space="preserve">за спільною методологією, впровадженою програмами USAID DOBRE, «U-LEAD з Європою» </w:t>
      </w:r>
      <w:r w:rsidR="0049011F">
        <w:rPr>
          <w:rFonts w:ascii="Times New Roman" w:hAnsi="Times New Roman" w:cs="Times New Roman"/>
          <w:sz w:val="28"/>
          <w:szCs w:val="28"/>
        </w:rPr>
        <w:t>й</w:t>
      </w:r>
      <w:r w:rsidR="00B85920" w:rsidRPr="007268A6">
        <w:rPr>
          <w:rFonts w:ascii="Times New Roman" w:hAnsi="Times New Roman" w:cs="Times New Roman"/>
          <w:sz w:val="28"/>
          <w:szCs w:val="28"/>
        </w:rPr>
        <w:t xml:space="preserve"> Громадським Партнерством «За прозорі місцеві бюджети!» </w:t>
      </w:r>
    </w:p>
    <w:p w14:paraId="25A6FE2B" w14:textId="2E780CA8" w:rsidR="004B0905" w:rsidRPr="007268A6" w:rsidRDefault="004B0905" w:rsidP="004B0905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Практична значимість </w:t>
      </w:r>
      <w:r w:rsidR="00C86A8A"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випускної кваліфікаційної </w:t>
      </w:r>
      <w:r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роботи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полягає у </w:t>
      </w:r>
      <w:r w:rsidR="00C86A8A" w:rsidRPr="007268A6">
        <w:rPr>
          <w:rFonts w:ascii="Times New Roman" w:hAnsi="Times New Roman" w:cs="Times New Roman"/>
          <w:sz w:val="28"/>
          <w:szCs w:val="28"/>
        </w:rPr>
        <w:t xml:space="preserve">здійсненні аналізу забезпечення бюджетної прозорості на місцевому рівні в </w:t>
      </w:r>
      <w:r w:rsidR="00C86A8A" w:rsidRPr="007268A6">
        <w:rPr>
          <w:rFonts w:ascii="Times New Roman" w:hAnsi="Times New Roman" w:cs="Times New Roman"/>
          <w:sz w:val="28"/>
          <w:szCs w:val="28"/>
        </w:rPr>
        <w:lastRenderedPageBreak/>
        <w:t>умовах сьогодення з метою окреслення проблемних питань у зазначеній сфері та розроблення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86A8A" w:rsidRPr="007268A6">
        <w:rPr>
          <w:rFonts w:ascii="Times New Roman" w:hAnsi="Times New Roman" w:cs="Times New Roman"/>
          <w:sz w:val="28"/>
          <w:szCs w:val="28"/>
        </w:rPr>
        <w:t>напрямів їх вирішення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6869CAF5" w14:textId="2031811C" w:rsidR="00726D9B" w:rsidRPr="007268A6" w:rsidRDefault="00726D9B" w:rsidP="001D5F38">
      <w:pPr>
        <w:pStyle w:val="10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b/>
          <w:bCs/>
          <w:sz w:val="28"/>
          <w:szCs w:val="28"/>
        </w:rPr>
        <w:t xml:space="preserve">Апробація результатів дослідження. </w:t>
      </w:r>
      <w:r w:rsidRPr="007268A6">
        <w:rPr>
          <w:sz w:val="28"/>
          <w:szCs w:val="28"/>
        </w:rPr>
        <w:t xml:space="preserve">Основні результати дослідження опубліковані </w:t>
      </w:r>
      <w:r w:rsidR="0084744C" w:rsidRPr="007268A6">
        <w:rPr>
          <w:sz w:val="28"/>
          <w:szCs w:val="28"/>
        </w:rPr>
        <w:t xml:space="preserve">у формі тез </w:t>
      </w:r>
      <w:r w:rsidR="00A43FB5" w:rsidRPr="007268A6">
        <w:rPr>
          <w:sz w:val="28"/>
          <w:szCs w:val="28"/>
        </w:rPr>
        <w:t>на тему «</w:t>
      </w:r>
      <w:bookmarkStart w:id="16" w:name="_Hlk120473900"/>
      <w:r w:rsidR="005D2EB2" w:rsidRPr="007268A6">
        <w:rPr>
          <w:sz w:val="28"/>
          <w:szCs w:val="28"/>
        </w:rPr>
        <w:t>Забезпечення прозорості бюджетного процесу на місцевому рівні</w:t>
      </w:r>
      <w:r w:rsidR="00A43FB5" w:rsidRPr="007268A6">
        <w:rPr>
          <w:sz w:val="28"/>
          <w:szCs w:val="28"/>
        </w:rPr>
        <w:t>» та «</w:t>
      </w:r>
      <w:r w:rsidR="005D2EB2" w:rsidRPr="007268A6">
        <w:rPr>
          <w:sz w:val="28"/>
          <w:szCs w:val="28"/>
        </w:rPr>
        <w:t>Сучасні практики залучення громадськості до бюджетного процесу на місцевому рівні</w:t>
      </w:r>
      <w:r w:rsidR="00A43FB5" w:rsidRPr="007268A6">
        <w:rPr>
          <w:sz w:val="28"/>
          <w:szCs w:val="28"/>
        </w:rPr>
        <w:t xml:space="preserve">» </w:t>
      </w:r>
      <w:r w:rsidRPr="007268A6">
        <w:rPr>
          <w:sz w:val="28"/>
          <w:szCs w:val="28"/>
        </w:rPr>
        <w:t>у збірник</w:t>
      </w:r>
      <w:r w:rsidR="00A43FB5" w:rsidRPr="007268A6">
        <w:rPr>
          <w:sz w:val="28"/>
          <w:szCs w:val="28"/>
        </w:rPr>
        <w:t>ах</w:t>
      </w:r>
      <w:r w:rsidRPr="007268A6">
        <w:rPr>
          <w:i/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наукових праць </w:t>
      </w:r>
      <w:r w:rsidR="009F11F4" w:rsidRPr="007268A6">
        <w:rPr>
          <w:sz w:val="28"/>
          <w:szCs w:val="28"/>
        </w:rPr>
        <w:t>«</w:t>
      </w:r>
      <w:r w:rsidR="00AE1D98" w:rsidRPr="007268A6">
        <w:rPr>
          <w:sz w:val="28"/>
          <w:szCs w:val="28"/>
        </w:rPr>
        <w:t>Фінансове забезпечення сталого розвитку</w:t>
      </w:r>
      <w:r w:rsidR="009F11F4" w:rsidRPr="007268A6">
        <w:rPr>
          <w:sz w:val="28"/>
          <w:szCs w:val="28"/>
        </w:rPr>
        <w:t>»</w:t>
      </w:r>
      <w:r w:rsidR="009B3878" w:rsidRPr="009B3878">
        <w:rPr>
          <w:sz w:val="28"/>
          <w:szCs w:val="28"/>
        </w:rPr>
        <w:t xml:space="preserve"> </w:t>
      </w:r>
      <w:r w:rsidR="009B3878">
        <w:rPr>
          <w:sz w:val="28"/>
          <w:szCs w:val="28"/>
        </w:rPr>
        <w:t xml:space="preserve">виданих </w:t>
      </w:r>
      <w:r w:rsidR="009B3878" w:rsidRPr="007268A6">
        <w:rPr>
          <w:sz w:val="28"/>
          <w:szCs w:val="28"/>
        </w:rPr>
        <w:t>кафедр</w:t>
      </w:r>
      <w:r w:rsidR="009B3878">
        <w:rPr>
          <w:sz w:val="28"/>
          <w:szCs w:val="28"/>
        </w:rPr>
        <w:t>ою</w:t>
      </w:r>
      <w:r w:rsidR="009B3878" w:rsidRPr="007268A6">
        <w:rPr>
          <w:sz w:val="28"/>
          <w:szCs w:val="28"/>
        </w:rPr>
        <w:t xml:space="preserve"> фінансів ім. С.</w:t>
      </w:r>
      <w:r w:rsidR="009B3878">
        <w:rPr>
          <w:sz w:val="28"/>
          <w:szCs w:val="28"/>
        </w:rPr>
        <w:t> </w:t>
      </w:r>
      <w:r w:rsidR="009B3878" w:rsidRPr="007268A6">
        <w:rPr>
          <w:sz w:val="28"/>
          <w:szCs w:val="28"/>
        </w:rPr>
        <w:t>І. Юрія Західноукраїнського національного університету</w:t>
      </w:r>
      <w:r w:rsidR="009B3878">
        <w:rPr>
          <w:sz w:val="28"/>
          <w:szCs w:val="28"/>
        </w:rPr>
        <w:t>.</w:t>
      </w:r>
    </w:p>
    <w:bookmarkEnd w:id="16"/>
    <w:p w14:paraId="4D33518A" w14:textId="49D52959" w:rsidR="001D5F38" w:rsidRPr="007268A6" w:rsidRDefault="001D5F38" w:rsidP="001D5F38">
      <w:pPr>
        <w:pStyle w:val="10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b/>
          <w:sz w:val="28"/>
        </w:rPr>
        <w:t xml:space="preserve">Структура </w:t>
      </w:r>
      <w:bookmarkStart w:id="17" w:name="_Hlk120470464"/>
      <w:r w:rsidR="007A10C4" w:rsidRPr="007268A6">
        <w:rPr>
          <w:b/>
          <w:bCs/>
          <w:sz w:val="28"/>
          <w:szCs w:val="28"/>
        </w:rPr>
        <w:t xml:space="preserve">випускної кваліфікаційної </w:t>
      </w:r>
      <w:bookmarkEnd w:id="17"/>
      <w:r w:rsidR="007A10C4" w:rsidRPr="007268A6">
        <w:rPr>
          <w:b/>
          <w:bCs/>
          <w:sz w:val="28"/>
          <w:szCs w:val="28"/>
        </w:rPr>
        <w:t>роботи</w:t>
      </w:r>
      <w:r w:rsidRPr="007268A6">
        <w:rPr>
          <w:sz w:val="28"/>
        </w:rPr>
        <w:t xml:space="preserve">. </w:t>
      </w:r>
      <w:r w:rsidR="004E0CFE" w:rsidRPr="007268A6">
        <w:rPr>
          <w:sz w:val="28"/>
        </w:rPr>
        <w:t xml:space="preserve">Випускна кваліфікаційна </w:t>
      </w:r>
      <w:r w:rsidR="004E0CFE" w:rsidRPr="007268A6">
        <w:rPr>
          <w:sz w:val="28"/>
          <w:szCs w:val="28"/>
        </w:rPr>
        <w:t>р</w:t>
      </w:r>
      <w:r w:rsidRPr="007268A6">
        <w:rPr>
          <w:sz w:val="28"/>
          <w:szCs w:val="28"/>
        </w:rPr>
        <w:t xml:space="preserve">обота складається зі вступу, трьох розділів, висновків та пропозицій, списку використаних джерел </w:t>
      </w:r>
      <w:r w:rsidRPr="00BB5369">
        <w:rPr>
          <w:sz w:val="28"/>
          <w:szCs w:val="28"/>
        </w:rPr>
        <w:t xml:space="preserve">з </w:t>
      </w:r>
      <w:r w:rsidR="001B1847" w:rsidRPr="00BB5369">
        <w:rPr>
          <w:sz w:val="28"/>
          <w:szCs w:val="28"/>
        </w:rPr>
        <w:t>70</w:t>
      </w:r>
      <w:r w:rsidRPr="00BB5369">
        <w:rPr>
          <w:sz w:val="28"/>
          <w:szCs w:val="28"/>
        </w:rPr>
        <w:t xml:space="preserve"> найменувань. Загальний обсяг випускної кваліфікаційної роботи – </w:t>
      </w:r>
      <w:r w:rsidR="00BB5369" w:rsidRPr="00BB5369">
        <w:rPr>
          <w:sz w:val="28"/>
          <w:szCs w:val="28"/>
        </w:rPr>
        <w:t>7</w:t>
      </w:r>
      <w:r w:rsidR="00BB5369">
        <w:rPr>
          <w:sz w:val="28"/>
          <w:szCs w:val="28"/>
        </w:rPr>
        <w:t>6</w:t>
      </w:r>
      <w:r w:rsidRPr="00BB5369">
        <w:rPr>
          <w:sz w:val="28"/>
          <w:szCs w:val="28"/>
        </w:rPr>
        <w:t xml:space="preserve"> сторін</w:t>
      </w:r>
      <w:r w:rsidR="00690EFF" w:rsidRPr="00BB5369">
        <w:rPr>
          <w:sz w:val="28"/>
          <w:szCs w:val="28"/>
        </w:rPr>
        <w:t>о</w:t>
      </w:r>
      <w:r w:rsidRPr="00BB5369">
        <w:rPr>
          <w:sz w:val="28"/>
          <w:szCs w:val="28"/>
        </w:rPr>
        <w:t xml:space="preserve">к, що містять </w:t>
      </w:r>
      <w:r w:rsidR="00AD6D82" w:rsidRPr="00AD6D82">
        <w:rPr>
          <w:sz w:val="28"/>
          <w:szCs w:val="28"/>
        </w:rPr>
        <w:t>9</w:t>
      </w:r>
      <w:r w:rsidRPr="00AD6D82">
        <w:rPr>
          <w:sz w:val="28"/>
          <w:szCs w:val="28"/>
        </w:rPr>
        <w:t xml:space="preserve"> таблиц</w:t>
      </w:r>
      <w:r w:rsidR="00AD6D82" w:rsidRPr="00AD6D82">
        <w:rPr>
          <w:sz w:val="28"/>
          <w:szCs w:val="28"/>
        </w:rPr>
        <w:t>ь</w:t>
      </w:r>
      <w:r w:rsidRPr="00AD6D82">
        <w:rPr>
          <w:sz w:val="28"/>
          <w:szCs w:val="28"/>
        </w:rPr>
        <w:t xml:space="preserve">, </w:t>
      </w:r>
      <w:r w:rsidR="008721F6" w:rsidRPr="00AD6D82">
        <w:rPr>
          <w:sz w:val="28"/>
          <w:szCs w:val="28"/>
        </w:rPr>
        <w:t>1</w:t>
      </w:r>
      <w:r w:rsidR="00AD6D82" w:rsidRPr="00AD6D82">
        <w:rPr>
          <w:sz w:val="28"/>
          <w:szCs w:val="28"/>
        </w:rPr>
        <w:t>7</w:t>
      </w:r>
      <w:r w:rsidRPr="00AD6D82">
        <w:rPr>
          <w:sz w:val="28"/>
          <w:szCs w:val="28"/>
        </w:rPr>
        <w:t xml:space="preserve"> рисунків.</w:t>
      </w:r>
      <w:r w:rsidRPr="007268A6">
        <w:rPr>
          <w:sz w:val="28"/>
          <w:szCs w:val="28"/>
        </w:rPr>
        <w:t xml:space="preserve"> </w:t>
      </w:r>
    </w:p>
    <w:p w14:paraId="3E05F693" w14:textId="77777777" w:rsidR="009F11F4" w:rsidRPr="007268A6" w:rsidRDefault="009F11F4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5C4D298" w14:textId="77777777" w:rsidR="009F11F4" w:rsidRPr="007268A6" w:rsidRDefault="009F11F4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36211DB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B96B3F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AD3CFB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6A9FD52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BD63860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C3999CE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8CA2C5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8BA657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33A2D4F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6012B4B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E7F516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B6E000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42A4E9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DDFD5A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41DAA55" w14:textId="77777777" w:rsidR="003B4F4E" w:rsidRPr="007268A6" w:rsidRDefault="003B4F4E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0EA7998" w14:textId="311C7D22" w:rsidR="00134718" w:rsidRPr="007268A6" w:rsidRDefault="00134718" w:rsidP="0013471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РОЗДІЛ 1</w:t>
      </w:r>
    </w:p>
    <w:p w14:paraId="3555C903" w14:textId="675400E6" w:rsidR="00134718" w:rsidRPr="007268A6" w:rsidRDefault="009F6EF7" w:rsidP="009F6EF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ЗАБЕЗПЕЧЕННЯ ПРОЗОРОСТІ БЮДЖЕТНОГО ПРОЦЕСУ НА МІСЦЕВОМУ РІВНІ: ТЕОРЕТИКО-ОРГАНІЗАЦІЙНІ ЗАСАДИ</w:t>
      </w:r>
    </w:p>
    <w:p w14:paraId="149FAE0D" w14:textId="2D30B3B7" w:rsidR="00134718" w:rsidRPr="007268A6" w:rsidRDefault="00134718" w:rsidP="009F6E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06B4DEB" w14:textId="77777777" w:rsidR="009F6EF7" w:rsidRPr="007268A6" w:rsidRDefault="009F6EF7" w:rsidP="009F6EF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3DABD75" w14:textId="7F8090D6" w:rsidR="008D592D" w:rsidRPr="007268A6" w:rsidRDefault="009F6EF7" w:rsidP="009F6E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1.1.</w:t>
      </w:r>
      <w:r w:rsidRPr="007268A6">
        <w:rPr>
          <w:rFonts w:ascii="Times New Roman" w:hAnsi="Times New Roman" w:cs="Times New Roman"/>
          <w:b/>
          <w:sz w:val="28"/>
          <w:szCs w:val="28"/>
        </w:rPr>
        <w:tab/>
        <w:t>Теоретичні засади організації бюджетного процесу на місцевому рівні</w:t>
      </w:r>
    </w:p>
    <w:p w14:paraId="13350F4D" w14:textId="77777777" w:rsidR="00EB6C0A" w:rsidRPr="007268A6" w:rsidRDefault="00EB6C0A" w:rsidP="009F6E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241634C" w14:textId="160172BB" w:rsidR="009F6EF7" w:rsidRPr="007268A6" w:rsidRDefault="00842B51" w:rsidP="009F6E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Виконання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70750" w:rsidRPr="007268A6">
        <w:rPr>
          <w:rFonts w:ascii="Times New Roman" w:hAnsi="Times New Roman" w:cs="Times New Roman"/>
          <w:sz w:val="28"/>
          <w:szCs w:val="28"/>
        </w:rPr>
        <w:t>так</w:t>
      </w:r>
      <w:r w:rsidR="00F76F62" w:rsidRPr="007268A6">
        <w:rPr>
          <w:rFonts w:ascii="Times New Roman" w:hAnsi="Times New Roman" w:cs="Times New Roman"/>
          <w:sz w:val="28"/>
          <w:szCs w:val="28"/>
        </w:rPr>
        <w:t>ого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B6C0A" w:rsidRPr="007268A6">
        <w:rPr>
          <w:rFonts w:ascii="Times New Roman" w:hAnsi="Times New Roman" w:cs="Times New Roman"/>
          <w:sz w:val="28"/>
          <w:szCs w:val="28"/>
        </w:rPr>
        <w:t>принцип</w:t>
      </w:r>
      <w:r w:rsidR="00F76F62" w:rsidRPr="007268A6">
        <w:rPr>
          <w:rFonts w:ascii="Times New Roman" w:hAnsi="Times New Roman" w:cs="Times New Roman"/>
          <w:sz w:val="28"/>
          <w:szCs w:val="28"/>
        </w:rPr>
        <w:t>у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процесу, як </w:t>
      </w:r>
      <w:bookmarkStart w:id="18" w:name="_Hlk120481293"/>
      <w:r w:rsidR="00EB6C0A" w:rsidRPr="007268A6">
        <w:rPr>
          <w:rFonts w:ascii="Times New Roman" w:hAnsi="Times New Roman" w:cs="Times New Roman"/>
          <w:sz w:val="28"/>
          <w:szCs w:val="28"/>
        </w:rPr>
        <w:t xml:space="preserve">відкритості та </w:t>
      </w:r>
      <w:bookmarkEnd w:id="18"/>
      <w:r w:rsidR="00EB6C0A" w:rsidRPr="007268A6">
        <w:rPr>
          <w:rFonts w:ascii="Times New Roman" w:hAnsi="Times New Roman" w:cs="Times New Roman"/>
          <w:sz w:val="28"/>
          <w:szCs w:val="28"/>
        </w:rPr>
        <w:t xml:space="preserve">прозорості є важливою умовою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довірливих і прозорих відносин між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владою на місцевому рівні  та </w:t>
      </w:r>
      <w:r w:rsidR="00EB6C0A" w:rsidRPr="007268A6">
        <w:rPr>
          <w:rFonts w:ascii="Times New Roman" w:hAnsi="Times New Roman" w:cs="Times New Roman"/>
          <w:sz w:val="28"/>
          <w:szCs w:val="28"/>
        </w:rPr>
        <w:t>громадянами, зокрема у сфері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 забезпечення бюджетної прозорості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870750" w:rsidRPr="007268A6">
        <w:rPr>
          <w:rFonts w:ascii="Times New Roman" w:hAnsi="Times New Roman" w:cs="Times New Roman"/>
          <w:sz w:val="28"/>
          <w:szCs w:val="28"/>
        </w:rPr>
        <w:t>В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провадження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новітніх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IT-технологій в управлінський процес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в сфері бюджетних відносин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уперше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створює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можливість </w:t>
      </w:r>
      <w:r w:rsidR="00870750" w:rsidRPr="007268A6">
        <w:rPr>
          <w:rFonts w:ascii="Times New Roman" w:hAnsi="Times New Roman" w:cs="Times New Roman"/>
          <w:sz w:val="28"/>
          <w:szCs w:val="28"/>
        </w:rPr>
        <w:t xml:space="preserve">для </w:t>
      </w:r>
      <w:r w:rsidR="00EB6C0A" w:rsidRPr="007268A6">
        <w:rPr>
          <w:rFonts w:ascii="Times New Roman" w:hAnsi="Times New Roman" w:cs="Times New Roman"/>
          <w:sz w:val="28"/>
          <w:szCs w:val="28"/>
        </w:rPr>
        <w:t>орган</w:t>
      </w:r>
      <w:r w:rsidR="00870750" w:rsidRPr="007268A6">
        <w:rPr>
          <w:rFonts w:ascii="Times New Roman" w:hAnsi="Times New Roman" w:cs="Times New Roman"/>
          <w:sz w:val="28"/>
          <w:szCs w:val="28"/>
        </w:rPr>
        <w:t>ів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стати офіційним</w:t>
      </w:r>
      <w:r w:rsidR="003F44C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джерелом якісної </w:t>
      </w:r>
      <w:r w:rsidR="003F44C7" w:rsidRPr="007268A6">
        <w:rPr>
          <w:rFonts w:ascii="Times New Roman" w:hAnsi="Times New Roman" w:cs="Times New Roman"/>
          <w:sz w:val="28"/>
          <w:szCs w:val="28"/>
        </w:rPr>
        <w:t>й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 доступної інформації про </w:t>
      </w:r>
      <w:r w:rsidR="003F44C7" w:rsidRPr="007268A6">
        <w:rPr>
          <w:rFonts w:ascii="Times New Roman" w:hAnsi="Times New Roman" w:cs="Times New Roman"/>
          <w:sz w:val="28"/>
          <w:szCs w:val="28"/>
        </w:rPr>
        <w:t xml:space="preserve">місцевий </w:t>
      </w:r>
      <w:r w:rsidR="00EB6C0A" w:rsidRPr="007268A6">
        <w:rPr>
          <w:rFonts w:ascii="Times New Roman" w:hAnsi="Times New Roman" w:cs="Times New Roman"/>
          <w:sz w:val="28"/>
          <w:szCs w:val="28"/>
        </w:rPr>
        <w:t>бюджет</w:t>
      </w:r>
      <w:r w:rsidR="003F44C7" w:rsidRPr="007268A6">
        <w:rPr>
          <w:rFonts w:ascii="Times New Roman" w:hAnsi="Times New Roman" w:cs="Times New Roman"/>
          <w:sz w:val="28"/>
          <w:szCs w:val="28"/>
        </w:rPr>
        <w:t>підвідомчої території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. Ефективне поєднання відкритості </w:t>
      </w:r>
      <w:r w:rsidR="00D50FE4" w:rsidRPr="007268A6">
        <w:rPr>
          <w:rFonts w:ascii="Times New Roman" w:hAnsi="Times New Roman" w:cs="Times New Roman"/>
          <w:sz w:val="28"/>
          <w:szCs w:val="28"/>
        </w:rPr>
        <w:t xml:space="preserve">та прозорості бюджетної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інформації, прозорості ухвалення рішень </w:t>
      </w:r>
      <w:r w:rsidR="00D50FE4" w:rsidRPr="007268A6">
        <w:rPr>
          <w:rFonts w:ascii="Times New Roman" w:hAnsi="Times New Roman" w:cs="Times New Roman"/>
          <w:sz w:val="28"/>
          <w:szCs w:val="28"/>
        </w:rPr>
        <w:t xml:space="preserve">у сфері бюджетних відносин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та інноваційних </w:t>
      </w:r>
      <w:r w:rsidR="00D50FE4" w:rsidRPr="007268A6">
        <w:rPr>
          <w:rFonts w:ascii="Times New Roman" w:hAnsi="Times New Roman" w:cs="Times New Roman"/>
          <w:sz w:val="28"/>
          <w:szCs w:val="28"/>
        </w:rPr>
        <w:t xml:space="preserve">світових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практик у бюджетному процесі </w:t>
      </w:r>
      <w:r w:rsidR="00D50FE4"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r w:rsidR="00EB6C0A" w:rsidRPr="007268A6">
        <w:rPr>
          <w:rFonts w:ascii="Times New Roman" w:hAnsi="Times New Roman" w:cs="Times New Roman"/>
          <w:sz w:val="28"/>
          <w:szCs w:val="28"/>
        </w:rPr>
        <w:t xml:space="preserve">може стати рушійною силою для становлення </w:t>
      </w:r>
      <w:r w:rsidR="00D50FE4" w:rsidRPr="007268A6">
        <w:rPr>
          <w:rFonts w:ascii="Times New Roman" w:hAnsi="Times New Roman" w:cs="Times New Roman"/>
          <w:sz w:val="28"/>
          <w:szCs w:val="28"/>
        </w:rPr>
        <w:t xml:space="preserve">та розвитку нових підходів в організації бюджетного процесу </w:t>
      </w:r>
      <w:r w:rsidR="00EB6C0A" w:rsidRPr="007268A6">
        <w:rPr>
          <w:rFonts w:ascii="Times New Roman" w:hAnsi="Times New Roman" w:cs="Times New Roman"/>
          <w:sz w:val="28"/>
          <w:szCs w:val="28"/>
        </w:rPr>
        <w:t>в українських громадах</w:t>
      </w:r>
      <w:r w:rsidR="001223DF" w:rsidRPr="007268A6">
        <w:rPr>
          <w:rFonts w:ascii="Times New Roman" w:hAnsi="Times New Roman" w:cs="Times New Roman"/>
          <w:sz w:val="28"/>
          <w:szCs w:val="28"/>
        </w:rPr>
        <w:t xml:space="preserve"> [23]</w:t>
      </w:r>
      <w:r w:rsidR="00EB6C0A" w:rsidRPr="007268A6">
        <w:rPr>
          <w:rFonts w:ascii="Times New Roman" w:hAnsi="Times New Roman" w:cs="Times New Roman"/>
          <w:sz w:val="28"/>
          <w:szCs w:val="28"/>
        </w:rPr>
        <w:t>.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5EE46C0" w14:textId="54B6787A" w:rsidR="00C20AEB" w:rsidRPr="007268A6" w:rsidRDefault="00F76F62" w:rsidP="009F6E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Принцип відкритості та п</w:t>
      </w:r>
      <w:r w:rsidR="00C20AEB" w:rsidRPr="007268A6">
        <w:rPr>
          <w:rFonts w:ascii="Times New Roman" w:hAnsi="Times New Roman" w:cs="Times New Roman"/>
          <w:sz w:val="28"/>
          <w:szCs w:val="28"/>
        </w:rPr>
        <w:t>розор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C20AEB" w:rsidRPr="007268A6">
        <w:rPr>
          <w:rFonts w:ascii="Times New Roman" w:hAnsi="Times New Roman" w:cs="Times New Roman"/>
          <w:sz w:val="28"/>
          <w:szCs w:val="28"/>
        </w:rPr>
        <w:t>ст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 виступає </w:t>
      </w:r>
      <w:r w:rsidR="007820A5" w:rsidRPr="007268A6">
        <w:rPr>
          <w:rFonts w:ascii="Times New Roman" w:hAnsi="Times New Roman" w:cs="Times New Roman"/>
          <w:sz w:val="28"/>
          <w:szCs w:val="28"/>
        </w:rPr>
        <w:t>вагомою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умовою для </w:t>
      </w:r>
      <w:r w:rsidRPr="007268A6">
        <w:rPr>
          <w:rFonts w:ascii="Times New Roman" w:hAnsi="Times New Roman" w:cs="Times New Roman"/>
          <w:sz w:val="28"/>
          <w:szCs w:val="28"/>
        </w:rPr>
        <w:t>оптимально ефективного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прийняття рішень у сфері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бюджетних відносин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На засадах зазначеного принципу </w:t>
      </w:r>
      <w:r w:rsidR="00C20AEB" w:rsidRPr="007268A6">
        <w:rPr>
          <w:rFonts w:ascii="Times New Roman" w:hAnsi="Times New Roman" w:cs="Times New Roman"/>
          <w:sz w:val="28"/>
          <w:szCs w:val="28"/>
        </w:rPr>
        <w:t>форму</w:t>
      </w:r>
      <w:r w:rsidR="007820A5" w:rsidRPr="007268A6">
        <w:rPr>
          <w:rFonts w:ascii="Times New Roman" w:hAnsi="Times New Roman" w:cs="Times New Roman"/>
          <w:sz w:val="28"/>
          <w:szCs w:val="28"/>
        </w:rPr>
        <w:t>ються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сучасні демократичні  </w:t>
      </w:r>
      <w:r w:rsidR="00C20AEB" w:rsidRPr="007268A6">
        <w:rPr>
          <w:rFonts w:ascii="Times New Roman" w:hAnsi="Times New Roman" w:cs="Times New Roman"/>
          <w:sz w:val="28"/>
          <w:szCs w:val="28"/>
        </w:rPr>
        <w:t>ідеї та стратегії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 з метою </w:t>
      </w:r>
      <w:r w:rsidR="00C20AEB" w:rsidRPr="007268A6">
        <w:rPr>
          <w:rFonts w:ascii="Times New Roman" w:hAnsi="Times New Roman" w:cs="Times New Roman"/>
          <w:sz w:val="28"/>
          <w:szCs w:val="28"/>
        </w:rPr>
        <w:t>спри</w:t>
      </w:r>
      <w:r w:rsidR="003D462B" w:rsidRPr="007268A6">
        <w:rPr>
          <w:rFonts w:ascii="Times New Roman" w:hAnsi="Times New Roman" w:cs="Times New Roman"/>
          <w:sz w:val="28"/>
          <w:szCs w:val="28"/>
        </w:rPr>
        <w:t>ян</w:t>
      </w:r>
      <w:r w:rsidR="007820A5" w:rsidRPr="007268A6">
        <w:rPr>
          <w:rFonts w:ascii="Times New Roman" w:hAnsi="Times New Roman" w:cs="Times New Roman"/>
          <w:sz w:val="28"/>
          <w:szCs w:val="28"/>
        </w:rPr>
        <w:t>ня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своєчасному та ефективному 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здійсненню 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C20AEB" w:rsidRPr="007268A6">
        <w:rPr>
          <w:rFonts w:ascii="Times New Roman" w:hAnsi="Times New Roman" w:cs="Times New Roman"/>
          <w:sz w:val="28"/>
          <w:szCs w:val="28"/>
        </w:rPr>
        <w:t>політики, довір</w:t>
      </w:r>
      <w:r w:rsidR="003D462B" w:rsidRPr="007268A6">
        <w:rPr>
          <w:rFonts w:ascii="Times New Roman" w:hAnsi="Times New Roman" w:cs="Times New Roman"/>
          <w:sz w:val="28"/>
          <w:szCs w:val="28"/>
        </w:rPr>
        <w:t>и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громадськості </w:t>
      </w:r>
      <w:r w:rsidR="003D462B" w:rsidRPr="007268A6">
        <w:rPr>
          <w:rFonts w:ascii="Times New Roman" w:hAnsi="Times New Roman" w:cs="Times New Roman"/>
          <w:sz w:val="28"/>
          <w:szCs w:val="28"/>
        </w:rPr>
        <w:t>т</w:t>
      </w:r>
      <w:r w:rsidR="00C20AEB" w:rsidRPr="007268A6">
        <w:rPr>
          <w:rFonts w:ascii="Times New Roman" w:hAnsi="Times New Roman" w:cs="Times New Roman"/>
          <w:sz w:val="28"/>
          <w:szCs w:val="28"/>
        </w:rPr>
        <w:t>а поси</w:t>
      </w:r>
      <w:r w:rsidR="003D462B" w:rsidRPr="007268A6">
        <w:rPr>
          <w:rFonts w:ascii="Times New Roman" w:hAnsi="Times New Roman" w:cs="Times New Roman"/>
          <w:sz w:val="28"/>
          <w:szCs w:val="28"/>
        </w:rPr>
        <w:t>лення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здатн</w:t>
      </w:r>
      <w:r w:rsidR="003D462B" w:rsidRPr="007268A6">
        <w:rPr>
          <w:rFonts w:ascii="Times New Roman" w:hAnsi="Times New Roman" w:cs="Times New Roman"/>
          <w:sz w:val="28"/>
          <w:szCs w:val="28"/>
        </w:rPr>
        <w:t>о</w:t>
      </w:r>
      <w:r w:rsidR="00C20AEB" w:rsidRPr="007268A6">
        <w:rPr>
          <w:rFonts w:ascii="Times New Roman" w:hAnsi="Times New Roman" w:cs="Times New Roman"/>
          <w:sz w:val="28"/>
          <w:szCs w:val="28"/>
        </w:rPr>
        <w:t>ст</w:t>
      </w:r>
      <w:r w:rsidR="003D462B" w:rsidRPr="007268A6">
        <w:rPr>
          <w:rFonts w:ascii="Times New Roman" w:hAnsi="Times New Roman" w:cs="Times New Roman"/>
          <w:sz w:val="28"/>
          <w:szCs w:val="28"/>
        </w:rPr>
        <w:t>і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органів місцевого самоврядування </w:t>
      </w:r>
      <w:r w:rsidR="00C20AEB" w:rsidRPr="007268A6">
        <w:rPr>
          <w:rFonts w:ascii="Times New Roman" w:hAnsi="Times New Roman" w:cs="Times New Roman"/>
          <w:sz w:val="28"/>
          <w:szCs w:val="28"/>
        </w:rPr>
        <w:t>«працювати для людей».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 Тенденції сьогодення свідчать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що зростаюча </w:t>
      </w:r>
      <w:r w:rsidR="00C20AEB" w:rsidRPr="007268A6">
        <w:rPr>
          <w:rFonts w:ascii="Times New Roman" w:hAnsi="Times New Roman" w:cs="Times New Roman"/>
          <w:sz w:val="28"/>
          <w:szCs w:val="28"/>
        </w:rPr>
        <w:t>більш</w:t>
      </w:r>
      <w:r w:rsidR="003D462B" w:rsidRPr="007268A6">
        <w:rPr>
          <w:rFonts w:ascii="Times New Roman" w:hAnsi="Times New Roman" w:cs="Times New Roman"/>
          <w:sz w:val="28"/>
          <w:szCs w:val="28"/>
        </w:rPr>
        <w:t>ість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громадян </w:t>
      </w:r>
      <w:r w:rsidR="003D462B" w:rsidRPr="007268A6">
        <w:rPr>
          <w:rFonts w:ascii="Times New Roman" w:hAnsi="Times New Roman" w:cs="Times New Roman"/>
          <w:sz w:val="28"/>
          <w:szCs w:val="28"/>
        </w:rPr>
        <w:t>бажають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зрозуміти рішення</w:t>
      </w:r>
      <w:r w:rsidR="003D462B" w:rsidRPr="007268A6">
        <w:rPr>
          <w:rFonts w:ascii="Times New Roman" w:hAnsi="Times New Roman" w:cs="Times New Roman"/>
          <w:sz w:val="28"/>
          <w:szCs w:val="28"/>
        </w:rPr>
        <w:t>, які приймаються в сфері бюджетного процесу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D462B" w:rsidRPr="007268A6">
        <w:rPr>
          <w:rFonts w:ascii="Times New Roman" w:hAnsi="Times New Roman" w:cs="Times New Roman"/>
          <w:sz w:val="28"/>
          <w:szCs w:val="28"/>
        </w:rPr>
        <w:t>т</w:t>
      </w:r>
      <w:r w:rsidR="00C20AEB" w:rsidRPr="007268A6">
        <w:rPr>
          <w:rFonts w:ascii="Times New Roman" w:hAnsi="Times New Roman" w:cs="Times New Roman"/>
          <w:sz w:val="28"/>
          <w:szCs w:val="28"/>
        </w:rPr>
        <w:t>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реально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долучатися до </w:t>
      </w:r>
      <w:r w:rsidR="00C20AEB" w:rsidRPr="007268A6">
        <w:rPr>
          <w:rFonts w:ascii="Times New Roman" w:hAnsi="Times New Roman" w:cs="Times New Roman"/>
          <w:sz w:val="28"/>
          <w:szCs w:val="28"/>
        </w:rPr>
        <w:t>обговорен</w:t>
      </w:r>
      <w:r w:rsidR="003D462B" w:rsidRPr="007268A6">
        <w:rPr>
          <w:rFonts w:ascii="Times New Roman" w:hAnsi="Times New Roman" w:cs="Times New Roman"/>
          <w:sz w:val="28"/>
          <w:szCs w:val="28"/>
        </w:rPr>
        <w:t>ь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бюджетних</w:t>
      </w:r>
      <w:r w:rsidR="003D462B" w:rsidRPr="007268A6">
        <w:rPr>
          <w:rFonts w:ascii="Times New Roman" w:hAnsi="Times New Roman" w:cs="Times New Roman"/>
          <w:sz w:val="28"/>
          <w:szCs w:val="28"/>
        </w:rPr>
        <w:t xml:space="preserve"> питань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C20AEB" w:rsidRPr="007268A6">
        <w:rPr>
          <w:rFonts w:ascii="Times New Roman" w:hAnsi="Times New Roman" w:cs="Times New Roman"/>
          <w:sz w:val="28"/>
          <w:szCs w:val="28"/>
        </w:rPr>
        <w:lastRenderedPageBreak/>
        <w:t>Проте, обмежена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транспарентність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11966" w:rsidRPr="007268A6">
        <w:rPr>
          <w:rFonts w:ascii="Times New Roman" w:hAnsi="Times New Roman" w:cs="Times New Roman"/>
          <w:sz w:val="28"/>
          <w:szCs w:val="28"/>
        </w:rPr>
        <w:t xml:space="preserve">місцевих </w:t>
      </w:r>
      <w:r w:rsidR="00C20AEB" w:rsidRPr="007268A6">
        <w:rPr>
          <w:rFonts w:ascii="Times New Roman" w:hAnsi="Times New Roman" w:cs="Times New Roman"/>
          <w:sz w:val="28"/>
          <w:szCs w:val="28"/>
        </w:rPr>
        <w:t>фінансів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України, 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також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недосконалість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11966" w:rsidRPr="007268A6">
        <w:rPr>
          <w:rFonts w:ascii="Times New Roman" w:hAnsi="Times New Roman" w:cs="Times New Roman"/>
          <w:sz w:val="28"/>
          <w:szCs w:val="28"/>
        </w:rPr>
        <w:t xml:space="preserve">та неефективність </w:t>
      </w:r>
      <w:r w:rsidR="00C20AEB" w:rsidRPr="007268A6">
        <w:rPr>
          <w:rFonts w:ascii="Times New Roman" w:hAnsi="Times New Roman" w:cs="Times New Roman"/>
          <w:sz w:val="28"/>
          <w:szCs w:val="28"/>
        </w:rPr>
        <w:t>систем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обліку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11966" w:rsidRPr="007268A6">
        <w:rPr>
          <w:rFonts w:ascii="Times New Roman" w:hAnsi="Times New Roman" w:cs="Times New Roman"/>
          <w:sz w:val="28"/>
          <w:szCs w:val="28"/>
        </w:rPr>
        <w:t>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контролю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бюджетних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коштів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стоїть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на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11966" w:rsidRPr="007268A6">
        <w:rPr>
          <w:rFonts w:ascii="Times New Roman" w:hAnsi="Times New Roman" w:cs="Times New Roman"/>
          <w:sz w:val="28"/>
          <w:szCs w:val="28"/>
        </w:rPr>
        <w:t>перешкоді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11966" w:rsidRPr="007268A6">
        <w:rPr>
          <w:rFonts w:ascii="Times New Roman" w:hAnsi="Times New Roman" w:cs="Times New Roman"/>
          <w:sz w:val="28"/>
          <w:szCs w:val="28"/>
        </w:rPr>
        <w:t>вирішенню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питанню</w:t>
      </w:r>
      <w:r w:rsidR="00E76DBC" w:rsidRPr="007268A6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r w:rsidR="00FC186C" w:rsidRPr="007268A6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E76DBC" w:rsidRPr="007268A6">
        <w:rPr>
          <w:rFonts w:ascii="Times New Roman" w:hAnsi="Times New Roman" w:cs="Times New Roman"/>
          <w:sz w:val="28"/>
          <w:szCs w:val="28"/>
        </w:rPr>
        <w:t>прозорості</w:t>
      </w:r>
      <w:r w:rsidR="00C20AEB" w:rsidRPr="007268A6">
        <w:rPr>
          <w:rFonts w:ascii="Times New Roman" w:hAnsi="Times New Roman" w:cs="Times New Roman"/>
          <w:sz w:val="28"/>
          <w:szCs w:val="28"/>
        </w:rPr>
        <w:t>. Це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004B2" w:rsidRPr="007268A6">
        <w:rPr>
          <w:rFonts w:ascii="Times New Roman" w:hAnsi="Times New Roman" w:cs="Times New Roman"/>
          <w:sz w:val="28"/>
          <w:szCs w:val="28"/>
        </w:rPr>
        <w:t>демонструє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прогалини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прозорості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підзвітності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004B2" w:rsidRPr="007268A6">
        <w:rPr>
          <w:rFonts w:ascii="Times New Roman" w:hAnsi="Times New Roman" w:cs="Times New Roman"/>
          <w:sz w:val="28"/>
          <w:szCs w:val="28"/>
        </w:rPr>
        <w:t>в сфері прийняття рішень щодо місцевих бюджетів</w:t>
      </w:r>
      <w:r w:rsidR="00C20AEB" w:rsidRPr="007268A6">
        <w:rPr>
          <w:rFonts w:ascii="Times New Roman" w:hAnsi="Times New Roman" w:cs="Times New Roman"/>
          <w:sz w:val="28"/>
          <w:szCs w:val="28"/>
        </w:rPr>
        <w:t>, і, без</w:t>
      </w:r>
      <w:r w:rsidR="007004B2" w:rsidRPr="007268A6">
        <w:rPr>
          <w:rFonts w:ascii="Times New Roman" w:hAnsi="Times New Roman" w:cs="Times New Roman"/>
          <w:sz w:val="28"/>
          <w:szCs w:val="28"/>
        </w:rPr>
        <w:t>перечно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747F75" w:rsidRPr="007268A6">
        <w:rPr>
          <w:rFonts w:ascii="Times New Roman" w:hAnsi="Times New Roman" w:cs="Times New Roman"/>
          <w:sz w:val="28"/>
          <w:szCs w:val="28"/>
        </w:rPr>
        <w:t>вимагає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дій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щодо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вдосконалення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норм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47F75" w:rsidRPr="007268A6">
        <w:rPr>
          <w:rFonts w:ascii="Times New Roman" w:hAnsi="Times New Roman" w:cs="Times New Roman"/>
          <w:sz w:val="28"/>
          <w:szCs w:val="28"/>
        </w:rPr>
        <w:t>та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практик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цій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 xml:space="preserve">галузі. Також, </w:t>
      </w:r>
      <w:r w:rsidR="00747F75" w:rsidRPr="007268A6">
        <w:rPr>
          <w:rFonts w:ascii="Times New Roman" w:hAnsi="Times New Roman" w:cs="Times New Roman"/>
          <w:sz w:val="28"/>
          <w:szCs w:val="28"/>
        </w:rPr>
        <w:t xml:space="preserve">зусилля нормативно-правового характеру та практичної реалізації бюджетної прозорості повинні </w:t>
      </w:r>
      <w:r w:rsidR="00C20AEB" w:rsidRPr="007268A6">
        <w:rPr>
          <w:rFonts w:ascii="Times New Roman" w:hAnsi="Times New Roman" w:cs="Times New Roman"/>
          <w:sz w:val="28"/>
          <w:szCs w:val="28"/>
        </w:rPr>
        <w:t>бути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спрямовані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на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47F75" w:rsidRPr="007268A6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C20AEB" w:rsidRPr="007268A6">
        <w:rPr>
          <w:rFonts w:ascii="Times New Roman" w:hAnsi="Times New Roman" w:cs="Times New Roman"/>
          <w:sz w:val="28"/>
          <w:szCs w:val="28"/>
        </w:rPr>
        <w:t>заходів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з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47F75" w:rsidRPr="007268A6">
        <w:rPr>
          <w:rFonts w:ascii="Times New Roman" w:hAnsi="Times New Roman" w:cs="Times New Roman"/>
          <w:sz w:val="28"/>
          <w:szCs w:val="28"/>
        </w:rPr>
        <w:t xml:space="preserve">роз’яснення питань </w:t>
      </w:r>
      <w:r w:rsidR="00C20AEB" w:rsidRPr="007268A6">
        <w:rPr>
          <w:rFonts w:ascii="Times New Roman" w:hAnsi="Times New Roman" w:cs="Times New Roman"/>
          <w:sz w:val="28"/>
          <w:szCs w:val="28"/>
        </w:rPr>
        <w:t>серед</w:t>
      </w:r>
      <w:r w:rsidR="007820A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населення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з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метою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 </w:t>
      </w:r>
      <w:r w:rsidR="00747F75" w:rsidRPr="007268A6">
        <w:rPr>
          <w:rFonts w:ascii="Times New Roman" w:hAnsi="Times New Roman" w:cs="Times New Roman"/>
          <w:sz w:val="28"/>
          <w:szCs w:val="28"/>
        </w:rPr>
        <w:t xml:space="preserve">ознайомлення та вивчення </w:t>
      </w:r>
      <w:r w:rsidR="00C20AEB" w:rsidRPr="007268A6">
        <w:rPr>
          <w:rFonts w:ascii="Times New Roman" w:hAnsi="Times New Roman" w:cs="Times New Roman"/>
          <w:sz w:val="28"/>
          <w:szCs w:val="28"/>
        </w:rPr>
        <w:t>основних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положень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бюджетного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процесу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в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20AEB" w:rsidRPr="007268A6">
        <w:rPr>
          <w:rFonts w:ascii="Times New Roman" w:hAnsi="Times New Roman" w:cs="Times New Roman"/>
          <w:sz w:val="28"/>
          <w:szCs w:val="28"/>
        </w:rPr>
        <w:t>Україні</w:t>
      </w:r>
      <w:r w:rsidR="00986776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19" w:name="_Hlk120479903"/>
      <w:r w:rsidR="00986776" w:rsidRPr="007268A6">
        <w:rPr>
          <w:rFonts w:ascii="Times New Roman" w:hAnsi="Times New Roman" w:cs="Times New Roman"/>
          <w:sz w:val="28"/>
          <w:szCs w:val="28"/>
        </w:rPr>
        <w:t>[</w:t>
      </w:r>
      <w:r w:rsidR="00FD69FD" w:rsidRPr="007268A6">
        <w:rPr>
          <w:rFonts w:ascii="Times New Roman" w:hAnsi="Times New Roman" w:cs="Times New Roman"/>
          <w:sz w:val="28"/>
          <w:szCs w:val="28"/>
        </w:rPr>
        <w:t>4</w:t>
      </w:r>
      <w:r w:rsidR="00986776" w:rsidRPr="007268A6">
        <w:rPr>
          <w:rFonts w:ascii="Times New Roman" w:hAnsi="Times New Roman" w:cs="Times New Roman"/>
          <w:sz w:val="28"/>
          <w:szCs w:val="28"/>
        </w:rPr>
        <w:t>]</w:t>
      </w:r>
      <w:bookmarkEnd w:id="19"/>
      <w:r w:rsidR="00986776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64AA0EED" w14:textId="483F23AB" w:rsidR="006C109E" w:rsidRPr="007268A6" w:rsidRDefault="00D3044C" w:rsidP="006C109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Отже, розглянемо більш детально засади організації бюджетного процесу в Україні. Згідно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Бюджетного кодексу України стадіями бюджетного процесу </w:t>
      </w:r>
      <w:bookmarkStart w:id="20" w:name="_Hlk120486509"/>
      <w:r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bookmarkEnd w:id="20"/>
      <w:r w:rsidR="006C109E" w:rsidRPr="007268A6">
        <w:rPr>
          <w:rFonts w:ascii="Times New Roman" w:hAnsi="Times New Roman" w:cs="Times New Roman"/>
          <w:sz w:val="28"/>
          <w:szCs w:val="28"/>
        </w:rPr>
        <w:t>визна</w:t>
      </w:r>
      <w:r w:rsidRPr="007268A6">
        <w:rPr>
          <w:rFonts w:ascii="Times New Roman" w:hAnsi="Times New Roman" w:cs="Times New Roman"/>
          <w:sz w:val="28"/>
          <w:szCs w:val="28"/>
        </w:rPr>
        <w:t>чаються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(рис.1.1):</w:t>
      </w:r>
    </w:p>
    <w:p w14:paraId="6B0B8A1D" w14:textId="29594E7B" w:rsidR="006C109E" w:rsidRPr="007268A6" w:rsidRDefault="003E125A" w:rsidP="006C109E">
      <w:pPr>
        <w:pStyle w:val="rvps2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bookmarkStart w:id="21" w:name="_Hlk57828343"/>
      <w:r w:rsidRPr="007268A6">
        <w:rPr>
          <w:sz w:val="28"/>
          <w:szCs w:val="28"/>
        </w:rPr>
        <w:t>«</w:t>
      </w:r>
      <w:r w:rsidR="006C109E" w:rsidRPr="007268A6">
        <w:rPr>
          <w:sz w:val="28"/>
          <w:szCs w:val="28"/>
        </w:rPr>
        <w:t>1</w:t>
      </w:r>
      <w:bookmarkStart w:id="22" w:name="_Hlk120701292"/>
      <w:r w:rsidR="006C109E" w:rsidRPr="007268A6">
        <w:rPr>
          <w:sz w:val="28"/>
          <w:szCs w:val="28"/>
        </w:rPr>
        <w:t xml:space="preserve">) складання та розгляд </w:t>
      </w:r>
      <w:r w:rsidR="006C109E" w:rsidRPr="007268A6">
        <w:rPr>
          <w:sz w:val="28"/>
          <w:szCs w:val="28"/>
          <w:shd w:val="clear" w:color="auto" w:fill="FFFFFF"/>
        </w:rPr>
        <w:t>прогнозу місцевого бюджету</w:t>
      </w:r>
      <w:r w:rsidR="006C109E" w:rsidRPr="007268A6">
        <w:rPr>
          <w:shd w:val="clear" w:color="auto" w:fill="FFFFFF"/>
        </w:rPr>
        <w:t xml:space="preserve"> </w:t>
      </w:r>
      <w:r w:rsidR="006C109E" w:rsidRPr="007268A6">
        <w:rPr>
          <w:sz w:val="28"/>
          <w:szCs w:val="28"/>
        </w:rPr>
        <w:t xml:space="preserve">і прийняття рішення щодо </w:t>
      </w:r>
      <w:r w:rsidR="00D3044C" w:rsidRPr="007268A6">
        <w:rPr>
          <w:sz w:val="28"/>
          <w:szCs w:val="28"/>
        </w:rPr>
        <w:t>нього</w:t>
      </w:r>
      <w:r w:rsidR="006C109E" w:rsidRPr="007268A6">
        <w:rPr>
          <w:sz w:val="28"/>
          <w:szCs w:val="28"/>
        </w:rPr>
        <w:t>;</w:t>
      </w:r>
    </w:p>
    <w:p w14:paraId="34BE6994" w14:textId="77777777" w:rsidR="006C109E" w:rsidRPr="007268A6" w:rsidRDefault="006C109E" w:rsidP="006C109E">
      <w:pPr>
        <w:pStyle w:val="rvps2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bookmarkStart w:id="23" w:name="n402"/>
      <w:bookmarkEnd w:id="23"/>
      <w:r w:rsidRPr="007268A6">
        <w:rPr>
          <w:sz w:val="28"/>
          <w:szCs w:val="28"/>
        </w:rPr>
        <w:t>2) складання проекту бюджету;</w:t>
      </w:r>
    </w:p>
    <w:p w14:paraId="07E5341A" w14:textId="5598DAAE" w:rsidR="006C109E" w:rsidRPr="007268A6" w:rsidRDefault="006C109E" w:rsidP="006C109E">
      <w:pPr>
        <w:pStyle w:val="rvps2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bookmarkStart w:id="24" w:name="n403"/>
      <w:bookmarkEnd w:id="24"/>
      <w:r w:rsidRPr="007268A6">
        <w:rPr>
          <w:sz w:val="28"/>
          <w:szCs w:val="28"/>
        </w:rPr>
        <w:t xml:space="preserve">3) розгляд проекту та прийняття </w:t>
      </w:r>
      <w:r w:rsidRPr="007268A6">
        <w:rPr>
          <w:sz w:val="28"/>
          <w:szCs w:val="28"/>
          <w:shd w:val="clear" w:color="auto" w:fill="FFFFFF"/>
        </w:rPr>
        <w:t>рішення про місцевий бюджет</w:t>
      </w:r>
      <w:r w:rsidRPr="007268A6">
        <w:rPr>
          <w:sz w:val="28"/>
          <w:szCs w:val="28"/>
        </w:rPr>
        <w:t>;</w:t>
      </w:r>
    </w:p>
    <w:p w14:paraId="7F0C7B0B" w14:textId="0742FD06" w:rsidR="006C109E" w:rsidRPr="007268A6" w:rsidRDefault="006C109E" w:rsidP="006C109E">
      <w:pPr>
        <w:pStyle w:val="rvps2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bookmarkStart w:id="25" w:name="n404"/>
      <w:bookmarkEnd w:id="25"/>
      <w:r w:rsidRPr="007268A6">
        <w:rPr>
          <w:sz w:val="28"/>
          <w:szCs w:val="28"/>
        </w:rPr>
        <w:t xml:space="preserve">4) виконання бюджету, включаючи внесення змін до </w:t>
      </w:r>
      <w:r w:rsidRPr="007268A6">
        <w:rPr>
          <w:sz w:val="28"/>
          <w:szCs w:val="28"/>
          <w:shd w:val="clear" w:color="auto" w:fill="FFFFFF"/>
        </w:rPr>
        <w:t>рішення про місцевий бюджет</w:t>
      </w:r>
      <w:r w:rsidRPr="007268A6">
        <w:rPr>
          <w:sz w:val="28"/>
          <w:szCs w:val="28"/>
        </w:rPr>
        <w:t>;</w:t>
      </w:r>
      <w:r w:rsidR="004878D6" w:rsidRPr="007268A6">
        <w:rPr>
          <w:sz w:val="28"/>
          <w:szCs w:val="28"/>
        </w:rPr>
        <w:t xml:space="preserve"> </w:t>
      </w:r>
    </w:p>
    <w:p w14:paraId="1CD95EA4" w14:textId="2016965F" w:rsidR="006C109E" w:rsidRPr="007268A6" w:rsidRDefault="006C109E" w:rsidP="006C109E">
      <w:pPr>
        <w:pStyle w:val="rvps2"/>
        <w:shd w:val="clear" w:color="auto" w:fill="FFFFFF"/>
        <w:spacing w:before="0" w:beforeAutospacing="0" w:after="0" w:afterAutospacing="0" w:line="360" w:lineRule="auto"/>
        <w:ind w:firstLine="450"/>
        <w:jc w:val="both"/>
        <w:rPr>
          <w:sz w:val="28"/>
          <w:szCs w:val="28"/>
        </w:rPr>
      </w:pPr>
      <w:bookmarkStart w:id="26" w:name="n3357"/>
      <w:bookmarkEnd w:id="26"/>
      <w:r w:rsidRPr="007268A6">
        <w:rPr>
          <w:sz w:val="28"/>
          <w:szCs w:val="28"/>
        </w:rPr>
        <w:t>5) підготовка та розгляд звіту про виконання бюджету і прийняття рішення щодо нього</w:t>
      </w:r>
      <w:bookmarkEnd w:id="22"/>
      <w:r w:rsidR="00D11316" w:rsidRPr="007268A6">
        <w:rPr>
          <w:sz w:val="28"/>
          <w:szCs w:val="28"/>
        </w:rPr>
        <w:t>»</w:t>
      </w:r>
      <w:bookmarkStart w:id="27" w:name="_Hlk120477873"/>
      <w:r w:rsidR="004878D6" w:rsidRPr="007268A6">
        <w:rPr>
          <w:sz w:val="28"/>
          <w:szCs w:val="28"/>
        </w:rPr>
        <w:t xml:space="preserve"> [8]</w:t>
      </w:r>
      <w:bookmarkEnd w:id="27"/>
      <w:r w:rsidR="00D804DD">
        <w:rPr>
          <w:sz w:val="28"/>
          <w:szCs w:val="28"/>
        </w:rPr>
        <w:t>.</w:t>
      </w:r>
    </w:p>
    <w:bookmarkEnd w:id="21"/>
    <w:p w14:paraId="0483DC8C" w14:textId="393F6365" w:rsidR="0013240E" w:rsidRPr="007268A6" w:rsidRDefault="00835203" w:rsidP="0083520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Первинною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 стадією бюджетного процесу на місцевому рівні є складання прогнозу місцевих бюджетів</w:t>
      </w:r>
      <w:r w:rsidRPr="007268A6">
        <w:rPr>
          <w:rFonts w:ascii="Times New Roman" w:hAnsi="Times New Roman" w:cs="Times New Roman"/>
          <w:sz w:val="28"/>
          <w:szCs w:val="28"/>
        </w:rPr>
        <w:t>, о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рганізаційно-методологічні засади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якої 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визначаються Міністерством фінансів України. </w:t>
      </w:r>
    </w:p>
    <w:p w14:paraId="51B09D08" w14:textId="2DB2F5CA" w:rsidR="0013240E" w:rsidRPr="007268A6" w:rsidRDefault="00835203" w:rsidP="001324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В ході здійснення прогнозу місцевих бюджетів, м</w:t>
      </w:r>
      <w:r w:rsidR="0013240E" w:rsidRPr="007268A6">
        <w:rPr>
          <w:rFonts w:ascii="Times New Roman" w:hAnsi="Times New Roman" w:cs="Times New Roman"/>
          <w:sz w:val="28"/>
          <w:szCs w:val="28"/>
        </w:rPr>
        <w:t>ісцевий фінансовий орган щорічно разом з головними розпорядниками бюджетних коштів згідно встановлених цілей та пріоритетів, що визнач</w:t>
      </w:r>
      <w:r w:rsidRPr="007268A6">
        <w:rPr>
          <w:rFonts w:ascii="Times New Roman" w:hAnsi="Times New Roman" w:cs="Times New Roman"/>
          <w:sz w:val="28"/>
          <w:szCs w:val="28"/>
        </w:rPr>
        <w:t>аються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 прогнозни</w:t>
      </w:r>
      <w:r w:rsidRPr="007268A6">
        <w:rPr>
          <w:rFonts w:ascii="Times New Roman" w:hAnsi="Times New Roman" w:cs="Times New Roman"/>
          <w:sz w:val="28"/>
          <w:szCs w:val="28"/>
        </w:rPr>
        <w:t>ми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 та програмни</w:t>
      </w:r>
      <w:r w:rsidRPr="007268A6">
        <w:rPr>
          <w:rFonts w:ascii="Times New Roman" w:hAnsi="Times New Roman" w:cs="Times New Roman"/>
          <w:sz w:val="28"/>
          <w:szCs w:val="28"/>
        </w:rPr>
        <w:t>ми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 документа</w:t>
      </w:r>
      <w:r w:rsidRPr="007268A6">
        <w:rPr>
          <w:rFonts w:ascii="Times New Roman" w:hAnsi="Times New Roman" w:cs="Times New Roman"/>
          <w:sz w:val="28"/>
          <w:szCs w:val="28"/>
        </w:rPr>
        <w:t>ми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 соціально-економічного розвитку відповідної </w:t>
      </w:r>
      <w:r w:rsidR="001C0A46" w:rsidRPr="007268A6">
        <w:rPr>
          <w:rFonts w:ascii="Times New Roman" w:hAnsi="Times New Roman" w:cs="Times New Roman"/>
          <w:sz w:val="28"/>
          <w:szCs w:val="28"/>
        </w:rPr>
        <w:t>адміністративно-територіально</w:t>
      </w:r>
      <w:r w:rsidR="005F1268" w:rsidRPr="007268A6">
        <w:rPr>
          <w:rFonts w:ascii="Times New Roman" w:hAnsi="Times New Roman" w:cs="Times New Roman"/>
          <w:sz w:val="28"/>
          <w:szCs w:val="28"/>
        </w:rPr>
        <w:t>ї одиниці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, враховуючи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прийняту </w:t>
      </w:r>
      <w:r w:rsidR="0013240E" w:rsidRPr="007268A6">
        <w:rPr>
          <w:rFonts w:ascii="Times New Roman" w:hAnsi="Times New Roman" w:cs="Times New Roman"/>
          <w:sz w:val="28"/>
          <w:szCs w:val="28"/>
        </w:rPr>
        <w:t>Бюджетну декларацію, розробляє прогноз місцевого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середньострокову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>перспективу</w:t>
      </w:r>
      <w:r w:rsidR="005F1268" w:rsidRPr="007268A6">
        <w:rPr>
          <w:rFonts w:ascii="Times New Roman" w:hAnsi="Times New Roman" w:cs="Times New Roman"/>
          <w:sz w:val="28"/>
          <w:szCs w:val="28"/>
        </w:rPr>
        <w:t>. Прогноз місцевого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F1268" w:rsidRPr="007268A6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є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базовою </w:t>
      </w:r>
      <w:r w:rsidR="0013240E" w:rsidRPr="007268A6">
        <w:rPr>
          <w:rFonts w:ascii="Times New Roman" w:hAnsi="Times New Roman" w:cs="Times New Roman"/>
          <w:sz w:val="28"/>
          <w:szCs w:val="28"/>
        </w:rPr>
        <w:t xml:space="preserve">основою для складання проекту місцевого бюджету. </w:t>
      </w:r>
    </w:p>
    <w:p w14:paraId="308BE288" w14:textId="49257E81" w:rsidR="00A53CBA" w:rsidRPr="007268A6" w:rsidRDefault="00A53CBA" w:rsidP="006C10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D60B307" w14:textId="7925FB1B" w:rsidR="006C109E" w:rsidRPr="007268A6" w:rsidRDefault="00E128C4" w:rsidP="00E128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BA4E5F7" wp14:editId="4AAF0EEA">
            <wp:extent cx="5550325" cy="4049486"/>
            <wp:effectExtent l="0" t="0" r="0" b="825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415" cy="4068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C10ECD" w14:textId="41963AEA" w:rsidR="006C109E" w:rsidRPr="007268A6" w:rsidRDefault="006C109E" w:rsidP="006C109E">
      <w:pPr>
        <w:tabs>
          <w:tab w:val="left" w:pos="112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Рис. 1.1. Стадії бюджетного процесу </w:t>
      </w:r>
      <w:r w:rsidR="004878D6" w:rsidRPr="007268A6">
        <w:rPr>
          <w:rFonts w:ascii="Times New Roman" w:hAnsi="Times New Roman" w:cs="Times New Roman"/>
          <w:b/>
          <w:sz w:val="28"/>
          <w:szCs w:val="28"/>
        </w:rPr>
        <w:t>на місцевому рівні</w:t>
      </w:r>
    </w:p>
    <w:p w14:paraId="5661A0AB" w14:textId="3371866C" w:rsidR="006C109E" w:rsidRPr="007268A6" w:rsidRDefault="006C109E" w:rsidP="006C109E">
      <w:pPr>
        <w:tabs>
          <w:tab w:val="left" w:pos="1128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28" w:name="_Hlk120472984"/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D11316" w:rsidRPr="007268A6">
        <w:rPr>
          <w:rFonts w:ascii="Times New Roman" w:hAnsi="Times New Roman" w:cs="Times New Roman"/>
          <w:i/>
          <w:sz w:val="28"/>
          <w:szCs w:val="28"/>
        </w:rPr>
        <w:t>8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28"/>
    <w:p w14:paraId="691ED24B" w14:textId="77777777" w:rsidR="0013240E" w:rsidRPr="007268A6" w:rsidRDefault="0013240E" w:rsidP="0013240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594A2872" w14:textId="090F9B60" w:rsidR="006C109E" w:rsidRPr="007268A6" w:rsidRDefault="00931E89" w:rsidP="006C10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Прогнозні п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оказники місцевого бюджету </w:t>
      </w:r>
      <w:r w:rsidR="003A0387" w:rsidRPr="007268A6">
        <w:rPr>
          <w:rFonts w:ascii="Times New Roman" w:hAnsi="Times New Roman" w:cs="Times New Roman"/>
          <w:sz w:val="28"/>
          <w:szCs w:val="28"/>
        </w:rPr>
        <w:t xml:space="preserve">розраховуються відповідно до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положень та показників, </w:t>
      </w:r>
      <w:r w:rsidR="003A0387" w:rsidRPr="007268A6">
        <w:rPr>
          <w:rFonts w:ascii="Times New Roman" w:hAnsi="Times New Roman" w:cs="Times New Roman"/>
          <w:sz w:val="28"/>
          <w:szCs w:val="28"/>
        </w:rPr>
        <w:t xml:space="preserve">що </w:t>
      </w:r>
      <w:r w:rsidR="006C109E" w:rsidRPr="007268A6">
        <w:rPr>
          <w:rFonts w:ascii="Times New Roman" w:hAnsi="Times New Roman" w:cs="Times New Roman"/>
          <w:sz w:val="28"/>
          <w:szCs w:val="28"/>
        </w:rPr>
        <w:t>визначен</w:t>
      </w:r>
      <w:r w:rsidR="003A0387" w:rsidRPr="007268A6">
        <w:rPr>
          <w:rFonts w:ascii="Times New Roman" w:hAnsi="Times New Roman" w:cs="Times New Roman"/>
          <w:sz w:val="28"/>
          <w:szCs w:val="28"/>
        </w:rPr>
        <w:t>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A0387" w:rsidRPr="007268A6">
        <w:rPr>
          <w:rFonts w:ascii="Times New Roman" w:hAnsi="Times New Roman" w:cs="Times New Roman"/>
          <w:sz w:val="28"/>
          <w:szCs w:val="28"/>
        </w:rPr>
        <w:t xml:space="preserve">Бюджетною декларацією </w:t>
      </w:r>
      <w:r w:rsidR="006C109E" w:rsidRPr="007268A6">
        <w:rPr>
          <w:rFonts w:ascii="Times New Roman" w:hAnsi="Times New Roman" w:cs="Times New Roman"/>
          <w:sz w:val="28"/>
          <w:szCs w:val="28"/>
        </w:rPr>
        <w:t>на в</w:t>
      </w:r>
      <w:r w:rsidR="007524C9" w:rsidRPr="007268A6">
        <w:rPr>
          <w:rFonts w:ascii="Times New Roman" w:hAnsi="Times New Roman" w:cs="Times New Roman"/>
          <w:sz w:val="28"/>
          <w:szCs w:val="28"/>
        </w:rPr>
        <w:t>изначені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бюджетні періоди та </w:t>
      </w:r>
      <w:r w:rsidR="003A0387" w:rsidRPr="007268A6">
        <w:rPr>
          <w:rFonts w:ascii="Times New Roman" w:hAnsi="Times New Roman" w:cs="Times New Roman"/>
          <w:sz w:val="28"/>
          <w:szCs w:val="28"/>
        </w:rPr>
        <w:t xml:space="preserve">встановлені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прогнозом місцевого бюджету, </w:t>
      </w:r>
      <w:r w:rsidR="003A0387" w:rsidRPr="007268A6">
        <w:rPr>
          <w:rFonts w:ascii="Times New Roman" w:hAnsi="Times New Roman" w:cs="Times New Roman"/>
          <w:sz w:val="28"/>
          <w:szCs w:val="28"/>
        </w:rPr>
        <w:t xml:space="preserve">який був </w:t>
      </w:r>
      <w:r w:rsidR="006C109E" w:rsidRPr="007268A6">
        <w:rPr>
          <w:rFonts w:ascii="Times New Roman" w:hAnsi="Times New Roman" w:cs="Times New Roman"/>
          <w:sz w:val="28"/>
          <w:szCs w:val="28"/>
        </w:rPr>
        <w:t>схвалени</w:t>
      </w:r>
      <w:r w:rsidR="003A0387" w:rsidRPr="007268A6">
        <w:rPr>
          <w:rFonts w:ascii="Times New Roman" w:hAnsi="Times New Roman" w:cs="Times New Roman"/>
          <w:sz w:val="28"/>
          <w:szCs w:val="28"/>
        </w:rPr>
        <w:t>й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у попередньому бюджетному періоді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(табл. 1.1)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BE0A56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FE8259" w14:textId="1A801F79" w:rsidR="006C109E" w:rsidRPr="007268A6" w:rsidRDefault="006C109E" w:rsidP="006C10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Місцевий фінансовий орган </w:t>
      </w:r>
      <w:r w:rsidR="00BE0A56" w:rsidRPr="007268A6">
        <w:rPr>
          <w:rFonts w:ascii="Times New Roman" w:hAnsi="Times New Roman" w:cs="Times New Roman"/>
          <w:sz w:val="28"/>
          <w:szCs w:val="28"/>
        </w:rPr>
        <w:t xml:space="preserve">здійснює прогноз на середньостроковий період обсягів доходів місцевого бюджету, обсягів фінансування місцевого бюджету, а також – повернення кредитів до місцевого бюджету, наближені граничні показники видаткової частини місцевого бюджету </w:t>
      </w:r>
      <w:r w:rsidR="00E3220A" w:rsidRPr="007268A6">
        <w:rPr>
          <w:rFonts w:ascii="Times New Roman" w:hAnsi="Times New Roman" w:cs="Times New Roman"/>
          <w:sz w:val="28"/>
          <w:szCs w:val="28"/>
        </w:rPr>
        <w:t>і</w:t>
      </w:r>
      <w:r w:rsidR="00BE0A5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3220A" w:rsidRPr="007268A6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BE0A56" w:rsidRPr="007268A6">
        <w:rPr>
          <w:rFonts w:ascii="Times New Roman" w:hAnsi="Times New Roman" w:cs="Times New Roman"/>
          <w:sz w:val="28"/>
          <w:szCs w:val="28"/>
        </w:rPr>
        <w:t xml:space="preserve">кредитів з місцевого бюджету </w:t>
      </w:r>
      <w:r w:rsidR="00E3220A" w:rsidRPr="007268A6">
        <w:rPr>
          <w:rFonts w:ascii="Times New Roman" w:hAnsi="Times New Roman" w:cs="Times New Roman"/>
          <w:sz w:val="28"/>
          <w:szCs w:val="28"/>
        </w:rPr>
        <w:t xml:space="preserve">з урахуванням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основних прогнозних </w:t>
      </w:r>
      <w:r w:rsidR="00E3220A" w:rsidRPr="007268A6">
        <w:rPr>
          <w:rFonts w:ascii="Times New Roman" w:hAnsi="Times New Roman" w:cs="Times New Roman"/>
          <w:sz w:val="28"/>
          <w:szCs w:val="28"/>
        </w:rPr>
        <w:t xml:space="preserve">середньострокових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макропоказників </w:t>
      </w:r>
      <w:r w:rsidR="00E3220A" w:rsidRPr="007268A6">
        <w:rPr>
          <w:rFonts w:ascii="Times New Roman" w:hAnsi="Times New Roman" w:cs="Times New Roman"/>
          <w:sz w:val="28"/>
          <w:szCs w:val="28"/>
        </w:rPr>
        <w:t>соціально-</w:t>
      </w:r>
      <w:r w:rsidRPr="007268A6">
        <w:rPr>
          <w:rFonts w:ascii="Times New Roman" w:hAnsi="Times New Roman" w:cs="Times New Roman"/>
          <w:sz w:val="28"/>
          <w:szCs w:val="28"/>
        </w:rPr>
        <w:t>економічного розвитку</w:t>
      </w:r>
      <w:r w:rsidR="00E3220A" w:rsidRPr="007268A6">
        <w:rPr>
          <w:rFonts w:ascii="Times New Roman" w:hAnsi="Times New Roman" w:cs="Times New Roman"/>
          <w:sz w:val="28"/>
          <w:szCs w:val="28"/>
        </w:rPr>
        <w:t>.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978D5D" w14:textId="77777777" w:rsidR="00931E89" w:rsidRPr="007268A6" w:rsidRDefault="00931E89" w:rsidP="00931E89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bookmarkStart w:id="29" w:name="_Hlk120489959"/>
      <w:r w:rsidRPr="007268A6">
        <w:rPr>
          <w:rFonts w:ascii="Times New Roman" w:hAnsi="Times New Roman" w:cs="Times New Roman"/>
          <w:i/>
          <w:sz w:val="28"/>
          <w:szCs w:val="28"/>
        </w:rPr>
        <w:lastRenderedPageBreak/>
        <w:t>Таблиця 1.1</w:t>
      </w:r>
    </w:p>
    <w:bookmarkEnd w:id="29"/>
    <w:p w14:paraId="179718D4" w14:textId="40441EA7" w:rsidR="00931E89" w:rsidRPr="007268A6" w:rsidRDefault="00B8009E" w:rsidP="00931E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Прогнозні показники місцевого бюджету</w:t>
      </w:r>
    </w:p>
    <w:p w14:paraId="0D61FC8E" w14:textId="1C3A4956" w:rsidR="00931E89" w:rsidRPr="007268A6" w:rsidRDefault="00E128C4" w:rsidP="00E128C4">
      <w:pPr>
        <w:tabs>
          <w:tab w:val="left" w:pos="1128"/>
        </w:tabs>
        <w:spacing w:after="0" w:line="360" w:lineRule="auto"/>
        <w:ind w:hanging="142"/>
        <w:rPr>
          <w:rFonts w:ascii="Times New Roman" w:hAnsi="Times New Roman" w:cs="Times New Roman"/>
          <w:i/>
          <w:sz w:val="28"/>
          <w:szCs w:val="28"/>
        </w:rPr>
      </w:pPr>
      <w:bookmarkStart w:id="30" w:name="_Hlk120484807"/>
      <w:r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 wp14:anchorId="457288ED" wp14:editId="6FD43612">
            <wp:extent cx="6143457" cy="7902584"/>
            <wp:effectExtent l="0" t="0" r="0" b="317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3457" cy="7902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i/>
          <w:sz w:val="28"/>
          <w:szCs w:val="28"/>
        </w:rPr>
        <w:t xml:space="preserve">                  </w:t>
      </w:r>
      <w:r w:rsidR="00931E89"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09270B" w:rsidRPr="007268A6">
        <w:rPr>
          <w:rFonts w:ascii="Times New Roman" w:hAnsi="Times New Roman" w:cs="Times New Roman"/>
          <w:i/>
          <w:sz w:val="28"/>
          <w:szCs w:val="28"/>
        </w:rPr>
        <w:t>8</w:t>
      </w:r>
      <w:r w:rsidR="00931E89"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30"/>
    <w:p w14:paraId="1A559475" w14:textId="43532D7B" w:rsidR="006C109E" w:rsidRPr="007268A6" w:rsidRDefault="003541C5" w:rsidP="009413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>Отже, м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ісцеві фінансові органи до 15 серпня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планового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року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представляють на місцевий рівень </w:t>
      </w:r>
      <w:r w:rsidR="006C109E" w:rsidRPr="007268A6">
        <w:rPr>
          <w:rFonts w:ascii="Times New Roman" w:hAnsi="Times New Roman" w:cs="Times New Roman"/>
          <w:sz w:val="28"/>
          <w:szCs w:val="28"/>
        </w:rPr>
        <w:t>прогнози відповідних місцевих бюджетів.</w:t>
      </w:r>
      <w:r w:rsidR="009413E3" w:rsidRPr="007268A6">
        <w:rPr>
          <w:rFonts w:ascii="Times New Roman" w:hAnsi="Times New Roman" w:cs="Times New Roman"/>
          <w:sz w:val="28"/>
          <w:szCs w:val="28"/>
        </w:rPr>
        <w:t xml:space="preserve"> Згодом, проте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не пізніше 1 вересня </w:t>
      </w:r>
      <w:r w:rsidR="009413E3" w:rsidRPr="007268A6">
        <w:rPr>
          <w:rFonts w:ascii="Times New Roman" w:hAnsi="Times New Roman" w:cs="Times New Roman"/>
          <w:sz w:val="28"/>
          <w:szCs w:val="28"/>
        </w:rPr>
        <w:t xml:space="preserve">планового </w:t>
      </w:r>
      <w:r w:rsidR="006C109E" w:rsidRPr="007268A6">
        <w:rPr>
          <w:rFonts w:ascii="Times New Roman" w:hAnsi="Times New Roman" w:cs="Times New Roman"/>
          <w:sz w:val="28"/>
          <w:szCs w:val="28"/>
        </w:rPr>
        <w:t>року</w:t>
      </w:r>
      <w:r w:rsidR="009413E3" w:rsidRPr="007268A6">
        <w:rPr>
          <w:rFonts w:ascii="Times New Roman" w:hAnsi="Times New Roman" w:cs="Times New Roman"/>
          <w:sz w:val="28"/>
          <w:szCs w:val="28"/>
        </w:rPr>
        <w:t xml:space="preserve"> на місцевому рівні </w:t>
      </w:r>
      <w:r w:rsidR="006C109E" w:rsidRPr="007268A6">
        <w:rPr>
          <w:rFonts w:ascii="Times New Roman" w:hAnsi="Times New Roman" w:cs="Times New Roman"/>
          <w:sz w:val="28"/>
          <w:szCs w:val="28"/>
        </w:rPr>
        <w:t>розглядають</w:t>
      </w:r>
      <w:r w:rsidR="009413E3" w:rsidRPr="007268A6">
        <w:rPr>
          <w:rFonts w:ascii="Times New Roman" w:hAnsi="Times New Roman" w:cs="Times New Roman"/>
          <w:sz w:val="28"/>
          <w:szCs w:val="28"/>
        </w:rPr>
        <w:t>ся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та схвалюють</w:t>
      </w:r>
      <w:r w:rsidR="009413E3" w:rsidRPr="007268A6">
        <w:rPr>
          <w:rFonts w:ascii="Times New Roman" w:hAnsi="Times New Roman" w:cs="Times New Roman"/>
          <w:sz w:val="28"/>
          <w:szCs w:val="28"/>
        </w:rPr>
        <w:t>ся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прогноз</w:t>
      </w:r>
      <w:r w:rsidR="009413E3" w:rsidRPr="007268A6">
        <w:rPr>
          <w:rFonts w:ascii="Times New Roman" w:hAnsi="Times New Roman" w:cs="Times New Roman"/>
          <w:sz w:val="28"/>
          <w:szCs w:val="28"/>
        </w:rPr>
        <w:t>ні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413E3" w:rsidRPr="007268A6">
        <w:rPr>
          <w:rFonts w:ascii="Times New Roman" w:hAnsi="Times New Roman" w:cs="Times New Roman"/>
          <w:sz w:val="28"/>
          <w:szCs w:val="28"/>
        </w:rPr>
        <w:t xml:space="preserve"> показники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і </w:t>
      </w:r>
      <w:r w:rsidR="009413E3" w:rsidRPr="007268A6">
        <w:rPr>
          <w:rFonts w:ascii="Times New Roman" w:hAnsi="Times New Roman" w:cs="Times New Roman"/>
          <w:sz w:val="28"/>
          <w:szCs w:val="28"/>
        </w:rPr>
        <w:t xml:space="preserve">потім протягом п’яти днів </w:t>
      </w:r>
      <w:r w:rsidR="006C109E" w:rsidRPr="007268A6">
        <w:rPr>
          <w:rFonts w:ascii="Times New Roman" w:hAnsi="Times New Roman" w:cs="Times New Roman"/>
          <w:sz w:val="28"/>
          <w:szCs w:val="28"/>
        </w:rPr>
        <w:t>подають</w:t>
      </w:r>
      <w:r w:rsidR="009413E3" w:rsidRPr="007268A6">
        <w:rPr>
          <w:rFonts w:ascii="Times New Roman" w:hAnsi="Times New Roman" w:cs="Times New Roman"/>
          <w:sz w:val="28"/>
          <w:szCs w:val="28"/>
        </w:rPr>
        <w:t>ся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разом із фінансово-економічним обґрунтуванням до відповідних місцевих рад для розгляду. </w:t>
      </w:r>
    </w:p>
    <w:p w14:paraId="39712B5A" w14:textId="321B9647" w:rsidR="00D13265" w:rsidRPr="007268A6" w:rsidRDefault="009413E3" w:rsidP="006C10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Таким чином, п</w:t>
      </w:r>
      <w:r w:rsidR="00D13265" w:rsidRPr="007268A6">
        <w:rPr>
          <w:rFonts w:ascii="Times New Roman" w:hAnsi="Times New Roman" w:cs="Times New Roman"/>
          <w:sz w:val="28"/>
          <w:szCs w:val="28"/>
        </w:rPr>
        <w:t xml:space="preserve">роект місцевого бюджету на плановий бюджетний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рік повинен </w:t>
      </w:r>
      <w:r w:rsidR="00D13265" w:rsidRPr="007268A6">
        <w:rPr>
          <w:rFonts w:ascii="Times New Roman" w:hAnsi="Times New Roman" w:cs="Times New Roman"/>
          <w:sz w:val="28"/>
          <w:szCs w:val="28"/>
        </w:rPr>
        <w:t>ґрунту</w:t>
      </w:r>
      <w:r w:rsidRPr="007268A6">
        <w:rPr>
          <w:rFonts w:ascii="Times New Roman" w:hAnsi="Times New Roman" w:cs="Times New Roman"/>
          <w:sz w:val="28"/>
          <w:szCs w:val="28"/>
        </w:rPr>
        <w:t>ватис</w:t>
      </w:r>
      <w:r w:rsidR="00D13265" w:rsidRPr="007268A6">
        <w:rPr>
          <w:rFonts w:ascii="Times New Roman" w:hAnsi="Times New Roman" w:cs="Times New Roman"/>
          <w:sz w:val="28"/>
          <w:szCs w:val="28"/>
        </w:rPr>
        <w:t xml:space="preserve">я на показниках,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 </w:t>
      </w:r>
      <w:r w:rsidR="00D13265" w:rsidRPr="007268A6">
        <w:rPr>
          <w:rFonts w:ascii="Times New Roman" w:hAnsi="Times New Roman" w:cs="Times New Roman"/>
          <w:sz w:val="28"/>
          <w:szCs w:val="28"/>
        </w:rPr>
        <w:t>визначен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D13265" w:rsidRPr="007268A6">
        <w:rPr>
          <w:rFonts w:ascii="Times New Roman" w:hAnsi="Times New Roman" w:cs="Times New Roman"/>
          <w:sz w:val="28"/>
          <w:szCs w:val="28"/>
        </w:rPr>
        <w:t xml:space="preserve"> у прогнозі місцевого бюджету,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який був </w:t>
      </w:r>
      <w:r w:rsidR="00D13265" w:rsidRPr="007268A6">
        <w:rPr>
          <w:rFonts w:ascii="Times New Roman" w:hAnsi="Times New Roman" w:cs="Times New Roman"/>
          <w:sz w:val="28"/>
          <w:szCs w:val="28"/>
        </w:rPr>
        <w:t>схвален</w:t>
      </w:r>
      <w:r w:rsidR="00410242" w:rsidRPr="007268A6">
        <w:rPr>
          <w:rFonts w:ascii="Times New Roman" w:hAnsi="Times New Roman" w:cs="Times New Roman"/>
          <w:sz w:val="28"/>
          <w:szCs w:val="28"/>
        </w:rPr>
        <w:t>ий</w:t>
      </w:r>
      <w:r w:rsidR="00D13265" w:rsidRPr="007268A6">
        <w:rPr>
          <w:rFonts w:ascii="Times New Roman" w:hAnsi="Times New Roman" w:cs="Times New Roman"/>
          <w:sz w:val="28"/>
          <w:szCs w:val="28"/>
        </w:rPr>
        <w:t xml:space="preserve"> у </w:t>
      </w:r>
      <w:r w:rsidR="00410242" w:rsidRPr="007268A6">
        <w:rPr>
          <w:rFonts w:ascii="Times New Roman" w:hAnsi="Times New Roman" w:cs="Times New Roman"/>
          <w:sz w:val="28"/>
          <w:szCs w:val="28"/>
        </w:rPr>
        <w:t xml:space="preserve">попередньому плановому </w:t>
      </w:r>
      <w:r w:rsidR="00D13265" w:rsidRPr="007268A6">
        <w:rPr>
          <w:rFonts w:ascii="Times New Roman" w:hAnsi="Times New Roman" w:cs="Times New Roman"/>
          <w:sz w:val="28"/>
          <w:szCs w:val="28"/>
        </w:rPr>
        <w:t>році.</w:t>
      </w:r>
    </w:p>
    <w:p w14:paraId="3939C565" w14:textId="10EAF079" w:rsidR="006C109E" w:rsidRPr="007268A6" w:rsidRDefault="007E609B" w:rsidP="00DD6AA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Доцільно зазначити, що о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рганізацію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щодо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складання проектів місцевих бюджетів здійснюють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відповідні </w:t>
      </w:r>
      <w:r w:rsidR="006C109E" w:rsidRPr="007268A6">
        <w:rPr>
          <w:rFonts w:ascii="Times New Roman" w:hAnsi="Times New Roman" w:cs="Times New Roman"/>
          <w:sz w:val="28"/>
          <w:szCs w:val="28"/>
        </w:rPr>
        <w:t>місцев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рад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CB1B07" w:rsidRPr="007268A6">
        <w:rPr>
          <w:rFonts w:ascii="Times New Roman" w:hAnsi="Times New Roman" w:cs="Times New Roman"/>
          <w:sz w:val="28"/>
          <w:szCs w:val="28"/>
        </w:rPr>
        <w:t>Р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озрахункові процедури </w:t>
      </w:r>
      <w:r w:rsidR="00CB1B07" w:rsidRPr="007268A6">
        <w:rPr>
          <w:rFonts w:ascii="Times New Roman" w:hAnsi="Times New Roman" w:cs="Times New Roman"/>
          <w:sz w:val="28"/>
          <w:szCs w:val="28"/>
        </w:rPr>
        <w:t>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координ</w:t>
      </w:r>
      <w:r w:rsidR="00CB1B07" w:rsidRPr="007268A6">
        <w:rPr>
          <w:rFonts w:ascii="Times New Roman" w:hAnsi="Times New Roman" w:cs="Times New Roman"/>
          <w:sz w:val="28"/>
          <w:szCs w:val="28"/>
        </w:rPr>
        <w:t>ацію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дій на місцевому рівні </w:t>
      </w:r>
      <w:r w:rsidR="00CB1B07" w:rsidRPr="007268A6">
        <w:rPr>
          <w:rFonts w:ascii="Times New Roman" w:hAnsi="Times New Roman" w:cs="Times New Roman"/>
          <w:sz w:val="28"/>
          <w:szCs w:val="28"/>
        </w:rPr>
        <w:t>безпосередньо здійснюють місцеві фінансові органи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DD6AAF" w:rsidRPr="007268A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6C109E" w:rsidRPr="007268A6">
        <w:rPr>
          <w:rFonts w:ascii="Times New Roman" w:hAnsi="Times New Roman" w:cs="Times New Roman"/>
          <w:sz w:val="28"/>
          <w:szCs w:val="28"/>
        </w:rPr>
        <w:t>типов</w:t>
      </w:r>
      <w:r w:rsidR="00DD6AAF" w:rsidRPr="007268A6">
        <w:rPr>
          <w:rFonts w:ascii="Times New Roman" w:hAnsi="Times New Roman" w:cs="Times New Roman"/>
          <w:sz w:val="28"/>
          <w:szCs w:val="28"/>
        </w:rPr>
        <w:t>их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форм бюджетних запитів</w:t>
      </w:r>
      <w:r w:rsidR="00DD6AAF" w:rsidRPr="007268A6">
        <w:rPr>
          <w:rFonts w:ascii="Times New Roman" w:hAnsi="Times New Roman" w:cs="Times New Roman"/>
          <w:sz w:val="28"/>
          <w:szCs w:val="28"/>
        </w:rPr>
        <w:t>, в</w:t>
      </w:r>
      <w:r w:rsidR="006C109E" w:rsidRPr="007268A6">
        <w:rPr>
          <w:rFonts w:ascii="Times New Roman" w:hAnsi="Times New Roman" w:cs="Times New Roman"/>
          <w:sz w:val="28"/>
          <w:szCs w:val="28"/>
        </w:rPr>
        <w:t>рах</w:t>
      </w:r>
      <w:r w:rsidR="00DD6AAF" w:rsidRPr="007268A6">
        <w:rPr>
          <w:rFonts w:ascii="Times New Roman" w:hAnsi="Times New Roman" w:cs="Times New Roman"/>
          <w:sz w:val="28"/>
          <w:szCs w:val="28"/>
        </w:rPr>
        <w:t>овуючи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особливост</w:t>
      </w:r>
      <w:r w:rsidR="00DD6AAF" w:rsidRPr="007268A6">
        <w:rPr>
          <w:rFonts w:ascii="Times New Roman" w:hAnsi="Times New Roman" w:cs="Times New Roman"/>
          <w:sz w:val="28"/>
          <w:szCs w:val="28"/>
        </w:rPr>
        <w:t>і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DD6AAF" w:rsidRPr="007268A6">
        <w:rPr>
          <w:rFonts w:ascii="Times New Roman" w:hAnsi="Times New Roman" w:cs="Times New Roman"/>
          <w:sz w:val="28"/>
          <w:szCs w:val="28"/>
        </w:rPr>
        <w:t xml:space="preserve">розробки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проектів місцевих бюджетів місцеві фінансові органи </w:t>
      </w:r>
      <w:r w:rsidR="00DC3801" w:rsidRPr="007268A6">
        <w:rPr>
          <w:rFonts w:ascii="Times New Roman" w:hAnsi="Times New Roman" w:cs="Times New Roman"/>
          <w:sz w:val="28"/>
          <w:szCs w:val="28"/>
        </w:rPr>
        <w:t xml:space="preserve">складають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і </w:t>
      </w:r>
      <w:r w:rsidR="00DC3801" w:rsidRPr="007268A6">
        <w:rPr>
          <w:rFonts w:ascii="Times New Roman" w:hAnsi="Times New Roman" w:cs="Times New Roman"/>
          <w:sz w:val="28"/>
          <w:szCs w:val="28"/>
        </w:rPr>
        <w:t xml:space="preserve">представляють </w:t>
      </w:r>
      <w:r w:rsidR="006C109E" w:rsidRPr="007268A6">
        <w:rPr>
          <w:rFonts w:ascii="Times New Roman" w:hAnsi="Times New Roman" w:cs="Times New Roman"/>
          <w:sz w:val="28"/>
          <w:szCs w:val="28"/>
        </w:rPr>
        <w:t>головни</w:t>
      </w:r>
      <w:r w:rsidR="00DC3801" w:rsidRPr="007268A6">
        <w:rPr>
          <w:rFonts w:ascii="Times New Roman" w:hAnsi="Times New Roman" w:cs="Times New Roman"/>
          <w:sz w:val="28"/>
          <w:szCs w:val="28"/>
        </w:rPr>
        <w:t>м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розпорядник</w:t>
      </w:r>
      <w:r w:rsidR="00DC3801" w:rsidRPr="007268A6">
        <w:rPr>
          <w:rFonts w:ascii="Times New Roman" w:hAnsi="Times New Roman" w:cs="Times New Roman"/>
          <w:sz w:val="28"/>
          <w:szCs w:val="28"/>
        </w:rPr>
        <w:t>ам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бюджетних коштів інструкції </w:t>
      </w:r>
      <w:r w:rsidR="00DC3801" w:rsidRPr="007268A6">
        <w:rPr>
          <w:rFonts w:ascii="Times New Roman" w:hAnsi="Times New Roman" w:cs="Times New Roman"/>
          <w:sz w:val="28"/>
          <w:szCs w:val="28"/>
        </w:rPr>
        <w:t>стосовно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підготовки бюджетних запитів.</w:t>
      </w:r>
      <w:r w:rsidR="006C109E" w:rsidRPr="007268A6">
        <w:rPr>
          <w:sz w:val="28"/>
          <w:szCs w:val="28"/>
        </w:rPr>
        <w:t xml:space="preserve"> </w:t>
      </w:r>
    </w:p>
    <w:p w14:paraId="78568B48" w14:textId="2BFDBE3C" w:rsidR="006C109E" w:rsidRPr="007268A6" w:rsidRDefault="00DC3801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>В свою чергу г</w:t>
      </w:r>
      <w:r w:rsidR="006C109E" w:rsidRPr="007268A6">
        <w:rPr>
          <w:sz w:val="28"/>
          <w:szCs w:val="28"/>
        </w:rPr>
        <w:t xml:space="preserve">оловні розпорядники бюджетних коштів </w:t>
      </w:r>
      <w:r w:rsidRPr="007268A6">
        <w:rPr>
          <w:sz w:val="28"/>
          <w:szCs w:val="28"/>
        </w:rPr>
        <w:t xml:space="preserve">здійснюють організацію </w:t>
      </w:r>
      <w:r w:rsidR="006C109E" w:rsidRPr="007268A6">
        <w:rPr>
          <w:sz w:val="28"/>
          <w:szCs w:val="28"/>
        </w:rPr>
        <w:t>розроб</w:t>
      </w:r>
      <w:r w:rsidRPr="007268A6">
        <w:rPr>
          <w:sz w:val="28"/>
          <w:szCs w:val="28"/>
        </w:rPr>
        <w:t>ки</w:t>
      </w:r>
      <w:r w:rsidR="006C109E" w:rsidRPr="007268A6">
        <w:rPr>
          <w:sz w:val="28"/>
          <w:szCs w:val="28"/>
        </w:rPr>
        <w:t xml:space="preserve"> бюджетних запитів </w:t>
      </w:r>
      <w:r w:rsidRPr="007268A6">
        <w:rPr>
          <w:sz w:val="28"/>
          <w:szCs w:val="28"/>
        </w:rPr>
        <w:t xml:space="preserve">з метою </w:t>
      </w:r>
      <w:r w:rsidR="006C109E" w:rsidRPr="007268A6">
        <w:rPr>
          <w:sz w:val="28"/>
          <w:szCs w:val="28"/>
        </w:rPr>
        <w:t xml:space="preserve">подання </w:t>
      </w:r>
      <w:r w:rsidRPr="007268A6">
        <w:rPr>
          <w:sz w:val="28"/>
          <w:szCs w:val="28"/>
        </w:rPr>
        <w:t xml:space="preserve">їх </w:t>
      </w:r>
      <w:r w:rsidR="006C109E" w:rsidRPr="007268A6">
        <w:rPr>
          <w:sz w:val="28"/>
          <w:szCs w:val="28"/>
        </w:rPr>
        <w:t xml:space="preserve">місцевим фінансовим органам у </w:t>
      </w:r>
      <w:r w:rsidRPr="007268A6">
        <w:rPr>
          <w:sz w:val="28"/>
          <w:szCs w:val="28"/>
        </w:rPr>
        <w:t xml:space="preserve">встановлені </w:t>
      </w:r>
      <w:r w:rsidR="006C109E" w:rsidRPr="007268A6">
        <w:rPr>
          <w:sz w:val="28"/>
          <w:szCs w:val="28"/>
        </w:rPr>
        <w:t xml:space="preserve">терміни та </w:t>
      </w:r>
      <w:r w:rsidRPr="007268A6">
        <w:rPr>
          <w:sz w:val="28"/>
          <w:szCs w:val="28"/>
        </w:rPr>
        <w:t xml:space="preserve">згідно визначеного </w:t>
      </w:r>
      <w:r w:rsidR="006C109E" w:rsidRPr="007268A6">
        <w:rPr>
          <w:sz w:val="28"/>
          <w:szCs w:val="28"/>
        </w:rPr>
        <w:t xml:space="preserve">порядку. Головні розпорядники бюджетних коштів </w:t>
      </w:r>
      <w:r w:rsidRPr="007268A6">
        <w:rPr>
          <w:sz w:val="28"/>
          <w:szCs w:val="28"/>
        </w:rPr>
        <w:t xml:space="preserve">повинні </w:t>
      </w:r>
      <w:r w:rsidR="005A25E0" w:rsidRPr="007268A6">
        <w:rPr>
          <w:sz w:val="28"/>
          <w:szCs w:val="28"/>
        </w:rPr>
        <w:t xml:space="preserve">своєчасно </w:t>
      </w:r>
      <w:r w:rsidR="006C109E" w:rsidRPr="007268A6">
        <w:rPr>
          <w:sz w:val="28"/>
          <w:szCs w:val="28"/>
        </w:rPr>
        <w:t>забезпеч</w:t>
      </w:r>
      <w:r w:rsidRPr="007268A6">
        <w:rPr>
          <w:sz w:val="28"/>
          <w:szCs w:val="28"/>
        </w:rPr>
        <w:t>ити</w:t>
      </w:r>
      <w:r w:rsidR="006C109E" w:rsidRPr="007268A6">
        <w:rPr>
          <w:sz w:val="28"/>
          <w:szCs w:val="28"/>
        </w:rPr>
        <w:t xml:space="preserve"> </w:t>
      </w:r>
      <w:r w:rsidR="005A25E0" w:rsidRPr="007268A6">
        <w:rPr>
          <w:sz w:val="28"/>
          <w:szCs w:val="28"/>
        </w:rPr>
        <w:t xml:space="preserve">представлення фінансовим органам </w:t>
      </w:r>
      <w:r w:rsidR="006C109E" w:rsidRPr="007268A6">
        <w:rPr>
          <w:sz w:val="28"/>
          <w:szCs w:val="28"/>
        </w:rPr>
        <w:t>достовірн</w:t>
      </w:r>
      <w:r w:rsidR="005A25E0"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бюджетн</w:t>
      </w:r>
      <w:r w:rsidR="005A25E0"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запит</w:t>
      </w:r>
      <w:r w:rsidR="005A25E0" w:rsidRPr="007268A6">
        <w:rPr>
          <w:sz w:val="28"/>
          <w:szCs w:val="28"/>
        </w:rPr>
        <w:t>и</w:t>
      </w:r>
      <w:r w:rsidR="006C109E" w:rsidRPr="007268A6">
        <w:rPr>
          <w:sz w:val="28"/>
          <w:szCs w:val="28"/>
        </w:rPr>
        <w:t xml:space="preserve">, які </w:t>
      </w:r>
      <w:r w:rsidR="002F78E4" w:rsidRPr="007268A6">
        <w:rPr>
          <w:sz w:val="28"/>
          <w:szCs w:val="28"/>
        </w:rPr>
        <w:t xml:space="preserve">повинні </w:t>
      </w:r>
      <w:r w:rsidR="006C109E" w:rsidRPr="007268A6">
        <w:rPr>
          <w:sz w:val="28"/>
          <w:szCs w:val="28"/>
        </w:rPr>
        <w:t xml:space="preserve">містити всю </w:t>
      </w:r>
      <w:r w:rsidR="002F78E4" w:rsidRPr="007268A6">
        <w:rPr>
          <w:sz w:val="28"/>
          <w:szCs w:val="28"/>
        </w:rPr>
        <w:t xml:space="preserve">необхідну </w:t>
      </w:r>
      <w:r w:rsidR="006C109E" w:rsidRPr="007268A6">
        <w:rPr>
          <w:sz w:val="28"/>
          <w:szCs w:val="28"/>
        </w:rPr>
        <w:t xml:space="preserve">інформацію для </w:t>
      </w:r>
      <w:r w:rsidR="002F78E4" w:rsidRPr="007268A6">
        <w:rPr>
          <w:sz w:val="28"/>
          <w:szCs w:val="28"/>
        </w:rPr>
        <w:t xml:space="preserve">здійснення </w:t>
      </w:r>
      <w:r w:rsidR="006C109E" w:rsidRPr="007268A6">
        <w:rPr>
          <w:sz w:val="28"/>
          <w:szCs w:val="28"/>
        </w:rPr>
        <w:t xml:space="preserve">аналізу показників проекту місцевого бюджету. </w:t>
      </w:r>
    </w:p>
    <w:p w14:paraId="2B2A2FF6" w14:textId="044E0CE3" w:rsidR="006C109E" w:rsidRPr="007268A6" w:rsidRDefault="00DA67D1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 xml:space="preserve">На всіх етапах складання </w:t>
      </w:r>
      <w:r w:rsidR="009B3878">
        <w:rPr>
          <w:sz w:val="28"/>
          <w:szCs w:val="28"/>
        </w:rPr>
        <w:t>й</w:t>
      </w:r>
      <w:r w:rsidRPr="007268A6">
        <w:rPr>
          <w:sz w:val="28"/>
          <w:szCs w:val="28"/>
        </w:rPr>
        <w:t xml:space="preserve"> розгляду проектів місцевих бюджетів м</w:t>
      </w:r>
      <w:r w:rsidR="006C109E" w:rsidRPr="007268A6">
        <w:rPr>
          <w:sz w:val="28"/>
          <w:szCs w:val="28"/>
        </w:rPr>
        <w:t xml:space="preserve">ісцеві фінансові органи </w:t>
      </w:r>
      <w:r w:rsidRPr="007268A6">
        <w:rPr>
          <w:sz w:val="28"/>
          <w:szCs w:val="28"/>
        </w:rPr>
        <w:t xml:space="preserve">виконують </w:t>
      </w:r>
      <w:r w:rsidR="006C109E" w:rsidRPr="007268A6">
        <w:rPr>
          <w:sz w:val="28"/>
          <w:szCs w:val="28"/>
        </w:rPr>
        <w:t xml:space="preserve">аналіз </w:t>
      </w:r>
      <w:r w:rsidRPr="007268A6">
        <w:rPr>
          <w:sz w:val="28"/>
          <w:szCs w:val="28"/>
        </w:rPr>
        <w:t xml:space="preserve">показників </w:t>
      </w:r>
      <w:r w:rsidR="006C109E" w:rsidRPr="007268A6">
        <w:rPr>
          <w:sz w:val="28"/>
          <w:szCs w:val="28"/>
        </w:rPr>
        <w:t xml:space="preserve">бюджетного запиту, </w:t>
      </w:r>
      <w:r w:rsidRPr="007268A6">
        <w:rPr>
          <w:sz w:val="28"/>
          <w:szCs w:val="28"/>
        </w:rPr>
        <w:t xml:space="preserve">який представлений </w:t>
      </w:r>
      <w:r w:rsidR="006C109E" w:rsidRPr="007268A6">
        <w:rPr>
          <w:sz w:val="28"/>
          <w:szCs w:val="28"/>
        </w:rPr>
        <w:t>головним розпорядником бюджетних коштів</w:t>
      </w:r>
      <w:r w:rsidRPr="007268A6">
        <w:rPr>
          <w:sz w:val="28"/>
          <w:szCs w:val="28"/>
        </w:rPr>
        <w:t xml:space="preserve"> відповідно до</w:t>
      </w:r>
      <w:r w:rsidR="006C109E" w:rsidRPr="007268A6">
        <w:rPr>
          <w:sz w:val="28"/>
          <w:szCs w:val="28"/>
        </w:rPr>
        <w:t xml:space="preserve"> його відповідності </w:t>
      </w:r>
      <w:r w:rsidRPr="007268A6">
        <w:rPr>
          <w:sz w:val="28"/>
          <w:szCs w:val="28"/>
        </w:rPr>
        <w:t xml:space="preserve">встановленій </w:t>
      </w:r>
      <w:r w:rsidR="006C109E" w:rsidRPr="007268A6">
        <w:rPr>
          <w:sz w:val="28"/>
          <w:szCs w:val="28"/>
        </w:rPr>
        <w:t>меті, пріоритетності, дієвості та ефективності використання коштів</w:t>
      </w:r>
      <w:r w:rsidRPr="007268A6">
        <w:rPr>
          <w:sz w:val="28"/>
          <w:szCs w:val="28"/>
        </w:rPr>
        <w:t xml:space="preserve"> бюджету</w:t>
      </w:r>
      <w:r w:rsidR="006C109E" w:rsidRPr="007268A6">
        <w:rPr>
          <w:sz w:val="28"/>
          <w:szCs w:val="28"/>
        </w:rPr>
        <w:t xml:space="preserve">. </w:t>
      </w:r>
    </w:p>
    <w:p w14:paraId="3A81B5C4" w14:textId="5CF8876C" w:rsidR="006C109E" w:rsidRPr="007268A6" w:rsidRDefault="009D0BEF" w:rsidP="00EB7702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 xml:space="preserve">Міністерство фінансів України через день після </w:t>
      </w:r>
      <w:r w:rsidR="009B3878">
        <w:rPr>
          <w:sz w:val="28"/>
          <w:szCs w:val="28"/>
        </w:rPr>
        <w:t>у</w:t>
      </w:r>
      <w:r w:rsidRPr="007268A6">
        <w:rPr>
          <w:sz w:val="28"/>
          <w:szCs w:val="28"/>
        </w:rPr>
        <w:t>хвалення Кабінетом Міністрів України проекту закону про Державний бюджет України протягом</w:t>
      </w:r>
      <w:r w:rsidR="006C109E" w:rsidRPr="007268A6">
        <w:rPr>
          <w:sz w:val="28"/>
          <w:szCs w:val="28"/>
        </w:rPr>
        <w:t xml:space="preserve"> </w:t>
      </w:r>
      <w:r w:rsidR="006C109E" w:rsidRPr="007268A6">
        <w:rPr>
          <w:sz w:val="28"/>
          <w:szCs w:val="28"/>
        </w:rPr>
        <w:lastRenderedPageBreak/>
        <w:t>тижн</w:t>
      </w:r>
      <w:r w:rsidRPr="007268A6">
        <w:rPr>
          <w:sz w:val="28"/>
          <w:szCs w:val="28"/>
        </w:rPr>
        <w:t>я</w:t>
      </w:r>
      <w:r w:rsidR="006C109E" w:rsidRPr="007268A6"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має представити відповідним місцевим радам прогнозні </w:t>
      </w:r>
      <w:bookmarkStart w:id="31" w:name="_Hlk120489533"/>
      <w:r w:rsidR="006C109E" w:rsidRPr="007268A6">
        <w:rPr>
          <w:sz w:val="28"/>
          <w:szCs w:val="28"/>
        </w:rPr>
        <w:t>розрахунк</w:t>
      </w:r>
      <w:r w:rsidRPr="007268A6">
        <w:rPr>
          <w:sz w:val="28"/>
          <w:szCs w:val="28"/>
        </w:rPr>
        <w:t>и</w:t>
      </w:r>
      <w:bookmarkEnd w:id="31"/>
      <w:r w:rsidR="006C109E" w:rsidRPr="007268A6">
        <w:rPr>
          <w:sz w:val="28"/>
          <w:szCs w:val="28"/>
        </w:rPr>
        <w:t xml:space="preserve"> обсягів міжбюджетних трансфертів, </w:t>
      </w:r>
      <w:r w:rsidRPr="007268A6">
        <w:rPr>
          <w:sz w:val="28"/>
          <w:szCs w:val="28"/>
        </w:rPr>
        <w:t xml:space="preserve">а також – </w:t>
      </w:r>
      <w:r w:rsidR="006C109E" w:rsidRPr="007268A6">
        <w:rPr>
          <w:sz w:val="28"/>
          <w:szCs w:val="28"/>
        </w:rPr>
        <w:t>методик</w:t>
      </w:r>
      <w:r w:rsidRPr="007268A6">
        <w:rPr>
          <w:sz w:val="28"/>
          <w:szCs w:val="28"/>
        </w:rPr>
        <w:t>у</w:t>
      </w:r>
      <w:r w:rsidR="006C109E" w:rsidRPr="007268A6">
        <w:rPr>
          <w:sz w:val="28"/>
          <w:szCs w:val="28"/>
        </w:rPr>
        <w:t xml:space="preserve"> їх </w:t>
      </w:r>
      <w:r w:rsidRPr="007268A6">
        <w:rPr>
          <w:sz w:val="28"/>
          <w:szCs w:val="28"/>
        </w:rPr>
        <w:t>розрахунків</w:t>
      </w:r>
      <w:r w:rsidR="006C109E" w:rsidRPr="007268A6">
        <w:rPr>
          <w:sz w:val="28"/>
          <w:szCs w:val="28"/>
        </w:rPr>
        <w:t>, організаційно-методологічн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засади </w:t>
      </w:r>
      <w:r w:rsidR="006C109E" w:rsidRPr="007268A6">
        <w:rPr>
          <w:sz w:val="28"/>
          <w:szCs w:val="28"/>
        </w:rPr>
        <w:t>та інш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показник</w:t>
      </w:r>
      <w:r w:rsidRPr="007268A6">
        <w:rPr>
          <w:sz w:val="28"/>
          <w:szCs w:val="28"/>
        </w:rPr>
        <w:t>и</w:t>
      </w:r>
      <w:r w:rsidR="006C109E" w:rsidRPr="007268A6">
        <w:rPr>
          <w:sz w:val="28"/>
          <w:szCs w:val="28"/>
        </w:rPr>
        <w:t xml:space="preserve"> </w:t>
      </w:r>
      <w:r w:rsidR="000557C3" w:rsidRPr="007268A6">
        <w:rPr>
          <w:sz w:val="28"/>
          <w:szCs w:val="28"/>
        </w:rPr>
        <w:t xml:space="preserve">для </w:t>
      </w:r>
      <w:r w:rsidR="006C109E" w:rsidRPr="007268A6">
        <w:rPr>
          <w:sz w:val="28"/>
          <w:szCs w:val="28"/>
        </w:rPr>
        <w:t>складання проектів місцевих бюджетів</w:t>
      </w:r>
      <w:r w:rsidR="000557C3" w:rsidRPr="007268A6">
        <w:rPr>
          <w:sz w:val="28"/>
          <w:szCs w:val="28"/>
        </w:rPr>
        <w:t xml:space="preserve"> та</w:t>
      </w:r>
      <w:r w:rsidR="006C109E" w:rsidRPr="007268A6">
        <w:rPr>
          <w:sz w:val="28"/>
          <w:szCs w:val="28"/>
        </w:rPr>
        <w:t xml:space="preserve"> пропозиці</w:t>
      </w:r>
      <w:r w:rsidR="000557C3" w:rsidRPr="007268A6">
        <w:rPr>
          <w:sz w:val="28"/>
          <w:szCs w:val="28"/>
        </w:rPr>
        <w:t>ї</w:t>
      </w:r>
      <w:r w:rsidR="006C109E" w:rsidRPr="007268A6">
        <w:rPr>
          <w:sz w:val="28"/>
          <w:szCs w:val="28"/>
        </w:rPr>
        <w:t xml:space="preserve"> </w:t>
      </w:r>
      <w:r w:rsidR="000557C3" w:rsidRPr="007268A6">
        <w:rPr>
          <w:sz w:val="28"/>
          <w:szCs w:val="28"/>
        </w:rPr>
        <w:t xml:space="preserve">для </w:t>
      </w:r>
      <w:r w:rsidR="006C109E" w:rsidRPr="007268A6">
        <w:rPr>
          <w:sz w:val="28"/>
          <w:szCs w:val="28"/>
        </w:rPr>
        <w:t>проекту рішення про місцевий бюджет.</w:t>
      </w:r>
      <w:r w:rsidR="00EB7702" w:rsidRPr="007268A6">
        <w:rPr>
          <w:sz w:val="28"/>
          <w:szCs w:val="28"/>
        </w:rPr>
        <w:t xml:space="preserve"> Вищез</w:t>
      </w:r>
      <w:r w:rsidR="006C109E" w:rsidRPr="007268A6">
        <w:rPr>
          <w:sz w:val="28"/>
          <w:szCs w:val="28"/>
        </w:rPr>
        <w:t xml:space="preserve">азначена інформація </w:t>
      </w:r>
      <w:r w:rsidR="00EB7702" w:rsidRPr="007268A6">
        <w:rPr>
          <w:sz w:val="28"/>
          <w:szCs w:val="28"/>
        </w:rPr>
        <w:t xml:space="preserve">виступає основою </w:t>
      </w:r>
      <w:r w:rsidR="006C109E" w:rsidRPr="007268A6">
        <w:rPr>
          <w:sz w:val="28"/>
          <w:szCs w:val="28"/>
        </w:rPr>
        <w:t xml:space="preserve">для складання </w:t>
      </w:r>
      <w:r w:rsidR="00EB7702" w:rsidRPr="007268A6">
        <w:rPr>
          <w:sz w:val="28"/>
          <w:szCs w:val="28"/>
        </w:rPr>
        <w:t>проектів місцевих бюджетів та розробки проектів рішень про місцеві бюджети відповідними місцевими радами.</w:t>
      </w:r>
    </w:p>
    <w:p w14:paraId="7895E938" w14:textId="60C8517B" w:rsidR="006C109E" w:rsidRPr="007268A6" w:rsidRDefault="00EB7702" w:rsidP="00812ACC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 xml:space="preserve">Вище охарактеризовані </w:t>
      </w:r>
      <w:r w:rsidR="006C109E" w:rsidRPr="007268A6">
        <w:rPr>
          <w:sz w:val="28"/>
          <w:szCs w:val="28"/>
        </w:rPr>
        <w:t xml:space="preserve">процедури </w:t>
      </w:r>
      <w:r w:rsidRPr="007268A6">
        <w:rPr>
          <w:sz w:val="28"/>
          <w:szCs w:val="28"/>
        </w:rPr>
        <w:t xml:space="preserve">складання прогнозу та проекту місцевого бюджету </w:t>
      </w:r>
      <w:r w:rsidR="006C109E" w:rsidRPr="007268A6">
        <w:rPr>
          <w:sz w:val="28"/>
          <w:szCs w:val="28"/>
        </w:rPr>
        <w:t xml:space="preserve">дають змогу </w:t>
      </w:r>
      <w:r w:rsidRPr="007268A6">
        <w:rPr>
          <w:sz w:val="28"/>
          <w:szCs w:val="28"/>
        </w:rPr>
        <w:t>відповідним місцевим радам підготувати проекти рішень про місцеві бюджети</w:t>
      </w:r>
      <w:r w:rsidR="006C109E" w:rsidRPr="007268A6">
        <w:rPr>
          <w:sz w:val="28"/>
          <w:szCs w:val="28"/>
        </w:rPr>
        <w:t xml:space="preserve">. </w:t>
      </w:r>
      <w:r w:rsidR="00812ACC" w:rsidRPr="007268A6">
        <w:rPr>
          <w:sz w:val="28"/>
          <w:szCs w:val="28"/>
        </w:rPr>
        <w:t>В подальшому п</w:t>
      </w:r>
      <w:r w:rsidR="006C109E" w:rsidRPr="007268A6">
        <w:rPr>
          <w:sz w:val="28"/>
          <w:szCs w:val="28"/>
        </w:rPr>
        <w:t xml:space="preserve">роект рішення про місцевий бюджет </w:t>
      </w:r>
      <w:r w:rsidR="00812ACC" w:rsidRPr="007268A6">
        <w:rPr>
          <w:sz w:val="28"/>
          <w:szCs w:val="28"/>
        </w:rPr>
        <w:t xml:space="preserve">та встановлений перелік </w:t>
      </w:r>
      <w:r w:rsidR="006C109E" w:rsidRPr="007268A6">
        <w:rPr>
          <w:sz w:val="28"/>
          <w:szCs w:val="28"/>
        </w:rPr>
        <w:t xml:space="preserve">супровідних документів </w:t>
      </w:r>
      <w:r w:rsidR="001B1B89" w:rsidRPr="007268A6">
        <w:rPr>
          <w:sz w:val="28"/>
          <w:szCs w:val="28"/>
        </w:rPr>
        <w:t xml:space="preserve">(табл. 1.2) </w:t>
      </w:r>
      <w:r w:rsidR="00812ACC" w:rsidRPr="007268A6">
        <w:rPr>
          <w:sz w:val="28"/>
          <w:szCs w:val="28"/>
        </w:rPr>
        <w:t>розглядається та схвалюється відповідними місцевими радами</w:t>
      </w:r>
      <w:r w:rsidR="006C109E" w:rsidRPr="007268A6">
        <w:rPr>
          <w:sz w:val="28"/>
          <w:szCs w:val="28"/>
        </w:rPr>
        <w:t xml:space="preserve">. </w:t>
      </w:r>
    </w:p>
    <w:p w14:paraId="61D56662" w14:textId="52C5A707" w:rsidR="004540C3" w:rsidRPr="007268A6" w:rsidRDefault="004540C3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14:paraId="1928FEE6" w14:textId="3BA5CCD9" w:rsidR="004540C3" w:rsidRPr="007268A6" w:rsidRDefault="004540C3" w:rsidP="004540C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Таблиця 1.</w:t>
      </w:r>
      <w:r w:rsidR="001B1B89" w:rsidRPr="007268A6">
        <w:rPr>
          <w:rFonts w:ascii="Times New Roman" w:hAnsi="Times New Roman" w:cs="Times New Roman"/>
          <w:i/>
          <w:sz w:val="28"/>
          <w:szCs w:val="28"/>
        </w:rPr>
        <w:t>2</w:t>
      </w:r>
    </w:p>
    <w:p w14:paraId="03A58C4A" w14:textId="666AC83E" w:rsidR="004540C3" w:rsidRPr="007268A6" w:rsidRDefault="004540C3" w:rsidP="00AC1771">
      <w:pPr>
        <w:pStyle w:val="Default"/>
        <w:spacing w:line="360" w:lineRule="auto"/>
        <w:jc w:val="center"/>
        <w:rPr>
          <w:b/>
          <w:sz w:val="28"/>
          <w:szCs w:val="28"/>
        </w:rPr>
      </w:pPr>
      <w:r w:rsidRPr="007268A6">
        <w:rPr>
          <w:b/>
          <w:sz w:val="28"/>
          <w:szCs w:val="28"/>
        </w:rPr>
        <w:t>Документи, які додаються</w:t>
      </w:r>
      <w:r w:rsidRPr="007268A6">
        <w:rPr>
          <w:sz w:val="28"/>
          <w:szCs w:val="28"/>
        </w:rPr>
        <w:t xml:space="preserve"> </w:t>
      </w:r>
      <w:r w:rsidRPr="007268A6">
        <w:rPr>
          <w:b/>
          <w:sz w:val="28"/>
          <w:szCs w:val="28"/>
        </w:rPr>
        <w:t>до проекту рішення про місцевий бюджет</w:t>
      </w:r>
    </w:p>
    <w:p w14:paraId="3D248A95" w14:textId="3C2C420F" w:rsidR="00E128C4" w:rsidRDefault="00E128C4" w:rsidP="00E128C4">
      <w:pPr>
        <w:tabs>
          <w:tab w:val="left" w:pos="1128"/>
        </w:tabs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 wp14:anchorId="6A815EDA" wp14:editId="5D3A2B7F">
            <wp:extent cx="5917602" cy="4278085"/>
            <wp:effectExtent l="0" t="0" r="6985" b="825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823" cy="429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469E12" w14:textId="356A3650" w:rsidR="00E128C4" w:rsidRDefault="00E128C4" w:rsidP="00E128C4">
      <w:pPr>
        <w:tabs>
          <w:tab w:val="left" w:pos="1128"/>
        </w:tabs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w:lastRenderedPageBreak/>
        <w:drawing>
          <wp:inline distT="0" distB="0" distL="0" distR="0" wp14:anchorId="5BAA17A7" wp14:editId="4B663029">
            <wp:extent cx="5807266" cy="6580415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2809" cy="6598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AB3B6B" w14:textId="1BA3998E" w:rsidR="004540C3" w:rsidRPr="007268A6" w:rsidRDefault="004540C3" w:rsidP="004540C3">
      <w:pPr>
        <w:tabs>
          <w:tab w:val="left" w:pos="1128"/>
        </w:tabs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[8]</w:t>
      </w:r>
    </w:p>
    <w:p w14:paraId="6987F350" w14:textId="77777777" w:rsidR="004540C3" w:rsidRPr="007268A6" w:rsidRDefault="004540C3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</w:p>
    <w:p w14:paraId="0A83B1AE" w14:textId="54FA1672" w:rsidR="006C109E" w:rsidRPr="007268A6" w:rsidRDefault="006C109E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ab/>
        <w:t xml:space="preserve">Затвердження місцевих бюджетів </w:t>
      </w:r>
      <w:r w:rsidR="00C175BB" w:rsidRPr="007268A6">
        <w:rPr>
          <w:sz w:val="28"/>
          <w:szCs w:val="28"/>
        </w:rPr>
        <w:t xml:space="preserve">належить до </w:t>
      </w:r>
      <w:r w:rsidRPr="007268A6">
        <w:rPr>
          <w:sz w:val="28"/>
          <w:szCs w:val="28"/>
        </w:rPr>
        <w:t>компетенці</w:t>
      </w:r>
      <w:r w:rsidR="00C175BB" w:rsidRPr="007268A6">
        <w:rPr>
          <w:sz w:val="28"/>
          <w:szCs w:val="28"/>
        </w:rPr>
        <w:t>ї</w:t>
      </w:r>
      <w:r w:rsidRPr="007268A6">
        <w:rPr>
          <w:sz w:val="28"/>
          <w:szCs w:val="28"/>
        </w:rPr>
        <w:t xml:space="preserve"> представницьких органів влади</w:t>
      </w:r>
      <w:r w:rsidR="00C175BB" w:rsidRPr="007268A6">
        <w:rPr>
          <w:sz w:val="28"/>
          <w:szCs w:val="28"/>
        </w:rPr>
        <w:t xml:space="preserve"> місцевого рівня</w:t>
      </w:r>
      <w:r w:rsidRPr="007268A6">
        <w:rPr>
          <w:sz w:val="28"/>
          <w:szCs w:val="28"/>
        </w:rPr>
        <w:t xml:space="preserve">. </w:t>
      </w:r>
      <w:r w:rsidR="00C175BB" w:rsidRPr="007268A6">
        <w:rPr>
          <w:sz w:val="28"/>
          <w:szCs w:val="28"/>
        </w:rPr>
        <w:t xml:space="preserve">Розпочинається затвердження місцевого бюджету </w:t>
      </w:r>
      <w:r w:rsidRPr="007268A6">
        <w:rPr>
          <w:sz w:val="28"/>
          <w:szCs w:val="28"/>
        </w:rPr>
        <w:t xml:space="preserve">із представлення бюджетної пропозиції місцевій раді. </w:t>
      </w:r>
      <w:r w:rsidR="000D521F" w:rsidRPr="007268A6">
        <w:rPr>
          <w:sz w:val="28"/>
          <w:szCs w:val="28"/>
        </w:rPr>
        <w:t>Затвердженим вважається м</w:t>
      </w:r>
      <w:r w:rsidRPr="007268A6">
        <w:rPr>
          <w:sz w:val="28"/>
          <w:szCs w:val="28"/>
        </w:rPr>
        <w:t xml:space="preserve">ісцевий бюджет, </w:t>
      </w:r>
      <w:r w:rsidR="000D521F" w:rsidRPr="007268A6">
        <w:rPr>
          <w:sz w:val="28"/>
          <w:szCs w:val="28"/>
        </w:rPr>
        <w:t xml:space="preserve">коли депутати </w:t>
      </w:r>
      <w:r w:rsidRPr="007268A6">
        <w:rPr>
          <w:sz w:val="28"/>
          <w:szCs w:val="28"/>
        </w:rPr>
        <w:t xml:space="preserve">на пленарному засіданні сесії відповідної місцевої ради приймають рішення про місцевий бюджет. </w:t>
      </w:r>
    </w:p>
    <w:p w14:paraId="649F4C15" w14:textId="48E7EEA3" w:rsidR="006305CA" w:rsidRPr="007268A6" w:rsidRDefault="00564FB9" w:rsidP="006305C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lastRenderedPageBreak/>
        <w:t xml:space="preserve">Відповідно до </w:t>
      </w:r>
      <w:r w:rsidR="006C109E" w:rsidRPr="007268A6">
        <w:rPr>
          <w:sz w:val="28"/>
          <w:szCs w:val="28"/>
        </w:rPr>
        <w:t xml:space="preserve">Бюджетного кодексу України рішення про місцевий бюджет </w:t>
      </w:r>
      <w:r w:rsidRPr="007268A6">
        <w:rPr>
          <w:sz w:val="28"/>
          <w:szCs w:val="28"/>
        </w:rPr>
        <w:t xml:space="preserve">відноситься до </w:t>
      </w:r>
      <w:r w:rsidR="006C109E" w:rsidRPr="007268A6">
        <w:rPr>
          <w:sz w:val="28"/>
          <w:szCs w:val="28"/>
        </w:rPr>
        <w:t>нормативно-правови</w:t>
      </w:r>
      <w:r w:rsidRPr="007268A6">
        <w:rPr>
          <w:sz w:val="28"/>
          <w:szCs w:val="28"/>
        </w:rPr>
        <w:t>х</w:t>
      </w:r>
      <w:r w:rsidR="006C109E" w:rsidRPr="007268A6">
        <w:rPr>
          <w:sz w:val="28"/>
          <w:szCs w:val="28"/>
        </w:rPr>
        <w:t xml:space="preserve"> акт</w:t>
      </w:r>
      <w:r w:rsidRPr="007268A6">
        <w:rPr>
          <w:sz w:val="28"/>
          <w:szCs w:val="28"/>
        </w:rPr>
        <w:t>ів</w:t>
      </w:r>
      <w:r w:rsidR="006C109E" w:rsidRPr="007268A6">
        <w:rPr>
          <w:sz w:val="28"/>
          <w:szCs w:val="28"/>
        </w:rPr>
        <w:t xml:space="preserve"> відповідн</w:t>
      </w:r>
      <w:r w:rsidRPr="007268A6">
        <w:rPr>
          <w:sz w:val="28"/>
          <w:szCs w:val="28"/>
        </w:rPr>
        <w:t>их</w:t>
      </w:r>
      <w:r w:rsidR="006C109E" w:rsidRPr="007268A6">
        <w:rPr>
          <w:sz w:val="28"/>
          <w:szCs w:val="28"/>
        </w:rPr>
        <w:t xml:space="preserve"> місцев</w:t>
      </w:r>
      <w:r w:rsidRPr="007268A6">
        <w:rPr>
          <w:sz w:val="28"/>
          <w:szCs w:val="28"/>
        </w:rPr>
        <w:t>их</w:t>
      </w:r>
      <w:r w:rsidR="006C109E" w:rsidRPr="007268A6">
        <w:rPr>
          <w:sz w:val="28"/>
          <w:szCs w:val="28"/>
        </w:rPr>
        <w:t xml:space="preserve"> рад, </w:t>
      </w:r>
      <w:r w:rsidRPr="007268A6">
        <w:rPr>
          <w:sz w:val="28"/>
          <w:szCs w:val="28"/>
        </w:rPr>
        <w:t xml:space="preserve">що </w:t>
      </w:r>
      <w:r w:rsidR="006C109E" w:rsidRPr="007268A6">
        <w:rPr>
          <w:sz w:val="28"/>
          <w:szCs w:val="28"/>
        </w:rPr>
        <w:t>вида</w:t>
      </w:r>
      <w:r w:rsidRPr="007268A6">
        <w:rPr>
          <w:sz w:val="28"/>
          <w:szCs w:val="28"/>
        </w:rPr>
        <w:t>ється</w:t>
      </w:r>
      <w:r w:rsidR="006C109E" w:rsidRPr="007268A6">
        <w:rPr>
          <w:sz w:val="28"/>
          <w:szCs w:val="28"/>
        </w:rPr>
        <w:t xml:space="preserve"> в установленому порядку</w:t>
      </w:r>
      <w:r w:rsidRPr="007268A6">
        <w:rPr>
          <w:sz w:val="28"/>
          <w:szCs w:val="28"/>
        </w:rPr>
        <w:t xml:space="preserve"> та</w:t>
      </w:r>
      <w:r w:rsidR="006C109E" w:rsidRPr="007268A6">
        <w:rPr>
          <w:sz w:val="28"/>
          <w:szCs w:val="28"/>
        </w:rPr>
        <w:t xml:space="preserve"> затверджує місцевий бюджет 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визначає </w:t>
      </w:r>
      <w:r w:rsidRPr="007268A6">
        <w:rPr>
          <w:sz w:val="28"/>
          <w:szCs w:val="28"/>
        </w:rPr>
        <w:t xml:space="preserve">здійснення відповідних </w:t>
      </w:r>
      <w:r w:rsidR="006C109E" w:rsidRPr="007268A6">
        <w:rPr>
          <w:sz w:val="28"/>
          <w:szCs w:val="28"/>
        </w:rPr>
        <w:t>повноважен</w:t>
      </w:r>
      <w:r w:rsidRPr="007268A6">
        <w:rPr>
          <w:sz w:val="28"/>
          <w:szCs w:val="28"/>
        </w:rPr>
        <w:t>ь</w:t>
      </w:r>
      <w:r w:rsidR="006C109E" w:rsidRPr="007268A6"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в сфері виконання місцевого бюджету на протязі бюджетного року </w:t>
      </w:r>
      <w:r w:rsidR="006C109E" w:rsidRPr="007268A6">
        <w:rPr>
          <w:sz w:val="28"/>
          <w:szCs w:val="28"/>
        </w:rPr>
        <w:t>місцев</w:t>
      </w:r>
      <w:r w:rsidRPr="007268A6">
        <w:rPr>
          <w:sz w:val="28"/>
          <w:szCs w:val="28"/>
        </w:rPr>
        <w:t>ими</w:t>
      </w:r>
      <w:r w:rsidR="006C109E" w:rsidRPr="007268A6">
        <w:rPr>
          <w:sz w:val="28"/>
          <w:szCs w:val="28"/>
        </w:rPr>
        <w:t xml:space="preserve"> державн</w:t>
      </w:r>
      <w:r w:rsidRPr="007268A6">
        <w:rPr>
          <w:sz w:val="28"/>
          <w:szCs w:val="28"/>
        </w:rPr>
        <w:t>ими</w:t>
      </w:r>
      <w:r w:rsidR="006C109E" w:rsidRPr="007268A6">
        <w:rPr>
          <w:sz w:val="28"/>
          <w:szCs w:val="28"/>
        </w:rPr>
        <w:t xml:space="preserve"> адміністраці</w:t>
      </w:r>
      <w:r w:rsidRPr="007268A6">
        <w:rPr>
          <w:sz w:val="28"/>
          <w:szCs w:val="28"/>
        </w:rPr>
        <w:t>ями</w:t>
      </w:r>
      <w:r w:rsidR="006C109E" w:rsidRPr="007268A6">
        <w:rPr>
          <w:sz w:val="28"/>
          <w:szCs w:val="28"/>
        </w:rPr>
        <w:t xml:space="preserve"> або виконавч</w:t>
      </w:r>
      <w:r w:rsidRPr="007268A6">
        <w:rPr>
          <w:sz w:val="28"/>
          <w:szCs w:val="28"/>
        </w:rPr>
        <w:t>ими</w:t>
      </w:r>
      <w:r w:rsidR="006C109E" w:rsidRPr="007268A6">
        <w:rPr>
          <w:sz w:val="28"/>
          <w:szCs w:val="28"/>
        </w:rPr>
        <w:t xml:space="preserve"> орган</w:t>
      </w:r>
      <w:r w:rsidRPr="007268A6">
        <w:rPr>
          <w:sz w:val="28"/>
          <w:szCs w:val="28"/>
        </w:rPr>
        <w:t>ами</w:t>
      </w:r>
      <w:r w:rsidR="006C109E" w:rsidRPr="007268A6">
        <w:rPr>
          <w:sz w:val="28"/>
          <w:szCs w:val="28"/>
        </w:rPr>
        <w:t xml:space="preserve"> місцевого самоврядування</w:t>
      </w:r>
      <w:r w:rsidR="006305CA" w:rsidRPr="007268A6">
        <w:rPr>
          <w:sz w:val="28"/>
          <w:szCs w:val="28"/>
        </w:rPr>
        <w:t>.</w:t>
      </w:r>
    </w:p>
    <w:p w14:paraId="26FACED5" w14:textId="354A6756" w:rsidR="006305CA" w:rsidRPr="007268A6" w:rsidRDefault="006C109E" w:rsidP="006305CA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 xml:space="preserve"> </w:t>
      </w:r>
      <w:r w:rsidR="006305CA" w:rsidRPr="007268A6">
        <w:rPr>
          <w:sz w:val="28"/>
          <w:szCs w:val="28"/>
        </w:rPr>
        <w:t xml:space="preserve">У рішенні про місцевий бюджет </w:t>
      </w:r>
      <w:r w:rsidR="00472C2E" w:rsidRPr="007268A6">
        <w:rPr>
          <w:sz w:val="28"/>
          <w:szCs w:val="28"/>
        </w:rPr>
        <w:t xml:space="preserve">(табл. 1.3) </w:t>
      </w:r>
      <w:r w:rsidR="009E7F14" w:rsidRPr="007268A6">
        <w:rPr>
          <w:sz w:val="28"/>
          <w:szCs w:val="28"/>
        </w:rPr>
        <w:t xml:space="preserve">повинна міститися деталізована інформація за програмною класифікацією видатків та кредитування про </w:t>
      </w:r>
      <w:r w:rsidR="006305CA" w:rsidRPr="007268A6">
        <w:rPr>
          <w:sz w:val="28"/>
          <w:szCs w:val="28"/>
        </w:rPr>
        <w:t>видатки та кредитування за головними розпорядниками коштів місцевого бюджету, за функціонально</w:t>
      </w:r>
      <w:r w:rsidR="00121F73" w:rsidRPr="007268A6">
        <w:rPr>
          <w:sz w:val="28"/>
          <w:szCs w:val="28"/>
        </w:rPr>
        <w:t>ю</w:t>
      </w:r>
      <w:r w:rsidR="006305CA" w:rsidRPr="007268A6">
        <w:rPr>
          <w:sz w:val="28"/>
          <w:szCs w:val="28"/>
        </w:rPr>
        <w:t xml:space="preserve"> класифікаці</w:t>
      </w:r>
      <w:r w:rsidR="00121F73" w:rsidRPr="007268A6">
        <w:rPr>
          <w:sz w:val="28"/>
          <w:szCs w:val="28"/>
        </w:rPr>
        <w:t>єю</w:t>
      </w:r>
      <w:r w:rsidR="006305CA" w:rsidRPr="007268A6">
        <w:rPr>
          <w:sz w:val="28"/>
          <w:szCs w:val="28"/>
        </w:rPr>
        <w:t xml:space="preserve"> видатків </w:t>
      </w:r>
      <w:r w:rsidR="00121F73" w:rsidRPr="007268A6">
        <w:rPr>
          <w:sz w:val="28"/>
          <w:szCs w:val="28"/>
        </w:rPr>
        <w:t>і</w:t>
      </w:r>
      <w:r w:rsidR="006305CA" w:rsidRPr="007268A6">
        <w:rPr>
          <w:sz w:val="28"/>
          <w:szCs w:val="28"/>
        </w:rPr>
        <w:t xml:space="preserve"> кредитування бюджету</w:t>
      </w:r>
      <w:r w:rsidR="00121F73" w:rsidRPr="007268A6">
        <w:rPr>
          <w:sz w:val="28"/>
          <w:szCs w:val="28"/>
        </w:rPr>
        <w:t xml:space="preserve">, </w:t>
      </w:r>
      <w:r w:rsidR="006305CA" w:rsidRPr="007268A6">
        <w:rPr>
          <w:sz w:val="28"/>
          <w:szCs w:val="28"/>
        </w:rPr>
        <w:t xml:space="preserve">окремими </w:t>
      </w:r>
      <w:r w:rsidR="00121F73" w:rsidRPr="007268A6">
        <w:rPr>
          <w:sz w:val="28"/>
          <w:szCs w:val="28"/>
        </w:rPr>
        <w:t xml:space="preserve">визначеними </w:t>
      </w:r>
      <w:r w:rsidR="006305CA" w:rsidRPr="007268A6">
        <w:rPr>
          <w:sz w:val="28"/>
          <w:szCs w:val="28"/>
        </w:rPr>
        <w:t xml:space="preserve">категоріями економічної класифікації видатків бюджету </w:t>
      </w:r>
      <w:r w:rsidR="00121F73" w:rsidRPr="007268A6">
        <w:rPr>
          <w:sz w:val="28"/>
          <w:szCs w:val="28"/>
        </w:rPr>
        <w:t>та</w:t>
      </w:r>
      <w:r w:rsidR="006305CA" w:rsidRPr="007268A6">
        <w:rPr>
          <w:sz w:val="28"/>
          <w:szCs w:val="28"/>
        </w:rPr>
        <w:t xml:space="preserve"> класифікації кредитування бюджету. </w:t>
      </w:r>
    </w:p>
    <w:p w14:paraId="3F1DA627" w14:textId="77777777" w:rsidR="00B703A2" w:rsidRPr="007268A6" w:rsidRDefault="00B703A2" w:rsidP="000D521F">
      <w:pPr>
        <w:pStyle w:val="Default"/>
        <w:spacing w:line="360" w:lineRule="auto"/>
        <w:ind w:firstLine="709"/>
        <w:jc w:val="right"/>
        <w:rPr>
          <w:i/>
          <w:sz w:val="28"/>
          <w:szCs w:val="28"/>
        </w:rPr>
      </w:pPr>
    </w:p>
    <w:p w14:paraId="794424B2" w14:textId="33F7A910" w:rsidR="006C109E" w:rsidRPr="007268A6" w:rsidRDefault="000D521F" w:rsidP="000D521F">
      <w:pPr>
        <w:pStyle w:val="Default"/>
        <w:spacing w:line="360" w:lineRule="auto"/>
        <w:ind w:firstLine="709"/>
        <w:jc w:val="right"/>
        <w:rPr>
          <w:i/>
          <w:sz w:val="28"/>
          <w:szCs w:val="28"/>
        </w:rPr>
      </w:pPr>
      <w:r w:rsidRPr="007268A6">
        <w:rPr>
          <w:i/>
          <w:sz w:val="28"/>
          <w:szCs w:val="28"/>
        </w:rPr>
        <w:t>Таблиця 1.3</w:t>
      </w:r>
    </w:p>
    <w:p w14:paraId="41AE8B25" w14:textId="76CBF4C6" w:rsidR="000D521F" w:rsidRPr="007268A6" w:rsidRDefault="000D521F" w:rsidP="000D521F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7268A6">
        <w:rPr>
          <w:b/>
          <w:sz w:val="28"/>
          <w:szCs w:val="28"/>
        </w:rPr>
        <w:t>Рішення про місцевий бюджет</w:t>
      </w:r>
    </w:p>
    <w:p w14:paraId="70D0C958" w14:textId="65F62DAF" w:rsidR="00E128C4" w:rsidRDefault="00E128C4" w:rsidP="00E128C4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 wp14:anchorId="7CB480F1" wp14:editId="2EECC410">
            <wp:extent cx="5635148" cy="3445328"/>
            <wp:effectExtent l="0" t="0" r="3810" b="317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0472" cy="3460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391472" w14:textId="46F64563" w:rsidR="000D521F" w:rsidRPr="007268A6" w:rsidRDefault="000D521F" w:rsidP="000D521F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на основі </w:t>
      </w:r>
      <w:bookmarkStart w:id="32" w:name="_Hlk120492352"/>
      <w:r w:rsidRPr="007268A6">
        <w:rPr>
          <w:rFonts w:ascii="Times New Roman" w:hAnsi="Times New Roman" w:cs="Times New Roman"/>
          <w:i/>
          <w:sz w:val="28"/>
          <w:szCs w:val="28"/>
        </w:rPr>
        <w:t>[8]</w:t>
      </w:r>
      <w:bookmarkEnd w:id="32"/>
    </w:p>
    <w:p w14:paraId="5F8CBA25" w14:textId="624A027B" w:rsidR="006C109E" w:rsidRPr="007268A6" w:rsidRDefault="00B703A2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>Д</w:t>
      </w:r>
      <w:r w:rsidR="006C109E" w:rsidRPr="007268A6">
        <w:rPr>
          <w:sz w:val="28"/>
          <w:szCs w:val="28"/>
        </w:rPr>
        <w:t>одатк</w:t>
      </w:r>
      <w:r w:rsidRPr="007268A6">
        <w:rPr>
          <w:sz w:val="28"/>
          <w:szCs w:val="28"/>
        </w:rPr>
        <w:t>и</w:t>
      </w:r>
      <w:r w:rsidR="006C109E" w:rsidRPr="007268A6">
        <w:rPr>
          <w:sz w:val="28"/>
          <w:szCs w:val="28"/>
        </w:rPr>
        <w:t xml:space="preserve"> до рішення про місцевий бюджет </w:t>
      </w:r>
      <w:r w:rsidRPr="007268A6">
        <w:rPr>
          <w:sz w:val="28"/>
          <w:szCs w:val="28"/>
        </w:rPr>
        <w:t xml:space="preserve">містять «деталізовану інформацію </w:t>
      </w:r>
      <w:r w:rsidR="006C109E" w:rsidRPr="007268A6">
        <w:rPr>
          <w:sz w:val="28"/>
          <w:szCs w:val="28"/>
        </w:rPr>
        <w:t>за бюджетною класифікацією доход</w:t>
      </w:r>
      <w:r w:rsidRPr="007268A6">
        <w:rPr>
          <w:sz w:val="28"/>
          <w:szCs w:val="28"/>
        </w:rPr>
        <w:t>ів</w:t>
      </w:r>
      <w:r w:rsidR="006C109E" w:rsidRPr="007268A6">
        <w:rPr>
          <w:sz w:val="28"/>
          <w:szCs w:val="28"/>
        </w:rPr>
        <w:t xml:space="preserve">; бюджетні призначення </w:t>
      </w:r>
      <w:r w:rsidR="006C109E" w:rsidRPr="007268A6">
        <w:rPr>
          <w:sz w:val="28"/>
          <w:szCs w:val="28"/>
        </w:rPr>
        <w:lastRenderedPageBreak/>
        <w:t>головним розпорядникам коштів місцевого бюджету з обов’язковим виділенням видатків споживання (з них видатків на оплату праці, оплату комунальних послуг і енергоносіїв) та видатків розвитку; фінансування місцевого бюджету; бюджетні призначення міжбюджетних трансфертів</w:t>
      </w:r>
      <w:r w:rsidRPr="007268A6">
        <w:rPr>
          <w:sz w:val="28"/>
          <w:szCs w:val="28"/>
        </w:rPr>
        <w:t>» [8]</w:t>
      </w:r>
      <w:r w:rsidR="006C109E" w:rsidRPr="007268A6">
        <w:rPr>
          <w:sz w:val="28"/>
          <w:szCs w:val="28"/>
        </w:rPr>
        <w:t xml:space="preserve">. </w:t>
      </w:r>
    </w:p>
    <w:p w14:paraId="34CE0EE2" w14:textId="6C59CEAE" w:rsidR="006C109E" w:rsidRPr="007268A6" w:rsidRDefault="006C109E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>Бюджетн</w:t>
      </w:r>
      <w:r w:rsidR="00021048" w:rsidRPr="007268A6">
        <w:rPr>
          <w:sz w:val="28"/>
          <w:szCs w:val="28"/>
        </w:rPr>
        <w:t>им</w:t>
      </w:r>
      <w:r w:rsidRPr="007268A6">
        <w:rPr>
          <w:sz w:val="28"/>
          <w:szCs w:val="28"/>
        </w:rPr>
        <w:t xml:space="preserve"> законодавство</w:t>
      </w:r>
      <w:r w:rsidR="00021048" w:rsidRPr="007268A6">
        <w:rPr>
          <w:sz w:val="28"/>
          <w:szCs w:val="28"/>
        </w:rPr>
        <w:t>м</w:t>
      </w:r>
      <w:r w:rsidRPr="007268A6">
        <w:rPr>
          <w:sz w:val="28"/>
          <w:szCs w:val="28"/>
        </w:rPr>
        <w:t xml:space="preserve"> визнач</w:t>
      </w:r>
      <w:r w:rsidR="00021048" w:rsidRPr="007268A6">
        <w:rPr>
          <w:sz w:val="28"/>
          <w:szCs w:val="28"/>
        </w:rPr>
        <w:t>ено</w:t>
      </w:r>
      <w:r w:rsidRPr="007268A6">
        <w:rPr>
          <w:sz w:val="28"/>
          <w:szCs w:val="28"/>
        </w:rPr>
        <w:t xml:space="preserve"> термін прийняття місцевих бюджетів</w:t>
      </w:r>
      <w:r w:rsidR="00021048" w:rsidRPr="007268A6">
        <w:rPr>
          <w:sz w:val="28"/>
          <w:szCs w:val="28"/>
        </w:rPr>
        <w:t xml:space="preserve"> – </w:t>
      </w:r>
      <w:r w:rsidRPr="007268A6">
        <w:rPr>
          <w:bCs/>
          <w:sz w:val="28"/>
          <w:szCs w:val="28"/>
        </w:rPr>
        <w:t xml:space="preserve">до 25 грудня </w:t>
      </w:r>
      <w:r w:rsidR="00021048" w:rsidRPr="007268A6">
        <w:rPr>
          <w:sz w:val="28"/>
          <w:szCs w:val="28"/>
        </w:rPr>
        <w:t>передньому плановому</w:t>
      </w:r>
      <w:r w:rsidR="00021048" w:rsidRPr="007268A6">
        <w:rPr>
          <w:bCs/>
          <w:sz w:val="28"/>
          <w:szCs w:val="28"/>
        </w:rPr>
        <w:t xml:space="preserve"> </w:t>
      </w:r>
      <w:r w:rsidRPr="007268A6">
        <w:rPr>
          <w:bCs/>
          <w:sz w:val="28"/>
          <w:szCs w:val="28"/>
        </w:rPr>
        <w:t>року</w:t>
      </w:r>
      <w:r w:rsidRPr="007268A6">
        <w:rPr>
          <w:sz w:val="28"/>
          <w:szCs w:val="28"/>
        </w:rPr>
        <w:t xml:space="preserve">. </w:t>
      </w:r>
    </w:p>
    <w:p w14:paraId="0FE229CA" w14:textId="41AA51D8" w:rsidR="006C109E" w:rsidRPr="007268A6" w:rsidRDefault="00021048" w:rsidP="006C109E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7268A6">
        <w:rPr>
          <w:sz w:val="28"/>
          <w:szCs w:val="28"/>
        </w:rPr>
        <w:t xml:space="preserve">У разі невчасного </w:t>
      </w:r>
      <w:r w:rsidR="006C109E" w:rsidRPr="007268A6">
        <w:rPr>
          <w:sz w:val="28"/>
          <w:szCs w:val="28"/>
        </w:rPr>
        <w:t>прийнят</w:t>
      </w:r>
      <w:r w:rsidRPr="007268A6">
        <w:rPr>
          <w:sz w:val="28"/>
          <w:szCs w:val="28"/>
        </w:rPr>
        <w:t>тя</w:t>
      </w:r>
      <w:r w:rsidR="006C109E" w:rsidRPr="007268A6">
        <w:rPr>
          <w:sz w:val="28"/>
          <w:szCs w:val="28"/>
        </w:rPr>
        <w:t xml:space="preserve"> рішення про місцевий бюджет</w:t>
      </w:r>
      <w:r w:rsidRPr="007268A6">
        <w:rPr>
          <w:sz w:val="28"/>
          <w:szCs w:val="28"/>
        </w:rPr>
        <w:t xml:space="preserve"> </w:t>
      </w:r>
      <w:r w:rsidR="006C109E" w:rsidRPr="007268A6">
        <w:rPr>
          <w:sz w:val="28"/>
          <w:szCs w:val="28"/>
        </w:rPr>
        <w:t>місцев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державн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адміністраці</w:t>
      </w:r>
      <w:r w:rsidRPr="007268A6">
        <w:rPr>
          <w:sz w:val="28"/>
          <w:szCs w:val="28"/>
        </w:rPr>
        <w:t>ї</w:t>
      </w:r>
      <w:r w:rsidR="006C109E" w:rsidRPr="007268A6">
        <w:rPr>
          <w:sz w:val="28"/>
          <w:szCs w:val="28"/>
        </w:rPr>
        <w:t xml:space="preserve"> або виконавч</w:t>
      </w:r>
      <w:r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 орган</w:t>
      </w:r>
      <w:r w:rsidRPr="007268A6">
        <w:rPr>
          <w:sz w:val="28"/>
          <w:szCs w:val="28"/>
        </w:rPr>
        <w:t>и</w:t>
      </w:r>
      <w:r w:rsidR="006C109E" w:rsidRPr="007268A6">
        <w:rPr>
          <w:sz w:val="28"/>
          <w:szCs w:val="28"/>
        </w:rPr>
        <w:t xml:space="preserve"> місцевої ради </w:t>
      </w:r>
      <w:r w:rsidRPr="007268A6">
        <w:rPr>
          <w:sz w:val="28"/>
          <w:szCs w:val="28"/>
        </w:rPr>
        <w:t xml:space="preserve">можуть </w:t>
      </w:r>
      <w:r w:rsidR="006C109E" w:rsidRPr="007268A6">
        <w:rPr>
          <w:sz w:val="28"/>
          <w:szCs w:val="28"/>
        </w:rPr>
        <w:t xml:space="preserve">здійснювати витрати </w:t>
      </w:r>
      <w:r w:rsidRPr="007268A6">
        <w:rPr>
          <w:sz w:val="28"/>
          <w:szCs w:val="28"/>
        </w:rPr>
        <w:t xml:space="preserve">з </w:t>
      </w:r>
      <w:r w:rsidR="006C109E" w:rsidRPr="007268A6">
        <w:rPr>
          <w:sz w:val="28"/>
          <w:szCs w:val="28"/>
        </w:rPr>
        <w:t xml:space="preserve">місцевого бюджету </w:t>
      </w:r>
      <w:r w:rsidRPr="007268A6">
        <w:rPr>
          <w:sz w:val="28"/>
          <w:szCs w:val="28"/>
        </w:rPr>
        <w:t>тільки</w:t>
      </w:r>
      <w:r w:rsidR="006C109E" w:rsidRPr="007268A6">
        <w:rPr>
          <w:sz w:val="28"/>
          <w:szCs w:val="28"/>
        </w:rPr>
        <w:t xml:space="preserve"> на цілі, </w:t>
      </w:r>
      <w:r w:rsidRPr="007268A6">
        <w:rPr>
          <w:sz w:val="28"/>
          <w:szCs w:val="28"/>
        </w:rPr>
        <w:t xml:space="preserve">що </w:t>
      </w:r>
      <w:r w:rsidR="006C109E" w:rsidRPr="007268A6">
        <w:rPr>
          <w:sz w:val="28"/>
          <w:szCs w:val="28"/>
        </w:rPr>
        <w:t>визнач</w:t>
      </w:r>
      <w:r w:rsidRPr="007268A6">
        <w:rPr>
          <w:sz w:val="28"/>
          <w:szCs w:val="28"/>
        </w:rPr>
        <w:t>аються</w:t>
      </w:r>
      <w:r w:rsidR="006C109E" w:rsidRPr="007268A6">
        <w:rPr>
          <w:sz w:val="28"/>
          <w:szCs w:val="28"/>
        </w:rPr>
        <w:t xml:space="preserve"> у рішенні про місцевий бюджет </w:t>
      </w:r>
      <w:r w:rsidR="00E119FB" w:rsidRPr="007268A6">
        <w:rPr>
          <w:sz w:val="28"/>
          <w:szCs w:val="28"/>
        </w:rPr>
        <w:t xml:space="preserve">затверджений у </w:t>
      </w:r>
      <w:r w:rsidR="006C109E" w:rsidRPr="007268A6">
        <w:rPr>
          <w:sz w:val="28"/>
          <w:szCs w:val="28"/>
        </w:rPr>
        <w:t>попередн</w:t>
      </w:r>
      <w:r w:rsidR="00E119FB" w:rsidRPr="007268A6">
        <w:rPr>
          <w:sz w:val="28"/>
          <w:szCs w:val="28"/>
        </w:rPr>
        <w:t>ьому</w:t>
      </w:r>
      <w:r w:rsidR="006C109E" w:rsidRPr="007268A6">
        <w:rPr>
          <w:sz w:val="28"/>
          <w:szCs w:val="28"/>
        </w:rPr>
        <w:t xml:space="preserve"> бюджетн</w:t>
      </w:r>
      <w:r w:rsidR="00E119FB" w:rsidRPr="007268A6">
        <w:rPr>
          <w:sz w:val="28"/>
          <w:szCs w:val="28"/>
        </w:rPr>
        <w:t>ому</w:t>
      </w:r>
      <w:r w:rsidR="006C109E" w:rsidRPr="007268A6">
        <w:rPr>
          <w:sz w:val="28"/>
          <w:szCs w:val="28"/>
        </w:rPr>
        <w:t xml:space="preserve"> період та </w:t>
      </w:r>
      <w:r w:rsidR="00E119FB" w:rsidRPr="007268A6">
        <w:rPr>
          <w:sz w:val="28"/>
          <w:szCs w:val="28"/>
        </w:rPr>
        <w:t>водночас</w:t>
      </w:r>
      <w:r w:rsidR="006C109E" w:rsidRPr="007268A6">
        <w:rPr>
          <w:sz w:val="28"/>
          <w:szCs w:val="28"/>
        </w:rPr>
        <w:t xml:space="preserve"> передбач</w:t>
      </w:r>
      <w:r w:rsidR="00656A50" w:rsidRPr="007268A6">
        <w:rPr>
          <w:sz w:val="28"/>
          <w:szCs w:val="28"/>
        </w:rPr>
        <w:t>аються</w:t>
      </w:r>
      <w:r w:rsidR="006C109E" w:rsidRPr="007268A6">
        <w:rPr>
          <w:sz w:val="28"/>
          <w:szCs w:val="28"/>
        </w:rPr>
        <w:t xml:space="preserve"> проект</w:t>
      </w:r>
      <w:r w:rsidR="00E119FB" w:rsidRPr="007268A6">
        <w:rPr>
          <w:sz w:val="28"/>
          <w:szCs w:val="28"/>
        </w:rPr>
        <w:t>ом</w:t>
      </w:r>
      <w:r w:rsidR="006C109E" w:rsidRPr="007268A6">
        <w:rPr>
          <w:sz w:val="28"/>
          <w:szCs w:val="28"/>
        </w:rPr>
        <w:t xml:space="preserve"> рішення про місцевий бюджет на наступний бюджетний</w:t>
      </w:r>
      <w:r w:rsidR="00E119FB" w:rsidRPr="007268A6">
        <w:rPr>
          <w:sz w:val="28"/>
          <w:szCs w:val="28"/>
        </w:rPr>
        <w:t xml:space="preserve"> рік</w:t>
      </w:r>
      <w:r w:rsidR="006C109E" w:rsidRPr="007268A6">
        <w:rPr>
          <w:sz w:val="28"/>
          <w:szCs w:val="28"/>
        </w:rPr>
        <w:t xml:space="preserve">, </w:t>
      </w:r>
      <w:r w:rsidR="00E119FB" w:rsidRPr="007268A6">
        <w:rPr>
          <w:sz w:val="28"/>
          <w:szCs w:val="28"/>
        </w:rPr>
        <w:t xml:space="preserve">що </w:t>
      </w:r>
      <w:r w:rsidR="00656A50" w:rsidRPr="007268A6">
        <w:rPr>
          <w:sz w:val="28"/>
          <w:szCs w:val="28"/>
        </w:rPr>
        <w:t xml:space="preserve">було </w:t>
      </w:r>
      <w:r w:rsidR="006C109E" w:rsidRPr="007268A6">
        <w:rPr>
          <w:sz w:val="28"/>
          <w:szCs w:val="28"/>
        </w:rPr>
        <w:t xml:space="preserve">схвалено місцевою державною адміністрацією </w:t>
      </w:r>
      <w:r w:rsidR="00656A50" w:rsidRPr="007268A6">
        <w:rPr>
          <w:sz w:val="28"/>
          <w:szCs w:val="28"/>
        </w:rPr>
        <w:t xml:space="preserve">або </w:t>
      </w:r>
      <w:r w:rsidR="006C109E" w:rsidRPr="007268A6">
        <w:rPr>
          <w:sz w:val="28"/>
          <w:szCs w:val="28"/>
        </w:rPr>
        <w:t>виконавчим органом місцевої ради</w:t>
      </w:r>
      <w:r w:rsidR="00656A50" w:rsidRPr="007268A6">
        <w:rPr>
          <w:sz w:val="28"/>
          <w:szCs w:val="28"/>
        </w:rPr>
        <w:t>, а</w:t>
      </w:r>
      <w:r w:rsidR="006C109E" w:rsidRPr="007268A6">
        <w:rPr>
          <w:sz w:val="28"/>
          <w:szCs w:val="28"/>
        </w:rPr>
        <w:t xml:space="preserve"> та</w:t>
      </w:r>
      <w:r w:rsidR="00656A50" w:rsidRPr="007268A6">
        <w:rPr>
          <w:sz w:val="28"/>
          <w:szCs w:val="28"/>
        </w:rPr>
        <w:t>кож</w:t>
      </w:r>
      <w:r w:rsidR="006C109E" w:rsidRPr="007268A6">
        <w:rPr>
          <w:sz w:val="28"/>
          <w:szCs w:val="28"/>
        </w:rPr>
        <w:t xml:space="preserve"> подан</w:t>
      </w:r>
      <w:r w:rsidR="00656A50" w:rsidRPr="007268A6">
        <w:rPr>
          <w:sz w:val="28"/>
          <w:szCs w:val="28"/>
        </w:rPr>
        <w:t>ий</w:t>
      </w:r>
      <w:r w:rsidR="006C109E" w:rsidRPr="007268A6">
        <w:rPr>
          <w:sz w:val="28"/>
          <w:szCs w:val="28"/>
        </w:rPr>
        <w:t xml:space="preserve"> на розгляд відповідн</w:t>
      </w:r>
      <w:r w:rsidR="00656A50" w:rsidRPr="007268A6">
        <w:rPr>
          <w:sz w:val="28"/>
          <w:szCs w:val="28"/>
        </w:rPr>
        <w:t>ій</w:t>
      </w:r>
      <w:r w:rsidR="006C109E" w:rsidRPr="007268A6">
        <w:rPr>
          <w:sz w:val="28"/>
          <w:szCs w:val="28"/>
        </w:rPr>
        <w:t xml:space="preserve"> місцев</w:t>
      </w:r>
      <w:r w:rsidR="00656A50" w:rsidRPr="007268A6">
        <w:rPr>
          <w:sz w:val="28"/>
          <w:szCs w:val="28"/>
        </w:rPr>
        <w:t>ій</w:t>
      </w:r>
      <w:r w:rsidR="006C109E" w:rsidRPr="007268A6">
        <w:rPr>
          <w:sz w:val="28"/>
          <w:szCs w:val="28"/>
        </w:rPr>
        <w:t xml:space="preserve"> рад</w:t>
      </w:r>
      <w:r w:rsidR="00656A50" w:rsidRPr="007268A6">
        <w:rPr>
          <w:sz w:val="28"/>
          <w:szCs w:val="28"/>
        </w:rPr>
        <w:t>і</w:t>
      </w:r>
      <w:r w:rsidR="006C109E" w:rsidRPr="007268A6">
        <w:rPr>
          <w:sz w:val="28"/>
          <w:szCs w:val="28"/>
        </w:rPr>
        <w:t xml:space="preserve">. </w:t>
      </w:r>
      <w:r w:rsidR="00656A50" w:rsidRPr="007268A6">
        <w:rPr>
          <w:sz w:val="28"/>
          <w:szCs w:val="28"/>
        </w:rPr>
        <w:t xml:space="preserve">Разом з тим </w:t>
      </w:r>
      <w:r w:rsidR="006C109E" w:rsidRPr="007268A6">
        <w:rPr>
          <w:sz w:val="28"/>
          <w:szCs w:val="28"/>
        </w:rPr>
        <w:t xml:space="preserve">щомісячні бюджетні асигнування місцевого бюджету </w:t>
      </w:r>
      <w:r w:rsidR="00656A50" w:rsidRPr="007268A6">
        <w:rPr>
          <w:sz w:val="28"/>
          <w:szCs w:val="28"/>
        </w:rPr>
        <w:t xml:space="preserve">в сумі </w:t>
      </w:r>
      <w:r w:rsidR="006C109E" w:rsidRPr="007268A6">
        <w:rPr>
          <w:sz w:val="28"/>
          <w:szCs w:val="28"/>
        </w:rPr>
        <w:t xml:space="preserve">не можуть </w:t>
      </w:r>
      <w:r w:rsidR="00656A50" w:rsidRPr="007268A6">
        <w:rPr>
          <w:sz w:val="28"/>
          <w:szCs w:val="28"/>
        </w:rPr>
        <w:t>перевершувати</w:t>
      </w:r>
      <w:r w:rsidR="006C109E" w:rsidRPr="007268A6">
        <w:rPr>
          <w:sz w:val="28"/>
          <w:szCs w:val="28"/>
        </w:rPr>
        <w:t xml:space="preserve"> 1/12 обсягу бюджетних призначень, </w:t>
      </w:r>
      <w:r w:rsidR="00F347C2" w:rsidRPr="007268A6">
        <w:rPr>
          <w:sz w:val="28"/>
          <w:szCs w:val="28"/>
        </w:rPr>
        <w:t xml:space="preserve">що були прийняті </w:t>
      </w:r>
      <w:r w:rsidR="006C109E" w:rsidRPr="007268A6">
        <w:rPr>
          <w:sz w:val="28"/>
          <w:szCs w:val="28"/>
        </w:rPr>
        <w:t>рішенням про місцевий бюджет на попередній бюджетний</w:t>
      </w:r>
      <w:r w:rsidR="00F347C2" w:rsidRPr="007268A6">
        <w:rPr>
          <w:sz w:val="28"/>
          <w:szCs w:val="28"/>
        </w:rPr>
        <w:t xml:space="preserve"> рік</w:t>
      </w:r>
      <w:r w:rsidR="006C109E" w:rsidRPr="007268A6">
        <w:rPr>
          <w:sz w:val="28"/>
          <w:szCs w:val="28"/>
        </w:rPr>
        <w:t xml:space="preserve">. </w:t>
      </w:r>
    </w:p>
    <w:p w14:paraId="6A6DB7C7" w14:textId="323FDFCE" w:rsidR="006C109E" w:rsidRPr="007268A6" w:rsidRDefault="00325BC9" w:rsidP="009D05FC">
      <w:pPr>
        <w:tabs>
          <w:tab w:val="left" w:pos="11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Після прийняття рішення про місцевий бюджет настає наступна стадія бюджетного процесу – виконання бюджету, що передбачає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повного і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своєчасного надходження запланованих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обсягів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доходів у </w:t>
      </w:r>
      <w:r w:rsidRPr="007268A6">
        <w:rPr>
          <w:rFonts w:ascii="Times New Roman" w:hAnsi="Times New Roman" w:cs="Times New Roman"/>
          <w:sz w:val="28"/>
          <w:szCs w:val="28"/>
        </w:rPr>
        <w:t>загальній сумі та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за кожним джерелом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окремо</w:t>
      </w:r>
      <w:r w:rsidR="006C109E" w:rsidRPr="007268A6">
        <w:rPr>
          <w:rFonts w:ascii="Times New Roman" w:hAnsi="Times New Roman" w:cs="Times New Roman"/>
          <w:sz w:val="28"/>
          <w:szCs w:val="28"/>
        </w:rPr>
        <w:t>, а також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виконання </w:t>
      </w:r>
      <w:r w:rsidR="006C109E" w:rsidRPr="007268A6">
        <w:rPr>
          <w:rFonts w:ascii="Times New Roman" w:hAnsi="Times New Roman" w:cs="Times New Roman"/>
          <w:sz w:val="28"/>
          <w:szCs w:val="28"/>
        </w:rPr>
        <w:t>своєчасного, повного і безперервного фінансування бюджет</w:t>
      </w:r>
      <w:r w:rsidRPr="007268A6">
        <w:rPr>
          <w:rFonts w:ascii="Times New Roman" w:hAnsi="Times New Roman" w:cs="Times New Roman"/>
          <w:sz w:val="28"/>
          <w:szCs w:val="28"/>
        </w:rPr>
        <w:t>ів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. Виконання бюджету </w:t>
      </w:r>
      <w:r w:rsidR="00EF2F99" w:rsidRPr="007268A6">
        <w:rPr>
          <w:rFonts w:ascii="Times New Roman" w:hAnsi="Times New Roman" w:cs="Times New Roman"/>
          <w:sz w:val="28"/>
          <w:szCs w:val="28"/>
        </w:rPr>
        <w:t xml:space="preserve">передбачає </w:t>
      </w:r>
      <w:r w:rsidR="006C109E" w:rsidRPr="007268A6">
        <w:rPr>
          <w:rFonts w:ascii="Times New Roman" w:hAnsi="Times New Roman" w:cs="Times New Roman"/>
          <w:sz w:val="28"/>
          <w:szCs w:val="28"/>
        </w:rPr>
        <w:t>забезпеч</w:t>
      </w:r>
      <w:r w:rsidR="00EF2F99" w:rsidRPr="007268A6">
        <w:rPr>
          <w:rFonts w:ascii="Times New Roman" w:hAnsi="Times New Roman" w:cs="Times New Roman"/>
          <w:sz w:val="28"/>
          <w:szCs w:val="28"/>
        </w:rPr>
        <w:t>ення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поступлен</w:t>
      </w:r>
      <w:r w:rsidR="00EF2F99" w:rsidRPr="007268A6">
        <w:rPr>
          <w:rFonts w:ascii="Times New Roman" w:hAnsi="Times New Roman" w:cs="Times New Roman"/>
          <w:sz w:val="28"/>
          <w:szCs w:val="28"/>
        </w:rPr>
        <w:t>ь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доходів і </w:t>
      </w:r>
      <w:r w:rsidR="00EF2F99" w:rsidRPr="007268A6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фінансування видатків в </w:t>
      </w:r>
      <w:r w:rsidR="00EF2F99" w:rsidRPr="007268A6">
        <w:rPr>
          <w:rFonts w:ascii="Times New Roman" w:hAnsi="Times New Roman" w:cs="Times New Roman"/>
          <w:sz w:val="28"/>
          <w:szCs w:val="28"/>
        </w:rPr>
        <w:t xml:space="preserve">рамках </w:t>
      </w:r>
      <w:r w:rsidR="006C109E" w:rsidRPr="007268A6">
        <w:rPr>
          <w:rFonts w:ascii="Times New Roman" w:hAnsi="Times New Roman" w:cs="Times New Roman"/>
          <w:sz w:val="28"/>
          <w:szCs w:val="28"/>
        </w:rPr>
        <w:t>затверджених бюджетних програм.</w:t>
      </w:r>
      <w:r w:rsidR="009D05FC" w:rsidRPr="007268A6">
        <w:rPr>
          <w:rFonts w:ascii="Times New Roman" w:hAnsi="Times New Roman" w:cs="Times New Roman"/>
          <w:sz w:val="28"/>
          <w:szCs w:val="28"/>
        </w:rPr>
        <w:t xml:space="preserve"> Головні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засади виконання місцевих бюджетів за доходами </w:t>
      </w:r>
      <w:r w:rsidR="009D05FC" w:rsidRPr="007268A6">
        <w:rPr>
          <w:rFonts w:ascii="Times New Roman" w:hAnsi="Times New Roman" w:cs="Times New Roman"/>
          <w:sz w:val="28"/>
          <w:szCs w:val="28"/>
        </w:rPr>
        <w:t xml:space="preserve">встановлені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статтею 78 Бюджетного кодексу України та </w:t>
      </w:r>
      <w:bookmarkStart w:id="33" w:name="_Hlk57234437"/>
      <w:r w:rsidR="006C109E" w:rsidRPr="007268A6">
        <w:rPr>
          <w:rFonts w:ascii="Times New Roman" w:hAnsi="Times New Roman" w:cs="Times New Roman"/>
          <w:sz w:val="28"/>
          <w:szCs w:val="28"/>
        </w:rPr>
        <w:t xml:space="preserve">наказом </w:t>
      </w:r>
      <w:r w:rsidR="009D05FC" w:rsidRPr="007268A6">
        <w:rPr>
          <w:rFonts w:ascii="Times New Roman" w:hAnsi="Times New Roman" w:cs="Times New Roman"/>
          <w:sz w:val="28"/>
          <w:szCs w:val="28"/>
        </w:rPr>
        <w:t xml:space="preserve">№ 938 від 23.08.2012 р. «Порядок казначейського обслуговування місцевих бюджетів»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Міністерства фінансів України. </w:t>
      </w:r>
    </w:p>
    <w:bookmarkEnd w:id="33"/>
    <w:p w14:paraId="0E304C73" w14:textId="0B8A44CE" w:rsidR="006C109E" w:rsidRPr="007268A6" w:rsidRDefault="006C109E" w:rsidP="006C109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Місцевий бюджет виконується за </w:t>
      </w:r>
      <w:r w:rsidR="00891D0E" w:rsidRPr="007268A6">
        <w:rPr>
          <w:rFonts w:ascii="Times New Roman" w:hAnsi="Times New Roman" w:cs="Times New Roman"/>
          <w:sz w:val="28"/>
          <w:szCs w:val="28"/>
        </w:rPr>
        <w:t xml:space="preserve">затвердженим керівником місцевого фінансового органу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розписом. До </w:t>
      </w:r>
      <w:r w:rsidR="00537831" w:rsidRPr="007268A6">
        <w:rPr>
          <w:rFonts w:ascii="Times New Roman" w:hAnsi="Times New Roman" w:cs="Times New Roman"/>
          <w:sz w:val="28"/>
          <w:szCs w:val="28"/>
        </w:rPr>
        <w:t xml:space="preserve">моменту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затвердження розпису місцевого бюджету керівник місцевого фінансового органу затверджує тимчасовий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розпис місцевого бюджету на </w:t>
      </w:r>
      <w:r w:rsidR="00537831" w:rsidRPr="007268A6">
        <w:rPr>
          <w:rFonts w:ascii="Times New Roman" w:hAnsi="Times New Roman" w:cs="Times New Roman"/>
          <w:sz w:val="28"/>
          <w:szCs w:val="28"/>
        </w:rPr>
        <w:t xml:space="preserve">визначений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період. Керівник місцевого фінансового органу </w:t>
      </w:r>
      <w:r w:rsidR="00537831" w:rsidRPr="007268A6">
        <w:rPr>
          <w:rFonts w:ascii="Times New Roman" w:hAnsi="Times New Roman" w:cs="Times New Roman"/>
          <w:sz w:val="28"/>
          <w:szCs w:val="28"/>
        </w:rPr>
        <w:t xml:space="preserve">на протязі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періоду </w:t>
      </w:r>
      <w:r w:rsidR="00537831" w:rsidRPr="007268A6">
        <w:rPr>
          <w:rFonts w:ascii="Times New Roman" w:hAnsi="Times New Roman" w:cs="Times New Roman"/>
          <w:sz w:val="28"/>
          <w:szCs w:val="28"/>
        </w:rPr>
        <w:t xml:space="preserve">повинен </w:t>
      </w:r>
      <w:r w:rsidRPr="007268A6">
        <w:rPr>
          <w:rFonts w:ascii="Times New Roman" w:hAnsi="Times New Roman" w:cs="Times New Roman"/>
          <w:sz w:val="28"/>
          <w:szCs w:val="28"/>
        </w:rPr>
        <w:t>забезпечу</w:t>
      </w:r>
      <w:r w:rsidR="00537831" w:rsidRPr="007268A6">
        <w:rPr>
          <w:rFonts w:ascii="Times New Roman" w:hAnsi="Times New Roman" w:cs="Times New Roman"/>
          <w:sz w:val="28"/>
          <w:szCs w:val="28"/>
        </w:rPr>
        <w:t>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відповідність розпису місцевого бюджету </w:t>
      </w:r>
      <w:r w:rsidR="00537831" w:rsidRPr="007268A6">
        <w:rPr>
          <w:rFonts w:ascii="Times New Roman" w:hAnsi="Times New Roman" w:cs="Times New Roman"/>
          <w:sz w:val="28"/>
          <w:szCs w:val="28"/>
        </w:rPr>
        <w:t xml:space="preserve">визначеним </w:t>
      </w:r>
      <w:r w:rsidRPr="007268A6">
        <w:rPr>
          <w:rFonts w:ascii="Times New Roman" w:hAnsi="Times New Roman" w:cs="Times New Roman"/>
          <w:sz w:val="28"/>
          <w:szCs w:val="28"/>
        </w:rPr>
        <w:t>бюджетним призначенням.</w:t>
      </w:r>
    </w:p>
    <w:p w14:paraId="660C8724" w14:textId="7291B78B" w:rsidR="006305CA" w:rsidRPr="007268A6" w:rsidRDefault="00537831" w:rsidP="006305CA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Важливо зазначити, що для координації взаємодії, своєчасності та ефективності бюджетного процесу на місцевому рівні місцеві органи влади затверджують Бюджетний регламент проходження бюджетного процесу задля </w:t>
      </w:r>
      <w:r w:rsidR="00F91F29">
        <w:rPr>
          <w:rFonts w:ascii="Times New Roman" w:hAnsi="Times New Roman" w:cs="Times New Roman"/>
          <w:sz w:val="28"/>
          <w:szCs w:val="28"/>
        </w:rPr>
        <w:t>у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порядкування процедур на кожній стадії бюджетного процесу на місцевому рівні. </w:t>
      </w:r>
    </w:p>
    <w:p w14:paraId="687BB01F" w14:textId="4F153556" w:rsidR="00B703A2" w:rsidRPr="007268A6" w:rsidRDefault="00537831" w:rsidP="0002104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Отже,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Бюджетни</w:t>
      </w:r>
      <w:r w:rsidRPr="007268A6">
        <w:rPr>
          <w:rFonts w:ascii="Times New Roman" w:hAnsi="Times New Roman" w:cs="Times New Roman"/>
          <w:sz w:val="28"/>
          <w:szCs w:val="28"/>
        </w:rPr>
        <w:t>й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регламент</w:t>
      </w:r>
      <w:r w:rsidRPr="007268A6">
        <w:rPr>
          <w:rFonts w:ascii="Times New Roman" w:hAnsi="Times New Roman" w:cs="Times New Roman"/>
          <w:sz w:val="28"/>
          <w:szCs w:val="28"/>
        </w:rPr>
        <w:t xml:space="preserve"> – це 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документ, який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здійснює </w:t>
      </w:r>
      <w:r w:rsidR="006305CA" w:rsidRPr="007268A6">
        <w:rPr>
          <w:rFonts w:ascii="Times New Roman" w:hAnsi="Times New Roman" w:cs="Times New Roman"/>
          <w:sz w:val="28"/>
          <w:szCs w:val="28"/>
        </w:rPr>
        <w:t>регулю</w:t>
      </w:r>
      <w:r w:rsidRPr="007268A6">
        <w:rPr>
          <w:rFonts w:ascii="Times New Roman" w:hAnsi="Times New Roman" w:cs="Times New Roman"/>
          <w:sz w:val="28"/>
          <w:szCs w:val="28"/>
        </w:rPr>
        <w:t>вання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порядк</w:t>
      </w:r>
      <w:r w:rsidRPr="007268A6">
        <w:rPr>
          <w:rFonts w:ascii="Times New Roman" w:hAnsi="Times New Roman" w:cs="Times New Roman"/>
          <w:sz w:val="28"/>
          <w:szCs w:val="28"/>
        </w:rPr>
        <w:t>у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здійснення процедур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рамках </w:t>
      </w:r>
      <w:r w:rsidR="006305CA" w:rsidRPr="007268A6">
        <w:rPr>
          <w:rFonts w:ascii="Times New Roman" w:hAnsi="Times New Roman" w:cs="Times New Roman"/>
          <w:sz w:val="28"/>
          <w:szCs w:val="28"/>
        </w:rPr>
        <w:t>кожн</w:t>
      </w:r>
      <w:r w:rsidRPr="007268A6">
        <w:rPr>
          <w:rFonts w:ascii="Times New Roman" w:hAnsi="Times New Roman" w:cs="Times New Roman"/>
          <w:sz w:val="28"/>
          <w:szCs w:val="28"/>
        </w:rPr>
        <w:t>ої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стадії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враховуючи </w:t>
      </w:r>
      <w:r w:rsidR="006305CA" w:rsidRPr="007268A6">
        <w:rPr>
          <w:rFonts w:ascii="Times New Roman" w:hAnsi="Times New Roman" w:cs="Times New Roman"/>
          <w:sz w:val="28"/>
          <w:szCs w:val="28"/>
        </w:rPr>
        <w:t>норм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і положен</w:t>
      </w:r>
      <w:r w:rsidRPr="007268A6">
        <w:rPr>
          <w:rFonts w:ascii="Times New Roman" w:hAnsi="Times New Roman" w:cs="Times New Roman"/>
          <w:sz w:val="28"/>
          <w:szCs w:val="28"/>
        </w:rPr>
        <w:t>ня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законодавства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сфері бюджетних відносин 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встановлює </w:t>
      </w:r>
      <w:r w:rsidR="006305CA" w:rsidRPr="007268A6">
        <w:rPr>
          <w:rFonts w:ascii="Times New Roman" w:hAnsi="Times New Roman" w:cs="Times New Roman"/>
          <w:sz w:val="28"/>
          <w:szCs w:val="28"/>
        </w:rPr>
        <w:t>терміни їх виконання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визначаються </w:t>
      </w:r>
      <w:r w:rsidR="006305CA" w:rsidRPr="007268A6">
        <w:rPr>
          <w:rFonts w:ascii="Times New Roman" w:hAnsi="Times New Roman" w:cs="Times New Roman"/>
          <w:sz w:val="28"/>
          <w:szCs w:val="28"/>
        </w:rPr>
        <w:t>відповідальн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учасник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за своєчасне виконання в</w:t>
      </w:r>
      <w:r w:rsidRPr="007268A6">
        <w:rPr>
          <w:rFonts w:ascii="Times New Roman" w:hAnsi="Times New Roman" w:cs="Times New Roman"/>
          <w:sz w:val="28"/>
          <w:szCs w:val="28"/>
        </w:rPr>
        <w:t>становлених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заходів.</w:t>
      </w:r>
      <w:bookmarkStart w:id="34" w:name="_Hlk120492125"/>
      <w:r w:rsidR="0002104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Бюджетний регламент </w:t>
      </w:r>
      <w:bookmarkEnd w:id="34"/>
      <w:r w:rsidR="006305CA" w:rsidRPr="007268A6">
        <w:rPr>
          <w:rFonts w:ascii="Times New Roman" w:hAnsi="Times New Roman" w:cs="Times New Roman"/>
          <w:sz w:val="28"/>
          <w:szCs w:val="28"/>
        </w:rPr>
        <w:t>затверджує місцев</w:t>
      </w:r>
      <w:r w:rsidRPr="007268A6">
        <w:rPr>
          <w:rFonts w:ascii="Times New Roman" w:hAnsi="Times New Roman" w:cs="Times New Roman"/>
          <w:sz w:val="28"/>
          <w:szCs w:val="28"/>
        </w:rPr>
        <w:t>а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державн</w:t>
      </w:r>
      <w:r w:rsidRPr="007268A6">
        <w:rPr>
          <w:rFonts w:ascii="Times New Roman" w:hAnsi="Times New Roman" w:cs="Times New Roman"/>
          <w:sz w:val="28"/>
          <w:szCs w:val="28"/>
        </w:rPr>
        <w:t>а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адміністраці</w:t>
      </w:r>
      <w:r w:rsidRPr="007268A6">
        <w:rPr>
          <w:rFonts w:ascii="Times New Roman" w:hAnsi="Times New Roman" w:cs="Times New Roman"/>
          <w:sz w:val="28"/>
          <w:szCs w:val="28"/>
        </w:rPr>
        <w:t>я або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виконавчи</w:t>
      </w:r>
      <w:r w:rsidRPr="007268A6">
        <w:rPr>
          <w:rFonts w:ascii="Times New Roman" w:hAnsi="Times New Roman" w:cs="Times New Roman"/>
          <w:sz w:val="28"/>
          <w:szCs w:val="28"/>
        </w:rPr>
        <w:t>й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орган місцевої ради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F91F29">
        <w:rPr>
          <w:rFonts w:ascii="Times New Roman" w:hAnsi="Times New Roman" w:cs="Times New Roman"/>
          <w:sz w:val="28"/>
          <w:szCs w:val="28"/>
        </w:rPr>
        <w:t>та/</w:t>
      </w:r>
      <w:r w:rsidRPr="007268A6">
        <w:rPr>
          <w:rFonts w:ascii="Times New Roman" w:hAnsi="Times New Roman" w:cs="Times New Roman"/>
          <w:sz w:val="28"/>
          <w:szCs w:val="28"/>
        </w:rPr>
        <w:t>або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місцев</w:t>
      </w:r>
      <w:r w:rsidRPr="007268A6">
        <w:rPr>
          <w:rFonts w:ascii="Times New Roman" w:hAnsi="Times New Roman" w:cs="Times New Roman"/>
          <w:sz w:val="28"/>
          <w:szCs w:val="28"/>
        </w:rPr>
        <w:t>а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рад</w:t>
      </w:r>
      <w:r w:rsidRPr="007268A6">
        <w:rPr>
          <w:rFonts w:ascii="Times New Roman" w:hAnsi="Times New Roman" w:cs="Times New Roman"/>
          <w:sz w:val="28"/>
          <w:szCs w:val="28"/>
        </w:rPr>
        <w:t>а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з</w:t>
      </w:r>
      <w:r w:rsidR="001D5045" w:rsidRPr="007268A6">
        <w:rPr>
          <w:rFonts w:ascii="Times New Roman" w:hAnsi="Times New Roman" w:cs="Times New Roman"/>
          <w:sz w:val="28"/>
          <w:szCs w:val="28"/>
        </w:rPr>
        <w:t xml:space="preserve"> чітко встановленою</w:t>
      </w:r>
      <w:r w:rsidR="006305CA" w:rsidRPr="007268A6">
        <w:rPr>
          <w:rFonts w:ascii="Times New Roman" w:hAnsi="Times New Roman" w:cs="Times New Roman"/>
          <w:sz w:val="28"/>
          <w:szCs w:val="28"/>
        </w:rPr>
        <w:t xml:space="preserve"> метою </w:t>
      </w:r>
      <w:r w:rsidRPr="007268A6">
        <w:rPr>
          <w:rFonts w:ascii="Times New Roman" w:hAnsi="Times New Roman" w:cs="Times New Roman"/>
          <w:sz w:val="28"/>
          <w:szCs w:val="28"/>
        </w:rPr>
        <w:t>(табл. 1.4)</w:t>
      </w:r>
      <w:r w:rsidR="001D5045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76D9CC4C" w14:textId="77777777" w:rsidR="00AC1771" w:rsidRPr="007268A6" w:rsidRDefault="00AC1771" w:rsidP="00B703A2">
      <w:pPr>
        <w:spacing w:after="0" w:line="360" w:lineRule="auto"/>
        <w:ind w:firstLine="720"/>
        <w:jc w:val="right"/>
        <w:rPr>
          <w:rFonts w:ascii="Times New Roman" w:hAnsi="Times New Roman" w:cs="Times New Roman"/>
          <w:i/>
          <w:sz w:val="28"/>
          <w:szCs w:val="28"/>
        </w:rPr>
      </w:pPr>
    </w:p>
    <w:p w14:paraId="2B0CF6C1" w14:textId="25563270" w:rsidR="00B703A2" w:rsidRPr="007268A6" w:rsidRDefault="00B703A2" w:rsidP="00B703A2">
      <w:pPr>
        <w:spacing w:after="0" w:line="360" w:lineRule="auto"/>
        <w:ind w:firstLine="72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Таблиця 1.4</w:t>
      </w:r>
    </w:p>
    <w:p w14:paraId="1947986D" w14:textId="6AAF54B4" w:rsidR="00E128C4" w:rsidRPr="00E128C4" w:rsidRDefault="00B703A2" w:rsidP="00E128C4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Бюджетний регламент</w:t>
      </w:r>
    </w:p>
    <w:p w14:paraId="2F3B5F18" w14:textId="77777777" w:rsidR="00E128C4" w:rsidRDefault="00E128C4" w:rsidP="00E128C4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</w:rPr>
        <w:drawing>
          <wp:inline distT="0" distB="0" distL="0" distR="0" wp14:anchorId="6A7C7640" wp14:editId="2A66F2C5">
            <wp:extent cx="5785067" cy="2465615"/>
            <wp:effectExtent l="0" t="0" r="635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7395" cy="2470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i/>
          <w:sz w:val="28"/>
          <w:szCs w:val="28"/>
        </w:rPr>
        <w:t xml:space="preserve">                            </w:t>
      </w:r>
    </w:p>
    <w:p w14:paraId="4C98D201" w14:textId="4C1F8605" w:rsidR="001D5045" w:rsidRPr="007268A6" w:rsidRDefault="001D5045" w:rsidP="00E128C4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[8]</w:t>
      </w:r>
    </w:p>
    <w:p w14:paraId="63BB9045" w14:textId="77777777" w:rsidR="00AC1771" w:rsidRPr="007268A6" w:rsidRDefault="00AC1771" w:rsidP="00DC1CFA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bookmarkStart w:id="35" w:name="_Hlk120492102"/>
    </w:p>
    <w:p w14:paraId="3CC31F3E" w14:textId="2D9AA180" w:rsidR="0013240E" w:rsidRPr="007268A6" w:rsidRDefault="00DC1CFA" w:rsidP="00DC1CFA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lastRenderedPageBreak/>
        <w:t>Таблиця 1.</w:t>
      </w:r>
      <w:r w:rsidR="00B703A2" w:rsidRPr="007268A6">
        <w:rPr>
          <w:rFonts w:ascii="Times New Roman" w:hAnsi="Times New Roman" w:cs="Times New Roman"/>
          <w:i/>
          <w:sz w:val="28"/>
          <w:szCs w:val="28"/>
        </w:rPr>
        <w:t>5</w:t>
      </w:r>
    </w:p>
    <w:p w14:paraId="0A2086AA" w14:textId="11587037" w:rsidR="00DC1CFA" w:rsidRPr="007268A6" w:rsidRDefault="00DC1CFA" w:rsidP="00DC1CF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36" w:name="_Hlk120494711"/>
      <w:bookmarkEnd w:id="35"/>
      <w:r w:rsidRPr="007268A6">
        <w:rPr>
          <w:rFonts w:ascii="Times New Roman" w:hAnsi="Times New Roman" w:cs="Times New Roman"/>
          <w:b/>
          <w:sz w:val="28"/>
          <w:szCs w:val="28"/>
        </w:rPr>
        <w:t>Процедури, що здійснюються протягом бюджетного періоду на місцевому рівні</w:t>
      </w:r>
    </w:p>
    <w:p w14:paraId="79B9DB58" w14:textId="17D5E29C" w:rsidR="00E128C4" w:rsidRPr="00E128C4" w:rsidRDefault="00E128C4" w:rsidP="00E128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37" w:name="_Hlk120491229"/>
      <w:bookmarkEnd w:id="36"/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DD8683E" wp14:editId="10ECE2C9">
            <wp:extent cx="6038314" cy="7511143"/>
            <wp:effectExtent l="0" t="0" r="63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5820" cy="7532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D88001" w14:textId="70654FF8" w:rsidR="00931E89" w:rsidRPr="007268A6" w:rsidRDefault="00931E89" w:rsidP="00931E89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0D521F" w:rsidRPr="007268A6">
        <w:rPr>
          <w:rFonts w:ascii="Times New Roman" w:hAnsi="Times New Roman" w:cs="Times New Roman"/>
          <w:i/>
          <w:sz w:val="28"/>
          <w:szCs w:val="28"/>
        </w:rPr>
        <w:t>8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37"/>
    <w:p w14:paraId="4454F63B" w14:textId="77777777" w:rsidR="0013240E" w:rsidRPr="007268A6" w:rsidRDefault="0013240E" w:rsidP="006C109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64E83E4" w14:textId="77777777" w:rsidR="00AC1771" w:rsidRPr="007268A6" w:rsidRDefault="00AC1771" w:rsidP="006E636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>Процедури, що здійснюються протягом бюджетного періоду на місцевому рівні представлено в таблиці 1.5.</w:t>
      </w:r>
    </w:p>
    <w:p w14:paraId="1C2D83FD" w14:textId="311323BB" w:rsidR="006E6366" w:rsidRPr="007268A6" w:rsidRDefault="006E6366" w:rsidP="006E636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Завершальним етапом бюджетного процесу на місцевому рівні є с</w:t>
      </w:r>
      <w:r w:rsidR="006C109E" w:rsidRPr="007268A6">
        <w:rPr>
          <w:rFonts w:ascii="Times New Roman" w:hAnsi="Times New Roman" w:cs="Times New Roman"/>
          <w:sz w:val="28"/>
          <w:szCs w:val="28"/>
        </w:rPr>
        <w:t>кладання і затвердження звітності про виконання бюджетів. Т</w:t>
      </w:r>
      <w:r w:rsidRPr="007268A6">
        <w:rPr>
          <w:rFonts w:ascii="Times New Roman" w:hAnsi="Times New Roman" w:cs="Times New Roman"/>
          <w:sz w:val="28"/>
          <w:szCs w:val="28"/>
        </w:rPr>
        <w:t>аким чином,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бюджетну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звітність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рахують </w:t>
      </w:r>
      <w:r w:rsidR="006C109E" w:rsidRPr="007268A6">
        <w:rPr>
          <w:rFonts w:ascii="Times New Roman" w:hAnsi="Times New Roman" w:cs="Times New Roman"/>
          <w:sz w:val="28"/>
          <w:szCs w:val="28"/>
        </w:rPr>
        <w:t>вищ</w:t>
      </w:r>
      <w:r w:rsidRPr="007268A6">
        <w:rPr>
          <w:rFonts w:ascii="Times New Roman" w:hAnsi="Times New Roman" w:cs="Times New Roman"/>
          <w:sz w:val="28"/>
          <w:szCs w:val="28"/>
        </w:rPr>
        <w:t>им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етап</w:t>
      </w:r>
      <w:r w:rsidRPr="007268A6">
        <w:rPr>
          <w:rFonts w:ascii="Times New Roman" w:hAnsi="Times New Roman" w:cs="Times New Roman"/>
          <w:sz w:val="28"/>
          <w:szCs w:val="28"/>
        </w:rPr>
        <w:t>ом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узагальнення інформації про виконання бюджетів.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6C109E" w:rsidRPr="007268A6">
        <w:rPr>
          <w:rFonts w:ascii="Times New Roman" w:hAnsi="Times New Roman" w:cs="Times New Roman"/>
          <w:sz w:val="28"/>
          <w:szCs w:val="28"/>
        </w:rPr>
        <w:t>характер</w:t>
      </w:r>
      <w:r w:rsidR="00B078C1" w:rsidRPr="007268A6">
        <w:rPr>
          <w:rFonts w:ascii="Times New Roman" w:hAnsi="Times New Roman" w:cs="Times New Roman"/>
          <w:sz w:val="28"/>
          <w:szCs w:val="28"/>
        </w:rPr>
        <w:t>у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показників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бюджетна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звітність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є </w:t>
      </w:r>
      <w:r w:rsidR="006C109E" w:rsidRPr="007268A6">
        <w:rPr>
          <w:rFonts w:ascii="Times New Roman" w:hAnsi="Times New Roman" w:cs="Times New Roman"/>
          <w:sz w:val="28"/>
          <w:szCs w:val="28"/>
        </w:rPr>
        <w:t>сукупніст</w:t>
      </w:r>
      <w:r w:rsidR="00B078C1" w:rsidRPr="007268A6">
        <w:rPr>
          <w:rFonts w:ascii="Times New Roman" w:hAnsi="Times New Roman" w:cs="Times New Roman"/>
          <w:sz w:val="28"/>
          <w:szCs w:val="28"/>
        </w:rPr>
        <w:t>ю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упорядкованих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взаємозв’язаних даних, що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надають характеристику </w:t>
      </w:r>
      <w:r w:rsidR="006C109E" w:rsidRPr="007268A6">
        <w:rPr>
          <w:rFonts w:ascii="Times New Roman" w:hAnsi="Times New Roman" w:cs="Times New Roman"/>
          <w:sz w:val="28"/>
          <w:szCs w:val="28"/>
        </w:rPr>
        <w:t>умов, кількісн</w:t>
      </w:r>
      <w:r w:rsidR="00B078C1" w:rsidRPr="007268A6">
        <w:rPr>
          <w:rFonts w:ascii="Times New Roman" w:hAnsi="Times New Roman" w:cs="Times New Roman"/>
          <w:sz w:val="28"/>
          <w:szCs w:val="28"/>
        </w:rPr>
        <w:t>их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та якісн</w:t>
      </w:r>
      <w:r w:rsidR="00B078C1" w:rsidRPr="007268A6">
        <w:rPr>
          <w:rFonts w:ascii="Times New Roman" w:hAnsi="Times New Roman" w:cs="Times New Roman"/>
          <w:sz w:val="28"/>
          <w:szCs w:val="28"/>
        </w:rPr>
        <w:t>их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B078C1" w:rsidRPr="007268A6">
        <w:rPr>
          <w:rFonts w:ascii="Times New Roman" w:hAnsi="Times New Roman" w:cs="Times New Roman"/>
          <w:sz w:val="28"/>
          <w:szCs w:val="28"/>
        </w:rPr>
        <w:t>ів</w:t>
      </w:r>
      <w:r w:rsidR="006C109E" w:rsidRPr="007268A6">
        <w:rPr>
          <w:rFonts w:ascii="Times New Roman" w:hAnsi="Times New Roman" w:cs="Times New Roman"/>
          <w:sz w:val="28"/>
          <w:szCs w:val="28"/>
        </w:rPr>
        <w:t xml:space="preserve"> виконання </w:t>
      </w:r>
      <w:r w:rsidR="00B078C1" w:rsidRPr="007268A6">
        <w:rPr>
          <w:rFonts w:ascii="Times New Roman" w:hAnsi="Times New Roman" w:cs="Times New Roman"/>
          <w:sz w:val="28"/>
          <w:szCs w:val="28"/>
        </w:rPr>
        <w:t xml:space="preserve">місцевих </w:t>
      </w:r>
      <w:r w:rsidR="006C109E" w:rsidRPr="007268A6">
        <w:rPr>
          <w:rFonts w:ascii="Times New Roman" w:hAnsi="Times New Roman" w:cs="Times New Roman"/>
          <w:sz w:val="28"/>
          <w:szCs w:val="28"/>
        </w:rPr>
        <w:t>бюджетів.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679C0149" w14:textId="2AF3D40C" w:rsidR="00F54731" w:rsidRPr="007268A6" w:rsidRDefault="00B703A2" w:rsidP="0057606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 умовах воєнного стану </w:t>
      </w:r>
      <w:r w:rsidR="000B3D42" w:rsidRPr="007268A6"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важливим є забезпечення оперативного, </w:t>
      </w:r>
      <w:r w:rsidR="000B3D42" w:rsidRPr="007268A6">
        <w:rPr>
          <w:rFonts w:ascii="Times New Roman" w:hAnsi="Times New Roman" w:cs="Times New Roman"/>
          <w:sz w:val="28"/>
          <w:szCs w:val="28"/>
        </w:rPr>
        <w:t xml:space="preserve">своєчасного </w:t>
      </w:r>
      <w:r w:rsidRPr="007268A6">
        <w:rPr>
          <w:rFonts w:ascii="Times New Roman" w:hAnsi="Times New Roman" w:cs="Times New Roman"/>
          <w:sz w:val="28"/>
          <w:szCs w:val="28"/>
        </w:rPr>
        <w:t>та безперервного виконання місцевих бюджетів. З метою забезпечення ефективно</w:t>
      </w:r>
      <w:r w:rsidR="000B3D42" w:rsidRPr="007268A6">
        <w:rPr>
          <w:rFonts w:ascii="Times New Roman" w:hAnsi="Times New Roman" w:cs="Times New Roman"/>
          <w:sz w:val="28"/>
          <w:szCs w:val="28"/>
        </w:rPr>
        <w:t xml:space="preserve">сті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>та життєво</w:t>
      </w:r>
      <w:r w:rsidR="00AF7141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необхідних потреб </w:t>
      </w:r>
      <w:r w:rsidR="000B3D42" w:rsidRPr="007268A6">
        <w:rPr>
          <w:rFonts w:ascii="Times New Roman" w:hAnsi="Times New Roman" w:cs="Times New Roman"/>
          <w:sz w:val="28"/>
          <w:szCs w:val="28"/>
        </w:rPr>
        <w:t xml:space="preserve">громадян </w:t>
      </w:r>
      <w:r w:rsidRPr="007268A6">
        <w:rPr>
          <w:rFonts w:ascii="Times New Roman" w:hAnsi="Times New Roman" w:cs="Times New Roman"/>
          <w:sz w:val="28"/>
          <w:szCs w:val="28"/>
        </w:rPr>
        <w:t>у період дії воєнного стану </w:t>
      </w:r>
      <w:r w:rsidRPr="007268A6">
        <w:rPr>
          <w:rFonts w:ascii="Times New Roman" w:hAnsi="Times New Roman" w:cs="Times New Roman"/>
          <w:bCs/>
          <w:sz w:val="28"/>
          <w:szCs w:val="28"/>
        </w:rPr>
        <w:t>на загальнодержавному та місцевому рівня приймають</w:t>
      </w:r>
      <w:r w:rsidR="000B3D42" w:rsidRPr="007268A6">
        <w:rPr>
          <w:rFonts w:ascii="Times New Roman" w:hAnsi="Times New Roman" w:cs="Times New Roman"/>
          <w:bCs/>
          <w:sz w:val="28"/>
          <w:szCs w:val="28"/>
        </w:rPr>
        <w:t>ся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 швидк</w:t>
      </w:r>
      <w:r w:rsidR="000B3D42" w:rsidRPr="007268A6">
        <w:rPr>
          <w:rFonts w:ascii="Times New Roman" w:hAnsi="Times New Roman" w:cs="Times New Roman"/>
          <w:bCs/>
          <w:sz w:val="28"/>
          <w:szCs w:val="28"/>
        </w:rPr>
        <w:t>і</w:t>
      </w:r>
      <w:r w:rsidRPr="007268A6">
        <w:rPr>
          <w:rFonts w:ascii="Times New Roman" w:hAnsi="Times New Roman" w:cs="Times New Roman"/>
          <w:bCs/>
          <w:sz w:val="28"/>
          <w:szCs w:val="28"/>
        </w:rPr>
        <w:t>, ефективн</w:t>
      </w:r>
      <w:r w:rsidR="000B3D42" w:rsidRPr="007268A6">
        <w:rPr>
          <w:rFonts w:ascii="Times New Roman" w:hAnsi="Times New Roman" w:cs="Times New Roman"/>
          <w:bCs/>
          <w:sz w:val="28"/>
          <w:szCs w:val="28"/>
        </w:rPr>
        <w:t>і та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 оперативн</w:t>
      </w:r>
      <w:r w:rsidR="000B3D42" w:rsidRPr="007268A6">
        <w:rPr>
          <w:rFonts w:ascii="Times New Roman" w:hAnsi="Times New Roman" w:cs="Times New Roman"/>
          <w:bCs/>
          <w:sz w:val="28"/>
          <w:szCs w:val="28"/>
        </w:rPr>
        <w:t>і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 рішен</w:t>
      </w:r>
      <w:r w:rsidR="000B3D42" w:rsidRPr="007268A6">
        <w:rPr>
          <w:rFonts w:ascii="Times New Roman" w:hAnsi="Times New Roman" w:cs="Times New Roman"/>
          <w:bCs/>
          <w:sz w:val="28"/>
          <w:szCs w:val="28"/>
        </w:rPr>
        <w:t>ня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2B496D8A" w14:textId="4E7D74D0" w:rsidR="000B3455" w:rsidRPr="007268A6" w:rsidRDefault="000B3455" w:rsidP="0057606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3DF7220F" w14:textId="77777777" w:rsidR="00EE53B1" w:rsidRPr="007268A6" w:rsidRDefault="00EE53B1" w:rsidP="0057606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21CAD43" w14:textId="0BB8D41C" w:rsidR="00F54731" w:rsidRPr="007268A6" w:rsidRDefault="00FF49E6" w:rsidP="00FF49E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1.2. </w:t>
      </w:r>
      <w:r w:rsidR="00013835" w:rsidRPr="007268A6">
        <w:rPr>
          <w:rFonts w:ascii="Times New Roman" w:hAnsi="Times New Roman" w:cs="Times New Roman"/>
          <w:b/>
          <w:sz w:val="28"/>
          <w:szCs w:val="28"/>
        </w:rPr>
        <w:t>Організаційно-правове забезпечення прозорості бюджетного процесу на місцевому рівні</w:t>
      </w:r>
    </w:p>
    <w:p w14:paraId="06BE7F35" w14:textId="5522D092" w:rsidR="0080791C" w:rsidRPr="007268A6" w:rsidRDefault="0080791C" w:rsidP="0080791C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BB127B2" w14:textId="6E535502" w:rsidR="00177ED1" w:rsidRPr="007268A6" w:rsidRDefault="00DE2770" w:rsidP="00177ED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Організаційні засади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з</w:t>
      </w:r>
      <w:r w:rsidR="00177ED1" w:rsidRPr="007268A6">
        <w:rPr>
          <w:rFonts w:ascii="Times New Roman" w:hAnsi="Times New Roman" w:cs="Times New Roman"/>
          <w:sz w:val="28"/>
          <w:szCs w:val="28"/>
        </w:rPr>
        <w:t>абезпечення прозорості бюджетн</w:t>
      </w:r>
      <w:r w:rsidRPr="007268A6">
        <w:rPr>
          <w:rFonts w:ascii="Times New Roman" w:hAnsi="Times New Roman" w:cs="Times New Roman"/>
          <w:sz w:val="28"/>
          <w:szCs w:val="28"/>
        </w:rPr>
        <w:t>ого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процес</w:t>
      </w:r>
      <w:r w:rsidRPr="007268A6">
        <w:rPr>
          <w:rFonts w:ascii="Times New Roman" w:hAnsi="Times New Roman" w:cs="Times New Roman"/>
          <w:sz w:val="28"/>
          <w:szCs w:val="28"/>
        </w:rPr>
        <w:t>у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важливим фактором у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розбудов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ст</w:t>
      </w:r>
      <w:r w:rsidRPr="007268A6">
        <w:rPr>
          <w:rFonts w:ascii="Times New Roman" w:hAnsi="Times New Roman" w:cs="Times New Roman"/>
          <w:sz w:val="28"/>
          <w:szCs w:val="28"/>
        </w:rPr>
        <w:t>алих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партнерських відносин між владою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та громадянами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підвідомчої території.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Формування належних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умов для розвитку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зазначених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відносин на місцевому рівні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у вітчизняних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умовах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здійснення реформи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децентралізації є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необхідною </w:t>
      </w:r>
      <w:r w:rsidR="00177ED1" w:rsidRPr="007268A6">
        <w:rPr>
          <w:rFonts w:ascii="Times New Roman" w:hAnsi="Times New Roman" w:cs="Times New Roman"/>
          <w:sz w:val="28"/>
          <w:szCs w:val="28"/>
        </w:rPr>
        <w:t>передумовою та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 запорукою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сталого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розвитку громад,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де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процеси управління місцевим бюджетом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будуються </w:t>
      </w:r>
      <w:r w:rsidR="00177ED1" w:rsidRPr="007268A6">
        <w:rPr>
          <w:rFonts w:ascii="Times New Roman" w:hAnsi="Times New Roman" w:cs="Times New Roman"/>
          <w:sz w:val="28"/>
          <w:szCs w:val="28"/>
        </w:rPr>
        <w:t xml:space="preserve">на взаємній довірі та відповідальності </w:t>
      </w:r>
      <w:r w:rsidR="00B46C9C" w:rsidRPr="007268A6">
        <w:rPr>
          <w:rFonts w:ascii="Times New Roman" w:hAnsi="Times New Roman" w:cs="Times New Roman"/>
          <w:sz w:val="28"/>
          <w:szCs w:val="28"/>
        </w:rPr>
        <w:t xml:space="preserve">двох </w:t>
      </w:r>
      <w:r w:rsidR="00177ED1" w:rsidRPr="007268A6">
        <w:rPr>
          <w:rFonts w:ascii="Times New Roman" w:hAnsi="Times New Roman" w:cs="Times New Roman"/>
          <w:sz w:val="28"/>
          <w:szCs w:val="28"/>
        </w:rPr>
        <w:t>сторін [2</w:t>
      </w:r>
      <w:r w:rsidR="00BA1C42" w:rsidRPr="007268A6">
        <w:rPr>
          <w:rFonts w:ascii="Times New Roman" w:hAnsi="Times New Roman" w:cs="Times New Roman"/>
          <w:sz w:val="28"/>
          <w:szCs w:val="28"/>
        </w:rPr>
        <w:t>4</w:t>
      </w:r>
      <w:r w:rsidR="00177ED1" w:rsidRPr="007268A6">
        <w:rPr>
          <w:rFonts w:ascii="Times New Roman" w:hAnsi="Times New Roman" w:cs="Times New Roman"/>
          <w:sz w:val="28"/>
          <w:szCs w:val="28"/>
        </w:rPr>
        <w:t>].</w:t>
      </w:r>
    </w:p>
    <w:p w14:paraId="33A85359" w14:textId="4513734A" w:rsidR="0080791C" w:rsidRPr="007268A6" w:rsidRDefault="000560D3" w:rsidP="00F114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Доцільно зазначити, що о</w:t>
      </w:r>
      <w:r w:rsidR="00DD4A47" w:rsidRPr="007268A6">
        <w:rPr>
          <w:rFonts w:ascii="Times New Roman" w:hAnsi="Times New Roman" w:cs="Times New Roman"/>
          <w:sz w:val="28"/>
          <w:szCs w:val="28"/>
        </w:rPr>
        <w:t xml:space="preserve">рганізаційні засади 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забезпечення бюджетної прозорості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містяться 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наступних </w:t>
      </w:r>
      <w:r w:rsidR="00FF49E6" w:rsidRPr="007268A6">
        <w:rPr>
          <w:rFonts w:ascii="Times New Roman" w:hAnsi="Times New Roman" w:cs="Times New Roman"/>
          <w:sz w:val="28"/>
          <w:szCs w:val="28"/>
        </w:rPr>
        <w:t>документах</w:t>
      </w:r>
      <w:r w:rsidRPr="007268A6">
        <w:rPr>
          <w:rFonts w:ascii="Times New Roman" w:hAnsi="Times New Roman" w:cs="Times New Roman"/>
          <w:sz w:val="28"/>
          <w:szCs w:val="28"/>
        </w:rPr>
        <w:t>: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38" w:name="_Hlk120701667"/>
      <w:r w:rsidR="00FF49E6" w:rsidRPr="007268A6">
        <w:rPr>
          <w:rFonts w:ascii="Times New Roman" w:hAnsi="Times New Roman" w:cs="Times New Roman"/>
          <w:sz w:val="28"/>
          <w:szCs w:val="28"/>
        </w:rPr>
        <w:t xml:space="preserve">Загальна декларація прав людини </w:t>
      </w:r>
      <w:r w:rsidR="000C24EB" w:rsidRPr="007268A6">
        <w:rPr>
          <w:rFonts w:ascii="Times New Roman" w:hAnsi="Times New Roman" w:cs="Times New Roman"/>
          <w:sz w:val="28"/>
          <w:szCs w:val="28"/>
        </w:rPr>
        <w:t>та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Хартія Європейського </w:t>
      </w:r>
      <w:r w:rsidR="00E04078">
        <w:rPr>
          <w:rFonts w:ascii="Times New Roman" w:hAnsi="Times New Roman" w:cs="Times New Roman"/>
          <w:sz w:val="28"/>
          <w:szCs w:val="28"/>
        </w:rPr>
        <w:t>С</w:t>
      </w:r>
      <w:r w:rsidR="00FF49E6" w:rsidRPr="007268A6">
        <w:rPr>
          <w:rFonts w:ascii="Times New Roman" w:hAnsi="Times New Roman" w:cs="Times New Roman"/>
          <w:sz w:val="28"/>
          <w:szCs w:val="28"/>
        </w:rPr>
        <w:t>оюзу з прав людини</w:t>
      </w:r>
      <w:bookmarkEnd w:id="38"/>
      <w:r w:rsidR="00FF49E6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33509B" w:rsidRPr="007268A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AA7158" w:rsidRPr="007268A6">
        <w:rPr>
          <w:rFonts w:ascii="Times New Roman" w:hAnsi="Times New Roman" w:cs="Times New Roman"/>
          <w:sz w:val="28"/>
          <w:szCs w:val="28"/>
        </w:rPr>
        <w:t xml:space="preserve">положень </w:t>
      </w:r>
      <w:r w:rsidR="00FF49E6" w:rsidRPr="007268A6">
        <w:rPr>
          <w:rFonts w:ascii="Times New Roman" w:hAnsi="Times New Roman" w:cs="Times New Roman"/>
          <w:sz w:val="28"/>
          <w:szCs w:val="28"/>
        </w:rPr>
        <w:t>статт</w:t>
      </w:r>
      <w:r w:rsidR="0033509B" w:rsidRPr="007268A6">
        <w:rPr>
          <w:rFonts w:ascii="Times New Roman" w:hAnsi="Times New Roman" w:cs="Times New Roman"/>
          <w:sz w:val="28"/>
          <w:szCs w:val="28"/>
        </w:rPr>
        <w:t>і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2019C" w:rsidRPr="007268A6">
        <w:rPr>
          <w:rFonts w:ascii="Times New Roman" w:hAnsi="Times New Roman" w:cs="Times New Roman"/>
          <w:sz w:val="28"/>
          <w:szCs w:val="28"/>
        </w:rPr>
        <w:t>21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цього документа, </w:t>
      </w:r>
      <w:r w:rsidR="00AA7158" w:rsidRPr="007268A6">
        <w:rPr>
          <w:rFonts w:ascii="Times New Roman" w:hAnsi="Times New Roman" w:cs="Times New Roman"/>
          <w:sz w:val="28"/>
          <w:szCs w:val="28"/>
        </w:rPr>
        <w:t>«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кожна людина має право брати участь в </w:t>
      </w:r>
      <w:r w:rsidR="00FF49E6" w:rsidRPr="007268A6">
        <w:rPr>
          <w:rFonts w:ascii="Times New Roman" w:hAnsi="Times New Roman" w:cs="Times New Roman"/>
          <w:sz w:val="28"/>
          <w:szCs w:val="28"/>
        </w:rPr>
        <w:lastRenderedPageBreak/>
        <w:t>управлінні своєю країною безпосередньо або через вільно обраних представників</w:t>
      </w:r>
      <w:r w:rsidR="00AA7158" w:rsidRPr="007268A6">
        <w:rPr>
          <w:rFonts w:ascii="Times New Roman" w:hAnsi="Times New Roman" w:cs="Times New Roman"/>
          <w:sz w:val="28"/>
          <w:szCs w:val="28"/>
        </w:rPr>
        <w:t>»</w:t>
      </w:r>
      <w:bookmarkStart w:id="39" w:name="_Hlk120535726"/>
      <w:r w:rsidR="00AA7158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40" w:name="_Hlk120536539"/>
      <w:r w:rsidR="00AA7158" w:rsidRPr="007268A6">
        <w:rPr>
          <w:rFonts w:ascii="Times New Roman" w:hAnsi="Times New Roman" w:cs="Times New Roman"/>
          <w:sz w:val="28"/>
          <w:szCs w:val="28"/>
        </w:rPr>
        <w:t>[41]</w:t>
      </w:r>
      <w:bookmarkEnd w:id="39"/>
      <w:bookmarkEnd w:id="40"/>
      <w:r w:rsidR="00FF49E6" w:rsidRPr="007268A6">
        <w:rPr>
          <w:rFonts w:ascii="Times New Roman" w:hAnsi="Times New Roman" w:cs="Times New Roman"/>
          <w:sz w:val="28"/>
          <w:szCs w:val="28"/>
        </w:rPr>
        <w:t xml:space="preserve">. Право на свободу </w:t>
      </w:r>
      <w:r w:rsidR="00AA7158" w:rsidRPr="007268A6">
        <w:rPr>
          <w:rFonts w:ascii="Times New Roman" w:hAnsi="Times New Roman" w:cs="Times New Roman"/>
          <w:sz w:val="28"/>
          <w:szCs w:val="28"/>
        </w:rPr>
        <w:t xml:space="preserve">отримання 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інформації </w:t>
      </w:r>
      <w:r w:rsidR="0092019C" w:rsidRPr="007268A6">
        <w:rPr>
          <w:rFonts w:ascii="Times New Roman" w:hAnsi="Times New Roman" w:cs="Times New Roman"/>
          <w:sz w:val="28"/>
          <w:szCs w:val="28"/>
        </w:rPr>
        <w:t xml:space="preserve">встановлено 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92019C" w:rsidRPr="007268A6">
        <w:rPr>
          <w:rFonts w:ascii="Times New Roman" w:hAnsi="Times New Roman" w:cs="Times New Roman"/>
          <w:sz w:val="28"/>
          <w:szCs w:val="28"/>
        </w:rPr>
        <w:t xml:space="preserve">у </w:t>
      </w:r>
      <w:r w:rsidR="00FF49E6" w:rsidRPr="007268A6">
        <w:rPr>
          <w:rFonts w:ascii="Times New Roman" w:hAnsi="Times New Roman" w:cs="Times New Roman"/>
          <w:sz w:val="28"/>
          <w:szCs w:val="28"/>
        </w:rPr>
        <w:t>ст</w:t>
      </w:r>
      <w:r w:rsidR="0092019C" w:rsidRPr="007268A6">
        <w:rPr>
          <w:rFonts w:ascii="Times New Roman" w:hAnsi="Times New Roman" w:cs="Times New Roman"/>
          <w:sz w:val="28"/>
          <w:szCs w:val="28"/>
        </w:rPr>
        <w:t>атті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19 Міжнародного пакту про громадянські та політичні права, ст</w:t>
      </w:r>
      <w:r w:rsidR="0092019C" w:rsidRPr="007268A6">
        <w:rPr>
          <w:rFonts w:ascii="Times New Roman" w:hAnsi="Times New Roman" w:cs="Times New Roman"/>
          <w:sz w:val="28"/>
          <w:szCs w:val="28"/>
        </w:rPr>
        <w:t>атті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10 Конвенції про захист прав людини й основоположних свобод</w:t>
      </w:r>
      <w:r w:rsidR="0092019C" w:rsidRPr="007268A6">
        <w:rPr>
          <w:rFonts w:ascii="Times New Roman" w:hAnsi="Times New Roman" w:cs="Times New Roman"/>
          <w:sz w:val="28"/>
          <w:szCs w:val="28"/>
        </w:rPr>
        <w:t xml:space="preserve">, а також – у статті </w:t>
      </w:r>
      <w:r w:rsidR="00FF49E6" w:rsidRPr="007268A6">
        <w:rPr>
          <w:rFonts w:ascii="Times New Roman" w:hAnsi="Times New Roman" w:cs="Times New Roman"/>
          <w:sz w:val="28"/>
          <w:szCs w:val="28"/>
        </w:rPr>
        <w:t xml:space="preserve"> 11 Хартії Європейського </w:t>
      </w:r>
      <w:r w:rsidR="0092019C" w:rsidRPr="007268A6">
        <w:rPr>
          <w:rFonts w:ascii="Times New Roman" w:hAnsi="Times New Roman" w:cs="Times New Roman"/>
          <w:sz w:val="28"/>
          <w:szCs w:val="28"/>
        </w:rPr>
        <w:t>С</w:t>
      </w:r>
      <w:r w:rsidR="00FF49E6" w:rsidRPr="007268A6">
        <w:rPr>
          <w:rFonts w:ascii="Times New Roman" w:hAnsi="Times New Roman" w:cs="Times New Roman"/>
          <w:sz w:val="28"/>
          <w:szCs w:val="28"/>
        </w:rPr>
        <w:t>оюзу з прав людини</w:t>
      </w:r>
      <w:r w:rsidR="00DD4A47" w:rsidRPr="007268A6">
        <w:rPr>
          <w:rFonts w:ascii="Times New Roman" w:hAnsi="Times New Roman" w:cs="Times New Roman"/>
          <w:sz w:val="28"/>
          <w:szCs w:val="28"/>
        </w:rPr>
        <w:t> </w:t>
      </w:r>
      <w:r w:rsidR="00AA7158" w:rsidRPr="007268A6">
        <w:rPr>
          <w:rFonts w:ascii="Times New Roman" w:hAnsi="Times New Roman" w:cs="Times New Roman"/>
          <w:sz w:val="28"/>
          <w:szCs w:val="28"/>
        </w:rPr>
        <w:t>[41]</w:t>
      </w:r>
      <w:r w:rsidR="00F1144B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44A10B1A" w14:textId="057B651E" w:rsidR="00BE0B2F" w:rsidRPr="007268A6" w:rsidRDefault="00F1144B" w:rsidP="00BE0B2F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ab/>
      </w:r>
      <w:bookmarkStart w:id="41" w:name="_Hlk57829114"/>
      <w:r w:rsidR="00BE0B2F" w:rsidRPr="007268A6">
        <w:rPr>
          <w:rFonts w:ascii="Times New Roman" w:hAnsi="Times New Roman" w:cs="Times New Roman"/>
          <w:sz w:val="28"/>
          <w:szCs w:val="28"/>
        </w:rPr>
        <w:t xml:space="preserve">Склад </w:t>
      </w:r>
      <w:r w:rsidR="00C074C6" w:rsidRPr="007268A6">
        <w:rPr>
          <w:rFonts w:ascii="Times New Roman" w:hAnsi="Times New Roman" w:cs="Times New Roman"/>
          <w:sz w:val="28"/>
          <w:szCs w:val="28"/>
        </w:rPr>
        <w:t xml:space="preserve">вітчизняного </w:t>
      </w:r>
      <w:r w:rsidR="00BE0B2F" w:rsidRPr="007268A6">
        <w:rPr>
          <w:rFonts w:ascii="Times New Roman" w:hAnsi="Times New Roman" w:cs="Times New Roman"/>
          <w:sz w:val="28"/>
          <w:szCs w:val="28"/>
        </w:rPr>
        <w:t>бюджетного законодавства, яки</w:t>
      </w:r>
      <w:r w:rsidR="00312F11" w:rsidRPr="007268A6">
        <w:rPr>
          <w:rFonts w:ascii="Times New Roman" w:hAnsi="Times New Roman" w:cs="Times New Roman"/>
          <w:sz w:val="28"/>
          <w:szCs w:val="28"/>
        </w:rPr>
        <w:t>м</w:t>
      </w:r>
      <w:r w:rsidR="00BE0B2F" w:rsidRPr="007268A6">
        <w:rPr>
          <w:rFonts w:ascii="Times New Roman" w:hAnsi="Times New Roman" w:cs="Times New Roman"/>
          <w:sz w:val="28"/>
          <w:szCs w:val="28"/>
        </w:rPr>
        <w:t xml:space="preserve"> визначає</w:t>
      </w:r>
      <w:r w:rsidR="00312F11" w:rsidRPr="007268A6">
        <w:rPr>
          <w:rFonts w:ascii="Times New Roman" w:hAnsi="Times New Roman" w:cs="Times New Roman"/>
          <w:sz w:val="28"/>
          <w:szCs w:val="28"/>
        </w:rPr>
        <w:t xml:space="preserve">ться </w:t>
      </w:r>
      <w:r w:rsidR="00BE0B2F" w:rsidRPr="007268A6">
        <w:rPr>
          <w:rFonts w:ascii="Times New Roman" w:hAnsi="Times New Roman" w:cs="Times New Roman"/>
          <w:sz w:val="28"/>
          <w:szCs w:val="28"/>
        </w:rPr>
        <w:t>публічність і прозорість бюджетного процесу відображено на рисунку 1.2.</w:t>
      </w:r>
      <w:bookmarkEnd w:id="41"/>
    </w:p>
    <w:p w14:paraId="7133CAB8" w14:textId="77777777" w:rsidR="00BE0B2F" w:rsidRPr="007268A6" w:rsidRDefault="00BE0B2F" w:rsidP="00BE0B2F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AF4F2B9" w14:textId="47EFE6DD" w:rsidR="00BE0B2F" w:rsidRPr="007268A6" w:rsidRDefault="00E128C4" w:rsidP="00E128C4">
      <w:pPr>
        <w:tabs>
          <w:tab w:val="left" w:pos="90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B42D058" wp14:editId="752424C7">
            <wp:extent cx="5756436" cy="3789723"/>
            <wp:effectExtent l="0" t="0" r="0" b="127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4255" cy="3808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7FFCC2" w14:textId="77777777" w:rsidR="00BE0B2F" w:rsidRPr="007268A6" w:rsidRDefault="00BE0B2F" w:rsidP="00BE0B2F">
      <w:pPr>
        <w:tabs>
          <w:tab w:val="left" w:pos="1128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 1.2. Склад бюджетного законодавства, яким визначено його прозорість</w:t>
      </w:r>
    </w:p>
    <w:p w14:paraId="6F108E6B" w14:textId="2A7B9D9D" w:rsidR="00BE0B2F" w:rsidRPr="007268A6" w:rsidRDefault="00BE0B2F" w:rsidP="00BE0B2F">
      <w:pPr>
        <w:tabs>
          <w:tab w:val="left" w:pos="1128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42" w:name="_Hlk120542501"/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60039C" w:rsidRPr="007268A6">
        <w:rPr>
          <w:rFonts w:ascii="Times New Roman" w:hAnsi="Times New Roman" w:cs="Times New Roman"/>
          <w:i/>
          <w:sz w:val="28"/>
          <w:szCs w:val="28"/>
        </w:rPr>
        <w:t xml:space="preserve">8; </w:t>
      </w:r>
      <w:r w:rsidR="00A64DD4" w:rsidRPr="007268A6">
        <w:rPr>
          <w:rFonts w:ascii="Times New Roman" w:hAnsi="Times New Roman" w:cs="Times New Roman"/>
          <w:i/>
          <w:sz w:val="28"/>
          <w:szCs w:val="28"/>
        </w:rPr>
        <w:t>13</w:t>
      </w:r>
      <w:r w:rsidR="0060039C" w:rsidRPr="007268A6">
        <w:rPr>
          <w:rFonts w:ascii="Times New Roman" w:hAnsi="Times New Roman" w:cs="Times New Roman"/>
          <w:i/>
          <w:sz w:val="28"/>
          <w:szCs w:val="28"/>
        </w:rPr>
        <w:t>; 34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42"/>
    <w:p w14:paraId="72FC58A4" w14:textId="77777777" w:rsidR="00404E9E" w:rsidRPr="007268A6" w:rsidRDefault="00404E9E" w:rsidP="00411310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2D98C40" w14:textId="45668FE3" w:rsidR="00F1144B" w:rsidRPr="007268A6" w:rsidRDefault="0092019C" w:rsidP="00411310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У вітчизняній практиці</w:t>
      </w:r>
      <w:r w:rsidR="00404E9E" w:rsidRPr="007268A6">
        <w:rPr>
          <w:rFonts w:ascii="Times New Roman" w:hAnsi="Times New Roman" w:cs="Times New Roman"/>
          <w:sz w:val="28"/>
          <w:szCs w:val="28"/>
        </w:rPr>
        <w:t>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важливо відзначити</w:t>
      </w:r>
      <w:r w:rsidR="00404E9E" w:rsidRPr="007268A6">
        <w:rPr>
          <w:rFonts w:ascii="Times New Roman" w:hAnsi="Times New Roman" w:cs="Times New Roman"/>
          <w:sz w:val="28"/>
          <w:szCs w:val="28"/>
        </w:rPr>
        <w:t>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 часткову не</w:t>
      </w:r>
      <w:r w:rsidR="00F1144B" w:rsidRPr="007268A6">
        <w:rPr>
          <w:rFonts w:ascii="Times New Roman" w:hAnsi="Times New Roman" w:cs="Times New Roman"/>
          <w:sz w:val="28"/>
          <w:szCs w:val="28"/>
        </w:rPr>
        <w:t>налагоджен</w:t>
      </w:r>
      <w:r w:rsidRPr="007268A6">
        <w:rPr>
          <w:rFonts w:ascii="Times New Roman" w:hAnsi="Times New Roman" w:cs="Times New Roman"/>
          <w:sz w:val="28"/>
          <w:szCs w:val="28"/>
        </w:rPr>
        <w:t>ість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механізмів усесторонньої взаємодії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між </w:t>
      </w:r>
      <w:r w:rsidR="00F1144B" w:rsidRPr="007268A6">
        <w:rPr>
          <w:rFonts w:ascii="Times New Roman" w:hAnsi="Times New Roman" w:cs="Times New Roman"/>
          <w:sz w:val="28"/>
          <w:szCs w:val="28"/>
        </w:rPr>
        <w:t>громадян</w:t>
      </w:r>
      <w:r w:rsidRPr="007268A6">
        <w:rPr>
          <w:rFonts w:ascii="Times New Roman" w:hAnsi="Times New Roman" w:cs="Times New Roman"/>
          <w:sz w:val="28"/>
          <w:szCs w:val="28"/>
        </w:rPr>
        <w:t>ами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підвідомчої території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місцевими органами державної влади та </w:t>
      </w:r>
      <w:r w:rsidR="00F1144B" w:rsidRPr="007268A6">
        <w:rPr>
          <w:rFonts w:ascii="Times New Roman" w:hAnsi="Times New Roman" w:cs="Times New Roman"/>
          <w:sz w:val="28"/>
          <w:szCs w:val="28"/>
        </w:rPr>
        <w:t>органами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що не дозволяє 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громадянам </w:t>
      </w:r>
      <w:r w:rsidRPr="007268A6">
        <w:rPr>
          <w:rFonts w:ascii="Times New Roman" w:hAnsi="Times New Roman" w:cs="Times New Roman"/>
          <w:sz w:val="28"/>
          <w:szCs w:val="28"/>
        </w:rPr>
        <w:t>повноцінно реаліз</w:t>
      </w:r>
      <w:r w:rsidR="00EE047C" w:rsidRPr="007268A6">
        <w:rPr>
          <w:rFonts w:ascii="Times New Roman" w:hAnsi="Times New Roman" w:cs="Times New Roman"/>
          <w:sz w:val="28"/>
          <w:szCs w:val="28"/>
        </w:rPr>
        <w:t>овувати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наступн</w:t>
      </w:r>
      <w:r w:rsidR="00EE047C" w:rsidRPr="007268A6">
        <w:rPr>
          <w:rFonts w:ascii="Times New Roman" w:hAnsi="Times New Roman" w:cs="Times New Roman"/>
          <w:sz w:val="28"/>
          <w:szCs w:val="28"/>
        </w:rPr>
        <w:t>і їх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прав</w:t>
      </w:r>
      <w:r w:rsidR="00EE047C" w:rsidRPr="007268A6">
        <w:rPr>
          <w:rFonts w:ascii="Times New Roman" w:hAnsi="Times New Roman" w:cs="Times New Roman"/>
          <w:sz w:val="28"/>
          <w:szCs w:val="28"/>
        </w:rPr>
        <w:t>а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0FE10E4E" w14:textId="62B52E70" w:rsidR="00F1144B" w:rsidRPr="007268A6" w:rsidRDefault="00F1144B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>– здійсн</w:t>
      </w:r>
      <w:r w:rsidR="005B4D2E" w:rsidRPr="007268A6">
        <w:rPr>
          <w:rFonts w:ascii="Times New Roman" w:hAnsi="Times New Roman" w:cs="Times New Roman"/>
          <w:sz w:val="28"/>
          <w:szCs w:val="28"/>
        </w:rPr>
        <w:t>ювати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E047C" w:rsidRPr="007268A6">
        <w:rPr>
          <w:rFonts w:ascii="Times New Roman" w:hAnsi="Times New Roman" w:cs="Times New Roman"/>
          <w:sz w:val="28"/>
          <w:szCs w:val="28"/>
        </w:rPr>
        <w:t xml:space="preserve">безпосередньо </w:t>
      </w:r>
      <w:r w:rsidRPr="007268A6">
        <w:rPr>
          <w:rFonts w:ascii="Times New Roman" w:hAnsi="Times New Roman" w:cs="Times New Roman"/>
          <w:sz w:val="28"/>
          <w:szCs w:val="28"/>
        </w:rPr>
        <w:t>влад</w:t>
      </w:r>
      <w:r w:rsidR="008B7DBA" w:rsidRPr="007268A6">
        <w:rPr>
          <w:rFonts w:ascii="Times New Roman" w:hAnsi="Times New Roman" w:cs="Times New Roman"/>
          <w:sz w:val="28"/>
          <w:szCs w:val="28"/>
        </w:rPr>
        <w:t>у</w:t>
      </w:r>
      <w:r w:rsidR="00EE047C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окрім </w:t>
      </w:r>
      <w:r w:rsidR="00EE047C" w:rsidRPr="007268A6">
        <w:rPr>
          <w:rFonts w:ascii="Times New Roman" w:hAnsi="Times New Roman" w:cs="Times New Roman"/>
          <w:sz w:val="28"/>
          <w:szCs w:val="28"/>
        </w:rPr>
        <w:t xml:space="preserve">участі у </w:t>
      </w:r>
      <w:r w:rsidRPr="007268A6">
        <w:rPr>
          <w:rFonts w:ascii="Times New Roman" w:hAnsi="Times New Roman" w:cs="Times New Roman"/>
          <w:sz w:val="28"/>
          <w:szCs w:val="28"/>
        </w:rPr>
        <w:t>вибор</w:t>
      </w:r>
      <w:r w:rsidR="00EE047C" w:rsidRPr="007268A6">
        <w:rPr>
          <w:rFonts w:ascii="Times New Roman" w:hAnsi="Times New Roman" w:cs="Times New Roman"/>
          <w:sz w:val="28"/>
          <w:szCs w:val="28"/>
        </w:rPr>
        <w:t>ах</w:t>
      </w:r>
      <w:r w:rsidR="008B7DBA" w:rsidRPr="007268A6">
        <w:rPr>
          <w:rFonts w:ascii="Times New Roman" w:hAnsi="Times New Roman" w:cs="Times New Roman"/>
          <w:sz w:val="28"/>
          <w:szCs w:val="28"/>
        </w:rPr>
        <w:t xml:space="preserve">, що встановлено у </w:t>
      </w:r>
      <w:r w:rsidRPr="007268A6">
        <w:rPr>
          <w:rFonts w:ascii="Times New Roman" w:hAnsi="Times New Roman" w:cs="Times New Roman"/>
          <w:sz w:val="28"/>
          <w:szCs w:val="28"/>
        </w:rPr>
        <w:t>ст</w:t>
      </w:r>
      <w:r w:rsidR="00EE047C" w:rsidRPr="007268A6">
        <w:rPr>
          <w:rFonts w:ascii="Times New Roman" w:hAnsi="Times New Roman" w:cs="Times New Roman"/>
          <w:sz w:val="28"/>
          <w:szCs w:val="28"/>
        </w:rPr>
        <w:t>атт</w:t>
      </w:r>
      <w:r w:rsidR="008B7DBA" w:rsidRPr="007268A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5 Конституції України [</w:t>
      </w:r>
      <w:r w:rsidR="006469F7" w:rsidRPr="007268A6">
        <w:rPr>
          <w:rFonts w:ascii="Times New Roman" w:hAnsi="Times New Roman" w:cs="Times New Roman"/>
          <w:sz w:val="28"/>
          <w:szCs w:val="28"/>
        </w:rPr>
        <w:t>34</w:t>
      </w:r>
      <w:r w:rsidRPr="007268A6">
        <w:rPr>
          <w:rFonts w:ascii="Times New Roman" w:hAnsi="Times New Roman" w:cs="Times New Roman"/>
          <w:sz w:val="28"/>
          <w:szCs w:val="28"/>
        </w:rPr>
        <w:t xml:space="preserve">]; </w:t>
      </w:r>
    </w:p>
    <w:p w14:paraId="25BAD018" w14:textId="11FF2540" w:rsidR="00F1144B" w:rsidRPr="007268A6" w:rsidRDefault="00F1144B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– безпосередн</w:t>
      </w:r>
      <w:r w:rsidR="008B7DBA" w:rsidRPr="007268A6">
        <w:rPr>
          <w:rFonts w:ascii="Times New Roman" w:hAnsi="Times New Roman" w:cs="Times New Roman"/>
          <w:sz w:val="28"/>
          <w:szCs w:val="28"/>
        </w:rPr>
        <w:t>ьо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здійсн</w:t>
      </w:r>
      <w:r w:rsidR="008B7DBA" w:rsidRPr="007268A6">
        <w:rPr>
          <w:rFonts w:ascii="Times New Roman" w:hAnsi="Times New Roman" w:cs="Times New Roman"/>
          <w:sz w:val="28"/>
          <w:szCs w:val="28"/>
        </w:rPr>
        <w:t>ювати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</w:t>
      </w:r>
      <w:r w:rsidR="008B7DBA" w:rsidRPr="007268A6">
        <w:rPr>
          <w:rFonts w:ascii="Times New Roman" w:hAnsi="Times New Roman" w:cs="Times New Roman"/>
          <w:sz w:val="28"/>
          <w:szCs w:val="28"/>
        </w:rPr>
        <w:t>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самоврядування </w:t>
      </w:r>
      <w:r w:rsidR="008B7DBA" w:rsidRPr="007268A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B7DBA" w:rsidRPr="007268A6">
        <w:rPr>
          <w:rFonts w:ascii="Times New Roman" w:hAnsi="Times New Roman" w:cs="Times New Roman"/>
          <w:sz w:val="28"/>
          <w:szCs w:val="28"/>
        </w:rPr>
        <w:t xml:space="preserve">приймати участь територіальною громадою у вирішенні </w:t>
      </w:r>
      <w:r w:rsidRPr="007268A6">
        <w:rPr>
          <w:rFonts w:ascii="Times New Roman" w:hAnsi="Times New Roman" w:cs="Times New Roman"/>
          <w:sz w:val="28"/>
          <w:szCs w:val="28"/>
        </w:rPr>
        <w:t>питань місцевого самоврядування</w:t>
      </w:r>
      <w:r w:rsidR="008B7DBA" w:rsidRPr="007268A6">
        <w:rPr>
          <w:rFonts w:ascii="Times New Roman" w:hAnsi="Times New Roman" w:cs="Times New Roman"/>
          <w:sz w:val="28"/>
          <w:szCs w:val="28"/>
        </w:rPr>
        <w:t>, що визначено 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ст</w:t>
      </w:r>
      <w:r w:rsidR="005B4D2E" w:rsidRPr="007268A6">
        <w:rPr>
          <w:rFonts w:ascii="Times New Roman" w:hAnsi="Times New Roman" w:cs="Times New Roman"/>
          <w:sz w:val="28"/>
          <w:szCs w:val="28"/>
        </w:rPr>
        <w:t>атті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140</w:t>
      </w:r>
      <w:r w:rsidR="005B4D2E" w:rsidRPr="007268A6">
        <w:rPr>
          <w:rFonts w:ascii="Times New Roman" w:hAnsi="Times New Roman" w:cs="Times New Roman"/>
          <w:sz w:val="28"/>
          <w:szCs w:val="28"/>
        </w:rPr>
        <w:t xml:space="preserve"> 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143 Конституції України [</w:t>
      </w:r>
      <w:r w:rsidR="0092019C" w:rsidRPr="007268A6">
        <w:rPr>
          <w:rFonts w:ascii="Times New Roman" w:hAnsi="Times New Roman" w:cs="Times New Roman"/>
          <w:sz w:val="28"/>
          <w:szCs w:val="28"/>
        </w:rPr>
        <w:t>34</w:t>
      </w:r>
      <w:r w:rsidRPr="007268A6">
        <w:rPr>
          <w:rFonts w:ascii="Times New Roman" w:hAnsi="Times New Roman" w:cs="Times New Roman"/>
          <w:sz w:val="28"/>
          <w:szCs w:val="28"/>
        </w:rPr>
        <w:t xml:space="preserve">]; </w:t>
      </w:r>
    </w:p>
    <w:p w14:paraId="6B89E46A" w14:textId="3FEB0F81" w:rsidR="00F1144B" w:rsidRPr="007268A6" w:rsidRDefault="00F1144B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– здійсн</w:t>
      </w:r>
      <w:r w:rsidR="008B7DBA" w:rsidRPr="007268A6">
        <w:rPr>
          <w:rFonts w:ascii="Times New Roman" w:hAnsi="Times New Roman" w:cs="Times New Roman"/>
          <w:sz w:val="28"/>
          <w:szCs w:val="28"/>
        </w:rPr>
        <w:t>ювати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контрол</w:t>
      </w:r>
      <w:r w:rsidR="008B7DBA" w:rsidRPr="007268A6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 діяльністю органів і посадових осіб місцевого самоврядування</w:t>
      </w:r>
      <w:r w:rsidR="008B7DBA" w:rsidRPr="007268A6">
        <w:rPr>
          <w:rFonts w:ascii="Times New Roman" w:hAnsi="Times New Roman" w:cs="Times New Roman"/>
          <w:sz w:val="28"/>
          <w:szCs w:val="28"/>
        </w:rPr>
        <w:t xml:space="preserve">, що передбачено </w:t>
      </w:r>
      <w:r w:rsidRPr="007268A6">
        <w:rPr>
          <w:rFonts w:ascii="Times New Roman" w:hAnsi="Times New Roman" w:cs="Times New Roman"/>
          <w:sz w:val="28"/>
          <w:szCs w:val="28"/>
        </w:rPr>
        <w:t>ст</w:t>
      </w:r>
      <w:r w:rsidR="008B7DBA" w:rsidRPr="007268A6">
        <w:rPr>
          <w:rFonts w:ascii="Times New Roman" w:hAnsi="Times New Roman" w:cs="Times New Roman"/>
          <w:sz w:val="28"/>
          <w:szCs w:val="28"/>
        </w:rPr>
        <w:t>аттею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75 </w:t>
      </w:r>
      <w:bookmarkStart w:id="43" w:name="_Hlk57237172"/>
      <w:r w:rsidRPr="007268A6">
        <w:rPr>
          <w:rFonts w:ascii="Times New Roman" w:hAnsi="Times New Roman" w:cs="Times New Roman"/>
          <w:sz w:val="28"/>
          <w:szCs w:val="28"/>
        </w:rPr>
        <w:t>Закону України «Про місцеве самоврядування» [</w:t>
      </w:r>
      <w:r w:rsidR="006469F7" w:rsidRPr="007268A6">
        <w:rPr>
          <w:rFonts w:ascii="Times New Roman" w:hAnsi="Times New Roman" w:cs="Times New Roman"/>
          <w:sz w:val="28"/>
          <w:szCs w:val="28"/>
        </w:rPr>
        <w:t>2</w:t>
      </w:r>
      <w:r w:rsidR="0092019C" w:rsidRPr="007268A6">
        <w:rPr>
          <w:rFonts w:ascii="Times New Roman" w:hAnsi="Times New Roman" w:cs="Times New Roman"/>
          <w:sz w:val="28"/>
          <w:szCs w:val="28"/>
        </w:rPr>
        <w:t>0</w:t>
      </w:r>
      <w:r w:rsidRPr="007268A6">
        <w:rPr>
          <w:rFonts w:ascii="Times New Roman" w:hAnsi="Times New Roman" w:cs="Times New Roman"/>
          <w:sz w:val="28"/>
          <w:szCs w:val="28"/>
        </w:rPr>
        <w:t>].</w:t>
      </w:r>
      <w:bookmarkEnd w:id="43"/>
    </w:p>
    <w:p w14:paraId="02339FC0" w14:textId="59AF9110" w:rsidR="00F1144B" w:rsidRPr="007268A6" w:rsidRDefault="00F1144B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Бюджетн</w:t>
      </w:r>
      <w:r w:rsidR="0085454B" w:rsidRPr="007268A6">
        <w:rPr>
          <w:rFonts w:ascii="Times New Roman" w:hAnsi="Times New Roman" w:cs="Times New Roman"/>
          <w:sz w:val="28"/>
          <w:szCs w:val="28"/>
        </w:rPr>
        <w:t>им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кодекс</w:t>
      </w:r>
      <w:r w:rsidR="0085454B" w:rsidRPr="007268A6">
        <w:rPr>
          <w:rFonts w:ascii="Times New Roman" w:hAnsi="Times New Roman" w:cs="Times New Roman"/>
          <w:sz w:val="28"/>
          <w:szCs w:val="28"/>
        </w:rPr>
        <w:t>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України </w:t>
      </w:r>
      <w:r w:rsidR="0085454B" w:rsidRPr="007268A6">
        <w:rPr>
          <w:rFonts w:ascii="Times New Roman" w:hAnsi="Times New Roman" w:cs="Times New Roman"/>
          <w:sz w:val="28"/>
          <w:szCs w:val="28"/>
        </w:rPr>
        <w:t xml:space="preserve">регламентується самостійність  органів місцевого самоврядування для реалізації місцевої бюджетної політики на засадах </w:t>
      </w:r>
      <w:r w:rsidRPr="007268A6">
        <w:rPr>
          <w:rFonts w:ascii="Times New Roman" w:hAnsi="Times New Roman" w:cs="Times New Roman"/>
          <w:sz w:val="28"/>
          <w:szCs w:val="28"/>
        </w:rPr>
        <w:t>публічності та прозорості</w:t>
      </w:r>
      <w:r w:rsidR="0085454B" w:rsidRPr="007268A6">
        <w:rPr>
          <w:rFonts w:ascii="Times New Roman" w:hAnsi="Times New Roman" w:cs="Times New Roman"/>
          <w:sz w:val="28"/>
          <w:szCs w:val="28"/>
        </w:rPr>
        <w:t xml:space="preserve"> бюджетного процесу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  <w:r w:rsidR="00991331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66BE4" w:rsidRPr="007268A6">
        <w:rPr>
          <w:rFonts w:ascii="Times New Roman" w:hAnsi="Times New Roman" w:cs="Times New Roman"/>
          <w:sz w:val="28"/>
          <w:szCs w:val="28"/>
        </w:rPr>
        <w:t>Однак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991331" w:rsidRPr="007268A6">
        <w:rPr>
          <w:rFonts w:ascii="Times New Roman" w:hAnsi="Times New Roman" w:cs="Times New Roman"/>
          <w:sz w:val="28"/>
          <w:szCs w:val="28"/>
        </w:rPr>
        <w:t xml:space="preserve">дотримання </w:t>
      </w:r>
      <w:r w:rsidRPr="007268A6">
        <w:rPr>
          <w:rFonts w:ascii="Times New Roman" w:hAnsi="Times New Roman" w:cs="Times New Roman"/>
          <w:sz w:val="28"/>
          <w:szCs w:val="28"/>
        </w:rPr>
        <w:t>проголошен</w:t>
      </w:r>
      <w:r w:rsidR="00991331" w:rsidRPr="007268A6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991331" w:rsidRPr="007268A6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 завжди </w:t>
      </w:r>
      <w:r w:rsidR="00991331" w:rsidRPr="007268A6">
        <w:rPr>
          <w:rFonts w:ascii="Times New Roman" w:hAnsi="Times New Roman" w:cs="Times New Roman"/>
          <w:sz w:val="28"/>
          <w:szCs w:val="28"/>
        </w:rPr>
        <w:t xml:space="preserve">практично </w:t>
      </w:r>
      <w:r w:rsidRPr="007268A6">
        <w:rPr>
          <w:rFonts w:ascii="Times New Roman" w:hAnsi="Times New Roman" w:cs="Times New Roman"/>
          <w:sz w:val="28"/>
          <w:szCs w:val="28"/>
        </w:rPr>
        <w:t>реалізу</w:t>
      </w:r>
      <w:r w:rsidR="00991331" w:rsidRPr="007268A6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>ться, що</w:t>
      </w:r>
      <w:r w:rsidR="00991331" w:rsidRPr="007268A6">
        <w:rPr>
          <w:rFonts w:ascii="Times New Roman" w:hAnsi="Times New Roman" w:cs="Times New Roman"/>
          <w:sz w:val="28"/>
          <w:szCs w:val="28"/>
        </w:rPr>
        <w:t xml:space="preserve"> відповідно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91331" w:rsidRPr="007268A6">
        <w:rPr>
          <w:rFonts w:ascii="Times New Roman" w:hAnsi="Times New Roman" w:cs="Times New Roman"/>
          <w:sz w:val="28"/>
          <w:szCs w:val="28"/>
        </w:rPr>
        <w:t>закладає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негативні тенденції на всіх стадіях бюджетного процесу. Проблема взаємодії </w:t>
      </w:r>
      <w:r w:rsidR="0053169C" w:rsidRPr="007268A6">
        <w:rPr>
          <w:rFonts w:ascii="Times New Roman" w:hAnsi="Times New Roman" w:cs="Times New Roman"/>
          <w:sz w:val="28"/>
          <w:szCs w:val="28"/>
        </w:rPr>
        <w:t xml:space="preserve">на засадах публічності і прозорості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</w:t>
      </w:r>
      <w:r w:rsidR="004F7EF5" w:rsidRPr="007268A6">
        <w:rPr>
          <w:rFonts w:ascii="Times New Roman" w:hAnsi="Times New Roman" w:cs="Times New Roman"/>
          <w:sz w:val="28"/>
          <w:szCs w:val="28"/>
        </w:rPr>
        <w:t>ході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прийняття бюджетних рішень є </w:t>
      </w:r>
      <w:r w:rsidR="004F7EF5" w:rsidRPr="007268A6">
        <w:rPr>
          <w:rFonts w:ascii="Times New Roman" w:hAnsi="Times New Roman" w:cs="Times New Roman"/>
          <w:sz w:val="28"/>
          <w:szCs w:val="28"/>
        </w:rPr>
        <w:t>новітнім як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для органів влади, </w:t>
      </w:r>
      <w:r w:rsidR="004F7EF5" w:rsidRPr="007268A6">
        <w:rPr>
          <w:rFonts w:ascii="Times New Roman" w:hAnsi="Times New Roman" w:cs="Times New Roman"/>
          <w:sz w:val="28"/>
          <w:szCs w:val="28"/>
        </w:rPr>
        <w:t xml:space="preserve">так </w:t>
      </w:r>
      <w:r w:rsidRPr="007268A6">
        <w:rPr>
          <w:rFonts w:ascii="Times New Roman" w:hAnsi="Times New Roman" w:cs="Times New Roman"/>
          <w:sz w:val="28"/>
          <w:szCs w:val="28"/>
        </w:rPr>
        <w:t xml:space="preserve">і для </w:t>
      </w:r>
      <w:bookmarkStart w:id="44" w:name="_Hlk120538233"/>
      <w:r w:rsidR="004F7EF5" w:rsidRPr="007268A6">
        <w:rPr>
          <w:rFonts w:ascii="Times New Roman" w:hAnsi="Times New Roman" w:cs="Times New Roman"/>
          <w:sz w:val="28"/>
          <w:szCs w:val="28"/>
        </w:rPr>
        <w:t xml:space="preserve">громадян адміністративних </w:t>
      </w:r>
      <w:r w:rsidRPr="007268A6">
        <w:rPr>
          <w:rFonts w:ascii="Times New Roman" w:hAnsi="Times New Roman" w:cs="Times New Roman"/>
          <w:sz w:val="28"/>
          <w:szCs w:val="28"/>
        </w:rPr>
        <w:t>територіальних</w:t>
      </w:r>
      <w:r w:rsidR="004F7EF5" w:rsidRPr="007268A6">
        <w:rPr>
          <w:rFonts w:ascii="Times New Roman" w:hAnsi="Times New Roman" w:cs="Times New Roman"/>
          <w:sz w:val="28"/>
          <w:szCs w:val="28"/>
        </w:rPr>
        <w:t xml:space="preserve"> одиниць</w:t>
      </w:r>
      <w:bookmarkEnd w:id="44"/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BA7F35" w:rsidRPr="007268A6">
        <w:rPr>
          <w:rFonts w:ascii="Times New Roman" w:hAnsi="Times New Roman" w:cs="Times New Roman"/>
          <w:sz w:val="28"/>
          <w:szCs w:val="28"/>
        </w:rPr>
        <w:t>Визначальною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причиною </w:t>
      </w:r>
      <w:r w:rsidR="00BA7F35" w:rsidRPr="007268A6">
        <w:rPr>
          <w:rFonts w:ascii="Times New Roman" w:hAnsi="Times New Roman" w:cs="Times New Roman"/>
          <w:sz w:val="28"/>
          <w:szCs w:val="28"/>
        </w:rPr>
        <w:t xml:space="preserve">існування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кризового стану взаємодії між місцевими органами влади та </w:t>
      </w:r>
      <w:r w:rsidR="00BA7F35" w:rsidRPr="007268A6">
        <w:rPr>
          <w:rFonts w:ascii="Times New Roman" w:hAnsi="Times New Roman" w:cs="Times New Roman"/>
          <w:sz w:val="28"/>
          <w:szCs w:val="28"/>
        </w:rPr>
        <w:t xml:space="preserve">громадянами адміністративних територіальних одиниць в окремих випадках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є </w:t>
      </w:r>
      <w:r w:rsidR="00DD13D1" w:rsidRPr="007268A6">
        <w:rPr>
          <w:rFonts w:ascii="Times New Roman" w:hAnsi="Times New Roman" w:cs="Times New Roman"/>
          <w:sz w:val="28"/>
          <w:szCs w:val="28"/>
        </w:rPr>
        <w:t>безодня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між </w:t>
      </w:r>
      <w:r w:rsidR="00DD13D1" w:rsidRPr="007268A6">
        <w:rPr>
          <w:rFonts w:ascii="Times New Roman" w:hAnsi="Times New Roman" w:cs="Times New Roman"/>
          <w:sz w:val="28"/>
          <w:szCs w:val="28"/>
        </w:rPr>
        <w:t xml:space="preserve">попередньою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бюрократичною </w:t>
      </w:r>
      <w:r w:rsidR="00DD13D1" w:rsidRPr="007268A6">
        <w:rPr>
          <w:rFonts w:ascii="Times New Roman" w:hAnsi="Times New Roman" w:cs="Times New Roman"/>
          <w:sz w:val="28"/>
          <w:szCs w:val="28"/>
        </w:rPr>
        <w:t xml:space="preserve">системою </w:t>
      </w:r>
      <w:r w:rsidRPr="007268A6">
        <w:rPr>
          <w:rFonts w:ascii="Times New Roman" w:hAnsi="Times New Roman" w:cs="Times New Roman"/>
          <w:sz w:val="28"/>
          <w:szCs w:val="28"/>
        </w:rPr>
        <w:t>та новою демократичною систем</w:t>
      </w:r>
      <w:r w:rsidR="00DD13D1" w:rsidRPr="007268A6">
        <w:rPr>
          <w:rFonts w:ascii="Times New Roman" w:hAnsi="Times New Roman" w:cs="Times New Roman"/>
          <w:sz w:val="28"/>
          <w:szCs w:val="28"/>
        </w:rPr>
        <w:t>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. Бюрократична система правління не </w:t>
      </w:r>
      <w:r w:rsidR="00411310" w:rsidRPr="007268A6">
        <w:rPr>
          <w:rFonts w:ascii="Times New Roman" w:hAnsi="Times New Roman" w:cs="Times New Roman"/>
          <w:sz w:val="28"/>
          <w:szCs w:val="28"/>
        </w:rPr>
        <w:t xml:space="preserve">здатна </w:t>
      </w:r>
      <w:r w:rsidRPr="007268A6">
        <w:rPr>
          <w:rFonts w:ascii="Times New Roman" w:hAnsi="Times New Roman" w:cs="Times New Roman"/>
          <w:sz w:val="28"/>
          <w:szCs w:val="28"/>
        </w:rPr>
        <w:t>виробляти</w:t>
      </w:r>
      <w:r w:rsidR="00411310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реалізовувати ефективні рішення</w:t>
      </w:r>
      <w:r w:rsidR="00411310" w:rsidRPr="007268A6">
        <w:rPr>
          <w:rFonts w:ascii="Times New Roman" w:hAnsi="Times New Roman" w:cs="Times New Roman"/>
          <w:sz w:val="28"/>
          <w:szCs w:val="28"/>
        </w:rPr>
        <w:t xml:space="preserve"> в сфері бюджетних відносин на засадах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демократично</w:t>
      </w:r>
      <w:r w:rsidR="00411310" w:rsidRPr="007268A6">
        <w:rPr>
          <w:rFonts w:ascii="Times New Roman" w:hAnsi="Times New Roman" w:cs="Times New Roman"/>
          <w:sz w:val="28"/>
          <w:szCs w:val="28"/>
        </w:rPr>
        <w:t>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="00BE1F17" w:rsidRPr="007268A6">
        <w:rPr>
          <w:rFonts w:ascii="Times New Roman" w:hAnsi="Times New Roman" w:cs="Times New Roman"/>
          <w:sz w:val="28"/>
          <w:szCs w:val="28"/>
        </w:rPr>
        <w:t xml:space="preserve">не береться до уваги </w:t>
      </w:r>
      <w:r w:rsidRPr="007268A6">
        <w:rPr>
          <w:rFonts w:ascii="Times New Roman" w:hAnsi="Times New Roman" w:cs="Times New Roman"/>
          <w:sz w:val="28"/>
          <w:szCs w:val="28"/>
        </w:rPr>
        <w:t>думк</w:t>
      </w:r>
      <w:r w:rsidR="00BE1F17" w:rsidRPr="007268A6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громади.</w:t>
      </w:r>
      <w:r w:rsidR="008D45C7" w:rsidRPr="007268A6">
        <w:rPr>
          <w:rFonts w:ascii="Times New Roman" w:hAnsi="Times New Roman" w:cs="Times New Roman"/>
          <w:sz w:val="28"/>
          <w:szCs w:val="28"/>
        </w:rPr>
        <w:t xml:space="preserve"> Таким чином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громада не є достатньо </w:t>
      </w:r>
      <w:r w:rsidR="00474AAB" w:rsidRPr="007268A6">
        <w:rPr>
          <w:rFonts w:ascii="Times New Roman" w:hAnsi="Times New Roman" w:cs="Times New Roman"/>
          <w:sz w:val="28"/>
          <w:szCs w:val="28"/>
        </w:rPr>
        <w:t>по</w:t>
      </w:r>
      <w:r w:rsidRPr="007268A6">
        <w:rPr>
          <w:rFonts w:ascii="Times New Roman" w:hAnsi="Times New Roman" w:cs="Times New Roman"/>
          <w:sz w:val="28"/>
          <w:szCs w:val="28"/>
        </w:rPr>
        <w:t>інформованою щодо своїх можливостей</w:t>
      </w:r>
      <w:r w:rsidR="002C7343" w:rsidRPr="007268A6">
        <w:rPr>
          <w:rFonts w:ascii="Times New Roman" w:hAnsi="Times New Roman" w:cs="Times New Roman"/>
          <w:sz w:val="28"/>
          <w:szCs w:val="28"/>
        </w:rPr>
        <w:t xml:space="preserve"> і прав участі в бюджетному процесі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0C6A8191" w14:textId="41803B43" w:rsidR="00064CD7" w:rsidRPr="007268A6" w:rsidRDefault="00064CD7" w:rsidP="00064CD7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Одним із </w:t>
      </w:r>
      <w:r w:rsidR="00E935F4" w:rsidRPr="007268A6">
        <w:rPr>
          <w:rFonts w:ascii="Times New Roman" w:hAnsi="Times New Roman" w:cs="Times New Roman"/>
          <w:sz w:val="28"/>
          <w:szCs w:val="28"/>
        </w:rPr>
        <w:t>визначальних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принципів прозорості бюджетної системи України, як визначено у статті 7 Бюджетного кодексу України, є принцип публічності та прозорості, котрий зокрема полягає в «інформуванні громадськості з питань складання, розгляду, затвердження, виконання державного бюджету та місцевих бюджетів, а також контролі за виконанням державного бюджету та місцевих бюджетів» [8].</w:t>
      </w:r>
    </w:p>
    <w:p w14:paraId="074E408B" w14:textId="23DEF84A" w:rsidR="00411310" w:rsidRPr="007268A6" w:rsidRDefault="00411310" w:rsidP="00411310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>Складовою бюджетного законодавства</w:t>
      </w:r>
      <w:r w:rsidR="002547B1" w:rsidRPr="007268A6">
        <w:rPr>
          <w:rFonts w:ascii="Times New Roman" w:hAnsi="Times New Roman" w:cs="Times New Roman"/>
          <w:sz w:val="28"/>
          <w:szCs w:val="28"/>
        </w:rPr>
        <w:t xml:space="preserve"> в контексті забезпечення </w:t>
      </w:r>
      <w:r w:rsidR="001C5094" w:rsidRPr="007268A6">
        <w:rPr>
          <w:rFonts w:ascii="Times New Roman" w:hAnsi="Times New Roman" w:cs="Times New Roman"/>
          <w:sz w:val="28"/>
          <w:szCs w:val="28"/>
        </w:rPr>
        <w:t xml:space="preserve">принципів </w:t>
      </w:r>
      <w:r w:rsidR="002547B1" w:rsidRPr="007268A6">
        <w:rPr>
          <w:rFonts w:ascii="Times New Roman" w:hAnsi="Times New Roman" w:cs="Times New Roman"/>
          <w:sz w:val="28"/>
          <w:szCs w:val="28"/>
        </w:rPr>
        <w:t>публічності і прозорості</w:t>
      </w:r>
      <w:r w:rsidRPr="007268A6">
        <w:rPr>
          <w:rFonts w:ascii="Times New Roman" w:hAnsi="Times New Roman" w:cs="Times New Roman"/>
          <w:sz w:val="28"/>
          <w:szCs w:val="28"/>
        </w:rPr>
        <w:t>, слід також вважати Податковий кодекс України</w:t>
      </w:r>
      <w:r w:rsidR="002547B1" w:rsidRPr="007268A6">
        <w:rPr>
          <w:rFonts w:ascii="Times New Roman" w:hAnsi="Times New Roman" w:cs="Times New Roman"/>
          <w:sz w:val="28"/>
          <w:szCs w:val="28"/>
        </w:rPr>
        <w:t>. Я</w:t>
      </w:r>
      <w:r w:rsidRPr="007268A6">
        <w:rPr>
          <w:rFonts w:ascii="Times New Roman" w:hAnsi="Times New Roman" w:cs="Times New Roman"/>
          <w:sz w:val="28"/>
          <w:szCs w:val="28"/>
        </w:rPr>
        <w:t>кщо Бюджетний кодекс регулює питання</w:t>
      </w:r>
      <w:r w:rsidR="00BE015C" w:rsidRPr="007268A6">
        <w:rPr>
          <w:rFonts w:ascii="Times New Roman" w:hAnsi="Times New Roman" w:cs="Times New Roman"/>
          <w:sz w:val="28"/>
          <w:szCs w:val="28"/>
        </w:rPr>
        <w:t xml:space="preserve"> щодо </w:t>
      </w:r>
      <w:r w:rsidRPr="007268A6">
        <w:rPr>
          <w:rFonts w:ascii="Times New Roman" w:hAnsi="Times New Roman" w:cs="Times New Roman"/>
          <w:sz w:val="28"/>
          <w:szCs w:val="28"/>
        </w:rPr>
        <w:t>витрачання</w:t>
      </w:r>
      <w:r w:rsidR="00BE015C" w:rsidRPr="007268A6">
        <w:rPr>
          <w:rFonts w:ascii="Times New Roman" w:hAnsi="Times New Roman" w:cs="Times New Roman"/>
          <w:sz w:val="28"/>
          <w:szCs w:val="28"/>
        </w:rPr>
        <w:t xml:space="preserve"> бюджетних коштів</w:t>
      </w:r>
      <w:r w:rsidRPr="007268A6">
        <w:rPr>
          <w:rFonts w:ascii="Times New Roman" w:hAnsi="Times New Roman" w:cs="Times New Roman"/>
          <w:sz w:val="28"/>
          <w:szCs w:val="28"/>
        </w:rPr>
        <w:t>, то Податкови</w:t>
      </w:r>
      <w:r w:rsidR="00BE015C" w:rsidRPr="007268A6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кодекс</w:t>
      </w:r>
      <w:r w:rsidR="00BE015C" w:rsidRPr="007268A6">
        <w:rPr>
          <w:rFonts w:ascii="Times New Roman" w:hAnsi="Times New Roman" w:cs="Times New Roman"/>
          <w:sz w:val="28"/>
          <w:szCs w:val="28"/>
        </w:rPr>
        <w:t>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E4F9D" w:rsidRPr="007268A6">
        <w:rPr>
          <w:rFonts w:ascii="Times New Roman" w:hAnsi="Times New Roman" w:cs="Times New Roman"/>
          <w:sz w:val="28"/>
          <w:szCs w:val="28"/>
        </w:rPr>
        <w:t xml:space="preserve">визначаються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джерела та порядок наповнення </w:t>
      </w:r>
      <w:r w:rsidR="005E4F9D" w:rsidRPr="007268A6">
        <w:rPr>
          <w:rFonts w:ascii="Times New Roman" w:hAnsi="Times New Roman" w:cs="Times New Roman"/>
          <w:sz w:val="28"/>
          <w:szCs w:val="28"/>
        </w:rPr>
        <w:t xml:space="preserve">дохідної частини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бюджетів, </w:t>
      </w:r>
      <w:r w:rsidR="005E4F9D" w:rsidRPr="007268A6">
        <w:rPr>
          <w:rFonts w:ascii="Times New Roman" w:hAnsi="Times New Roman" w:cs="Times New Roman"/>
          <w:sz w:val="28"/>
          <w:szCs w:val="28"/>
        </w:rPr>
        <w:t xml:space="preserve">адже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прозорість наповнення бюджету є важливою складовою для </w:t>
      </w:r>
      <w:r w:rsidR="005E4F9D" w:rsidRPr="007268A6">
        <w:rPr>
          <w:rFonts w:ascii="Times New Roman" w:hAnsi="Times New Roman" w:cs="Times New Roman"/>
          <w:sz w:val="28"/>
          <w:szCs w:val="28"/>
        </w:rPr>
        <w:t xml:space="preserve">сталого розвитку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громади. До бюджетного законодавства </w:t>
      </w:r>
      <w:r w:rsidR="001B63FE" w:rsidRPr="007268A6">
        <w:rPr>
          <w:rFonts w:ascii="Times New Roman" w:hAnsi="Times New Roman" w:cs="Times New Roman"/>
          <w:sz w:val="28"/>
          <w:szCs w:val="28"/>
        </w:rPr>
        <w:t xml:space="preserve">забезпечення принципів публічності і прозорості доцільно включати </w:t>
      </w:r>
      <w:r w:rsidRPr="007268A6">
        <w:rPr>
          <w:rFonts w:ascii="Times New Roman" w:hAnsi="Times New Roman" w:cs="Times New Roman"/>
          <w:sz w:val="28"/>
          <w:szCs w:val="28"/>
        </w:rPr>
        <w:t>низку підзаконних актів, які важливі для</w:t>
      </w:r>
      <w:r w:rsidR="001B63FE" w:rsidRPr="007268A6">
        <w:rPr>
          <w:rFonts w:ascii="Times New Roman" w:hAnsi="Times New Roman" w:cs="Times New Roman"/>
          <w:sz w:val="28"/>
          <w:szCs w:val="28"/>
        </w:rPr>
        <w:t xml:space="preserve"> організації бюджетного процесу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07336F0C" w14:textId="3F2F42DC" w:rsidR="00AD483C" w:rsidRPr="007268A6" w:rsidRDefault="00CC08D2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Головною м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етою прийняття низки </w:t>
      </w:r>
      <w:r w:rsidRPr="007268A6">
        <w:rPr>
          <w:rFonts w:ascii="Times New Roman" w:hAnsi="Times New Roman" w:cs="Times New Roman"/>
          <w:sz w:val="28"/>
          <w:szCs w:val="28"/>
        </w:rPr>
        <w:t>законодавчо-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нормативних актів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щодо забезпечення бюджетної </w:t>
      </w:r>
      <w:r w:rsidR="00AD483C" w:rsidRPr="007268A6">
        <w:rPr>
          <w:rFonts w:ascii="Times New Roman" w:hAnsi="Times New Roman" w:cs="Times New Roman"/>
          <w:sz w:val="28"/>
          <w:szCs w:val="28"/>
        </w:rPr>
        <w:t>прозор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AD483C" w:rsidRPr="007268A6">
        <w:rPr>
          <w:rFonts w:ascii="Times New Roman" w:hAnsi="Times New Roman" w:cs="Times New Roman"/>
          <w:sz w:val="28"/>
          <w:szCs w:val="28"/>
        </w:rPr>
        <w:t>ст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є </w:t>
      </w:r>
      <w:r w:rsidRPr="007268A6">
        <w:rPr>
          <w:rFonts w:ascii="Times New Roman" w:hAnsi="Times New Roman" w:cs="Times New Roman"/>
          <w:sz w:val="28"/>
          <w:szCs w:val="28"/>
        </w:rPr>
        <w:t>роз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будова сучасної та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ефективної </w:t>
      </w:r>
      <w:r w:rsidR="00AD483C" w:rsidRPr="007268A6">
        <w:rPr>
          <w:rFonts w:ascii="Times New Roman" w:hAnsi="Times New Roman" w:cs="Times New Roman"/>
          <w:sz w:val="28"/>
          <w:szCs w:val="28"/>
        </w:rPr>
        <w:t>податково-бюджетної системи, що забезпеч</w:t>
      </w:r>
      <w:r w:rsidRPr="007268A6">
        <w:rPr>
          <w:rFonts w:ascii="Times New Roman" w:hAnsi="Times New Roman" w:cs="Times New Roman"/>
          <w:sz w:val="28"/>
          <w:szCs w:val="28"/>
        </w:rPr>
        <w:t>ить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рівність усіх платників податків та одержувачів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суспільних благ і 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послуг перед законом, </w:t>
      </w:r>
      <w:r w:rsidR="006C51C5" w:rsidRPr="007268A6">
        <w:rPr>
          <w:rFonts w:ascii="Times New Roman" w:hAnsi="Times New Roman" w:cs="Times New Roman"/>
          <w:sz w:val="28"/>
          <w:szCs w:val="28"/>
        </w:rPr>
        <w:t xml:space="preserve">що в свою чергу </w:t>
      </w:r>
      <w:r w:rsidR="00AD483C" w:rsidRPr="007268A6">
        <w:rPr>
          <w:rFonts w:ascii="Times New Roman" w:hAnsi="Times New Roman" w:cs="Times New Roman"/>
          <w:sz w:val="28"/>
          <w:szCs w:val="28"/>
        </w:rPr>
        <w:t>слугу</w:t>
      </w:r>
      <w:r w:rsidR="006C51C5" w:rsidRPr="007268A6">
        <w:rPr>
          <w:rFonts w:ascii="Times New Roman" w:hAnsi="Times New Roman" w:cs="Times New Roman"/>
          <w:sz w:val="28"/>
          <w:szCs w:val="28"/>
        </w:rPr>
        <w:t>ватиме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зміцненню </w:t>
      </w:r>
      <w:r w:rsidR="006C51C5" w:rsidRPr="007268A6">
        <w:rPr>
          <w:rFonts w:ascii="Times New Roman" w:hAnsi="Times New Roman" w:cs="Times New Roman"/>
          <w:sz w:val="28"/>
          <w:szCs w:val="28"/>
        </w:rPr>
        <w:t>соціально-</w:t>
      </w:r>
      <w:r w:rsidR="00AD483C" w:rsidRPr="007268A6">
        <w:rPr>
          <w:rFonts w:ascii="Times New Roman" w:hAnsi="Times New Roman" w:cs="Times New Roman"/>
          <w:sz w:val="28"/>
          <w:szCs w:val="28"/>
        </w:rPr>
        <w:t>економічно</w:t>
      </w:r>
      <w:r w:rsidR="006C51C5" w:rsidRPr="007268A6">
        <w:rPr>
          <w:rFonts w:ascii="Times New Roman" w:hAnsi="Times New Roman" w:cs="Times New Roman"/>
          <w:sz w:val="28"/>
          <w:szCs w:val="28"/>
        </w:rPr>
        <w:t>му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потенціалу та ефективності засобів регулювання економі</w:t>
      </w:r>
      <w:r w:rsidR="006C51C5" w:rsidRPr="007268A6">
        <w:rPr>
          <w:rFonts w:ascii="Times New Roman" w:hAnsi="Times New Roman" w:cs="Times New Roman"/>
          <w:sz w:val="28"/>
          <w:szCs w:val="28"/>
        </w:rPr>
        <w:t>чного потенціалу як на загально-державному, так і на місцевому рівні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09A73BF" w14:textId="53551F24" w:rsidR="00AD483C" w:rsidRPr="007268A6" w:rsidRDefault="00015E3E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5" w:name="_Hlk57829077"/>
      <w:r w:rsidRPr="007268A6">
        <w:rPr>
          <w:rFonts w:ascii="Times New Roman" w:hAnsi="Times New Roman" w:cs="Times New Roman"/>
          <w:sz w:val="28"/>
          <w:szCs w:val="28"/>
        </w:rPr>
        <w:t xml:space="preserve">Дослідження теоретико-організаційних засад зумовлює підстави для </w:t>
      </w:r>
      <w:bookmarkStart w:id="46" w:name="_Hlk120701901"/>
      <w:r w:rsidRPr="007268A6">
        <w:rPr>
          <w:rFonts w:ascii="Times New Roman" w:hAnsi="Times New Roman" w:cs="Times New Roman"/>
          <w:sz w:val="28"/>
          <w:szCs w:val="28"/>
        </w:rPr>
        <w:t>трактування т</w:t>
      </w:r>
      <w:r w:rsidR="00AD483C" w:rsidRPr="007268A6">
        <w:rPr>
          <w:rFonts w:ascii="Times New Roman" w:hAnsi="Times New Roman" w:cs="Times New Roman"/>
          <w:sz w:val="28"/>
          <w:szCs w:val="28"/>
        </w:rPr>
        <w:t>ермін</w:t>
      </w:r>
      <w:r w:rsidRPr="007268A6">
        <w:rPr>
          <w:rFonts w:ascii="Times New Roman" w:hAnsi="Times New Roman" w:cs="Times New Roman"/>
          <w:sz w:val="28"/>
          <w:szCs w:val="28"/>
        </w:rPr>
        <w:t>у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«прозорість бюджетного процесу</w:t>
      </w:r>
      <w:r w:rsidR="00E04078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»,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 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означає </w:t>
      </w:r>
      <w:r w:rsidR="00E04078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AD483C" w:rsidRPr="007268A6">
        <w:rPr>
          <w:rFonts w:ascii="Times New Roman" w:hAnsi="Times New Roman" w:cs="Times New Roman"/>
          <w:sz w:val="28"/>
          <w:szCs w:val="28"/>
        </w:rPr>
        <w:t>доступн</w:t>
      </w:r>
      <w:r w:rsidR="00E04078">
        <w:rPr>
          <w:rFonts w:ascii="Times New Roman" w:hAnsi="Times New Roman" w:cs="Times New Roman"/>
          <w:sz w:val="28"/>
          <w:szCs w:val="28"/>
        </w:rPr>
        <w:t>о</w:t>
      </w:r>
      <w:r w:rsidR="00AD483C" w:rsidRPr="007268A6">
        <w:rPr>
          <w:rFonts w:ascii="Times New Roman" w:hAnsi="Times New Roman" w:cs="Times New Roman"/>
          <w:sz w:val="28"/>
          <w:szCs w:val="28"/>
        </w:rPr>
        <w:t>ст</w:t>
      </w:r>
      <w:r w:rsidR="00E04078">
        <w:rPr>
          <w:rFonts w:ascii="Times New Roman" w:hAnsi="Times New Roman" w:cs="Times New Roman"/>
          <w:sz w:val="28"/>
          <w:szCs w:val="28"/>
        </w:rPr>
        <w:t>і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кожному громадянину </w:t>
      </w:r>
      <w:r w:rsidR="00E04078">
        <w:rPr>
          <w:rFonts w:ascii="Times New Roman" w:hAnsi="Times New Roman" w:cs="Times New Roman"/>
          <w:sz w:val="28"/>
          <w:szCs w:val="28"/>
        </w:rPr>
        <w:t xml:space="preserve">до </w:t>
      </w:r>
      <w:r w:rsidR="008E7C42" w:rsidRPr="007268A6">
        <w:rPr>
          <w:rFonts w:ascii="Times New Roman" w:hAnsi="Times New Roman" w:cs="Times New Roman"/>
          <w:sz w:val="28"/>
          <w:szCs w:val="28"/>
        </w:rPr>
        <w:t xml:space="preserve">повної 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інформації про </w:t>
      </w:r>
      <w:r w:rsidR="00E04078">
        <w:rPr>
          <w:rFonts w:ascii="Times New Roman" w:hAnsi="Times New Roman" w:cs="Times New Roman"/>
          <w:sz w:val="28"/>
          <w:szCs w:val="28"/>
        </w:rPr>
        <w:t xml:space="preserve">місцевий </w:t>
      </w:r>
      <w:r w:rsidR="00AD483C" w:rsidRPr="007268A6">
        <w:rPr>
          <w:rFonts w:ascii="Times New Roman" w:hAnsi="Times New Roman" w:cs="Times New Roman"/>
          <w:sz w:val="28"/>
          <w:szCs w:val="28"/>
        </w:rPr>
        <w:t>бюджет та про його показники результативності</w:t>
      </w:r>
      <w:r w:rsidR="008E7C42" w:rsidRPr="007268A6">
        <w:rPr>
          <w:rFonts w:ascii="Times New Roman" w:hAnsi="Times New Roman" w:cs="Times New Roman"/>
          <w:sz w:val="28"/>
          <w:szCs w:val="28"/>
        </w:rPr>
        <w:t xml:space="preserve"> на всіх стадіях бюджетного процесу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. </w:t>
      </w:r>
      <w:bookmarkEnd w:id="45"/>
      <w:bookmarkEnd w:id="46"/>
      <w:r w:rsidR="008F323A" w:rsidRPr="007268A6">
        <w:rPr>
          <w:rFonts w:ascii="Times New Roman" w:hAnsi="Times New Roman" w:cs="Times New Roman"/>
          <w:sz w:val="28"/>
          <w:szCs w:val="28"/>
        </w:rPr>
        <w:t xml:space="preserve">Дотримання принципів 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прозорості та відкритості </w:t>
      </w:r>
      <w:r w:rsidR="008F323A" w:rsidRPr="007268A6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AD483C" w:rsidRPr="007268A6">
        <w:rPr>
          <w:rFonts w:ascii="Times New Roman" w:hAnsi="Times New Roman" w:cs="Times New Roman"/>
          <w:sz w:val="28"/>
          <w:szCs w:val="28"/>
        </w:rPr>
        <w:t>забезпечу</w:t>
      </w:r>
      <w:r w:rsidR="008F323A" w:rsidRPr="007268A6">
        <w:rPr>
          <w:rFonts w:ascii="Times New Roman" w:hAnsi="Times New Roman" w:cs="Times New Roman"/>
          <w:sz w:val="28"/>
          <w:szCs w:val="28"/>
        </w:rPr>
        <w:t>вати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зворотній зв’язок між орган</w:t>
      </w:r>
      <w:r w:rsidR="008F323A" w:rsidRPr="007268A6">
        <w:rPr>
          <w:rFonts w:ascii="Times New Roman" w:hAnsi="Times New Roman" w:cs="Times New Roman"/>
          <w:sz w:val="28"/>
          <w:szCs w:val="28"/>
        </w:rPr>
        <w:t>ами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F323A" w:rsidRPr="007268A6">
        <w:rPr>
          <w:rFonts w:ascii="Times New Roman" w:hAnsi="Times New Roman" w:cs="Times New Roman"/>
          <w:sz w:val="28"/>
          <w:szCs w:val="28"/>
        </w:rPr>
        <w:t xml:space="preserve">влади і місцевого самоврядування 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та громадянами, завдяки чому </w:t>
      </w:r>
      <w:r w:rsidR="008F323A" w:rsidRPr="007268A6">
        <w:rPr>
          <w:rFonts w:ascii="Times New Roman" w:hAnsi="Times New Roman" w:cs="Times New Roman"/>
          <w:sz w:val="28"/>
          <w:szCs w:val="28"/>
        </w:rPr>
        <w:t xml:space="preserve">зростатиме </w:t>
      </w:r>
      <w:r w:rsidR="00E935F4">
        <w:rPr>
          <w:rFonts w:ascii="Times New Roman" w:hAnsi="Times New Roman" w:cs="Times New Roman"/>
          <w:sz w:val="28"/>
          <w:szCs w:val="28"/>
        </w:rPr>
        <w:t xml:space="preserve">показник </w:t>
      </w:r>
      <w:r w:rsidR="00AD483C" w:rsidRPr="007268A6">
        <w:rPr>
          <w:rFonts w:ascii="Times New Roman" w:hAnsi="Times New Roman" w:cs="Times New Roman"/>
          <w:sz w:val="28"/>
          <w:szCs w:val="28"/>
        </w:rPr>
        <w:t>ефективності управління бюджетним процесом та ступінь довіри громадян до органів влади</w:t>
      </w:r>
      <w:r w:rsidR="008F323A" w:rsidRPr="007268A6">
        <w:rPr>
          <w:rFonts w:ascii="Times New Roman" w:hAnsi="Times New Roman" w:cs="Times New Roman"/>
          <w:sz w:val="28"/>
          <w:szCs w:val="28"/>
        </w:rPr>
        <w:t xml:space="preserve"> з метою поширення їх участі в бюджетному процесі</w:t>
      </w:r>
      <w:r w:rsidR="00AD483C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4AF57C" w14:textId="1FCDE8F0" w:rsidR="00AD483C" w:rsidRPr="007268A6" w:rsidRDefault="00D10921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Здійснення дослідження організаційних засад з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абезпечення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r w:rsidRPr="007268A6">
        <w:rPr>
          <w:rFonts w:ascii="Times New Roman" w:hAnsi="Times New Roman" w:cs="Times New Roman"/>
          <w:sz w:val="28"/>
          <w:szCs w:val="28"/>
        </w:rPr>
        <w:t>констатує</w:t>
      </w:r>
      <w:r w:rsidR="008C74F8" w:rsidRPr="007268A6">
        <w:rPr>
          <w:rFonts w:ascii="Times New Roman" w:hAnsi="Times New Roman" w:cs="Times New Roman"/>
          <w:sz w:val="28"/>
          <w:szCs w:val="28"/>
        </w:rPr>
        <w:t>, щ</w:t>
      </w:r>
      <w:r w:rsidRPr="007268A6">
        <w:rPr>
          <w:rFonts w:ascii="Times New Roman" w:hAnsi="Times New Roman" w:cs="Times New Roman"/>
          <w:sz w:val="28"/>
          <w:szCs w:val="28"/>
        </w:rPr>
        <w:t xml:space="preserve">о </w:t>
      </w:r>
      <w:r w:rsidR="008C74F8" w:rsidRPr="007268A6">
        <w:rPr>
          <w:rFonts w:ascii="Times New Roman" w:hAnsi="Times New Roman" w:cs="Times New Roman"/>
          <w:sz w:val="28"/>
          <w:szCs w:val="28"/>
        </w:rPr>
        <w:t xml:space="preserve">згідно </w:t>
      </w:r>
      <w:r w:rsidR="00F1144B" w:rsidRPr="007268A6">
        <w:rPr>
          <w:rFonts w:ascii="Times New Roman" w:hAnsi="Times New Roman" w:cs="Times New Roman"/>
          <w:sz w:val="28"/>
          <w:szCs w:val="28"/>
        </w:rPr>
        <w:t>Концепції реформування місцевих бюджетів схвален</w:t>
      </w:r>
      <w:r w:rsidR="008C74F8" w:rsidRPr="007268A6">
        <w:rPr>
          <w:rFonts w:ascii="Times New Roman" w:hAnsi="Times New Roman" w:cs="Times New Roman"/>
          <w:sz w:val="28"/>
          <w:szCs w:val="28"/>
        </w:rPr>
        <w:t>ої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Кабінетом Міністрів України від 23 травня 2007 року</w:t>
      </w:r>
      <w:r w:rsidR="008C74F8" w:rsidRPr="007268A6">
        <w:rPr>
          <w:rFonts w:ascii="Times New Roman" w:hAnsi="Times New Roman" w:cs="Times New Roman"/>
          <w:sz w:val="28"/>
          <w:szCs w:val="28"/>
        </w:rPr>
        <w:t xml:space="preserve"> встановлено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забезпечення стійкої дохідної </w:t>
      </w:r>
      <w:r w:rsidR="008C74F8" w:rsidRPr="007268A6">
        <w:rPr>
          <w:rFonts w:ascii="Times New Roman" w:hAnsi="Times New Roman" w:cs="Times New Roman"/>
          <w:sz w:val="28"/>
          <w:szCs w:val="28"/>
        </w:rPr>
        <w:t xml:space="preserve">частини 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бюджетів, </w:t>
      </w:r>
      <w:r w:rsidR="008C74F8" w:rsidRPr="007268A6">
        <w:rPr>
          <w:rFonts w:ascii="Times New Roman" w:hAnsi="Times New Roman" w:cs="Times New Roman"/>
          <w:sz w:val="28"/>
          <w:szCs w:val="28"/>
        </w:rPr>
        <w:t>підняття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ступеня їх фінансової незалежності, </w:t>
      </w:r>
      <w:r w:rsidR="008C74F8" w:rsidRPr="007268A6">
        <w:rPr>
          <w:rFonts w:ascii="Times New Roman" w:hAnsi="Times New Roman" w:cs="Times New Roman"/>
          <w:sz w:val="28"/>
          <w:szCs w:val="28"/>
        </w:rPr>
        <w:t xml:space="preserve">зростання показників 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результативності, </w:t>
      </w:r>
      <w:r w:rsidR="00F1144B"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ефективності </w:t>
      </w:r>
      <w:r w:rsidR="00C8697F" w:rsidRPr="007268A6">
        <w:rPr>
          <w:rFonts w:ascii="Times New Roman" w:hAnsi="Times New Roman" w:cs="Times New Roman"/>
          <w:sz w:val="28"/>
          <w:szCs w:val="28"/>
        </w:rPr>
        <w:t>й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прозорості використання коштів</w:t>
      </w:r>
      <w:r w:rsidR="00C8697F" w:rsidRPr="007268A6">
        <w:rPr>
          <w:rFonts w:ascii="Times New Roman" w:hAnsi="Times New Roman" w:cs="Times New Roman"/>
          <w:sz w:val="28"/>
          <w:szCs w:val="28"/>
        </w:rPr>
        <w:t xml:space="preserve"> бюджету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, ефективнішого вирішення питань </w:t>
      </w:r>
      <w:r w:rsidR="00C8697F" w:rsidRPr="007268A6">
        <w:rPr>
          <w:rFonts w:ascii="Times New Roman" w:hAnsi="Times New Roman" w:cs="Times New Roman"/>
          <w:sz w:val="28"/>
          <w:szCs w:val="28"/>
        </w:rPr>
        <w:t xml:space="preserve">сталого </w:t>
      </w:r>
      <w:r w:rsidR="00F1144B" w:rsidRPr="007268A6">
        <w:rPr>
          <w:rFonts w:ascii="Times New Roman" w:hAnsi="Times New Roman" w:cs="Times New Roman"/>
          <w:sz w:val="28"/>
          <w:szCs w:val="28"/>
        </w:rPr>
        <w:t>розвитку територій.</w:t>
      </w:r>
    </w:p>
    <w:p w14:paraId="4E34FDE4" w14:textId="02BC36EA" w:rsidR="00AD483C" w:rsidRPr="007268A6" w:rsidRDefault="00235AD3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7" w:name="_Hlk120542541"/>
      <w:bookmarkStart w:id="48" w:name="_Hlk120702109"/>
      <w:r w:rsidRPr="007268A6">
        <w:rPr>
          <w:rFonts w:ascii="Times New Roman" w:hAnsi="Times New Roman" w:cs="Times New Roman"/>
          <w:sz w:val="28"/>
          <w:szCs w:val="28"/>
        </w:rPr>
        <w:t>Організаційні засади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з</w:t>
      </w:r>
      <w:r w:rsidR="00F1144B" w:rsidRPr="007268A6">
        <w:rPr>
          <w:rFonts w:ascii="Times New Roman" w:hAnsi="Times New Roman" w:cs="Times New Roman"/>
          <w:sz w:val="28"/>
          <w:szCs w:val="28"/>
        </w:rPr>
        <w:t xml:space="preserve">абезпечення прозорості </w:t>
      </w:r>
      <w:bookmarkEnd w:id="47"/>
      <w:r w:rsidR="00F1144B" w:rsidRPr="007268A6">
        <w:rPr>
          <w:rFonts w:ascii="Times New Roman" w:hAnsi="Times New Roman" w:cs="Times New Roman"/>
          <w:sz w:val="28"/>
          <w:szCs w:val="28"/>
        </w:rPr>
        <w:t xml:space="preserve">процесу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E04078">
        <w:rPr>
          <w:rFonts w:ascii="Times New Roman" w:hAnsi="Times New Roman" w:cs="Times New Roman"/>
          <w:sz w:val="28"/>
          <w:szCs w:val="28"/>
        </w:rPr>
        <w:t xml:space="preserve">і виконання </w:t>
      </w:r>
      <w:r w:rsidR="00F1144B" w:rsidRPr="007268A6">
        <w:rPr>
          <w:rFonts w:ascii="Times New Roman" w:hAnsi="Times New Roman" w:cs="Times New Roman"/>
          <w:sz w:val="28"/>
          <w:szCs w:val="28"/>
        </w:rPr>
        <w:t>місцевих бюджетів</w:t>
      </w:r>
      <w:bookmarkEnd w:id="48"/>
      <w:r w:rsidR="00F1144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представлено на рисунку </w:t>
      </w:r>
      <w:r w:rsidR="004C7FB0" w:rsidRPr="007268A6">
        <w:rPr>
          <w:rFonts w:ascii="Times New Roman" w:hAnsi="Times New Roman" w:cs="Times New Roman"/>
          <w:sz w:val="28"/>
          <w:szCs w:val="28"/>
        </w:rPr>
        <w:t>1.3.</w:t>
      </w:r>
    </w:p>
    <w:p w14:paraId="63371D96" w14:textId="77777777" w:rsidR="004C7FB0" w:rsidRPr="007268A6" w:rsidRDefault="004C7FB0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5B6306F" w14:textId="75DF2DA3" w:rsidR="004C7FB0" w:rsidRPr="007268A6" w:rsidRDefault="009D6C27" w:rsidP="009D6C27">
      <w:pPr>
        <w:tabs>
          <w:tab w:val="left" w:pos="90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F127F40" wp14:editId="66C35E88">
            <wp:extent cx="6000618" cy="5323114"/>
            <wp:effectExtent l="0" t="0" r="63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2094" cy="534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69381E" w14:textId="6F04C52E" w:rsidR="004C7FB0" w:rsidRPr="007268A6" w:rsidRDefault="004C7FB0" w:rsidP="004C7FB0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 1.3. Організаційні засади забезпечення прозорості бюджетного процесу на місцевому рівні</w:t>
      </w:r>
    </w:p>
    <w:p w14:paraId="4AD4A1DF" w14:textId="6AA8494F" w:rsidR="004C7FB0" w:rsidRPr="007268A6" w:rsidRDefault="004C7FB0" w:rsidP="004C7FB0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bookmarkStart w:id="49" w:name="_Hlk120550544"/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[5</w:t>
      </w:r>
      <w:r w:rsidR="00450FAB" w:rsidRPr="007268A6">
        <w:rPr>
          <w:rFonts w:ascii="Times New Roman" w:hAnsi="Times New Roman" w:cs="Times New Roman"/>
          <w:i/>
          <w:sz w:val="28"/>
          <w:szCs w:val="28"/>
        </w:rPr>
        <w:t>6 – 58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49"/>
    <w:p w14:paraId="56E0B97E" w14:textId="77777777" w:rsidR="004C7FB0" w:rsidRPr="007268A6" w:rsidRDefault="004C7FB0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751B275" w14:textId="37F5FE58" w:rsidR="009E0C52" w:rsidRPr="007268A6" w:rsidRDefault="007404B4" w:rsidP="009E0C5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Місцева демократія в Україні</w:t>
      </w:r>
      <w:r w:rsidR="00CA72CC" w:rsidRPr="007268A6">
        <w:rPr>
          <w:rFonts w:ascii="Times New Roman" w:hAnsi="Times New Roman" w:cs="Times New Roman"/>
          <w:sz w:val="28"/>
          <w:szCs w:val="28"/>
        </w:rPr>
        <w:t xml:space="preserve"> в контексті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забезпеч</w:t>
      </w:r>
      <w:r w:rsidR="00CA72CC" w:rsidRPr="007268A6">
        <w:rPr>
          <w:rFonts w:ascii="Times New Roman" w:hAnsi="Times New Roman" w:cs="Times New Roman"/>
          <w:sz w:val="28"/>
          <w:szCs w:val="28"/>
        </w:rPr>
        <w:t>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прозор</w:t>
      </w:r>
      <w:r w:rsidR="00CA72CC" w:rsidRPr="007268A6">
        <w:rPr>
          <w:rFonts w:ascii="Times New Roman" w:hAnsi="Times New Roman" w:cs="Times New Roman"/>
          <w:sz w:val="28"/>
          <w:szCs w:val="28"/>
        </w:rPr>
        <w:t>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бюджетного процесу на місцевому рівні </w:t>
      </w:r>
      <w:r w:rsidR="00CA72CC" w:rsidRPr="007268A6">
        <w:rPr>
          <w:rFonts w:ascii="Times New Roman" w:hAnsi="Times New Roman" w:cs="Times New Roman"/>
          <w:sz w:val="28"/>
          <w:szCs w:val="28"/>
        </w:rPr>
        <w:t>вимагає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A72CC" w:rsidRPr="007268A6">
        <w:rPr>
          <w:rFonts w:ascii="Times New Roman" w:hAnsi="Times New Roman" w:cs="Times New Roman"/>
          <w:sz w:val="28"/>
          <w:szCs w:val="28"/>
        </w:rPr>
        <w:t>вагомих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A72CC" w:rsidRPr="007268A6">
        <w:rPr>
          <w:rFonts w:ascii="Times New Roman" w:hAnsi="Times New Roman" w:cs="Times New Roman"/>
          <w:sz w:val="28"/>
          <w:szCs w:val="28"/>
        </w:rPr>
        <w:t xml:space="preserve">як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теоретичних, </w:t>
      </w:r>
      <w:r w:rsidR="00CA72CC" w:rsidRPr="007268A6">
        <w:rPr>
          <w:rFonts w:ascii="Times New Roman" w:hAnsi="Times New Roman" w:cs="Times New Roman"/>
          <w:sz w:val="28"/>
          <w:szCs w:val="28"/>
        </w:rPr>
        <w:t xml:space="preserve">так </w:t>
      </w:r>
      <w:r w:rsidRPr="007268A6">
        <w:rPr>
          <w:rFonts w:ascii="Times New Roman" w:hAnsi="Times New Roman" w:cs="Times New Roman"/>
          <w:sz w:val="28"/>
          <w:szCs w:val="28"/>
        </w:rPr>
        <w:t xml:space="preserve">й практичних </w:t>
      </w:r>
      <w:r w:rsidR="00CA72CC" w:rsidRPr="007268A6">
        <w:rPr>
          <w:rFonts w:ascii="Times New Roman" w:hAnsi="Times New Roman" w:cs="Times New Roman"/>
          <w:sz w:val="28"/>
          <w:szCs w:val="28"/>
        </w:rPr>
        <w:t>досягнень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даній площинні питань. </w:t>
      </w:r>
      <w:r w:rsidR="009E0C52" w:rsidRPr="007268A6">
        <w:rPr>
          <w:rFonts w:ascii="Times New Roman" w:hAnsi="Times New Roman" w:cs="Times New Roman"/>
          <w:sz w:val="28"/>
          <w:szCs w:val="28"/>
        </w:rPr>
        <w:t xml:space="preserve">Законом України «Про </w:t>
      </w:r>
      <w:r w:rsidR="009E0C52"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місцеве самоврядування в Україні» встановлено, що «органи та посадові особи місцевого самоврядування є підзвітними, підконтрольними і відповідальними перед територіальними громадами. Вони періодично, але не менш як два рази на рік, інформують населення про виконання програм соціально-економічного та культурного розвитку, місцевого бюджету, з інших питань місцевого значення, звітують перед територіальними громадами про свою діяльність» [20]. </w:t>
      </w:r>
    </w:p>
    <w:p w14:paraId="3BA2F7F7" w14:textId="44381E7A" w:rsidR="007404B4" w:rsidRPr="007268A6" w:rsidRDefault="00F97C09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7404B4" w:rsidRPr="007268A6">
        <w:rPr>
          <w:rFonts w:ascii="Times New Roman" w:hAnsi="Times New Roman" w:cs="Times New Roman"/>
          <w:sz w:val="28"/>
          <w:szCs w:val="28"/>
        </w:rPr>
        <w:t>Резолюці</w:t>
      </w:r>
      <w:r w:rsidRPr="007268A6">
        <w:rPr>
          <w:rFonts w:ascii="Times New Roman" w:hAnsi="Times New Roman" w:cs="Times New Roman"/>
          <w:sz w:val="28"/>
          <w:szCs w:val="28"/>
        </w:rPr>
        <w:t>ї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Всеукраїнських зборів муніципальної громадськості «Стан та перспективи розвитку місцевої демократії в Україні» визнач</w:t>
      </w:r>
      <w:r w:rsidRPr="007268A6">
        <w:rPr>
          <w:rFonts w:ascii="Times New Roman" w:hAnsi="Times New Roman" w:cs="Times New Roman"/>
          <w:sz w:val="28"/>
          <w:szCs w:val="28"/>
        </w:rPr>
        <w:t>ено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важливість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зміцнення місцевої демократії </w:t>
      </w:r>
      <w:r w:rsidR="0076093E" w:rsidRPr="007268A6">
        <w:rPr>
          <w:rFonts w:ascii="Times New Roman" w:hAnsi="Times New Roman" w:cs="Times New Roman"/>
          <w:sz w:val="28"/>
          <w:szCs w:val="28"/>
        </w:rPr>
        <w:t xml:space="preserve">шляхом встановлення </w:t>
      </w:r>
      <w:r w:rsidR="007404B4" w:rsidRPr="007268A6">
        <w:rPr>
          <w:rFonts w:ascii="Times New Roman" w:hAnsi="Times New Roman" w:cs="Times New Roman"/>
          <w:sz w:val="28"/>
          <w:szCs w:val="28"/>
        </w:rPr>
        <w:t>ефективн</w:t>
      </w:r>
      <w:r w:rsidR="0076093E" w:rsidRPr="007268A6">
        <w:rPr>
          <w:rFonts w:ascii="Times New Roman" w:hAnsi="Times New Roman" w:cs="Times New Roman"/>
          <w:sz w:val="28"/>
          <w:szCs w:val="28"/>
        </w:rPr>
        <w:t>ої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взаємоді</w:t>
      </w:r>
      <w:r w:rsidR="0076093E" w:rsidRPr="007268A6">
        <w:rPr>
          <w:rFonts w:ascii="Times New Roman" w:hAnsi="Times New Roman" w:cs="Times New Roman"/>
          <w:sz w:val="28"/>
          <w:szCs w:val="28"/>
        </w:rPr>
        <w:t>ї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територіальних громад</w:t>
      </w:r>
      <w:r w:rsidR="0076093E" w:rsidRPr="007268A6">
        <w:rPr>
          <w:rFonts w:ascii="Times New Roman" w:hAnsi="Times New Roman" w:cs="Times New Roman"/>
          <w:sz w:val="28"/>
          <w:szCs w:val="28"/>
        </w:rPr>
        <w:t xml:space="preserve"> і місцевої влади та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інституцій громадянського суспільства</w:t>
      </w:r>
      <w:r w:rsidR="0076093E" w:rsidRPr="007268A6">
        <w:rPr>
          <w:rFonts w:ascii="Times New Roman" w:hAnsi="Times New Roman" w:cs="Times New Roman"/>
          <w:sz w:val="28"/>
          <w:szCs w:val="28"/>
        </w:rPr>
        <w:t xml:space="preserve"> (рис. 1.4) </w:t>
      </w:r>
      <w:r w:rsidR="007404B4" w:rsidRPr="007268A6">
        <w:rPr>
          <w:rFonts w:ascii="Times New Roman" w:hAnsi="Times New Roman" w:cs="Times New Roman"/>
          <w:sz w:val="28"/>
          <w:szCs w:val="28"/>
        </w:rPr>
        <w:t>[</w:t>
      </w:r>
      <w:r w:rsidR="00B564EE" w:rsidRPr="007268A6">
        <w:rPr>
          <w:rFonts w:ascii="Times New Roman" w:hAnsi="Times New Roman" w:cs="Times New Roman"/>
          <w:sz w:val="28"/>
          <w:szCs w:val="28"/>
        </w:rPr>
        <w:t>59</w:t>
      </w:r>
      <w:r w:rsidR="007404B4" w:rsidRPr="007268A6">
        <w:rPr>
          <w:rFonts w:ascii="Times New Roman" w:hAnsi="Times New Roman" w:cs="Times New Roman"/>
          <w:sz w:val="28"/>
          <w:szCs w:val="28"/>
        </w:rPr>
        <w:t>]</w:t>
      </w:r>
      <w:r w:rsidR="0076093E" w:rsidRPr="007268A6">
        <w:rPr>
          <w:rFonts w:ascii="Times New Roman" w:hAnsi="Times New Roman" w:cs="Times New Roman"/>
          <w:sz w:val="28"/>
          <w:szCs w:val="28"/>
        </w:rPr>
        <w:t>.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7DBE5EE" w14:textId="77777777" w:rsidR="00624C88" w:rsidRPr="007268A6" w:rsidRDefault="00624C88" w:rsidP="00F1144B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854089B" w14:textId="3ECDE346" w:rsidR="0076093E" w:rsidRPr="007268A6" w:rsidRDefault="009D6C27" w:rsidP="009D6C27">
      <w:pPr>
        <w:tabs>
          <w:tab w:val="left" w:pos="904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CFFF640" wp14:editId="24E6C224">
            <wp:extent cx="5669379" cy="3641272"/>
            <wp:effectExtent l="0" t="0" r="762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170" cy="3654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EB407D" w14:textId="7BD1A8D2" w:rsidR="0076093E" w:rsidRPr="007268A6" w:rsidRDefault="0076093E" w:rsidP="007404B4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>Рис. 1.4. Напрями зміцнення місцевої демократії задля забезпечення прозорості бюджетного процесу</w:t>
      </w:r>
    </w:p>
    <w:p w14:paraId="71E35C52" w14:textId="57848DCA" w:rsidR="0076093E" w:rsidRPr="007268A6" w:rsidRDefault="0076093E" w:rsidP="0076093E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[59]</w:t>
      </w:r>
    </w:p>
    <w:p w14:paraId="35467374" w14:textId="77777777" w:rsidR="0076093E" w:rsidRPr="007268A6" w:rsidRDefault="0076093E" w:rsidP="007404B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62F95BE0" w14:textId="086D0403" w:rsidR="00147749" w:rsidRPr="007268A6" w:rsidRDefault="00A40ECE" w:rsidP="007404B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Доцільно відмітити, що вищезазначеною </w:t>
      </w:r>
      <w:r w:rsidR="007404B4" w:rsidRPr="007268A6">
        <w:rPr>
          <w:rFonts w:ascii="Times New Roman" w:hAnsi="Times New Roman" w:cs="Times New Roman"/>
          <w:sz w:val="28"/>
          <w:szCs w:val="28"/>
        </w:rPr>
        <w:t>Резолюці</w:t>
      </w:r>
      <w:r w:rsidRPr="007268A6">
        <w:rPr>
          <w:rFonts w:ascii="Times New Roman" w:hAnsi="Times New Roman" w:cs="Times New Roman"/>
          <w:sz w:val="28"/>
          <w:szCs w:val="28"/>
        </w:rPr>
        <w:t>єю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Всеукраїнських зборів муніципальної громадськості </w:t>
      </w:r>
      <w:r w:rsidRPr="007268A6">
        <w:rPr>
          <w:rFonts w:ascii="Times New Roman" w:hAnsi="Times New Roman" w:cs="Times New Roman"/>
          <w:sz w:val="28"/>
          <w:szCs w:val="28"/>
        </w:rPr>
        <w:t>означено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основні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напрями </w:t>
      </w:r>
      <w:r w:rsidR="007404B4" w:rsidRPr="007268A6">
        <w:rPr>
          <w:rFonts w:ascii="Times New Roman" w:hAnsi="Times New Roman" w:cs="Times New Roman"/>
          <w:sz w:val="28"/>
          <w:szCs w:val="28"/>
        </w:rPr>
        <w:t>зміцнення та розвитку місцевої демократії</w:t>
      </w:r>
      <w:r w:rsidRPr="007268A6">
        <w:rPr>
          <w:rFonts w:ascii="Times New Roman" w:hAnsi="Times New Roman" w:cs="Times New Roman"/>
          <w:sz w:val="28"/>
          <w:szCs w:val="28"/>
        </w:rPr>
        <w:t>, а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>кож</w:t>
      </w:r>
      <w:r w:rsidR="00CB4E61" w:rsidRPr="007268A6">
        <w:rPr>
          <w:rFonts w:ascii="Times New Roman" w:hAnsi="Times New Roman" w:cs="Times New Roman"/>
          <w:sz w:val="28"/>
          <w:szCs w:val="28"/>
        </w:rPr>
        <w:t xml:space="preserve"> – системність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концептуального</w:t>
      </w:r>
      <w:r w:rsidR="00CB4E61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 нормативно-правового </w:t>
      </w:r>
      <w:r w:rsidR="00CB4E61" w:rsidRPr="007268A6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7404B4" w:rsidRPr="007268A6">
        <w:rPr>
          <w:rFonts w:ascii="Times New Roman" w:hAnsi="Times New Roman" w:cs="Times New Roman"/>
          <w:sz w:val="28"/>
          <w:szCs w:val="28"/>
        </w:rPr>
        <w:t>процесу зміцнення місцевої демократії</w:t>
      </w:r>
      <w:r w:rsidR="00CB4E61" w:rsidRPr="007268A6">
        <w:rPr>
          <w:rFonts w:ascii="Times New Roman" w:hAnsi="Times New Roman" w:cs="Times New Roman"/>
          <w:sz w:val="28"/>
          <w:szCs w:val="28"/>
        </w:rPr>
        <w:t xml:space="preserve"> в рамках реформування </w:t>
      </w:r>
      <w:r w:rsidR="007404B4" w:rsidRPr="007268A6">
        <w:rPr>
          <w:rFonts w:ascii="Times New Roman" w:hAnsi="Times New Roman" w:cs="Times New Roman"/>
          <w:sz w:val="28"/>
          <w:szCs w:val="28"/>
        </w:rPr>
        <w:t xml:space="preserve">місцевої влади. </w:t>
      </w:r>
    </w:p>
    <w:p w14:paraId="6005F620" w14:textId="3AC22E72" w:rsidR="00147749" w:rsidRPr="007268A6" w:rsidRDefault="00722E67" w:rsidP="0014774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Розглянемо </w:t>
      </w:r>
      <w:r w:rsidR="00064CD7" w:rsidRPr="007268A6">
        <w:rPr>
          <w:rFonts w:ascii="Times New Roman" w:hAnsi="Times New Roman" w:cs="Times New Roman"/>
          <w:sz w:val="28"/>
          <w:szCs w:val="28"/>
        </w:rPr>
        <w:t xml:space="preserve">далі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низку нормативно-правових актів щодо забезпечення прозорості бюджету, які були прийняті з метою </w:t>
      </w:r>
      <w:r w:rsidR="00147749" w:rsidRPr="007268A6">
        <w:rPr>
          <w:rFonts w:ascii="Times New Roman" w:hAnsi="Times New Roman" w:cs="Times New Roman"/>
          <w:sz w:val="28"/>
          <w:szCs w:val="28"/>
        </w:rPr>
        <w:t>якісного здійснення бюджетного процесу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задля </w:t>
      </w:r>
      <w:r w:rsidR="00147749" w:rsidRPr="007268A6">
        <w:rPr>
          <w:rFonts w:ascii="Times New Roman" w:hAnsi="Times New Roman" w:cs="Times New Roman"/>
          <w:sz w:val="28"/>
          <w:szCs w:val="28"/>
        </w:rPr>
        <w:t>позитивно</w:t>
      </w:r>
      <w:r w:rsidRPr="007268A6">
        <w:rPr>
          <w:rFonts w:ascii="Times New Roman" w:hAnsi="Times New Roman" w:cs="Times New Roman"/>
          <w:sz w:val="28"/>
          <w:szCs w:val="28"/>
        </w:rPr>
        <w:t>го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вплив</w:t>
      </w:r>
      <w:r w:rsidRPr="007268A6">
        <w:rPr>
          <w:rFonts w:ascii="Times New Roman" w:hAnsi="Times New Roman" w:cs="Times New Roman"/>
          <w:sz w:val="28"/>
          <w:szCs w:val="28"/>
        </w:rPr>
        <w:t>у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на </w:t>
      </w:r>
      <w:r w:rsidRPr="007268A6">
        <w:rPr>
          <w:rFonts w:ascii="Times New Roman" w:hAnsi="Times New Roman" w:cs="Times New Roman"/>
          <w:sz w:val="28"/>
          <w:szCs w:val="28"/>
        </w:rPr>
        <w:t>соціально-</w:t>
      </w:r>
      <w:r w:rsidR="00147749" w:rsidRPr="007268A6">
        <w:rPr>
          <w:rFonts w:ascii="Times New Roman" w:hAnsi="Times New Roman" w:cs="Times New Roman"/>
          <w:sz w:val="28"/>
          <w:szCs w:val="28"/>
        </w:rPr>
        <w:t>економічну стабільність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16EF4033" w14:textId="7A1D7C04" w:rsidR="00147749" w:rsidRPr="007268A6" w:rsidRDefault="00064CD7" w:rsidP="0014774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Отже, з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C3291" w:rsidRPr="007268A6">
        <w:rPr>
          <w:rFonts w:ascii="Times New Roman" w:hAnsi="Times New Roman" w:cs="Times New Roman"/>
          <w:sz w:val="28"/>
          <w:szCs w:val="28"/>
        </w:rPr>
        <w:t xml:space="preserve">прийняттям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Закону </w:t>
      </w:r>
      <w:bookmarkStart w:id="50" w:name="_Hlk120552114"/>
      <w:r w:rsidR="00147749" w:rsidRPr="007268A6">
        <w:rPr>
          <w:rFonts w:ascii="Times New Roman" w:hAnsi="Times New Roman" w:cs="Times New Roman"/>
          <w:sz w:val="28"/>
          <w:szCs w:val="28"/>
        </w:rPr>
        <w:t>України</w:t>
      </w:r>
      <w:bookmarkEnd w:id="50"/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21EC1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доступ до публічної інформації</w:t>
      </w:r>
      <w:r w:rsidR="00321EC1" w:rsidRPr="007268A6">
        <w:rPr>
          <w:rFonts w:ascii="Times New Roman" w:hAnsi="Times New Roman" w:cs="Times New Roman"/>
          <w:sz w:val="28"/>
          <w:szCs w:val="28"/>
        </w:rPr>
        <w:t>»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, Закону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України </w:t>
      </w:r>
      <w:r w:rsidR="00321EC1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Про внесення змін до Закону України </w:t>
      </w:r>
      <w:r w:rsidR="00321EC1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інформацію</w:t>
      </w:r>
      <w:r w:rsidR="00321EC1" w:rsidRPr="007268A6">
        <w:rPr>
          <w:rFonts w:ascii="Times New Roman" w:hAnsi="Times New Roman" w:cs="Times New Roman"/>
          <w:sz w:val="28"/>
          <w:szCs w:val="28"/>
        </w:rPr>
        <w:t>»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з’явилася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можливість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здійснювати аналіз реального </w:t>
      </w:r>
      <w:r w:rsidR="00147749" w:rsidRPr="007268A6">
        <w:rPr>
          <w:rFonts w:ascii="Times New Roman" w:hAnsi="Times New Roman" w:cs="Times New Roman"/>
          <w:sz w:val="28"/>
          <w:szCs w:val="28"/>
        </w:rPr>
        <w:t>стан</w:t>
      </w:r>
      <w:r w:rsidRPr="007268A6">
        <w:rPr>
          <w:rFonts w:ascii="Times New Roman" w:hAnsi="Times New Roman" w:cs="Times New Roman"/>
          <w:sz w:val="28"/>
          <w:szCs w:val="28"/>
        </w:rPr>
        <w:t>у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пасивного і активного доступу до публічної інформації </w:t>
      </w:r>
      <w:r w:rsidRPr="007268A6">
        <w:rPr>
          <w:rFonts w:ascii="Times New Roman" w:hAnsi="Times New Roman" w:cs="Times New Roman"/>
          <w:sz w:val="28"/>
          <w:szCs w:val="28"/>
        </w:rPr>
        <w:t>на місцевому рівні</w:t>
      </w:r>
      <w:r w:rsidR="00147749" w:rsidRPr="007268A6">
        <w:rPr>
          <w:rFonts w:ascii="Times New Roman" w:hAnsi="Times New Roman" w:cs="Times New Roman"/>
          <w:sz w:val="28"/>
          <w:szCs w:val="28"/>
        </w:rPr>
        <w:t>.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CE0BE06" w14:textId="59D3DF25" w:rsidR="00147749" w:rsidRPr="007268A6" w:rsidRDefault="00147749" w:rsidP="00A35F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Закон</w:t>
      </w:r>
      <w:r w:rsidR="004A4DE1" w:rsidRPr="007268A6">
        <w:rPr>
          <w:rFonts w:ascii="Times New Roman" w:hAnsi="Times New Roman" w:cs="Times New Roman"/>
          <w:sz w:val="28"/>
          <w:szCs w:val="28"/>
        </w:rPr>
        <w:t>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України </w:t>
      </w:r>
      <w:r w:rsidR="00E05EE4" w:rsidRPr="007268A6">
        <w:rPr>
          <w:rFonts w:ascii="Times New Roman" w:hAnsi="Times New Roman" w:cs="Times New Roman"/>
          <w:sz w:val="28"/>
          <w:szCs w:val="28"/>
        </w:rPr>
        <w:t>«</w:t>
      </w:r>
      <w:r w:rsidRPr="007268A6">
        <w:rPr>
          <w:rFonts w:ascii="Times New Roman" w:hAnsi="Times New Roman" w:cs="Times New Roman"/>
          <w:sz w:val="28"/>
          <w:szCs w:val="28"/>
        </w:rPr>
        <w:t>Про доступ до публічної інформації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05EE4" w:rsidRPr="007268A6">
        <w:rPr>
          <w:rFonts w:ascii="Times New Roman" w:hAnsi="Times New Roman" w:cs="Times New Roman"/>
          <w:sz w:val="28"/>
          <w:szCs w:val="28"/>
        </w:rPr>
        <w:t>[</w:t>
      </w:r>
      <w:r w:rsidR="004A4DE1" w:rsidRPr="007268A6">
        <w:rPr>
          <w:rFonts w:ascii="Times New Roman" w:hAnsi="Times New Roman" w:cs="Times New Roman"/>
          <w:sz w:val="28"/>
          <w:szCs w:val="28"/>
        </w:rPr>
        <w:t>17</w:t>
      </w:r>
      <w:r w:rsidR="00E05EE4" w:rsidRPr="007268A6">
        <w:rPr>
          <w:rFonts w:ascii="Times New Roman" w:hAnsi="Times New Roman" w:cs="Times New Roman"/>
          <w:sz w:val="28"/>
          <w:szCs w:val="28"/>
        </w:rPr>
        <w:t>]</w:t>
      </w:r>
      <w:r w:rsidR="00BD4DC4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в</w:t>
      </w:r>
      <w:r w:rsidR="004A4DE1" w:rsidRPr="007268A6">
        <w:rPr>
          <w:rFonts w:ascii="Times New Roman" w:hAnsi="Times New Roman" w:cs="Times New Roman"/>
          <w:sz w:val="28"/>
          <w:szCs w:val="28"/>
        </w:rPr>
        <w:t>становлено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порядок здійснення та забезпечення права кожно</w:t>
      </w:r>
      <w:r w:rsidR="004A4DE1" w:rsidRPr="007268A6">
        <w:rPr>
          <w:rFonts w:ascii="Times New Roman" w:hAnsi="Times New Roman" w:cs="Times New Roman"/>
          <w:sz w:val="28"/>
          <w:szCs w:val="28"/>
        </w:rPr>
        <w:t>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4A4DE1" w:rsidRPr="007268A6">
        <w:rPr>
          <w:rFonts w:ascii="Times New Roman" w:hAnsi="Times New Roman" w:cs="Times New Roman"/>
          <w:sz w:val="28"/>
          <w:szCs w:val="28"/>
        </w:rPr>
        <w:t>громадянина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доступ до інформації, </w:t>
      </w:r>
      <w:r w:rsidR="004A4DE1" w:rsidRPr="007268A6">
        <w:rPr>
          <w:rFonts w:ascii="Times New Roman" w:hAnsi="Times New Roman" w:cs="Times New Roman"/>
          <w:sz w:val="28"/>
          <w:szCs w:val="28"/>
        </w:rPr>
        <w:t>котра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4A4DE1" w:rsidRPr="007268A6">
        <w:rPr>
          <w:rFonts w:ascii="Times New Roman" w:hAnsi="Times New Roman" w:cs="Times New Roman"/>
          <w:sz w:val="28"/>
          <w:szCs w:val="28"/>
        </w:rPr>
        <w:t xml:space="preserve">може </w:t>
      </w:r>
      <w:r w:rsidRPr="007268A6">
        <w:rPr>
          <w:rFonts w:ascii="Times New Roman" w:hAnsi="Times New Roman" w:cs="Times New Roman"/>
          <w:sz w:val="28"/>
          <w:szCs w:val="28"/>
        </w:rPr>
        <w:t>становит</w:t>
      </w:r>
      <w:r w:rsidR="004A4DE1" w:rsidRPr="007268A6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4A4DE1" w:rsidRPr="007268A6">
        <w:rPr>
          <w:rFonts w:ascii="Times New Roman" w:hAnsi="Times New Roman" w:cs="Times New Roman"/>
          <w:sz w:val="28"/>
          <w:szCs w:val="28"/>
        </w:rPr>
        <w:t>громадський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інтерес</w:t>
      </w:r>
      <w:r w:rsidR="002F5994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F5994" w:rsidRPr="007268A6">
        <w:rPr>
          <w:rFonts w:ascii="Times New Roman" w:hAnsi="Times New Roman" w:cs="Times New Roman"/>
          <w:sz w:val="28"/>
          <w:szCs w:val="28"/>
        </w:rPr>
        <w:t>знаходиться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володінні суб’єктів владних повноважень</w:t>
      </w:r>
      <w:r w:rsidR="002F5994" w:rsidRPr="007268A6">
        <w:rPr>
          <w:rFonts w:ascii="Times New Roman" w:hAnsi="Times New Roman" w:cs="Times New Roman"/>
          <w:sz w:val="28"/>
          <w:szCs w:val="28"/>
        </w:rPr>
        <w:t xml:space="preserve"> 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інших розпорядників публічної інформації. Статт</w:t>
      </w:r>
      <w:r w:rsidR="002F5994" w:rsidRPr="007268A6">
        <w:rPr>
          <w:rFonts w:ascii="Times New Roman" w:hAnsi="Times New Roman" w:cs="Times New Roman"/>
          <w:sz w:val="28"/>
          <w:szCs w:val="28"/>
        </w:rPr>
        <w:t>ею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6 </w:t>
      </w:r>
      <w:r w:rsidR="002F5994" w:rsidRPr="007268A6">
        <w:rPr>
          <w:rFonts w:ascii="Times New Roman" w:hAnsi="Times New Roman" w:cs="Times New Roman"/>
          <w:sz w:val="28"/>
          <w:szCs w:val="28"/>
        </w:rPr>
        <w:t xml:space="preserve">вищезазначеного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Закону </w:t>
      </w:r>
      <w:r w:rsidR="002F5994" w:rsidRPr="007268A6">
        <w:rPr>
          <w:rFonts w:ascii="Times New Roman" w:hAnsi="Times New Roman" w:cs="Times New Roman"/>
          <w:sz w:val="28"/>
          <w:szCs w:val="28"/>
        </w:rPr>
        <w:t>узаконено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критерії публічної інформації з обмеженим доступом та</w:t>
      </w:r>
      <w:r w:rsidR="002F5994" w:rsidRPr="007268A6">
        <w:rPr>
          <w:rFonts w:ascii="Times New Roman" w:hAnsi="Times New Roman" w:cs="Times New Roman"/>
          <w:sz w:val="28"/>
          <w:szCs w:val="28"/>
        </w:rPr>
        <w:t xml:space="preserve"> визначено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обмежен</w:t>
      </w:r>
      <w:r w:rsidR="002F5994" w:rsidRPr="007268A6">
        <w:rPr>
          <w:rFonts w:ascii="Times New Roman" w:hAnsi="Times New Roman" w:cs="Times New Roman"/>
          <w:sz w:val="28"/>
          <w:szCs w:val="28"/>
        </w:rPr>
        <w:t>ість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доступ</w:t>
      </w:r>
      <w:r w:rsidR="002F5994" w:rsidRPr="007268A6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 </w:t>
      </w:r>
      <w:r w:rsidR="002F5994" w:rsidRPr="007268A6">
        <w:rPr>
          <w:rFonts w:ascii="Times New Roman" w:hAnsi="Times New Roman" w:cs="Times New Roman"/>
          <w:sz w:val="28"/>
          <w:szCs w:val="28"/>
        </w:rPr>
        <w:t>«</w:t>
      </w:r>
      <w:r w:rsidRPr="007268A6">
        <w:rPr>
          <w:rFonts w:ascii="Times New Roman" w:hAnsi="Times New Roman" w:cs="Times New Roman"/>
          <w:sz w:val="28"/>
          <w:szCs w:val="28"/>
        </w:rPr>
        <w:t>інформації про розпорядження бюджетними коштами, володіння, користування чи розпорядження державним, комунальним майном, у тому числі до копій відповідних документів, умови отримання цих коштів чи майна, прізвища, імена, по батькові фізичних осіб та найменування юридичних осіб, які отримали ці кошти або майно</w:t>
      </w:r>
      <w:r w:rsidR="00624C88" w:rsidRPr="007268A6">
        <w:rPr>
          <w:rFonts w:ascii="Times New Roman" w:hAnsi="Times New Roman" w:cs="Times New Roman"/>
          <w:sz w:val="28"/>
          <w:szCs w:val="28"/>
        </w:rPr>
        <w:t>» [17]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624C88" w:rsidRPr="007268A6">
        <w:rPr>
          <w:rFonts w:ascii="Times New Roman" w:hAnsi="Times New Roman" w:cs="Times New Roman"/>
          <w:sz w:val="28"/>
          <w:szCs w:val="28"/>
        </w:rPr>
        <w:t>Д</w:t>
      </w:r>
      <w:r w:rsidRPr="007268A6">
        <w:rPr>
          <w:rFonts w:ascii="Times New Roman" w:hAnsi="Times New Roman" w:cs="Times New Roman"/>
          <w:sz w:val="28"/>
          <w:szCs w:val="28"/>
        </w:rPr>
        <w:t>отрим</w:t>
      </w:r>
      <w:r w:rsidR="00624C88" w:rsidRPr="007268A6">
        <w:rPr>
          <w:rFonts w:ascii="Times New Roman" w:hAnsi="Times New Roman" w:cs="Times New Roman"/>
          <w:sz w:val="28"/>
          <w:szCs w:val="28"/>
        </w:rPr>
        <w:t>уючись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вимог, 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які </w:t>
      </w:r>
      <w:r w:rsidRPr="007268A6">
        <w:rPr>
          <w:rFonts w:ascii="Times New Roman" w:hAnsi="Times New Roman" w:cs="Times New Roman"/>
          <w:sz w:val="28"/>
          <w:szCs w:val="28"/>
        </w:rPr>
        <w:t>передбачен</w:t>
      </w:r>
      <w:r w:rsidR="00624C88" w:rsidRPr="007268A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частиною другою 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вищезазначеної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статті, </w:t>
      </w:r>
      <w:r w:rsidR="00624C88" w:rsidRPr="007268A6">
        <w:rPr>
          <w:rFonts w:ascii="Times New Roman" w:hAnsi="Times New Roman" w:cs="Times New Roman"/>
          <w:sz w:val="28"/>
          <w:szCs w:val="28"/>
        </w:rPr>
        <w:t>ц</w:t>
      </w:r>
      <w:r w:rsidRPr="007268A6">
        <w:rPr>
          <w:rFonts w:ascii="Times New Roman" w:hAnsi="Times New Roman" w:cs="Times New Roman"/>
          <w:sz w:val="28"/>
          <w:szCs w:val="28"/>
        </w:rPr>
        <w:t xml:space="preserve">е положення не поширюється на 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ті </w:t>
      </w:r>
      <w:r w:rsidRPr="007268A6">
        <w:rPr>
          <w:rFonts w:ascii="Times New Roman" w:hAnsi="Times New Roman" w:cs="Times New Roman"/>
          <w:sz w:val="28"/>
          <w:szCs w:val="28"/>
        </w:rPr>
        <w:t>випадки, коли оприлюдн</w:t>
      </w:r>
      <w:r w:rsidR="00624C88" w:rsidRPr="007268A6">
        <w:rPr>
          <w:rFonts w:ascii="Times New Roman" w:hAnsi="Times New Roman" w:cs="Times New Roman"/>
          <w:sz w:val="28"/>
          <w:szCs w:val="28"/>
        </w:rPr>
        <w:t>юється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або нада</w:t>
      </w:r>
      <w:r w:rsidR="00624C88" w:rsidRPr="007268A6">
        <w:rPr>
          <w:rFonts w:ascii="Times New Roman" w:hAnsi="Times New Roman" w:cs="Times New Roman"/>
          <w:sz w:val="28"/>
          <w:szCs w:val="28"/>
        </w:rPr>
        <w:t>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так</w:t>
      </w:r>
      <w:r w:rsidR="00624C88" w:rsidRPr="007268A6">
        <w:rPr>
          <w:rFonts w:ascii="Times New Roman" w:hAnsi="Times New Roman" w:cs="Times New Roman"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624C88" w:rsidRPr="007268A6">
        <w:rPr>
          <w:rFonts w:ascii="Times New Roman" w:hAnsi="Times New Roman" w:cs="Times New Roman"/>
          <w:sz w:val="28"/>
          <w:szCs w:val="28"/>
        </w:rPr>
        <w:t>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з метою не </w:t>
      </w:r>
      <w:r w:rsidRPr="007268A6">
        <w:rPr>
          <w:rFonts w:ascii="Times New Roman" w:hAnsi="Times New Roman" w:cs="Times New Roman"/>
          <w:sz w:val="28"/>
          <w:szCs w:val="28"/>
        </w:rPr>
        <w:t>завда</w:t>
      </w:r>
      <w:r w:rsidR="00624C88" w:rsidRPr="007268A6">
        <w:rPr>
          <w:rFonts w:ascii="Times New Roman" w:hAnsi="Times New Roman" w:cs="Times New Roman"/>
          <w:sz w:val="28"/>
          <w:szCs w:val="28"/>
        </w:rPr>
        <w:t>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шкоди інтересам національної безпеки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 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оборони, розслідуванню чи</w:t>
      </w:r>
      <w:r w:rsidR="00624C88" w:rsidRPr="007268A6">
        <w:rPr>
          <w:rFonts w:ascii="Times New Roman" w:hAnsi="Times New Roman" w:cs="Times New Roman"/>
          <w:sz w:val="28"/>
          <w:szCs w:val="28"/>
        </w:rPr>
        <w:t>/або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запобіганню злочину.</w:t>
      </w:r>
      <w:r w:rsidR="00624C88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DDE59F" w14:textId="77777777" w:rsidR="00624C88" w:rsidRPr="007268A6" w:rsidRDefault="00624C88" w:rsidP="00A35F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Поміж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інших нормативних актів, що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здійснюють </w:t>
      </w:r>
      <w:r w:rsidR="00147749" w:rsidRPr="007268A6">
        <w:rPr>
          <w:rFonts w:ascii="Times New Roman" w:hAnsi="Times New Roman" w:cs="Times New Roman"/>
          <w:sz w:val="28"/>
          <w:szCs w:val="28"/>
        </w:rPr>
        <w:t>регулю</w:t>
      </w:r>
      <w:r w:rsidRPr="007268A6">
        <w:rPr>
          <w:rFonts w:ascii="Times New Roman" w:hAnsi="Times New Roman" w:cs="Times New Roman"/>
          <w:sz w:val="28"/>
          <w:szCs w:val="28"/>
        </w:rPr>
        <w:t>вання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питан</w:t>
      </w:r>
      <w:r w:rsidRPr="007268A6">
        <w:rPr>
          <w:rFonts w:ascii="Times New Roman" w:hAnsi="Times New Roman" w:cs="Times New Roman"/>
          <w:sz w:val="28"/>
          <w:szCs w:val="28"/>
        </w:rPr>
        <w:t>ь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доступності інформації про бюджет можна назвати </w:t>
      </w:r>
      <w:bookmarkStart w:id="51" w:name="_Hlk57240001"/>
      <w:r w:rsidRPr="007268A6">
        <w:rPr>
          <w:rFonts w:ascii="Times New Roman" w:hAnsi="Times New Roman" w:cs="Times New Roman"/>
          <w:sz w:val="28"/>
          <w:szCs w:val="28"/>
        </w:rPr>
        <w:t xml:space="preserve">наступні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Закони </w:t>
      </w:r>
      <w:bookmarkStart w:id="52" w:name="_Hlk120553413"/>
      <w:r w:rsidR="00147749" w:rsidRPr="007268A6">
        <w:rPr>
          <w:rFonts w:ascii="Times New Roman" w:hAnsi="Times New Roman" w:cs="Times New Roman"/>
          <w:sz w:val="28"/>
          <w:szCs w:val="28"/>
        </w:rPr>
        <w:t>України</w:t>
      </w:r>
      <w:bookmarkEnd w:id="52"/>
      <w:r w:rsidR="00147749" w:rsidRPr="007268A6">
        <w:rPr>
          <w:rFonts w:ascii="Times New Roman" w:hAnsi="Times New Roman" w:cs="Times New Roman"/>
          <w:sz w:val="28"/>
          <w:szCs w:val="28"/>
        </w:rPr>
        <w:t xml:space="preserve">: </w:t>
      </w:r>
      <w:r w:rsidR="00E05EE4" w:rsidRPr="007268A6">
        <w:rPr>
          <w:rFonts w:ascii="Times New Roman" w:hAnsi="Times New Roman" w:cs="Times New Roman"/>
          <w:sz w:val="28"/>
          <w:szCs w:val="28"/>
        </w:rPr>
        <w:lastRenderedPageBreak/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інформацію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bookmarkEnd w:id="51"/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53" w:name="_Hlk120553748"/>
      <w:r w:rsidR="00E05EE4" w:rsidRPr="007268A6">
        <w:rPr>
          <w:rFonts w:ascii="Times New Roman" w:hAnsi="Times New Roman" w:cs="Times New Roman"/>
          <w:sz w:val="28"/>
          <w:szCs w:val="28"/>
        </w:rPr>
        <w:t>[</w:t>
      </w:r>
      <w:r w:rsidRPr="007268A6">
        <w:rPr>
          <w:rFonts w:ascii="Times New Roman" w:hAnsi="Times New Roman" w:cs="Times New Roman"/>
          <w:sz w:val="28"/>
          <w:szCs w:val="28"/>
        </w:rPr>
        <w:t>18</w:t>
      </w:r>
      <w:r w:rsidR="00E05EE4" w:rsidRPr="007268A6">
        <w:rPr>
          <w:rFonts w:ascii="Times New Roman" w:hAnsi="Times New Roman" w:cs="Times New Roman"/>
          <w:sz w:val="28"/>
          <w:szCs w:val="28"/>
        </w:rPr>
        <w:t>]</w:t>
      </w:r>
      <w:bookmarkEnd w:id="53"/>
      <w:r w:rsidR="00147749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E05EE4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державну таємницю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, </w:t>
      </w:r>
      <w:bookmarkStart w:id="54" w:name="_Hlk57240150"/>
      <w:r w:rsidR="00E05EE4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порядок висвітлення діяльності органів державної влади, місцевого самоврядування в Україні засобами масової інформації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bookmarkEnd w:id="54"/>
      <w:r w:rsidR="00E05EE4" w:rsidRPr="007268A6">
        <w:rPr>
          <w:rFonts w:ascii="Times New Roman" w:hAnsi="Times New Roman" w:cs="Times New Roman"/>
          <w:sz w:val="28"/>
          <w:szCs w:val="28"/>
        </w:rPr>
        <w:t xml:space="preserve"> [</w:t>
      </w:r>
      <w:r w:rsidR="00BD4DC4" w:rsidRPr="007268A6">
        <w:rPr>
          <w:rFonts w:ascii="Times New Roman" w:hAnsi="Times New Roman" w:cs="Times New Roman"/>
          <w:sz w:val="28"/>
          <w:szCs w:val="28"/>
        </w:rPr>
        <w:t>2</w:t>
      </w:r>
      <w:r w:rsidRPr="007268A6">
        <w:rPr>
          <w:rFonts w:ascii="Times New Roman" w:hAnsi="Times New Roman" w:cs="Times New Roman"/>
          <w:sz w:val="28"/>
          <w:szCs w:val="28"/>
        </w:rPr>
        <w:t>1</w:t>
      </w:r>
      <w:r w:rsidR="00E05EE4" w:rsidRPr="007268A6">
        <w:rPr>
          <w:rFonts w:ascii="Times New Roman" w:hAnsi="Times New Roman" w:cs="Times New Roman"/>
          <w:sz w:val="28"/>
          <w:szCs w:val="28"/>
        </w:rPr>
        <w:t>]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, </w:t>
      </w:r>
      <w:bookmarkStart w:id="55" w:name="_Hlk57240224"/>
      <w:r w:rsidRPr="007268A6">
        <w:rPr>
          <w:rFonts w:ascii="Times New Roman" w:hAnsi="Times New Roman" w:cs="Times New Roman"/>
          <w:sz w:val="28"/>
          <w:szCs w:val="28"/>
        </w:rPr>
        <w:t xml:space="preserve">а також –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Указ Президента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України </w:t>
      </w:r>
      <w:r w:rsidR="00E05EE4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забезпечення участі громадськості у формуванні та реалізації державної політики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bookmarkEnd w:id="55"/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та ін. </w:t>
      </w:r>
    </w:p>
    <w:p w14:paraId="026E1509" w14:textId="4A457C7A" w:rsidR="00147749" w:rsidRPr="007268A6" w:rsidRDefault="00624C88" w:rsidP="00A35F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Одночасно</w:t>
      </w:r>
      <w:r w:rsidR="00BA4B72" w:rsidRPr="007268A6">
        <w:rPr>
          <w:rFonts w:ascii="Times New Roman" w:hAnsi="Times New Roman" w:cs="Times New Roman"/>
          <w:sz w:val="28"/>
          <w:szCs w:val="28"/>
        </w:rPr>
        <w:t xml:space="preserve">, важливо зазначити, що </w:t>
      </w:r>
      <w:r w:rsidR="00147749" w:rsidRPr="007268A6">
        <w:rPr>
          <w:rFonts w:ascii="Times New Roman" w:hAnsi="Times New Roman" w:cs="Times New Roman"/>
          <w:sz w:val="28"/>
          <w:szCs w:val="28"/>
        </w:rPr>
        <w:t>не регламентовано механізм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розкриття бюджетної інформації та інформації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фінансових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ринків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</w:t>
      </w:r>
      <w:r w:rsidR="00147749" w:rsidRPr="007268A6">
        <w:rPr>
          <w:rFonts w:ascii="Times New Roman" w:hAnsi="Times New Roman" w:cs="Times New Roman"/>
          <w:sz w:val="28"/>
          <w:szCs w:val="28"/>
        </w:rPr>
        <w:t>ті</w:t>
      </w:r>
      <w:r w:rsidRPr="007268A6">
        <w:rPr>
          <w:rFonts w:ascii="Times New Roman" w:hAnsi="Times New Roman" w:cs="Times New Roman"/>
          <w:sz w:val="28"/>
          <w:szCs w:val="28"/>
        </w:rPr>
        <w:t>й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мір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щоб </w:t>
      </w:r>
      <w:r w:rsidR="00147749" w:rsidRPr="007268A6">
        <w:rPr>
          <w:rFonts w:ascii="Times New Roman" w:hAnsi="Times New Roman" w:cs="Times New Roman"/>
          <w:sz w:val="28"/>
          <w:szCs w:val="28"/>
        </w:rPr>
        <w:t>забезпеч</w:t>
      </w:r>
      <w:r w:rsidRPr="007268A6">
        <w:rPr>
          <w:rFonts w:ascii="Times New Roman" w:hAnsi="Times New Roman" w:cs="Times New Roman"/>
          <w:sz w:val="28"/>
          <w:szCs w:val="28"/>
        </w:rPr>
        <w:t>ити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захист національних інтересів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та надати </w:t>
      </w:r>
      <w:r w:rsidR="00147749" w:rsidRPr="007268A6">
        <w:rPr>
          <w:rFonts w:ascii="Times New Roman" w:hAnsi="Times New Roman" w:cs="Times New Roman"/>
          <w:sz w:val="28"/>
          <w:szCs w:val="28"/>
        </w:rPr>
        <w:t>можливість гарантува</w:t>
      </w:r>
      <w:r w:rsidRPr="007268A6">
        <w:rPr>
          <w:rFonts w:ascii="Times New Roman" w:hAnsi="Times New Roman" w:cs="Times New Roman"/>
          <w:sz w:val="28"/>
          <w:szCs w:val="28"/>
        </w:rPr>
        <w:t>ння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прозор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147749" w:rsidRPr="007268A6">
        <w:rPr>
          <w:rFonts w:ascii="Times New Roman" w:hAnsi="Times New Roman" w:cs="Times New Roman"/>
          <w:sz w:val="28"/>
          <w:szCs w:val="28"/>
        </w:rPr>
        <w:t>ст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процесів, що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складають </w:t>
      </w:r>
      <w:r w:rsidR="00147749" w:rsidRPr="007268A6">
        <w:rPr>
          <w:rFonts w:ascii="Times New Roman" w:hAnsi="Times New Roman" w:cs="Times New Roman"/>
          <w:sz w:val="28"/>
          <w:szCs w:val="28"/>
        </w:rPr>
        <w:t>невід’ємну складову демократичного суспільства.</w:t>
      </w:r>
    </w:p>
    <w:p w14:paraId="263A7144" w14:textId="262AAF39" w:rsidR="004B3568" w:rsidRPr="007268A6" w:rsidRDefault="009E0C52" w:rsidP="004B3568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Дотримання принципу п</w:t>
      </w:r>
      <w:r w:rsidR="00147749" w:rsidRPr="007268A6">
        <w:rPr>
          <w:rFonts w:ascii="Times New Roman" w:hAnsi="Times New Roman" w:cs="Times New Roman"/>
          <w:sz w:val="28"/>
          <w:szCs w:val="28"/>
        </w:rPr>
        <w:t>розор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147749" w:rsidRPr="007268A6">
        <w:rPr>
          <w:rFonts w:ascii="Times New Roman" w:hAnsi="Times New Roman" w:cs="Times New Roman"/>
          <w:sz w:val="28"/>
          <w:szCs w:val="28"/>
        </w:rPr>
        <w:t>ст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 у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використанн</w:t>
      </w:r>
      <w:r w:rsidR="00B32254"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публічних коштів має в</w:t>
      </w:r>
      <w:r w:rsidR="00B32254" w:rsidRPr="007268A6">
        <w:rPr>
          <w:rFonts w:ascii="Times New Roman" w:hAnsi="Times New Roman" w:cs="Times New Roman"/>
          <w:sz w:val="28"/>
          <w:szCs w:val="28"/>
        </w:rPr>
        <w:t>агоме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значення для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довіри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громадян </w:t>
      </w:r>
      <w:r w:rsidR="00147749" w:rsidRPr="007268A6">
        <w:rPr>
          <w:rFonts w:ascii="Times New Roman" w:hAnsi="Times New Roman" w:cs="Times New Roman"/>
          <w:sz w:val="28"/>
          <w:szCs w:val="28"/>
        </w:rPr>
        <w:t>до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 місцевої влади</w:t>
      </w:r>
      <w:r w:rsidR="00147749" w:rsidRPr="007268A6">
        <w:rPr>
          <w:rFonts w:ascii="Times New Roman" w:hAnsi="Times New Roman" w:cs="Times New Roman"/>
          <w:sz w:val="28"/>
          <w:szCs w:val="28"/>
        </w:rPr>
        <w:t>.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 Інформація</w:t>
      </w:r>
      <w:r w:rsidR="00147749" w:rsidRPr="007268A6">
        <w:rPr>
          <w:rFonts w:ascii="Times New Roman" w:hAnsi="Times New Roman" w:cs="Times New Roman"/>
          <w:sz w:val="28"/>
          <w:szCs w:val="28"/>
        </w:rPr>
        <w:t>, що оприлюдню</w:t>
      </w:r>
      <w:r w:rsidR="00B32254" w:rsidRPr="007268A6">
        <w:rPr>
          <w:rFonts w:ascii="Times New Roman" w:hAnsi="Times New Roman" w:cs="Times New Roman"/>
          <w:sz w:val="28"/>
          <w:szCs w:val="28"/>
        </w:rPr>
        <w:t>є</w:t>
      </w:r>
      <w:r w:rsidR="00147749" w:rsidRPr="007268A6">
        <w:rPr>
          <w:rFonts w:ascii="Times New Roman" w:hAnsi="Times New Roman" w:cs="Times New Roman"/>
          <w:sz w:val="28"/>
          <w:szCs w:val="28"/>
        </w:rPr>
        <w:t>ться, повин</w:t>
      </w:r>
      <w:r w:rsidR="00B32254" w:rsidRPr="007268A6">
        <w:rPr>
          <w:rFonts w:ascii="Times New Roman" w:hAnsi="Times New Roman" w:cs="Times New Roman"/>
          <w:sz w:val="28"/>
          <w:szCs w:val="28"/>
        </w:rPr>
        <w:t>на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містити </w:t>
      </w:r>
      <w:r w:rsidR="00147749" w:rsidRPr="007268A6">
        <w:rPr>
          <w:rFonts w:ascii="Times New Roman" w:hAnsi="Times New Roman" w:cs="Times New Roman"/>
          <w:sz w:val="28"/>
          <w:szCs w:val="28"/>
        </w:rPr>
        <w:t>повн</w:t>
      </w:r>
      <w:r w:rsidR="00B32254"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>, правдив</w:t>
      </w:r>
      <w:r w:rsidR="00B32254"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>, точн</w:t>
      </w:r>
      <w:r w:rsidR="00B32254"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та реальн</w:t>
      </w:r>
      <w:r w:rsidR="00B32254" w:rsidRPr="007268A6">
        <w:rPr>
          <w:rFonts w:ascii="Times New Roman" w:hAnsi="Times New Roman" w:cs="Times New Roman"/>
          <w:sz w:val="28"/>
          <w:szCs w:val="28"/>
        </w:rPr>
        <w:t>і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і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фактичні дані станом на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визначену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дату або за 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визначений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період часу. З метою оприлюднення </w:t>
      </w:r>
      <w:bookmarkStart w:id="56" w:name="_Hlk57240400"/>
      <w:r w:rsidR="00B32254" w:rsidRPr="007268A6">
        <w:rPr>
          <w:rFonts w:ascii="Times New Roman" w:hAnsi="Times New Roman" w:cs="Times New Roman"/>
          <w:sz w:val="28"/>
          <w:szCs w:val="28"/>
        </w:rPr>
        <w:t xml:space="preserve">такої інформації </w:t>
      </w:r>
      <w:r w:rsidR="00147749" w:rsidRPr="007268A6">
        <w:rPr>
          <w:rFonts w:ascii="Times New Roman" w:hAnsi="Times New Roman" w:cs="Times New Roman"/>
          <w:sz w:val="28"/>
          <w:szCs w:val="28"/>
        </w:rPr>
        <w:t>Закон</w:t>
      </w:r>
      <w:r w:rsidR="00B32254" w:rsidRPr="007268A6">
        <w:rPr>
          <w:rFonts w:ascii="Times New Roman" w:hAnsi="Times New Roman" w:cs="Times New Roman"/>
          <w:sz w:val="28"/>
          <w:szCs w:val="28"/>
        </w:rPr>
        <w:t>ом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05EE4" w:rsidRPr="007268A6">
        <w:rPr>
          <w:rFonts w:ascii="Times New Roman" w:hAnsi="Times New Roman" w:cs="Times New Roman"/>
          <w:sz w:val="28"/>
          <w:szCs w:val="28"/>
        </w:rPr>
        <w:t>України 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відкритість використання публічних коштів</w:t>
      </w:r>
      <w:r w:rsidR="00E05EE4" w:rsidRPr="007268A6">
        <w:rPr>
          <w:rFonts w:ascii="Times New Roman" w:hAnsi="Times New Roman" w:cs="Times New Roman"/>
          <w:sz w:val="28"/>
          <w:szCs w:val="28"/>
        </w:rPr>
        <w:t>»</w:t>
      </w:r>
      <w:bookmarkEnd w:id="56"/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05EE4" w:rsidRPr="007268A6">
        <w:rPr>
          <w:rFonts w:ascii="Times New Roman" w:hAnsi="Times New Roman" w:cs="Times New Roman"/>
          <w:sz w:val="28"/>
          <w:szCs w:val="28"/>
        </w:rPr>
        <w:t>[</w:t>
      </w:r>
      <w:r w:rsidR="00BD4DC4" w:rsidRPr="007268A6">
        <w:rPr>
          <w:rFonts w:ascii="Times New Roman" w:hAnsi="Times New Roman" w:cs="Times New Roman"/>
          <w:sz w:val="28"/>
          <w:szCs w:val="28"/>
        </w:rPr>
        <w:t>1</w:t>
      </w:r>
      <w:r w:rsidRPr="007268A6">
        <w:rPr>
          <w:rFonts w:ascii="Times New Roman" w:hAnsi="Times New Roman" w:cs="Times New Roman"/>
          <w:sz w:val="28"/>
          <w:szCs w:val="28"/>
        </w:rPr>
        <w:t>6</w:t>
      </w:r>
      <w:r w:rsidR="00E05EE4" w:rsidRPr="007268A6">
        <w:rPr>
          <w:rFonts w:ascii="Times New Roman" w:hAnsi="Times New Roman" w:cs="Times New Roman"/>
          <w:sz w:val="28"/>
          <w:szCs w:val="28"/>
        </w:rPr>
        <w:t xml:space="preserve">] </w:t>
      </w:r>
      <w:r w:rsidR="00147749" w:rsidRPr="007268A6">
        <w:rPr>
          <w:rFonts w:ascii="Times New Roman" w:hAnsi="Times New Roman" w:cs="Times New Roman"/>
          <w:sz w:val="28"/>
          <w:szCs w:val="28"/>
        </w:rPr>
        <w:t>передбач</w:t>
      </w:r>
      <w:r w:rsidR="00B32254" w:rsidRPr="007268A6">
        <w:rPr>
          <w:rFonts w:ascii="Times New Roman" w:hAnsi="Times New Roman" w:cs="Times New Roman"/>
          <w:sz w:val="28"/>
          <w:szCs w:val="28"/>
        </w:rPr>
        <w:t>ено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F4547">
        <w:rPr>
          <w:rFonts w:ascii="Times New Roman" w:hAnsi="Times New Roman" w:cs="Times New Roman"/>
          <w:sz w:val="28"/>
          <w:szCs w:val="28"/>
        </w:rPr>
        <w:t xml:space="preserve">розробку </w:t>
      </w:r>
      <w:r w:rsidR="00147749" w:rsidRPr="007268A6">
        <w:rPr>
          <w:rFonts w:ascii="Times New Roman" w:hAnsi="Times New Roman" w:cs="Times New Roman"/>
          <w:sz w:val="28"/>
          <w:szCs w:val="28"/>
        </w:rPr>
        <w:t>єдиного веб-порталу використання публічних коштів</w:t>
      </w:r>
      <w:r w:rsidR="00B32254" w:rsidRPr="007268A6">
        <w:rPr>
          <w:rFonts w:ascii="Times New Roman" w:hAnsi="Times New Roman" w:cs="Times New Roman"/>
          <w:sz w:val="28"/>
          <w:szCs w:val="28"/>
        </w:rPr>
        <w:t xml:space="preserve"> – </w:t>
      </w:r>
      <w:r w:rsidR="00147749" w:rsidRPr="007268A6">
        <w:rPr>
          <w:rFonts w:ascii="Times New Roman" w:hAnsi="Times New Roman" w:cs="Times New Roman"/>
          <w:sz w:val="28"/>
          <w:szCs w:val="28"/>
        </w:rPr>
        <w:t>Є-Data</w:t>
      </w:r>
      <w:r w:rsidR="00F27C87" w:rsidRPr="007268A6">
        <w:rPr>
          <w:rFonts w:ascii="Times New Roman" w:hAnsi="Times New Roman" w:cs="Times New Roman"/>
          <w:sz w:val="28"/>
          <w:szCs w:val="28"/>
        </w:rPr>
        <w:t xml:space="preserve"> [54]</w:t>
      </w:r>
      <w:r w:rsidR="00147749" w:rsidRPr="007268A6">
        <w:rPr>
          <w:rFonts w:ascii="Times New Roman" w:hAnsi="Times New Roman" w:cs="Times New Roman"/>
          <w:sz w:val="28"/>
          <w:szCs w:val="28"/>
        </w:rPr>
        <w:t>, на якому розміщ</w:t>
      </w:r>
      <w:r w:rsidR="00E55A96" w:rsidRPr="007268A6">
        <w:rPr>
          <w:rFonts w:ascii="Times New Roman" w:hAnsi="Times New Roman" w:cs="Times New Roman"/>
          <w:sz w:val="28"/>
          <w:szCs w:val="28"/>
        </w:rPr>
        <w:t>ується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002B6" w:rsidRPr="007268A6">
        <w:rPr>
          <w:rFonts w:ascii="Times New Roman" w:hAnsi="Times New Roman" w:cs="Times New Roman"/>
          <w:sz w:val="28"/>
          <w:szCs w:val="28"/>
        </w:rPr>
        <w:t xml:space="preserve">відповідну </w:t>
      </w:r>
      <w:r w:rsidR="00147749" w:rsidRPr="007268A6">
        <w:rPr>
          <w:rFonts w:ascii="Times New Roman" w:hAnsi="Times New Roman" w:cs="Times New Roman"/>
          <w:sz w:val="28"/>
          <w:szCs w:val="28"/>
        </w:rPr>
        <w:t>інформаці</w:t>
      </w:r>
      <w:r w:rsidR="00B32254" w:rsidRPr="007268A6">
        <w:rPr>
          <w:rFonts w:ascii="Times New Roman" w:hAnsi="Times New Roman" w:cs="Times New Roman"/>
          <w:sz w:val="28"/>
          <w:szCs w:val="28"/>
        </w:rPr>
        <w:t>ю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і </w:t>
      </w:r>
      <w:r w:rsidR="00C002B6" w:rsidRPr="007268A6">
        <w:rPr>
          <w:rFonts w:ascii="Times New Roman" w:hAnsi="Times New Roman" w:cs="Times New Roman"/>
          <w:sz w:val="28"/>
          <w:szCs w:val="28"/>
        </w:rPr>
        <w:t xml:space="preserve">за його допомогою </w:t>
      </w:r>
      <w:r w:rsidR="00147749" w:rsidRPr="007268A6">
        <w:rPr>
          <w:rFonts w:ascii="Times New Roman" w:hAnsi="Times New Roman" w:cs="Times New Roman"/>
          <w:sz w:val="28"/>
          <w:szCs w:val="28"/>
        </w:rPr>
        <w:t>здійснюється відкритий доступ до</w:t>
      </w:r>
      <w:r w:rsidR="00C002B6" w:rsidRPr="007268A6">
        <w:rPr>
          <w:rFonts w:ascii="Times New Roman" w:hAnsi="Times New Roman" w:cs="Times New Roman"/>
          <w:sz w:val="28"/>
          <w:szCs w:val="28"/>
        </w:rPr>
        <w:t xml:space="preserve"> публічної інформації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. Є-Data </w:t>
      </w:r>
      <w:r w:rsidR="005811E9" w:rsidRPr="007268A6">
        <w:rPr>
          <w:rFonts w:ascii="Times New Roman" w:hAnsi="Times New Roman" w:cs="Times New Roman"/>
          <w:sz w:val="28"/>
          <w:szCs w:val="28"/>
        </w:rPr>
        <w:t xml:space="preserve">є </w:t>
      </w:r>
      <w:r w:rsidR="00147749" w:rsidRPr="007268A6">
        <w:rPr>
          <w:rFonts w:ascii="Times New Roman" w:hAnsi="Times New Roman" w:cs="Times New Roman"/>
          <w:sz w:val="28"/>
          <w:szCs w:val="28"/>
        </w:rPr>
        <w:t>офіційни</w:t>
      </w:r>
      <w:r w:rsidR="005811E9" w:rsidRPr="007268A6">
        <w:rPr>
          <w:rFonts w:ascii="Times New Roman" w:hAnsi="Times New Roman" w:cs="Times New Roman"/>
          <w:sz w:val="28"/>
          <w:szCs w:val="28"/>
        </w:rPr>
        <w:t>м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державни</w:t>
      </w:r>
      <w:r w:rsidR="005811E9" w:rsidRPr="007268A6">
        <w:rPr>
          <w:rFonts w:ascii="Times New Roman" w:hAnsi="Times New Roman" w:cs="Times New Roman"/>
          <w:sz w:val="28"/>
          <w:szCs w:val="28"/>
        </w:rPr>
        <w:t>м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інформаційни</w:t>
      </w:r>
      <w:r w:rsidR="005811E9" w:rsidRPr="007268A6">
        <w:rPr>
          <w:rFonts w:ascii="Times New Roman" w:hAnsi="Times New Roman" w:cs="Times New Roman"/>
          <w:sz w:val="28"/>
          <w:szCs w:val="28"/>
        </w:rPr>
        <w:t>м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портал</w:t>
      </w:r>
      <w:r w:rsidR="005811E9" w:rsidRPr="007268A6">
        <w:rPr>
          <w:rFonts w:ascii="Times New Roman" w:hAnsi="Times New Roman" w:cs="Times New Roman"/>
          <w:sz w:val="28"/>
          <w:szCs w:val="28"/>
        </w:rPr>
        <w:t>ом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у мережі Інтернет, на якому </w:t>
      </w:r>
      <w:r w:rsidR="005811E9" w:rsidRPr="007268A6">
        <w:rPr>
          <w:rFonts w:ascii="Times New Roman" w:hAnsi="Times New Roman" w:cs="Times New Roman"/>
          <w:sz w:val="28"/>
          <w:szCs w:val="28"/>
        </w:rPr>
        <w:t xml:space="preserve">здійснюється </w:t>
      </w:r>
      <w:r w:rsidR="00147749" w:rsidRPr="007268A6">
        <w:rPr>
          <w:rFonts w:ascii="Times New Roman" w:hAnsi="Times New Roman" w:cs="Times New Roman"/>
          <w:sz w:val="28"/>
          <w:szCs w:val="28"/>
        </w:rPr>
        <w:t>оприлюдн</w:t>
      </w:r>
      <w:r w:rsidR="005811E9" w:rsidRPr="007268A6">
        <w:rPr>
          <w:rFonts w:ascii="Times New Roman" w:hAnsi="Times New Roman" w:cs="Times New Roman"/>
          <w:sz w:val="28"/>
          <w:szCs w:val="28"/>
        </w:rPr>
        <w:t>ення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5811E9" w:rsidRPr="007268A6">
        <w:rPr>
          <w:rFonts w:ascii="Times New Roman" w:hAnsi="Times New Roman" w:cs="Times New Roman"/>
          <w:sz w:val="28"/>
          <w:szCs w:val="28"/>
        </w:rPr>
        <w:t>ї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про використання </w:t>
      </w:r>
      <w:r w:rsidR="00BF4547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коштів </w:t>
      </w:r>
      <w:r w:rsidR="005811E9" w:rsidRPr="007268A6">
        <w:rPr>
          <w:rFonts w:ascii="Times New Roman" w:hAnsi="Times New Roman" w:cs="Times New Roman"/>
          <w:sz w:val="28"/>
          <w:szCs w:val="28"/>
        </w:rPr>
        <w:t xml:space="preserve">відповідно до </w:t>
      </w:r>
      <w:r w:rsidR="00147749" w:rsidRPr="007268A6">
        <w:rPr>
          <w:rFonts w:ascii="Times New Roman" w:hAnsi="Times New Roman" w:cs="Times New Roman"/>
          <w:sz w:val="28"/>
          <w:szCs w:val="28"/>
        </w:rPr>
        <w:t>Закон</w:t>
      </w:r>
      <w:r w:rsidR="005811E9" w:rsidRPr="007268A6">
        <w:rPr>
          <w:rFonts w:ascii="Times New Roman" w:hAnsi="Times New Roman" w:cs="Times New Roman"/>
          <w:sz w:val="28"/>
          <w:szCs w:val="28"/>
        </w:rPr>
        <w:t>у України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D6411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 відкритість використання публічних коштів</w:t>
      </w:r>
      <w:r w:rsidR="001D6411" w:rsidRPr="007268A6">
        <w:rPr>
          <w:rFonts w:ascii="Times New Roman" w:hAnsi="Times New Roman" w:cs="Times New Roman"/>
          <w:sz w:val="28"/>
          <w:szCs w:val="28"/>
        </w:rPr>
        <w:t>»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та </w:t>
      </w:r>
      <w:r w:rsidR="005811E9" w:rsidRPr="007268A6">
        <w:rPr>
          <w:rFonts w:ascii="Times New Roman" w:hAnsi="Times New Roman" w:cs="Times New Roman"/>
          <w:sz w:val="28"/>
          <w:szCs w:val="28"/>
        </w:rPr>
        <w:t xml:space="preserve">здійснюється </w:t>
      </w:r>
      <w:r w:rsidR="00147749" w:rsidRPr="007268A6">
        <w:rPr>
          <w:rFonts w:ascii="Times New Roman" w:hAnsi="Times New Roman" w:cs="Times New Roman"/>
          <w:sz w:val="28"/>
          <w:szCs w:val="28"/>
        </w:rPr>
        <w:t>реаліз</w:t>
      </w:r>
      <w:r w:rsidR="005811E9" w:rsidRPr="007268A6">
        <w:rPr>
          <w:rFonts w:ascii="Times New Roman" w:hAnsi="Times New Roman" w:cs="Times New Roman"/>
          <w:sz w:val="28"/>
          <w:szCs w:val="28"/>
        </w:rPr>
        <w:t>ація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концепці</w:t>
      </w:r>
      <w:r w:rsidR="005811E9" w:rsidRPr="007268A6">
        <w:rPr>
          <w:rFonts w:ascii="Times New Roman" w:hAnsi="Times New Roman" w:cs="Times New Roman"/>
          <w:sz w:val="28"/>
          <w:szCs w:val="28"/>
        </w:rPr>
        <w:t>ї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D6411" w:rsidRPr="007268A6">
        <w:rPr>
          <w:rFonts w:ascii="Times New Roman" w:hAnsi="Times New Roman" w:cs="Times New Roman"/>
          <w:sz w:val="28"/>
          <w:szCs w:val="28"/>
        </w:rPr>
        <w:t>«</w:t>
      </w:r>
      <w:r w:rsidR="00147749" w:rsidRPr="007268A6">
        <w:rPr>
          <w:rFonts w:ascii="Times New Roman" w:hAnsi="Times New Roman" w:cs="Times New Roman"/>
          <w:sz w:val="28"/>
          <w:szCs w:val="28"/>
        </w:rPr>
        <w:t>Прозорого бюджету</w:t>
      </w:r>
      <w:r w:rsidR="001D6411" w:rsidRPr="007268A6">
        <w:rPr>
          <w:rFonts w:ascii="Times New Roman" w:hAnsi="Times New Roman" w:cs="Times New Roman"/>
          <w:sz w:val="28"/>
          <w:szCs w:val="28"/>
        </w:rPr>
        <w:t>»</w:t>
      </w:r>
      <w:r w:rsidR="00147749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E3DEA70" w14:textId="77777777" w:rsidR="00760FE1" w:rsidRPr="007268A6" w:rsidRDefault="00147749" w:rsidP="00A35F2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Важливою </w:t>
      </w:r>
      <w:r w:rsidR="00F62C29" w:rsidRPr="007268A6">
        <w:rPr>
          <w:rFonts w:ascii="Times New Roman" w:hAnsi="Times New Roman" w:cs="Times New Roman"/>
          <w:sz w:val="28"/>
          <w:szCs w:val="28"/>
        </w:rPr>
        <w:t>проблемою забезпечення бюджетної прозорості</w:t>
      </w:r>
      <w:r w:rsidRPr="007268A6">
        <w:rPr>
          <w:rFonts w:ascii="Times New Roman" w:hAnsi="Times New Roman" w:cs="Times New Roman"/>
          <w:sz w:val="28"/>
          <w:szCs w:val="28"/>
        </w:rPr>
        <w:t>, що виникає на стаді</w:t>
      </w:r>
      <w:r w:rsidR="00F62C29" w:rsidRPr="007268A6">
        <w:rPr>
          <w:rFonts w:ascii="Times New Roman" w:hAnsi="Times New Roman" w:cs="Times New Roman"/>
          <w:sz w:val="28"/>
          <w:szCs w:val="28"/>
        </w:rPr>
        <w:t>ях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прийняття і виконання</w:t>
      </w:r>
      <w:r w:rsidR="00F62C29" w:rsidRPr="007268A6">
        <w:rPr>
          <w:rFonts w:ascii="Times New Roman" w:hAnsi="Times New Roman" w:cs="Times New Roman"/>
          <w:sz w:val="28"/>
          <w:szCs w:val="28"/>
        </w:rPr>
        <w:t xml:space="preserve">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є </w:t>
      </w:r>
      <w:r w:rsidR="00F62C29" w:rsidRPr="007268A6">
        <w:rPr>
          <w:rFonts w:ascii="Times New Roman" w:hAnsi="Times New Roman" w:cs="Times New Roman"/>
          <w:sz w:val="28"/>
          <w:szCs w:val="28"/>
        </w:rPr>
        <w:t xml:space="preserve">недостатній рівень публічності і </w:t>
      </w:r>
      <w:r w:rsidRPr="007268A6">
        <w:rPr>
          <w:rFonts w:ascii="Times New Roman" w:hAnsi="Times New Roman" w:cs="Times New Roman"/>
          <w:sz w:val="28"/>
          <w:szCs w:val="28"/>
        </w:rPr>
        <w:t>прозор</w:t>
      </w:r>
      <w:r w:rsidR="00F62C29" w:rsidRPr="007268A6">
        <w:rPr>
          <w:rFonts w:ascii="Times New Roman" w:hAnsi="Times New Roman" w:cs="Times New Roman"/>
          <w:sz w:val="28"/>
          <w:szCs w:val="28"/>
        </w:rPr>
        <w:t>о</w:t>
      </w:r>
      <w:r w:rsidRPr="007268A6">
        <w:rPr>
          <w:rFonts w:ascii="Times New Roman" w:hAnsi="Times New Roman" w:cs="Times New Roman"/>
          <w:sz w:val="28"/>
          <w:szCs w:val="28"/>
        </w:rPr>
        <w:t>ст</w:t>
      </w:r>
      <w:r w:rsidR="00F62C29" w:rsidRPr="007268A6">
        <w:rPr>
          <w:rFonts w:ascii="Times New Roman" w:hAnsi="Times New Roman" w:cs="Times New Roman"/>
          <w:sz w:val="28"/>
          <w:szCs w:val="28"/>
        </w:rPr>
        <w:t>і</w:t>
      </w:r>
      <w:r w:rsidR="00760FE1" w:rsidRPr="007268A6">
        <w:rPr>
          <w:rFonts w:ascii="Times New Roman" w:hAnsi="Times New Roman" w:cs="Times New Roman"/>
          <w:sz w:val="28"/>
          <w:szCs w:val="28"/>
        </w:rPr>
        <w:t xml:space="preserve"> незважаючи на низку прийнятих законодавчо-нормативних документів та впровадження передових світових практик. Більш ґрунтовніше</w:t>
      </w:r>
    </w:p>
    <w:p w14:paraId="1076475A" w14:textId="55A8A8AB" w:rsidR="00147749" w:rsidRPr="007268A6" w:rsidRDefault="00760FE1" w:rsidP="00760FE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аналіз сучасного стану забезпечення бюджетної прозорості на місцевому рівні буде здійснено у наступному розділі з метою визначення існуючих проблем та напрямів їх вирішення. </w:t>
      </w:r>
    </w:p>
    <w:p w14:paraId="77007F9F" w14:textId="4B704916" w:rsidR="00C744F0" w:rsidRPr="007268A6" w:rsidRDefault="00C744F0" w:rsidP="00C744F0">
      <w:pPr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Висновки до розділу 1</w:t>
      </w:r>
    </w:p>
    <w:p w14:paraId="2DB0AF07" w14:textId="6E3777CE" w:rsidR="005E434D" w:rsidRPr="007268A6" w:rsidRDefault="005E434D" w:rsidP="005E434D">
      <w:pPr>
        <w:rPr>
          <w:rFonts w:ascii="Times New Roman" w:hAnsi="Times New Roman" w:cs="Times New Roman"/>
          <w:b/>
          <w:sz w:val="28"/>
          <w:szCs w:val="28"/>
        </w:rPr>
      </w:pPr>
    </w:p>
    <w:p w14:paraId="60FC18FD" w14:textId="5B3BA84C" w:rsidR="005E434D" w:rsidRPr="007268A6" w:rsidRDefault="005E434D" w:rsidP="005E434D">
      <w:pPr>
        <w:tabs>
          <w:tab w:val="left" w:pos="104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ab/>
      </w:r>
      <w:r w:rsidR="00C5003A" w:rsidRPr="007268A6">
        <w:rPr>
          <w:rFonts w:ascii="Times New Roman" w:hAnsi="Times New Roman" w:cs="Times New Roman"/>
          <w:sz w:val="28"/>
          <w:szCs w:val="28"/>
        </w:rPr>
        <w:t xml:space="preserve">Дослідження теоретичних та організаційних засад забезпечення бюджетної прозорості на місцевому рівні </w:t>
      </w:r>
      <w:r w:rsidRPr="007268A6">
        <w:rPr>
          <w:rFonts w:ascii="Times New Roman" w:hAnsi="Times New Roman" w:cs="Times New Roman"/>
          <w:sz w:val="28"/>
          <w:szCs w:val="28"/>
        </w:rPr>
        <w:t>бюджету в Україні дозволяє зробити такі висновки:</w:t>
      </w:r>
    </w:p>
    <w:p w14:paraId="75305ED5" w14:textId="4FD6BD1E" w:rsidR="005E434D" w:rsidRPr="007268A6" w:rsidRDefault="00C5003A" w:rsidP="005E1E45">
      <w:pPr>
        <w:pStyle w:val="a4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всебічна</w:t>
      </w:r>
      <w:r w:rsidR="005E434D" w:rsidRPr="007268A6">
        <w:rPr>
          <w:rFonts w:ascii="Times New Roman" w:hAnsi="Times New Roman" w:cs="Times New Roman"/>
          <w:sz w:val="28"/>
          <w:szCs w:val="28"/>
        </w:rPr>
        <w:t xml:space="preserve"> реалізація принципу публічності та прозорості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r w:rsidR="005E434D" w:rsidRPr="007268A6">
        <w:rPr>
          <w:rFonts w:ascii="Times New Roman" w:hAnsi="Times New Roman" w:cs="Times New Roman"/>
          <w:sz w:val="28"/>
          <w:szCs w:val="28"/>
        </w:rPr>
        <w:t>сприятиме підвищенню рівн</w:t>
      </w:r>
      <w:r w:rsidR="00320CBE" w:rsidRPr="007268A6">
        <w:rPr>
          <w:rFonts w:ascii="Times New Roman" w:hAnsi="Times New Roman" w:cs="Times New Roman"/>
          <w:sz w:val="28"/>
          <w:szCs w:val="28"/>
        </w:rPr>
        <w:t>ю</w:t>
      </w:r>
      <w:r w:rsidR="005E434D" w:rsidRPr="007268A6">
        <w:rPr>
          <w:rFonts w:ascii="Times New Roman" w:hAnsi="Times New Roman" w:cs="Times New Roman"/>
          <w:sz w:val="28"/>
          <w:szCs w:val="28"/>
        </w:rPr>
        <w:t xml:space="preserve"> довіри громадян до органів влади рівнів, що є одним з </w:t>
      </w:r>
      <w:r w:rsidR="00320CBE" w:rsidRPr="007268A6">
        <w:rPr>
          <w:rFonts w:ascii="Times New Roman" w:hAnsi="Times New Roman" w:cs="Times New Roman"/>
          <w:sz w:val="28"/>
          <w:szCs w:val="28"/>
        </w:rPr>
        <w:t>факторів</w:t>
      </w:r>
      <w:r w:rsidR="005E434D" w:rsidRPr="007268A6">
        <w:rPr>
          <w:rFonts w:ascii="Times New Roman" w:hAnsi="Times New Roman" w:cs="Times New Roman"/>
          <w:sz w:val="28"/>
          <w:szCs w:val="28"/>
        </w:rPr>
        <w:t xml:space="preserve"> успішної реалізації </w:t>
      </w:r>
      <w:r w:rsidR="00320CBE" w:rsidRPr="007268A6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5E434D" w:rsidRPr="007268A6">
        <w:rPr>
          <w:rFonts w:ascii="Times New Roman" w:hAnsi="Times New Roman" w:cs="Times New Roman"/>
          <w:sz w:val="28"/>
          <w:szCs w:val="28"/>
        </w:rPr>
        <w:t>соціально-економічної політики, а також</w:t>
      </w:r>
      <w:r w:rsidR="00320CBE" w:rsidRPr="007268A6">
        <w:rPr>
          <w:rFonts w:ascii="Times New Roman" w:hAnsi="Times New Roman" w:cs="Times New Roman"/>
          <w:sz w:val="28"/>
          <w:szCs w:val="28"/>
        </w:rPr>
        <w:t xml:space="preserve"> – розширятиме</w:t>
      </w:r>
      <w:r w:rsidR="005E434D" w:rsidRPr="007268A6">
        <w:rPr>
          <w:rFonts w:ascii="Times New Roman" w:hAnsi="Times New Roman" w:cs="Times New Roman"/>
          <w:sz w:val="28"/>
          <w:szCs w:val="28"/>
        </w:rPr>
        <w:t xml:space="preserve"> демократичні засади формування й розвитку </w:t>
      </w:r>
      <w:r w:rsidR="00320CBE" w:rsidRPr="007268A6">
        <w:rPr>
          <w:rFonts w:ascii="Times New Roman" w:hAnsi="Times New Roman" w:cs="Times New Roman"/>
          <w:sz w:val="28"/>
          <w:szCs w:val="28"/>
        </w:rPr>
        <w:t xml:space="preserve">громадянського </w:t>
      </w:r>
      <w:r w:rsidR="005E434D" w:rsidRPr="007268A6">
        <w:rPr>
          <w:rFonts w:ascii="Times New Roman" w:hAnsi="Times New Roman" w:cs="Times New Roman"/>
          <w:sz w:val="28"/>
          <w:szCs w:val="28"/>
        </w:rPr>
        <w:t>суспільства;</w:t>
      </w:r>
    </w:p>
    <w:p w14:paraId="7C21FCCA" w14:textId="691C5BD4" w:rsidR="00075190" w:rsidRPr="007268A6" w:rsidRDefault="00075190" w:rsidP="005E1E45">
      <w:pPr>
        <w:pStyle w:val="a4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прозорість бюджетного процесу на місцевому рівні, перш за все, передбачає доступність для кожного громадянина </w:t>
      </w:r>
      <w:r w:rsidR="00CC58B0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>інформації як на стадії планування, так і на стадії виконання шляхом долучення до прийняття бюджетних рішень;</w:t>
      </w:r>
    </w:p>
    <w:p w14:paraId="0F2D9687" w14:textId="5B068D6C" w:rsidR="005E434D" w:rsidRPr="007268A6" w:rsidRDefault="005E434D" w:rsidP="005E1E45">
      <w:pPr>
        <w:pStyle w:val="a4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непрозорість бюджетної інформації на стадії планування </w:t>
      </w:r>
      <w:r w:rsidR="00075190" w:rsidRPr="007268A6">
        <w:rPr>
          <w:rFonts w:ascii="Times New Roman" w:hAnsi="Times New Roman" w:cs="Times New Roman"/>
          <w:sz w:val="28"/>
          <w:szCs w:val="28"/>
        </w:rPr>
        <w:t xml:space="preserve">бюджету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суттєво погіршує </w:t>
      </w:r>
      <w:r w:rsidR="00075190" w:rsidRPr="007268A6">
        <w:rPr>
          <w:rFonts w:ascii="Times New Roman" w:hAnsi="Times New Roman" w:cs="Times New Roman"/>
          <w:sz w:val="28"/>
          <w:szCs w:val="28"/>
        </w:rPr>
        <w:t xml:space="preserve">ефективність </w:t>
      </w:r>
      <w:r w:rsidRPr="007268A6">
        <w:rPr>
          <w:rFonts w:ascii="Times New Roman" w:hAnsi="Times New Roman" w:cs="Times New Roman"/>
          <w:sz w:val="28"/>
          <w:szCs w:val="28"/>
        </w:rPr>
        <w:t>управління бюджетними ресурсами</w:t>
      </w:r>
      <w:r w:rsidR="0007519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рівні, </w:t>
      </w:r>
      <w:r w:rsidR="00075190" w:rsidRPr="007268A6">
        <w:rPr>
          <w:rFonts w:ascii="Times New Roman" w:hAnsi="Times New Roman" w:cs="Times New Roman"/>
          <w:sz w:val="28"/>
          <w:szCs w:val="28"/>
        </w:rPr>
        <w:t>активізуючи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проблему повноцінного бюджетного фінансування</w:t>
      </w:r>
      <w:r w:rsidR="00075190" w:rsidRPr="007268A6">
        <w:rPr>
          <w:rFonts w:ascii="Times New Roman" w:hAnsi="Times New Roman" w:cs="Times New Roman"/>
          <w:sz w:val="28"/>
          <w:szCs w:val="28"/>
        </w:rPr>
        <w:t xml:space="preserve"> на кінцевих стадіях бюджетного процесу;</w:t>
      </w:r>
    </w:p>
    <w:p w14:paraId="5654E2F7" w14:textId="7151B2A1" w:rsidR="00AF6329" w:rsidRPr="007268A6" w:rsidRDefault="00075190" w:rsidP="005E1E45">
      <w:pPr>
        <w:pStyle w:val="a4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організаційні засади забезпечення </w:t>
      </w:r>
      <w:r w:rsidR="00AF6329" w:rsidRPr="007268A6">
        <w:rPr>
          <w:rFonts w:ascii="Times New Roman" w:hAnsi="Times New Roman" w:cs="Times New Roman"/>
          <w:sz w:val="28"/>
          <w:szCs w:val="28"/>
        </w:rPr>
        <w:t>прозорості бюджетного процесу на місцевому рівні представлен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законами, </w:t>
      </w:r>
      <w:r w:rsidR="00AF6329" w:rsidRPr="007268A6">
        <w:rPr>
          <w:rFonts w:ascii="Times New Roman" w:hAnsi="Times New Roman" w:cs="Times New Roman"/>
          <w:sz w:val="28"/>
          <w:szCs w:val="28"/>
        </w:rPr>
        <w:t>правовими актами центральних органів державної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 місцевої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 влади. </w:t>
      </w:r>
      <w:r w:rsidRPr="007268A6">
        <w:rPr>
          <w:rFonts w:ascii="Times New Roman" w:hAnsi="Times New Roman" w:cs="Times New Roman"/>
          <w:sz w:val="28"/>
          <w:szCs w:val="28"/>
        </w:rPr>
        <w:t>Однак,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 система правового регламентування 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прозорості є 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ще досить </w:t>
      </w:r>
      <w:r w:rsidR="00AF6329" w:rsidRPr="007268A6">
        <w:rPr>
          <w:rFonts w:ascii="Times New Roman" w:hAnsi="Times New Roman" w:cs="Times New Roman"/>
          <w:sz w:val="28"/>
          <w:szCs w:val="28"/>
        </w:rPr>
        <w:t>недосконала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 і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6146C" w:rsidRPr="007268A6">
        <w:rPr>
          <w:rFonts w:ascii="Times New Roman" w:hAnsi="Times New Roman" w:cs="Times New Roman"/>
          <w:sz w:val="28"/>
          <w:szCs w:val="28"/>
        </w:rPr>
        <w:t>п</w:t>
      </w:r>
      <w:r w:rsidR="00AF6329" w:rsidRPr="007268A6">
        <w:rPr>
          <w:rFonts w:ascii="Times New Roman" w:hAnsi="Times New Roman" w:cs="Times New Roman"/>
          <w:sz w:val="28"/>
          <w:szCs w:val="28"/>
        </w:rPr>
        <w:t>ричиною цього є дуже широк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е коло </w:t>
      </w:r>
      <w:r w:rsidR="00AF6329" w:rsidRPr="007268A6">
        <w:rPr>
          <w:rFonts w:ascii="Times New Roman" w:hAnsi="Times New Roman" w:cs="Times New Roman"/>
          <w:sz w:val="28"/>
          <w:szCs w:val="28"/>
        </w:rPr>
        <w:t>учасників цього процесу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="00AF6329" w:rsidRPr="007268A6">
        <w:rPr>
          <w:rFonts w:ascii="Times New Roman" w:hAnsi="Times New Roman" w:cs="Times New Roman"/>
          <w:sz w:val="28"/>
          <w:szCs w:val="28"/>
        </w:rPr>
        <w:t xml:space="preserve"> багатогранність процесу управління</w:t>
      </w:r>
      <w:r w:rsidR="0036146C" w:rsidRPr="007268A6">
        <w:rPr>
          <w:rFonts w:ascii="Times New Roman" w:hAnsi="Times New Roman" w:cs="Times New Roman"/>
          <w:sz w:val="28"/>
          <w:szCs w:val="28"/>
        </w:rPr>
        <w:t xml:space="preserve"> місцевим бюджетом</w:t>
      </w:r>
      <w:r w:rsidR="00AF6329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4499094E" w14:textId="38AC2408" w:rsidR="00AF6329" w:rsidRPr="007268A6" w:rsidRDefault="00AF6329" w:rsidP="00AF63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EEF186E" w14:textId="7588FF69" w:rsidR="00AF6329" w:rsidRPr="007268A6" w:rsidRDefault="00AF6329" w:rsidP="00AF632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59797A4" w14:textId="77777777" w:rsidR="00274DF6" w:rsidRPr="007268A6" w:rsidRDefault="00274DF6" w:rsidP="00AF6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A4AA63C" w14:textId="77777777" w:rsidR="00274DF6" w:rsidRPr="007268A6" w:rsidRDefault="00274DF6" w:rsidP="00AF6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D1C5CE" w14:textId="77777777" w:rsidR="00274DF6" w:rsidRPr="007268A6" w:rsidRDefault="00274DF6" w:rsidP="00AF6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9ADBC8" w14:textId="77777777" w:rsidR="00274DF6" w:rsidRPr="007268A6" w:rsidRDefault="00274DF6" w:rsidP="00AF6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57323C" w14:textId="409E2915" w:rsidR="00AF6329" w:rsidRPr="007268A6" w:rsidRDefault="00AF6329" w:rsidP="00AF6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РОЗДІЛ 2</w:t>
      </w:r>
    </w:p>
    <w:p w14:paraId="1F7975C7" w14:textId="039567F8" w:rsidR="00AF6329" w:rsidRPr="007268A6" w:rsidRDefault="00274DF6" w:rsidP="00274DF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АНАЛІЗ СУЧАСНОЇ ПРАКТИКИ ЗАБЕЗПЕЧЕННЯ ПРОЗОРОСТІ БЮДЖЕТНОГО ПРОЦЕСУ НА МІСЦЕВОМУ РІВНІ В УКРАЇНІ</w:t>
      </w:r>
    </w:p>
    <w:p w14:paraId="76B69E1F" w14:textId="38489A76" w:rsidR="00AF6329" w:rsidRPr="007268A6" w:rsidRDefault="00AF6329" w:rsidP="00AF632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45A7277" w14:textId="77777777" w:rsidR="00274DF6" w:rsidRPr="007268A6" w:rsidRDefault="00274DF6" w:rsidP="00AF632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23BB5BFA" w14:textId="450DAA3C" w:rsidR="00AF6329" w:rsidRPr="007268A6" w:rsidRDefault="00AF6329" w:rsidP="00274DF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2.1. </w:t>
      </w:r>
      <w:r w:rsidR="00274DF6" w:rsidRPr="007268A6">
        <w:rPr>
          <w:rFonts w:ascii="Times New Roman" w:hAnsi="Times New Roman" w:cs="Times New Roman"/>
          <w:b/>
          <w:sz w:val="28"/>
          <w:szCs w:val="28"/>
        </w:rPr>
        <w:t xml:space="preserve">Аналіз сучасного стану </w:t>
      </w:r>
      <w:bookmarkStart w:id="57" w:name="_Hlk120702655"/>
      <w:r w:rsidR="00274DF6" w:rsidRPr="007268A6">
        <w:rPr>
          <w:rFonts w:ascii="Times New Roman" w:hAnsi="Times New Roman" w:cs="Times New Roman"/>
          <w:b/>
          <w:sz w:val="28"/>
          <w:szCs w:val="28"/>
        </w:rPr>
        <w:t>організації бюджетного процесу на місцевому рівні в Україні</w:t>
      </w:r>
    </w:p>
    <w:bookmarkEnd w:id="57"/>
    <w:p w14:paraId="714FFE27" w14:textId="24D615E8" w:rsidR="00AF6329" w:rsidRPr="007268A6" w:rsidRDefault="00AF6329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0E7898AD" w14:textId="48089AC3" w:rsidR="00865867" w:rsidRPr="007268A6" w:rsidRDefault="009A68CA" w:rsidP="00865867">
      <w:pPr>
        <w:pStyle w:val="a4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268A6">
        <w:rPr>
          <w:rFonts w:ascii="Times New Roman" w:hAnsi="Times New Roman"/>
          <w:sz w:val="28"/>
          <w:szCs w:val="28"/>
        </w:rPr>
        <w:t xml:space="preserve">Зміцнення фінансової </w:t>
      </w:r>
      <w:r w:rsidR="004E0B86" w:rsidRPr="007268A6">
        <w:rPr>
          <w:rFonts w:ascii="Times New Roman" w:hAnsi="Times New Roman"/>
          <w:sz w:val="28"/>
          <w:szCs w:val="28"/>
        </w:rPr>
        <w:t xml:space="preserve">самостійності місцевих бюджетів є одним з головних </w:t>
      </w:r>
      <w:r w:rsidRPr="007268A6">
        <w:rPr>
          <w:rFonts w:ascii="Times New Roman" w:hAnsi="Times New Roman"/>
          <w:sz w:val="28"/>
          <w:szCs w:val="28"/>
        </w:rPr>
        <w:t xml:space="preserve">напрямів </w:t>
      </w:r>
      <w:r w:rsidR="004E0B86" w:rsidRPr="007268A6">
        <w:rPr>
          <w:rFonts w:ascii="Times New Roman" w:hAnsi="Times New Roman"/>
          <w:sz w:val="28"/>
          <w:szCs w:val="28"/>
        </w:rPr>
        <w:t xml:space="preserve">реформи децентралізації </w:t>
      </w:r>
      <w:r w:rsidRPr="007268A6">
        <w:rPr>
          <w:rFonts w:ascii="Times New Roman" w:hAnsi="Times New Roman"/>
          <w:sz w:val="28"/>
          <w:szCs w:val="28"/>
        </w:rPr>
        <w:t xml:space="preserve">щодо </w:t>
      </w:r>
      <w:r w:rsidR="00865867" w:rsidRPr="007268A6">
        <w:rPr>
          <w:rFonts w:ascii="Times New Roman" w:hAnsi="Times New Roman"/>
          <w:sz w:val="28"/>
          <w:szCs w:val="28"/>
        </w:rPr>
        <w:t xml:space="preserve">забезпечення зростання </w:t>
      </w:r>
      <w:r w:rsidR="004E0B86" w:rsidRPr="007268A6">
        <w:rPr>
          <w:rFonts w:ascii="Times New Roman" w:hAnsi="Times New Roman"/>
          <w:sz w:val="28"/>
          <w:szCs w:val="28"/>
        </w:rPr>
        <w:t xml:space="preserve">їх </w:t>
      </w:r>
      <w:r w:rsidR="00865867" w:rsidRPr="007268A6">
        <w:rPr>
          <w:rFonts w:ascii="Times New Roman" w:hAnsi="Times New Roman"/>
          <w:sz w:val="28"/>
          <w:szCs w:val="28"/>
        </w:rPr>
        <w:t>дохідної</w:t>
      </w:r>
      <w:r w:rsidR="004E0B86" w:rsidRPr="007268A6">
        <w:rPr>
          <w:rFonts w:ascii="Times New Roman" w:hAnsi="Times New Roman"/>
          <w:sz w:val="28"/>
          <w:szCs w:val="28"/>
        </w:rPr>
        <w:t xml:space="preserve"> частини</w:t>
      </w:r>
      <w:r w:rsidR="00865867" w:rsidRPr="007268A6">
        <w:rPr>
          <w:rFonts w:ascii="Times New Roman" w:hAnsi="Times New Roman"/>
          <w:sz w:val="28"/>
          <w:szCs w:val="28"/>
        </w:rPr>
        <w:t>, розподіл</w:t>
      </w:r>
      <w:r w:rsidR="004E0B86" w:rsidRPr="007268A6">
        <w:rPr>
          <w:rFonts w:ascii="Times New Roman" w:hAnsi="Times New Roman"/>
          <w:sz w:val="28"/>
          <w:szCs w:val="28"/>
        </w:rPr>
        <w:t>у</w:t>
      </w:r>
      <w:r w:rsidR="00865867" w:rsidRPr="007268A6">
        <w:rPr>
          <w:rFonts w:ascii="Times New Roman" w:hAnsi="Times New Roman"/>
          <w:sz w:val="28"/>
          <w:szCs w:val="28"/>
        </w:rPr>
        <w:t xml:space="preserve"> </w:t>
      </w:r>
      <w:r w:rsidRPr="007268A6">
        <w:rPr>
          <w:rFonts w:ascii="Times New Roman" w:hAnsi="Times New Roman"/>
          <w:sz w:val="28"/>
          <w:szCs w:val="28"/>
        </w:rPr>
        <w:t xml:space="preserve">видаткових </w:t>
      </w:r>
      <w:r w:rsidR="00865867" w:rsidRPr="007268A6">
        <w:rPr>
          <w:rFonts w:ascii="Times New Roman" w:hAnsi="Times New Roman"/>
          <w:sz w:val="28"/>
          <w:szCs w:val="28"/>
        </w:rPr>
        <w:t xml:space="preserve">повноважень </w:t>
      </w:r>
      <w:r w:rsidRPr="007268A6">
        <w:rPr>
          <w:rFonts w:ascii="Times New Roman" w:hAnsi="Times New Roman"/>
          <w:sz w:val="28"/>
          <w:szCs w:val="28"/>
        </w:rPr>
        <w:t>для</w:t>
      </w:r>
      <w:r w:rsidR="004E0B86" w:rsidRPr="007268A6">
        <w:rPr>
          <w:rFonts w:ascii="Times New Roman" w:hAnsi="Times New Roman"/>
          <w:sz w:val="28"/>
          <w:szCs w:val="28"/>
        </w:rPr>
        <w:t xml:space="preserve"> здійснення </w:t>
      </w:r>
      <w:r w:rsidRPr="007268A6">
        <w:rPr>
          <w:rFonts w:ascii="Times New Roman" w:hAnsi="Times New Roman"/>
          <w:sz w:val="28"/>
          <w:szCs w:val="28"/>
        </w:rPr>
        <w:t xml:space="preserve">визначених функцій соціально-економічного розвитку адміністративно-територіальних одиниць </w:t>
      </w:r>
      <w:r w:rsidR="00865867" w:rsidRPr="007268A6">
        <w:rPr>
          <w:rFonts w:ascii="Times New Roman" w:hAnsi="Times New Roman"/>
          <w:sz w:val="28"/>
          <w:szCs w:val="28"/>
        </w:rPr>
        <w:t>та модернізаці</w:t>
      </w:r>
      <w:r w:rsidR="00D97EF9" w:rsidRPr="007268A6">
        <w:rPr>
          <w:rFonts w:ascii="Times New Roman" w:hAnsi="Times New Roman"/>
          <w:sz w:val="28"/>
          <w:szCs w:val="28"/>
        </w:rPr>
        <w:t>ї</w:t>
      </w:r>
      <w:r w:rsidR="00865867" w:rsidRPr="007268A6">
        <w:rPr>
          <w:rFonts w:ascii="Times New Roman" w:hAnsi="Times New Roman"/>
          <w:sz w:val="28"/>
          <w:szCs w:val="28"/>
        </w:rPr>
        <w:t xml:space="preserve"> міжбюджетних відносин </w:t>
      </w:r>
      <w:r w:rsidR="00483BCE" w:rsidRPr="007268A6">
        <w:rPr>
          <w:rFonts w:ascii="Times New Roman" w:hAnsi="Times New Roman"/>
          <w:sz w:val="28"/>
          <w:szCs w:val="28"/>
        </w:rPr>
        <w:t xml:space="preserve">задля вирівнювання бюджетної спроможності громад та зацікавленості у наповненні їх доходів місцевого бюджету </w:t>
      </w:r>
      <w:r w:rsidR="00865867" w:rsidRPr="007268A6">
        <w:rPr>
          <w:rFonts w:ascii="Times New Roman" w:hAnsi="Times New Roman"/>
          <w:sz w:val="28"/>
          <w:szCs w:val="28"/>
        </w:rPr>
        <w:t>[</w:t>
      </w:r>
      <w:r w:rsidR="00BB633A" w:rsidRPr="00BB633A">
        <w:rPr>
          <w:rFonts w:ascii="Times New Roman" w:hAnsi="Times New Roman"/>
          <w:sz w:val="28"/>
          <w:szCs w:val="28"/>
        </w:rPr>
        <w:t>7</w:t>
      </w:r>
      <w:r w:rsidR="00865867" w:rsidRPr="00BB633A">
        <w:rPr>
          <w:rFonts w:ascii="Times New Roman" w:hAnsi="Times New Roman"/>
          <w:sz w:val="28"/>
          <w:szCs w:val="28"/>
        </w:rPr>
        <w:t>]</w:t>
      </w:r>
      <w:r w:rsidR="00865867" w:rsidRPr="007268A6">
        <w:rPr>
          <w:rFonts w:ascii="Times New Roman" w:hAnsi="Times New Roman"/>
          <w:sz w:val="28"/>
          <w:szCs w:val="28"/>
        </w:rPr>
        <w:t>.</w:t>
      </w:r>
      <w:r w:rsidR="00D12BEC" w:rsidRPr="007268A6">
        <w:rPr>
          <w:rFonts w:ascii="Times New Roman" w:hAnsi="Times New Roman"/>
          <w:sz w:val="28"/>
          <w:szCs w:val="28"/>
        </w:rPr>
        <w:t xml:space="preserve"> Однак</w:t>
      </w:r>
      <w:r w:rsidR="00865867" w:rsidRPr="007268A6">
        <w:rPr>
          <w:rFonts w:ascii="Times New Roman" w:hAnsi="Times New Roman"/>
          <w:sz w:val="28"/>
          <w:szCs w:val="28"/>
        </w:rPr>
        <w:t xml:space="preserve">, </w:t>
      </w:r>
      <w:r w:rsidR="00D12BEC" w:rsidRPr="007268A6">
        <w:rPr>
          <w:rFonts w:ascii="Times New Roman" w:hAnsi="Times New Roman"/>
          <w:sz w:val="28"/>
          <w:szCs w:val="28"/>
        </w:rPr>
        <w:t>варто</w:t>
      </w:r>
      <w:r w:rsidR="005B3C1F" w:rsidRPr="007268A6">
        <w:rPr>
          <w:rFonts w:ascii="Times New Roman" w:hAnsi="Times New Roman"/>
          <w:sz w:val="28"/>
          <w:szCs w:val="28"/>
        </w:rPr>
        <w:t xml:space="preserve"> </w:t>
      </w:r>
      <w:r w:rsidR="00D12BEC" w:rsidRPr="007268A6">
        <w:rPr>
          <w:rFonts w:ascii="Times New Roman" w:hAnsi="Times New Roman"/>
          <w:sz w:val="28"/>
          <w:szCs w:val="28"/>
        </w:rPr>
        <w:t>відмітити</w:t>
      </w:r>
      <w:r w:rsidR="00865867" w:rsidRPr="007268A6">
        <w:rPr>
          <w:rFonts w:ascii="Times New Roman" w:hAnsi="Times New Roman"/>
          <w:sz w:val="28"/>
          <w:szCs w:val="28"/>
        </w:rPr>
        <w:t xml:space="preserve">, що залишаються ще </w:t>
      </w:r>
      <w:r w:rsidR="005B3C1F" w:rsidRPr="007268A6">
        <w:rPr>
          <w:rFonts w:ascii="Times New Roman" w:hAnsi="Times New Roman"/>
          <w:sz w:val="28"/>
          <w:szCs w:val="28"/>
        </w:rPr>
        <w:t xml:space="preserve">нагальні </w:t>
      </w:r>
      <w:r w:rsidR="00865867" w:rsidRPr="007268A6">
        <w:rPr>
          <w:rFonts w:ascii="Times New Roman" w:hAnsi="Times New Roman"/>
          <w:sz w:val="28"/>
          <w:szCs w:val="28"/>
        </w:rPr>
        <w:t>питан</w:t>
      </w:r>
      <w:r w:rsidR="005B3C1F" w:rsidRPr="007268A6">
        <w:rPr>
          <w:rFonts w:ascii="Times New Roman" w:hAnsi="Times New Roman"/>
          <w:sz w:val="28"/>
          <w:szCs w:val="28"/>
        </w:rPr>
        <w:t>ня в сфері організації бюджетного процесу на місцевому рівні та забезпечення його прозорості і публічності</w:t>
      </w:r>
      <w:r w:rsidR="00865867" w:rsidRPr="007268A6">
        <w:rPr>
          <w:rFonts w:ascii="Times New Roman" w:hAnsi="Times New Roman"/>
          <w:sz w:val="28"/>
          <w:szCs w:val="28"/>
        </w:rPr>
        <w:t xml:space="preserve">, котрі </w:t>
      </w:r>
      <w:r w:rsidR="005B3C1F" w:rsidRPr="007268A6">
        <w:rPr>
          <w:rFonts w:ascii="Times New Roman" w:hAnsi="Times New Roman"/>
          <w:sz w:val="28"/>
          <w:szCs w:val="28"/>
        </w:rPr>
        <w:t>вимагають</w:t>
      </w:r>
      <w:r w:rsidR="00865867" w:rsidRPr="007268A6">
        <w:rPr>
          <w:rFonts w:ascii="Times New Roman" w:hAnsi="Times New Roman"/>
          <w:sz w:val="28"/>
          <w:szCs w:val="28"/>
        </w:rPr>
        <w:t xml:space="preserve"> подальшого </w:t>
      </w:r>
      <w:r w:rsidR="005B3C1F" w:rsidRPr="007268A6">
        <w:rPr>
          <w:rFonts w:ascii="Times New Roman" w:hAnsi="Times New Roman"/>
          <w:sz w:val="28"/>
          <w:szCs w:val="28"/>
        </w:rPr>
        <w:t>розв’язання з метою вдалої</w:t>
      </w:r>
      <w:r w:rsidR="00865867" w:rsidRPr="007268A6">
        <w:rPr>
          <w:rFonts w:ascii="Times New Roman" w:hAnsi="Times New Roman"/>
          <w:sz w:val="28"/>
          <w:szCs w:val="28"/>
        </w:rPr>
        <w:t xml:space="preserve"> реалізації реформи децентралізації в Україні. До </w:t>
      </w:r>
      <w:r w:rsidR="00430056" w:rsidRPr="007268A6">
        <w:rPr>
          <w:rFonts w:ascii="Times New Roman" w:hAnsi="Times New Roman"/>
          <w:sz w:val="28"/>
          <w:szCs w:val="28"/>
        </w:rPr>
        <w:t>вище</w:t>
      </w:r>
      <w:r w:rsidR="00865867" w:rsidRPr="007268A6">
        <w:rPr>
          <w:rFonts w:ascii="Times New Roman" w:hAnsi="Times New Roman"/>
          <w:sz w:val="28"/>
          <w:szCs w:val="28"/>
        </w:rPr>
        <w:t xml:space="preserve">зазначених проблем </w:t>
      </w:r>
      <w:r w:rsidR="00430056" w:rsidRPr="007268A6">
        <w:rPr>
          <w:rFonts w:ascii="Times New Roman" w:hAnsi="Times New Roman"/>
          <w:sz w:val="28"/>
          <w:szCs w:val="28"/>
        </w:rPr>
        <w:t>доцільно</w:t>
      </w:r>
      <w:r w:rsidR="00865867" w:rsidRPr="007268A6">
        <w:rPr>
          <w:rFonts w:ascii="Times New Roman" w:hAnsi="Times New Roman"/>
          <w:sz w:val="28"/>
          <w:szCs w:val="28"/>
        </w:rPr>
        <w:t xml:space="preserve"> віднести</w:t>
      </w:r>
      <w:r w:rsidR="00430056" w:rsidRPr="007268A6">
        <w:rPr>
          <w:rFonts w:ascii="Times New Roman" w:hAnsi="Times New Roman"/>
          <w:sz w:val="28"/>
          <w:szCs w:val="28"/>
        </w:rPr>
        <w:t xml:space="preserve"> такі, як</w:t>
      </w:r>
      <w:r w:rsidR="00865867" w:rsidRPr="007268A6">
        <w:rPr>
          <w:rFonts w:ascii="Times New Roman" w:hAnsi="Times New Roman"/>
          <w:sz w:val="28"/>
          <w:szCs w:val="28"/>
        </w:rPr>
        <w:t xml:space="preserve">: </w:t>
      </w:r>
      <w:r w:rsidR="00430056" w:rsidRPr="007268A6">
        <w:rPr>
          <w:rFonts w:ascii="Times New Roman" w:hAnsi="Times New Roman"/>
          <w:sz w:val="28"/>
          <w:szCs w:val="28"/>
        </w:rPr>
        <w:t xml:space="preserve">покращення системи планування і прогнозування місцевих бюджетів, недосконалість </w:t>
      </w:r>
      <w:r w:rsidR="00865867" w:rsidRPr="007268A6">
        <w:rPr>
          <w:rFonts w:ascii="Times New Roman" w:hAnsi="Times New Roman"/>
          <w:sz w:val="28"/>
          <w:szCs w:val="28"/>
        </w:rPr>
        <w:t xml:space="preserve">системи забезпечення суспільних </w:t>
      </w:r>
      <w:r w:rsidR="00430056" w:rsidRPr="007268A6">
        <w:rPr>
          <w:rFonts w:ascii="Times New Roman" w:hAnsi="Times New Roman"/>
          <w:sz w:val="28"/>
          <w:szCs w:val="28"/>
        </w:rPr>
        <w:t xml:space="preserve">благ і </w:t>
      </w:r>
      <w:r w:rsidR="00865867" w:rsidRPr="007268A6">
        <w:rPr>
          <w:rFonts w:ascii="Times New Roman" w:hAnsi="Times New Roman"/>
          <w:sz w:val="28"/>
          <w:szCs w:val="28"/>
        </w:rPr>
        <w:t xml:space="preserve">послуг на місцевому рівні, </w:t>
      </w:r>
      <w:r w:rsidR="00430056" w:rsidRPr="007268A6">
        <w:rPr>
          <w:rFonts w:ascii="Times New Roman" w:hAnsi="Times New Roman"/>
          <w:sz w:val="28"/>
          <w:szCs w:val="28"/>
        </w:rPr>
        <w:t xml:space="preserve">необхідність </w:t>
      </w:r>
      <w:r w:rsidR="00865867" w:rsidRPr="007268A6">
        <w:rPr>
          <w:rFonts w:ascii="Times New Roman" w:hAnsi="Times New Roman"/>
          <w:sz w:val="28"/>
          <w:szCs w:val="28"/>
        </w:rPr>
        <w:t>реорганізаці</w:t>
      </w:r>
      <w:r w:rsidR="00430056" w:rsidRPr="007268A6">
        <w:rPr>
          <w:rFonts w:ascii="Times New Roman" w:hAnsi="Times New Roman"/>
          <w:sz w:val="28"/>
          <w:szCs w:val="28"/>
        </w:rPr>
        <w:t>ї</w:t>
      </w:r>
      <w:r w:rsidR="00865867" w:rsidRPr="007268A6">
        <w:rPr>
          <w:rFonts w:ascii="Times New Roman" w:hAnsi="Times New Roman"/>
          <w:sz w:val="28"/>
          <w:szCs w:val="28"/>
        </w:rPr>
        <w:t xml:space="preserve"> органів місцевого самоврядування відповідно до </w:t>
      </w:r>
      <w:r w:rsidR="00430056" w:rsidRPr="007268A6">
        <w:rPr>
          <w:rFonts w:ascii="Times New Roman" w:hAnsi="Times New Roman"/>
          <w:sz w:val="28"/>
          <w:szCs w:val="28"/>
        </w:rPr>
        <w:t xml:space="preserve">здійснюваної </w:t>
      </w:r>
      <w:r w:rsidR="00865867" w:rsidRPr="007268A6">
        <w:rPr>
          <w:rFonts w:ascii="Times New Roman" w:hAnsi="Times New Roman"/>
          <w:sz w:val="28"/>
          <w:szCs w:val="28"/>
        </w:rPr>
        <w:t>адміністративно-територіальної реформи</w:t>
      </w:r>
      <w:r w:rsidR="00430056" w:rsidRPr="007268A6">
        <w:rPr>
          <w:rFonts w:ascii="Times New Roman" w:hAnsi="Times New Roman"/>
          <w:sz w:val="28"/>
          <w:szCs w:val="28"/>
        </w:rPr>
        <w:t>, підвищення рівня ефективності громадсько</w:t>
      </w:r>
      <w:r w:rsidR="0015699E" w:rsidRPr="007268A6">
        <w:rPr>
          <w:rFonts w:ascii="Times New Roman" w:hAnsi="Times New Roman"/>
          <w:sz w:val="28"/>
          <w:szCs w:val="28"/>
        </w:rPr>
        <w:t>ї участі та</w:t>
      </w:r>
      <w:r w:rsidR="00430056" w:rsidRPr="007268A6">
        <w:rPr>
          <w:rFonts w:ascii="Times New Roman" w:hAnsi="Times New Roman"/>
          <w:sz w:val="28"/>
          <w:szCs w:val="28"/>
        </w:rPr>
        <w:t xml:space="preserve"> контролю в межах</w:t>
      </w:r>
      <w:r w:rsidR="0015699E" w:rsidRPr="007268A6">
        <w:rPr>
          <w:rFonts w:ascii="Times New Roman" w:hAnsi="Times New Roman"/>
          <w:sz w:val="28"/>
          <w:szCs w:val="28"/>
        </w:rPr>
        <w:t xml:space="preserve"> забезпечення бюджетної прозорості та впровадження у застосування методології її здійснення </w:t>
      </w:r>
      <w:r w:rsidR="00865867" w:rsidRPr="00BB633A">
        <w:rPr>
          <w:rFonts w:ascii="Times New Roman" w:hAnsi="Times New Roman"/>
          <w:sz w:val="28"/>
          <w:szCs w:val="28"/>
        </w:rPr>
        <w:t>[</w:t>
      </w:r>
      <w:r w:rsidR="00BD4DC4" w:rsidRPr="00BB633A">
        <w:rPr>
          <w:rFonts w:ascii="Times New Roman" w:hAnsi="Times New Roman"/>
          <w:sz w:val="28"/>
          <w:szCs w:val="28"/>
        </w:rPr>
        <w:t>4</w:t>
      </w:r>
      <w:r w:rsidR="00BB633A" w:rsidRPr="00BB633A">
        <w:rPr>
          <w:rFonts w:ascii="Times New Roman" w:hAnsi="Times New Roman"/>
          <w:sz w:val="28"/>
          <w:szCs w:val="28"/>
        </w:rPr>
        <w:t>3</w:t>
      </w:r>
      <w:r w:rsidR="00865867" w:rsidRPr="00BB633A">
        <w:rPr>
          <w:rFonts w:ascii="Times New Roman" w:hAnsi="Times New Roman"/>
          <w:sz w:val="28"/>
          <w:szCs w:val="28"/>
        </w:rPr>
        <w:t>].</w:t>
      </w:r>
    </w:p>
    <w:p w14:paraId="1358C29B" w14:textId="10918210" w:rsidR="00865867" w:rsidRPr="007268A6" w:rsidRDefault="00E61774" w:rsidP="00865867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Удосконалення б</w:t>
      </w:r>
      <w:r w:rsidR="00865867" w:rsidRPr="007268A6">
        <w:rPr>
          <w:rFonts w:ascii="Times New Roman" w:hAnsi="Times New Roman" w:cs="Times New Roman"/>
          <w:sz w:val="28"/>
          <w:szCs w:val="28"/>
        </w:rPr>
        <w:t>юджетн</w:t>
      </w:r>
      <w:r w:rsidRPr="007268A6">
        <w:rPr>
          <w:rFonts w:ascii="Times New Roman" w:hAnsi="Times New Roman" w:cs="Times New Roman"/>
          <w:sz w:val="28"/>
          <w:szCs w:val="28"/>
        </w:rPr>
        <w:t>ого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планування та прогнозування</w:t>
      </w:r>
      <w:r w:rsidRPr="007268A6">
        <w:rPr>
          <w:rFonts w:ascii="Times New Roman" w:hAnsi="Times New Roman" w:cs="Times New Roman"/>
          <w:sz w:val="28"/>
          <w:szCs w:val="28"/>
        </w:rPr>
        <w:t>, як однієї з важливих стадій бюджетного процесу на місцевому рівні,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в сучасних умовах трансформаційних перетворень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контексті 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застосування </w:t>
      </w:r>
      <w:r w:rsidRPr="007268A6">
        <w:rPr>
          <w:rFonts w:ascii="Times New Roman" w:hAnsi="Times New Roman" w:cs="Times New Roman"/>
          <w:sz w:val="28"/>
          <w:szCs w:val="28"/>
        </w:rPr>
        <w:t>новітніх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методик і </w:t>
      </w:r>
      <w:r w:rsidRPr="007268A6">
        <w:rPr>
          <w:rFonts w:ascii="Times New Roman" w:hAnsi="Times New Roman" w:cs="Times New Roman"/>
          <w:sz w:val="28"/>
          <w:szCs w:val="28"/>
        </w:rPr>
        <w:t>передових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підходів д</w:t>
      </w:r>
      <w:r w:rsidRPr="007268A6">
        <w:rPr>
          <w:rFonts w:ascii="Times New Roman" w:hAnsi="Times New Roman" w:cs="Times New Roman"/>
          <w:sz w:val="28"/>
          <w:szCs w:val="28"/>
        </w:rPr>
        <w:t>ля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вдосконалення бюджетного планування та прогнозування,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які також </w:t>
      </w:r>
      <w:r w:rsidR="00865867" w:rsidRPr="007268A6">
        <w:rPr>
          <w:rFonts w:ascii="Times New Roman" w:hAnsi="Times New Roman" w:cs="Times New Roman"/>
          <w:sz w:val="28"/>
          <w:szCs w:val="28"/>
        </w:rPr>
        <w:t>підтверджен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світовим досвідом,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сприятиме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підвищенню рівня </w:t>
      </w:r>
      <w:r w:rsidR="00865867" w:rsidRPr="007268A6">
        <w:rPr>
          <w:rFonts w:ascii="Times New Roman" w:hAnsi="Times New Roman" w:cs="Times New Roman"/>
          <w:sz w:val="28"/>
          <w:szCs w:val="28"/>
        </w:rPr>
        <w:t>як</w:t>
      </w:r>
      <w:r w:rsidRPr="007268A6">
        <w:rPr>
          <w:rFonts w:ascii="Times New Roman" w:hAnsi="Times New Roman" w:cs="Times New Roman"/>
          <w:sz w:val="28"/>
          <w:szCs w:val="28"/>
        </w:rPr>
        <w:t>о</w:t>
      </w:r>
      <w:r w:rsidR="00865867" w:rsidRPr="007268A6">
        <w:rPr>
          <w:rFonts w:ascii="Times New Roman" w:hAnsi="Times New Roman" w:cs="Times New Roman"/>
          <w:sz w:val="28"/>
          <w:szCs w:val="28"/>
        </w:rPr>
        <w:t>ст</w:t>
      </w:r>
      <w:r w:rsidRPr="007268A6">
        <w:rPr>
          <w:rFonts w:ascii="Times New Roman" w:hAnsi="Times New Roman" w:cs="Times New Roman"/>
          <w:sz w:val="28"/>
          <w:szCs w:val="28"/>
        </w:rPr>
        <w:t>і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та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реал</w:t>
      </w:r>
      <w:r w:rsidRPr="007268A6">
        <w:rPr>
          <w:rFonts w:ascii="Times New Roman" w:hAnsi="Times New Roman" w:cs="Times New Roman"/>
          <w:sz w:val="28"/>
          <w:szCs w:val="28"/>
        </w:rPr>
        <w:t>істичності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бюджетних показників  </w:t>
      </w:r>
      <w:r w:rsidRPr="007268A6">
        <w:rPr>
          <w:rFonts w:ascii="Times New Roman" w:hAnsi="Times New Roman" w:cs="Times New Roman"/>
          <w:sz w:val="28"/>
          <w:szCs w:val="28"/>
        </w:rPr>
        <w:t xml:space="preserve">щодо 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забезпечення сталого розвитку територій. </w:t>
      </w:r>
      <w:r w:rsidR="009D0BE9" w:rsidRPr="007268A6">
        <w:rPr>
          <w:rFonts w:ascii="Times New Roman" w:hAnsi="Times New Roman" w:cs="Times New Roman"/>
          <w:sz w:val="28"/>
          <w:szCs w:val="28"/>
        </w:rPr>
        <w:t xml:space="preserve">Аналіз 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сучасного стану, </w:t>
      </w:r>
      <w:r w:rsidR="009D0BE9" w:rsidRPr="007268A6">
        <w:rPr>
          <w:rFonts w:ascii="Times New Roman" w:hAnsi="Times New Roman" w:cs="Times New Roman"/>
          <w:sz w:val="28"/>
          <w:szCs w:val="28"/>
        </w:rPr>
        <w:t xml:space="preserve">нагальних 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проблем і </w:t>
      </w:r>
      <w:r w:rsidR="009D0BE9" w:rsidRPr="007268A6">
        <w:rPr>
          <w:rFonts w:ascii="Times New Roman" w:hAnsi="Times New Roman" w:cs="Times New Roman"/>
          <w:sz w:val="28"/>
          <w:szCs w:val="28"/>
        </w:rPr>
        <w:t>далекосяжних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напрямів розвитку бюджетного планування та прогнозування </w:t>
      </w:r>
      <w:r w:rsidR="007515BA" w:rsidRPr="007268A6">
        <w:rPr>
          <w:rFonts w:ascii="Times New Roman" w:hAnsi="Times New Roman" w:cs="Times New Roman"/>
          <w:sz w:val="28"/>
          <w:szCs w:val="28"/>
        </w:rPr>
        <w:t>становить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важливе значення для вирішення </w:t>
      </w:r>
      <w:r w:rsidR="007515BA" w:rsidRPr="007268A6">
        <w:rPr>
          <w:rFonts w:ascii="Times New Roman" w:hAnsi="Times New Roman" w:cs="Times New Roman"/>
          <w:sz w:val="28"/>
          <w:szCs w:val="28"/>
        </w:rPr>
        <w:t>проблем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515BA" w:rsidRPr="007268A6">
        <w:rPr>
          <w:rFonts w:ascii="Times New Roman" w:hAnsi="Times New Roman" w:cs="Times New Roman"/>
          <w:sz w:val="28"/>
          <w:szCs w:val="28"/>
        </w:rPr>
        <w:t xml:space="preserve">модернізації </w:t>
      </w:r>
      <w:r w:rsidR="00865867"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 w:rsidR="007515BA" w:rsidRPr="007268A6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r w:rsidR="00865867" w:rsidRPr="007268A6">
        <w:rPr>
          <w:rFonts w:ascii="Times New Roman" w:hAnsi="Times New Roman" w:cs="Times New Roman"/>
          <w:sz w:val="28"/>
          <w:szCs w:val="28"/>
        </w:rPr>
        <w:t>в умовах демократичних та ринкових трансформацій.</w:t>
      </w:r>
    </w:p>
    <w:p w14:paraId="64275E6C" w14:textId="77777777" w:rsidR="00450FEE" w:rsidRPr="007268A6" w:rsidRDefault="0088714D" w:rsidP="00410B02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Доречно</w:t>
      </w:r>
      <w:r w:rsidR="00410B02" w:rsidRPr="007268A6">
        <w:rPr>
          <w:rFonts w:ascii="Times New Roman" w:hAnsi="Times New Roman" w:cs="Times New Roman"/>
          <w:sz w:val="28"/>
          <w:szCs w:val="28"/>
        </w:rPr>
        <w:t xml:space="preserve"> відмітити, що ефективність організації бюджетного планування забезпечується шляхом дотримання наступних принципів</w:t>
      </w:r>
      <w:bookmarkStart w:id="58" w:name="_Hlk29804498"/>
      <w:r w:rsidR="00450FEE" w:rsidRPr="007268A6">
        <w:rPr>
          <w:rFonts w:ascii="Times New Roman" w:hAnsi="Times New Roman" w:cs="Times New Roman"/>
          <w:sz w:val="28"/>
          <w:szCs w:val="28"/>
        </w:rPr>
        <w:t>, що відображені на рисунку 2.1.</w:t>
      </w:r>
    </w:p>
    <w:p w14:paraId="71839D54" w14:textId="6BFD2685" w:rsidR="00C87C86" w:rsidRPr="007268A6" w:rsidRDefault="00C87C86" w:rsidP="00410B02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69BBBAB8" w14:textId="5E0DB4CB" w:rsidR="00C87C86" w:rsidRPr="007268A6" w:rsidRDefault="00C87C86" w:rsidP="005D5C58">
      <w:pPr>
        <w:tabs>
          <w:tab w:val="left" w:pos="4185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noProof/>
          <w:sz w:val="28"/>
          <w:szCs w:val="28"/>
        </w:rPr>
        <w:drawing>
          <wp:inline distT="0" distB="0" distL="0" distR="0" wp14:anchorId="4EDDB739" wp14:editId="3B804A2B">
            <wp:extent cx="5915660" cy="3849624"/>
            <wp:effectExtent l="0" t="0" r="8890" b="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9" r:lo="rId20" r:qs="rId21" r:cs="rId22"/>
              </a:graphicData>
            </a:graphic>
          </wp:inline>
        </w:drawing>
      </w:r>
    </w:p>
    <w:p w14:paraId="1EA47F80" w14:textId="106FDCB9" w:rsidR="00450FEE" w:rsidRPr="007268A6" w:rsidRDefault="00C87C86" w:rsidP="00410B02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>Рис. 2.1. Принципи бюджетного планування і прогнозування</w:t>
      </w:r>
    </w:p>
    <w:p w14:paraId="232C03B1" w14:textId="58B6AD12" w:rsidR="00C87C86" w:rsidRPr="007268A6" w:rsidRDefault="00C87C86" w:rsidP="00C87C86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Pr="00843320">
        <w:rPr>
          <w:rFonts w:ascii="Times New Roman" w:hAnsi="Times New Roman" w:cs="Times New Roman"/>
          <w:i/>
          <w:sz w:val="28"/>
          <w:szCs w:val="28"/>
        </w:rPr>
        <w:t>33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p w14:paraId="2E735F0E" w14:textId="77777777" w:rsidR="00C87C86" w:rsidRPr="007268A6" w:rsidRDefault="00C87C86" w:rsidP="00410B02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bookmarkEnd w:id="58"/>
    <w:p w14:paraId="0737F1BA" w14:textId="681EBBDA" w:rsidR="00410B02" w:rsidRPr="007268A6" w:rsidRDefault="00410B02" w:rsidP="00410B02">
      <w:pPr>
        <w:tabs>
          <w:tab w:val="left" w:pos="418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Отже, бюджетному плануванню </w:t>
      </w:r>
      <w:r w:rsidR="005D5C58" w:rsidRPr="007268A6">
        <w:rPr>
          <w:rFonts w:ascii="Times New Roman" w:hAnsi="Times New Roman" w:cs="Times New Roman"/>
          <w:sz w:val="28"/>
          <w:szCs w:val="28"/>
        </w:rPr>
        <w:t xml:space="preserve">і прогнозуванню місцевих бюджетів належить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вагоме </w:t>
      </w:r>
      <w:r w:rsidR="005D5C58" w:rsidRPr="007268A6">
        <w:rPr>
          <w:rFonts w:ascii="Times New Roman" w:hAnsi="Times New Roman" w:cs="Times New Roman"/>
          <w:sz w:val="28"/>
          <w:szCs w:val="28"/>
        </w:rPr>
        <w:t xml:space="preserve">значення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 забезпеченні сталого розвитку </w:t>
      </w:r>
      <w:r w:rsidR="005D5C58" w:rsidRPr="007268A6">
        <w:rPr>
          <w:rFonts w:ascii="Times New Roman" w:hAnsi="Times New Roman" w:cs="Times New Roman"/>
          <w:sz w:val="28"/>
          <w:szCs w:val="28"/>
        </w:rPr>
        <w:t>територій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що </w:t>
      </w:r>
      <w:r w:rsidR="005D5C58" w:rsidRPr="007268A6">
        <w:rPr>
          <w:rFonts w:ascii="Times New Roman" w:hAnsi="Times New Roman" w:cs="Times New Roman"/>
          <w:sz w:val="28"/>
          <w:szCs w:val="28"/>
        </w:rPr>
        <w:t>характеризує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його як інструмент управління у сфері бюджетних відносин. </w:t>
      </w:r>
    </w:p>
    <w:p w14:paraId="3E361CE7" w14:textId="557452C2" w:rsidR="006E5F82" w:rsidRPr="007268A6" w:rsidRDefault="00F05EC5" w:rsidP="006E5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Реформування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бюджетних відносин 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рамках </w:t>
      </w:r>
      <w:r w:rsidR="006E5F82" w:rsidRPr="007268A6">
        <w:rPr>
          <w:rFonts w:ascii="Times New Roman" w:hAnsi="Times New Roman" w:cs="Times New Roman"/>
          <w:sz w:val="28"/>
          <w:szCs w:val="28"/>
        </w:rPr>
        <w:t>здійснення реформи децентралізації, що розпочал</w:t>
      </w:r>
      <w:r w:rsidR="00F31824" w:rsidRPr="007268A6">
        <w:rPr>
          <w:rFonts w:ascii="Times New Roman" w:hAnsi="Times New Roman" w:cs="Times New Roman"/>
          <w:sz w:val="28"/>
          <w:szCs w:val="28"/>
        </w:rPr>
        <w:t>о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ся з 2014 року, </w:t>
      </w:r>
      <w:r w:rsidR="00F31824" w:rsidRPr="007268A6">
        <w:rPr>
          <w:rFonts w:ascii="Times New Roman" w:hAnsi="Times New Roman" w:cs="Times New Roman"/>
          <w:sz w:val="28"/>
          <w:szCs w:val="28"/>
        </w:rPr>
        <w:t>цілеспрямована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на делегування значної частини </w:t>
      </w:r>
      <w:r w:rsidR="00F31824" w:rsidRPr="007268A6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повноважень з державного на місцевий рівень та </w:t>
      </w:r>
      <w:r w:rsidR="00F31824" w:rsidRPr="007268A6">
        <w:rPr>
          <w:rFonts w:ascii="Times New Roman" w:hAnsi="Times New Roman" w:cs="Times New Roman"/>
          <w:sz w:val="28"/>
          <w:szCs w:val="28"/>
        </w:rPr>
        <w:t xml:space="preserve">поступову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передачу </w:t>
      </w:r>
      <w:r w:rsidR="00F31824" w:rsidRPr="007268A6">
        <w:rPr>
          <w:rFonts w:ascii="Times New Roman" w:hAnsi="Times New Roman" w:cs="Times New Roman"/>
          <w:sz w:val="28"/>
          <w:szCs w:val="28"/>
        </w:rPr>
        <w:t xml:space="preserve">бюджетних коштів для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забезпечення цих повноважень </w:t>
      </w:r>
      <w:r w:rsidR="00F31824" w:rsidRPr="007268A6">
        <w:rPr>
          <w:rFonts w:ascii="Times New Roman" w:hAnsi="Times New Roman" w:cs="Times New Roman"/>
          <w:sz w:val="28"/>
          <w:szCs w:val="28"/>
        </w:rPr>
        <w:t>задля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сталого розвитку</w:t>
      </w:r>
      <w:r w:rsidR="00F31824" w:rsidRPr="007268A6">
        <w:rPr>
          <w:rFonts w:ascii="Times New Roman" w:hAnsi="Times New Roman" w:cs="Times New Roman"/>
          <w:sz w:val="28"/>
          <w:szCs w:val="28"/>
        </w:rPr>
        <w:t xml:space="preserve"> громад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. Забезпечення сталого розвитку </w:t>
      </w:r>
      <w:r w:rsidR="005D08AC" w:rsidRPr="007268A6">
        <w:rPr>
          <w:rFonts w:ascii="Times New Roman" w:hAnsi="Times New Roman" w:cs="Times New Roman"/>
          <w:sz w:val="28"/>
          <w:szCs w:val="28"/>
        </w:rPr>
        <w:t xml:space="preserve">адміністративно-територіальних одиниць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в умовах </w:t>
      </w:r>
      <w:r w:rsidR="00536B3A" w:rsidRPr="007268A6">
        <w:rPr>
          <w:rFonts w:ascii="Times New Roman" w:hAnsi="Times New Roman" w:cs="Times New Roman"/>
          <w:sz w:val="28"/>
          <w:szCs w:val="28"/>
        </w:rPr>
        <w:t>здійснюваної реформи окреслює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36B3A" w:rsidRPr="007268A6">
        <w:rPr>
          <w:rFonts w:ascii="Times New Roman" w:hAnsi="Times New Roman" w:cs="Times New Roman"/>
          <w:sz w:val="28"/>
          <w:szCs w:val="28"/>
        </w:rPr>
        <w:t xml:space="preserve">розв’язання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триєдиної проблеми економічного, соціального та екологічного характеру </w:t>
      </w:r>
      <w:r w:rsidR="00536B3A" w:rsidRPr="007268A6">
        <w:rPr>
          <w:rFonts w:ascii="Times New Roman" w:hAnsi="Times New Roman" w:cs="Times New Roman"/>
          <w:sz w:val="28"/>
          <w:szCs w:val="28"/>
        </w:rPr>
        <w:t xml:space="preserve">для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реалізації стратегії </w:t>
      </w:r>
      <w:r w:rsidR="00731A3F" w:rsidRPr="007268A6">
        <w:rPr>
          <w:rFonts w:ascii="Times New Roman" w:hAnsi="Times New Roman" w:cs="Times New Roman"/>
          <w:sz w:val="28"/>
          <w:szCs w:val="28"/>
        </w:rPr>
        <w:t xml:space="preserve">сталого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розвитку адміністративно-територіальних одиниць. </w:t>
      </w:r>
    </w:p>
    <w:p w14:paraId="3CFF8EED" w14:textId="60B6E678" w:rsidR="006E5F82" w:rsidRPr="007268A6" w:rsidRDefault="00B7632C" w:rsidP="006E5F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Основним б</w:t>
      </w:r>
      <w:r w:rsidR="00731A3F" w:rsidRPr="007268A6">
        <w:rPr>
          <w:rFonts w:ascii="Times New Roman" w:hAnsi="Times New Roman" w:cs="Times New Roman"/>
          <w:sz w:val="28"/>
          <w:szCs w:val="28"/>
        </w:rPr>
        <w:t>азисом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реформи децентралізації в Україні </w:t>
      </w:r>
      <w:r w:rsidR="001C1CEE" w:rsidRPr="007268A6">
        <w:rPr>
          <w:rFonts w:ascii="Times New Roman" w:hAnsi="Times New Roman" w:cs="Times New Roman"/>
          <w:sz w:val="28"/>
          <w:szCs w:val="28"/>
        </w:rPr>
        <w:t xml:space="preserve">встановлено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Європейську хартію місцевого самоврядування та </w:t>
      </w:r>
      <w:r w:rsidR="00172C76" w:rsidRPr="007268A6">
        <w:rPr>
          <w:rFonts w:ascii="Times New Roman" w:hAnsi="Times New Roman" w:cs="Times New Roman"/>
          <w:sz w:val="28"/>
          <w:szCs w:val="28"/>
        </w:rPr>
        <w:t xml:space="preserve">міжнародні </w:t>
      </w:r>
      <w:r w:rsidR="001C1CEE" w:rsidRPr="007268A6">
        <w:rPr>
          <w:rFonts w:ascii="Times New Roman" w:hAnsi="Times New Roman" w:cs="Times New Roman"/>
          <w:sz w:val="28"/>
          <w:szCs w:val="28"/>
        </w:rPr>
        <w:t xml:space="preserve">якнайкращі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практики функціонування місцевих бюджетів </w:t>
      </w:r>
      <w:r w:rsidR="00172C76" w:rsidRPr="007268A6">
        <w:rPr>
          <w:rFonts w:ascii="Times New Roman" w:hAnsi="Times New Roman" w:cs="Times New Roman"/>
          <w:sz w:val="28"/>
          <w:szCs w:val="28"/>
        </w:rPr>
        <w:t xml:space="preserve">на засадах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демократичних трансформацій. </w:t>
      </w:r>
      <w:r w:rsidR="00D668A0" w:rsidRPr="007268A6">
        <w:rPr>
          <w:rFonts w:ascii="Times New Roman" w:hAnsi="Times New Roman" w:cs="Times New Roman"/>
          <w:sz w:val="28"/>
          <w:szCs w:val="28"/>
        </w:rPr>
        <w:t xml:space="preserve">Реалізація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реформи децентралізації </w:t>
      </w:r>
      <w:r w:rsidR="00D668A0" w:rsidRPr="007268A6">
        <w:rPr>
          <w:rFonts w:ascii="Times New Roman" w:hAnsi="Times New Roman" w:cs="Times New Roman"/>
          <w:sz w:val="28"/>
          <w:szCs w:val="28"/>
        </w:rPr>
        <w:t xml:space="preserve">була започаткована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Урядом 1 квітня 2014 року </w:t>
      </w:r>
      <w:bookmarkStart w:id="59" w:name="_Hlk531625800"/>
      <w:r w:rsidR="00D668A0" w:rsidRPr="007268A6">
        <w:rPr>
          <w:rFonts w:ascii="Times New Roman" w:hAnsi="Times New Roman" w:cs="Times New Roman"/>
          <w:sz w:val="28"/>
          <w:szCs w:val="28"/>
        </w:rPr>
        <w:t xml:space="preserve">ухваленням </w:t>
      </w:r>
      <w:r w:rsidR="006E5F82" w:rsidRPr="007268A6">
        <w:rPr>
          <w:rFonts w:ascii="Times New Roman" w:hAnsi="Times New Roman" w:cs="Times New Roman"/>
          <w:sz w:val="28"/>
          <w:szCs w:val="28"/>
        </w:rPr>
        <w:t>Концепці</w:t>
      </w:r>
      <w:r w:rsidR="00D668A0" w:rsidRPr="007268A6">
        <w:rPr>
          <w:rFonts w:ascii="Times New Roman" w:hAnsi="Times New Roman" w:cs="Times New Roman"/>
          <w:sz w:val="28"/>
          <w:szCs w:val="28"/>
        </w:rPr>
        <w:t>ї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реформування місцевого самоврядування та територіальної </w:t>
      </w:r>
      <w:r w:rsidR="00FA496E" w:rsidRPr="007268A6">
        <w:rPr>
          <w:rFonts w:ascii="Times New Roman" w:hAnsi="Times New Roman" w:cs="Times New Roman"/>
          <w:sz w:val="28"/>
          <w:szCs w:val="28"/>
        </w:rPr>
        <w:t>ре</w:t>
      </w:r>
      <w:r w:rsidR="006E5F82" w:rsidRPr="007268A6">
        <w:rPr>
          <w:rFonts w:ascii="Times New Roman" w:hAnsi="Times New Roman" w:cs="Times New Roman"/>
          <w:sz w:val="28"/>
          <w:szCs w:val="28"/>
        </w:rPr>
        <w:t>організації влади</w:t>
      </w:r>
      <w:bookmarkEnd w:id="59"/>
      <w:r w:rsidR="006E5F82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FA496E" w:rsidRPr="007268A6">
        <w:rPr>
          <w:rFonts w:ascii="Times New Roman" w:hAnsi="Times New Roman" w:cs="Times New Roman"/>
          <w:sz w:val="28"/>
          <w:szCs w:val="28"/>
        </w:rPr>
        <w:t>ціллю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котрої </w:t>
      </w:r>
      <w:r w:rsidR="003D0CF5" w:rsidRPr="007268A6">
        <w:rPr>
          <w:rFonts w:ascii="Times New Roman" w:hAnsi="Times New Roman" w:cs="Times New Roman"/>
          <w:sz w:val="28"/>
          <w:szCs w:val="28"/>
        </w:rPr>
        <w:t xml:space="preserve">було </w:t>
      </w:r>
      <w:r w:rsidR="00FA496E" w:rsidRPr="007268A6">
        <w:rPr>
          <w:rFonts w:ascii="Times New Roman" w:hAnsi="Times New Roman" w:cs="Times New Roman"/>
          <w:sz w:val="28"/>
          <w:szCs w:val="28"/>
        </w:rPr>
        <w:t>означено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формування 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фінансово </w:t>
      </w:r>
      <w:r w:rsidR="006C3E35" w:rsidRPr="007268A6">
        <w:rPr>
          <w:rFonts w:ascii="Times New Roman" w:hAnsi="Times New Roman" w:cs="Times New Roman"/>
          <w:sz w:val="28"/>
          <w:szCs w:val="28"/>
        </w:rPr>
        <w:t xml:space="preserve">сталого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місцевого самоврядування та територіальної організації 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6E5F82" w:rsidRPr="007268A6">
        <w:rPr>
          <w:rFonts w:ascii="Times New Roman" w:hAnsi="Times New Roman" w:cs="Times New Roman"/>
          <w:sz w:val="28"/>
          <w:szCs w:val="28"/>
        </w:rPr>
        <w:t>влади  для створення повноцінн</w:t>
      </w:r>
      <w:r w:rsidR="00407A18" w:rsidRPr="007268A6">
        <w:rPr>
          <w:rFonts w:ascii="Times New Roman" w:hAnsi="Times New Roman" w:cs="Times New Roman"/>
          <w:sz w:val="28"/>
          <w:szCs w:val="28"/>
        </w:rPr>
        <w:t>их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життєв</w:t>
      </w:r>
      <w:r w:rsidR="00407A18" w:rsidRPr="007268A6">
        <w:rPr>
          <w:rFonts w:ascii="Times New Roman" w:hAnsi="Times New Roman" w:cs="Times New Roman"/>
          <w:sz w:val="28"/>
          <w:szCs w:val="28"/>
        </w:rPr>
        <w:t>их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умов </w:t>
      </w:r>
      <w:r w:rsidR="006E5F82" w:rsidRPr="007268A6">
        <w:rPr>
          <w:rFonts w:ascii="Times New Roman" w:hAnsi="Times New Roman" w:cs="Times New Roman"/>
          <w:sz w:val="28"/>
          <w:szCs w:val="28"/>
        </w:rPr>
        <w:t>для громадян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високого рівня якості 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суспільними </w:t>
      </w:r>
      <w:r w:rsidR="00407A18" w:rsidRPr="007268A6">
        <w:rPr>
          <w:rFonts w:ascii="Times New Roman" w:hAnsi="Times New Roman" w:cs="Times New Roman"/>
          <w:sz w:val="28"/>
          <w:szCs w:val="28"/>
        </w:rPr>
        <w:t xml:space="preserve">благами і </w:t>
      </w:r>
      <w:r w:rsidR="006E5F82" w:rsidRPr="007268A6">
        <w:rPr>
          <w:rFonts w:ascii="Times New Roman" w:hAnsi="Times New Roman" w:cs="Times New Roman"/>
          <w:sz w:val="28"/>
          <w:szCs w:val="28"/>
        </w:rPr>
        <w:t>послугами, розвитку інстит</w:t>
      </w:r>
      <w:r w:rsidR="00407A18" w:rsidRPr="007268A6">
        <w:rPr>
          <w:rFonts w:ascii="Times New Roman" w:hAnsi="Times New Roman" w:cs="Times New Roman"/>
          <w:sz w:val="28"/>
          <w:szCs w:val="28"/>
        </w:rPr>
        <w:t>уцій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прямої демократії та </w:t>
      </w:r>
      <w:r w:rsidR="00407A18" w:rsidRPr="007268A6">
        <w:rPr>
          <w:rFonts w:ascii="Times New Roman" w:hAnsi="Times New Roman" w:cs="Times New Roman"/>
          <w:sz w:val="28"/>
          <w:szCs w:val="28"/>
        </w:rPr>
        <w:t>погоджування</w:t>
      </w:r>
      <w:r w:rsidR="006E5F82" w:rsidRPr="007268A6">
        <w:rPr>
          <w:rFonts w:ascii="Times New Roman" w:hAnsi="Times New Roman" w:cs="Times New Roman"/>
          <w:sz w:val="28"/>
          <w:szCs w:val="28"/>
        </w:rPr>
        <w:t xml:space="preserve"> інтересів між державним та місцевими рівнями влади. </w:t>
      </w:r>
    </w:p>
    <w:p w14:paraId="0A9B16AA" w14:textId="6F9BC3F5" w:rsidR="00C82A90" w:rsidRPr="007268A6" w:rsidRDefault="00407A18" w:rsidP="00C82A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Модернізація 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міжбюджетних відносин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контексті реформи бюджетної децентралізації 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та зміни до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і 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податкового законодавства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забезпечили зростання фінансового </w:t>
      </w:r>
      <w:r w:rsidR="00EA5CCD" w:rsidRPr="007268A6">
        <w:rPr>
          <w:rFonts w:ascii="Times New Roman" w:hAnsi="Times New Roman" w:cs="Times New Roman"/>
          <w:sz w:val="28"/>
          <w:szCs w:val="28"/>
        </w:rPr>
        <w:t>рівня забезпечен</w:t>
      </w:r>
      <w:r w:rsidR="009068EB" w:rsidRPr="007268A6">
        <w:rPr>
          <w:rFonts w:ascii="Times New Roman" w:hAnsi="Times New Roman" w:cs="Times New Roman"/>
          <w:sz w:val="28"/>
          <w:szCs w:val="28"/>
        </w:rPr>
        <w:t>ості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 місцевих бюджетів та </w:t>
      </w:r>
      <w:r w:rsidR="009068EB" w:rsidRPr="007268A6">
        <w:rPr>
          <w:rFonts w:ascii="Times New Roman" w:hAnsi="Times New Roman" w:cs="Times New Roman"/>
          <w:sz w:val="28"/>
          <w:szCs w:val="28"/>
        </w:rPr>
        <w:t>дозволили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сформувати більш удосконалені </w:t>
      </w:r>
      <w:r w:rsidR="00EA5CCD" w:rsidRPr="007268A6">
        <w:rPr>
          <w:rFonts w:ascii="Times New Roman" w:hAnsi="Times New Roman" w:cs="Times New Roman"/>
          <w:sz w:val="28"/>
          <w:szCs w:val="28"/>
        </w:rPr>
        <w:t>відносин</w:t>
      </w:r>
      <w:r w:rsidR="009068EB" w:rsidRPr="007268A6">
        <w:rPr>
          <w:rFonts w:ascii="Times New Roman" w:hAnsi="Times New Roman" w:cs="Times New Roman"/>
          <w:sz w:val="28"/>
          <w:szCs w:val="28"/>
        </w:rPr>
        <w:t>и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 в управлінні бюджетними ресурсами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9068EB" w:rsidRPr="007268A6">
        <w:rPr>
          <w:rFonts w:ascii="Times New Roman" w:hAnsi="Times New Roman" w:cs="Times New Roman"/>
          <w:sz w:val="28"/>
          <w:szCs w:val="28"/>
        </w:rPr>
        <w:t>виробили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 умови для мотиваці</w:t>
      </w:r>
      <w:r w:rsidR="009068EB" w:rsidRPr="007268A6">
        <w:rPr>
          <w:rFonts w:ascii="Times New Roman" w:hAnsi="Times New Roman" w:cs="Times New Roman"/>
          <w:sz w:val="28"/>
          <w:szCs w:val="28"/>
        </w:rPr>
        <w:t>ї</w:t>
      </w:r>
      <w:r w:rsidR="00EA5CCD" w:rsidRPr="007268A6">
        <w:rPr>
          <w:rFonts w:ascii="Times New Roman" w:hAnsi="Times New Roman" w:cs="Times New Roman"/>
          <w:sz w:val="28"/>
          <w:szCs w:val="28"/>
        </w:rPr>
        <w:t xml:space="preserve"> до нарощування дох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одів </w:t>
      </w:r>
      <w:r w:rsidR="00EA5CCD" w:rsidRPr="007268A6">
        <w:rPr>
          <w:rFonts w:ascii="Times New Roman" w:hAnsi="Times New Roman" w:cs="Times New Roman"/>
          <w:sz w:val="28"/>
          <w:szCs w:val="28"/>
        </w:rPr>
        <w:t>місцевих бюджетів.</w:t>
      </w:r>
    </w:p>
    <w:p w14:paraId="024F6309" w14:textId="3B0342A9" w:rsidR="007D618C" w:rsidRPr="007268A6" w:rsidRDefault="007D618C" w:rsidP="007D61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0" w:name="_Hlk120702952"/>
      <w:r w:rsidRPr="007268A6">
        <w:rPr>
          <w:rFonts w:ascii="Times New Roman" w:hAnsi="Times New Roman" w:cs="Times New Roman"/>
          <w:sz w:val="28"/>
          <w:szCs w:val="28"/>
        </w:rPr>
        <w:t xml:space="preserve">В умовах воєнного стану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нагальним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є забезпечення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виконання місцевих бюджетів на засадах </w:t>
      </w:r>
      <w:r w:rsidRPr="007268A6">
        <w:rPr>
          <w:rFonts w:ascii="Times New Roman" w:hAnsi="Times New Roman" w:cs="Times New Roman"/>
          <w:sz w:val="28"/>
          <w:szCs w:val="28"/>
        </w:rPr>
        <w:t>оперативно</w:t>
      </w:r>
      <w:r w:rsidR="009068EB" w:rsidRPr="007268A6">
        <w:rPr>
          <w:rFonts w:ascii="Times New Roman" w:hAnsi="Times New Roman" w:cs="Times New Roman"/>
          <w:sz w:val="28"/>
          <w:szCs w:val="28"/>
        </w:rPr>
        <w:t>сті</w:t>
      </w:r>
      <w:r w:rsidRPr="007268A6">
        <w:rPr>
          <w:rFonts w:ascii="Times New Roman" w:hAnsi="Times New Roman" w:cs="Times New Roman"/>
          <w:sz w:val="28"/>
          <w:szCs w:val="28"/>
        </w:rPr>
        <w:t>, належно</w:t>
      </w:r>
      <w:r w:rsidR="009068EB" w:rsidRPr="007268A6">
        <w:rPr>
          <w:rFonts w:ascii="Times New Roman" w:hAnsi="Times New Roman" w:cs="Times New Roman"/>
          <w:sz w:val="28"/>
          <w:szCs w:val="28"/>
        </w:rPr>
        <w:t>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та безперервно</w:t>
      </w:r>
      <w:r w:rsidR="009068EB" w:rsidRPr="007268A6">
        <w:rPr>
          <w:rFonts w:ascii="Times New Roman" w:hAnsi="Times New Roman" w:cs="Times New Roman"/>
          <w:sz w:val="28"/>
          <w:szCs w:val="28"/>
        </w:rPr>
        <w:t>сті бюджетного процесу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9068EB" w:rsidRPr="007268A6">
        <w:rPr>
          <w:rFonts w:ascii="Times New Roman" w:hAnsi="Times New Roman" w:cs="Times New Roman"/>
          <w:bCs/>
          <w:sz w:val="28"/>
          <w:szCs w:val="28"/>
        </w:rPr>
        <w:t>Визначальні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 зміни</w:t>
      </w:r>
      <w:r w:rsidRPr="007268A6">
        <w:rPr>
          <w:rFonts w:ascii="Times New Roman" w:hAnsi="Times New Roman" w:cs="Times New Roman"/>
          <w:sz w:val="28"/>
          <w:szCs w:val="28"/>
        </w:rPr>
        <w:t> та моменти організації бюджетного процесу на місцевому рівні</w:t>
      </w:r>
      <w:bookmarkEnd w:id="60"/>
      <w:r w:rsidRPr="007268A6">
        <w:rPr>
          <w:rFonts w:ascii="Times New Roman" w:hAnsi="Times New Roman" w:cs="Times New Roman"/>
          <w:sz w:val="28"/>
          <w:szCs w:val="28"/>
        </w:rPr>
        <w:t xml:space="preserve"> представлено в таблиці 2.1.</w:t>
      </w:r>
    </w:p>
    <w:p w14:paraId="1AA85279" w14:textId="224FA83A" w:rsidR="007D618C" w:rsidRPr="007268A6" w:rsidRDefault="007D618C" w:rsidP="007D618C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lastRenderedPageBreak/>
        <w:t>Таблиця 2.1</w:t>
      </w:r>
    </w:p>
    <w:p w14:paraId="6F764881" w14:textId="4A6A36A2" w:rsidR="007D618C" w:rsidRPr="007268A6" w:rsidRDefault="007D618C" w:rsidP="007D618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bCs/>
          <w:sz w:val="28"/>
          <w:szCs w:val="28"/>
        </w:rPr>
        <w:t xml:space="preserve">Особливості </w:t>
      </w:r>
      <w:r w:rsidRPr="007268A6">
        <w:rPr>
          <w:rFonts w:ascii="Times New Roman" w:hAnsi="Times New Roman" w:cs="Times New Roman"/>
          <w:b/>
          <w:sz w:val="28"/>
          <w:szCs w:val="28"/>
        </w:rPr>
        <w:t>бюджетного процесу в умовах воєнного стану</w:t>
      </w:r>
    </w:p>
    <w:p w14:paraId="151BBF78" w14:textId="23661C60" w:rsidR="009D6C27" w:rsidRPr="009D6C27" w:rsidRDefault="009D6C27" w:rsidP="009D6C27">
      <w:p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61" w:name="_Hlk120575549"/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D20801C" wp14:editId="0C844786">
            <wp:extent cx="6201222" cy="8196943"/>
            <wp:effectExtent l="0" t="0" r="952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8554" cy="8219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905017" w14:textId="77777777" w:rsidR="009D6C27" w:rsidRDefault="009D6C27" w:rsidP="001B73CE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591C9688" w14:textId="2AF37301" w:rsidR="009D6C27" w:rsidRPr="009D6C27" w:rsidRDefault="009D6C27" w:rsidP="009D6C27">
      <w:pPr>
        <w:tabs>
          <w:tab w:val="left" w:pos="904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77DBBE74" wp14:editId="7056476B">
            <wp:extent cx="5861957" cy="3147841"/>
            <wp:effectExtent l="0" t="0" r="571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904" cy="315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B073F" w14:textId="405D5F44" w:rsidR="001B73CE" w:rsidRPr="007268A6" w:rsidRDefault="001B73CE" w:rsidP="001B73CE">
      <w:pPr>
        <w:tabs>
          <w:tab w:val="left" w:pos="904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на основі </w:t>
      </w:r>
      <w:bookmarkStart w:id="62" w:name="_Hlk120575191"/>
      <w:r w:rsidRPr="007268A6">
        <w:rPr>
          <w:rFonts w:ascii="Times New Roman" w:hAnsi="Times New Roman" w:cs="Times New Roman"/>
          <w:i/>
          <w:sz w:val="28"/>
          <w:szCs w:val="28"/>
        </w:rPr>
        <w:t>[48]</w:t>
      </w:r>
      <w:bookmarkEnd w:id="62"/>
    </w:p>
    <w:bookmarkEnd w:id="61"/>
    <w:p w14:paraId="1B6A134F" w14:textId="49B5E93A" w:rsidR="007D618C" w:rsidRPr="007268A6" w:rsidRDefault="007D618C" w:rsidP="001B73C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2C1208C" w14:textId="7253CE95" w:rsidR="0013771C" w:rsidRPr="007268A6" w:rsidRDefault="0013771C" w:rsidP="001377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3" w:name="_Hlk120702991"/>
      <w:r w:rsidRPr="007268A6">
        <w:rPr>
          <w:rFonts w:ascii="Times New Roman" w:hAnsi="Times New Roman" w:cs="Times New Roman"/>
          <w:sz w:val="28"/>
          <w:szCs w:val="28"/>
        </w:rPr>
        <w:t>Повномасштабна війна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 засвідчила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наскільки стійким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виявилося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місцеве самоврядування,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що засвідчилося </w:t>
      </w:r>
      <w:r w:rsidRPr="007268A6">
        <w:rPr>
          <w:rFonts w:ascii="Times New Roman" w:hAnsi="Times New Roman" w:cs="Times New Roman"/>
          <w:sz w:val="28"/>
          <w:szCs w:val="28"/>
        </w:rPr>
        <w:t>здатн</w:t>
      </w:r>
      <w:r w:rsidR="009068EB" w:rsidRPr="007268A6">
        <w:rPr>
          <w:rFonts w:ascii="Times New Roman" w:hAnsi="Times New Roman" w:cs="Times New Roman"/>
          <w:sz w:val="28"/>
          <w:szCs w:val="28"/>
        </w:rPr>
        <w:t>істю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гідно протистояти </w:t>
      </w:r>
      <w:r w:rsidR="009068EB" w:rsidRPr="007268A6">
        <w:rPr>
          <w:rFonts w:ascii="Times New Roman" w:hAnsi="Times New Roman" w:cs="Times New Roman"/>
          <w:sz w:val="28"/>
          <w:szCs w:val="28"/>
        </w:rPr>
        <w:t xml:space="preserve">важким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викликам, зокрема і у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сфері </w:t>
      </w:r>
      <w:r w:rsidR="009068EB" w:rsidRPr="007268A6">
        <w:rPr>
          <w:rFonts w:ascii="Times New Roman" w:hAnsi="Times New Roman" w:cs="Times New Roman"/>
          <w:sz w:val="28"/>
          <w:szCs w:val="28"/>
        </w:rPr>
        <w:t>бюджету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  <w:r w:rsidRPr="007268A6">
        <w:t xml:space="preserve"> </w:t>
      </w:r>
      <w:r w:rsidR="000267A4" w:rsidRPr="007268A6">
        <w:rPr>
          <w:rFonts w:ascii="Times New Roman" w:hAnsi="Times New Roman" w:cs="Times New Roman"/>
          <w:sz w:val="28"/>
          <w:szCs w:val="28"/>
        </w:rPr>
        <w:t>Ц</w:t>
      </w:r>
      <w:r w:rsidRPr="007268A6">
        <w:rPr>
          <w:rFonts w:ascii="Times New Roman" w:hAnsi="Times New Roman" w:cs="Times New Roman"/>
          <w:sz w:val="28"/>
          <w:szCs w:val="28"/>
        </w:rPr>
        <w:t xml:space="preserve">е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стало можливим </w:t>
      </w:r>
      <w:r w:rsidRPr="007268A6">
        <w:rPr>
          <w:rFonts w:ascii="Times New Roman" w:hAnsi="Times New Roman" w:cs="Times New Roman"/>
          <w:sz w:val="28"/>
          <w:szCs w:val="28"/>
        </w:rPr>
        <w:t>завдяки ефективно</w:t>
      </w:r>
      <w:r w:rsidR="000267A4" w:rsidRPr="007268A6">
        <w:rPr>
          <w:rFonts w:ascii="Times New Roman" w:hAnsi="Times New Roman" w:cs="Times New Roman"/>
          <w:sz w:val="28"/>
          <w:szCs w:val="28"/>
        </w:rPr>
        <w:t>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Pr="007268A6">
        <w:rPr>
          <w:rFonts w:ascii="Times New Roman" w:hAnsi="Times New Roman" w:cs="Times New Roman"/>
          <w:sz w:val="28"/>
          <w:szCs w:val="28"/>
        </w:rPr>
        <w:t>реформ</w:t>
      </w:r>
      <w:r w:rsidR="000267A4" w:rsidRPr="007268A6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децентралізації, яка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забезпечила можливість органам місцевого самоврядування </w:t>
      </w:r>
      <w:r w:rsidRPr="007268A6">
        <w:rPr>
          <w:rFonts w:ascii="Times New Roman" w:hAnsi="Times New Roman" w:cs="Times New Roman"/>
          <w:sz w:val="28"/>
          <w:szCs w:val="28"/>
        </w:rPr>
        <w:t>отримати автономні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самостійні, належні фінансові ресурси, </w:t>
      </w:r>
      <w:r w:rsidR="000267A4" w:rsidRPr="007268A6">
        <w:rPr>
          <w:rFonts w:ascii="Times New Roman" w:hAnsi="Times New Roman" w:cs="Times New Roman"/>
          <w:sz w:val="28"/>
          <w:szCs w:val="28"/>
        </w:rPr>
        <w:t>що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відіграл</w:t>
      </w:r>
      <w:r w:rsidR="000267A4" w:rsidRPr="007268A6">
        <w:rPr>
          <w:rFonts w:ascii="Times New Roman" w:hAnsi="Times New Roman" w:cs="Times New Roman"/>
          <w:sz w:val="28"/>
          <w:szCs w:val="28"/>
        </w:rPr>
        <w:t>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головну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роль в протистоянні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теперішнім </w:t>
      </w:r>
      <w:r w:rsidRPr="007268A6">
        <w:rPr>
          <w:rFonts w:ascii="Times New Roman" w:hAnsi="Times New Roman" w:cs="Times New Roman"/>
          <w:sz w:val="28"/>
          <w:szCs w:val="28"/>
        </w:rPr>
        <w:t>викликам.</w:t>
      </w:r>
      <w:bookmarkEnd w:id="63"/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267A4" w:rsidRPr="007268A6">
        <w:rPr>
          <w:rFonts w:ascii="Times New Roman" w:hAnsi="Times New Roman" w:cs="Times New Roman"/>
          <w:sz w:val="28"/>
          <w:szCs w:val="28"/>
        </w:rPr>
        <w:t>Доцільно зазначити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що за 9 місяців 2022 року значно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збільшилася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частка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доходів </w:t>
      </w:r>
      <w:r w:rsidRPr="007268A6">
        <w:rPr>
          <w:rFonts w:ascii="Times New Roman" w:hAnsi="Times New Roman" w:cs="Times New Roman"/>
          <w:sz w:val="28"/>
          <w:szCs w:val="28"/>
        </w:rPr>
        <w:t>місцевих бюджетів у доходах зведеного бюджету</w:t>
      </w:r>
      <w:r w:rsidR="007C581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267A4" w:rsidRPr="007268A6">
        <w:rPr>
          <w:rFonts w:ascii="Times New Roman" w:hAnsi="Times New Roman" w:cs="Times New Roman"/>
          <w:sz w:val="28"/>
          <w:szCs w:val="28"/>
        </w:rPr>
        <w:t xml:space="preserve">України </w:t>
      </w:r>
      <w:r w:rsidR="007C5816" w:rsidRPr="007268A6">
        <w:rPr>
          <w:rFonts w:ascii="Times New Roman" w:hAnsi="Times New Roman" w:cs="Times New Roman"/>
          <w:sz w:val="28"/>
          <w:szCs w:val="28"/>
        </w:rPr>
        <w:t>(рис.2.</w:t>
      </w:r>
      <w:r w:rsidR="00450FEE" w:rsidRPr="007268A6">
        <w:rPr>
          <w:rFonts w:ascii="Times New Roman" w:hAnsi="Times New Roman" w:cs="Times New Roman"/>
          <w:sz w:val="28"/>
          <w:szCs w:val="28"/>
        </w:rPr>
        <w:t>2</w:t>
      </w:r>
      <w:r w:rsidR="007C5816" w:rsidRPr="007268A6">
        <w:rPr>
          <w:rFonts w:ascii="Times New Roman" w:hAnsi="Times New Roman" w:cs="Times New Roman"/>
          <w:sz w:val="28"/>
          <w:szCs w:val="28"/>
        </w:rPr>
        <w:t>)</w:t>
      </w:r>
      <w:r w:rsidRPr="007268A6">
        <w:rPr>
          <w:rFonts w:ascii="Times New Roman" w:hAnsi="Times New Roman" w:cs="Times New Roman"/>
          <w:sz w:val="28"/>
          <w:szCs w:val="28"/>
        </w:rPr>
        <w:t xml:space="preserve"> [</w:t>
      </w:r>
      <w:r w:rsidR="00343B56" w:rsidRPr="007268A6">
        <w:rPr>
          <w:rFonts w:ascii="Times New Roman" w:hAnsi="Times New Roman" w:cs="Times New Roman"/>
          <w:sz w:val="28"/>
          <w:szCs w:val="28"/>
        </w:rPr>
        <w:t>9</w:t>
      </w:r>
      <w:r w:rsidRPr="007268A6">
        <w:rPr>
          <w:rFonts w:ascii="Times New Roman" w:hAnsi="Times New Roman" w:cs="Times New Roman"/>
          <w:sz w:val="28"/>
          <w:szCs w:val="28"/>
        </w:rPr>
        <w:t>].</w:t>
      </w:r>
    </w:p>
    <w:p w14:paraId="1253F8D9" w14:textId="7D88DF24" w:rsidR="00F05EC5" w:rsidRPr="007268A6" w:rsidRDefault="000267A4" w:rsidP="00F05E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Беручи до уваги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, що сектор безпеки та оборони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входить до переліку </w:t>
      </w:r>
      <w:r w:rsidR="00F05EC5" w:rsidRPr="007268A6">
        <w:rPr>
          <w:rFonts w:ascii="Times New Roman" w:hAnsi="Times New Roman" w:cs="Times New Roman"/>
          <w:sz w:val="28"/>
          <w:szCs w:val="28"/>
        </w:rPr>
        <w:t>повноважень держави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стежується значне зростання видаткової частини державного бюджету.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Проте 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місцеві бюджети не зазнали таких коливань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 порівнянні з </w:t>
      </w:r>
      <w:r w:rsidR="00F05EC5" w:rsidRPr="007268A6">
        <w:rPr>
          <w:rFonts w:ascii="Times New Roman" w:hAnsi="Times New Roman" w:cs="Times New Roman"/>
          <w:sz w:val="28"/>
          <w:szCs w:val="28"/>
        </w:rPr>
        <w:t>державн</w:t>
      </w:r>
      <w:r w:rsidRPr="007268A6">
        <w:rPr>
          <w:rFonts w:ascii="Times New Roman" w:hAnsi="Times New Roman" w:cs="Times New Roman"/>
          <w:sz w:val="28"/>
          <w:szCs w:val="28"/>
        </w:rPr>
        <w:t>им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 бюджет</w:t>
      </w:r>
      <w:r w:rsidRPr="007268A6">
        <w:rPr>
          <w:rFonts w:ascii="Times New Roman" w:hAnsi="Times New Roman" w:cs="Times New Roman"/>
          <w:sz w:val="28"/>
          <w:szCs w:val="28"/>
        </w:rPr>
        <w:t>ом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Pr="007268A6">
        <w:rPr>
          <w:rFonts w:ascii="Times New Roman" w:hAnsi="Times New Roman" w:cs="Times New Roman"/>
          <w:sz w:val="28"/>
          <w:szCs w:val="28"/>
        </w:rPr>
        <w:t>Однак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в умовах сьогодення виникає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 чимало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F05EC5" w:rsidRPr="007268A6">
        <w:rPr>
          <w:rFonts w:ascii="Times New Roman" w:hAnsi="Times New Roman" w:cs="Times New Roman"/>
          <w:sz w:val="28"/>
          <w:szCs w:val="28"/>
        </w:rPr>
        <w:t>викликів</w:t>
      </w:r>
      <w:r w:rsidRPr="007268A6">
        <w:rPr>
          <w:rFonts w:ascii="Times New Roman" w:hAnsi="Times New Roman" w:cs="Times New Roman"/>
          <w:sz w:val="28"/>
          <w:szCs w:val="28"/>
        </w:rPr>
        <w:t>, як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: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відновлювання пошкодженої інфраструктури, </w:t>
      </w:r>
      <w:r w:rsidR="00ED0CE4" w:rsidRPr="007268A6">
        <w:rPr>
          <w:rFonts w:ascii="Times New Roman" w:hAnsi="Times New Roman" w:cs="Times New Roman"/>
          <w:sz w:val="28"/>
          <w:szCs w:val="28"/>
        </w:rPr>
        <w:t xml:space="preserve">забезпечення сталого розвитку, </w:t>
      </w:r>
      <w:r w:rsidR="00F05EC5" w:rsidRPr="007268A6">
        <w:rPr>
          <w:rFonts w:ascii="Times New Roman" w:hAnsi="Times New Roman" w:cs="Times New Roman"/>
          <w:sz w:val="28"/>
          <w:szCs w:val="28"/>
        </w:rPr>
        <w:t xml:space="preserve">врегулювання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F05EC5" w:rsidRPr="007268A6">
        <w:rPr>
          <w:rFonts w:ascii="Times New Roman" w:hAnsi="Times New Roman" w:cs="Times New Roman"/>
          <w:sz w:val="28"/>
          <w:szCs w:val="28"/>
        </w:rPr>
        <w:t>дисбалансів, чітке розмежування повноважень між рівнями</w:t>
      </w:r>
      <w:r w:rsidR="00ED0CE4" w:rsidRPr="007268A6">
        <w:rPr>
          <w:rFonts w:ascii="Times New Roman" w:hAnsi="Times New Roman" w:cs="Times New Roman"/>
          <w:sz w:val="28"/>
          <w:szCs w:val="28"/>
        </w:rPr>
        <w:t xml:space="preserve"> бюджетної системи</w:t>
      </w:r>
      <w:r w:rsidR="00F05EC5" w:rsidRPr="007268A6">
        <w:rPr>
          <w:rFonts w:ascii="Times New Roman" w:hAnsi="Times New Roman" w:cs="Times New Roman"/>
          <w:sz w:val="28"/>
          <w:szCs w:val="28"/>
        </w:rPr>
        <w:t>, підтримка прийняття рішень</w:t>
      </w:r>
      <w:r w:rsidR="00ED0CE4" w:rsidRPr="007268A6">
        <w:rPr>
          <w:rFonts w:ascii="Times New Roman" w:hAnsi="Times New Roman" w:cs="Times New Roman"/>
          <w:sz w:val="28"/>
          <w:szCs w:val="28"/>
        </w:rPr>
        <w:t xml:space="preserve"> на засадах демократії</w:t>
      </w:r>
      <w:r w:rsidR="00F05EC5" w:rsidRPr="007268A6">
        <w:rPr>
          <w:rFonts w:ascii="Times New Roman" w:hAnsi="Times New Roman" w:cs="Times New Roman"/>
          <w:sz w:val="28"/>
          <w:szCs w:val="28"/>
        </w:rPr>
        <w:t>.</w:t>
      </w:r>
      <w:r w:rsidR="00ED0CE4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0F8235" w14:textId="431DC8D7" w:rsidR="007C5816" w:rsidRPr="007268A6" w:rsidRDefault="007C5816" w:rsidP="00FB48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8AEAC9B" wp14:editId="66FE0A0C">
            <wp:extent cx="5943600" cy="2672861"/>
            <wp:effectExtent l="0" t="0" r="0" b="13335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14:paraId="0E4D5E76" w14:textId="5D3D9049" w:rsidR="007C5816" w:rsidRPr="007268A6" w:rsidRDefault="007C5816" w:rsidP="0013771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64" w:name="_Hlk120576524"/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450FEE" w:rsidRPr="007268A6">
        <w:rPr>
          <w:rFonts w:ascii="Times New Roman" w:hAnsi="Times New Roman" w:cs="Times New Roman"/>
          <w:b/>
          <w:sz w:val="28"/>
          <w:szCs w:val="28"/>
        </w:rPr>
        <w:t>2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Частка місцевих бюджетів у доходах зведеного бюджету (без трансфертів), </w:t>
      </w:r>
      <w:r w:rsidR="00BA22B0" w:rsidRPr="007268A6">
        <w:rPr>
          <w:rFonts w:ascii="Times New Roman" w:hAnsi="Times New Roman" w:cs="Times New Roman"/>
          <w:b/>
          <w:sz w:val="28"/>
          <w:szCs w:val="28"/>
        </w:rPr>
        <w:t>%</w:t>
      </w:r>
    </w:p>
    <w:p w14:paraId="4646E139" w14:textId="69FA2BCD" w:rsidR="00464DE3" w:rsidRPr="007268A6" w:rsidRDefault="007C5816" w:rsidP="00C82A9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[9]</w:t>
      </w:r>
    </w:p>
    <w:bookmarkEnd w:id="64"/>
    <w:p w14:paraId="1D553C92" w14:textId="20499E12" w:rsidR="00F27945" w:rsidRPr="007268A6" w:rsidRDefault="00F27945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1403C973" w14:textId="4830208F" w:rsidR="00FB48B0" w:rsidRPr="007268A6" w:rsidRDefault="005B388C" w:rsidP="00FB4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5" w:name="_Hlk120703639"/>
      <w:r w:rsidRPr="007268A6">
        <w:rPr>
          <w:rFonts w:ascii="Times New Roman" w:hAnsi="Times New Roman" w:cs="Times New Roman"/>
          <w:sz w:val="28"/>
          <w:szCs w:val="28"/>
        </w:rPr>
        <w:t xml:space="preserve">Аналізуючи </w:t>
      </w:r>
      <w:r w:rsidR="00A20A50" w:rsidRPr="007268A6">
        <w:rPr>
          <w:rFonts w:ascii="Times New Roman" w:hAnsi="Times New Roman" w:cs="Times New Roman"/>
          <w:sz w:val="28"/>
          <w:szCs w:val="28"/>
        </w:rPr>
        <w:t>надходження до місцевих бюджетів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України (рис. 2.3)</w:t>
      </w:r>
      <w:r w:rsidR="00A20A50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Pr="007268A6">
        <w:rPr>
          <w:rFonts w:ascii="Times New Roman" w:hAnsi="Times New Roman" w:cs="Times New Roman"/>
          <w:sz w:val="28"/>
          <w:szCs w:val="28"/>
        </w:rPr>
        <w:t>зазначимо</w:t>
      </w:r>
      <w:r w:rsidR="00A20A50" w:rsidRPr="007268A6">
        <w:rPr>
          <w:rFonts w:ascii="Times New Roman" w:hAnsi="Times New Roman" w:cs="Times New Roman"/>
          <w:sz w:val="28"/>
          <w:szCs w:val="28"/>
        </w:rPr>
        <w:t xml:space="preserve">, що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найбільшими за обсягами </w:t>
      </w:r>
      <w:r w:rsidR="00A20A50" w:rsidRPr="007268A6">
        <w:rPr>
          <w:rFonts w:ascii="Times New Roman" w:hAnsi="Times New Roman" w:cs="Times New Roman"/>
          <w:sz w:val="28"/>
          <w:szCs w:val="28"/>
        </w:rPr>
        <w:t xml:space="preserve">є: міжнародні гранти, </w:t>
      </w:r>
      <w:bookmarkStart w:id="66" w:name="_Hlk120615110"/>
      <w:r w:rsidRPr="007268A6">
        <w:rPr>
          <w:rFonts w:ascii="Times New Roman" w:hAnsi="Times New Roman" w:cs="Times New Roman"/>
          <w:sz w:val="28"/>
          <w:szCs w:val="28"/>
        </w:rPr>
        <w:t>податок та збір на доходи фізичних осіб</w:t>
      </w:r>
      <w:bookmarkEnd w:id="66"/>
      <w:r w:rsidR="00A20A50" w:rsidRPr="007268A6">
        <w:rPr>
          <w:rFonts w:ascii="Times New Roman" w:hAnsi="Times New Roman" w:cs="Times New Roman"/>
          <w:sz w:val="28"/>
          <w:szCs w:val="28"/>
        </w:rPr>
        <w:t>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податок на додану вартість</w:t>
      </w:r>
      <w:r w:rsidR="00A20A50" w:rsidRPr="007268A6">
        <w:rPr>
          <w:rFonts w:ascii="Times New Roman" w:hAnsi="Times New Roman" w:cs="Times New Roman"/>
          <w:sz w:val="28"/>
          <w:szCs w:val="28"/>
        </w:rPr>
        <w:t xml:space="preserve"> та податок на прибуток. 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End w:id="65"/>
      <w:r w:rsidR="00FB48B0" w:rsidRPr="007268A6">
        <w:rPr>
          <w:rFonts w:ascii="Times New Roman" w:hAnsi="Times New Roman" w:cs="Times New Roman"/>
          <w:sz w:val="28"/>
          <w:szCs w:val="28"/>
        </w:rPr>
        <w:t xml:space="preserve">В структурі </w:t>
      </w:r>
      <w:r w:rsidR="009E7218">
        <w:rPr>
          <w:rFonts w:ascii="Times New Roman" w:hAnsi="Times New Roman" w:cs="Times New Roman"/>
          <w:sz w:val="28"/>
          <w:szCs w:val="28"/>
        </w:rPr>
        <w:t xml:space="preserve">доходів 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за січень-вересень 2022 року найбільш </w:t>
      </w:r>
      <w:r w:rsidR="009E7218">
        <w:rPr>
          <w:rFonts w:ascii="Times New Roman" w:hAnsi="Times New Roman" w:cs="Times New Roman"/>
          <w:sz w:val="28"/>
          <w:szCs w:val="28"/>
        </w:rPr>
        <w:t xml:space="preserve">вагому частку 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займає податок з доходів фізичних осіб. В структурі доходів загального фонду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</w:t>
      </w:r>
      <w:r w:rsidR="00FB48B0" w:rsidRPr="007268A6">
        <w:rPr>
          <w:rFonts w:ascii="Times New Roman" w:hAnsi="Times New Roman" w:cs="Times New Roman"/>
          <w:sz w:val="28"/>
          <w:szCs w:val="28"/>
        </w:rPr>
        <w:t>без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урахування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трансфертів </w:t>
      </w:r>
      <w:bookmarkStart w:id="67" w:name="_Hlk120615162"/>
      <w:r w:rsidRPr="007268A6">
        <w:rPr>
          <w:rFonts w:ascii="Times New Roman" w:hAnsi="Times New Roman" w:cs="Times New Roman"/>
          <w:sz w:val="28"/>
          <w:szCs w:val="28"/>
        </w:rPr>
        <w:t>податок та збір на доходи фізичних осіб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End w:id="67"/>
      <w:r w:rsidR="00FB48B0" w:rsidRPr="007268A6">
        <w:rPr>
          <w:rFonts w:ascii="Times New Roman" w:hAnsi="Times New Roman" w:cs="Times New Roman"/>
          <w:sz w:val="28"/>
          <w:szCs w:val="28"/>
        </w:rPr>
        <w:t xml:space="preserve">складає – 67,6%. В структурі загального та спеціального фондів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із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урахуванням </w:t>
      </w:r>
      <w:r w:rsidR="00FB48B0" w:rsidRPr="007268A6">
        <w:rPr>
          <w:rFonts w:ascii="Times New Roman" w:hAnsi="Times New Roman" w:cs="Times New Roman"/>
          <w:sz w:val="28"/>
          <w:szCs w:val="28"/>
        </w:rPr>
        <w:t>трансферт</w:t>
      </w:r>
      <w:r w:rsidRPr="007268A6">
        <w:rPr>
          <w:rFonts w:ascii="Times New Roman" w:hAnsi="Times New Roman" w:cs="Times New Roman"/>
          <w:sz w:val="28"/>
          <w:szCs w:val="28"/>
        </w:rPr>
        <w:t>ів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податок та збір на доходи фізичних осіб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складає 47,0%. Наступним </w:t>
      </w:r>
      <w:r w:rsidRPr="007268A6">
        <w:rPr>
          <w:rFonts w:ascii="Times New Roman" w:hAnsi="Times New Roman" w:cs="Times New Roman"/>
          <w:sz w:val="28"/>
          <w:szCs w:val="28"/>
        </w:rPr>
        <w:t>важливим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джерелом доход</w:t>
      </w:r>
      <w:r w:rsidR="00876E80" w:rsidRPr="007268A6">
        <w:rPr>
          <w:rFonts w:ascii="Times New Roman" w:hAnsi="Times New Roman" w:cs="Times New Roman"/>
          <w:sz w:val="28"/>
          <w:szCs w:val="28"/>
        </w:rPr>
        <w:t>ної частини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місцевих бюджетів є субвенції з державного бюджету – 21,3% (85,3 млрд грн).</w:t>
      </w:r>
    </w:p>
    <w:p w14:paraId="4E9C73CA" w14:textId="4FC08CFD" w:rsidR="00FB48B0" w:rsidRPr="007268A6" w:rsidRDefault="00876E80" w:rsidP="00FB48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8" w:name="_Hlk120703718"/>
      <w:r w:rsidRPr="007268A6">
        <w:rPr>
          <w:rFonts w:ascii="Times New Roman" w:hAnsi="Times New Roman" w:cs="Times New Roman"/>
          <w:sz w:val="28"/>
          <w:szCs w:val="28"/>
        </w:rPr>
        <w:t>Важливо зазначити</w:t>
      </w:r>
      <w:r w:rsidR="00FB48B0" w:rsidRPr="007268A6">
        <w:rPr>
          <w:rFonts w:ascii="Times New Roman" w:hAnsi="Times New Roman" w:cs="Times New Roman"/>
          <w:sz w:val="28"/>
          <w:szCs w:val="28"/>
        </w:rPr>
        <w:t>, найбільш</w:t>
      </w:r>
      <w:r w:rsidRPr="007268A6">
        <w:rPr>
          <w:rFonts w:ascii="Times New Roman" w:hAnsi="Times New Roman" w:cs="Times New Roman"/>
          <w:sz w:val="28"/>
          <w:szCs w:val="28"/>
        </w:rPr>
        <w:t>ий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обсяг бюджетних </w:t>
      </w:r>
      <w:r w:rsidR="00FB48B0" w:rsidRPr="007268A6">
        <w:rPr>
          <w:rFonts w:ascii="Times New Roman" w:hAnsi="Times New Roman" w:cs="Times New Roman"/>
          <w:sz w:val="28"/>
          <w:szCs w:val="28"/>
        </w:rPr>
        <w:t>коштів витрачається на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збройні сили України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, пенсії та обслуговування боргу.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 галузями бюджетного фінансування </w:t>
      </w:r>
      <w:r w:rsidR="00FB48B0" w:rsidRPr="007268A6">
        <w:rPr>
          <w:rFonts w:ascii="Times New Roman" w:hAnsi="Times New Roman" w:cs="Times New Roman"/>
          <w:sz w:val="28"/>
          <w:szCs w:val="28"/>
        </w:rPr>
        <w:t>найбільшим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є обсяг</w:t>
      </w:r>
      <w:r w:rsidRPr="007268A6">
        <w:rPr>
          <w:rFonts w:ascii="Times New Roman" w:hAnsi="Times New Roman" w:cs="Times New Roman"/>
          <w:sz w:val="28"/>
          <w:szCs w:val="28"/>
        </w:rPr>
        <w:t>и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видатків на оборону, соціальне забезпечення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FB48B0" w:rsidRPr="007268A6">
        <w:rPr>
          <w:rFonts w:ascii="Times New Roman" w:hAnsi="Times New Roman" w:cs="Times New Roman"/>
          <w:sz w:val="28"/>
          <w:szCs w:val="28"/>
        </w:rPr>
        <w:t>загальнодержавні функції. Найбільш</w:t>
      </w:r>
      <w:r w:rsidR="0005051B">
        <w:rPr>
          <w:rFonts w:ascii="Times New Roman" w:hAnsi="Times New Roman" w:cs="Times New Roman"/>
          <w:sz w:val="28"/>
          <w:szCs w:val="28"/>
        </w:rPr>
        <w:t>і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5051B">
        <w:rPr>
          <w:rFonts w:ascii="Times New Roman" w:hAnsi="Times New Roman" w:cs="Times New Roman"/>
          <w:sz w:val="28"/>
          <w:szCs w:val="28"/>
        </w:rPr>
        <w:t xml:space="preserve">обсяги 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фінансування з місцевих бюджетів </w:t>
      </w:r>
      <w:r w:rsidR="003B6F0E">
        <w:rPr>
          <w:rFonts w:ascii="Times New Roman" w:hAnsi="Times New Roman" w:cs="Times New Roman"/>
          <w:sz w:val="28"/>
          <w:szCs w:val="28"/>
        </w:rPr>
        <w:t xml:space="preserve">належать </w:t>
      </w:r>
      <w:r w:rsidR="00FB48B0" w:rsidRPr="007268A6">
        <w:rPr>
          <w:rFonts w:ascii="Times New Roman" w:hAnsi="Times New Roman" w:cs="Times New Roman"/>
          <w:sz w:val="28"/>
          <w:szCs w:val="28"/>
        </w:rPr>
        <w:t>освіт</w:t>
      </w:r>
      <w:r w:rsidR="003B6F0E">
        <w:rPr>
          <w:rFonts w:ascii="Times New Roman" w:hAnsi="Times New Roman" w:cs="Times New Roman"/>
          <w:sz w:val="28"/>
          <w:szCs w:val="28"/>
        </w:rPr>
        <w:t>і</w:t>
      </w:r>
      <w:r w:rsidR="00FB48B0" w:rsidRPr="007268A6">
        <w:rPr>
          <w:rFonts w:ascii="Times New Roman" w:hAnsi="Times New Roman" w:cs="Times New Roman"/>
          <w:sz w:val="28"/>
          <w:szCs w:val="28"/>
        </w:rPr>
        <w:t>, як делегован</w:t>
      </w:r>
      <w:r w:rsidR="003B6F0E">
        <w:rPr>
          <w:rFonts w:ascii="Times New Roman" w:hAnsi="Times New Roman" w:cs="Times New Roman"/>
          <w:sz w:val="28"/>
          <w:szCs w:val="28"/>
        </w:rPr>
        <w:t>і</w:t>
      </w:r>
      <w:r w:rsidR="00FB48B0" w:rsidRPr="007268A6">
        <w:rPr>
          <w:rFonts w:ascii="Times New Roman" w:hAnsi="Times New Roman" w:cs="Times New Roman"/>
          <w:sz w:val="28"/>
          <w:szCs w:val="28"/>
        </w:rPr>
        <w:t xml:space="preserve"> повноваження </w:t>
      </w:r>
      <w:bookmarkEnd w:id="68"/>
      <w:r w:rsidR="00FB48B0" w:rsidRPr="007268A6">
        <w:rPr>
          <w:rFonts w:ascii="Times New Roman" w:hAnsi="Times New Roman" w:cs="Times New Roman"/>
          <w:sz w:val="28"/>
          <w:szCs w:val="28"/>
        </w:rPr>
        <w:t>(рис. 2.4).</w:t>
      </w:r>
    </w:p>
    <w:p w14:paraId="1C2250C7" w14:textId="77777777" w:rsidR="004A7B06" w:rsidRPr="007268A6" w:rsidRDefault="004A7B06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6EDE621" w14:textId="12ABFD55" w:rsidR="004A7B06" w:rsidRPr="007268A6" w:rsidRDefault="00FB48B0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60288" behindDoc="1" locked="0" layoutInCell="1" allowOverlap="1" wp14:anchorId="23EFA9E7" wp14:editId="4621A840">
            <wp:simplePos x="0" y="0"/>
            <wp:positionH relativeFrom="margin">
              <wp:align>center</wp:align>
            </wp:positionH>
            <wp:positionV relativeFrom="paragraph">
              <wp:posOffset>-467808</wp:posOffset>
            </wp:positionV>
            <wp:extent cx="6318437" cy="4303059"/>
            <wp:effectExtent l="0" t="0" r="6350" b="2540"/>
            <wp:wrapNone/>
            <wp:docPr id="3" name="Діагра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CADA996" w14:textId="1A147F4E" w:rsidR="00E61774" w:rsidRPr="007268A6" w:rsidRDefault="00E61774" w:rsidP="004A7B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932D05E" w14:textId="77777777" w:rsidR="00FB48B0" w:rsidRPr="007268A6" w:rsidRDefault="00FB48B0" w:rsidP="004A7B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8F78EA2" w14:textId="77777777" w:rsidR="00FB48B0" w:rsidRPr="007268A6" w:rsidRDefault="00FB48B0" w:rsidP="004A7B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2C28034" w14:textId="2C27C946" w:rsidR="004A7B06" w:rsidRPr="007268A6" w:rsidRDefault="004A7B06" w:rsidP="004A7B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400,6 млрд грн</w:t>
      </w:r>
    </w:p>
    <w:p w14:paraId="3ABD1957" w14:textId="354B7712" w:rsidR="004A7B06" w:rsidRPr="007268A6" w:rsidRDefault="004A7B06" w:rsidP="004A7B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+0,9%</w:t>
      </w:r>
    </w:p>
    <w:p w14:paraId="27D7AC94" w14:textId="77777777" w:rsidR="004A7B06" w:rsidRPr="007268A6" w:rsidRDefault="004A7B06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DBB7FB0" w14:textId="185CB7BB" w:rsidR="004A7B06" w:rsidRPr="007268A6" w:rsidRDefault="004A7B06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5A858B0" w14:textId="77777777" w:rsidR="004A7B06" w:rsidRPr="007268A6" w:rsidRDefault="004A7B06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B7EC758" w14:textId="77777777" w:rsidR="00FB48B0" w:rsidRPr="007268A6" w:rsidRDefault="00FB48B0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8A8E3AB" w14:textId="77777777" w:rsidR="00FB48B0" w:rsidRPr="007268A6" w:rsidRDefault="00FB48B0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B97BA16" w14:textId="01AD5F76" w:rsidR="000267A4" w:rsidRPr="007268A6" w:rsidRDefault="000267A4" w:rsidP="005B388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333DA53" w14:textId="77777777" w:rsidR="005B388C" w:rsidRPr="007268A6" w:rsidRDefault="005B388C" w:rsidP="005B388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C90B346" w14:textId="48FA7643" w:rsidR="006646A1" w:rsidRPr="007268A6" w:rsidRDefault="006646A1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450FEE" w:rsidRPr="007268A6">
        <w:rPr>
          <w:rFonts w:ascii="Times New Roman" w:hAnsi="Times New Roman" w:cs="Times New Roman"/>
          <w:b/>
          <w:sz w:val="28"/>
          <w:szCs w:val="28"/>
        </w:rPr>
        <w:t>3</w:t>
      </w:r>
      <w:r w:rsidRPr="007268A6">
        <w:rPr>
          <w:rFonts w:ascii="Times New Roman" w:hAnsi="Times New Roman" w:cs="Times New Roman"/>
          <w:b/>
          <w:sz w:val="28"/>
          <w:szCs w:val="28"/>
        </w:rPr>
        <w:t>. Структура доходів місцевих бюджетів України (із врахуванням трансфертів)</w:t>
      </w:r>
      <w:r w:rsidR="00222F80" w:rsidRPr="007268A6">
        <w:rPr>
          <w:rFonts w:ascii="Times New Roman" w:hAnsi="Times New Roman" w:cs="Times New Roman"/>
          <w:b/>
          <w:sz w:val="28"/>
          <w:szCs w:val="28"/>
        </w:rPr>
        <w:t xml:space="preserve"> за 9 міс. 2022 р.</w:t>
      </w:r>
    </w:p>
    <w:p w14:paraId="663A57F9" w14:textId="3AD46293" w:rsidR="006646A1" w:rsidRPr="007268A6" w:rsidRDefault="006646A1" w:rsidP="00876E80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[9]</w:t>
      </w:r>
    </w:p>
    <w:p w14:paraId="4D1DE7E2" w14:textId="2567464B" w:rsidR="00A20A50" w:rsidRPr="007268A6" w:rsidRDefault="00222F80" w:rsidP="00222F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600677E" wp14:editId="75798F08">
            <wp:extent cx="6279515" cy="2910253"/>
            <wp:effectExtent l="0" t="0" r="6985" b="4445"/>
            <wp:docPr id="7" name="Діагра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45124982" w14:textId="33E16EA6" w:rsidR="00A20A50" w:rsidRPr="007268A6" w:rsidRDefault="00A20A50" w:rsidP="00A20A5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450FEE" w:rsidRPr="007268A6">
        <w:rPr>
          <w:rFonts w:ascii="Times New Roman" w:hAnsi="Times New Roman" w:cs="Times New Roman"/>
          <w:b/>
          <w:sz w:val="28"/>
          <w:szCs w:val="28"/>
        </w:rPr>
        <w:t>4</w:t>
      </w:r>
      <w:r w:rsidRPr="007268A6">
        <w:rPr>
          <w:rFonts w:ascii="Times New Roman" w:hAnsi="Times New Roman" w:cs="Times New Roman"/>
          <w:b/>
          <w:sz w:val="28"/>
          <w:szCs w:val="28"/>
        </w:rPr>
        <w:t>. Структура видатків місцевих бюджетів України (загальний і спеціальний фонд)</w:t>
      </w:r>
      <w:r w:rsidR="00222F80" w:rsidRPr="007268A6">
        <w:t xml:space="preserve"> </w:t>
      </w:r>
      <w:r w:rsidR="00222F80" w:rsidRPr="007268A6">
        <w:rPr>
          <w:rFonts w:ascii="Times New Roman" w:hAnsi="Times New Roman" w:cs="Times New Roman"/>
          <w:b/>
          <w:sz w:val="28"/>
          <w:szCs w:val="28"/>
        </w:rPr>
        <w:t>за 9 міс. 2022 р. , млрд грн</w:t>
      </w:r>
    </w:p>
    <w:p w14:paraId="699AD9FD" w14:textId="77777777" w:rsidR="00A20A50" w:rsidRPr="007268A6" w:rsidRDefault="00A20A50" w:rsidP="00A20A5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[9]</w:t>
      </w:r>
    </w:p>
    <w:p w14:paraId="151D215B" w14:textId="6302E68D" w:rsidR="00A20A50" w:rsidRPr="007268A6" w:rsidRDefault="000B65DF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Обсяг та структуру місцевих бюджетів України на 2023 р. представлено на рисунку 2.3. </w:t>
      </w:r>
      <w:bookmarkStart w:id="69" w:name="_Hlk120703878"/>
      <w:r w:rsidRPr="007268A6">
        <w:rPr>
          <w:rFonts w:ascii="Times New Roman" w:hAnsi="Times New Roman" w:cs="Times New Roman"/>
          <w:sz w:val="28"/>
          <w:szCs w:val="28"/>
        </w:rPr>
        <w:t>Згідно з Законом України «Про Державний бюджет України на 2023 рік» встановлено загальний обсяг фінансов</w:t>
      </w:r>
      <w:r w:rsidR="004D47E4" w:rsidRPr="007268A6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ресурс</w:t>
      </w:r>
      <w:r w:rsidR="004D47E4" w:rsidRPr="007268A6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місцевих бюджетів на 2023 рік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у розмірі </w:t>
      </w:r>
      <w:r w:rsidRPr="007268A6">
        <w:rPr>
          <w:rFonts w:ascii="Times New Roman" w:hAnsi="Times New Roman" w:cs="Times New Roman"/>
          <w:sz w:val="28"/>
          <w:szCs w:val="28"/>
        </w:rPr>
        <w:t>605,1 млрд грн, в тому числі: доходи місцевих бюджетів – 420,9 млрд грн, загальни</w:t>
      </w:r>
      <w:r w:rsidR="004D47E4" w:rsidRPr="007268A6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фонд – 397,5 млрд грн;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спеціальни</w:t>
      </w:r>
      <w:r w:rsidR="004D47E4" w:rsidRPr="007268A6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фонд – 23,4 млрд грн;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міжбюджетні </w:t>
      </w:r>
      <w:r w:rsidRPr="007268A6">
        <w:rPr>
          <w:rFonts w:ascii="Times New Roman" w:hAnsi="Times New Roman" w:cs="Times New Roman"/>
          <w:sz w:val="28"/>
          <w:szCs w:val="28"/>
        </w:rPr>
        <w:t>трансферти з державного бюджету – 184,2</w:t>
      </w:r>
      <w:r w:rsidR="004D47E4" w:rsidRPr="007268A6">
        <w:rPr>
          <w:rFonts w:ascii="Times New Roman" w:hAnsi="Times New Roman" w:cs="Times New Roman"/>
          <w:sz w:val="28"/>
          <w:szCs w:val="28"/>
        </w:rPr>
        <w:t> </w:t>
      </w:r>
      <w:r w:rsidRPr="007268A6">
        <w:rPr>
          <w:rFonts w:ascii="Times New Roman" w:hAnsi="Times New Roman" w:cs="Times New Roman"/>
          <w:sz w:val="28"/>
          <w:szCs w:val="28"/>
        </w:rPr>
        <w:t>млрд грн.</w:t>
      </w:r>
      <w:bookmarkEnd w:id="69"/>
      <w:r w:rsidRPr="007268A6">
        <w:rPr>
          <w:rFonts w:ascii="Times New Roman" w:hAnsi="Times New Roman" w:cs="Times New Roman"/>
          <w:sz w:val="28"/>
          <w:szCs w:val="28"/>
        </w:rPr>
        <w:t>(рис. 2.</w:t>
      </w:r>
      <w:r w:rsidR="00450FEE" w:rsidRPr="007268A6">
        <w:rPr>
          <w:rFonts w:ascii="Times New Roman" w:hAnsi="Times New Roman" w:cs="Times New Roman"/>
          <w:sz w:val="28"/>
          <w:szCs w:val="28"/>
        </w:rPr>
        <w:t>5</w:t>
      </w:r>
      <w:r w:rsidRPr="007268A6">
        <w:rPr>
          <w:rFonts w:ascii="Times New Roman" w:hAnsi="Times New Roman" w:cs="Times New Roman"/>
          <w:sz w:val="28"/>
          <w:szCs w:val="28"/>
        </w:rPr>
        <w:t>).</w:t>
      </w:r>
    </w:p>
    <w:p w14:paraId="1868A448" w14:textId="77777777" w:rsidR="004D47E4" w:rsidRPr="007268A6" w:rsidRDefault="004D47E4" w:rsidP="006646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AFD6070" w14:textId="5791A00C" w:rsidR="00D465E8" w:rsidRPr="007268A6" w:rsidRDefault="00EE5AA4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Arial" w:eastAsia="Times New Roman" w:hAnsi="Arial" w:cs="Arial"/>
          <w:noProof/>
          <w:color w:val="333333"/>
          <w:sz w:val="21"/>
          <w:szCs w:val="21"/>
        </w:rPr>
        <w:drawing>
          <wp:inline distT="0" distB="0" distL="0" distR="0" wp14:anchorId="7A235AE5" wp14:editId="4DE6719A">
            <wp:extent cx="4494688" cy="5593977"/>
            <wp:effectExtent l="0" t="0" r="1270" b="6985"/>
            <wp:docPr id="8" name="Рисунок 8" descr="https://decentralization.gov.ua/uploads/ckeditor/pictures/8843/content_%D0%91%D1%8E%D0%B4%D0%B6%D0%B5%D1%82_20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ecentralization.gov.ua/uploads/ckeditor/pictures/8843/content_%D0%91%D1%8E%D0%B4%D0%B6%D0%B5%D1%82_2023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15"/>
                    <a:stretch/>
                  </pic:blipFill>
                  <pic:spPr bwMode="auto">
                    <a:xfrm>
                      <a:off x="0" y="0"/>
                      <a:ext cx="4505530" cy="5607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250BA1" w14:textId="1018D862" w:rsidR="00EE5AA4" w:rsidRPr="007268A6" w:rsidRDefault="00EE5AA4" w:rsidP="00EE5AA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450FEE" w:rsidRPr="007268A6">
        <w:rPr>
          <w:rFonts w:ascii="Times New Roman" w:hAnsi="Times New Roman" w:cs="Times New Roman"/>
          <w:b/>
          <w:sz w:val="28"/>
          <w:szCs w:val="28"/>
        </w:rPr>
        <w:t>5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bookmarkStart w:id="70" w:name="_Hlk120579764"/>
      <w:r w:rsidRPr="007268A6">
        <w:rPr>
          <w:rFonts w:ascii="Times New Roman" w:hAnsi="Times New Roman" w:cs="Times New Roman"/>
          <w:b/>
          <w:sz w:val="28"/>
          <w:szCs w:val="28"/>
        </w:rPr>
        <w:t xml:space="preserve">Обсяг та структура місцевих бюджетів України на 2023 р. </w:t>
      </w:r>
      <w:bookmarkEnd w:id="70"/>
      <w:r w:rsidRPr="007268A6">
        <w:rPr>
          <w:rFonts w:ascii="Times New Roman" w:hAnsi="Times New Roman" w:cs="Times New Roman"/>
          <w:b/>
          <w:sz w:val="28"/>
          <w:szCs w:val="28"/>
        </w:rPr>
        <w:t>, млрд грн</w:t>
      </w:r>
      <w:r w:rsidRPr="007268A6">
        <w:rPr>
          <w:rFonts w:ascii="Times New Roman" w:hAnsi="Times New Roman" w:cs="Times New Roman"/>
          <w:i/>
          <w:sz w:val="28"/>
          <w:szCs w:val="28"/>
        </w:rPr>
        <w:t xml:space="preserve"> </w:t>
      </w:r>
      <w:bookmarkStart w:id="71" w:name="_Hlk120625117"/>
      <w:r w:rsidRPr="007A37FB">
        <w:rPr>
          <w:rFonts w:ascii="Times New Roman" w:hAnsi="Times New Roman" w:cs="Times New Roman"/>
          <w:sz w:val="28"/>
          <w:szCs w:val="28"/>
        </w:rPr>
        <w:t>[45]</w:t>
      </w:r>
      <w:bookmarkEnd w:id="71"/>
    </w:p>
    <w:p w14:paraId="08B5D603" w14:textId="77777777" w:rsidR="00EE5AA4" w:rsidRPr="007268A6" w:rsidRDefault="00EE5AA4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0FA3DA0C" w14:textId="539CED80" w:rsidR="00D465E8" w:rsidRPr="007268A6" w:rsidRDefault="00EE5AA4" w:rsidP="00EE5A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З </w:t>
      </w:r>
      <w:r w:rsidR="004D47E4" w:rsidRPr="007268A6">
        <w:rPr>
          <w:rFonts w:ascii="Times New Roman" w:hAnsi="Times New Roman" w:cs="Times New Roman"/>
          <w:sz w:val="28"/>
          <w:szCs w:val="28"/>
        </w:rPr>
        <w:t>ціллю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забезпечення ефективного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та сталого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функціонування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</w:t>
      </w:r>
      <w:r w:rsidRPr="007268A6">
        <w:rPr>
          <w:rFonts w:ascii="Times New Roman" w:hAnsi="Times New Roman" w:cs="Times New Roman"/>
          <w:sz w:val="28"/>
          <w:szCs w:val="28"/>
        </w:rPr>
        <w:t>та життєво</w:t>
      </w:r>
      <w:r w:rsidR="00450FE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необхідних потреб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громадян адміністративно-територіальних одиниць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 період дії воєнного стану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державні та місцеві органи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влади 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забезпечують приймання </w:t>
      </w:r>
      <w:r w:rsidRPr="007268A6">
        <w:rPr>
          <w:rFonts w:ascii="Times New Roman" w:hAnsi="Times New Roman" w:cs="Times New Roman"/>
          <w:sz w:val="28"/>
          <w:szCs w:val="28"/>
        </w:rPr>
        <w:t>швидких, ефективних</w:t>
      </w:r>
      <w:r w:rsidR="004D47E4"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оперативних рішень.</w:t>
      </w:r>
    </w:p>
    <w:p w14:paraId="7BE61048" w14:textId="1CA106C6" w:rsidR="00D465E8" w:rsidRPr="007268A6" w:rsidRDefault="00D465E8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688DADFF" w14:textId="77777777" w:rsidR="000B65DF" w:rsidRPr="007268A6" w:rsidRDefault="000B65DF" w:rsidP="00AF632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14:paraId="647CD4C6" w14:textId="130213AD" w:rsidR="00BA77FA" w:rsidRPr="007268A6" w:rsidRDefault="005462F7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2.2. </w:t>
      </w:r>
      <w:r w:rsidR="00BA77FA" w:rsidRPr="007268A6">
        <w:rPr>
          <w:rFonts w:ascii="Times New Roman" w:hAnsi="Times New Roman" w:cs="Times New Roman"/>
          <w:b/>
          <w:sz w:val="28"/>
          <w:szCs w:val="28"/>
        </w:rPr>
        <w:t>Методологія оцінки прозорості місцевих бюджетів України в сучасних умовах</w:t>
      </w:r>
    </w:p>
    <w:p w14:paraId="51B980CE" w14:textId="425BF240" w:rsidR="00BA77FA" w:rsidRPr="007268A6" w:rsidRDefault="00BA77FA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F20DC47" w14:textId="37411EB9" w:rsidR="00A41BE5" w:rsidRPr="007268A6" w:rsidRDefault="00476BE0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Методологічні засади о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цінювання прозорості місцевого бюджету </w:t>
      </w:r>
      <w:r>
        <w:rPr>
          <w:rFonts w:ascii="Times New Roman" w:hAnsi="Times New Roman" w:cs="Times New Roman"/>
          <w:sz w:val="28"/>
          <w:szCs w:val="28"/>
        </w:rPr>
        <w:t xml:space="preserve">передбачають 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заповнення опитувальника </w:t>
      </w:r>
      <w:r w:rsidR="007268A6" w:rsidRPr="007268A6">
        <w:rPr>
          <w:rFonts w:ascii="Times New Roman" w:hAnsi="Times New Roman" w:cs="Times New Roman"/>
          <w:sz w:val="28"/>
          <w:szCs w:val="28"/>
        </w:rPr>
        <w:t xml:space="preserve">учасниками бюджетного процесу, який містить </w:t>
      </w:r>
      <w:r w:rsidR="00A41BE5" w:rsidRPr="007268A6">
        <w:rPr>
          <w:rFonts w:ascii="Times New Roman" w:hAnsi="Times New Roman" w:cs="Times New Roman"/>
          <w:sz w:val="28"/>
          <w:szCs w:val="28"/>
        </w:rPr>
        <w:t>перелік закритих запитань</w:t>
      </w:r>
      <w:r w:rsidR="007268A6" w:rsidRPr="007268A6">
        <w:rPr>
          <w:rFonts w:ascii="Times New Roman" w:hAnsi="Times New Roman" w:cs="Times New Roman"/>
          <w:sz w:val="28"/>
          <w:szCs w:val="28"/>
        </w:rPr>
        <w:t xml:space="preserve"> за допомогою яких </w:t>
      </w:r>
      <w:r w:rsidR="00A41BE5" w:rsidRPr="007268A6">
        <w:rPr>
          <w:rFonts w:ascii="Times New Roman" w:hAnsi="Times New Roman" w:cs="Times New Roman"/>
          <w:sz w:val="28"/>
          <w:szCs w:val="28"/>
        </w:rPr>
        <w:t>визнач</w:t>
      </w:r>
      <w:r w:rsidR="007268A6" w:rsidRPr="007268A6">
        <w:rPr>
          <w:rFonts w:ascii="Times New Roman" w:hAnsi="Times New Roman" w:cs="Times New Roman"/>
          <w:sz w:val="28"/>
          <w:szCs w:val="28"/>
        </w:rPr>
        <w:t>ається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відповідність критеріям прозорості місцевого бюджету. Перелік запитань, </w:t>
      </w:r>
      <w:r w:rsidR="007268A6" w:rsidRPr="007268A6">
        <w:rPr>
          <w:rFonts w:ascii="Times New Roman" w:hAnsi="Times New Roman" w:cs="Times New Roman"/>
          <w:sz w:val="28"/>
          <w:szCs w:val="28"/>
        </w:rPr>
        <w:t xml:space="preserve">які містяться 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в опитувальнику, не </w:t>
      </w:r>
      <w:r w:rsidR="007268A6">
        <w:rPr>
          <w:rFonts w:ascii="Times New Roman" w:hAnsi="Times New Roman" w:cs="Times New Roman"/>
          <w:sz w:val="28"/>
          <w:szCs w:val="28"/>
        </w:rPr>
        <w:t xml:space="preserve">мають за </w:t>
      </w:r>
      <w:r w:rsidR="00A41BE5" w:rsidRPr="007268A6">
        <w:rPr>
          <w:rFonts w:ascii="Times New Roman" w:hAnsi="Times New Roman" w:cs="Times New Roman"/>
          <w:sz w:val="28"/>
          <w:szCs w:val="28"/>
        </w:rPr>
        <w:t>мет</w:t>
      </w:r>
      <w:r w:rsidR="007268A6">
        <w:rPr>
          <w:rFonts w:ascii="Times New Roman" w:hAnsi="Times New Roman" w:cs="Times New Roman"/>
          <w:sz w:val="28"/>
          <w:szCs w:val="28"/>
        </w:rPr>
        <w:t>у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268A6">
        <w:rPr>
          <w:rFonts w:ascii="Times New Roman" w:hAnsi="Times New Roman" w:cs="Times New Roman"/>
          <w:sz w:val="28"/>
          <w:szCs w:val="28"/>
        </w:rPr>
        <w:t xml:space="preserve">зробити 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оцінювання якості управління </w:t>
      </w:r>
      <w:r w:rsidR="00EA2011">
        <w:rPr>
          <w:rFonts w:ascii="Times New Roman" w:hAnsi="Times New Roman" w:cs="Times New Roman"/>
          <w:sz w:val="28"/>
          <w:szCs w:val="28"/>
        </w:rPr>
        <w:t xml:space="preserve">місцевими 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фінансами, </w:t>
      </w:r>
      <w:r w:rsidR="00EA2011" w:rsidRPr="007268A6">
        <w:rPr>
          <w:rFonts w:ascii="Times New Roman" w:hAnsi="Times New Roman" w:cs="Times New Roman"/>
          <w:sz w:val="28"/>
          <w:szCs w:val="28"/>
        </w:rPr>
        <w:t>втім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A2011">
        <w:rPr>
          <w:rFonts w:ascii="Times New Roman" w:hAnsi="Times New Roman" w:cs="Times New Roman"/>
          <w:sz w:val="28"/>
          <w:szCs w:val="28"/>
        </w:rPr>
        <w:t xml:space="preserve">цей перелік питань </w:t>
      </w:r>
      <w:r w:rsidR="00A41BE5" w:rsidRPr="007268A6">
        <w:rPr>
          <w:rFonts w:ascii="Times New Roman" w:hAnsi="Times New Roman" w:cs="Times New Roman"/>
          <w:sz w:val="28"/>
          <w:szCs w:val="28"/>
        </w:rPr>
        <w:t>спрямован</w:t>
      </w:r>
      <w:r w:rsidR="00EA2011">
        <w:rPr>
          <w:rFonts w:ascii="Times New Roman" w:hAnsi="Times New Roman" w:cs="Times New Roman"/>
          <w:sz w:val="28"/>
          <w:szCs w:val="28"/>
        </w:rPr>
        <w:t>ий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на оцінювання </w:t>
      </w:r>
      <w:r w:rsidR="00EA2011">
        <w:rPr>
          <w:rFonts w:ascii="Times New Roman" w:hAnsi="Times New Roman" w:cs="Times New Roman"/>
          <w:sz w:val="28"/>
          <w:szCs w:val="28"/>
        </w:rPr>
        <w:t xml:space="preserve">бюджетної прозорості та доступності </w:t>
      </w:r>
      <w:r w:rsidR="00A41BE5" w:rsidRPr="007268A6">
        <w:rPr>
          <w:rFonts w:ascii="Times New Roman" w:hAnsi="Times New Roman" w:cs="Times New Roman"/>
          <w:sz w:val="28"/>
          <w:szCs w:val="28"/>
        </w:rPr>
        <w:t>бюджетної інформації для широк</w:t>
      </w:r>
      <w:r w:rsidR="00EA2011">
        <w:rPr>
          <w:rFonts w:ascii="Times New Roman" w:hAnsi="Times New Roman" w:cs="Times New Roman"/>
          <w:sz w:val="28"/>
          <w:szCs w:val="28"/>
        </w:rPr>
        <w:t>ого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A2011">
        <w:rPr>
          <w:rFonts w:ascii="Times New Roman" w:hAnsi="Times New Roman" w:cs="Times New Roman"/>
          <w:sz w:val="28"/>
          <w:szCs w:val="28"/>
        </w:rPr>
        <w:t xml:space="preserve">кола </w:t>
      </w:r>
      <w:r w:rsidR="00A41BE5" w:rsidRPr="007268A6">
        <w:rPr>
          <w:rFonts w:ascii="Times New Roman" w:hAnsi="Times New Roman" w:cs="Times New Roman"/>
          <w:sz w:val="28"/>
          <w:szCs w:val="28"/>
        </w:rPr>
        <w:t>населення, а також</w:t>
      </w:r>
      <w:r w:rsidR="00EA2011">
        <w:rPr>
          <w:rFonts w:ascii="Times New Roman" w:hAnsi="Times New Roman" w:cs="Times New Roman"/>
          <w:sz w:val="28"/>
          <w:szCs w:val="28"/>
        </w:rPr>
        <w:t xml:space="preserve"> – визначення рівня докладених </w:t>
      </w:r>
      <w:r w:rsidR="00A41BE5" w:rsidRPr="007268A6">
        <w:rPr>
          <w:rFonts w:ascii="Times New Roman" w:hAnsi="Times New Roman" w:cs="Times New Roman"/>
          <w:sz w:val="28"/>
          <w:szCs w:val="28"/>
        </w:rPr>
        <w:t>зуси</w:t>
      </w:r>
      <w:r w:rsidR="00EA2011">
        <w:rPr>
          <w:rFonts w:ascii="Times New Roman" w:hAnsi="Times New Roman" w:cs="Times New Roman"/>
          <w:sz w:val="28"/>
          <w:szCs w:val="28"/>
        </w:rPr>
        <w:t>ль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EA2011">
        <w:rPr>
          <w:rFonts w:ascii="Times New Roman" w:hAnsi="Times New Roman" w:cs="Times New Roman"/>
          <w:sz w:val="28"/>
          <w:szCs w:val="28"/>
        </w:rPr>
        <w:t>ами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</w:t>
      </w:r>
      <w:r w:rsidR="00EA2011">
        <w:rPr>
          <w:rFonts w:ascii="Times New Roman" w:hAnsi="Times New Roman" w:cs="Times New Roman"/>
          <w:sz w:val="28"/>
          <w:szCs w:val="28"/>
        </w:rPr>
        <w:t xml:space="preserve">щодо </w:t>
      </w:r>
      <w:r w:rsidR="00A41BE5" w:rsidRPr="007268A6">
        <w:rPr>
          <w:rFonts w:ascii="Times New Roman" w:hAnsi="Times New Roman" w:cs="Times New Roman"/>
          <w:sz w:val="28"/>
          <w:szCs w:val="28"/>
        </w:rPr>
        <w:t>спрощенн</w:t>
      </w:r>
      <w:r w:rsidR="00EA2011">
        <w:rPr>
          <w:rFonts w:ascii="Times New Roman" w:hAnsi="Times New Roman" w:cs="Times New Roman"/>
          <w:sz w:val="28"/>
          <w:szCs w:val="28"/>
        </w:rPr>
        <w:t>я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доступ</w:t>
      </w:r>
      <w:r w:rsidR="00EA2011">
        <w:rPr>
          <w:rFonts w:ascii="Times New Roman" w:hAnsi="Times New Roman" w:cs="Times New Roman"/>
          <w:sz w:val="28"/>
          <w:szCs w:val="28"/>
        </w:rPr>
        <w:t>ності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громадян до бюджетної інформації, </w:t>
      </w:r>
      <w:r w:rsidR="00EA2011">
        <w:rPr>
          <w:rFonts w:ascii="Times New Roman" w:hAnsi="Times New Roman" w:cs="Times New Roman"/>
          <w:sz w:val="28"/>
          <w:szCs w:val="28"/>
        </w:rPr>
        <w:t xml:space="preserve">приймання ними </w:t>
      </w:r>
      <w:r w:rsidR="00A41BE5" w:rsidRPr="007268A6">
        <w:rPr>
          <w:rFonts w:ascii="Times New Roman" w:hAnsi="Times New Roman" w:cs="Times New Roman"/>
          <w:sz w:val="28"/>
          <w:szCs w:val="28"/>
        </w:rPr>
        <w:t>участі в бюджетному процесі, забезпеченн</w:t>
      </w:r>
      <w:r w:rsidR="00EA2011">
        <w:rPr>
          <w:rFonts w:ascii="Times New Roman" w:hAnsi="Times New Roman" w:cs="Times New Roman"/>
          <w:sz w:val="28"/>
          <w:szCs w:val="28"/>
        </w:rPr>
        <w:t>я</w:t>
      </w:r>
      <w:r w:rsidR="00A41BE5" w:rsidRPr="007268A6">
        <w:rPr>
          <w:rFonts w:ascii="Times New Roman" w:hAnsi="Times New Roman" w:cs="Times New Roman"/>
          <w:sz w:val="28"/>
          <w:szCs w:val="28"/>
        </w:rPr>
        <w:t xml:space="preserve"> зрозумілості </w:t>
      </w:r>
      <w:r w:rsidR="00EA2011">
        <w:rPr>
          <w:rFonts w:ascii="Times New Roman" w:hAnsi="Times New Roman" w:cs="Times New Roman"/>
          <w:sz w:val="28"/>
          <w:szCs w:val="28"/>
        </w:rPr>
        <w:t xml:space="preserve">вищезазначених </w:t>
      </w:r>
      <w:r w:rsidR="00A41BE5" w:rsidRPr="007268A6">
        <w:rPr>
          <w:rFonts w:ascii="Times New Roman" w:hAnsi="Times New Roman" w:cs="Times New Roman"/>
          <w:sz w:val="28"/>
          <w:szCs w:val="28"/>
        </w:rPr>
        <w:t>процесів</w:t>
      </w:r>
      <w:r w:rsidR="00667C0E" w:rsidRPr="007268A6">
        <w:rPr>
          <w:rFonts w:ascii="Times New Roman" w:hAnsi="Times New Roman" w:cs="Times New Roman"/>
          <w:sz w:val="28"/>
          <w:szCs w:val="28"/>
        </w:rPr>
        <w:t xml:space="preserve"> [23]</w:t>
      </w:r>
      <w:r w:rsidR="00A41BE5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1DB8DD3E" w14:textId="123138CE" w:rsidR="0071668C" w:rsidRPr="007268A6" w:rsidRDefault="00A41BE5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 Опитувальник </w:t>
      </w:r>
      <w:r w:rsidR="000514C8">
        <w:rPr>
          <w:rFonts w:ascii="Times New Roman" w:hAnsi="Times New Roman" w:cs="Times New Roman"/>
          <w:sz w:val="28"/>
          <w:szCs w:val="28"/>
        </w:rPr>
        <w:t xml:space="preserve">бюджетної прозорості </w:t>
      </w:r>
      <w:r w:rsidRPr="007268A6">
        <w:rPr>
          <w:rFonts w:ascii="Times New Roman" w:hAnsi="Times New Roman" w:cs="Times New Roman"/>
          <w:sz w:val="28"/>
          <w:szCs w:val="28"/>
        </w:rPr>
        <w:t>структурован</w:t>
      </w:r>
      <w:r w:rsidR="000514C8">
        <w:rPr>
          <w:rFonts w:ascii="Times New Roman" w:hAnsi="Times New Roman" w:cs="Times New Roman"/>
          <w:sz w:val="28"/>
          <w:szCs w:val="28"/>
        </w:rPr>
        <w:t>ий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514C8">
        <w:rPr>
          <w:rFonts w:ascii="Times New Roman" w:hAnsi="Times New Roman" w:cs="Times New Roman"/>
          <w:sz w:val="28"/>
          <w:szCs w:val="28"/>
        </w:rPr>
        <w:t xml:space="preserve">згідно стадій </w:t>
      </w:r>
      <w:r w:rsidRPr="007268A6">
        <w:rPr>
          <w:rFonts w:ascii="Times New Roman" w:hAnsi="Times New Roman" w:cs="Times New Roman"/>
          <w:sz w:val="28"/>
          <w:szCs w:val="28"/>
        </w:rPr>
        <w:t>бюджетного процесу</w:t>
      </w:r>
      <w:r w:rsidR="000514C8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параметр</w:t>
      </w:r>
      <w:r w:rsidR="000514C8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прозорості бюджетного процесу. Для </w:t>
      </w:r>
      <w:r w:rsidR="000514C8">
        <w:rPr>
          <w:rFonts w:ascii="Times New Roman" w:hAnsi="Times New Roman" w:cs="Times New Roman"/>
          <w:sz w:val="28"/>
          <w:szCs w:val="28"/>
        </w:rPr>
        <w:t xml:space="preserve">розробки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переліку критеріїв оцінювання </w:t>
      </w:r>
      <w:r w:rsidR="000514C8">
        <w:rPr>
          <w:rFonts w:ascii="Times New Roman" w:hAnsi="Times New Roman" w:cs="Times New Roman"/>
          <w:sz w:val="28"/>
          <w:szCs w:val="28"/>
        </w:rPr>
        <w:t xml:space="preserve">було визначено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34 показники забезпечення прозорості місцевих бюджетів. </w:t>
      </w:r>
      <w:r w:rsidR="006B7E8C">
        <w:rPr>
          <w:rFonts w:ascii="Times New Roman" w:hAnsi="Times New Roman" w:cs="Times New Roman"/>
          <w:sz w:val="28"/>
          <w:szCs w:val="28"/>
        </w:rPr>
        <w:t xml:space="preserve">Перелік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показників прозорості відповідає </w:t>
      </w:r>
      <w:r w:rsidR="006B7E8C" w:rsidRPr="007268A6">
        <w:rPr>
          <w:rFonts w:ascii="Times New Roman" w:hAnsi="Times New Roman" w:cs="Times New Roman"/>
          <w:sz w:val="28"/>
          <w:szCs w:val="28"/>
        </w:rPr>
        <w:t>вимірам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відкритості інформації, забезпечення прозорості </w:t>
      </w:r>
      <w:r w:rsidR="006B7E8C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рішень, </w:t>
      </w:r>
      <w:r w:rsidR="006B7E8C" w:rsidRPr="007268A6">
        <w:rPr>
          <w:rFonts w:ascii="Times New Roman" w:hAnsi="Times New Roman" w:cs="Times New Roman"/>
          <w:sz w:val="28"/>
          <w:szCs w:val="28"/>
        </w:rPr>
        <w:t>використовування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іннова</w:t>
      </w:r>
      <w:r w:rsidR="006B7E8C">
        <w:rPr>
          <w:rFonts w:ascii="Times New Roman" w:hAnsi="Times New Roman" w:cs="Times New Roman"/>
          <w:sz w:val="28"/>
          <w:szCs w:val="28"/>
        </w:rPr>
        <w:t>ційних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практик (кращих </w:t>
      </w:r>
      <w:r w:rsidR="006B7E8C">
        <w:rPr>
          <w:rFonts w:ascii="Times New Roman" w:hAnsi="Times New Roman" w:cs="Times New Roman"/>
          <w:sz w:val="28"/>
          <w:szCs w:val="28"/>
        </w:rPr>
        <w:t xml:space="preserve">світових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практик забезпечення прозорості </w:t>
      </w:r>
      <w:r w:rsidR="006B7E8C">
        <w:rPr>
          <w:rFonts w:ascii="Times New Roman" w:hAnsi="Times New Roman" w:cs="Times New Roman"/>
          <w:sz w:val="28"/>
          <w:szCs w:val="28"/>
        </w:rPr>
        <w:t xml:space="preserve">місцевих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бюджетів, </w:t>
      </w:r>
      <w:r w:rsidR="006B7E8C" w:rsidRPr="007268A6">
        <w:rPr>
          <w:rFonts w:ascii="Times New Roman" w:hAnsi="Times New Roman" w:cs="Times New Roman"/>
          <w:sz w:val="28"/>
          <w:szCs w:val="28"/>
        </w:rPr>
        <w:t>беручи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B7E8C">
        <w:rPr>
          <w:rFonts w:ascii="Times New Roman" w:hAnsi="Times New Roman" w:cs="Times New Roman"/>
          <w:sz w:val="28"/>
          <w:szCs w:val="28"/>
        </w:rPr>
        <w:t xml:space="preserve">до уваги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="006B7E8C" w:rsidRPr="007268A6">
        <w:rPr>
          <w:rFonts w:ascii="Times New Roman" w:hAnsi="Times New Roman" w:cs="Times New Roman"/>
          <w:sz w:val="28"/>
          <w:szCs w:val="28"/>
        </w:rPr>
        <w:t>новітніх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інформаційно-комунікативних технологій </w:t>
      </w:r>
      <w:r w:rsidR="006B7E8C">
        <w:rPr>
          <w:rFonts w:ascii="Times New Roman" w:hAnsi="Times New Roman" w:cs="Times New Roman"/>
          <w:sz w:val="28"/>
          <w:szCs w:val="28"/>
        </w:rPr>
        <w:t>з метою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>забезпечення прозорості інформації</w:t>
      </w:r>
      <w:r w:rsidR="006B7E8C">
        <w:rPr>
          <w:rFonts w:ascii="Times New Roman" w:hAnsi="Times New Roman" w:cs="Times New Roman"/>
          <w:sz w:val="28"/>
          <w:szCs w:val="28"/>
        </w:rPr>
        <w:t xml:space="preserve"> та </w:t>
      </w:r>
      <w:r w:rsidRPr="007268A6">
        <w:rPr>
          <w:rFonts w:ascii="Times New Roman" w:hAnsi="Times New Roman" w:cs="Times New Roman"/>
          <w:sz w:val="28"/>
          <w:szCs w:val="28"/>
        </w:rPr>
        <w:t>участі громадян в бюджетному процесі)</w:t>
      </w:r>
      <w:bookmarkStart w:id="72" w:name="_Hlk120625147"/>
      <w:r w:rsidR="006B7E8C">
        <w:rPr>
          <w:rFonts w:ascii="Times New Roman" w:hAnsi="Times New Roman" w:cs="Times New Roman"/>
          <w:b/>
          <w:sz w:val="28"/>
          <w:szCs w:val="28"/>
        </w:rPr>
        <w:t> </w:t>
      </w:r>
      <w:r w:rsidR="006E275C" w:rsidRPr="007268A6">
        <w:rPr>
          <w:rFonts w:ascii="Times New Roman" w:hAnsi="Times New Roman" w:cs="Times New Roman"/>
          <w:sz w:val="28"/>
          <w:szCs w:val="28"/>
        </w:rPr>
        <w:t>[24]</w:t>
      </w:r>
      <w:bookmarkEnd w:id="72"/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C694AE7" w14:textId="3612C8DA" w:rsidR="007A3385" w:rsidRPr="007268A6" w:rsidRDefault="00A41BE5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Критерії для оцінювання </w:t>
      </w:r>
      <w:r w:rsidR="00EA7501">
        <w:rPr>
          <w:rFonts w:ascii="Times New Roman" w:hAnsi="Times New Roman" w:cs="Times New Roman"/>
          <w:sz w:val="28"/>
          <w:szCs w:val="28"/>
        </w:rPr>
        <w:t xml:space="preserve">бюджетної прозорості становлять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перелік питань, </w:t>
      </w:r>
      <w:r w:rsidR="00EA7501">
        <w:rPr>
          <w:rFonts w:ascii="Times New Roman" w:hAnsi="Times New Roman" w:cs="Times New Roman"/>
          <w:sz w:val="28"/>
          <w:szCs w:val="28"/>
        </w:rPr>
        <w:t xml:space="preserve">які </w:t>
      </w:r>
      <w:r w:rsidRPr="007268A6">
        <w:rPr>
          <w:rFonts w:ascii="Times New Roman" w:hAnsi="Times New Roman" w:cs="Times New Roman"/>
          <w:sz w:val="28"/>
          <w:szCs w:val="28"/>
        </w:rPr>
        <w:t>сформульован</w:t>
      </w:r>
      <w:r w:rsidR="00EA7501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A7501">
        <w:rPr>
          <w:rFonts w:ascii="Times New Roman" w:hAnsi="Times New Roman" w:cs="Times New Roman"/>
          <w:sz w:val="28"/>
          <w:szCs w:val="28"/>
        </w:rPr>
        <w:t xml:space="preserve">відповідно до діючого вітчизняного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законодавства, а також </w:t>
      </w:r>
      <w:r w:rsidR="00EA7501">
        <w:rPr>
          <w:rFonts w:ascii="Times New Roman" w:hAnsi="Times New Roman" w:cs="Times New Roman"/>
          <w:sz w:val="28"/>
          <w:szCs w:val="28"/>
        </w:rPr>
        <w:t xml:space="preserve">ефективних дієвих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практик забезпечення прозорості бюджетного процесу, які відповідають 34 показникам забезпечення </w:t>
      </w:r>
      <w:r w:rsidR="00EA7501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bookmarkStart w:id="73" w:name="_Hlk120625481"/>
      <w:r w:rsidR="00EA7501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bookmarkStart w:id="74" w:name="_Hlk120635555"/>
      <w:r w:rsidR="00573FAD" w:rsidRPr="007268A6">
        <w:rPr>
          <w:rFonts w:ascii="Times New Roman" w:hAnsi="Times New Roman" w:cs="Times New Roman"/>
          <w:sz w:val="28"/>
          <w:szCs w:val="28"/>
        </w:rPr>
        <w:t>[24]</w:t>
      </w:r>
      <w:bookmarkEnd w:id="73"/>
      <w:bookmarkEnd w:id="74"/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2BD73DA" w14:textId="36E36DFB" w:rsidR="00573FAD" w:rsidRPr="007268A6" w:rsidRDefault="00EA7501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71668C" w:rsidRPr="007268A6">
        <w:rPr>
          <w:rFonts w:ascii="Times New Roman" w:hAnsi="Times New Roman" w:cs="Times New Roman"/>
          <w:sz w:val="28"/>
          <w:szCs w:val="28"/>
        </w:rPr>
        <w:t>ідкритіст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інформації в опитувальнику </w:t>
      </w:r>
      <w:bookmarkStart w:id="75" w:name="_Hlk120633211"/>
      <w:r>
        <w:rPr>
          <w:rFonts w:ascii="Times New Roman" w:hAnsi="Times New Roman" w:cs="Times New Roman"/>
          <w:sz w:val="28"/>
          <w:szCs w:val="28"/>
        </w:rPr>
        <w:t>представляється</w:t>
      </w:r>
      <w:bookmarkEnd w:id="75"/>
      <w:r>
        <w:rPr>
          <w:rFonts w:ascii="Times New Roman" w:hAnsi="Times New Roman" w:cs="Times New Roman"/>
          <w:sz w:val="28"/>
          <w:szCs w:val="28"/>
        </w:rPr>
        <w:t xml:space="preserve"> як </w:t>
      </w:r>
      <w:r w:rsidR="0071668C" w:rsidRPr="007268A6">
        <w:rPr>
          <w:rFonts w:ascii="Times New Roman" w:hAnsi="Times New Roman" w:cs="Times New Roman"/>
          <w:sz w:val="28"/>
          <w:szCs w:val="28"/>
        </w:rPr>
        <w:t>проактивне забезпечення орган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1668C" w:rsidRPr="007268A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доступності </w:t>
      </w:r>
      <w:r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71668C" w:rsidRPr="007268A6">
        <w:rPr>
          <w:rFonts w:ascii="Times New Roman" w:hAnsi="Times New Roman" w:cs="Times New Roman"/>
          <w:sz w:val="28"/>
          <w:szCs w:val="28"/>
        </w:rPr>
        <w:t>інформації про місцевий бюджет, доступ до документів та рішень</w:t>
      </w:r>
      <w:r w:rsidR="00E95CC9">
        <w:rPr>
          <w:rFonts w:ascii="Times New Roman" w:hAnsi="Times New Roman" w:cs="Times New Roman"/>
          <w:sz w:val="28"/>
          <w:szCs w:val="28"/>
        </w:rPr>
        <w:t xml:space="preserve"> в сфері бюджетних відносин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. Джерелом для </w:t>
      </w:r>
      <w:r w:rsidR="00261AAE">
        <w:rPr>
          <w:rFonts w:ascii="Times New Roman" w:hAnsi="Times New Roman" w:cs="Times New Roman"/>
          <w:sz w:val="28"/>
          <w:szCs w:val="28"/>
        </w:rPr>
        <w:t xml:space="preserve">встановлення </w:t>
      </w:r>
      <w:r w:rsidR="00261AAE" w:rsidRPr="007268A6">
        <w:rPr>
          <w:rFonts w:ascii="Times New Roman" w:hAnsi="Times New Roman" w:cs="Times New Roman"/>
          <w:sz w:val="28"/>
          <w:szCs w:val="28"/>
        </w:rPr>
        <w:t>безперебійного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доступу до бюджетної інформації </w:t>
      </w:r>
      <w:r w:rsidR="00261AAE">
        <w:rPr>
          <w:rFonts w:ascii="Times New Roman" w:hAnsi="Times New Roman" w:cs="Times New Roman"/>
          <w:sz w:val="28"/>
          <w:szCs w:val="28"/>
        </w:rPr>
        <w:t xml:space="preserve">є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веб-сайти органів місцевого самоврядування </w:t>
      </w:r>
      <w:r w:rsidR="00261AAE">
        <w:rPr>
          <w:rFonts w:ascii="Times New Roman" w:hAnsi="Times New Roman" w:cs="Times New Roman"/>
          <w:sz w:val="28"/>
          <w:szCs w:val="28"/>
        </w:rPr>
        <w:t xml:space="preserve">і </w:t>
      </w:r>
      <w:r w:rsidR="0071668C" w:rsidRPr="007268A6">
        <w:rPr>
          <w:rFonts w:ascii="Times New Roman" w:hAnsi="Times New Roman" w:cs="Times New Roman"/>
          <w:sz w:val="28"/>
          <w:szCs w:val="28"/>
        </w:rPr>
        <w:t>додаткові платформи до них</w:t>
      </w:r>
      <w:r w:rsidR="00261AAE">
        <w:rPr>
          <w:rFonts w:ascii="Times New Roman" w:hAnsi="Times New Roman" w:cs="Times New Roman"/>
          <w:sz w:val="28"/>
          <w:szCs w:val="28"/>
        </w:rPr>
        <w:t xml:space="preserve"> в мережі Інтернет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AD12B6A" w14:textId="15C193E4" w:rsidR="00573FAD" w:rsidRPr="007268A6" w:rsidRDefault="00CA3EC5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71668C" w:rsidRPr="007268A6">
        <w:rPr>
          <w:rFonts w:ascii="Times New Roman" w:hAnsi="Times New Roman" w:cs="Times New Roman"/>
          <w:sz w:val="28"/>
          <w:szCs w:val="28"/>
        </w:rPr>
        <w:t>розоріст</w:t>
      </w:r>
      <w:r>
        <w:rPr>
          <w:rFonts w:ascii="Times New Roman" w:hAnsi="Times New Roman" w:cs="Times New Roman"/>
          <w:sz w:val="28"/>
          <w:szCs w:val="28"/>
        </w:rPr>
        <w:t>ь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рішень </w:t>
      </w:r>
      <w:r w:rsidRPr="00CA3EC5">
        <w:rPr>
          <w:rFonts w:ascii="Times New Roman" w:hAnsi="Times New Roman" w:cs="Times New Roman"/>
          <w:sz w:val="28"/>
          <w:szCs w:val="28"/>
        </w:rPr>
        <w:t>представляється</w:t>
      </w:r>
      <w:r>
        <w:rPr>
          <w:rFonts w:ascii="Times New Roman" w:hAnsi="Times New Roman" w:cs="Times New Roman"/>
          <w:sz w:val="28"/>
          <w:szCs w:val="28"/>
        </w:rPr>
        <w:t xml:space="preserve"> як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забезпечення </w:t>
      </w:r>
      <w:r w:rsidRPr="007268A6">
        <w:rPr>
          <w:rFonts w:ascii="Times New Roman" w:hAnsi="Times New Roman" w:cs="Times New Roman"/>
          <w:sz w:val="28"/>
          <w:szCs w:val="28"/>
        </w:rPr>
        <w:t>щонайбільше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відкритого процесу прийняття </w:t>
      </w:r>
      <w:r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рішень, </w:t>
      </w:r>
      <w:r>
        <w:rPr>
          <w:rFonts w:ascii="Times New Roman" w:hAnsi="Times New Roman" w:cs="Times New Roman"/>
          <w:sz w:val="28"/>
          <w:szCs w:val="28"/>
        </w:rPr>
        <w:t xml:space="preserve">можливість здійснення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обговорень </w:t>
      </w:r>
      <w:r>
        <w:rPr>
          <w:rFonts w:ascii="Times New Roman" w:hAnsi="Times New Roman" w:cs="Times New Roman"/>
          <w:sz w:val="28"/>
          <w:szCs w:val="28"/>
        </w:rPr>
        <w:t>з питань функціонування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які їм передують, </w:t>
      </w:r>
      <w:r>
        <w:rPr>
          <w:rFonts w:ascii="Times New Roman" w:hAnsi="Times New Roman" w:cs="Times New Roman"/>
          <w:sz w:val="28"/>
          <w:szCs w:val="28"/>
        </w:rPr>
        <w:t xml:space="preserve">з урахуванням </w:t>
      </w:r>
      <w:r w:rsidRPr="007268A6">
        <w:rPr>
          <w:rFonts w:ascii="Times New Roman" w:hAnsi="Times New Roman" w:cs="Times New Roman"/>
          <w:sz w:val="28"/>
          <w:szCs w:val="28"/>
        </w:rPr>
        <w:t>найбільш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широк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забезпечення можливостей участі громадськості в бюджетному процесі</w:t>
      </w:r>
      <w:r>
        <w:rPr>
          <w:rFonts w:ascii="Times New Roman" w:hAnsi="Times New Roman" w:cs="Times New Roman"/>
          <w:sz w:val="28"/>
          <w:szCs w:val="28"/>
        </w:rPr>
        <w:t xml:space="preserve"> базуючись на </w:t>
      </w:r>
      <w:r w:rsidR="0071668C" w:rsidRPr="007268A6">
        <w:rPr>
          <w:rFonts w:ascii="Times New Roman" w:hAnsi="Times New Roman" w:cs="Times New Roman"/>
          <w:sz w:val="28"/>
          <w:szCs w:val="28"/>
        </w:rPr>
        <w:t>реальних практик</w:t>
      </w:r>
      <w:r>
        <w:rPr>
          <w:rFonts w:ascii="Times New Roman" w:hAnsi="Times New Roman" w:cs="Times New Roman"/>
          <w:sz w:val="28"/>
          <w:szCs w:val="28"/>
        </w:rPr>
        <w:t>ах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залучення громадян. </w:t>
      </w:r>
    </w:p>
    <w:p w14:paraId="544A6698" w14:textId="148EFD66" w:rsidR="00573FAD" w:rsidRPr="007268A6" w:rsidRDefault="0071668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Практик</w:t>
      </w:r>
      <w:r w:rsidR="00CA3EC5">
        <w:rPr>
          <w:rFonts w:ascii="Times New Roman" w:hAnsi="Times New Roman" w:cs="Times New Roman"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залучення громадян </w:t>
      </w:r>
      <w:r w:rsidR="00960B5F">
        <w:rPr>
          <w:rFonts w:ascii="Times New Roman" w:hAnsi="Times New Roman" w:cs="Times New Roman"/>
          <w:sz w:val="28"/>
          <w:szCs w:val="28"/>
        </w:rPr>
        <w:t xml:space="preserve">до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>розгляда</w:t>
      </w:r>
      <w:r w:rsidR="00960B5F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>ться в широкому</w:t>
      </w:r>
      <w:r w:rsidR="00960B5F">
        <w:rPr>
          <w:rFonts w:ascii="Times New Roman" w:hAnsi="Times New Roman" w:cs="Times New Roman"/>
          <w:sz w:val="28"/>
          <w:szCs w:val="28"/>
        </w:rPr>
        <w:t xml:space="preserve"> розумінні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960B5F">
        <w:rPr>
          <w:rFonts w:ascii="Times New Roman" w:hAnsi="Times New Roman" w:cs="Times New Roman"/>
          <w:sz w:val="28"/>
          <w:szCs w:val="28"/>
        </w:rPr>
        <w:t xml:space="preserve">що передбачає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участь </w:t>
      </w:r>
      <w:r w:rsidR="00960B5F">
        <w:rPr>
          <w:rFonts w:ascii="Times New Roman" w:hAnsi="Times New Roman" w:cs="Times New Roman"/>
          <w:sz w:val="28"/>
          <w:szCs w:val="28"/>
        </w:rPr>
        <w:t xml:space="preserve">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експертних груп, які не </w:t>
      </w:r>
      <w:r w:rsidR="00960B5F">
        <w:rPr>
          <w:rFonts w:ascii="Times New Roman" w:hAnsi="Times New Roman" w:cs="Times New Roman"/>
          <w:sz w:val="28"/>
          <w:szCs w:val="28"/>
        </w:rPr>
        <w:t xml:space="preserve">відносяться до </w:t>
      </w:r>
      <w:r w:rsidRPr="007268A6">
        <w:rPr>
          <w:rFonts w:ascii="Times New Roman" w:hAnsi="Times New Roman" w:cs="Times New Roman"/>
          <w:sz w:val="28"/>
          <w:szCs w:val="28"/>
        </w:rPr>
        <w:t>суб’єкт</w:t>
      </w:r>
      <w:r w:rsidR="00960B5F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прийняття бюджетних рішень, і пересічних громадян, які не </w:t>
      </w:r>
      <w:r w:rsidR="00960B5F">
        <w:rPr>
          <w:rFonts w:ascii="Times New Roman" w:hAnsi="Times New Roman" w:cs="Times New Roman"/>
          <w:sz w:val="28"/>
          <w:szCs w:val="28"/>
        </w:rPr>
        <w:t xml:space="preserve">володіють </w:t>
      </w:r>
      <w:r w:rsidRPr="007268A6">
        <w:rPr>
          <w:rFonts w:ascii="Times New Roman" w:hAnsi="Times New Roman" w:cs="Times New Roman"/>
          <w:sz w:val="28"/>
          <w:szCs w:val="28"/>
        </w:rPr>
        <w:t>спеціалізовани</w:t>
      </w:r>
      <w:r w:rsidR="00960B5F">
        <w:rPr>
          <w:rFonts w:ascii="Times New Roman" w:hAnsi="Times New Roman" w:cs="Times New Roman"/>
          <w:sz w:val="28"/>
          <w:szCs w:val="28"/>
        </w:rPr>
        <w:t>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60B5F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технічни</w:t>
      </w:r>
      <w:r w:rsidR="00960B5F">
        <w:rPr>
          <w:rFonts w:ascii="Times New Roman" w:hAnsi="Times New Roman" w:cs="Times New Roman"/>
          <w:sz w:val="28"/>
          <w:szCs w:val="28"/>
        </w:rPr>
        <w:t>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знан</w:t>
      </w:r>
      <w:r w:rsidR="00960B5F">
        <w:rPr>
          <w:rFonts w:ascii="Times New Roman" w:hAnsi="Times New Roman" w:cs="Times New Roman"/>
          <w:sz w:val="28"/>
          <w:szCs w:val="28"/>
        </w:rPr>
        <w:t>нями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60B5F">
        <w:rPr>
          <w:rFonts w:ascii="Times New Roman" w:hAnsi="Times New Roman" w:cs="Times New Roman"/>
          <w:sz w:val="28"/>
          <w:szCs w:val="28"/>
        </w:rPr>
        <w:t xml:space="preserve">з питань організації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процесу. </w:t>
      </w:r>
    </w:p>
    <w:p w14:paraId="43604AA6" w14:textId="63BEC1FC" w:rsidR="0071668C" w:rsidRDefault="0071668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Форми залучення громадян </w:t>
      </w:r>
      <w:r w:rsidR="002D52F3" w:rsidRPr="007268A6">
        <w:rPr>
          <w:rFonts w:ascii="Times New Roman" w:hAnsi="Times New Roman" w:cs="Times New Roman"/>
          <w:sz w:val="28"/>
          <w:szCs w:val="28"/>
        </w:rPr>
        <w:t>аналізуються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D52F3">
        <w:rPr>
          <w:rFonts w:ascii="Times New Roman" w:hAnsi="Times New Roman" w:cs="Times New Roman"/>
          <w:sz w:val="28"/>
          <w:szCs w:val="28"/>
        </w:rPr>
        <w:t xml:space="preserve">з точки зору </w:t>
      </w:r>
      <w:r w:rsidRPr="007268A6">
        <w:rPr>
          <w:rFonts w:ascii="Times New Roman" w:hAnsi="Times New Roman" w:cs="Times New Roman"/>
          <w:sz w:val="28"/>
          <w:szCs w:val="28"/>
        </w:rPr>
        <w:t>«глибини залучення»</w:t>
      </w:r>
      <w:r w:rsidR="003E45DE">
        <w:rPr>
          <w:rFonts w:ascii="Times New Roman" w:hAnsi="Times New Roman" w:cs="Times New Roman"/>
          <w:sz w:val="28"/>
          <w:szCs w:val="28"/>
        </w:rPr>
        <w:t>, тобто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інформування </w:t>
      </w:r>
      <w:r w:rsidR="002639DD">
        <w:rPr>
          <w:rFonts w:ascii="Times New Roman" w:hAnsi="Times New Roman" w:cs="Times New Roman"/>
          <w:sz w:val="28"/>
          <w:szCs w:val="28"/>
        </w:rPr>
        <w:t>розглядається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як форма пасивно</w:t>
      </w:r>
      <w:r w:rsidR="002639DD">
        <w:rPr>
          <w:rFonts w:ascii="Times New Roman" w:hAnsi="Times New Roman" w:cs="Times New Roman"/>
          <w:sz w:val="28"/>
          <w:szCs w:val="28"/>
        </w:rPr>
        <w:t>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односторонньо</w:t>
      </w:r>
      <w:r w:rsidR="002639DD">
        <w:rPr>
          <w:rFonts w:ascii="Times New Roman" w:hAnsi="Times New Roman" w:cs="Times New Roman"/>
          <w:sz w:val="28"/>
          <w:szCs w:val="28"/>
        </w:rPr>
        <w:t>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639DD" w:rsidRPr="007268A6">
        <w:rPr>
          <w:rFonts w:ascii="Times New Roman" w:hAnsi="Times New Roman" w:cs="Times New Roman"/>
          <w:sz w:val="28"/>
          <w:szCs w:val="28"/>
        </w:rPr>
        <w:t>контактування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639DD">
        <w:rPr>
          <w:rFonts w:ascii="Times New Roman" w:hAnsi="Times New Roman" w:cs="Times New Roman"/>
          <w:sz w:val="28"/>
          <w:szCs w:val="28"/>
        </w:rPr>
        <w:t xml:space="preserve">між </w:t>
      </w:r>
      <w:r w:rsidRPr="007268A6">
        <w:rPr>
          <w:rFonts w:ascii="Times New Roman" w:hAnsi="Times New Roman" w:cs="Times New Roman"/>
          <w:sz w:val="28"/>
          <w:szCs w:val="28"/>
        </w:rPr>
        <w:t>орган</w:t>
      </w:r>
      <w:r w:rsidR="002639DD">
        <w:rPr>
          <w:rFonts w:ascii="Times New Roman" w:hAnsi="Times New Roman" w:cs="Times New Roman"/>
          <w:sz w:val="28"/>
          <w:szCs w:val="28"/>
        </w:rPr>
        <w:t>ами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</w:t>
      </w:r>
      <w:r w:rsidR="002639DD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громадянами без </w:t>
      </w:r>
      <w:r w:rsidR="002639DD" w:rsidRPr="007268A6">
        <w:rPr>
          <w:rFonts w:ascii="Times New Roman" w:hAnsi="Times New Roman" w:cs="Times New Roman"/>
          <w:sz w:val="28"/>
          <w:szCs w:val="28"/>
        </w:rPr>
        <w:t>зворотного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зв’язку </w:t>
      </w:r>
      <w:r w:rsidR="002639DD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предмету комунікації (наприклад, інформування </w:t>
      </w:r>
      <w:r w:rsidR="002639DD">
        <w:rPr>
          <w:rFonts w:ascii="Times New Roman" w:hAnsi="Times New Roman" w:cs="Times New Roman"/>
          <w:sz w:val="28"/>
          <w:szCs w:val="28"/>
        </w:rPr>
        <w:t xml:space="preserve">громадськість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 обговорення проекту </w:t>
      </w:r>
      <w:r w:rsidR="002639DD">
        <w:rPr>
          <w:rFonts w:ascii="Times New Roman" w:hAnsi="Times New Roman" w:cs="Times New Roman"/>
          <w:sz w:val="28"/>
          <w:szCs w:val="28"/>
        </w:rPr>
        <w:t xml:space="preserve">місцевого </w:t>
      </w:r>
      <w:r w:rsidRPr="007268A6">
        <w:rPr>
          <w:rFonts w:ascii="Times New Roman" w:hAnsi="Times New Roman" w:cs="Times New Roman"/>
          <w:sz w:val="28"/>
          <w:szCs w:val="28"/>
        </w:rPr>
        <w:t>бюджету на засіданні депутатської комісії); практик</w:t>
      </w:r>
      <w:r w:rsidR="00617BBF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17BBF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>консультування</w:t>
      </w:r>
      <w:r w:rsidR="00617BBF">
        <w:rPr>
          <w:rFonts w:ascii="Times New Roman" w:hAnsi="Times New Roman" w:cs="Times New Roman"/>
          <w:sz w:val="28"/>
          <w:szCs w:val="28"/>
        </w:rPr>
        <w:t>, що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передбача</w:t>
      </w:r>
      <w:r w:rsidR="00617BBF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17BBF">
        <w:rPr>
          <w:rFonts w:ascii="Times New Roman" w:hAnsi="Times New Roman" w:cs="Times New Roman"/>
          <w:sz w:val="28"/>
          <w:szCs w:val="28"/>
        </w:rPr>
        <w:t xml:space="preserve">вже </w:t>
      </w:r>
      <w:r w:rsidRPr="007268A6">
        <w:rPr>
          <w:rFonts w:ascii="Times New Roman" w:hAnsi="Times New Roman" w:cs="Times New Roman"/>
          <w:sz w:val="28"/>
          <w:szCs w:val="28"/>
        </w:rPr>
        <w:t>двосторонн</w:t>
      </w:r>
      <w:r w:rsidR="00617BBF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17BBF" w:rsidRPr="007268A6">
        <w:rPr>
          <w:rFonts w:ascii="Times New Roman" w:hAnsi="Times New Roman" w:cs="Times New Roman"/>
          <w:sz w:val="28"/>
          <w:szCs w:val="28"/>
        </w:rPr>
        <w:t>контактування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17BBF">
        <w:rPr>
          <w:rFonts w:ascii="Times New Roman" w:hAnsi="Times New Roman" w:cs="Times New Roman"/>
          <w:sz w:val="28"/>
          <w:szCs w:val="28"/>
        </w:rPr>
        <w:t xml:space="preserve">між </w:t>
      </w:r>
      <w:r w:rsidRPr="007268A6">
        <w:rPr>
          <w:rFonts w:ascii="Times New Roman" w:hAnsi="Times New Roman" w:cs="Times New Roman"/>
          <w:sz w:val="28"/>
          <w:szCs w:val="28"/>
        </w:rPr>
        <w:t>орган</w:t>
      </w:r>
      <w:r w:rsidR="00617BBF">
        <w:rPr>
          <w:rFonts w:ascii="Times New Roman" w:hAnsi="Times New Roman" w:cs="Times New Roman"/>
          <w:sz w:val="28"/>
          <w:szCs w:val="28"/>
        </w:rPr>
        <w:t>ами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з</w:t>
      </w:r>
      <w:r w:rsidR="00617BBF">
        <w:rPr>
          <w:rFonts w:ascii="Times New Roman" w:hAnsi="Times New Roman" w:cs="Times New Roman"/>
          <w:sz w:val="28"/>
          <w:szCs w:val="28"/>
        </w:rPr>
        <w:t xml:space="preserve">і </w:t>
      </w:r>
      <w:r w:rsidRPr="007268A6">
        <w:rPr>
          <w:rFonts w:ascii="Times New Roman" w:hAnsi="Times New Roman" w:cs="Times New Roman"/>
          <w:sz w:val="28"/>
          <w:szCs w:val="28"/>
        </w:rPr>
        <w:t>зворотн</w:t>
      </w:r>
      <w:r w:rsidR="00617BBF">
        <w:rPr>
          <w:rFonts w:ascii="Times New Roman" w:hAnsi="Times New Roman" w:cs="Times New Roman"/>
          <w:sz w:val="28"/>
          <w:szCs w:val="28"/>
        </w:rPr>
        <w:t>ім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зв’язк</w:t>
      </w:r>
      <w:r w:rsidR="00617BBF">
        <w:rPr>
          <w:rFonts w:ascii="Times New Roman" w:hAnsi="Times New Roman" w:cs="Times New Roman"/>
          <w:sz w:val="28"/>
          <w:szCs w:val="28"/>
        </w:rPr>
        <w:t>ом від громадськості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17BBF">
        <w:rPr>
          <w:rFonts w:ascii="Times New Roman" w:hAnsi="Times New Roman" w:cs="Times New Roman"/>
          <w:sz w:val="28"/>
          <w:szCs w:val="28"/>
        </w:rPr>
        <w:t xml:space="preserve">з питань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комунікації </w:t>
      </w:r>
      <w:r w:rsidR="00617BBF">
        <w:rPr>
          <w:rFonts w:ascii="Times New Roman" w:hAnsi="Times New Roman" w:cs="Times New Roman"/>
          <w:sz w:val="28"/>
          <w:szCs w:val="28"/>
        </w:rPr>
        <w:t>т</w:t>
      </w:r>
      <w:r w:rsidRPr="007268A6">
        <w:rPr>
          <w:rFonts w:ascii="Times New Roman" w:hAnsi="Times New Roman" w:cs="Times New Roman"/>
          <w:sz w:val="28"/>
          <w:szCs w:val="28"/>
        </w:rPr>
        <w:t>а реалізаці</w:t>
      </w:r>
      <w:r w:rsidR="00617BBF">
        <w:rPr>
          <w:rFonts w:ascii="Times New Roman" w:hAnsi="Times New Roman" w:cs="Times New Roman"/>
          <w:sz w:val="28"/>
          <w:szCs w:val="28"/>
        </w:rPr>
        <w:t>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активних форм громадської участі</w:t>
      </w:r>
      <w:r w:rsidR="00506CEB">
        <w:rPr>
          <w:rFonts w:ascii="Times New Roman" w:hAnsi="Times New Roman" w:cs="Times New Roman"/>
          <w:sz w:val="28"/>
          <w:szCs w:val="28"/>
        </w:rPr>
        <w:t xml:space="preserve"> з метою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делегування </w:t>
      </w:r>
      <w:r w:rsidR="00506CEB">
        <w:rPr>
          <w:rFonts w:ascii="Times New Roman" w:hAnsi="Times New Roman" w:cs="Times New Roman"/>
          <w:sz w:val="28"/>
          <w:szCs w:val="28"/>
        </w:rPr>
        <w:t xml:space="preserve">визначених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повноважень </w:t>
      </w:r>
      <w:r w:rsidR="00506CEB">
        <w:rPr>
          <w:rFonts w:ascii="Times New Roman" w:hAnsi="Times New Roman" w:cs="Times New Roman"/>
          <w:sz w:val="28"/>
          <w:szCs w:val="28"/>
        </w:rPr>
        <w:t xml:space="preserve">від </w:t>
      </w:r>
      <w:r w:rsidRPr="007268A6">
        <w:rPr>
          <w:rFonts w:ascii="Times New Roman" w:hAnsi="Times New Roman" w:cs="Times New Roman"/>
          <w:sz w:val="28"/>
          <w:szCs w:val="28"/>
        </w:rPr>
        <w:t>орган</w:t>
      </w:r>
      <w:r w:rsidR="00506CEB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</w:t>
      </w:r>
      <w:r w:rsidR="00506CEB">
        <w:rPr>
          <w:rFonts w:ascii="Times New Roman" w:hAnsi="Times New Roman" w:cs="Times New Roman"/>
          <w:sz w:val="28"/>
          <w:szCs w:val="28"/>
        </w:rPr>
        <w:t xml:space="preserve">для </w:t>
      </w:r>
      <w:r w:rsidR="00506CEB" w:rsidRPr="007268A6">
        <w:rPr>
          <w:rFonts w:ascii="Times New Roman" w:hAnsi="Times New Roman" w:cs="Times New Roman"/>
          <w:sz w:val="28"/>
          <w:szCs w:val="28"/>
        </w:rPr>
        <w:t>громад</w:t>
      </w:r>
      <w:r w:rsidR="00506CEB">
        <w:rPr>
          <w:rFonts w:ascii="Times New Roman" w:hAnsi="Times New Roman" w:cs="Times New Roman"/>
          <w:sz w:val="28"/>
          <w:szCs w:val="28"/>
        </w:rPr>
        <w:t>ськості</w:t>
      </w:r>
      <w:r w:rsidR="00506CEB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(напр</w:t>
      </w:r>
      <w:r w:rsidR="00506CEB">
        <w:rPr>
          <w:rFonts w:ascii="Times New Roman" w:hAnsi="Times New Roman" w:cs="Times New Roman"/>
          <w:sz w:val="28"/>
          <w:szCs w:val="28"/>
        </w:rPr>
        <w:t>иклад,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 участі</w:t>
      </w:r>
      <w:r w:rsidR="00506CEB">
        <w:rPr>
          <w:rFonts w:ascii="Times New Roman" w:hAnsi="Times New Roman" w:cs="Times New Roman"/>
          <w:sz w:val="28"/>
          <w:szCs w:val="28"/>
        </w:rPr>
        <w:t>)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4205D212" w14:textId="199346AF" w:rsidR="0071668C" w:rsidRPr="00225FBA" w:rsidRDefault="0071668C" w:rsidP="00225F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Опитувальник для оцінки </w:t>
      </w:r>
      <w:r w:rsidR="00F31530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r w:rsidR="00F31530">
        <w:rPr>
          <w:rFonts w:ascii="Times New Roman" w:hAnsi="Times New Roman" w:cs="Times New Roman"/>
          <w:sz w:val="28"/>
          <w:szCs w:val="28"/>
        </w:rPr>
        <w:t xml:space="preserve">на місцевому рівні (табл. 2.2)  </w:t>
      </w:r>
      <w:r w:rsidR="00686138">
        <w:rPr>
          <w:rFonts w:ascii="Times New Roman" w:hAnsi="Times New Roman" w:cs="Times New Roman"/>
          <w:sz w:val="28"/>
          <w:szCs w:val="28"/>
        </w:rPr>
        <w:t xml:space="preserve">побудовано </w:t>
      </w:r>
      <w:r w:rsidRPr="007268A6">
        <w:rPr>
          <w:rFonts w:ascii="Times New Roman" w:hAnsi="Times New Roman" w:cs="Times New Roman"/>
          <w:sz w:val="28"/>
          <w:szCs w:val="28"/>
        </w:rPr>
        <w:t>з</w:t>
      </w:r>
      <w:r w:rsidR="00686138">
        <w:rPr>
          <w:rFonts w:ascii="Times New Roman" w:hAnsi="Times New Roman" w:cs="Times New Roman"/>
          <w:sz w:val="28"/>
          <w:szCs w:val="28"/>
        </w:rPr>
        <w:t>гідно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686138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відповідності критеріїв оцінювання </w:t>
      </w:r>
      <w:r w:rsidR="00686138">
        <w:rPr>
          <w:rFonts w:ascii="Times New Roman" w:hAnsi="Times New Roman" w:cs="Times New Roman"/>
          <w:sz w:val="28"/>
          <w:szCs w:val="28"/>
        </w:rPr>
        <w:t xml:space="preserve">стадіям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процесу. В </w:t>
      </w:r>
      <w:r w:rsidR="00686138" w:rsidRPr="007268A6">
        <w:rPr>
          <w:rFonts w:ascii="Times New Roman" w:hAnsi="Times New Roman" w:cs="Times New Roman"/>
          <w:sz w:val="28"/>
          <w:szCs w:val="28"/>
        </w:rPr>
        <w:t>межах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кожно</w:t>
      </w:r>
      <w:r w:rsidR="00686138">
        <w:rPr>
          <w:rFonts w:ascii="Times New Roman" w:hAnsi="Times New Roman" w:cs="Times New Roman"/>
          <w:sz w:val="28"/>
          <w:szCs w:val="28"/>
        </w:rPr>
        <w:t xml:space="preserve">ї стадії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 w:rsidR="00686138">
        <w:rPr>
          <w:rFonts w:ascii="Times New Roman" w:hAnsi="Times New Roman" w:cs="Times New Roman"/>
          <w:sz w:val="28"/>
          <w:szCs w:val="28"/>
        </w:rPr>
        <w:t xml:space="preserve">здійснюється </w:t>
      </w:r>
      <w:r w:rsidRPr="007268A6">
        <w:rPr>
          <w:rFonts w:ascii="Times New Roman" w:hAnsi="Times New Roman" w:cs="Times New Roman"/>
          <w:sz w:val="28"/>
          <w:szCs w:val="28"/>
        </w:rPr>
        <w:t>оцін</w:t>
      </w:r>
      <w:r w:rsidR="00686138">
        <w:rPr>
          <w:rFonts w:ascii="Times New Roman" w:hAnsi="Times New Roman" w:cs="Times New Roman"/>
          <w:sz w:val="28"/>
          <w:szCs w:val="28"/>
        </w:rPr>
        <w:t>ка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відкрит</w:t>
      </w:r>
      <w:r w:rsidR="00686138">
        <w:rPr>
          <w:rFonts w:ascii="Times New Roman" w:hAnsi="Times New Roman" w:cs="Times New Roman"/>
          <w:sz w:val="28"/>
          <w:szCs w:val="28"/>
        </w:rPr>
        <w:t>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інформації, прозор</w:t>
      </w:r>
      <w:r w:rsidR="00686138">
        <w:rPr>
          <w:rFonts w:ascii="Times New Roman" w:hAnsi="Times New Roman" w:cs="Times New Roman"/>
          <w:sz w:val="28"/>
          <w:szCs w:val="28"/>
        </w:rPr>
        <w:t>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прийняття </w:t>
      </w:r>
      <w:r w:rsidR="00686138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рішень та застосування іннова</w:t>
      </w:r>
      <w:r w:rsidR="00686138">
        <w:rPr>
          <w:rFonts w:ascii="Times New Roman" w:hAnsi="Times New Roman" w:cs="Times New Roman"/>
          <w:sz w:val="28"/>
          <w:szCs w:val="28"/>
        </w:rPr>
        <w:t>ційних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практик для забезпечення </w:t>
      </w:r>
      <w:r w:rsidR="00686138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>прозорості</w:t>
      </w:r>
      <w:r w:rsidR="00686138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225FBA">
        <w:rPr>
          <w:rFonts w:ascii="Times New Roman" w:hAnsi="Times New Roman" w:cs="Times New Roman"/>
          <w:sz w:val="28"/>
          <w:szCs w:val="28"/>
        </w:rPr>
        <w:t xml:space="preserve">. </w:t>
      </w:r>
      <w:r w:rsidR="00225FBA" w:rsidRPr="00225FBA">
        <w:rPr>
          <w:rFonts w:ascii="Times New Roman" w:hAnsi="Times New Roman" w:cs="Times New Roman"/>
          <w:sz w:val="28"/>
          <w:szCs w:val="28"/>
        </w:rPr>
        <w:t>Оцінка прозорості місцевого бюджету</w:t>
      </w:r>
      <w:r w:rsidR="00225FBA" w:rsidRPr="00225FB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25FBA">
        <w:rPr>
          <w:rFonts w:ascii="Times New Roman" w:hAnsi="Times New Roman" w:cs="Times New Roman"/>
          <w:sz w:val="28"/>
          <w:szCs w:val="28"/>
        </w:rPr>
        <w:t xml:space="preserve">визначається як </w:t>
      </w:r>
      <w:r w:rsidR="00225FBA" w:rsidRPr="00225FBA">
        <w:rPr>
          <w:rFonts w:ascii="Times New Roman" w:hAnsi="Times New Roman" w:cs="Times New Roman"/>
          <w:sz w:val="28"/>
          <w:szCs w:val="28"/>
        </w:rPr>
        <w:t>сум</w:t>
      </w:r>
      <w:r w:rsidR="00225FBA">
        <w:rPr>
          <w:rFonts w:ascii="Times New Roman" w:hAnsi="Times New Roman" w:cs="Times New Roman"/>
          <w:sz w:val="28"/>
          <w:szCs w:val="28"/>
        </w:rPr>
        <w:t>а</w:t>
      </w:r>
      <w:r w:rsidR="00225FBA" w:rsidRPr="00225FBA">
        <w:rPr>
          <w:rFonts w:ascii="Times New Roman" w:hAnsi="Times New Roman" w:cs="Times New Roman"/>
          <w:sz w:val="28"/>
          <w:szCs w:val="28"/>
        </w:rPr>
        <w:t xml:space="preserve"> зважених оцінок по</w:t>
      </w:r>
      <w:r w:rsidR="00225FBA">
        <w:rPr>
          <w:rFonts w:ascii="Times New Roman" w:hAnsi="Times New Roman" w:cs="Times New Roman"/>
          <w:sz w:val="28"/>
          <w:szCs w:val="28"/>
        </w:rPr>
        <w:t xml:space="preserve"> </w:t>
      </w:r>
      <w:r w:rsidR="00225FBA" w:rsidRPr="00225FBA">
        <w:rPr>
          <w:rFonts w:ascii="Times New Roman" w:hAnsi="Times New Roman" w:cs="Times New Roman"/>
          <w:sz w:val="28"/>
          <w:szCs w:val="28"/>
        </w:rPr>
        <w:t xml:space="preserve">кожному </w:t>
      </w:r>
      <w:r w:rsidR="00225FBA">
        <w:rPr>
          <w:rFonts w:ascii="Times New Roman" w:hAnsi="Times New Roman" w:cs="Times New Roman"/>
          <w:sz w:val="28"/>
          <w:szCs w:val="28"/>
        </w:rPr>
        <w:t xml:space="preserve">критерію </w:t>
      </w:r>
      <w:r w:rsidR="00225FBA" w:rsidRPr="00225FBA">
        <w:rPr>
          <w:rFonts w:ascii="Times New Roman" w:hAnsi="Times New Roman" w:cs="Times New Roman"/>
          <w:sz w:val="28"/>
          <w:szCs w:val="28"/>
        </w:rPr>
        <w:t>прозорості місцевого бюджету</w:t>
      </w:r>
      <w:r w:rsidR="00F91DEB">
        <w:rPr>
          <w:rFonts w:ascii="Times New Roman" w:hAnsi="Times New Roman" w:cs="Times New Roman"/>
          <w:sz w:val="28"/>
          <w:szCs w:val="28"/>
        </w:rPr>
        <w:t xml:space="preserve"> </w:t>
      </w:r>
      <w:r w:rsidR="00F91DEB" w:rsidRPr="00F91DEB">
        <w:rPr>
          <w:rFonts w:ascii="Times New Roman" w:hAnsi="Times New Roman" w:cs="Times New Roman"/>
          <w:sz w:val="28"/>
          <w:szCs w:val="28"/>
        </w:rPr>
        <w:t>[24]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013AE2E" w14:textId="450EBA9B" w:rsidR="0071668C" w:rsidRPr="007268A6" w:rsidRDefault="0071668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Показники відкритості інформації </w:t>
      </w:r>
      <w:r w:rsidR="00B068CE">
        <w:rPr>
          <w:rFonts w:ascii="Times New Roman" w:hAnsi="Times New Roman" w:cs="Times New Roman"/>
          <w:sz w:val="28"/>
          <w:szCs w:val="28"/>
        </w:rPr>
        <w:t xml:space="preserve">передбачають </w:t>
      </w:r>
      <w:r w:rsidRPr="007268A6">
        <w:rPr>
          <w:rFonts w:ascii="Times New Roman" w:hAnsi="Times New Roman" w:cs="Times New Roman"/>
          <w:sz w:val="28"/>
          <w:szCs w:val="28"/>
        </w:rPr>
        <w:t>наявність</w:t>
      </w:r>
      <w:r w:rsidR="006566CD">
        <w:rPr>
          <w:rFonts w:ascii="Times New Roman" w:hAnsi="Times New Roman" w:cs="Times New Roman"/>
          <w:sz w:val="28"/>
          <w:szCs w:val="28"/>
        </w:rPr>
        <w:t xml:space="preserve"> бюджетних документів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B068CE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6566CD">
        <w:rPr>
          <w:rFonts w:ascii="Times New Roman" w:hAnsi="Times New Roman" w:cs="Times New Roman"/>
          <w:sz w:val="28"/>
          <w:szCs w:val="28"/>
        </w:rPr>
        <w:t>їх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F5B4C">
        <w:rPr>
          <w:rFonts w:ascii="Times New Roman" w:hAnsi="Times New Roman" w:cs="Times New Roman"/>
          <w:sz w:val="28"/>
          <w:szCs w:val="28"/>
        </w:rPr>
        <w:t xml:space="preserve">своєчасного </w:t>
      </w:r>
      <w:r w:rsidRPr="007268A6">
        <w:rPr>
          <w:rFonts w:ascii="Times New Roman" w:hAnsi="Times New Roman" w:cs="Times New Roman"/>
          <w:sz w:val="28"/>
          <w:szCs w:val="28"/>
        </w:rPr>
        <w:t>оприлюднення на офіційн</w:t>
      </w:r>
      <w:r w:rsidR="00B068CE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веб-сайт</w:t>
      </w:r>
      <w:r w:rsidR="00B068CE">
        <w:rPr>
          <w:rFonts w:ascii="Times New Roman" w:hAnsi="Times New Roman" w:cs="Times New Roman"/>
          <w:sz w:val="28"/>
          <w:szCs w:val="28"/>
        </w:rPr>
        <w:t>ах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B068CE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самоврядування, рішення </w:t>
      </w:r>
      <w:r w:rsidR="00EF5B4C">
        <w:rPr>
          <w:rFonts w:ascii="Times New Roman" w:hAnsi="Times New Roman" w:cs="Times New Roman"/>
          <w:sz w:val="28"/>
          <w:szCs w:val="28"/>
        </w:rPr>
        <w:t>та/</w:t>
      </w:r>
      <w:r w:rsidRPr="007268A6">
        <w:rPr>
          <w:rFonts w:ascii="Times New Roman" w:hAnsi="Times New Roman" w:cs="Times New Roman"/>
          <w:sz w:val="28"/>
          <w:szCs w:val="28"/>
        </w:rPr>
        <w:t>або повідомлення</w:t>
      </w:r>
      <w:r w:rsidR="00EF5B4C">
        <w:rPr>
          <w:rFonts w:ascii="Times New Roman" w:hAnsi="Times New Roman" w:cs="Times New Roman"/>
          <w:sz w:val="28"/>
          <w:szCs w:val="28"/>
        </w:rPr>
        <w:t>, 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та</w:t>
      </w:r>
      <w:r w:rsidR="00EF5B4C">
        <w:rPr>
          <w:rFonts w:ascii="Times New Roman" w:hAnsi="Times New Roman" w:cs="Times New Roman"/>
          <w:sz w:val="28"/>
          <w:szCs w:val="28"/>
        </w:rPr>
        <w:t>кож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повнота оприлюднен</w:t>
      </w:r>
      <w:r w:rsidR="00EF5B4C">
        <w:rPr>
          <w:rFonts w:ascii="Times New Roman" w:hAnsi="Times New Roman" w:cs="Times New Roman"/>
          <w:sz w:val="28"/>
          <w:szCs w:val="28"/>
        </w:rPr>
        <w:t>их бюджетних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документ</w:t>
      </w:r>
      <w:r w:rsidR="00EF5B4C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F5B4C">
        <w:rPr>
          <w:rFonts w:ascii="Times New Roman" w:hAnsi="Times New Roman" w:cs="Times New Roman"/>
          <w:sz w:val="28"/>
          <w:szCs w:val="28"/>
        </w:rPr>
        <w:t xml:space="preserve">для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забезпечення доступності </w:t>
      </w:r>
      <w:r w:rsidR="00EF5B4C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інформації, яка </w:t>
      </w:r>
      <w:r w:rsidR="00EF5B4C">
        <w:rPr>
          <w:rFonts w:ascii="Times New Roman" w:hAnsi="Times New Roman" w:cs="Times New Roman"/>
          <w:sz w:val="28"/>
          <w:szCs w:val="28"/>
        </w:rPr>
        <w:t xml:space="preserve">знаходиться </w:t>
      </w:r>
      <w:r w:rsidRPr="007268A6">
        <w:rPr>
          <w:rFonts w:ascii="Times New Roman" w:hAnsi="Times New Roman" w:cs="Times New Roman"/>
          <w:sz w:val="28"/>
          <w:szCs w:val="28"/>
        </w:rPr>
        <w:t>в розпорядженні орган</w:t>
      </w:r>
      <w:r w:rsidR="00EF5B4C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 що</w:t>
      </w:r>
      <w:r w:rsidR="00EF5B4C">
        <w:rPr>
          <w:rFonts w:ascii="Times New Roman" w:hAnsi="Times New Roman" w:cs="Times New Roman"/>
          <w:sz w:val="28"/>
          <w:szCs w:val="28"/>
        </w:rPr>
        <w:t>до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конкретн</w:t>
      </w:r>
      <w:r w:rsidR="00EF5B4C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документ</w:t>
      </w:r>
      <w:r w:rsidR="00EF5B4C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або рішен</w:t>
      </w:r>
      <w:r w:rsidR="00EF5B4C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3191432" w14:textId="6AA75BE6" w:rsidR="0071668C" w:rsidRPr="007268A6" w:rsidRDefault="0071668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Показники прозорості </w:t>
      </w:r>
      <w:r w:rsidR="00836CE3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рішень </w:t>
      </w:r>
      <w:r w:rsidR="00836CE3">
        <w:rPr>
          <w:rFonts w:ascii="Times New Roman" w:hAnsi="Times New Roman" w:cs="Times New Roman"/>
          <w:sz w:val="28"/>
          <w:szCs w:val="28"/>
        </w:rPr>
        <w:t xml:space="preserve">включають </w:t>
      </w:r>
      <w:r w:rsidRPr="007268A6">
        <w:rPr>
          <w:rFonts w:ascii="Times New Roman" w:hAnsi="Times New Roman" w:cs="Times New Roman"/>
          <w:sz w:val="28"/>
          <w:szCs w:val="28"/>
        </w:rPr>
        <w:t>наявність нормативно-правових</w:t>
      </w:r>
      <w:r w:rsidR="00836CE3">
        <w:rPr>
          <w:rFonts w:ascii="Times New Roman" w:hAnsi="Times New Roman" w:cs="Times New Roman"/>
          <w:sz w:val="28"/>
          <w:szCs w:val="28"/>
        </w:rPr>
        <w:t xml:space="preserve"> документів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836CE3">
        <w:rPr>
          <w:rFonts w:ascii="Times New Roman" w:hAnsi="Times New Roman" w:cs="Times New Roman"/>
          <w:sz w:val="28"/>
          <w:szCs w:val="28"/>
        </w:rPr>
        <w:t xml:space="preserve">визначають </w:t>
      </w:r>
      <w:r w:rsidRPr="007268A6">
        <w:rPr>
          <w:rFonts w:ascii="Times New Roman" w:hAnsi="Times New Roman" w:cs="Times New Roman"/>
          <w:sz w:val="28"/>
          <w:szCs w:val="28"/>
        </w:rPr>
        <w:t>чітк</w:t>
      </w:r>
      <w:r w:rsidR="00836CE3">
        <w:rPr>
          <w:rFonts w:ascii="Times New Roman" w:hAnsi="Times New Roman" w:cs="Times New Roman"/>
          <w:sz w:val="28"/>
          <w:szCs w:val="28"/>
        </w:rPr>
        <w:t>о встановлені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процедури порядку залучення громад</w:t>
      </w:r>
      <w:r w:rsidR="00836CE3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 визначених </w:t>
      </w:r>
      <w:r w:rsidR="00836CE3">
        <w:rPr>
          <w:rFonts w:ascii="Times New Roman" w:hAnsi="Times New Roman" w:cs="Times New Roman"/>
          <w:sz w:val="28"/>
          <w:szCs w:val="28"/>
        </w:rPr>
        <w:t xml:space="preserve">стадій </w:t>
      </w:r>
      <w:r w:rsidRPr="007268A6">
        <w:rPr>
          <w:rFonts w:ascii="Times New Roman" w:hAnsi="Times New Roman" w:cs="Times New Roman"/>
          <w:sz w:val="28"/>
          <w:szCs w:val="28"/>
        </w:rPr>
        <w:t>бюджетного процесу</w:t>
      </w:r>
      <w:r w:rsidR="00836CE3">
        <w:rPr>
          <w:rFonts w:ascii="Times New Roman" w:hAnsi="Times New Roman" w:cs="Times New Roman"/>
          <w:sz w:val="28"/>
          <w:szCs w:val="28"/>
        </w:rPr>
        <w:t>. В</w:t>
      </w:r>
      <w:r w:rsidR="00836CE3" w:rsidRPr="007268A6">
        <w:rPr>
          <w:rFonts w:ascii="Times New Roman" w:hAnsi="Times New Roman" w:cs="Times New Roman"/>
          <w:sz w:val="28"/>
          <w:szCs w:val="28"/>
        </w:rPr>
        <w:t xml:space="preserve">часне </w:t>
      </w:r>
      <w:r w:rsidRPr="007268A6">
        <w:rPr>
          <w:rFonts w:ascii="Times New Roman" w:hAnsi="Times New Roman" w:cs="Times New Roman"/>
          <w:sz w:val="28"/>
          <w:szCs w:val="28"/>
        </w:rPr>
        <w:t>застосування таких практик</w:t>
      </w:r>
      <w:r w:rsidR="00836CE3">
        <w:rPr>
          <w:rFonts w:ascii="Times New Roman" w:hAnsi="Times New Roman" w:cs="Times New Roman"/>
          <w:sz w:val="28"/>
          <w:szCs w:val="28"/>
        </w:rPr>
        <w:t xml:space="preserve"> в дійсності </w:t>
      </w:r>
      <w:r w:rsidRPr="007268A6">
        <w:rPr>
          <w:rFonts w:ascii="Times New Roman" w:hAnsi="Times New Roman" w:cs="Times New Roman"/>
          <w:sz w:val="28"/>
          <w:szCs w:val="28"/>
        </w:rPr>
        <w:t>передбачає залучення громад</w:t>
      </w:r>
      <w:r w:rsidR="00836CE3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36CE3">
        <w:rPr>
          <w:rFonts w:ascii="Times New Roman" w:hAnsi="Times New Roman" w:cs="Times New Roman"/>
          <w:sz w:val="28"/>
          <w:szCs w:val="28"/>
        </w:rPr>
        <w:t xml:space="preserve">у визначений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час, коли результати </w:t>
      </w:r>
      <w:r w:rsidR="00836CE3">
        <w:rPr>
          <w:rFonts w:ascii="Times New Roman" w:hAnsi="Times New Roman" w:cs="Times New Roman"/>
          <w:sz w:val="28"/>
          <w:szCs w:val="28"/>
        </w:rPr>
        <w:t xml:space="preserve">вищезазначеного </w:t>
      </w:r>
      <w:r w:rsidRPr="007268A6">
        <w:rPr>
          <w:rFonts w:ascii="Times New Roman" w:hAnsi="Times New Roman" w:cs="Times New Roman"/>
          <w:sz w:val="28"/>
          <w:szCs w:val="28"/>
        </w:rPr>
        <w:t>залучення ма</w:t>
      </w:r>
      <w:r w:rsidR="00836CE3">
        <w:rPr>
          <w:rFonts w:ascii="Times New Roman" w:hAnsi="Times New Roman" w:cs="Times New Roman"/>
          <w:sz w:val="28"/>
          <w:szCs w:val="28"/>
        </w:rPr>
        <w:t>тимуть сенс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а зворотній зв’язок </w:t>
      </w:r>
      <w:r w:rsidR="00836CE3">
        <w:rPr>
          <w:rFonts w:ascii="Times New Roman" w:hAnsi="Times New Roman" w:cs="Times New Roman"/>
          <w:sz w:val="28"/>
          <w:szCs w:val="28"/>
        </w:rPr>
        <w:t xml:space="preserve">має можливість </w:t>
      </w:r>
      <w:r w:rsidRPr="007268A6">
        <w:rPr>
          <w:rFonts w:ascii="Times New Roman" w:hAnsi="Times New Roman" w:cs="Times New Roman"/>
          <w:sz w:val="28"/>
          <w:szCs w:val="28"/>
        </w:rPr>
        <w:t>бути якісно опрацьований</w:t>
      </w:r>
      <w:r w:rsidR="00836CE3">
        <w:rPr>
          <w:rFonts w:ascii="Times New Roman" w:hAnsi="Times New Roman" w:cs="Times New Roman"/>
          <w:sz w:val="28"/>
          <w:szCs w:val="28"/>
        </w:rPr>
        <w:t>.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36CE3">
        <w:rPr>
          <w:rFonts w:ascii="Times New Roman" w:hAnsi="Times New Roman" w:cs="Times New Roman"/>
          <w:sz w:val="28"/>
          <w:szCs w:val="28"/>
        </w:rPr>
        <w:t>З</w:t>
      </w:r>
      <w:r w:rsidRPr="007268A6">
        <w:rPr>
          <w:rFonts w:ascii="Times New Roman" w:hAnsi="Times New Roman" w:cs="Times New Roman"/>
          <w:sz w:val="28"/>
          <w:szCs w:val="28"/>
        </w:rPr>
        <w:t xml:space="preserve">абезпечення підзвітності </w:t>
      </w:r>
      <w:r w:rsidR="00836CE3">
        <w:rPr>
          <w:rFonts w:ascii="Times New Roman" w:hAnsi="Times New Roman" w:cs="Times New Roman"/>
          <w:sz w:val="28"/>
          <w:szCs w:val="28"/>
        </w:rPr>
        <w:t xml:space="preserve">бюджетного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процесу </w:t>
      </w:r>
      <w:r w:rsidR="00836CE3">
        <w:rPr>
          <w:rFonts w:ascii="Times New Roman" w:hAnsi="Times New Roman" w:cs="Times New Roman"/>
          <w:sz w:val="28"/>
          <w:szCs w:val="28"/>
        </w:rPr>
        <w:t xml:space="preserve">в частині </w:t>
      </w:r>
      <w:r w:rsidRPr="007268A6">
        <w:rPr>
          <w:rFonts w:ascii="Times New Roman" w:hAnsi="Times New Roman" w:cs="Times New Roman"/>
          <w:sz w:val="28"/>
          <w:szCs w:val="28"/>
        </w:rPr>
        <w:t>оприлюднення документів чи інформації</w:t>
      </w:r>
      <w:r w:rsidR="00836CE3">
        <w:rPr>
          <w:rFonts w:ascii="Times New Roman" w:hAnsi="Times New Roman" w:cs="Times New Roman"/>
          <w:sz w:val="28"/>
          <w:szCs w:val="28"/>
        </w:rPr>
        <w:t xml:space="preserve"> з питань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F91DEB">
        <w:rPr>
          <w:rFonts w:ascii="Times New Roman" w:hAnsi="Times New Roman" w:cs="Times New Roman"/>
          <w:sz w:val="28"/>
          <w:szCs w:val="28"/>
        </w:rPr>
        <w:t xml:space="preserve">засвідчують </w:t>
      </w:r>
      <w:r w:rsidRPr="007268A6">
        <w:rPr>
          <w:rFonts w:ascii="Times New Roman" w:hAnsi="Times New Roman" w:cs="Times New Roman"/>
          <w:sz w:val="28"/>
          <w:szCs w:val="28"/>
        </w:rPr>
        <w:t>практичну реалізацію</w:t>
      </w:r>
      <w:r w:rsidR="00F91DEB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опрацювання результатів залучення громад</w:t>
      </w:r>
      <w:r w:rsidR="00F91DEB">
        <w:rPr>
          <w:rFonts w:ascii="Times New Roman" w:hAnsi="Times New Roman" w:cs="Times New Roman"/>
          <w:sz w:val="28"/>
          <w:szCs w:val="28"/>
        </w:rPr>
        <w:t>ян 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спосіб, яки</w:t>
      </w:r>
      <w:r w:rsidR="00F91DEB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будуть </w:t>
      </w:r>
      <w:r w:rsidR="00F91DEB">
        <w:rPr>
          <w:rFonts w:ascii="Times New Roman" w:hAnsi="Times New Roman" w:cs="Times New Roman"/>
          <w:sz w:val="28"/>
          <w:szCs w:val="28"/>
        </w:rPr>
        <w:t xml:space="preserve">представлені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результати </w:t>
      </w:r>
      <w:r w:rsidR="00F91DEB">
        <w:rPr>
          <w:rFonts w:ascii="Times New Roman" w:hAnsi="Times New Roman" w:cs="Times New Roman"/>
          <w:sz w:val="28"/>
          <w:szCs w:val="28"/>
        </w:rPr>
        <w:t xml:space="preserve">їх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залучення </w:t>
      </w:r>
      <w:r w:rsidR="00667C0E" w:rsidRPr="007268A6">
        <w:rPr>
          <w:rFonts w:ascii="Times New Roman" w:hAnsi="Times New Roman" w:cs="Times New Roman"/>
          <w:sz w:val="28"/>
          <w:szCs w:val="28"/>
        </w:rPr>
        <w:t>[46]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2268426" w14:textId="77777777" w:rsidR="00C35AE3" w:rsidRDefault="0071668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Показники </w:t>
      </w:r>
      <w:r w:rsidR="00464DD2" w:rsidRPr="007268A6">
        <w:rPr>
          <w:rFonts w:ascii="Times New Roman" w:hAnsi="Times New Roman" w:cs="Times New Roman"/>
          <w:sz w:val="28"/>
          <w:szCs w:val="28"/>
        </w:rPr>
        <w:t>використовування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інновативних практик в бюджетному процесі </w:t>
      </w:r>
      <w:r w:rsidR="00464DD2">
        <w:rPr>
          <w:rFonts w:ascii="Times New Roman" w:hAnsi="Times New Roman" w:cs="Times New Roman"/>
          <w:sz w:val="28"/>
          <w:szCs w:val="28"/>
        </w:rPr>
        <w:t xml:space="preserve">на місцевому рівні включають </w:t>
      </w:r>
      <w:r w:rsidRPr="007268A6">
        <w:rPr>
          <w:rFonts w:ascii="Times New Roman" w:hAnsi="Times New Roman" w:cs="Times New Roman"/>
          <w:sz w:val="28"/>
          <w:szCs w:val="28"/>
        </w:rPr>
        <w:t>забезпечення відкритості бюджетних документів та рішень</w:t>
      </w:r>
      <w:r w:rsidR="00464DD2">
        <w:rPr>
          <w:rFonts w:ascii="Times New Roman" w:hAnsi="Times New Roman" w:cs="Times New Roman"/>
          <w:sz w:val="28"/>
          <w:szCs w:val="28"/>
        </w:rPr>
        <w:t xml:space="preserve"> з питань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забезпечення участі </w:t>
      </w:r>
      <w:r w:rsidR="00464DD2" w:rsidRPr="007268A6">
        <w:rPr>
          <w:rFonts w:ascii="Times New Roman" w:hAnsi="Times New Roman" w:cs="Times New Roman"/>
          <w:sz w:val="28"/>
          <w:szCs w:val="28"/>
        </w:rPr>
        <w:t>громадсько</w:t>
      </w:r>
      <w:r w:rsidR="00464DD2">
        <w:rPr>
          <w:rFonts w:ascii="Times New Roman" w:hAnsi="Times New Roman" w:cs="Times New Roman"/>
          <w:sz w:val="28"/>
          <w:szCs w:val="28"/>
        </w:rPr>
        <w:t>сті</w:t>
      </w:r>
      <w:r w:rsidR="00464DD2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бюджетному процесі. </w:t>
      </w:r>
    </w:p>
    <w:p w14:paraId="38468B28" w14:textId="77777777" w:rsidR="00C35AE3" w:rsidRDefault="00C35AE3" w:rsidP="00C35AE3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Таблиця 2.</w:t>
      </w:r>
      <w:r>
        <w:rPr>
          <w:rFonts w:ascii="Times New Roman" w:hAnsi="Times New Roman" w:cs="Times New Roman"/>
          <w:i/>
          <w:sz w:val="28"/>
          <w:szCs w:val="28"/>
        </w:rPr>
        <w:t>2</w:t>
      </w:r>
    </w:p>
    <w:p w14:paraId="05553F06" w14:textId="364955F9" w:rsidR="00C35AE3" w:rsidRDefault="00C35AE3" w:rsidP="00C35AE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О</w:t>
      </w:r>
      <w:r w:rsidRPr="00F31530">
        <w:rPr>
          <w:rFonts w:ascii="Times New Roman" w:hAnsi="Times New Roman" w:cs="Times New Roman"/>
          <w:b/>
          <w:bCs/>
          <w:iCs/>
          <w:sz w:val="28"/>
          <w:szCs w:val="28"/>
        </w:rPr>
        <w:t>цінк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>а</w:t>
      </w:r>
      <w:r w:rsidRPr="00F31530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прозорості місцевих бюджетів</w:t>
      </w:r>
      <w:r w:rsidR="00847EE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="00847EEF" w:rsidRPr="007268A6">
        <w:rPr>
          <w:rFonts w:ascii="Times New Roman" w:hAnsi="Times New Roman" w:cs="Times New Roman"/>
          <w:sz w:val="28"/>
          <w:szCs w:val="28"/>
        </w:rPr>
        <w:t>[</w:t>
      </w:r>
      <w:r w:rsidR="00847EEF">
        <w:rPr>
          <w:rFonts w:ascii="Times New Roman" w:hAnsi="Times New Roman" w:cs="Times New Roman"/>
          <w:sz w:val="28"/>
          <w:szCs w:val="28"/>
        </w:rPr>
        <w:t>2</w:t>
      </w:r>
      <w:r w:rsidR="00847EEF" w:rsidRPr="007268A6">
        <w:rPr>
          <w:rFonts w:ascii="Times New Roman" w:hAnsi="Times New Roman" w:cs="Times New Roman"/>
          <w:sz w:val="28"/>
          <w:szCs w:val="28"/>
        </w:rPr>
        <w:t>4]</w:t>
      </w:r>
    </w:p>
    <w:p w14:paraId="325F7337" w14:textId="0521F998" w:rsidR="00C35AE3" w:rsidRPr="00F31530" w:rsidRDefault="009E660F" w:rsidP="009E660F">
      <w:pPr>
        <w:spacing w:after="0" w:line="36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noProof/>
          <w:sz w:val="28"/>
          <w:szCs w:val="28"/>
        </w:rPr>
        <w:drawing>
          <wp:inline distT="0" distB="0" distL="0" distR="0" wp14:anchorId="3FBCD314" wp14:editId="257737F4">
            <wp:extent cx="5843346" cy="7168243"/>
            <wp:effectExtent l="0" t="0" r="508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5760" cy="7183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43B10A" w14:textId="1BBE7CC9" w:rsidR="009E660F" w:rsidRDefault="009E660F" w:rsidP="009E66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D5E33CC" wp14:editId="0790E341">
            <wp:extent cx="6065397" cy="5845629"/>
            <wp:effectExtent l="0" t="0" r="0" b="317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774" cy="5870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B13F2" w14:textId="69AA531F" w:rsidR="0071668C" w:rsidRDefault="009D4C77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Вищезазначені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критерії </w:t>
      </w:r>
      <w:r>
        <w:rPr>
          <w:rFonts w:ascii="Times New Roman" w:hAnsi="Times New Roman" w:cs="Times New Roman"/>
          <w:sz w:val="28"/>
          <w:szCs w:val="28"/>
        </w:rPr>
        <w:t xml:space="preserve">оцінки бюджетної прозорості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демонструють високий рівень </w:t>
      </w:r>
      <w:r w:rsidRPr="007268A6">
        <w:rPr>
          <w:rFonts w:ascii="Times New Roman" w:hAnsi="Times New Roman" w:cs="Times New Roman"/>
          <w:sz w:val="28"/>
          <w:szCs w:val="28"/>
        </w:rPr>
        <w:t>вподоби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ідеї </w:t>
      </w:r>
      <w:r>
        <w:rPr>
          <w:rFonts w:ascii="Times New Roman" w:hAnsi="Times New Roman" w:cs="Times New Roman"/>
          <w:sz w:val="28"/>
          <w:szCs w:val="28"/>
        </w:rPr>
        <w:t xml:space="preserve">публічності та </w:t>
      </w:r>
      <w:r w:rsidR="0071668C" w:rsidRPr="007268A6">
        <w:rPr>
          <w:rFonts w:ascii="Times New Roman" w:hAnsi="Times New Roman" w:cs="Times New Roman"/>
          <w:sz w:val="28"/>
          <w:szCs w:val="28"/>
        </w:rPr>
        <w:t>прозорості бюджет</w:t>
      </w:r>
      <w:r>
        <w:rPr>
          <w:rFonts w:ascii="Times New Roman" w:hAnsi="Times New Roman" w:cs="Times New Roman"/>
          <w:sz w:val="28"/>
          <w:szCs w:val="28"/>
        </w:rPr>
        <w:t>ного процесу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, використання </w:t>
      </w:r>
      <w:r>
        <w:rPr>
          <w:rFonts w:ascii="Times New Roman" w:hAnsi="Times New Roman" w:cs="Times New Roman"/>
          <w:sz w:val="28"/>
          <w:szCs w:val="28"/>
        </w:rPr>
        <w:t>інформаційно-комунікативних технологій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забезпечення високого рівня </w:t>
      </w:r>
      <w:r w:rsidR="0071668C" w:rsidRPr="007268A6">
        <w:rPr>
          <w:rFonts w:ascii="Times New Roman" w:hAnsi="Times New Roman" w:cs="Times New Roman"/>
          <w:sz w:val="28"/>
          <w:szCs w:val="28"/>
        </w:rPr>
        <w:t>доступності та зрозумілості бюджетн</w:t>
      </w:r>
      <w:r w:rsidR="00F605FD">
        <w:rPr>
          <w:rFonts w:ascii="Times New Roman" w:hAnsi="Times New Roman" w:cs="Times New Roman"/>
          <w:sz w:val="28"/>
          <w:szCs w:val="28"/>
        </w:rPr>
        <w:t xml:space="preserve">ої інформації </w:t>
      </w:r>
      <w:r w:rsidR="0071668C" w:rsidRPr="007268A6">
        <w:rPr>
          <w:rFonts w:ascii="Times New Roman" w:hAnsi="Times New Roman" w:cs="Times New Roman"/>
          <w:sz w:val="28"/>
          <w:szCs w:val="28"/>
        </w:rPr>
        <w:t>для</w:t>
      </w:r>
      <w:r w:rsidR="00F605FD">
        <w:rPr>
          <w:rFonts w:ascii="Times New Roman" w:hAnsi="Times New Roman" w:cs="Times New Roman"/>
          <w:sz w:val="28"/>
          <w:szCs w:val="28"/>
        </w:rPr>
        <w:t xml:space="preserve"> широкого кола громадян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4C7E99">
        <w:rPr>
          <w:rFonts w:ascii="Times New Roman" w:hAnsi="Times New Roman" w:cs="Times New Roman"/>
          <w:sz w:val="28"/>
          <w:szCs w:val="28"/>
        </w:rPr>
        <w:t xml:space="preserve">Переважно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інновативні практики не </w:t>
      </w:r>
      <w:r w:rsidR="004C7E99">
        <w:rPr>
          <w:rFonts w:ascii="Times New Roman" w:hAnsi="Times New Roman" w:cs="Times New Roman"/>
          <w:sz w:val="28"/>
          <w:szCs w:val="28"/>
        </w:rPr>
        <w:t xml:space="preserve">визначені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спеціалізованим </w:t>
      </w:r>
      <w:r w:rsidR="004C7E99">
        <w:rPr>
          <w:rFonts w:ascii="Times New Roman" w:hAnsi="Times New Roman" w:cs="Times New Roman"/>
          <w:sz w:val="28"/>
          <w:szCs w:val="28"/>
        </w:rPr>
        <w:t xml:space="preserve">вітчизняним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законодавством, </w:t>
      </w:r>
      <w:r w:rsidR="004C7E99">
        <w:rPr>
          <w:rFonts w:ascii="Times New Roman" w:hAnsi="Times New Roman" w:cs="Times New Roman"/>
          <w:sz w:val="28"/>
          <w:szCs w:val="28"/>
        </w:rPr>
        <w:t xml:space="preserve">проте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не суперечать правам громадян, </w:t>
      </w:r>
      <w:r w:rsidR="004C7E99">
        <w:rPr>
          <w:rFonts w:ascii="Times New Roman" w:hAnsi="Times New Roman" w:cs="Times New Roman"/>
          <w:sz w:val="28"/>
          <w:szCs w:val="28"/>
        </w:rPr>
        <w:t xml:space="preserve">визначених </w:t>
      </w:r>
      <w:r w:rsidR="0071668C" w:rsidRPr="007268A6">
        <w:rPr>
          <w:rFonts w:ascii="Times New Roman" w:hAnsi="Times New Roman" w:cs="Times New Roman"/>
          <w:sz w:val="28"/>
          <w:szCs w:val="28"/>
        </w:rPr>
        <w:t>Конституцією</w:t>
      </w:r>
      <w:r w:rsidR="004C7E99">
        <w:rPr>
          <w:rFonts w:ascii="Times New Roman" w:hAnsi="Times New Roman" w:cs="Times New Roman"/>
          <w:sz w:val="28"/>
          <w:szCs w:val="28"/>
        </w:rPr>
        <w:t xml:space="preserve"> </w:t>
      </w:r>
      <w:bookmarkStart w:id="76" w:name="_Hlk120639118"/>
      <w:r w:rsidR="004C7E99">
        <w:rPr>
          <w:rFonts w:ascii="Times New Roman" w:hAnsi="Times New Roman" w:cs="Times New Roman"/>
          <w:sz w:val="28"/>
          <w:szCs w:val="28"/>
        </w:rPr>
        <w:t>України</w:t>
      </w:r>
      <w:bookmarkEnd w:id="76"/>
      <w:r w:rsidR="0071668C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4C7E99" w:rsidRPr="007268A6">
        <w:rPr>
          <w:rFonts w:ascii="Times New Roman" w:hAnsi="Times New Roman" w:cs="Times New Roman"/>
          <w:sz w:val="28"/>
          <w:szCs w:val="28"/>
        </w:rPr>
        <w:t>Бюджетн</w:t>
      </w:r>
      <w:r w:rsidR="004C7E99">
        <w:rPr>
          <w:rFonts w:ascii="Times New Roman" w:hAnsi="Times New Roman" w:cs="Times New Roman"/>
          <w:sz w:val="28"/>
          <w:szCs w:val="28"/>
        </w:rPr>
        <w:t>им</w:t>
      </w:r>
      <w:r w:rsidR="004C7E99" w:rsidRPr="007268A6">
        <w:rPr>
          <w:rFonts w:ascii="Times New Roman" w:hAnsi="Times New Roman" w:cs="Times New Roman"/>
          <w:sz w:val="28"/>
          <w:szCs w:val="28"/>
        </w:rPr>
        <w:t xml:space="preserve"> Кодекс</w:t>
      </w:r>
      <w:r w:rsidR="004C7E99">
        <w:rPr>
          <w:rFonts w:ascii="Times New Roman" w:hAnsi="Times New Roman" w:cs="Times New Roman"/>
          <w:sz w:val="28"/>
          <w:szCs w:val="28"/>
        </w:rPr>
        <w:t>ом,</w:t>
      </w:r>
      <w:r w:rsidR="004C7E9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Законами </w:t>
      </w:r>
      <w:r w:rsidR="004C7E99">
        <w:rPr>
          <w:rFonts w:ascii="Times New Roman" w:hAnsi="Times New Roman" w:cs="Times New Roman"/>
          <w:sz w:val="28"/>
          <w:szCs w:val="28"/>
        </w:rPr>
        <w:t>України</w:t>
      </w:r>
      <w:r w:rsidR="004C7E99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71668C" w:rsidRPr="007268A6">
        <w:rPr>
          <w:rFonts w:ascii="Times New Roman" w:hAnsi="Times New Roman" w:cs="Times New Roman"/>
          <w:sz w:val="28"/>
          <w:szCs w:val="28"/>
        </w:rPr>
        <w:t>«Про місцеве самоврядування», «Про доступ до публічної інформації» та іншим</w:t>
      </w:r>
      <w:r w:rsidR="004C7E99">
        <w:rPr>
          <w:rFonts w:ascii="Times New Roman" w:hAnsi="Times New Roman" w:cs="Times New Roman"/>
          <w:sz w:val="28"/>
          <w:szCs w:val="28"/>
        </w:rPr>
        <w:t xml:space="preserve"> законодавчо-нормативними документами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4C7E99">
        <w:rPr>
          <w:rFonts w:ascii="Times New Roman" w:hAnsi="Times New Roman" w:cs="Times New Roman"/>
          <w:sz w:val="28"/>
          <w:szCs w:val="28"/>
        </w:rPr>
        <w:t xml:space="preserve">забезпечують організацію </w:t>
      </w:r>
      <w:r w:rsidR="0071668C" w:rsidRPr="007268A6">
        <w:rPr>
          <w:rFonts w:ascii="Times New Roman" w:hAnsi="Times New Roman" w:cs="Times New Roman"/>
          <w:sz w:val="28"/>
          <w:szCs w:val="28"/>
        </w:rPr>
        <w:t>бюджетн</w:t>
      </w:r>
      <w:r w:rsidR="004C7E99">
        <w:rPr>
          <w:rFonts w:ascii="Times New Roman" w:hAnsi="Times New Roman" w:cs="Times New Roman"/>
          <w:sz w:val="28"/>
          <w:szCs w:val="28"/>
        </w:rPr>
        <w:t>ого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4C7E99">
        <w:rPr>
          <w:rFonts w:ascii="Times New Roman" w:hAnsi="Times New Roman" w:cs="Times New Roman"/>
          <w:sz w:val="28"/>
          <w:szCs w:val="28"/>
        </w:rPr>
        <w:t>у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та діяльність органів </w:t>
      </w:r>
      <w:r w:rsidR="0071668C" w:rsidRPr="007268A6">
        <w:rPr>
          <w:rFonts w:ascii="Times New Roman" w:hAnsi="Times New Roman" w:cs="Times New Roman"/>
          <w:sz w:val="28"/>
          <w:szCs w:val="28"/>
        </w:rPr>
        <w:lastRenderedPageBreak/>
        <w:t>місцевого самоврядування.</w:t>
      </w:r>
      <w:r w:rsidR="004C7E99">
        <w:rPr>
          <w:rFonts w:ascii="Times New Roman" w:hAnsi="Times New Roman" w:cs="Times New Roman"/>
          <w:sz w:val="28"/>
          <w:szCs w:val="28"/>
        </w:rPr>
        <w:t xml:space="preserve"> Доцільно відзначити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, інновативні практики </w:t>
      </w:r>
      <w:r w:rsidR="00A56CFA">
        <w:rPr>
          <w:rFonts w:ascii="Times New Roman" w:hAnsi="Times New Roman" w:cs="Times New Roman"/>
          <w:sz w:val="28"/>
          <w:szCs w:val="28"/>
        </w:rPr>
        <w:t>походять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з міжнародних угод</w:t>
      </w:r>
      <w:r w:rsidR="00A56CFA">
        <w:rPr>
          <w:rFonts w:ascii="Times New Roman" w:hAnsi="Times New Roman" w:cs="Times New Roman"/>
          <w:sz w:val="28"/>
          <w:szCs w:val="28"/>
        </w:rPr>
        <w:t xml:space="preserve"> та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рекомендацій</w:t>
      </w:r>
      <w:r w:rsidR="00A56CFA">
        <w:rPr>
          <w:rFonts w:ascii="Times New Roman" w:hAnsi="Times New Roman" w:cs="Times New Roman"/>
          <w:sz w:val="28"/>
          <w:szCs w:val="28"/>
        </w:rPr>
        <w:t>, а також</w:t>
      </w:r>
      <w:r w:rsidR="0071668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A56CFA">
        <w:rPr>
          <w:rFonts w:ascii="Times New Roman" w:hAnsi="Times New Roman" w:cs="Times New Roman"/>
          <w:sz w:val="28"/>
          <w:szCs w:val="28"/>
        </w:rPr>
        <w:t>най</w:t>
      </w:r>
      <w:r w:rsidR="0071668C" w:rsidRPr="007268A6">
        <w:rPr>
          <w:rFonts w:ascii="Times New Roman" w:hAnsi="Times New Roman" w:cs="Times New Roman"/>
          <w:sz w:val="28"/>
          <w:szCs w:val="28"/>
        </w:rPr>
        <w:t>кращих практик забезпечення прозорості бюджетного процесу</w:t>
      </w:r>
      <w:r w:rsidR="00A56CFA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667C0E" w:rsidRPr="007268A6">
        <w:rPr>
          <w:rFonts w:ascii="Times New Roman" w:hAnsi="Times New Roman" w:cs="Times New Roman"/>
          <w:sz w:val="28"/>
          <w:szCs w:val="28"/>
        </w:rPr>
        <w:t xml:space="preserve"> [13] </w:t>
      </w:r>
      <w:r w:rsidR="00341422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44EEA2F3" w14:textId="0AC9D23B" w:rsidR="00667C0E" w:rsidRPr="007268A6" w:rsidRDefault="007F1EC8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674B8A">
        <w:rPr>
          <w:rFonts w:ascii="Times New Roman" w:hAnsi="Times New Roman" w:cs="Times New Roman"/>
          <w:sz w:val="28"/>
          <w:szCs w:val="28"/>
        </w:rPr>
        <w:t>наліз</w:t>
      </w:r>
      <w:r>
        <w:rPr>
          <w:rFonts w:ascii="Times New Roman" w:hAnsi="Times New Roman" w:cs="Times New Roman"/>
          <w:sz w:val="28"/>
          <w:szCs w:val="28"/>
        </w:rPr>
        <w:t>уючи</w:t>
      </w:r>
      <w:r w:rsidR="00674B8A">
        <w:rPr>
          <w:rFonts w:ascii="Times New Roman" w:hAnsi="Times New Roman" w:cs="Times New Roman"/>
          <w:sz w:val="28"/>
          <w:szCs w:val="28"/>
        </w:rPr>
        <w:t xml:space="preserve"> здійснення  оцінювання бюджетної прозорості на місцевому рівні, варто відмітити, що у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2019 ро</w:t>
      </w:r>
      <w:r w:rsidR="00674B8A">
        <w:rPr>
          <w:rFonts w:ascii="Times New Roman" w:hAnsi="Times New Roman" w:cs="Times New Roman"/>
          <w:sz w:val="28"/>
          <w:szCs w:val="28"/>
        </w:rPr>
        <w:t>ці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премі</w:t>
      </w:r>
      <w:r w:rsidR="00674B8A">
        <w:rPr>
          <w:rFonts w:ascii="Times New Roman" w:hAnsi="Times New Roman" w:cs="Times New Roman"/>
          <w:sz w:val="28"/>
          <w:szCs w:val="28"/>
        </w:rPr>
        <w:t>єю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«Кришталь року» </w:t>
      </w:r>
      <w:r w:rsidR="00674B8A">
        <w:rPr>
          <w:rFonts w:ascii="Times New Roman" w:hAnsi="Times New Roman" w:cs="Times New Roman"/>
          <w:sz w:val="28"/>
          <w:szCs w:val="28"/>
        </w:rPr>
        <w:t xml:space="preserve">було </w:t>
      </w:r>
      <w:r w:rsidR="00AA22FC" w:rsidRPr="007268A6">
        <w:rPr>
          <w:rFonts w:ascii="Times New Roman" w:hAnsi="Times New Roman" w:cs="Times New Roman"/>
          <w:sz w:val="28"/>
          <w:szCs w:val="28"/>
        </w:rPr>
        <w:t>відзнач</w:t>
      </w:r>
      <w:r w:rsidR="00674B8A">
        <w:rPr>
          <w:rFonts w:ascii="Times New Roman" w:hAnsi="Times New Roman" w:cs="Times New Roman"/>
          <w:sz w:val="28"/>
          <w:szCs w:val="28"/>
        </w:rPr>
        <w:t>ено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найкращі</w:t>
      </w:r>
      <w:r w:rsidR="00674B8A">
        <w:rPr>
          <w:rFonts w:ascii="Times New Roman" w:hAnsi="Times New Roman" w:cs="Times New Roman"/>
          <w:sz w:val="28"/>
          <w:szCs w:val="28"/>
        </w:rPr>
        <w:t xml:space="preserve"> громади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674B8A">
        <w:rPr>
          <w:rFonts w:ascii="Times New Roman" w:hAnsi="Times New Roman" w:cs="Times New Roman"/>
          <w:sz w:val="28"/>
          <w:szCs w:val="28"/>
        </w:rPr>
        <w:t xml:space="preserve">здійснили 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оцінювання за </w:t>
      </w:r>
      <w:r w:rsidR="00674B8A">
        <w:rPr>
          <w:rFonts w:ascii="Times New Roman" w:hAnsi="Times New Roman" w:cs="Times New Roman"/>
          <w:sz w:val="28"/>
          <w:szCs w:val="28"/>
        </w:rPr>
        <w:t xml:space="preserve">визначеною 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методологією, </w:t>
      </w:r>
      <w:r w:rsidR="00674B8A">
        <w:rPr>
          <w:rFonts w:ascii="Times New Roman" w:hAnsi="Times New Roman" w:cs="Times New Roman"/>
          <w:sz w:val="28"/>
          <w:szCs w:val="28"/>
        </w:rPr>
        <w:t xml:space="preserve">розробленою </w:t>
      </w:r>
      <w:r w:rsidR="00AA22FC" w:rsidRPr="007268A6">
        <w:rPr>
          <w:rFonts w:ascii="Times New Roman" w:hAnsi="Times New Roman" w:cs="Times New Roman"/>
          <w:sz w:val="28"/>
          <w:szCs w:val="28"/>
        </w:rPr>
        <w:t>програм</w:t>
      </w:r>
      <w:r w:rsidR="00674B8A">
        <w:rPr>
          <w:rFonts w:ascii="Times New Roman" w:hAnsi="Times New Roman" w:cs="Times New Roman"/>
          <w:sz w:val="28"/>
          <w:szCs w:val="28"/>
        </w:rPr>
        <w:t>ними ініціативами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USAID DOBRE, «U-LEAD з Європою»</w:t>
      </w:r>
      <w:r w:rsidR="00674B8A">
        <w:rPr>
          <w:rFonts w:ascii="Times New Roman" w:hAnsi="Times New Roman" w:cs="Times New Roman"/>
          <w:sz w:val="28"/>
          <w:szCs w:val="28"/>
        </w:rPr>
        <w:t xml:space="preserve">, </w:t>
      </w:r>
      <w:r w:rsidR="00AA22FC" w:rsidRPr="007268A6">
        <w:rPr>
          <w:rFonts w:ascii="Times New Roman" w:hAnsi="Times New Roman" w:cs="Times New Roman"/>
          <w:sz w:val="28"/>
          <w:szCs w:val="28"/>
        </w:rPr>
        <w:t>Громадським Партнерством «За прозорі місцеві бюджети!»</w:t>
      </w:r>
      <w:r w:rsidR="00674B8A">
        <w:rPr>
          <w:rFonts w:ascii="Times New Roman" w:hAnsi="Times New Roman" w:cs="Times New Roman"/>
          <w:sz w:val="28"/>
          <w:szCs w:val="28"/>
        </w:rPr>
        <w:t xml:space="preserve">. В </w:t>
      </w:r>
      <w:bookmarkStart w:id="77" w:name="_Hlk120704284"/>
      <w:r w:rsidR="00674B8A">
        <w:rPr>
          <w:rFonts w:ascii="Times New Roman" w:hAnsi="Times New Roman" w:cs="Times New Roman"/>
          <w:sz w:val="28"/>
          <w:szCs w:val="28"/>
        </w:rPr>
        <w:t>оцінюванні бюджетної прозорості взяли участь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106 громад із 18 областей України</w:t>
      </w:r>
      <w:r>
        <w:rPr>
          <w:rFonts w:ascii="Times New Roman" w:hAnsi="Times New Roman" w:cs="Times New Roman"/>
          <w:sz w:val="28"/>
          <w:szCs w:val="28"/>
        </w:rPr>
        <w:t>. З них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47 громад були оцінені вдруге</w:t>
      </w:r>
      <w:r>
        <w:rPr>
          <w:rFonts w:ascii="Times New Roman" w:hAnsi="Times New Roman" w:cs="Times New Roman"/>
          <w:sz w:val="28"/>
          <w:szCs w:val="28"/>
        </w:rPr>
        <w:t xml:space="preserve"> та засвідч</w:t>
      </w:r>
      <w:r w:rsidR="00852946">
        <w:rPr>
          <w:rFonts w:ascii="Times New Roman" w:hAnsi="Times New Roman" w:cs="Times New Roman"/>
          <w:sz w:val="28"/>
          <w:szCs w:val="28"/>
        </w:rPr>
        <w:t>ило</w:t>
      </w:r>
      <w:r>
        <w:rPr>
          <w:rFonts w:ascii="Times New Roman" w:hAnsi="Times New Roman" w:cs="Times New Roman"/>
          <w:sz w:val="28"/>
          <w:szCs w:val="28"/>
        </w:rPr>
        <w:t xml:space="preserve"> зростання рівня їх бюджетної прозорості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завдяки </w:t>
      </w:r>
      <w:r>
        <w:rPr>
          <w:rFonts w:ascii="Times New Roman" w:hAnsi="Times New Roman" w:cs="Times New Roman"/>
          <w:sz w:val="28"/>
          <w:szCs w:val="28"/>
        </w:rPr>
        <w:t xml:space="preserve">повторному </w:t>
      </w:r>
      <w:r w:rsidR="00AA22FC" w:rsidRPr="007268A6">
        <w:rPr>
          <w:rFonts w:ascii="Times New Roman" w:hAnsi="Times New Roman" w:cs="Times New Roman"/>
          <w:sz w:val="28"/>
          <w:szCs w:val="28"/>
        </w:rPr>
        <w:t>оцінюванню громади</w:t>
      </w:r>
      <w:r>
        <w:rPr>
          <w:rFonts w:ascii="Times New Roman" w:hAnsi="Times New Roman" w:cs="Times New Roman"/>
          <w:sz w:val="28"/>
          <w:szCs w:val="28"/>
        </w:rPr>
        <w:t xml:space="preserve"> та врахуванні при попередньому оцінюванні проблем і недоліків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. </w:t>
      </w:r>
      <w:bookmarkEnd w:id="77"/>
      <w:r>
        <w:rPr>
          <w:rFonts w:ascii="Times New Roman" w:hAnsi="Times New Roman" w:cs="Times New Roman"/>
          <w:sz w:val="28"/>
          <w:szCs w:val="28"/>
        </w:rPr>
        <w:t>Таким чином м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аксимальний показник прозорості </w:t>
      </w:r>
      <w:r>
        <w:rPr>
          <w:rFonts w:ascii="Times New Roman" w:hAnsi="Times New Roman" w:cs="Times New Roman"/>
          <w:sz w:val="28"/>
          <w:szCs w:val="28"/>
        </w:rPr>
        <w:t xml:space="preserve">в таких громадах </w:t>
      </w:r>
      <w:r w:rsidR="00AA22FC" w:rsidRPr="007268A6">
        <w:rPr>
          <w:rFonts w:ascii="Times New Roman" w:hAnsi="Times New Roman" w:cs="Times New Roman"/>
          <w:sz w:val="28"/>
          <w:szCs w:val="28"/>
        </w:rPr>
        <w:t>зріс із 46 до 61 балу. </w:t>
      </w:r>
    </w:p>
    <w:p w14:paraId="7C815350" w14:textId="0FBB3D3C" w:rsidR="00AA22FC" w:rsidRPr="007268A6" w:rsidRDefault="00B12B77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Крім </w:t>
      </w:r>
      <w:r w:rsidR="00AA22FC" w:rsidRPr="007268A6">
        <w:rPr>
          <w:rFonts w:ascii="Times New Roman" w:hAnsi="Times New Roman" w:cs="Times New Roman"/>
          <w:sz w:val="28"/>
          <w:szCs w:val="28"/>
        </w:rPr>
        <w:t>того, оцінювання</w:t>
      </w:r>
      <w:r w:rsidR="00C34336">
        <w:rPr>
          <w:rFonts w:ascii="Times New Roman" w:hAnsi="Times New Roman" w:cs="Times New Roman"/>
          <w:sz w:val="28"/>
          <w:szCs w:val="28"/>
        </w:rPr>
        <w:t xml:space="preserve"> засвідчило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, що не </w:t>
      </w:r>
      <w:r w:rsidR="00C34336">
        <w:rPr>
          <w:rFonts w:ascii="Times New Roman" w:hAnsi="Times New Roman" w:cs="Times New Roman"/>
          <w:sz w:val="28"/>
          <w:szCs w:val="28"/>
        </w:rPr>
        <w:t xml:space="preserve">тільки </w:t>
      </w:r>
      <w:r w:rsidR="00AA22FC" w:rsidRPr="007268A6">
        <w:rPr>
          <w:rFonts w:ascii="Times New Roman" w:hAnsi="Times New Roman" w:cs="Times New Roman"/>
          <w:sz w:val="28"/>
          <w:szCs w:val="28"/>
        </w:rPr>
        <w:t>поодинокі громади зробили прориви</w:t>
      </w:r>
      <w:r w:rsidR="00C34336">
        <w:rPr>
          <w:rFonts w:ascii="Times New Roman" w:hAnsi="Times New Roman" w:cs="Times New Roman"/>
          <w:sz w:val="28"/>
          <w:szCs w:val="28"/>
        </w:rPr>
        <w:t>, а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C34336">
        <w:rPr>
          <w:rFonts w:ascii="Times New Roman" w:hAnsi="Times New Roman" w:cs="Times New Roman"/>
          <w:sz w:val="28"/>
          <w:szCs w:val="28"/>
        </w:rPr>
        <w:t xml:space="preserve">системні 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зміни відбулися в усіх громадах. </w:t>
      </w:r>
      <w:r w:rsidR="00C34336">
        <w:rPr>
          <w:rFonts w:ascii="Times New Roman" w:hAnsi="Times New Roman" w:cs="Times New Roman"/>
          <w:sz w:val="28"/>
          <w:szCs w:val="28"/>
        </w:rPr>
        <w:t xml:space="preserve">Така ситуація засвідчує </w:t>
      </w:r>
      <w:r w:rsidR="00AA22FC" w:rsidRPr="007268A6">
        <w:rPr>
          <w:rFonts w:ascii="Times New Roman" w:hAnsi="Times New Roman" w:cs="Times New Roman"/>
          <w:sz w:val="28"/>
          <w:szCs w:val="28"/>
        </w:rPr>
        <w:t>той факт, що рівень бюджетної прозорості зріс на 17,7% по всіх 47 громадах,</w:t>
      </w:r>
      <w:r w:rsidR="002F1053">
        <w:rPr>
          <w:rFonts w:ascii="Times New Roman" w:hAnsi="Times New Roman" w:cs="Times New Roman"/>
          <w:sz w:val="28"/>
          <w:szCs w:val="28"/>
        </w:rPr>
        <w:t xml:space="preserve"> </w:t>
      </w:r>
      <w:r w:rsidR="00AA22FC" w:rsidRPr="007268A6">
        <w:rPr>
          <w:rFonts w:ascii="Times New Roman" w:hAnsi="Times New Roman" w:cs="Times New Roman"/>
          <w:sz w:val="28"/>
          <w:szCs w:val="28"/>
        </w:rPr>
        <w:t>як</w:t>
      </w:r>
      <w:r w:rsidR="002F1053">
        <w:rPr>
          <w:rFonts w:ascii="Times New Roman" w:hAnsi="Times New Roman" w:cs="Times New Roman"/>
          <w:sz w:val="28"/>
          <w:szCs w:val="28"/>
        </w:rPr>
        <w:t>і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F1053" w:rsidRPr="007268A6">
        <w:rPr>
          <w:rFonts w:ascii="Times New Roman" w:hAnsi="Times New Roman" w:cs="Times New Roman"/>
          <w:sz w:val="28"/>
          <w:szCs w:val="28"/>
        </w:rPr>
        <w:t xml:space="preserve">повторно </w:t>
      </w:r>
      <w:r w:rsidR="002F1053">
        <w:rPr>
          <w:rFonts w:ascii="Times New Roman" w:hAnsi="Times New Roman" w:cs="Times New Roman"/>
          <w:sz w:val="28"/>
          <w:szCs w:val="28"/>
        </w:rPr>
        <w:t xml:space="preserve">здійснювали 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оцінювання. </w:t>
      </w:r>
      <w:r w:rsidR="002F1053">
        <w:rPr>
          <w:rFonts w:ascii="Times New Roman" w:hAnsi="Times New Roman" w:cs="Times New Roman"/>
          <w:sz w:val="28"/>
          <w:szCs w:val="28"/>
        </w:rPr>
        <w:t xml:space="preserve">Порівнюючи оцінювання бюджетної прозорості у </w:t>
      </w:r>
      <w:r w:rsidR="00AA22FC" w:rsidRPr="007268A6">
        <w:rPr>
          <w:rFonts w:ascii="Times New Roman" w:hAnsi="Times New Roman" w:cs="Times New Roman"/>
          <w:sz w:val="28"/>
          <w:szCs w:val="28"/>
        </w:rPr>
        <w:t>2018 р</w:t>
      </w:r>
      <w:r w:rsidR="002F1053">
        <w:rPr>
          <w:rFonts w:ascii="Times New Roman" w:hAnsi="Times New Roman" w:cs="Times New Roman"/>
          <w:sz w:val="28"/>
          <w:szCs w:val="28"/>
        </w:rPr>
        <w:t>оці з 2019 роком, відзначено, що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середній рівень складав </w:t>
      </w:r>
      <w:r w:rsidR="002F1053">
        <w:rPr>
          <w:rFonts w:ascii="Times New Roman" w:hAnsi="Times New Roman" w:cs="Times New Roman"/>
          <w:sz w:val="28"/>
          <w:szCs w:val="28"/>
        </w:rPr>
        <w:t xml:space="preserve">39 балів у 2019 році проти </w:t>
      </w:r>
      <w:r w:rsidR="00AA22FC" w:rsidRPr="007268A6">
        <w:rPr>
          <w:rFonts w:ascii="Times New Roman" w:hAnsi="Times New Roman" w:cs="Times New Roman"/>
          <w:sz w:val="28"/>
          <w:szCs w:val="28"/>
        </w:rPr>
        <w:t>21,3</w:t>
      </w:r>
      <w:r w:rsidR="002F1053">
        <w:rPr>
          <w:rFonts w:ascii="Times New Roman" w:hAnsi="Times New Roman" w:cs="Times New Roman"/>
          <w:sz w:val="28"/>
          <w:szCs w:val="28"/>
        </w:rPr>
        <w:t xml:space="preserve"> бали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F1053">
        <w:rPr>
          <w:rFonts w:ascii="Times New Roman" w:hAnsi="Times New Roman" w:cs="Times New Roman"/>
          <w:sz w:val="28"/>
          <w:szCs w:val="28"/>
        </w:rPr>
        <w:t>у 2018 році</w:t>
      </w:r>
      <w:r w:rsidR="00AA22FC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1E2ADE81" w14:textId="4BBD1C89" w:rsidR="00C92F4C" w:rsidRPr="007268A6" w:rsidRDefault="00AA22FC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Якщо </w:t>
      </w:r>
      <w:r w:rsidR="00F33656">
        <w:rPr>
          <w:rFonts w:ascii="Times New Roman" w:hAnsi="Times New Roman" w:cs="Times New Roman"/>
          <w:sz w:val="28"/>
          <w:szCs w:val="28"/>
        </w:rPr>
        <w:t xml:space="preserve">здійснювати аналіз </w:t>
      </w:r>
      <w:r w:rsidRPr="007268A6">
        <w:rPr>
          <w:rFonts w:ascii="Times New Roman" w:hAnsi="Times New Roman" w:cs="Times New Roman"/>
          <w:sz w:val="28"/>
          <w:szCs w:val="28"/>
        </w:rPr>
        <w:t>конкретн</w:t>
      </w:r>
      <w:r w:rsidR="00F33656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приклад</w:t>
      </w:r>
      <w:r w:rsidR="00F33656">
        <w:rPr>
          <w:rFonts w:ascii="Times New Roman" w:hAnsi="Times New Roman" w:cs="Times New Roman"/>
          <w:sz w:val="28"/>
          <w:szCs w:val="28"/>
        </w:rPr>
        <w:t>ів оцінювання бюджетної прозорості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то </w:t>
      </w:r>
      <w:r w:rsidR="00F33656">
        <w:rPr>
          <w:rFonts w:ascii="Times New Roman" w:hAnsi="Times New Roman" w:cs="Times New Roman"/>
          <w:sz w:val="28"/>
          <w:szCs w:val="28"/>
        </w:rPr>
        <w:t>встановлено</w:t>
      </w:r>
      <w:r w:rsidR="0034163D">
        <w:rPr>
          <w:rFonts w:ascii="Times New Roman" w:hAnsi="Times New Roman" w:cs="Times New Roman"/>
          <w:sz w:val="28"/>
          <w:szCs w:val="28"/>
        </w:rPr>
        <w:t xml:space="preserve">, що </w:t>
      </w:r>
      <w:r w:rsidRPr="007268A6">
        <w:rPr>
          <w:rFonts w:ascii="Times New Roman" w:hAnsi="Times New Roman" w:cs="Times New Roman"/>
          <w:sz w:val="28"/>
          <w:szCs w:val="28"/>
        </w:rPr>
        <w:t>вдалос</w:t>
      </w:r>
      <w:r w:rsidR="0034163D">
        <w:rPr>
          <w:rFonts w:ascii="Times New Roman" w:hAnsi="Times New Roman" w:cs="Times New Roman"/>
          <w:sz w:val="28"/>
          <w:szCs w:val="28"/>
        </w:rPr>
        <w:t>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досягнути суттєвого </w:t>
      </w:r>
      <w:r w:rsidR="0034163D" w:rsidRPr="007268A6">
        <w:rPr>
          <w:rFonts w:ascii="Times New Roman" w:hAnsi="Times New Roman" w:cs="Times New Roman"/>
          <w:sz w:val="28"/>
          <w:szCs w:val="28"/>
        </w:rPr>
        <w:t>поступу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вирішені</w:t>
      </w:r>
      <w:r w:rsidR="00C92F4C" w:rsidRPr="007268A6">
        <w:rPr>
          <w:rFonts w:ascii="Times New Roman" w:hAnsi="Times New Roman" w:cs="Times New Roman"/>
          <w:sz w:val="28"/>
          <w:szCs w:val="28"/>
        </w:rPr>
        <w:t xml:space="preserve"> наступних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проблем, </w:t>
      </w:r>
      <w:r w:rsidR="0034163D">
        <w:rPr>
          <w:rFonts w:ascii="Times New Roman" w:hAnsi="Times New Roman" w:cs="Times New Roman"/>
          <w:sz w:val="28"/>
          <w:szCs w:val="28"/>
        </w:rPr>
        <w:t xml:space="preserve">які стосуються </w:t>
      </w:r>
      <w:r w:rsidRPr="007268A6">
        <w:rPr>
          <w:rFonts w:ascii="Times New Roman" w:hAnsi="Times New Roman" w:cs="Times New Roman"/>
          <w:sz w:val="28"/>
          <w:szCs w:val="28"/>
        </w:rPr>
        <w:t>бюджетної прозорості</w:t>
      </w:r>
      <w:r w:rsidR="00B41E68" w:rsidRPr="007268A6">
        <w:rPr>
          <w:rFonts w:ascii="Times New Roman" w:hAnsi="Times New Roman" w:cs="Times New Roman"/>
          <w:sz w:val="28"/>
          <w:szCs w:val="28"/>
        </w:rPr>
        <w:t xml:space="preserve"> [</w:t>
      </w:r>
      <w:r w:rsidR="00A4541A" w:rsidRPr="007268A6">
        <w:rPr>
          <w:rFonts w:ascii="Times New Roman" w:hAnsi="Times New Roman" w:cs="Times New Roman"/>
          <w:sz w:val="28"/>
          <w:szCs w:val="28"/>
        </w:rPr>
        <w:t>22</w:t>
      </w:r>
      <w:r w:rsidR="00B41E68" w:rsidRPr="007268A6">
        <w:rPr>
          <w:rFonts w:ascii="Times New Roman" w:hAnsi="Times New Roman" w:cs="Times New Roman"/>
          <w:sz w:val="28"/>
          <w:szCs w:val="28"/>
        </w:rPr>
        <w:t>]</w:t>
      </w:r>
      <w:r w:rsidR="00C92F4C" w:rsidRPr="007268A6">
        <w:rPr>
          <w:rFonts w:ascii="Times New Roman" w:hAnsi="Times New Roman" w:cs="Times New Roman"/>
          <w:sz w:val="28"/>
          <w:szCs w:val="28"/>
        </w:rPr>
        <w:t>:</w:t>
      </w:r>
    </w:p>
    <w:p w14:paraId="09011BD3" w14:textId="6782B15D" w:rsidR="00C92F4C" w:rsidRPr="00F546F9" w:rsidRDefault="00C92F4C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t xml:space="preserve">47 громад </w:t>
      </w:r>
      <w:r w:rsidR="0034163D">
        <w:rPr>
          <w:rFonts w:ascii="Times New Roman" w:hAnsi="Times New Roman" w:cs="Times New Roman"/>
          <w:sz w:val="28"/>
          <w:szCs w:val="28"/>
        </w:rPr>
        <w:t>в</w:t>
      </w:r>
      <w:r w:rsidRPr="00F546F9">
        <w:rPr>
          <w:rFonts w:ascii="Times New Roman" w:hAnsi="Times New Roman" w:cs="Times New Roman"/>
          <w:sz w:val="28"/>
          <w:szCs w:val="28"/>
        </w:rPr>
        <w:t>провадило практику збору пропозицій від громад</w:t>
      </w:r>
      <w:r w:rsidR="0034163D">
        <w:rPr>
          <w:rFonts w:ascii="Times New Roman" w:hAnsi="Times New Roman" w:cs="Times New Roman"/>
          <w:sz w:val="28"/>
          <w:szCs w:val="28"/>
        </w:rPr>
        <w:t>ськості</w:t>
      </w:r>
      <w:r w:rsidRPr="00F546F9">
        <w:rPr>
          <w:rFonts w:ascii="Times New Roman" w:hAnsi="Times New Roman" w:cs="Times New Roman"/>
          <w:sz w:val="28"/>
          <w:szCs w:val="28"/>
        </w:rPr>
        <w:t xml:space="preserve"> </w:t>
      </w:r>
      <w:r w:rsidR="0034163D">
        <w:rPr>
          <w:rFonts w:ascii="Times New Roman" w:hAnsi="Times New Roman" w:cs="Times New Roman"/>
          <w:sz w:val="28"/>
          <w:szCs w:val="28"/>
        </w:rPr>
        <w:t xml:space="preserve">на етапі </w:t>
      </w:r>
      <w:r w:rsidRPr="00F546F9">
        <w:rPr>
          <w:rFonts w:ascii="Times New Roman" w:hAnsi="Times New Roman" w:cs="Times New Roman"/>
          <w:sz w:val="28"/>
          <w:szCs w:val="28"/>
        </w:rPr>
        <w:t xml:space="preserve">складання бюджету та </w:t>
      </w:r>
      <w:r w:rsidR="0034163D">
        <w:rPr>
          <w:rFonts w:ascii="Times New Roman" w:hAnsi="Times New Roman" w:cs="Times New Roman"/>
          <w:sz w:val="28"/>
          <w:szCs w:val="28"/>
        </w:rPr>
        <w:t xml:space="preserve">розробки </w:t>
      </w:r>
      <w:r w:rsidRPr="00F546F9">
        <w:rPr>
          <w:rFonts w:ascii="Times New Roman" w:hAnsi="Times New Roman" w:cs="Times New Roman"/>
          <w:sz w:val="28"/>
          <w:szCs w:val="28"/>
        </w:rPr>
        <w:t>«Бюджетів для громадя</w:t>
      </w:r>
      <w:r w:rsidR="009366C6" w:rsidRPr="00F546F9">
        <w:rPr>
          <w:rFonts w:ascii="Times New Roman" w:hAnsi="Times New Roman" w:cs="Times New Roman"/>
          <w:sz w:val="28"/>
          <w:szCs w:val="28"/>
        </w:rPr>
        <w:t>н</w:t>
      </w:r>
      <w:r w:rsidRPr="00F546F9">
        <w:rPr>
          <w:rFonts w:ascii="Times New Roman" w:hAnsi="Times New Roman" w:cs="Times New Roman"/>
          <w:sz w:val="28"/>
          <w:szCs w:val="28"/>
        </w:rPr>
        <w:t>»;</w:t>
      </w:r>
    </w:p>
    <w:p w14:paraId="4D6E9EA3" w14:textId="737AF91C" w:rsidR="00CA2F1E" w:rsidRPr="00F546F9" w:rsidRDefault="00C92F4C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t xml:space="preserve">41 громада </w:t>
      </w:r>
      <w:r w:rsidR="0034163D">
        <w:rPr>
          <w:rFonts w:ascii="Times New Roman" w:hAnsi="Times New Roman" w:cs="Times New Roman"/>
          <w:sz w:val="28"/>
          <w:szCs w:val="28"/>
        </w:rPr>
        <w:t xml:space="preserve">розробила </w:t>
      </w:r>
      <w:r w:rsidRPr="00F546F9">
        <w:rPr>
          <w:rFonts w:ascii="Times New Roman" w:hAnsi="Times New Roman" w:cs="Times New Roman"/>
          <w:sz w:val="28"/>
          <w:szCs w:val="28"/>
        </w:rPr>
        <w:t>та розпочала</w:t>
      </w:r>
      <w:r w:rsidR="00CA2F1E" w:rsidRPr="00F546F9">
        <w:rPr>
          <w:rFonts w:ascii="Times New Roman" w:hAnsi="Times New Roman" w:cs="Times New Roman"/>
          <w:sz w:val="28"/>
          <w:szCs w:val="28"/>
        </w:rPr>
        <w:t xml:space="preserve"> наповн</w:t>
      </w:r>
      <w:r w:rsidR="0034163D">
        <w:rPr>
          <w:rFonts w:ascii="Times New Roman" w:hAnsi="Times New Roman" w:cs="Times New Roman"/>
          <w:sz w:val="28"/>
          <w:szCs w:val="28"/>
        </w:rPr>
        <w:t xml:space="preserve">ювати </w:t>
      </w:r>
      <w:r w:rsidR="00CA2F1E" w:rsidRPr="00F546F9">
        <w:rPr>
          <w:rFonts w:ascii="Times New Roman" w:hAnsi="Times New Roman" w:cs="Times New Roman"/>
          <w:sz w:val="28"/>
          <w:szCs w:val="28"/>
        </w:rPr>
        <w:t>розділ «Про бюджет»</w:t>
      </w:r>
      <w:r w:rsidR="0034163D">
        <w:rPr>
          <w:rFonts w:ascii="Times New Roman" w:hAnsi="Times New Roman" w:cs="Times New Roman"/>
          <w:sz w:val="28"/>
          <w:szCs w:val="28"/>
        </w:rPr>
        <w:t xml:space="preserve"> на веб-сайті громади</w:t>
      </w:r>
      <w:r w:rsidR="00CA2F1E" w:rsidRPr="00F546F9">
        <w:rPr>
          <w:rFonts w:ascii="Times New Roman" w:hAnsi="Times New Roman" w:cs="Times New Roman"/>
          <w:sz w:val="28"/>
          <w:szCs w:val="28"/>
        </w:rPr>
        <w:t>;</w:t>
      </w:r>
    </w:p>
    <w:p w14:paraId="55858EC1" w14:textId="62B9E4C6" w:rsidR="00CA2F1E" w:rsidRPr="00F546F9" w:rsidRDefault="00CA2F1E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t xml:space="preserve">31 громада </w:t>
      </w:r>
      <w:r w:rsidR="0034163D" w:rsidRPr="00F546F9">
        <w:rPr>
          <w:rFonts w:ascii="Times New Roman" w:hAnsi="Times New Roman" w:cs="Times New Roman"/>
          <w:sz w:val="28"/>
          <w:szCs w:val="28"/>
        </w:rPr>
        <w:t>вдосконалила</w:t>
      </w:r>
      <w:r w:rsidRPr="00F546F9">
        <w:rPr>
          <w:rFonts w:ascii="Times New Roman" w:hAnsi="Times New Roman" w:cs="Times New Roman"/>
          <w:sz w:val="28"/>
          <w:szCs w:val="28"/>
        </w:rPr>
        <w:t xml:space="preserve"> доступ</w:t>
      </w:r>
      <w:r w:rsidR="0034163D">
        <w:rPr>
          <w:rFonts w:ascii="Times New Roman" w:hAnsi="Times New Roman" w:cs="Times New Roman"/>
          <w:sz w:val="28"/>
          <w:szCs w:val="28"/>
        </w:rPr>
        <w:t xml:space="preserve"> громадськості</w:t>
      </w:r>
      <w:r w:rsidRPr="00F546F9">
        <w:rPr>
          <w:rFonts w:ascii="Times New Roman" w:hAnsi="Times New Roman" w:cs="Times New Roman"/>
          <w:sz w:val="28"/>
          <w:szCs w:val="28"/>
        </w:rPr>
        <w:t xml:space="preserve"> до змін до бюджету, 29 громад – до проекту рішення про бюджет;</w:t>
      </w:r>
    </w:p>
    <w:p w14:paraId="18AB03B7" w14:textId="480F0CD5" w:rsidR="00AA22FC" w:rsidRPr="00F546F9" w:rsidRDefault="00910540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t xml:space="preserve">28 громад </w:t>
      </w:r>
      <w:r w:rsidR="0034163D" w:rsidRPr="00F546F9">
        <w:rPr>
          <w:rFonts w:ascii="Times New Roman" w:hAnsi="Times New Roman" w:cs="Times New Roman"/>
          <w:sz w:val="28"/>
          <w:szCs w:val="28"/>
        </w:rPr>
        <w:t>наростило</w:t>
      </w:r>
      <w:r w:rsidRPr="00F546F9">
        <w:rPr>
          <w:rFonts w:ascii="Times New Roman" w:hAnsi="Times New Roman" w:cs="Times New Roman"/>
          <w:sz w:val="28"/>
          <w:szCs w:val="28"/>
        </w:rPr>
        <w:t xml:space="preserve"> рівень реєстрації та </w:t>
      </w:r>
      <w:r w:rsidR="0034163D">
        <w:rPr>
          <w:rFonts w:ascii="Times New Roman" w:hAnsi="Times New Roman" w:cs="Times New Roman"/>
          <w:sz w:val="28"/>
          <w:szCs w:val="28"/>
        </w:rPr>
        <w:t>за</w:t>
      </w:r>
      <w:r w:rsidRPr="00F546F9">
        <w:rPr>
          <w:rFonts w:ascii="Times New Roman" w:hAnsi="Times New Roman" w:cs="Times New Roman"/>
          <w:sz w:val="28"/>
          <w:szCs w:val="28"/>
        </w:rPr>
        <w:t>повнення кабінетів на Е-Data;</w:t>
      </w:r>
    </w:p>
    <w:p w14:paraId="27C6FBFD" w14:textId="0CE47BFC" w:rsidR="00910540" w:rsidRPr="00F546F9" w:rsidRDefault="00910540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lastRenderedPageBreak/>
        <w:t xml:space="preserve">26 громад почали проводити публічні звіти про виконання бюджету за </w:t>
      </w:r>
      <w:r w:rsidR="0034163D">
        <w:rPr>
          <w:rFonts w:ascii="Times New Roman" w:hAnsi="Times New Roman" w:cs="Times New Roman"/>
          <w:sz w:val="28"/>
          <w:szCs w:val="28"/>
        </w:rPr>
        <w:t xml:space="preserve">звітний </w:t>
      </w:r>
      <w:r w:rsidRPr="00F546F9">
        <w:rPr>
          <w:rFonts w:ascii="Times New Roman" w:hAnsi="Times New Roman" w:cs="Times New Roman"/>
          <w:sz w:val="28"/>
          <w:szCs w:val="28"/>
        </w:rPr>
        <w:t>рік;</w:t>
      </w:r>
    </w:p>
    <w:p w14:paraId="075A1F00" w14:textId="1B2DA592" w:rsidR="00910540" w:rsidRPr="00F546F9" w:rsidRDefault="00910540" w:rsidP="006F2DBC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F546F9">
        <w:rPr>
          <w:rFonts w:ascii="Times New Roman" w:hAnsi="Times New Roman" w:cs="Times New Roman"/>
          <w:sz w:val="28"/>
          <w:szCs w:val="28"/>
        </w:rPr>
        <w:t>26 громад</w:t>
      </w:r>
      <w:r w:rsidR="00B41E68" w:rsidRPr="00F546F9">
        <w:rPr>
          <w:rFonts w:ascii="Times New Roman" w:hAnsi="Times New Roman" w:cs="Times New Roman"/>
          <w:sz w:val="28"/>
          <w:szCs w:val="28"/>
        </w:rPr>
        <w:t xml:space="preserve"> почал</w:t>
      </w:r>
      <w:r w:rsidR="0034163D">
        <w:rPr>
          <w:rFonts w:ascii="Times New Roman" w:hAnsi="Times New Roman" w:cs="Times New Roman"/>
          <w:sz w:val="28"/>
          <w:szCs w:val="28"/>
        </w:rPr>
        <w:t>и</w:t>
      </w:r>
      <w:r w:rsidR="00B41E68" w:rsidRPr="00F546F9">
        <w:rPr>
          <w:rFonts w:ascii="Times New Roman" w:hAnsi="Times New Roman" w:cs="Times New Roman"/>
          <w:sz w:val="28"/>
          <w:szCs w:val="28"/>
        </w:rPr>
        <w:t xml:space="preserve"> </w:t>
      </w:r>
      <w:r w:rsidR="0034163D">
        <w:rPr>
          <w:rFonts w:ascii="Times New Roman" w:hAnsi="Times New Roman" w:cs="Times New Roman"/>
          <w:sz w:val="28"/>
          <w:szCs w:val="28"/>
        </w:rPr>
        <w:t xml:space="preserve">здійснювати </w:t>
      </w:r>
      <w:r w:rsidR="00B41E68" w:rsidRPr="00F546F9">
        <w:rPr>
          <w:rFonts w:ascii="Times New Roman" w:hAnsi="Times New Roman" w:cs="Times New Roman"/>
          <w:sz w:val="28"/>
          <w:szCs w:val="28"/>
        </w:rPr>
        <w:t>оприлюдн</w:t>
      </w:r>
      <w:r w:rsidR="0034163D">
        <w:rPr>
          <w:rFonts w:ascii="Times New Roman" w:hAnsi="Times New Roman" w:cs="Times New Roman"/>
          <w:sz w:val="28"/>
          <w:szCs w:val="28"/>
        </w:rPr>
        <w:t>ення</w:t>
      </w:r>
      <w:r w:rsidR="00B41E68" w:rsidRPr="00F546F9">
        <w:rPr>
          <w:rFonts w:ascii="Times New Roman" w:hAnsi="Times New Roman" w:cs="Times New Roman"/>
          <w:sz w:val="28"/>
          <w:szCs w:val="28"/>
        </w:rPr>
        <w:t xml:space="preserve"> більш</w:t>
      </w:r>
      <w:r w:rsidR="0034163D">
        <w:rPr>
          <w:rFonts w:ascii="Times New Roman" w:hAnsi="Times New Roman" w:cs="Times New Roman"/>
          <w:sz w:val="28"/>
          <w:szCs w:val="28"/>
        </w:rPr>
        <w:t>их обсягів</w:t>
      </w:r>
      <w:r w:rsidR="00B41E68" w:rsidRPr="00F546F9">
        <w:rPr>
          <w:rFonts w:ascii="Times New Roman" w:hAnsi="Times New Roman" w:cs="Times New Roman"/>
          <w:sz w:val="28"/>
          <w:szCs w:val="28"/>
        </w:rPr>
        <w:t xml:space="preserve"> інформації про свої </w:t>
      </w:r>
      <w:r w:rsidR="00A55BE6">
        <w:rPr>
          <w:rFonts w:ascii="Times New Roman" w:hAnsi="Times New Roman" w:cs="Times New Roman"/>
          <w:sz w:val="28"/>
          <w:szCs w:val="28"/>
        </w:rPr>
        <w:t>комунальні підприємства</w:t>
      </w:r>
      <w:r w:rsidR="00B41E68" w:rsidRPr="00F546F9">
        <w:rPr>
          <w:rFonts w:ascii="Times New Roman" w:hAnsi="Times New Roman" w:cs="Times New Roman"/>
          <w:sz w:val="28"/>
          <w:szCs w:val="28"/>
        </w:rPr>
        <w:t>:</w:t>
      </w:r>
      <w:r w:rsidR="00A55BE6">
        <w:rPr>
          <w:rFonts w:ascii="Times New Roman" w:hAnsi="Times New Roman" w:cs="Times New Roman"/>
          <w:sz w:val="28"/>
          <w:szCs w:val="28"/>
        </w:rPr>
        <w:t xml:space="preserve"> списки</w:t>
      </w:r>
      <w:r w:rsidR="00B41E68" w:rsidRPr="00F546F9">
        <w:rPr>
          <w:rFonts w:ascii="Times New Roman" w:hAnsi="Times New Roman" w:cs="Times New Roman"/>
          <w:sz w:val="28"/>
          <w:szCs w:val="28"/>
        </w:rPr>
        <w:t>, назв</w:t>
      </w:r>
      <w:r w:rsidR="00A55BE6">
        <w:rPr>
          <w:rFonts w:ascii="Times New Roman" w:hAnsi="Times New Roman" w:cs="Times New Roman"/>
          <w:sz w:val="28"/>
          <w:szCs w:val="28"/>
        </w:rPr>
        <w:t>и</w:t>
      </w:r>
      <w:r w:rsidR="00B41E68" w:rsidRPr="00F546F9">
        <w:rPr>
          <w:rFonts w:ascii="Times New Roman" w:hAnsi="Times New Roman" w:cs="Times New Roman"/>
          <w:sz w:val="28"/>
          <w:szCs w:val="28"/>
        </w:rPr>
        <w:t>, контакти, керівник</w:t>
      </w:r>
      <w:r w:rsidR="00A55BE6">
        <w:rPr>
          <w:rFonts w:ascii="Times New Roman" w:hAnsi="Times New Roman" w:cs="Times New Roman"/>
          <w:sz w:val="28"/>
          <w:szCs w:val="28"/>
        </w:rPr>
        <w:t>и та</w:t>
      </w:r>
      <w:r w:rsidR="00B41E68" w:rsidRPr="00F546F9">
        <w:rPr>
          <w:rFonts w:ascii="Times New Roman" w:hAnsi="Times New Roman" w:cs="Times New Roman"/>
          <w:sz w:val="28"/>
          <w:szCs w:val="28"/>
        </w:rPr>
        <w:t xml:space="preserve"> ЄРДПО.</w:t>
      </w:r>
    </w:p>
    <w:p w14:paraId="443D76F0" w14:textId="4EEF2992" w:rsidR="00AA22FC" w:rsidRPr="007268A6" w:rsidRDefault="00A55BE6" w:rsidP="00AA22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Важливо відмітити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що здійснювання бюджетного </w:t>
      </w:r>
      <w:r w:rsidR="00AA22FC" w:rsidRPr="007268A6">
        <w:rPr>
          <w:rFonts w:ascii="Times New Roman" w:hAnsi="Times New Roman" w:cs="Times New Roman"/>
          <w:sz w:val="28"/>
          <w:szCs w:val="28"/>
        </w:rPr>
        <w:t xml:space="preserve">оцінювання </w:t>
      </w:r>
      <w:r>
        <w:rPr>
          <w:rFonts w:ascii="Times New Roman" w:hAnsi="Times New Roman" w:cs="Times New Roman"/>
          <w:sz w:val="28"/>
          <w:szCs w:val="28"/>
        </w:rPr>
        <w:t xml:space="preserve">за вищенаведеною методологією </w:t>
      </w:r>
      <w:r w:rsidR="00AA22FC" w:rsidRPr="007268A6">
        <w:rPr>
          <w:rFonts w:ascii="Times New Roman" w:hAnsi="Times New Roman" w:cs="Times New Roman"/>
          <w:sz w:val="28"/>
          <w:szCs w:val="28"/>
        </w:rPr>
        <w:t>є ключом до успіху,</w:t>
      </w:r>
      <w:r>
        <w:rPr>
          <w:rFonts w:ascii="Times New Roman" w:hAnsi="Times New Roman" w:cs="Times New Roman"/>
          <w:sz w:val="28"/>
          <w:szCs w:val="28"/>
        </w:rPr>
        <w:t xml:space="preserve"> тому що</w:t>
      </w:r>
      <w:r w:rsidR="00AA22FC" w:rsidRPr="007268A6">
        <w:rPr>
          <w:rFonts w:ascii="Times New Roman" w:hAnsi="Times New Roman" w:cs="Times New Roman"/>
          <w:sz w:val="28"/>
          <w:szCs w:val="28"/>
        </w:rPr>
        <w:t>: </w:t>
      </w:r>
    </w:p>
    <w:p w14:paraId="0508A37E" w14:textId="080F52FB" w:rsidR="00AA22FC" w:rsidRPr="002F5630" w:rsidRDefault="00AA22FC" w:rsidP="002F5630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F5630">
        <w:rPr>
          <w:rFonts w:ascii="Times New Roman" w:hAnsi="Times New Roman" w:cs="Times New Roman"/>
          <w:sz w:val="28"/>
          <w:szCs w:val="28"/>
        </w:rPr>
        <w:t xml:space="preserve">виступає інструментом </w:t>
      </w:r>
      <w:r w:rsidR="00A55BE6">
        <w:rPr>
          <w:rFonts w:ascii="Times New Roman" w:hAnsi="Times New Roman" w:cs="Times New Roman"/>
          <w:sz w:val="28"/>
          <w:szCs w:val="28"/>
        </w:rPr>
        <w:t xml:space="preserve">поширення та застосування </w:t>
      </w:r>
      <w:r w:rsidRPr="002F5630">
        <w:rPr>
          <w:rFonts w:ascii="Times New Roman" w:hAnsi="Times New Roman" w:cs="Times New Roman"/>
          <w:sz w:val="28"/>
          <w:szCs w:val="28"/>
        </w:rPr>
        <w:t>стандартів прозорості місцевих бюджетів;</w:t>
      </w:r>
      <w:r w:rsidR="004C7E9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74C522" w14:textId="44E2BB0C" w:rsidR="00AA22FC" w:rsidRPr="002F5630" w:rsidRDefault="00AA22FC" w:rsidP="002F5630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F5630">
        <w:rPr>
          <w:rFonts w:ascii="Times New Roman" w:hAnsi="Times New Roman" w:cs="Times New Roman"/>
          <w:sz w:val="28"/>
          <w:szCs w:val="28"/>
        </w:rPr>
        <w:t>с</w:t>
      </w:r>
      <w:r w:rsidR="00A55BE6">
        <w:rPr>
          <w:rFonts w:ascii="Times New Roman" w:hAnsi="Times New Roman" w:cs="Times New Roman"/>
          <w:sz w:val="28"/>
          <w:szCs w:val="28"/>
        </w:rPr>
        <w:t>прияє</w:t>
      </w:r>
      <w:r w:rsidRPr="002F5630">
        <w:rPr>
          <w:rFonts w:ascii="Times New Roman" w:hAnsi="Times New Roman" w:cs="Times New Roman"/>
          <w:sz w:val="28"/>
          <w:szCs w:val="28"/>
        </w:rPr>
        <w:t xml:space="preserve"> позитивн</w:t>
      </w:r>
      <w:r w:rsidR="00A55BE6">
        <w:rPr>
          <w:rFonts w:ascii="Times New Roman" w:hAnsi="Times New Roman" w:cs="Times New Roman"/>
          <w:sz w:val="28"/>
          <w:szCs w:val="28"/>
        </w:rPr>
        <w:t>ій</w:t>
      </w:r>
      <w:r w:rsidRPr="002F5630">
        <w:rPr>
          <w:rFonts w:ascii="Times New Roman" w:hAnsi="Times New Roman" w:cs="Times New Roman"/>
          <w:sz w:val="28"/>
          <w:szCs w:val="28"/>
        </w:rPr>
        <w:t xml:space="preserve"> конкуренці</w:t>
      </w:r>
      <w:r w:rsidR="00A55BE6">
        <w:rPr>
          <w:rFonts w:ascii="Times New Roman" w:hAnsi="Times New Roman" w:cs="Times New Roman"/>
          <w:sz w:val="28"/>
          <w:szCs w:val="28"/>
        </w:rPr>
        <w:t>ї</w:t>
      </w:r>
      <w:r w:rsidRPr="002F5630">
        <w:rPr>
          <w:rFonts w:ascii="Times New Roman" w:hAnsi="Times New Roman" w:cs="Times New Roman"/>
          <w:sz w:val="28"/>
          <w:szCs w:val="28"/>
        </w:rPr>
        <w:t xml:space="preserve"> між</w:t>
      </w:r>
      <w:r w:rsidR="00A55BE6">
        <w:rPr>
          <w:rFonts w:ascii="Times New Roman" w:hAnsi="Times New Roman" w:cs="Times New Roman"/>
          <w:sz w:val="28"/>
          <w:szCs w:val="28"/>
        </w:rPr>
        <w:t xml:space="preserve"> громадами в питаннях забезпечення бюджетної прозорості</w:t>
      </w:r>
      <w:r w:rsidRPr="002F5630">
        <w:rPr>
          <w:rFonts w:ascii="Times New Roman" w:hAnsi="Times New Roman" w:cs="Times New Roman"/>
          <w:sz w:val="28"/>
          <w:szCs w:val="28"/>
        </w:rPr>
        <w:t>;</w:t>
      </w:r>
    </w:p>
    <w:p w14:paraId="15BB7136" w14:textId="79B31284" w:rsidR="00AA22FC" w:rsidRPr="002F5630" w:rsidRDefault="003814CB" w:rsidP="002F5630">
      <w:pPr>
        <w:pStyle w:val="a4"/>
        <w:numPr>
          <w:ilvl w:val="0"/>
          <w:numId w:val="25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розробляє </w:t>
      </w:r>
      <w:r w:rsidR="00AA22FC" w:rsidRPr="002F5630">
        <w:rPr>
          <w:rFonts w:ascii="Times New Roman" w:hAnsi="Times New Roman" w:cs="Times New Roman"/>
          <w:sz w:val="28"/>
          <w:szCs w:val="28"/>
        </w:rPr>
        <w:t>«дорожні карти» задля підвищення бюджетної прозорості.</w:t>
      </w:r>
    </w:p>
    <w:p w14:paraId="71125490" w14:textId="2F8F52B7" w:rsidR="002F5630" w:rsidRPr="002E65BF" w:rsidRDefault="003814CB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bookmarkStart w:id="78" w:name="_Hlk57830325"/>
      <w:bookmarkStart w:id="79" w:name="_Hlk58007660"/>
      <w:r>
        <w:rPr>
          <w:rFonts w:ascii="Times New Roman" w:hAnsi="Times New Roman" w:cs="Times New Roman"/>
          <w:sz w:val="28"/>
          <w:szCs w:val="28"/>
        </w:rPr>
        <w:t xml:space="preserve">Досліджуючи позицію </w:t>
      </w:r>
      <w:r w:rsidR="002F5630" w:rsidRPr="007268A6">
        <w:rPr>
          <w:rFonts w:ascii="Times New Roman" w:hAnsi="Times New Roman" w:cs="Times New Roman"/>
          <w:sz w:val="28"/>
          <w:szCs w:val="28"/>
        </w:rPr>
        <w:t>Україн</w:t>
      </w:r>
      <w:r>
        <w:rPr>
          <w:rFonts w:ascii="Times New Roman" w:hAnsi="Times New Roman" w:cs="Times New Roman"/>
          <w:sz w:val="28"/>
          <w:szCs w:val="28"/>
        </w:rPr>
        <w:t xml:space="preserve">и у </w:t>
      </w:r>
      <w:r w:rsidR="002F5630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міжнародному рейтингу бюджетної прозорості</w:t>
      </w:r>
      <w:r>
        <w:rPr>
          <w:rFonts w:ascii="Times New Roman" w:hAnsi="Times New Roman" w:cs="Times New Roman"/>
          <w:sz w:val="28"/>
          <w:szCs w:val="28"/>
        </w:rPr>
        <w:t xml:space="preserve">, констатуємо той факт, що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вона займала у 2019 році </w:t>
      </w:r>
      <w:r w:rsidR="002F5630" w:rsidRPr="007268A6">
        <w:rPr>
          <w:rFonts w:ascii="Times New Roman" w:hAnsi="Times New Roman" w:cs="Times New Roman"/>
          <w:sz w:val="28"/>
          <w:szCs w:val="28"/>
        </w:rPr>
        <w:t>26 місце серед 117 країн світу, піднявшись на 13 позицій у порівнянні з попередніми результатами рейтингу в 2017 році.</w:t>
      </w:r>
      <w:bookmarkEnd w:id="78"/>
      <w:r w:rsidR="002F5630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End w:id="79"/>
      <w:r w:rsidR="002F5630" w:rsidRPr="007268A6">
        <w:rPr>
          <w:rFonts w:ascii="Times New Roman" w:hAnsi="Times New Roman" w:cs="Times New Roman"/>
          <w:sz w:val="28"/>
          <w:szCs w:val="28"/>
        </w:rPr>
        <w:t>За цим показником Україна випередила такі країни як Японію і Південна Корею, тоді як в регіоні Східної Європи наша країна зайняла вищу позицію, порівняно з Польщею і Словаччиною (по 60 балів) (рис.2.6).</w:t>
      </w:r>
      <w:r w:rsidR="002E65BF" w:rsidRPr="002E65B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E65BF" w:rsidRPr="002E65BF">
        <w:rPr>
          <w:rFonts w:ascii="Times New Roman" w:hAnsi="Times New Roman" w:cs="Times New Roman"/>
          <w:iCs/>
          <w:sz w:val="28"/>
          <w:szCs w:val="28"/>
        </w:rPr>
        <w:t>[</w:t>
      </w:r>
      <w:r w:rsidR="002E65BF" w:rsidRPr="00F72658">
        <w:rPr>
          <w:rFonts w:ascii="Times New Roman" w:hAnsi="Times New Roman" w:cs="Times New Roman"/>
          <w:iCs/>
          <w:sz w:val="28"/>
          <w:szCs w:val="28"/>
        </w:rPr>
        <w:t>66</w:t>
      </w:r>
      <w:r w:rsidR="002E65BF" w:rsidRPr="002E65BF">
        <w:rPr>
          <w:rFonts w:ascii="Times New Roman" w:hAnsi="Times New Roman" w:cs="Times New Roman"/>
          <w:iCs/>
          <w:sz w:val="28"/>
          <w:szCs w:val="28"/>
        </w:rPr>
        <w:t>]</w:t>
      </w:r>
    </w:p>
    <w:p w14:paraId="67431CA2" w14:textId="77777777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4AE6AAA" w14:textId="77777777" w:rsidR="002F5630" w:rsidRPr="007268A6" w:rsidRDefault="002F5630" w:rsidP="002E65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80" w:name="_Hlk58007700"/>
      <w:r w:rsidRPr="007268A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EA36A3B" wp14:editId="023B44CD">
            <wp:extent cx="5089926" cy="2338070"/>
            <wp:effectExtent l="0" t="0" r="15875" b="5080"/>
            <wp:docPr id="13" name="Диаграмма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23EC03F" w14:textId="77777777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 xml:space="preserve">Рис.2.6. Рейтинг країн за Індексом відкритості бюджету </w:t>
      </w:r>
    </w:p>
    <w:p w14:paraId="3C61E51D" w14:textId="77777777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на основі </w:t>
      </w:r>
      <w:bookmarkStart w:id="81" w:name="_Hlk120626411"/>
      <w:r w:rsidRPr="00F72658">
        <w:rPr>
          <w:rFonts w:ascii="Times New Roman" w:hAnsi="Times New Roman" w:cs="Times New Roman"/>
          <w:i/>
          <w:sz w:val="28"/>
          <w:szCs w:val="28"/>
        </w:rPr>
        <w:t>[66]</w:t>
      </w:r>
      <w:bookmarkEnd w:id="81"/>
    </w:p>
    <w:p w14:paraId="3793F3BE" w14:textId="0DEF6F3A" w:rsidR="002F5630" w:rsidRPr="007268A6" w:rsidRDefault="002F5630" w:rsidP="00EB1F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Покращення позиції України у </w:t>
      </w:r>
      <w:r w:rsidR="00EB1F7F">
        <w:rPr>
          <w:rFonts w:ascii="Times New Roman" w:hAnsi="Times New Roman" w:cs="Times New Roman"/>
          <w:sz w:val="28"/>
          <w:szCs w:val="28"/>
        </w:rPr>
        <w:t xml:space="preserve">вищезазначеному </w:t>
      </w:r>
      <w:r w:rsidRPr="007268A6">
        <w:rPr>
          <w:rFonts w:ascii="Times New Roman" w:hAnsi="Times New Roman" w:cs="Times New Roman"/>
          <w:sz w:val="28"/>
          <w:szCs w:val="28"/>
        </w:rPr>
        <w:t>міжнародному рейтингу відбулося за рахунок факторів , що відображені на рисунку 2.7. До них, зокрема, віднесено зростання рівня доступності до бюджетної інформації, рівня інформативності та покращення рівня прозорості органів влади.</w:t>
      </w:r>
    </w:p>
    <w:p w14:paraId="41FA8FBF" w14:textId="77777777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69766B" w14:textId="6157441E" w:rsidR="002F5630" w:rsidRPr="007268A6" w:rsidRDefault="009E660F" w:rsidP="002F56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7ED6119" wp14:editId="01BB83A9">
            <wp:extent cx="6303459" cy="3657600"/>
            <wp:effectExtent l="0" t="0" r="254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7381" cy="3665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F0AD28" w14:textId="2E07678E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Рис.2.7. Фактори покращення бюджетної прозорості України</w:t>
      </w:r>
    </w:p>
    <w:p w14:paraId="582F998B" w14:textId="77777777" w:rsidR="002F5630" w:rsidRPr="007268A6" w:rsidRDefault="002F5630" w:rsidP="002F563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на основі </w:t>
      </w:r>
      <w:r w:rsidRPr="00F72658">
        <w:rPr>
          <w:rFonts w:ascii="Times New Roman" w:hAnsi="Times New Roman" w:cs="Times New Roman"/>
          <w:i/>
          <w:sz w:val="28"/>
          <w:szCs w:val="28"/>
        </w:rPr>
        <w:t>[66]</w:t>
      </w:r>
    </w:p>
    <w:bookmarkEnd w:id="80"/>
    <w:p w14:paraId="404D0300" w14:textId="77777777" w:rsidR="002F5630" w:rsidRDefault="002F5630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68429AF" w14:textId="2F21C210" w:rsidR="00D54654" w:rsidRPr="007268A6" w:rsidRDefault="00D54654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Доцільно зазначити, </w:t>
      </w:r>
      <w:r w:rsidR="00EB1F7F">
        <w:rPr>
          <w:rFonts w:ascii="Times New Roman" w:hAnsi="Times New Roman" w:cs="Times New Roman"/>
          <w:sz w:val="28"/>
          <w:szCs w:val="28"/>
        </w:rPr>
        <w:t xml:space="preserve">що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хронічною для України </w:t>
      </w:r>
      <w:r w:rsidR="00EB1F7F" w:rsidRPr="007268A6">
        <w:rPr>
          <w:rFonts w:ascii="Times New Roman" w:hAnsi="Times New Roman" w:cs="Times New Roman"/>
          <w:sz w:val="28"/>
          <w:szCs w:val="28"/>
        </w:rPr>
        <w:t>удержується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проблема великої кількості </w:t>
      </w:r>
      <w:r w:rsidR="00EB1F7F">
        <w:rPr>
          <w:rFonts w:ascii="Times New Roman" w:hAnsi="Times New Roman" w:cs="Times New Roman"/>
          <w:sz w:val="28"/>
          <w:szCs w:val="28"/>
        </w:rPr>
        <w:t xml:space="preserve">непередбачуваних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змін у </w:t>
      </w:r>
      <w:r w:rsidR="00EB1F7F">
        <w:rPr>
          <w:rFonts w:ascii="Times New Roman" w:hAnsi="Times New Roman" w:cs="Times New Roman"/>
          <w:sz w:val="28"/>
          <w:szCs w:val="28"/>
        </w:rPr>
        <w:t xml:space="preserve">сфері бюджетних відносин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 w:rsidR="00EB1F7F">
        <w:rPr>
          <w:rFonts w:ascii="Times New Roman" w:hAnsi="Times New Roman" w:cs="Times New Roman"/>
          <w:sz w:val="28"/>
          <w:szCs w:val="28"/>
        </w:rPr>
        <w:t xml:space="preserve">так звані </w:t>
      </w:r>
      <w:r w:rsidRPr="007268A6">
        <w:rPr>
          <w:rFonts w:ascii="Times New Roman" w:hAnsi="Times New Roman" w:cs="Times New Roman"/>
          <w:sz w:val="28"/>
          <w:szCs w:val="28"/>
        </w:rPr>
        <w:t>«пакетн</w:t>
      </w:r>
      <w:r w:rsidR="00EB1F7F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>» змін</w:t>
      </w:r>
      <w:r w:rsidR="00EB1F7F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інших законів через зміни в держ</w:t>
      </w:r>
      <w:r w:rsidR="00EB1F7F">
        <w:rPr>
          <w:rFonts w:ascii="Times New Roman" w:hAnsi="Times New Roman" w:cs="Times New Roman"/>
          <w:sz w:val="28"/>
          <w:szCs w:val="28"/>
        </w:rPr>
        <w:t xml:space="preserve">авному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бюджеті. Також </w:t>
      </w:r>
      <w:r w:rsidR="00EB1F7F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7268A6">
        <w:rPr>
          <w:rFonts w:ascii="Times New Roman" w:hAnsi="Times New Roman" w:cs="Times New Roman"/>
          <w:sz w:val="28"/>
          <w:szCs w:val="28"/>
        </w:rPr>
        <w:t>недолік</w:t>
      </w:r>
      <w:r w:rsidR="00EB1F7F">
        <w:rPr>
          <w:rFonts w:ascii="Times New Roman" w:hAnsi="Times New Roman" w:cs="Times New Roman"/>
          <w:sz w:val="28"/>
          <w:szCs w:val="28"/>
        </w:rPr>
        <w:t>ів відзначено такі, як н</w:t>
      </w:r>
      <w:r w:rsidRPr="007268A6">
        <w:rPr>
          <w:rFonts w:ascii="Times New Roman" w:hAnsi="Times New Roman" w:cs="Times New Roman"/>
          <w:sz w:val="28"/>
          <w:szCs w:val="28"/>
        </w:rPr>
        <w:t>еобхідн</w:t>
      </w:r>
      <w:r w:rsidR="00EB1F7F">
        <w:rPr>
          <w:rFonts w:ascii="Times New Roman" w:hAnsi="Times New Roman" w:cs="Times New Roman"/>
          <w:sz w:val="28"/>
          <w:szCs w:val="28"/>
        </w:rPr>
        <w:t>ість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EB1F7F">
        <w:rPr>
          <w:rFonts w:ascii="Times New Roman" w:hAnsi="Times New Roman" w:cs="Times New Roman"/>
          <w:sz w:val="28"/>
          <w:szCs w:val="28"/>
        </w:rPr>
        <w:t xml:space="preserve">опублікування </w:t>
      </w:r>
      <w:r w:rsidRPr="007268A6">
        <w:rPr>
          <w:rFonts w:ascii="Times New Roman" w:hAnsi="Times New Roman" w:cs="Times New Roman"/>
          <w:sz w:val="28"/>
          <w:szCs w:val="28"/>
        </w:rPr>
        <w:t>більш</w:t>
      </w:r>
      <w:r w:rsidR="00EB1F7F">
        <w:rPr>
          <w:rFonts w:ascii="Times New Roman" w:hAnsi="Times New Roman" w:cs="Times New Roman"/>
          <w:sz w:val="28"/>
          <w:szCs w:val="28"/>
        </w:rPr>
        <w:t>их обсягів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інформації про аналіз</w:t>
      </w:r>
      <w:r w:rsidR="00EB1F7F">
        <w:rPr>
          <w:rFonts w:ascii="Times New Roman" w:hAnsi="Times New Roman" w:cs="Times New Roman"/>
          <w:sz w:val="28"/>
          <w:szCs w:val="28"/>
        </w:rPr>
        <w:t xml:space="preserve"> рішень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на основі яких </w:t>
      </w:r>
      <w:r w:rsidR="00EB1F7F">
        <w:rPr>
          <w:rFonts w:ascii="Times New Roman" w:hAnsi="Times New Roman" w:cs="Times New Roman"/>
          <w:sz w:val="28"/>
          <w:szCs w:val="28"/>
        </w:rPr>
        <w:t xml:space="preserve">формується </w:t>
      </w:r>
      <w:r w:rsidRPr="007268A6">
        <w:rPr>
          <w:rFonts w:ascii="Times New Roman" w:hAnsi="Times New Roman" w:cs="Times New Roman"/>
          <w:sz w:val="28"/>
          <w:szCs w:val="28"/>
        </w:rPr>
        <w:t>бюджет</w:t>
      </w:r>
      <w:r w:rsidR="00EB1F7F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деталіз</w:t>
      </w:r>
      <w:r w:rsidR="00EB1F7F">
        <w:rPr>
          <w:rFonts w:ascii="Times New Roman" w:hAnsi="Times New Roman" w:cs="Times New Roman"/>
          <w:sz w:val="28"/>
          <w:szCs w:val="28"/>
        </w:rPr>
        <w:t>ованої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EB1F7F">
        <w:rPr>
          <w:rFonts w:ascii="Times New Roman" w:hAnsi="Times New Roman" w:cs="Times New Roman"/>
          <w:sz w:val="28"/>
          <w:szCs w:val="28"/>
        </w:rPr>
        <w:t>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 держгарантії. Також не</w:t>
      </w:r>
      <w:r w:rsidR="00EB1F7F">
        <w:rPr>
          <w:rFonts w:ascii="Times New Roman" w:hAnsi="Times New Roman" w:cs="Times New Roman"/>
          <w:sz w:val="28"/>
          <w:szCs w:val="28"/>
        </w:rPr>
        <w:t xml:space="preserve">достатнім є рівень висвітлення встановленого </w:t>
      </w:r>
      <w:r w:rsidRPr="007268A6">
        <w:rPr>
          <w:rFonts w:ascii="Times New Roman" w:hAnsi="Times New Roman" w:cs="Times New Roman"/>
          <w:sz w:val="28"/>
          <w:szCs w:val="28"/>
        </w:rPr>
        <w:t>зв</w:t>
      </w:r>
      <w:r w:rsidR="00EB1F7F">
        <w:rPr>
          <w:rFonts w:ascii="Times New Roman" w:hAnsi="Times New Roman" w:cs="Times New Roman"/>
          <w:sz w:val="28"/>
          <w:szCs w:val="28"/>
        </w:rPr>
        <w:t>’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язку між пропонованими </w:t>
      </w:r>
      <w:r w:rsidR="00EB1F7F">
        <w:rPr>
          <w:rFonts w:ascii="Times New Roman" w:hAnsi="Times New Roman" w:cs="Times New Roman"/>
          <w:sz w:val="28"/>
          <w:szCs w:val="28"/>
        </w:rPr>
        <w:t xml:space="preserve">видатками бюджету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і очікуваними </w:t>
      </w:r>
      <w:r w:rsidR="00EB1F7F">
        <w:rPr>
          <w:rFonts w:ascii="Times New Roman" w:hAnsi="Times New Roman" w:cs="Times New Roman"/>
          <w:sz w:val="28"/>
          <w:szCs w:val="28"/>
        </w:rPr>
        <w:t xml:space="preserve">від цього фінансування </w:t>
      </w:r>
      <w:r w:rsidRPr="007268A6">
        <w:rPr>
          <w:rFonts w:ascii="Times New Roman" w:hAnsi="Times New Roman" w:cs="Times New Roman"/>
          <w:sz w:val="28"/>
          <w:szCs w:val="28"/>
        </w:rPr>
        <w:t>результатами.</w:t>
      </w:r>
    </w:p>
    <w:p w14:paraId="073FF81E" w14:textId="375F82A8" w:rsidR="00D54654" w:rsidRDefault="00D54654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6242BBD" w14:textId="4E0136E9" w:rsidR="002F5630" w:rsidRDefault="002F5630" w:rsidP="00D546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2706C8E" w14:textId="009FEA26" w:rsidR="00AA2DF1" w:rsidRPr="00AA2DF1" w:rsidRDefault="00D54654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DF1">
        <w:rPr>
          <w:rFonts w:ascii="Times New Roman" w:hAnsi="Times New Roman" w:cs="Times New Roman"/>
          <w:b/>
          <w:sz w:val="28"/>
          <w:szCs w:val="28"/>
        </w:rPr>
        <w:lastRenderedPageBreak/>
        <w:t xml:space="preserve">2.3. </w:t>
      </w:r>
      <w:r w:rsidR="00FB2351" w:rsidRPr="00FB2351">
        <w:rPr>
          <w:rFonts w:ascii="Times New Roman" w:hAnsi="Times New Roman" w:cs="Times New Roman"/>
          <w:b/>
          <w:sz w:val="28"/>
          <w:szCs w:val="28"/>
        </w:rPr>
        <w:t>Роль залучення громадськості до бюджетного процесу на місцевому рівні у забезпеченні бюджетної прозорості</w:t>
      </w:r>
    </w:p>
    <w:p w14:paraId="1803943F" w14:textId="6D45DB4A" w:rsidR="005462F7" w:rsidRPr="007268A6" w:rsidRDefault="005462F7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765EE88" w14:textId="1BE413A5" w:rsidR="0030709C" w:rsidRPr="007268A6" w:rsidRDefault="0030709C" w:rsidP="005462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2" w:name="_Hlk58006655"/>
      <w:r w:rsidRPr="007268A6">
        <w:rPr>
          <w:rFonts w:ascii="Times New Roman" w:hAnsi="Times New Roman" w:cs="Times New Roman"/>
          <w:sz w:val="28"/>
          <w:szCs w:val="28"/>
        </w:rPr>
        <w:t xml:space="preserve">Досвід </w:t>
      </w:r>
      <w:r w:rsidR="00B93885">
        <w:rPr>
          <w:rFonts w:ascii="Times New Roman" w:hAnsi="Times New Roman" w:cs="Times New Roman"/>
          <w:sz w:val="28"/>
          <w:szCs w:val="28"/>
        </w:rPr>
        <w:t xml:space="preserve">країн з </w:t>
      </w:r>
      <w:r w:rsidRPr="007268A6">
        <w:rPr>
          <w:rFonts w:ascii="Times New Roman" w:hAnsi="Times New Roman" w:cs="Times New Roman"/>
          <w:sz w:val="28"/>
          <w:szCs w:val="28"/>
        </w:rPr>
        <w:t>розвинути</w:t>
      </w:r>
      <w:r w:rsidR="00B93885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демократ</w:t>
      </w:r>
      <w:r w:rsidR="00B93885">
        <w:rPr>
          <w:rFonts w:ascii="Times New Roman" w:hAnsi="Times New Roman" w:cs="Times New Roman"/>
          <w:sz w:val="28"/>
          <w:szCs w:val="28"/>
        </w:rPr>
        <w:t>ичним устроєм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та вимоги </w:t>
      </w:r>
      <w:r w:rsidR="00B93885">
        <w:rPr>
          <w:rFonts w:ascii="Times New Roman" w:hAnsi="Times New Roman" w:cs="Times New Roman"/>
          <w:sz w:val="28"/>
          <w:szCs w:val="28"/>
        </w:rPr>
        <w:t xml:space="preserve">теперішнього </w:t>
      </w:r>
      <w:r w:rsidRPr="007268A6">
        <w:rPr>
          <w:rFonts w:ascii="Times New Roman" w:hAnsi="Times New Roman" w:cs="Times New Roman"/>
          <w:sz w:val="28"/>
          <w:szCs w:val="28"/>
        </w:rPr>
        <w:t>часу</w:t>
      </w:r>
      <w:r w:rsidR="00B93885">
        <w:rPr>
          <w:rFonts w:ascii="Times New Roman" w:hAnsi="Times New Roman" w:cs="Times New Roman"/>
          <w:sz w:val="28"/>
          <w:szCs w:val="28"/>
        </w:rPr>
        <w:t xml:space="preserve"> засвідчують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що громадська участь – це необхідний, корисний та вкрай </w:t>
      </w:r>
      <w:r w:rsidR="00216EDE">
        <w:rPr>
          <w:rFonts w:ascii="Times New Roman" w:hAnsi="Times New Roman" w:cs="Times New Roman"/>
          <w:sz w:val="28"/>
          <w:szCs w:val="28"/>
        </w:rPr>
        <w:t>вагомий</w:t>
      </w:r>
      <w:r w:rsidR="00216EDE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механізм позитивного впливу громадськості на діяльність </w:t>
      </w:r>
      <w:r w:rsidR="00216EDE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Pr="007268A6">
        <w:rPr>
          <w:rFonts w:ascii="Times New Roman" w:hAnsi="Times New Roman" w:cs="Times New Roman"/>
          <w:sz w:val="28"/>
          <w:szCs w:val="28"/>
        </w:rPr>
        <w:t>влади</w:t>
      </w:r>
      <w:r w:rsidR="00216EDE">
        <w:rPr>
          <w:rFonts w:ascii="Times New Roman" w:hAnsi="Times New Roman" w:cs="Times New Roman"/>
          <w:sz w:val="28"/>
          <w:szCs w:val="28"/>
        </w:rPr>
        <w:t xml:space="preserve"> задля забезпечення сталого розвитку адміністративно-територіальних одиниць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bookmarkEnd w:id="82"/>
      <w:r w:rsidRPr="007268A6">
        <w:rPr>
          <w:rFonts w:ascii="Times New Roman" w:hAnsi="Times New Roman" w:cs="Times New Roman"/>
          <w:sz w:val="28"/>
          <w:szCs w:val="28"/>
        </w:rPr>
        <w:t xml:space="preserve">З </w:t>
      </w:r>
      <w:r w:rsidR="00216EDE">
        <w:rPr>
          <w:rFonts w:ascii="Times New Roman" w:hAnsi="Times New Roman" w:cs="Times New Roman"/>
          <w:sz w:val="28"/>
          <w:szCs w:val="28"/>
        </w:rPr>
        <w:t>другого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боку, участь </w:t>
      </w:r>
      <w:r w:rsidR="00216EDE">
        <w:rPr>
          <w:rFonts w:ascii="Times New Roman" w:hAnsi="Times New Roman" w:cs="Times New Roman"/>
          <w:sz w:val="28"/>
          <w:szCs w:val="28"/>
        </w:rPr>
        <w:t xml:space="preserve">громадськості </w:t>
      </w:r>
      <w:r w:rsidR="00DC0307">
        <w:rPr>
          <w:rFonts w:ascii="Times New Roman" w:hAnsi="Times New Roman" w:cs="Times New Roman"/>
          <w:sz w:val="28"/>
          <w:szCs w:val="28"/>
        </w:rPr>
        <w:t xml:space="preserve">є </w:t>
      </w:r>
      <w:r w:rsidRPr="007268A6">
        <w:rPr>
          <w:rFonts w:ascii="Times New Roman" w:hAnsi="Times New Roman" w:cs="Times New Roman"/>
          <w:sz w:val="28"/>
          <w:szCs w:val="28"/>
        </w:rPr>
        <w:t>джерело</w:t>
      </w:r>
      <w:r w:rsidR="00DC0307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додаткового інтелектуального ресурсу для </w:t>
      </w:r>
      <w:r w:rsidR="00DC0307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влади, а </w:t>
      </w:r>
      <w:r w:rsidR="00862727" w:rsidRPr="007268A6">
        <w:rPr>
          <w:rFonts w:ascii="Times New Roman" w:hAnsi="Times New Roman" w:cs="Times New Roman"/>
          <w:sz w:val="28"/>
          <w:szCs w:val="28"/>
        </w:rPr>
        <w:t>тому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є корисною і </w:t>
      </w:r>
      <w:r w:rsidR="00862727">
        <w:rPr>
          <w:rFonts w:ascii="Times New Roman" w:hAnsi="Times New Roman" w:cs="Times New Roman"/>
          <w:sz w:val="28"/>
          <w:szCs w:val="28"/>
        </w:rPr>
        <w:t xml:space="preserve">затребуваною </w:t>
      </w:r>
      <w:r w:rsidRPr="007268A6">
        <w:rPr>
          <w:rFonts w:ascii="Times New Roman" w:hAnsi="Times New Roman" w:cs="Times New Roman"/>
          <w:sz w:val="28"/>
          <w:szCs w:val="28"/>
        </w:rPr>
        <w:t>для останн</w:t>
      </w:r>
      <w:r w:rsidR="00FB2351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ої. </w:t>
      </w:r>
      <w:r w:rsidR="00862727">
        <w:rPr>
          <w:rFonts w:ascii="Times New Roman" w:hAnsi="Times New Roman" w:cs="Times New Roman"/>
          <w:sz w:val="28"/>
          <w:szCs w:val="28"/>
        </w:rPr>
        <w:t>Беззаперечно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що в Україні публічній владі </w:t>
      </w:r>
      <w:r w:rsidR="00862727">
        <w:rPr>
          <w:rFonts w:ascii="Times New Roman" w:hAnsi="Times New Roman" w:cs="Times New Roman"/>
          <w:sz w:val="28"/>
          <w:szCs w:val="28"/>
        </w:rPr>
        <w:t xml:space="preserve">на місцях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та інститутам громадянського суспільства ще </w:t>
      </w:r>
      <w:r w:rsidR="00862727" w:rsidRPr="007268A6">
        <w:rPr>
          <w:rFonts w:ascii="Times New Roman" w:hAnsi="Times New Roman" w:cs="Times New Roman"/>
          <w:sz w:val="28"/>
          <w:szCs w:val="28"/>
        </w:rPr>
        <w:t>слід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пройти </w:t>
      </w:r>
      <w:r w:rsidR="00862727">
        <w:rPr>
          <w:rFonts w:ascii="Times New Roman" w:hAnsi="Times New Roman" w:cs="Times New Roman"/>
          <w:sz w:val="28"/>
          <w:szCs w:val="28"/>
        </w:rPr>
        <w:t xml:space="preserve">не прстий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шлях розумного </w:t>
      </w:r>
      <w:r w:rsidR="00862727">
        <w:rPr>
          <w:rFonts w:ascii="Times New Roman" w:hAnsi="Times New Roman" w:cs="Times New Roman"/>
          <w:sz w:val="28"/>
          <w:szCs w:val="28"/>
        </w:rPr>
        <w:t>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усвідомленого </w:t>
      </w:r>
      <w:r w:rsidR="00862727">
        <w:rPr>
          <w:rFonts w:ascii="Times New Roman" w:hAnsi="Times New Roman" w:cs="Times New Roman"/>
          <w:sz w:val="28"/>
          <w:szCs w:val="28"/>
        </w:rPr>
        <w:t>в</w:t>
      </w:r>
      <w:r w:rsidRPr="007268A6">
        <w:rPr>
          <w:rFonts w:ascii="Times New Roman" w:hAnsi="Times New Roman" w:cs="Times New Roman"/>
          <w:sz w:val="28"/>
          <w:szCs w:val="28"/>
        </w:rPr>
        <w:t>провадження механізмів громадської участі</w:t>
      </w:r>
      <w:r w:rsidR="00862727" w:rsidRPr="00862727">
        <w:rPr>
          <w:rFonts w:ascii="Times New Roman" w:hAnsi="Times New Roman" w:cs="Times New Roman"/>
          <w:sz w:val="28"/>
          <w:szCs w:val="28"/>
        </w:rPr>
        <w:t xml:space="preserve"> </w:t>
      </w:r>
      <w:r w:rsidR="00862727">
        <w:rPr>
          <w:rFonts w:ascii="Times New Roman" w:hAnsi="Times New Roman" w:cs="Times New Roman"/>
          <w:sz w:val="28"/>
          <w:szCs w:val="28"/>
        </w:rPr>
        <w:t xml:space="preserve">на </w:t>
      </w:r>
      <w:r w:rsidR="00862727" w:rsidRPr="007268A6">
        <w:rPr>
          <w:rFonts w:ascii="Times New Roman" w:hAnsi="Times New Roman" w:cs="Times New Roman"/>
          <w:sz w:val="28"/>
          <w:szCs w:val="28"/>
        </w:rPr>
        <w:t>взаємовигідних</w:t>
      </w:r>
      <w:r w:rsidR="00862727">
        <w:rPr>
          <w:rFonts w:ascii="Times New Roman" w:hAnsi="Times New Roman" w:cs="Times New Roman"/>
          <w:sz w:val="28"/>
          <w:szCs w:val="28"/>
        </w:rPr>
        <w:t xml:space="preserve"> засадах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862727">
        <w:rPr>
          <w:rFonts w:ascii="Times New Roman" w:hAnsi="Times New Roman" w:cs="Times New Roman"/>
          <w:sz w:val="28"/>
          <w:szCs w:val="28"/>
        </w:rPr>
        <w:t>спрятиму</w:t>
      </w:r>
      <w:r w:rsidR="00D27009">
        <w:rPr>
          <w:rFonts w:ascii="Times New Roman" w:hAnsi="Times New Roman" w:cs="Times New Roman"/>
          <w:sz w:val="28"/>
          <w:szCs w:val="28"/>
        </w:rPr>
        <w:t xml:space="preserve">ть </w:t>
      </w:r>
      <w:r w:rsidRPr="007268A6">
        <w:rPr>
          <w:rFonts w:ascii="Times New Roman" w:hAnsi="Times New Roman" w:cs="Times New Roman"/>
          <w:sz w:val="28"/>
          <w:szCs w:val="28"/>
        </w:rPr>
        <w:t>прове</w:t>
      </w:r>
      <w:r w:rsidR="00D27009">
        <w:rPr>
          <w:rFonts w:ascii="Times New Roman" w:hAnsi="Times New Roman" w:cs="Times New Roman"/>
          <w:sz w:val="28"/>
          <w:szCs w:val="28"/>
        </w:rPr>
        <w:t>денню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D27009" w:rsidRPr="007268A6">
        <w:rPr>
          <w:rFonts w:ascii="Times New Roman" w:hAnsi="Times New Roman" w:cs="Times New Roman"/>
          <w:sz w:val="28"/>
          <w:szCs w:val="28"/>
        </w:rPr>
        <w:t>всебічн</w:t>
      </w:r>
      <w:r w:rsidR="00D27009">
        <w:rPr>
          <w:rFonts w:ascii="Times New Roman" w:hAnsi="Times New Roman" w:cs="Times New Roman"/>
          <w:sz w:val="28"/>
          <w:szCs w:val="28"/>
        </w:rPr>
        <w:t>ої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системн</w:t>
      </w:r>
      <w:r w:rsidR="00D27009">
        <w:rPr>
          <w:rFonts w:ascii="Times New Roman" w:hAnsi="Times New Roman" w:cs="Times New Roman"/>
          <w:sz w:val="28"/>
          <w:szCs w:val="28"/>
        </w:rPr>
        <w:t>ої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реформи </w:t>
      </w:r>
      <w:r w:rsidR="00D27009">
        <w:rPr>
          <w:rFonts w:ascii="Times New Roman" w:hAnsi="Times New Roman" w:cs="Times New Roman"/>
          <w:sz w:val="28"/>
          <w:szCs w:val="28"/>
        </w:rPr>
        <w:t xml:space="preserve">децентралізації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Україні на благо </w:t>
      </w:r>
      <w:r w:rsidR="00D27009">
        <w:rPr>
          <w:rFonts w:ascii="Times New Roman" w:hAnsi="Times New Roman" w:cs="Times New Roman"/>
          <w:sz w:val="28"/>
          <w:szCs w:val="28"/>
        </w:rPr>
        <w:t xml:space="preserve">громадянина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 w:rsidR="00D27009">
        <w:rPr>
          <w:rFonts w:ascii="Times New Roman" w:hAnsi="Times New Roman" w:cs="Times New Roman"/>
          <w:sz w:val="28"/>
          <w:szCs w:val="28"/>
        </w:rPr>
        <w:t xml:space="preserve">громади і держави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загалом. </w:t>
      </w:r>
    </w:p>
    <w:p w14:paraId="234D70A4" w14:textId="586D7E80" w:rsidR="0030709C" w:rsidRPr="007268A6" w:rsidRDefault="00C64B36" w:rsidP="003070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п</w:t>
      </w:r>
      <w:r w:rsidR="0030709C" w:rsidRPr="007268A6">
        <w:rPr>
          <w:rFonts w:ascii="Times New Roman" w:hAnsi="Times New Roman" w:cs="Times New Roman"/>
          <w:sz w:val="28"/>
          <w:szCs w:val="28"/>
        </w:rPr>
        <w:t xml:space="preserve">оняття «громадська участь» </w:t>
      </w:r>
      <w:r>
        <w:rPr>
          <w:rFonts w:ascii="Times New Roman" w:hAnsi="Times New Roman" w:cs="Times New Roman"/>
          <w:sz w:val="28"/>
          <w:szCs w:val="28"/>
        </w:rPr>
        <w:t xml:space="preserve">доцільно сформулювати </w:t>
      </w:r>
      <w:r w:rsidR="0030709C" w:rsidRPr="007268A6">
        <w:rPr>
          <w:rFonts w:ascii="Times New Roman" w:hAnsi="Times New Roman" w:cs="Times New Roman"/>
          <w:sz w:val="28"/>
          <w:szCs w:val="28"/>
        </w:rPr>
        <w:t xml:space="preserve">як систему дій, методів,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механізмів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30709C" w:rsidRPr="007268A6">
        <w:rPr>
          <w:rFonts w:ascii="Times New Roman" w:hAnsi="Times New Roman" w:cs="Times New Roman"/>
          <w:sz w:val="28"/>
          <w:szCs w:val="28"/>
        </w:rPr>
        <w:t>інструментів (об’єднаних логі</w:t>
      </w:r>
      <w:r>
        <w:rPr>
          <w:rFonts w:ascii="Times New Roman" w:hAnsi="Times New Roman" w:cs="Times New Roman"/>
          <w:sz w:val="28"/>
          <w:szCs w:val="28"/>
        </w:rPr>
        <w:t>чно відповідно до визначеного</w:t>
      </w:r>
      <w:r w:rsidR="0030709C" w:rsidRPr="007268A6">
        <w:rPr>
          <w:rFonts w:ascii="Times New Roman" w:hAnsi="Times New Roman" w:cs="Times New Roman"/>
          <w:sz w:val="28"/>
          <w:szCs w:val="28"/>
        </w:rPr>
        <w:t xml:space="preserve"> алгоритм</w:t>
      </w:r>
      <w:r>
        <w:rPr>
          <w:rFonts w:ascii="Times New Roman" w:hAnsi="Times New Roman" w:cs="Times New Roman"/>
          <w:sz w:val="28"/>
          <w:szCs w:val="28"/>
        </w:rPr>
        <w:t>у дій</w:t>
      </w:r>
      <w:r w:rsidR="0030709C" w:rsidRPr="007268A6">
        <w:rPr>
          <w:rFonts w:ascii="Times New Roman" w:hAnsi="Times New Roman" w:cs="Times New Roman"/>
          <w:sz w:val="28"/>
          <w:szCs w:val="28"/>
        </w:rPr>
        <w:t>) участі громад</w:t>
      </w:r>
      <w:r>
        <w:rPr>
          <w:rFonts w:ascii="Times New Roman" w:hAnsi="Times New Roman" w:cs="Times New Roman"/>
          <w:sz w:val="28"/>
          <w:szCs w:val="28"/>
        </w:rPr>
        <w:t>ськості</w:t>
      </w:r>
      <w:r w:rsidR="0030709C" w:rsidRPr="007268A6">
        <w:rPr>
          <w:rFonts w:ascii="Times New Roman" w:hAnsi="Times New Roman" w:cs="Times New Roman"/>
          <w:sz w:val="28"/>
          <w:szCs w:val="28"/>
        </w:rPr>
        <w:t xml:space="preserve"> у визначенні та розв’язанні</w:t>
      </w:r>
      <w:r>
        <w:rPr>
          <w:rFonts w:ascii="Times New Roman" w:hAnsi="Times New Roman" w:cs="Times New Roman"/>
          <w:sz w:val="28"/>
          <w:szCs w:val="28"/>
        </w:rPr>
        <w:t xml:space="preserve"> питань бюджетного спрямування з метою забезпечення сталого розвитку адміністративно-територіальних одиниць</w:t>
      </w:r>
      <w:r w:rsidR="0030709C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28D7094D" w14:textId="77777777" w:rsidR="008C01BB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3" w:name="_Hlk58006678"/>
      <w:r>
        <w:rPr>
          <w:rFonts w:ascii="Times New Roman" w:hAnsi="Times New Roman" w:cs="Times New Roman"/>
          <w:sz w:val="28"/>
          <w:szCs w:val="28"/>
        </w:rPr>
        <w:t xml:space="preserve">Задля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підвищення </w:t>
      </w:r>
      <w:r>
        <w:rPr>
          <w:rFonts w:ascii="Times New Roman" w:hAnsi="Times New Roman" w:cs="Times New Roman"/>
          <w:sz w:val="28"/>
          <w:szCs w:val="28"/>
        </w:rPr>
        <w:t xml:space="preserve">рівня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r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>вагомого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значення набува</w:t>
      </w:r>
      <w:r>
        <w:rPr>
          <w:rFonts w:ascii="Times New Roman" w:hAnsi="Times New Roman" w:cs="Times New Roman"/>
          <w:sz w:val="28"/>
          <w:szCs w:val="28"/>
        </w:rPr>
        <w:t>є вирішення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проблем</w:t>
      </w:r>
      <w:r>
        <w:rPr>
          <w:rFonts w:ascii="Times New Roman" w:hAnsi="Times New Roman" w:cs="Times New Roman"/>
          <w:sz w:val="28"/>
          <w:szCs w:val="28"/>
        </w:rPr>
        <w:t xml:space="preserve"> щодо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залучення громадськості до бюджетного процесу</w:t>
      </w:r>
      <w:r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тому що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громадяни є </w:t>
      </w:r>
      <w:r w:rsidRPr="007268A6">
        <w:rPr>
          <w:rFonts w:ascii="Times New Roman" w:hAnsi="Times New Roman" w:cs="Times New Roman"/>
          <w:sz w:val="28"/>
          <w:szCs w:val="28"/>
        </w:rPr>
        <w:t>центральною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зацікавленою стороною </w:t>
      </w:r>
      <w:r>
        <w:rPr>
          <w:rFonts w:ascii="Times New Roman" w:hAnsi="Times New Roman" w:cs="Times New Roman"/>
          <w:sz w:val="28"/>
          <w:szCs w:val="28"/>
        </w:rPr>
        <w:t xml:space="preserve">у здійснені </w:t>
      </w:r>
      <w:r w:rsidR="007405E4" w:rsidRPr="007268A6">
        <w:rPr>
          <w:rFonts w:ascii="Times New Roman" w:hAnsi="Times New Roman" w:cs="Times New Roman"/>
          <w:sz w:val="28"/>
          <w:szCs w:val="28"/>
        </w:rPr>
        <w:t>ефективно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управління </w:t>
      </w:r>
      <w:r>
        <w:rPr>
          <w:rFonts w:ascii="Times New Roman" w:hAnsi="Times New Roman" w:cs="Times New Roman"/>
          <w:sz w:val="28"/>
          <w:szCs w:val="28"/>
        </w:rPr>
        <w:t xml:space="preserve">місцевим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бюджетом </w:t>
      </w:r>
      <w:r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забезпечення його </w:t>
      </w:r>
      <w:r>
        <w:rPr>
          <w:rFonts w:ascii="Times New Roman" w:hAnsi="Times New Roman" w:cs="Times New Roman"/>
          <w:sz w:val="28"/>
          <w:szCs w:val="28"/>
        </w:rPr>
        <w:t xml:space="preserve">публічності і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прозорості та </w:t>
      </w:r>
      <w:r>
        <w:rPr>
          <w:rFonts w:ascii="Times New Roman" w:hAnsi="Times New Roman" w:cs="Times New Roman"/>
          <w:sz w:val="28"/>
          <w:szCs w:val="28"/>
        </w:rPr>
        <w:t xml:space="preserve">встановлення 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пріоритетних напрямів функціонування бюджету. </w:t>
      </w:r>
    </w:p>
    <w:p w14:paraId="0F26DBC1" w14:textId="7F959737" w:rsidR="007405E4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Визначальними</w:t>
      </w:r>
      <w:r w:rsidR="007405E4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84" w:name="_Hlk120650952"/>
      <w:r w:rsidR="007405E4" w:rsidRPr="007268A6">
        <w:rPr>
          <w:rFonts w:ascii="Times New Roman" w:hAnsi="Times New Roman" w:cs="Times New Roman"/>
          <w:sz w:val="28"/>
          <w:szCs w:val="28"/>
        </w:rPr>
        <w:t xml:space="preserve">методами залучення громадськості до бюджетного процесу </w:t>
      </w:r>
      <w:bookmarkEnd w:id="84"/>
      <w:r w:rsidR="007405E4" w:rsidRPr="007268A6">
        <w:rPr>
          <w:rFonts w:ascii="Times New Roman" w:hAnsi="Times New Roman" w:cs="Times New Roman"/>
          <w:sz w:val="28"/>
          <w:szCs w:val="28"/>
        </w:rPr>
        <w:t>визначають наступні</w:t>
      </w:r>
      <w:r>
        <w:rPr>
          <w:rFonts w:ascii="Times New Roman" w:hAnsi="Times New Roman" w:cs="Times New Roman"/>
          <w:sz w:val="28"/>
          <w:szCs w:val="28"/>
        </w:rPr>
        <w:t>, що відображені на рисунку 2.8.</w:t>
      </w:r>
    </w:p>
    <w:p w14:paraId="20D52D2C" w14:textId="5B4450FB" w:rsidR="00C64B36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6E3866C" w14:textId="41A8C3E3" w:rsidR="00C64B36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26FAF77" w14:textId="11AB0D19" w:rsidR="00C64B36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99C418E" w14:textId="3BFC8DA5" w:rsidR="00C64B36" w:rsidRDefault="009E660F" w:rsidP="00C64B36">
      <w:pPr>
        <w:tabs>
          <w:tab w:val="left" w:pos="112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7CAA5E" wp14:editId="4F5E2EEB">
            <wp:extent cx="5923833" cy="2710543"/>
            <wp:effectExtent l="0" t="0" r="127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2318" cy="2714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A5D50" w14:textId="4D971F65" w:rsidR="00C64B36" w:rsidRPr="007268A6" w:rsidRDefault="00C64B36" w:rsidP="00604372">
      <w:pPr>
        <w:tabs>
          <w:tab w:val="left" w:pos="112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ab/>
      </w: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>
        <w:rPr>
          <w:rFonts w:ascii="Times New Roman" w:hAnsi="Times New Roman" w:cs="Times New Roman"/>
          <w:b/>
          <w:sz w:val="28"/>
          <w:szCs w:val="28"/>
        </w:rPr>
        <w:t>8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</w:rPr>
        <w:t>М</w:t>
      </w:r>
      <w:r w:rsidRPr="00C64B36">
        <w:rPr>
          <w:rFonts w:ascii="Times New Roman" w:hAnsi="Times New Roman" w:cs="Times New Roman"/>
          <w:b/>
          <w:sz w:val="28"/>
          <w:szCs w:val="28"/>
        </w:rPr>
        <w:t xml:space="preserve">етоди залучення громадськості до бюджетного процесу </w:t>
      </w:r>
      <w:r>
        <w:rPr>
          <w:rFonts w:ascii="Times New Roman" w:hAnsi="Times New Roman" w:cs="Times New Roman"/>
          <w:b/>
          <w:sz w:val="28"/>
          <w:szCs w:val="28"/>
        </w:rPr>
        <w:t>на місцевому рівні</w:t>
      </w:r>
    </w:p>
    <w:p w14:paraId="2EAA8EE5" w14:textId="1FC39B18" w:rsidR="00C64B36" w:rsidRPr="007268A6" w:rsidRDefault="00C64B36" w:rsidP="00C64B36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[1</w:t>
      </w:r>
      <w:r w:rsidR="008C01BB">
        <w:rPr>
          <w:rFonts w:ascii="Times New Roman" w:hAnsi="Times New Roman" w:cs="Times New Roman"/>
          <w:i/>
          <w:sz w:val="28"/>
          <w:szCs w:val="28"/>
        </w:rPr>
        <w:t>4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p w14:paraId="6A2239A5" w14:textId="77777777" w:rsidR="00C64B36" w:rsidRPr="007268A6" w:rsidRDefault="00C64B36" w:rsidP="00740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83"/>
    <w:p w14:paraId="29E3527D" w14:textId="59E66396" w:rsidR="000E1C7D" w:rsidRPr="009C7E1F" w:rsidRDefault="008F65CA" w:rsidP="000E1C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Здійснення реформ</w:t>
      </w:r>
      <w:r w:rsidR="00C0519E">
        <w:rPr>
          <w:rFonts w:ascii="Times New Roman" w:hAnsi="Times New Roman" w:cs="Times New Roman"/>
          <w:sz w:val="28"/>
          <w:szCs w:val="28"/>
        </w:rPr>
        <w:t>и децентралізації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в Україні </w:t>
      </w:r>
      <w:r w:rsidR="00C0519E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модернізації </w:t>
      </w:r>
      <w:r w:rsidR="00C0519E">
        <w:rPr>
          <w:rFonts w:ascii="Times New Roman" w:hAnsi="Times New Roman" w:cs="Times New Roman"/>
          <w:sz w:val="28"/>
          <w:szCs w:val="28"/>
        </w:rPr>
        <w:t xml:space="preserve">організації бюджетного процесу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з урахуванням забезпечення </w:t>
      </w:r>
      <w:r w:rsidR="00C0519E">
        <w:rPr>
          <w:rFonts w:ascii="Times New Roman" w:hAnsi="Times New Roman" w:cs="Times New Roman"/>
          <w:sz w:val="28"/>
          <w:szCs w:val="28"/>
        </w:rPr>
        <w:t xml:space="preserve">його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прозорості </w:t>
      </w:r>
      <w:r w:rsidR="00C0519E">
        <w:rPr>
          <w:rFonts w:ascii="Times New Roman" w:hAnsi="Times New Roman" w:cs="Times New Roman"/>
          <w:sz w:val="28"/>
          <w:szCs w:val="28"/>
        </w:rPr>
        <w:t xml:space="preserve">та публічності ставить за необхідне запровадження і </w:t>
      </w:r>
      <w:r w:rsidR="000E1C7D" w:rsidRPr="009C7E1F">
        <w:rPr>
          <w:rFonts w:ascii="Times New Roman" w:hAnsi="Times New Roman" w:cs="Times New Roman"/>
          <w:sz w:val="28"/>
          <w:szCs w:val="28"/>
        </w:rPr>
        <w:t>поширення практики участі громадськості</w:t>
      </w:r>
      <w:r w:rsidR="00C0519E">
        <w:rPr>
          <w:rFonts w:ascii="Times New Roman" w:hAnsi="Times New Roman" w:cs="Times New Roman"/>
          <w:sz w:val="28"/>
          <w:szCs w:val="28"/>
        </w:rPr>
        <w:t xml:space="preserve"> в ньому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. </w:t>
      </w:r>
      <w:r w:rsidR="00C0519E"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="00C0519E" w:rsidRPr="009C7E1F">
        <w:rPr>
          <w:rFonts w:ascii="Times New Roman" w:hAnsi="Times New Roman" w:cs="Times New Roman"/>
          <w:sz w:val="28"/>
          <w:szCs w:val="28"/>
        </w:rPr>
        <w:t>наявних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 проблем та </w:t>
      </w:r>
      <w:r w:rsidR="00C0519E" w:rsidRPr="009C7E1F">
        <w:rPr>
          <w:rFonts w:ascii="Times New Roman" w:hAnsi="Times New Roman" w:cs="Times New Roman"/>
          <w:sz w:val="28"/>
          <w:szCs w:val="28"/>
        </w:rPr>
        <w:t>впровадження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 кращих </w:t>
      </w:r>
      <w:r w:rsidR="00C0519E">
        <w:rPr>
          <w:rFonts w:ascii="Times New Roman" w:hAnsi="Times New Roman" w:cs="Times New Roman"/>
          <w:sz w:val="28"/>
          <w:szCs w:val="28"/>
        </w:rPr>
        <w:t xml:space="preserve">передових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практик забезпечення прозорості </w:t>
      </w:r>
      <w:r w:rsidR="00C0519E">
        <w:rPr>
          <w:rFonts w:ascii="Times New Roman" w:hAnsi="Times New Roman" w:cs="Times New Roman"/>
          <w:sz w:val="28"/>
          <w:szCs w:val="28"/>
        </w:rPr>
        <w:t xml:space="preserve">місцевого 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бюджету </w:t>
      </w:r>
      <w:r w:rsidR="00C0519E">
        <w:rPr>
          <w:rFonts w:ascii="Times New Roman" w:hAnsi="Times New Roman" w:cs="Times New Roman"/>
          <w:sz w:val="28"/>
          <w:szCs w:val="28"/>
        </w:rPr>
        <w:t xml:space="preserve">сприятимуть зміцненню </w:t>
      </w:r>
      <w:r w:rsidR="000E1C7D" w:rsidRPr="009C7E1F">
        <w:rPr>
          <w:rFonts w:ascii="Times New Roman" w:hAnsi="Times New Roman" w:cs="Times New Roman"/>
          <w:sz w:val="28"/>
          <w:szCs w:val="28"/>
        </w:rPr>
        <w:t>демократичн</w:t>
      </w:r>
      <w:r w:rsidR="00C0519E">
        <w:rPr>
          <w:rFonts w:ascii="Times New Roman" w:hAnsi="Times New Roman" w:cs="Times New Roman"/>
          <w:sz w:val="28"/>
          <w:szCs w:val="28"/>
        </w:rPr>
        <w:t>их</w:t>
      </w:r>
      <w:r w:rsidR="000E1C7D" w:rsidRPr="009C7E1F">
        <w:rPr>
          <w:rFonts w:ascii="Times New Roman" w:hAnsi="Times New Roman" w:cs="Times New Roman"/>
          <w:sz w:val="28"/>
          <w:szCs w:val="28"/>
        </w:rPr>
        <w:t xml:space="preserve"> засад функціонування бюджетів</w:t>
      </w:r>
      <w:r w:rsidR="008C01BB">
        <w:rPr>
          <w:rFonts w:ascii="Times New Roman" w:hAnsi="Times New Roman" w:cs="Times New Roman"/>
          <w:sz w:val="28"/>
          <w:szCs w:val="28"/>
        </w:rPr>
        <w:t xml:space="preserve"> </w:t>
      </w:r>
      <w:r w:rsidR="00C0519E">
        <w:rPr>
          <w:rFonts w:ascii="Times New Roman" w:hAnsi="Times New Roman" w:cs="Times New Roman"/>
          <w:sz w:val="28"/>
          <w:szCs w:val="28"/>
        </w:rPr>
        <w:t xml:space="preserve">з метою забезпечення сталого розвитку громад </w:t>
      </w:r>
      <w:r w:rsidR="008C01BB" w:rsidRPr="008C01BB">
        <w:rPr>
          <w:rFonts w:ascii="Times New Roman" w:hAnsi="Times New Roman" w:cs="Times New Roman"/>
          <w:sz w:val="28"/>
          <w:szCs w:val="28"/>
        </w:rPr>
        <w:t>[14]</w:t>
      </w:r>
      <w:r w:rsidR="000E1C7D" w:rsidRPr="008C01BB">
        <w:rPr>
          <w:rFonts w:ascii="Times New Roman" w:hAnsi="Times New Roman" w:cs="Times New Roman"/>
          <w:sz w:val="28"/>
          <w:szCs w:val="28"/>
        </w:rPr>
        <w:t>.</w:t>
      </w:r>
    </w:p>
    <w:p w14:paraId="10E03C90" w14:textId="21008111" w:rsidR="000E1C7D" w:rsidRPr="007268A6" w:rsidRDefault="0029589A" w:rsidP="000E1C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Становлення 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</w:rPr>
        <w:t xml:space="preserve">поширення практики </w:t>
      </w:r>
      <w:r w:rsidR="000E1C7D" w:rsidRPr="007268A6">
        <w:rPr>
          <w:rFonts w:ascii="Times New Roman" w:hAnsi="Times New Roman" w:cs="Times New Roman"/>
          <w:sz w:val="28"/>
          <w:szCs w:val="28"/>
        </w:rPr>
        <w:t>участі громадськості у бюджетному процесі</w:t>
      </w:r>
      <w:r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вагомим для 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розробки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прийняття бюджетних рішень </w:t>
      </w:r>
      <w:r>
        <w:rPr>
          <w:rFonts w:ascii="Times New Roman" w:hAnsi="Times New Roman" w:cs="Times New Roman"/>
          <w:sz w:val="28"/>
          <w:szCs w:val="28"/>
        </w:rPr>
        <w:t xml:space="preserve">на засадах демократичних принципів </w:t>
      </w:r>
      <w:r w:rsidR="000E1C7D" w:rsidRPr="007268A6">
        <w:rPr>
          <w:rFonts w:ascii="Times New Roman" w:hAnsi="Times New Roman" w:cs="Times New Roman"/>
          <w:sz w:val="28"/>
          <w:szCs w:val="28"/>
        </w:rPr>
        <w:t>з метою забезпечення суспільн</w:t>
      </w:r>
      <w:r w:rsidR="00F73298">
        <w:rPr>
          <w:rFonts w:ascii="Times New Roman" w:hAnsi="Times New Roman" w:cs="Times New Roman"/>
          <w:sz w:val="28"/>
          <w:szCs w:val="28"/>
        </w:rPr>
        <w:t>ими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благ</w:t>
      </w:r>
      <w:r w:rsidR="00F73298">
        <w:rPr>
          <w:rFonts w:ascii="Times New Roman" w:hAnsi="Times New Roman" w:cs="Times New Roman"/>
          <w:sz w:val="28"/>
          <w:szCs w:val="28"/>
        </w:rPr>
        <w:t>ами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і послуг</w:t>
      </w:r>
      <w:r w:rsidR="00F73298">
        <w:rPr>
          <w:rFonts w:ascii="Times New Roman" w:hAnsi="Times New Roman" w:cs="Times New Roman"/>
          <w:sz w:val="28"/>
          <w:szCs w:val="28"/>
        </w:rPr>
        <w:t>ами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громадян в </w:t>
      </w:r>
      <w:r w:rsidR="00F73298" w:rsidRPr="007268A6">
        <w:rPr>
          <w:rFonts w:ascii="Times New Roman" w:hAnsi="Times New Roman" w:cs="Times New Roman"/>
          <w:sz w:val="28"/>
          <w:szCs w:val="28"/>
        </w:rPr>
        <w:t>заміну</w:t>
      </w:r>
      <w:r w:rsidR="000E1C7D" w:rsidRPr="007268A6">
        <w:rPr>
          <w:rFonts w:ascii="Times New Roman" w:hAnsi="Times New Roman" w:cs="Times New Roman"/>
          <w:sz w:val="28"/>
          <w:szCs w:val="28"/>
        </w:rPr>
        <w:t xml:space="preserve"> за сплачені обов’язкові податкові платежі. Бюджетна прозорість та участь громадськості у бюджетному процесі є головною умовою становлення демократичних засад</w:t>
      </w:r>
      <w:r w:rsidR="00BE7E4E">
        <w:rPr>
          <w:rFonts w:ascii="Times New Roman" w:hAnsi="Times New Roman" w:cs="Times New Roman"/>
          <w:sz w:val="28"/>
          <w:szCs w:val="28"/>
        </w:rPr>
        <w:t xml:space="preserve"> сталого розвитку адміністративно-територіальних одиниць та держави загалом</w:t>
      </w:r>
      <w:r w:rsidR="000E1C7D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712B21BB" w14:textId="27EE4A62" w:rsidR="0030709C" w:rsidRPr="009E660F" w:rsidRDefault="00BE7E4E" w:rsidP="009E66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Вибір </w:t>
      </w:r>
      <w:r>
        <w:rPr>
          <w:rFonts w:ascii="Times New Roman" w:hAnsi="Times New Roman" w:cs="Times New Roman"/>
          <w:sz w:val="28"/>
          <w:szCs w:val="28"/>
        </w:rPr>
        <w:t xml:space="preserve">форм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залучення громадськості </w:t>
      </w:r>
      <w:r>
        <w:rPr>
          <w:rFonts w:ascii="Times New Roman" w:hAnsi="Times New Roman" w:cs="Times New Roman"/>
          <w:sz w:val="28"/>
          <w:szCs w:val="28"/>
        </w:rPr>
        <w:t>до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процес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A3F26">
        <w:rPr>
          <w:rFonts w:ascii="Times New Roman" w:hAnsi="Times New Roman" w:cs="Times New Roman"/>
          <w:sz w:val="28"/>
          <w:szCs w:val="28"/>
        </w:rPr>
        <w:t xml:space="preserve">визначається </w:t>
      </w:r>
      <w:r w:rsidRPr="007268A6">
        <w:rPr>
          <w:rFonts w:ascii="Times New Roman" w:hAnsi="Times New Roman" w:cs="Times New Roman"/>
          <w:sz w:val="28"/>
          <w:szCs w:val="28"/>
        </w:rPr>
        <w:t>метою, котру необхідно досягнути у результаті участі громадян. Громад</w:t>
      </w:r>
      <w:r w:rsidR="002A3F26">
        <w:rPr>
          <w:rFonts w:ascii="Times New Roman" w:hAnsi="Times New Roman" w:cs="Times New Roman"/>
          <w:sz w:val="28"/>
          <w:szCs w:val="28"/>
        </w:rPr>
        <w:t>ськість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мож</w:t>
      </w:r>
      <w:r w:rsidR="002A3F26">
        <w:rPr>
          <w:rFonts w:ascii="Times New Roman" w:hAnsi="Times New Roman" w:cs="Times New Roman"/>
          <w:sz w:val="28"/>
          <w:szCs w:val="28"/>
        </w:rPr>
        <w:t>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окремо або групами долучатися до розробки та прийняття бюджетних рішень задля підвищення ефективності управління бюджетом</w:t>
      </w:r>
      <w:r>
        <w:rPr>
          <w:rFonts w:ascii="Times New Roman" w:hAnsi="Times New Roman" w:cs="Times New Roman"/>
          <w:sz w:val="28"/>
          <w:szCs w:val="28"/>
        </w:rPr>
        <w:t xml:space="preserve"> (рис. 2.9)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1910B958" w14:textId="7CDA01DA" w:rsidR="00EF623B" w:rsidRPr="00EF623B" w:rsidRDefault="009E660F" w:rsidP="009E660F">
      <w:pPr>
        <w:spacing w:after="0" w:line="360" w:lineRule="auto"/>
        <w:rPr>
          <w:rFonts w:ascii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noProof/>
          <w:sz w:val="28"/>
          <w:szCs w:val="28"/>
        </w:rPr>
        <w:drawing>
          <wp:inline distT="0" distB="0" distL="0" distR="0" wp14:anchorId="7ECE7814" wp14:editId="2B90E370">
            <wp:extent cx="5986822" cy="4980214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193" cy="5001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119799" w14:textId="0B9CABE1" w:rsidR="00663BE3" w:rsidRPr="007268A6" w:rsidRDefault="00663BE3" w:rsidP="00604372">
      <w:pPr>
        <w:tabs>
          <w:tab w:val="left" w:pos="112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85" w:name="_Hlk58006789"/>
      <w:r w:rsidRPr="007268A6">
        <w:rPr>
          <w:rFonts w:ascii="Times New Roman" w:hAnsi="Times New Roman" w:cs="Times New Roman"/>
          <w:sz w:val="28"/>
          <w:szCs w:val="28"/>
        </w:rPr>
        <w:tab/>
      </w: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C64B36">
        <w:rPr>
          <w:rFonts w:ascii="Times New Roman" w:hAnsi="Times New Roman" w:cs="Times New Roman"/>
          <w:b/>
          <w:sz w:val="28"/>
          <w:szCs w:val="28"/>
        </w:rPr>
        <w:t>9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9C7E1F">
        <w:rPr>
          <w:rFonts w:ascii="Times New Roman" w:hAnsi="Times New Roman" w:cs="Times New Roman"/>
          <w:b/>
          <w:sz w:val="28"/>
          <w:szCs w:val="28"/>
        </w:rPr>
        <w:t xml:space="preserve">Форми участі громадськості у забезпеченні прозорості </w:t>
      </w:r>
      <w:r w:rsidRPr="007268A6">
        <w:rPr>
          <w:rFonts w:ascii="Times New Roman" w:hAnsi="Times New Roman" w:cs="Times New Roman"/>
          <w:b/>
          <w:sz w:val="28"/>
          <w:szCs w:val="28"/>
        </w:rPr>
        <w:t>бюджетного процесу</w:t>
      </w:r>
      <w:r w:rsidR="009E0BE8">
        <w:rPr>
          <w:rFonts w:ascii="Times New Roman" w:hAnsi="Times New Roman" w:cs="Times New Roman"/>
          <w:b/>
          <w:sz w:val="28"/>
          <w:szCs w:val="28"/>
        </w:rPr>
        <w:t xml:space="preserve"> на місцевому рівні</w:t>
      </w:r>
    </w:p>
    <w:p w14:paraId="7AF1B00E" w14:textId="7DB81F5C" w:rsidR="00663BE3" w:rsidRPr="007268A6" w:rsidRDefault="00663BE3" w:rsidP="00663BE3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на основі </w:t>
      </w:r>
      <w:bookmarkStart w:id="86" w:name="_Hlk120654180"/>
      <w:r w:rsidRPr="007268A6">
        <w:rPr>
          <w:rFonts w:ascii="Times New Roman" w:hAnsi="Times New Roman" w:cs="Times New Roman"/>
          <w:i/>
          <w:sz w:val="28"/>
          <w:szCs w:val="28"/>
        </w:rPr>
        <w:t>[</w:t>
      </w:r>
      <w:r w:rsidR="00BB43A1">
        <w:rPr>
          <w:rFonts w:ascii="Times New Roman" w:hAnsi="Times New Roman" w:cs="Times New Roman"/>
          <w:i/>
          <w:sz w:val="28"/>
          <w:szCs w:val="28"/>
        </w:rPr>
        <w:t>55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  <w:bookmarkEnd w:id="86"/>
    </w:p>
    <w:p w14:paraId="4088F451" w14:textId="77777777" w:rsidR="00663BE3" w:rsidRDefault="00663BE3" w:rsidP="00711E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85"/>
    <w:p w14:paraId="6F469F8B" w14:textId="0A3DA853" w:rsidR="00711E86" w:rsidRPr="007268A6" w:rsidRDefault="00711E86" w:rsidP="009C5C74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Найбільш </w:t>
      </w:r>
      <w:r w:rsidR="00EE09B4">
        <w:rPr>
          <w:rFonts w:ascii="Times New Roman" w:hAnsi="Times New Roman" w:cs="Times New Roman"/>
          <w:sz w:val="28"/>
          <w:szCs w:val="28"/>
        </w:rPr>
        <w:t xml:space="preserve">поширенішою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сферою </w:t>
      </w:r>
      <w:r w:rsidR="00EE09B4" w:rsidRPr="007268A6">
        <w:rPr>
          <w:rFonts w:ascii="Times New Roman" w:hAnsi="Times New Roman" w:cs="Times New Roman"/>
          <w:sz w:val="28"/>
          <w:szCs w:val="28"/>
        </w:rPr>
        <w:t xml:space="preserve">залучення громадянського суспільства </w:t>
      </w:r>
      <w:r w:rsidR="00EE09B4">
        <w:rPr>
          <w:rFonts w:ascii="Times New Roman" w:hAnsi="Times New Roman" w:cs="Times New Roman"/>
          <w:sz w:val="28"/>
          <w:szCs w:val="28"/>
        </w:rPr>
        <w:t xml:space="preserve">з метою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забезпечення прозорості бюджетного процесу є </w:t>
      </w:r>
      <w:r w:rsidR="00EE09B4">
        <w:rPr>
          <w:rFonts w:ascii="Times New Roman" w:hAnsi="Times New Roman" w:cs="Times New Roman"/>
          <w:sz w:val="28"/>
          <w:szCs w:val="28"/>
        </w:rPr>
        <w:t xml:space="preserve">його залучення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до </w:t>
      </w:r>
      <w:r w:rsidR="00EE09B4">
        <w:rPr>
          <w:rFonts w:ascii="Times New Roman" w:hAnsi="Times New Roman" w:cs="Times New Roman"/>
          <w:sz w:val="28"/>
          <w:szCs w:val="28"/>
        </w:rPr>
        <w:t xml:space="preserve">стадій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планування та виконання місцевих бюджетів. </w:t>
      </w:r>
      <w:r w:rsidR="00C342C9">
        <w:rPr>
          <w:rFonts w:ascii="Times New Roman" w:hAnsi="Times New Roman" w:cs="Times New Roman"/>
          <w:sz w:val="28"/>
          <w:szCs w:val="28"/>
        </w:rPr>
        <w:t>Таким чином, з</w:t>
      </w:r>
      <w:r w:rsidRPr="007268A6">
        <w:rPr>
          <w:rFonts w:ascii="Times New Roman" w:hAnsi="Times New Roman" w:cs="Times New Roman"/>
          <w:sz w:val="28"/>
          <w:szCs w:val="28"/>
        </w:rPr>
        <w:t xml:space="preserve">а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бюджетним процесом на місцевому рівні </w:t>
      </w:r>
      <w:r w:rsidR="00C342C9">
        <w:rPr>
          <w:rFonts w:ascii="Times New Roman" w:hAnsi="Times New Roman" w:cs="Times New Roman"/>
          <w:sz w:val="28"/>
          <w:szCs w:val="28"/>
        </w:rPr>
        <w:t xml:space="preserve">мають право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здійснювати спостереження: </w:t>
      </w:r>
    </w:p>
    <w:p w14:paraId="1F2CBADD" w14:textId="77777777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офіційні органи аудиту, такі як національні або регіональні рахункові палати; </w:t>
      </w:r>
    </w:p>
    <w:p w14:paraId="08A3612D" w14:textId="77777777" w:rsidR="00C7490E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7" w:name="_Hlk120653096"/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bookmarkEnd w:id="87"/>
      <w:r w:rsidR="009A09D9" w:rsidRPr="007268A6">
        <w:rPr>
          <w:rFonts w:ascii="Times New Roman" w:hAnsi="Times New Roman" w:cs="Times New Roman"/>
          <w:sz w:val="28"/>
          <w:szCs w:val="28"/>
        </w:rPr>
        <w:t xml:space="preserve">організації виборних політиків (комітети, фракції та ін.); </w:t>
      </w:r>
    </w:p>
    <w:p w14:paraId="12096723" w14:textId="19D4534C" w:rsidR="00711E86" w:rsidRPr="007268A6" w:rsidRDefault="00C7490E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інспектори з питань державних послуг; </w:t>
      </w:r>
    </w:p>
    <w:p w14:paraId="0DC65BB2" w14:textId="5F777C00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неурядові організації, які </w:t>
      </w:r>
      <w:r w:rsidR="00C7490E">
        <w:rPr>
          <w:rFonts w:ascii="Times New Roman" w:hAnsi="Times New Roman" w:cs="Times New Roman"/>
          <w:sz w:val="28"/>
          <w:szCs w:val="28"/>
        </w:rPr>
        <w:t xml:space="preserve">дотичні до здійснення </w:t>
      </w:r>
      <w:r w:rsidRPr="007268A6">
        <w:rPr>
          <w:rFonts w:ascii="Times New Roman" w:hAnsi="Times New Roman" w:cs="Times New Roman"/>
          <w:sz w:val="28"/>
          <w:szCs w:val="28"/>
        </w:rPr>
        <w:t>державн</w:t>
      </w:r>
      <w:r w:rsidR="00C7490E">
        <w:rPr>
          <w:rFonts w:ascii="Times New Roman" w:hAnsi="Times New Roman" w:cs="Times New Roman"/>
          <w:sz w:val="28"/>
          <w:szCs w:val="28"/>
        </w:rPr>
        <w:t>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управління; </w:t>
      </w:r>
    </w:p>
    <w:p w14:paraId="0DB87510" w14:textId="5B365168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неурядові організації, що </w:t>
      </w:r>
      <w:r w:rsidR="00BE20BB">
        <w:rPr>
          <w:rFonts w:ascii="Times New Roman" w:hAnsi="Times New Roman" w:cs="Times New Roman"/>
          <w:sz w:val="28"/>
          <w:szCs w:val="28"/>
        </w:rPr>
        <w:t>виконують</w:t>
      </w:r>
      <w:r w:rsidR="00C7490E">
        <w:rPr>
          <w:rFonts w:ascii="Times New Roman" w:hAnsi="Times New Roman" w:cs="Times New Roman"/>
          <w:sz w:val="28"/>
          <w:szCs w:val="28"/>
        </w:rPr>
        <w:t xml:space="preserve"> </w:t>
      </w:r>
      <w:r w:rsidR="00BE20BB">
        <w:rPr>
          <w:rFonts w:ascii="Times New Roman" w:hAnsi="Times New Roman" w:cs="Times New Roman"/>
          <w:sz w:val="28"/>
          <w:szCs w:val="28"/>
        </w:rPr>
        <w:t xml:space="preserve">діяльність по </w:t>
      </w:r>
      <w:r w:rsidRPr="007268A6">
        <w:rPr>
          <w:rFonts w:ascii="Times New Roman" w:hAnsi="Times New Roman" w:cs="Times New Roman"/>
          <w:sz w:val="28"/>
          <w:szCs w:val="28"/>
        </w:rPr>
        <w:t>вивченн</w:t>
      </w:r>
      <w:r w:rsidR="00BE20BB">
        <w:rPr>
          <w:rFonts w:ascii="Times New Roman" w:hAnsi="Times New Roman" w:cs="Times New Roman"/>
          <w:sz w:val="28"/>
          <w:szCs w:val="28"/>
        </w:rPr>
        <w:t>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питань доцільності </w:t>
      </w:r>
      <w:r w:rsidR="00BE20BB">
        <w:rPr>
          <w:rFonts w:ascii="Times New Roman" w:hAnsi="Times New Roman" w:cs="Times New Roman"/>
          <w:sz w:val="28"/>
          <w:szCs w:val="28"/>
        </w:rPr>
        <w:t xml:space="preserve">та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ефективності </w:t>
      </w:r>
      <w:r w:rsidR="00BE20BB">
        <w:rPr>
          <w:rFonts w:ascii="Times New Roman" w:hAnsi="Times New Roman" w:cs="Times New Roman"/>
          <w:sz w:val="28"/>
          <w:szCs w:val="28"/>
        </w:rPr>
        <w:t xml:space="preserve">бюджетних видатків </w:t>
      </w:r>
      <w:r w:rsidRPr="007268A6">
        <w:rPr>
          <w:rFonts w:ascii="Times New Roman" w:hAnsi="Times New Roman" w:cs="Times New Roman"/>
          <w:sz w:val="28"/>
          <w:szCs w:val="28"/>
        </w:rPr>
        <w:t>на окремі послуг</w:t>
      </w:r>
      <w:r w:rsidR="00BE20BB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місцевих органів влади; </w:t>
      </w:r>
    </w:p>
    <w:p w14:paraId="58D10986" w14:textId="77777777" w:rsidR="00BE20BB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професійні об’єднання, </w:t>
      </w:r>
      <w:r w:rsidR="00BE20BB">
        <w:rPr>
          <w:rFonts w:ascii="Times New Roman" w:hAnsi="Times New Roman" w:cs="Times New Roman"/>
          <w:sz w:val="28"/>
          <w:szCs w:val="28"/>
        </w:rPr>
        <w:t xml:space="preserve">які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пов’язані з місцевим самоврядуванням; </w:t>
      </w:r>
    </w:p>
    <w:p w14:paraId="786F9F88" w14:textId="7D08CD38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– користувачі </w:t>
      </w:r>
      <w:r w:rsidR="00BE20BB">
        <w:rPr>
          <w:rFonts w:ascii="Times New Roman" w:hAnsi="Times New Roman" w:cs="Times New Roman"/>
          <w:sz w:val="28"/>
          <w:szCs w:val="28"/>
        </w:rPr>
        <w:t xml:space="preserve">суспільних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послуг на місцевому рівні; </w:t>
      </w:r>
    </w:p>
    <w:p w14:paraId="6D481180" w14:textId="3DF84A7C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– конкуренти організацій, що надають державні послуги.</w:t>
      </w:r>
    </w:p>
    <w:p w14:paraId="67DD4AFE" w14:textId="70ECB808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8" w:name="_Hlk120704508"/>
      <w:r w:rsidRPr="007268A6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C53F92">
        <w:rPr>
          <w:rFonts w:ascii="Times New Roman" w:hAnsi="Times New Roman" w:cs="Times New Roman"/>
          <w:sz w:val="28"/>
          <w:szCs w:val="28"/>
        </w:rPr>
        <w:t xml:space="preserve">сучасних </w:t>
      </w:r>
      <w:r w:rsidRPr="007268A6">
        <w:rPr>
          <w:rFonts w:ascii="Times New Roman" w:hAnsi="Times New Roman" w:cs="Times New Roman"/>
          <w:sz w:val="28"/>
          <w:szCs w:val="28"/>
        </w:rPr>
        <w:t>практи</w:t>
      </w:r>
      <w:r w:rsidR="00C53F92">
        <w:rPr>
          <w:rFonts w:ascii="Times New Roman" w:hAnsi="Times New Roman" w:cs="Times New Roman"/>
          <w:sz w:val="28"/>
          <w:szCs w:val="28"/>
        </w:rPr>
        <w:t>к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залучення громадян до процесу прийняття </w:t>
      </w:r>
      <w:r w:rsidR="00C53F92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рішень </w:t>
      </w:r>
      <w:r w:rsidR="00C53F92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C53F92">
        <w:rPr>
          <w:rFonts w:ascii="Times New Roman" w:hAnsi="Times New Roman" w:cs="Times New Roman"/>
          <w:sz w:val="28"/>
          <w:szCs w:val="28"/>
        </w:rPr>
        <w:t xml:space="preserve">і виконання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дозволяє </w:t>
      </w:r>
      <w:r w:rsidR="00C53F92" w:rsidRPr="007268A6">
        <w:rPr>
          <w:rFonts w:ascii="Times New Roman" w:hAnsi="Times New Roman" w:cs="Times New Roman"/>
          <w:sz w:val="28"/>
          <w:szCs w:val="28"/>
        </w:rPr>
        <w:t>означити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певні вигоди місцевих органів влади стосовно прийняття </w:t>
      </w:r>
      <w:r w:rsidR="00C53F92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7268A6">
        <w:rPr>
          <w:rFonts w:ascii="Times New Roman" w:hAnsi="Times New Roman" w:cs="Times New Roman"/>
          <w:sz w:val="28"/>
          <w:szCs w:val="28"/>
        </w:rPr>
        <w:t>бюджетних рішень:</w:t>
      </w:r>
    </w:p>
    <w:p w14:paraId="2F92CD8A" w14:textId="2062AAA6" w:rsidR="00711E86" w:rsidRPr="007268A6" w:rsidRDefault="00C53F92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засад для політичної підтримки </w:t>
      </w:r>
      <w:r>
        <w:rPr>
          <w:rFonts w:ascii="Times New Roman" w:hAnsi="Times New Roman" w:cs="Times New Roman"/>
          <w:sz w:val="28"/>
          <w:szCs w:val="28"/>
        </w:rPr>
        <w:t>у громадськості</w:t>
      </w:r>
      <w:r w:rsidR="00711E86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2DE3E3C0" w14:textId="6C035EE0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розподіл </w:t>
      </w:r>
      <w:r w:rsidR="00C53F92">
        <w:rPr>
          <w:rFonts w:ascii="Times New Roman" w:hAnsi="Times New Roman" w:cs="Times New Roman"/>
          <w:sz w:val="28"/>
          <w:szCs w:val="28"/>
        </w:rPr>
        <w:t xml:space="preserve">сфери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відповідальності за прийняття </w:t>
      </w:r>
      <w:r w:rsidR="00C53F92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рішень (особливо, що </w:t>
      </w:r>
      <w:r w:rsidR="00C53F92" w:rsidRPr="007268A6">
        <w:rPr>
          <w:rFonts w:ascii="Times New Roman" w:hAnsi="Times New Roman" w:cs="Times New Roman"/>
          <w:sz w:val="28"/>
          <w:szCs w:val="28"/>
        </w:rPr>
        <w:t>торка</w:t>
      </w:r>
      <w:r w:rsidR="00C53F92">
        <w:rPr>
          <w:rFonts w:ascii="Times New Roman" w:hAnsi="Times New Roman" w:cs="Times New Roman"/>
          <w:sz w:val="28"/>
          <w:szCs w:val="28"/>
        </w:rPr>
        <w:t>є</w:t>
      </w:r>
      <w:r w:rsidR="00C53F92" w:rsidRPr="007268A6">
        <w:rPr>
          <w:rFonts w:ascii="Times New Roman" w:hAnsi="Times New Roman" w:cs="Times New Roman"/>
          <w:sz w:val="28"/>
          <w:szCs w:val="28"/>
        </w:rPr>
        <w:t>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непопулярних</w:t>
      </w:r>
      <w:r w:rsidR="00C53F92">
        <w:rPr>
          <w:rFonts w:ascii="Times New Roman" w:hAnsi="Times New Roman" w:cs="Times New Roman"/>
          <w:sz w:val="28"/>
          <w:szCs w:val="28"/>
        </w:rPr>
        <w:t xml:space="preserve"> рішень</w:t>
      </w:r>
      <w:r w:rsidRPr="007268A6">
        <w:rPr>
          <w:rFonts w:ascii="Times New Roman" w:hAnsi="Times New Roman" w:cs="Times New Roman"/>
          <w:sz w:val="28"/>
          <w:szCs w:val="28"/>
        </w:rPr>
        <w:t xml:space="preserve">) та одержання громадської підтримки при їх втіленні </w:t>
      </w:r>
      <w:r w:rsidR="00C53F92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життя; </w:t>
      </w:r>
    </w:p>
    <w:p w14:paraId="1AA51492" w14:textId="4274B5D3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покращення </w:t>
      </w:r>
      <w:r w:rsidR="00C53F92">
        <w:rPr>
          <w:rFonts w:ascii="Times New Roman" w:hAnsi="Times New Roman" w:cs="Times New Roman"/>
          <w:sz w:val="28"/>
          <w:szCs w:val="28"/>
        </w:rPr>
        <w:t xml:space="preserve">освідомлення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громадськістю </w:t>
      </w:r>
      <w:r w:rsidR="00C53F92" w:rsidRPr="007268A6">
        <w:rPr>
          <w:rFonts w:ascii="Times New Roman" w:hAnsi="Times New Roman" w:cs="Times New Roman"/>
          <w:sz w:val="28"/>
          <w:szCs w:val="28"/>
        </w:rPr>
        <w:t>наявних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бюджетних обмежень для органів влади та </w:t>
      </w:r>
      <w:r w:rsidR="00091FCA" w:rsidRPr="007268A6">
        <w:rPr>
          <w:rFonts w:ascii="Times New Roman" w:hAnsi="Times New Roman" w:cs="Times New Roman"/>
          <w:sz w:val="28"/>
          <w:szCs w:val="28"/>
        </w:rPr>
        <w:t>підняття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рівня довіри до місцевої влади;</w:t>
      </w:r>
    </w:p>
    <w:p w14:paraId="58EEC2DD" w14:textId="77777777" w:rsidR="00091FCA" w:rsidRDefault="00091FCA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вироблення </w:t>
      </w:r>
      <w:r w:rsidR="00711E86" w:rsidRPr="007268A6">
        <w:rPr>
          <w:rFonts w:ascii="Times New Roman" w:hAnsi="Times New Roman" w:cs="Times New Roman"/>
          <w:sz w:val="28"/>
          <w:szCs w:val="28"/>
        </w:rPr>
        <w:t>нетрадиційних шляхів для вирішення</w:t>
      </w:r>
      <w:r>
        <w:rPr>
          <w:rFonts w:ascii="Times New Roman" w:hAnsi="Times New Roman" w:cs="Times New Roman"/>
          <w:sz w:val="28"/>
          <w:szCs w:val="28"/>
        </w:rPr>
        <w:t xml:space="preserve"> питань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, а також економічно ефективних </w:t>
      </w:r>
      <w:r>
        <w:rPr>
          <w:rFonts w:ascii="Times New Roman" w:hAnsi="Times New Roman" w:cs="Times New Roman"/>
          <w:sz w:val="28"/>
          <w:szCs w:val="28"/>
        </w:rPr>
        <w:t xml:space="preserve">варіантів 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надання послуг. </w:t>
      </w:r>
    </w:p>
    <w:bookmarkEnd w:id="88"/>
    <w:p w14:paraId="4A12D405" w14:textId="723671EB" w:rsidR="00711E86" w:rsidRPr="00091FCA" w:rsidRDefault="00711E86" w:rsidP="00091F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91FCA">
        <w:rPr>
          <w:rFonts w:ascii="Times New Roman" w:hAnsi="Times New Roman" w:cs="Times New Roman"/>
          <w:sz w:val="28"/>
          <w:szCs w:val="28"/>
        </w:rPr>
        <w:t xml:space="preserve">Участь громадськості у </w:t>
      </w:r>
      <w:r w:rsidR="00091FCA">
        <w:rPr>
          <w:rFonts w:ascii="Times New Roman" w:hAnsi="Times New Roman" w:cs="Times New Roman"/>
          <w:sz w:val="28"/>
          <w:szCs w:val="28"/>
        </w:rPr>
        <w:t xml:space="preserve">виробленні бюджетних рішень </w:t>
      </w:r>
      <w:r w:rsidRPr="00091FCA">
        <w:rPr>
          <w:rFonts w:ascii="Times New Roman" w:hAnsi="Times New Roman" w:cs="Times New Roman"/>
          <w:sz w:val="28"/>
          <w:szCs w:val="28"/>
        </w:rPr>
        <w:t xml:space="preserve">на місцевому рівні сприяє </w:t>
      </w:r>
      <w:r w:rsidR="00091FCA">
        <w:rPr>
          <w:rFonts w:ascii="Times New Roman" w:hAnsi="Times New Roman" w:cs="Times New Roman"/>
          <w:sz w:val="28"/>
          <w:szCs w:val="28"/>
        </w:rPr>
        <w:t xml:space="preserve">виробленню </w:t>
      </w:r>
      <w:r w:rsidRPr="00091FCA">
        <w:rPr>
          <w:rFonts w:ascii="Times New Roman" w:hAnsi="Times New Roman" w:cs="Times New Roman"/>
          <w:sz w:val="28"/>
          <w:szCs w:val="28"/>
        </w:rPr>
        <w:t>активної громадянської позиції, підвищ</w:t>
      </w:r>
      <w:r w:rsidR="00091FCA">
        <w:rPr>
          <w:rFonts w:ascii="Times New Roman" w:hAnsi="Times New Roman" w:cs="Times New Roman"/>
          <w:sz w:val="28"/>
          <w:szCs w:val="28"/>
        </w:rPr>
        <w:t>енню</w:t>
      </w:r>
      <w:r w:rsidRPr="00091FCA">
        <w:rPr>
          <w:rFonts w:ascii="Times New Roman" w:hAnsi="Times New Roman" w:cs="Times New Roman"/>
          <w:sz w:val="28"/>
          <w:szCs w:val="28"/>
        </w:rPr>
        <w:t xml:space="preserve"> прозор</w:t>
      </w:r>
      <w:r w:rsidR="00091FCA">
        <w:rPr>
          <w:rFonts w:ascii="Times New Roman" w:hAnsi="Times New Roman" w:cs="Times New Roman"/>
          <w:sz w:val="28"/>
          <w:szCs w:val="28"/>
        </w:rPr>
        <w:t>ості та публічності, а</w:t>
      </w:r>
      <w:r w:rsidRPr="00091FCA">
        <w:rPr>
          <w:rFonts w:ascii="Times New Roman" w:hAnsi="Times New Roman" w:cs="Times New Roman"/>
          <w:sz w:val="28"/>
          <w:szCs w:val="28"/>
        </w:rPr>
        <w:t xml:space="preserve"> та</w:t>
      </w:r>
      <w:r w:rsidR="00091FCA">
        <w:rPr>
          <w:rFonts w:ascii="Times New Roman" w:hAnsi="Times New Roman" w:cs="Times New Roman"/>
          <w:sz w:val="28"/>
          <w:szCs w:val="28"/>
        </w:rPr>
        <w:t>кож</w:t>
      </w:r>
      <w:r w:rsidRPr="00091FCA">
        <w:rPr>
          <w:rFonts w:ascii="Times New Roman" w:hAnsi="Times New Roman" w:cs="Times New Roman"/>
          <w:sz w:val="28"/>
          <w:szCs w:val="28"/>
        </w:rPr>
        <w:t xml:space="preserve"> зменшує </w:t>
      </w:r>
      <w:r w:rsidR="00091FCA">
        <w:rPr>
          <w:rFonts w:ascii="Times New Roman" w:hAnsi="Times New Roman" w:cs="Times New Roman"/>
          <w:sz w:val="28"/>
          <w:szCs w:val="28"/>
        </w:rPr>
        <w:t xml:space="preserve">рівень </w:t>
      </w:r>
      <w:r w:rsidRPr="00091FCA">
        <w:rPr>
          <w:rFonts w:ascii="Times New Roman" w:hAnsi="Times New Roman" w:cs="Times New Roman"/>
          <w:sz w:val="28"/>
          <w:szCs w:val="28"/>
        </w:rPr>
        <w:t>корупці</w:t>
      </w:r>
      <w:r w:rsidR="00091FCA">
        <w:rPr>
          <w:rFonts w:ascii="Times New Roman" w:hAnsi="Times New Roman" w:cs="Times New Roman"/>
          <w:sz w:val="28"/>
          <w:szCs w:val="28"/>
        </w:rPr>
        <w:t>ї</w:t>
      </w:r>
      <w:r w:rsidRPr="00091FC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5C9962" w14:textId="1A4C3129" w:rsidR="00711E86" w:rsidRPr="007268A6" w:rsidRDefault="00D06E70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lastRenderedPageBreak/>
        <w:t>Доцільно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значити, що залучення громадськості до бюджетного процесу </w:t>
      </w:r>
      <w:r w:rsidRPr="007268A6">
        <w:rPr>
          <w:rFonts w:ascii="Times New Roman" w:hAnsi="Times New Roman" w:cs="Times New Roman"/>
          <w:sz w:val="28"/>
          <w:szCs w:val="28"/>
        </w:rPr>
        <w:t>ще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 може мати </w:t>
      </w:r>
      <w:r>
        <w:rPr>
          <w:rFonts w:ascii="Times New Roman" w:hAnsi="Times New Roman" w:cs="Times New Roman"/>
          <w:sz w:val="28"/>
          <w:szCs w:val="28"/>
        </w:rPr>
        <w:t xml:space="preserve">певні </w:t>
      </w:r>
      <w:r w:rsidR="00711E86" w:rsidRPr="007268A6">
        <w:rPr>
          <w:rFonts w:ascii="Times New Roman" w:hAnsi="Times New Roman" w:cs="Times New Roman"/>
          <w:sz w:val="28"/>
          <w:szCs w:val="28"/>
        </w:rPr>
        <w:t>потенційн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711E86" w:rsidRPr="007268A6">
        <w:rPr>
          <w:rFonts w:ascii="Times New Roman" w:hAnsi="Times New Roman" w:cs="Times New Roman"/>
          <w:sz w:val="28"/>
          <w:szCs w:val="28"/>
        </w:rPr>
        <w:t xml:space="preserve"> ризик</w:t>
      </w:r>
      <w:r>
        <w:rPr>
          <w:rFonts w:ascii="Times New Roman" w:hAnsi="Times New Roman" w:cs="Times New Roman"/>
          <w:sz w:val="28"/>
          <w:szCs w:val="28"/>
        </w:rPr>
        <w:t>и такі, як</w:t>
      </w:r>
      <w:r w:rsidR="00EC0EEE">
        <w:rPr>
          <w:rFonts w:ascii="Times New Roman" w:hAnsi="Times New Roman" w:cs="Times New Roman"/>
          <w:sz w:val="28"/>
          <w:szCs w:val="28"/>
        </w:rPr>
        <w:t xml:space="preserve"> </w:t>
      </w:r>
      <w:bookmarkStart w:id="89" w:name="_Hlk120654389"/>
      <w:r w:rsidR="00EC0EEE" w:rsidRPr="00EC0EEE">
        <w:rPr>
          <w:rFonts w:ascii="Times New Roman" w:hAnsi="Times New Roman" w:cs="Times New Roman"/>
          <w:sz w:val="28"/>
          <w:szCs w:val="28"/>
        </w:rPr>
        <w:t>[55]</w:t>
      </w:r>
      <w:bookmarkEnd w:id="89"/>
      <w:r w:rsidR="00711E86" w:rsidRPr="007268A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E752F13" w14:textId="00701B72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розмивання легітимності </w:t>
      </w:r>
      <w:r w:rsidR="00D06E70">
        <w:rPr>
          <w:rFonts w:ascii="Times New Roman" w:hAnsi="Times New Roman" w:cs="Times New Roman"/>
          <w:sz w:val="28"/>
          <w:szCs w:val="28"/>
        </w:rPr>
        <w:t xml:space="preserve">діючих </w:t>
      </w:r>
      <w:r w:rsidRPr="007268A6">
        <w:rPr>
          <w:rFonts w:ascii="Times New Roman" w:hAnsi="Times New Roman" w:cs="Times New Roman"/>
          <w:sz w:val="28"/>
          <w:szCs w:val="28"/>
        </w:rPr>
        <w:t>виборних інститутів на користь менш підзвітних</w:t>
      </w:r>
      <w:r w:rsidR="00D06E70">
        <w:rPr>
          <w:rFonts w:ascii="Times New Roman" w:hAnsi="Times New Roman" w:cs="Times New Roman"/>
          <w:sz w:val="28"/>
          <w:szCs w:val="28"/>
        </w:rPr>
        <w:t xml:space="preserve"> об’єднань громадськості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09BCA03" w14:textId="75BF0FEE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монополізація участі місцевими елітами або </w:t>
      </w:r>
      <w:r w:rsidR="00D06E70">
        <w:rPr>
          <w:rFonts w:ascii="Times New Roman" w:hAnsi="Times New Roman" w:cs="Times New Roman"/>
          <w:sz w:val="28"/>
          <w:szCs w:val="28"/>
        </w:rPr>
        <w:t xml:space="preserve">добре </w:t>
      </w:r>
      <w:r w:rsidRPr="007268A6">
        <w:rPr>
          <w:rFonts w:ascii="Times New Roman" w:hAnsi="Times New Roman" w:cs="Times New Roman"/>
          <w:sz w:val="28"/>
          <w:szCs w:val="28"/>
        </w:rPr>
        <w:t>організованими групами населення</w:t>
      </w:r>
      <w:r w:rsidR="00D06E70">
        <w:rPr>
          <w:rFonts w:ascii="Times New Roman" w:hAnsi="Times New Roman" w:cs="Times New Roman"/>
          <w:sz w:val="28"/>
          <w:szCs w:val="28"/>
        </w:rPr>
        <w:t xml:space="preserve"> з метою </w:t>
      </w:r>
      <w:r w:rsidRPr="007268A6">
        <w:rPr>
          <w:rFonts w:ascii="Times New Roman" w:hAnsi="Times New Roman" w:cs="Times New Roman"/>
          <w:sz w:val="28"/>
          <w:szCs w:val="28"/>
        </w:rPr>
        <w:t>відстою</w:t>
      </w:r>
      <w:r w:rsidR="00D06E70">
        <w:rPr>
          <w:rFonts w:ascii="Times New Roman" w:hAnsi="Times New Roman" w:cs="Times New Roman"/>
          <w:sz w:val="28"/>
          <w:szCs w:val="28"/>
        </w:rPr>
        <w:t>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власн</w:t>
      </w:r>
      <w:r w:rsidR="00D06E70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інтерес</w:t>
      </w:r>
      <w:r w:rsidR="00D06E70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3A1B453" w14:textId="6A8055F3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завищенн</w:t>
      </w:r>
      <w:r w:rsidR="00D06E70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очікуван</w:t>
      </w:r>
      <w:r w:rsidR="00D06E70">
        <w:rPr>
          <w:rFonts w:ascii="Times New Roman" w:hAnsi="Times New Roman" w:cs="Times New Roman"/>
          <w:sz w:val="28"/>
          <w:szCs w:val="28"/>
        </w:rPr>
        <w:t>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</w:t>
      </w:r>
      <w:r w:rsidR="00D06E70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 умовах обмеженості </w:t>
      </w:r>
      <w:r w:rsidR="00D06E70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ресурсів або недостатньо</w:t>
      </w:r>
      <w:r w:rsidR="00D06E70">
        <w:rPr>
          <w:rFonts w:ascii="Times New Roman" w:hAnsi="Times New Roman" w:cs="Times New Roman"/>
          <w:sz w:val="28"/>
          <w:szCs w:val="28"/>
        </w:rPr>
        <w:t>го рівня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свободи дій місцевих органів влади </w:t>
      </w:r>
      <w:r w:rsidR="00D06E70">
        <w:rPr>
          <w:rFonts w:ascii="Times New Roman" w:hAnsi="Times New Roman" w:cs="Times New Roman"/>
          <w:sz w:val="28"/>
          <w:szCs w:val="28"/>
        </w:rPr>
        <w:t>з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питан</w:t>
      </w:r>
      <w:r w:rsidR="00D06E70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прийняття </w:t>
      </w:r>
      <w:r w:rsidR="00EC0EEE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рішень.</w:t>
      </w:r>
    </w:p>
    <w:p w14:paraId="20FFEE3A" w14:textId="65B8E014" w:rsidR="00711E86" w:rsidRPr="007268A6" w:rsidRDefault="00711E86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Результати </w:t>
      </w:r>
      <w:r w:rsidR="00A933A3">
        <w:rPr>
          <w:rFonts w:ascii="Times New Roman" w:hAnsi="Times New Roman" w:cs="Times New Roman"/>
          <w:sz w:val="28"/>
          <w:szCs w:val="28"/>
        </w:rPr>
        <w:t xml:space="preserve">здійснених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досліджень </w:t>
      </w:r>
      <w:r w:rsidR="00A933A3">
        <w:rPr>
          <w:rFonts w:ascii="Times New Roman" w:hAnsi="Times New Roman" w:cs="Times New Roman"/>
          <w:sz w:val="28"/>
          <w:szCs w:val="28"/>
        </w:rPr>
        <w:t xml:space="preserve">з питань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участі громадськості у бюджетному процесі </w:t>
      </w:r>
      <w:r w:rsidR="00A933A3">
        <w:rPr>
          <w:rFonts w:ascii="Times New Roman" w:hAnsi="Times New Roman" w:cs="Times New Roman"/>
          <w:sz w:val="28"/>
          <w:szCs w:val="28"/>
        </w:rPr>
        <w:t xml:space="preserve">дозволяють визначити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наступні перешкоди, що </w:t>
      </w:r>
      <w:r w:rsidR="00A933A3">
        <w:rPr>
          <w:rFonts w:ascii="Times New Roman" w:hAnsi="Times New Roman" w:cs="Times New Roman"/>
          <w:sz w:val="28"/>
          <w:szCs w:val="28"/>
        </w:rPr>
        <w:t xml:space="preserve">можуть </w:t>
      </w:r>
      <w:r w:rsidRPr="007268A6">
        <w:rPr>
          <w:rFonts w:ascii="Times New Roman" w:hAnsi="Times New Roman" w:cs="Times New Roman"/>
          <w:sz w:val="28"/>
          <w:szCs w:val="28"/>
        </w:rPr>
        <w:t>виника</w:t>
      </w:r>
      <w:r w:rsidR="00A933A3">
        <w:rPr>
          <w:rFonts w:ascii="Times New Roman" w:hAnsi="Times New Roman" w:cs="Times New Roman"/>
          <w:sz w:val="28"/>
          <w:szCs w:val="28"/>
        </w:rPr>
        <w:t>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між громадськ</w:t>
      </w:r>
      <w:r w:rsidR="00A933A3">
        <w:rPr>
          <w:rFonts w:ascii="Times New Roman" w:hAnsi="Times New Roman" w:cs="Times New Roman"/>
          <w:sz w:val="28"/>
          <w:szCs w:val="28"/>
        </w:rPr>
        <w:t>істю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90" w:name="_Hlk120654859"/>
      <w:r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bookmarkStart w:id="91" w:name="_Hlk120654532"/>
      <w:r w:rsidR="00A933A3">
        <w:rPr>
          <w:rFonts w:ascii="Times New Roman" w:hAnsi="Times New Roman" w:cs="Times New Roman"/>
          <w:sz w:val="28"/>
          <w:szCs w:val="28"/>
        </w:rPr>
        <w:t>місцевою владою і органами місцевого самоврядування</w:t>
      </w:r>
      <w:bookmarkEnd w:id="91"/>
      <w:r w:rsidR="00A933A3">
        <w:rPr>
          <w:rFonts w:ascii="Times New Roman" w:hAnsi="Times New Roman" w:cs="Times New Roman"/>
          <w:sz w:val="28"/>
          <w:szCs w:val="28"/>
        </w:rPr>
        <w:t xml:space="preserve"> </w:t>
      </w:r>
      <w:bookmarkEnd w:id="90"/>
      <w:r w:rsidR="00A933A3" w:rsidRPr="00EC0EEE">
        <w:rPr>
          <w:rFonts w:ascii="Times New Roman" w:hAnsi="Times New Roman" w:cs="Times New Roman"/>
          <w:sz w:val="28"/>
          <w:szCs w:val="28"/>
        </w:rPr>
        <w:t>[</w:t>
      </w:r>
      <w:r w:rsidR="00A933A3">
        <w:rPr>
          <w:rFonts w:ascii="Times New Roman" w:hAnsi="Times New Roman" w:cs="Times New Roman"/>
          <w:sz w:val="28"/>
          <w:szCs w:val="28"/>
        </w:rPr>
        <w:t>28</w:t>
      </w:r>
      <w:r w:rsidR="00A933A3" w:rsidRPr="00EC0EEE">
        <w:rPr>
          <w:rFonts w:ascii="Times New Roman" w:hAnsi="Times New Roman" w:cs="Times New Roman"/>
          <w:sz w:val="28"/>
          <w:szCs w:val="28"/>
        </w:rPr>
        <w:t>]</w:t>
      </w:r>
      <w:r w:rsidRPr="007268A6">
        <w:rPr>
          <w:rFonts w:ascii="Times New Roman" w:hAnsi="Times New Roman" w:cs="Times New Roman"/>
          <w:sz w:val="28"/>
          <w:szCs w:val="28"/>
        </w:rPr>
        <w:t>:</w:t>
      </w:r>
    </w:p>
    <w:p w14:paraId="1562E9D6" w14:textId="19A50978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недосконалість</w:t>
      </w:r>
      <w:r w:rsidR="00A933A3">
        <w:rPr>
          <w:rFonts w:ascii="Times New Roman" w:hAnsi="Times New Roman" w:cs="Times New Roman"/>
          <w:sz w:val="28"/>
          <w:szCs w:val="28"/>
        </w:rPr>
        <w:t xml:space="preserve"> діючих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правових механізмів </w:t>
      </w:r>
      <w:r w:rsidR="00A933A3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громадського контролю над </w:t>
      </w:r>
      <w:r w:rsidR="00A933A3" w:rsidRPr="00A933A3">
        <w:rPr>
          <w:rFonts w:ascii="Times New Roman" w:hAnsi="Times New Roman" w:cs="Times New Roman"/>
          <w:sz w:val="28"/>
          <w:szCs w:val="28"/>
        </w:rPr>
        <w:t>місцевою владою і органами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EB16427" w14:textId="45ED8FBE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недостатній рівень</w:t>
      </w:r>
      <w:r w:rsidR="00337652">
        <w:rPr>
          <w:rFonts w:ascii="Times New Roman" w:hAnsi="Times New Roman" w:cs="Times New Roman"/>
          <w:sz w:val="28"/>
          <w:szCs w:val="28"/>
        </w:rPr>
        <w:t xml:space="preserve"> та обсяг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інформування громадськості </w:t>
      </w:r>
      <w:r w:rsidR="00337652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>основних рішень</w:t>
      </w:r>
      <w:r w:rsidR="00337652">
        <w:rPr>
          <w:rFonts w:ascii="Times New Roman" w:hAnsi="Times New Roman" w:cs="Times New Roman"/>
          <w:sz w:val="28"/>
          <w:szCs w:val="28"/>
        </w:rPr>
        <w:t xml:space="preserve"> у сфері бюджетних відносин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65BE27E" w14:textId="1CBEC8C6" w:rsidR="00711E86" w:rsidRPr="007268A6" w:rsidRDefault="00711E8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відсутність </w:t>
      </w:r>
      <w:r w:rsidR="00337652">
        <w:rPr>
          <w:rFonts w:ascii="Times New Roman" w:hAnsi="Times New Roman" w:cs="Times New Roman"/>
          <w:sz w:val="28"/>
          <w:szCs w:val="28"/>
        </w:rPr>
        <w:t xml:space="preserve">заінтересованості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 певних органів місцевої влади </w:t>
      </w:r>
      <w:r w:rsidR="00337652">
        <w:rPr>
          <w:rFonts w:ascii="Times New Roman" w:hAnsi="Times New Roman" w:cs="Times New Roman"/>
          <w:sz w:val="28"/>
          <w:szCs w:val="28"/>
        </w:rPr>
        <w:t xml:space="preserve">та органів місцевого самоврядування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активно </w:t>
      </w:r>
      <w:r w:rsidR="00337652" w:rsidRPr="007268A6">
        <w:rPr>
          <w:rFonts w:ascii="Times New Roman" w:hAnsi="Times New Roman" w:cs="Times New Roman"/>
          <w:sz w:val="28"/>
          <w:szCs w:val="28"/>
        </w:rPr>
        <w:t>співробітничати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 громадськістю</w:t>
      </w:r>
      <w:r w:rsidR="00337652">
        <w:rPr>
          <w:rFonts w:ascii="Times New Roman" w:hAnsi="Times New Roman" w:cs="Times New Roman"/>
          <w:sz w:val="28"/>
          <w:szCs w:val="28"/>
        </w:rPr>
        <w:t xml:space="preserve">, а </w:t>
      </w:r>
      <w:r w:rsidRPr="007268A6">
        <w:rPr>
          <w:rFonts w:ascii="Times New Roman" w:hAnsi="Times New Roman" w:cs="Times New Roman"/>
          <w:sz w:val="28"/>
          <w:szCs w:val="28"/>
        </w:rPr>
        <w:t>та</w:t>
      </w:r>
      <w:r w:rsidR="00337652">
        <w:rPr>
          <w:rFonts w:ascii="Times New Roman" w:hAnsi="Times New Roman" w:cs="Times New Roman"/>
          <w:sz w:val="28"/>
          <w:szCs w:val="28"/>
        </w:rPr>
        <w:t>кож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бездіяльність громадськості у питанн</w:t>
      </w:r>
      <w:r w:rsidR="00337652">
        <w:rPr>
          <w:rFonts w:ascii="Times New Roman" w:hAnsi="Times New Roman" w:cs="Times New Roman"/>
          <w:sz w:val="28"/>
          <w:szCs w:val="28"/>
        </w:rPr>
        <w:t>ях участі у прийнятті бюджетних рішень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2900B8" w14:textId="77777777" w:rsidR="00A054B2" w:rsidRDefault="009C5C74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92" w:name="_Hlk120704643"/>
      <w:bookmarkStart w:id="93" w:name="_Hlk58006870"/>
      <w:r w:rsidRPr="007268A6">
        <w:rPr>
          <w:rFonts w:ascii="Times New Roman" w:hAnsi="Times New Roman" w:cs="Times New Roman"/>
          <w:sz w:val="28"/>
          <w:szCs w:val="28"/>
        </w:rPr>
        <w:t xml:space="preserve">Демократичним інструментом </w:t>
      </w:r>
      <w:r w:rsidR="00A054B2">
        <w:rPr>
          <w:rFonts w:ascii="Times New Roman" w:hAnsi="Times New Roman" w:cs="Times New Roman"/>
          <w:sz w:val="28"/>
          <w:szCs w:val="28"/>
        </w:rPr>
        <w:t xml:space="preserve">для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забезпечення прозорості бюджетного процесу на місцевому рівні </w:t>
      </w:r>
      <w:r w:rsidR="00A054B2">
        <w:rPr>
          <w:rFonts w:ascii="Times New Roman" w:hAnsi="Times New Roman" w:cs="Times New Roman"/>
          <w:sz w:val="28"/>
          <w:szCs w:val="28"/>
        </w:rPr>
        <w:t xml:space="preserve">шляхом </w:t>
      </w:r>
      <w:r w:rsidRPr="007268A6">
        <w:rPr>
          <w:rFonts w:ascii="Times New Roman" w:hAnsi="Times New Roman" w:cs="Times New Roman"/>
          <w:sz w:val="28"/>
          <w:szCs w:val="28"/>
        </w:rPr>
        <w:t>участ</w:t>
      </w:r>
      <w:r w:rsidR="00A054B2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громадян у місцевому самоврядуванні </w:t>
      </w:r>
      <w:r w:rsidR="00A054B2">
        <w:rPr>
          <w:rFonts w:ascii="Times New Roman" w:hAnsi="Times New Roman" w:cs="Times New Roman"/>
          <w:sz w:val="28"/>
          <w:szCs w:val="28"/>
        </w:rPr>
        <w:t>виступає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партиципаторний бюджет (бюджет участі), </w:t>
      </w:r>
      <w:r w:rsidR="00A054B2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r w:rsidRPr="007268A6">
        <w:rPr>
          <w:rFonts w:ascii="Times New Roman" w:hAnsi="Times New Roman" w:cs="Times New Roman"/>
          <w:sz w:val="28"/>
          <w:szCs w:val="28"/>
        </w:rPr>
        <w:t>котр</w:t>
      </w:r>
      <w:r w:rsidR="00A054B2">
        <w:rPr>
          <w:rFonts w:ascii="Times New Roman" w:hAnsi="Times New Roman" w:cs="Times New Roman"/>
          <w:sz w:val="28"/>
          <w:szCs w:val="28"/>
        </w:rPr>
        <w:t>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A054B2">
        <w:rPr>
          <w:rFonts w:ascii="Times New Roman" w:hAnsi="Times New Roman" w:cs="Times New Roman"/>
          <w:sz w:val="28"/>
          <w:szCs w:val="28"/>
        </w:rPr>
        <w:t xml:space="preserve">є можливість </w:t>
      </w:r>
      <w:r w:rsidRPr="007268A6">
        <w:rPr>
          <w:rFonts w:ascii="Times New Roman" w:hAnsi="Times New Roman" w:cs="Times New Roman"/>
          <w:sz w:val="28"/>
          <w:szCs w:val="28"/>
        </w:rPr>
        <w:t>забезпеч</w:t>
      </w:r>
      <w:r w:rsidR="00A054B2">
        <w:rPr>
          <w:rFonts w:ascii="Times New Roman" w:hAnsi="Times New Roman" w:cs="Times New Roman"/>
          <w:sz w:val="28"/>
          <w:szCs w:val="28"/>
        </w:rPr>
        <w:t>ити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якісний та ефективний діалог між громад</w:t>
      </w:r>
      <w:r w:rsidR="00A054B2">
        <w:rPr>
          <w:rFonts w:ascii="Times New Roman" w:hAnsi="Times New Roman" w:cs="Times New Roman"/>
          <w:sz w:val="28"/>
          <w:szCs w:val="28"/>
        </w:rPr>
        <w:t>ськістю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A054B2"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 w:rsidR="00A054B2">
        <w:rPr>
          <w:rFonts w:ascii="Times New Roman" w:hAnsi="Times New Roman" w:cs="Times New Roman"/>
          <w:sz w:val="28"/>
          <w:szCs w:val="28"/>
        </w:rPr>
        <w:t>місцевою владою і органами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bookmarkEnd w:id="92"/>
    <w:p w14:paraId="73FA79E5" w14:textId="31D309F5" w:rsidR="009C5C74" w:rsidRDefault="009C5C74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Партиципаторний бюджет </w:t>
      </w:r>
      <w:r w:rsidR="00A933A3">
        <w:rPr>
          <w:rFonts w:ascii="Times New Roman" w:hAnsi="Times New Roman" w:cs="Times New Roman"/>
          <w:sz w:val="28"/>
          <w:szCs w:val="28"/>
        </w:rPr>
        <w:t xml:space="preserve">(бюджет участі) </w:t>
      </w: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="00A054B2">
        <w:rPr>
          <w:rFonts w:ascii="Times New Roman" w:hAnsi="Times New Roman" w:cs="Times New Roman"/>
          <w:sz w:val="28"/>
          <w:szCs w:val="28"/>
        </w:rPr>
        <w:t xml:space="preserve">це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процес дискусій та прийняття </w:t>
      </w:r>
      <w:r w:rsidR="00A054B2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рішень у формі прямої демократії (</w:t>
      </w:r>
      <w:r w:rsidR="00A054B2">
        <w:rPr>
          <w:rFonts w:ascii="Times New Roman" w:hAnsi="Times New Roman" w:cs="Times New Roman"/>
          <w:sz w:val="28"/>
          <w:szCs w:val="28"/>
        </w:rPr>
        <w:t xml:space="preserve">так званої </w:t>
      </w:r>
      <w:r w:rsidRPr="007268A6">
        <w:rPr>
          <w:rFonts w:ascii="Times New Roman" w:hAnsi="Times New Roman" w:cs="Times New Roman"/>
          <w:sz w:val="28"/>
          <w:szCs w:val="28"/>
        </w:rPr>
        <w:t>демократії прямої участі</w:t>
      </w:r>
      <w:r w:rsidR="00A054B2">
        <w:rPr>
          <w:rFonts w:ascii="Times New Roman" w:hAnsi="Times New Roman" w:cs="Times New Roman"/>
          <w:sz w:val="28"/>
          <w:szCs w:val="28"/>
        </w:rPr>
        <w:t xml:space="preserve"> або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демократії співучасті), </w:t>
      </w:r>
      <w:r w:rsidR="00A054B2">
        <w:rPr>
          <w:rFonts w:ascii="Times New Roman" w:hAnsi="Times New Roman" w:cs="Times New Roman"/>
          <w:sz w:val="28"/>
          <w:szCs w:val="28"/>
        </w:rPr>
        <w:t xml:space="preserve">що забезпечує право </w:t>
      </w:r>
      <w:r w:rsidRPr="007268A6">
        <w:rPr>
          <w:rFonts w:ascii="Times New Roman" w:hAnsi="Times New Roman" w:cs="Times New Roman"/>
          <w:sz w:val="28"/>
          <w:szCs w:val="28"/>
        </w:rPr>
        <w:t>кож</w:t>
      </w:r>
      <w:r w:rsidR="00A054B2">
        <w:rPr>
          <w:rFonts w:ascii="Times New Roman" w:hAnsi="Times New Roman" w:cs="Times New Roman"/>
          <w:sz w:val="28"/>
          <w:szCs w:val="28"/>
        </w:rPr>
        <w:t>ному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громадянин</w:t>
      </w:r>
      <w:r w:rsidR="00A054B2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A054B2">
        <w:rPr>
          <w:rFonts w:ascii="Times New Roman" w:hAnsi="Times New Roman" w:cs="Times New Roman"/>
          <w:sz w:val="28"/>
          <w:szCs w:val="28"/>
        </w:rPr>
        <w:t xml:space="preserve">формулювати пропозиції </w:t>
      </w:r>
      <w:r w:rsidRPr="007268A6">
        <w:rPr>
          <w:rFonts w:ascii="Times New Roman" w:hAnsi="Times New Roman" w:cs="Times New Roman"/>
          <w:sz w:val="28"/>
          <w:szCs w:val="28"/>
        </w:rPr>
        <w:t>напрям</w:t>
      </w:r>
      <w:r w:rsidR="00A054B2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витрачання </w:t>
      </w:r>
      <w:r w:rsidR="00A054B2">
        <w:rPr>
          <w:rFonts w:ascii="Times New Roman" w:hAnsi="Times New Roman" w:cs="Times New Roman"/>
          <w:sz w:val="28"/>
          <w:szCs w:val="28"/>
        </w:rPr>
        <w:t xml:space="preserve">визначеної та </w:t>
      </w:r>
      <w:r w:rsidR="00A054B2">
        <w:rPr>
          <w:rFonts w:ascii="Times New Roman" w:hAnsi="Times New Roman" w:cs="Times New Roman"/>
          <w:sz w:val="28"/>
          <w:szCs w:val="28"/>
        </w:rPr>
        <w:lastRenderedPageBreak/>
        <w:t xml:space="preserve">обґрунтованої суми 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коштів </w:t>
      </w:r>
      <w:r w:rsidR="00A054B2">
        <w:rPr>
          <w:rFonts w:ascii="Times New Roman" w:hAnsi="Times New Roman" w:cs="Times New Roman"/>
          <w:sz w:val="28"/>
          <w:szCs w:val="28"/>
        </w:rPr>
        <w:t xml:space="preserve">заздалегідь встановленої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частини місцевого бюджету. </w:t>
      </w:r>
      <w:bookmarkEnd w:id="93"/>
      <w:r w:rsidRPr="007268A6">
        <w:rPr>
          <w:rFonts w:ascii="Times New Roman" w:hAnsi="Times New Roman" w:cs="Times New Roman"/>
          <w:sz w:val="28"/>
          <w:szCs w:val="28"/>
        </w:rPr>
        <w:t>Характерн</w:t>
      </w:r>
      <w:r w:rsidR="00A054B2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риси бюджету </w:t>
      </w:r>
      <w:r w:rsidR="00A933A3">
        <w:rPr>
          <w:rFonts w:ascii="Times New Roman" w:hAnsi="Times New Roman" w:cs="Times New Roman"/>
          <w:sz w:val="28"/>
          <w:szCs w:val="28"/>
        </w:rPr>
        <w:t xml:space="preserve">участі </w:t>
      </w:r>
      <w:r w:rsidR="00A054B2">
        <w:rPr>
          <w:rFonts w:ascii="Times New Roman" w:hAnsi="Times New Roman" w:cs="Times New Roman"/>
          <w:sz w:val="28"/>
          <w:szCs w:val="28"/>
        </w:rPr>
        <w:t>сформульовано на рисунку 2.10.</w:t>
      </w:r>
    </w:p>
    <w:p w14:paraId="0831D805" w14:textId="7B38ED63" w:rsidR="00A054B2" w:rsidRDefault="00A054B2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45DE1EE" w14:textId="3F2A820B" w:rsidR="00A054B2" w:rsidRDefault="00B779C7" w:rsidP="00A054B2">
      <w:pPr>
        <w:tabs>
          <w:tab w:val="left" w:pos="1125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1405123F" wp14:editId="617D8DE4">
            <wp:extent cx="6339283" cy="3739243"/>
            <wp:effectExtent l="0" t="0" r="4445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7386" cy="375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35E03F" w14:textId="0EC13012" w:rsidR="00A054B2" w:rsidRPr="007268A6" w:rsidRDefault="00A054B2" w:rsidP="004566E8">
      <w:pPr>
        <w:tabs>
          <w:tab w:val="left" w:pos="112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>
        <w:rPr>
          <w:rFonts w:ascii="Times New Roman" w:hAnsi="Times New Roman" w:cs="Times New Roman"/>
          <w:b/>
          <w:sz w:val="28"/>
          <w:szCs w:val="28"/>
        </w:rPr>
        <w:t>10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6"/>
          <w:szCs w:val="26"/>
        </w:rPr>
        <w:t xml:space="preserve">Характерні риси </w:t>
      </w:r>
      <w:r w:rsidRPr="007268A6">
        <w:rPr>
          <w:rFonts w:ascii="Times New Roman" w:hAnsi="Times New Roman" w:cs="Times New Roman"/>
          <w:b/>
          <w:sz w:val="26"/>
          <w:szCs w:val="26"/>
        </w:rPr>
        <w:t>бюджету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участі</w:t>
      </w:r>
    </w:p>
    <w:p w14:paraId="50E8D1B0" w14:textId="213B321D" w:rsidR="00A054B2" w:rsidRDefault="00A054B2" w:rsidP="004566E8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Pr="007268A6">
        <w:rPr>
          <w:rFonts w:ascii="Times New Roman" w:hAnsi="Times New Roman"/>
          <w:i/>
          <w:sz w:val="28"/>
          <w:szCs w:val="28"/>
        </w:rPr>
        <w:t>31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p w14:paraId="76FE50FB" w14:textId="77777777" w:rsidR="00D0312D" w:rsidRPr="007268A6" w:rsidRDefault="00D0312D" w:rsidP="00A054B2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14:paraId="12C9BCE8" w14:textId="2106C4DA" w:rsidR="00D0312D" w:rsidRPr="007268A6" w:rsidRDefault="00D0312D" w:rsidP="00D031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Цикл функціонування бюджету </w:t>
      </w:r>
      <w:r>
        <w:rPr>
          <w:rFonts w:ascii="Times New Roman" w:hAnsi="Times New Roman" w:cs="Times New Roman"/>
          <w:sz w:val="28"/>
          <w:szCs w:val="28"/>
        </w:rPr>
        <w:t xml:space="preserve">участі включає </w:t>
      </w:r>
      <w:r w:rsidRPr="007268A6">
        <w:rPr>
          <w:rFonts w:ascii="Times New Roman" w:hAnsi="Times New Roman" w:cs="Times New Roman"/>
          <w:sz w:val="28"/>
          <w:szCs w:val="28"/>
        </w:rPr>
        <w:t>такі наступні етапи (рис.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7268A6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>11</w:t>
      </w:r>
      <w:r w:rsidRPr="007268A6">
        <w:rPr>
          <w:rFonts w:ascii="Times New Roman" w:hAnsi="Times New Roman" w:cs="Times New Roman"/>
          <w:sz w:val="28"/>
          <w:szCs w:val="28"/>
        </w:rPr>
        <w:t>):</w:t>
      </w:r>
    </w:p>
    <w:p w14:paraId="6060CEC5" w14:textId="0C091EDE" w:rsidR="00D0312D" w:rsidRPr="007268A6" w:rsidRDefault="00D0312D" w:rsidP="00D0312D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подання проектів</w:t>
      </w:r>
      <w:r>
        <w:rPr>
          <w:rFonts w:ascii="Times New Roman" w:hAnsi="Times New Roman" w:cs="Times New Roman"/>
          <w:sz w:val="28"/>
          <w:szCs w:val="28"/>
        </w:rPr>
        <w:t xml:space="preserve">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  <w:r w:rsidRPr="007268A6">
        <w:rPr>
          <w:rFonts w:ascii="Times New Roman" w:hAnsi="Times New Roman" w:cs="Times New Roman"/>
          <w:sz w:val="28"/>
          <w:szCs w:val="28"/>
        </w:rPr>
        <w:tab/>
      </w:r>
    </w:p>
    <w:p w14:paraId="7CE94822" w14:textId="009876FB" w:rsidR="00D0312D" w:rsidRPr="007268A6" w:rsidRDefault="00D0312D" w:rsidP="00D0312D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відбір проектів </w:t>
      </w:r>
      <w:r>
        <w:rPr>
          <w:rFonts w:ascii="Times New Roman" w:hAnsi="Times New Roman" w:cs="Times New Roman"/>
          <w:sz w:val="28"/>
          <w:szCs w:val="28"/>
        </w:rPr>
        <w:t xml:space="preserve">бюджету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для голосування; </w:t>
      </w:r>
    </w:p>
    <w:p w14:paraId="1C814820" w14:textId="4FE7B9A0" w:rsidR="00D0312D" w:rsidRPr="007268A6" w:rsidRDefault="00D0312D" w:rsidP="00D0312D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голосування громадою за проекти</w:t>
      </w:r>
      <w:r>
        <w:rPr>
          <w:rFonts w:ascii="Times New Roman" w:hAnsi="Times New Roman" w:cs="Times New Roman"/>
          <w:sz w:val="28"/>
          <w:szCs w:val="28"/>
        </w:rPr>
        <w:t xml:space="preserve">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6B8AC33" w14:textId="7D255774" w:rsidR="00D0312D" w:rsidRPr="007268A6" w:rsidRDefault="00D0312D" w:rsidP="00D0312D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внесення завдань виконання проектів </w:t>
      </w:r>
      <w:r>
        <w:rPr>
          <w:rFonts w:ascii="Times New Roman" w:hAnsi="Times New Roman" w:cs="Times New Roman"/>
          <w:sz w:val="28"/>
          <w:szCs w:val="28"/>
        </w:rPr>
        <w:t xml:space="preserve">бюджету </w:t>
      </w:r>
      <w:r w:rsidRPr="007268A6">
        <w:rPr>
          <w:rFonts w:ascii="Times New Roman" w:hAnsi="Times New Roman" w:cs="Times New Roman"/>
          <w:sz w:val="28"/>
          <w:szCs w:val="28"/>
        </w:rPr>
        <w:t>на наступний бюджетний рік;</w:t>
      </w:r>
    </w:p>
    <w:p w14:paraId="15B2D953" w14:textId="78523C8C" w:rsidR="00D0312D" w:rsidRPr="007268A6" w:rsidRDefault="00D0312D" w:rsidP="00D0312D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реалізація проектів </w:t>
      </w:r>
      <w:r>
        <w:rPr>
          <w:rFonts w:ascii="Times New Roman" w:hAnsi="Times New Roman" w:cs="Times New Roman"/>
          <w:sz w:val="28"/>
          <w:szCs w:val="28"/>
        </w:rPr>
        <w:t xml:space="preserve">бюджету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протягом наступного бюджетного року. </w:t>
      </w:r>
    </w:p>
    <w:p w14:paraId="51F7EA4C" w14:textId="32D8FCAB" w:rsidR="00A054B2" w:rsidRDefault="00D0312D" w:rsidP="00D031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Модель партиципаторного бюджету </w:t>
      </w:r>
      <w:r>
        <w:rPr>
          <w:rFonts w:ascii="Times New Roman" w:hAnsi="Times New Roman" w:cs="Times New Roman"/>
          <w:sz w:val="28"/>
          <w:szCs w:val="28"/>
        </w:rPr>
        <w:t xml:space="preserve">(бюджету участі) </w:t>
      </w:r>
      <w:r w:rsidRPr="007268A6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 xml:space="preserve"> має на меті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заперечу</w:t>
      </w:r>
      <w:r>
        <w:rPr>
          <w:rFonts w:ascii="Times New Roman" w:hAnsi="Times New Roman" w:cs="Times New Roman"/>
          <w:sz w:val="28"/>
          <w:szCs w:val="28"/>
        </w:rPr>
        <w:t>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 применшу</w:t>
      </w:r>
      <w:r>
        <w:rPr>
          <w:rFonts w:ascii="Times New Roman" w:hAnsi="Times New Roman" w:cs="Times New Roman"/>
          <w:sz w:val="28"/>
          <w:szCs w:val="28"/>
        </w:rPr>
        <w:t>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значення </w:t>
      </w:r>
      <w:r>
        <w:rPr>
          <w:rFonts w:ascii="Times New Roman" w:hAnsi="Times New Roman" w:cs="Times New Roman"/>
          <w:sz w:val="28"/>
          <w:szCs w:val="28"/>
        </w:rPr>
        <w:t xml:space="preserve">і роль місцевої </w:t>
      </w:r>
      <w:r w:rsidRPr="007268A6">
        <w:rPr>
          <w:rFonts w:ascii="Times New Roman" w:hAnsi="Times New Roman" w:cs="Times New Roman"/>
          <w:sz w:val="28"/>
          <w:szCs w:val="28"/>
        </w:rPr>
        <w:t>влади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відповідальності </w:t>
      </w:r>
      <w:r>
        <w:rPr>
          <w:rFonts w:ascii="Times New Roman" w:hAnsi="Times New Roman" w:cs="Times New Roman"/>
          <w:sz w:val="28"/>
          <w:szCs w:val="28"/>
        </w:rPr>
        <w:t xml:space="preserve">її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політичних представників. </w:t>
      </w:r>
      <w:r>
        <w:rPr>
          <w:rFonts w:ascii="Times New Roman" w:hAnsi="Times New Roman" w:cs="Times New Roman"/>
          <w:sz w:val="28"/>
          <w:szCs w:val="28"/>
        </w:rPr>
        <w:t>Місцева в</w:t>
      </w:r>
      <w:r w:rsidRPr="007268A6">
        <w:rPr>
          <w:rFonts w:ascii="Times New Roman" w:hAnsi="Times New Roman" w:cs="Times New Roman"/>
          <w:sz w:val="28"/>
          <w:szCs w:val="28"/>
        </w:rPr>
        <w:t xml:space="preserve">лада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відповідальність </w:t>
      </w:r>
      <w:r>
        <w:rPr>
          <w:rFonts w:ascii="Times New Roman" w:hAnsi="Times New Roman" w:cs="Times New Roman"/>
          <w:sz w:val="28"/>
          <w:szCs w:val="28"/>
        </w:rPr>
        <w:t xml:space="preserve">у прийнятті бюджетних рішень </w:t>
      </w:r>
      <w:r w:rsidRPr="007268A6">
        <w:rPr>
          <w:rFonts w:ascii="Times New Roman" w:hAnsi="Times New Roman" w:cs="Times New Roman"/>
          <w:sz w:val="28"/>
          <w:szCs w:val="28"/>
        </w:rPr>
        <w:t>набува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іншого ви</w:t>
      </w:r>
      <w:r>
        <w:rPr>
          <w:rFonts w:ascii="Times New Roman" w:hAnsi="Times New Roman" w:cs="Times New Roman"/>
          <w:sz w:val="28"/>
          <w:szCs w:val="28"/>
        </w:rPr>
        <w:t>гляду</w:t>
      </w:r>
      <w:r w:rsidRPr="007268A6">
        <w:rPr>
          <w:rFonts w:ascii="Times New Roman" w:hAnsi="Times New Roman" w:cs="Times New Roman"/>
          <w:sz w:val="28"/>
          <w:szCs w:val="28"/>
        </w:rPr>
        <w:t>, інституційно пов’язан</w:t>
      </w:r>
      <w:r w:rsidR="00BE4105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консультативними та партиципаторними процесами, котрі їх оточу</w:t>
      </w:r>
      <w:r>
        <w:rPr>
          <w:rFonts w:ascii="Times New Roman" w:hAnsi="Times New Roman" w:cs="Times New Roman"/>
          <w:sz w:val="28"/>
          <w:szCs w:val="28"/>
        </w:rPr>
        <w:t>ють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F8F1504" w14:textId="77777777" w:rsidR="00D0312D" w:rsidRPr="007268A6" w:rsidRDefault="00D0312D" w:rsidP="00D031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F78645F" w14:textId="1A281D4F" w:rsidR="009C5C74" w:rsidRPr="007268A6" w:rsidRDefault="009C5C74" w:rsidP="009C5C7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Bookman Old Style" w:hAnsi="Bookman Old Style"/>
          <w:noProof/>
          <w:sz w:val="26"/>
          <w:szCs w:val="26"/>
          <w:lang w:eastAsia="uk-UA"/>
        </w:rPr>
        <w:drawing>
          <wp:inline distT="0" distB="0" distL="0" distR="0" wp14:anchorId="3D3E7BA3" wp14:editId="54F5141E">
            <wp:extent cx="5940425" cy="3373755"/>
            <wp:effectExtent l="0" t="0" r="0" b="508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73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A0E8BD" w14:textId="181D4E64" w:rsidR="009C5C74" w:rsidRPr="007268A6" w:rsidRDefault="009C5C74" w:rsidP="004566E8">
      <w:pPr>
        <w:tabs>
          <w:tab w:val="left" w:pos="112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94" w:name="_Hlk120645297"/>
      <w:r w:rsidRPr="007268A6">
        <w:rPr>
          <w:rFonts w:ascii="Times New Roman" w:hAnsi="Times New Roman" w:cs="Times New Roman"/>
          <w:b/>
          <w:sz w:val="28"/>
          <w:szCs w:val="28"/>
        </w:rPr>
        <w:t>Рис.2.</w:t>
      </w:r>
      <w:r w:rsidR="00070046">
        <w:rPr>
          <w:rFonts w:ascii="Times New Roman" w:hAnsi="Times New Roman" w:cs="Times New Roman"/>
          <w:b/>
          <w:sz w:val="28"/>
          <w:szCs w:val="28"/>
        </w:rPr>
        <w:t>1</w:t>
      </w:r>
      <w:r w:rsidR="00A933A3">
        <w:rPr>
          <w:rFonts w:ascii="Times New Roman" w:hAnsi="Times New Roman" w:cs="Times New Roman"/>
          <w:b/>
          <w:sz w:val="28"/>
          <w:szCs w:val="28"/>
        </w:rPr>
        <w:t>1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7268A6">
        <w:rPr>
          <w:rFonts w:ascii="Times New Roman" w:hAnsi="Times New Roman" w:cs="Times New Roman"/>
          <w:b/>
          <w:sz w:val="26"/>
          <w:szCs w:val="26"/>
        </w:rPr>
        <w:t>Цикл функціонування бюджету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933A3">
        <w:rPr>
          <w:rFonts w:ascii="Times New Roman" w:hAnsi="Times New Roman" w:cs="Times New Roman"/>
          <w:b/>
          <w:sz w:val="28"/>
          <w:szCs w:val="28"/>
        </w:rPr>
        <w:t>участі</w:t>
      </w:r>
    </w:p>
    <w:p w14:paraId="440D88F4" w14:textId="7442F05C" w:rsidR="009C5C74" w:rsidRPr="007268A6" w:rsidRDefault="009C5C74" w:rsidP="009C5C74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95" w:name="_Hlk120662201"/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DF4675" w:rsidRPr="007268A6">
        <w:rPr>
          <w:rFonts w:ascii="Times New Roman" w:hAnsi="Times New Roman"/>
          <w:i/>
          <w:sz w:val="28"/>
          <w:szCs w:val="28"/>
        </w:rPr>
        <w:t>31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bookmarkEnd w:id="94"/>
    <w:bookmarkEnd w:id="95"/>
    <w:p w14:paraId="6A0341F2" w14:textId="75F438C4" w:rsidR="0030709C" w:rsidRPr="007268A6" w:rsidRDefault="0030709C" w:rsidP="0030709C">
      <w:pPr>
        <w:tabs>
          <w:tab w:val="left" w:pos="2093"/>
        </w:tabs>
        <w:rPr>
          <w:rFonts w:ascii="Times New Roman" w:hAnsi="Times New Roman" w:cs="Times New Roman"/>
          <w:sz w:val="28"/>
          <w:szCs w:val="28"/>
        </w:rPr>
      </w:pPr>
    </w:p>
    <w:p w14:paraId="74E10C0A" w14:textId="12CA3D77" w:rsidR="009C5C74" w:rsidRPr="007268A6" w:rsidRDefault="00D0312D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Отже, </w:t>
      </w:r>
      <w:r w:rsidR="00530EE3" w:rsidRPr="007268A6">
        <w:rPr>
          <w:rFonts w:ascii="Times New Roman" w:hAnsi="Times New Roman" w:cs="Times New Roman"/>
          <w:sz w:val="28"/>
          <w:szCs w:val="28"/>
        </w:rPr>
        <w:t>вирішальне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питання </w:t>
      </w:r>
      <w:r w:rsidR="00530EE3" w:rsidRPr="007268A6">
        <w:rPr>
          <w:rFonts w:ascii="Times New Roman" w:hAnsi="Times New Roman" w:cs="Times New Roman"/>
          <w:sz w:val="28"/>
          <w:szCs w:val="28"/>
        </w:rPr>
        <w:t>відносно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взаємозв’язку між представницькою </w:t>
      </w:r>
      <w:r w:rsidR="00530EE3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партиципаторною (прямою) демократією </w:t>
      </w:r>
      <w:r w:rsidR="00530EE3">
        <w:rPr>
          <w:rFonts w:ascii="Times New Roman" w:hAnsi="Times New Roman" w:cs="Times New Roman"/>
          <w:sz w:val="28"/>
          <w:szCs w:val="28"/>
        </w:rPr>
        <w:t>стосуватиметься наступного положення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: функціонування другої </w:t>
      </w:r>
      <w:r w:rsidR="00530EE3">
        <w:rPr>
          <w:rFonts w:ascii="Times New Roman" w:hAnsi="Times New Roman" w:cs="Times New Roman"/>
          <w:sz w:val="28"/>
          <w:szCs w:val="28"/>
        </w:rPr>
        <w:t xml:space="preserve">групи учасників бюджетного процесу (громадськості) </w:t>
      </w:r>
      <w:r w:rsidRPr="007268A6">
        <w:rPr>
          <w:rFonts w:ascii="Times New Roman" w:hAnsi="Times New Roman" w:cs="Times New Roman"/>
          <w:sz w:val="28"/>
          <w:szCs w:val="28"/>
        </w:rPr>
        <w:t>гарантуватиме якість першої</w:t>
      </w:r>
      <w:r w:rsidR="00530EE3">
        <w:rPr>
          <w:rFonts w:ascii="Times New Roman" w:hAnsi="Times New Roman" w:cs="Times New Roman"/>
          <w:sz w:val="28"/>
          <w:szCs w:val="28"/>
        </w:rPr>
        <w:t xml:space="preserve"> (органів місцевої влади і місцевого самоврядування)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31586E95" w14:textId="3BEB0650" w:rsidR="009C5C74" w:rsidRPr="007268A6" w:rsidRDefault="0032358A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Практичні засади реалізації бюджету участі в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Україні </w:t>
      </w:r>
      <w:r>
        <w:rPr>
          <w:rFonts w:ascii="Times New Roman" w:hAnsi="Times New Roman" w:cs="Times New Roman"/>
          <w:sz w:val="28"/>
          <w:szCs w:val="28"/>
        </w:rPr>
        <w:t xml:space="preserve">здійснено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завдяки фундації українсько-польського партнерства ПАУСІ з 2015 року та функціонує на практиці у </w:t>
      </w:r>
      <w:r w:rsidRPr="007268A6">
        <w:rPr>
          <w:rFonts w:ascii="Times New Roman" w:hAnsi="Times New Roman" w:cs="Times New Roman"/>
          <w:sz w:val="28"/>
          <w:szCs w:val="28"/>
        </w:rPr>
        <w:t>Вінниці,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Черкасах, Полтаві, Чернігові, Сумах, Луцьку, </w:t>
      </w:r>
      <w:r w:rsidRPr="007268A6">
        <w:rPr>
          <w:rFonts w:ascii="Times New Roman" w:hAnsi="Times New Roman" w:cs="Times New Roman"/>
          <w:sz w:val="28"/>
          <w:szCs w:val="28"/>
        </w:rPr>
        <w:t xml:space="preserve">Чернівцях,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Івано-Франківську, Львові, Тернополі, Житомирі, </w:t>
      </w:r>
      <w:r w:rsidRPr="007268A6">
        <w:rPr>
          <w:rFonts w:ascii="Times New Roman" w:hAnsi="Times New Roman" w:cs="Times New Roman"/>
          <w:sz w:val="28"/>
          <w:szCs w:val="28"/>
        </w:rPr>
        <w:t>Запоріжжі,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Ужгороді, Харкові, Рівному, Києві, а також </w:t>
      </w:r>
      <w:r>
        <w:rPr>
          <w:rFonts w:ascii="Times New Roman" w:hAnsi="Times New Roman" w:cs="Times New Roman"/>
          <w:sz w:val="28"/>
          <w:szCs w:val="28"/>
        </w:rPr>
        <w:t xml:space="preserve">і надалі продовжує </w:t>
      </w:r>
      <w:r w:rsidR="009C5C74" w:rsidRPr="007268A6">
        <w:rPr>
          <w:rFonts w:ascii="Times New Roman" w:hAnsi="Times New Roman" w:cs="Times New Roman"/>
          <w:sz w:val="28"/>
          <w:szCs w:val="28"/>
        </w:rPr>
        <w:lastRenderedPageBreak/>
        <w:t>впроваджу</w:t>
      </w:r>
      <w:r>
        <w:rPr>
          <w:rFonts w:ascii="Times New Roman" w:hAnsi="Times New Roman" w:cs="Times New Roman"/>
          <w:sz w:val="28"/>
          <w:szCs w:val="28"/>
        </w:rPr>
        <w:t>ватися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у інших</w:t>
      </w:r>
      <w:r>
        <w:rPr>
          <w:rFonts w:ascii="Times New Roman" w:hAnsi="Times New Roman" w:cs="Times New Roman"/>
          <w:sz w:val="28"/>
          <w:szCs w:val="28"/>
        </w:rPr>
        <w:t xml:space="preserve"> громадах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3810DD">
        <w:rPr>
          <w:rFonts w:ascii="Times New Roman" w:hAnsi="Times New Roman" w:cs="Times New Roman"/>
          <w:sz w:val="28"/>
          <w:szCs w:val="28"/>
        </w:rPr>
        <w:t>В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результат</w:t>
      </w:r>
      <w:r w:rsidR="003810DD">
        <w:rPr>
          <w:rFonts w:ascii="Times New Roman" w:hAnsi="Times New Roman" w:cs="Times New Roman"/>
          <w:sz w:val="28"/>
          <w:szCs w:val="28"/>
        </w:rPr>
        <w:t>і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обраних проектів для фінансування </w:t>
      </w:r>
      <w:r w:rsidR="003810DD">
        <w:rPr>
          <w:rFonts w:ascii="Times New Roman" w:hAnsi="Times New Roman" w:cs="Times New Roman"/>
          <w:sz w:val="28"/>
          <w:szCs w:val="28"/>
        </w:rPr>
        <w:t xml:space="preserve">в рамках </w:t>
      </w:r>
      <w:r w:rsidR="009C5C74" w:rsidRPr="007268A6">
        <w:rPr>
          <w:rFonts w:ascii="Times New Roman" w:hAnsi="Times New Roman" w:cs="Times New Roman"/>
          <w:sz w:val="28"/>
          <w:szCs w:val="28"/>
        </w:rPr>
        <w:t>бюджету участі у містах бул</w:t>
      </w:r>
      <w:r w:rsidR="003810DD">
        <w:rPr>
          <w:rFonts w:ascii="Times New Roman" w:hAnsi="Times New Roman" w:cs="Times New Roman"/>
          <w:sz w:val="28"/>
          <w:szCs w:val="28"/>
        </w:rPr>
        <w:t>о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підтриман</w:t>
      </w:r>
      <w:r w:rsidR="003810DD">
        <w:rPr>
          <w:rFonts w:ascii="Times New Roman" w:hAnsi="Times New Roman" w:cs="Times New Roman"/>
          <w:sz w:val="28"/>
          <w:szCs w:val="28"/>
        </w:rPr>
        <w:t>о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проекти</w:t>
      </w:r>
      <w:r w:rsidR="003810DD">
        <w:rPr>
          <w:rFonts w:ascii="Times New Roman" w:hAnsi="Times New Roman" w:cs="Times New Roman"/>
          <w:sz w:val="28"/>
          <w:szCs w:val="28"/>
        </w:rPr>
        <w:t>,  які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спрямов</w:t>
      </w:r>
      <w:r w:rsidR="003810DD">
        <w:rPr>
          <w:rFonts w:ascii="Times New Roman" w:hAnsi="Times New Roman" w:cs="Times New Roman"/>
          <w:sz w:val="28"/>
          <w:szCs w:val="28"/>
        </w:rPr>
        <w:t>увалися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на покращення благоустрою </w:t>
      </w:r>
      <w:r w:rsidR="003810DD">
        <w:rPr>
          <w:rFonts w:ascii="Times New Roman" w:hAnsi="Times New Roman" w:cs="Times New Roman"/>
          <w:sz w:val="28"/>
          <w:szCs w:val="28"/>
        </w:rPr>
        <w:t xml:space="preserve">громад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та </w:t>
      </w:r>
      <w:r w:rsidR="003810DD">
        <w:rPr>
          <w:rFonts w:ascii="Times New Roman" w:hAnsi="Times New Roman" w:cs="Times New Roman"/>
          <w:sz w:val="28"/>
          <w:szCs w:val="28"/>
        </w:rPr>
        <w:t xml:space="preserve">їх </w:t>
      </w:r>
      <w:r w:rsidR="009C5C74" w:rsidRPr="007268A6">
        <w:rPr>
          <w:rFonts w:ascii="Times New Roman" w:hAnsi="Times New Roman" w:cs="Times New Roman"/>
          <w:sz w:val="28"/>
          <w:szCs w:val="28"/>
        </w:rPr>
        <w:t>соціально-культурної сфери</w:t>
      </w:r>
      <w:r w:rsidR="005F1301" w:rsidRPr="007268A6">
        <w:rPr>
          <w:rFonts w:ascii="Times New Roman" w:hAnsi="Times New Roman" w:cs="Times New Roman"/>
          <w:sz w:val="28"/>
          <w:szCs w:val="28"/>
        </w:rPr>
        <w:t xml:space="preserve"> [15]</w:t>
      </w:r>
      <w:r w:rsidR="009C5C74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1C83596F" w14:textId="6DB7D782" w:rsidR="009C5C74" w:rsidRPr="007268A6" w:rsidRDefault="003810DD" w:rsidP="009C5C7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п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еревагами функціонування партиципаторного бюджету </w:t>
      </w:r>
      <w:r>
        <w:rPr>
          <w:rFonts w:ascii="Times New Roman" w:hAnsi="Times New Roman" w:cs="Times New Roman"/>
          <w:sz w:val="28"/>
          <w:szCs w:val="28"/>
        </w:rPr>
        <w:t>як</w:t>
      </w:r>
      <w:r w:rsidR="004933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інструменту залучення громадськості до прийняття бюджетних рішень з метою забезпечення бюджетної прозорості визначено </w:t>
      </w:r>
      <w:r w:rsidR="009C5C74" w:rsidRPr="007268A6">
        <w:rPr>
          <w:rFonts w:ascii="Times New Roman" w:hAnsi="Times New Roman" w:cs="Times New Roman"/>
          <w:sz w:val="28"/>
          <w:szCs w:val="28"/>
        </w:rPr>
        <w:t>наступні</w:t>
      </w:r>
      <w:r w:rsidR="005F1301" w:rsidRPr="007268A6">
        <w:rPr>
          <w:rFonts w:ascii="Times New Roman" w:hAnsi="Times New Roman" w:cs="Times New Roman"/>
          <w:sz w:val="28"/>
          <w:szCs w:val="28"/>
        </w:rPr>
        <w:t xml:space="preserve"> [31]</w:t>
      </w:r>
      <w:r w:rsidR="009C5C74" w:rsidRPr="007268A6">
        <w:rPr>
          <w:rFonts w:ascii="Times New Roman" w:hAnsi="Times New Roman" w:cs="Times New Roman"/>
          <w:sz w:val="28"/>
          <w:szCs w:val="28"/>
        </w:rPr>
        <w:t>:</w:t>
      </w:r>
    </w:p>
    <w:p w14:paraId="760AB450" w14:textId="6D15CDCD" w:rsidR="009C5C74" w:rsidRPr="007268A6" w:rsidRDefault="009C5C74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покращення </w:t>
      </w:r>
      <w:r w:rsidR="0049336F">
        <w:rPr>
          <w:rFonts w:ascii="Times New Roman" w:hAnsi="Times New Roman" w:cs="Times New Roman"/>
          <w:sz w:val="28"/>
          <w:szCs w:val="28"/>
        </w:rPr>
        <w:t>рівня по</w:t>
      </w:r>
      <w:r w:rsidRPr="007268A6">
        <w:rPr>
          <w:rFonts w:ascii="Times New Roman" w:hAnsi="Times New Roman" w:cs="Times New Roman"/>
          <w:sz w:val="28"/>
          <w:szCs w:val="28"/>
        </w:rPr>
        <w:t>інформ</w:t>
      </w:r>
      <w:r w:rsidR="0049336F">
        <w:rPr>
          <w:rFonts w:ascii="Times New Roman" w:hAnsi="Times New Roman" w:cs="Times New Roman"/>
          <w:sz w:val="28"/>
          <w:szCs w:val="28"/>
        </w:rPr>
        <w:t>ованості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</w:t>
      </w:r>
      <w:r w:rsidR="0049336F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щодо планів та намірів місцевої влади</w:t>
      </w:r>
      <w:r w:rsidR="0049336F">
        <w:rPr>
          <w:rFonts w:ascii="Times New Roman" w:hAnsi="Times New Roman" w:cs="Times New Roman"/>
          <w:sz w:val="28"/>
          <w:szCs w:val="28"/>
        </w:rPr>
        <w:t xml:space="preserve"> та органів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>;</w:t>
      </w:r>
    </w:p>
    <w:p w14:paraId="13B45BB9" w14:textId="16D991B9" w:rsidR="009C5C74" w:rsidRPr="007268A6" w:rsidRDefault="0049336F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значн</w:t>
      </w:r>
      <w:r>
        <w:rPr>
          <w:rFonts w:ascii="Times New Roman" w:hAnsi="Times New Roman" w:cs="Times New Roman"/>
          <w:sz w:val="28"/>
          <w:szCs w:val="28"/>
        </w:rPr>
        <w:t>о краще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розуміння місцевою владою потреб грома</w:t>
      </w:r>
      <w:r>
        <w:rPr>
          <w:rFonts w:ascii="Times New Roman" w:hAnsi="Times New Roman" w:cs="Times New Roman"/>
          <w:sz w:val="28"/>
          <w:szCs w:val="28"/>
        </w:rPr>
        <w:t>дськості</w:t>
      </w:r>
      <w:r w:rsidR="009C5C74" w:rsidRPr="007268A6">
        <w:rPr>
          <w:rFonts w:ascii="Times New Roman" w:hAnsi="Times New Roman" w:cs="Times New Roman"/>
          <w:sz w:val="28"/>
          <w:szCs w:val="28"/>
        </w:rPr>
        <w:t>;</w:t>
      </w:r>
    </w:p>
    <w:p w14:paraId="092F8906" w14:textId="1C420CD9" w:rsidR="009C5C74" w:rsidRPr="007268A6" w:rsidRDefault="009C5C74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більш чітк</w:t>
      </w:r>
      <w:r w:rsidR="0049336F">
        <w:rPr>
          <w:rFonts w:ascii="Times New Roman" w:hAnsi="Times New Roman" w:cs="Times New Roman"/>
          <w:sz w:val="28"/>
          <w:szCs w:val="28"/>
        </w:rPr>
        <w:t>іше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визначення </w:t>
      </w:r>
      <w:r w:rsidR="0049336F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пріоритетів</w:t>
      </w:r>
      <w:r w:rsidR="0049336F">
        <w:rPr>
          <w:rFonts w:ascii="Times New Roman" w:hAnsi="Times New Roman" w:cs="Times New Roman"/>
          <w:sz w:val="28"/>
          <w:szCs w:val="28"/>
        </w:rPr>
        <w:t xml:space="preserve"> на місцевому рівні</w:t>
      </w:r>
      <w:r w:rsidRPr="007268A6">
        <w:rPr>
          <w:rFonts w:ascii="Times New Roman" w:hAnsi="Times New Roman" w:cs="Times New Roman"/>
          <w:sz w:val="28"/>
          <w:szCs w:val="28"/>
        </w:rPr>
        <w:t>;</w:t>
      </w:r>
    </w:p>
    <w:p w14:paraId="7FA86339" w14:textId="02EC18BD" w:rsidR="009C5C74" w:rsidRPr="007268A6" w:rsidRDefault="009C5C74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можливість прий</w:t>
      </w:r>
      <w:r w:rsidR="0049336F">
        <w:rPr>
          <w:rFonts w:ascii="Times New Roman" w:hAnsi="Times New Roman" w:cs="Times New Roman"/>
          <w:sz w:val="28"/>
          <w:szCs w:val="28"/>
        </w:rPr>
        <w:t>мати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нов</w:t>
      </w:r>
      <w:r w:rsidR="0049336F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рішен</w:t>
      </w:r>
      <w:r w:rsidR="003F065F">
        <w:rPr>
          <w:rFonts w:ascii="Times New Roman" w:hAnsi="Times New Roman" w:cs="Times New Roman"/>
          <w:sz w:val="28"/>
          <w:szCs w:val="28"/>
        </w:rPr>
        <w:t>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3F065F">
        <w:rPr>
          <w:rFonts w:ascii="Times New Roman" w:hAnsi="Times New Roman" w:cs="Times New Roman"/>
          <w:sz w:val="28"/>
          <w:szCs w:val="28"/>
        </w:rPr>
        <w:t>які пропонуються громадськістю</w:t>
      </w:r>
      <w:r w:rsidRPr="007268A6">
        <w:rPr>
          <w:rFonts w:ascii="Times New Roman" w:hAnsi="Times New Roman" w:cs="Times New Roman"/>
          <w:sz w:val="28"/>
          <w:szCs w:val="28"/>
        </w:rPr>
        <w:t>;</w:t>
      </w:r>
    </w:p>
    <w:p w14:paraId="79F37CD0" w14:textId="5C2FD3F9" w:rsidR="009C5C74" w:rsidRPr="007268A6" w:rsidRDefault="009C5C74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заощадж</w:t>
      </w:r>
      <w:r w:rsidR="003F065F">
        <w:rPr>
          <w:rFonts w:ascii="Times New Roman" w:hAnsi="Times New Roman" w:cs="Times New Roman"/>
          <w:sz w:val="28"/>
          <w:szCs w:val="28"/>
        </w:rPr>
        <w:t>ува</w:t>
      </w:r>
      <w:r w:rsidRPr="007268A6">
        <w:rPr>
          <w:rFonts w:ascii="Times New Roman" w:hAnsi="Times New Roman" w:cs="Times New Roman"/>
          <w:sz w:val="28"/>
          <w:szCs w:val="28"/>
        </w:rPr>
        <w:t xml:space="preserve">ння </w:t>
      </w:r>
      <w:r w:rsidR="003F065F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коштів і часу в </w:t>
      </w:r>
      <w:r w:rsidR="003F065F">
        <w:rPr>
          <w:rFonts w:ascii="Times New Roman" w:hAnsi="Times New Roman" w:cs="Times New Roman"/>
          <w:sz w:val="28"/>
          <w:szCs w:val="28"/>
        </w:rPr>
        <w:t xml:space="preserve">щодо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зменшення </w:t>
      </w:r>
      <w:r w:rsidR="003F065F">
        <w:rPr>
          <w:rFonts w:ascii="Times New Roman" w:hAnsi="Times New Roman" w:cs="Times New Roman"/>
          <w:sz w:val="28"/>
          <w:szCs w:val="28"/>
        </w:rPr>
        <w:t xml:space="preserve">невдоволеностей </w:t>
      </w:r>
      <w:r w:rsidRPr="007268A6">
        <w:rPr>
          <w:rFonts w:ascii="Times New Roman" w:hAnsi="Times New Roman" w:cs="Times New Roman"/>
          <w:sz w:val="28"/>
          <w:szCs w:val="28"/>
        </w:rPr>
        <w:t>та заперечень громад</w:t>
      </w:r>
      <w:r w:rsidR="003F065F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>;</w:t>
      </w:r>
    </w:p>
    <w:p w14:paraId="0D082230" w14:textId="5C7F4978" w:rsidR="009C5C74" w:rsidRPr="007268A6" w:rsidRDefault="00D772E6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здобуття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 громадянами нових компетенцій </w:t>
      </w:r>
      <w:r>
        <w:rPr>
          <w:rFonts w:ascii="Times New Roman" w:hAnsi="Times New Roman" w:cs="Times New Roman"/>
          <w:sz w:val="28"/>
          <w:szCs w:val="28"/>
        </w:rPr>
        <w:t xml:space="preserve">на засадах </w:t>
      </w:r>
      <w:r w:rsidR="009C5C74" w:rsidRPr="007268A6">
        <w:rPr>
          <w:rFonts w:ascii="Times New Roman" w:hAnsi="Times New Roman" w:cs="Times New Roman"/>
          <w:sz w:val="28"/>
          <w:szCs w:val="28"/>
        </w:rPr>
        <w:t>демократичних</w:t>
      </w:r>
      <w:r>
        <w:rPr>
          <w:rFonts w:ascii="Times New Roman" w:hAnsi="Times New Roman" w:cs="Times New Roman"/>
          <w:sz w:val="28"/>
          <w:szCs w:val="28"/>
        </w:rPr>
        <w:t xml:space="preserve"> принципів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, що </w:t>
      </w:r>
      <w:r w:rsidR="00BF198F">
        <w:rPr>
          <w:rFonts w:ascii="Times New Roman" w:hAnsi="Times New Roman" w:cs="Times New Roman"/>
          <w:sz w:val="28"/>
          <w:szCs w:val="28"/>
        </w:rPr>
        <w:t xml:space="preserve">пов’язані </w:t>
      </w:r>
      <w:r w:rsidR="009C5C74" w:rsidRPr="007268A6">
        <w:rPr>
          <w:rFonts w:ascii="Times New Roman" w:hAnsi="Times New Roman" w:cs="Times New Roman"/>
          <w:sz w:val="28"/>
          <w:szCs w:val="28"/>
        </w:rPr>
        <w:t xml:space="preserve">з </w:t>
      </w:r>
      <w:r w:rsidR="00BF198F">
        <w:rPr>
          <w:rFonts w:ascii="Times New Roman" w:hAnsi="Times New Roman" w:cs="Times New Roman"/>
          <w:sz w:val="28"/>
          <w:szCs w:val="28"/>
        </w:rPr>
        <w:t xml:space="preserve">їх </w:t>
      </w:r>
      <w:r w:rsidR="009C5C74" w:rsidRPr="007268A6">
        <w:rPr>
          <w:rFonts w:ascii="Times New Roman" w:hAnsi="Times New Roman" w:cs="Times New Roman"/>
          <w:sz w:val="28"/>
          <w:szCs w:val="28"/>
        </w:rPr>
        <w:t>участю у суспільному житті;</w:t>
      </w:r>
    </w:p>
    <w:p w14:paraId="0C145133" w14:textId="7B109DB5" w:rsidR="009C5C74" w:rsidRPr="007268A6" w:rsidRDefault="009C5C74" w:rsidP="005E1E45">
      <w:pPr>
        <w:pStyle w:val="a4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формування нових громадських лідерів</w:t>
      </w:r>
      <w:r w:rsidR="00BF198F">
        <w:rPr>
          <w:rFonts w:ascii="Times New Roman" w:hAnsi="Times New Roman" w:cs="Times New Roman"/>
          <w:sz w:val="28"/>
          <w:szCs w:val="28"/>
        </w:rPr>
        <w:t xml:space="preserve"> задля розвитку партнерських відносин з місцевою владою та органами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</w:p>
    <w:p w14:paraId="48FEA9CE" w14:textId="77777777" w:rsidR="00580EF6" w:rsidRPr="007268A6" w:rsidRDefault="00580EF6" w:rsidP="00D2332C">
      <w:pPr>
        <w:tabs>
          <w:tab w:val="left" w:pos="20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FC1669F" w14:textId="77777777" w:rsidR="00580EF6" w:rsidRPr="007268A6" w:rsidRDefault="00580EF6" w:rsidP="00D2332C">
      <w:pPr>
        <w:tabs>
          <w:tab w:val="left" w:pos="20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029E232" w14:textId="0EC3E903" w:rsidR="00C42A00" w:rsidRPr="007268A6" w:rsidRDefault="00F37E65" w:rsidP="00C42A0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Висновки до розділу 2</w:t>
      </w:r>
    </w:p>
    <w:p w14:paraId="178E1823" w14:textId="4140B50E" w:rsidR="00F37E65" w:rsidRPr="007268A6" w:rsidRDefault="00F37E65" w:rsidP="00C42A0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C223CB8" w14:textId="77777777" w:rsidR="001310B2" w:rsidRDefault="00F67670" w:rsidP="0058066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Аналіз </w:t>
      </w:r>
      <w:r w:rsidR="00580668" w:rsidRPr="007268A6">
        <w:rPr>
          <w:rFonts w:ascii="Times New Roman" w:hAnsi="Times New Roman"/>
          <w:sz w:val="28"/>
          <w:szCs w:val="28"/>
        </w:rPr>
        <w:t xml:space="preserve">практичних засад </w:t>
      </w:r>
      <w:r w:rsidR="00F37E65" w:rsidRPr="007268A6">
        <w:rPr>
          <w:rFonts w:ascii="Times New Roman" w:hAnsi="Times New Roman"/>
          <w:sz w:val="28"/>
          <w:szCs w:val="28"/>
        </w:rPr>
        <w:t xml:space="preserve">забезпечення прозорості бюджету та залучення громадськості до бюджетного процесу </w:t>
      </w:r>
      <w:r>
        <w:rPr>
          <w:rFonts w:ascii="Times New Roman" w:hAnsi="Times New Roman"/>
          <w:sz w:val="28"/>
          <w:szCs w:val="28"/>
        </w:rPr>
        <w:t xml:space="preserve">на місцевому рівні дозволяє зробити висновок про </w:t>
      </w:r>
      <w:r w:rsidR="00580668" w:rsidRPr="007268A6">
        <w:rPr>
          <w:rFonts w:ascii="Times New Roman" w:hAnsi="Times New Roman"/>
          <w:sz w:val="28"/>
          <w:szCs w:val="28"/>
        </w:rPr>
        <w:t>необхідність</w:t>
      </w:r>
      <w:r>
        <w:rPr>
          <w:rFonts w:ascii="Times New Roman" w:hAnsi="Times New Roman"/>
          <w:sz w:val="28"/>
          <w:szCs w:val="28"/>
        </w:rPr>
        <w:t xml:space="preserve"> і вагомість</w:t>
      </w:r>
      <w:r w:rsidR="00580668" w:rsidRPr="007268A6">
        <w:rPr>
          <w:rFonts w:ascii="Times New Roman" w:hAnsi="Times New Roman"/>
          <w:sz w:val="28"/>
          <w:szCs w:val="28"/>
        </w:rPr>
        <w:t xml:space="preserve"> подальшого </w:t>
      </w:r>
      <w:r w:rsidR="00F37E65" w:rsidRPr="007268A6">
        <w:rPr>
          <w:rFonts w:ascii="Times New Roman" w:hAnsi="Times New Roman"/>
          <w:sz w:val="28"/>
          <w:szCs w:val="28"/>
        </w:rPr>
        <w:t>розвитку цих процесів.</w:t>
      </w:r>
      <w:r>
        <w:rPr>
          <w:rFonts w:ascii="Times New Roman" w:hAnsi="Times New Roman"/>
          <w:sz w:val="28"/>
          <w:szCs w:val="28"/>
        </w:rPr>
        <w:t xml:space="preserve"> Однак</w:t>
      </w:r>
      <w:r w:rsidR="00F37E65" w:rsidRPr="007268A6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варто відмітити, що </w:t>
      </w:r>
      <w:r w:rsidR="00F37E65" w:rsidRPr="007268A6">
        <w:rPr>
          <w:rFonts w:ascii="Times New Roman" w:hAnsi="Times New Roman"/>
          <w:sz w:val="28"/>
          <w:szCs w:val="28"/>
        </w:rPr>
        <w:t>незважаючи на достатні</w:t>
      </w:r>
      <w:r>
        <w:rPr>
          <w:rFonts w:ascii="Times New Roman" w:hAnsi="Times New Roman"/>
          <w:sz w:val="28"/>
          <w:szCs w:val="28"/>
        </w:rPr>
        <w:t>й рівень</w:t>
      </w:r>
      <w:r w:rsidR="00F37E65" w:rsidRPr="007268A6">
        <w:rPr>
          <w:rFonts w:ascii="Times New Roman" w:hAnsi="Times New Roman"/>
          <w:sz w:val="28"/>
          <w:szCs w:val="28"/>
        </w:rPr>
        <w:t xml:space="preserve"> законодавчого регламентування </w:t>
      </w:r>
      <w:r>
        <w:rPr>
          <w:rFonts w:ascii="Times New Roman" w:hAnsi="Times New Roman"/>
          <w:sz w:val="28"/>
          <w:szCs w:val="28"/>
        </w:rPr>
        <w:t xml:space="preserve">процесів </w:t>
      </w:r>
      <w:r w:rsidR="00F37E65" w:rsidRPr="007268A6">
        <w:rPr>
          <w:rFonts w:ascii="Times New Roman" w:hAnsi="Times New Roman"/>
          <w:sz w:val="28"/>
          <w:szCs w:val="28"/>
        </w:rPr>
        <w:t xml:space="preserve">забезпечення прозорості бюджету </w:t>
      </w:r>
      <w:r>
        <w:rPr>
          <w:rFonts w:ascii="Times New Roman" w:hAnsi="Times New Roman"/>
          <w:sz w:val="28"/>
          <w:szCs w:val="28"/>
        </w:rPr>
        <w:t xml:space="preserve">на місцевому рівні </w:t>
      </w:r>
      <w:r w:rsidR="00F37E65" w:rsidRPr="007268A6">
        <w:rPr>
          <w:rFonts w:ascii="Times New Roman" w:hAnsi="Times New Roman"/>
          <w:sz w:val="28"/>
          <w:szCs w:val="28"/>
        </w:rPr>
        <w:t>та участі громадськості у</w:t>
      </w:r>
      <w:r>
        <w:rPr>
          <w:rFonts w:ascii="Times New Roman" w:hAnsi="Times New Roman"/>
          <w:sz w:val="28"/>
          <w:szCs w:val="28"/>
        </w:rPr>
        <w:t xml:space="preserve"> прийнятті бюджетних рішень</w:t>
      </w:r>
      <w:r w:rsidR="00F37E65" w:rsidRPr="007268A6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спостерігається наявність ряду </w:t>
      </w:r>
      <w:r w:rsidR="001310B2">
        <w:rPr>
          <w:rFonts w:ascii="Times New Roman" w:hAnsi="Times New Roman"/>
          <w:sz w:val="28"/>
          <w:szCs w:val="28"/>
        </w:rPr>
        <w:t xml:space="preserve">питань </w:t>
      </w:r>
      <w:r>
        <w:rPr>
          <w:rFonts w:ascii="Times New Roman" w:hAnsi="Times New Roman"/>
          <w:sz w:val="28"/>
          <w:szCs w:val="28"/>
        </w:rPr>
        <w:t>і загроз у цій сфері</w:t>
      </w:r>
      <w:r w:rsidR="00F37E65" w:rsidRPr="007268A6">
        <w:rPr>
          <w:rFonts w:ascii="Times New Roman" w:hAnsi="Times New Roman"/>
          <w:sz w:val="28"/>
          <w:szCs w:val="28"/>
        </w:rPr>
        <w:t xml:space="preserve">, що </w:t>
      </w:r>
      <w:r w:rsidRPr="007268A6">
        <w:rPr>
          <w:rFonts w:ascii="Times New Roman" w:hAnsi="Times New Roman"/>
          <w:sz w:val="28"/>
          <w:szCs w:val="28"/>
        </w:rPr>
        <w:t>формулює</w:t>
      </w:r>
      <w:r w:rsidR="00F37E65" w:rsidRPr="007268A6">
        <w:rPr>
          <w:rFonts w:ascii="Times New Roman" w:hAnsi="Times New Roman"/>
          <w:sz w:val="28"/>
          <w:szCs w:val="28"/>
        </w:rPr>
        <w:t xml:space="preserve"> необхідність </w:t>
      </w:r>
      <w:r w:rsidR="00F37E65" w:rsidRPr="007268A6">
        <w:rPr>
          <w:rFonts w:ascii="Times New Roman" w:hAnsi="Times New Roman"/>
          <w:sz w:val="28"/>
          <w:szCs w:val="28"/>
        </w:rPr>
        <w:lastRenderedPageBreak/>
        <w:t xml:space="preserve">подальшого </w:t>
      </w:r>
      <w:r w:rsidRPr="007268A6">
        <w:rPr>
          <w:rFonts w:ascii="Times New Roman" w:hAnsi="Times New Roman"/>
          <w:sz w:val="28"/>
          <w:szCs w:val="28"/>
        </w:rPr>
        <w:t>запровадження</w:t>
      </w:r>
      <w:r w:rsidR="00F37E65" w:rsidRPr="007268A6">
        <w:rPr>
          <w:rFonts w:ascii="Times New Roman" w:hAnsi="Times New Roman"/>
          <w:sz w:val="28"/>
          <w:szCs w:val="28"/>
        </w:rPr>
        <w:t xml:space="preserve"> практичних дій </w:t>
      </w:r>
      <w:r w:rsidR="001310B2">
        <w:rPr>
          <w:rFonts w:ascii="Times New Roman" w:hAnsi="Times New Roman"/>
          <w:sz w:val="28"/>
          <w:szCs w:val="28"/>
        </w:rPr>
        <w:t xml:space="preserve">стосовно </w:t>
      </w:r>
      <w:r w:rsidR="00F37E65" w:rsidRPr="007268A6">
        <w:rPr>
          <w:rFonts w:ascii="Times New Roman" w:hAnsi="Times New Roman"/>
          <w:sz w:val="28"/>
          <w:szCs w:val="28"/>
        </w:rPr>
        <w:t xml:space="preserve">вирішення існуючих проблем. </w:t>
      </w:r>
    </w:p>
    <w:p w14:paraId="2252F435" w14:textId="6C708C09" w:rsidR="00F37E65" w:rsidRPr="007268A6" w:rsidRDefault="00F37E65" w:rsidP="0058066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268A6">
        <w:rPr>
          <w:rFonts w:ascii="Times New Roman" w:hAnsi="Times New Roman"/>
          <w:sz w:val="28"/>
          <w:szCs w:val="28"/>
        </w:rPr>
        <w:t xml:space="preserve">Зокрема, </w:t>
      </w:r>
      <w:r w:rsidR="001310B2">
        <w:rPr>
          <w:rFonts w:ascii="Times New Roman" w:hAnsi="Times New Roman"/>
          <w:sz w:val="28"/>
          <w:szCs w:val="28"/>
        </w:rPr>
        <w:t xml:space="preserve">вищезазначені проблеми </w:t>
      </w:r>
      <w:r w:rsidR="001310B2" w:rsidRPr="007268A6">
        <w:rPr>
          <w:rFonts w:ascii="Times New Roman" w:hAnsi="Times New Roman"/>
          <w:sz w:val="28"/>
          <w:szCs w:val="28"/>
        </w:rPr>
        <w:t>торка</w:t>
      </w:r>
      <w:r w:rsidR="001310B2">
        <w:rPr>
          <w:rFonts w:ascii="Times New Roman" w:hAnsi="Times New Roman"/>
          <w:sz w:val="28"/>
          <w:szCs w:val="28"/>
        </w:rPr>
        <w:t>ю</w:t>
      </w:r>
      <w:r w:rsidR="001310B2" w:rsidRPr="007268A6">
        <w:rPr>
          <w:rFonts w:ascii="Times New Roman" w:hAnsi="Times New Roman"/>
          <w:sz w:val="28"/>
          <w:szCs w:val="28"/>
        </w:rPr>
        <w:t>ться</w:t>
      </w:r>
      <w:r w:rsidRPr="007268A6">
        <w:rPr>
          <w:rFonts w:ascii="Times New Roman" w:hAnsi="Times New Roman"/>
          <w:sz w:val="28"/>
          <w:szCs w:val="28"/>
        </w:rPr>
        <w:t xml:space="preserve"> повноти </w:t>
      </w:r>
      <w:r w:rsidR="001310B2">
        <w:rPr>
          <w:rFonts w:ascii="Times New Roman" w:hAnsi="Times New Roman"/>
          <w:sz w:val="28"/>
          <w:szCs w:val="28"/>
        </w:rPr>
        <w:t xml:space="preserve">та своєчасності </w:t>
      </w:r>
      <w:r w:rsidRPr="007268A6">
        <w:rPr>
          <w:rFonts w:ascii="Times New Roman" w:hAnsi="Times New Roman"/>
          <w:sz w:val="28"/>
          <w:szCs w:val="28"/>
        </w:rPr>
        <w:t xml:space="preserve">бюджетної інформації за минулі </w:t>
      </w:r>
      <w:r w:rsidR="001310B2">
        <w:rPr>
          <w:rFonts w:ascii="Times New Roman" w:hAnsi="Times New Roman"/>
          <w:sz w:val="28"/>
          <w:szCs w:val="28"/>
        </w:rPr>
        <w:t xml:space="preserve"> бюджетні періоди </w:t>
      </w:r>
      <w:r w:rsidRPr="007268A6">
        <w:rPr>
          <w:rFonts w:ascii="Times New Roman" w:hAnsi="Times New Roman"/>
          <w:sz w:val="28"/>
          <w:szCs w:val="28"/>
        </w:rPr>
        <w:t xml:space="preserve">та на майбутні з </w:t>
      </w:r>
      <w:r w:rsidR="001310B2">
        <w:rPr>
          <w:rFonts w:ascii="Times New Roman" w:hAnsi="Times New Roman"/>
          <w:sz w:val="28"/>
          <w:szCs w:val="28"/>
        </w:rPr>
        <w:t xml:space="preserve">представленням </w:t>
      </w:r>
      <w:r w:rsidRPr="007268A6">
        <w:rPr>
          <w:rFonts w:ascii="Times New Roman" w:hAnsi="Times New Roman"/>
          <w:sz w:val="28"/>
          <w:szCs w:val="28"/>
        </w:rPr>
        <w:t xml:space="preserve">порівняльних </w:t>
      </w:r>
      <w:r w:rsidR="001310B2">
        <w:rPr>
          <w:rFonts w:ascii="Times New Roman" w:hAnsi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/>
          <w:sz w:val="28"/>
          <w:szCs w:val="28"/>
        </w:rPr>
        <w:t xml:space="preserve">показників, поширення участі громадськості у </w:t>
      </w:r>
      <w:r w:rsidR="001310B2">
        <w:rPr>
          <w:rFonts w:ascii="Times New Roman" w:hAnsi="Times New Roman"/>
          <w:sz w:val="28"/>
          <w:szCs w:val="28"/>
        </w:rPr>
        <w:t xml:space="preserve">вироблені </w:t>
      </w:r>
      <w:r w:rsidRPr="007268A6">
        <w:rPr>
          <w:rFonts w:ascii="Times New Roman" w:hAnsi="Times New Roman"/>
          <w:sz w:val="28"/>
          <w:szCs w:val="28"/>
        </w:rPr>
        <w:t>та прийнятті бюджетних рішень</w:t>
      </w:r>
      <w:r w:rsidR="001310B2">
        <w:rPr>
          <w:rFonts w:ascii="Times New Roman" w:hAnsi="Times New Roman"/>
          <w:sz w:val="28"/>
          <w:szCs w:val="28"/>
        </w:rPr>
        <w:t xml:space="preserve"> на місцевому рівні</w:t>
      </w:r>
      <w:r w:rsidRPr="007268A6">
        <w:rPr>
          <w:rFonts w:ascii="Times New Roman" w:hAnsi="Times New Roman"/>
          <w:sz w:val="28"/>
          <w:szCs w:val="28"/>
        </w:rPr>
        <w:t xml:space="preserve">. </w:t>
      </w:r>
      <w:r w:rsidR="0001209B" w:rsidRPr="007268A6">
        <w:rPr>
          <w:rFonts w:ascii="Times New Roman" w:hAnsi="Times New Roman"/>
          <w:sz w:val="28"/>
          <w:szCs w:val="28"/>
        </w:rPr>
        <w:t xml:space="preserve">В подальшому </w:t>
      </w:r>
      <w:r w:rsidR="001310B2">
        <w:rPr>
          <w:rFonts w:ascii="Times New Roman" w:hAnsi="Times New Roman"/>
          <w:sz w:val="28"/>
          <w:szCs w:val="28"/>
        </w:rPr>
        <w:t xml:space="preserve">поширення </w:t>
      </w:r>
      <w:r w:rsidRPr="007268A6">
        <w:rPr>
          <w:rFonts w:ascii="Times New Roman" w:hAnsi="Times New Roman"/>
          <w:sz w:val="28"/>
          <w:szCs w:val="28"/>
        </w:rPr>
        <w:t xml:space="preserve">процесів </w:t>
      </w:r>
      <w:r w:rsidR="001310B2">
        <w:rPr>
          <w:rFonts w:ascii="Times New Roman" w:hAnsi="Times New Roman"/>
          <w:sz w:val="28"/>
          <w:szCs w:val="28"/>
        </w:rPr>
        <w:t xml:space="preserve">забезпечення </w:t>
      </w:r>
      <w:r w:rsidRPr="007268A6">
        <w:rPr>
          <w:rFonts w:ascii="Times New Roman" w:hAnsi="Times New Roman"/>
          <w:sz w:val="28"/>
          <w:szCs w:val="28"/>
        </w:rPr>
        <w:t xml:space="preserve">прозорості </w:t>
      </w:r>
      <w:r w:rsidR="0001209B" w:rsidRPr="007268A6">
        <w:rPr>
          <w:rFonts w:ascii="Times New Roman" w:hAnsi="Times New Roman"/>
          <w:sz w:val="28"/>
          <w:szCs w:val="28"/>
        </w:rPr>
        <w:t xml:space="preserve">бюджетного процесу </w:t>
      </w:r>
      <w:r w:rsidR="001310B2">
        <w:rPr>
          <w:rFonts w:ascii="Times New Roman" w:hAnsi="Times New Roman"/>
          <w:sz w:val="28"/>
          <w:szCs w:val="28"/>
        </w:rPr>
        <w:t xml:space="preserve">з метою підвищення її рівня </w:t>
      </w:r>
      <w:r w:rsidRPr="007268A6">
        <w:rPr>
          <w:rFonts w:ascii="Times New Roman" w:hAnsi="Times New Roman"/>
          <w:sz w:val="28"/>
          <w:szCs w:val="28"/>
        </w:rPr>
        <w:t xml:space="preserve">та поширення участі громадськості у бюджетному процесі </w:t>
      </w:r>
      <w:r w:rsidR="00EF7DDC">
        <w:rPr>
          <w:rFonts w:ascii="Times New Roman" w:hAnsi="Times New Roman"/>
          <w:sz w:val="28"/>
          <w:szCs w:val="28"/>
        </w:rPr>
        <w:t xml:space="preserve">забезпечуватиме </w:t>
      </w:r>
      <w:r w:rsidRPr="007268A6">
        <w:rPr>
          <w:rFonts w:ascii="Times New Roman" w:hAnsi="Times New Roman"/>
          <w:sz w:val="28"/>
          <w:szCs w:val="28"/>
        </w:rPr>
        <w:t>стал</w:t>
      </w:r>
      <w:r w:rsidR="00EF7DDC">
        <w:rPr>
          <w:rFonts w:ascii="Times New Roman" w:hAnsi="Times New Roman"/>
          <w:sz w:val="28"/>
          <w:szCs w:val="28"/>
        </w:rPr>
        <w:t>ий</w:t>
      </w:r>
      <w:r w:rsidRPr="007268A6">
        <w:rPr>
          <w:rFonts w:ascii="Times New Roman" w:hAnsi="Times New Roman"/>
          <w:sz w:val="28"/>
          <w:szCs w:val="28"/>
        </w:rPr>
        <w:t xml:space="preserve"> розвит</w:t>
      </w:r>
      <w:r w:rsidR="00EF7DDC">
        <w:rPr>
          <w:rFonts w:ascii="Times New Roman" w:hAnsi="Times New Roman"/>
          <w:sz w:val="28"/>
          <w:szCs w:val="28"/>
        </w:rPr>
        <w:t>ок</w:t>
      </w:r>
      <w:r w:rsidR="0001209B" w:rsidRPr="007268A6">
        <w:rPr>
          <w:rFonts w:ascii="Times New Roman" w:hAnsi="Times New Roman"/>
          <w:sz w:val="28"/>
          <w:szCs w:val="28"/>
        </w:rPr>
        <w:t xml:space="preserve"> </w:t>
      </w:r>
      <w:r w:rsidR="001310B2">
        <w:rPr>
          <w:rFonts w:ascii="Times New Roman" w:hAnsi="Times New Roman"/>
          <w:sz w:val="28"/>
          <w:szCs w:val="28"/>
        </w:rPr>
        <w:t xml:space="preserve">кожної громади </w:t>
      </w:r>
      <w:r w:rsidR="0001209B" w:rsidRPr="007268A6">
        <w:rPr>
          <w:rFonts w:ascii="Times New Roman" w:hAnsi="Times New Roman"/>
          <w:sz w:val="28"/>
          <w:szCs w:val="28"/>
        </w:rPr>
        <w:t>та держави загалом</w:t>
      </w:r>
      <w:r w:rsidRPr="007268A6">
        <w:rPr>
          <w:rFonts w:ascii="Times New Roman" w:hAnsi="Times New Roman"/>
          <w:sz w:val="28"/>
          <w:szCs w:val="28"/>
        </w:rPr>
        <w:t>.</w:t>
      </w:r>
    </w:p>
    <w:p w14:paraId="26CCFF25" w14:textId="704FE5B8" w:rsidR="00733AB0" w:rsidRPr="007268A6" w:rsidRDefault="002E44A1" w:rsidP="00733AB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Безперечно</w:t>
      </w:r>
      <w:r w:rsidR="00733AB0">
        <w:rPr>
          <w:rFonts w:ascii="Times New Roman" w:hAnsi="Times New Roman" w:cs="Times New Roman"/>
          <w:sz w:val="28"/>
          <w:szCs w:val="28"/>
        </w:rPr>
        <w:t xml:space="preserve"> уск</w:t>
      </w:r>
      <w:r>
        <w:rPr>
          <w:rFonts w:ascii="Times New Roman" w:hAnsi="Times New Roman" w:cs="Times New Roman"/>
          <w:sz w:val="28"/>
          <w:szCs w:val="28"/>
        </w:rPr>
        <w:t xml:space="preserve">ладнення вищезазначених процесів зумовлено повномасштабною війною в країні, проте </w:t>
      </w:r>
      <w:r w:rsidR="00733AB0" w:rsidRPr="007268A6">
        <w:rPr>
          <w:rFonts w:ascii="Times New Roman" w:hAnsi="Times New Roman" w:cs="Times New Roman"/>
          <w:sz w:val="28"/>
          <w:szCs w:val="28"/>
        </w:rPr>
        <w:t xml:space="preserve">державні та місцеві органи влади </w:t>
      </w:r>
      <w:r>
        <w:rPr>
          <w:rFonts w:ascii="Times New Roman" w:hAnsi="Times New Roman" w:cs="Times New Roman"/>
          <w:sz w:val="28"/>
          <w:szCs w:val="28"/>
        </w:rPr>
        <w:t xml:space="preserve">сприяють </w:t>
      </w:r>
      <w:r w:rsidR="00733AB0" w:rsidRPr="007268A6">
        <w:rPr>
          <w:rFonts w:ascii="Times New Roman" w:hAnsi="Times New Roman" w:cs="Times New Roman"/>
          <w:sz w:val="28"/>
          <w:szCs w:val="28"/>
        </w:rPr>
        <w:t>прий</w:t>
      </w:r>
      <w:r>
        <w:rPr>
          <w:rFonts w:ascii="Times New Roman" w:hAnsi="Times New Roman" w:cs="Times New Roman"/>
          <w:sz w:val="28"/>
          <w:szCs w:val="28"/>
        </w:rPr>
        <w:t>няттю</w:t>
      </w:r>
      <w:r w:rsidR="00733AB0" w:rsidRPr="007268A6">
        <w:rPr>
          <w:rFonts w:ascii="Times New Roman" w:hAnsi="Times New Roman" w:cs="Times New Roman"/>
          <w:sz w:val="28"/>
          <w:szCs w:val="28"/>
        </w:rPr>
        <w:t xml:space="preserve"> швидких, ефективних та оперативних рішень.</w:t>
      </w:r>
    </w:p>
    <w:p w14:paraId="6A6EB8B8" w14:textId="0A0B2F03" w:rsidR="00F37E65" w:rsidRPr="007268A6" w:rsidRDefault="00F37E65" w:rsidP="00C42A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A173392" w14:textId="76F3ADDC" w:rsidR="0001209B" w:rsidRPr="007268A6" w:rsidRDefault="0001209B" w:rsidP="0001209B">
      <w:pPr>
        <w:rPr>
          <w:rFonts w:ascii="Times New Roman" w:hAnsi="Times New Roman" w:cs="Times New Roman"/>
          <w:sz w:val="28"/>
          <w:szCs w:val="28"/>
        </w:rPr>
      </w:pPr>
    </w:p>
    <w:p w14:paraId="5EF92EE7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353CA23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052BE32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8A34DA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F52F7E3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19D967E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622AAD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D00D63F" w14:textId="77777777" w:rsidR="00FB7C81" w:rsidRDefault="00FB7C81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0518E4D" w14:textId="77777777" w:rsidR="00A4414D" w:rsidRDefault="00A4414D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634594B" w14:textId="77777777" w:rsidR="00A4414D" w:rsidRDefault="00A4414D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EC1FF6D" w14:textId="77777777" w:rsidR="00A4414D" w:rsidRDefault="00A4414D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510CE6" w14:textId="77777777" w:rsidR="00A4414D" w:rsidRDefault="00A4414D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4A04695" w14:textId="77777777" w:rsidR="00A4414D" w:rsidRDefault="00A4414D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21386E" w14:textId="77777777" w:rsidR="00886A78" w:rsidRDefault="00886A78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47F3065" w14:textId="77777777" w:rsidR="00886A78" w:rsidRDefault="00886A78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437C8E" w14:textId="5C7EB8AA" w:rsidR="0001209B" w:rsidRPr="007268A6" w:rsidRDefault="0001209B" w:rsidP="00012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РОЗДІЛ 3</w:t>
      </w:r>
    </w:p>
    <w:p w14:paraId="2FAACD9E" w14:textId="18CFA63A" w:rsidR="0001209B" w:rsidRPr="007268A6" w:rsidRDefault="00A4414D" w:rsidP="00A441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4414D">
        <w:rPr>
          <w:rFonts w:ascii="Times New Roman" w:hAnsi="Times New Roman" w:cs="Times New Roman"/>
          <w:b/>
          <w:sz w:val="28"/>
          <w:szCs w:val="28"/>
        </w:rPr>
        <w:t>НАПРЯМИ ПІДВИЩЕННЯ ПРОЗОРОСТІ БЮДЖЕТНОГО ПРОЦЕСУ НА МІСЦЕВОМУ РІВНІ</w:t>
      </w:r>
    </w:p>
    <w:p w14:paraId="3A703993" w14:textId="31013FEF" w:rsidR="0001209B" w:rsidRDefault="0001209B" w:rsidP="000120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7FE7996" w14:textId="77777777" w:rsidR="00F67670" w:rsidRPr="007268A6" w:rsidRDefault="00F67670" w:rsidP="000120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4E7AA91" w14:textId="4FB13B11" w:rsidR="00886A78" w:rsidRDefault="0001209B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3.</w:t>
      </w:r>
      <w:r w:rsidR="00E6349F" w:rsidRPr="007268A6">
        <w:rPr>
          <w:rFonts w:ascii="Times New Roman" w:hAnsi="Times New Roman" w:cs="Times New Roman"/>
          <w:b/>
          <w:sz w:val="28"/>
          <w:szCs w:val="28"/>
        </w:rPr>
        <w:t>1</w:t>
      </w:r>
      <w:r w:rsidRPr="007268A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886A78" w:rsidRPr="00886A78">
        <w:rPr>
          <w:rFonts w:ascii="Times New Roman" w:hAnsi="Times New Roman" w:cs="Times New Roman"/>
          <w:b/>
          <w:sz w:val="28"/>
          <w:szCs w:val="28"/>
        </w:rPr>
        <w:t>Вдосконалення забезпечення прозорості бюджетного процесу на місцевому рівні в Україні з урахуванням розвитку демократичних процесів в суспільстві</w:t>
      </w:r>
    </w:p>
    <w:p w14:paraId="5D33E174" w14:textId="77777777" w:rsidR="00886A78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6F89E43" w14:textId="0118FCA4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Проблема прозорості </w:t>
      </w:r>
      <w:r w:rsidR="000150D6">
        <w:rPr>
          <w:rFonts w:ascii="Times New Roman" w:hAnsi="Times New Roman" w:cs="Times New Roman"/>
          <w:sz w:val="28"/>
          <w:szCs w:val="28"/>
        </w:rPr>
        <w:t xml:space="preserve">бюджетного процесу на місцевому рівні </w:t>
      </w:r>
      <w:r w:rsidR="000075E3">
        <w:rPr>
          <w:rFonts w:ascii="Times New Roman" w:hAnsi="Times New Roman" w:cs="Times New Roman"/>
          <w:sz w:val="28"/>
          <w:szCs w:val="28"/>
        </w:rPr>
        <w:t xml:space="preserve">в теперішніх умовах </w:t>
      </w:r>
      <w:r w:rsidRPr="007268A6">
        <w:rPr>
          <w:rFonts w:ascii="Times New Roman" w:hAnsi="Times New Roman" w:cs="Times New Roman"/>
          <w:sz w:val="28"/>
          <w:szCs w:val="28"/>
        </w:rPr>
        <w:t>особливо актуальна, оскільки прозорість</w:t>
      </w:r>
      <w:r w:rsidR="000075E3">
        <w:rPr>
          <w:rFonts w:ascii="Times New Roman" w:hAnsi="Times New Roman" w:cs="Times New Roman"/>
          <w:sz w:val="28"/>
          <w:szCs w:val="28"/>
        </w:rPr>
        <w:t xml:space="preserve"> та публічність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511886">
        <w:rPr>
          <w:rFonts w:ascii="Times New Roman" w:hAnsi="Times New Roman" w:cs="Times New Roman"/>
          <w:sz w:val="28"/>
          <w:szCs w:val="28"/>
        </w:rPr>
        <w:t xml:space="preserve">є </w:t>
      </w:r>
      <w:r w:rsidRPr="007268A6">
        <w:rPr>
          <w:rFonts w:ascii="Times New Roman" w:hAnsi="Times New Roman" w:cs="Times New Roman"/>
          <w:sz w:val="28"/>
          <w:szCs w:val="28"/>
        </w:rPr>
        <w:t>основн</w:t>
      </w:r>
      <w:r w:rsidR="00511886">
        <w:rPr>
          <w:rFonts w:ascii="Times New Roman" w:hAnsi="Times New Roman" w:cs="Times New Roman"/>
          <w:sz w:val="28"/>
          <w:szCs w:val="28"/>
        </w:rPr>
        <w:t>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умов</w:t>
      </w:r>
      <w:r w:rsidR="00511886">
        <w:rPr>
          <w:rFonts w:ascii="Times New Roman" w:hAnsi="Times New Roman" w:cs="Times New Roman"/>
          <w:sz w:val="28"/>
          <w:szCs w:val="28"/>
        </w:rPr>
        <w:t>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запровадження </w:t>
      </w:r>
      <w:r w:rsidR="000150D6">
        <w:rPr>
          <w:rFonts w:ascii="Times New Roman" w:hAnsi="Times New Roman" w:cs="Times New Roman"/>
          <w:sz w:val="28"/>
          <w:szCs w:val="28"/>
        </w:rPr>
        <w:t xml:space="preserve">та поширення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якісно нового </w:t>
      </w:r>
      <w:r w:rsidR="000150D6" w:rsidRPr="007268A6">
        <w:rPr>
          <w:rFonts w:ascii="Times New Roman" w:hAnsi="Times New Roman" w:cs="Times New Roman"/>
          <w:sz w:val="28"/>
          <w:szCs w:val="28"/>
        </w:rPr>
        <w:t>виду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взаємовідносин між громад</w:t>
      </w:r>
      <w:r w:rsidR="000150D6">
        <w:rPr>
          <w:rFonts w:ascii="Times New Roman" w:hAnsi="Times New Roman" w:cs="Times New Roman"/>
          <w:sz w:val="28"/>
          <w:szCs w:val="28"/>
        </w:rPr>
        <w:t>ськістю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150D6">
        <w:rPr>
          <w:rFonts w:ascii="Times New Roman" w:hAnsi="Times New Roman" w:cs="Times New Roman"/>
          <w:sz w:val="28"/>
          <w:szCs w:val="28"/>
        </w:rPr>
        <w:t>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органами </w:t>
      </w:r>
      <w:r w:rsidR="000150D6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Pr="007268A6">
        <w:rPr>
          <w:rFonts w:ascii="Times New Roman" w:hAnsi="Times New Roman" w:cs="Times New Roman"/>
          <w:sz w:val="28"/>
          <w:szCs w:val="28"/>
        </w:rPr>
        <w:t>влади</w:t>
      </w:r>
      <w:r w:rsidR="000150D6">
        <w:rPr>
          <w:rFonts w:ascii="Times New Roman" w:hAnsi="Times New Roman" w:cs="Times New Roman"/>
          <w:sz w:val="28"/>
          <w:szCs w:val="28"/>
        </w:rPr>
        <w:t xml:space="preserve">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>, а саме, такого</w:t>
      </w:r>
      <w:r w:rsidR="000150D6">
        <w:rPr>
          <w:rFonts w:ascii="Times New Roman" w:hAnsi="Times New Roman" w:cs="Times New Roman"/>
          <w:sz w:val="28"/>
          <w:szCs w:val="28"/>
        </w:rPr>
        <w:t xml:space="preserve"> згідно якого </w:t>
      </w:r>
      <w:r w:rsidRPr="007268A6">
        <w:rPr>
          <w:rFonts w:ascii="Times New Roman" w:hAnsi="Times New Roman" w:cs="Times New Roman"/>
          <w:sz w:val="28"/>
          <w:szCs w:val="28"/>
        </w:rPr>
        <w:t>кожн</w:t>
      </w:r>
      <w:r w:rsidR="000150D6">
        <w:rPr>
          <w:rFonts w:ascii="Times New Roman" w:hAnsi="Times New Roman" w:cs="Times New Roman"/>
          <w:sz w:val="28"/>
          <w:szCs w:val="28"/>
        </w:rPr>
        <w:t>ому громадянину буде гарантоване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реальне до</w:t>
      </w:r>
      <w:r w:rsidR="000150D6">
        <w:rPr>
          <w:rFonts w:ascii="Times New Roman" w:hAnsi="Times New Roman" w:cs="Times New Roman"/>
          <w:sz w:val="28"/>
          <w:szCs w:val="28"/>
        </w:rPr>
        <w:t>тримання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150D6">
        <w:rPr>
          <w:rFonts w:ascii="Times New Roman" w:hAnsi="Times New Roman" w:cs="Times New Roman"/>
          <w:sz w:val="28"/>
          <w:szCs w:val="28"/>
        </w:rPr>
        <w:t>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захист </w:t>
      </w:r>
      <w:r w:rsidR="000150D6">
        <w:rPr>
          <w:rFonts w:ascii="Times New Roman" w:hAnsi="Times New Roman" w:cs="Times New Roman"/>
          <w:sz w:val="28"/>
          <w:szCs w:val="28"/>
        </w:rPr>
        <w:t>його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прав і свобод у сфері</w:t>
      </w:r>
      <w:r w:rsidR="000150D6">
        <w:rPr>
          <w:rFonts w:ascii="Times New Roman" w:hAnsi="Times New Roman" w:cs="Times New Roman"/>
          <w:sz w:val="28"/>
          <w:szCs w:val="28"/>
        </w:rPr>
        <w:t xml:space="preserve"> участі у виробленні і прийнятті бюджетних рішень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2AE9AA9" w14:textId="1BC6E0E9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Відкритість і прозорість системи </w:t>
      </w:r>
      <w:r w:rsidR="001E78DC">
        <w:rPr>
          <w:rFonts w:ascii="Times New Roman" w:hAnsi="Times New Roman" w:cs="Times New Roman"/>
          <w:sz w:val="28"/>
          <w:szCs w:val="28"/>
        </w:rPr>
        <w:t xml:space="preserve">місцевого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="001E78DC">
        <w:rPr>
          <w:rFonts w:ascii="Times New Roman" w:hAnsi="Times New Roman" w:cs="Times New Roman"/>
          <w:sz w:val="28"/>
          <w:szCs w:val="28"/>
        </w:rPr>
        <w:t xml:space="preserve">є </w:t>
      </w:r>
      <w:r w:rsidRPr="007268A6">
        <w:rPr>
          <w:rFonts w:ascii="Times New Roman" w:hAnsi="Times New Roman" w:cs="Times New Roman"/>
          <w:sz w:val="28"/>
          <w:szCs w:val="28"/>
        </w:rPr>
        <w:t>характерн</w:t>
      </w:r>
      <w:r w:rsidR="001E78DC">
        <w:rPr>
          <w:rFonts w:ascii="Times New Roman" w:hAnsi="Times New Roman" w:cs="Times New Roman"/>
          <w:sz w:val="28"/>
          <w:szCs w:val="28"/>
        </w:rPr>
        <w:t>ими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для країн з</w:t>
      </w:r>
      <w:r w:rsidR="001E78DC">
        <w:rPr>
          <w:rFonts w:ascii="Times New Roman" w:hAnsi="Times New Roman" w:cs="Times New Roman"/>
          <w:sz w:val="28"/>
          <w:szCs w:val="28"/>
        </w:rPr>
        <w:t xml:space="preserve"> розвинутою </w:t>
      </w:r>
      <w:r w:rsidRPr="007268A6">
        <w:rPr>
          <w:rFonts w:ascii="Times New Roman" w:hAnsi="Times New Roman" w:cs="Times New Roman"/>
          <w:sz w:val="28"/>
          <w:szCs w:val="28"/>
        </w:rPr>
        <w:t>демократією і для тих</w:t>
      </w:r>
      <w:r w:rsidR="001E78DC">
        <w:rPr>
          <w:rFonts w:ascii="Times New Roman" w:hAnsi="Times New Roman" w:cs="Times New Roman"/>
          <w:sz w:val="28"/>
          <w:szCs w:val="28"/>
        </w:rPr>
        <w:t xml:space="preserve"> держав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де </w:t>
      </w:r>
      <w:r w:rsidR="001E78DC" w:rsidRPr="007268A6">
        <w:rPr>
          <w:rFonts w:ascii="Times New Roman" w:hAnsi="Times New Roman" w:cs="Times New Roman"/>
          <w:sz w:val="28"/>
          <w:szCs w:val="28"/>
        </w:rPr>
        <w:t>відносно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недавно розпочали</w:t>
      </w:r>
      <w:r w:rsidR="001E78DC">
        <w:rPr>
          <w:rFonts w:ascii="Times New Roman" w:hAnsi="Times New Roman" w:cs="Times New Roman"/>
          <w:sz w:val="28"/>
          <w:szCs w:val="28"/>
        </w:rPr>
        <w:t xml:space="preserve"> здійснюватися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демократичні перетворення. Такі </w:t>
      </w:r>
      <w:r w:rsidR="001E78DC" w:rsidRPr="007268A6">
        <w:rPr>
          <w:rFonts w:ascii="Times New Roman" w:hAnsi="Times New Roman" w:cs="Times New Roman"/>
          <w:sz w:val="28"/>
          <w:szCs w:val="28"/>
        </w:rPr>
        <w:t>особливості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проявляються, </w:t>
      </w:r>
      <w:r w:rsidR="001E78DC">
        <w:rPr>
          <w:rFonts w:ascii="Times New Roman" w:hAnsi="Times New Roman" w:cs="Times New Roman"/>
          <w:sz w:val="28"/>
          <w:szCs w:val="28"/>
        </w:rPr>
        <w:t>в першу чергу</w:t>
      </w:r>
      <w:r w:rsidRPr="007268A6">
        <w:rPr>
          <w:rFonts w:ascii="Times New Roman" w:hAnsi="Times New Roman" w:cs="Times New Roman"/>
          <w:sz w:val="28"/>
          <w:szCs w:val="28"/>
        </w:rPr>
        <w:t>, у сфері</w:t>
      </w:r>
      <w:r w:rsidR="001E78DC">
        <w:rPr>
          <w:rFonts w:ascii="Times New Roman" w:hAnsi="Times New Roman" w:cs="Times New Roman"/>
          <w:sz w:val="28"/>
          <w:szCs w:val="28"/>
        </w:rPr>
        <w:t xml:space="preserve"> бюджетних відносин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1E78DC" w:rsidRPr="007268A6">
        <w:rPr>
          <w:rFonts w:ascii="Times New Roman" w:hAnsi="Times New Roman" w:cs="Times New Roman"/>
          <w:sz w:val="28"/>
          <w:szCs w:val="28"/>
        </w:rPr>
        <w:t>адже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бюджет </w:t>
      </w:r>
      <w:r w:rsidR="001E78DC">
        <w:rPr>
          <w:rFonts w:ascii="Times New Roman" w:hAnsi="Times New Roman" w:cs="Times New Roman"/>
          <w:sz w:val="28"/>
          <w:szCs w:val="28"/>
        </w:rPr>
        <w:t>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E78DC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сіх країнах </w:t>
      </w:r>
      <w:r w:rsidR="001E78DC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основни</w:t>
      </w:r>
      <w:r w:rsidR="001E78D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політични</w:t>
      </w:r>
      <w:r w:rsidR="001E78D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E78DC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фінансови</w:t>
      </w:r>
      <w:r w:rsidR="001E78D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інструмент</w:t>
      </w:r>
      <w:r w:rsidR="001E78DC">
        <w:rPr>
          <w:rFonts w:ascii="Times New Roman" w:hAnsi="Times New Roman" w:cs="Times New Roman"/>
          <w:sz w:val="28"/>
          <w:szCs w:val="28"/>
        </w:rPr>
        <w:t>ом забезпечення сталого розвитку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8C1D11F" w14:textId="3501200E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Найв</w:t>
      </w:r>
      <w:r w:rsidR="007F37E3">
        <w:rPr>
          <w:rFonts w:ascii="Times New Roman" w:hAnsi="Times New Roman" w:cs="Times New Roman"/>
          <w:sz w:val="28"/>
          <w:szCs w:val="28"/>
        </w:rPr>
        <w:t>агомішою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ознак</w:t>
      </w:r>
      <w:r w:rsidR="007F37E3">
        <w:rPr>
          <w:rFonts w:ascii="Times New Roman" w:hAnsi="Times New Roman" w:cs="Times New Roman"/>
          <w:sz w:val="28"/>
          <w:szCs w:val="28"/>
        </w:rPr>
        <w:t>ою</w:t>
      </w:r>
      <w:r w:rsidRPr="007268A6">
        <w:rPr>
          <w:rFonts w:ascii="Times New Roman" w:hAnsi="Times New Roman" w:cs="Times New Roman"/>
          <w:sz w:val="28"/>
          <w:szCs w:val="28"/>
        </w:rPr>
        <w:t>, пов’язан</w:t>
      </w:r>
      <w:r w:rsidR="007F37E3">
        <w:rPr>
          <w:rFonts w:ascii="Times New Roman" w:hAnsi="Times New Roman" w:cs="Times New Roman"/>
          <w:sz w:val="28"/>
          <w:szCs w:val="28"/>
        </w:rPr>
        <w:t>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із </w:t>
      </w:r>
      <w:r w:rsidR="007F37E3">
        <w:rPr>
          <w:rFonts w:ascii="Times New Roman" w:hAnsi="Times New Roman" w:cs="Times New Roman"/>
          <w:sz w:val="28"/>
          <w:szCs w:val="28"/>
        </w:rPr>
        <w:t xml:space="preserve">розвинутою </w:t>
      </w:r>
      <w:r w:rsidRPr="007268A6">
        <w:rPr>
          <w:rFonts w:ascii="Times New Roman" w:hAnsi="Times New Roman" w:cs="Times New Roman"/>
          <w:sz w:val="28"/>
          <w:szCs w:val="28"/>
        </w:rPr>
        <w:t>демократичн</w:t>
      </w:r>
      <w:r w:rsidR="007F37E3">
        <w:rPr>
          <w:rFonts w:ascii="Times New Roman" w:hAnsi="Times New Roman" w:cs="Times New Roman"/>
          <w:sz w:val="28"/>
          <w:szCs w:val="28"/>
        </w:rPr>
        <w:t>істю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держави, є, без</w:t>
      </w:r>
      <w:r w:rsidR="007F37E3">
        <w:rPr>
          <w:rFonts w:ascii="Times New Roman" w:hAnsi="Times New Roman" w:cs="Times New Roman"/>
          <w:sz w:val="28"/>
          <w:szCs w:val="28"/>
        </w:rPr>
        <w:t>умовно</w:t>
      </w:r>
      <w:r w:rsidRPr="007268A6">
        <w:rPr>
          <w:rFonts w:ascii="Times New Roman" w:hAnsi="Times New Roman" w:cs="Times New Roman"/>
          <w:sz w:val="28"/>
          <w:szCs w:val="28"/>
        </w:rPr>
        <w:t>, рівень участі громад</w:t>
      </w:r>
      <w:r w:rsidR="00C0085F">
        <w:rPr>
          <w:rFonts w:ascii="Times New Roman" w:hAnsi="Times New Roman" w:cs="Times New Roman"/>
          <w:sz w:val="28"/>
          <w:szCs w:val="28"/>
        </w:rPr>
        <w:t>ськості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прийнятті рішень з питань управління </w:t>
      </w:r>
      <w:r w:rsidR="00C0085F">
        <w:rPr>
          <w:rFonts w:ascii="Times New Roman" w:hAnsi="Times New Roman" w:cs="Times New Roman"/>
          <w:sz w:val="28"/>
          <w:szCs w:val="28"/>
        </w:rPr>
        <w:t xml:space="preserve">бюджетом </w:t>
      </w:r>
      <w:r w:rsidRPr="007268A6">
        <w:rPr>
          <w:rFonts w:ascii="Times New Roman" w:hAnsi="Times New Roman" w:cs="Times New Roman"/>
          <w:sz w:val="28"/>
          <w:szCs w:val="28"/>
        </w:rPr>
        <w:t>на всіх</w:t>
      </w:r>
      <w:r w:rsidR="00C0085F">
        <w:rPr>
          <w:rFonts w:ascii="Times New Roman" w:hAnsi="Times New Roman" w:cs="Times New Roman"/>
          <w:sz w:val="28"/>
          <w:szCs w:val="28"/>
        </w:rPr>
        <w:t xml:space="preserve"> стадіях його функціонування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. Громадяни </w:t>
      </w:r>
      <w:r w:rsidR="00C0085F">
        <w:rPr>
          <w:rFonts w:ascii="Times New Roman" w:hAnsi="Times New Roman" w:cs="Times New Roman"/>
          <w:sz w:val="28"/>
          <w:szCs w:val="28"/>
        </w:rPr>
        <w:t xml:space="preserve">являються </w:t>
      </w:r>
      <w:r w:rsidR="00C0085F" w:rsidRPr="007268A6">
        <w:rPr>
          <w:rFonts w:ascii="Times New Roman" w:hAnsi="Times New Roman" w:cs="Times New Roman"/>
          <w:sz w:val="28"/>
          <w:szCs w:val="28"/>
        </w:rPr>
        <w:t>вирішальною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зацікавленою стороною </w:t>
      </w:r>
      <w:r w:rsidR="00C0085F">
        <w:rPr>
          <w:rFonts w:ascii="Times New Roman" w:hAnsi="Times New Roman" w:cs="Times New Roman"/>
          <w:sz w:val="28"/>
          <w:szCs w:val="28"/>
        </w:rPr>
        <w:t>для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підвищенн</w:t>
      </w:r>
      <w:r w:rsidR="00C0085F">
        <w:rPr>
          <w:rFonts w:ascii="Times New Roman" w:hAnsi="Times New Roman" w:cs="Times New Roman"/>
          <w:sz w:val="28"/>
          <w:szCs w:val="28"/>
        </w:rPr>
        <w:t>я рівня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прозорості бюджетного процесу. </w:t>
      </w:r>
      <w:r w:rsidR="008C2029">
        <w:rPr>
          <w:rFonts w:ascii="Times New Roman" w:hAnsi="Times New Roman" w:cs="Times New Roman"/>
          <w:sz w:val="28"/>
          <w:szCs w:val="28"/>
        </w:rPr>
        <w:t xml:space="preserve">Прийняття до уваги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громадської думки в </w:t>
      </w:r>
      <w:r w:rsidR="008C2029" w:rsidRPr="007268A6">
        <w:rPr>
          <w:rFonts w:ascii="Times New Roman" w:hAnsi="Times New Roman" w:cs="Times New Roman"/>
          <w:sz w:val="28"/>
          <w:szCs w:val="28"/>
        </w:rPr>
        <w:t>ході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планування </w:t>
      </w:r>
      <w:r w:rsidR="008C2029">
        <w:rPr>
          <w:rFonts w:ascii="Times New Roman" w:hAnsi="Times New Roman" w:cs="Times New Roman"/>
          <w:sz w:val="28"/>
          <w:szCs w:val="28"/>
        </w:rPr>
        <w:t xml:space="preserve">місцевого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бюджету </w:t>
      </w:r>
      <w:r w:rsidR="008C2029">
        <w:rPr>
          <w:rFonts w:ascii="Times New Roman" w:hAnsi="Times New Roman" w:cs="Times New Roman"/>
          <w:sz w:val="28"/>
          <w:szCs w:val="28"/>
        </w:rPr>
        <w:t xml:space="preserve">забезпечить </w:t>
      </w:r>
      <w:r w:rsidRPr="007268A6">
        <w:rPr>
          <w:rFonts w:ascii="Times New Roman" w:hAnsi="Times New Roman" w:cs="Times New Roman"/>
          <w:sz w:val="28"/>
          <w:szCs w:val="28"/>
        </w:rPr>
        <w:t>спрямува</w:t>
      </w:r>
      <w:r w:rsidR="008C2029">
        <w:rPr>
          <w:rFonts w:ascii="Times New Roman" w:hAnsi="Times New Roman" w:cs="Times New Roman"/>
          <w:sz w:val="28"/>
          <w:szCs w:val="28"/>
        </w:rPr>
        <w:t>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C2029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кошт</w:t>
      </w:r>
      <w:r w:rsidR="008C2029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фінансування саме тих </w:t>
      </w:r>
      <w:r w:rsidR="008C2029">
        <w:rPr>
          <w:rFonts w:ascii="Times New Roman" w:hAnsi="Times New Roman" w:cs="Times New Roman"/>
          <w:sz w:val="28"/>
          <w:szCs w:val="28"/>
        </w:rPr>
        <w:t xml:space="preserve">суспільних благ 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послуг, які </w:t>
      </w:r>
      <w:r w:rsidR="008C2029">
        <w:rPr>
          <w:rFonts w:ascii="Times New Roman" w:hAnsi="Times New Roman" w:cs="Times New Roman"/>
          <w:sz w:val="28"/>
          <w:szCs w:val="28"/>
        </w:rPr>
        <w:t xml:space="preserve">визначено </w:t>
      </w:r>
      <w:r w:rsidR="008C2029" w:rsidRPr="007268A6">
        <w:rPr>
          <w:rFonts w:ascii="Times New Roman" w:hAnsi="Times New Roman" w:cs="Times New Roman"/>
          <w:sz w:val="28"/>
          <w:szCs w:val="28"/>
        </w:rPr>
        <w:lastRenderedPageBreak/>
        <w:t>пріоритетними</w:t>
      </w:r>
      <w:r w:rsidR="008C2029">
        <w:rPr>
          <w:rFonts w:ascii="Times New Roman" w:hAnsi="Times New Roman" w:cs="Times New Roman"/>
          <w:sz w:val="28"/>
          <w:szCs w:val="28"/>
        </w:rPr>
        <w:t xml:space="preserve"> згідно неї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для</w:t>
      </w:r>
      <w:r w:rsidR="008C2029">
        <w:rPr>
          <w:rFonts w:ascii="Times New Roman" w:hAnsi="Times New Roman" w:cs="Times New Roman"/>
          <w:sz w:val="28"/>
          <w:szCs w:val="28"/>
        </w:rPr>
        <w:t xml:space="preserve"> громади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  <w:r w:rsidR="00DE58E2">
        <w:rPr>
          <w:rFonts w:ascii="Times New Roman" w:hAnsi="Times New Roman" w:cs="Times New Roman"/>
          <w:sz w:val="28"/>
          <w:szCs w:val="28"/>
        </w:rPr>
        <w:t xml:space="preserve"> Отже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прийняті бюджетні рішення будуть </w:t>
      </w:r>
      <w:r w:rsidR="00DE58E2">
        <w:rPr>
          <w:rFonts w:ascii="Times New Roman" w:hAnsi="Times New Roman" w:cs="Times New Roman"/>
          <w:sz w:val="28"/>
          <w:szCs w:val="28"/>
        </w:rPr>
        <w:t xml:space="preserve">одобрені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громадськістю, що </w:t>
      </w:r>
      <w:r w:rsidR="00DE58E2">
        <w:rPr>
          <w:rFonts w:ascii="Times New Roman" w:hAnsi="Times New Roman" w:cs="Times New Roman"/>
          <w:sz w:val="28"/>
          <w:szCs w:val="28"/>
        </w:rPr>
        <w:t>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свою чергу, означатиме її підтримку </w:t>
      </w:r>
      <w:r w:rsidR="00DE58E2">
        <w:rPr>
          <w:rFonts w:ascii="Times New Roman" w:hAnsi="Times New Roman" w:cs="Times New Roman"/>
          <w:sz w:val="28"/>
          <w:szCs w:val="28"/>
        </w:rPr>
        <w:t xml:space="preserve">напрямів </w:t>
      </w:r>
      <w:r w:rsidRPr="007268A6">
        <w:rPr>
          <w:rFonts w:ascii="Times New Roman" w:hAnsi="Times New Roman" w:cs="Times New Roman"/>
          <w:sz w:val="28"/>
          <w:szCs w:val="28"/>
        </w:rPr>
        <w:t>соціально-економічно</w:t>
      </w:r>
      <w:r w:rsidR="00DE58E2">
        <w:rPr>
          <w:rFonts w:ascii="Times New Roman" w:hAnsi="Times New Roman" w:cs="Times New Roman"/>
          <w:sz w:val="28"/>
          <w:szCs w:val="28"/>
        </w:rPr>
        <w:t>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DE58E2">
        <w:rPr>
          <w:rFonts w:ascii="Times New Roman" w:hAnsi="Times New Roman" w:cs="Times New Roman"/>
          <w:sz w:val="28"/>
          <w:szCs w:val="28"/>
        </w:rPr>
        <w:t xml:space="preserve">розвитку громади </w:t>
      </w:r>
      <w:r w:rsidR="007F37E3" w:rsidRPr="007F37E3">
        <w:rPr>
          <w:rFonts w:ascii="Times New Roman" w:hAnsi="Times New Roman" w:cs="Times New Roman"/>
          <w:sz w:val="28"/>
          <w:szCs w:val="28"/>
        </w:rPr>
        <w:t>[42]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16A63AC" w14:textId="5BE41009" w:rsidR="00604372" w:rsidRDefault="00DE58E2" w:rsidP="002149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604372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r>
        <w:rPr>
          <w:rFonts w:ascii="Times New Roman" w:hAnsi="Times New Roman" w:cs="Times New Roman"/>
          <w:sz w:val="28"/>
          <w:szCs w:val="28"/>
        </w:rPr>
        <w:t>й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відкритості бюджетного процесу </w:t>
      </w:r>
      <w:r w:rsidR="00604372">
        <w:rPr>
          <w:rFonts w:ascii="Times New Roman" w:hAnsi="Times New Roman" w:cs="Times New Roman"/>
          <w:sz w:val="28"/>
          <w:szCs w:val="28"/>
        </w:rPr>
        <w:t xml:space="preserve">на місцевому рівні </w:t>
      </w:r>
      <w:r w:rsidR="00886A78" w:rsidRPr="007268A6">
        <w:rPr>
          <w:rFonts w:ascii="Times New Roman" w:hAnsi="Times New Roman" w:cs="Times New Roman"/>
          <w:sz w:val="28"/>
          <w:szCs w:val="28"/>
        </w:rPr>
        <w:t>загалом спрямоване на</w:t>
      </w:r>
      <w:r w:rsidR="00604372">
        <w:rPr>
          <w:rFonts w:ascii="Times New Roman" w:hAnsi="Times New Roman" w:cs="Times New Roman"/>
          <w:sz w:val="28"/>
          <w:szCs w:val="28"/>
        </w:rPr>
        <w:t xml:space="preserve"> підтримку та розвиток демократичних засад соціально-економічного розвитку громади та передбачає наявність позитивних наслідків, які відображено на рисунку 3.</w:t>
      </w:r>
      <w:r w:rsidR="00A61642">
        <w:rPr>
          <w:rFonts w:ascii="Times New Roman" w:hAnsi="Times New Roman" w:cs="Times New Roman"/>
          <w:sz w:val="28"/>
          <w:szCs w:val="28"/>
        </w:rPr>
        <w:t>1</w:t>
      </w:r>
      <w:r w:rsidR="002149FB">
        <w:rPr>
          <w:rFonts w:ascii="Times New Roman" w:hAnsi="Times New Roman" w:cs="Times New Roman"/>
          <w:sz w:val="28"/>
          <w:szCs w:val="28"/>
        </w:rPr>
        <w:t>.</w:t>
      </w:r>
    </w:p>
    <w:p w14:paraId="0DFFC11F" w14:textId="77777777" w:rsidR="002149FB" w:rsidRDefault="002149FB" w:rsidP="002149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8C54F35" w14:textId="516D4063" w:rsidR="00604372" w:rsidRDefault="00A31CB4" w:rsidP="00A31CB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3F092BA" wp14:editId="18888C5A">
            <wp:extent cx="5978471" cy="4016828"/>
            <wp:effectExtent l="0" t="0" r="3810" b="3175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9359" cy="4030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D57E8" w14:textId="2891F38B" w:rsidR="00604372" w:rsidRDefault="00604372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04372">
        <w:rPr>
          <w:rFonts w:ascii="Times New Roman" w:hAnsi="Times New Roman" w:cs="Times New Roman"/>
          <w:b/>
          <w:sz w:val="28"/>
          <w:szCs w:val="28"/>
        </w:rPr>
        <w:t>Рис.3.</w:t>
      </w:r>
      <w:r w:rsidR="00A61642">
        <w:rPr>
          <w:rFonts w:ascii="Times New Roman" w:hAnsi="Times New Roman" w:cs="Times New Roman"/>
          <w:b/>
          <w:sz w:val="28"/>
          <w:szCs w:val="28"/>
        </w:rPr>
        <w:t>1</w:t>
      </w:r>
      <w:r w:rsidRPr="00604372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622FE0">
        <w:rPr>
          <w:rFonts w:ascii="Times New Roman" w:hAnsi="Times New Roman" w:cs="Times New Roman"/>
          <w:b/>
          <w:sz w:val="28"/>
          <w:szCs w:val="28"/>
        </w:rPr>
        <w:t>Результати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372">
        <w:rPr>
          <w:rFonts w:ascii="Times New Roman" w:hAnsi="Times New Roman" w:cs="Times New Roman"/>
          <w:b/>
          <w:sz w:val="28"/>
          <w:szCs w:val="28"/>
        </w:rPr>
        <w:t>забезпечення прозорості бюджетного процесу на місцевому рівні</w:t>
      </w:r>
    </w:p>
    <w:p w14:paraId="62013A65" w14:textId="1AB582B5" w:rsidR="00604372" w:rsidRPr="007268A6" w:rsidRDefault="00604372" w:rsidP="00604372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268A6">
        <w:rPr>
          <w:rFonts w:ascii="Times New Roman" w:hAnsi="Times New Roman" w:cs="Times New Roman"/>
          <w:i/>
          <w:sz w:val="28"/>
          <w:szCs w:val="28"/>
        </w:rPr>
        <w:t>Примітка. Складено на основі [</w:t>
      </w:r>
      <w:r w:rsidR="002A1F20">
        <w:rPr>
          <w:rFonts w:ascii="Times New Roman" w:hAnsi="Times New Roman"/>
          <w:i/>
          <w:sz w:val="28"/>
          <w:szCs w:val="28"/>
        </w:rPr>
        <w:t>42</w:t>
      </w:r>
      <w:r w:rsidRPr="007268A6">
        <w:rPr>
          <w:rFonts w:ascii="Times New Roman" w:hAnsi="Times New Roman" w:cs="Times New Roman"/>
          <w:i/>
          <w:sz w:val="28"/>
          <w:szCs w:val="28"/>
        </w:rPr>
        <w:t>]</w:t>
      </w:r>
    </w:p>
    <w:p w14:paraId="16BED0E0" w14:textId="77777777" w:rsidR="00604372" w:rsidRPr="00604372" w:rsidRDefault="00604372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5814F4E" w14:textId="73ADF9F0" w:rsidR="00886A78" w:rsidRPr="007268A6" w:rsidRDefault="0048671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Вагомою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умовою </w:t>
      </w:r>
      <w:r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прозорості є широка доступність </w:t>
      </w:r>
      <w:r w:rsidRPr="007268A6">
        <w:rPr>
          <w:rFonts w:ascii="Times New Roman" w:hAnsi="Times New Roman" w:cs="Times New Roman"/>
          <w:sz w:val="28"/>
          <w:szCs w:val="28"/>
        </w:rPr>
        <w:t>ґрунтовної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інформації про бюджет. </w:t>
      </w:r>
      <w:r>
        <w:rPr>
          <w:rFonts w:ascii="Times New Roman" w:hAnsi="Times New Roman" w:cs="Times New Roman"/>
          <w:sz w:val="28"/>
          <w:szCs w:val="28"/>
        </w:rPr>
        <w:t>Т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ака інформація </w:t>
      </w:r>
      <w:r>
        <w:rPr>
          <w:rFonts w:ascii="Times New Roman" w:hAnsi="Times New Roman" w:cs="Times New Roman"/>
          <w:sz w:val="28"/>
          <w:szCs w:val="28"/>
        </w:rPr>
        <w:t xml:space="preserve">повинна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бути </w:t>
      </w:r>
      <w:r>
        <w:rPr>
          <w:rFonts w:ascii="Times New Roman" w:hAnsi="Times New Roman" w:cs="Times New Roman"/>
          <w:sz w:val="28"/>
          <w:szCs w:val="28"/>
        </w:rPr>
        <w:t xml:space="preserve">широко </w:t>
      </w:r>
      <w:r w:rsidR="00886A78" w:rsidRPr="007268A6">
        <w:rPr>
          <w:rFonts w:ascii="Times New Roman" w:hAnsi="Times New Roman" w:cs="Times New Roman"/>
          <w:sz w:val="28"/>
          <w:szCs w:val="28"/>
        </w:rPr>
        <w:t>представлена в доступному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зрозумілому вигляді. </w:t>
      </w:r>
      <w:r w:rsidRPr="007268A6">
        <w:rPr>
          <w:rFonts w:ascii="Times New Roman" w:hAnsi="Times New Roman" w:cs="Times New Roman"/>
          <w:sz w:val="28"/>
          <w:szCs w:val="28"/>
        </w:rPr>
        <w:t>Потрібно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чітко роз’яснювати основ</w:t>
      </w:r>
      <w:r>
        <w:rPr>
          <w:rFonts w:ascii="Times New Roman" w:hAnsi="Times New Roman" w:cs="Times New Roman"/>
          <w:sz w:val="28"/>
          <w:szCs w:val="28"/>
        </w:rPr>
        <w:t>ні засади здійснених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розрахунків, принципи зведення </w:t>
      </w:r>
      <w:r w:rsidR="00886A78"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даних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їх обсяг. Інформація </w:t>
      </w:r>
      <w:r>
        <w:rPr>
          <w:rFonts w:ascii="Times New Roman" w:hAnsi="Times New Roman" w:cs="Times New Roman"/>
          <w:sz w:val="28"/>
          <w:szCs w:val="28"/>
        </w:rPr>
        <w:t xml:space="preserve">про місцевий бюджет повинна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бути достовірною та </w:t>
      </w:r>
      <w:r w:rsidR="00254ED0">
        <w:rPr>
          <w:rFonts w:ascii="Times New Roman" w:hAnsi="Times New Roman" w:cs="Times New Roman"/>
          <w:sz w:val="28"/>
          <w:szCs w:val="28"/>
        </w:rPr>
        <w:t xml:space="preserve">розміщуватися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на офіційних </w:t>
      </w:r>
      <w:r w:rsidR="00254ED0">
        <w:rPr>
          <w:rFonts w:ascii="Times New Roman" w:hAnsi="Times New Roman" w:cs="Times New Roman"/>
          <w:sz w:val="28"/>
          <w:szCs w:val="28"/>
        </w:rPr>
        <w:t>веб-сайтах</w:t>
      </w:r>
      <w:r w:rsidR="00886A78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0350ADA5" w14:textId="25242EAD" w:rsidR="00886A78" w:rsidRPr="007268A6" w:rsidRDefault="00886A78" w:rsidP="00A364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54ED0">
        <w:rPr>
          <w:rFonts w:ascii="Times New Roman" w:hAnsi="Times New Roman" w:cs="Times New Roman"/>
          <w:sz w:val="28"/>
          <w:szCs w:val="28"/>
        </w:rPr>
        <w:t xml:space="preserve">Неодмінним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для </w:t>
      </w:r>
      <w:r w:rsidR="00254ED0">
        <w:rPr>
          <w:rFonts w:ascii="Times New Roman" w:hAnsi="Times New Roman" w:cs="Times New Roman"/>
          <w:sz w:val="28"/>
          <w:szCs w:val="28"/>
        </w:rPr>
        <w:t xml:space="preserve">представників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громадянського суспільства є кінцева </w:t>
      </w:r>
      <w:r w:rsidR="00254ED0">
        <w:rPr>
          <w:rFonts w:ascii="Times New Roman" w:hAnsi="Times New Roman" w:cs="Times New Roman"/>
          <w:sz w:val="28"/>
          <w:szCs w:val="28"/>
        </w:rPr>
        <w:t xml:space="preserve">результативність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від </w:t>
      </w:r>
      <w:r w:rsidR="00254ED0">
        <w:rPr>
          <w:rFonts w:ascii="Times New Roman" w:hAnsi="Times New Roman" w:cs="Times New Roman"/>
          <w:sz w:val="28"/>
          <w:szCs w:val="28"/>
        </w:rPr>
        <w:t xml:space="preserve">оприлюдненої </w:t>
      </w:r>
      <w:r w:rsidRPr="007268A6">
        <w:rPr>
          <w:rFonts w:ascii="Times New Roman" w:hAnsi="Times New Roman" w:cs="Times New Roman"/>
          <w:sz w:val="28"/>
          <w:szCs w:val="28"/>
        </w:rPr>
        <w:t>інформації</w:t>
      </w:r>
      <w:r w:rsidR="00254ED0">
        <w:rPr>
          <w:rFonts w:ascii="Times New Roman" w:hAnsi="Times New Roman" w:cs="Times New Roman"/>
          <w:sz w:val="28"/>
          <w:szCs w:val="28"/>
        </w:rPr>
        <w:t xml:space="preserve"> про бюджет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254ED0">
        <w:rPr>
          <w:rFonts w:ascii="Times New Roman" w:hAnsi="Times New Roman" w:cs="Times New Roman"/>
          <w:sz w:val="28"/>
          <w:szCs w:val="28"/>
        </w:rPr>
        <w:t>Отже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доступність </w:t>
      </w:r>
      <w:r w:rsidR="00254ED0">
        <w:rPr>
          <w:rFonts w:ascii="Times New Roman" w:hAnsi="Times New Roman" w:cs="Times New Roman"/>
          <w:sz w:val="28"/>
          <w:szCs w:val="28"/>
        </w:rPr>
        <w:t xml:space="preserve">до бюджетної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інформації сама по собі не </w:t>
      </w:r>
      <w:r w:rsidR="00254ED0">
        <w:rPr>
          <w:rFonts w:ascii="Times New Roman" w:hAnsi="Times New Roman" w:cs="Times New Roman"/>
          <w:sz w:val="28"/>
          <w:szCs w:val="28"/>
        </w:rPr>
        <w:t xml:space="preserve">буде </w:t>
      </w:r>
      <w:r w:rsidRPr="007268A6">
        <w:rPr>
          <w:rFonts w:ascii="Times New Roman" w:hAnsi="Times New Roman" w:cs="Times New Roman"/>
          <w:sz w:val="28"/>
          <w:szCs w:val="28"/>
        </w:rPr>
        <w:t>корис</w:t>
      </w:r>
      <w:r w:rsidR="00254ED0">
        <w:rPr>
          <w:rFonts w:ascii="Times New Roman" w:hAnsi="Times New Roman" w:cs="Times New Roman"/>
          <w:sz w:val="28"/>
          <w:szCs w:val="28"/>
        </w:rPr>
        <w:t>ною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якщо </w:t>
      </w:r>
      <w:r w:rsidR="00254ED0">
        <w:rPr>
          <w:rFonts w:ascii="Times New Roman" w:hAnsi="Times New Roman" w:cs="Times New Roman"/>
          <w:sz w:val="28"/>
          <w:szCs w:val="28"/>
        </w:rPr>
        <w:t xml:space="preserve">вона </w:t>
      </w:r>
      <w:r w:rsidRPr="007268A6">
        <w:rPr>
          <w:rFonts w:ascii="Times New Roman" w:hAnsi="Times New Roman" w:cs="Times New Roman"/>
          <w:sz w:val="28"/>
          <w:szCs w:val="28"/>
        </w:rPr>
        <w:t>буде неякісно</w:t>
      </w:r>
      <w:r w:rsidR="00254ED0">
        <w:rPr>
          <w:rFonts w:ascii="Times New Roman" w:hAnsi="Times New Roman" w:cs="Times New Roman"/>
          <w:sz w:val="28"/>
          <w:szCs w:val="28"/>
        </w:rPr>
        <w:t xml:space="preserve"> представленою,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наприклад</w:t>
      </w:r>
      <w:r w:rsidR="00254ED0">
        <w:rPr>
          <w:rFonts w:ascii="Times New Roman" w:hAnsi="Times New Roman" w:cs="Times New Roman"/>
          <w:sz w:val="28"/>
          <w:szCs w:val="28"/>
        </w:rPr>
        <w:t>,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подана у </w:t>
      </w:r>
      <w:r w:rsidR="00254ED0">
        <w:rPr>
          <w:rFonts w:ascii="Times New Roman" w:hAnsi="Times New Roman" w:cs="Times New Roman"/>
          <w:sz w:val="28"/>
          <w:szCs w:val="28"/>
        </w:rPr>
        <w:t xml:space="preserve">такому </w:t>
      </w:r>
      <w:r w:rsidRPr="007268A6">
        <w:rPr>
          <w:rFonts w:ascii="Times New Roman" w:hAnsi="Times New Roman" w:cs="Times New Roman"/>
          <w:sz w:val="28"/>
          <w:szCs w:val="28"/>
        </w:rPr>
        <w:t>вигляді,</w:t>
      </w:r>
      <w:r w:rsidR="00254ED0">
        <w:rPr>
          <w:rFonts w:ascii="Times New Roman" w:hAnsi="Times New Roman" w:cs="Times New Roman"/>
          <w:sz w:val="28"/>
          <w:szCs w:val="28"/>
        </w:rPr>
        <w:t xml:space="preserve"> коли неможливо буде здійснити її оцінку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A364DC">
        <w:rPr>
          <w:rFonts w:ascii="Times New Roman" w:hAnsi="Times New Roman" w:cs="Times New Roman"/>
          <w:sz w:val="28"/>
          <w:szCs w:val="28"/>
        </w:rPr>
        <w:t>Таким чином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bookmarkStart w:id="96" w:name="_Hlk58008053"/>
      <w:r w:rsidRPr="007268A6">
        <w:rPr>
          <w:rFonts w:ascii="Times New Roman" w:hAnsi="Times New Roman" w:cs="Times New Roman"/>
          <w:sz w:val="28"/>
          <w:szCs w:val="28"/>
        </w:rPr>
        <w:t xml:space="preserve">при </w:t>
      </w:r>
      <w:r w:rsidR="00A364DC">
        <w:rPr>
          <w:rFonts w:ascii="Times New Roman" w:hAnsi="Times New Roman" w:cs="Times New Roman"/>
          <w:sz w:val="28"/>
          <w:szCs w:val="28"/>
        </w:rPr>
        <w:t xml:space="preserve">оприлюдненні </w:t>
      </w:r>
      <w:r w:rsidR="00A364DC" w:rsidRPr="007268A6">
        <w:rPr>
          <w:rFonts w:ascii="Times New Roman" w:hAnsi="Times New Roman" w:cs="Times New Roman"/>
          <w:sz w:val="28"/>
          <w:szCs w:val="28"/>
        </w:rPr>
        <w:t xml:space="preserve">для громадськості </w:t>
      </w:r>
      <w:r w:rsidRPr="007268A6">
        <w:rPr>
          <w:rFonts w:ascii="Times New Roman" w:hAnsi="Times New Roman" w:cs="Times New Roman"/>
          <w:sz w:val="28"/>
          <w:szCs w:val="28"/>
        </w:rPr>
        <w:t>інформації</w:t>
      </w:r>
      <w:r w:rsidR="00A364DC">
        <w:rPr>
          <w:rFonts w:ascii="Times New Roman" w:hAnsi="Times New Roman" w:cs="Times New Roman"/>
          <w:sz w:val="28"/>
          <w:szCs w:val="28"/>
        </w:rPr>
        <w:t xml:space="preserve"> про місцевий бюджет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необхідно враховувати </w:t>
      </w:r>
      <w:r w:rsidR="00A364DC">
        <w:rPr>
          <w:rFonts w:ascii="Times New Roman" w:hAnsi="Times New Roman" w:cs="Times New Roman"/>
          <w:sz w:val="28"/>
          <w:szCs w:val="28"/>
        </w:rPr>
        <w:t xml:space="preserve">наступні </w:t>
      </w:r>
      <w:r w:rsidRPr="007268A6">
        <w:rPr>
          <w:rFonts w:ascii="Times New Roman" w:hAnsi="Times New Roman" w:cs="Times New Roman"/>
          <w:sz w:val="28"/>
          <w:szCs w:val="28"/>
        </w:rPr>
        <w:t>критерії якості:</w:t>
      </w:r>
    </w:p>
    <w:p w14:paraId="78FEE43C" w14:textId="77777777" w:rsidR="00A364DC" w:rsidRPr="007268A6" w:rsidRDefault="00A364DC" w:rsidP="00A364DC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актуальність; </w:t>
      </w:r>
    </w:p>
    <w:p w14:paraId="3B817193" w14:textId="77777777" w:rsidR="00A364DC" w:rsidRPr="007268A6" w:rsidRDefault="00A364DC" w:rsidP="00A364DC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зрозумілість; </w:t>
      </w:r>
    </w:p>
    <w:p w14:paraId="3E42D6C4" w14:textId="77777777" w:rsidR="00A364DC" w:rsidRPr="007268A6" w:rsidRDefault="00A364DC" w:rsidP="00A364DC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достовірність інформації; </w:t>
      </w:r>
    </w:p>
    <w:p w14:paraId="49223495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своєчасність; </w:t>
      </w:r>
    </w:p>
    <w:p w14:paraId="40482753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надійність; </w:t>
      </w:r>
    </w:p>
    <w:p w14:paraId="6AF9B494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комплексність; </w:t>
      </w:r>
    </w:p>
    <w:p w14:paraId="08917A38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порівнянність; </w:t>
      </w:r>
    </w:p>
    <w:p w14:paraId="500A71E9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наочність; </w:t>
      </w:r>
    </w:p>
    <w:p w14:paraId="3BC0E0FF" w14:textId="77777777" w:rsidR="00886A78" w:rsidRPr="007268A6" w:rsidRDefault="00886A78" w:rsidP="00886A78">
      <w:pPr>
        <w:pStyle w:val="a4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97" w:name="_Hlk58008061"/>
      <w:bookmarkEnd w:id="96"/>
      <w:r w:rsidRPr="007268A6">
        <w:rPr>
          <w:rFonts w:ascii="Times New Roman" w:hAnsi="Times New Roman" w:cs="Times New Roman"/>
          <w:sz w:val="28"/>
          <w:szCs w:val="28"/>
        </w:rPr>
        <w:t>періодичність подання.</w:t>
      </w:r>
    </w:p>
    <w:bookmarkEnd w:id="97"/>
    <w:p w14:paraId="718458F2" w14:textId="3D699BAA" w:rsidR="00886A78" w:rsidRPr="007268A6" w:rsidRDefault="00A364DC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Завдяки останнім </w:t>
      </w:r>
      <w:r w:rsidR="00886A78" w:rsidRPr="007268A6">
        <w:rPr>
          <w:rFonts w:ascii="Times New Roman" w:hAnsi="Times New Roman" w:cs="Times New Roman"/>
          <w:sz w:val="28"/>
          <w:szCs w:val="28"/>
        </w:rPr>
        <w:t>досягнення</w:t>
      </w:r>
      <w:r>
        <w:rPr>
          <w:rFonts w:ascii="Times New Roman" w:hAnsi="Times New Roman" w:cs="Times New Roman"/>
          <w:sz w:val="28"/>
          <w:szCs w:val="28"/>
        </w:rPr>
        <w:t>м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сфері інформаційно-комунікаційних </w:t>
      </w:r>
      <w:r w:rsidR="00886A78" w:rsidRPr="007268A6">
        <w:rPr>
          <w:rFonts w:ascii="Times New Roman" w:hAnsi="Times New Roman" w:cs="Times New Roman"/>
          <w:sz w:val="28"/>
          <w:szCs w:val="28"/>
        </w:rPr>
        <w:t>технологій</w:t>
      </w:r>
      <w:r>
        <w:rPr>
          <w:rFonts w:ascii="Times New Roman" w:hAnsi="Times New Roman" w:cs="Times New Roman"/>
          <w:sz w:val="28"/>
          <w:szCs w:val="28"/>
        </w:rPr>
        <w:t xml:space="preserve"> розроблено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нові</w:t>
      </w:r>
      <w:r>
        <w:rPr>
          <w:rFonts w:ascii="Times New Roman" w:hAnsi="Times New Roman" w:cs="Times New Roman"/>
          <w:sz w:val="28"/>
          <w:szCs w:val="28"/>
        </w:rPr>
        <w:t>тні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комунікаційні інструменти, що забезпечують своєчасн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та ефективн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координацію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органів </w:t>
      </w:r>
      <w:r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влади та громадськості. Зокрема, </w:t>
      </w:r>
      <w:r>
        <w:rPr>
          <w:rFonts w:ascii="Times New Roman" w:hAnsi="Times New Roman" w:cs="Times New Roman"/>
          <w:sz w:val="28"/>
          <w:szCs w:val="28"/>
        </w:rPr>
        <w:t xml:space="preserve">до таких </w:t>
      </w:r>
      <w:r w:rsidR="00886A78" w:rsidRPr="007268A6">
        <w:rPr>
          <w:rFonts w:ascii="Times New Roman" w:hAnsi="Times New Roman" w:cs="Times New Roman"/>
          <w:sz w:val="28"/>
          <w:szCs w:val="28"/>
        </w:rPr>
        <w:t>такими інтерактивни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сервіс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в Україні </w:t>
      </w:r>
      <w:r>
        <w:rPr>
          <w:rFonts w:ascii="Times New Roman" w:hAnsi="Times New Roman" w:cs="Times New Roman"/>
          <w:sz w:val="28"/>
          <w:szCs w:val="28"/>
        </w:rPr>
        <w:t xml:space="preserve">відноситься </w:t>
      </w:r>
      <w:r w:rsidR="00886A78" w:rsidRPr="007268A6">
        <w:rPr>
          <w:rFonts w:ascii="Times New Roman" w:hAnsi="Times New Roman" w:cs="Times New Roman"/>
          <w:sz w:val="28"/>
          <w:szCs w:val="28"/>
        </w:rPr>
        <w:t>портал Є-Data та система електронних закупівель ProZorro.</w:t>
      </w:r>
    </w:p>
    <w:p w14:paraId="7D553299" w14:textId="5D71A13A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Портал </w:t>
      </w:r>
      <w:bookmarkStart w:id="98" w:name="_Hlk120664519"/>
      <w:r w:rsidRPr="007268A6">
        <w:rPr>
          <w:rFonts w:ascii="Times New Roman" w:hAnsi="Times New Roman" w:cs="Times New Roman"/>
          <w:sz w:val="28"/>
          <w:szCs w:val="28"/>
        </w:rPr>
        <w:t xml:space="preserve">Є-data </w:t>
      </w:r>
      <w:bookmarkEnd w:id="98"/>
      <w:r w:rsidRPr="007268A6">
        <w:rPr>
          <w:rFonts w:ascii="Times New Roman" w:hAnsi="Times New Roman" w:cs="Times New Roman"/>
          <w:sz w:val="28"/>
          <w:szCs w:val="28"/>
        </w:rPr>
        <w:t>[5</w:t>
      </w:r>
      <w:r w:rsidR="00095C7D">
        <w:rPr>
          <w:rFonts w:ascii="Times New Roman" w:hAnsi="Times New Roman" w:cs="Times New Roman"/>
          <w:sz w:val="28"/>
          <w:szCs w:val="28"/>
        </w:rPr>
        <w:t>4</w:t>
      </w:r>
      <w:r w:rsidRPr="007268A6">
        <w:rPr>
          <w:rFonts w:ascii="Times New Roman" w:hAnsi="Times New Roman" w:cs="Times New Roman"/>
          <w:sz w:val="28"/>
          <w:szCs w:val="28"/>
        </w:rPr>
        <w:t xml:space="preserve">]  </w:t>
      </w:r>
      <w:r w:rsidR="00AD719C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офіційни</w:t>
      </w:r>
      <w:r w:rsidR="00AD719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державни</w:t>
      </w:r>
      <w:r w:rsidR="00AD719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інформаційни</w:t>
      </w:r>
      <w:r w:rsidR="00AD719C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портал</w:t>
      </w:r>
      <w:r w:rsidR="00AD719C">
        <w:rPr>
          <w:rFonts w:ascii="Times New Roman" w:hAnsi="Times New Roman" w:cs="Times New Roman"/>
          <w:sz w:val="28"/>
          <w:szCs w:val="28"/>
        </w:rPr>
        <w:t>ом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 мережі Інтернет, на якому </w:t>
      </w:r>
      <w:r w:rsidR="00AD719C">
        <w:rPr>
          <w:rFonts w:ascii="Times New Roman" w:hAnsi="Times New Roman" w:cs="Times New Roman"/>
          <w:sz w:val="28"/>
          <w:szCs w:val="28"/>
        </w:rPr>
        <w:t xml:space="preserve">здійснюється оприлюднення </w:t>
      </w:r>
      <w:r w:rsidRPr="007268A6">
        <w:rPr>
          <w:rFonts w:ascii="Times New Roman" w:hAnsi="Times New Roman" w:cs="Times New Roman"/>
          <w:sz w:val="28"/>
          <w:szCs w:val="28"/>
        </w:rPr>
        <w:t>інформаці</w:t>
      </w:r>
      <w:r w:rsidR="00AD719C">
        <w:rPr>
          <w:rFonts w:ascii="Times New Roman" w:hAnsi="Times New Roman" w:cs="Times New Roman"/>
          <w:sz w:val="28"/>
          <w:szCs w:val="28"/>
        </w:rPr>
        <w:t>ї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 використання публічних коштів та </w:t>
      </w:r>
      <w:r w:rsidR="00AD719C" w:rsidRPr="007268A6">
        <w:rPr>
          <w:rFonts w:ascii="Times New Roman" w:hAnsi="Times New Roman" w:cs="Times New Roman"/>
          <w:sz w:val="28"/>
          <w:szCs w:val="28"/>
        </w:rPr>
        <w:t>втілюється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ідея прозорого бюджету </w:t>
      </w:r>
      <w:r w:rsidR="00AD719C">
        <w:rPr>
          <w:rFonts w:ascii="Times New Roman" w:hAnsi="Times New Roman" w:cs="Times New Roman"/>
          <w:sz w:val="28"/>
          <w:szCs w:val="28"/>
        </w:rPr>
        <w:t>відповідно до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AD719C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України «Про відкритість використання публічних коштів». </w:t>
      </w:r>
      <w:r w:rsidR="00AD719C">
        <w:rPr>
          <w:rFonts w:ascii="Times New Roman" w:hAnsi="Times New Roman" w:cs="Times New Roman"/>
          <w:sz w:val="28"/>
          <w:szCs w:val="28"/>
        </w:rPr>
        <w:t>Цей п</w:t>
      </w:r>
      <w:r w:rsidRPr="007268A6">
        <w:rPr>
          <w:rFonts w:ascii="Times New Roman" w:hAnsi="Times New Roman" w:cs="Times New Roman"/>
          <w:sz w:val="28"/>
          <w:szCs w:val="28"/>
        </w:rPr>
        <w:t xml:space="preserve">ортал </w:t>
      </w:r>
      <w:r w:rsidR="00AD719C">
        <w:rPr>
          <w:rFonts w:ascii="Times New Roman" w:hAnsi="Times New Roman" w:cs="Times New Roman"/>
          <w:sz w:val="28"/>
          <w:szCs w:val="28"/>
        </w:rPr>
        <w:t xml:space="preserve">створений з метою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вільного та </w:t>
      </w:r>
      <w:r w:rsidR="00AD719C" w:rsidRPr="007268A6">
        <w:rPr>
          <w:rFonts w:ascii="Times New Roman" w:hAnsi="Times New Roman" w:cs="Times New Roman"/>
          <w:sz w:val="28"/>
          <w:szCs w:val="28"/>
        </w:rPr>
        <w:t>безкоштовного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AD719C">
        <w:rPr>
          <w:rFonts w:ascii="Times New Roman" w:hAnsi="Times New Roman" w:cs="Times New Roman"/>
          <w:sz w:val="28"/>
          <w:szCs w:val="28"/>
        </w:rPr>
        <w:t xml:space="preserve">доступу громадськості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до інформації </w:t>
      </w:r>
      <w:r w:rsidR="00AD719C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контролю, </w:t>
      </w:r>
      <w:r w:rsidR="00D32C6D">
        <w:rPr>
          <w:rFonts w:ascii="Times New Roman" w:hAnsi="Times New Roman" w:cs="Times New Roman"/>
          <w:sz w:val="28"/>
          <w:szCs w:val="28"/>
        </w:rPr>
        <w:t>формування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розподілу та </w:t>
      </w:r>
      <w:r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</w:t>
      </w:r>
      <w:r w:rsidR="00D32C6D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коштів </w:t>
      </w:r>
      <w:r w:rsidR="00D32C6D">
        <w:rPr>
          <w:rFonts w:ascii="Times New Roman" w:hAnsi="Times New Roman" w:cs="Times New Roman"/>
          <w:sz w:val="28"/>
          <w:szCs w:val="28"/>
        </w:rPr>
        <w:t xml:space="preserve">їх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розпорядниками </w:t>
      </w:r>
      <w:r w:rsidR="00D32C6D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одержувачами</w:t>
      </w:r>
      <w:r w:rsidR="00D32C6D">
        <w:rPr>
          <w:rFonts w:ascii="Times New Roman" w:hAnsi="Times New Roman" w:cs="Times New Roman"/>
          <w:sz w:val="28"/>
          <w:szCs w:val="28"/>
        </w:rPr>
        <w:t xml:space="preserve"> усіх рівнів бюджетної системи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8830CFF" w14:textId="2E924C60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Портал </w:t>
      </w:r>
      <w:r w:rsidR="00D32C6D" w:rsidRPr="00D32C6D">
        <w:rPr>
          <w:rFonts w:ascii="Times New Roman" w:hAnsi="Times New Roman" w:cs="Times New Roman"/>
          <w:sz w:val="28"/>
          <w:szCs w:val="28"/>
        </w:rPr>
        <w:t xml:space="preserve">Є-data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складається з </w:t>
      </w:r>
      <w:r w:rsidR="00D32C6D">
        <w:rPr>
          <w:rFonts w:ascii="Times New Roman" w:hAnsi="Times New Roman" w:cs="Times New Roman"/>
          <w:sz w:val="28"/>
          <w:szCs w:val="28"/>
        </w:rPr>
        <w:t xml:space="preserve">наступних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двох основних компонентів: </w:t>
      </w:r>
    </w:p>
    <w:p w14:paraId="66965E63" w14:textId="0396D436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1) модул</w:t>
      </w:r>
      <w:r w:rsidR="00D32C6D">
        <w:rPr>
          <w:rFonts w:ascii="Times New Roman" w:hAnsi="Times New Roman" w:cs="Times New Roman"/>
          <w:sz w:val="28"/>
          <w:szCs w:val="28"/>
        </w:rPr>
        <w:t>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«Використання публічних коштів», на якому оприлюдню</w:t>
      </w:r>
      <w:r w:rsidR="008F4A94">
        <w:rPr>
          <w:rFonts w:ascii="Times New Roman" w:hAnsi="Times New Roman" w:cs="Times New Roman"/>
          <w:sz w:val="28"/>
          <w:szCs w:val="28"/>
        </w:rPr>
        <w:t>ється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8F4A94">
        <w:rPr>
          <w:rFonts w:ascii="Times New Roman" w:hAnsi="Times New Roman" w:cs="Times New Roman"/>
          <w:sz w:val="28"/>
          <w:szCs w:val="28"/>
        </w:rPr>
        <w:t xml:space="preserve">інформація про </w:t>
      </w:r>
      <w:r w:rsidRPr="007268A6">
        <w:rPr>
          <w:rFonts w:ascii="Times New Roman" w:hAnsi="Times New Roman" w:cs="Times New Roman"/>
          <w:sz w:val="28"/>
          <w:szCs w:val="28"/>
        </w:rPr>
        <w:t>транзакції Казначейства</w:t>
      </w:r>
      <w:r w:rsidR="008F4A94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Pr="007268A6">
        <w:rPr>
          <w:rFonts w:ascii="Times New Roman" w:hAnsi="Times New Roman" w:cs="Times New Roman"/>
          <w:sz w:val="28"/>
          <w:szCs w:val="28"/>
        </w:rPr>
        <w:t>звіти, договори</w:t>
      </w:r>
      <w:r w:rsidR="008F4A94">
        <w:rPr>
          <w:rFonts w:ascii="Times New Roman" w:hAnsi="Times New Roman" w:cs="Times New Roman"/>
          <w:sz w:val="28"/>
          <w:szCs w:val="28"/>
        </w:rPr>
        <w:t xml:space="preserve"> 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акти про використання публічних коштів; </w:t>
      </w:r>
    </w:p>
    <w:p w14:paraId="31AFEE4E" w14:textId="79D1C38F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2) модул</w:t>
      </w:r>
      <w:r w:rsidR="008F4A94">
        <w:rPr>
          <w:rFonts w:ascii="Times New Roman" w:hAnsi="Times New Roman" w:cs="Times New Roman"/>
          <w:sz w:val="28"/>
          <w:szCs w:val="28"/>
        </w:rPr>
        <w:t xml:space="preserve">ь </w:t>
      </w:r>
      <w:r w:rsidRPr="007268A6">
        <w:rPr>
          <w:rFonts w:ascii="Times New Roman" w:hAnsi="Times New Roman" w:cs="Times New Roman"/>
          <w:sz w:val="28"/>
          <w:szCs w:val="28"/>
        </w:rPr>
        <w:t>«Прозорий бюджет», на якому відобража</w:t>
      </w:r>
      <w:r w:rsidR="008F4A94">
        <w:rPr>
          <w:rFonts w:ascii="Times New Roman" w:hAnsi="Times New Roman" w:cs="Times New Roman"/>
          <w:sz w:val="28"/>
          <w:szCs w:val="28"/>
        </w:rPr>
        <w:t>є</w:t>
      </w:r>
      <w:r w:rsidRPr="007268A6">
        <w:rPr>
          <w:rFonts w:ascii="Times New Roman" w:hAnsi="Times New Roman" w:cs="Times New Roman"/>
          <w:sz w:val="28"/>
          <w:szCs w:val="28"/>
        </w:rPr>
        <w:t xml:space="preserve">ться інформація </w:t>
      </w:r>
      <w:r w:rsidR="008F4A94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прозорості бюджетних процедур та </w:t>
      </w:r>
      <w:r w:rsidR="008F4A94">
        <w:rPr>
          <w:rFonts w:ascii="Times New Roman" w:hAnsi="Times New Roman" w:cs="Times New Roman"/>
          <w:sz w:val="28"/>
          <w:szCs w:val="28"/>
        </w:rPr>
        <w:t>представлено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інструменти </w:t>
      </w:r>
      <w:r w:rsidR="008F4A94">
        <w:rPr>
          <w:rFonts w:ascii="Times New Roman" w:hAnsi="Times New Roman" w:cs="Times New Roman"/>
          <w:sz w:val="28"/>
          <w:szCs w:val="28"/>
        </w:rPr>
        <w:t xml:space="preserve">для здійснення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аналізу та контролю </w:t>
      </w:r>
      <w:r w:rsidR="008F4A94">
        <w:rPr>
          <w:rFonts w:ascii="Times New Roman" w:hAnsi="Times New Roman" w:cs="Times New Roman"/>
          <w:sz w:val="28"/>
          <w:szCs w:val="28"/>
        </w:rPr>
        <w:t xml:space="preserve">за </w:t>
      </w:r>
      <w:r w:rsidRPr="007268A6">
        <w:rPr>
          <w:rFonts w:ascii="Times New Roman" w:hAnsi="Times New Roman" w:cs="Times New Roman"/>
          <w:sz w:val="28"/>
          <w:szCs w:val="28"/>
        </w:rPr>
        <w:t>бюджет</w:t>
      </w:r>
      <w:r w:rsidR="008F4A94">
        <w:rPr>
          <w:rFonts w:ascii="Times New Roman" w:hAnsi="Times New Roman" w:cs="Times New Roman"/>
          <w:sz w:val="28"/>
          <w:szCs w:val="28"/>
        </w:rPr>
        <w:t>ними коштами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громадянами. </w:t>
      </w:r>
    </w:p>
    <w:p w14:paraId="765D2B28" w14:textId="29D84733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На порталі </w:t>
      </w:r>
      <w:r w:rsidR="00897394" w:rsidRPr="00897394">
        <w:rPr>
          <w:rFonts w:ascii="Times New Roman" w:hAnsi="Times New Roman" w:cs="Times New Roman"/>
          <w:sz w:val="28"/>
          <w:szCs w:val="28"/>
        </w:rPr>
        <w:t xml:space="preserve">Є-data </w:t>
      </w:r>
      <w:r w:rsidR="00897394">
        <w:rPr>
          <w:rFonts w:ascii="Times New Roman" w:hAnsi="Times New Roman" w:cs="Times New Roman"/>
          <w:sz w:val="28"/>
          <w:szCs w:val="28"/>
        </w:rPr>
        <w:t xml:space="preserve">розміщено </w:t>
      </w:r>
      <w:r w:rsidRPr="007268A6">
        <w:rPr>
          <w:rFonts w:ascii="Times New Roman" w:hAnsi="Times New Roman" w:cs="Times New Roman"/>
          <w:sz w:val="28"/>
          <w:szCs w:val="28"/>
        </w:rPr>
        <w:t>інформаці</w:t>
      </w:r>
      <w:r w:rsidR="00897394">
        <w:rPr>
          <w:rFonts w:ascii="Times New Roman" w:hAnsi="Times New Roman" w:cs="Times New Roman"/>
          <w:sz w:val="28"/>
          <w:szCs w:val="28"/>
        </w:rPr>
        <w:t>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 кошти державного </w:t>
      </w:r>
      <w:r w:rsidR="00897394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місцевого бюджетів</w:t>
      </w:r>
      <w:r w:rsidR="00897394">
        <w:rPr>
          <w:rFonts w:ascii="Times New Roman" w:hAnsi="Times New Roman" w:cs="Times New Roman"/>
          <w:sz w:val="28"/>
          <w:szCs w:val="28"/>
        </w:rPr>
        <w:t xml:space="preserve">, яка </w:t>
      </w:r>
      <w:r w:rsidRPr="007268A6">
        <w:rPr>
          <w:rFonts w:ascii="Times New Roman" w:hAnsi="Times New Roman" w:cs="Times New Roman"/>
          <w:sz w:val="28"/>
          <w:szCs w:val="28"/>
        </w:rPr>
        <w:t>оприлюднюється</w:t>
      </w:r>
      <w:r w:rsidR="00037A1F">
        <w:rPr>
          <w:rFonts w:ascii="Times New Roman" w:hAnsi="Times New Roman" w:cs="Times New Roman"/>
          <w:sz w:val="28"/>
          <w:szCs w:val="28"/>
        </w:rPr>
        <w:t xml:space="preserve"> кожного кварталу</w:t>
      </w:r>
      <w:r w:rsidRPr="007268A6">
        <w:rPr>
          <w:rFonts w:ascii="Times New Roman" w:hAnsi="Times New Roman" w:cs="Times New Roman"/>
          <w:sz w:val="28"/>
          <w:szCs w:val="28"/>
        </w:rPr>
        <w:t>, не пізніш</w:t>
      </w:r>
      <w:r w:rsidR="00897394">
        <w:rPr>
          <w:rFonts w:ascii="Times New Roman" w:hAnsi="Times New Roman" w:cs="Times New Roman"/>
          <w:sz w:val="28"/>
          <w:szCs w:val="28"/>
        </w:rPr>
        <w:t>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35 днів після </w:t>
      </w:r>
      <w:r w:rsidR="00897394">
        <w:rPr>
          <w:rFonts w:ascii="Times New Roman" w:hAnsi="Times New Roman" w:cs="Times New Roman"/>
          <w:sz w:val="28"/>
          <w:szCs w:val="28"/>
        </w:rPr>
        <w:t xml:space="preserve">завершення </w:t>
      </w:r>
      <w:r w:rsidRPr="007268A6">
        <w:rPr>
          <w:rFonts w:ascii="Times New Roman" w:hAnsi="Times New Roman" w:cs="Times New Roman"/>
          <w:sz w:val="28"/>
          <w:szCs w:val="28"/>
        </w:rPr>
        <w:t>звітного кварталу</w:t>
      </w:r>
      <w:r w:rsidR="00897394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зберігається в режимі вільного доступу </w:t>
      </w:r>
      <w:r w:rsidR="00897394">
        <w:rPr>
          <w:rFonts w:ascii="Times New Roman" w:hAnsi="Times New Roman" w:cs="Times New Roman"/>
          <w:sz w:val="28"/>
          <w:szCs w:val="28"/>
        </w:rPr>
        <w:t xml:space="preserve">на протязі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трьох років </w:t>
      </w:r>
      <w:r w:rsidR="00897394">
        <w:rPr>
          <w:rFonts w:ascii="Times New Roman" w:hAnsi="Times New Roman" w:cs="Times New Roman"/>
          <w:sz w:val="28"/>
          <w:szCs w:val="28"/>
        </w:rPr>
        <w:t xml:space="preserve">з моменту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оприлюднення): </w:t>
      </w:r>
    </w:p>
    <w:p w14:paraId="6F4D92DE" w14:textId="251B2952" w:rsidR="00886A78" w:rsidRPr="007268A6" w:rsidRDefault="006E1061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− обсяги бюджетних призначень; </w:t>
      </w:r>
    </w:p>
    <w:p w14:paraId="0E0839E0" w14:textId="77777777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− обсяги видатків та наданих бюджетних кредитів; </w:t>
      </w:r>
    </w:p>
    <w:p w14:paraId="6CA0F727" w14:textId="3E962D66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− інформація про укладені договори (</w:t>
      </w:r>
      <w:r w:rsidR="006E1061">
        <w:rPr>
          <w:rFonts w:ascii="Times New Roman" w:hAnsi="Times New Roman" w:cs="Times New Roman"/>
          <w:sz w:val="28"/>
          <w:szCs w:val="28"/>
        </w:rPr>
        <w:t xml:space="preserve">їх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вартість, ціна, кількість, обсяг платежів, строк дії тощо); </w:t>
      </w:r>
    </w:p>
    <w:p w14:paraId="76367685" w14:textId="77777777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− інформація про стан виконання договорів (предмет, виконавець, вартість, ціна, обсяг платежів тощо); </w:t>
      </w:r>
    </w:p>
    <w:p w14:paraId="226DC720" w14:textId="640E34D3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− кількість службових відряджень та обсяг витрат на них</w:t>
      </w:r>
      <w:r w:rsidR="006E1061">
        <w:rPr>
          <w:rFonts w:ascii="Times New Roman" w:hAnsi="Times New Roman" w:cs="Times New Roman"/>
          <w:sz w:val="28"/>
          <w:szCs w:val="28"/>
        </w:rPr>
        <w:t xml:space="preserve">» </w:t>
      </w:r>
      <w:r w:rsidR="006E1061" w:rsidRPr="007268A6">
        <w:rPr>
          <w:rFonts w:ascii="Times New Roman" w:hAnsi="Times New Roman" w:cs="Times New Roman"/>
          <w:sz w:val="28"/>
          <w:szCs w:val="28"/>
        </w:rPr>
        <w:t>[5</w:t>
      </w:r>
      <w:r w:rsidR="006E1061">
        <w:rPr>
          <w:rFonts w:ascii="Times New Roman" w:hAnsi="Times New Roman" w:cs="Times New Roman"/>
          <w:sz w:val="28"/>
          <w:szCs w:val="28"/>
        </w:rPr>
        <w:t>4</w:t>
      </w:r>
      <w:r w:rsidR="006E1061" w:rsidRPr="007268A6">
        <w:rPr>
          <w:rFonts w:ascii="Times New Roman" w:hAnsi="Times New Roman" w:cs="Times New Roman"/>
          <w:sz w:val="28"/>
          <w:szCs w:val="28"/>
        </w:rPr>
        <w:t>]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D06B655" w14:textId="1307AB77" w:rsidR="00886A78" w:rsidRPr="007268A6" w:rsidRDefault="00037A1F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99" w:name="_Hlk120664024"/>
      <w:r>
        <w:rPr>
          <w:rFonts w:ascii="Times New Roman" w:hAnsi="Times New Roman" w:cs="Times New Roman"/>
          <w:sz w:val="28"/>
          <w:szCs w:val="28"/>
        </w:rPr>
        <w:t>Досліджуючи с</w:t>
      </w:r>
      <w:r w:rsidR="00886A78" w:rsidRPr="007268A6">
        <w:rPr>
          <w:rFonts w:ascii="Times New Roman" w:hAnsi="Times New Roman" w:cs="Times New Roman"/>
          <w:sz w:val="28"/>
          <w:szCs w:val="28"/>
        </w:rPr>
        <w:t>истем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електронних закупівель ProZorro </w:t>
      </w:r>
      <w:bookmarkStart w:id="100" w:name="_Hlk120660177"/>
      <w:bookmarkEnd w:id="99"/>
      <w:r w:rsidR="00886A78" w:rsidRPr="007268A6">
        <w:rPr>
          <w:rFonts w:ascii="Times New Roman" w:hAnsi="Times New Roman" w:cs="Times New Roman"/>
          <w:sz w:val="28"/>
          <w:szCs w:val="28"/>
        </w:rPr>
        <w:t>[</w:t>
      </w:r>
      <w:r w:rsidR="00302324">
        <w:rPr>
          <w:rFonts w:ascii="Times New Roman" w:hAnsi="Times New Roman" w:cs="Times New Roman"/>
          <w:sz w:val="28"/>
          <w:szCs w:val="28"/>
        </w:rPr>
        <w:t>6</w:t>
      </w:r>
      <w:r w:rsidR="00886A78" w:rsidRPr="007268A6">
        <w:rPr>
          <w:rFonts w:ascii="Times New Roman" w:hAnsi="Times New Roman" w:cs="Times New Roman"/>
          <w:sz w:val="28"/>
          <w:szCs w:val="28"/>
        </w:rPr>
        <w:t>1]</w:t>
      </w:r>
      <w:bookmarkEnd w:id="100"/>
      <w:r>
        <w:rPr>
          <w:rFonts w:ascii="Times New Roman" w:hAnsi="Times New Roman" w:cs="Times New Roman"/>
          <w:sz w:val="28"/>
          <w:szCs w:val="28"/>
        </w:rPr>
        <w:t>, котра була створена під час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</w:t>
      </w:r>
      <w:r w:rsidR="00886A78" w:rsidRPr="007268A6">
        <w:rPr>
          <w:rFonts w:ascii="Times New Roman" w:hAnsi="Times New Roman" w:cs="Times New Roman"/>
          <w:sz w:val="28"/>
          <w:szCs w:val="28"/>
        </w:rPr>
        <w:t>ергов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етап</w:t>
      </w:r>
      <w:r>
        <w:rPr>
          <w:rFonts w:ascii="Times New Roman" w:hAnsi="Times New Roman" w:cs="Times New Roman"/>
          <w:sz w:val="28"/>
          <w:szCs w:val="28"/>
        </w:rPr>
        <w:t>у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реформ</w:t>
      </w:r>
      <w:r>
        <w:rPr>
          <w:rFonts w:ascii="Times New Roman" w:hAnsi="Times New Roman" w:cs="Times New Roman"/>
          <w:sz w:val="28"/>
          <w:szCs w:val="28"/>
        </w:rPr>
        <w:t>ування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у грудні 2015 року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державних закупівель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завершився </w:t>
      </w:r>
      <w:r>
        <w:rPr>
          <w:rFonts w:ascii="Times New Roman" w:hAnsi="Times New Roman" w:cs="Times New Roman"/>
          <w:sz w:val="28"/>
          <w:szCs w:val="28"/>
        </w:rPr>
        <w:t xml:space="preserve">прийняттям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Закону України «Про публічні закупівлі» від 25 грудня 2015 року. </w:t>
      </w:r>
    </w:p>
    <w:p w14:paraId="058DD730" w14:textId="3452270B" w:rsidR="00886A78" w:rsidRPr="007268A6" w:rsidRDefault="009641E2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Поміж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іншого, </w:t>
      </w:r>
      <w:r w:rsidR="00B5532B">
        <w:rPr>
          <w:rFonts w:ascii="Times New Roman" w:hAnsi="Times New Roman" w:cs="Times New Roman"/>
          <w:sz w:val="28"/>
          <w:szCs w:val="28"/>
        </w:rPr>
        <w:t xml:space="preserve">цей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Закон </w:t>
      </w:r>
      <w:r w:rsidR="00B5532B">
        <w:rPr>
          <w:rFonts w:ascii="Times New Roman" w:hAnsi="Times New Roman" w:cs="Times New Roman"/>
          <w:sz w:val="28"/>
          <w:szCs w:val="28"/>
        </w:rPr>
        <w:t xml:space="preserve">ста базисом для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розгортання </w:t>
      </w:r>
      <w:r w:rsidR="00B5532B">
        <w:rPr>
          <w:rFonts w:ascii="Times New Roman" w:hAnsi="Times New Roman" w:cs="Times New Roman"/>
          <w:sz w:val="28"/>
          <w:szCs w:val="28"/>
        </w:rPr>
        <w:t xml:space="preserve">в межах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усієї країни системи електронних закупівель ProZorro. </w:t>
      </w:r>
      <w:r w:rsidR="00B5532B">
        <w:rPr>
          <w:rFonts w:ascii="Times New Roman" w:hAnsi="Times New Roman" w:cs="Times New Roman"/>
          <w:sz w:val="28"/>
          <w:szCs w:val="28"/>
        </w:rPr>
        <w:t xml:space="preserve">До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основних принципів, на яких </w:t>
      </w:r>
      <w:r w:rsidR="00B5532B">
        <w:rPr>
          <w:rFonts w:ascii="Times New Roman" w:hAnsi="Times New Roman" w:cs="Times New Roman"/>
          <w:sz w:val="28"/>
          <w:szCs w:val="28"/>
        </w:rPr>
        <w:t>роз</w:t>
      </w:r>
      <w:r w:rsidR="00886A78" w:rsidRPr="007268A6">
        <w:rPr>
          <w:rFonts w:ascii="Times New Roman" w:hAnsi="Times New Roman" w:cs="Times New Roman"/>
          <w:sz w:val="28"/>
          <w:szCs w:val="28"/>
        </w:rPr>
        <w:t>будована ця система</w:t>
      </w:r>
      <w:r w:rsidR="00B5532B">
        <w:rPr>
          <w:rFonts w:ascii="Times New Roman" w:hAnsi="Times New Roman" w:cs="Times New Roman"/>
          <w:sz w:val="28"/>
          <w:szCs w:val="28"/>
        </w:rPr>
        <w:t xml:space="preserve"> є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прозорість. </w:t>
      </w:r>
      <w:r w:rsidR="00B5532B">
        <w:rPr>
          <w:rFonts w:ascii="Times New Roman" w:hAnsi="Times New Roman" w:cs="Times New Roman"/>
          <w:sz w:val="28"/>
          <w:szCs w:val="28"/>
        </w:rPr>
        <w:t>Адже к</w:t>
      </w:r>
      <w:r w:rsidR="00886A78" w:rsidRPr="007268A6">
        <w:rPr>
          <w:rFonts w:ascii="Times New Roman" w:hAnsi="Times New Roman" w:cs="Times New Roman"/>
          <w:sz w:val="28"/>
          <w:szCs w:val="28"/>
        </w:rPr>
        <w:t>орупці</w:t>
      </w:r>
      <w:r w:rsidR="00B5532B">
        <w:rPr>
          <w:rFonts w:ascii="Times New Roman" w:hAnsi="Times New Roman" w:cs="Times New Roman"/>
          <w:sz w:val="28"/>
          <w:szCs w:val="28"/>
        </w:rPr>
        <w:t>ю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в держзакупівлях </w:t>
      </w:r>
      <w:r w:rsidR="00B5532B">
        <w:rPr>
          <w:rFonts w:ascii="Times New Roman" w:hAnsi="Times New Roman" w:cs="Times New Roman"/>
          <w:sz w:val="28"/>
          <w:szCs w:val="28"/>
        </w:rPr>
        <w:t xml:space="preserve">породжує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в першу чергу таємність</w:t>
      </w:r>
      <w:r w:rsidR="00B5532B">
        <w:rPr>
          <w:rFonts w:ascii="Times New Roman" w:hAnsi="Times New Roman" w:cs="Times New Roman"/>
          <w:sz w:val="28"/>
          <w:szCs w:val="28"/>
        </w:rPr>
        <w:t>, тому що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ніхто не знає, хто і що саме закуп</w:t>
      </w:r>
      <w:r w:rsidR="00B5532B">
        <w:rPr>
          <w:rFonts w:ascii="Times New Roman" w:hAnsi="Times New Roman" w:cs="Times New Roman"/>
          <w:sz w:val="28"/>
          <w:szCs w:val="28"/>
        </w:rPr>
        <w:t>ляє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за </w:t>
      </w:r>
      <w:r w:rsidR="00B5532B">
        <w:rPr>
          <w:rFonts w:ascii="Times New Roman" w:hAnsi="Times New Roman" w:cs="Times New Roman"/>
          <w:sz w:val="28"/>
          <w:szCs w:val="28"/>
        </w:rPr>
        <w:t xml:space="preserve">бюджетні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кошти, </w:t>
      </w:r>
      <w:r w:rsidR="00B5532B">
        <w:rPr>
          <w:rFonts w:ascii="Times New Roman" w:hAnsi="Times New Roman" w:cs="Times New Roman"/>
          <w:sz w:val="28"/>
          <w:szCs w:val="28"/>
        </w:rPr>
        <w:t>по якій ціні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, чому </w:t>
      </w:r>
      <w:r w:rsidR="00B5532B">
        <w:rPr>
          <w:rFonts w:ascii="Times New Roman" w:hAnsi="Times New Roman" w:cs="Times New Roman"/>
          <w:sz w:val="28"/>
          <w:szCs w:val="28"/>
        </w:rPr>
        <w:t>ви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бирається саме цей постачальник, а не будь-який інший. </w:t>
      </w:r>
      <w:r w:rsidR="006D6A79">
        <w:rPr>
          <w:rFonts w:ascii="Times New Roman" w:hAnsi="Times New Roman" w:cs="Times New Roman"/>
          <w:sz w:val="28"/>
          <w:szCs w:val="28"/>
        </w:rPr>
        <w:t xml:space="preserve">Важливо зазначити, що раніше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до </w:t>
      </w:r>
      <w:r w:rsidR="006D6A79">
        <w:rPr>
          <w:rFonts w:ascii="Times New Roman" w:hAnsi="Times New Roman" w:cs="Times New Roman"/>
          <w:sz w:val="28"/>
          <w:szCs w:val="28"/>
        </w:rPr>
        <w:t xml:space="preserve">такої </w:t>
      </w:r>
      <w:r w:rsidR="00886A78" w:rsidRPr="007268A6">
        <w:rPr>
          <w:rFonts w:ascii="Times New Roman" w:hAnsi="Times New Roman" w:cs="Times New Roman"/>
          <w:sz w:val="28"/>
          <w:szCs w:val="28"/>
        </w:rPr>
        <w:lastRenderedPageBreak/>
        <w:t xml:space="preserve">інформації не було доступу </w:t>
      </w:r>
      <w:r w:rsidR="006D6A79">
        <w:rPr>
          <w:rFonts w:ascii="Times New Roman" w:hAnsi="Times New Roman" w:cs="Times New Roman"/>
          <w:sz w:val="28"/>
          <w:szCs w:val="28"/>
        </w:rPr>
        <w:t xml:space="preserve">ні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у постачальників, </w:t>
      </w:r>
      <w:r w:rsidR="006D6A79">
        <w:rPr>
          <w:rFonts w:ascii="Times New Roman" w:hAnsi="Times New Roman" w:cs="Times New Roman"/>
          <w:sz w:val="28"/>
          <w:szCs w:val="28"/>
        </w:rPr>
        <w:t xml:space="preserve">ні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в міністерства, як регулятора. </w:t>
      </w:r>
      <w:r w:rsidR="006D6A79">
        <w:rPr>
          <w:rFonts w:ascii="Times New Roman" w:hAnsi="Times New Roman" w:cs="Times New Roman"/>
          <w:sz w:val="28"/>
          <w:szCs w:val="28"/>
        </w:rPr>
        <w:t xml:space="preserve">Проте, зважаючи на світові передові практики розвинутих демократій,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платники податків мають повне право </w:t>
      </w:r>
      <w:r w:rsidR="006D6A79">
        <w:rPr>
          <w:rFonts w:ascii="Times New Roman" w:hAnsi="Times New Roman" w:cs="Times New Roman"/>
          <w:sz w:val="28"/>
          <w:szCs w:val="28"/>
        </w:rPr>
        <w:t>володіти інформацією куди і на що витрачаються бюджетні кошти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D850D1A" w14:textId="24370DCC" w:rsidR="00886A78" w:rsidRPr="007268A6" w:rsidRDefault="006D6A79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чином, з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1 квітня 2016 року </w:t>
      </w:r>
      <w:r>
        <w:rPr>
          <w:rFonts w:ascii="Times New Roman" w:hAnsi="Times New Roman" w:cs="Times New Roman"/>
          <w:sz w:val="28"/>
          <w:szCs w:val="28"/>
        </w:rPr>
        <w:t>було в</w:t>
      </w:r>
      <w:r w:rsidR="00886A78" w:rsidRPr="007268A6">
        <w:rPr>
          <w:rFonts w:ascii="Times New Roman" w:hAnsi="Times New Roman" w:cs="Times New Roman"/>
          <w:sz w:val="28"/>
          <w:szCs w:val="28"/>
        </w:rPr>
        <w:t>проваджено пере</w:t>
      </w:r>
      <w:r>
        <w:rPr>
          <w:rFonts w:ascii="Times New Roman" w:hAnsi="Times New Roman" w:cs="Times New Roman"/>
          <w:sz w:val="28"/>
          <w:szCs w:val="28"/>
        </w:rPr>
        <w:t>ведення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на відкритий електронний формат </w:t>
      </w:r>
      <w:r w:rsidRPr="007268A6">
        <w:rPr>
          <w:rFonts w:ascii="Times New Roman" w:hAnsi="Times New Roman" w:cs="Times New Roman"/>
          <w:sz w:val="28"/>
          <w:szCs w:val="28"/>
        </w:rPr>
        <w:t>відбирання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постачальників товарів </w:t>
      </w:r>
      <w:r>
        <w:rPr>
          <w:rFonts w:ascii="Times New Roman" w:hAnsi="Times New Roman" w:cs="Times New Roman"/>
          <w:sz w:val="28"/>
          <w:szCs w:val="28"/>
        </w:rPr>
        <w:t>та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послуг для</w:t>
      </w:r>
      <w:r>
        <w:rPr>
          <w:rFonts w:ascii="Times New Roman" w:hAnsi="Times New Roman" w:cs="Times New Roman"/>
          <w:sz w:val="28"/>
          <w:szCs w:val="28"/>
        </w:rPr>
        <w:t xml:space="preserve"> бюджетних установ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. Це </w:t>
      </w:r>
      <w:r>
        <w:rPr>
          <w:rFonts w:ascii="Times New Roman" w:hAnsi="Times New Roman" w:cs="Times New Roman"/>
          <w:sz w:val="28"/>
          <w:szCs w:val="28"/>
        </w:rPr>
        <w:t>створило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відкриту конкуренцію у сфері </w:t>
      </w:r>
      <w:r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тендерів, </w:t>
      </w:r>
      <w:r>
        <w:rPr>
          <w:rFonts w:ascii="Times New Roman" w:hAnsi="Times New Roman" w:cs="Times New Roman"/>
          <w:sz w:val="28"/>
          <w:szCs w:val="28"/>
        </w:rPr>
        <w:t xml:space="preserve">що забезпечило </w:t>
      </w:r>
      <w:r w:rsidR="00886A78" w:rsidRPr="007268A6">
        <w:rPr>
          <w:rFonts w:ascii="Times New Roman" w:hAnsi="Times New Roman" w:cs="Times New Roman"/>
          <w:sz w:val="28"/>
          <w:szCs w:val="28"/>
        </w:rPr>
        <w:t>підвищ</w:t>
      </w:r>
      <w:r>
        <w:rPr>
          <w:rFonts w:ascii="Times New Roman" w:hAnsi="Times New Roman" w:cs="Times New Roman"/>
          <w:sz w:val="28"/>
          <w:szCs w:val="28"/>
        </w:rPr>
        <w:t xml:space="preserve">ення рівня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прозор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886A78" w:rsidRPr="007268A6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торгів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886A78" w:rsidRPr="007268A6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ело практично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нанівець корупцію в </w:t>
      </w:r>
      <w:r>
        <w:rPr>
          <w:rFonts w:ascii="Times New Roman" w:hAnsi="Times New Roman" w:cs="Times New Roman"/>
          <w:sz w:val="28"/>
          <w:szCs w:val="28"/>
        </w:rPr>
        <w:t xml:space="preserve">сфері </w:t>
      </w:r>
      <w:r w:rsidR="00886A78" w:rsidRPr="007268A6">
        <w:rPr>
          <w:rFonts w:ascii="Times New Roman" w:hAnsi="Times New Roman" w:cs="Times New Roman"/>
          <w:sz w:val="28"/>
          <w:szCs w:val="28"/>
        </w:rPr>
        <w:t>держ</w:t>
      </w:r>
      <w:r>
        <w:rPr>
          <w:rFonts w:ascii="Times New Roman" w:hAnsi="Times New Roman" w:cs="Times New Roman"/>
          <w:sz w:val="28"/>
          <w:szCs w:val="28"/>
        </w:rPr>
        <w:t xml:space="preserve">авних </w:t>
      </w:r>
      <w:r w:rsidR="00886A78" w:rsidRPr="007268A6">
        <w:rPr>
          <w:rFonts w:ascii="Times New Roman" w:hAnsi="Times New Roman" w:cs="Times New Roman"/>
          <w:sz w:val="28"/>
          <w:szCs w:val="28"/>
        </w:rPr>
        <w:t>закупів</w:t>
      </w:r>
      <w:r>
        <w:rPr>
          <w:rFonts w:ascii="Times New Roman" w:hAnsi="Times New Roman" w:cs="Times New Roman"/>
          <w:sz w:val="28"/>
          <w:szCs w:val="28"/>
        </w:rPr>
        <w:t>ель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і головне – дозвол</w:t>
      </w:r>
      <w:r>
        <w:rPr>
          <w:rFonts w:ascii="Times New Roman" w:hAnsi="Times New Roman" w:cs="Times New Roman"/>
          <w:sz w:val="28"/>
          <w:szCs w:val="28"/>
        </w:rPr>
        <w:t>ило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заощадити бюджетні кошти</w:t>
      </w:r>
      <w:r>
        <w:rPr>
          <w:rFonts w:ascii="Times New Roman" w:hAnsi="Times New Roman" w:cs="Times New Roman"/>
          <w:sz w:val="28"/>
          <w:szCs w:val="28"/>
        </w:rPr>
        <w:t xml:space="preserve"> через ефективність їх використання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300A5C" w14:textId="29F592EA" w:rsidR="00886A78" w:rsidRPr="007268A6" w:rsidRDefault="00886A78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Сфера тендерів </w:t>
      </w:r>
      <w:r w:rsidR="00AE6605" w:rsidRPr="007268A6">
        <w:rPr>
          <w:rFonts w:ascii="Times New Roman" w:hAnsi="Times New Roman" w:cs="Times New Roman"/>
          <w:sz w:val="28"/>
          <w:szCs w:val="28"/>
        </w:rPr>
        <w:t>реально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різко змінилася: </w:t>
      </w:r>
      <w:r w:rsidR="00352E3D">
        <w:rPr>
          <w:rFonts w:ascii="Times New Roman" w:hAnsi="Times New Roman" w:cs="Times New Roman"/>
          <w:sz w:val="28"/>
          <w:szCs w:val="28"/>
        </w:rPr>
        <w:t xml:space="preserve">система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працює прозоро і </w:t>
      </w:r>
      <w:r w:rsidR="00352E3D">
        <w:rPr>
          <w:rFonts w:ascii="Times New Roman" w:hAnsi="Times New Roman" w:cs="Times New Roman"/>
          <w:sz w:val="28"/>
          <w:szCs w:val="28"/>
        </w:rPr>
        <w:t xml:space="preserve">створено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всі можливості для </w:t>
      </w:r>
      <w:r w:rsidR="00352E3D">
        <w:rPr>
          <w:rFonts w:ascii="Times New Roman" w:hAnsi="Times New Roman" w:cs="Times New Roman"/>
          <w:sz w:val="28"/>
          <w:szCs w:val="28"/>
        </w:rPr>
        <w:t xml:space="preserve">державного і громадського </w:t>
      </w:r>
      <w:r w:rsidRPr="007268A6">
        <w:rPr>
          <w:rFonts w:ascii="Times New Roman" w:hAnsi="Times New Roman" w:cs="Times New Roman"/>
          <w:sz w:val="28"/>
          <w:szCs w:val="28"/>
        </w:rPr>
        <w:t>контролю. Система ProZorro розташована на сервері баз</w:t>
      </w:r>
      <w:r w:rsidR="00352E3D">
        <w:rPr>
          <w:rFonts w:ascii="Times New Roman" w:hAnsi="Times New Roman" w:cs="Times New Roman"/>
          <w:sz w:val="28"/>
          <w:szCs w:val="28"/>
        </w:rPr>
        <w:t>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даних, до якої не можна безпосередньо</w:t>
      </w:r>
      <w:r w:rsidR="00352E3D">
        <w:rPr>
          <w:rFonts w:ascii="Times New Roman" w:hAnsi="Times New Roman" w:cs="Times New Roman"/>
          <w:sz w:val="28"/>
          <w:szCs w:val="28"/>
        </w:rPr>
        <w:t xml:space="preserve"> здійснити підключення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а тільки </w:t>
      </w:r>
      <w:r w:rsidR="00352E3D">
        <w:rPr>
          <w:rFonts w:ascii="Times New Roman" w:hAnsi="Times New Roman" w:cs="Times New Roman"/>
          <w:sz w:val="28"/>
          <w:szCs w:val="28"/>
        </w:rPr>
        <w:t xml:space="preserve">шляхом використання </w:t>
      </w:r>
      <w:r w:rsidRPr="007268A6">
        <w:rPr>
          <w:rFonts w:ascii="Times New Roman" w:hAnsi="Times New Roman" w:cs="Times New Roman"/>
          <w:sz w:val="28"/>
          <w:szCs w:val="28"/>
        </w:rPr>
        <w:t>од</w:t>
      </w:r>
      <w:r w:rsidR="00352E3D">
        <w:rPr>
          <w:rFonts w:ascii="Times New Roman" w:hAnsi="Times New Roman" w:cs="Times New Roman"/>
          <w:sz w:val="28"/>
          <w:szCs w:val="28"/>
        </w:rPr>
        <w:t>ного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 торгових майданчиків, які </w:t>
      </w:r>
      <w:r w:rsidR="00352E3D">
        <w:rPr>
          <w:rFonts w:ascii="Times New Roman" w:hAnsi="Times New Roman" w:cs="Times New Roman"/>
          <w:sz w:val="28"/>
          <w:szCs w:val="28"/>
        </w:rPr>
        <w:t xml:space="preserve">забезпечені </w:t>
      </w:r>
      <w:r w:rsidRPr="007268A6">
        <w:rPr>
          <w:rFonts w:ascii="Times New Roman" w:hAnsi="Times New Roman" w:cs="Times New Roman"/>
          <w:sz w:val="28"/>
          <w:szCs w:val="28"/>
        </w:rPr>
        <w:t>до неї доступ</w:t>
      </w:r>
      <w:r w:rsidR="00352E3D">
        <w:rPr>
          <w:rFonts w:ascii="Times New Roman" w:hAnsi="Times New Roman" w:cs="Times New Roman"/>
          <w:sz w:val="28"/>
          <w:szCs w:val="28"/>
        </w:rPr>
        <w:t xml:space="preserve">ом – це </w:t>
      </w:r>
      <w:r w:rsidRPr="007268A6">
        <w:rPr>
          <w:rFonts w:ascii="Times New Roman" w:hAnsi="Times New Roman" w:cs="Times New Roman"/>
          <w:sz w:val="28"/>
          <w:szCs w:val="28"/>
        </w:rPr>
        <w:t xml:space="preserve">prom.ua, </w:t>
      </w:r>
      <w:r w:rsidR="00352E3D" w:rsidRPr="007268A6">
        <w:rPr>
          <w:rFonts w:ascii="Times New Roman" w:hAnsi="Times New Roman" w:cs="Times New Roman"/>
          <w:sz w:val="28"/>
          <w:szCs w:val="28"/>
        </w:rPr>
        <w:t>PublicBid</w:t>
      </w:r>
      <w:r w:rsidR="00352E3D">
        <w:rPr>
          <w:rFonts w:ascii="Times New Roman" w:hAnsi="Times New Roman" w:cs="Times New Roman"/>
          <w:sz w:val="28"/>
          <w:szCs w:val="28"/>
        </w:rPr>
        <w:t>,</w:t>
      </w:r>
      <w:r w:rsidR="00352E3D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e-tender, Newtend, </w:t>
      </w:r>
      <w:r w:rsidR="00352E3D" w:rsidRPr="007268A6">
        <w:rPr>
          <w:rFonts w:ascii="Times New Roman" w:hAnsi="Times New Roman" w:cs="Times New Roman"/>
          <w:sz w:val="28"/>
          <w:szCs w:val="28"/>
        </w:rPr>
        <w:t>«Держзакупівлі онлайн»,</w:t>
      </w:r>
      <w:r w:rsidR="00352E3D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SmartTender. У майбутньому їх число не </w:t>
      </w:r>
      <w:r w:rsidR="00352E3D">
        <w:rPr>
          <w:rFonts w:ascii="Times New Roman" w:hAnsi="Times New Roman" w:cs="Times New Roman"/>
          <w:sz w:val="28"/>
          <w:szCs w:val="28"/>
        </w:rPr>
        <w:t xml:space="preserve">повинно </w:t>
      </w:r>
      <w:r w:rsidRPr="007268A6">
        <w:rPr>
          <w:rFonts w:ascii="Times New Roman" w:hAnsi="Times New Roman" w:cs="Times New Roman"/>
          <w:sz w:val="28"/>
          <w:szCs w:val="28"/>
        </w:rPr>
        <w:t>обмежувати</w:t>
      </w:r>
      <w:r w:rsidR="00352E3D">
        <w:rPr>
          <w:rFonts w:ascii="Times New Roman" w:hAnsi="Times New Roman" w:cs="Times New Roman"/>
          <w:sz w:val="28"/>
          <w:szCs w:val="28"/>
        </w:rPr>
        <w:t>ся</w:t>
      </w:r>
      <w:r w:rsidRPr="007268A6">
        <w:rPr>
          <w:rFonts w:ascii="Times New Roman" w:hAnsi="Times New Roman" w:cs="Times New Roman"/>
          <w:sz w:val="28"/>
          <w:szCs w:val="28"/>
        </w:rPr>
        <w:t xml:space="preserve">. Завдяки </w:t>
      </w:r>
      <w:r w:rsidR="00352E3D">
        <w:rPr>
          <w:rFonts w:ascii="Times New Roman" w:hAnsi="Times New Roman" w:cs="Times New Roman"/>
          <w:sz w:val="28"/>
          <w:szCs w:val="28"/>
        </w:rPr>
        <w:t xml:space="preserve">функціонуванню такої системи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держава не </w:t>
      </w:r>
      <w:r w:rsidR="00352E3D">
        <w:rPr>
          <w:rFonts w:ascii="Times New Roman" w:hAnsi="Times New Roman" w:cs="Times New Roman"/>
          <w:sz w:val="28"/>
          <w:szCs w:val="28"/>
        </w:rPr>
        <w:t xml:space="preserve">має доступу до </w:t>
      </w:r>
      <w:r w:rsidRPr="007268A6">
        <w:rPr>
          <w:rFonts w:ascii="Times New Roman" w:hAnsi="Times New Roman" w:cs="Times New Roman"/>
          <w:sz w:val="28"/>
          <w:szCs w:val="28"/>
        </w:rPr>
        <w:t>вплив</w:t>
      </w:r>
      <w:r w:rsidR="00352E3D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учасників торгів </w:t>
      </w:r>
      <w:r w:rsidR="00352E3D">
        <w:rPr>
          <w:rFonts w:ascii="Times New Roman" w:hAnsi="Times New Roman" w:cs="Times New Roman"/>
          <w:sz w:val="28"/>
          <w:szCs w:val="28"/>
        </w:rPr>
        <w:t xml:space="preserve">та не може у </w:t>
      </w:r>
      <w:r w:rsidRPr="007268A6">
        <w:rPr>
          <w:rFonts w:ascii="Times New Roman" w:hAnsi="Times New Roman" w:cs="Times New Roman"/>
          <w:sz w:val="28"/>
          <w:szCs w:val="28"/>
        </w:rPr>
        <w:t>будь-яки</w:t>
      </w:r>
      <w:r w:rsidR="00352E3D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52E3D">
        <w:rPr>
          <w:rFonts w:ascii="Times New Roman" w:hAnsi="Times New Roman" w:cs="Times New Roman"/>
          <w:sz w:val="28"/>
          <w:szCs w:val="28"/>
        </w:rPr>
        <w:t xml:space="preserve">спосіб </w:t>
      </w:r>
      <w:r w:rsidRPr="007268A6">
        <w:rPr>
          <w:rFonts w:ascii="Times New Roman" w:hAnsi="Times New Roman" w:cs="Times New Roman"/>
          <w:sz w:val="28"/>
          <w:szCs w:val="28"/>
        </w:rPr>
        <w:t xml:space="preserve">штучно відсівати їх. </w:t>
      </w:r>
      <w:r w:rsidR="00FD4506">
        <w:rPr>
          <w:rFonts w:ascii="Times New Roman" w:hAnsi="Times New Roman" w:cs="Times New Roman"/>
          <w:sz w:val="28"/>
          <w:szCs w:val="28"/>
        </w:rPr>
        <w:t>Система побудована таким чином, що м</w:t>
      </w:r>
      <w:r w:rsidRPr="007268A6">
        <w:rPr>
          <w:rFonts w:ascii="Times New Roman" w:hAnsi="Times New Roman" w:cs="Times New Roman"/>
          <w:sz w:val="28"/>
          <w:szCs w:val="28"/>
        </w:rPr>
        <w:t xml:space="preserve">айданчики самі </w:t>
      </w:r>
      <w:r w:rsidR="00FD4506">
        <w:rPr>
          <w:rFonts w:ascii="Times New Roman" w:hAnsi="Times New Roman" w:cs="Times New Roman"/>
          <w:sz w:val="28"/>
          <w:szCs w:val="28"/>
        </w:rPr>
        <w:t xml:space="preserve">мають зацікавленість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 тому, щоб </w:t>
      </w:r>
      <w:r w:rsidR="00FD4506" w:rsidRPr="007268A6">
        <w:rPr>
          <w:rFonts w:ascii="Times New Roman" w:hAnsi="Times New Roman" w:cs="Times New Roman"/>
          <w:sz w:val="28"/>
          <w:szCs w:val="28"/>
        </w:rPr>
        <w:t>відшукати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якомога більше постачальників. </w:t>
      </w:r>
    </w:p>
    <w:p w14:paraId="5DAB1C3E" w14:textId="059F30B7" w:rsidR="00886A78" w:rsidRPr="007268A6" w:rsidRDefault="00CE287C" w:rsidP="00886A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истема </w:t>
      </w:r>
      <w:r w:rsidR="007103EB" w:rsidRPr="007268A6">
        <w:rPr>
          <w:rFonts w:ascii="Times New Roman" w:hAnsi="Times New Roman" w:cs="Times New Roman"/>
          <w:sz w:val="28"/>
          <w:szCs w:val="28"/>
        </w:rPr>
        <w:t xml:space="preserve">ProZorro </w:t>
      </w:r>
      <w:r w:rsidR="00886A78" w:rsidRPr="007268A6">
        <w:rPr>
          <w:rFonts w:ascii="Times New Roman" w:hAnsi="Times New Roman" w:cs="Times New Roman"/>
          <w:sz w:val="28"/>
          <w:szCs w:val="28"/>
        </w:rPr>
        <w:t>побудована так</w:t>
      </w:r>
      <w:r w:rsidR="007103EB">
        <w:rPr>
          <w:rFonts w:ascii="Times New Roman" w:hAnsi="Times New Roman" w:cs="Times New Roman"/>
          <w:sz w:val="28"/>
          <w:szCs w:val="28"/>
        </w:rPr>
        <w:t>им чином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, що громадськість </w:t>
      </w:r>
      <w:r w:rsidR="007103EB">
        <w:rPr>
          <w:rFonts w:ascii="Times New Roman" w:hAnsi="Times New Roman" w:cs="Times New Roman"/>
          <w:sz w:val="28"/>
          <w:szCs w:val="28"/>
        </w:rPr>
        <w:t xml:space="preserve">має можливість здійснювати контроль за </w:t>
      </w:r>
      <w:r w:rsidR="00886A78" w:rsidRPr="007268A6">
        <w:rPr>
          <w:rFonts w:ascii="Times New Roman" w:hAnsi="Times New Roman" w:cs="Times New Roman"/>
          <w:sz w:val="28"/>
          <w:szCs w:val="28"/>
        </w:rPr>
        <w:t>законніст</w:t>
      </w:r>
      <w:r w:rsidR="007103EB">
        <w:rPr>
          <w:rFonts w:ascii="Times New Roman" w:hAnsi="Times New Roman" w:cs="Times New Roman"/>
          <w:sz w:val="28"/>
          <w:szCs w:val="28"/>
        </w:rPr>
        <w:t>ю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торгів. Одн</w:t>
      </w:r>
      <w:r w:rsidR="007103EB">
        <w:rPr>
          <w:rFonts w:ascii="Times New Roman" w:hAnsi="Times New Roman" w:cs="Times New Roman"/>
          <w:sz w:val="28"/>
          <w:szCs w:val="28"/>
        </w:rPr>
        <w:t>ією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 </w:t>
      </w:r>
      <w:r w:rsidR="007103EB" w:rsidRPr="007268A6">
        <w:rPr>
          <w:rFonts w:ascii="Times New Roman" w:hAnsi="Times New Roman" w:cs="Times New Roman"/>
          <w:sz w:val="28"/>
          <w:szCs w:val="28"/>
        </w:rPr>
        <w:t>головних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ідей, </w:t>
      </w:r>
      <w:r w:rsidR="007103EB">
        <w:rPr>
          <w:rFonts w:ascii="Times New Roman" w:hAnsi="Times New Roman" w:cs="Times New Roman"/>
          <w:sz w:val="28"/>
          <w:szCs w:val="28"/>
        </w:rPr>
        <w:t>котра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закладалися </w:t>
      </w:r>
      <w:r w:rsidR="007103EB">
        <w:rPr>
          <w:rFonts w:ascii="Times New Roman" w:hAnsi="Times New Roman" w:cs="Times New Roman"/>
          <w:sz w:val="28"/>
          <w:szCs w:val="28"/>
        </w:rPr>
        <w:t xml:space="preserve">при розробці </w:t>
      </w:r>
      <w:r w:rsidR="00886A78" w:rsidRPr="007268A6">
        <w:rPr>
          <w:rFonts w:ascii="Times New Roman" w:hAnsi="Times New Roman" w:cs="Times New Roman"/>
          <w:sz w:val="28"/>
          <w:szCs w:val="28"/>
        </w:rPr>
        <w:t>систем</w:t>
      </w:r>
      <w:r w:rsidR="007103EB">
        <w:rPr>
          <w:rFonts w:ascii="Times New Roman" w:hAnsi="Times New Roman" w:cs="Times New Roman"/>
          <w:sz w:val="28"/>
          <w:szCs w:val="28"/>
        </w:rPr>
        <w:t>и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Start w:id="101" w:name="_Hlk120666852"/>
      <w:r w:rsidR="00886A78" w:rsidRPr="007268A6">
        <w:rPr>
          <w:rFonts w:ascii="Times New Roman" w:hAnsi="Times New Roman" w:cs="Times New Roman"/>
          <w:sz w:val="28"/>
          <w:szCs w:val="28"/>
        </w:rPr>
        <w:t>ProZorro</w:t>
      </w:r>
      <w:bookmarkEnd w:id="101"/>
      <w:r w:rsidR="00886A78" w:rsidRPr="007268A6">
        <w:rPr>
          <w:rFonts w:ascii="Times New Roman" w:hAnsi="Times New Roman" w:cs="Times New Roman"/>
          <w:sz w:val="28"/>
          <w:szCs w:val="28"/>
        </w:rPr>
        <w:t xml:space="preserve"> – «Всі </w:t>
      </w:r>
      <w:r w:rsidR="007103EB">
        <w:rPr>
          <w:rFonts w:ascii="Times New Roman" w:hAnsi="Times New Roman" w:cs="Times New Roman"/>
          <w:sz w:val="28"/>
          <w:szCs w:val="28"/>
        </w:rPr>
        <w:t xml:space="preserve">мають все </w:t>
      </w:r>
      <w:r w:rsidR="00886A78" w:rsidRPr="007268A6">
        <w:rPr>
          <w:rFonts w:ascii="Times New Roman" w:hAnsi="Times New Roman" w:cs="Times New Roman"/>
          <w:sz w:val="28"/>
          <w:szCs w:val="28"/>
        </w:rPr>
        <w:t>бач</w:t>
      </w:r>
      <w:r w:rsidR="007103EB">
        <w:rPr>
          <w:rFonts w:ascii="Times New Roman" w:hAnsi="Times New Roman" w:cs="Times New Roman"/>
          <w:sz w:val="28"/>
          <w:szCs w:val="28"/>
        </w:rPr>
        <w:t>ити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». Тобто </w:t>
      </w:r>
      <w:r w:rsidR="007103EB">
        <w:rPr>
          <w:rFonts w:ascii="Times New Roman" w:hAnsi="Times New Roman" w:cs="Times New Roman"/>
          <w:sz w:val="28"/>
          <w:szCs w:val="28"/>
        </w:rPr>
        <w:t xml:space="preserve">представлену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інформацію </w:t>
      </w:r>
      <w:r w:rsidR="007103EB">
        <w:rPr>
          <w:rFonts w:ascii="Times New Roman" w:hAnsi="Times New Roman" w:cs="Times New Roman"/>
          <w:sz w:val="28"/>
          <w:szCs w:val="28"/>
        </w:rPr>
        <w:t xml:space="preserve">по торгах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можуть бачити </w:t>
      </w:r>
      <w:r w:rsidR="007103EB">
        <w:rPr>
          <w:rFonts w:ascii="Times New Roman" w:hAnsi="Times New Roman" w:cs="Times New Roman"/>
          <w:sz w:val="28"/>
          <w:szCs w:val="28"/>
        </w:rPr>
        <w:t xml:space="preserve">та проаналізувати </w:t>
      </w:r>
      <w:r w:rsidR="00886A78" w:rsidRPr="007268A6">
        <w:rPr>
          <w:rFonts w:ascii="Times New Roman" w:hAnsi="Times New Roman" w:cs="Times New Roman"/>
          <w:sz w:val="28"/>
          <w:szCs w:val="28"/>
        </w:rPr>
        <w:t>не тільки учасники торгів, а</w:t>
      </w:r>
      <w:r w:rsidR="007103EB">
        <w:rPr>
          <w:rFonts w:ascii="Times New Roman" w:hAnsi="Times New Roman" w:cs="Times New Roman"/>
          <w:sz w:val="28"/>
          <w:szCs w:val="28"/>
        </w:rPr>
        <w:t>ле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й журналісти, громадські</w:t>
      </w:r>
      <w:r w:rsidR="007103EB">
        <w:rPr>
          <w:rFonts w:ascii="Times New Roman" w:hAnsi="Times New Roman" w:cs="Times New Roman"/>
          <w:sz w:val="28"/>
          <w:szCs w:val="28"/>
        </w:rPr>
        <w:t>сть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та інші</w:t>
      </w:r>
      <w:r w:rsidR="007103EB">
        <w:rPr>
          <w:rFonts w:ascii="Times New Roman" w:hAnsi="Times New Roman" w:cs="Times New Roman"/>
          <w:sz w:val="28"/>
          <w:szCs w:val="28"/>
        </w:rPr>
        <w:t xml:space="preserve"> бажаючі</w:t>
      </w:r>
      <w:r w:rsidR="005078FA">
        <w:rPr>
          <w:rFonts w:ascii="Times New Roman" w:hAnsi="Times New Roman" w:cs="Times New Roman"/>
          <w:sz w:val="28"/>
          <w:szCs w:val="28"/>
        </w:rPr>
        <w:t>. Д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ля </w:t>
      </w:r>
      <w:r w:rsidR="005078FA">
        <w:rPr>
          <w:rFonts w:ascii="Times New Roman" w:hAnsi="Times New Roman" w:cs="Times New Roman"/>
          <w:sz w:val="28"/>
          <w:szCs w:val="28"/>
        </w:rPr>
        <w:t>здійснення аналізу публічних закупівель в системі</w:t>
      </w:r>
      <w:r w:rsidR="005078FA" w:rsidRPr="005078FA">
        <w:rPr>
          <w:rFonts w:ascii="Times New Roman" w:hAnsi="Times New Roman" w:cs="Times New Roman"/>
          <w:sz w:val="28"/>
          <w:szCs w:val="28"/>
        </w:rPr>
        <w:t xml:space="preserve"> </w:t>
      </w:r>
      <w:r w:rsidR="005078FA" w:rsidRPr="007268A6">
        <w:rPr>
          <w:rFonts w:ascii="Times New Roman" w:hAnsi="Times New Roman" w:cs="Times New Roman"/>
          <w:sz w:val="28"/>
          <w:szCs w:val="28"/>
        </w:rPr>
        <w:t>ProZorro</w:t>
      </w:r>
      <w:r w:rsidR="005078FA">
        <w:rPr>
          <w:rFonts w:ascii="Times New Roman" w:hAnsi="Times New Roman" w:cs="Times New Roman"/>
          <w:sz w:val="28"/>
          <w:szCs w:val="28"/>
        </w:rPr>
        <w:t xml:space="preserve"> сформована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спеціальна публічна система бізнес-аналітики </w:t>
      </w:r>
      <w:r w:rsidR="005078FA">
        <w:rPr>
          <w:rFonts w:ascii="Times New Roman" w:hAnsi="Times New Roman" w:cs="Times New Roman"/>
          <w:sz w:val="28"/>
          <w:szCs w:val="28"/>
        </w:rPr>
        <w:t xml:space="preserve">в сфері </w:t>
      </w:r>
      <w:r w:rsidR="00886A78" w:rsidRPr="007268A6">
        <w:rPr>
          <w:rFonts w:ascii="Times New Roman" w:hAnsi="Times New Roman" w:cs="Times New Roman"/>
          <w:sz w:val="28"/>
          <w:szCs w:val="28"/>
        </w:rPr>
        <w:t>державних закупівель</w:t>
      </w:r>
      <w:r w:rsidR="005078FA">
        <w:rPr>
          <w:rFonts w:ascii="Times New Roman" w:hAnsi="Times New Roman" w:cs="Times New Roman"/>
          <w:sz w:val="28"/>
          <w:szCs w:val="28"/>
        </w:rPr>
        <w:t xml:space="preserve"> і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доступ до </w:t>
      </w:r>
      <w:r w:rsidR="005078FA">
        <w:rPr>
          <w:rFonts w:ascii="Times New Roman" w:hAnsi="Times New Roman" w:cs="Times New Roman"/>
          <w:sz w:val="28"/>
          <w:szCs w:val="28"/>
        </w:rPr>
        <w:t xml:space="preserve">неї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відкрито для будь-якого інтернет-користувача. Кожен громадянин у режимі реального часу </w:t>
      </w:r>
      <w:r w:rsidR="00EA60A8">
        <w:rPr>
          <w:rFonts w:ascii="Times New Roman" w:hAnsi="Times New Roman" w:cs="Times New Roman"/>
          <w:sz w:val="28"/>
          <w:szCs w:val="28"/>
        </w:rPr>
        <w:t xml:space="preserve">має можливість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стежити, як, </w:t>
      </w:r>
      <w:r w:rsidR="00EA60A8">
        <w:rPr>
          <w:rFonts w:ascii="Times New Roman" w:hAnsi="Times New Roman" w:cs="Times New Roman"/>
          <w:sz w:val="28"/>
          <w:szCs w:val="28"/>
        </w:rPr>
        <w:t xml:space="preserve">до </w:t>
      </w:r>
      <w:r w:rsidR="00886A78" w:rsidRPr="007268A6">
        <w:rPr>
          <w:rFonts w:ascii="Times New Roman" w:hAnsi="Times New Roman" w:cs="Times New Roman"/>
          <w:sz w:val="28"/>
          <w:szCs w:val="28"/>
        </w:rPr>
        <w:t>приклад</w:t>
      </w:r>
      <w:r w:rsidR="00EA60A8">
        <w:rPr>
          <w:rFonts w:ascii="Times New Roman" w:hAnsi="Times New Roman" w:cs="Times New Roman"/>
          <w:sz w:val="28"/>
          <w:szCs w:val="28"/>
        </w:rPr>
        <w:t>у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Міністерство інфраструктури України </w:t>
      </w:r>
      <w:r w:rsidR="00EA60A8">
        <w:rPr>
          <w:rFonts w:ascii="Times New Roman" w:hAnsi="Times New Roman" w:cs="Times New Roman"/>
          <w:sz w:val="28"/>
          <w:szCs w:val="28"/>
        </w:rPr>
        <w:t xml:space="preserve">здійснює закупівлю </w:t>
      </w:r>
      <w:r w:rsidR="00886A78" w:rsidRPr="007268A6">
        <w:rPr>
          <w:rFonts w:ascii="Times New Roman" w:hAnsi="Times New Roman" w:cs="Times New Roman"/>
          <w:sz w:val="28"/>
          <w:szCs w:val="28"/>
        </w:rPr>
        <w:lastRenderedPageBreak/>
        <w:t>електролампоч</w:t>
      </w:r>
      <w:r w:rsidR="00EA60A8">
        <w:rPr>
          <w:rFonts w:ascii="Times New Roman" w:hAnsi="Times New Roman" w:cs="Times New Roman"/>
          <w:sz w:val="28"/>
          <w:szCs w:val="28"/>
        </w:rPr>
        <w:t>о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к для своїх </w:t>
      </w:r>
      <w:r w:rsidR="00EA60A8">
        <w:rPr>
          <w:rFonts w:ascii="Times New Roman" w:hAnsi="Times New Roman" w:cs="Times New Roman"/>
          <w:sz w:val="28"/>
          <w:szCs w:val="28"/>
        </w:rPr>
        <w:t xml:space="preserve">службових </w:t>
      </w:r>
      <w:r w:rsidR="00886A78" w:rsidRPr="007268A6">
        <w:rPr>
          <w:rFonts w:ascii="Times New Roman" w:hAnsi="Times New Roman" w:cs="Times New Roman"/>
          <w:sz w:val="28"/>
          <w:szCs w:val="28"/>
        </w:rPr>
        <w:t>приміщень, як</w:t>
      </w:r>
      <w:r w:rsidR="00EA60A8">
        <w:rPr>
          <w:rFonts w:ascii="Times New Roman" w:hAnsi="Times New Roman" w:cs="Times New Roman"/>
          <w:sz w:val="28"/>
          <w:szCs w:val="28"/>
        </w:rPr>
        <w:t>им чином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знижується ціна на кожному раунді аукціону, і </w:t>
      </w:r>
      <w:r w:rsidR="00EA60A8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дізнатися </w:t>
      </w:r>
      <w:r w:rsidR="00EA60A8">
        <w:rPr>
          <w:rFonts w:ascii="Times New Roman" w:hAnsi="Times New Roman" w:cs="Times New Roman"/>
          <w:sz w:val="28"/>
          <w:szCs w:val="28"/>
        </w:rPr>
        <w:t xml:space="preserve">онлайн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імена переможців </w:t>
      </w:r>
      <w:r w:rsidR="00EA60A8">
        <w:rPr>
          <w:rFonts w:ascii="Times New Roman" w:hAnsi="Times New Roman" w:cs="Times New Roman"/>
          <w:sz w:val="28"/>
          <w:szCs w:val="28"/>
        </w:rPr>
        <w:t xml:space="preserve">публічних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закупівель. Будь-хто </w:t>
      </w:r>
      <w:r w:rsidR="00EA60A8">
        <w:rPr>
          <w:rFonts w:ascii="Times New Roman" w:hAnsi="Times New Roman" w:cs="Times New Roman"/>
          <w:sz w:val="28"/>
          <w:szCs w:val="28"/>
        </w:rPr>
        <w:t>бажаючий має можливість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перевірити всі дані</w:t>
      </w:r>
      <w:r w:rsidR="00EA60A8">
        <w:rPr>
          <w:rFonts w:ascii="Times New Roman" w:hAnsi="Times New Roman" w:cs="Times New Roman"/>
          <w:sz w:val="28"/>
          <w:szCs w:val="28"/>
        </w:rPr>
        <w:t xml:space="preserve"> учасників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EA60A8">
        <w:rPr>
          <w:rFonts w:ascii="Times New Roman" w:hAnsi="Times New Roman" w:cs="Times New Roman"/>
          <w:sz w:val="28"/>
          <w:szCs w:val="28"/>
        </w:rPr>
        <w:t xml:space="preserve">приймають </w:t>
      </w:r>
      <w:r w:rsidR="00886A78" w:rsidRPr="007268A6">
        <w:rPr>
          <w:rFonts w:ascii="Times New Roman" w:hAnsi="Times New Roman" w:cs="Times New Roman"/>
          <w:sz w:val="28"/>
          <w:szCs w:val="28"/>
        </w:rPr>
        <w:t>участь у тендерах</w:t>
      </w:r>
      <w:r w:rsidR="00EA60A8">
        <w:rPr>
          <w:rFonts w:ascii="Times New Roman" w:hAnsi="Times New Roman" w:cs="Times New Roman"/>
          <w:sz w:val="28"/>
          <w:szCs w:val="28"/>
        </w:rPr>
        <w:t xml:space="preserve"> (наприклад, 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де вони зареєстровані, </w:t>
      </w:r>
      <w:r w:rsidR="00EA60A8">
        <w:rPr>
          <w:rFonts w:ascii="Times New Roman" w:hAnsi="Times New Roman" w:cs="Times New Roman"/>
          <w:sz w:val="28"/>
          <w:szCs w:val="28"/>
        </w:rPr>
        <w:t>якою діяльністю вони займаються і</w:t>
      </w:r>
      <w:r w:rsidR="00886A78" w:rsidRPr="007268A6">
        <w:rPr>
          <w:rFonts w:ascii="Times New Roman" w:hAnsi="Times New Roman" w:cs="Times New Roman"/>
          <w:sz w:val="28"/>
          <w:szCs w:val="28"/>
        </w:rPr>
        <w:t xml:space="preserve"> хто їх керівники</w:t>
      </w:r>
      <w:r w:rsidR="00EA60A8">
        <w:rPr>
          <w:rFonts w:ascii="Times New Roman" w:hAnsi="Times New Roman" w:cs="Times New Roman"/>
          <w:sz w:val="28"/>
          <w:szCs w:val="28"/>
        </w:rPr>
        <w:t>)</w:t>
      </w:r>
      <w:r w:rsidR="00886A78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799746A1" w14:textId="39B1BB5D" w:rsidR="00CE287C" w:rsidRPr="00DD659E" w:rsidRDefault="002F6B00" w:rsidP="000075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59E">
        <w:rPr>
          <w:rFonts w:ascii="Times New Roman" w:hAnsi="Times New Roman" w:cs="Times New Roman"/>
          <w:sz w:val="28"/>
          <w:szCs w:val="28"/>
        </w:rPr>
        <w:t>Отже, д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ля публічних закупівель </w:t>
      </w:r>
      <w:r w:rsidRPr="00DD659E">
        <w:rPr>
          <w:rFonts w:ascii="Times New Roman" w:hAnsi="Times New Roman" w:cs="Times New Roman"/>
          <w:sz w:val="28"/>
          <w:szCs w:val="28"/>
        </w:rPr>
        <w:t xml:space="preserve">в контексті забезпечення прозорості бюджетного процесу притаманна </w:t>
      </w:r>
      <w:r w:rsidR="000075E3" w:rsidRPr="00DD659E">
        <w:rPr>
          <w:rFonts w:ascii="Times New Roman" w:hAnsi="Times New Roman" w:cs="Times New Roman"/>
          <w:sz w:val="28"/>
          <w:szCs w:val="28"/>
        </w:rPr>
        <w:t>велика кількість корупційних ризиків, які мож</w:t>
      </w:r>
      <w:r w:rsidR="00EE0238" w:rsidRPr="00DD659E">
        <w:rPr>
          <w:rFonts w:ascii="Times New Roman" w:hAnsi="Times New Roman" w:cs="Times New Roman"/>
          <w:sz w:val="28"/>
          <w:szCs w:val="28"/>
        </w:rPr>
        <w:t>на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зменшити </w:t>
      </w:r>
      <w:r w:rsidR="00EE0238" w:rsidRPr="00DD659E">
        <w:rPr>
          <w:rFonts w:ascii="Times New Roman" w:hAnsi="Times New Roman" w:cs="Times New Roman"/>
          <w:sz w:val="28"/>
          <w:szCs w:val="28"/>
        </w:rPr>
        <w:t xml:space="preserve">при умові зростання рівня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прозорості та контролю </w:t>
      </w:r>
      <w:r w:rsidR="00EE0238" w:rsidRPr="00DD659E">
        <w:rPr>
          <w:rFonts w:ascii="Times New Roman" w:hAnsi="Times New Roman" w:cs="Times New Roman"/>
          <w:sz w:val="28"/>
          <w:szCs w:val="28"/>
        </w:rPr>
        <w:t xml:space="preserve">публічних </w:t>
      </w:r>
      <w:r w:rsidR="000075E3" w:rsidRPr="00DD659E">
        <w:rPr>
          <w:rFonts w:ascii="Times New Roman" w:hAnsi="Times New Roman" w:cs="Times New Roman"/>
          <w:sz w:val="28"/>
          <w:szCs w:val="28"/>
        </w:rPr>
        <w:t>закупівель. Відкрит</w:t>
      </w:r>
      <w:r w:rsidR="00EE0238" w:rsidRPr="00DD659E">
        <w:rPr>
          <w:rFonts w:ascii="Times New Roman" w:hAnsi="Times New Roman" w:cs="Times New Roman"/>
          <w:sz w:val="28"/>
          <w:szCs w:val="28"/>
        </w:rPr>
        <w:t>ий доступ до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дан</w:t>
      </w:r>
      <w:r w:rsidR="00EE0238" w:rsidRPr="00DD659E">
        <w:rPr>
          <w:rFonts w:ascii="Times New Roman" w:hAnsi="Times New Roman" w:cs="Times New Roman"/>
          <w:sz w:val="28"/>
          <w:szCs w:val="28"/>
        </w:rPr>
        <w:t>их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</w:t>
      </w:r>
      <w:r w:rsidR="00EE0238" w:rsidRPr="00DD659E">
        <w:rPr>
          <w:rFonts w:ascii="Times New Roman" w:hAnsi="Times New Roman" w:cs="Times New Roman"/>
          <w:sz w:val="28"/>
          <w:szCs w:val="28"/>
        </w:rPr>
        <w:t xml:space="preserve">надає </w:t>
      </w:r>
      <w:r w:rsidR="000075E3" w:rsidRPr="00DD659E">
        <w:rPr>
          <w:rFonts w:ascii="Times New Roman" w:hAnsi="Times New Roman" w:cs="Times New Roman"/>
          <w:sz w:val="28"/>
          <w:szCs w:val="28"/>
        </w:rPr>
        <w:t>змогу громадськості отрим</w:t>
      </w:r>
      <w:r w:rsidR="00EE0238" w:rsidRPr="00DD659E">
        <w:rPr>
          <w:rFonts w:ascii="Times New Roman" w:hAnsi="Times New Roman" w:cs="Times New Roman"/>
          <w:sz w:val="28"/>
          <w:szCs w:val="28"/>
        </w:rPr>
        <w:t>ува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ти повну інформацію про </w:t>
      </w:r>
      <w:r w:rsidR="00EE0238" w:rsidRPr="00DD659E">
        <w:rPr>
          <w:rFonts w:ascii="Times New Roman" w:hAnsi="Times New Roman" w:cs="Times New Roman"/>
          <w:sz w:val="28"/>
          <w:szCs w:val="28"/>
        </w:rPr>
        <w:t xml:space="preserve">публічні </w:t>
      </w:r>
      <w:r w:rsidR="000075E3" w:rsidRPr="00DD659E">
        <w:rPr>
          <w:rFonts w:ascii="Times New Roman" w:hAnsi="Times New Roman" w:cs="Times New Roman"/>
          <w:sz w:val="28"/>
          <w:szCs w:val="28"/>
        </w:rPr>
        <w:t>закупівлі та ідентифік</w:t>
      </w:r>
      <w:r w:rsidR="00DD659E" w:rsidRPr="00DD659E">
        <w:rPr>
          <w:rFonts w:ascii="Times New Roman" w:hAnsi="Times New Roman" w:cs="Times New Roman"/>
          <w:sz w:val="28"/>
          <w:szCs w:val="28"/>
        </w:rPr>
        <w:t>ову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вати ті, що </w:t>
      </w:r>
      <w:r w:rsidR="00DD659E" w:rsidRPr="00DD659E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корупційні ризики. Відкриті дані про </w:t>
      </w:r>
      <w:r w:rsidR="00DD659E">
        <w:rPr>
          <w:rFonts w:ascii="Times New Roman" w:hAnsi="Times New Roman" w:cs="Times New Roman"/>
          <w:sz w:val="28"/>
          <w:szCs w:val="28"/>
        </w:rPr>
        <w:t xml:space="preserve">публічні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закупівлі </w:t>
      </w:r>
      <w:r w:rsidR="00DD659E">
        <w:rPr>
          <w:rFonts w:ascii="Times New Roman" w:hAnsi="Times New Roman" w:cs="Times New Roman"/>
          <w:sz w:val="28"/>
          <w:szCs w:val="28"/>
        </w:rPr>
        <w:t xml:space="preserve">заохочують до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залучення </w:t>
      </w:r>
      <w:r w:rsidR="00DD659E">
        <w:rPr>
          <w:rFonts w:ascii="Times New Roman" w:hAnsi="Times New Roman" w:cs="Times New Roman"/>
          <w:sz w:val="28"/>
          <w:szCs w:val="28"/>
        </w:rPr>
        <w:t xml:space="preserve">у тендерах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ширшого кола учасників, що </w:t>
      </w:r>
      <w:r w:rsidR="00DD659E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0075E3" w:rsidRPr="00DD659E">
        <w:rPr>
          <w:rFonts w:ascii="Times New Roman" w:hAnsi="Times New Roman" w:cs="Times New Roman"/>
          <w:sz w:val="28"/>
          <w:szCs w:val="28"/>
        </w:rPr>
        <w:t>підвищ</w:t>
      </w:r>
      <w:r w:rsidR="00DD659E">
        <w:rPr>
          <w:rFonts w:ascii="Times New Roman" w:hAnsi="Times New Roman" w:cs="Times New Roman"/>
          <w:sz w:val="28"/>
          <w:szCs w:val="28"/>
        </w:rPr>
        <w:t>ува</w:t>
      </w:r>
      <w:r w:rsidR="000075E3" w:rsidRPr="00DD659E">
        <w:rPr>
          <w:rFonts w:ascii="Times New Roman" w:hAnsi="Times New Roman" w:cs="Times New Roman"/>
          <w:sz w:val="28"/>
          <w:szCs w:val="28"/>
        </w:rPr>
        <w:t>ти конкуренцію й отрим</w:t>
      </w:r>
      <w:r w:rsidR="00DD659E">
        <w:rPr>
          <w:rFonts w:ascii="Times New Roman" w:hAnsi="Times New Roman" w:cs="Times New Roman"/>
          <w:sz w:val="28"/>
          <w:szCs w:val="28"/>
        </w:rPr>
        <w:t>ува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ти кращу якість товарів </w:t>
      </w:r>
      <w:r w:rsidR="00DD659E">
        <w:rPr>
          <w:rFonts w:ascii="Times New Roman" w:hAnsi="Times New Roman" w:cs="Times New Roman"/>
          <w:sz w:val="28"/>
          <w:szCs w:val="28"/>
        </w:rPr>
        <w:t>та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послуг за </w:t>
      </w:r>
      <w:r w:rsidR="00DD659E">
        <w:rPr>
          <w:rFonts w:ascii="Times New Roman" w:hAnsi="Times New Roman" w:cs="Times New Roman"/>
          <w:sz w:val="28"/>
          <w:szCs w:val="28"/>
        </w:rPr>
        <w:t xml:space="preserve">вигіднішою </w:t>
      </w:r>
      <w:r w:rsidR="000075E3" w:rsidRPr="00DD659E">
        <w:rPr>
          <w:rFonts w:ascii="Times New Roman" w:hAnsi="Times New Roman" w:cs="Times New Roman"/>
          <w:sz w:val="28"/>
          <w:szCs w:val="28"/>
        </w:rPr>
        <w:t>ціною для держави</w:t>
      </w:r>
      <w:bookmarkStart w:id="102" w:name="_Hlk120686882"/>
      <w:r w:rsidR="008A022D">
        <w:rPr>
          <w:rFonts w:ascii="Times New Roman" w:hAnsi="Times New Roman" w:cs="Times New Roman"/>
          <w:sz w:val="28"/>
          <w:szCs w:val="28"/>
        </w:rPr>
        <w:t xml:space="preserve"> </w:t>
      </w:r>
      <w:r w:rsidR="008A022D" w:rsidRPr="00DD659E">
        <w:rPr>
          <w:rFonts w:ascii="Times New Roman" w:hAnsi="Times New Roman" w:cs="Times New Roman"/>
          <w:sz w:val="28"/>
          <w:szCs w:val="28"/>
        </w:rPr>
        <w:t>[27]</w:t>
      </w:r>
      <w:bookmarkEnd w:id="102"/>
      <w:r w:rsidR="000075E3" w:rsidRPr="00DD659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38EDAD9" w14:textId="4D7BB4DB" w:rsidR="000075E3" w:rsidRPr="00DD659E" w:rsidRDefault="000075E3" w:rsidP="000075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59E">
        <w:rPr>
          <w:rFonts w:ascii="Times New Roman" w:hAnsi="Times New Roman" w:cs="Times New Roman"/>
          <w:sz w:val="28"/>
          <w:szCs w:val="28"/>
        </w:rPr>
        <w:t xml:space="preserve">На підставі </w:t>
      </w:r>
      <w:r w:rsidR="00594D37">
        <w:rPr>
          <w:rFonts w:ascii="Times New Roman" w:hAnsi="Times New Roman" w:cs="Times New Roman"/>
          <w:sz w:val="28"/>
          <w:szCs w:val="28"/>
        </w:rPr>
        <w:t xml:space="preserve">здійсненого </w:t>
      </w:r>
      <w:r w:rsidRPr="00DD659E">
        <w:rPr>
          <w:rFonts w:ascii="Times New Roman" w:hAnsi="Times New Roman" w:cs="Times New Roman"/>
          <w:sz w:val="28"/>
          <w:szCs w:val="28"/>
        </w:rPr>
        <w:t>дослідження доцільн</w:t>
      </w:r>
      <w:r w:rsidR="00594D37">
        <w:rPr>
          <w:rFonts w:ascii="Times New Roman" w:hAnsi="Times New Roman" w:cs="Times New Roman"/>
          <w:sz w:val="28"/>
          <w:szCs w:val="28"/>
        </w:rPr>
        <w:t>о</w:t>
      </w:r>
      <w:r w:rsidRPr="00DD659E">
        <w:rPr>
          <w:rFonts w:ascii="Times New Roman" w:hAnsi="Times New Roman" w:cs="Times New Roman"/>
          <w:sz w:val="28"/>
          <w:szCs w:val="28"/>
        </w:rPr>
        <w:t xml:space="preserve"> </w:t>
      </w:r>
      <w:r w:rsidR="00594D37">
        <w:rPr>
          <w:rFonts w:ascii="Times New Roman" w:hAnsi="Times New Roman" w:cs="Times New Roman"/>
          <w:sz w:val="28"/>
          <w:szCs w:val="28"/>
        </w:rPr>
        <w:t xml:space="preserve">визначити </w:t>
      </w:r>
      <w:r w:rsidRPr="00DD659E">
        <w:rPr>
          <w:rFonts w:ascii="Times New Roman" w:hAnsi="Times New Roman" w:cs="Times New Roman"/>
          <w:sz w:val="28"/>
          <w:szCs w:val="28"/>
        </w:rPr>
        <w:t xml:space="preserve">напрями підвищення прозорості </w:t>
      </w:r>
      <w:r w:rsidR="00594D37">
        <w:rPr>
          <w:rFonts w:ascii="Times New Roman" w:hAnsi="Times New Roman" w:cs="Times New Roman"/>
          <w:sz w:val="28"/>
          <w:szCs w:val="28"/>
        </w:rPr>
        <w:t>й</w:t>
      </w:r>
      <w:r w:rsidRPr="00DD659E">
        <w:rPr>
          <w:rFonts w:ascii="Times New Roman" w:hAnsi="Times New Roman" w:cs="Times New Roman"/>
          <w:sz w:val="28"/>
          <w:szCs w:val="28"/>
        </w:rPr>
        <w:t xml:space="preserve"> обґрунтованості </w:t>
      </w:r>
      <w:r w:rsidR="00594D37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DD659E">
        <w:rPr>
          <w:rFonts w:ascii="Times New Roman" w:hAnsi="Times New Roman" w:cs="Times New Roman"/>
          <w:sz w:val="28"/>
          <w:szCs w:val="28"/>
        </w:rPr>
        <w:t xml:space="preserve">інформації, які полягають в наступному: </w:t>
      </w:r>
    </w:p>
    <w:p w14:paraId="396A8508" w14:textId="5BB905BD" w:rsidR="000075E3" w:rsidRPr="00DD659E" w:rsidRDefault="000075E3" w:rsidP="00DA6C6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3" w:name="_Hlk120660215"/>
      <w:r w:rsidRPr="00DD659E">
        <w:rPr>
          <w:rFonts w:ascii="Times New Roman" w:hAnsi="Times New Roman" w:cs="Times New Roman"/>
          <w:sz w:val="28"/>
          <w:szCs w:val="28"/>
        </w:rPr>
        <w:t>−</w:t>
      </w:r>
      <w:bookmarkEnd w:id="103"/>
      <w:r w:rsidRPr="00DD659E">
        <w:rPr>
          <w:rFonts w:ascii="Times New Roman" w:hAnsi="Times New Roman" w:cs="Times New Roman"/>
          <w:sz w:val="28"/>
          <w:szCs w:val="28"/>
        </w:rPr>
        <w:t xml:space="preserve"> </w:t>
      </w:r>
      <w:r w:rsidR="00BB3A7F">
        <w:rPr>
          <w:rFonts w:ascii="Times New Roman" w:hAnsi="Times New Roman" w:cs="Times New Roman"/>
          <w:sz w:val="28"/>
          <w:szCs w:val="28"/>
        </w:rPr>
        <w:t xml:space="preserve">розширити </w:t>
      </w:r>
      <w:r w:rsidRPr="00DD659E">
        <w:rPr>
          <w:rFonts w:ascii="Times New Roman" w:hAnsi="Times New Roman" w:cs="Times New Roman"/>
          <w:sz w:val="28"/>
          <w:szCs w:val="28"/>
        </w:rPr>
        <w:t>зміст форми обґрунтування закупівель товарів, робіт і послуг за</w:t>
      </w:r>
      <w:r w:rsidR="00BB3A7F">
        <w:rPr>
          <w:rFonts w:ascii="Times New Roman" w:hAnsi="Times New Roman" w:cs="Times New Roman"/>
          <w:sz w:val="28"/>
          <w:szCs w:val="28"/>
        </w:rPr>
        <w:t xml:space="preserve"> рахунок</w:t>
      </w:r>
      <w:r w:rsidRPr="00DD659E">
        <w:rPr>
          <w:rFonts w:ascii="Times New Roman" w:hAnsi="Times New Roman" w:cs="Times New Roman"/>
          <w:sz w:val="28"/>
          <w:szCs w:val="28"/>
        </w:rPr>
        <w:t xml:space="preserve"> бюджетн</w:t>
      </w:r>
      <w:r w:rsidR="00BB3A7F">
        <w:rPr>
          <w:rFonts w:ascii="Times New Roman" w:hAnsi="Times New Roman" w:cs="Times New Roman"/>
          <w:sz w:val="28"/>
          <w:szCs w:val="28"/>
        </w:rPr>
        <w:t>их</w:t>
      </w:r>
      <w:r w:rsidRPr="00DD659E">
        <w:rPr>
          <w:rFonts w:ascii="Times New Roman" w:hAnsi="Times New Roman" w:cs="Times New Roman"/>
          <w:sz w:val="28"/>
          <w:szCs w:val="28"/>
        </w:rPr>
        <w:t xml:space="preserve"> кошт</w:t>
      </w:r>
      <w:r w:rsidR="00BB3A7F">
        <w:rPr>
          <w:rFonts w:ascii="Times New Roman" w:hAnsi="Times New Roman" w:cs="Times New Roman"/>
          <w:sz w:val="28"/>
          <w:szCs w:val="28"/>
        </w:rPr>
        <w:t>ів</w:t>
      </w:r>
      <w:r w:rsidRPr="00DD659E">
        <w:rPr>
          <w:rFonts w:ascii="Times New Roman" w:hAnsi="Times New Roman" w:cs="Times New Roman"/>
          <w:sz w:val="28"/>
          <w:szCs w:val="28"/>
        </w:rPr>
        <w:t xml:space="preserve"> шляхом </w:t>
      </w:r>
      <w:r w:rsidR="00BB3A7F">
        <w:rPr>
          <w:rFonts w:ascii="Times New Roman" w:hAnsi="Times New Roman" w:cs="Times New Roman"/>
          <w:sz w:val="28"/>
          <w:szCs w:val="28"/>
        </w:rPr>
        <w:t xml:space="preserve">вказання </w:t>
      </w:r>
      <w:r w:rsidRPr="00DD659E">
        <w:rPr>
          <w:rFonts w:ascii="Times New Roman" w:hAnsi="Times New Roman" w:cs="Times New Roman"/>
          <w:sz w:val="28"/>
          <w:szCs w:val="28"/>
        </w:rPr>
        <w:t>причин здійснення дороговартісних закупівель</w:t>
      </w:r>
      <w:r w:rsidR="00BB3A7F">
        <w:rPr>
          <w:rFonts w:ascii="Times New Roman" w:hAnsi="Times New Roman" w:cs="Times New Roman"/>
          <w:sz w:val="28"/>
          <w:szCs w:val="28"/>
        </w:rPr>
        <w:t>, а</w:t>
      </w:r>
      <w:r w:rsidRPr="00DD659E">
        <w:rPr>
          <w:rFonts w:ascii="Times New Roman" w:hAnsi="Times New Roman" w:cs="Times New Roman"/>
          <w:sz w:val="28"/>
          <w:szCs w:val="28"/>
        </w:rPr>
        <w:t xml:space="preserve"> та</w:t>
      </w:r>
      <w:r w:rsidR="00BB3A7F">
        <w:rPr>
          <w:rFonts w:ascii="Times New Roman" w:hAnsi="Times New Roman" w:cs="Times New Roman"/>
          <w:sz w:val="28"/>
          <w:szCs w:val="28"/>
        </w:rPr>
        <w:t>кож</w:t>
      </w:r>
      <w:r w:rsidRPr="00DD659E">
        <w:rPr>
          <w:rFonts w:ascii="Times New Roman" w:hAnsi="Times New Roman" w:cs="Times New Roman"/>
          <w:sz w:val="28"/>
          <w:szCs w:val="28"/>
        </w:rPr>
        <w:t xml:space="preserve"> пояснення</w:t>
      </w:r>
      <w:r w:rsidR="00BB3A7F">
        <w:rPr>
          <w:rFonts w:ascii="Times New Roman" w:hAnsi="Times New Roman" w:cs="Times New Roman"/>
          <w:sz w:val="28"/>
          <w:szCs w:val="28"/>
        </w:rPr>
        <w:t xml:space="preserve"> причин</w:t>
      </w:r>
      <w:r w:rsidRPr="00DD659E">
        <w:rPr>
          <w:rFonts w:ascii="Times New Roman" w:hAnsi="Times New Roman" w:cs="Times New Roman"/>
          <w:sz w:val="28"/>
          <w:szCs w:val="28"/>
        </w:rPr>
        <w:t xml:space="preserve">, що призвели до відтермінування проведення </w:t>
      </w:r>
      <w:r w:rsidR="00BB3A7F">
        <w:rPr>
          <w:rFonts w:ascii="Times New Roman" w:hAnsi="Times New Roman" w:cs="Times New Roman"/>
          <w:sz w:val="28"/>
          <w:szCs w:val="28"/>
        </w:rPr>
        <w:t xml:space="preserve">публічної </w:t>
      </w:r>
      <w:r w:rsidRPr="00DD659E">
        <w:rPr>
          <w:rFonts w:ascii="Times New Roman" w:hAnsi="Times New Roman" w:cs="Times New Roman"/>
          <w:sz w:val="28"/>
          <w:szCs w:val="28"/>
        </w:rPr>
        <w:t>закупівлі на кінець бюджетного року;</w:t>
      </w:r>
    </w:p>
    <w:p w14:paraId="7FDA068B" w14:textId="1CEA0A02" w:rsidR="000075E3" w:rsidRPr="00DD659E" w:rsidRDefault="000075E3" w:rsidP="000075E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59E">
        <w:rPr>
          <w:rFonts w:ascii="Times New Roman" w:hAnsi="Times New Roman" w:cs="Times New Roman"/>
          <w:sz w:val="28"/>
          <w:szCs w:val="28"/>
        </w:rPr>
        <w:t xml:space="preserve">− </w:t>
      </w:r>
      <w:r w:rsidR="00BB3A7F" w:rsidRPr="00DD659E">
        <w:rPr>
          <w:rFonts w:ascii="Times New Roman" w:hAnsi="Times New Roman" w:cs="Times New Roman"/>
          <w:sz w:val="28"/>
          <w:szCs w:val="28"/>
        </w:rPr>
        <w:t>впровадити</w:t>
      </w:r>
      <w:r w:rsidRPr="00DD659E">
        <w:rPr>
          <w:rFonts w:ascii="Times New Roman" w:hAnsi="Times New Roman" w:cs="Times New Roman"/>
          <w:sz w:val="28"/>
          <w:szCs w:val="28"/>
        </w:rPr>
        <w:t xml:space="preserve"> обов’язкове розміщення обґрунтування </w:t>
      </w:r>
      <w:r w:rsidR="00BB3A7F">
        <w:rPr>
          <w:rFonts w:ascii="Times New Roman" w:hAnsi="Times New Roman" w:cs="Times New Roman"/>
          <w:sz w:val="28"/>
          <w:szCs w:val="28"/>
        </w:rPr>
        <w:t xml:space="preserve">публічних </w:t>
      </w:r>
      <w:r w:rsidRPr="00DD659E">
        <w:rPr>
          <w:rFonts w:ascii="Times New Roman" w:hAnsi="Times New Roman" w:cs="Times New Roman"/>
          <w:sz w:val="28"/>
          <w:szCs w:val="28"/>
        </w:rPr>
        <w:t>закупівель для всіх їх видів</w:t>
      </w:r>
      <w:r w:rsidR="00BB3A7F" w:rsidRPr="00BB3A7F">
        <w:rPr>
          <w:rFonts w:ascii="Times New Roman" w:hAnsi="Times New Roman" w:cs="Times New Roman"/>
          <w:sz w:val="28"/>
          <w:szCs w:val="28"/>
        </w:rPr>
        <w:t xml:space="preserve"> </w:t>
      </w:r>
      <w:r w:rsidR="00BB3A7F" w:rsidRPr="00DD659E">
        <w:rPr>
          <w:rFonts w:ascii="Times New Roman" w:hAnsi="Times New Roman" w:cs="Times New Roman"/>
          <w:sz w:val="28"/>
          <w:szCs w:val="28"/>
        </w:rPr>
        <w:t>без винятку</w:t>
      </w:r>
      <w:r w:rsidRPr="00DD659E">
        <w:rPr>
          <w:rFonts w:ascii="Times New Roman" w:hAnsi="Times New Roman" w:cs="Times New Roman"/>
          <w:sz w:val="28"/>
          <w:szCs w:val="28"/>
        </w:rPr>
        <w:t xml:space="preserve">, а також оприлюднення інформації про реальне зменшення обсягів </w:t>
      </w:r>
      <w:r w:rsidR="00BB3A7F">
        <w:rPr>
          <w:rFonts w:ascii="Times New Roman" w:hAnsi="Times New Roman" w:cs="Times New Roman"/>
          <w:sz w:val="28"/>
          <w:szCs w:val="28"/>
        </w:rPr>
        <w:t>й</w:t>
      </w:r>
      <w:r w:rsidRPr="00DD659E">
        <w:rPr>
          <w:rFonts w:ascii="Times New Roman" w:hAnsi="Times New Roman" w:cs="Times New Roman"/>
          <w:sz w:val="28"/>
          <w:szCs w:val="28"/>
        </w:rPr>
        <w:t xml:space="preserve"> зростання ціни за одиницю товару, поста</w:t>
      </w:r>
      <w:r w:rsidR="00BB3A7F">
        <w:rPr>
          <w:rFonts w:ascii="Times New Roman" w:hAnsi="Times New Roman" w:cs="Times New Roman"/>
          <w:sz w:val="28"/>
          <w:szCs w:val="28"/>
        </w:rPr>
        <w:t>вка якого здійснюється</w:t>
      </w:r>
      <w:r w:rsidRPr="00DD659E">
        <w:rPr>
          <w:rFonts w:ascii="Times New Roman" w:hAnsi="Times New Roman" w:cs="Times New Roman"/>
          <w:sz w:val="28"/>
          <w:szCs w:val="28"/>
        </w:rPr>
        <w:t xml:space="preserve"> за договором про закупівлю, в в електронній системі закупівель Prozorro.</w:t>
      </w:r>
    </w:p>
    <w:p w14:paraId="3A5F8823" w14:textId="3C0B49E3" w:rsidR="000075E3" w:rsidRPr="00DD659E" w:rsidRDefault="0096672A" w:rsidP="000075E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59E">
        <w:rPr>
          <w:rFonts w:ascii="Times New Roman" w:hAnsi="Times New Roman" w:cs="Times New Roman"/>
          <w:sz w:val="28"/>
          <w:szCs w:val="28"/>
        </w:rPr>
        <w:t>Виконання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запропонованих заходів</w:t>
      </w:r>
      <w:r>
        <w:rPr>
          <w:rFonts w:ascii="Times New Roman" w:hAnsi="Times New Roman" w:cs="Times New Roman"/>
          <w:sz w:val="28"/>
          <w:szCs w:val="28"/>
        </w:rPr>
        <w:t xml:space="preserve"> буде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сприяти </w:t>
      </w:r>
      <w:r w:rsidR="00607B76">
        <w:rPr>
          <w:rFonts w:ascii="Times New Roman" w:hAnsi="Times New Roman" w:cs="Times New Roman"/>
          <w:sz w:val="28"/>
          <w:szCs w:val="28"/>
        </w:rPr>
        <w:t xml:space="preserve">зростанню рівня прозорості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бюджетної інформації, </w:t>
      </w:r>
      <w:r w:rsidR="00607B76">
        <w:rPr>
          <w:rFonts w:ascii="Times New Roman" w:hAnsi="Times New Roman" w:cs="Times New Roman"/>
          <w:sz w:val="28"/>
          <w:szCs w:val="28"/>
        </w:rPr>
        <w:t xml:space="preserve">її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обґрунтованості </w:t>
      </w:r>
      <w:r w:rsidR="00607B76">
        <w:rPr>
          <w:rFonts w:ascii="Times New Roman" w:hAnsi="Times New Roman" w:cs="Times New Roman"/>
          <w:sz w:val="28"/>
          <w:szCs w:val="28"/>
        </w:rPr>
        <w:t xml:space="preserve">та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здійснення </w:t>
      </w:r>
      <w:r w:rsidR="00607B76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видатків </w:t>
      </w:r>
      <w:r w:rsidR="00607B76"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посиленню відповідальності розпорядників коштів за цільове </w:t>
      </w:r>
      <w:r w:rsidR="00607B76">
        <w:rPr>
          <w:rFonts w:ascii="Times New Roman" w:hAnsi="Times New Roman" w:cs="Times New Roman"/>
          <w:sz w:val="28"/>
          <w:szCs w:val="28"/>
        </w:rPr>
        <w:t>та</w:t>
      </w:r>
      <w:r w:rsidR="000075E3" w:rsidRPr="00DD659E">
        <w:rPr>
          <w:rFonts w:ascii="Times New Roman" w:hAnsi="Times New Roman" w:cs="Times New Roman"/>
          <w:sz w:val="28"/>
          <w:szCs w:val="28"/>
        </w:rPr>
        <w:t xml:space="preserve"> економне використання бюджетних коштів.</w:t>
      </w:r>
    </w:p>
    <w:p w14:paraId="43FD2B2B" w14:textId="7302F39F" w:rsidR="00E6349F" w:rsidRDefault="00636124" w:rsidP="003656B6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124">
        <w:rPr>
          <w:rFonts w:ascii="Times New Roman" w:hAnsi="Times New Roman" w:cs="Times New Roman"/>
          <w:b/>
          <w:sz w:val="28"/>
          <w:szCs w:val="28"/>
        </w:rPr>
        <w:lastRenderedPageBreak/>
        <w:t>3.2</w:t>
      </w:r>
      <w:r w:rsidR="003656B6" w:rsidRPr="003656B6">
        <w:rPr>
          <w:rFonts w:ascii="Times New Roman" w:hAnsi="Times New Roman" w:cs="Times New Roman"/>
          <w:sz w:val="28"/>
          <w:szCs w:val="28"/>
        </w:rPr>
        <w:t xml:space="preserve"> </w:t>
      </w:r>
      <w:r w:rsidR="003656B6" w:rsidRPr="003656B6">
        <w:rPr>
          <w:rFonts w:ascii="Times New Roman" w:hAnsi="Times New Roman" w:cs="Times New Roman"/>
          <w:b/>
          <w:sz w:val="28"/>
          <w:szCs w:val="28"/>
        </w:rPr>
        <w:t>Світовий досвід забезпечення прозорості місцевих бюджетів та можливості його застосування в Україні</w:t>
      </w:r>
    </w:p>
    <w:p w14:paraId="16A85638" w14:textId="77777777" w:rsidR="00DF51D8" w:rsidRDefault="00DF51D8" w:rsidP="00DF51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5189EE2" w14:textId="72205451" w:rsidR="00DF51D8" w:rsidRPr="00DF51D8" w:rsidRDefault="00DF51D8" w:rsidP="00DF51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DF51D8">
        <w:rPr>
          <w:rFonts w:ascii="Times New Roman" w:hAnsi="Times New Roman" w:cs="Times New Roman"/>
          <w:sz w:val="28"/>
          <w:szCs w:val="28"/>
        </w:rPr>
        <w:t xml:space="preserve">емократія – це </w:t>
      </w:r>
      <w:r w:rsidR="00F8738F" w:rsidRPr="00DF51D8">
        <w:rPr>
          <w:rFonts w:ascii="Times New Roman" w:hAnsi="Times New Roman" w:cs="Times New Roman"/>
          <w:sz w:val="28"/>
          <w:szCs w:val="28"/>
        </w:rPr>
        <w:t>передусім</w:t>
      </w:r>
      <w:r w:rsidRPr="00DF51D8">
        <w:rPr>
          <w:rFonts w:ascii="Times New Roman" w:hAnsi="Times New Roman" w:cs="Times New Roman"/>
          <w:sz w:val="28"/>
          <w:szCs w:val="28"/>
        </w:rPr>
        <w:t xml:space="preserve"> визначеність процедур п</w:t>
      </w:r>
      <w:r w:rsidR="00F8738F">
        <w:rPr>
          <w:rFonts w:ascii="Times New Roman" w:hAnsi="Times New Roman" w:cs="Times New Roman"/>
          <w:sz w:val="28"/>
          <w:szCs w:val="28"/>
        </w:rPr>
        <w:t>опри</w:t>
      </w:r>
      <w:r w:rsidRPr="00DF51D8">
        <w:rPr>
          <w:rFonts w:ascii="Times New Roman" w:hAnsi="Times New Roman" w:cs="Times New Roman"/>
          <w:sz w:val="28"/>
          <w:szCs w:val="28"/>
        </w:rPr>
        <w:t xml:space="preserve"> невизначен</w:t>
      </w:r>
      <w:r w:rsidR="00F8738F">
        <w:rPr>
          <w:rFonts w:ascii="Times New Roman" w:hAnsi="Times New Roman" w:cs="Times New Roman"/>
          <w:sz w:val="28"/>
          <w:szCs w:val="28"/>
        </w:rPr>
        <w:t>ість</w:t>
      </w:r>
      <w:r w:rsidRPr="00DF51D8">
        <w:rPr>
          <w:rFonts w:ascii="Times New Roman" w:hAnsi="Times New Roman" w:cs="Times New Roman"/>
          <w:sz w:val="28"/>
          <w:szCs w:val="28"/>
        </w:rPr>
        <w:t xml:space="preserve"> результатів, у суспільствах </w:t>
      </w:r>
      <w:r w:rsidR="00F8738F">
        <w:rPr>
          <w:rFonts w:ascii="Times New Roman" w:hAnsi="Times New Roman" w:cs="Times New Roman"/>
          <w:sz w:val="28"/>
          <w:szCs w:val="28"/>
        </w:rPr>
        <w:t>з розвинутими демократіями здійснюється забезпечення</w:t>
      </w:r>
      <w:r w:rsidRPr="00DF51D8">
        <w:rPr>
          <w:rFonts w:ascii="Times New Roman" w:hAnsi="Times New Roman" w:cs="Times New Roman"/>
          <w:sz w:val="28"/>
          <w:szCs w:val="28"/>
        </w:rPr>
        <w:t xml:space="preserve"> </w:t>
      </w:r>
      <w:r w:rsidR="00394763">
        <w:rPr>
          <w:rFonts w:ascii="Times New Roman" w:hAnsi="Times New Roman" w:cs="Times New Roman"/>
          <w:sz w:val="28"/>
          <w:szCs w:val="28"/>
        </w:rPr>
        <w:t xml:space="preserve">передусім </w:t>
      </w:r>
      <w:r w:rsidRPr="00DF51D8">
        <w:rPr>
          <w:rFonts w:ascii="Times New Roman" w:hAnsi="Times New Roman" w:cs="Times New Roman"/>
          <w:sz w:val="28"/>
          <w:szCs w:val="28"/>
        </w:rPr>
        <w:t>прозор</w:t>
      </w:r>
      <w:r w:rsidR="00394763">
        <w:rPr>
          <w:rFonts w:ascii="Times New Roman" w:hAnsi="Times New Roman" w:cs="Times New Roman"/>
          <w:sz w:val="28"/>
          <w:szCs w:val="28"/>
        </w:rPr>
        <w:t>о</w:t>
      </w:r>
      <w:r w:rsidRPr="00DF51D8">
        <w:rPr>
          <w:rFonts w:ascii="Times New Roman" w:hAnsi="Times New Roman" w:cs="Times New Roman"/>
          <w:sz w:val="28"/>
          <w:szCs w:val="28"/>
        </w:rPr>
        <w:t>ст</w:t>
      </w:r>
      <w:r w:rsidR="00394763">
        <w:rPr>
          <w:rFonts w:ascii="Times New Roman" w:hAnsi="Times New Roman" w:cs="Times New Roman"/>
          <w:sz w:val="28"/>
          <w:szCs w:val="28"/>
        </w:rPr>
        <w:t>і</w:t>
      </w:r>
      <w:r w:rsidRPr="00DF51D8">
        <w:rPr>
          <w:rFonts w:ascii="Times New Roman" w:hAnsi="Times New Roman" w:cs="Times New Roman"/>
          <w:sz w:val="28"/>
          <w:szCs w:val="28"/>
        </w:rPr>
        <w:t xml:space="preserve"> </w:t>
      </w:r>
      <w:r w:rsidR="00394763">
        <w:rPr>
          <w:rFonts w:ascii="Times New Roman" w:hAnsi="Times New Roman" w:cs="Times New Roman"/>
          <w:sz w:val="28"/>
          <w:szCs w:val="28"/>
        </w:rPr>
        <w:t xml:space="preserve">встановлених </w:t>
      </w:r>
      <w:r w:rsidRPr="00DF51D8">
        <w:rPr>
          <w:rFonts w:ascii="Times New Roman" w:hAnsi="Times New Roman" w:cs="Times New Roman"/>
          <w:sz w:val="28"/>
          <w:szCs w:val="28"/>
        </w:rPr>
        <w:t>процедур</w:t>
      </w:r>
      <w:r w:rsidR="00394763">
        <w:rPr>
          <w:rFonts w:ascii="Times New Roman" w:hAnsi="Times New Roman" w:cs="Times New Roman"/>
          <w:sz w:val="28"/>
          <w:szCs w:val="28"/>
        </w:rPr>
        <w:t xml:space="preserve"> бюджетного процесу</w:t>
      </w:r>
      <w:r w:rsidRPr="00DF51D8">
        <w:rPr>
          <w:rFonts w:ascii="Times New Roman" w:hAnsi="Times New Roman" w:cs="Times New Roman"/>
          <w:sz w:val="28"/>
          <w:szCs w:val="28"/>
        </w:rPr>
        <w:t xml:space="preserve">, </w:t>
      </w:r>
      <w:r w:rsidR="00394763" w:rsidRPr="00DF51D8">
        <w:rPr>
          <w:rFonts w:ascii="Times New Roman" w:hAnsi="Times New Roman" w:cs="Times New Roman"/>
          <w:sz w:val="28"/>
          <w:szCs w:val="28"/>
        </w:rPr>
        <w:t>адже</w:t>
      </w:r>
      <w:r w:rsidRPr="00DF51D8">
        <w:rPr>
          <w:rFonts w:ascii="Times New Roman" w:hAnsi="Times New Roman" w:cs="Times New Roman"/>
          <w:sz w:val="28"/>
          <w:szCs w:val="28"/>
        </w:rPr>
        <w:t xml:space="preserve"> прозорість </w:t>
      </w:r>
      <w:r w:rsidR="00394763">
        <w:rPr>
          <w:rFonts w:ascii="Times New Roman" w:hAnsi="Times New Roman" w:cs="Times New Roman"/>
          <w:sz w:val="28"/>
          <w:szCs w:val="28"/>
        </w:rPr>
        <w:t xml:space="preserve">здійснюваних процедур </w:t>
      </w:r>
      <w:r w:rsidRPr="00DF51D8">
        <w:rPr>
          <w:rFonts w:ascii="Times New Roman" w:hAnsi="Times New Roman" w:cs="Times New Roman"/>
          <w:sz w:val="28"/>
          <w:szCs w:val="28"/>
        </w:rPr>
        <w:t xml:space="preserve">автоматично </w:t>
      </w:r>
      <w:r w:rsidR="00394763">
        <w:rPr>
          <w:rFonts w:ascii="Times New Roman" w:hAnsi="Times New Roman" w:cs="Times New Roman"/>
          <w:sz w:val="28"/>
          <w:szCs w:val="28"/>
        </w:rPr>
        <w:t xml:space="preserve">забезпечує </w:t>
      </w:r>
      <w:r w:rsidRPr="00DF51D8">
        <w:rPr>
          <w:rFonts w:ascii="Times New Roman" w:hAnsi="Times New Roman" w:cs="Times New Roman"/>
          <w:sz w:val="28"/>
          <w:szCs w:val="28"/>
        </w:rPr>
        <w:t>й у прозор</w:t>
      </w:r>
      <w:r w:rsidR="00394763">
        <w:rPr>
          <w:rFonts w:ascii="Times New Roman" w:hAnsi="Times New Roman" w:cs="Times New Roman"/>
          <w:sz w:val="28"/>
          <w:szCs w:val="28"/>
        </w:rPr>
        <w:t>і</w:t>
      </w:r>
      <w:r w:rsidRPr="00DF51D8">
        <w:rPr>
          <w:rFonts w:ascii="Times New Roman" w:hAnsi="Times New Roman" w:cs="Times New Roman"/>
          <w:sz w:val="28"/>
          <w:szCs w:val="28"/>
        </w:rPr>
        <w:t>ст</w:t>
      </w:r>
      <w:r w:rsidR="00394763">
        <w:rPr>
          <w:rFonts w:ascii="Times New Roman" w:hAnsi="Times New Roman" w:cs="Times New Roman"/>
          <w:sz w:val="28"/>
          <w:szCs w:val="28"/>
        </w:rPr>
        <w:t>ь</w:t>
      </w:r>
      <w:r w:rsidRPr="00DF51D8">
        <w:rPr>
          <w:rFonts w:ascii="Times New Roman" w:hAnsi="Times New Roman" w:cs="Times New Roman"/>
          <w:sz w:val="28"/>
          <w:szCs w:val="28"/>
        </w:rPr>
        <w:t xml:space="preserve"> </w:t>
      </w:r>
      <w:r w:rsidR="00394763">
        <w:rPr>
          <w:rFonts w:ascii="Times New Roman" w:hAnsi="Times New Roman" w:cs="Times New Roman"/>
          <w:sz w:val="28"/>
          <w:szCs w:val="28"/>
        </w:rPr>
        <w:t xml:space="preserve">отриманих </w:t>
      </w:r>
      <w:r w:rsidRPr="00DF51D8">
        <w:rPr>
          <w:rFonts w:ascii="Times New Roman" w:hAnsi="Times New Roman" w:cs="Times New Roman"/>
          <w:sz w:val="28"/>
          <w:szCs w:val="28"/>
        </w:rPr>
        <w:t>результатів.</w:t>
      </w:r>
    </w:p>
    <w:p w14:paraId="0C4EBD03" w14:textId="1FE4C360" w:rsidR="00E6349F" w:rsidRPr="007268A6" w:rsidRDefault="0064362D" w:rsidP="009909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Організація здійснення 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світової практики забезпечення бюджетної прозорості </w:t>
      </w:r>
      <w:r>
        <w:rPr>
          <w:rFonts w:ascii="Times New Roman" w:hAnsi="Times New Roman" w:cs="Times New Roman"/>
          <w:sz w:val="28"/>
          <w:szCs w:val="28"/>
        </w:rPr>
        <w:t xml:space="preserve">базується на таких </w:t>
      </w:r>
      <w:r w:rsidR="00E6349F" w:rsidRPr="007268A6">
        <w:rPr>
          <w:rFonts w:ascii="Times New Roman" w:hAnsi="Times New Roman" w:cs="Times New Roman"/>
          <w:sz w:val="28"/>
          <w:szCs w:val="28"/>
        </w:rPr>
        <w:t>фундаментальни</w:t>
      </w:r>
      <w:r>
        <w:rPr>
          <w:rFonts w:ascii="Times New Roman" w:hAnsi="Times New Roman" w:cs="Times New Roman"/>
          <w:sz w:val="28"/>
          <w:szCs w:val="28"/>
        </w:rPr>
        <w:t>х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документа</w:t>
      </w:r>
      <w:r>
        <w:rPr>
          <w:rFonts w:ascii="Times New Roman" w:hAnsi="Times New Roman" w:cs="Times New Roman"/>
          <w:sz w:val="28"/>
          <w:szCs w:val="28"/>
        </w:rPr>
        <w:t>х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, як Загальна декларація прав людини </w:t>
      </w:r>
      <w:r w:rsidR="0014434A">
        <w:rPr>
          <w:rFonts w:ascii="Times New Roman" w:hAnsi="Times New Roman" w:cs="Times New Roman"/>
          <w:sz w:val="28"/>
          <w:szCs w:val="28"/>
        </w:rPr>
        <w:t>й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Хартія Європейського </w:t>
      </w:r>
      <w:r w:rsidR="0014434A">
        <w:rPr>
          <w:rFonts w:ascii="Times New Roman" w:hAnsi="Times New Roman" w:cs="Times New Roman"/>
          <w:sz w:val="28"/>
          <w:szCs w:val="28"/>
        </w:rPr>
        <w:t>С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оюзу з прав людини. </w:t>
      </w:r>
      <w:r w:rsidR="005F794C">
        <w:rPr>
          <w:rFonts w:ascii="Times New Roman" w:hAnsi="Times New Roman" w:cs="Times New Roman"/>
          <w:sz w:val="28"/>
          <w:szCs w:val="28"/>
        </w:rPr>
        <w:t xml:space="preserve">Так, </w:t>
      </w:r>
      <w:r w:rsidR="00E6349F" w:rsidRPr="007268A6">
        <w:rPr>
          <w:rFonts w:ascii="Times New Roman" w:hAnsi="Times New Roman" w:cs="Times New Roman"/>
          <w:sz w:val="28"/>
          <w:szCs w:val="28"/>
        </w:rPr>
        <w:t>статтею 19 Загальної декларації прав людини</w:t>
      </w:r>
      <w:r w:rsidR="005F794C">
        <w:rPr>
          <w:rFonts w:ascii="Times New Roman" w:hAnsi="Times New Roman" w:cs="Times New Roman"/>
          <w:sz w:val="28"/>
          <w:szCs w:val="28"/>
        </w:rPr>
        <w:t xml:space="preserve"> визначено, що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кожна людина має право </w:t>
      </w:r>
      <w:r w:rsidR="009909C5">
        <w:rPr>
          <w:rFonts w:ascii="Times New Roman" w:hAnsi="Times New Roman" w:cs="Times New Roman"/>
          <w:sz w:val="28"/>
          <w:szCs w:val="28"/>
        </w:rPr>
        <w:t xml:space="preserve">щодо </w:t>
      </w:r>
      <w:r w:rsidR="00E6349F" w:rsidRPr="007268A6">
        <w:rPr>
          <w:rFonts w:ascii="Times New Roman" w:hAnsi="Times New Roman" w:cs="Times New Roman"/>
          <w:sz w:val="28"/>
          <w:szCs w:val="28"/>
        </w:rPr>
        <w:t>свобод</w:t>
      </w:r>
      <w:r w:rsidR="009909C5">
        <w:rPr>
          <w:rFonts w:ascii="Times New Roman" w:hAnsi="Times New Roman" w:cs="Times New Roman"/>
          <w:sz w:val="28"/>
          <w:szCs w:val="28"/>
        </w:rPr>
        <w:t>и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переконань і вільн</w:t>
      </w:r>
      <w:r w:rsidR="009909C5">
        <w:rPr>
          <w:rFonts w:ascii="Times New Roman" w:hAnsi="Times New Roman" w:cs="Times New Roman"/>
          <w:sz w:val="28"/>
          <w:szCs w:val="28"/>
        </w:rPr>
        <w:t>ого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ї</w:t>
      </w:r>
      <w:r w:rsidR="009909C5">
        <w:rPr>
          <w:rFonts w:ascii="Times New Roman" w:hAnsi="Times New Roman" w:cs="Times New Roman"/>
          <w:sz w:val="28"/>
          <w:szCs w:val="28"/>
        </w:rPr>
        <w:t>ї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виявлення</w:t>
      </w:r>
      <w:r w:rsidR="009909C5">
        <w:rPr>
          <w:rFonts w:ascii="Times New Roman" w:hAnsi="Times New Roman" w:cs="Times New Roman"/>
          <w:sz w:val="28"/>
          <w:szCs w:val="28"/>
        </w:rPr>
        <w:t>.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909C5">
        <w:rPr>
          <w:rFonts w:ascii="Times New Roman" w:hAnsi="Times New Roman" w:cs="Times New Roman"/>
          <w:sz w:val="28"/>
          <w:szCs w:val="28"/>
        </w:rPr>
        <w:t>Зазначене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право </w:t>
      </w:r>
      <w:r w:rsidR="009909C5">
        <w:rPr>
          <w:rFonts w:ascii="Times New Roman" w:hAnsi="Times New Roman" w:cs="Times New Roman"/>
          <w:sz w:val="28"/>
          <w:szCs w:val="28"/>
        </w:rPr>
        <w:t xml:space="preserve">передбачає, що такі </w:t>
      </w:r>
      <w:r w:rsidR="00E6349F" w:rsidRPr="007268A6">
        <w:rPr>
          <w:rFonts w:ascii="Times New Roman" w:hAnsi="Times New Roman" w:cs="Times New Roman"/>
          <w:sz w:val="28"/>
          <w:szCs w:val="28"/>
        </w:rPr>
        <w:t>свобод</w:t>
      </w:r>
      <w:r w:rsidR="009909C5">
        <w:rPr>
          <w:rFonts w:ascii="Times New Roman" w:hAnsi="Times New Roman" w:cs="Times New Roman"/>
          <w:sz w:val="28"/>
          <w:szCs w:val="28"/>
        </w:rPr>
        <w:t>и стосуються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безперешкодно</w:t>
      </w:r>
      <w:r w:rsidR="009909C5">
        <w:rPr>
          <w:rFonts w:ascii="Times New Roman" w:hAnsi="Times New Roman" w:cs="Times New Roman"/>
          <w:sz w:val="28"/>
          <w:szCs w:val="28"/>
        </w:rPr>
        <w:t>го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дотримува</w:t>
      </w:r>
      <w:r w:rsidR="009909C5">
        <w:rPr>
          <w:rFonts w:ascii="Times New Roman" w:hAnsi="Times New Roman" w:cs="Times New Roman"/>
          <w:sz w:val="28"/>
          <w:szCs w:val="28"/>
        </w:rPr>
        <w:t>ння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своїх переконань та </w:t>
      </w:r>
      <w:r w:rsidR="009909C5">
        <w:rPr>
          <w:rFonts w:ascii="Times New Roman" w:hAnsi="Times New Roman" w:cs="Times New Roman"/>
          <w:sz w:val="28"/>
          <w:szCs w:val="28"/>
        </w:rPr>
        <w:t xml:space="preserve">пошуку </w:t>
      </w:r>
      <w:r w:rsidR="00E6349F" w:rsidRPr="007268A6">
        <w:rPr>
          <w:rFonts w:ascii="Times New Roman" w:hAnsi="Times New Roman" w:cs="Times New Roman"/>
          <w:sz w:val="28"/>
          <w:szCs w:val="28"/>
        </w:rPr>
        <w:t>свобод</w:t>
      </w:r>
      <w:r w:rsidR="009909C5">
        <w:rPr>
          <w:rFonts w:ascii="Times New Roman" w:hAnsi="Times New Roman" w:cs="Times New Roman"/>
          <w:sz w:val="28"/>
          <w:szCs w:val="28"/>
        </w:rPr>
        <w:t>и</w:t>
      </w:r>
      <w:r w:rsidR="00E6349F" w:rsidRPr="007268A6">
        <w:rPr>
          <w:rFonts w:ascii="Times New Roman" w:hAnsi="Times New Roman" w:cs="Times New Roman"/>
          <w:sz w:val="28"/>
          <w:szCs w:val="28"/>
        </w:rPr>
        <w:t>, одерж</w:t>
      </w:r>
      <w:r w:rsidR="009909C5">
        <w:rPr>
          <w:rFonts w:ascii="Times New Roman" w:hAnsi="Times New Roman" w:cs="Times New Roman"/>
          <w:sz w:val="28"/>
          <w:szCs w:val="28"/>
        </w:rPr>
        <w:t>ання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і поширюва</w:t>
      </w:r>
      <w:r w:rsidR="009909C5">
        <w:rPr>
          <w:rFonts w:ascii="Times New Roman" w:hAnsi="Times New Roman" w:cs="Times New Roman"/>
          <w:sz w:val="28"/>
          <w:szCs w:val="28"/>
        </w:rPr>
        <w:t>ння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інформаці</w:t>
      </w:r>
      <w:r w:rsidR="009909C5">
        <w:rPr>
          <w:rFonts w:ascii="Times New Roman" w:hAnsi="Times New Roman" w:cs="Times New Roman"/>
          <w:sz w:val="28"/>
          <w:szCs w:val="28"/>
        </w:rPr>
        <w:t>ї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та іде</w:t>
      </w:r>
      <w:r w:rsidR="009909C5">
        <w:rPr>
          <w:rFonts w:ascii="Times New Roman" w:hAnsi="Times New Roman" w:cs="Times New Roman"/>
          <w:sz w:val="28"/>
          <w:szCs w:val="28"/>
        </w:rPr>
        <w:t>й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9909C5" w:rsidRPr="007268A6">
        <w:rPr>
          <w:rFonts w:ascii="Times New Roman" w:hAnsi="Times New Roman" w:cs="Times New Roman"/>
          <w:sz w:val="28"/>
          <w:szCs w:val="28"/>
        </w:rPr>
        <w:t>всяки</w:t>
      </w:r>
      <w:r w:rsidR="009909C5">
        <w:rPr>
          <w:rFonts w:ascii="Times New Roman" w:hAnsi="Times New Roman" w:cs="Times New Roman"/>
          <w:sz w:val="28"/>
          <w:szCs w:val="28"/>
        </w:rPr>
        <w:t>ми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засобами незалежно від </w:t>
      </w:r>
      <w:r w:rsidR="009909C5">
        <w:rPr>
          <w:rFonts w:ascii="Times New Roman" w:hAnsi="Times New Roman" w:cs="Times New Roman"/>
          <w:sz w:val="28"/>
          <w:szCs w:val="28"/>
        </w:rPr>
        <w:t xml:space="preserve">встановлених 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державних кордонів. </w:t>
      </w:r>
      <w:r w:rsidR="009909C5">
        <w:rPr>
          <w:rFonts w:ascii="Times New Roman" w:hAnsi="Times New Roman" w:cs="Times New Roman"/>
          <w:sz w:val="28"/>
          <w:szCs w:val="28"/>
        </w:rPr>
        <w:t>С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таттею 21 </w:t>
      </w:r>
      <w:r w:rsidR="009909C5">
        <w:rPr>
          <w:rFonts w:ascii="Times New Roman" w:hAnsi="Times New Roman" w:cs="Times New Roman"/>
          <w:sz w:val="28"/>
          <w:szCs w:val="28"/>
        </w:rPr>
        <w:t xml:space="preserve">вищезазначеного </w:t>
      </w:r>
      <w:r w:rsidR="00E6349F" w:rsidRPr="007268A6">
        <w:rPr>
          <w:rFonts w:ascii="Times New Roman" w:hAnsi="Times New Roman" w:cs="Times New Roman"/>
          <w:sz w:val="28"/>
          <w:szCs w:val="28"/>
        </w:rPr>
        <w:t>документу</w:t>
      </w:r>
      <w:r w:rsidR="009909C5">
        <w:rPr>
          <w:rFonts w:ascii="Times New Roman" w:hAnsi="Times New Roman" w:cs="Times New Roman"/>
          <w:sz w:val="28"/>
          <w:szCs w:val="28"/>
        </w:rPr>
        <w:t xml:space="preserve"> визначено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9909C5">
        <w:rPr>
          <w:rFonts w:ascii="Times New Roman" w:hAnsi="Times New Roman" w:cs="Times New Roman"/>
          <w:sz w:val="28"/>
          <w:szCs w:val="28"/>
        </w:rPr>
        <w:t xml:space="preserve">що 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кожна людина має право </w:t>
      </w:r>
      <w:r w:rsidR="009909C5">
        <w:rPr>
          <w:rFonts w:ascii="Times New Roman" w:hAnsi="Times New Roman" w:cs="Times New Roman"/>
          <w:sz w:val="28"/>
          <w:szCs w:val="28"/>
        </w:rPr>
        <w:t xml:space="preserve">на 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участь </w:t>
      </w:r>
      <w:r w:rsidR="009909C5">
        <w:rPr>
          <w:rFonts w:ascii="Times New Roman" w:hAnsi="Times New Roman" w:cs="Times New Roman"/>
          <w:sz w:val="28"/>
          <w:szCs w:val="28"/>
        </w:rPr>
        <w:t>у здійсненні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управлінн</w:t>
      </w:r>
      <w:r w:rsidR="009909C5">
        <w:rPr>
          <w:rFonts w:ascii="Times New Roman" w:hAnsi="Times New Roman" w:cs="Times New Roman"/>
          <w:sz w:val="28"/>
          <w:szCs w:val="28"/>
        </w:rPr>
        <w:t>я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 своєю країною безпосередньо або </w:t>
      </w:r>
      <w:r w:rsidR="009909C5">
        <w:rPr>
          <w:rFonts w:ascii="Times New Roman" w:hAnsi="Times New Roman" w:cs="Times New Roman"/>
          <w:sz w:val="28"/>
          <w:szCs w:val="28"/>
        </w:rPr>
        <w:t xml:space="preserve">за допомогою 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обраних </w:t>
      </w:r>
      <w:r w:rsidR="009909C5">
        <w:rPr>
          <w:rFonts w:ascii="Times New Roman" w:hAnsi="Times New Roman" w:cs="Times New Roman"/>
          <w:sz w:val="28"/>
          <w:szCs w:val="28"/>
        </w:rPr>
        <w:t xml:space="preserve">нею </w:t>
      </w:r>
      <w:r w:rsidR="00E6349F" w:rsidRPr="007268A6">
        <w:rPr>
          <w:rFonts w:ascii="Times New Roman" w:hAnsi="Times New Roman" w:cs="Times New Roman"/>
          <w:sz w:val="28"/>
          <w:szCs w:val="28"/>
        </w:rPr>
        <w:t>представників</w:t>
      </w:r>
      <w:r w:rsidR="00AD23DE">
        <w:rPr>
          <w:rFonts w:ascii="Times New Roman" w:hAnsi="Times New Roman" w:cs="Times New Roman"/>
          <w:sz w:val="28"/>
          <w:szCs w:val="28"/>
        </w:rPr>
        <w:t xml:space="preserve"> </w:t>
      </w:r>
      <w:r w:rsidR="00AD23DE" w:rsidRPr="00DD659E">
        <w:rPr>
          <w:rFonts w:ascii="Times New Roman" w:hAnsi="Times New Roman" w:cs="Times New Roman"/>
          <w:sz w:val="28"/>
          <w:szCs w:val="28"/>
        </w:rPr>
        <w:t>[</w:t>
      </w:r>
      <w:r w:rsidR="00AD23DE">
        <w:rPr>
          <w:rFonts w:ascii="Times New Roman" w:hAnsi="Times New Roman" w:cs="Times New Roman"/>
          <w:sz w:val="28"/>
          <w:szCs w:val="28"/>
        </w:rPr>
        <w:t>38</w:t>
      </w:r>
      <w:r w:rsidR="00AD23DE" w:rsidRPr="00DD659E">
        <w:rPr>
          <w:rFonts w:ascii="Times New Roman" w:hAnsi="Times New Roman" w:cs="Times New Roman"/>
          <w:sz w:val="28"/>
          <w:szCs w:val="28"/>
        </w:rPr>
        <w:t>]</w:t>
      </w:r>
      <w:r w:rsidR="00E6349F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11C7D05" w14:textId="638FDE79" w:rsidR="00E6349F" w:rsidRPr="007268A6" w:rsidRDefault="00E6349F" w:rsidP="00E6349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Одним із </w:t>
      </w:r>
      <w:r w:rsidR="00224A70">
        <w:rPr>
          <w:rFonts w:ascii="Times New Roman" w:hAnsi="Times New Roman" w:cs="Times New Roman"/>
          <w:sz w:val="28"/>
          <w:szCs w:val="28"/>
        </w:rPr>
        <w:t xml:space="preserve">головних </w:t>
      </w:r>
      <w:r w:rsidRPr="007268A6">
        <w:rPr>
          <w:rFonts w:ascii="Times New Roman" w:hAnsi="Times New Roman" w:cs="Times New Roman"/>
          <w:sz w:val="28"/>
          <w:szCs w:val="28"/>
        </w:rPr>
        <w:t>європейських актів</w:t>
      </w:r>
      <w:r w:rsidR="00224A70" w:rsidRPr="00224A70">
        <w:rPr>
          <w:rFonts w:ascii="Times New Roman" w:hAnsi="Times New Roman" w:cs="Times New Roman"/>
          <w:sz w:val="28"/>
          <w:szCs w:val="28"/>
        </w:rPr>
        <w:t xml:space="preserve"> </w:t>
      </w:r>
      <w:r w:rsidR="00224A70">
        <w:rPr>
          <w:rFonts w:ascii="Times New Roman" w:hAnsi="Times New Roman" w:cs="Times New Roman"/>
          <w:sz w:val="28"/>
          <w:szCs w:val="28"/>
        </w:rPr>
        <w:t>визнано</w:t>
      </w:r>
      <w:r w:rsidR="00224A70" w:rsidRPr="007268A6">
        <w:rPr>
          <w:rFonts w:ascii="Times New Roman" w:hAnsi="Times New Roman" w:cs="Times New Roman"/>
          <w:sz w:val="28"/>
          <w:szCs w:val="28"/>
        </w:rPr>
        <w:t xml:space="preserve"> Європейськ</w:t>
      </w:r>
      <w:r w:rsidR="00224A70">
        <w:rPr>
          <w:rFonts w:ascii="Times New Roman" w:hAnsi="Times New Roman" w:cs="Times New Roman"/>
          <w:sz w:val="28"/>
          <w:szCs w:val="28"/>
        </w:rPr>
        <w:t>у</w:t>
      </w:r>
      <w:r w:rsidR="00224A70" w:rsidRPr="007268A6">
        <w:rPr>
          <w:rFonts w:ascii="Times New Roman" w:hAnsi="Times New Roman" w:cs="Times New Roman"/>
          <w:sz w:val="28"/>
          <w:szCs w:val="28"/>
        </w:rPr>
        <w:t xml:space="preserve"> харті</w:t>
      </w:r>
      <w:r w:rsidR="00224A70">
        <w:rPr>
          <w:rFonts w:ascii="Times New Roman" w:hAnsi="Times New Roman" w:cs="Times New Roman"/>
          <w:sz w:val="28"/>
          <w:szCs w:val="28"/>
        </w:rPr>
        <w:t>ю</w:t>
      </w:r>
      <w:r w:rsidR="00224A70" w:rsidRPr="007268A6">
        <w:rPr>
          <w:rFonts w:ascii="Times New Roman" w:hAnsi="Times New Roman" w:cs="Times New Roman"/>
          <w:sz w:val="28"/>
          <w:szCs w:val="28"/>
        </w:rPr>
        <w:t xml:space="preserve"> місцевого самоврядування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224A70">
        <w:rPr>
          <w:rFonts w:ascii="Times New Roman" w:hAnsi="Times New Roman" w:cs="Times New Roman"/>
          <w:sz w:val="28"/>
          <w:szCs w:val="28"/>
        </w:rPr>
        <w:t>якою ви</w:t>
      </w:r>
      <w:r w:rsidRPr="007268A6">
        <w:rPr>
          <w:rFonts w:ascii="Times New Roman" w:hAnsi="Times New Roman" w:cs="Times New Roman"/>
          <w:sz w:val="28"/>
          <w:szCs w:val="28"/>
        </w:rPr>
        <w:t>значено право громадян</w:t>
      </w:r>
      <w:r w:rsidR="00224A70">
        <w:rPr>
          <w:rFonts w:ascii="Times New Roman" w:hAnsi="Times New Roman" w:cs="Times New Roman"/>
          <w:sz w:val="28"/>
          <w:szCs w:val="28"/>
        </w:rPr>
        <w:t>ина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на участь </w:t>
      </w:r>
      <w:r w:rsidR="00224A70">
        <w:rPr>
          <w:rFonts w:ascii="Times New Roman" w:hAnsi="Times New Roman" w:cs="Times New Roman"/>
          <w:sz w:val="28"/>
          <w:szCs w:val="28"/>
        </w:rPr>
        <w:t>у здійсненні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управлінн</w:t>
      </w:r>
      <w:r w:rsidR="00224A70">
        <w:rPr>
          <w:rFonts w:ascii="Times New Roman" w:hAnsi="Times New Roman" w:cs="Times New Roman"/>
          <w:sz w:val="28"/>
          <w:szCs w:val="28"/>
        </w:rPr>
        <w:t>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справами </w:t>
      </w:r>
      <w:r w:rsidR="00224A70">
        <w:rPr>
          <w:rFonts w:ascii="Times New Roman" w:hAnsi="Times New Roman" w:cs="Times New Roman"/>
          <w:sz w:val="28"/>
          <w:szCs w:val="28"/>
        </w:rPr>
        <w:t xml:space="preserve">державного і місцевого рівня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як одного з демократичних принципів, </w:t>
      </w:r>
      <w:r w:rsidR="00224A70" w:rsidRPr="007268A6">
        <w:rPr>
          <w:rFonts w:ascii="Times New Roman" w:hAnsi="Times New Roman" w:cs="Times New Roman"/>
          <w:sz w:val="28"/>
          <w:szCs w:val="28"/>
        </w:rPr>
        <w:t>котр</w:t>
      </w:r>
      <w:r w:rsidR="00224A70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224A70">
        <w:rPr>
          <w:rFonts w:ascii="Times New Roman" w:hAnsi="Times New Roman" w:cs="Times New Roman"/>
          <w:sz w:val="28"/>
          <w:szCs w:val="28"/>
        </w:rPr>
        <w:t xml:space="preserve">визнаються </w:t>
      </w:r>
      <w:r w:rsidRPr="007268A6">
        <w:rPr>
          <w:rFonts w:ascii="Times New Roman" w:hAnsi="Times New Roman" w:cs="Times New Roman"/>
          <w:sz w:val="28"/>
          <w:szCs w:val="28"/>
        </w:rPr>
        <w:t>всіма державами</w:t>
      </w:r>
      <w:r w:rsidR="00224A70">
        <w:rPr>
          <w:rFonts w:ascii="Times New Roman" w:hAnsi="Times New Roman" w:cs="Times New Roman"/>
          <w:sz w:val="28"/>
          <w:szCs w:val="28"/>
        </w:rPr>
        <w:t>-</w:t>
      </w:r>
      <w:r w:rsidRPr="007268A6">
        <w:rPr>
          <w:rFonts w:ascii="Times New Roman" w:hAnsi="Times New Roman" w:cs="Times New Roman"/>
          <w:sz w:val="28"/>
          <w:szCs w:val="28"/>
        </w:rPr>
        <w:t xml:space="preserve">членами Ради Європи. </w:t>
      </w:r>
      <w:r w:rsidR="00962E27">
        <w:rPr>
          <w:rFonts w:ascii="Times New Roman" w:hAnsi="Times New Roman" w:cs="Times New Roman"/>
          <w:sz w:val="28"/>
          <w:szCs w:val="28"/>
        </w:rPr>
        <w:t>П</w:t>
      </w:r>
      <w:r w:rsidRPr="007268A6">
        <w:rPr>
          <w:rFonts w:ascii="Times New Roman" w:hAnsi="Times New Roman" w:cs="Times New Roman"/>
          <w:sz w:val="28"/>
          <w:szCs w:val="28"/>
        </w:rPr>
        <w:t>оложен</w:t>
      </w:r>
      <w:r w:rsidR="00962E27">
        <w:rPr>
          <w:rFonts w:ascii="Times New Roman" w:hAnsi="Times New Roman" w:cs="Times New Roman"/>
          <w:sz w:val="28"/>
          <w:szCs w:val="28"/>
        </w:rPr>
        <w:t>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Хартії </w:t>
      </w:r>
      <w:r w:rsidR="00962E27">
        <w:rPr>
          <w:rFonts w:ascii="Times New Roman" w:hAnsi="Times New Roman" w:cs="Times New Roman"/>
          <w:sz w:val="28"/>
          <w:szCs w:val="28"/>
        </w:rPr>
        <w:t xml:space="preserve">мають вплив </w:t>
      </w:r>
      <w:r w:rsidRPr="007268A6">
        <w:rPr>
          <w:rFonts w:ascii="Times New Roman" w:hAnsi="Times New Roman" w:cs="Times New Roman"/>
          <w:sz w:val="28"/>
          <w:szCs w:val="28"/>
        </w:rPr>
        <w:t xml:space="preserve">і </w:t>
      </w:r>
      <w:r w:rsidR="00962E27">
        <w:rPr>
          <w:rFonts w:ascii="Times New Roman" w:hAnsi="Times New Roman" w:cs="Times New Roman"/>
          <w:sz w:val="28"/>
          <w:szCs w:val="28"/>
        </w:rPr>
        <w:t xml:space="preserve">встановлюють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право громадян на </w:t>
      </w:r>
      <w:r w:rsidR="00962E27">
        <w:rPr>
          <w:rFonts w:ascii="Times New Roman" w:hAnsi="Times New Roman" w:cs="Times New Roman"/>
          <w:sz w:val="28"/>
          <w:szCs w:val="28"/>
        </w:rPr>
        <w:t xml:space="preserve">прийняття </w:t>
      </w:r>
      <w:r w:rsidRPr="007268A6">
        <w:rPr>
          <w:rFonts w:ascii="Times New Roman" w:hAnsi="Times New Roman" w:cs="Times New Roman"/>
          <w:sz w:val="28"/>
          <w:szCs w:val="28"/>
        </w:rPr>
        <w:t>участ</w:t>
      </w:r>
      <w:r w:rsidR="00962E27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 ухваленні </w:t>
      </w:r>
      <w:r w:rsidR="00962E27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рішень</w:t>
      </w:r>
      <w:r w:rsidR="00962E27">
        <w:rPr>
          <w:rFonts w:ascii="Times New Roman" w:hAnsi="Times New Roman" w:cs="Times New Roman"/>
          <w:sz w:val="28"/>
          <w:szCs w:val="28"/>
        </w:rPr>
        <w:t xml:space="preserve"> на місцевому рівні в рамках бюджетного процесу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  <w:r w:rsidR="003006AF"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47943E" w14:textId="1C41E18C" w:rsidR="003006AF" w:rsidRPr="007268A6" w:rsidRDefault="001F5FE7" w:rsidP="0079301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68A6">
        <w:rPr>
          <w:rFonts w:ascii="Times New Roman" w:hAnsi="Times New Roman" w:cs="Times New Roman"/>
          <w:color w:val="000000"/>
          <w:sz w:val="28"/>
          <w:szCs w:val="28"/>
        </w:rPr>
        <w:t>Виконання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вище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зазначених </w:t>
      </w:r>
      <w:r>
        <w:rPr>
          <w:rFonts w:ascii="Times New Roman" w:hAnsi="Times New Roman" w:cs="Times New Roman"/>
          <w:color w:val="000000"/>
          <w:sz w:val="28"/>
          <w:szCs w:val="28"/>
        </w:rPr>
        <w:t>основних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прав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громадян з метою забезпечення 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прозорості бюджетних процедур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визначається виконанням 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основних міжнародних стандартів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й 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нормативних документів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 сфері 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бюджетної </w:t>
      </w:r>
      <w:r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фіскальної прозорості.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Систематизація 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цих документів </w:t>
      </w:r>
      <w:r w:rsidR="00FB7C81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>а їх ієрархі</w:t>
      </w:r>
      <w:r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представ</w:t>
      </w:r>
      <w:r>
        <w:rPr>
          <w:rFonts w:ascii="Times New Roman" w:hAnsi="Times New Roman" w:cs="Times New Roman"/>
          <w:color w:val="000000"/>
          <w:sz w:val="28"/>
          <w:szCs w:val="28"/>
        </w:rPr>
        <w:t>лено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 xml:space="preserve"> на рисунку 3.</w:t>
      </w:r>
      <w:r w:rsidR="00A61642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="003006AF" w:rsidRPr="007268A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11B1FB7D" w14:textId="77777777" w:rsidR="00602676" w:rsidRDefault="00602676" w:rsidP="007930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EBC443" w14:textId="77777777" w:rsidR="00602676" w:rsidRPr="00602676" w:rsidRDefault="00602676" w:rsidP="007A43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267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D4F67BC" wp14:editId="20D010E9">
            <wp:extent cx="6061166" cy="3252470"/>
            <wp:effectExtent l="0" t="57150" r="0" b="43180"/>
            <wp:docPr id="15" name="Схема 1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9" r:lo="rId40" r:qs="rId41" r:cs="rId42"/>
              </a:graphicData>
            </a:graphic>
          </wp:inline>
        </w:drawing>
      </w:r>
    </w:p>
    <w:p w14:paraId="1BD51230" w14:textId="77777777" w:rsidR="00602676" w:rsidRPr="00602676" w:rsidRDefault="00602676" w:rsidP="0060267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02676">
        <w:rPr>
          <w:rFonts w:ascii="Times New Roman" w:hAnsi="Times New Roman" w:cs="Times New Roman"/>
          <w:b/>
          <w:sz w:val="28"/>
          <w:szCs w:val="28"/>
        </w:rPr>
        <w:t>Рис.3.2. Ієрархія міжнародних стандартів та документів в сфері забезпечення бюджетної прозорості</w:t>
      </w:r>
    </w:p>
    <w:p w14:paraId="582778BA" w14:textId="77777777" w:rsidR="00602676" w:rsidRPr="00602676" w:rsidRDefault="00602676" w:rsidP="00602676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bookmarkStart w:id="104" w:name="_Hlk120686263"/>
      <w:r w:rsidRPr="00602676">
        <w:rPr>
          <w:rFonts w:ascii="Times New Roman" w:hAnsi="Times New Roman" w:cs="Times New Roman"/>
          <w:i/>
          <w:sz w:val="28"/>
          <w:szCs w:val="28"/>
        </w:rPr>
        <w:t xml:space="preserve">Примітка. Складено автором на основі </w:t>
      </w:r>
      <w:bookmarkStart w:id="105" w:name="_Hlk120692574"/>
      <w:r w:rsidRPr="00602676">
        <w:rPr>
          <w:rFonts w:ascii="Times New Roman" w:hAnsi="Times New Roman" w:cs="Times New Roman"/>
          <w:i/>
          <w:sz w:val="28"/>
          <w:szCs w:val="28"/>
        </w:rPr>
        <w:t>[47]</w:t>
      </w:r>
      <w:bookmarkEnd w:id="105"/>
    </w:p>
    <w:bookmarkEnd w:id="104"/>
    <w:p w14:paraId="30C6F5F5" w14:textId="77777777" w:rsidR="00602676" w:rsidRDefault="00602676" w:rsidP="007930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FE43BE3" w14:textId="14326530" w:rsidR="00E6349F" w:rsidRPr="007268A6" w:rsidRDefault="001F1C02" w:rsidP="007930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Здійснімо</w:t>
      </w:r>
      <w:r w:rsidR="001D10F5">
        <w:rPr>
          <w:rFonts w:ascii="Times New Roman" w:hAnsi="Times New Roman" w:cs="Times New Roman"/>
          <w:sz w:val="28"/>
          <w:szCs w:val="28"/>
        </w:rPr>
        <w:t xml:space="preserve"> більш детальний розгляд </w:t>
      </w:r>
      <w:r w:rsidR="003006AF" w:rsidRPr="007268A6">
        <w:rPr>
          <w:rFonts w:ascii="Times New Roman" w:hAnsi="Times New Roman" w:cs="Times New Roman"/>
          <w:sz w:val="28"/>
          <w:szCs w:val="28"/>
        </w:rPr>
        <w:t>основн</w:t>
      </w:r>
      <w:r w:rsidR="001D10F5">
        <w:rPr>
          <w:rFonts w:ascii="Times New Roman" w:hAnsi="Times New Roman" w:cs="Times New Roman"/>
          <w:sz w:val="28"/>
          <w:szCs w:val="28"/>
        </w:rPr>
        <w:t>их</w:t>
      </w:r>
      <w:r w:rsidR="003006AF" w:rsidRPr="007268A6">
        <w:rPr>
          <w:rFonts w:ascii="Times New Roman" w:hAnsi="Times New Roman" w:cs="Times New Roman"/>
          <w:sz w:val="28"/>
          <w:szCs w:val="28"/>
        </w:rPr>
        <w:t xml:space="preserve"> положен</w:t>
      </w:r>
      <w:r w:rsidR="001D10F5">
        <w:rPr>
          <w:rFonts w:ascii="Times New Roman" w:hAnsi="Times New Roman" w:cs="Times New Roman"/>
          <w:sz w:val="28"/>
          <w:szCs w:val="28"/>
        </w:rPr>
        <w:t>ь</w:t>
      </w:r>
      <w:r w:rsidR="003006AF" w:rsidRPr="007268A6">
        <w:rPr>
          <w:rFonts w:ascii="Times New Roman" w:hAnsi="Times New Roman" w:cs="Times New Roman"/>
          <w:sz w:val="28"/>
          <w:szCs w:val="28"/>
        </w:rPr>
        <w:t xml:space="preserve"> міжнародних документів </w:t>
      </w:r>
      <w:r w:rsidR="001D10F5">
        <w:rPr>
          <w:rFonts w:ascii="Times New Roman" w:hAnsi="Times New Roman" w:cs="Times New Roman"/>
          <w:sz w:val="28"/>
          <w:szCs w:val="28"/>
        </w:rPr>
        <w:t>стосовно</w:t>
      </w:r>
      <w:r w:rsidR="003006AF" w:rsidRPr="007268A6">
        <w:rPr>
          <w:rFonts w:ascii="Times New Roman" w:hAnsi="Times New Roman" w:cs="Times New Roman"/>
          <w:sz w:val="28"/>
          <w:szCs w:val="28"/>
        </w:rPr>
        <w:t xml:space="preserve"> бюджетної прозорості</w:t>
      </w:r>
      <w:r w:rsidR="00A06052" w:rsidRPr="007268A6">
        <w:rPr>
          <w:rFonts w:ascii="Times New Roman" w:hAnsi="Times New Roman" w:cs="Times New Roman"/>
          <w:sz w:val="28"/>
          <w:szCs w:val="28"/>
        </w:rPr>
        <w:t xml:space="preserve"> [</w:t>
      </w:r>
      <w:r w:rsidR="000920C1">
        <w:rPr>
          <w:rFonts w:ascii="Times New Roman" w:hAnsi="Times New Roman" w:cs="Times New Roman"/>
          <w:sz w:val="28"/>
          <w:szCs w:val="28"/>
        </w:rPr>
        <w:t>46</w:t>
      </w:r>
      <w:r w:rsidR="00A06052" w:rsidRPr="007268A6">
        <w:rPr>
          <w:rFonts w:ascii="Times New Roman" w:hAnsi="Times New Roman" w:cs="Times New Roman"/>
          <w:sz w:val="28"/>
          <w:szCs w:val="28"/>
        </w:rPr>
        <w:t>]</w:t>
      </w:r>
      <w:r w:rsidR="003006AF" w:rsidRPr="007268A6">
        <w:rPr>
          <w:rFonts w:ascii="Times New Roman" w:hAnsi="Times New Roman" w:cs="Times New Roman"/>
          <w:sz w:val="28"/>
          <w:szCs w:val="28"/>
        </w:rPr>
        <w:t>.</w:t>
      </w:r>
    </w:p>
    <w:p w14:paraId="787302F3" w14:textId="40C624EB" w:rsidR="003006AF" w:rsidRPr="007268A6" w:rsidRDefault="003006AF" w:rsidP="007930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Cs/>
          <w:sz w:val="28"/>
          <w:szCs w:val="28"/>
        </w:rPr>
        <w:t>GIFT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High-Level Principleson Fiscal Transparency, Participation, and Accountability  </w:t>
      </w:r>
      <w:r w:rsidR="001F1C02" w:rsidRPr="007268A6">
        <w:rPr>
          <w:rFonts w:ascii="Times New Roman" w:hAnsi="Times New Roman" w:cs="Times New Roman"/>
          <w:iCs/>
          <w:sz w:val="28"/>
          <w:szCs w:val="28"/>
        </w:rPr>
        <w:t>(GIFT)</w:t>
      </w:r>
      <w:r w:rsidR="001F1C02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Принципи високого рівня </w:t>
      </w:r>
      <w:r w:rsidR="001F1C02">
        <w:rPr>
          <w:rFonts w:ascii="Times New Roman" w:hAnsi="Times New Roman" w:cs="Times New Roman"/>
          <w:iCs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фіскальної прозорості, участі </w:t>
      </w:r>
      <w:r w:rsidR="001F1C02">
        <w:rPr>
          <w:rFonts w:ascii="Times New Roman" w:hAnsi="Times New Roman" w:cs="Times New Roman"/>
          <w:iCs/>
          <w:sz w:val="28"/>
          <w:szCs w:val="28"/>
        </w:rPr>
        <w:t>й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 підзвітності, Глобальна ініціатива з фіскальної прозорості</w:t>
      </w:r>
      <w:r w:rsidR="00793017" w:rsidRPr="007268A6">
        <w:rPr>
          <w:rFonts w:ascii="Times New Roman" w:hAnsi="Times New Roman" w:cs="Times New Roman"/>
          <w:iCs/>
          <w:sz w:val="28"/>
          <w:szCs w:val="28"/>
        </w:rPr>
        <w:t>.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14:paraId="25D037D0" w14:textId="48055476" w:rsidR="00793017" w:rsidRPr="007268A6" w:rsidRDefault="003006AF" w:rsidP="007930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Принципи високого рівня </w:t>
      </w:r>
      <w:r w:rsidR="001F1C02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>фіскальної прозорості</w:t>
      </w:r>
      <w:r w:rsidR="001F1C02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участі </w:t>
      </w:r>
      <w:r w:rsidR="001F1C02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підзвітності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Глобальної ініціативи </w:t>
      </w:r>
      <w:r w:rsidR="001F1C02">
        <w:rPr>
          <w:rFonts w:ascii="Times New Roman" w:hAnsi="Times New Roman" w:cs="Times New Roman"/>
          <w:sz w:val="28"/>
          <w:szCs w:val="28"/>
        </w:rPr>
        <w:t>стосовно забезпечення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фіскальної прозорості (GIFT) ООН </w:t>
      </w:r>
      <w:r w:rsidR="001F1C02" w:rsidRPr="007268A6">
        <w:rPr>
          <w:rFonts w:ascii="Times New Roman" w:hAnsi="Times New Roman" w:cs="Times New Roman"/>
          <w:sz w:val="28"/>
          <w:szCs w:val="28"/>
        </w:rPr>
        <w:t>характеризують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концепцію фіскальної прозорості </w:t>
      </w:r>
      <w:r w:rsidR="001F1C02">
        <w:rPr>
          <w:rFonts w:ascii="Times New Roman" w:hAnsi="Times New Roman" w:cs="Times New Roman"/>
          <w:sz w:val="28"/>
          <w:szCs w:val="28"/>
        </w:rPr>
        <w:t>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1F1C02">
        <w:rPr>
          <w:rFonts w:ascii="Times New Roman" w:hAnsi="Times New Roman" w:cs="Times New Roman"/>
          <w:sz w:val="28"/>
          <w:szCs w:val="28"/>
        </w:rPr>
        <w:t xml:space="preserve">мають рекомендаційний характер для </w:t>
      </w:r>
      <w:r w:rsidRPr="007268A6">
        <w:rPr>
          <w:rFonts w:ascii="Times New Roman" w:hAnsi="Times New Roman" w:cs="Times New Roman"/>
          <w:sz w:val="28"/>
          <w:szCs w:val="28"/>
        </w:rPr>
        <w:t>країн-учасни</w:t>
      </w:r>
      <w:r w:rsidR="001F1C02">
        <w:rPr>
          <w:rFonts w:ascii="Times New Roman" w:hAnsi="Times New Roman" w:cs="Times New Roman"/>
          <w:sz w:val="28"/>
          <w:szCs w:val="28"/>
        </w:rPr>
        <w:t>ків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ООН </w:t>
      </w:r>
      <w:r w:rsidR="00793017" w:rsidRPr="007268A6">
        <w:rPr>
          <w:rFonts w:ascii="Times New Roman" w:hAnsi="Times New Roman" w:cs="Times New Roman"/>
          <w:sz w:val="28"/>
          <w:szCs w:val="28"/>
        </w:rPr>
        <w:t>«</w:t>
      </w:r>
      <w:r w:rsidRPr="007268A6">
        <w:rPr>
          <w:rFonts w:ascii="Times New Roman" w:hAnsi="Times New Roman" w:cs="Times New Roman"/>
          <w:sz w:val="28"/>
          <w:szCs w:val="28"/>
        </w:rPr>
        <w:t>інтенсифікувати зусилля по збільшенню прозорості, участі та підзвітності у бюджетно-податковій сфері</w:t>
      </w:r>
      <w:r w:rsidR="00793017" w:rsidRPr="007268A6">
        <w:rPr>
          <w:rFonts w:ascii="Times New Roman" w:hAnsi="Times New Roman" w:cs="Times New Roman"/>
          <w:sz w:val="28"/>
          <w:szCs w:val="28"/>
        </w:rPr>
        <w:t>»</w:t>
      </w:r>
      <w:r w:rsidR="001F1C02" w:rsidRPr="001F1C02">
        <w:rPr>
          <w:rFonts w:ascii="Times New Roman" w:hAnsi="Times New Roman" w:cs="Times New Roman"/>
          <w:i/>
          <w:sz w:val="28"/>
          <w:szCs w:val="28"/>
        </w:rPr>
        <w:t xml:space="preserve"> </w:t>
      </w:r>
      <w:bookmarkStart w:id="106" w:name="_Hlk120693815"/>
      <w:r w:rsidR="001F1C02" w:rsidRPr="001F1C02">
        <w:rPr>
          <w:rFonts w:ascii="Times New Roman" w:hAnsi="Times New Roman" w:cs="Times New Roman"/>
          <w:iCs/>
          <w:sz w:val="28"/>
          <w:szCs w:val="28"/>
        </w:rPr>
        <w:t>[47]</w:t>
      </w:r>
      <w:bookmarkEnd w:id="106"/>
      <w:r w:rsidRPr="001F1C02">
        <w:rPr>
          <w:rFonts w:ascii="Times New Roman" w:hAnsi="Times New Roman" w:cs="Times New Roman"/>
          <w:iCs/>
          <w:sz w:val="28"/>
          <w:szCs w:val="28"/>
        </w:rPr>
        <w:t>.</w:t>
      </w:r>
    </w:p>
    <w:p w14:paraId="48E820FA" w14:textId="078351D6" w:rsidR="00793017" w:rsidRPr="002F23A1" w:rsidRDefault="00793017" w:rsidP="002F23A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Cs/>
          <w:sz w:val="28"/>
          <w:szCs w:val="28"/>
        </w:rPr>
        <w:lastRenderedPageBreak/>
        <w:t>IMF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Fiscal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Transparency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Code 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– Кодекс прозорості бюджету,  </w:t>
      </w:r>
      <w:r w:rsidR="00892918">
        <w:rPr>
          <w:rFonts w:ascii="Times New Roman" w:hAnsi="Times New Roman" w:cs="Times New Roman"/>
          <w:iCs/>
          <w:sz w:val="28"/>
          <w:szCs w:val="28"/>
        </w:rPr>
        <w:t xml:space="preserve">який </w:t>
      </w:r>
      <w:r w:rsidRPr="007268A6">
        <w:rPr>
          <w:rFonts w:ascii="Times New Roman" w:hAnsi="Times New Roman" w:cs="Times New Roman"/>
          <w:sz w:val="28"/>
          <w:szCs w:val="28"/>
        </w:rPr>
        <w:t>розроблен</w:t>
      </w:r>
      <w:r w:rsidR="00892918">
        <w:rPr>
          <w:rFonts w:ascii="Times New Roman" w:hAnsi="Times New Roman" w:cs="Times New Roman"/>
          <w:sz w:val="28"/>
          <w:szCs w:val="28"/>
        </w:rPr>
        <w:t>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МВФ, </w:t>
      </w:r>
      <w:r w:rsidR="00892918">
        <w:rPr>
          <w:rFonts w:ascii="Times New Roman" w:hAnsi="Times New Roman" w:cs="Times New Roman"/>
          <w:sz w:val="28"/>
          <w:szCs w:val="28"/>
        </w:rPr>
        <w:t>визнано як</w:t>
      </w:r>
      <w:r w:rsidRPr="007268A6">
        <w:rPr>
          <w:rFonts w:ascii="Times New Roman" w:hAnsi="Times New Roman" w:cs="Times New Roman"/>
          <w:sz w:val="28"/>
          <w:szCs w:val="28"/>
        </w:rPr>
        <w:t xml:space="preserve"> міжнародни</w:t>
      </w:r>
      <w:r w:rsidR="00892918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стандарт</w:t>
      </w:r>
      <w:r w:rsidR="00892918">
        <w:rPr>
          <w:rFonts w:ascii="Times New Roman" w:hAnsi="Times New Roman" w:cs="Times New Roman"/>
          <w:sz w:val="28"/>
          <w:szCs w:val="28"/>
        </w:rPr>
        <w:t xml:space="preserve"> стосовно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розкриття інформації </w:t>
      </w:r>
      <w:r w:rsidR="00892918">
        <w:rPr>
          <w:rFonts w:ascii="Times New Roman" w:hAnsi="Times New Roman" w:cs="Times New Roman"/>
          <w:sz w:val="28"/>
          <w:szCs w:val="28"/>
        </w:rPr>
        <w:t xml:space="preserve">в сфері </w:t>
      </w:r>
      <w:r w:rsidRPr="007268A6">
        <w:rPr>
          <w:rFonts w:ascii="Times New Roman" w:hAnsi="Times New Roman" w:cs="Times New Roman"/>
          <w:sz w:val="28"/>
          <w:szCs w:val="28"/>
        </w:rPr>
        <w:t>публічн</w:t>
      </w:r>
      <w:r w:rsidR="00892918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фінанс</w:t>
      </w:r>
      <w:r w:rsidR="00892918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892918">
        <w:rPr>
          <w:rFonts w:ascii="Times New Roman" w:hAnsi="Times New Roman" w:cs="Times New Roman"/>
          <w:sz w:val="28"/>
          <w:szCs w:val="28"/>
        </w:rPr>
        <w:t xml:space="preserve">Кодексом встановлюється, що </w:t>
      </w:r>
      <w:r w:rsidRPr="007268A6">
        <w:rPr>
          <w:rFonts w:ascii="Times New Roman" w:hAnsi="Times New Roman" w:cs="Times New Roman"/>
          <w:sz w:val="28"/>
          <w:szCs w:val="28"/>
        </w:rPr>
        <w:t>фіскальн</w:t>
      </w:r>
      <w:r w:rsidR="00892918">
        <w:rPr>
          <w:rFonts w:ascii="Times New Roman" w:hAnsi="Times New Roman" w:cs="Times New Roman"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прозорість</w:t>
      </w:r>
      <w:r w:rsidR="00892918">
        <w:rPr>
          <w:rFonts w:ascii="Times New Roman" w:hAnsi="Times New Roman" w:cs="Times New Roman"/>
          <w:sz w:val="28"/>
          <w:szCs w:val="28"/>
        </w:rPr>
        <w:t xml:space="preserve"> – це </w:t>
      </w:r>
      <w:r w:rsidRPr="007268A6">
        <w:rPr>
          <w:rFonts w:ascii="Times New Roman" w:hAnsi="Times New Roman" w:cs="Times New Roman"/>
          <w:sz w:val="28"/>
          <w:szCs w:val="28"/>
        </w:rPr>
        <w:t>повнот</w:t>
      </w:r>
      <w:r w:rsidR="00892918">
        <w:rPr>
          <w:rFonts w:ascii="Times New Roman" w:hAnsi="Times New Roman" w:cs="Times New Roman"/>
          <w:sz w:val="28"/>
          <w:szCs w:val="28"/>
        </w:rPr>
        <w:t>а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892918" w:rsidRPr="007268A6">
        <w:rPr>
          <w:rFonts w:ascii="Times New Roman" w:hAnsi="Times New Roman" w:cs="Times New Roman"/>
          <w:sz w:val="28"/>
          <w:szCs w:val="28"/>
        </w:rPr>
        <w:t>своєчасність і актуальність</w:t>
      </w:r>
      <w:r w:rsidR="00892918">
        <w:rPr>
          <w:rFonts w:ascii="Times New Roman" w:hAnsi="Times New Roman" w:cs="Times New Roman"/>
          <w:sz w:val="28"/>
          <w:szCs w:val="28"/>
        </w:rPr>
        <w:t>,</w:t>
      </w:r>
      <w:r w:rsidR="00892918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>чіткість</w:t>
      </w:r>
      <w:r w:rsidR="006349B7">
        <w:rPr>
          <w:rFonts w:ascii="Times New Roman" w:hAnsi="Times New Roman" w:cs="Times New Roman"/>
          <w:sz w:val="28"/>
          <w:szCs w:val="28"/>
        </w:rPr>
        <w:t xml:space="preserve"> і </w:t>
      </w:r>
      <w:r w:rsidRPr="007268A6">
        <w:rPr>
          <w:rFonts w:ascii="Times New Roman" w:hAnsi="Times New Roman" w:cs="Times New Roman"/>
          <w:sz w:val="28"/>
          <w:szCs w:val="28"/>
        </w:rPr>
        <w:t>достовірність</w:t>
      </w:r>
      <w:r w:rsidR="006349B7">
        <w:rPr>
          <w:rFonts w:ascii="Times New Roman" w:hAnsi="Times New Roman" w:cs="Times New Roman"/>
          <w:sz w:val="28"/>
          <w:szCs w:val="28"/>
        </w:rPr>
        <w:t xml:space="preserve">, </w:t>
      </w:r>
      <w:r w:rsidR="006349B7" w:rsidRPr="007268A6">
        <w:rPr>
          <w:rFonts w:ascii="Times New Roman" w:hAnsi="Times New Roman" w:cs="Times New Roman"/>
          <w:sz w:val="28"/>
          <w:szCs w:val="28"/>
        </w:rPr>
        <w:t>відкритість</w:t>
      </w:r>
      <w:r w:rsidR="006349B7">
        <w:rPr>
          <w:rFonts w:ascii="Times New Roman" w:hAnsi="Times New Roman" w:cs="Times New Roman"/>
          <w:sz w:val="28"/>
          <w:szCs w:val="28"/>
        </w:rPr>
        <w:t xml:space="preserve"> бюджетної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звітності. </w:t>
      </w:r>
      <w:r w:rsidR="006349B7">
        <w:rPr>
          <w:rFonts w:ascii="Times New Roman" w:hAnsi="Times New Roman" w:cs="Times New Roman"/>
          <w:sz w:val="28"/>
          <w:szCs w:val="28"/>
        </w:rPr>
        <w:t>В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6349B7">
        <w:rPr>
          <w:rFonts w:ascii="Times New Roman" w:hAnsi="Times New Roman" w:cs="Times New Roman"/>
          <w:sz w:val="28"/>
          <w:szCs w:val="28"/>
        </w:rPr>
        <w:t>рамках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ць</w:t>
      </w:r>
      <w:r w:rsidR="006349B7">
        <w:rPr>
          <w:rFonts w:ascii="Times New Roman" w:hAnsi="Times New Roman" w:cs="Times New Roman"/>
          <w:sz w:val="28"/>
          <w:szCs w:val="28"/>
        </w:rPr>
        <w:t xml:space="preserve">ого Кодексу визначено наступні </w:t>
      </w:r>
      <w:r w:rsidRPr="007268A6">
        <w:rPr>
          <w:rFonts w:ascii="Times New Roman" w:hAnsi="Times New Roman" w:cs="Times New Roman"/>
          <w:sz w:val="28"/>
          <w:szCs w:val="28"/>
        </w:rPr>
        <w:t>тлумачення</w:t>
      </w:r>
      <w:r w:rsidR="003A1556">
        <w:rPr>
          <w:rFonts w:ascii="Times New Roman" w:hAnsi="Times New Roman" w:cs="Times New Roman"/>
          <w:sz w:val="28"/>
          <w:szCs w:val="28"/>
        </w:rPr>
        <w:t xml:space="preserve"> принципів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: </w:t>
      </w:r>
      <w:r w:rsidR="002F23A1">
        <w:rPr>
          <w:rFonts w:ascii="Times New Roman" w:hAnsi="Times New Roman" w:cs="Times New Roman"/>
          <w:sz w:val="28"/>
          <w:szCs w:val="28"/>
        </w:rPr>
        <w:t>«</w:t>
      </w:r>
      <w:r w:rsidRPr="002F23A1">
        <w:rPr>
          <w:rFonts w:ascii="Times New Roman" w:hAnsi="Times New Roman" w:cs="Times New Roman"/>
          <w:sz w:val="28"/>
          <w:szCs w:val="28"/>
        </w:rPr>
        <w:t>повно</w:t>
      </w:r>
      <w:r w:rsidR="002F23A1">
        <w:rPr>
          <w:rFonts w:ascii="Times New Roman" w:hAnsi="Times New Roman" w:cs="Times New Roman"/>
          <w:sz w:val="28"/>
          <w:szCs w:val="28"/>
        </w:rPr>
        <w:t>та – це</w:t>
      </w:r>
      <w:r w:rsidRPr="002F23A1">
        <w:rPr>
          <w:rFonts w:ascii="Times New Roman" w:hAnsi="Times New Roman" w:cs="Times New Roman"/>
          <w:sz w:val="28"/>
          <w:szCs w:val="28"/>
        </w:rPr>
        <w:t xml:space="preserve"> достатність інформації у звітах для прийняття її користувачами ефективних рішень;</w:t>
      </w:r>
      <w:r w:rsidR="002F23A1">
        <w:rPr>
          <w:rFonts w:ascii="Times New Roman" w:hAnsi="Times New Roman" w:cs="Times New Roman"/>
          <w:sz w:val="28"/>
          <w:szCs w:val="28"/>
        </w:rPr>
        <w:t xml:space="preserve"> </w:t>
      </w:r>
      <w:r w:rsidRPr="002F23A1">
        <w:rPr>
          <w:rFonts w:ascii="Times New Roman" w:hAnsi="Times New Roman" w:cs="Times New Roman"/>
          <w:sz w:val="28"/>
          <w:szCs w:val="28"/>
        </w:rPr>
        <w:t>чіткіст</w:t>
      </w:r>
      <w:r w:rsidR="002F23A1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 – </w:t>
      </w:r>
      <w:r w:rsidR="002F23A1">
        <w:rPr>
          <w:rFonts w:ascii="Times New Roman" w:hAnsi="Times New Roman" w:cs="Times New Roman"/>
          <w:sz w:val="28"/>
          <w:szCs w:val="28"/>
        </w:rPr>
        <w:t xml:space="preserve">це </w:t>
      </w:r>
      <w:r w:rsidRPr="002F23A1">
        <w:rPr>
          <w:rFonts w:ascii="Times New Roman" w:hAnsi="Times New Roman" w:cs="Times New Roman"/>
          <w:sz w:val="28"/>
          <w:szCs w:val="28"/>
        </w:rPr>
        <w:t>легкість, з якою користувачі можуть розібратися в інформації, наданій у звітах; достовірніст</w:t>
      </w:r>
      <w:r w:rsidR="002F23A1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 – </w:t>
      </w:r>
      <w:r w:rsidR="002F23A1">
        <w:rPr>
          <w:rFonts w:ascii="Times New Roman" w:hAnsi="Times New Roman" w:cs="Times New Roman"/>
          <w:sz w:val="28"/>
          <w:szCs w:val="28"/>
        </w:rPr>
        <w:t xml:space="preserve">це </w:t>
      </w:r>
      <w:r w:rsidRPr="002F23A1">
        <w:rPr>
          <w:rFonts w:ascii="Times New Roman" w:hAnsi="Times New Roman" w:cs="Times New Roman"/>
          <w:sz w:val="28"/>
          <w:szCs w:val="28"/>
        </w:rPr>
        <w:t>ступінь, у якому звіти відображають фактичний стан у секторі державних фінансів;</w:t>
      </w:r>
      <w:r w:rsidR="002F23A1">
        <w:rPr>
          <w:rFonts w:ascii="Times New Roman" w:hAnsi="Times New Roman" w:cs="Times New Roman"/>
          <w:sz w:val="28"/>
          <w:szCs w:val="28"/>
        </w:rPr>
        <w:t xml:space="preserve"> </w:t>
      </w:r>
      <w:r w:rsidRPr="002F23A1">
        <w:rPr>
          <w:rFonts w:ascii="Times New Roman" w:hAnsi="Times New Roman" w:cs="Times New Roman"/>
          <w:sz w:val="28"/>
          <w:szCs w:val="28"/>
        </w:rPr>
        <w:t>своєчасніст</w:t>
      </w:r>
      <w:r w:rsidR="002F23A1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 – </w:t>
      </w:r>
      <w:r w:rsidR="002F23A1">
        <w:rPr>
          <w:rFonts w:ascii="Times New Roman" w:hAnsi="Times New Roman" w:cs="Times New Roman"/>
          <w:sz w:val="28"/>
          <w:szCs w:val="28"/>
        </w:rPr>
        <w:t xml:space="preserve">це </w:t>
      </w:r>
      <w:r w:rsidRPr="002F23A1">
        <w:rPr>
          <w:rFonts w:ascii="Times New Roman" w:hAnsi="Times New Roman" w:cs="Times New Roman"/>
          <w:sz w:val="28"/>
          <w:szCs w:val="28"/>
        </w:rPr>
        <w:t>часовий розрив, із яким поширюються звіти; актуальніст</w:t>
      </w:r>
      <w:r w:rsidR="002F23A1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 (періодичніст</w:t>
      </w:r>
      <w:r w:rsidR="002F23A1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) – </w:t>
      </w:r>
      <w:r w:rsidR="002E23E4">
        <w:rPr>
          <w:rFonts w:ascii="Times New Roman" w:hAnsi="Times New Roman" w:cs="Times New Roman"/>
          <w:sz w:val="28"/>
          <w:szCs w:val="28"/>
        </w:rPr>
        <w:t xml:space="preserve">це </w:t>
      </w:r>
      <w:r w:rsidRPr="002F23A1">
        <w:rPr>
          <w:rFonts w:ascii="Times New Roman" w:hAnsi="Times New Roman" w:cs="Times New Roman"/>
          <w:sz w:val="28"/>
          <w:szCs w:val="28"/>
        </w:rPr>
        <w:t>регулярність, із котрою звіти публікуються; відкритіст</w:t>
      </w:r>
      <w:r w:rsidR="002E23E4">
        <w:rPr>
          <w:rFonts w:ascii="Times New Roman" w:hAnsi="Times New Roman" w:cs="Times New Roman"/>
          <w:sz w:val="28"/>
          <w:szCs w:val="28"/>
        </w:rPr>
        <w:t>ь</w:t>
      </w:r>
      <w:r w:rsidRPr="002F23A1">
        <w:rPr>
          <w:rFonts w:ascii="Times New Roman" w:hAnsi="Times New Roman" w:cs="Times New Roman"/>
          <w:sz w:val="28"/>
          <w:szCs w:val="28"/>
        </w:rPr>
        <w:t xml:space="preserve"> – </w:t>
      </w:r>
      <w:r w:rsidR="002E23E4">
        <w:rPr>
          <w:rFonts w:ascii="Times New Roman" w:hAnsi="Times New Roman" w:cs="Times New Roman"/>
          <w:sz w:val="28"/>
          <w:szCs w:val="28"/>
        </w:rPr>
        <w:t xml:space="preserve">це </w:t>
      </w:r>
      <w:r w:rsidRPr="002F23A1">
        <w:rPr>
          <w:rFonts w:ascii="Times New Roman" w:hAnsi="Times New Roman" w:cs="Times New Roman"/>
          <w:sz w:val="28"/>
          <w:szCs w:val="28"/>
        </w:rPr>
        <w:t>легкість, із якою громадськість здатна розуміти, впливати й притягати до відповідальності уряд за його рішення у сфері фіскальної політики</w:t>
      </w:r>
      <w:r w:rsidR="002F23A1">
        <w:rPr>
          <w:rFonts w:ascii="Times New Roman" w:hAnsi="Times New Roman" w:cs="Times New Roman"/>
          <w:sz w:val="28"/>
          <w:szCs w:val="28"/>
        </w:rPr>
        <w:t xml:space="preserve">» </w:t>
      </w:r>
      <w:r w:rsidR="002F23A1" w:rsidRPr="002F23A1">
        <w:rPr>
          <w:rFonts w:ascii="Times New Roman" w:hAnsi="Times New Roman" w:cs="Times New Roman"/>
          <w:iCs/>
          <w:sz w:val="28"/>
          <w:szCs w:val="28"/>
        </w:rPr>
        <w:t>[47]</w:t>
      </w:r>
      <w:r w:rsidRPr="002F23A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F3F7064" w14:textId="74D0FD0F" w:rsidR="00793017" w:rsidRPr="007268A6" w:rsidRDefault="003A1556" w:rsidP="007930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Реалізація вище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визначених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принципів оцінюється </w:t>
      </w:r>
      <w:r>
        <w:rPr>
          <w:rFonts w:ascii="Times New Roman" w:hAnsi="Times New Roman" w:cs="Times New Roman"/>
          <w:sz w:val="28"/>
          <w:szCs w:val="28"/>
        </w:rPr>
        <w:t>при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допомо</w:t>
      </w:r>
      <w:r>
        <w:rPr>
          <w:rFonts w:ascii="Times New Roman" w:hAnsi="Times New Roman" w:cs="Times New Roman"/>
          <w:sz w:val="28"/>
          <w:szCs w:val="28"/>
        </w:rPr>
        <w:t>зі використання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матриці практик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кожн</w:t>
      </w:r>
      <w:r>
        <w:rPr>
          <w:rFonts w:ascii="Times New Roman" w:hAnsi="Times New Roman" w:cs="Times New Roman"/>
          <w:sz w:val="28"/>
          <w:szCs w:val="28"/>
        </w:rPr>
        <w:t>ий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індикатор у її </w:t>
      </w:r>
      <w:r>
        <w:rPr>
          <w:rFonts w:ascii="Times New Roman" w:hAnsi="Times New Roman" w:cs="Times New Roman"/>
          <w:sz w:val="28"/>
          <w:szCs w:val="28"/>
        </w:rPr>
        <w:t xml:space="preserve">рамках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у контексті відповідності </w:t>
      </w:r>
      <w:r>
        <w:rPr>
          <w:rFonts w:ascii="Times New Roman" w:hAnsi="Times New Roman" w:cs="Times New Roman"/>
          <w:sz w:val="28"/>
          <w:szCs w:val="28"/>
        </w:rPr>
        <w:t xml:space="preserve">діючих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практик бюджетної звітності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="007C229E" w:rsidRPr="007268A6">
        <w:rPr>
          <w:rFonts w:ascii="Times New Roman" w:hAnsi="Times New Roman" w:cs="Times New Roman"/>
          <w:sz w:val="28"/>
          <w:szCs w:val="28"/>
        </w:rPr>
        <w:t>«</w:t>
      </w:r>
      <w:r w:rsidR="00793017" w:rsidRPr="007268A6">
        <w:rPr>
          <w:rFonts w:ascii="Times New Roman" w:hAnsi="Times New Roman" w:cs="Times New Roman"/>
          <w:sz w:val="28"/>
          <w:szCs w:val="28"/>
        </w:rPr>
        <w:t>базов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93017" w:rsidRPr="007268A6">
        <w:rPr>
          <w:rFonts w:ascii="Times New Roman" w:hAnsi="Times New Roman" w:cs="Times New Roman"/>
          <w:sz w:val="28"/>
          <w:szCs w:val="28"/>
        </w:rPr>
        <w:t>й</w:t>
      </w:r>
      <w:r w:rsidR="007C229E" w:rsidRPr="007268A6">
        <w:rPr>
          <w:rFonts w:ascii="Times New Roman" w:hAnsi="Times New Roman" w:cs="Times New Roman"/>
          <w:sz w:val="28"/>
          <w:szCs w:val="28"/>
        </w:rPr>
        <w:t>»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7C229E" w:rsidRPr="007268A6">
        <w:rPr>
          <w:rFonts w:ascii="Times New Roman" w:hAnsi="Times New Roman" w:cs="Times New Roman"/>
          <w:sz w:val="28"/>
          <w:szCs w:val="28"/>
        </w:rPr>
        <w:t>«</w:t>
      </w:r>
      <w:r w:rsidR="00793017" w:rsidRPr="007268A6">
        <w:rPr>
          <w:rFonts w:ascii="Times New Roman" w:hAnsi="Times New Roman" w:cs="Times New Roman"/>
          <w:sz w:val="28"/>
          <w:szCs w:val="28"/>
        </w:rPr>
        <w:t>належн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93017" w:rsidRPr="007268A6">
        <w:rPr>
          <w:rFonts w:ascii="Times New Roman" w:hAnsi="Times New Roman" w:cs="Times New Roman"/>
          <w:sz w:val="28"/>
          <w:szCs w:val="28"/>
        </w:rPr>
        <w:t>й</w:t>
      </w:r>
      <w:r w:rsidR="007C229E" w:rsidRPr="007268A6">
        <w:rPr>
          <w:rFonts w:ascii="Times New Roman" w:hAnsi="Times New Roman" w:cs="Times New Roman"/>
          <w:sz w:val="28"/>
          <w:szCs w:val="28"/>
        </w:rPr>
        <w:t xml:space="preserve">» </w:t>
      </w:r>
      <w:r w:rsidR="00793017" w:rsidRPr="007268A6">
        <w:rPr>
          <w:rFonts w:ascii="Times New Roman" w:hAnsi="Times New Roman" w:cs="Times New Roman"/>
          <w:sz w:val="28"/>
          <w:szCs w:val="28"/>
        </w:rPr>
        <w:t>(</w:t>
      </w:r>
      <w:r w:rsidR="007C229E" w:rsidRPr="007268A6">
        <w:rPr>
          <w:rFonts w:ascii="Times New Roman" w:hAnsi="Times New Roman" w:cs="Times New Roman"/>
          <w:sz w:val="28"/>
          <w:szCs w:val="28"/>
        </w:rPr>
        <w:t>«</w:t>
      </w:r>
      <w:r w:rsidR="00793017" w:rsidRPr="007268A6">
        <w:rPr>
          <w:rFonts w:ascii="Times New Roman" w:hAnsi="Times New Roman" w:cs="Times New Roman"/>
          <w:sz w:val="28"/>
          <w:szCs w:val="28"/>
        </w:rPr>
        <w:t>добр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93017" w:rsidRPr="007268A6">
        <w:rPr>
          <w:rFonts w:ascii="Times New Roman" w:hAnsi="Times New Roman" w:cs="Times New Roman"/>
          <w:sz w:val="28"/>
          <w:szCs w:val="28"/>
        </w:rPr>
        <w:t>й</w:t>
      </w:r>
      <w:r w:rsidR="007C229E" w:rsidRPr="007268A6">
        <w:rPr>
          <w:rFonts w:ascii="Times New Roman" w:hAnsi="Times New Roman" w:cs="Times New Roman"/>
          <w:sz w:val="28"/>
          <w:szCs w:val="28"/>
        </w:rPr>
        <w:t>»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) або </w:t>
      </w:r>
      <w:r w:rsidR="007C229E" w:rsidRPr="007268A6">
        <w:rPr>
          <w:rFonts w:ascii="Times New Roman" w:hAnsi="Times New Roman" w:cs="Times New Roman"/>
          <w:sz w:val="28"/>
          <w:szCs w:val="28"/>
        </w:rPr>
        <w:t>«</w:t>
      </w:r>
      <w:r w:rsidR="00793017" w:rsidRPr="007268A6">
        <w:rPr>
          <w:rFonts w:ascii="Times New Roman" w:hAnsi="Times New Roman" w:cs="Times New Roman"/>
          <w:sz w:val="28"/>
          <w:szCs w:val="28"/>
        </w:rPr>
        <w:t>передов</w:t>
      </w:r>
      <w:r>
        <w:rPr>
          <w:rFonts w:ascii="Times New Roman" w:hAnsi="Times New Roman" w:cs="Times New Roman"/>
          <w:sz w:val="28"/>
          <w:szCs w:val="28"/>
        </w:rPr>
        <w:t>и</w:t>
      </w:r>
      <w:r w:rsidR="00793017" w:rsidRPr="007268A6">
        <w:rPr>
          <w:rFonts w:ascii="Times New Roman" w:hAnsi="Times New Roman" w:cs="Times New Roman"/>
          <w:sz w:val="28"/>
          <w:szCs w:val="28"/>
        </w:rPr>
        <w:t>й</w:t>
      </w:r>
      <w:r w:rsidR="007C229E" w:rsidRPr="007268A6">
        <w:rPr>
          <w:rFonts w:ascii="Times New Roman" w:hAnsi="Times New Roman" w:cs="Times New Roman"/>
          <w:sz w:val="28"/>
          <w:szCs w:val="28"/>
        </w:rPr>
        <w:t>»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рівень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. Ця відповідність </w:t>
      </w:r>
      <w:r>
        <w:rPr>
          <w:rFonts w:ascii="Times New Roman" w:hAnsi="Times New Roman" w:cs="Times New Roman"/>
          <w:sz w:val="28"/>
          <w:szCs w:val="28"/>
        </w:rPr>
        <w:t xml:space="preserve">встановлюється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 xml:space="preserve">основі </w:t>
      </w:r>
      <w:r w:rsidR="00793017" w:rsidRPr="007268A6">
        <w:rPr>
          <w:rFonts w:ascii="Times New Roman" w:hAnsi="Times New Roman" w:cs="Times New Roman"/>
          <w:sz w:val="28"/>
          <w:szCs w:val="28"/>
        </w:rPr>
        <w:t>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 даних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звітів і якості наведених у них</w:t>
      </w:r>
      <w:r>
        <w:rPr>
          <w:rFonts w:ascii="Times New Roman" w:hAnsi="Times New Roman" w:cs="Times New Roman"/>
          <w:sz w:val="28"/>
          <w:szCs w:val="28"/>
        </w:rPr>
        <w:t xml:space="preserve"> показників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21BC5C2" w14:textId="53318BA3" w:rsidR="00793017" w:rsidRPr="007268A6" w:rsidRDefault="00793017" w:rsidP="007C229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Cs/>
          <w:sz w:val="28"/>
          <w:szCs w:val="28"/>
        </w:rPr>
        <w:t>IMF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Manualon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Fiscal</w:t>
      </w:r>
      <w:r w:rsidR="007C229E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Transparency</w:t>
      </w:r>
      <w:r w:rsidR="00D338A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bookmarkStart w:id="107" w:name="_Hlk120694531"/>
      <w:r w:rsidRPr="007268A6">
        <w:rPr>
          <w:rFonts w:ascii="Times New Roman" w:hAnsi="Times New Roman" w:cs="Times New Roman"/>
          <w:iCs/>
          <w:sz w:val="28"/>
          <w:szCs w:val="28"/>
        </w:rPr>
        <w:t>Керівництво</w:t>
      </w:r>
      <w:bookmarkEnd w:id="107"/>
      <w:r w:rsidRPr="007268A6">
        <w:rPr>
          <w:rFonts w:ascii="Times New Roman" w:hAnsi="Times New Roman" w:cs="Times New Roman"/>
          <w:iCs/>
          <w:sz w:val="28"/>
          <w:szCs w:val="28"/>
        </w:rPr>
        <w:t xml:space="preserve"> щодо забезпечення прозорості у бюджетно-податковій сфері</w:t>
      </w:r>
      <w:r w:rsidR="003A1556">
        <w:rPr>
          <w:rFonts w:ascii="Times New Roman" w:hAnsi="Times New Roman" w:cs="Times New Roman"/>
          <w:iCs/>
          <w:sz w:val="28"/>
          <w:szCs w:val="28"/>
        </w:rPr>
        <w:t xml:space="preserve">, яке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містить </w:t>
      </w:r>
      <w:r w:rsidR="003A1556" w:rsidRPr="007268A6">
        <w:rPr>
          <w:rFonts w:ascii="Times New Roman" w:hAnsi="Times New Roman" w:cs="Times New Roman"/>
          <w:sz w:val="28"/>
          <w:szCs w:val="28"/>
        </w:rPr>
        <w:t>реальні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рекомендації </w:t>
      </w:r>
      <w:r w:rsidR="003A1556" w:rsidRPr="007268A6">
        <w:rPr>
          <w:rFonts w:ascii="Times New Roman" w:hAnsi="Times New Roman" w:cs="Times New Roman"/>
          <w:sz w:val="28"/>
          <w:szCs w:val="28"/>
        </w:rPr>
        <w:t>відносно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впровадження Кодексу прозорості</w:t>
      </w:r>
      <w:r w:rsidR="003A1556">
        <w:rPr>
          <w:rFonts w:ascii="Times New Roman" w:hAnsi="Times New Roman" w:cs="Times New Roman"/>
          <w:sz w:val="28"/>
          <w:szCs w:val="28"/>
        </w:rPr>
        <w:t xml:space="preserve"> бюджету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3A1556" w:rsidRPr="007268A6">
        <w:rPr>
          <w:rFonts w:ascii="Times New Roman" w:hAnsi="Times New Roman" w:cs="Times New Roman"/>
          <w:iCs/>
          <w:sz w:val="28"/>
          <w:szCs w:val="28"/>
        </w:rPr>
        <w:t>Керівництво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A1556">
        <w:rPr>
          <w:rFonts w:ascii="Times New Roman" w:hAnsi="Times New Roman" w:cs="Times New Roman"/>
          <w:sz w:val="28"/>
          <w:szCs w:val="28"/>
        </w:rPr>
        <w:t>ґрунтовно трактує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принципи </w:t>
      </w:r>
      <w:r w:rsidR="003A1556"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практики Кодексу </w:t>
      </w:r>
      <w:r w:rsidR="003A1556">
        <w:rPr>
          <w:rFonts w:ascii="Times New Roman" w:hAnsi="Times New Roman" w:cs="Times New Roman"/>
          <w:sz w:val="28"/>
          <w:szCs w:val="28"/>
        </w:rPr>
        <w:t xml:space="preserve">з використанням </w:t>
      </w:r>
      <w:r w:rsidRPr="007268A6">
        <w:rPr>
          <w:rFonts w:ascii="Times New Roman" w:hAnsi="Times New Roman" w:cs="Times New Roman"/>
          <w:sz w:val="28"/>
          <w:szCs w:val="28"/>
        </w:rPr>
        <w:t>досвід</w:t>
      </w:r>
      <w:r w:rsidR="003A1556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 xml:space="preserve"> країн-членів, щоб </w:t>
      </w:r>
      <w:r w:rsidR="003A1556">
        <w:rPr>
          <w:rFonts w:ascii="Times New Roman" w:hAnsi="Times New Roman" w:cs="Times New Roman"/>
          <w:sz w:val="28"/>
          <w:szCs w:val="28"/>
        </w:rPr>
        <w:t>продемонструвати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низку практичних підходів. </w:t>
      </w:r>
      <w:r w:rsidR="003A1556" w:rsidRPr="007268A6">
        <w:rPr>
          <w:rFonts w:ascii="Times New Roman" w:hAnsi="Times New Roman" w:cs="Times New Roman"/>
          <w:sz w:val="28"/>
          <w:szCs w:val="28"/>
        </w:rPr>
        <w:t xml:space="preserve">Кодекс кращих практик забезпечення прозорості у бюджетно-податковій сфері </w:t>
      </w:r>
      <w:r w:rsidR="003A1556">
        <w:rPr>
          <w:rFonts w:ascii="Times New Roman" w:hAnsi="Times New Roman" w:cs="Times New Roman"/>
          <w:sz w:val="28"/>
          <w:szCs w:val="28"/>
        </w:rPr>
        <w:t>входить до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складу цього </w:t>
      </w:r>
      <w:r w:rsidR="003A1556">
        <w:rPr>
          <w:rFonts w:ascii="Times New Roman" w:hAnsi="Times New Roman" w:cs="Times New Roman"/>
          <w:sz w:val="28"/>
          <w:szCs w:val="28"/>
        </w:rPr>
        <w:t>К</w:t>
      </w:r>
      <w:r w:rsidRPr="007268A6">
        <w:rPr>
          <w:rFonts w:ascii="Times New Roman" w:hAnsi="Times New Roman" w:cs="Times New Roman"/>
          <w:sz w:val="28"/>
          <w:szCs w:val="28"/>
        </w:rPr>
        <w:t>ерівництва</w:t>
      </w:r>
      <w:r w:rsidR="003A1556">
        <w:rPr>
          <w:rFonts w:ascii="Times New Roman" w:hAnsi="Times New Roman" w:cs="Times New Roman"/>
          <w:sz w:val="28"/>
          <w:szCs w:val="28"/>
        </w:rPr>
        <w:t xml:space="preserve"> 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базується на чотирьох </w:t>
      </w:r>
      <w:r w:rsidR="00D6427E" w:rsidRPr="007268A6">
        <w:rPr>
          <w:rFonts w:ascii="Times New Roman" w:hAnsi="Times New Roman" w:cs="Times New Roman"/>
          <w:sz w:val="28"/>
          <w:szCs w:val="28"/>
        </w:rPr>
        <w:t>ґрунтовних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елементах: </w:t>
      </w:r>
    </w:p>
    <w:p w14:paraId="7E7E4A83" w14:textId="5A53F5DF" w:rsidR="00793017" w:rsidRPr="007268A6" w:rsidRDefault="00793017" w:rsidP="007A4354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чіткість функцій і обов</w:t>
      </w:r>
      <w:r w:rsidR="00D6427E">
        <w:rPr>
          <w:rFonts w:ascii="Times New Roman" w:hAnsi="Times New Roman" w:cs="Times New Roman"/>
          <w:sz w:val="28"/>
          <w:szCs w:val="28"/>
        </w:rPr>
        <w:t>’</w:t>
      </w:r>
      <w:r w:rsidRPr="007268A6">
        <w:rPr>
          <w:rFonts w:ascii="Times New Roman" w:hAnsi="Times New Roman" w:cs="Times New Roman"/>
          <w:sz w:val="28"/>
          <w:szCs w:val="28"/>
        </w:rPr>
        <w:t>язків</w:t>
      </w:r>
      <w:r w:rsidR="00D6427E">
        <w:rPr>
          <w:rFonts w:ascii="Times New Roman" w:hAnsi="Times New Roman" w:cs="Times New Roman"/>
          <w:sz w:val="28"/>
          <w:szCs w:val="28"/>
        </w:rPr>
        <w:t xml:space="preserve"> учасників бюджетного процесу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2F5D59C" w14:textId="31B3A4B7" w:rsidR="00D6427E" w:rsidRDefault="00D6427E" w:rsidP="005E1E45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гарантії достовірності</w:t>
      </w:r>
      <w:r>
        <w:rPr>
          <w:rFonts w:ascii="Times New Roman" w:hAnsi="Times New Roman" w:cs="Times New Roman"/>
          <w:sz w:val="28"/>
          <w:szCs w:val="28"/>
        </w:rPr>
        <w:t xml:space="preserve"> бюджетної інформації;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DFD75C8" w14:textId="4EF19D2F" w:rsidR="00793017" w:rsidRPr="007268A6" w:rsidRDefault="00793017" w:rsidP="005E1E45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відкритість </w:t>
      </w:r>
      <w:r w:rsidR="00D6427E">
        <w:rPr>
          <w:rFonts w:ascii="Times New Roman" w:hAnsi="Times New Roman" w:cs="Times New Roman"/>
          <w:sz w:val="28"/>
          <w:szCs w:val="28"/>
        </w:rPr>
        <w:t xml:space="preserve">усіх стадій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процесу; </w:t>
      </w:r>
    </w:p>
    <w:p w14:paraId="0F9C63AF" w14:textId="6E4F6A6A" w:rsidR="00793017" w:rsidRPr="007268A6" w:rsidRDefault="00793017" w:rsidP="005E1E45">
      <w:pPr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доступність інформації для </w:t>
      </w:r>
      <w:r w:rsidR="00D6427E">
        <w:rPr>
          <w:rFonts w:ascii="Times New Roman" w:hAnsi="Times New Roman" w:cs="Times New Roman"/>
          <w:sz w:val="28"/>
          <w:szCs w:val="28"/>
        </w:rPr>
        <w:t xml:space="preserve">використання </w:t>
      </w:r>
      <w:r w:rsidRPr="007268A6">
        <w:rPr>
          <w:rFonts w:ascii="Times New Roman" w:hAnsi="Times New Roman" w:cs="Times New Roman"/>
          <w:sz w:val="28"/>
          <w:szCs w:val="28"/>
        </w:rPr>
        <w:t>громадськ</w:t>
      </w:r>
      <w:r w:rsidR="00D6427E">
        <w:rPr>
          <w:rFonts w:ascii="Times New Roman" w:hAnsi="Times New Roman" w:cs="Times New Roman"/>
          <w:sz w:val="28"/>
          <w:szCs w:val="28"/>
        </w:rPr>
        <w:t>істю.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893AE8" w14:textId="593FEA64" w:rsidR="00793017" w:rsidRDefault="00793017" w:rsidP="00380C2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Cs/>
          <w:sz w:val="28"/>
          <w:szCs w:val="28"/>
        </w:rPr>
        <w:lastRenderedPageBreak/>
        <w:t>OECD</w:t>
      </w:r>
      <w:r w:rsidR="00380C26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Recommendationon</w:t>
      </w:r>
      <w:r w:rsidR="00380C26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>Budgetary</w:t>
      </w:r>
      <w:r w:rsidR="00380C26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Governance </w:t>
      </w: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Pr="007268A6">
        <w:rPr>
          <w:rFonts w:ascii="Times New Roman" w:hAnsi="Times New Roman" w:cs="Times New Roman"/>
          <w:iCs/>
          <w:sz w:val="28"/>
          <w:szCs w:val="28"/>
        </w:rPr>
        <w:t>Рекомендація Ради ОЕСР з питань бюджетного управління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D6427E">
        <w:rPr>
          <w:rFonts w:ascii="Times New Roman" w:hAnsi="Times New Roman" w:cs="Times New Roman"/>
          <w:sz w:val="28"/>
          <w:szCs w:val="28"/>
        </w:rPr>
        <w:t xml:space="preserve">згідно визначень якої </w:t>
      </w:r>
      <w:r w:rsidRPr="007268A6">
        <w:rPr>
          <w:rFonts w:ascii="Times New Roman" w:hAnsi="Times New Roman" w:cs="Times New Roman"/>
          <w:sz w:val="28"/>
          <w:szCs w:val="28"/>
        </w:rPr>
        <w:t>бюджетне управління – це процес формування бюджету</w:t>
      </w:r>
      <w:r w:rsidR="00D6427E">
        <w:rPr>
          <w:rFonts w:ascii="Times New Roman" w:hAnsi="Times New Roman" w:cs="Times New Roman"/>
          <w:sz w:val="28"/>
          <w:szCs w:val="28"/>
        </w:rPr>
        <w:t xml:space="preserve"> на рік</w:t>
      </w:r>
      <w:r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D6427E">
        <w:rPr>
          <w:rFonts w:ascii="Times New Roman" w:hAnsi="Times New Roman" w:cs="Times New Roman"/>
          <w:sz w:val="28"/>
          <w:szCs w:val="28"/>
        </w:rPr>
        <w:t xml:space="preserve">контроль </w:t>
      </w:r>
      <w:r w:rsidRPr="007268A6">
        <w:rPr>
          <w:rFonts w:ascii="Times New Roman" w:hAnsi="Times New Roman" w:cs="Times New Roman"/>
          <w:sz w:val="28"/>
          <w:szCs w:val="28"/>
        </w:rPr>
        <w:t>за його виконанням та забезпечення його відповідності цілям</w:t>
      </w:r>
      <w:r w:rsidR="00D6427E">
        <w:rPr>
          <w:rFonts w:ascii="Times New Roman" w:hAnsi="Times New Roman" w:cs="Times New Roman"/>
          <w:sz w:val="28"/>
          <w:szCs w:val="28"/>
        </w:rPr>
        <w:t xml:space="preserve"> суспільного розвитку</w:t>
      </w:r>
      <w:r w:rsidRPr="007268A6">
        <w:rPr>
          <w:rFonts w:ascii="Times New Roman" w:hAnsi="Times New Roman" w:cs="Times New Roman"/>
          <w:sz w:val="28"/>
          <w:szCs w:val="28"/>
        </w:rPr>
        <w:t>.</w:t>
      </w:r>
      <w:r w:rsidR="00380C2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Рекомендація ОЕСР з питань бюджетного управління </w:t>
      </w:r>
      <w:r w:rsidR="003734FB">
        <w:rPr>
          <w:rFonts w:ascii="Times New Roman" w:hAnsi="Times New Roman" w:cs="Times New Roman"/>
          <w:sz w:val="28"/>
          <w:szCs w:val="28"/>
        </w:rPr>
        <w:t xml:space="preserve">встановлює </w:t>
      </w:r>
      <w:r w:rsidRPr="007268A6">
        <w:rPr>
          <w:rFonts w:ascii="Times New Roman" w:hAnsi="Times New Roman" w:cs="Times New Roman"/>
          <w:sz w:val="28"/>
          <w:szCs w:val="28"/>
        </w:rPr>
        <w:t xml:space="preserve">десять принципів, які </w:t>
      </w:r>
      <w:r w:rsidR="003734FB">
        <w:rPr>
          <w:rFonts w:ascii="Times New Roman" w:hAnsi="Times New Roman" w:cs="Times New Roman"/>
          <w:sz w:val="28"/>
          <w:szCs w:val="28"/>
        </w:rPr>
        <w:t xml:space="preserve">представлені згідно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передових </w:t>
      </w:r>
      <w:r w:rsidR="003734FB">
        <w:rPr>
          <w:rFonts w:ascii="Times New Roman" w:hAnsi="Times New Roman" w:cs="Times New Roman"/>
          <w:sz w:val="28"/>
          <w:szCs w:val="28"/>
        </w:rPr>
        <w:t xml:space="preserve">світових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практик </w:t>
      </w:r>
      <w:r w:rsidR="003734FB">
        <w:rPr>
          <w:rFonts w:ascii="Times New Roman" w:hAnsi="Times New Roman" w:cs="Times New Roman"/>
          <w:sz w:val="28"/>
          <w:szCs w:val="28"/>
        </w:rPr>
        <w:t xml:space="preserve">у сфері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бюджетної діяльності та спрямовані </w:t>
      </w:r>
      <w:r w:rsidR="003734FB">
        <w:rPr>
          <w:rFonts w:ascii="Times New Roman" w:hAnsi="Times New Roman" w:cs="Times New Roman"/>
          <w:sz w:val="28"/>
          <w:szCs w:val="28"/>
        </w:rPr>
        <w:t xml:space="preserve">для </w:t>
      </w:r>
      <w:r w:rsidRPr="007268A6">
        <w:rPr>
          <w:rFonts w:ascii="Times New Roman" w:hAnsi="Times New Roman" w:cs="Times New Roman"/>
          <w:sz w:val="28"/>
          <w:szCs w:val="28"/>
        </w:rPr>
        <w:t>надання практичних вказівок</w:t>
      </w:r>
      <w:r w:rsidR="00380C26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3734FB"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>розроб</w:t>
      </w:r>
      <w:r w:rsidR="003734FB">
        <w:rPr>
          <w:rFonts w:ascii="Times New Roman" w:hAnsi="Times New Roman" w:cs="Times New Roman"/>
          <w:sz w:val="28"/>
          <w:szCs w:val="28"/>
        </w:rPr>
        <w:t>о</w:t>
      </w:r>
      <w:r w:rsidRPr="007268A6">
        <w:rPr>
          <w:rFonts w:ascii="Times New Roman" w:hAnsi="Times New Roman" w:cs="Times New Roman"/>
          <w:sz w:val="28"/>
          <w:szCs w:val="28"/>
        </w:rPr>
        <w:t xml:space="preserve">к, впровадження та </w:t>
      </w:r>
      <w:r w:rsidR="003734FB">
        <w:rPr>
          <w:rFonts w:ascii="Times New Roman" w:hAnsi="Times New Roman" w:cs="Times New Roman"/>
          <w:sz w:val="28"/>
          <w:szCs w:val="28"/>
        </w:rPr>
        <w:t>у</w:t>
      </w:r>
      <w:r w:rsidRPr="007268A6">
        <w:rPr>
          <w:rFonts w:ascii="Times New Roman" w:hAnsi="Times New Roman" w:cs="Times New Roman"/>
          <w:sz w:val="28"/>
          <w:szCs w:val="28"/>
        </w:rPr>
        <w:t>досконалення бюджетних</w:t>
      </w:r>
      <w:r w:rsidR="003734FB">
        <w:rPr>
          <w:rFonts w:ascii="Times New Roman" w:hAnsi="Times New Roman" w:cs="Times New Roman"/>
          <w:sz w:val="28"/>
          <w:szCs w:val="28"/>
        </w:rPr>
        <w:t xml:space="preserve"> процедур (</w:t>
      </w:r>
      <w:r w:rsidR="006D5200">
        <w:rPr>
          <w:rFonts w:ascii="Times New Roman" w:hAnsi="Times New Roman" w:cs="Times New Roman"/>
          <w:sz w:val="28"/>
          <w:szCs w:val="28"/>
        </w:rPr>
        <w:t>табл</w:t>
      </w:r>
      <w:r w:rsidR="003734FB">
        <w:rPr>
          <w:rFonts w:ascii="Times New Roman" w:hAnsi="Times New Roman" w:cs="Times New Roman"/>
          <w:sz w:val="28"/>
          <w:szCs w:val="28"/>
        </w:rPr>
        <w:t>. 3.</w:t>
      </w:r>
      <w:r w:rsidR="006D5200">
        <w:rPr>
          <w:rFonts w:ascii="Times New Roman" w:hAnsi="Times New Roman" w:cs="Times New Roman"/>
          <w:sz w:val="28"/>
          <w:szCs w:val="28"/>
        </w:rPr>
        <w:t>1</w:t>
      </w:r>
      <w:r w:rsidR="003734FB">
        <w:rPr>
          <w:rFonts w:ascii="Times New Roman" w:hAnsi="Times New Roman" w:cs="Times New Roman"/>
          <w:sz w:val="28"/>
          <w:szCs w:val="28"/>
        </w:rPr>
        <w:t>)</w:t>
      </w:r>
    </w:p>
    <w:p w14:paraId="2BA25318" w14:textId="77777777" w:rsidR="006D5200" w:rsidRDefault="006D5200" w:rsidP="006D5200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iCs/>
          <w:sz w:val="28"/>
          <w:szCs w:val="28"/>
        </w:rPr>
      </w:pPr>
    </w:p>
    <w:p w14:paraId="040FE210" w14:textId="272AAFAD" w:rsidR="006D5200" w:rsidRDefault="006D5200" w:rsidP="006D5200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6D5200">
        <w:rPr>
          <w:rFonts w:ascii="Times New Roman" w:hAnsi="Times New Roman" w:cs="Times New Roman"/>
          <w:i/>
          <w:iCs/>
          <w:sz w:val="28"/>
          <w:szCs w:val="28"/>
        </w:rPr>
        <w:t>Таблиця 3.1</w:t>
      </w:r>
    </w:p>
    <w:p w14:paraId="1E84CD61" w14:textId="67C7BF3A" w:rsidR="006D5200" w:rsidRPr="006D5200" w:rsidRDefault="006D5200" w:rsidP="006D5200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D5200">
        <w:rPr>
          <w:rFonts w:ascii="Times New Roman" w:hAnsi="Times New Roman" w:cs="Times New Roman"/>
          <w:b/>
          <w:bCs/>
          <w:sz w:val="28"/>
          <w:szCs w:val="28"/>
        </w:rPr>
        <w:t>Принципи забезпечення прозорості бюджетної діяльності</w:t>
      </w:r>
    </w:p>
    <w:p w14:paraId="609E7F3F" w14:textId="5C2D4FC8" w:rsidR="00A31CB4" w:rsidRPr="00A31CB4" w:rsidRDefault="00A31CB4" w:rsidP="00A31CB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B9C28F4" wp14:editId="6ECEBD1E">
            <wp:extent cx="5439283" cy="4735285"/>
            <wp:effectExtent l="0" t="0" r="9525" b="825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226" cy="4748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AB74D7" w14:textId="497D226D" w:rsidR="006D5200" w:rsidRPr="006D5200" w:rsidRDefault="006D5200" w:rsidP="006D520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D5200">
        <w:rPr>
          <w:rFonts w:ascii="Times New Roman" w:hAnsi="Times New Roman" w:cs="Times New Roman"/>
          <w:i/>
          <w:sz w:val="28"/>
          <w:szCs w:val="28"/>
        </w:rPr>
        <w:t>Примітка. Складено автором на основі [47]</w:t>
      </w:r>
    </w:p>
    <w:p w14:paraId="3A2551D8" w14:textId="6F2D46E3" w:rsidR="00793017" w:rsidRPr="007268A6" w:rsidRDefault="003A75EF" w:rsidP="003A75E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iCs/>
          <w:sz w:val="28"/>
          <w:szCs w:val="28"/>
        </w:rPr>
        <w:lastRenderedPageBreak/>
        <w:t>ОЕСР</w:t>
      </w:r>
      <w:r w:rsidR="00793017" w:rsidRPr="007268A6">
        <w:rPr>
          <w:rFonts w:ascii="Times New Roman" w:hAnsi="Times New Roman" w:cs="Times New Roman"/>
          <w:bCs/>
          <w:sz w:val="28"/>
          <w:szCs w:val="28"/>
        </w:rPr>
        <w:t xml:space="preserve"> Best Practices for Budget Transparency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="00793017" w:rsidRPr="007268A6">
        <w:rPr>
          <w:rFonts w:ascii="Times New Roman" w:hAnsi="Times New Roman" w:cs="Times New Roman"/>
          <w:iCs/>
          <w:sz w:val="28"/>
          <w:szCs w:val="28"/>
        </w:rPr>
        <w:t>Кращі практики прозорості бюджету,</w:t>
      </w:r>
      <w:r>
        <w:rPr>
          <w:rFonts w:ascii="Times New Roman" w:hAnsi="Times New Roman" w:cs="Times New Roman"/>
          <w:iCs/>
          <w:sz w:val="28"/>
          <w:szCs w:val="28"/>
        </w:rPr>
        <w:t xml:space="preserve"> що </w:t>
      </w:r>
      <w:r w:rsidR="00793017" w:rsidRPr="007268A6">
        <w:rPr>
          <w:rFonts w:ascii="Times New Roman" w:hAnsi="Times New Roman" w:cs="Times New Roman"/>
          <w:sz w:val="28"/>
          <w:szCs w:val="28"/>
        </w:rPr>
        <w:t>переважно стосу</w:t>
      </w:r>
      <w:r>
        <w:rPr>
          <w:rFonts w:ascii="Times New Roman" w:hAnsi="Times New Roman" w:cs="Times New Roman"/>
          <w:sz w:val="28"/>
          <w:szCs w:val="28"/>
        </w:rPr>
        <w:t>є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ться питань,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="00793017" w:rsidRPr="007268A6">
        <w:rPr>
          <w:rFonts w:ascii="Times New Roman" w:hAnsi="Times New Roman" w:cs="Times New Roman"/>
          <w:sz w:val="28"/>
          <w:szCs w:val="28"/>
        </w:rPr>
        <w:t>пов’язан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із </w:t>
      </w:r>
      <w:r>
        <w:rPr>
          <w:rFonts w:ascii="Times New Roman" w:hAnsi="Times New Roman" w:cs="Times New Roman"/>
          <w:sz w:val="28"/>
          <w:szCs w:val="28"/>
        </w:rPr>
        <w:t xml:space="preserve">оприлюдненням </w:t>
      </w:r>
      <w:r w:rsidR="00793017" w:rsidRPr="007268A6">
        <w:rPr>
          <w:rFonts w:ascii="Times New Roman" w:hAnsi="Times New Roman" w:cs="Times New Roman"/>
          <w:sz w:val="28"/>
          <w:szCs w:val="28"/>
        </w:rPr>
        <w:t>суспільно</w:t>
      </w:r>
      <w:r>
        <w:rPr>
          <w:rFonts w:ascii="Times New Roman" w:hAnsi="Times New Roman" w:cs="Times New Roman"/>
          <w:sz w:val="28"/>
          <w:szCs w:val="28"/>
        </w:rPr>
        <w:t>ї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інформаці</w:t>
      </w:r>
      <w:r>
        <w:rPr>
          <w:rFonts w:ascii="Times New Roman" w:hAnsi="Times New Roman" w:cs="Times New Roman"/>
          <w:sz w:val="28"/>
          <w:szCs w:val="28"/>
        </w:rPr>
        <w:t>ї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про бюджетний процес. </w:t>
      </w:r>
      <w:r w:rsidR="000434F9">
        <w:rPr>
          <w:rFonts w:ascii="Times New Roman" w:hAnsi="Times New Roman" w:cs="Times New Roman"/>
          <w:sz w:val="28"/>
          <w:szCs w:val="28"/>
        </w:rPr>
        <w:t xml:space="preserve">Головна </w:t>
      </w:r>
      <w:r w:rsidR="00793017" w:rsidRPr="007268A6">
        <w:rPr>
          <w:rFonts w:ascii="Times New Roman" w:hAnsi="Times New Roman" w:cs="Times New Roman"/>
          <w:sz w:val="28"/>
          <w:szCs w:val="28"/>
        </w:rPr>
        <w:t>уваг</w:t>
      </w:r>
      <w:r w:rsidR="000434F9">
        <w:rPr>
          <w:rFonts w:ascii="Times New Roman" w:hAnsi="Times New Roman" w:cs="Times New Roman"/>
          <w:sz w:val="28"/>
          <w:szCs w:val="28"/>
        </w:rPr>
        <w:t>а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0434F9">
        <w:rPr>
          <w:rFonts w:ascii="Times New Roman" w:hAnsi="Times New Roman" w:cs="Times New Roman"/>
          <w:sz w:val="28"/>
          <w:szCs w:val="28"/>
        </w:rPr>
        <w:t>надається наступним вимогам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4C1A622" w14:textId="0C3B0704" w:rsidR="00793017" w:rsidRPr="007268A6" w:rsidRDefault="00E368D3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оприлюднення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інформації про всі </w:t>
      </w:r>
      <w:r>
        <w:rPr>
          <w:rFonts w:ascii="Times New Roman" w:hAnsi="Times New Roman" w:cs="Times New Roman"/>
          <w:sz w:val="28"/>
          <w:szCs w:val="28"/>
        </w:rPr>
        <w:t xml:space="preserve">стадії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>
        <w:rPr>
          <w:rFonts w:ascii="Times New Roman" w:hAnsi="Times New Roman" w:cs="Times New Roman"/>
          <w:sz w:val="28"/>
          <w:szCs w:val="28"/>
        </w:rPr>
        <w:t>й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відповідності про </w:t>
      </w:r>
      <w:r w:rsidRPr="007268A6">
        <w:rPr>
          <w:rFonts w:ascii="Times New Roman" w:hAnsi="Times New Roman" w:cs="Times New Roman"/>
          <w:sz w:val="28"/>
          <w:szCs w:val="28"/>
        </w:rPr>
        <w:t>взаємозв’язок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показників бюджету </w:t>
      </w:r>
      <w:r>
        <w:rPr>
          <w:rFonts w:ascii="Times New Roman" w:hAnsi="Times New Roman" w:cs="Times New Roman"/>
          <w:sz w:val="28"/>
          <w:szCs w:val="28"/>
        </w:rPr>
        <w:t xml:space="preserve">з </w:t>
      </w:r>
      <w:r w:rsidR="00793017" w:rsidRPr="007268A6">
        <w:rPr>
          <w:rFonts w:ascii="Times New Roman" w:hAnsi="Times New Roman" w:cs="Times New Roman"/>
          <w:sz w:val="28"/>
          <w:szCs w:val="28"/>
        </w:rPr>
        <w:t>ціл</w:t>
      </w:r>
      <w:r>
        <w:rPr>
          <w:rFonts w:ascii="Times New Roman" w:hAnsi="Times New Roman" w:cs="Times New Roman"/>
          <w:sz w:val="28"/>
          <w:szCs w:val="28"/>
        </w:rPr>
        <w:t>ями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і завдання</w:t>
      </w:r>
      <w:r>
        <w:rPr>
          <w:rFonts w:ascii="Times New Roman" w:hAnsi="Times New Roman" w:cs="Times New Roman"/>
          <w:sz w:val="28"/>
          <w:szCs w:val="28"/>
        </w:rPr>
        <w:t>ми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поточного бюджету; </w:t>
      </w:r>
    </w:p>
    <w:p w14:paraId="540F37F3" w14:textId="146AE020" w:rsidR="00793017" w:rsidRPr="007268A6" w:rsidRDefault="00E368D3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рахування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інформації </w:t>
      </w:r>
      <w:r>
        <w:rPr>
          <w:rFonts w:ascii="Times New Roman" w:hAnsi="Times New Roman" w:cs="Times New Roman"/>
          <w:sz w:val="28"/>
          <w:szCs w:val="28"/>
        </w:rPr>
        <w:t xml:space="preserve">про бюджет </w:t>
      </w:r>
      <w:r w:rsidR="00793017" w:rsidRPr="007268A6">
        <w:rPr>
          <w:rFonts w:ascii="Times New Roman" w:hAnsi="Times New Roman" w:cs="Times New Roman"/>
          <w:sz w:val="28"/>
          <w:szCs w:val="28"/>
        </w:rPr>
        <w:t>також і тих</w:t>
      </w:r>
      <w:r>
        <w:rPr>
          <w:rFonts w:ascii="Times New Roman" w:hAnsi="Times New Roman" w:cs="Times New Roman"/>
          <w:sz w:val="28"/>
          <w:szCs w:val="28"/>
        </w:rPr>
        <w:t xml:space="preserve"> питань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, які не є очевидними у бюджеті, </w:t>
      </w:r>
      <w:r w:rsidRPr="007268A6">
        <w:rPr>
          <w:rFonts w:ascii="Times New Roman" w:hAnsi="Times New Roman" w:cs="Times New Roman"/>
          <w:sz w:val="28"/>
          <w:szCs w:val="28"/>
        </w:rPr>
        <w:t>однак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які є суттєвими для фінанс</w:t>
      </w:r>
      <w:r>
        <w:rPr>
          <w:rFonts w:ascii="Times New Roman" w:hAnsi="Times New Roman" w:cs="Times New Roman"/>
          <w:sz w:val="28"/>
          <w:szCs w:val="28"/>
        </w:rPr>
        <w:t>ової системи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6E237B2" w14:textId="5E6B1F69" w:rsidR="00793017" w:rsidRPr="007268A6" w:rsidRDefault="00793017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гарантування громадянам </w:t>
      </w:r>
      <w:r w:rsidR="00E368D3">
        <w:rPr>
          <w:rFonts w:ascii="Times New Roman" w:hAnsi="Times New Roman" w:cs="Times New Roman"/>
          <w:sz w:val="28"/>
          <w:szCs w:val="28"/>
        </w:rPr>
        <w:t xml:space="preserve">отримання </w:t>
      </w:r>
      <w:r w:rsidRPr="007268A6">
        <w:rPr>
          <w:rFonts w:ascii="Times New Roman" w:hAnsi="Times New Roman" w:cs="Times New Roman"/>
          <w:sz w:val="28"/>
          <w:szCs w:val="28"/>
        </w:rPr>
        <w:t>доступу до професійних</w:t>
      </w:r>
      <w:r w:rsidR="00E368D3">
        <w:rPr>
          <w:rFonts w:ascii="Times New Roman" w:hAnsi="Times New Roman" w:cs="Times New Roman"/>
          <w:sz w:val="28"/>
          <w:szCs w:val="28"/>
        </w:rPr>
        <w:t xml:space="preserve"> та</w:t>
      </w:r>
      <w:r w:rsidRPr="007268A6">
        <w:rPr>
          <w:rFonts w:ascii="Times New Roman" w:hAnsi="Times New Roman" w:cs="Times New Roman"/>
          <w:sz w:val="28"/>
          <w:szCs w:val="28"/>
        </w:rPr>
        <w:t xml:space="preserve"> незалежних оцінок якості бюджетних</w:t>
      </w:r>
      <w:r w:rsidR="00E368D3">
        <w:rPr>
          <w:rFonts w:ascii="Times New Roman" w:hAnsi="Times New Roman" w:cs="Times New Roman"/>
          <w:sz w:val="28"/>
          <w:szCs w:val="28"/>
        </w:rPr>
        <w:t xml:space="preserve"> показників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E384E41" w14:textId="5D7C8AB0" w:rsidR="00793017" w:rsidRPr="007268A6" w:rsidRDefault="00E368D3" w:rsidP="007930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Рекомендації </w:t>
      </w:r>
      <w:r w:rsidR="00793017" w:rsidRPr="007268A6">
        <w:rPr>
          <w:rFonts w:ascii="Times New Roman" w:hAnsi="Times New Roman" w:cs="Times New Roman"/>
          <w:sz w:val="28"/>
          <w:szCs w:val="28"/>
        </w:rPr>
        <w:t>ОЕСР</w:t>
      </w:r>
      <w:r>
        <w:rPr>
          <w:rFonts w:ascii="Times New Roman" w:hAnsi="Times New Roman" w:cs="Times New Roman"/>
          <w:sz w:val="28"/>
          <w:szCs w:val="28"/>
        </w:rPr>
        <w:t xml:space="preserve"> стосуються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вимог до оприлюднення бюджетних звітів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, що </w:t>
      </w:r>
      <w:r>
        <w:rPr>
          <w:rFonts w:ascii="Times New Roman" w:hAnsi="Times New Roman" w:cs="Times New Roman"/>
          <w:sz w:val="28"/>
          <w:szCs w:val="28"/>
        </w:rPr>
        <w:t xml:space="preserve">повинні </w:t>
      </w:r>
      <w:r w:rsidR="00793017" w:rsidRPr="007268A6">
        <w:rPr>
          <w:rFonts w:ascii="Times New Roman" w:hAnsi="Times New Roman" w:cs="Times New Roman"/>
          <w:sz w:val="28"/>
          <w:szCs w:val="28"/>
        </w:rPr>
        <w:t>відображ</w:t>
      </w:r>
      <w:r>
        <w:rPr>
          <w:rFonts w:ascii="Times New Roman" w:hAnsi="Times New Roman" w:cs="Times New Roman"/>
          <w:sz w:val="28"/>
          <w:szCs w:val="28"/>
        </w:rPr>
        <w:t>ати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: </w:t>
      </w:r>
      <w:r w:rsidR="003A75E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1EE31D" w14:textId="12E6388E" w:rsidR="00793017" w:rsidRPr="007268A6" w:rsidRDefault="00793017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закладені у бюджет </w:t>
      </w:r>
      <w:r w:rsidR="009D0EEB">
        <w:rPr>
          <w:rFonts w:ascii="Times New Roman" w:hAnsi="Times New Roman" w:cs="Times New Roman"/>
          <w:sz w:val="28"/>
          <w:szCs w:val="28"/>
        </w:rPr>
        <w:t xml:space="preserve">прогнозовані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припущення, </w:t>
      </w:r>
      <w:r w:rsidR="009D0EEB">
        <w:rPr>
          <w:rFonts w:ascii="Times New Roman" w:hAnsi="Times New Roman" w:cs="Times New Roman"/>
          <w:sz w:val="28"/>
          <w:szCs w:val="28"/>
        </w:rPr>
        <w:t xml:space="preserve">визначені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цілі та пріоритети; </w:t>
      </w:r>
    </w:p>
    <w:p w14:paraId="58FB9EA9" w14:textId="2736CF36" w:rsidR="00793017" w:rsidRPr="007268A6" w:rsidRDefault="00793017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виконання бюджету впродовж цілого року </w:t>
      </w:r>
      <w:r w:rsidR="009D0EEB">
        <w:rPr>
          <w:rFonts w:ascii="Times New Roman" w:hAnsi="Times New Roman" w:cs="Times New Roman"/>
          <w:sz w:val="28"/>
          <w:szCs w:val="28"/>
        </w:rPr>
        <w:t xml:space="preserve">в розрізі </w:t>
      </w:r>
      <w:r w:rsidRPr="007268A6">
        <w:rPr>
          <w:rFonts w:ascii="Times New Roman" w:hAnsi="Times New Roman" w:cs="Times New Roman"/>
          <w:sz w:val="28"/>
          <w:szCs w:val="28"/>
        </w:rPr>
        <w:t>місячн</w:t>
      </w:r>
      <w:r w:rsidR="009D0EEB">
        <w:rPr>
          <w:rFonts w:ascii="Times New Roman" w:hAnsi="Times New Roman" w:cs="Times New Roman"/>
          <w:sz w:val="28"/>
          <w:szCs w:val="28"/>
        </w:rPr>
        <w:t>их</w:t>
      </w:r>
      <w:r w:rsidRPr="007268A6">
        <w:rPr>
          <w:rFonts w:ascii="Times New Roman" w:hAnsi="Times New Roman" w:cs="Times New Roman"/>
          <w:sz w:val="28"/>
          <w:szCs w:val="28"/>
        </w:rPr>
        <w:t xml:space="preserve"> і піврічн</w:t>
      </w:r>
      <w:r w:rsidR="009D0EEB">
        <w:rPr>
          <w:rFonts w:ascii="Times New Roman" w:hAnsi="Times New Roman" w:cs="Times New Roman"/>
          <w:sz w:val="28"/>
          <w:szCs w:val="28"/>
        </w:rPr>
        <w:t xml:space="preserve">их </w:t>
      </w:r>
      <w:r w:rsidRPr="007268A6">
        <w:rPr>
          <w:rFonts w:ascii="Times New Roman" w:hAnsi="Times New Roman" w:cs="Times New Roman"/>
          <w:sz w:val="28"/>
          <w:szCs w:val="28"/>
        </w:rPr>
        <w:t>звіт</w:t>
      </w:r>
      <w:r w:rsidR="009D0EEB">
        <w:rPr>
          <w:rFonts w:ascii="Times New Roman" w:hAnsi="Times New Roman" w:cs="Times New Roman"/>
          <w:sz w:val="28"/>
          <w:szCs w:val="28"/>
        </w:rPr>
        <w:t>ів</w:t>
      </w:r>
      <w:r w:rsidRPr="007268A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73C812A" w14:textId="7B658AFC" w:rsidR="00793017" w:rsidRPr="007268A6" w:rsidRDefault="00793017" w:rsidP="005E1E45">
      <w:pPr>
        <w:pStyle w:val="a4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довгострокові </w:t>
      </w:r>
      <w:r w:rsidR="009D0EEB">
        <w:rPr>
          <w:rFonts w:ascii="Times New Roman" w:hAnsi="Times New Roman" w:cs="Times New Roman"/>
          <w:sz w:val="28"/>
          <w:szCs w:val="28"/>
        </w:rPr>
        <w:t xml:space="preserve">бюджетні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прогнози. </w:t>
      </w:r>
    </w:p>
    <w:p w14:paraId="4309CE57" w14:textId="61A874C3" w:rsidR="003006AF" w:rsidRPr="007268A6" w:rsidRDefault="00793017" w:rsidP="006C65C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bCs/>
          <w:sz w:val="28"/>
          <w:szCs w:val="28"/>
        </w:rPr>
        <w:t>WB BOOST Initiative</w:t>
      </w:r>
      <w:r w:rsidR="006C65C2"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268A6">
        <w:rPr>
          <w:rFonts w:ascii="Times New Roman" w:hAnsi="Times New Roman" w:cs="Times New Roman"/>
          <w:sz w:val="28"/>
          <w:szCs w:val="28"/>
        </w:rPr>
        <w:t xml:space="preserve">– </w:t>
      </w:r>
      <w:r w:rsidRPr="007268A6">
        <w:rPr>
          <w:rFonts w:ascii="Times New Roman" w:hAnsi="Times New Roman" w:cs="Times New Roman"/>
          <w:iCs/>
          <w:sz w:val="28"/>
          <w:szCs w:val="28"/>
        </w:rPr>
        <w:t>Ініціатива BOOST</w:t>
      </w:r>
      <w:r w:rsidR="005B2A63">
        <w:rPr>
          <w:rFonts w:ascii="Times New Roman" w:hAnsi="Times New Roman" w:cs="Times New Roman"/>
          <w:iCs/>
          <w:sz w:val="28"/>
          <w:szCs w:val="28"/>
        </w:rPr>
        <w:t xml:space="preserve"> представлена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 Світови</w:t>
      </w:r>
      <w:r w:rsidR="005B2A63">
        <w:rPr>
          <w:rFonts w:ascii="Times New Roman" w:hAnsi="Times New Roman" w:cs="Times New Roman"/>
          <w:iCs/>
          <w:sz w:val="28"/>
          <w:szCs w:val="28"/>
        </w:rPr>
        <w:t>м</w:t>
      </w:r>
      <w:r w:rsidRPr="007268A6">
        <w:rPr>
          <w:rFonts w:ascii="Times New Roman" w:hAnsi="Times New Roman" w:cs="Times New Roman"/>
          <w:iCs/>
          <w:sz w:val="28"/>
          <w:szCs w:val="28"/>
        </w:rPr>
        <w:t xml:space="preserve"> банк</w:t>
      </w:r>
      <w:r w:rsidR="005B2A63">
        <w:rPr>
          <w:rFonts w:ascii="Times New Roman" w:hAnsi="Times New Roman" w:cs="Times New Roman"/>
          <w:iCs/>
          <w:sz w:val="28"/>
          <w:szCs w:val="28"/>
        </w:rPr>
        <w:t>ом</w:t>
      </w:r>
      <w:r w:rsidR="00B35554">
        <w:rPr>
          <w:rFonts w:ascii="Times New Roman" w:hAnsi="Times New Roman" w:cs="Times New Roman"/>
          <w:iCs/>
          <w:sz w:val="28"/>
          <w:szCs w:val="28"/>
        </w:rPr>
        <w:t xml:space="preserve">, яка представляє собою </w:t>
      </w:r>
      <w:r w:rsidRPr="007268A6">
        <w:rPr>
          <w:rFonts w:ascii="Times New Roman" w:hAnsi="Times New Roman" w:cs="Times New Roman"/>
          <w:sz w:val="28"/>
          <w:szCs w:val="28"/>
        </w:rPr>
        <w:t>спільні</w:t>
      </w:r>
      <w:r w:rsidR="00B35554">
        <w:rPr>
          <w:rFonts w:ascii="Times New Roman" w:hAnsi="Times New Roman" w:cs="Times New Roman"/>
          <w:sz w:val="28"/>
          <w:szCs w:val="28"/>
        </w:rPr>
        <w:t xml:space="preserve"> напрацювання стосовно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полегшення доступу до </w:t>
      </w:r>
      <w:r w:rsidR="00B35554">
        <w:rPr>
          <w:rFonts w:ascii="Times New Roman" w:hAnsi="Times New Roman" w:cs="Times New Roman"/>
          <w:sz w:val="28"/>
          <w:szCs w:val="28"/>
        </w:rPr>
        <w:t xml:space="preserve">отримання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бюджетної інформації та сприяння </w:t>
      </w:r>
      <w:r w:rsidR="00B35554">
        <w:rPr>
          <w:rFonts w:ascii="Times New Roman" w:hAnsi="Times New Roman" w:cs="Times New Roman"/>
          <w:sz w:val="28"/>
          <w:szCs w:val="28"/>
        </w:rPr>
        <w:t xml:space="preserve">її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ефективному використанню </w:t>
      </w:r>
      <w:r w:rsidR="00B35554">
        <w:rPr>
          <w:rFonts w:ascii="Times New Roman" w:hAnsi="Times New Roman" w:cs="Times New Roman"/>
          <w:sz w:val="28"/>
          <w:szCs w:val="28"/>
        </w:rPr>
        <w:t xml:space="preserve">для забезпечення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більш досконалих процесів прийняття </w:t>
      </w:r>
      <w:r w:rsidR="00B35554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рішень</w:t>
      </w:r>
      <w:r w:rsidR="00B35554">
        <w:rPr>
          <w:rFonts w:ascii="Times New Roman" w:hAnsi="Times New Roman" w:cs="Times New Roman"/>
          <w:sz w:val="28"/>
          <w:szCs w:val="28"/>
        </w:rPr>
        <w:t xml:space="preserve"> в контексті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прозорості </w:t>
      </w:r>
      <w:r w:rsidR="00B35554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підзвітності. BOOST</w:t>
      </w:r>
      <w:r w:rsidR="00B35554">
        <w:rPr>
          <w:rFonts w:ascii="Times New Roman" w:hAnsi="Times New Roman" w:cs="Times New Roman"/>
          <w:sz w:val="28"/>
          <w:szCs w:val="28"/>
        </w:rPr>
        <w:t xml:space="preserve"> – ц</w:t>
      </w:r>
      <w:r w:rsidRPr="007268A6">
        <w:rPr>
          <w:rFonts w:ascii="Times New Roman" w:hAnsi="Times New Roman" w:cs="Times New Roman"/>
          <w:sz w:val="28"/>
          <w:szCs w:val="28"/>
        </w:rPr>
        <w:t xml:space="preserve">е назва інструменту аналізу даних, </w:t>
      </w:r>
      <w:r w:rsidR="00B35554">
        <w:rPr>
          <w:rFonts w:ascii="Times New Roman" w:hAnsi="Times New Roman" w:cs="Times New Roman"/>
          <w:sz w:val="28"/>
          <w:szCs w:val="28"/>
        </w:rPr>
        <w:t xml:space="preserve">який </w:t>
      </w:r>
      <w:r w:rsidRPr="007268A6">
        <w:rPr>
          <w:rFonts w:ascii="Times New Roman" w:hAnsi="Times New Roman" w:cs="Times New Roman"/>
          <w:sz w:val="28"/>
          <w:szCs w:val="28"/>
        </w:rPr>
        <w:t>розроблен</w:t>
      </w:r>
      <w:r w:rsidR="00B35554">
        <w:rPr>
          <w:rFonts w:ascii="Times New Roman" w:hAnsi="Times New Roman" w:cs="Times New Roman"/>
          <w:sz w:val="28"/>
          <w:szCs w:val="28"/>
        </w:rPr>
        <w:t>ий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Світовим банком </w:t>
      </w:r>
      <w:r w:rsidR="00B35554">
        <w:rPr>
          <w:rFonts w:ascii="Times New Roman" w:hAnsi="Times New Roman" w:cs="Times New Roman"/>
          <w:sz w:val="28"/>
          <w:szCs w:val="28"/>
        </w:rPr>
        <w:t xml:space="preserve">для </w:t>
      </w:r>
      <w:r w:rsidRPr="007268A6">
        <w:rPr>
          <w:rFonts w:ascii="Times New Roman" w:hAnsi="Times New Roman" w:cs="Times New Roman"/>
          <w:sz w:val="28"/>
          <w:szCs w:val="28"/>
        </w:rPr>
        <w:t>покращення збира</w:t>
      </w:r>
      <w:r w:rsidR="00B35554">
        <w:rPr>
          <w:rFonts w:ascii="Times New Roman" w:hAnsi="Times New Roman" w:cs="Times New Roman"/>
          <w:sz w:val="28"/>
          <w:szCs w:val="28"/>
        </w:rPr>
        <w:t>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35554">
        <w:rPr>
          <w:rFonts w:ascii="Times New Roman" w:hAnsi="Times New Roman" w:cs="Times New Roman"/>
          <w:sz w:val="28"/>
          <w:szCs w:val="28"/>
        </w:rPr>
        <w:t>й</w:t>
      </w:r>
      <w:r w:rsidRPr="007268A6">
        <w:rPr>
          <w:rFonts w:ascii="Times New Roman" w:hAnsi="Times New Roman" w:cs="Times New Roman"/>
          <w:sz w:val="28"/>
          <w:szCs w:val="28"/>
        </w:rPr>
        <w:t xml:space="preserve"> аналізува</w:t>
      </w:r>
      <w:r w:rsidR="00B35554">
        <w:rPr>
          <w:rFonts w:ascii="Times New Roman" w:hAnsi="Times New Roman" w:cs="Times New Roman"/>
          <w:sz w:val="28"/>
          <w:szCs w:val="28"/>
        </w:rPr>
        <w:t>ння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B35554">
        <w:rPr>
          <w:rFonts w:ascii="Times New Roman" w:hAnsi="Times New Roman" w:cs="Times New Roman"/>
          <w:sz w:val="28"/>
          <w:szCs w:val="28"/>
        </w:rPr>
        <w:t xml:space="preserve">бюджетних даних з метою 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підвищення якості своїх технічних консультацій у сфері </w:t>
      </w:r>
      <w:r w:rsidR="00B35554">
        <w:rPr>
          <w:rFonts w:ascii="Times New Roman" w:hAnsi="Times New Roman" w:cs="Times New Roman"/>
          <w:sz w:val="28"/>
          <w:szCs w:val="28"/>
        </w:rPr>
        <w:t xml:space="preserve">здійснення 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видатків. </w:t>
      </w:r>
    </w:p>
    <w:p w14:paraId="5D20F8A6" w14:textId="26BBBAC2" w:rsidR="00602676" w:rsidRDefault="00602676" w:rsidP="0079301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676">
        <w:rPr>
          <w:rFonts w:ascii="Times New Roman" w:hAnsi="Times New Roman" w:cs="Times New Roman"/>
          <w:sz w:val="28"/>
          <w:szCs w:val="28"/>
        </w:rPr>
        <w:t xml:space="preserve">Беручи за основу міжнародну практику в сфері прозорості місцевих бюджетів, сформовано основні методи залучення громадськості до бюджетного процесу та їх основну характеристику, які подано у таблиці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6D5200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02DAFE5" w14:textId="77777777" w:rsidR="00AD23DE" w:rsidRDefault="00AD23DE" w:rsidP="00602676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</w:p>
    <w:p w14:paraId="2D08D551" w14:textId="2D4BD0A0" w:rsidR="00602676" w:rsidRPr="00602676" w:rsidRDefault="00602676" w:rsidP="00602676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02676">
        <w:rPr>
          <w:rFonts w:ascii="Times New Roman" w:hAnsi="Times New Roman" w:cs="Times New Roman"/>
          <w:i/>
          <w:sz w:val="28"/>
          <w:szCs w:val="28"/>
        </w:rPr>
        <w:lastRenderedPageBreak/>
        <w:t>Таблиця 3.</w:t>
      </w:r>
      <w:r w:rsidR="006D5200">
        <w:rPr>
          <w:rFonts w:ascii="Times New Roman" w:hAnsi="Times New Roman" w:cs="Times New Roman"/>
          <w:i/>
          <w:sz w:val="28"/>
          <w:szCs w:val="28"/>
        </w:rPr>
        <w:t>2</w:t>
      </w:r>
    </w:p>
    <w:p w14:paraId="46EC581F" w14:textId="77777777" w:rsidR="00602676" w:rsidRPr="00602676" w:rsidRDefault="00602676" w:rsidP="00602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02676">
        <w:rPr>
          <w:rFonts w:ascii="Times New Roman" w:hAnsi="Times New Roman" w:cs="Times New Roman"/>
          <w:b/>
          <w:sz w:val="28"/>
          <w:szCs w:val="28"/>
        </w:rPr>
        <w:t>Міжнародна практика у сфері прозорості місцевих бюджетів</w:t>
      </w:r>
    </w:p>
    <w:p w14:paraId="57785EE2" w14:textId="4C3883D3" w:rsidR="00602676" w:rsidRDefault="00602676" w:rsidP="00602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02676">
        <w:rPr>
          <w:rFonts w:ascii="Times New Roman" w:hAnsi="Times New Roman" w:cs="Times New Roman"/>
          <w:b/>
          <w:sz w:val="28"/>
          <w:szCs w:val="28"/>
        </w:rPr>
        <w:t>та залучення громадськості до бюджетного процесу в Україні</w:t>
      </w:r>
    </w:p>
    <w:p w14:paraId="35184E2F" w14:textId="07B294B2" w:rsidR="00A31CB4" w:rsidRPr="00A31CB4" w:rsidRDefault="00A31CB4" w:rsidP="00A31C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0639928" wp14:editId="1D045437">
            <wp:extent cx="5757068" cy="7707086"/>
            <wp:effectExtent l="0" t="0" r="0" b="825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0208" cy="7724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3CB4E5" w14:textId="77777777" w:rsidR="00A31CB4" w:rsidRDefault="00A31CB4" w:rsidP="00E87F3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7839AAE7" w14:textId="342E4CA5" w:rsidR="00A31CB4" w:rsidRPr="00A31CB4" w:rsidRDefault="00A31CB4" w:rsidP="00A31C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53AA4622" wp14:editId="462CD00C">
            <wp:extent cx="5879392" cy="5568043"/>
            <wp:effectExtent l="0" t="0" r="762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1533" cy="5589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6553B" w14:textId="2EF49660" w:rsidR="00E87F3C" w:rsidRPr="00602676" w:rsidRDefault="00E87F3C" w:rsidP="00E87F3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02676">
        <w:rPr>
          <w:rFonts w:ascii="Times New Roman" w:hAnsi="Times New Roman" w:cs="Times New Roman"/>
          <w:i/>
          <w:sz w:val="28"/>
          <w:szCs w:val="28"/>
        </w:rPr>
        <w:t>Примітка. Складено автором на основі [</w:t>
      </w:r>
      <w:r>
        <w:rPr>
          <w:rFonts w:ascii="Times New Roman" w:hAnsi="Times New Roman" w:cs="Times New Roman"/>
          <w:i/>
          <w:sz w:val="28"/>
          <w:szCs w:val="28"/>
        </w:rPr>
        <w:t>38</w:t>
      </w:r>
      <w:r w:rsidRPr="00602676">
        <w:rPr>
          <w:rFonts w:ascii="Times New Roman" w:hAnsi="Times New Roman" w:cs="Times New Roman"/>
          <w:i/>
          <w:sz w:val="28"/>
          <w:szCs w:val="28"/>
        </w:rPr>
        <w:t>]</w:t>
      </w:r>
    </w:p>
    <w:p w14:paraId="2F262586" w14:textId="657A406C" w:rsidR="00602676" w:rsidRDefault="00602676" w:rsidP="0060267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41E5C7BA" w14:textId="6B626044" w:rsidR="00793017" w:rsidRPr="007268A6" w:rsidRDefault="00FF77A8" w:rsidP="00793017">
      <w:pPr>
        <w:pStyle w:val="Pa2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Особливо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важливим у </w:t>
      </w:r>
      <w:r>
        <w:rPr>
          <w:rFonts w:ascii="Times New Roman" w:hAnsi="Times New Roman" w:cs="Times New Roman"/>
          <w:sz w:val="28"/>
          <w:szCs w:val="28"/>
        </w:rPr>
        <w:t xml:space="preserve">забезпеченні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прозорості </w:t>
      </w:r>
      <w:r>
        <w:rPr>
          <w:rFonts w:ascii="Times New Roman" w:hAnsi="Times New Roman" w:cs="Times New Roman"/>
          <w:sz w:val="28"/>
          <w:szCs w:val="28"/>
        </w:rPr>
        <w:t xml:space="preserve">бюджетного процесу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 xml:space="preserve">створення умов для прямого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доступу громадян до бюджетної інформації. Доступ </w:t>
      </w:r>
      <w:r>
        <w:rPr>
          <w:rFonts w:ascii="Times New Roman" w:hAnsi="Times New Roman" w:cs="Times New Roman"/>
          <w:sz w:val="28"/>
          <w:szCs w:val="28"/>
        </w:rPr>
        <w:t xml:space="preserve">до такої інформації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означає не </w:t>
      </w:r>
      <w:r>
        <w:rPr>
          <w:rFonts w:ascii="Times New Roman" w:hAnsi="Times New Roman" w:cs="Times New Roman"/>
          <w:sz w:val="28"/>
          <w:szCs w:val="28"/>
        </w:rPr>
        <w:t xml:space="preserve">тільки отримання </w:t>
      </w:r>
      <w:r w:rsidR="00793017" w:rsidRPr="007268A6">
        <w:rPr>
          <w:rFonts w:ascii="Times New Roman" w:hAnsi="Times New Roman" w:cs="Times New Roman"/>
          <w:sz w:val="28"/>
          <w:szCs w:val="28"/>
        </w:rPr>
        <w:t>фізичн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доступ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</w:rPr>
        <w:t xml:space="preserve"> бюджетної інформації</w:t>
      </w:r>
      <w:r w:rsidR="00793017" w:rsidRPr="007268A6">
        <w:rPr>
          <w:rFonts w:ascii="Times New Roman" w:hAnsi="Times New Roman" w:cs="Times New Roman"/>
          <w:sz w:val="28"/>
          <w:szCs w:val="28"/>
        </w:rPr>
        <w:t>, а їх доступність</w:t>
      </w:r>
      <w:r>
        <w:rPr>
          <w:rFonts w:ascii="Times New Roman" w:hAnsi="Times New Roman" w:cs="Times New Roman"/>
          <w:sz w:val="28"/>
          <w:szCs w:val="28"/>
        </w:rPr>
        <w:t>, своєчасність та обґрунтованість</w:t>
      </w:r>
      <w:r w:rsidR="00793017" w:rsidRPr="007268A6">
        <w:rPr>
          <w:rFonts w:ascii="Times New Roman" w:hAnsi="Times New Roman" w:cs="Times New Roman"/>
          <w:sz w:val="28"/>
          <w:szCs w:val="28"/>
        </w:rPr>
        <w:t>. Адже недостатн</w:t>
      </w:r>
      <w:r>
        <w:rPr>
          <w:rFonts w:ascii="Times New Roman" w:hAnsi="Times New Roman" w:cs="Times New Roman"/>
          <w:sz w:val="28"/>
          <w:szCs w:val="28"/>
        </w:rPr>
        <w:t>ім є тільки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розмі</w:t>
      </w:r>
      <w:r>
        <w:rPr>
          <w:rFonts w:ascii="Times New Roman" w:hAnsi="Times New Roman" w:cs="Times New Roman"/>
          <w:sz w:val="28"/>
          <w:szCs w:val="28"/>
        </w:rPr>
        <w:t>щення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десь технічн</w:t>
      </w:r>
      <w:r w:rsidR="00FC26C1">
        <w:rPr>
          <w:rFonts w:ascii="Times New Roman" w:hAnsi="Times New Roman" w:cs="Times New Roman"/>
          <w:sz w:val="28"/>
          <w:szCs w:val="28"/>
        </w:rPr>
        <w:t>ої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документ</w:t>
      </w:r>
      <w:r w:rsidR="00FC26C1">
        <w:rPr>
          <w:rFonts w:ascii="Times New Roman" w:hAnsi="Times New Roman" w:cs="Times New Roman"/>
          <w:sz w:val="28"/>
          <w:szCs w:val="28"/>
        </w:rPr>
        <w:t>ації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 – громадяни </w:t>
      </w:r>
      <w:r w:rsidR="00FC26C1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отримувати доступну </w:t>
      </w:r>
      <w:r w:rsidR="00FC26C1">
        <w:rPr>
          <w:rFonts w:ascii="Times New Roman" w:hAnsi="Times New Roman" w:cs="Times New Roman"/>
          <w:sz w:val="28"/>
          <w:szCs w:val="28"/>
        </w:rPr>
        <w:t xml:space="preserve">бюджетну </w:t>
      </w:r>
      <w:r w:rsidR="00793017" w:rsidRPr="007268A6">
        <w:rPr>
          <w:rFonts w:ascii="Times New Roman" w:hAnsi="Times New Roman" w:cs="Times New Roman"/>
          <w:sz w:val="28"/>
          <w:szCs w:val="28"/>
        </w:rPr>
        <w:t>інформацію, тобто зроблену у формат</w:t>
      </w:r>
      <w:r w:rsidR="007940A7">
        <w:rPr>
          <w:rFonts w:ascii="Times New Roman" w:hAnsi="Times New Roman" w:cs="Times New Roman"/>
          <w:sz w:val="28"/>
          <w:szCs w:val="28"/>
        </w:rPr>
        <w:t>і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, які </w:t>
      </w:r>
      <w:r w:rsidR="007940A7">
        <w:rPr>
          <w:rFonts w:ascii="Times New Roman" w:hAnsi="Times New Roman" w:cs="Times New Roman"/>
          <w:sz w:val="28"/>
          <w:szCs w:val="28"/>
        </w:rPr>
        <w:t xml:space="preserve">будуть зрозумілі для громадян </w:t>
      </w:r>
      <w:r w:rsidR="00793017" w:rsidRPr="007268A6">
        <w:rPr>
          <w:rFonts w:ascii="Times New Roman" w:hAnsi="Times New Roman" w:cs="Times New Roman"/>
          <w:sz w:val="28"/>
          <w:szCs w:val="28"/>
        </w:rPr>
        <w:t xml:space="preserve">без спеціальної фахової підготовки. </w:t>
      </w:r>
    </w:p>
    <w:p w14:paraId="127EAB68" w14:textId="27310F64" w:rsidR="008F6F57" w:rsidRPr="008F6F57" w:rsidRDefault="008F6F57" w:rsidP="008F6F57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F6F57">
        <w:rPr>
          <w:rFonts w:ascii="Times New Roman" w:hAnsi="Times New Roman" w:cs="Times New Roman"/>
          <w:sz w:val="28"/>
          <w:szCs w:val="28"/>
        </w:rPr>
        <w:t>Отже, можна</w:t>
      </w:r>
      <w:r w:rsidR="00F71A50">
        <w:rPr>
          <w:rFonts w:ascii="Times New Roman" w:hAnsi="Times New Roman" w:cs="Times New Roman"/>
          <w:sz w:val="28"/>
          <w:szCs w:val="28"/>
        </w:rPr>
        <w:t xml:space="preserve"> підсумувати</w:t>
      </w:r>
      <w:r w:rsidRPr="008F6F57">
        <w:rPr>
          <w:rFonts w:ascii="Times New Roman" w:hAnsi="Times New Roman" w:cs="Times New Roman"/>
          <w:sz w:val="28"/>
          <w:szCs w:val="28"/>
        </w:rPr>
        <w:t xml:space="preserve">, що сутністю </w:t>
      </w:r>
      <w:r w:rsidR="00F71A50">
        <w:rPr>
          <w:rFonts w:ascii="Times New Roman" w:hAnsi="Times New Roman" w:cs="Times New Roman"/>
          <w:sz w:val="28"/>
          <w:szCs w:val="28"/>
        </w:rPr>
        <w:t xml:space="preserve">забезпечення </w:t>
      </w:r>
      <w:r w:rsidRPr="008F6F57">
        <w:rPr>
          <w:rFonts w:ascii="Times New Roman" w:hAnsi="Times New Roman" w:cs="Times New Roman"/>
          <w:sz w:val="28"/>
          <w:szCs w:val="28"/>
        </w:rPr>
        <w:t xml:space="preserve">прозорості бюджетного процесу із урахуванням </w:t>
      </w:r>
      <w:r w:rsidR="00F71A50">
        <w:rPr>
          <w:rFonts w:ascii="Times New Roman" w:hAnsi="Times New Roman" w:cs="Times New Roman"/>
          <w:sz w:val="28"/>
          <w:szCs w:val="28"/>
        </w:rPr>
        <w:t xml:space="preserve">світових практик </w:t>
      </w:r>
      <w:r w:rsidRPr="008F6F57">
        <w:rPr>
          <w:rFonts w:ascii="Times New Roman" w:hAnsi="Times New Roman" w:cs="Times New Roman"/>
          <w:sz w:val="28"/>
          <w:szCs w:val="28"/>
        </w:rPr>
        <w:t xml:space="preserve">та зарубіжного досвіду </w:t>
      </w:r>
      <w:r w:rsidRPr="008F6F57">
        <w:rPr>
          <w:rFonts w:ascii="Times New Roman" w:hAnsi="Times New Roman" w:cs="Times New Roman"/>
          <w:sz w:val="28"/>
          <w:szCs w:val="28"/>
        </w:rPr>
        <w:lastRenderedPageBreak/>
        <w:t xml:space="preserve">є оприлюднення </w:t>
      </w:r>
      <w:r w:rsidR="00F71A50">
        <w:rPr>
          <w:rFonts w:ascii="Times New Roman" w:hAnsi="Times New Roman" w:cs="Times New Roman"/>
          <w:sz w:val="28"/>
          <w:szCs w:val="28"/>
        </w:rPr>
        <w:t>та</w:t>
      </w:r>
      <w:r w:rsidRPr="008F6F57">
        <w:rPr>
          <w:rFonts w:ascii="Times New Roman" w:hAnsi="Times New Roman" w:cs="Times New Roman"/>
          <w:sz w:val="28"/>
          <w:szCs w:val="28"/>
        </w:rPr>
        <w:t xml:space="preserve"> публічне представлення </w:t>
      </w:r>
      <w:r w:rsidR="00F71A50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8F6F57">
        <w:rPr>
          <w:rFonts w:ascii="Times New Roman" w:hAnsi="Times New Roman" w:cs="Times New Roman"/>
          <w:sz w:val="28"/>
          <w:szCs w:val="28"/>
        </w:rPr>
        <w:t xml:space="preserve">інформації, </w:t>
      </w:r>
      <w:r w:rsidR="00F71A50">
        <w:rPr>
          <w:rFonts w:ascii="Times New Roman" w:hAnsi="Times New Roman" w:cs="Times New Roman"/>
          <w:sz w:val="28"/>
          <w:szCs w:val="28"/>
        </w:rPr>
        <w:t xml:space="preserve">а </w:t>
      </w:r>
      <w:r w:rsidRPr="008F6F57">
        <w:rPr>
          <w:rFonts w:ascii="Times New Roman" w:hAnsi="Times New Roman" w:cs="Times New Roman"/>
          <w:sz w:val="28"/>
          <w:szCs w:val="28"/>
        </w:rPr>
        <w:t>так</w:t>
      </w:r>
      <w:r w:rsidR="00F71A50">
        <w:rPr>
          <w:rFonts w:ascii="Times New Roman" w:hAnsi="Times New Roman" w:cs="Times New Roman"/>
          <w:sz w:val="28"/>
          <w:szCs w:val="28"/>
        </w:rPr>
        <w:t>ож</w:t>
      </w:r>
      <w:r w:rsidRPr="008F6F57">
        <w:rPr>
          <w:rFonts w:ascii="Times New Roman" w:hAnsi="Times New Roman" w:cs="Times New Roman"/>
          <w:sz w:val="28"/>
          <w:szCs w:val="28"/>
        </w:rPr>
        <w:t xml:space="preserve">  </w:t>
      </w:r>
      <w:r w:rsidR="00F71A50">
        <w:rPr>
          <w:rFonts w:ascii="Times New Roman" w:hAnsi="Times New Roman" w:cs="Times New Roman"/>
          <w:sz w:val="28"/>
          <w:szCs w:val="28"/>
        </w:rPr>
        <w:t xml:space="preserve">участь </w:t>
      </w:r>
      <w:r w:rsidRPr="008F6F57">
        <w:rPr>
          <w:rFonts w:ascii="Times New Roman" w:hAnsi="Times New Roman" w:cs="Times New Roman"/>
          <w:sz w:val="28"/>
          <w:szCs w:val="28"/>
        </w:rPr>
        <w:t>громадськ</w:t>
      </w:r>
      <w:r w:rsidR="00F71A50">
        <w:rPr>
          <w:rFonts w:ascii="Times New Roman" w:hAnsi="Times New Roman" w:cs="Times New Roman"/>
          <w:sz w:val="28"/>
          <w:szCs w:val="28"/>
        </w:rPr>
        <w:t>ості</w:t>
      </w:r>
      <w:r w:rsidRPr="008F6F57">
        <w:rPr>
          <w:rFonts w:ascii="Times New Roman" w:hAnsi="Times New Roman" w:cs="Times New Roman"/>
          <w:sz w:val="28"/>
          <w:szCs w:val="28"/>
        </w:rPr>
        <w:t xml:space="preserve"> </w:t>
      </w:r>
      <w:r w:rsidR="00F71A50">
        <w:rPr>
          <w:rFonts w:ascii="Times New Roman" w:hAnsi="Times New Roman" w:cs="Times New Roman"/>
          <w:sz w:val="28"/>
          <w:szCs w:val="28"/>
        </w:rPr>
        <w:t xml:space="preserve">в </w:t>
      </w:r>
      <w:r w:rsidRPr="008F6F57">
        <w:rPr>
          <w:rFonts w:ascii="Times New Roman" w:hAnsi="Times New Roman" w:cs="Times New Roman"/>
          <w:sz w:val="28"/>
          <w:szCs w:val="28"/>
        </w:rPr>
        <w:t>обговоренн</w:t>
      </w:r>
      <w:r w:rsidR="00F71A50">
        <w:rPr>
          <w:rFonts w:ascii="Times New Roman" w:hAnsi="Times New Roman" w:cs="Times New Roman"/>
          <w:sz w:val="28"/>
          <w:szCs w:val="28"/>
        </w:rPr>
        <w:t>і</w:t>
      </w:r>
      <w:r w:rsidRPr="008F6F57">
        <w:rPr>
          <w:rFonts w:ascii="Times New Roman" w:hAnsi="Times New Roman" w:cs="Times New Roman"/>
          <w:sz w:val="28"/>
          <w:szCs w:val="28"/>
        </w:rPr>
        <w:t xml:space="preserve"> напрямів бюджетної політики</w:t>
      </w:r>
      <w:r w:rsidR="00F71A50">
        <w:rPr>
          <w:rFonts w:ascii="Times New Roman" w:hAnsi="Times New Roman" w:cs="Times New Roman"/>
          <w:sz w:val="28"/>
          <w:szCs w:val="28"/>
        </w:rPr>
        <w:t xml:space="preserve"> на місцевому рівні в розрізі здійснюваних бюджетних процедур. Тому з метою </w:t>
      </w:r>
      <w:r w:rsidRPr="008F6F57">
        <w:rPr>
          <w:rFonts w:ascii="Times New Roman" w:hAnsi="Times New Roman" w:cs="Times New Roman"/>
          <w:sz w:val="28"/>
          <w:szCs w:val="28"/>
        </w:rPr>
        <w:t>його реалізації</w:t>
      </w:r>
      <w:r w:rsidR="00F71A50">
        <w:rPr>
          <w:rFonts w:ascii="Times New Roman" w:hAnsi="Times New Roman" w:cs="Times New Roman"/>
          <w:sz w:val="28"/>
          <w:szCs w:val="28"/>
        </w:rPr>
        <w:t xml:space="preserve"> доцільно</w:t>
      </w:r>
      <w:r w:rsidRPr="008F6F57">
        <w:rPr>
          <w:rFonts w:ascii="Times New Roman" w:hAnsi="Times New Roman" w:cs="Times New Roman"/>
          <w:sz w:val="28"/>
          <w:szCs w:val="28"/>
        </w:rPr>
        <w:t xml:space="preserve">: </w:t>
      </w:r>
      <w:r w:rsidR="00F71A50">
        <w:rPr>
          <w:rFonts w:ascii="Times New Roman" w:hAnsi="Times New Roman" w:cs="Times New Roman"/>
          <w:sz w:val="28"/>
          <w:szCs w:val="28"/>
        </w:rPr>
        <w:t xml:space="preserve">більш активно </w:t>
      </w:r>
      <w:r w:rsidRPr="008F6F57">
        <w:rPr>
          <w:rFonts w:ascii="Times New Roman" w:hAnsi="Times New Roman" w:cs="Times New Roman"/>
          <w:sz w:val="28"/>
          <w:szCs w:val="28"/>
        </w:rPr>
        <w:t xml:space="preserve">використовувати демократичні </w:t>
      </w:r>
      <w:r w:rsidR="00F71A50">
        <w:rPr>
          <w:rFonts w:ascii="Times New Roman" w:hAnsi="Times New Roman" w:cs="Times New Roman"/>
          <w:sz w:val="28"/>
          <w:szCs w:val="28"/>
        </w:rPr>
        <w:t xml:space="preserve">засади </w:t>
      </w:r>
      <w:r w:rsidRPr="008F6F57">
        <w:rPr>
          <w:rFonts w:ascii="Times New Roman" w:hAnsi="Times New Roman" w:cs="Times New Roman"/>
          <w:sz w:val="28"/>
          <w:szCs w:val="28"/>
        </w:rPr>
        <w:t xml:space="preserve">залучення громадськості до участі в бюджетному процесі </w:t>
      </w:r>
      <w:r w:rsidR="00F71A50">
        <w:rPr>
          <w:rFonts w:ascii="Times New Roman" w:hAnsi="Times New Roman" w:cs="Times New Roman"/>
          <w:sz w:val="28"/>
          <w:szCs w:val="28"/>
        </w:rPr>
        <w:t>на місцевому рівні</w:t>
      </w:r>
      <w:r w:rsidRPr="008F6F57">
        <w:rPr>
          <w:rFonts w:ascii="Times New Roman" w:hAnsi="Times New Roman" w:cs="Times New Roman"/>
          <w:sz w:val="28"/>
          <w:szCs w:val="28"/>
        </w:rPr>
        <w:t xml:space="preserve">; </w:t>
      </w:r>
      <w:r w:rsidR="00F71A50">
        <w:rPr>
          <w:rFonts w:ascii="Times New Roman" w:hAnsi="Times New Roman" w:cs="Times New Roman"/>
          <w:sz w:val="28"/>
          <w:szCs w:val="28"/>
        </w:rPr>
        <w:t>в</w:t>
      </w:r>
      <w:r w:rsidRPr="008F6F57">
        <w:rPr>
          <w:rFonts w:ascii="Times New Roman" w:hAnsi="Times New Roman" w:cs="Times New Roman"/>
          <w:sz w:val="28"/>
          <w:szCs w:val="28"/>
        </w:rPr>
        <w:t>провадж</w:t>
      </w:r>
      <w:r w:rsidR="00F71A50">
        <w:rPr>
          <w:rFonts w:ascii="Times New Roman" w:hAnsi="Times New Roman" w:cs="Times New Roman"/>
          <w:sz w:val="28"/>
          <w:szCs w:val="28"/>
        </w:rPr>
        <w:t>ення</w:t>
      </w:r>
      <w:r w:rsidRPr="008F6F57">
        <w:rPr>
          <w:rFonts w:ascii="Times New Roman" w:hAnsi="Times New Roman" w:cs="Times New Roman"/>
          <w:sz w:val="28"/>
          <w:szCs w:val="28"/>
        </w:rPr>
        <w:t xml:space="preserve"> нов</w:t>
      </w:r>
      <w:r w:rsidR="00F71A50">
        <w:rPr>
          <w:rFonts w:ascii="Times New Roman" w:hAnsi="Times New Roman" w:cs="Times New Roman"/>
          <w:sz w:val="28"/>
          <w:szCs w:val="28"/>
        </w:rPr>
        <w:t>их</w:t>
      </w:r>
      <w:r w:rsidRPr="008F6F57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F71A50">
        <w:rPr>
          <w:rFonts w:ascii="Times New Roman" w:hAnsi="Times New Roman" w:cs="Times New Roman"/>
          <w:sz w:val="28"/>
          <w:szCs w:val="28"/>
        </w:rPr>
        <w:t>ей середньо та довго</w:t>
      </w:r>
      <w:r w:rsidRPr="008F6F57">
        <w:rPr>
          <w:rFonts w:ascii="Times New Roman" w:hAnsi="Times New Roman" w:cs="Times New Roman"/>
          <w:sz w:val="28"/>
          <w:szCs w:val="28"/>
        </w:rPr>
        <w:t xml:space="preserve">строкового бюджетного планування та бюджетного звітування, </w:t>
      </w:r>
      <w:r w:rsidR="00F71A50">
        <w:rPr>
          <w:rFonts w:ascii="Times New Roman" w:hAnsi="Times New Roman" w:cs="Times New Roman"/>
          <w:sz w:val="28"/>
          <w:szCs w:val="28"/>
        </w:rPr>
        <w:t xml:space="preserve">яке має ґрунтуватися </w:t>
      </w:r>
      <w:r w:rsidRPr="008F6F57">
        <w:rPr>
          <w:rFonts w:ascii="Times New Roman" w:hAnsi="Times New Roman" w:cs="Times New Roman"/>
          <w:sz w:val="28"/>
          <w:szCs w:val="28"/>
        </w:rPr>
        <w:t xml:space="preserve">на міжнародних стандартах </w:t>
      </w:r>
      <w:r w:rsidR="00F71A50">
        <w:rPr>
          <w:rFonts w:ascii="Times New Roman" w:hAnsi="Times New Roman" w:cs="Times New Roman"/>
          <w:sz w:val="28"/>
          <w:szCs w:val="28"/>
        </w:rPr>
        <w:t>і</w:t>
      </w:r>
      <w:r w:rsidRPr="008F6F57">
        <w:rPr>
          <w:rFonts w:ascii="Times New Roman" w:hAnsi="Times New Roman" w:cs="Times New Roman"/>
          <w:sz w:val="28"/>
          <w:szCs w:val="28"/>
        </w:rPr>
        <w:t xml:space="preserve"> рекомендаціях міжнародних організацій</w:t>
      </w:r>
      <w:r w:rsidR="00F71A50">
        <w:rPr>
          <w:rFonts w:ascii="Times New Roman" w:hAnsi="Times New Roman" w:cs="Times New Roman"/>
          <w:sz w:val="28"/>
          <w:szCs w:val="28"/>
        </w:rPr>
        <w:t xml:space="preserve"> та</w:t>
      </w:r>
      <w:r w:rsidRPr="008F6F57">
        <w:rPr>
          <w:rFonts w:ascii="Times New Roman" w:hAnsi="Times New Roman" w:cs="Times New Roman"/>
          <w:sz w:val="28"/>
          <w:szCs w:val="28"/>
        </w:rPr>
        <w:t xml:space="preserve"> кращ</w:t>
      </w:r>
      <w:r w:rsidR="00F71A50">
        <w:rPr>
          <w:rFonts w:ascii="Times New Roman" w:hAnsi="Times New Roman" w:cs="Times New Roman"/>
          <w:sz w:val="28"/>
          <w:szCs w:val="28"/>
        </w:rPr>
        <w:t>их</w:t>
      </w:r>
      <w:r w:rsidRPr="008F6F57">
        <w:rPr>
          <w:rFonts w:ascii="Times New Roman" w:hAnsi="Times New Roman" w:cs="Times New Roman"/>
          <w:sz w:val="28"/>
          <w:szCs w:val="28"/>
        </w:rPr>
        <w:t xml:space="preserve"> </w:t>
      </w:r>
      <w:r w:rsidR="00F71A50">
        <w:rPr>
          <w:rFonts w:ascii="Times New Roman" w:hAnsi="Times New Roman" w:cs="Times New Roman"/>
          <w:sz w:val="28"/>
          <w:szCs w:val="28"/>
        </w:rPr>
        <w:t xml:space="preserve">практиках </w:t>
      </w:r>
      <w:r w:rsidRPr="008F6F57">
        <w:rPr>
          <w:rFonts w:ascii="Times New Roman" w:hAnsi="Times New Roman" w:cs="Times New Roman"/>
          <w:sz w:val="28"/>
          <w:szCs w:val="28"/>
        </w:rPr>
        <w:t>зарубіжних держав.</w:t>
      </w:r>
    </w:p>
    <w:p w14:paraId="7A6BC349" w14:textId="77777777" w:rsidR="003A1556" w:rsidRDefault="003A1556" w:rsidP="003A1556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405A4B6" w14:textId="067966DC" w:rsidR="00C4008B" w:rsidRPr="007268A6" w:rsidRDefault="008C3803" w:rsidP="003A1556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t>Висновки до розділу 3</w:t>
      </w:r>
    </w:p>
    <w:p w14:paraId="7FD6B4A9" w14:textId="3A77EAA1" w:rsidR="00C4008B" w:rsidRPr="007268A6" w:rsidRDefault="006471F2" w:rsidP="00C4008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8" w:name="_Hlk58008028"/>
      <w:r w:rsidRPr="007268A6">
        <w:rPr>
          <w:rFonts w:ascii="Times New Roman" w:hAnsi="Times New Roman" w:cs="Times New Roman"/>
          <w:sz w:val="28"/>
          <w:szCs w:val="28"/>
        </w:rPr>
        <w:t xml:space="preserve">Зважаючи на </w:t>
      </w:r>
      <w:r w:rsidR="00F7784B">
        <w:rPr>
          <w:rFonts w:ascii="Times New Roman" w:hAnsi="Times New Roman" w:cs="Times New Roman"/>
          <w:sz w:val="28"/>
          <w:szCs w:val="28"/>
        </w:rPr>
        <w:t xml:space="preserve">передовий </w:t>
      </w:r>
      <w:r w:rsidRPr="007268A6">
        <w:rPr>
          <w:rFonts w:ascii="Times New Roman" w:hAnsi="Times New Roman" w:cs="Times New Roman"/>
          <w:sz w:val="28"/>
          <w:szCs w:val="28"/>
        </w:rPr>
        <w:t>світовий та вітчизняний досвід</w:t>
      </w:r>
      <w:r w:rsidR="00F7784B">
        <w:rPr>
          <w:rFonts w:ascii="Times New Roman" w:hAnsi="Times New Roman" w:cs="Times New Roman"/>
          <w:sz w:val="28"/>
          <w:szCs w:val="28"/>
        </w:rPr>
        <w:t xml:space="preserve"> встановлено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, що в основі участі </w:t>
      </w:r>
      <w:r w:rsidR="00F7784B">
        <w:rPr>
          <w:rFonts w:ascii="Times New Roman" w:hAnsi="Times New Roman" w:cs="Times New Roman"/>
          <w:sz w:val="28"/>
          <w:szCs w:val="28"/>
        </w:rPr>
        <w:t xml:space="preserve">громадськості в забезпеченні бюджетної прозорості є </w:t>
      </w:r>
      <w:r w:rsidR="00C4008B" w:rsidRPr="007268A6">
        <w:rPr>
          <w:rFonts w:ascii="Times New Roman" w:hAnsi="Times New Roman" w:cs="Times New Roman"/>
          <w:sz w:val="28"/>
          <w:szCs w:val="28"/>
        </w:rPr>
        <w:t>інформування</w:t>
      </w:r>
      <w:r w:rsidR="00F7784B">
        <w:rPr>
          <w:rFonts w:ascii="Times New Roman" w:hAnsi="Times New Roman" w:cs="Times New Roman"/>
          <w:sz w:val="28"/>
          <w:szCs w:val="28"/>
        </w:rPr>
        <w:t>, коли з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одного боку, громад</w:t>
      </w:r>
      <w:r w:rsidR="00F7784B">
        <w:rPr>
          <w:rFonts w:ascii="Times New Roman" w:hAnsi="Times New Roman" w:cs="Times New Roman"/>
          <w:sz w:val="28"/>
          <w:szCs w:val="28"/>
        </w:rPr>
        <w:t>ськість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має бути поінформова</w:t>
      </w:r>
      <w:r w:rsidR="00F7784B">
        <w:rPr>
          <w:rFonts w:ascii="Times New Roman" w:hAnsi="Times New Roman" w:cs="Times New Roman"/>
          <w:sz w:val="28"/>
          <w:szCs w:val="28"/>
        </w:rPr>
        <w:t xml:space="preserve">ною, а </w:t>
      </w:r>
      <w:r w:rsidR="00C4008B" w:rsidRPr="007268A6">
        <w:rPr>
          <w:rFonts w:ascii="Times New Roman" w:hAnsi="Times New Roman" w:cs="Times New Roman"/>
          <w:sz w:val="28"/>
          <w:szCs w:val="28"/>
        </w:rPr>
        <w:t>з іншого</w:t>
      </w:r>
      <w:r w:rsidR="00F7784B">
        <w:rPr>
          <w:rFonts w:ascii="Times New Roman" w:hAnsi="Times New Roman" w:cs="Times New Roman"/>
          <w:sz w:val="28"/>
          <w:szCs w:val="28"/>
        </w:rPr>
        <w:t xml:space="preserve"> мати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вільний доступ до відкритої </w:t>
      </w:r>
      <w:r w:rsidR="00F7784B"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інформації щодо </w:t>
      </w:r>
      <w:r w:rsidR="00F7784B">
        <w:rPr>
          <w:rFonts w:ascii="Times New Roman" w:hAnsi="Times New Roman" w:cs="Times New Roman"/>
          <w:sz w:val="28"/>
          <w:szCs w:val="28"/>
        </w:rPr>
        <w:t xml:space="preserve">процедур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підготовки та ухвалення </w:t>
      </w:r>
      <w:r w:rsidR="00F7784B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рішень, а також їх втілення у </w:t>
      </w:r>
      <w:r w:rsidR="00F7784B">
        <w:rPr>
          <w:rFonts w:ascii="Times New Roman" w:hAnsi="Times New Roman" w:cs="Times New Roman"/>
          <w:sz w:val="28"/>
          <w:szCs w:val="28"/>
        </w:rPr>
        <w:t xml:space="preserve">практику, що виступає </w:t>
      </w:r>
      <w:r w:rsidR="00C4008B" w:rsidRPr="007268A6">
        <w:rPr>
          <w:rFonts w:ascii="Times New Roman" w:hAnsi="Times New Roman" w:cs="Times New Roman"/>
          <w:sz w:val="28"/>
          <w:szCs w:val="28"/>
        </w:rPr>
        <w:t>одн</w:t>
      </w:r>
      <w:r w:rsidR="00F7784B">
        <w:rPr>
          <w:rFonts w:ascii="Times New Roman" w:hAnsi="Times New Roman" w:cs="Times New Roman"/>
          <w:sz w:val="28"/>
          <w:szCs w:val="28"/>
        </w:rPr>
        <w:t>ими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з </w:t>
      </w:r>
      <w:r w:rsidR="00F7784B">
        <w:rPr>
          <w:rFonts w:ascii="Times New Roman" w:hAnsi="Times New Roman" w:cs="Times New Roman"/>
          <w:sz w:val="28"/>
          <w:szCs w:val="28"/>
        </w:rPr>
        <w:t xml:space="preserve">головних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передумов забезпечення прозорості </w:t>
      </w:r>
      <w:r w:rsidR="00F7784B">
        <w:rPr>
          <w:rFonts w:ascii="Times New Roman" w:hAnsi="Times New Roman" w:cs="Times New Roman"/>
          <w:sz w:val="28"/>
          <w:szCs w:val="28"/>
        </w:rPr>
        <w:t>й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підзвітності діяльності органів </w:t>
      </w:r>
      <w:r w:rsidR="00F7784B">
        <w:rPr>
          <w:rFonts w:ascii="Times New Roman" w:hAnsi="Times New Roman" w:cs="Times New Roman"/>
          <w:sz w:val="28"/>
          <w:szCs w:val="28"/>
        </w:rPr>
        <w:t>місцевої влади і місцевого самоврядування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. </w:t>
      </w:r>
      <w:r w:rsidR="00F7784B" w:rsidRPr="007268A6">
        <w:rPr>
          <w:rFonts w:ascii="Times New Roman" w:hAnsi="Times New Roman" w:cs="Times New Roman"/>
          <w:sz w:val="28"/>
          <w:szCs w:val="28"/>
        </w:rPr>
        <w:t>Одночасно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</w:t>
      </w:r>
      <w:bookmarkEnd w:id="108"/>
      <w:r w:rsidR="00C4008B" w:rsidRPr="007268A6">
        <w:rPr>
          <w:rFonts w:ascii="Times New Roman" w:hAnsi="Times New Roman" w:cs="Times New Roman"/>
          <w:sz w:val="28"/>
          <w:szCs w:val="28"/>
        </w:rPr>
        <w:t>дуже важливо</w:t>
      </w:r>
      <w:r w:rsidR="00F7784B">
        <w:rPr>
          <w:rFonts w:ascii="Times New Roman" w:hAnsi="Times New Roman" w:cs="Times New Roman"/>
          <w:sz w:val="28"/>
          <w:szCs w:val="28"/>
        </w:rPr>
        <w:t xml:space="preserve"> досягнути того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, </w:t>
      </w:r>
      <w:r w:rsidR="00F7784B">
        <w:rPr>
          <w:rFonts w:ascii="Times New Roman" w:hAnsi="Times New Roman" w:cs="Times New Roman"/>
          <w:sz w:val="28"/>
          <w:szCs w:val="28"/>
        </w:rPr>
        <w:t xml:space="preserve">коли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кожен громадянин </w:t>
      </w:r>
      <w:r w:rsidR="00F7784B">
        <w:rPr>
          <w:rFonts w:ascii="Times New Roman" w:hAnsi="Times New Roman" w:cs="Times New Roman"/>
          <w:sz w:val="28"/>
          <w:szCs w:val="28"/>
        </w:rPr>
        <w:t xml:space="preserve">при </w:t>
      </w:r>
      <w:r w:rsidR="00C4008B" w:rsidRPr="007268A6">
        <w:rPr>
          <w:rFonts w:ascii="Times New Roman" w:hAnsi="Times New Roman" w:cs="Times New Roman"/>
          <w:sz w:val="28"/>
          <w:szCs w:val="28"/>
        </w:rPr>
        <w:t>потреб</w:t>
      </w:r>
      <w:r w:rsidR="00F7784B">
        <w:rPr>
          <w:rFonts w:ascii="Times New Roman" w:hAnsi="Times New Roman" w:cs="Times New Roman"/>
          <w:sz w:val="28"/>
          <w:szCs w:val="28"/>
        </w:rPr>
        <w:t>і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міг </w:t>
      </w:r>
      <w:r w:rsidR="00F7784B">
        <w:rPr>
          <w:rFonts w:ascii="Times New Roman" w:hAnsi="Times New Roman" w:cs="Times New Roman"/>
          <w:sz w:val="28"/>
          <w:szCs w:val="28"/>
        </w:rPr>
        <w:t xml:space="preserve">би </w:t>
      </w:r>
      <w:r w:rsidR="00C4008B" w:rsidRPr="007268A6">
        <w:rPr>
          <w:rFonts w:ascii="Times New Roman" w:hAnsi="Times New Roman" w:cs="Times New Roman"/>
          <w:sz w:val="28"/>
          <w:szCs w:val="28"/>
        </w:rPr>
        <w:t>знайти потрібні йому відомості</w:t>
      </w:r>
      <w:r w:rsidR="00F7784B">
        <w:rPr>
          <w:rFonts w:ascii="Times New Roman" w:hAnsi="Times New Roman" w:cs="Times New Roman"/>
          <w:sz w:val="28"/>
          <w:szCs w:val="28"/>
        </w:rPr>
        <w:t xml:space="preserve"> про бюджет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. Чим </w:t>
      </w:r>
      <w:r w:rsidR="00F7784B">
        <w:rPr>
          <w:rFonts w:ascii="Times New Roman" w:hAnsi="Times New Roman" w:cs="Times New Roman"/>
          <w:sz w:val="28"/>
          <w:szCs w:val="28"/>
        </w:rPr>
        <w:t xml:space="preserve">більш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відкритіша інформація про діяльність </w:t>
      </w:r>
      <w:r w:rsidR="00F7784B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влади, тим </w:t>
      </w:r>
      <w:r w:rsidR="00F7784B">
        <w:rPr>
          <w:rFonts w:ascii="Times New Roman" w:hAnsi="Times New Roman" w:cs="Times New Roman"/>
          <w:sz w:val="28"/>
          <w:szCs w:val="28"/>
        </w:rPr>
        <w:t xml:space="preserve">є </w:t>
      </w:r>
      <w:r w:rsidR="00C4008B" w:rsidRPr="007268A6">
        <w:rPr>
          <w:rFonts w:ascii="Times New Roman" w:hAnsi="Times New Roman" w:cs="Times New Roman"/>
          <w:sz w:val="28"/>
          <w:szCs w:val="28"/>
        </w:rPr>
        <w:t>менш</w:t>
      </w:r>
      <w:r w:rsidR="00F7784B">
        <w:rPr>
          <w:rFonts w:ascii="Times New Roman" w:hAnsi="Times New Roman" w:cs="Times New Roman"/>
          <w:sz w:val="28"/>
          <w:szCs w:val="28"/>
        </w:rPr>
        <w:t>ою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 ймовірність </w:t>
      </w:r>
      <w:r w:rsidR="00F7784B">
        <w:rPr>
          <w:rFonts w:ascii="Times New Roman" w:hAnsi="Times New Roman" w:cs="Times New Roman"/>
          <w:sz w:val="28"/>
          <w:szCs w:val="28"/>
        </w:rPr>
        <w:t xml:space="preserve">виникнення </w:t>
      </w:r>
      <w:r w:rsidR="00C4008B" w:rsidRPr="007268A6">
        <w:rPr>
          <w:rFonts w:ascii="Times New Roman" w:hAnsi="Times New Roman" w:cs="Times New Roman"/>
          <w:sz w:val="28"/>
          <w:szCs w:val="28"/>
        </w:rPr>
        <w:t>зловживань та корупції</w:t>
      </w:r>
      <w:r w:rsidR="00F7784B">
        <w:rPr>
          <w:rFonts w:ascii="Times New Roman" w:hAnsi="Times New Roman" w:cs="Times New Roman"/>
          <w:sz w:val="28"/>
          <w:szCs w:val="28"/>
        </w:rPr>
        <w:t xml:space="preserve"> та </w:t>
      </w:r>
      <w:r w:rsidR="00C4008B" w:rsidRPr="007268A6">
        <w:rPr>
          <w:rFonts w:ascii="Times New Roman" w:hAnsi="Times New Roman" w:cs="Times New Roman"/>
          <w:sz w:val="28"/>
          <w:szCs w:val="28"/>
        </w:rPr>
        <w:t xml:space="preserve">тим більша довіра до </w:t>
      </w:r>
      <w:r w:rsidR="00F7784B">
        <w:rPr>
          <w:rFonts w:ascii="Times New Roman" w:hAnsi="Times New Roman" w:cs="Times New Roman"/>
          <w:sz w:val="28"/>
          <w:szCs w:val="28"/>
        </w:rPr>
        <w:t xml:space="preserve">місцевої </w:t>
      </w:r>
      <w:r w:rsidR="00C4008B" w:rsidRPr="007268A6">
        <w:rPr>
          <w:rFonts w:ascii="Times New Roman" w:hAnsi="Times New Roman" w:cs="Times New Roman"/>
          <w:sz w:val="28"/>
          <w:szCs w:val="28"/>
        </w:rPr>
        <w:t>влади.</w:t>
      </w:r>
    </w:p>
    <w:p w14:paraId="1919DFFA" w14:textId="56AE25FD" w:rsidR="00C4008B" w:rsidRPr="007268A6" w:rsidRDefault="00C4008B" w:rsidP="006471F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9" w:name="_Hlk120704876"/>
      <w:r w:rsidRPr="007268A6">
        <w:rPr>
          <w:rFonts w:ascii="Times New Roman" w:hAnsi="Times New Roman" w:cs="Times New Roman"/>
          <w:sz w:val="28"/>
          <w:szCs w:val="28"/>
        </w:rPr>
        <w:t xml:space="preserve">Для подальшого удосконалення </w:t>
      </w:r>
      <w:r w:rsidR="006471F2" w:rsidRPr="007268A6">
        <w:rPr>
          <w:rFonts w:ascii="Times New Roman" w:hAnsi="Times New Roman" w:cs="Times New Roman"/>
          <w:sz w:val="28"/>
          <w:szCs w:val="28"/>
        </w:rPr>
        <w:t xml:space="preserve">забезпечення прозорості бюджетного процесу </w:t>
      </w:r>
      <w:r w:rsidR="00F7784B">
        <w:rPr>
          <w:rFonts w:ascii="Times New Roman" w:hAnsi="Times New Roman" w:cs="Times New Roman"/>
          <w:sz w:val="28"/>
          <w:szCs w:val="28"/>
        </w:rPr>
        <w:t xml:space="preserve">на місцевому рівні важливо застосовувати у вітчизняній практиці передові міжнародні нормативно-інструктивні напрацювання стосовно оприлюднення бюджетної інформації та сприяти широкому </w:t>
      </w:r>
      <w:r w:rsidRPr="007268A6">
        <w:rPr>
          <w:rFonts w:ascii="Times New Roman" w:hAnsi="Times New Roman" w:cs="Times New Roman"/>
          <w:sz w:val="28"/>
          <w:szCs w:val="28"/>
        </w:rPr>
        <w:t>впровадженн</w:t>
      </w:r>
      <w:r w:rsidR="00F7784B">
        <w:rPr>
          <w:rFonts w:ascii="Times New Roman" w:hAnsi="Times New Roman" w:cs="Times New Roman"/>
          <w:sz w:val="28"/>
          <w:szCs w:val="28"/>
        </w:rPr>
        <w:t>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 w:rsidR="00FD7259"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>етодології оцінки прозорості місцевих бюджетів</w:t>
      </w:r>
      <w:r w:rsidR="00F7784B">
        <w:rPr>
          <w:rFonts w:ascii="Times New Roman" w:hAnsi="Times New Roman" w:cs="Times New Roman"/>
          <w:sz w:val="28"/>
          <w:szCs w:val="28"/>
        </w:rPr>
        <w:t xml:space="preserve"> з</w:t>
      </w:r>
      <w:r w:rsidR="006471F2" w:rsidRPr="007268A6">
        <w:rPr>
          <w:rFonts w:ascii="Times New Roman" w:hAnsi="Times New Roman" w:cs="Times New Roman"/>
          <w:sz w:val="28"/>
          <w:szCs w:val="28"/>
        </w:rPr>
        <w:t xml:space="preserve"> м</w:t>
      </w:r>
      <w:r w:rsidRPr="007268A6">
        <w:rPr>
          <w:rFonts w:ascii="Times New Roman" w:hAnsi="Times New Roman" w:cs="Times New Roman"/>
          <w:sz w:val="28"/>
          <w:szCs w:val="28"/>
        </w:rPr>
        <w:t xml:space="preserve">етою створення ефективної системи моніторингу забезпечення доступу громадськості до бюджетного процесу та інформування громадян з </w:t>
      </w:r>
      <w:r w:rsidR="00F7784B"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>питань.</w:t>
      </w:r>
    </w:p>
    <w:bookmarkEnd w:id="109"/>
    <w:p w14:paraId="33985494" w14:textId="77777777" w:rsidR="00FD7259" w:rsidRPr="007268A6" w:rsidRDefault="00FD7259" w:rsidP="00FD7259">
      <w:pPr>
        <w:tabs>
          <w:tab w:val="left" w:pos="144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ВИСНОВКИ ТА ПРОПОЗИЦІЇ</w:t>
      </w:r>
    </w:p>
    <w:p w14:paraId="75F1853C" w14:textId="77777777" w:rsidR="00FD7259" w:rsidRPr="007268A6" w:rsidRDefault="00FD7259" w:rsidP="00FD7259">
      <w:pPr>
        <w:tabs>
          <w:tab w:val="left" w:pos="1440"/>
        </w:tabs>
        <w:jc w:val="center"/>
        <w:rPr>
          <w:rFonts w:ascii="Times New Roman" w:hAnsi="Times New Roman" w:cs="Times New Roman"/>
          <w:sz w:val="28"/>
          <w:szCs w:val="28"/>
        </w:rPr>
      </w:pPr>
    </w:p>
    <w:p w14:paraId="4D9135F9" w14:textId="77777777" w:rsidR="00FD7259" w:rsidRDefault="00FD7259" w:rsidP="00FD72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>На основі дослідження теорети</w:t>
      </w:r>
      <w:r>
        <w:rPr>
          <w:rFonts w:ascii="Times New Roman" w:hAnsi="Times New Roman" w:cs="Times New Roman"/>
          <w:sz w:val="28"/>
          <w:szCs w:val="28"/>
        </w:rPr>
        <w:t>ко-</w:t>
      </w:r>
      <w:r w:rsidRPr="007268A6">
        <w:rPr>
          <w:rFonts w:ascii="Times New Roman" w:hAnsi="Times New Roman" w:cs="Times New Roman"/>
          <w:sz w:val="28"/>
          <w:szCs w:val="28"/>
        </w:rPr>
        <w:t xml:space="preserve">практичних засад забезпечення прозорості бюджетного процесу на місцевому рівні </w:t>
      </w:r>
      <w:r>
        <w:rPr>
          <w:rFonts w:ascii="Times New Roman" w:hAnsi="Times New Roman" w:cs="Times New Roman"/>
          <w:sz w:val="28"/>
          <w:szCs w:val="28"/>
        </w:rPr>
        <w:t xml:space="preserve">здійснено аналіз сучасної практики, окреслено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основні проблеми </w:t>
      </w:r>
      <w:r>
        <w:rPr>
          <w:rFonts w:ascii="Times New Roman" w:hAnsi="Times New Roman" w:cs="Times New Roman"/>
          <w:sz w:val="28"/>
          <w:szCs w:val="28"/>
        </w:rPr>
        <w:t xml:space="preserve">задля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формулювання пропозицій </w:t>
      </w:r>
      <w:r>
        <w:rPr>
          <w:rFonts w:ascii="Times New Roman" w:hAnsi="Times New Roman" w:cs="Times New Roman"/>
          <w:sz w:val="28"/>
          <w:szCs w:val="28"/>
        </w:rPr>
        <w:t xml:space="preserve">з метою </w:t>
      </w:r>
      <w:r w:rsidRPr="007268A6">
        <w:rPr>
          <w:rFonts w:ascii="Times New Roman" w:hAnsi="Times New Roman" w:cs="Times New Roman"/>
          <w:sz w:val="28"/>
          <w:szCs w:val="28"/>
        </w:rPr>
        <w:t>їх вирішення. Результати дослідження дали змогу зробити наступні висновки та пропозиції.</w:t>
      </w:r>
    </w:p>
    <w:p w14:paraId="56D06FF1" w14:textId="68BFAD43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Дослідження теоретичних засад організації бюджетного процесу на місцевому рівні дозволило сформулювати підходи до трактування головних характеристик стадій бюджетного процесу, окреслити їх особливості здійснення. Таким чином, в рамках бюджетного процесу на місцевому рівні здійснюються такі стадії бюджетного процесу, як</w:t>
      </w:r>
      <w:r w:rsidRPr="007268A6">
        <w:rPr>
          <w:sz w:val="28"/>
          <w:szCs w:val="28"/>
        </w:rPr>
        <w:t xml:space="preserve"> складання та розгляд </w:t>
      </w:r>
      <w:r w:rsidRPr="007268A6">
        <w:rPr>
          <w:sz w:val="28"/>
          <w:szCs w:val="28"/>
          <w:shd w:val="clear" w:color="auto" w:fill="FFFFFF"/>
        </w:rPr>
        <w:t>прогнозу місцевого бюджету</w:t>
      </w:r>
      <w:r w:rsidRPr="007268A6">
        <w:rPr>
          <w:shd w:val="clear" w:color="auto" w:fill="FFFFFF"/>
        </w:rPr>
        <w:t xml:space="preserve"> </w:t>
      </w:r>
      <w:r w:rsidRPr="007268A6">
        <w:rPr>
          <w:sz w:val="28"/>
          <w:szCs w:val="28"/>
        </w:rPr>
        <w:t>і прийняття рішення щодо нього;</w:t>
      </w:r>
      <w:r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>складання проекту бюджету;</w:t>
      </w:r>
      <w:r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розгляд проекту та прийняття </w:t>
      </w:r>
      <w:r w:rsidRPr="007268A6">
        <w:rPr>
          <w:sz w:val="28"/>
          <w:szCs w:val="28"/>
          <w:shd w:val="clear" w:color="auto" w:fill="FFFFFF"/>
        </w:rPr>
        <w:t>рішення про місцевий бюджет</w:t>
      </w:r>
      <w:r w:rsidRPr="007268A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виконання </w:t>
      </w:r>
      <w:r w:rsidR="00173EAF">
        <w:rPr>
          <w:sz w:val="28"/>
          <w:szCs w:val="28"/>
        </w:rPr>
        <w:t xml:space="preserve">місцевого </w:t>
      </w:r>
      <w:r w:rsidRPr="007268A6">
        <w:rPr>
          <w:sz w:val="28"/>
          <w:szCs w:val="28"/>
        </w:rPr>
        <w:t xml:space="preserve">бюджету, включаючи внесення змін до </w:t>
      </w:r>
      <w:r w:rsidRPr="007268A6">
        <w:rPr>
          <w:sz w:val="28"/>
          <w:szCs w:val="28"/>
          <w:shd w:val="clear" w:color="auto" w:fill="FFFFFF"/>
        </w:rPr>
        <w:t>рішення про</w:t>
      </w:r>
      <w:r w:rsidR="00173EAF">
        <w:rPr>
          <w:sz w:val="28"/>
          <w:szCs w:val="28"/>
          <w:shd w:val="clear" w:color="auto" w:fill="FFFFFF"/>
        </w:rPr>
        <w:t xml:space="preserve"> нього</w:t>
      </w:r>
      <w:r w:rsidRPr="007268A6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7268A6">
        <w:rPr>
          <w:sz w:val="28"/>
          <w:szCs w:val="28"/>
        </w:rPr>
        <w:t xml:space="preserve">підготовка та розгляд звіту про виконання </w:t>
      </w:r>
      <w:r w:rsidR="00173EAF">
        <w:rPr>
          <w:sz w:val="28"/>
          <w:szCs w:val="28"/>
        </w:rPr>
        <w:t xml:space="preserve">місцевого </w:t>
      </w:r>
      <w:r w:rsidRPr="007268A6">
        <w:rPr>
          <w:sz w:val="28"/>
          <w:szCs w:val="28"/>
        </w:rPr>
        <w:t xml:space="preserve">бюджету і прийняття рішення </w:t>
      </w:r>
      <w:r w:rsidR="00173EAF">
        <w:rPr>
          <w:sz w:val="28"/>
          <w:szCs w:val="28"/>
        </w:rPr>
        <w:t>стосовно</w:t>
      </w:r>
      <w:r w:rsidRPr="007268A6">
        <w:rPr>
          <w:sz w:val="28"/>
          <w:szCs w:val="28"/>
        </w:rPr>
        <w:t xml:space="preserve"> нього</w:t>
      </w:r>
      <w:r>
        <w:rPr>
          <w:sz w:val="28"/>
          <w:szCs w:val="28"/>
        </w:rPr>
        <w:t>. В умовах сьогодення закцентовано увагу на важливості ефективного здійснення бюджетного планування  та прогнозування з метою забезпечення результативності виконання бюджетних показників.</w:t>
      </w:r>
    </w:p>
    <w:p w14:paraId="15634C44" w14:textId="77777777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Організаційно-правове забезпечення прозорості бюджетного процесу на місцевому рівні здійснюється відповідно правових засад Конституції України, Бюджетного та Податкового кодексу України, законів та нормативно-правових актів України. Вагомою основою у врегулюванні питань забезпечення прозорості бюджетного процесу на місцевому рівні є </w:t>
      </w:r>
      <w:r w:rsidRPr="00047D16">
        <w:rPr>
          <w:sz w:val="28"/>
          <w:szCs w:val="28"/>
        </w:rPr>
        <w:t>Загальна декларація прав людини та Хартія Європейського Союзу з прав людини</w:t>
      </w:r>
      <w:r>
        <w:rPr>
          <w:sz w:val="28"/>
          <w:szCs w:val="28"/>
        </w:rPr>
        <w:t xml:space="preserve">, відповідно до положень яких встановлено, що кожний громадянин може брати участь у здійсненні управління своєю країною та громадою зокрема. Таким чином, вищезазначені засади організаційно-правового характеру  зумовлюють </w:t>
      </w:r>
      <w:r w:rsidRPr="00A024D5">
        <w:rPr>
          <w:sz w:val="28"/>
          <w:szCs w:val="28"/>
        </w:rPr>
        <w:t xml:space="preserve">трактування терміну «прозорість бюджетного процесу», </w:t>
      </w:r>
      <w:r>
        <w:rPr>
          <w:sz w:val="28"/>
          <w:szCs w:val="28"/>
        </w:rPr>
        <w:t xml:space="preserve">як </w:t>
      </w:r>
      <w:r w:rsidRPr="00A024D5">
        <w:rPr>
          <w:sz w:val="28"/>
          <w:szCs w:val="28"/>
        </w:rPr>
        <w:t xml:space="preserve">доступність </w:t>
      </w:r>
      <w:r w:rsidRPr="00A024D5">
        <w:rPr>
          <w:sz w:val="28"/>
          <w:szCs w:val="28"/>
        </w:rPr>
        <w:lastRenderedPageBreak/>
        <w:t>кожно</w:t>
      </w:r>
      <w:r>
        <w:rPr>
          <w:sz w:val="28"/>
          <w:szCs w:val="28"/>
        </w:rPr>
        <w:t>го</w:t>
      </w:r>
      <w:r w:rsidRPr="00A024D5">
        <w:rPr>
          <w:sz w:val="28"/>
          <w:szCs w:val="28"/>
        </w:rPr>
        <w:t xml:space="preserve"> громадянин</w:t>
      </w:r>
      <w:r>
        <w:rPr>
          <w:sz w:val="28"/>
          <w:szCs w:val="28"/>
        </w:rPr>
        <w:t>а до</w:t>
      </w:r>
      <w:r w:rsidRPr="00A024D5">
        <w:rPr>
          <w:sz w:val="28"/>
          <w:szCs w:val="28"/>
        </w:rPr>
        <w:t xml:space="preserve"> повної інформації про </w:t>
      </w:r>
      <w:r>
        <w:rPr>
          <w:sz w:val="28"/>
          <w:szCs w:val="28"/>
        </w:rPr>
        <w:t xml:space="preserve">місцевий </w:t>
      </w:r>
      <w:r w:rsidRPr="00A024D5">
        <w:rPr>
          <w:sz w:val="28"/>
          <w:szCs w:val="28"/>
        </w:rPr>
        <w:t xml:space="preserve">бюджет </w:t>
      </w:r>
      <w:r>
        <w:rPr>
          <w:sz w:val="28"/>
          <w:szCs w:val="28"/>
        </w:rPr>
        <w:t xml:space="preserve">в розрізі </w:t>
      </w:r>
      <w:r w:rsidRPr="00A024D5">
        <w:rPr>
          <w:sz w:val="28"/>
          <w:szCs w:val="28"/>
        </w:rPr>
        <w:t>його показник</w:t>
      </w:r>
      <w:r>
        <w:rPr>
          <w:sz w:val="28"/>
          <w:szCs w:val="28"/>
        </w:rPr>
        <w:t>ів</w:t>
      </w:r>
      <w:r w:rsidRPr="00A024D5">
        <w:rPr>
          <w:sz w:val="28"/>
          <w:szCs w:val="28"/>
        </w:rPr>
        <w:t xml:space="preserve"> результативності на всіх стадіях бюджетного процесу. </w:t>
      </w:r>
      <w:r>
        <w:rPr>
          <w:sz w:val="28"/>
          <w:szCs w:val="28"/>
        </w:rPr>
        <w:t>Доцільно зазначити, шо о</w:t>
      </w:r>
      <w:r w:rsidRPr="007268A6">
        <w:rPr>
          <w:sz w:val="28"/>
          <w:szCs w:val="28"/>
        </w:rPr>
        <w:t xml:space="preserve">рганізаційні засади забезпечення прозорості процесу формування </w:t>
      </w:r>
      <w:r>
        <w:rPr>
          <w:sz w:val="28"/>
          <w:szCs w:val="28"/>
        </w:rPr>
        <w:t xml:space="preserve">і виконання </w:t>
      </w:r>
      <w:r w:rsidRPr="007268A6">
        <w:rPr>
          <w:sz w:val="28"/>
          <w:szCs w:val="28"/>
        </w:rPr>
        <w:t>місцевих бюджетів</w:t>
      </w:r>
      <w:r>
        <w:rPr>
          <w:sz w:val="28"/>
          <w:szCs w:val="28"/>
        </w:rPr>
        <w:t xml:space="preserve"> включають надання прозорої інформації протягом усього бюджетного періоду, встановлення порядку збору, узагальнення бюджетної інформації з метою її оприлюднення, покращення інформаційно-статистичної бази показників розвитку громад, поширення процедур публічного обговорення громадськістю бюджетних рішень на всіх стадіях бюджетного процесу з метою урахування позиції громадянського суспільства та здійснення ним впливу на соціально-економічний розвитку підвідомчої території, запровадження міжнародних стандартів та практик бюджетної звітності задля ефективності здійснення державного і громадського контролю.</w:t>
      </w:r>
    </w:p>
    <w:p w14:paraId="1D718CC5" w14:textId="77777777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Незважаючи на значну законодавчу та нормативно-регулюючу базу забезпечення прозорості бюджетного процесу на місцевому рівні спостерігається недостатній рівень публічності та прозорості у сфері бюджетних відносин, що підтверджується аналітичними дослідженнями.</w:t>
      </w:r>
    </w:p>
    <w:p w14:paraId="283220A8" w14:textId="77777777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Аналіз сучасного стану </w:t>
      </w:r>
      <w:r w:rsidRPr="005334A0">
        <w:rPr>
          <w:sz w:val="28"/>
          <w:szCs w:val="28"/>
        </w:rPr>
        <w:t>організації бюджетного процесу на місцевому рівні в Україні</w:t>
      </w:r>
      <w:r>
        <w:rPr>
          <w:sz w:val="28"/>
          <w:szCs w:val="28"/>
        </w:rPr>
        <w:t xml:space="preserve"> засвідчує, що важливо здійснювати подальше удосконалення бюджетного планування і прогнозування з метою підвищення результативності бюджетних показників та ефективності прийняття бюджетних рішень, а також залучення громадськості на цьому етапі бюджетного процесу задля зростання її ролі в участі у бюджетному процесі та соціально-економічному розвитку громади загалом. </w:t>
      </w:r>
      <w:r w:rsidRPr="00C70E84">
        <w:rPr>
          <w:sz w:val="28"/>
          <w:szCs w:val="28"/>
        </w:rPr>
        <w:t>В умовах воєнного стану невідкладним є забезпечення виконання місцевих бюджетів на основах оперативності, належності та безперервності бюджетного процесу.</w:t>
      </w:r>
      <w:r w:rsidRPr="00C70E84">
        <w:rPr>
          <w:rFonts w:eastAsiaTheme="minorHAnsi"/>
          <w:sz w:val="28"/>
          <w:szCs w:val="28"/>
        </w:rPr>
        <w:t xml:space="preserve"> </w:t>
      </w:r>
      <w:r w:rsidRPr="00C70E84">
        <w:rPr>
          <w:sz w:val="28"/>
          <w:szCs w:val="28"/>
        </w:rPr>
        <w:t>Повномасштабна війна засвідчила</w:t>
      </w:r>
      <w:r>
        <w:rPr>
          <w:sz w:val="28"/>
          <w:szCs w:val="28"/>
        </w:rPr>
        <w:t xml:space="preserve"> </w:t>
      </w:r>
      <w:r w:rsidRPr="00C70E84">
        <w:rPr>
          <w:sz w:val="28"/>
          <w:szCs w:val="28"/>
        </w:rPr>
        <w:t>стійк</w:t>
      </w:r>
      <w:r>
        <w:rPr>
          <w:sz w:val="28"/>
          <w:szCs w:val="28"/>
        </w:rPr>
        <w:t>ість</w:t>
      </w:r>
      <w:r w:rsidRPr="00C70E84">
        <w:rPr>
          <w:sz w:val="28"/>
          <w:szCs w:val="28"/>
        </w:rPr>
        <w:t xml:space="preserve"> місцев</w:t>
      </w:r>
      <w:r>
        <w:rPr>
          <w:sz w:val="28"/>
          <w:szCs w:val="28"/>
        </w:rPr>
        <w:t>ого</w:t>
      </w:r>
      <w:r w:rsidRPr="00C70E84">
        <w:rPr>
          <w:sz w:val="28"/>
          <w:szCs w:val="28"/>
        </w:rPr>
        <w:t xml:space="preserve"> самоврядування, що засвідчилося гідн</w:t>
      </w:r>
      <w:r>
        <w:rPr>
          <w:sz w:val="28"/>
          <w:szCs w:val="28"/>
        </w:rPr>
        <w:t>им</w:t>
      </w:r>
      <w:r w:rsidRPr="00C70E84">
        <w:rPr>
          <w:sz w:val="28"/>
          <w:szCs w:val="28"/>
        </w:rPr>
        <w:t xml:space="preserve"> протистоя</w:t>
      </w:r>
      <w:r>
        <w:rPr>
          <w:sz w:val="28"/>
          <w:szCs w:val="28"/>
        </w:rPr>
        <w:t>нням</w:t>
      </w:r>
      <w:r w:rsidRPr="00C70E84">
        <w:rPr>
          <w:sz w:val="28"/>
          <w:szCs w:val="28"/>
        </w:rPr>
        <w:t xml:space="preserve"> важким викликам, зокрема і у сфері </w:t>
      </w:r>
      <w:r>
        <w:rPr>
          <w:sz w:val="28"/>
          <w:szCs w:val="28"/>
        </w:rPr>
        <w:t xml:space="preserve">прийняття </w:t>
      </w:r>
      <w:r w:rsidRPr="00C70E84">
        <w:rPr>
          <w:sz w:val="28"/>
          <w:szCs w:val="28"/>
        </w:rPr>
        <w:t>бюджет</w:t>
      </w:r>
      <w:r>
        <w:rPr>
          <w:sz w:val="28"/>
          <w:szCs w:val="28"/>
        </w:rPr>
        <w:t>них рішень</w:t>
      </w:r>
      <w:r w:rsidRPr="00C70E84">
        <w:rPr>
          <w:sz w:val="28"/>
          <w:szCs w:val="28"/>
        </w:rPr>
        <w:t>. Це стало можливим завдяки здійсненн</w:t>
      </w:r>
      <w:r>
        <w:rPr>
          <w:sz w:val="28"/>
          <w:szCs w:val="28"/>
        </w:rPr>
        <w:t>ю</w:t>
      </w:r>
      <w:r w:rsidRPr="00C70E84">
        <w:rPr>
          <w:sz w:val="28"/>
          <w:szCs w:val="28"/>
        </w:rPr>
        <w:t xml:space="preserve"> реформи децентралізації</w:t>
      </w:r>
      <w:r>
        <w:rPr>
          <w:sz w:val="28"/>
          <w:szCs w:val="28"/>
        </w:rPr>
        <w:t xml:space="preserve"> та </w:t>
      </w:r>
      <w:r w:rsidRPr="00C70E84">
        <w:rPr>
          <w:sz w:val="28"/>
          <w:szCs w:val="28"/>
        </w:rPr>
        <w:t>забезпеч</w:t>
      </w:r>
      <w:r>
        <w:rPr>
          <w:sz w:val="28"/>
          <w:szCs w:val="28"/>
        </w:rPr>
        <w:t>ення</w:t>
      </w:r>
      <w:r w:rsidRPr="00C70E84">
        <w:rPr>
          <w:sz w:val="28"/>
          <w:szCs w:val="28"/>
        </w:rPr>
        <w:t xml:space="preserve"> можлив</w:t>
      </w:r>
      <w:r>
        <w:rPr>
          <w:sz w:val="28"/>
          <w:szCs w:val="28"/>
        </w:rPr>
        <w:t>ості</w:t>
      </w:r>
      <w:r w:rsidRPr="00C70E84">
        <w:rPr>
          <w:sz w:val="28"/>
          <w:szCs w:val="28"/>
        </w:rPr>
        <w:t xml:space="preserve"> органам місцевого </w:t>
      </w:r>
      <w:r w:rsidRPr="00C70E84">
        <w:rPr>
          <w:sz w:val="28"/>
          <w:szCs w:val="28"/>
        </w:rPr>
        <w:lastRenderedPageBreak/>
        <w:t>самоврядування отрим</w:t>
      </w:r>
      <w:r>
        <w:rPr>
          <w:sz w:val="28"/>
          <w:szCs w:val="28"/>
        </w:rPr>
        <w:t>увати</w:t>
      </w:r>
      <w:r w:rsidRPr="00C70E84">
        <w:rPr>
          <w:sz w:val="28"/>
          <w:szCs w:val="28"/>
        </w:rPr>
        <w:t xml:space="preserve"> автономні та самостійні, належні фінансові ресурси, що відіграло визначальну роль в протистоянні теперішнім викликам. </w:t>
      </w:r>
    </w:p>
    <w:p w14:paraId="261BA4A0" w14:textId="77777777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Досліджуючи </w:t>
      </w:r>
      <w:r w:rsidRPr="007C4DAC">
        <w:rPr>
          <w:sz w:val="28"/>
          <w:szCs w:val="28"/>
        </w:rPr>
        <w:t xml:space="preserve">надходження до місцевих бюджетів України, зазначимо, що найбільшими за обсягами є: міжнародні гранти, податок та збір на доходи фізичних осіб, податок на додану вартість та податок на прибуток.  </w:t>
      </w:r>
      <w:r w:rsidRPr="007268A6">
        <w:rPr>
          <w:sz w:val="28"/>
          <w:szCs w:val="28"/>
        </w:rPr>
        <w:t>Важливо</w:t>
      </w:r>
      <w:r>
        <w:rPr>
          <w:sz w:val="28"/>
          <w:szCs w:val="28"/>
        </w:rPr>
        <w:t xml:space="preserve"> відмітити</w:t>
      </w:r>
      <w:r w:rsidRPr="007268A6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</w:t>
      </w:r>
      <w:r w:rsidRPr="007268A6">
        <w:rPr>
          <w:sz w:val="28"/>
          <w:szCs w:val="28"/>
        </w:rPr>
        <w:t xml:space="preserve">найбільший обсяг бюджетних коштів витрачається на збройні сили України, пенсії та обслуговування боргу. </w:t>
      </w:r>
      <w:r>
        <w:rPr>
          <w:sz w:val="28"/>
          <w:szCs w:val="28"/>
        </w:rPr>
        <w:t xml:space="preserve">В розрізі галузей </w:t>
      </w:r>
      <w:r w:rsidRPr="007268A6">
        <w:rPr>
          <w:sz w:val="28"/>
          <w:szCs w:val="28"/>
        </w:rPr>
        <w:t>бюджетного фінансування найвищими є обсяги видатків на оборону, соціальне забезпечення, загальнодержавні функції. Найбільш</w:t>
      </w:r>
      <w:r>
        <w:rPr>
          <w:sz w:val="28"/>
          <w:szCs w:val="28"/>
        </w:rPr>
        <w:t xml:space="preserve">і обсяги </w:t>
      </w:r>
      <w:r w:rsidRPr="007268A6">
        <w:rPr>
          <w:sz w:val="28"/>
          <w:szCs w:val="28"/>
        </w:rPr>
        <w:t xml:space="preserve">фінансування з місцевих бюджетів </w:t>
      </w:r>
      <w:r>
        <w:rPr>
          <w:sz w:val="28"/>
          <w:szCs w:val="28"/>
        </w:rPr>
        <w:t xml:space="preserve">становлять видатки </w:t>
      </w:r>
      <w:r w:rsidRPr="007268A6">
        <w:rPr>
          <w:sz w:val="28"/>
          <w:szCs w:val="28"/>
        </w:rPr>
        <w:t xml:space="preserve">освіта, як </w:t>
      </w:r>
      <w:r>
        <w:rPr>
          <w:sz w:val="28"/>
          <w:szCs w:val="28"/>
        </w:rPr>
        <w:t xml:space="preserve">виконання </w:t>
      </w:r>
      <w:r w:rsidRPr="007268A6">
        <w:rPr>
          <w:sz w:val="28"/>
          <w:szCs w:val="28"/>
        </w:rPr>
        <w:t>делегован</w:t>
      </w:r>
      <w:r>
        <w:rPr>
          <w:sz w:val="28"/>
          <w:szCs w:val="28"/>
        </w:rPr>
        <w:t>их</w:t>
      </w:r>
      <w:r w:rsidRPr="007268A6">
        <w:rPr>
          <w:sz w:val="28"/>
          <w:szCs w:val="28"/>
        </w:rPr>
        <w:t xml:space="preserve"> повноважен</w:t>
      </w:r>
      <w:r>
        <w:rPr>
          <w:sz w:val="28"/>
          <w:szCs w:val="28"/>
        </w:rPr>
        <w:t xml:space="preserve">ь. </w:t>
      </w:r>
      <w:r w:rsidRPr="007268A6">
        <w:rPr>
          <w:sz w:val="28"/>
          <w:szCs w:val="28"/>
        </w:rPr>
        <w:t>Згідно з Законом України «Про Державний бюджет України на 2023 рік» встановлено загальний обсяг фінансових ресурсів місцевих бюджетів на 2023 рік у розмірі 605,1 млрд грн, в тому числі: доходи місцевих бюджетів – 420,9 млрд грн, загальний фонд – 397,5 млрд грн; спеціальний фонд – 23,4 млрд грн; міжбюджетні трансферти з державного бюджету – 184,2 млрд грн.</w:t>
      </w:r>
    </w:p>
    <w:p w14:paraId="0D874E91" w14:textId="77777777" w:rsidR="00FD7259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Здійснення оцінки забезпечення прозорості бюджетного процесу на місцевому рівні </w:t>
      </w:r>
      <w:r w:rsidRPr="00C61957">
        <w:rPr>
          <w:sz w:val="28"/>
          <w:szCs w:val="28"/>
        </w:rPr>
        <w:t>передбача</w:t>
      </w:r>
      <w:r>
        <w:rPr>
          <w:sz w:val="28"/>
          <w:szCs w:val="28"/>
        </w:rPr>
        <w:t>є</w:t>
      </w:r>
      <w:r w:rsidRPr="00C61957">
        <w:rPr>
          <w:sz w:val="28"/>
          <w:szCs w:val="28"/>
        </w:rPr>
        <w:t xml:space="preserve"> заповнення опитувальника учасниками бюджетного процесу, який </w:t>
      </w:r>
      <w:r>
        <w:rPr>
          <w:sz w:val="28"/>
          <w:szCs w:val="28"/>
        </w:rPr>
        <w:t xml:space="preserve">складається з </w:t>
      </w:r>
      <w:r w:rsidRPr="00C61957">
        <w:rPr>
          <w:sz w:val="28"/>
          <w:szCs w:val="28"/>
        </w:rPr>
        <w:t>перелік</w:t>
      </w:r>
      <w:r>
        <w:rPr>
          <w:sz w:val="28"/>
          <w:szCs w:val="28"/>
        </w:rPr>
        <w:t>у</w:t>
      </w:r>
      <w:r w:rsidRPr="00C61957">
        <w:rPr>
          <w:sz w:val="28"/>
          <w:szCs w:val="28"/>
        </w:rPr>
        <w:t xml:space="preserve"> закритих запитань за допомогою яких визначається відповідність критеріям прозорості місцевого бюджету.</w:t>
      </w:r>
      <w:r>
        <w:rPr>
          <w:sz w:val="28"/>
          <w:szCs w:val="28"/>
        </w:rPr>
        <w:t xml:space="preserve"> </w:t>
      </w:r>
      <w:r w:rsidRPr="00F9502E">
        <w:rPr>
          <w:sz w:val="28"/>
          <w:szCs w:val="28"/>
        </w:rPr>
        <w:t>Оцінка прозорості місцевого бюджету</w:t>
      </w:r>
      <w:r w:rsidRPr="00F9502E">
        <w:rPr>
          <w:b/>
          <w:bCs/>
          <w:sz w:val="28"/>
          <w:szCs w:val="28"/>
        </w:rPr>
        <w:t xml:space="preserve"> </w:t>
      </w:r>
      <w:r w:rsidRPr="00F9502E">
        <w:rPr>
          <w:sz w:val="28"/>
          <w:szCs w:val="28"/>
        </w:rPr>
        <w:t>визначається як сума зважених оцінок по кожному критерію прозорості місцевого бюджету</w:t>
      </w:r>
      <w:r>
        <w:rPr>
          <w:sz w:val="28"/>
          <w:szCs w:val="28"/>
        </w:rPr>
        <w:t>, що включає п</w:t>
      </w:r>
      <w:r w:rsidRPr="007268A6">
        <w:rPr>
          <w:sz w:val="28"/>
          <w:szCs w:val="28"/>
        </w:rPr>
        <w:t>оказники відкритості інформації</w:t>
      </w:r>
      <w:r>
        <w:rPr>
          <w:sz w:val="28"/>
          <w:szCs w:val="28"/>
        </w:rPr>
        <w:t>, п</w:t>
      </w:r>
      <w:r w:rsidRPr="007268A6">
        <w:rPr>
          <w:sz w:val="28"/>
          <w:szCs w:val="28"/>
        </w:rPr>
        <w:t xml:space="preserve">оказники прозорості </w:t>
      </w:r>
      <w:r>
        <w:rPr>
          <w:sz w:val="28"/>
          <w:szCs w:val="28"/>
        </w:rPr>
        <w:t xml:space="preserve">бюджетних </w:t>
      </w:r>
      <w:r w:rsidRPr="007268A6">
        <w:rPr>
          <w:sz w:val="28"/>
          <w:szCs w:val="28"/>
        </w:rPr>
        <w:t>рішень</w:t>
      </w:r>
      <w:r>
        <w:rPr>
          <w:sz w:val="28"/>
          <w:szCs w:val="28"/>
        </w:rPr>
        <w:t>, п</w:t>
      </w:r>
      <w:r w:rsidRPr="00F9502E">
        <w:rPr>
          <w:sz w:val="28"/>
          <w:szCs w:val="28"/>
        </w:rPr>
        <w:t>оказники використовування інновативних практик</w:t>
      </w:r>
      <w:r>
        <w:rPr>
          <w:sz w:val="28"/>
          <w:szCs w:val="28"/>
        </w:rPr>
        <w:t xml:space="preserve">. </w:t>
      </w:r>
      <w:r w:rsidRPr="00F9502E">
        <w:rPr>
          <w:sz w:val="28"/>
          <w:szCs w:val="28"/>
        </w:rPr>
        <w:t>Аналізуючи здійснення  оцінювання бюджетної прозорості на місцевому рівні, варто відмітити,</w:t>
      </w:r>
      <w:r>
        <w:rPr>
          <w:sz w:val="28"/>
          <w:szCs w:val="28"/>
        </w:rPr>
        <w:t xml:space="preserve"> що в </w:t>
      </w:r>
      <w:r w:rsidRPr="00F9502E">
        <w:rPr>
          <w:sz w:val="28"/>
          <w:szCs w:val="28"/>
        </w:rPr>
        <w:t>оцінюванні бюджетної прозорості взяли участь 106 громад із 18 областей України. З них 47 громад були оцінені вдруге та засвідчило зростання рівня їх бюджетної прозорості завдяки повторному оцінюванню громади та врахуванні при попередньому оцінюванні проблем і недоліків.</w:t>
      </w:r>
      <w:r>
        <w:rPr>
          <w:sz w:val="28"/>
          <w:szCs w:val="28"/>
        </w:rPr>
        <w:t xml:space="preserve"> </w:t>
      </w:r>
      <w:r w:rsidRPr="00F9502E">
        <w:rPr>
          <w:sz w:val="28"/>
          <w:szCs w:val="28"/>
        </w:rPr>
        <w:t>Дослідж</w:t>
      </w:r>
      <w:r>
        <w:rPr>
          <w:sz w:val="28"/>
          <w:szCs w:val="28"/>
        </w:rPr>
        <w:t>ення</w:t>
      </w:r>
      <w:r w:rsidRPr="00F9502E">
        <w:rPr>
          <w:sz w:val="28"/>
          <w:szCs w:val="28"/>
        </w:rPr>
        <w:t xml:space="preserve"> позиці</w:t>
      </w:r>
      <w:r>
        <w:rPr>
          <w:sz w:val="28"/>
          <w:szCs w:val="28"/>
        </w:rPr>
        <w:t>ї</w:t>
      </w:r>
      <w:r w:rsidRPr="00F9502E">
        <w:rPr>
          <w:sz w:val="28"/>
          <w:szCs w:val="28"/>
        </w:rPr>
        <w:t xml:space="preserve"> України у  міжнародному рейтингу бюджетної </w:t>
      </w:r>
      <w:r w:rsidRPr="00F9502E">
        <w:rPr>
          <w:sz w:val="28"/>
          <w:szCs w:val="28"/>
        </w:rPr>
        <w:lastRenderedPageBreak/>
        <w:t xml:space="preserve">прозорості, </w:t>
      </w:r>
      <w:r>
        <w:rPr>
          <w:sz w:val="28"/>
          <w:szCs w:val="28"/>
        </w:rPr>
        <w:t xml:space="preserve">засвідчило те, </w:t>
      </w:r>
      <w:r w:rsidRPr="00F9502E">
        <w:rPr>
          <w:sz w:val="28"/>
          <w:szCs w:val="28"/>
        </w:rPr>
        <w:t>що  вона зай</w:t>
      </w:r>
      <w:r>
        <w:rPr>
          <w:sz w:val="28"/>
          <w:szCs w:val="28"/>
        </w:rPr>
        <w:t xml:space="preserve">няла </w:t>
      </w:r>
      <w:r w:rsidRPr="00F9502E">
        <w:rPr>
          <w:sz w:val="28"/>
          <w:szCs w:val="28"/>
        </w:rPr>
        <w:t>26 місце серед 117 країн світу, піднявшись на 13 позицій у порівнянні з попередніми результатами рейтингу.</w:t>
      </w:r>
    </w:p>
    <w:p w14:paraId="1ADDCC3F" w14:textId="77777777" w:rsidR="00FD7259" w:rsidRDefault="00FD7259" w:rsidP="00FD72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68A6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hAnsi="Times New Roman" w:cs="Times New Roman"/>
          <w:sz w:val="28"/>
          <w:szCs w:val="28"/>
        </w:rPr>
        <w:t xml:space="preserve">сучасних </w:t>
      </w:r>
      <w:r w:rsidRPr="007268A6">
        <w:rPr>
          <w:rFonts w:ascii="Times New Roman" w:hAnsi="Times New Roman" w:cs="Times New Roman"/>
          <w:sz w:val="28"/>
          <w:szCs w:val="28"/>
        </w:rPr>
        <w:t>практи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268A6">
        <w:rPr>
          <w:rFonts w:ascii="Times New Roman" w:hAnsi="Times New Roman" w:cs="Times New Roman"/>
          <w:sz w:val="28"/>
          <w:szCs w:val="28"/>
        </w:rPr>
        <w:t xml:space="preserve"> залучення громадян до процесу прийняття </w:t>
      </w:r>
      <w:r>
        <w:rPr>
          <w:rFonts w:ascii="Times New Roman" w:hAnsi="Times New Roman" w:cs="Times New Roman"/>
          <w:sz w:val="28"/>
          <w:szCs w:val="28"/>
        </w:rPr>
        <w:t xml:space="preserve">бюджетних </w:t>
      </w:r>
      <w:r w:rsidRPr="007268A6">
        <w:rPr>
          <w:rFonts w:ascii="Times New Roman" w:hAnsi="Times New Roman" w:cs="Times New Roman"/>
          <w:sz w:val="28"/>
          <w:szCs w:val="28"/>
        </w:rPr>
        <w:t xml:space="preserve">рішень </w:t>
      </w:r>
      <w:r>
        <w:rPr>
          <w:rFonts w:ascii="Times New Roman" w:hAnsi="Times New Roman" w:cs="Times New Roman"/>
          <w:sz w:val="28"/>
          <w:szCs w:val="28"/>
        </w:rPr>
        <w:t xml:space="preserve">стосовно </w:t>
      </w:r>
      <w:r w:rsidRPr="007268A6">
        <w:rPr>
          <w:rFonts w:ascii="Times New Roman" w:hAnsi="Times New Roman" w:cs="Times New Roman"/>
          <w:sz w:val="28"/>
          <w:szCs w:val="28"/>
        </w:rPr>
        <w:t xml:space="preserve">формування </w:t>
      </w:r>
      <w:r>
        <w:rPr>
          <w:rFonts w:ascii="Times New Roman" w:hAnsi="Times New Roman" w:cs="Times New Roman"/>
          <w:sz w:val="28"/>
          <w:szCs w:val="28"/>
        </w:rPr>
        <w:t xml:space="preserve">і виконання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місцевих бюджетів дозволяє визначити певні вигоди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7268A6">
        <w:rPr>
          <w:rFonts w:ascii="Times New Roman" w:hAnsi="Times New Roman" w:cs="Times New Roman"/>
          <w:sz w:val="28"/>
          <w:szCs w:val="28"/>
        </w:rPr>
        <w:t xml:space="preserve">місцевих органів влади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7268A6">
        <w:rPr>
          <w:rFonts w:ascii="Times New Roman" w:hAnsi="Times New Roman" w:cs="Times New Roman"/>
          <w:sz w:val="28"/>
          <w:szCs w:val="28"/>
        </w:rPr>
        <w:t>прийнятт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7268A6">
        <w:rPr>
          <w:rFonts w:ascii="Times New Roman" w:hAnsi="Times New Roman" w:cs="Times New Roman"/>
          <w:sz w:val="28"/>
          <w:szCs w:val="28"/>
        </w:rPr>
        <w:t>бюджетних рішень: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74F1">
        <w:rPr>
          <w:rFonts w:ascii="Times New Roman" w:hAnsi="Times New Roman" w:cs="Times New Roman"/>
          <w:sz w:val="28"/>
          <w:szCs w:val="28"/>
        </w:rPr>
        <w:t>формування засад для політичної підтримки у громадськості;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74F1">
        <w:rPr>
          <w:rFonts w:ascii="Times New Roman" w:hAnsi="Times New Roman" w:cs="Times New Roman"/>
          <w:sz w:val="28"/>
          <w:szCs w:val="28"/>
        </w:rPr>
        <w:t xml:space="preserve">розподіл сфери відповідальності за прийняття бюджетних рішень (особливо, що торкається непопулярних рішень) та одержання громадської підтримки при їх втіленні у життя;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74F1">
        <w:rPr>
          <w:rFonts w:ascii="Times New Roman" w:hAnsi="Times New Roman" w:cs="Times New Roman"/>
          <w:sz w:val="28"/>
          <w:szCs w:val="28"/>
        </w:rPr>
        <w:t>покращення освідомлення громадськістю наявних бюджетних обмежень для органів влади та підняття рівня довіри до місцевої влади;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74F1">
        <w:rPr>
          <w:rFonts w:ascii="Times New Roman" w:hAnsi="Times New Roman" w:cs="Times New Roman"/>
          <w:sz w:val="28"/>
          <w:szCs w:val="28"/>
        </w:rPr>
        <w:t>вироблення нетрадиційних шляхів для вирішення питань, а також економічно ефективних варіантів надання послуг.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17069">
        <w:rPr>
          <w:rFonts w:ascii="Times New Roman" w:hAnsi="Times New Roman" w:cs="Times New Roman"/>
          <w:sz w:val="28"/>
          <w:szCs w:val="28"/>
        </w:rPr>
        <w:t xml:space="preserve">Демократичним інструментом забезпечення </w:t>
      </w:r>
      <w:r>
        <w:rPr>
          <w:rFonts w:ascii="Times New Roman" w:hAnsi="Times New Roman" w:cs="Times New Roman"/>
          <w:sz w:val="28"/>
          <w:szCs w:val="28"/>
        </w:rPr>
        <w:t xml:space="preserve">бюджетної </w:t>
      </w:r>
      <w:r w:rsidRPr="00C17069">
        <w:rPr>
          <w:rFonts w:ascii="Times New Roman" w:hAnsi="Times New Roman" w:cs="Times New Roman"/>
          <w:sz w:val="28"/>
          <w:szCs w:val="28"/>
        </w:rPr>
        <w:t xml:space="preserve">прозорості на місцевому рівні шляхом участі громадян у місцевому самоврядуванні є партиципаторний бюджет (бюджет участі), за допомогою котрого </w:t>
      </w:r>
      <w:r>
        <w:rPr>
          <w:rFonts w:ascii="Times New Roman" w:hAnsi="Times New Roman" w:cs="Times New Roman"/>
          <w:sz w:val="28"/>
          <w:szCs w:val="28"/>
        </w:rPr>
        <w:t xml:space="preserve">можна </w:t>
      </w:r>
      <w:r w:rsidRPr="00C17069">
        <w:rPr>
          <w:rFonts w:ascii="Times New Roman" w:hAnsi="Times New Roman" w:cs="Times New Roman"/>
          <w:sz w:val="28"/>
          <w:szCs w:val="28"/>
        </w:rPr>
        <w:t>забезпечити якісний та ефективний діалог між громадськістю та місцевою владою і органами місцевого самоврядування.</w:t>
      </w:r>
      <w:r>
        <w:rPr>
          <w:rFonts w:ascii="Times New Roman" w:hAnsi="Times New Roman" w:cs="Times New Roman"/>
          <w:sz w:val="28"/>
          <w:szCs w:val="28"/>
        </w:rPr>
        <w:t xml:space="preserve"> Вітчизняний і міжнародний досвід практики його застосування показує високі показники результативності та ефективності залучення таким чином громадськості для забезпечення прозорості бюджетного процесу на місцевому рівні.</w:t>
      </w:r>
    </w:p>
    <w:p w14:paraId="49F14FDF" w14:textId="77777777" w:rsidR="00FD7259" w:rsidRPr="007268A6" w:rsidRDefault="00FD7259" w:rsidP="00FD72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7268A6">
        <w:rPr>
          <w:rFonts w:ascii="Times New Roman" w:hAnsi="Times New Roman" w:cs="Times New Roman"/>
          <w:sz w:val="28"/>
          <w:szCs w:val="28"/>
        </w:rPr>
        <w:t>одальш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7268A6">
        <w:rPr>
          <w:rFonts w:ascii="Times New Roman" w:hAnsi="Times New Roman" w:cs="Times New Roman"/>
          <w:sz w:val="28"/>
          <w:szCs w:val="28"/>
        </w:rPr>
        <w:t xml:space="preserve"> удосконалення забезпечення прозорості бюджетного процесу </w:t>
      </w:r>
      <w:r>
        <w:rPr>
          <w:rFonts w:ascii="Times New Roman" w:hAnsi="Times New Roman" w:cs="Times New Roman"/>
          <w:sz w:val="28"/>
          <w:szCs w:val="28"/>
        </w:rPr>
        <w:t xml:space="preserve">на місцевому рівні ставить за необхідне застосовування у вітчизняній практиці передових міжнародних нормативно-інструктивних напрацювань стосовно оприлюднення бюджетної інформації та сприяння широкому </w:t>
      </w:r>
      <w:r w:rsidRPr="007268A6">
        <w:rPr>
          <w:rFonts w:ascii="Times New Roman" w:hAnsi="Times New Roman" w:cs="Times New Roman"/>
          <w:sz w:val="28"/>
          <w:szCs w:val="28"/>
        </w:rPr>
        <w:t>впровадженн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7268A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268A6">
        <w:rPr>
          <w:rFonts w:ascii="Times New Roman" w:hAnsi="Times New Roman" w:cs="Times New Roman"/>
          <w:sz w:val="28"/>
          <w:szCs w:val="28"/>
        </w:rPr>
        <w:t>етодології оцінки прозорості місцевих бюджетів</w:t>
      </w:r>
      <w:r>
        <w:rPr>
          <w:rFonts w:ascii="Times New Roman" w:hAnsi="Times New Roman" w:cs="Times New Roman"/>
          <w:sz w:val="28"/>
          <w:szCs w:val="28"/>
        </w:rPr>
        <w:t xml:space="preserve"> задля формування прозорої </w:t>
      </w:r>
      <w:r w:rsidRPr="007268A6">
        <w:rPr>
          <w:rFonts w:ascii="Times New Roman" w:hAnsi="Times New Roman" w:cs="Times New Roman"/>
          <w:sz w:val="28"/>
          <w:szCs w:val="28"/>
        </w:rPr>
        <w:t xml:space="preserve">системи моніторингу забезпечення доступу громадськості до </w:t>
      </w:r>
      <w:r>
        <w:rPr>
          <w:rFonts w:ascii="Times New Roman" w:hAnsi="Times New Roman" w:cs="Times New Roman"/>
          <w:sz w:val="28"/>
          <w:szCs w:val="28"/>
        </w:rPr>
        <w:t xml:space="preserve">рішень у сфері </w:t>
      </w:r>
      <w:r w:rsidRPr="007268A6">
        <w:rPr>
          <w:rFonts w:ascii="Times New Roman" w:hAnsi="Times New Roman" w:cs="Times New Roman"/>
          <w:sz w:val="28"/>
          <w:szCs w:val="28"/>
        </w:rPr>
        <w:t>бюджетного процесу.</w:t>
      </w:r>
    </w:p>
    <w:p w14:paraId="499206B0" w14:textId="77777777" w:rsidR="00FD7259" w:rsidRPr="00C17069" w:rsidRDefault="00FD7259" w:rsidP="00FD72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2175E44" w14:textId="77777777" w:rsidR="00FD7259" w:rsidRPr="004574F1" w:rsidRDefault="00FD7259" w:rsidP="00FD725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587FF63" w14:textId="77777777" w:rsidR="00FD7259" w:rsidRPr="00F9502E" w:rsidRDefault="00FD7259" w:rsidP="00FD7259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0B2B2CF8" w14:textId="6663385F" w:rsidR="005F0708" w:rsidRPr="007268A6" w:rsidRDefault="005F0708" w:rsidP="005F070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10" w:name="_Hlk120479545"/>
      <w:r w:rsidRPr="007268A6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14:paraId="1268CDCF" w14:textId="77777777" w:rsidR="005F0708" w:rsidRPr="007268A6" w:rsidRDefault="005F0708" w:rsidP="005F0708">
      <w:pPr>
        <w:jc w:val="center"/>
      </w:pPr>
    </w:p>
    <w:p w14:paraId="3F8739AC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Бак Н. Прозорість бюджетного процесу як фактор підвищення ефективності бюджетного менеджменту в Україні. </w:t>
      </w:r>
      <w:r w:rsidRPr="004B6715">
        <w:rPr>
          <w:rFonts w:ascii="Times New Roman" w:hAnsi="Times New Roman" w:cs="Times New Roman"/>
          <w:i/>
          <w:sz w:val="28"/>
          <w:szCs w:val="28"/>
        </w:rPr>
        <w:t>Економіка: реалії часу</w:t>
      </w:r>
      <w:r w:rsidRPr="004B6715">
        <w:rPr>
          <w:rFonts w:ascii="Times New Roman" w:hAnsi="Times New Roman" w:cs="Times New Roman"/>
          <w:sz w:val="28"/>
          <w:szCs w:val="28"/>
        </w:rPr>
        <w:t xml:space="preserve">. 2014. № 1. С. 43 </w:t>
      </w:r>
      <w:bookmarkStart w:id="111" w:name="_Hlk120476374"/>
      <w:r w:rsidRPr="004B6715">
        <w:rPr>
          <w:rFonts w:ascii="Times New Roman" w:hAnsi="Times New Roman" w:cs="Times New Roman"/>
          <w:sz w:val="28"/>
          <w:szCs w:val="28"/>
        </w:rPr>
        <w:t>–</w:t>
      </w:r>
      <w:bookmarkEnd w:id="111"/>
      <w:r w:rsidRPr="004B6715">
        <w:rPr>
          <w:rFonts w:ascii="Times New Roman" w:hAnsi="Times New Roman" w:cs="Times New Roman"/>
          <w:sz w:val="28"/>
          <w:szCs w:val="28"/>
        </w:rPr>
        <w:t xml:space="preserve"> 49.</w:t>
      </w:r>
    </w:p>
    <w:p w14:paraId="41BC5B9E" w14:textId="46969F8E" w:rsidR="005F0708" w:rsidRPr="004B6715" w:rsidRDefault="005F0708" w:rsidP="005F0708">
      <w:pPr>
        <w:numPr>
          <w:ilvl w:val="0"/>
          <w:numId w:val="18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>Бланкарт Ш. Державні фінанси в умовах демократії: Вступ до фінансової науки. К.: Либідь, 2000. 654 с.</w:t>
      </w:r>
    </w:p>
    <w:p w14:paraId="74B990DB" w14:textId="05582042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Буханевич А. І. Забезпечення принципів відкритості та прозорості при налагодженні діалогу між владою та громадськістю. Державне управління: удосконалення та розвиток. 2010. № 3. URL: </w:t>
      </w:r>
      <w:hyperlink r:id="rId47" w:history="1">
        <w:r w:rsidR="00324BD3" w:rsidRPr="004B6715">
          <w:rPr>
            <w:rStyle w:val="af"/>
            <w:rFonts w:ascii="Times New Roman" w:hAnsi="Times New Roman" w:cs="Times New Roman"/>
            <w:sz w:val="28"/>
            <w:szCs w:val="28"/>
          </w:rPr>
          <w:t>http://www.dy.nayka.com.ua/?op=1&amp;z=133</w:t>
        </w:r>
      </w:hyperlink>
      <w:r w:rsidRPr="004B6715">
        <w:rPr>
          <w:rFonts w:ascii="Times New Roman" w:hAnsi="Times New Roman" w:cs="Times New Roman"/>
          <w:sz w:val="28"/>
          <w:szCs w:val="28"/>
        </w:rPr>
        <w:t>.</w:t>
      </w:r>
    </w:p>
    <w:p w14:paraId="382B4050" w14:textId="128E7DA3" w:rsidR="00324BD3" w:rsidRPr="004B6715" w:rsidRDefault="00324BD3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Бухтіарова </w:t>
      </w:r>
      <w:r w:rsidR="00433A0C" w:rsidRPr="004B6715">
        <w:rPr>
          <w:rFonts w:ascii="Times New Roman" w:hAnsi="Times New Roman" w:cs="Times New Roman"/>
          <w:sz w:val="28"/>
          <w:szCs w:val="28"/>
        </w:rPr>
        <w:t xml:space="preserve">А. Г., Купрєєва Я. М. Забезпечення прозорості бюджетного процесу в Україні. </w:t>
      </w:r>
      <w:r w:rsidR="00433A0C" w:rsidRPr="004B6715">
        <w:rPr>
          <w:rFonts w:ascii="Times New Roman" w:hAnsi="Times New Roman" w:cs="Times New Roman"/>
          <w:i/>
          <w:iCs/>
          <w:sz w:val="28"/>
          <w:szCs w:val="28"/>
        </w:rPr>
        <w:t>Економічний простір</w:t>
      </w:r>
      <w:r w:rsidR="00433A0C" w:rsidRPr="004B6715">
        <w:rPr>
          <w:rFonts w:ascii="Times New Roman" w:hAnsi="Times New Roman" w:cs="Times New Roman"/>
          <w:sz w:val="28"/>
          <w:szCs w:val="28"/>
        </w:rPr>
        <w:t>. 2018. Вип. 131. С. 128 –139.</w:t>
      </w:r>
    </w:p>
    <w:p w14:paraId="0DF70F55" w14:textId="77777777" w:rsidR="005F0708" w:rsidRPr="004B6715" w:rsidRDefault="005F0708" w:rsidP="005F0708">
      <w:pPr>
        <w:numPr>
          <w:ilvl w:val="0"/>
          <w:numId w:val="18"/>
        </w:numPr>
        <w:tabs>
          <w:tab w:val="left" w:pos="851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112" w:name="_Hlk43061715"/>
      <w:r w:rsidRPr="004B6715">
        <w:rPr>
          <w:rFonts w:ascii="Times New Roman" w:hAnsi="Times New Roman"/>
          <w:sz w:val="28"/>
          <w:szCs w:val="28"/>
        </w:rPr>
        <w:t>Б’юкенен  Джеймс М., Масґрейв Річард А. Суспільні фінанси і суспільний вибір: два протилежних бачення держави: пер. з англ. А. Іщенка / Джеймс М. Б’юкенен, Річард А. Масґрейв. К.: «КМ Академія», 2004.175 с.</w:t>
      </w:r>
    </w:p>
    <w:p w14:paraId="5A13E766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4335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Бюджет участі: як втілюють свої ідеї українські міста. </w:t>
      </w:r>
      <w:r w:rsidRPr="004B6715">
        <w:rPr>
          <w:rFonts w:ascii="Times New Roman" w:hAnsi="Times New Roman" w:cs="Times New Roman"/>
          <w:sz w:val="28"/>
          <w:szCs w:val="28"/>
        </w:rPr>
        <w:t>URL</w:t>
      </w:r>
      <w:r w:rsidRPr="004B6715">
        <w:rPr>
          <w:rFonts w:ascii="Times New Roman" w:hAnsi="Times New Roman"/>
          <w:sz w:val="28"/>
          <w:szCs w:val="28"/>
        </w:rPr>
        <w:t>:</w:t>
      </w:r>
      <w:r w:rsidRPr="004B6715">
        <w:t xml:space="preserve"> </w:t>
      </w:r>
      <w:r w:rsidRPr="004B6715">
        <w:rPr>
          <w:rFonts w:ascii="Times New Roman" w:hAnsi="Times New Roman"/>
          <w:sz w:val="28"/>
          <w:szCs w:val="28"/>
        </w:rPr>
        <w:t>http://ucep.org.ua/doslidzhennya/byudzhet-uchasti-yak-vtilyuyut-svoyi-ideyi-ukrayinski-mista.html.</w:t>
      </w:r>
    </w:p>
    <w:p w14:paraId="48A124BF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Бюджетна прозорість – запорука ефективного управління. Вісник центру. </w:t>
      </w:r>
      <w:r w:rsidRPr="004B6715">
        <w:rPr>
          <w:rFonts w:ascii="Times New Roman" w:hAnsi="Times New Roman" w:cs="Times New Roman"/>
          <w:i/>
          <w:sz w:val="28"/>
          <w:szCs w:val="28"/>
        </w:rPr>
        <w:t>Інформаційний бюлетень Міжнародного центру перспективних досліджень.</w:t>
      </w:r>
      <w:r w:rsidRPr="004B6715">
        <w:rPr>
          <w:rFonts w:ascii="Times New Roman" w:hAnsi="Times New Roman" w:cs="Times New Roman"/>
          <w:sz w:val="28"/>
          <w:szCs w:val="28"/>
        </w:rPr>
        <w:t xml:space="preserve"> 2007. 29 січня. С. 2 </w:t>
      </w:r>
      <w:bookmarkEnd w:id="112"/>
      <w:r w:rsidRPr="004B6715">
        <w:rPr>
          <w:rFonts w:ascii="Times New Roman" w:hAnsi="Times New Roman" w:cs="Times New Roman"/>
          <w:sz w:val="28"/>
          <w:szCs w:val="28"/>
        </w:rPr>
        <w:t>– 4.</w:t>
      </w:r>
    </w:p>
    <w:p w14:paraId="690B946B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Бюджетний кодекс України від 08.07.2010 р. зі змінами і доповненнями. URL: https://zakon.rada.gov.ua/laws/show/2456-17#Text.</w:t>
      </w:r>
    </w:p>
    <w:p w14:paraId="531EA031" w14:textId="006D60A4" w:rsidR="0013771C" w:rsidRPr="004B6715" w:rsidRDefault="0013771C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13" w:name="_Hlk43060966"/>
      <w:r w:rsidRPr="004B6715">
        <w:rPr>
          <w:rFonts w:ascii="Times New Roman" w:hAnsi="Times New Roman" w:cs="Times New Roman"/>
          <w:sz w:val="28"/>
          <w:szCs w:val="28"/>
        </w:rPr>
        <w:t>Виконання державного та місцевих бюджетів за 9 місяців 2022 року</w:t>
      </w:r>
      <w:r w:rsidR="004D2899" w:rsidRPr="004B6715">
        <w:rPr>
          <w:rFonts w:ascii="Times New Roman" w:hAnsi="Times New Roman" w:cs="Times New Roman"/>
          <w:sz w:val="28"/>
          <w:szCs w:val="28"/>
        </w:rPr>
        <w:t>. URL:</w:t>
      </w:r>
      <w:r w:rsidR="004D2899" w:rsidRPr="004B6715">
        <w:t xml:space="preserve"> </w:t>
      </w:r>
      <w:hyperlink r:id="rId48" w:history="1">
        <w:r w:rsidR="004D2899"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https://decentralization.gov.ua/news/15748</w:t>
        </w:r>
      </w:hyperlink>
      <w:r w:rsidR="004D2899" w:rsidRPr="004B6715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39289458" w14:textId="1DA80D9A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Голинська О. Забезпечення участі громадян у бюджетному процесі засобами державного управління. 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Зб. наук. пр. «Ефективність державного управління». </w:t>
      </w:r>
      <w:r w:rsidRPr="004B6715">
        <w:rPr>
          <w:rFonts w:ascii="Times New Roman" w:hAnsi="Times New Roman" w:cs="Times New Roman"/>
          <w:sz w:val="28"/>
          <w:szCs w:val="28"/>
        </w:rPr>
        <w:t xml:space="preserve">2008. Вип. 16/17. С. 305 </w:t>
      </w:r>
      <w:bookmarkEnd w:id="113"/>
      <w:r w:rsidRPr="004B6715">
        <w:rPr>
          <w:rFonts w:ascii="Times New Roman" w:hAnsi="Times New Roman" w:cs="Times New Roman"/>
          <w:sz w:val="28"/>
          <w:szCs w:val="28"/>
        </w:rPr>
        <w:t>– 315.</w:t>
      </w:r>
    </w:p>
    <w:p w14:paraId="3CA43A87" w14:textId="527BA491" w:rsidR="006A6A4F" w:rsidRPr="004B6715" w:rsidRDefault="006A6A4F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lastRenderedPageBreak/>
        <w:t xml:space="preserve"> Голинська О.В., Матвієнко А.О: посіб. / О.В. Голинська, А.О. Матвієнко Методологія оцінки прозорості місцевих бюджетів. К.: 2017, 73 с.</w:t>
      </w:r>
    </w:p>
    <w:p w14:paraId="64CFCC9B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Гончаренко М.В. Механізми реалізації принципу публічності та прозорості бюджетної системи на місцевому рівні. 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Теорія та практика державного управління. </w:t>
      </w:r>
      <w:r w:rsidRPr="004B6715">
        <w:rPr>
          <w:rFonts w:ascii="Times New Roman" w:hAnsi="Times New Roman" w:cs="Times New Roman"/>
          <w:sz w:val="28"/>
          <w:szCs w:val="28"/>
        </w:rPr>
        <w:t>2020. Вип. 1(68). С. 161 – 168.</w:t>
      </w:r>
    </w:p>
    <w:p w14:paraId="291C27CB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Дем’янюк А.В. Забезпечення прозорості бюджетного процесу на місцевому рівні // Модернізація місцевих фінансів України в умовах економічних і соціальних трансформацій : монограф. / за ред. О.П.Кириленко. Тернопіль: Економічна думка, 2008. С. 90 – 100;</w:t>
      </w:r>
    </w:p>
    <w:p w14:paraId="382F5324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Дем’янюк А.В. Прозорість бюджету та участь громадськості у бюджетному процесі. </w:t>
      </w:r>
      <w:r w:rsidRPr="004B6715">
        <w:rPr>
          <w:rFonts w:ascii="Times New Roman" w:hAnsi="Times New Roman" w:cs="Times New Roman"/>
          <w:i/>
          <w:sz w:val="28"/>
          <w:szCs w:val="28"/>
        </w:rPr>
        <w:t>Економіка та суспільство</w:t>
      </w:r>
      <w:r w:rsidRPr="004B6715">
        <w:rPr>
          <w:rFonts w:ascii="Times New Roman" w:hAnsi="Times New Roman" w:cs="Times New Roman"/>
          <w:sz w:val="28"/>
          <w:szCs w:val="28"/>
        </w:rPr>
        <w:t>. 2016. Випуск №6. С. 317 – 321.</w:t>
      </w:r>
    </w:p>
    <w:p w14:paraId="65239A54" w14:textId="2C7C367B" w:rsidR="0046472E" w:rsidRPr="004B6715" w:rsidRDefault="0046472E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14" w:name="_Hlk531626382"/>
      <w:r w:rsidRPr="004B6715">
        <w:rPr>
          <w:rFonts w:ascii="Times New Roman" w:hAnsi="Times New Roman" w:cs="Times New Roman"/>
          <w:sz w:val="28"/>
          <w:szCs w:val="28"/>
        </w:rPr>
        <w:t xml:space="preserve">Дмитренко Е. С. Демократичні принципи бюджетного процесу: міжнародний досвід та українські реалії. URL: </w:t>
      </w:r>
      <w:hyperlink r:id="rId49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https://science.lpnu.ua/sites/default/files/journal-paper/2019/nov/19900/ dmitrenko. pdf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04219E" w14:textId="3E53F435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Закон України «Про відкритість використання публічних коштів». URL: https://zakon.rada.gov.ua/laws/show/183-19#Text.</w:t>
      </w:r>
    </w:p>
    <w:bookmarkEnd w:id="114"/>
    <w:p w14:paraId="5630F324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Закон України «Про доступ до публічної інформації» від 13.01.2011 р. № 2939-VI. URL: https://zakon.rada.gov.ua/laws/show/2939-17.</w:t>
      </w:r>
    </w:p>
    <w:p w14:paraId="2EECA1A4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Закон України: «Про інформацію». URL:</w:t>
      </w:r>
      <w:r w:rsidRPr="004B6715">
        <w:t xml:space="preserve"> </w:t>
      </w:r>
      <w:r w:rsidRPr="004B6715">
        <w:rPr>
          <w:rFonts w:ascii="Times New Roman" w:hAnsi="Times New Roman" w:cs="Times New Roman"/>
          <w:sz w:val="28"/>
          <w:szCs w:val="28"/>
        </w:rPr>
        <w:t>https://zakon.rada.gov.ua/laws/show/2657-12#Text.</w:t>
      </w:r>
    </w:p>
    <w:p w14:paraId="4701EA31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15" w:name="_Hlk531626341"/>
      <w:r w:rsidRPr="004B6715">
        <w:rPr>
          <w:rFonts w:ascii="Times New Roman" w:hAnsi="Times New Roman"/>
          <w:sz w:val="28"/>
          <w:szCs w:val="28"/>
        </w:rPr>
        <w:t xml:space="preserve">Закон України «Про засади державної регіональної політики» </w:t>
      </w:r>
      <w:bookmarkEnd w:id="115"/>
      <w:r w:rsidRPr="004B6715">
        <w:rPr>
          <w:rFonts w:ascii="Times New Roman" w:hAnsi="Times New Roman"/>
          <w:sz w:val="28"/>
          <w:szCs w:val="28"/>
        </w:rPr>
        <w:t xml:space="preserve">від 5 лютого 2015 року. </w:t>
      </w:r>
      <w:r w:rsidRPr="004B6715">
        <w:rPr>
          <w:rFonts w:ascii="Times New Roman" w:hAnsi="Times New Roman" w:cs="Times New Roman"/>
          <w:sz w:val="28"/>
          <w:szCs w:val="28"/>
        </w:rPr>
        <w:t>URL</w:t>
      </w:r>
      <w:r w:rsidRPr="004B6715">
        <w:rPr>
          <w:rFonts w:ascii="Times New Roman" w:hAnsi="Times New Roman"/>
          <w:sz w:val="28"/>
          <w:szCs w:val="28"/>
        </w:rPr>
        <w:t>: http://zakon.rada.gov.ua/laws/show/156-19</w:t>
      </w:r>
    </w:p>
    <w:p w14:paraId="2F823CEF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Закон України «Про місцеве самоврядування». URL: https://zakon.rada.gov.ua/laws/show/280/97-%D0%B2%D1%80#Text</w:t>
      </w:r>
    </w:p>
    <w:p w14:paraId="32685C37" w14:textId="10E230B4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Закон України «Про порядок висвітлення діяльності органів державної влади, місцевого самоврядування в Україні засобами масової інформації». URL:</w:t>
      </w:r>
      <w:r w:rsidRPr="004B6715">
        <w:t xml:space="preserve"> </w:t>
      </w:r>
      <w:hyperlink r:id="rId50" w:anchor="Text" w:history="1">
        <w:r w:rsidR="00A24839"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https://zakon.rada.gov.ua/laws/show/539/97-%D0%B2%D1%80#Text</w:t>
        </w:r>
      </w:hyperlink>
      <w:r w:rsidRPr="004B6715">
        <w:rPr>
          <w:rFonts w:ascii="Times New Roman" w:hAnsi="Times New Roman" w:cs="Times New Roman"/>
          <w:sz w:val="28"/>
          <w:szCs w:val="28"/>
        </w:rPr>
        <w:t>.</w:t>
      </w:r>
    </w:p>
    <w:p w14:paraId="5A0B19B8" w14:textId="46AD2079" w:rsidR="00A24839" w:rsidRPr="004B6715" w:rsidRDefault="00A24839" w:rsidP="005F0708">
      <w:pPr>
        <w:pStyle w:val="a4"/>
        <w:numPr>
          <w:ilvl w:val="0"/>
          <w:numId w:val="18"/>
        </w:numPr>
        <w:tabs>
          <w:tab w:val="left" w:pos="90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lastRenderedPageBreak/>
        <w:t>Зростання прозорості місцевих бюджетів: що для цього зробили об’єднані громади? URL: https://decentralization.gov.ua/news/12053</w:t>
      </w:r>
    </w:p>
    <w:p w14:paraId="553336F2" w14:textId="2CE4F8B8" w:rsidR="005F0708" w:rsidRPr="004B6715" w:rsidRDefault="00B33079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color w:val="000000"/>
          <w:sz w:val="28"/>
          <w:szCs w:val="28"/>
        </w:rPr>
        <w:t>Індекс прозорості місцевих бюджетів</w:t>
      </w:r>
      <w:r w:rsidR="005F0708" w:rsidRPr="004B671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4B6715">
        <w:rPr>
          <w:rFonts w:ascii="Times New Roman" w:hAnsi="Times New Roman" w:cs="Times New Roman"/>
          <w:color w:val="000000"/>
          <w:sz w:val="28"/>
          <w:szCs w:val="28"/>
        </w:rPr>
        <w:t xml:space="preserve">Звіт про результати оцінювання прозорості місцевих бюджетів 2018 – 2019 років 16 міст – партнерів Проєкту ПРОМІС. </w:t>
      </w:r>
      <w:bookmarkStart w:id="116" w:name="_Hlk120474628"/>
      <w:r w:rsidR="005F0708" w:rsidRPr="004B6715">
        <w:rPr>
          <w:rFonts w:ascii="Times New Roman" w:hAnsi="Times New Roman" w:cs="Times New Roman"/>
          <w:sz w:val="28"/>
          <w:szCs w:val="28"/>
        </w:rPr>
        <w:t>URL</w:t>
      </w:r>
      <w:r w:rsidR="005F0708" w:rsidRPr="004B6715">
        <w:rPr>
          <w:rFonts w:ascii="Times New Roman" w:hAnsi="Times New Roman"/>
          <w:sz w:val="28"/>
          <w:szCs w:val="28"/>
        </w:rPr>
        <w:t>:</w:t>
      </w:r>
      <w:bookmarkEnd w:id="116"/>
      <w:r w:rsidR="005F0708" w:rsidRPr="004B6715">
        <w:t xml:space="preserve"> </w:t>
      </w:r>
      <w:hyperlink r:id="rId51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https://decentralization.gov.ua/uploads/ library/file/635/PLEDDG_Budget_Transparency_Rating.pdf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266C67" w14:textId="6E4BA0C3" w:rsidR="00B33079" w:rsidRPr="004B6715" w:rsidRDefault="00B33079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Індекс прозорості місцевих бюджетів 2019. Об’єднані територіальні громади. URL:</w:t>
      </w:r>
      <w:r w:rsidRPr="004B6715">
        <w:t xml:space="preserve"> </w:t>
      </w:r>
      <w:hyperlink r:id="rId52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http://probudget.org.ua/db_pic/images/files/file_1574179990</w:t>
        </w:r>
      </w:hyperlink>
      <w:r w:rsidRPr="004B6715">
        <w:rPr>
          <w:rFonts w:ascii="Times New Roman" w:hAnsi="Times New Roman" w:cs="Times New Roman"/>
          <w:sz w:val="28"/>
          <w:szCs w:val="28"/>
        </w:rPr>
        <w:t>. 8486.pdf</w:t>
      </w:r>
    </w:p>
    <w:p w14:paraId="47C90276" w14:textId="77DFBA6A" w:rsidR="00E83667" w:rsidRPr="004B6715" w:rsidRDefault="00E83667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17" w:name="_Hlk120475974"/>
      <w:r w:rsidRPr="004B6715">
        <w:rPr>
          <w:rFonts w:ascii="Times New Roman" w:hAnsi="Times New Roman" w:cs="Times New Roman"/>
          <w:sz w:val="28"/>
          <w:szCs w:val="28"/>
        </w:rPr>
        <w:t xml:space="preserve">Керівництво по забезпеченню прозорості в бюджетно-податкові сфері. Міжнародний валютний фонд. URL: </w:t>
      </w:r>
      <w:hyperlink r:id="rId53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https://www.ipbr.org/documents/ pro.budjet_acc.btg.pdf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117"/>
    <w:p w14:paraId="0111C837" w14:textId="526105D2" w:rsidR="0046472E" w:rsidRPr="004B6715" w:rsidRDefault="0046472E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Кириленко О.П. Формування інституційного забезпечення прозорості бюджетного процесу в Україні. Фінанси України. 2017. № 8. C. 80 – 94.</w:t>
      </w:r>
    </w:p>
    <w:p w14:paraId="6F291C4F" w14:textId="54E8A085" w:rsidR="005A1F13" w:rsidRPr="004B6715" w:rsidRDefault="005A1F13" w:rsidP="005A1F13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Кириленко О., Жадан О.</w:t>
      </w:r>
      <w:r w:rsidRPr="004B6715">
        <w:t xml:space="preserve"> </w:t>
      </w:r>
      <w:r w:rsidRPr="004B6715">
        <w:rPr>
          <w:rFonts w:ascii="Times New Roman" w:hAnsi="Times New Roman" w:cs="Times New Roman"/>
          <w:sz w:val="28"/>
          <w:szCs w:val="28"/>
        </w:rPr>
        <w:t xml:space="preserve">Підвищення прозорості та обґрунтованості використання бюджетних коштів. </w:t>
      </w:r>
      <w:r w:rsidRPr="004B6715">
        <w:rPr>
          <w:rFonts w:ascii="Times New Roman" w:hAnsi="Times New Roman" w:cs="Times New Roman"/>
          <w:i/>
          <w:sz w:val="28"/>
          <w:szCs w:val="28"/>
        </w:rPr>
        <w:t>Світ фінансів</w:t>
      </w:r>
      <w:r w:rsidRPr="004B6715">
        <w:rPr>
          <w:rFonts w:ascii="Times New Roman" w:hAnsi="Times New Roman" w:cs="Times New Roman"/>
          <w:sz w:val="28"/>
          <w:szCs w:val="28"/>
        </w:rPr>
        <w:t>. 2021. № 3(68). С. 23 – 37.</w:t>
      </w:r>
    </w:p>
    <w:p w14:paraId="03A26B7B" w14:textId="77777777" w:rsidR="00560795" w:rsidRPr="004B6715" w:rsidRDefault="005F0708" w:rsidP="00560795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Клімовський Д., Гринчук Н. Партиципаторний бюджет: навч. матеріал. </w:t>
      </w:r>
      <w:r w:rsidRPr="004B6715">
        <w:rPr>
          <w:rFonts w:ascii="Times New Roman" w:hAnsi="Times New Roman" w:cs="Times New Roman"/>
          <w:sz w:val="28"/>
          <w:szCs w:val="28"/>
        </w:rPr>
        <w:t>NISPAcee, 2017. 37 с.</w:t>
      </w:r>
      <w:bookmarkStart w:id="118" w:name="_Hlk120473935"/>
    </w:p>
    <w:p w14:paraId="122431D1" w14:textId="4AD7963C" w:rsidR="00560795" w:rsidRPr="004B6715" w:rsidRDefault="00560795" w:rsidP="00560795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Крамарчук. Ю. </w:t>
      </w:r>
      <w:bookmarkEnd w:id="118"/>
      <w:r w:rsidRPr="004B6715">
        <w:rPr>
          <w:rFonts w:ascii="Times New Roman" w:hAnsi="Times New Roman" w:cs="Times New Roman"/>
          <w:sz w:val="28"/>
          <w:szCs w:val="28"/>
        </w:rPr>
        <w:t xml:space="preserve">Забезпечення прозорості бюджетного процесу на місцевому рівні. </w:t>
      </w:r>
      <w:bookmarkStart w:id="119" w:name="_Hlk120474047"/>
      <w:r w:rsidR="007C00BF" w:rsidRPr="004B6715">
        <w:rPr>
          <w:rFonts w:ascii="Times New Roman" w:hAnsi="Times New Roman" w:cs="Times New Roman"/>
          <w:i/>
          <w:sz w:val="28"/>
          <w:szCs w:val="28"/>
        </w:rPr>
        <w:t>Методологічні проблеми фінансової теорії та практики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: зб. наук. праць / </w:t>
      </w:r>
      <w:r w:rsidRPr="004B6715">
        <w:rPr>
          <w:rFonts w:ascii="Times New Roman" w:hAnsi="Times New Roman" w:cs="Times New Roman"/>
          <w:sz w:val="28"/>
          <w:szCs w:val="28"/>
        </w:rPr>
        <w:t>за ред. О.П. Кириленко. Тернопіль, ЗУНУ. 2022.</w:t>
      </w:r>
    </w:p>
    <w:bookmarkEnd w:id="119"/>
    <w:p w14:paraId="5191D389" w14:textId="5503AA6F" w:rsidR="00560795" w:rsidRPr="004B6715" w:rsidRDefault="00560795" w:rsidP="00560795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Крамарчук. Ю. Сучасні практики залучення громадськості до бюджетного процесу на місцевому рівні. 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Фінансове забезпечення сталого розвитку: зб. наук. праць / </w:t>
      </w:r>
      <w:r w:rsidRPr="004B6715">
        <w:rPr>
          <w:rFonts w:ascii="Times New Roman" w:hAnsi="Times New Roman" w:cs="Times New Roman"/>
          <w:sz w:val="28"/>
          <w:szCs w:val="28"/>
        </w:rPr>
        <w:t>за ред. О.П. Кириленко. Тернопіль, ЗУНУ. 2022.</w:t>
      </w:r>
    </w:p>
    <w:p w14:paraId="3BC0666A" w14:textId="1A1A597B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>Крилова О. Участь громадськості у формуванні бюджетів в Україні: поточна практика та рекомендації щодо її розширення. Аналітичний звіт № 3. Київ, 2006. 72 с.</w:t>
      </w:r>
    </w:p>
    <w:p w14:paraId="7FE77A27" w14:textId="7F5B25A1" w:rsidR="00143DC6" w:rsidRPr="004B6715" w:rsidRDefault="00143DC6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Style w:val="rvts23"/>
          <w:rFonts w:ascii="Times New Roman" w:hAnsi="Times New Roman"/>
          <w:sz w:val="28"/>
          <w:szCs w:val="28"/>
        </w:rPr>
      </w:pPr>
      <w:r w:rsidRPr="004B6715">
        <w:rPr>
          <w:rStyle w:val="rvts23"/>
          <w:rFonts w:ascii="Times New Roman" w:hAnsi="Times New Roman"/>
          <w:sz w:val="28"/>
          <w:szCs w:val="28"/>
        </w:rPr>
        <w:lastRenderedPageBreak/>
        <w:t xml:space="preserve">Кобильник Д. А. </w:t>
      </w:r>
      <w:r w:rsidRPr="004B6715">
        <w:rPr>
          <w:rFonts w:ascii="Times New Roman" w:hAnsi="Times New Roman"/>
          <w:sz w:val="28"/>
          <w:szCs w:val="28"/>
        </w:rPr>
        <w:t xml:space="preserve">Прозорість бюджетного процесу як фактор забезпечення розвитку інвестиційної економіки в Україні. </w:t>
      </w:r>
      <w:r w:rsidRPr="004B6715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54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https://ndipzir.org.ua/wp-content/uploads/2018/04/Kobylnik.pdf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25C852" w14:textId="77777777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418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Коляда Т.А. Формування бюджетної стратегії України: теорія, методологія, практика: монографія. Ірпінь: Університет ДФС України, 2016. 396 с.</w:t>
      </w:r>
    </w:p>
    <w:p w14:paraId="4782ED7F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Конституція України. URL: https://zakon.rada.gov.ua/laws/show/ 254%D0%BA/96-%D0%B2%D1%80#Text</w:t>
      </w:r>
    </w:p>
    <w:p w14:paraId="5DB73874" w14:textId="7DEE3433" w:rsidR="00B57030" w:rsidRPr="004B6715" w:rsidRDefault="00B57030" w:rsidP="00B57030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Концепція розвитку електронної демократії в Україні та плану заходів щодо її реалізації / Розпорядження Кабінету Міністрів України від 08.11. 2017 р. № 797-р. URL: </w:t>
      </w:r>
      <w:hyperlink r:id="rId55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https://zakon.rada.gov.ua/laws/show/97-2017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DDF6B5" w14:textId="4C47132B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Концепція створення інтегрованої інформаційно-аналітичної системи «Прозорий бюджет». </w:t>
      </w:r>
      <w:bookmarkStart w:id="120" w:name="_Hlk120475516"/>
      <w:r w:rsidRPr="004B6715">
        <w:rPr>
          <w:rFonts w:ascii="Times New Roman" w:hAnsi="Times New Roman" w:cs="Times New Roman"/>
          <w:sz w:val="28"/>
          <w:szCs w:val="28"/>
        </w:rPr>
        <w:t xml:space="preserve">URL: </w:t>
      </w:r>
      <w:bookmarkEnd w:id="120"/>
      <w:r w:rsidRPr="004B6715">
        <w:rPr>
          <w:rFonts w:ascii="Times New Roman" w:hAnsi="Times New Roman" w:cs="Times New Roman"/>
          <w:sz w:val="28"/>
          <w:szCs w:val="28"/>
        </w:rPr>
        <w:t>http://zakon3.rada.gov.ua/laws/show/ru/92-2016-%D1%80</w:t>
      </w:r>
    </w:p>
    <w:p w14:paraId="32A696ED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Куценко Т.Ф. Сучасний інструментарій забезпечення прозорості місцевих бюджетів в Україні: оглядовий аналіз. Економіка та держава. 2019. № 10. С. 58 – 64.</w:t>
      </w:r>
    </w:p>
    <w:p w14:paraId="3D7BEFF0" w14:textId="7A09D0FD" w:rsidR="00A24839" w:rsidRPr="004B6715" w:rsidRDefault="00B174C1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Ливдар М. В., Ярошевич Н. Б., Кондрат І. Ю. Прозорість бюджету та залучення громадськості до бюджетного процесу на місцевому рівні. 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Економіка і суспільство. </w:t>
      </w:r>
      <w:r w:rsidRPr="004B6715">
        <w:rPr>
          <w:rFonts w:ascii="Times New Roman" w:hAnsi="Times New Roman" w:cs="Times New Roman"/>
          <w:sz w:val="28"/>
          <w:szCs w:val="28"/>
        </w:rPr>
        <w:t>2018. Вип. 17. С. 562 – 567.</w:t>
      </w:r>
    </w:p>
    <w:p w14:paraId="3BF8D6C4" w14:textId="7AC39D71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Лімська декларація, прийнята на VІІІ Міжнародній конференції з боротьби з корупцією, Ліма, Перу, 7–11 вересня 1997 року // Міжнародні правові акти та законодавство окремих країн про корупцію / [упоряд. М.І. Камлик та ін.]. К. : Школяр, 1999. С. 124–130.</w:t>
      </w:r>
    </w:p>
    <w:p w14:paraId="35AEE1DB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Луценко І.О. Забезпечення прозорості формування місцевих бюджетів. </w:t>
      </w:r>
      <w:r w:rsidRPr="004B6715">
        <w:rPr>
          <w:rFonts w:ascii="Times New Roman" w:hAnsi="Times New Roman"/>
          <w:i/>
          <w:sz w:val="28"/>
          <w:szCs w:val="28"/>
        </w:rPr>
        <w:t>Чернігівський науковий часопис</w:t>
      </w:r>
      <w:r w:rsidRPr="004B6715">
        <w:rPr>
          <w:rFonts w:ascii="Times New Roman" w:hAnsi="Times New Roman"/>
          <w:sz w:val="28"/>
          <w:szCs w:val="28"/>
        </w:rPr>
        <w:t xml:space="preserve">. </w:t>
      </w:r>
      <w:r w:rsidRPr="004B6715">
        <w:rPr>
          <w:rStyle w:val="st1"/>
          <w:rFonts w:ascii="Times New Roman" w:hAnsi="Times New Roman"/>
          <w:i/>
          <w:sz w:val="28"/>
          <w:szCs w:val="28"/>
        </w:rPr>
        <w:t>Серія 1: Економіка і управління</w:t>
      </w:r>
      <w:r w:rsidRPr="004B6715">
        <w:rPr>
          <w:rFonts w:ascii="Times New Roman" w:hAnsi="Times New Roman"/>
          <w:sz w:val="28"/>
          <w:szCs w:val="28"/>
        </w:rPr>
        <w:t>. 2015. Вип. 1(6). С. 66 – 70.</w:t>
      </w:r>
    </w:p>
    <w:p w14:paraId="111B694D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Макаренко М. І. Деякі аспекти забезпечення прозорості бюджетного процесу в Україні. Фінансові важелі економічного зростання України на </w:t>
      </w:r>
      <w:r w:rsidRPr="004B6715">
        <w:rPr>
          <w:rFonts w:ascii="Times New Roman" w:hAnsi="Times New Roman" w:cs="Times New Roman"/>
          <w:sz w:val="28"/>
          <w:szCs w:val="28"/>
        </w:rPr>
        <w:lastRenderedPageBreak/>
        <w:t>сучасному етапі. Чернівці : Буковин. держ. фін.-екон. ін-т, 2000. Вип. 1, ч. 1. С. 112–116.</w:t>
      </w:r>
    </w:p>
    <w:p w14:paraId="63A3612C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Маркович Г. Б. Публічність та прозорість бюджетного процесу – ознака демократичного розвитку країни. URL: https://decentralization.gov.ua/news/4992.</w:t>
      </w:r>
    </w:p>
    <w:p w14:paraId="0DD3C9A7" w14:textId="7D867660" w:rsidR="005F0708" w:rsidRPr="004B6715" w:rsidRDefault="005F0708" w:rsidP="005F0708">
      <w:pPr>
        <w:pStyle w:val="a4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Мідяна І. М. Особливості проведення бюджетної децентралізації в Україні. </w:t>
      </w:r>
      <w:bookmarkStart w:id="121" w:name="_Hlk120479378"/>
      <w:r w:rsidRPr="004B6715">
        <w:rPr>
          <w:rFonts w:ascii="Times New Roman" w:hAnsi="Times New Roman" w:cs="Times New Roman"/>
          <w:sz w:val="28"/>
          <w:szCs w:val="28"/>
        </w:rPr>
        <w:t>URL</w:t>
      </w:r>
      <w:r w:rsidRPr="004B6715">
        <w:rPr>
          <w:rFonts w:ascii="Times New Roman" w:hAnsi="Times New Roman"/>
          <w:sz w:val="28"/>
          <w:szCs w:val="28"/>
        </w:rPr>
        <w:t>:</w:t>
      </w:r>
      <w:bookmarkEnd w:id="121"/>
      <w:r w:rsidRPr="004B6715">
        <w:rPr>
          <w:b/>
          <w:szCs w:val="28"/>
          <w:lang w:eastAsia="uk-UA"/>
        </w:rPr>
        <w:t xml:space="preserve"> </w:t>
      </w:r>
      <w:hyperlink r:id="rId56" w:history="1">
        <w:r w:rsidR="00E83667" w:rsidRPr="004B6715">
          <w:rPr>
            <w:rStyle w:val="af"/>
            <w:rFonts w:ascii="Times New Roman" w:hAnsi="Times New Roman"/>
            <w:sz w:val="28"/>
            <w:szCs w:val="28"/>
            <w:lang w:eastAsia="uk-UA"/>
          </w:rPr>
          <w:t>http://int-konf.org/konf052015/1063-mdyana-m-osoblivost-provedennya-byudzhetnoyi-decentralzacyi-v-ukrayin.html</w:t>
        </w:r>
      </w:hyperlink>
      <w:r w:rsidRPr="004B6715">
        <w:rPr>
          <w:rFonts w:ascii="Times New Roman" w:hAnsi="Times New Roman"/>
          <w:sz w:val="28"/>
          <w:szCs w:val="28"/>
          <w:lang w:eastAsia="uk-UA"/>
        </w:rPr>
        <w:t>.</w:t>
      </w:r>
    </w:p>
    <w:p w14:paraId="4D3072D4" w14:textId="1B408C57" w:rsidR="00E83667" w:rsidRPr="004B6715" w:rsidRDefault="00E83667" w:rsidP="005F0708">
      <w:pPr>
        <w:pStyle w:val="a4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Міжнародні стандарти відкритості та прозорості громадських фінансів в законодавстві та практиці України. URL: </w:t>
      </w:r>
      <w:hyperlink r:id="rId57" w:history="1">
        <w:r w:rsidRPr="004B6715">
          <w:rPr>
            <w:rStyle w:val="af"/>
            <w:rFonts w:ascii="Times New Roman" w:hAnsi="Times New Roman"/>
            <w:sz w:val="28"/>
            <w:szCs w:val="28"/>
          </w:rPr>
          <w:t>http://www.ier.com.ua/files/Projects/Projects_2003/2003_01/Project%20output/2003_01_ukr_2.pdf</w:t>
        </w:r>
      </w:hyperlink>
      <w:r w:rsidRPr="004B6715">
        <w:rPr>
          <w:rFonts w:ascii="Times New Roman" w:hAnsi="Times New Roman"/>
          <w:sz w:val="28"/>
          <w:szCs w:val="28"/>
        </w:rPr>
        <w:t xml:space="preserve"> </w:t>
      </w:r>
    </w:p>
    <w:p w14:paraId="23F07905" w14:textId="7996F5CE" w:rsidR="004D2899" w:rsidRPr="004B6715" w:rsidRDefault="005F0708" w:rsidP="00D12BEC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Місцев</w:t>
      </w:r>
      <w:r w:rsidR="004D2899" w:rsidRPr="004B6715">
        <w:rPr>
          <w:rFonts w:ascii="Times New Roman" w:hAnsi="Times New Roman" w:cs="Times New Roman"/>
          <w:sz w:val="28"/>
          <w:szCs w:val="28"/>
        </w:rPr>
        <w:t xml:space="preserve">е самоврядування – 2023. </w:t>
      </w:r>
      <w:r w:rsidRPr="004B6715">
        <w:rPr>
          <w:rFonts w:ascii="Times New Roman" w:hAnsi="Times New Roman" w:cs="Times New Roman"/>
          <w:sz w:val="28"/>
          <w:szCs w:val="28"/>
        </w:rPr>
        <w:t xml:space="preserve">URL: </w:t>
      </w:r>
      <w:hyperlink r:id="rId58" w:history="1">
        <w:r w:rsidR="004D2899"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https://decentralization.gov.ua/news/15794</w:t>
        </w:r>
      </w:hyperlink>
      <w:r w:rsidR="004D2899"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485A651" w14:textId="21285924" w:rsidR="005F0708" w:rsidRPr="004B6715" w:rsidRDefault="005F0708" w:rsidP="00D12BEC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Методологія оцінки </w:t>
      </w:r>
      <w:r w:rsidR="005C548F" w:rsidRPr="004B6715">
        <w:rPr>
          <w:rFonts w:ascii="Times New Roman" w:hAnsi="Times New Roman" w:cs="Times New Roman"/>
          <w:sz w:val="28"/>
          <w:szCs w:val="28"/>
        </w:rPr>
        <w:t xml:space="preserve">прозорості </w:t>
      </w:r>
      <w:r w:rsidRPr="004B6715">
        <w:rPr>
          <w:rFonts w:ascii="Times New Roman" w:hAnsi="Times New Roman" w:cs="Times New Roman"/>
          <w:sz w:val="28"/>
          <w:szCs w:val="28"/>
        </w:rPr>
        <w:t>місцевих бюджетів. Фонд Східна Європа. Київ. 2017. 74 с.</w:t>
      </w:r>
    </w:p>
    <w:p w14:paraId="7BAC742F" w14:textId="57B77201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Оцінка прозорості місцевих бюджетів. </w:t>
      </w:r>
      <w:bookmarkStart w:id="122" w:name="_Hlk120574493"/>
      <w:r w:rsidRPr="004B6715">
        <w:rPr>
          <w:rFonts w:ascii="Times New Roman" w:hAnsi="Times New Roman" w:cs="Times New Roman"/>
          <w:sz w:val="28"/>
          <w:szCs w:val="28"/>
        </w:rPr>
        <w:t>URL:</w:t>
      </w:r>
      <w:bookmarkEnd w:id="122"/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  <w:hyperlink r:id="rId59" w:history="1">
        <w:r w:rsidR="001B73CE"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https://tlb.in.ua/about_project</w:t>
        </w:r>
      </w:hyperlink>
      <w:r w:rsidRPr="004B6715">
        <w:rPr>
          <w:rFonts w:ascii="Times New Roman" w:hAnsi="Times New Roman" w:cs="Times New Roman"/>
          <w:sz w:val="28"/>
          <w:szCs w:val="28"/>
        </w:rPr>
        <w:t>.</w:t>
      </w:r>
    </w:p>
    <w:p w14:paraId="42E01576" w14:textId="74F44E31" w:rsidR="001B73CE" w:rsidRPr="004B6715" w:rsidRDefault="001B73CE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Особливості бюджетного процесу в умовах воєнного стану. URL: </w:t>
      </w:r>
      <w:hyperlink r:id="rId60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https://decentralization.gov.ua/news/14654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0C7790CA" w14:textId="140485A8" w:rsidR="00802E3F" w:rsidRPr="004B6715" w:rsidRDefault="00802E3F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Парпан У. М., Слюз А. Я. Реалізація принципу публічності та прозорості бюджетної системи. </w:t>
      </w:r>
      <w:r w:rsidRPr="004B6715">
        <w:rPr>
          <w:rFonts w:ascii="Times New Roman" w:hAnsi="Times New Roman" w:cs="Times New Roman"/>
          <w:i/>
          <w:sz w:val="28"/>
          <w:szCs w:val="28"/>
        </w:rPr>
        <w:t>Наукові записки Львівського університету бізнесу та права.</w:t>
      </w:r>
      <w:r w:rsidRPr="004B6715">
        <w:rPr>
          <w:rFonts w:ascii="Times New Roman" w:hAnsi="Times New Roman" w:cs="Times New Roman"/>
          <w:sz w:val="28"/>
          <w:szCs w:val="28"/>
        </w:rPr>
        <w:t xml:space="preserve"> 2021. Вип. 29. С. 195 – 200. </w:t>
      </w:r>
    </w:p>
    <w:p w14:paraId="21F21AC0" w14:textId="2D78C05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Петрашко П. Прозорість бюджетного процесу та контроль за цільовим спрямуванням коштів. </w:t>
      </w:r>
      <w:r w:rsidRPr="004B6715">
        <w:rPr>
          <w:rFonts w:ascii="Times New Roman" w:hAnsi="Times New Roman" w:cs="Times New Roman"/>
          <w:i/>
          <w:sz w:val="28"/>
          <w:szCs w:val="28"/>
        </w:rPr>
        <w:t>Казна.</w:t>
      </w:r>
      <w:r w:rsidRPr="004B6715">
        <w:rPr>
          <w:rFonts w:ascii="Times New Roman" w:hAnsi="Times New Roman" w:cs="Times New Roman"/>
          <w:sz w:val="28"/>
          <w:szCs w:val="28"/>
        </w:rPr>
        <w:t xml:space="preserve"> 2002. № 1. С. 4 – 9.</w:t>
      </w:r>
    </w:p>
    <w:p w14:paraId="6B81A072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План дій програми ПРООН в Україні (2006–2010). К., 2005. 31 с.</w:t>
      </w:r>
    </w:p>
    <w:p w14:paraId="66F53251" w14:textId="60F162B1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993"/>
        </w:tabs>
        <w:spacing w:after="0" w:line="360" w:lineRule="auto"/>
        <w:jc w:val="both"/>
        <w:rPr>
          <w:rStyle w:val="af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План заходів з виконання Програми діяльності Кабінету Міністрів України та Стратегії сталого розвитку «Україна – 2020». </w:t>
      </w:r>
      <w:r w:rsidRPr="004B6715">
        <w:rPr>
          <w:rFonts w:ascii="Times New Roman" w:hAnsi="Times New Roman" w:cs="Times New Roman"/>
          <w:sz w:val="28"/>
          <w:szCs w:val="28"/>
          <w:shd w:val="clear" w:color="auto" w:fill="FFFFFF"/>
        </w:rPr>
        <w:t>URL:</w:t>
      </w:r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  <w:hyperlink r:id="rId61" w:history="1">
        <w:r w:rsidR="00E83667" w:rsidRPr="004B6715">
          <w:rPr>
            <w:rStyle w:val="af"/>
            <w:rFonts w:ascii="Times New Roman" w:hAnsi="Times New Roman" w:cs="Times New Roman"/>
            <w:sz w:val="28"/>
            <w:szCs w:val="28"/>
          </w:rPr>
          <w:t>https://zakon.rada.gov.ua/laws/show/213-2015-%D1%80</w:t>
        </w:r>
      </w:hyperlink>
    </w:p>
    <w:p w14:paraId="10B86FA4" w14:textId="3DD7E32E" w:rsidR="00E83667" w:rsidRPr="004B6715" w:rsidRDefault="00E83667" w:rsidP="005F0708">
      <w:pPr>
        <w:pStyle w:val="a4"/>
        <w:numPr>
          <w:ilvl w:val="0"/>
          <w:numId w:val="18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lastRenderedPageBreak/>
        <w:t xml:space="preserve">Політика прозорості в Угоді про асоціацію Україна-ЄС. URL: </w:t>
      </w:r>
      <w:hyperlink r:id="rId62" w:history="1">
        <w:r w:rsidRPr="004B6715">
          <w:rPr>
            <w:rStyle w:val="af"/>
            <w:rFonts w:ascii="Times New Roman" w:hAnsi="Times New Roman" w:cs="Times New Roman"/>
            <w:sz w:val="28"/>
            <w:szCs w:val="28"/>
          </w:rPr>
          <w:t>http://www.ier.com.ua/ua/publications/books/?pid=5225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79845D5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Портал Є-data. </w:t>
      </w:r>
      <w:bookmarkStart w:id="123" w:name="_Hlk120479486"/>
      <w:r w:rsidRPr="004B6715">
        <w:rPr>
          <w:rFonts w:ascii="Times New Roman" w:hAnsi="Times New Roman" w:cs="Times New Roman"/>
          <w:sz w:val="28"/>
          <w:szCs w:val="28"/>
        </w:rPr>
        <w:t>URL:</w:t>
      </w:r>
      <w:bookmarkEnd w:id="123"/>
      <w:r w:rsidRPr="004B6715">
        <w:rPr>
          <w:rFonts w:ascii="Times New Roman" w:hAnsi="Times New Roman" w:cs="Times New Roman"/>
          <w:sz w:val="28"/>
          <w:szCs w:val="28"/>
        </w:rPr>
        <w:t xml:space="preserve"> http://e-data.gov.ua.</w:t>
      </w:r>
    </w:p>
    <w:p w14:paraId="57BBF89C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Програмно-цільовий метод бюджетування: навчальний посібник для студ. другого (магістерського) рівня вищої освіти / Савчук С. В., Дем’янюк А. В., Лободіна З. М. Тернопіль, 2017. 180 с.</w:t>
      </w:r>
    </w:p>
    <w:p w14:paraId="613D58A7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Прозорість бюджетів регіонів та їхніх регіональних центрів в Україні. URL:  http://budgets.icps.com.ua/.</w:t>
      </w:r>
    </w:p>
    <w:p w14:paraId="097EF2A9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Прозорість бюджету. Залучення громадськості. Інститут бюджету та соціально-економічних досліджень. URL: http://www.ibser.org.ua/.../модуль% 207%20ібсед.pdf.</w:t>
      </w:r>
    </w:p>
    <w:p w14:paraId="5940E0C9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4B6715">
        <w:rPr>
          <w:rFonts w:ascii="Times New Roman" w:hAnsi="Times New Roman"/>
          <w:sz w:val="28"/>
          <w:szCs w:val="28"/>
        </w:rPr>
        <w:t xml:space="preserve">Радіонов Ю.Д. Прозорість бюджетної системи – гарантія її ефективності. </w:t>
      </w:r>
      <w:r w:rsidRPr="004B6715">
        <w:rPr>
          <w:rFonts w:ascii="Times New Roman" w:hAnsi="Times New Roman"/>
          <w:i/>
          <w:sz w:val="28"/>
          <w:szCs w:val="28"/>
        </w:rPr>
        <w:t>Інвестиції: практика та досвід</w:t>
      </w:r>
      <w:r w:rsidRPr="004B6715">
        <w:rPr>
          <w:rFonts w:ascii="Times New Roman" w:hAnsi="Times New Roman"/>
          <w:sz w:val="28"/>
          <w:szCs w:val="28"/>
        </w:rPr>
        <w:t xml:space="preserve">. 2013. № 14. С. 14 </w:t>
      </w:r>
      <w:bookmarkStart w:id="124" w:name="_Hlk120478222"/>
      <w:r w:rsidRPr="004B6715">
        <w:rPr>
          <w:rFonts w:ascii="Times New Roman" w:hAnsi="Times New Roman"/>
          <w:sz w:val="28"/>
          <w:szCs w:val="28"/>
        </w:rPr>
        <w:t>–</w:t>
      </w:r>
      <w:bookmarkEnd w:id="124"/>
      <w:r w:rsidRPr="004B6715">
        <w:rPr>
          <w:rFonts w:ascii="Times New Roman" w:hAnsi="Times New Roman"/>
          <w:sz w:val="28"/>
          <w:szCs w:val="28"/>
        </w:rPr>
        <w:t xml:space="preserve"> 21.</w:t>
      </w:r>
    </w:p>
    <w:p w14:paraId="28FC5CE8" w14:textId="41B2DED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Резолюція Всеукраїнських зборів муніципальної громадськості «Стан та перспективи розвитку місцевої демократії в Україні». </w:t>
      </w:r>
      <w:bookmarkStart w:id="125" w:name="_Hlk120479431"/>
      <w:r w:rsidRPr="004B6715">
        <w:rPr>
          <w:rFonts w:ascii="Times New Roman" w:hAnsi="Times New Roman" w:cs="Times New Roman"/>
          <w:sz w:val="28"/>
          <w:szCs w:val="28"/>
        </w:rPr>
        <w:t>URL:</w:t>
      </w:r>
      <w:bookmarkEnd w:id="125"/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  <w:hyperlink r:id="rId63" w:history="1">
        <w:r w:rsidR="00E83667" w:rsidRPr="004B6715">
          <w:rPr>
            <w:rStyle w:val="af"/>
            <w:rFonts w:ascii="Times New Roman" w:hAnsi="Times New Roman" w:cs="Times New Roman"/>
            <w:sz w:val="28"/>
            <w:szCs w:val="28"/>
          </w:rPr>
          <w:t>http://www.municipal.gov.ua/data/loads/rezoluzia_2.11.doc</w:t>
        </w:r>
      </w:hyperlink>
      <w:r w:rsidRPr="004B671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64FF46" w14:textId="53581FA9" w:rsidR="002B61A9" w:rsidRPr="004B6715" w:rsidRDefault="002B61A9" w:rsidP="00955C65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Сизоненко О. Бюджет участі в системі публічних фінансів. </w:t>
      </w:r>
      <w:r w:rsidRPr="004B6715">
        <w:rPr>
          <w:rFonts w:ascii="Times New Roman" w:hAnsi="Times New Roman" w:cs="Times New Roman"/>
          <w:i/>
          <w:sz w:val="28"/>
          <w:szCs w:val="28"/>
        </w:rPr>
        <w:t xml:space="preserve">Світ фінансів. </w:t>
      </w:r>
      <w:r w:rsidRPr="004B6715">
        <w:rPr>
          <w:rFonts w:ascii="Times New Roman" w:hAnsi="Times New Roman" w:cs="Times New Roman"/>
          <w:sz w:val="28"/>
          <w:szCs w:val="28"/>
        </w:rPr>
        <w:t>2019. № 1(58). С. 111 – 120.</w:t>
      </w:r>
    </w:p>
    <w:p w14:paraId="11887B8D" w14:textId="630B4AC1" w:rsidR="00955C65" w:rsidRPr="004B6715" w:rsidRDefault="00955C65" w:rsidP="00A61642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Система електронних закупівель ProZorro. URL: https://prozorro.gov.ua/about </w:t>
      </w:r>
    </w:p>
    <w:p w14:paraId="62D9D7A0" w14:textId="62B33F19" w:rsidR="00802E3F" w:rsidRPr="004B6715" w:rsidRDefault="00802E3F" w:rsidP="00A61642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Соломіна Г. В., Гавриш О. С. Забезпечення транспарентності бюджетного механізму в Україні. </w:t>
      </w:r>
      <w:r w:rsidR="0026443F" w:rsidRPr="004B6715">
        <w:rPr>
          <w:rFonts w:ascii="Times New Roman" w:hAnsi="Times New Roman" w:cs="Times New Roman"/>
          <w:i/>
          <w:sz w:val="28"/>
          <w:szCs w:val="28"/>
        </w:rPr>
        <w:t>Сталий розвиток економіки</w:t>
      </w:r>
      <w:r w:rsidR="0026443F" w:rsidRPr="004B6715">
        <w:rPr>
          <w:rFonts w:ascii="Times New Roman" w:hAnsi="Times New Roman" w:cs="Times New Roman"/>
          <w:sz w:val="28"/>
          <w:szCs w:val="28"/>
        </w:rPr>
        <w:t>. 2018. № 1. С. 24 – 29.</w:t>
      </w:r>
    </w:p>
    <w:p w14:paraId="2C8F13B5" w14:textId="0C88455E" w:rsidR="005F0708" w:rsidRPr="004B6715" w:rsidRDefault="005F0708" w:rsidP="005F0708">
      <w:pPr>
        <w:pStyle w:val="a4"/>
        <w:numPr>
          <w:ilvl w:val="0"/>
          <w:numId w:val="18"/>
        </w:numPr>
        <w:tabs>
          <w:tab w:val="left" w:pos="418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Тарасюк М. Бюджетне планування в Україні. </w:t>
      </w:r>
      <w:r w:rsidRPr="004B6715">
        <w:rPr>
          <w:rFonts w:ascii="Times New Roman" w:hAnsi="Times New Roman" w:cs="Times New Roman"/>
          <w:i/>
          <w:iCs/>
          <w:sz w:val="28"/>
          <w:szCs w:val="28"/>
        </w:rPr>
        <w:t xml:space="preserve">Вісник КНЕУ. </w:t>
      </w:r>
      <w:r w:rsidRPr="004B6715">
        <w:rPr>
          <w:rFonts w:ascii="Times New Roman" w:hAnsi="Times New Roman" w:cs="Times New Roman"/>
          <w:sz w:val="28"/>
          <w:szCs w:val="28"/>
        </w:rPr>
        <w:t xml:space="preserve">2018. № 2. С. 19 </w:t>
      </w:r>
      <w:bookmarkStart w:id="126" w:name="_Hlk120478297"/>
      <w:r w:rsidRPr="004B6715">
        <w:rPr>
          <w:rFonts w:ascii="Times New Roman" w:hAnsi="Times New Roman" w:cs="Times New Roman"/>
          <w:sz w:val="28"/>
          <w:szCs w:val="28"/>
        </w:rPr>
        <w:t>–</w:t>
      </w:r>
      <w:bookmarkEnd w:id="126"/>
      <w:r w:rsidRPr="004B6715">
        <w:rPr>
          <w:rFonts w:ascii="Times New Roman" w:hAnsi="Times New Roman" w:cs="Times New Roman"/>
          <w:sz w:val="28"/>
          <w:szCs w:val="28"/>
        </w:rPr>
        <w:t xml:space="preserve"> 31. </w:t>
      </w:r>
    </w:p>
    <w:p w14:paraId="4C88B694" w14:textId="23B67D32" w:rsidR="002B61A9" w:rsidRPr="004B6715" w:rsidRDefault="002B61A9" w:rsidP="002B61A9">
      <w:pPr>
        <w:pStyle w:val="a4"/>
        <w:numPr>
          <w:ilvl w:val="0"/>
          <w:numId w:val="18"/>
        </w:numPr>
        <w:tabs>
          <w:tab w:val="left" w:pos="418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Труфен А. О. Відкритість та прозорість місцевих бюджетів. </w:t>
      </w:r>
      <w:r w:rsidRPr="004B6715">
        <w:rPr>
          <w:rFonts w:ascii="Times New Roman" w:hAnsi="Times New Roman" w:cs="Times New Roman"/>
          <w:i/>
          <w:sz w:val="28"/>
          <w:szCs w:val="28"/>
        </w:rPr>
        <w:t>Науковий вісник Херсонського державного університету</w:t>
      </w:r>
      <w:r w:rsidRPr="004B6715">
        <w:rPr>
          <w:rFonts w:ascii="Times New Roman" w:hAnsi="Times New Roman" w:cs="Times New Roman"/>
          <w:sz w:val="28"/>
          <w:szCs w:val="28"/>
        </w:rPr>
        <w:t>. 2016. Випуск 16. С. 170 – 174.</w:t>
      </w:r>
    </w:p>
    <w:p w14:paraId="07F3C2ED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lastRenderedPageBreak/>
        <w:t>Указ Президента «Про забезпечення участі громадськості у формуванні та реалізації державної політики». URL: https://zakon.rada.gov.ua/laws/show/996-2010-%D0%BF#Text.</w:t>
      </w:r>
    </w:p>
    <w:p w14:paraId="2D89AC1B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Україна піднялася на 13 позицій у міжнародному рейтенгу бюджетної прозорості. URL: https://minfin.com.ua/ua/2020/05/02/44560622/.</w:t>
      </w:r>
    </w:p>
    <w:p w14:paraId="159C4F85" w14:textId="7777777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Формування місцевих бюджетів: вимоги законодавства, проблемні питання та шляхи їх вирішення. URL: https://rozvytok.in.ua/images/analytyka_budget.pdf.</w:t>
      </w:r>
    </w:p>
    <w:p w14:paraId="28A34E46" w14:textId="74E51F27" w:rsidR="005F0708" w:rsidRPr="004B6715" w:rsidRDefault="005F0708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>Фролов С.М. Дослідження проблем організації і реалізації бюджетного процесу в Україні. URL: http://essuir.sumdu.edu.ua/bitstream/ 123456789/8043/3/a.r.9.pdf.</w:t>
      </w:r>
    </w:p>
    <w:p w14:paraId="14E91BF9" w14:textId="2C3D04A9" w:rsidR="0061712C" w:rsidRPr="004B6715" w:rsidRDefault="0061712C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 Юрій Е. О., Карвацький М. В. Механізм залучення громадськості до розподілу та використання коштів місцевого бюджету. </w:t>
      </w:r>
      <w:r w:rsidRPr="004B6715">
        <w:rPr>
          <w:rFonts w:ascii="Times New Roman" w:hAnsi="Times New Roman" w:cs="Times New Roman"/>
          <w:i/>
          <w:sz w:val="28"/>
          <w:szCs w:val="28"/>
        </w:rPr>
        <w:t>Вісник Хмельницького національного університету.</w:t>
      </w:r>
      <w:r w:rsidRPr="004B6715">
        <w:rPr>
          <w:rFonts w:ascii="Times New Roman" w:hAnsi="Times New Roman" w:cs="Times New Roman"/>
          <w:sz w:val="28"/>
          <w:szCs w:val="28"/>
        </w:rPr>
        <w:t xml:space="preserve"> 2016. №4. С. 239</w:t>
      </w:r>
      <w:r w:rsidR="00B57030" w:rsidRPr="004B6715">
        <w:rPr>
          <w:rFonts w:ascii="Times New Roman" w:hAnsi="Times New Roman" w:cs="Times New Roman"/>
          <w:sz w:val="28"/>
          <w:szCs w:val="28"/>
        </w:rPr>
        <w:t xml:space="preserve"> – </w:t>
      </w:r>
      <w:r w:rsidRPr="004B6715">
        <w:rPr>
          <w:rFonts w:ascii="Times New Roman" w:hAnsi="Times New Roman" w:cs="Times New Roman"/>
          <w:sz w:val="28"/>
          <w:szCs w:val="28"/>
        </w:rPr>
        <w:t>242.</w:t>
      </w:r>
    </w:p>
    <w:p w14:paraId="4BAC6B61" w14:textId="40B11F62" w:rsidR="008764A3" w:rsidRPr="004B6715" w:rsidRDefault="008764A3" w:rsidP="005F0708">
      <w:pPr>
        <w:pStyle w:val="a4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B6715">
        <w:rPr>
          <w:rFonts w:ascii="Times New Roman" w:hAnsi="Times New Roman" w:cs="Times New Roman"/>
          <w:sz w:val="28"/>
          <w:szCs w:val="28"/>
        </w:rPr>
        <w:t xml:space="preserve">Юрій С. М., Каспрук А. Ю. Прозорість бюджетного процесу як забезпечення ефективності бюджетної реформи. </w:t>
      </w:r>
      <w:r w:rsidRPr="004B6715">
        <w:rPr>
          <w:rFonts w:ascii="Times New Roman" w:hAnsi="Times New Roman" w:cs="Times New Roman"/>
          <w:i/>
          <w:sz w:val="28"/>
          <w:szCs w:val="28"/>
        </w:rPr>
        <w:t>ГРОШІ, ФІНАНСИ І КРЕДИТ.</w:t>
      </w:r>
      <w:r w:rsidRPr="004B6715">
        <w:rPr>
          <w:rFonts w:ascii="Times New Roman" w:hAnsi="Times New Roman" w:cs="Times New Roman"/>
          <w:sz w:val="28"/>
          <w:szCs w:val="28"/>
        </w:rPr>
        <w:t xml:space="preserve"> 2020. Випуск I-II (77-78). С. 182 – 190.</w:t>
      </w:r>
    </w:p>
    <w:bookmarkEnd w:id="110"/>
    <w:p w14:paraId="6B076546" w14:textId="77777777" w:rsidR="005F0708" w:rsidRPr="007268A6" w:rsidRDefault="005F0708" w:rsidP="005F0708">
      <w:pPr>
        <w:tabs>
          <w:tab w:val="left" w:pos="6340"/>
        </w:tabs>
        <w:rPr>
          <w:rFonts w:ascii="Times New Roman" w:hAnsi="Times New Roman" w:cs="Times New Roman"/>
          <w:sz w:val="28"/>
          <w:szCs w:val="28"/>
        </w:rPr>
      </w:pPr>
    </w:p>
    <w:p w14:paraId="5CC12A0F" w14:textId="2646D194" w:rsidR="0001209B" w:rsidRPr="007268A6" w:rsidRDefault="0001209B" w:rsidP="0001209B">
      <w:pPr>
        <w:spacing w:line="360" w:lineRule="auto"/>
        <w:ind w:firstLine="709"/>
        <w:jc w:val="both"/>
        <w:rPr>
          <w:rFonts w:ascii="Times New Roman" w:hAnsi="Times New Roman" w:cs="Times New Roman"/>
          <w:b/>
          <w:vanish/>
          <w:sz w:val="28"/>
          <w:szCs w:val="28"/>
        </w:rPr>
      </w:pPr>
    </w:p>
    <w:p w14:paraId="77684457" w14:textId="77777777" w:rsidR="0001209B" w:rsidRPr="007268A6" w:rsidRDefault="0001209B" w:rsidP="0001209B">
      <w:pPr>
        <w:spacing w:after="0" w:line="360" w:lineRule="auto"/>
        <w:ind w:firstLine="709"/>
        <w:jc w:val="both"/>
        <w:rPr>
          <w:rFonts w:ascii="Times New Roman" w:hAnsi="Times New Roman" w:cs="Times New Roman"/>
          <w:vanish/>
          <w:sz w:val="28"/>
          <w:szCs w:val="28"/>
        </w:rPr>
      </w:pPr>
    </w:p>
    <w:sectPr w:rsidR="0001209B" w:rsidRPr="007268A6" w:rsidSect="0049011F">
      <w:headerReference w:type="default" r:id="rId64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D24C8" w14:textId="77777777" w:rsidR="00B1633C" w:rsidRDefault="00B1633C" w:rsidP="003828AA">
      <w:pPr>
        <w:spacing w:after="0" w:line="240" w:lineRule="auto"/>
      </w:pPr>
      <w:r>
        <w:separator/>
      </w:r>
    </w:p>
  </w:endnote>
  <w:endnote w:type="continuationSeparator" w:id="0">
    <w:p w14:paraId="6504D09A" w14:textId="77777777" w:rsidR="00B1633C" w:rsidRDefault="00B1633C" w:rsidP="003828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tka Display"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57C66" w14:textId="77777777" w:rsidR="00B1633C" w:rsidRDefault="00B1633C" w:rsidP="003828AA">
      <w:pPr>
        <w:spacing w:after="0" w:line="240" w:lineRule="auto"/>
      </w:pPr>
      <w:r>
        <w:separator/>
      </w:r>
    </w:p>
  </w:footnote>
  <w:footnote w:type="continuationSeparator" w:id="0">
    <w:p w14:paraId="50DFCA61" w14:textId="77777777" w:rsidR="00B1633C" w:rsidRDefault="00B1633C" w:rsidP="003828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75871397"/>
      <w:docPartObj>
        <w:docPartGallery w:val="Page Numbers (Top of Page)"/>
        <w:docPartUnique/>
      </w:docPartObj>
    </w:sdtPr>
    <w:sdtEndPr/>
    <w:sdtContent>
      <w:p w14:paraId="5C632B4C" w14:textId="65C074EE" w:rsidR="0005051B" w:rsidRDefault="0005051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4CE9A28C" w14:textId="77777777" w:rsidR="0005051B" w:rsidRDefault="0005051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D6E0C09"/>
    <w:multiLevelType w:val="hybridMultilevel"/>
    <w:tmpl w:val="56741FAA"/>
    <w:lvl w:ilvl="0" w:tplc="680A9F0E">
      <w:start w:val="1"/>
      <w:numFmt w:val="bullet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E471AC3"/>
    <w:multiLevelType w:val="hybridMultilevel"/>
    <w:tmpl w:val="F7840856"/>
    <w:lvl w:ilvl="0" w:tplc="F9A4CA06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2813765"/>
    <w:multiLevelType w:val="hybridMultilevel"/>
    <w:tmpl w:val="1B748F5E"/>
    <w:lvl w:ilvl="0" w:tplc="3CB8DAE6">
      <w:start w:val="1"/>
      <w:numFmt w:val="bullet"/>
      <w:lvlText w:val=""/>
      <w:lvlJc w:val="left"/>
      <w:pPr>
        <w:ind w:left="720" w:hanging="720"/>
      </w:pPr>
      <w:rPr>
        <w:rFonts w:ascii="Wingdings" w:hAnsi="Wingdings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D46EA5"/>
    <w:multiLevelType w:val="hybridMultilevel"/>
    <w:tmpl w:val="0D82AD04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B00E7"/>
    <w:multiLevelType w:val="multilevel"/>
    <w:tmpl w:val="43DCE25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F2161A"/>
    <w:multiLevelType w:val="hybridMultilevel"/>
    <w:tmpl w:val="A8C2C8D0"/>
    <w:lvl w:ilvl="0" w:tplc="B950DAB4">
      <w:start w:val="1"/>
      <w:numFmt w:val="bullet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390175"/>
    <w:multiLevelType w:val="multilevel"/>
    <w:tmpl w:val="0F7C50F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29F26CC9"/>
    <w:multiLevelType w:val="multilevel"/>
    <w:tmpl w:val="E6D6370E"/>
    <w:styleLink w:val="1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306E2FFB"/>
    <w:multiLevelType w:val="hybridMultilevel"/>
    <w:tmpl w:val="D1B46B16"/>
    <w:lvl w:ilvl="0" w:tplc="4DEAA386">
      <w:start w:val="1"/>
      <w:numFmt w:val="bullet"/>
      <w:suff w:val="space"/>
      <w:lvlText w:val="-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46A0977"/>
    <w:multiLevelType w:val="hybridMultilevel"/>
    <w:tmpl w:val="F7840856"/>
    <w:lvl w:ilvl="0" w:tplc="F9A4CA06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69952C2"/>
    <w:multiLevelType w:val="hybridMultilevel"/>
    <w:tmpl w:val="37EE0C26"/>
    <w:lvl w:ilvl="0" w:tplc="8F2E412C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F201EB"/>
    <w:multiLevelType w:val="hybridMultilevel"/>
    <w:tmpl w:val="341C84D8"/>
    <w:lvl w:ilvl="0" w:tplc="F1723816">
      <w:start w:val="1"/>
      <w:numFmt w:val="bullet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3B2F285E"/>
    <w:multiLevelType w:val="hybridMultilevel"/>
    <w:tmpl w:val="0B4A84A4"/>
    <w:lvl w:ilvl="0" w:tplc="870695F2">
      <w:start w:val="1"/>
      <w:numFmt w:val="bullet"/>
      <w:suff w:val="space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B597471"/>
    <w:multiLevelType w:val="hybridMultilevel"/>
    <w:tmpl w:val="AC84BAEC"/>
    <w:lvl w:ilvl="0" w:tplc="992A66BC">
      <w:start w:val="1"/>
      <w:numFmt w:val="bullet"/>
      <w:suff w:val="space"/>
      <w:lvlText w:val="-"/>
      <w:lvlJc w:val="left"/>
      <w:pPr>
        <w:ind w:left="1061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C263948"/>
    <w:multiLevelType w:val="multilevel"/>
    <w:tmpl w:val="1B9EDCF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3C392783"/>
    <w:multiLevelType w:val="hybridMultilevel"/>
    <w:tmpl w:val="CB449606"/>
    <w:lvl w:ilvl="0" w:tplc="CB088D3A">
      <w:start w:val="1"/>
      <w:numFmt w:val="decimal"/>
      <w:suff w:val="space"/>
      <w:lvlText w:val="%1."/>
      <w:lvlJc w:val="left"/>
      <w:pPr>
        <w:ind w:left="1" w:firstLine="709"/>
      </w:pPr>
      <w:rPr>
        <w:rFonts w:ascii="Times New Roman" w:hAnsi="Times New Roman" w:cs="Times New Roman" w:hint="default"/>
        <w:i w:val="0"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683B3B"/>
    <w:multiLevelType w:val="multilevel"/>
    <w:tmpl w:val="0F7C50F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6996661"/>
    <w:multiLevelType w:val="multilevel"/>
    <w:tmpl w:val="E1E6EED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3%1.1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 w15:restartNumberingAfterBreak="0">
    <w:nsid w:val="595D0950"/>
    <w:multiLevelType w:val="hybridMultilevel"/>
    <w:tmpl w:val="2DE056CE"/>
    <w:lvl w:ilvl="0" w:tplc="9EDCC7D0">
      <w:start w:val="1"/>
      <w:numFmt w:val="bullet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F1D334A"/>
    <w:multiLevelType w:val="hybridMultilevel"/>
    <w:tmpl w:val="39EA29E8"/>
    <w:lvl w:ilvl="0" w:tplc="1D28FB1E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610C42D3"/>
    <w:multiLevelType w:val="multilevel"/>
    <w:tmpl w:val="B674170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1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6E73123D"/>
    <w:multiLevelType w:val="hybridMultilevel"/>
    <w:tmpl w:val="9DB000CA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9F089F"/>
    <w:multiLevelType w:val="hybridMultilevel"/>
    <w:tmpl w:val="058C4342"/>
    <w:lvl w:ilvl="0" w:tplc="5A887A30">
      <w:start w:val="1"/>
      <w:numFmt w:val="bullet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6EB79FBE"/>
    <w:multiLevelType w:val="hybridMultilevel"/>
    <w:tmpl w:val="50FE9CEA"/>
    <w:lvl w:ilvl="0" w:tplc="F1C0106C">
      <w:start w:val="1"/>
      <w:numFmt w:val="decimal"/>
      <w:suff w:val="space"/>
      <w:lvlText w:val="%1)"/>
      <w:lvlJc w:val="left"/>
      <w:pPr>
        <w:ind w:left="0" w:firstLine="709"/>
      </w:pPr>
      <w:rPr>
        <w:rFonts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4901326"/>
    <w:multiLevelType w:val="hybridMultilevel"/>
    <w:tmpl w:val="547C6C16"/>
    <w:lvl w:ilvl="0" w:tplc="2000000B">
      <w:start w:val="1"/>
      <w:numFmt w:val="bullet"/>
      <w:lvlText w:val=""/>
      <w:lvlJc w:val="left"/>
      <w:pPr>
        <w:ind w:left="0" w:firstLine="709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7CBD1F3F"/>
    <w:multiLevelType w:val="hybridMultilevel"/>
    <w:tmpl w:val="6720A6E6"/>
    <w:lvl w:ilvl="0" w:tplc="48520168">
      <w:start w:val="1"/>
      <w:numFmt w:val="bullet"/>
      <w:suff w:val="space"/>
      <w:lvlText w:val="-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4"/>
  </w:num>
  <w:num w:numId="3">
    <w:abstractNumId w:val="7"/>
  </w:num>
  <w:num w:numId="4">
    <w:abstractNumId w:val="17"/>
  </w:num>
  <w:num w:numId="5">
    <w:abstractNumId w:val="11"/>
  </w:num>
  <w:num w:numId="6">
    <w:abstractNumId w:val="6"/>
  </w:num>
  <w:num w:numId="7">
    <w:abstractNumId w:val="24"/>
  </w:num>
  <w:num w:numId="8">
    <w:abstractNumId w:val="18"/>
  </w:num>
  <w:num w:numId="9">
    <w:abstractNumId w:val="5"/>
  </w:num>
  <w:num w:numId="10">
    <w:abstractNumId w:val="8"/>
  </w:num>
  <w:num w:numId="11">
    <w:abstractNumId w:val="25"/>
  </w:num>
  <w:num w:numId="12">
    <w:abstractNumId w:val="13"/>
  </w:num>
  <w:num w:numId="13">
    <w:abstractNumId w:val="23"/>
  </w:num>
  <w:num w:numId="14">
    <w:abstractNumId w:val="0"/>
  </w:num>
  <w:num w:numId="15">
    <w:abstractNumId w:val="1"/>
  </w:num>
  <w:num w:numId="16">
    <w:abstractNumId w:val="22"/>
  </w:num>
  <w:num w:numId="17">
    <w:abstractNumId w:val="19"/>
  </w:num>
  <w:num w:numId="18">
    <w:abstractNumId w:val="15"/>
  </w:num>
  <w:num w:numId="19">
    <w:abstractNumId w:val="20"/>
  </w:num>
  <w:num w:numId="20">
    <w:abstractNumId w:val="3"/>
  </w:num>
  <w:num w:numId="21">
    <w:abstractNumId w:val="10"/>
  </w:num>
  <w:num w:numId="22">
    <w:abstractNumId w:val="21"/>
  </w:num>
  <w:num w:numId="23">
    <w:abstractNumId w:val="2"/>
  </w:num>
  <w:num w:numId="24">
    <w:abstractNumId w:val="4"/>
  </w:num>
  <w:num w:numId="25">
    <w:abstractNumId w:val="12"/>
  </w:num>
  <w:num w:numId="26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9CB"/>
    <w:rsid w:val="000075E3"/>
    <w:rsid w:val="0001209B"/>
    <w:rsid w:val="00013835"/>
    <w:rsid w:val="000148B2"/>
    <w:rsid w:val="000150D6"/>
    <w:rsid w:val="00015E3E"/>
    <w:rsid w:val="00021048"/>
    <w:rsid w:val="0002279C"/>
    <w:rsid w:val="00022B93"/>
    <w:rsid w:val="000267A4"/>
    <w:rsid w:val="00037A1F"/>
    <w:rsid w:val="00040D54"/>
    <w:rsid w:val="000434F9"/>
    <w:rsid w:val="0005051B"/>
    <w:rsid w:val="00050ECD"/>
    <w:rsid w:val="000514C8"/>
    <w:rsid w:val="000557C3"/>
    <w:rsid w:val="000560D3"/>
    <w:rsid w:val="00057D03"/>
    <w:rsid w:val="00064CD7"/>
    <w:rsid w:val="000658D5"/>
    <w:rsid w:val="00070046"/>
    <w:rsid w:val="00075190"/>
    <w:rsid w:val="00075E3F"/>
    <w:rsid w:val="000816B9"/>
    <w:rsid w:val="00082E59"/>
    <w:rsid w:val="00091FCA"/>
    <w:rsid w:val="000920C1"/>
    <w:rsid w:val="0009270B"/>
    <w:rsid w:val="00095C7D"/>
    <w:rsid w:val="000A0CFF"/>
    <w:rsid w:val="000A7AC0"/>
    <w:rsid w:val="000B30C1"/>
    <w:rsid w:val="000B3455"/>
    <w:rsid w:val="000B3D42"/>
    <w:rsid w:val="000B3FDF"/>
    <w:rsid w:val="000B65DF"/>
    <w:rsid w:val="000C24EB"/>
    <w:rsid w:val="000D521F"/>
    <w:rsid w:val="000E1C7D"/>
    <w:rsid w:val="000E5713"/>
    <w:rsid w:val="000F4682"/>
    <w:rsid w:val="000F5646"/>
    <w:rsid w:val="0010691A"/>
    <w:rsid w:val="001117DE"/>
    <w:rsid w:val="00116FF1"/>
    <w:rsid w:val="00121F73"/>
    <w:rsid w:val="001223DF"/>
    <w:rsid w:val="001310B2"/>
    <w:rsid w:val="001323AE"/>
    <w:rsid w:val="0013240E"/>
    <w:rsid w:val="001325B5"/>
    <w:rsid w:val="00134718"/>
    <w:rsid w:val="00134EE1"/>
    <w:rsid w:val="00135FA1"/>
    <w:rsid w:val="0013771C"/>
    <w:rsid w:val="00143DC6"/>
    <w:rsid w:val="0014434A"/>
    <w:rsid w:val="00145801"/>
    <w:rsid w:val="00147749"/>
    <w:rsid w:val="0015424F"/>
    <w:rsid w:val="0015699E"/>
    <w:rsid w:val="00171C34"/>
    <w:rsid w:val="00172C76"/>
    <w:rsid w:val="00173EAF"/>
    <w:rsid w:val="00177ED1"/>
    <w:rsid w:val="001943C7"/>
    <w:rsid w:val="001A580D"/>
    <w:rsid w:val="001A6F63"/>
    <w:rsid w:val="001B1847"/>
    <w:rsid w:val="001B1B89"/>
    <w:rsid w:val="001B3753"/>
    <w:rsid w:val="001B63FE"/>
    <w:rsid w:val="001B73CE"/>
    <w:rsid w:val="001C0A46"/>
    <w:rsid w:val="001C1CEE"/>
    <w:rsid w:val="001C3BF8"/>
    <w:rsid w:val="001C5094"/>
    <w:rsid w:val="001C5B13"/>
    <w:rsid w:val="001D10F5"/>
    <w:rsid w:val="001D5045"/>
    <w:rsid w:val="001D5F38"/>
    <w:rsid w:val="001D6411"/>
    <w:rsid w:val="001E25B0"/>
    <w:rsid w:val="001E78DC"/>
    <w:rsid w:val="001F1C02"/>
    <w:rsid w:val="001F5FE7"/>
    <w:rsid w:val="002019B9"/>
    <w:rsid w:val="00214531"/>
    <w:rsid w:val="002149FB"/>
    <w:rsid w:val="00216EDE"/>
    <w:rsid w:val="00222F80"/>
    <w:rsid w:val="00224A70"/>
    <w:rsid w:val="00225FBA"/>
    <w:rsid w:val="0022675F"/>
    <w:rsid w:val="00235AD3"/>
    <w:rsid w:val="002403A2"/>
    <w:rsid w:val="002452FD"/>
    <w:rsid w:val="002547B1"/>
    <w:rsid w:val="00254ED0"/>
    <w:rsid w:val="00257617"/>
    <w:rsid w:val="00260155"/>
    <w:rsid w:val="00261AAE"/>
    <w:rsid w:val="002639DD"/>
    <w:rsid w:val="0026443F"/>
    <w:rsid w:val="002712D8"/>
    <w:rsid w:val="002743EC"/>
    <w:rsid w:val="00274DF6"/>
    <w:rsid w:val="002848A0"/>
    <w:rsid w:val="0029589A"/>
    <w:rsid w:val="00297E77"/>
    <w:rsid w:val="002A1F20"/>
    <w:rsid w:val="002A3F26"/>
    <w:rsid w:val="002A41EC"/>
    <w:rsid w:val="002A46A0"/>
    <w:rsid w:val="002A6D21"/>
    <w:rsid w:val="002B61A9"/>
    <w:rsid w:val="002C3291"/>
    <w:rsid w:val="002C7343"/>
    <w:rsid w:val="002D52F3"/>
    <w:rsid w:val="002D6C24"/>
    <w:rsid w:val="002E23E4"/>
    <w:rsid w:val="002E44A1"/>
    <w:rsid w:val="002E65BF"/>
    <w:rsid w:val="002F1053"/>
    <w:rsid w:val="002F23A1"/>
    <w:rsid w:val="002F5630"/>
    <w:rsid w:val="002F5994"/>
    <w:rsid w:val="002F6B00"/>
    <w:rsid w:val="002F78E4"/>
    <w:rsid w:val="003006AF"/>
    <w:rsid w:val="00302324"/>
    <w:rsid w:val="00306B6E"/>
    <w:rsid w:val="0030709C"/>
    <w:rsid w:val="00312F11"/>
    <w:rsid w:val="00316BF8"/>
    <w:rsid w:val="00320CBE"/>
    <w:rsid w:val="00321EC1"/>
    <w:rsid w:val="0032358A"/>
    <w:rsid w:val="00324321"/>
    <w:rsid w:val="00324BD3"/>
    <w:rsid w:val="00325BC9"/>
    <w:rsid w:val="00327B10"/>
    <w:rsid w:val="0033509B"/>
    <w:rsid w:val="00337652"/>
    <w:rsid w:val="00337A06"/>
    <w:rsid w:val="00341422"/>
    <w:rsid w:val="0034163D"/>
    <w:rsid w:val="00343B56"/>
    <w:rsid w:val="00352E3D"/>
    <w:rsid w:val="003541C5"/>
    <w:rsid w:val="0036146C"/>
    <w:rsid w:val="0036263B"/>
    <w:rsid w:val="003656B6"/>
    <w:rsid w:val="00366431"/>
    <w:rsid w:val="00366BE4"/>
    <w:rsid w:val="00371EAA"/>
    <w:rsid w:val="0037340D"/>
    <w:rsid w:val="003734FB"/>
    <w:rsid w:val="00373BE6"/>
    <w:rsid w:val="00380C26"/>
    <w:rsid w:val="003810DD"/>
    <w:rsid w:val="003814CB"/>
    <w:rsid w:val="003828AA"/>
    <w:rsid w:val="0039415F"/>
    <w:rsid w:val="00394763"/>
    <w:rsid w:val="003A0387"/>
    <w:rsid w:val="003A1556"/>
    <w:rsid w:val="003A64EB"/>
    <w:rsid w:val="003A75EF"/>
    <w:rsid w:val="003B4F4E"/>
    <w:rsid w:val="003B6F0E"/>
    <w:rsid w:val="003B7B83"/>
    <w:rsid w:val="003C6125"/>
    <w:rsid w:val="003D0CF5"/>
    <w:rsid w:val="003D462B"/>
    <w:rsid w:val="003E125A"/>
    <w:rsid w:val="003E45DE"/>
    <w:rsid w:val="003F065F"/>
    <w:rsid w:val="003F35E9"/>
    <w:rsid w:val="003F44C7"/>
    <w:rsid w:val="004019A1"/>
    <w:rsid w:val="00404E9E"/>
    <w:rsid w:val="0040648C"/>
    <w:rsid w:val="00406B63"/>
    <w:rsid w:val="00407A18"/>
    <w:rsid w:val="00410242"/>
    <w:rsid w:val="00410B02"/>
    <w:rsid w:val="00411310"/>
    <w:rsid w:val="00420A87"/>
    <w:rsid w:val="00430056"/>
    <w:rsid w:val="00430D42"/>
    <w:rsid w:val="00433A0C"/>
    <w:rsid w:val="0044604B"/>
    <w:rsid w:val="00450FAB"/>
    <w:rsid w:val="00450FEE"/>
    <w:rsid w:val="004540C3"/>
    <w:rsid w:val="004564B3"/>
    <w:rsid w:val="00456524"/>
    <w:rsid w:val="004566E8"/>
    <w:rsid w:val="0046472E"/>
    <w:rsid w:val="00464DD2"/>
    <w:rsid w:val="00464DE3"/>
    <w:rsid w:val="0047038B"/>
    <w:rsid w:val="00472C2E"/>
    <w:rsid w:val="00474AAB"/>
    <w:rsid w:val="004751BF"/>
    <w:rsid w:val="00476BE0"/>
    <w:rsid w:val="00482168"/>
    <w:rsid w:val="00483BCE"/>
    <w:rsid w:val="00485977"/>
    <w:rsid w:val="00486718"/>
    <w:rsid w:val="004878D6"/>
    <w:rsid w:val="0049011F"/>
    <w:rsid w:val="0049336F"/>
    <w:rsid w:val="004A4DE1"/>
    <w:rsid w:val="004A4F95"/>
    <w:rsid w:val="004A7B06"/>
    <w:rsid w:val="004B0905"/>
    <w:rsid w:val="004B3568"/>
    <w:rsid w:val="004B6715"/>
    <w:rsid w:val="004C557D"/>
    <w:rsid w:val="004C7E99"/>
    <w:rsid w:val="004C7FB0"/>
    <w:rsid w:val="004D2899"/>
    <w:rsid w:val="004D47E4"/>
    <w:rsid w:val="004E0B86"/>
    <w:rsid w:val="004E0CFE"/>
    <w:rsid w:val="004E5E6C"/>
    <w:rsid w:val="004F7EF5"/>
    <w:rsid w:val="00500E73"/>
    <w:rsid w:val="005034DD"/>
    <w:rsid w:val="00506CEB"/>
    <w:rsid w:val="005078FA"/>
    <w:rsid w:val="00511886"/>
    <w:rsid w:val="00520BA7"/>
    <w:rsid w:val="00524384"/>
    <w:rsid w:val="00530EE3"/>
    <w:rsid w:val="0053169C"/>
    <w:rsid w:val="00536B3A"/>
    <w:rsid w:val="00537831"/>
    <w:rsid w:val="005461AC"/>
    <w:rsid w:val="005462F7"/>
    <w:rsid w:val="005540B5"/>
    <w:rsid w:val="0055530A"/>
    <w:rsid w:val="00560795"/>
    <w:rsid w:val="00564FB9"/>
    <w:rsid w:val="00566D37"/>
    <w:rsid w:val="00573FAD"/>
    <w:rsid w:val="00576069"/>
    <w:rsid w:val="00580668"/>
    <w:rsid w:val="00580EF6"/>
    <w:rsid w:val="005811E9"/>
    <w:rsid w:val="00582DF6"/>
    <w:rsid w:val="00592386"/>
    <w:rsid w:val="0059448B"/>
    <w:rsid w:val="00594D37"/>
    <w:rsid w:val="005A1F13"/>
    <w:rsid w:val="005A25E0"/>
    <w:rsid w:val="005A391C"/>
    <w:rsid w:val="005A5E33"/>
    <w:rsid w:val="005B2A63"/>
    <w:rsid w:val="005B388C"/>
    <w:rsid w:val="005B3C1F"/>
    <w:rsid w:val="005B4D2E"/>
    <w:rsid w:val="005C548F"/>
    <w:rsid w:val="005D08AC"/>
    <w:rsid w:val="005D2EB2"/>
    <w:rsid w:val="005D5C58"/>
    <w:rsid w:val="005E1E45"/>
    <w:rsid w:val="005E434D"/>
    <w:rsid w:val="005E4F9D"/>
    <w:rsid w:val="005F0708"/>
    <w:rsid w:val="005F111E"/>
    <w:rsid w:val="005F1268"/>
    <w:rsid w:val="005F1301"/>
    <w:rsid w:val="005F646D"/>
    <w:rsid w:val="005F794C"/>
    <w:rsid w:val="0060039C"/>
    <w:rsid w:val="00602676"/>
    <w:rsid w:val="00604372"/>
    <w:rsid w:val="00607B76"/>
    <w:rsid w:val="00615D41"/>
    <w:rsid w:val="0061712C"/>
    <w:rsid w:val="00617BBF"/>
    <w:rsid w:val="00622FE0"/>
    <w:rsid w:val="00624C88"/>
    <w:rsid w:val="006305CA"/>
    <w:rsid w:val="006329A5"/>
    <w:rsid w:val="006349B7"/>
    <w:rsid w:val="00636124"/>
    <w:rsid w:val="00637D84"/>
    <w:rsid w:val="0064362D"/>
    <w:rsid w:val="006469F7"/>
    <w:rsid w:val="006471F2"/>
    <w:rsid w:val="00654ADD"/>
    <w:rsid w:val="006566CD"/>
    <w:rsid w:val="00656A50"/>
    <w:rsid w:val="00663BE3"/>
    <w:rsid w:val="006646A1"/>
    <w:rsid w:val="00667C0E"/>
    <w:rsid w:val="00674B8A"/>
    <w:rsid w:val="00684538"/>
    <w:rsid w:val="00686138"/>
    <w:rsid w:val="00690EFF"/>
    <w:rsid w:val="00695726"/>
    <w:rsid w:val="006A599B"/>
    <w:rsid w:val="006A6A4F"/>
    <w:rsid w:val="006A7464"/>
    <w:rsid w:val="006A79AA"/>
    <w:rsid w:val="006B18C0"/>
    <w:rsid w:val="006B7E8C"/>
    <w:rsid w:val="006C109E"/>
    <w:rsid w:val="006C3E35"/>
    <w:rsid w:val="006C51C5"/>
    <w:rsid w:val="006C65C2"/>
    <w:rsid w:val="006D5200"/>
    <w:rsid w:val="006D6A79"/>
    <w:rsid w:val="006D7371"/>
    <w:rsid w:val="006D76F6"/>
    <w:rsid w:val="006D79D0"/>
    <w:rsid w:val="006E09CB"/>
    <w:rsid w:val="006E1061"/>
    <w:rsid w:val="006E275C"/>
    <w:rsid w:val="006E5F82"/>
    <w:rsid w:val="006E6366"/>
    <w:rsid w:val="006F2DBC"/>
    <w:rsid w:val="007004B2"/>
    <w:rsid w:val="007103EB"/>
    <w:rsid w:val="00710B2B"/>
    <w:rsid w:val="00711E86"/>
    <w:rsid w:val="00714BC8"/>
    <w:rsid w:val="00714BFB"/>
    <w:rsid w:val="007160EA"/>
    <w:rsid w:val="0071668C"/>
    <w:rsid w:val="00722E67"/>
    <w:rsid w:val="00723E89"/>
    <w:rsid w:val="007268A6"/>
    <w:rsid w:val="00726D9B"/>
    <w:rsid w:val="00731A3F"/>
    <w:rsid w:val="007334D7"/>
    <w:rsid w:val="00733AB0"/>
    <w:rsid w:val="007367C2"/>
    <w:rsid w:val="007404B4"/>
    <w:rsid w:val="007405E4"/>
    <w:rsid w:val="007455E0"/>
    <w:rsid w:val="00747F75"/>
    <w:rsid w:val="007515BA"/>
    <w:rsid w:val="007524C9"/>
    <w:rsid w:val="0076093E"/>
    <w:rsid w:val="00760FE1"/>
    <w:rsid w:val="0076102A"/>
    <w:rsid w:val="00773F22"/>
    <w:rsid w:val="00781209"/>
    <w:rsid w:val="007820A5"/>
    <w:rsid w:val="00790B8A"/>
    <w:rsid w:val="00793017"/>
    <w:rsid w:val="007940A7"/>
    <w:rsid w:val="007A10C4"/>
    <w:rsid w:val="007A292D"/>
    <w:rsid w:val="007A3385"/>
    <w:rsid w:val="007A37FB"/>
    <w:rsid w:val="007A4354"/>
    <w:rsid w:val="007A5A3A"/>
    <w:rsid w:val="007C00BF"/>
    <w:rsid w:val="007C229E"/>
    <w:rsid w:val="007C4B0C"/>
    <w:rsid w:val="007C5816"/>
    <w:rsid w:val="007D38FA"/>
    <w:rsid w:val="007D618C"/>
    <w:rsid w:val="007E2236"/>
    <w:rsid w:val="007E609B"/>
    <w:rsid w:val="007F03E3"/>
    <w:rsid w:val="007F1EC8"/>
    <w:rsid w:val="007F37E3"/>
    <w:rsid w:val="008003FE"/>
    <w:rsid w:val="00800C6F"/>
    <w:rsid w:val="00802E3F"/>
    <w:rsid w:val="0080791C"/>
    <w:rsid w:val="00812ACC"/>
    <w:rsid w:val="00820721"/>
    <w:rsid w:val="0082449A"/>
    <w:rsid w:val="00835203"/>
    <w:rsid w:val="00836CE3"/>
    <w:rsid w:val="00842B51"/>
    <w:rsid w:val="00843320"/>
    <w:rsid w:val="0084744C"/>
    <w:rsid w:val="00847EEF"/>
    <w:rsid w:val="00850D63"/>
    <w:rsid w:val="008527E7"/>
    <w:rsid w:val="00852946"/>
    <w:rsid w:val="0085454B"/>
    <w:rsid w:val="00862727"/>
    <w:rsid w:val="00864ABA"/>
    <w:rsid w:val="00865867"/>
    <w:rsid w:val="00870750"/>
    <w:rsid w:val="008712E3"/>
    <w:rsid w:val="008721F6"/>
    <w:rsid w:val="008764A3"/>
    <w:rsid w:val="00876E80"/>
    <w:rsid w:val="00886A78"/>
    <w:rsid w:val="0088714D"/>
    <w:rsid w:val="00891D0E"/>
    <w:rsid w:val="00892918"/>
    <w:rsid w:val="00894C77"/>
    <w:rsid w:val="00897394"/>
    <w:rsid w:val="008A022D"/>
    <w:rsid w:val="008A43A4"/>
    <w:rsid w:val="008A7911"/>
    <w:rsid w:val="008B7DBA"/>
    <w:rsid w:val="008C01BB"/>
    <w:rsid w:val="008C2029"/>
    <w:rsid w:val="008C3803"/>
    <w:rsid w:val="008C7175"/>
    <w:rsid w:val="008C74F8"/>
    <w:rsid w:val="008D0983"/>
    <w:rsid w:val="008D45C7"/>
    <w:rsid w:val="008D592D"/>
    <w:rsid w:val="008E7C42"/>
    <w:rsid w:val="008F323A"/>
    <w:rsid w:val="008F4A94"/>
    <w:rsid w:val="008F65CA"/>
    <w:rsid w:val="008F6F57"/>
    <w:rsid w:val="009068EB"/>
    <w:rsid w:val="00910540"/>
    <w:rsid w:val="0092019C"/>
    <w:rsid w:val="00922327"/>
    <w:rsid w:val="00931E89"/>
    <w:rsid w:val="009366C6"/>
    <w:rsid w:val="009413E3"/>
    <w:rsid w:val="00955C65"/>
    <w:rsid w:val="00960B5F"/>
    <w:rsid w:val="00962E27"/>
    <w:rsid w:val="009641E2"/>
    <w:rsid w:val="00964E6F"/>
    <w:rsid w:val="0096672A"/>
    <w:rsid w:val="00986776"/>
    <w:rsid w:val="009909C5"/>
    <w:rsid w:val="00991331"/>
    <w:rsid w:val="009A09D9"/>
    <w:rsid w:val="009A68CA"/>
    <w:rsid w:val="009B3878"/>
    <w:rsid w:val="009B7681"/>
    <w:rsid w:val="009C1E8F"/>
    <w:rsid w:val="009C5C74"/>
    <w:rsid w:val="009C7E1F"/>
    <w:rsid w:val="009D05FC"/>
    <w:rsid w:val="009D0BE9"/>
    <w:rsid w:val="009D0BEF"/>
    <w:rsid w:val="009D0EEB"/>
    <w:rsid w:val="009D4C77"/>
    <w:rsid w:val="009D6C27"/>
    <w:rsid w:val="009E002F"/>
    <w:rsid w:val="009E0BE8"/>
    <w:rsid w:val="009E0C52"/>
    <w:rsid w:val="009E660F"/>
    <w:rsid w:val="009E7218"/>
    <w:rsid w:val="009E7F14"/>
    <w:rsid w:val="009F11F4"/>
    <w:rsid w:val="009F516B"/>
    <w:rsid w:val="009F6EF7"/>
    <w:rsid w:val="00A054B2"/>
    <w:rsid w:val="00A06052"/>
    <w:rsid w:val="00A16653"/>
    <w:rsid w:val="00A20A50"/>
    <w:rsid w:val="00A24839"/>
    <w:rsid w:val="00A31CB4"/>
    <w:rsid w:val="00A35F2E"/>
    <w:rsid w:val="00A364DC"/>
    <w:rsid w:val="00A40ECE"/>
    <w:rsid w:val="00A41BE5"/>
    <w:rsid w:val="00A435AB"/>
    <w:rsid w:val="00A43FB5"/>
    <w:rsid w:val="00A4414D"/>
    <w:rsid w:val="00A4541A"/>
    <w:rsid w:val="00A53CBA"/>
    <w:rsid w:val="00A55782"/>
    <w:rsid w:val="00A55BE6"/>
    <w:rsid w:val="00A56CFA"/>
    <w:rsid w:val="00A61642"/>
    <w:rsid w:val="00A64DD4"/>
    <w:rsid w:val="00A7659F"/>
    <w:rsid w:val="00A913E8"/>
    <w:rsid w:val="00A933A3"/>
    <w:rsid w:val="00AA22FC"/>
    <w:rsid w:val="00AA2DF1"/>
    <w:rsid w:val="00AA7158"/>
    <w:rsid w:val="00AA74C7"/>
    <w:rsid w:val="00AB6898"/>
    <w:rsid w:val="00AC1771"/>
    <w:rsid w:val="00AC53FF"/>
    <w:rsid w:val="00AD23DE"/>
    <w:rsid w:val="00AD483C"/>
    <w:rsid w:val="00AD6D82"/>
    <w:rsid w:val="00AD719C"/>
    <w:rsid w:val="00AE1D98"/>
    <w:rsid w:val="00AE6605"/>
    <w:rsid w:val="00AE6639"/>
    <w:rsid w:val="00AF48DB"/>
    <w:rsid w:val="00AF6329"/>
    <w:rsid w:val="00AF7141"/>
    <w:rsid w:val="00B068CE"/>
    <w:rsid w:val="00B078C1"/>
    <w:rsid w:val="00B1150C"/>
    <w:rsid w:val="00B12B77"/>
    <w:rsid w:val="00B1633C"/>
    <w:rsid w:val="00B174C1"/>
    <w:rsid w:val="00B17C0F"/>
    <w:rsid w:val="00B235C2"/>
    <w:rsid w:val="00B23B67"/>
    <w:rsid w:val="00B27744"/>
    <w:rsid w:val="00B32254"/>
    <w:rsid w:val="00B33079"/>
    <w:rsid w:val="00B35554"/>
    <w:rsid w:val="00B35C4D"/>
    <w:rsid w:val="00B35F7A"/>
    <w:rsid w:val="00B41E68"/>
    <w:rsid w:val="00B46C9C"/>
    <w:rsid w:val="00B5532B"/>
    <w:rsid w:val="00B564EE"/>
    <w:rsid w:val="00B57030"/>
    <w:rsid w:val="00B703A2"/>
    <w:rsid w:val="00B7632C"/>
    <w:rsid w:val="00B772D1"/>
    <w:rsid w:val="00B779C7"/>
    <w:rsid w:val="00B8009E"/>
    <w:rsid w:val="00B8152D"/>
    <w:rsid w:val="00B84667"/>
    <w:rsid w:val="00B85920"/>
    <w:rsid w:val="00B93885"/>
    <w:rsid w:val="00B96363"/>
    <w:rsid w:val="00B967E6"/>
    <w:rsid w:val="00BA1C42"/>
    <w:rsid w:val="00BA22B0"/>
    <w:rsid w:val="00BA4B72"/>
    <w:rsid w:val="00BA77FA"/>
    <w:rsid w:val="00BA7F35"/>
    <w:rsid w:val="00BB3535"/>
    <w:rsid w:val="00BB368D"/>
    <w:rsid w:val="00BB3A7F"/>
    <w:rsid w:val="00BB43A1"/>
    <w:rsid w:val="00BB5369"/>
    <w:rsid w:val="00BB633A"/>
    <w:rsid w:val="00BD4574"/>
    <w:rsid w:val="00BD4DC4"/>
    <w:rsid w:val="00BE015C"/>
    <w:rsid w:val="00BE0A56"/>
    <w:rsid w:val="00BE0B2F"/>
    <w:rsid w:val="00BE1F17"/>
    <w:rsid w:val="00BE20BB"/>
    <w:rsid w:val="00BE2C6D"/>
    <w:rsid w:val="00BE4105"/>
    <w:rsid w:val="00BE6784"/>
    <w:rsid w:val="00BE7E4E"/>
    <w:rsid w:val="00BF198F"/>
    <w:rsid w:val="00BF4547"/>
    <w:rsid w:val="00C000B7"/>
    <w:rsid w:val="00C002B6"/>
    <w:rsid w:val="00C0085F"/>
    <w:rsid w:val="00C018A5"/>
    <w:rsid w:val="00C0519E"/>
    <w:rsid w:val="00C074C6"/>
    <w:rsid w:val="00C11966"/>
    <w:rsid w:val="00C12885"/>
    <w:rsid w:val="00C175BB"/>
    <w:rsid w:val="00C20AEB"/>
    <w:rsid w:val="00C342C9"/>
    <w:rsid w:val="00C34336"/>
    <w:rsid w:val="00C35AE3"/>
    <w:rsid w:val="00C4008B"/>
    <w:rsid w:val="00C42A00"/>
    <w:rsid w:val="00C5003A"/>
    <w:rsid w:val="00C53F92"/>
    <w:rsid w:val="00C56FAE"/>
    <w:rsid w:val="00C62996"/>
    <w:rsid w:val="00C64B36"/>
    <w:rsid w:val="00C70B9D"/>
    <w:rsid w:val="00C73940"/>
    <w:rsid w:val="00C744F0"/>
    <w:rsid w:val="00C7490E"/>
    <w:rsid w:val="00C81BFB"/>
    <w:rsid w:val="00C82A90"/>
    <w:rsid w:val="00C8697F"/>
    <w:rsid w:val="00C86A8A"/>
    <w:rsid w:val="00C87C86"/>
    <w:rsid w:val="00C92F4C"/>
    <w:rsid w:val="00C9594D"/>
    <w:rsid w:val="00CA2F1E"/>
    <w:rsid w:val="00CA3EC5"/>
    <w:rsid w:val="00CA57AD"/>
    <w:rsid w:val="00CA6CCF"/>
    <w:rsid w:val="00CA72CC"/>
    <w:rsid w:val="00CB1B07"/>
    <w:rsid w:val="00CB292F"/>
    <w:rsid w:val="00CB4E61"/>
    <w:rsid w:val="00CC08D2"/>
    <w:rsid w:val="00CC58B0"/>
    <w:rsid w:val="00CE287C"/>
    <w:rsid w:val="00CF33B7"/>
    <w:rsid w:val="00D0312D"/>
    <w:rsid w:val="00D06E70"/>
    <w:rsid w:val="00D108D4"/>
    <w:rsid w:val="00D10921"/>
    <w:rsid w:val="00D11316"/>
    <w:rsid w:val="00D12BEC"/>
    <w:rsid w:val="00D13265"/>
    <w:rsid w:val="00D2332C"/>
    <w:rsid w:val="00D27009"/>
    <w:rsid w:val="00D3044C"/>
    <w:rsid w:val="00D32C6D"/>
    <w:rsid w:val="00D338A7"/>
    <w:rsid w:val="00D35E35"/>
    <w:rsid w:val="00D4275A"/>
    <w:rsid w:val="00D465E8"/>
    <w:rsid w:val="00D50FE4"/>
    <w:rsid w:val="00D54654"/>
    <w:rsid w:val="00D61B16"/>
    <w:rsid w:val="00D62633"/>
    <w:rsid w:val="00D6403D"/>
    <w:rsid w:val="00D6427E"/>
    <w:rsid w:val="00D668A0"/>
    <w:rsid w:val="00D772E6"/>
    <w:rsid w:val="00D804DD"/>
    <w:rsid w:val="00D971FA"/>
    <w:rsid w:val="00D97EF9"/>
    <w:rsid w:val="00DA67D1"/>
    <w:rsid w:val="00DA6C67"/>
    <w:rsid w:val="00DA7D5E"/>
    <w:rsid w:val="00DC0307"/>
    <w:rsid w:val="00DC1CFA"/>
    <w:rsid w:val="00DC3801"/>
    <w:rsid w:val="00DD0954"/>
    <w:rsid w:val="00DD13D1"/>
    <w:rsid w:val="00DD4A47"/>
    <w:rsid w:val="00DD659E"/>
    <w:rsid w:val="00DD6AAF"/>
    <w:rsid w:val="00DD73DC"/>
    <w:rsid w:val="00DE2770"/>
    <w:rsid w:val="00DE58E2"/>
    <w:rsid w:val="00DE68C0"/>
    <w:rsid w:val="00DF0C65"/>
    <w:rsid w:val="00DF4675"/>
    <w:rsid w:val="00DF51D8"/>
    <w:rsid w:val="00E04078"/>
    <w:rsid w:val="00E05EE4"/>
    <w:rsid w:val="00E05F5A"/>
    <w:rsid w:val="00E119FB"/>
    <w:rsid w:val="00E128C4"/>
    <w:rsid w:val="00E12E32"/>
    <w:rsid w:val="00E17D8E"/>
    <w:rsid w:val="00E2163A"/>
    <w:rsid w:val="00E23188"/>
    <w:rsid w:val="00E3220A"/>
    <w:rsid w:val="00E368D3"/>
    <w:rsid w:val="00E4004E"/>
    <w:rsid w:val="00E46245"/>
    <w:rsid w:val="00E53571"/>
    <w:rsid w:val="00E55A96"/>
    <w:rsid w:val="00E61774"/>
    <w:rsid w:val="00E6349F"/>
    <w:rsid w:val="00E63542"/>
    <w:rsid w:val="00E677F5"/>
    <w:rsid w:val="00E76DBC"/>
    <w:rsid w:val="00E83667"/>
    <w:rsid w:val="00E87F3C"/>
    <w:rsid w:val="00E91520"/>
    <w:rsid w:val="00E935F4"/>
    <w:rsid w:val="00E95CC9"/>
    <w:rsid w:val="00E95D4B"/>
    <w:rsid w:val="00EA2011"/>
    <w:rsid w:val="00EA5CCD"/>
    <w:rsid w:val="00EA60A8"/>
    <w:rsid w:val="00EA7501"/>
    <w:rsid w:val="00EB1F7F"/>
    <w:rsid w:val="00EB4162"/>
    <w:rsid w:val="00EB6C0A"/>
    <w:rsid w:val="00EB7702"/>
    <w:rsid w:val="00EC0A72"/>
    <w:rsid w:val="00EC0EEE"/>
    <w:rsid w:val="00ED0CE4"/>
    <w:rsid w:val="00ED65A4"/>
    <w:rsid w:val="00ED7D58"/>
    <w:rsid w:val="00EE0238"/>
    <w:rsid w:val="00EE047C"/>
    <w:rsid w:val="00EE09B4"/>
    <w:rsid w:val="00EE53B1"/>
    <w:rsid w:val="00EE5AA4"/>
    <w:rsid w:val="00EE7DE9"/>
    <w:rsid w:val="00EF2F99"/>
    <w:rsid w:val="00EF3BE9"/>
    <w:rsid w:val="00EF3CB1"/>
    <w:rsid w:val="00EF5B4C"/>
    <w:rsid w:val="00EF623B"/>
    <w:rsid w:val="00EF7DDC"/>
    <w:rsid w:val="00F05EC5"/>
    <w:rsid w:val="00F071DA"/>
    <w:rsid w:val="00F1144B"/>
    <w:rsid w:val="00F115E5"/>
    <w:rsid w:val="00F24ED2"/>
    <w:rsid w:val="00F27945"/>
    <w:rsid w:val="00F27C87"/>
    <w:rsid w:val="00F31530"/>
    <w:rsid w:val="00F31824"/>
    <w:rsid w:val="00F328B0"/>
    <w:rsid w:val="00F33656"/>
    <w:rsid w:val="00F347C2"/>
    <w:rsid w:val="00F37E65"/>
    <w:rsid w:val="00F40D2B"/>
    <w:rsid w:val="00F53E62"/>
    <w:rsid w:val="00F546F9"/>
    <w:rsid w:val="00F54731"/>
    <w:rsid w:val="00F56374"/>
    <w:rsid w:val="00F605FD"/>
    <w:rsid w:val="00F62C29"/>
    <w:rsid w:val="00F67670"/>
    <w:rsid w:val="00F67822"/>
    <w:rsid w:val="00F71A50"/>
    <w:rsid w:val="00F72658"/>
    <w:rsid w:val="00F73298"/>
    <w:rsid w:val="00F76F62"/>
    <w:rsid w:val="00F7784B"/>
    <w:rsid w:val="00F8715E"/>
    <w:rsid w:val="00F8738F"/>
    <w:rsid w:val="00F91DEB"/>
    <w:rsid w:val="00F91F29"/>
    <w:rsid w:val="00F92E35"/>
    <w:rsid w:val="00F93D2E"/>
    <w:rsid w:val="00F97C09"/>
    <w:rsid w:val="00FA2799"/>
    <w:rsid w:val="00FA496E"/>
    <w:rsid w:val="00FA5D37"/>
    <w:rsid w:val="00FB2351"/>
    <w:rsid w:val="00FB48B0"/>
    <w:rsid w:val="00FB7C81"/>
    <w:rsid w:val="00FC186C"/>
    <w:rsid w:val="00FC26C1"/>
    <w:rsid w:val="00FD4506"/>
    <w:rsid w:val="00FD69FD"/>
    <w:rsid w:val="00FD7259"/>
    <w:rsid w:val="00FE082C"/>
    <w:rsid w:val="00FE53B3"/>
    <w:rsid w:val="00FF49E6"/>
    <w:rsid w:val="00FF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F179B"/>
  <w15:chartTrackingRefBased/>
  <w15:docId w15:val="{3E1A0312-07C1-4410-A322-DB6E07859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043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A64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A64EB"/>
    <w:pPr>
      <w:ind w:left="720"/>
      <w:contextualSpacing/>
    </w:pPr>
  </w:style>
  <w:style w:type="numbering" w:customStyle="1" w:styleId="1">
    <w:name w:val="Стиль1"/>
    <w:uiPriority w:val="99"/>
    <w:rsid w:val="001325B5"/>
    <w:pPr>
      <w:numPr>
        <w:numId w:val="3"/>
      </w:numPr>
    </w:pPr>
  </w:style>
  <w:style w:type="paragraph" w:styleId="a5">
    <w:name w:val="header"/>
    <w:basedOn w:val="a"/>
    <w:link w:val="a6"/>
    <w:uiPriority w:val="99"/>
    <w:unhideWhenUsed/>
    <w:rsid w:val="003828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3828AA"/>
  </w:style>
  <w:style w:type="paragraph" w:styleId="a7">
    <w:name w:val="footer"/>
    <w:basedOn w:val="a"/>
    <w:link w:val="a8"/>
    <w:uiPriority w:val="99"/>
    <w:unhideWhenUsed/>
    <w:rsid w:val="003828A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3828AA"/>
  </w:style>
  <w:style w:type="character" w:customStyle="1" w:styleId="a9">
    <w:name w:val="Основной текст_"/>
    <w:basedOn w:val="a0"/>
    <w:link w:val="10"/>
    <w:uiPriority w:val="99"/>
    <w:locked/>
    <w:rsid w:val="001D5F38"/>
    <w:rPr>
      <w:rFonts w:ascii="Times New Roman" w:hAnsi="Times New Roman" w:cs="Times New Roman"/>
      <w:sz w:val="17"/>
      <w:szCs w:val="17"/>
      <w:shd w:val="clear" w:color="auto" w:fill="FFFFFF"/>
    </w:rPr>
  </w:style>
  <w:style w:type="paragraph" w:customStyle="1" w:styleId="10">
    <w:name w:val="Основной текст1"/>
    <w:basedOn w:val="a"/>
    <w:link w:val="a9"/>
    <w:uiPriority w:val="99"/>
    <w:rsid w:val="001D5F38"/>
    <w:pPr>
      <w:widowControl w:val="0"/>
      <w:shd w:val="clear" w:color="auto" w:fill="FFFFFF"/>
      <w:spacing w:after="0" w:line="301" w:lineRule="exact"/>
    </w:pPr>
    <w:rPr>
      <w:rFonts w:ascii="Times New Roman" w:hAnsi="Times New Roman" w:cs="Times New Roman"/>
      <w:sz w:val="17"/>
      <w:szCs w:val="17"/>
    </w:rPr>
  </w:style>
  <w:style w:type="paragraph" w:customStyle="1" w:styleId="Default">
    <w:name w:val="Default"/>
    <w:rsid w:val="00306B6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rvps2">
    <w:name w:val="rvps2"/>
    <w:basedOn w:val="a"/>
    <w:rsid w:val="005760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">
    <w:name w:val="Абзац списка1"/>
    <w:basedOn w:val="a"/>
    <w:rsid w:val="00410B02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ru-RU"/>
    </w:rPr>
  </w:style>
  <w:style w:type="paragraph" w:styleId="aa">
    <w:name w:val="Normal (Web)"/>
    <w:basedOn w:val="a"/>
    <w:uiPriority w:val="99"/>
    <w:semiHidden/>
    <w:unhideWhenUsed/>
    <w:rsid w:val="00EA5C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Emphasis"/>
    <w:basedOn w:val="a0"/>
    <w:uiPriority w:val="20"/>
    <w:qFormat/>
    <w:rsid w:val="001A580D"/>
    <w:rPr>
      <w:i/>
      <w:iCs/>
    </w:rPr>
  </w:style>
  <w:style w:type="paragraph" w:styleId="ac">
    <w:name w:val="footnote text"/>
    <w:basedOn w:val="a"/>
    <w:link w:val="ad"/>
    <w:uiPriority w:val="99"/>
    <w:semiHidden/>
    <w:unhideWhenUsed/>
    <w:rsid w:val="0030709C"/>
    <w:pPr>
      <w:spacing w:after="0" w:line="240" w:lineRule="auto"/>
    </w:pPr>
    <w:rPr>
      <w:sz w:val="20"/>
      <w:szCs w:val="20"/>
    </w:rPr>
  </w:style>
  <w:style w:type="character" w:customStyle="1" w:styleId="ad">
    <w:name w:val="Текст виноски Знак"/>
    <w:basedOn w:val="a0"/>
    <w:link w:val="ac"/>
    <w:uiPriority w:val="99"/>
    <w:semiHidden/>
    <w:rsid w:val="0030709C"/>
    <w:rPr>
      <w:sz w:val="20"/>
      <w:szCs w:val="20"/>
    </w:rPr>
  </w:style>
  <w:style w:type="character" w:styleId="ae">
    <w:name w:val="footnote reference"/>
    <w:basedOn w:val="a0"/>
    <w:uiPriority w:val="99"/>
    <w:semiHidden/>
    <w:unhideWhenUsed/>
    <w:rsid w:val="0030709C"/>
    <w:rPr>
      <w:vertAlign w:val="superscript"/>
    </w:rPr>
  </w:style>
  <w:style w:type="paragraph" w:customStyle="1" w:styleId="Pa2">
    <w:name w:val="Pa2"/>
    <w:basedOn w:val="Default"/>
    <w:next w:val="Default"/>
    <w:uiPriority w:val="99"/>
    <w:rsid w:val="00D2332C"/>
    <w:pPr>
      <w:spacing w:line="241" w:lineRule="atLeast"/>
    </w:pPr>
    <w:rPr>
      <w:rFonts w:ascii="Sitka Display" w:hAnsi="Sitka Display" w:cstheme="minorBidi"/>
      <w:color w:val="auto"/>
    </w:rPr>
  </w:style>
  <w:style w:type="character" w:customStyle="1" w:styleId="A70">
    <w:name w:val="A7"/>
    <w:uiPriority w:val="99"/>
    <w:rsid w:val="006D76F6"/>
    <w:rPr>
      <w:rFonts w:cs="Sitka Display"/>
      <w:color w:val="000000"/>
      <w:sz w:val="14"/>
      <w:szCs w:val="14"/>
    </w:rPr>
  </w:style>
  <w:style w:type="character" w:customStyle="1" w:styleId="A12">
    <w:name w:val="A12"/>
    <w:uiPriority w:val="99"/>
    <w:rsid w:val="002A41EC"/>
    <w:rPr>
      <w:rFonts w:cs="Sitka Display"/>
      <w:color w:val="000000"/>
      <w:u w:val="single"/>
    </w:rPr>
  </w:style>
  <w:style w:type="character" w:customStyle="1" w:styleId="A10">
    <w:name w:val="A1"/>
    <w:uiPriority w:val="99"/>
    <w:rsid w:val="008C3803"/>
    <w:rPr>
      <w:rFonts w:cs="Sitka Display"/>
      <w:b/>
      <w:bCs/>
      <w:color w:val="000000"/>
      <w:sz w:val="28"/>
      <w:szCs w:val="28"/>
    </w:rPr>
  </w:style>
  <w:style w:type="character" w:styleId="af">
    <w:name w:val="Hyperlink"/>
    <w:basedOn w:val="a0"/>
    <w:uiPriority w:val="99"/>
    <w:unhideWhenUsed/>
    <w:rsid w:val="005F0708"/>
    <w:rPr>
      <w:color w:val="0000FF"/>
      <w:u w:val="single"/>
    </w:rPr>
  </w:style>
  <w:style w:type="paragraph" w:styleId="2">
    <w:name w:val="Body Text Indent 2"/>
    <w:basedOn w:val="a"/>
    <w:link w:val="20"/>
    <w:uiPriority w:val="99"/>
    <w:semiHidden/>
    <w:rsid w:val="005F0708"/>
    <w:pPr>
      <w:spacing w:after="0" w:line="360" w:lineRule="auto"/>
      <w:ind w:left="360"/>
      <w:jc w:val="center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Основний текст з відступом 2 Знак"/>
    <w:basedOn w:val="a0"/>
    <w:link w:val="2"/>
    <w:uiPriority w:val="99"/>
    <w:semiHidden/>
    <w:rsid w:val="005F070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rvts23">
    <w:name w:val="rvts23"/>
    <w:basedOn w:val="a0"/>
    <w:rsid w:val="005F0708"/>
  </w:style>
  <w:style w:type="character" w:customStyle="1" w:styleId="st1">
    <w:name w:val="st1"/>
    <w:basedOn w:val="a0"/>
    <w:rsid w:val="005F0708"/>
  </w:style>
  <w:style w:type="table" w:styleId="-5">
    <w:name w:val="Grid Table 5 Dark"/>
    <w:basedOn w:val="a1"/>
    <w:uiPriority w:val="50"/>
    <w:rsid w:val="00D1326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-53">
    <w:name w:val="Grid Table 5 Dark Accent 3"/>
    <w:basedOn w:val="a1"/>
    <w:uiPriority w:val="50"/>
    <w:rsid w:val="00D1326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af0">
    <w:name w:val="Unresolved Mention"/>
    <w:basedOn w:val="a0"/>
    <w:uiPriority w:val="99"/>
    <w:semiHidden/>
    <w:unhideWhenUsed/>
    <w:rsid w:val="00B33079"/>
    <w:rPr>
      <w:color w:val="605E5C"/>
      <w:shd w:val="clear" w:color="auto" w:fill="E1DFDD"/>
    </w:rPr>
  </w:style>
  <w:style w:type="table" w:styleId="-43">
    <w:name w:val="Grid Table 4 Accent 3"/>
    <w:basedOn w:val="a1"/>
    <w:uiPriority w:val="49"/>
    <w:rsid w:val="00DC1CFA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-6">
    <w:name w:val="Grid Table 6 Colorful"/>
    <w:basedOn w:val="a1"/>
    <w:uiPriority w:val="51"/>
    <w:rsid w:val="00564FB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2">
    <w:name w:val="Grid Table 2"/>
    <w:basedOn w:val="a1"/>
    <w:uiPriority w:val="47"/>
    <w:rsid w:val="0010691A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af1">
    <w:name w:val="FollowedHyperlink"/>
    <w:basedOn w:val="a0"/>
    <w:uiPriority w:val="99"/>
    <w:semiHidden/>
    <w:unhideWhenUsed/>
    <w:rsid w:val="00A61642"/>
    <w:rPr>
      <w:color w:val="954F72" w:themeColor="followedHyperlink"/>
      <w:u w:val="single"/>
    </w:rPr>
  </w:style>
  <w:style w:type="table" w:styleId="12">
    <w:name w:val="Plain Table 1"/>
    <w:basedOn w:val="a1"/>
    <w:uiPriority w:val="41"/>
    <w:rsid w:val="006D520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99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36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08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8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1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84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94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3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03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0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5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61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6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0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73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6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82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5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1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96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7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76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1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4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3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6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7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8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95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8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1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0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8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2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7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06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3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2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6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7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4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1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5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2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2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88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1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76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36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90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5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0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1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7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2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2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96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8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2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8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1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12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50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0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64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1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4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26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0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6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74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7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8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0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8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75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27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7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6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82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7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7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2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9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95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7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8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2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31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8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0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09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8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9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7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5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3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95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5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2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15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1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36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8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77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66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9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80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9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8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1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2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7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1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2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95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4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6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2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59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1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8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3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30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4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6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24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8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84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22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74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44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8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3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9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6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93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3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8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6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0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6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3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8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9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89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0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2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92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0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7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1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8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9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64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9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7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86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9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0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06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6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24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33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85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33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4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83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44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9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17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27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0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20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9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1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42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7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1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9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15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76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8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1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09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68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2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7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7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6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6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8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7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5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8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3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15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9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7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6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97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6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8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77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12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1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35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4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02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8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6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81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2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hart" Target="charts/chart1.xml"/><Relationship Id="rId21" Type="http://schemas.openxmlformats.org/officeDocument/2006/relationships/diagramQuickStyle" Target="diagrams/quickStyle1.xml"/><Relationship Id="rId34" Type="http://schemas.openxmlformats.org/officeDocument/2006/relationships/image" Target="media/image18.jpeg"/><Relationship Id="rId42" Type="http://schemas.openxmlformats.org/officeDocument/2006/relationships/diagramColors" Target="diagrams/colors2.xml"/><Relationship Id="rId47" Type="http://schemas.openxmlformats.org/officeDocument/2006/relationships/hyperlink" Target="http://www.dy.nayka.com.ua/?op=1&amp;z=133" TargetMode="External"/><Relationship Id="rId50" Type="http://schemas.openxmlformats.org/officeDocument/2006/relationships/hyperlink" Target="https://zakon.rada.gov.ua/laws/show/539/97-%D0%B2%D1%80" TargetMode="External"/><Relationship Id="rId55" Type="http://schemas.openxmlformats.org/officeDocument/2006/relationships/hyperlink" Target="https://zakon.rada.gov.ua/laws/show/97-2017" TargetMode="External"/><Relationship Id="rId63" Type="http://schemas.openxmlformats.org/officeDocument/2006/relationships/hyperlink" Target="http://www.municipal.gov.ua/data/loads/rezoluzia_2.11.doc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9" Type="http://schemas.openxmlformats.org/officeDocument/2006/relationships/image" Target="media/image14.png"/><Relationship Id="rId11" Type="http://schemas.openxmlformats.org/officeDocument/2006/relationships/image" Target="media/image4.jpeg"/><Relationship Id="rId24" Type="http://schemas.openxmlformats.org/officeDocument/2006/relationships/image" Target="media/image12.jpeg"/><Relationship Id="rId32" Type="http://schemas.openxmlformats.org/officeDocument/2006/relationships/chart" Target="charts/chart4.xml"/><Relationship Id="rId37" Type="http://schemas.openxmlformats.org/officeDocument/2006/relationships/image" Target="media/image21.png"/><Relationship Id="rId40" Type="http://schemas.openxmlformats.org/officeDocument/2006/relationships/diagramLayout" Target="diagrams/layout2.xml"/><Relationship Id="rId45" Type="http://schemas.openxmlformats.org/officeDocument/2006/relationships/image" Target="media/image24.jpeg"/><Relationship Id="rId53" Type="http://schemas.openxmlformats.org/officeDocument/2006/relationships/hyperlink" Target="https://www.ipbr.org/documents/%20pro.budjet_acc.btg.pdf" TargetMode="External"/><Relationship Id="rId58" Type="http://schemas.openxmlformats.org/officeDocument/2006/relationships/hyperlink" Target="https://decentralization.gov.ua/news/15794" TargetMode="External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hyperlink" Target="https://zakon.rada.gov.ua/laws/show/213-2015-%D1%80" TargetMode="External"/><Relationship Id="rId19" Type="http://schemas.openxmlformats.org/officeDocument/2006/relationships/diagramData" Target="diagrams/data1.xml"/><Relationship Id="rId14" Type="http://schemas.openxmlformats.org/officeDocument/2006/relationships/image" Target="media/image7.jpeg"/><Relationship Id="rId22" Type="http://schemas.openxmlformats.org/officeDocument/2006/relationships/diagramColors" Target="diagrams/colors1.xml"/><Relationship Id="rId27" Type="http://schemas.openxmlformats.org/officeDocument/2006/relationships/chart" Target="charts/chart2.xml"/><Relationship Id="rId30" Type="http://schemas.openxmlformats.org/officeDocument/2006/relationships/image" Target="media/image15.jpeg"/><Relationship Id="rId35" Type="http://schemas.openxmlformats.org/officeDocument/2006/relationships/image" Target="media/image19.jpeg"/><Relationship Id="rId43" Type="http://schemas.microsoft.com/office/2007/relationships/diagramDrawing" Target="diagrams/drawing2.xml"/><Relationship Id="rId48" Type="http://schemas.openxmlformats.org/officeDocument/2006/relationships/hyperlink" Target="https://decentralization.gov.ua/news/15748" TargetMode="External"/><Relationship Id="rId56" Type="http://schemas.openxmlformats.org/officeDocument/2006/relationships/hyperlink" Target="http://int-konf.org/konf052015/1063-mdyana-m-osoblivost-provedennya-byudzhetnoyi-decentralzacyi-v-ukrayin.html" TargetMode="External"/><Relationship Id="rId64" Type="http://schemas.openxmlformats.org/officeDocument/2006/relationships/header" Target="header1.xml"/><Relationship Id="rId8" Type="http://schemas.openxmlformats.org/officeDocument/2006/relationships/image" Target="media/image1.jpeg"/><Relationship Id="rId51" Type="http://schemas.openxmlformats.org/officeDocument/2006/relationships/hyperlink" Target="https://decentralization.gov.ua/uploads/%20library/file/635/PLEDDG_Budget_Transparency_Rating.pdf" TargetMode="External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3.jpeg"/><Relationship Id="rId33" Type="http://schemas.openxmlformats.org/officeDocument/2006/relationships/image" Target="media/image17.jpeg"/><Relationship Id="rId38" Type="http://schemas.openxmlformats.org/officeDocument/2006/relationships/image" Target="media/image22.jpeg"/><Relationship Id="rId46" Type="http://schemas.openxmlformats.org/officeDocument/2006/relationships/image" Target="media/image25.jpeg"/><Relationship Id="rId59" Type="http://schemas.openxmlformats.org/officeDocument/2006/relationships/hyperlink" Target="https://tlb.in.ua/about_project" TargetMode="External"/><Relationship Id="rId20" Type="http://schemas.openxmlformats.org/officeDocument/2006/relationships/diagramLayout" Target="diagrams/layout1.xml"/><Relationship Id="rId41" Type="http://schemas.openxmlformats.org/officeDocument/2006/relationships/diagramQuickStyle" Target="diagrams/quickStyle2.xml"/><Relationship Id="rId54" Type="http://schemas.openxmlformats.org/officeDocument/2006/relationships/hyperlink" Target="https://ndipzir.org.ua/wp-content/uploads/2018/04/Kobylnik.pdf" TargetMode="External"/><Relationship Id="rId62" Type="http://schemas.openxmlformats.org/officeDocument/2006/relationships/hyperlink" Target="http://www.ier.com.ua/ua/publications/books/?pid=522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microsoft.com/office/2007/relationships/diagramDrawing" Target="diagrams/drawing1.xml"/><Relationship Id="rId28" Type="http://schemas.openxmlformats.org/officeDocument/2006/relationships/chart" Target="charts/chart3.xml"/><Relationship Id="rId36" Type="http://schemas.openxmlformats.org/officeDocument/2006/relationships/image" Target="media/image20.jpeg"/><Relationship Id="rId49" Type="http://schemas.openxmlformats.org/officeDocument/2006/relationships/hyperlink" Target="https://science.lpnu.ua/sites/default/files/journal-paper/2019/nov/19900/%20dmitrenko.%20pdf" TargetMode="External"/><Relationship Id="rId57" Type="http://schemas.openxmlformats.org/officeDocument/2006/relationships/hyperlink" Target="http://www.ier.com.ua/files/Projects/Projects_2003/2003_01/Project%20output/2003_01_ukr_2.pdf" TargetMode="External"/><Relationship Id="rId10" Type="http://schemas.openxmlformats.org/officeDocument/2006/relationships/image" Target="media/image3.jpeg"/><Relationship Id="rId31" Type="http://schemas.openxmlformats.org/officeDocument/2006/relationships/image" Target="media/image16.jpeg"/><Relationship Id="rId44" Type="http://schemas.openxmlformats.org/officeDocument/2006/relationships/image" Target="media/image23.jpeg"/><Relationship Id="rId52" Type="http://schemas.openxmlformats.org/officeDocument/2006/relationships/hyperlink" Target="http://probudget.org.ua/db_pic/images/files/file_1574179990" TargetMode="External"/><Relationship Id="rId60" Type="http://schemas.openxmlformats.org/officeDocument/2006/relationships/hyperlink" Target="https://decentralization.gov.ua/news/14654" TargetMode="External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39" Type="http://schemas.openxmlformats.org/officeDocument/2006/relationships/diagramData" Target="diagrams/data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Частка місцевих бюджетів у доходах зведеного бюджету (без трансфертів), %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Аркуш1!$A$2:$A$7</c:f>
              <c:strCache>
                <c:ptCount val="6"/>
                <c:pt idx="0">
                  <c:v>2017 р.</c:v>
                </c:pt>
                <c:pt idx="1">
                  <c:v>2018 р.</c:v>
                </c:pt>
                <c:pt idx="2">
                  <c:v>2019 р.</c:v>
                </c:pt>
                <c:pt idx="3">
                  <c:v>2020 р.</c:v>
                </c:pt>
                <c:pt idx="4">
                  <c:v>2021 р.</c:v>
                </c:pt>
                <c:pt idx="5">
                  <c:v>9 міс. 2022 р.</c:v>
                </c:pt>
              </c:strCache>
            </c:strRef>
          </c:cat>
          <c:val>
            <c:numRef>
              <c:f>Аркуш1!$B$2:$B$7</c:f>
              <c:numCache>
                <c:formatCode>General</c:formatCode>
                <c:ptCount val="6"/>
                <c:pt idx="0">
                  <c:v>22.6</c:v>
                </c:pt>
                <c:pt idx="1">
                  <c:v>22.3</c:v>
                </c:pt>
                <c:pt idx="2">
                  <c:v>23.3</c:v>
                </c:pt>
                <c:pt idx="3">
                  <c:v>22.6</c:v>
                </c:pt>
                <c:pt idx="4">
                  <c:v>22.8</c:v>
                </c:pt>
                <c:pt idx="5">
                  <c:v>24.4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891-49C9-982B-555259DBF4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599622847"/>
        <c:axId val="661789599"/>
        <c:axId val="0"/>
      </c:bar3DChart>
      <c:catAx>
        <c:axId val="59962284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661789599"/>
        <c:crosses val="autoZero"/>
        <c:auto val="1"/>
        <c:lblAlgn val="ctr"/>
        <c:lblOffset val="100"/>
        <c:noMultiLvlLbl val="0"/>
      </c:catAx>
      <c:valAx>
        <c:axId val="66178959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59962284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33815072632829107"/>
          <c:y val="0.17976859756804969"/>
          <c:w val="0.39025769121854936"/>
          <c:h val="0.63013527365241595"/>
        </c:manualLayout>
      </c:layout>
      <c:doughnut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Продаж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8E17-4415-9649-305C609F8AE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8E17-4415-9649-305C609F8AE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8E17-4415-9649-305C609F8AE5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8E17-4415-9649-305C609F8AE5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9-8E17-4415-9649-305C609F8AE5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B-8E17-4415-9649-305C609F8AE5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D-8E17-4415-9649-305C609F8AE5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F-8E17-4415-9649-305C609F8AE5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11-8E17-4415-9649-305C609F8AE5}"/>
              </c:ext>
            </c:extLst>
          </c:dPt>
          <c:dLbls>
            <c:dLbl>
              <c:idx val="0"/>
              <c:layout>
                <c:manualLayout>
                  <c:x val="0.15382794935510599"/>
                  <c:y val="3.5714285714285712E-2"/>
                </c:manualLayout>
              </c:layout>
              <c:tx>
                <c:rich>
                  <a:bodyPr/>
                  <a:lstStyle/>
                  <a:p>
                    <a:fld id="{C5B97A74-A4FC-4F64-940A-B8B70BB5D42F}" type="CATEGORYNAME">
                      <a:rPr lang="uk-UA"/>
                      <a:pPr/>
                      <a:t>[ІМ’Я КАТЕГОРІЇ]</a:t>
                    </a:fld>
                    <a:r>
                      <a:rPr lang="uk-UA" baseline="0"/>
                      <a:t> </a:t>
                    </a:r>
                    <a:fld id="{8ED0FC50-438A-4AC1-A85E-BCF8A0B69464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443616140101762"/>
                      <c:h val="0.1944444444444444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8E17-4415-9649-305C609F8AE5}"/>
                </c:ext>
              </c:extLst>
            </c:dLbl>
            <c:dLbl>
              <c:idx val="1"/>
              <c:layout>
                <c:manualLayout>
                  <c:x val="-0.14121301262462965"/>
                  <c:y val="0.179108912634523"/>
                </c:manualLayout>
              </c:layout>
              <c:tx>
                <c:rich>
                  <a:bodyPr/>
                  <a:lstStyle/>
                  <a:p>
                    <a:fld id="{4E23F9C6-8C17-4CC2-A7C4-9C04D9F5220C}" type="CATEGORYNAME">
                      <a:rPr lang="uk-UA"/>
                      <a:pPr/>
                      <a:t>[ІМ’Я КАТЕГОРІЇ]</a:t>
                    </a:fld>
                    <a:r>
                      <a:rPr lang="uk-UA"/>
                      <a:t> </a:t>
                    </a:r>
                    <a:fld id="{C98448EA-E4E3-4E25-9EDC-28D446EEA825}" type="VALUE">
                      <a:rPr lang="uk-UA"/>
                      <a:pPr/>
                      <a:t>[ЗНАЧЕННЯ]</a:t>
                    </a:fld>
                    <a:r>
                      <a:rPr lang="uk-UA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6741214057507987"/>
                      <c:h val="0.1646825396825396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8E17-4415-9649-305C609F8AE5}"/>
                </c:ext>
              </c:extLst>
            </c:dLbl>
            <c:dLbl>
              <c:idx val="2"/>
              <c:layout>
                <c:manualLayout>
                  <c:x val="-0.18861999737955462"/>
                  <c:y val="8.8762637119657956E-2"/>
                </c:manualLayout>
              </c:layout>
              <c:tx>
                <c:rich>
                  <a:bodyPr/>
                  <a:lstStyle/>
                  <a:p>
                    <a:fld id="{BF775172-DB34-445E-9B7A-1686EF83B25E}" type="CATEGORYNAME">
                      <a:rPr lang="uk-UA"/>
                      <a:pPr/>
                      <a:t>[ІМ’Я КАТЕГОРІЇ]</a:t>
                    </a:fld>
                    <a:r>
                      <a:rPr lang="uk-UA" baseline="0"/>
                      <a:t> </a:t>
                    </a:r>
                    <a:fld id="{A98F81B2-1F71-4096-AB52-D71BA90CDEF5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0265916035857837"/>
                      <c:h val="0.1031745519324061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8E17-4415-9649-305C609F8AE5}"/>
                </c:ext>
              </c:extLst>
            </c:dLbl>
            <c:dLbl>
              <c:idx val="3"/>
              <c:layout>
                <c:manualLayout>
                  <c:x val="-0.21792807300053677"/>
                  <c:y val="6.8916404950161256E-2"/>
                </c:manualLayout>
              </c:layout>
              <c:tx>
                <c:rich>
                  <a:bodyPr/>
                  <a:lstStyle/>
                  <a:p>
                    <a:fld id="{169BB8E2-151C-448E-8D8C-AA086AB7B383}" type="CATEGORYNAME">
                      <a:rPr lang="uk-UA"/>
                      <a:pPr/>
                      <a:t>[ІМ’Я КАТЕГОРІЇ]</a:t>
                    </a:fld>
                    <a:r>
                      <a:rPr lang="uk-UA" baseline="0"/>
                      <a:t> </a:t>
                    </a:r>
                    <a:fld id="{EAD59F04-E3C8-4239-B97F-CEBBD16C3C2C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522275899087492"/>
                      <c:h val="0.1031745519324061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8E17-4415-9649-305C609F8AE5}"/>
                </c:ext>
              </c:extLst>
            </c:dLbl>
            <c:dLbl>
              <c:idx val="4"/>
              <c:layout>
                <c:manualLayout>
                  <c:x val="-0.25844302020386989"/>
                  <c:y val="2.7776836819882668E-2"/>
                </c:manualLayout>
              </c:layout>
              <c:tx>
                <c:rich>
                  <a:bodyPr/>
                  <a:lstStyle/>
                  <a:p>
                    <a:fld id="{27DF41E5-09FA-4138-8DD7-4F04EA5349AE}" type="CATEGORYNAME">
                      <a:rPr lang="uk-UA"/>
                      <a:pPr/>
                      <a:t>[ІМ’Я КАТЕГОРІЇ]</a:t>
                    </a:fld>
                    <a:r>
                      <a:rPr lang="uk-UA"/>
                      <a:t> </a:t>
                    </a:r>
                    <a:fld id="{961DF2CA-D2B7-4F06-B581-3BF03390A793}" type="VALUE">
                      <a:rPr lang="uk-UA"/>
                      <a:pPr/>
                      <a:t>[ЗНАЧЕННЯ]</a:t>
                    </a:fld>
                    <a:r>
                      <a:rPr lang="uk-UA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6614262752039717"/>
                      <c:h val="0.1185489228034138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8E17-4415-9649-305C609F8AE5}"/>
                </c:ext>
              </c:extLst>
            </c:dLbl>
            <c:dLbl>
              <c:idx val="5"/>
              <c:layout>
                <c:manualLayout>
                  <c:x val="-0.26567791816720582"/>
                  <c:y val="-5.0052073010324508E-2"/>
                </c:manualLayout>
              </c:layout>
              <c:tx>
                <c:rich>
                  <a:bodyPr/>
                  <a:lstStyle/>
                  <a:p>
                    <a:fld id="{A937F1AC-F626-4355-8AE5-7D9F7B188F5A}" type="CATEGORYNAME">
                      <a:rPr lang="uk-UA"/>
                      <a:pPr/>
                      <a:t>[ІМ’Я КАТЕГОРІЇ]</a:t>
                    </a:fld>
                    <a:r>
                      <a:rPr lang="uk-UA"/>
                      <a:t> </a:t>
                    </a:r>
                    <a:fld id="{065E4657-217F-462A-A1F1-56B294537A42}" type="VALUE">
                      <a:rPr lang="uk-UA"/>
                      <a:pPr/>
                      <a:t>[ЗНАЧЕННЯ]</a:t>
                    </a:fld>
                    <a:r>
                      <a:rPr lang="uk-UA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1809102931900951"/>
                      <c:h val="0.1192694162657585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8E17-4415-9649-305C609F8AE5}"/>
                </c:ext>
              </c:extLst>
            </c:dLbl>
            <c:dLbl>
              <c:idx val="6"/>
              <c:layout>
                <c:manualLayout>
                  <c:x val="-0.25505747828033126"/>
                  <c:y val="-0.14078043448230299"/>
                </c:manualLayout>
              </c:layout>
              <c:tx>
                <c:rich>
                  <a:bodyPr/>
                  <a:lstStyle/>
                  <a:p>
                    <a:fld id="{A37AFE07-A800-4F7F-BB46-2320A6025593}" type="CATEGORYNAME">
                      <a:rPr lang="uk-UA"/>
                      <a:pPr/>
                      <a:t>[ІМ’Я КАТЕГОРІЇ]</a:t>
                    </a:fld>
                    <a:r>
                      <a:rPr lang="uk-UA" baseline="0"/>
                      <a:t> </a:t>
                    </a:r>
                    <a:fld id="{C4157D7B-2F28-4EC1-8154-CA1087C7F1B7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1765895542126998"/>
                      <c:h val="9.6906490807642173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D-8E17-4415-9649-305C609F8AE5}"/>
                </c:ext>
              </c:extLst>
            </c:dLbl>
            <c:dLbl>
              <c:idx val="7"/>
              <c:layout>
                <c:manualLayout>
                  <c:x val="-4.4284603959388796E-2"/>
                  <c:y val="-0.18391874928677393"/>
                </c:manualLayout>
              </c:layout>
              <c:tx>
                <c:rich>
                  <a:bodyPr/>
                  <a:lstStyle/>
                  <a:p>
                    <a:fld id="{7EDB4331-D8B2-4329-B2E8-458AFC1A01E7}" type="CATEGORYNAME">
                      <a:rPr lang="uk-UA"/>
                      <a:pPr/>
                      <a:t>[ІМ’Я КАТЕГОРІЇ]</a:t>
                    </a:fld>
                    <a:r>
                      <a:rPr lang="uk-UA"/>
                      <a:t> </a:t>
                    </a:r>
                    <a:fld id="{46576190-B32F-4751-966D-811A23DA3392}" type="VALUE">
                      <a:rPr lang="uk-UA"/>
                      <a:pPr/>
                      <a:t>[ЗНАЧЕННЯ]</a:t>
                    </a:fld>
                    <a:r>
                      <a:rPr lang="uk-UA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3045690451484262"/>
                      <c:h val="0.1136786849012294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F-8E17-4415-9649-305C609F8AE5}"/>
                </c:ext>
              </c:extLst>
            </c:dLbl>
            <c:dLbl>
              <c:idx val="8"/>
              <c:layout>
                <c:manualLayout>
                  <c:x val="0.17821221184561226"/>
                  <c:y val="-0.11422548154020794"/>
                </c:manualLayout>
              </c:layout>
              <c:tx>
                <c:rich>
                  <a:bodyPr/>
                  <a:lstStyle/>
                  <a:p>
                    <a:fld id="{A38DF4E3-C384-4A20-B16F-AF763DFD7B5C}" type="CATEGORYNAME">
                      <a:rPr lang="uk-UA"/>
                      <a:pPr/>
                      <a:t>[ІМ’Я КАТЕГОРІЇ]</a:t>
                    </a:fld>
                    <a:r>
                      <a:rPr lang="uk-UA" baseline="0"/>
                      <a:t> </a:t>
                    </a:r>
                    <a:fld id="{964A1E4A-1003-409E-B834-1D8161874AEB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%</a:t>
                    </a:r>
                  </a:p>
                </c:rich>
              </c:tx>
              <c:showLegendKey val="0"/>
              <c:showVal val="1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2218192028322041"/>
                      <c:h val="0.1354691075514874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1-8E17-4415-9649-305C609F8AE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1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Аркуш1!$A$2:$A$10</c:f>
              <c:strCache>
                <c:ptCount val="9"/>
                <c:pt idx="0">
                  <c:v>Податок та збір на доходи фізичних осіб</c:v>
                </c:pt>
                <c:pt idx="1">
                  <c:v>Субвенції з державного бюджету місцевим бюджетам</c:v>
                </c:pt>
                <c:pt idx="2">
                  <c:v>Єдиний податок</c:v>
                </c:pt>
                <c:pt idx="3">
                  <c:v>Податок на майно</c:v>
                </c:pt>
                <c:pt idx="4">
                  <c:v>Дотації з державного бюджету місцевим бюджетам</c:v>
                </c:pt>
                <c:pt idx="5">
                  <c:v>Податок на прибуток підприємств</c:v>
                </c:pt>
                <c:pt idx="6">
                  <c:v>Роздрібний акциз</c:v>
                </c:pt>
                <c:pt idx="7">
                  <c:v>Рента за загальнодержавні надра</c:v>
                </c:pt>
                <c:pt idx="8">
                  <c:v>Інші надходження</c:v>
                </c:pt>
              </c:strCache>
            </c:strRef>
          </c:cat>
          <c:val>
            <c:numRef>
              <c:f>Аркуш1!$B$2:$B$10</c:f>
              <c:numCache>
                <c:formatCode>General</c:formatCode>
                <c:ptCount val="9"/>
                <c:pt idx="0">
                  <c:v>47</c:v>
                </c:pt>
                <c:pt idx="1">
                  <c:v>21.3</c:v>
                </c:pt>
                <c:pt idx="2">
                  <c:v>8.4</c:v>
                </c:pt>
                <c:pt idx="3">
                  <c:v>6.5</c:v>
                </c:pt>
                <c:pt idx="4">
                  <c:v>4.3</c:v>
                </c:pt>
                <c:pt idx="5">
                  <c:v>2.6</c:v>
                </c:pt>
                <c:pt idx="6">
                  <c:v>1.8</c:v>
                </c:pt>
                <c:pt idx="7">
                  <c:v>1.5</c:v>
                </c:pt>
                <c:pt idx="8">
                  <c:v>0.3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2-8E17-4415-9649-305C609F8AE5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  <c:holeSize val="75"/>
      </c:doughnutChart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0"/>
                  <c:y val="-6.34920634920636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E40-49D3-AEB9-C122E4E75E8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Аркуш1!$A$2:$A$10</c:f>
              <c:strCache>
                <c:ptCount val="9"/>
                <c:pt idx="0">
                  <c:v>Освіта</c:v>
                </c:pt>
                <c:pt idx="1">
                  <c:v>Загальнодержавні функції</c:v>
                </c:pt>
                <c:pt idx="2">
                  <c:v>Економічна діяльність</c:v>
                </c:pt>
                <c:pt idx="3">
                  <c:v>ЖКГ</c:v>
                </c:pt>
                <c:pt idx="4">
                  <c:v>Соціальне забезпечення</c:v>
                </c:pt>
                <c:pt idx="5">
                  <c:v>Охорона здоров'я</c:v>
                </c:pt>
                <c:pt idx="6">
                  <c:v>Духовний та фізичний розвиток</c:v>
                </c:pt>
                <c:pt idx="7">
                  <c:v>Порядок, безпека та суди</c:v>
                </c:pt>
                <c:pt idx="8">
                  <c:v>Охорона природи</c:v>
                </c:pt>
              </c:strCache>
            </c:strRef>
          </c:cat>
          <c:val>
            <c:numRef>
              <c:f>Аркуш1!$B$2:$B$10</c:f>
              <c:numCache>
                <c:formatCode>General</c:formatCode>
                <c:ptCount val="9"/>
                <c:pt idx="0">
                  <c:v>159.4</c:v>
                </c:pt>
                <c:pt idx="1">
                  <c:v>43.5</c:v>
                </c:pt>
                <c:pt idx="2">
                  <c:v>30.2</c:v>
                </c:pt>
                <c:pt idx="3">
                  <c:v>23.3</c:v>
                </c:pt>
                <c:pt idx="4">
                  <c:v>18.600000000000001</c:v>
                </c:pt>
                <c:pt idx="5">
                  <c:v>17</c:v>
                </c:pt>
                <c:pt idx="6">
                  <c:v>15.3</c:v>
                </c:pt>
                <c:pt idx="7">
                  <c:v>4.9000000000000004</c:v>
                </c:pt>
                <c:pt idx="8">
                  <c:v>0.2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E40-49D3-AEB9-C122E4E75E8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818226015"/>
        <c:axId val="827664047"/>
        <c:axId val="0"/>
      </c:bar3DChart>
      <c:catAx>
        <c:axId val="818226015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827664047"/>
        <c:crosses val="autoZero"/>
        <c:auto val="1"/>
        <c:lblAlgn val="ctr"/>
        <c:lblOffset val="100"/>
        <c:noMultiLvlLbl val="0"/>
      </c:catAx>
      <c:valAx>
        <c:axId val="8276640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uk-UA"/>
          </a:p>
        </c:txPr>
        <c:crossAx val="81822601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Лист1!$A$2:$A$9</c:f>
              <c:strCache>
                <c:ptCount val="8"/>
                <c:pt idx="0">
                  <c:v>Угорщина</c:v>
                </c:pt>
                <c:pt idx="1">
                  <c:v>Молдова</c:v>
                </c:pt>
                <c:pt idx="2">
                  <c:v>Чеська Республіка</c:v>
                </c:pt>
                <c:pt idx="3">
                  <c:v>Словаччина</c:v>
                </c:pt>
                <c:pt idx="4">
                  <c:v>Польща</c:v>
                </c:pt>
                <c:pt idx="5">
                  <c:v>Україна</c:v>
                </c:pt>
                <c:pt idx="6">
                  <c:v>Румунія</c:v>
                </c:pt>
                <c:pt idx="7">
                  <c:v>Болгарія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45</c:v>
                </c:pt>
                <c:pt idx="1">
                  <c:v>57</c:v>
                </c:pt>
                <c:pt idx="2">
                  <c:v>59</c:v>
                </c:pt>
                <c:pt idx="3">
                  <c:v>60</c:v>
                </c:pt>
                <c:pt idx="4">
                  <c:v>60</c:v>
                </c:pt>
                <c:pt idx="5">
                  <c:v>63</c:v>
                </c:pt>
                <c:pt idx="6">
                  <c:v>64</c:v>
                </c:pt>
                <c:pt idx="7">
                  <c:v>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B7D-4BC4-BFB0-40A341091B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7485312"/>
        <c:axId val="47486848"/>
        <c:axId val="0"/>
      </c:bar3DChart>
      <c:catAx>
        <c:axId val="47485312"/>
        <c:scaling>
          <c:orientation val="minMax"/>
        </c:scaling>
        <c:delete val="0"/>
        <c:axPos val="l"/>
        <c:numFmt formatCode="General" sourceLinked="0"/>
        <c:majorTickMark val="none"/>
        <c:minorTickMark val="none"/>
        <c:tickLblPos val="nextTo"/>
        <c:txPr>
          <a:bodyPr/>
          <a:lstStyle/>
          <a:p>
            <a:pPr>
              <a:defRPr sz="1400" baseline="0"/>
            </a:pPr>
            <a:endParaRPr lang="uk-UA"/>
          </a:p>
        </c:txPr>
        <c:crossAx val="47486848"/>
        <c:crosses val="autoZero"/>
        <c:auto val="1"/>
        <c:lblAlgn val="ctr"/>
        <c:lblOffset val="100"/>
        <c:noMultiLvlLbl val="0"/>
      </c:catAx>
      <c:valAx>
        <c:axId val="47486848"/>
        <c:scaling>
          <c:orientation val="minMax"/>
        </c:scaling>
        <c:delete val="0"/>
        <c:axPos val="b"/>
        <c:majorGridlines/>
        <c:numFmt formatCode="General" sourceLinked="1"/>
        <c:majorTickMark val="none"/>
        <c:minorTickMark val="none"/>
        <c:tickLblPos val="nextTo"/>
        <c:crossAx val="47485312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uk-UA"/>
    </a:p>
  </c:txPr>
  <c:externalData r:id="rId2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73A08DD-44EC-41BC-99EF-D26CE24892D2}" type="doc">
      <dgm:prSet loTypeId="urn:microsoft.com/office/officeart/2008/layout/VerticalCurvedList" loCatId="list" qsTypeId="urn:microsoft.com/office/officeart/2005/8/quickstyle/simple5" qsCatId="simple" csTypeId="urn:microsoft.com/office/officeart/2005/8/colors/accent0_1" csCatId="mainScheme" phldr="1"/>
      <dgm:spPr/>
      <dgm:t>
        <a:bodyPr/>
        <a:lstStyle/>
        <a:p>
          <a:endParaRPr lang="LID4096"/>
        </a:p>
      </dgm:t>
    </dgm:pt>
    <dgm:pt modelId="{3213FAC6-C2DC-4266-8985-6481C7B72BB2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єдності бюджетних показників та методики розрахунків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FFD2B87-1694-4FE1-8166-62CC0044C452}" type="parTrans" cxnId="{0022AD15-6647-49A8-86DC-C1812DE2A068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0561B7D-2C29-4896-B25E-7E82E2E4B367}" type="sibTrans" cxnId="{0022AD15-6647-49A8-86DC-C1812DE2A068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9EEAC82-4B56-4439-864F-88C27639761D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наукової та економічної обґрунтованості бюджетних показників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3EBB320-2836-446C-B1DA-38F16630D210}" type="parTrans" cxnId="{4EDBFDFE-1CB9-41A4-9972-1F1B95F39D3D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CE046F1-7FE5-4921-B81C-0D1BA759FB1B}" type="sibTrans" cxnId="{4EDBFDFE-1CB9-41A4-9972-1F1B95F39D3D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4D6AFED-7454-4AA4-9049-55E72692B99A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стабільності показників бюджету та обов’язковості до виконання затверджених бюджетних показників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0684F2C-9AA7-400B-8564-85956928A238}" type="parTrans" cxnId="{2A394A20-954A-404B-8594-CA6F24D31C61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0AACFF6-5B28-48D4-A261-6331598E31F1}" type="sibTrans" cxnId="{2A394A20-954A-404B-8594-CA6F24D31C61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551707F-7B73-48C8-B3E0-002E63E65BE0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оптимальності використання бюджетних ресурсів та рівня їх перерозподілу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FFAA7C6-36E6-45E3-AC68-663BD44BBA8F}" type="parTrans" cxnId="{E5155DA7-6849-421A-A465-BFEA531254B0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041CCD9-E82F-472B-BA45-62E02BA92FB4}" type="sibTrans" cxnId="{E5155DA7-6849-421A-A465-BFEA531254B0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DAE2DAD-7E98-4687-9794-A2693B23663B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взаємозв’язку фінансового плану держави з планами соціально-економічного розвитку територій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D3A09E3-DC5F-4C0E-957C-1FE7849C86C7}" type="parTrans" cxnId="{4D2E32CA-DB82-4253-AFF7-47359F2F3F02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52C2C52-FE1A-4685-B135-C2CB48362AEF}" type="sibTrans" cxnId="{4D2E32CA-DB82-4253-AFF7-47359F2F3F02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8F8DB54-75C5-4889-AC0B-4F8562636914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збалансованості всіх бюджетів бюджетної системи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260D958-C9EE-4181-BE0D-84041D9E54B4}" type="parTrans" cxnId="{BF395550-1449-478F-99D6-407C1E511C07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82A8B6C-7D5C-4367-8EC2-72F6EF4AD734}" type="sibTrans" cxnId="{BF395550-1449-478F-99D6-407C1E511C07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19E383A-14B4-4F05-B9D9-BE7CA457EA34}">
      <dgm:prSet phldrT="[Текст]" custT="1"/>
      <dgm:spPr/>
      <dgm:t>
        <a:bodyPr/>
        <a:lstStyle/>
        <a:p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гласності і прозорості показників бюджету</a:t>
          </a:r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F7CE0D9-4EE8-4BDA-AE17-1A968B50C542}" type="parTrans" cxnId="{CF871F32-8F18-408A-8667-EF9A02ACB391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809935D-8D05-49A0-A755-E84D9A7F4659}" type="sibTrans" cxnId="{CF871F32-8F18-408A-8667-EF9A02ACB391}">
      <dgm:prSet/>
      <dgm:spPr/>
      <dgm:t>
        <a:bodyPr/>
        <a:lstStyle/>
        <a:p>
          <a:endParaRPr lang="LID4096" sz="14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8839044-444B-41B3-A003-54310874E11A}" type="pres">
      <dgm:prSet presAssocID="{D73A08DD-44EC-41BC-99EF-D26CE24892D2}" presName="Name0" presStyleCnt="0">
        <dgm:presLayoutVars>
          <dgm:chMax val="7"/>
          <dgm:chPref val="7"/>
          <dgm:dir/>
        </dgm:presLayoutVars>
      </dgm:prSet>
      <dgm:spPr/>
    </dgm:pt>
    <dgm:pt modelId="{0C50461C-524A-4611-B4B5-76C1549288BB}" type="pres">
      <dgm:prSet presAssocID="{D73A08DD-44EC-41BC-99EF-D26CE24892D2}" presName="Name1" presStyleCnt="0"/>
      <dgm:spPr/>
    </dgm:pt>
    <dgm:pt modelId="{EFCE2B15-34DA-45BB-8D6D-F9FA017AB10C}" type="pres">
      <dgm:prSet presAssocID="{D73A08DD-44EC-41BC-99EF-D26CE24892D2}" presName="cycle" presStyleCnt="0"/>
      <dgm:spPr/>
    </dgm:pt>
    <dgm:pt modelId="{A6646D7E-C0BB-4A5E-8BDE-4BB4ABA8DB0D}" type="pres">
      <dgm:prSet presAssocID="{D73A08DD-44EC-41BC-99EF-D26CE24892D2}" presName="srcNode" presStyleLbl="node1" presStyleIdx="0" presStyleCnt="7"/>
      <dgm:spPr/>
    </dgm:pt>
    <dgm:pt modelId="{D60CCC97-6F5B-4B03-8408-5C3ACB963D92}" type="pres">
      <dgm:prSet presAssocID="{D73A08DD-44EC-41BC-99EF-D26CE24892D2}" presName="conn" presStyleLbl="parChTrans1D2" presStyleIdx="0" presStyleCnt="1"/>
      <dgm:spPr/>
    </dgm:pt>
    <dgm:pt modelId="{607F7C72-6B4F-4194-BA23-A788DE0612D6}" type="pres">
      <dgm:prSet presAssocID="{D73A08DD-44EC-41BC-99EF-D26CE24892D2}" presName="extraNode" presStyleLbl="node1" presStyleIdx="0" presStyleCnt="7"/>
      <dgm:spPr/>
    </dgm:pt>
    <dgm:pt modelId="{21EC1BC8-EB99-4944-90A8-AB54147C3FAC}" type="pres">
      <dgm:prSet presAssocID="{D73A08DD-44EC-41BC-99EF-D26CE24892D2}" presName="dstNode" presStyleLbl="node1" presStyleIdx="0" presStyleCnt="7"/>
      <dgm:spPr/>
    </dgm:pt>
    <dgm:pt modelId="{DC523FF8-BE03-40DD-AF12-18247DEB7D5D}" type="pres">
      <dgm:prSet presAssocID="{3213FAC6-C2DC-4266-8985-6481C7B72BB2}" presName="text_1" presStyleLbl="node1" presStyleIdx="0" presStyleCnt="7">
        <dgm:presLayoutVars>
          <dgm:bulletEnabled val="1"/>
        </dgm:presLayoutVars>
      </dgm:prSet>
      <dgm:spPr/>
    </dgm:pt>
    <dgm:pt modelId="{1A6E950D-C0C0-45E7-82AD-42932384492F}" type="pres">
      <dgm:prSet presAssocID="{3213FAC6-C2DC-4266-8985-6481C7B72BB2}" presName="accent_1" presStyleCnt="0"/>
      <dgm:spPr/>
    </dgm:pt>
    <dgm:pt modelId="{7372E604-0807-4CB3-9878-BC1A69C84D5C}" type="pres">
      <dgm:prSet presAssocID="{3213FAC6-C2DC-4266-8985-6481C7B72BB2}" presName="accentRepeatNode" presStyleLbl="solidFgAcc1" presStyleIdx="0" presStyleCnt="7"/>
      <dgm:spPr>
        <a:prstGeom prst="rightArrow">
          <a:avLst/>
        </a:prstGeom>
      </dgm:spPr>
    </dgm:pt>
    <dgm:pt modelId="{354CCA96-3CB3-48D2-B9DD-50A29FDC9174}" type="pres">
      <dgm:prSet presAssocID="{E9EEAC82-4B56-4439-864F-88C27639761D}" presName="text_2" presStyleLbl="node1" presStyleIdx="1" presStyleCnt="7">
        <dgm:presLayoutVars>
          <dgm:bulletEnabled val="1"/>
        </dgm:presLayoutVars>
      </dgm:prSet>
      <dgm:spPr/>
    </dgm:pt>
    <dgm:pt modelId="{CF56FF29-5AB1-4471-9B11-D4646822CF10}" type="pres">
      <dgm:prSet presAssocID="{E9EEAC82-4B56-4439-864F-88C27639761D}" presName="accent_2" presStyleCnt="0"/>
      <dgm:spPr/>
    </dgm:pt>
    <dgm:pt modelId="{78BD45C7-0361-4526-863E-3F9AE4F679F7}" type="pres">
      <dgm:prSet presAssocID="{E9EEAC82-4B56-4439-864F-88C27639761D}" presName="accentRepeatNode" presStyleLbl="solidFgAcc1" presStyleIdx="1" presStyleCnt="7"/>
      <dgm:spPr>
        <a:prstGeom prst="rightArrow">
          <a:avLst/>
        </a:prstGeom>
      </dgm:spPr>
    </dgm:pt>
    <dgm:pt modelId="{27DDE2E4-E29B-46A1-AEED-24726EA0FEB0}" type="pres">
      <dgm:prSet presAssocID="{A4D6AFED-7454-4AA4-9049-55E72692B99A}" presName="text_3" presStyleLbl="node1" presStyleIdx="2" presStyleCnt="7">
        <dgm:presLayoutVars>
          <dgm:bulletEnabled val="1"/>
        </dgm:presLayoutVars>
      </dgm:prSet>
      <dgm:spPr/>
    </dgm:pt>
    <dgm:pt modelId="{F60484AA-E3EA-4153-B165-642248FF42B4}" type="pres">
      <dgm:prSet presAssocID="{A4D6AFED-7454-4AA4-9049-55E72692B99A}" presName="accent_3" presStyleCnt="0"/>
      <dgm:spPr/>
    </dgm:pt>
    <dgm:pt modelId="{1BF52EEA-F393-4971-AB5D-75902078681D}" type="pres">
      <dgm:prSet presAssocID="{A4D6AFED-7454-4AA4-9049-55E72692B99A}" presName="accentRepeatNode" presStyleLbl="solidFgAcc1" presStyleIdx="2" presStyleCnt="7"/>
      <dgm:spPr>
        <a:prstGeom prst="rightArrow">
          <a:avLst/>
        </a:prstGeom>
      </dgm:spPr>
    </dgm:pt>
    <dgm:pt modelId="{B04A2391-AC02-4A50-9496-49A003A97A6E}" type="pres">
      <dgm:prSet presAssocID="{3551707F-7B73-48C8-B3E0-002E63E65BE0}" presName="text_4" presStyleLbl="node1" presStyleIdx="3" presStyleCnt="7">
        <dgm:presLayoutVars>
          <dgm:bulletEnabled val="1"/>
        </dgm:presLayoutVars>
      </dgm:prSet>
      <dgm:spPr/>
    </dgm:pt>
    <dgm:pt modelId="{03C27E92-4470-46DF-9BF8-E39C465B56C3}" type="pres">
      <dgm:prSet presAssocID="{3551707F-7B73-48C8-B3E0-002E63E65BE0}" presName="accent_4" presStyleCnt="0"/>
      <dgm:spPr/>
    </dgm:pt>
    <dgm:pt modelId="{72250396-FD8E-4510-8FC8-DB2466C8F25A}" type="pres">
      <dgm:prSet presAssocID="{3551707F-7B73-48C8-B3E0-002E63E65BE0}" presName="accentRepeatNode" presStyleLbl="solidFgAcc1" presStyleIdx="3" presStyleCnt="7"/>
      <dgm:spPr>
        <a:prstGeom prst="rightArrow">
          <a:avLst/>
        </a:prstGeom>
      </dgm:spPr>
    </dgm:pt>
    <dgm:pt modelId="{6BB23FF2-6C4D-401F-B014-75B59643D2CC}" type="pres">
      <dgm:prSet presAssocID="{5DAE2DAD-7E98-4687-9794-A2693B23663B}" presName="text_5" presStyleLbl="node1" presStyleIdx="4" presStyleCnt="7">
        <dgm:presLayoutVars>
          <dgm:bulletEnabled val="1"/>
        </dgm:presLayoutVars>
      </dgm:prSet>
      <dgm:spPr/>
    </dgm:pt>
    <dgm:pt modelId="{B8FDE3F5-385A-4528-9EFD-846026EC6DAE}" type="pres">
      <dgm:prSet presAssocID="{5DAE2DAD-7E98-4687-9794-A2693B23663B}" presName="accent_5" presStyleCnt="0"/>
      <dgm:spPr/>
    </dgm:pt>
    <dgm:pt modelId="{07946E9C-7985-4FEB-9A27-DEB0479183C4}" type="pres">
      <dgm:prSet presAssocID="{5DAE2DAD-7E98-4687-9794-A2693B23663B}" presName="accentRepeatNode" presStyleLbl="solidFgAcc1" presStyleIdx="4" presStyleCnt="7"/>
      <dgm:spPr>
        <a:prstGeom prst="rightArrow">
          <a:avLst/>
        </a:prstGeom>
      </dgm:spPr>
    </dgm:pt>
    <dgm:pt modelId="{C1FF2E31-8C79-4E39-9E02-AA17C59BD24F}" type="pres">
      <dgm:prSet presAssocID="{E8F8DB54-75C5-4889-AC0B-4F8562636914}" presName="text_6" presStyleLbl="node1" presStyleIdx="5" presStyleCnt="7">
        <dgm:presLayoutVars>
          <dgm:bulletEnabled val="1"/>
        </dgm:presLayoutVars>
      </dgm:prSet>
      <dgm:spPr/>
    </dgm:pt>
    <dgm:pt modelId="{38A22594-871D-4155-854D-A95531E07704}" type="pres">
      <dgm:prSet presAssocID="{E8F8DB54-75C5-4889-AC0B-4F8562636914}" presName="accent_6" presStyleCnt="0"/>
      <dgm:spPr/>
    </dgm:pt>
    <dgm:pt modelId="{960FA5E6-D6C0-4CDF-9E83-72AC1CBC4459}" type="pres">
      <dgm:prSet presAssocID="{E8F8DB54-75C5-4889-AC0B-4F8562636914}" presName="accentRepeatNode" presStyleLbl="solidFgAcc1" presStyleIdx="5" presStyleCnt="7"/>
      <dgm:spPr>
        <a:prstGeom prst="rightArrow">
          <a:avLst/>
        </a:prstGeom>
      </dgm:spPr>
    </dgm:pt>
    <dgm:pt modelId="{B98851DB-363F-49A0-91CE-46E5BF71E5A3}" type="pres">
      <dgm:prSet presAssocID="{219E383A-14B4-4F05-B9D9-BE7CA457EA34}" presName="text_7" presStyleLbl="node1" presStyleIdx="6" presStyleCnt="7">
        <dgm:presLayoutVars>
          <dgm:bulletEnabled val="1"/>
        </dgm:presLayoutVars>
      </dgm:prSet>
      <dgm:spPr/>
    </dgm:pt>
    <dgm:pt modelId="{AE14A1DD-82CE-4725-83C2-096796367616}" type="pres">
      <dgm:prSet presAssocID="{219E383A-14B4-4F05-B9D9-BE7CA457EA34}" presName="accent_7" presStyleCnt="0"/>
      <dgm:spPr/>
    </dgm:pt>
    <dgm:pt modelId="{E88A0D84-C00E-486E-89F7-4812E7CA8FDA}" type="pres">
      <dgm:prSet presAssocID="{219E383A-14B4-4F05-B9D9-BE7CA457EA34}" presName="accentRepeatNode" presStyleLbl="solidFgAcc1" presStyleIdx="6" presStyleCnt="7"/>
      <dgm:spPr>
        <a:prstGeom prst="rightArrow">
          <a:avLst/>
        </a:prstGeom>
      </dgm:spPr>
    </dgm:pt>
  </dgm:ptLst>
  <dgm:cxnLst>
    <dgm:cxn modelId="{0022AD15-6647-49A8-86DC-C1812DE2A068}" srcId="{D73A08DD-44EC-41BC-99EF-D26CE24892D2}" destId="{3213FAC6-C2DC-4266-8985-6481C7B72BB2}" srcOrd="0" destOrd="0" parTransId="{7FFD2B87-1694-4FE1-8166-62CC0044C452}" sibTransId="{D0561B7D-2C29-4896-B25E-7E82E2E4B367}"/>
    <dgm:cxn modelId="{A4F36B17-8006-40F1-A4E1-BBB41772643D}" type="presOf" srcId="{D73A08DD-44EC-41BC-99EF-D26CE24892D2}" destId="{38839044-444B-41B3-A003-54310874E11A}" srcOrd="0" destOrd="0" presId="urn:microsoft.com/office/officeart/2008/layout/VerticalCurvedList"/>
    <dgm:cxn modelId="{2A394A20-954A-404B-8594-CA6F24D31C61}" srcId="{D73A08DD-44EC-41BC-99EF-D26CE24892D2}" destId="{A4D6AFED-7454-4AA4-9049-55E72692B99A}" srcOrd="2" destOrd="0" parTransId="{90684F2C-9AA7-400B-8564-85956928A238}" sibTransId="{F0AACFF6-5B28-48D4-A261-6331598E31F1}"/>
    <dgm:cxn modelId="{CF871F32-8F18-408A-8667-EF9A02ACB391}" srcId="{D73A08DD-44EC-41BC-99EF-D26CE24892D2}" destId="{219E383A-14B4-4F05-B9D9-BE7CA457EA34}" srcOrd="6" destOrd="0" parTransId="{FF7CE0D9-4EE8-4BDA-AE17-1A968B50C542}" sibTransId="{6809935D-8D05-49A0-A755-E84D9A7F4659}"/>
    <dgm:cxn modelId="{6B2E6C3D-CE00-4C80-86CA-FE15ABBB4FCA}" type="presOf" srcId="{D0561B7D-2C29-4896-B25E-7E82E2E4B367}" destId="{D60CCC97-6F5B-4B03-8408-5C3ACB963D92}" srcOrd="0" destOrd="0" presId="urn:microsoft.com/office/officeart/2008/layout/VerticalCurvedList"/>
    <dgm:cxn modelId="{DB4B075E-B8FC-48CD-A95C-7840116F028C}" type="presOf" srcId="{E8F8DB54-75C5-4889-AC0B-4F8562636914}" destId="{C1FF2E31-8C79-4E39-9E02-AA17C59BD24F}" srcOrd="0" destOrd="0" presId="urn:microsoft.com/office/officeart/2008/layout/VerticalCurvedList"/>
    <dgm:cxn modelId="{D4C92A60-DF88-4938-8C2D-FF5E14090E6C}" type="presOf" srcId="{3551707F-7B73-48C8-B3E0-002E63E65BE0}" destId="{B04A2391-AC02-4A50-9496-49A003A97A6E}" srcOrd="0" destOrd="0" presId="urn:microsoft.com/office/officeart/2008/layout/VerticalCurvedList"/>
    <dgm:cxn modelId="{DF705A47-7D7A-4BAE-A330-EA204E9E7584}" type="presOf" srcId="{3213FAC6-C2DC-4266-8985-6481C7B72BB2}" destId="{DC523FF8-BE03-40DD-AF12-18247DEB7D5D}" srcOrd="0" destOrd="0" presId="urn:microsoft.com/office/officeart/2008/layout/VerticalCurvedList"/>
    <dgm:cxn modelId="{81CCB667-FB48-4750-821E-182A4A224FEE}" type="presOf" srcId="{5DAE2DAD-7E98-4687-9794-A2693B23663B}" destId="{6BB23FF2-6C4D-401F-B014-75B59643D2CC}" srcOrd="0" destOrd="0" presId="urn:microsoft.com/office/officeart/2008/layout/VerticalCurvedList"/>
    <dgm:cxn modelId="{BF395550-1449-478F-99D6-407C1E511C07}" srcId="{D73A08DD-44EC-41BC-99EF-D26CE24892D2}" destId="{E8F8DB54-75C5-4889-AC0B-4F8562636914}" srcOrd="5" destOrd="0" parTransId="{4260D958-C9EE-4181-BE0D-84041D9E54B4}" sibTransId="{282A8B6C-7D5C-4367-8EC2-72F6EF4AD734}"/>
    <dgm:cxn modelId="{E5155DA7-6849-421A-A465-BFEA531254B0}" srcId="{D73A08DD-44EC-41BC-99EF-D26CE24892D2}" destId="{3551707F-7B73-48C8-B3E0-002E63E65BE0}" srcOrd="3" destOrd="0" parTransId="{4FFAA7C6-36E6-45E3-AC68-663BD44BBA8F}" sibTransId="{2041CCD9-E82F-472B-BA45-62E02BA92FB4}"/>
    <dgm:cxn modelId="{4D2E32CA-DB82-4253-AFF7-47359F2F3F02}" srcId="{D73A08DD-44EC-41BC-99EF-D26CE24892D2}" destId="{5DAE2DAD-7E98-4687-9794-A2693B23663B}" srcOrd="4" destOrd="0" parTransId="{9D3A09E3-DC5F-4C0E-957C-1FE7849C86C7}" sibTransId="{352C2C52-FE1A-4685-B135-C2CB48362AEF}"/>
    <dgm:cxn modelId="{F58181EB-8B69-45D4-9755-2BDC200F7723}" type="presOf" srcId="{219E383A-14B4-4F05-B9D9-BE7CA457EA34}" destId="{B98851DB-363F-49A0-91CE-46E5BF71E5A3}" srcOrd="0" destOrd="0" presId="urn:microsoft.com/office/officeart/2008/layout/VerticalCurvedList"/>
    <dgm:cxn modelId="{EB2EF3FC-9DEB-4769-87A6-857B7BB32466}" type="presOf" srcId="{E9EEAC82-4B56-4439-864F-88C27639761D}" destId="{354CCA96-3CB3-48D2-B9DD-50A29FDC9174}" srcOrd="0" destOrd="0" presId="urn:microsoft.com/office/officeart/2008/layout/VerticalCurvedList"/>
    <dgm:cxn modelId="{4EDBFDFE-1CB9-41A4-9972-1F1B95F39D3D}" srcId="{D73A08DD-44EC-41BC-99EF-D26CE24892D2}" destId="{E9EEAC82-4B56-4439-864F-88C27639761D}" srcOrd="1" destOrd="0" parTransId="{D3EBB320-2836-446C-B1DA-38F16630D210}" sibTransId="{BCE046F1-7FE5-4921-B81C-0D1BA759FB1B}"/>
    <dgm:cxn modelId="{C3C849FF-BC6B-42B6-8A65-77D5417F01E6}" type="presOf" srcId="{A4D6AFED-7454-4AA4-9049-55E72692B99A}" destId="{27DDE2E4-E29B-46A1-AEED-24726EA0FEB0}" srcOrd="0" destOrd="0" presId="urn:microsoft.com/office/officeart/2008/layout/VerticalCurvedList"/>
    <dgm:cxn modelId="{B41E6E6B-D3D4-4A73-B85F-575A9FE52ECA}" type="presParOf" srcId="{38839044-444B-41B3-A003-54310874E11A}" destId="{0C50461C-524A-4611-B4B5-76C1549288BB}" srcOrd="0" destOrd="0" presId="urn:microsoft.com/office/officeart/2008/layout/VerticalCurvedList"/>
    <dgm:cxn modelId="{CE3AC5C6-C7D0-4084-A5B3-B5736BB3D544}" type="presParOf" srcId="{0C50461C-524A-4611-B4B5-76C1549288BB}" destId="{EFCE2B15-34DA-45BB-8D6D-F9FA017AB10C}" srcOrd="0" destOrd="0" presId="urn:microsoft.com/office/officeart/2008/layout/VerticalCurvedList"/>
    <dgm:cxn modelId="{7910C93D-C223-4F33-A5C6-29FA8A4B68C0}" type="presParOf" srcId="{EFCE2B15-34DA-45BB-8D6D-F9FA017AB10C}" destId="{A6646D7E-C0BB-4A5E-8BDE-4BB4ABA8DB0D}" srcOrd="0" destOrd="0" presId="urn:microsoft.com/office/officeart/2008/layout/VerticalCurvedList"/>
    <dgm:cxn modelId="{1887DFC1-76CC-4DEA-A42C-2CB947E52FA1}" type="presParOf" srcId="{EFCE2B15-34DA-45BB-8D6D-F9FA017AB10C}" destId="{D60CCC97-6F5B-4B03-8408-5C3ACB963D92}" srcOrd="1" destOrd="0" presId="urn:microsoft.com/office/officeart/2008/layout/VerticalCurvedList"/>
    <dgm:cxn modelId="{F67310D3-9FFE-4C5D-94E7-2A55CFDBF95E}" type="presParOf" srcId="{EFCE2B15-34DA-45BB-8D6D-F9FA017AB10C}" destId="{607F7C72-6B4F-4194-BA23-A788DE0612D6}" srcOrd="2" destOrd="0" presId="urn:microsoft.com/office/officeart/2008/layout/VerticalCurvedList"/>
    <dgm:cxn modelId="{B7908304-B95A-4FD1-B826-A61B08F9740A}" type="presParOf" srcId="{EFCE2B15-34DA-45BB-8D6D-F9FA017AB10C}" destId="{21EC1BC8-EB99-4944-90A8-AB54147C3FAC}" srcOrd="3" destOrd="0" presId="urn:microsoft.com/office/officeart/2008/layout/VerticalCurvedList"/>
    <dgm:cxn modelId="{D0C31786-10C7-4739-AA01-28884FE3844B}" type="presParOf" srcId="{0C50461C-524A-4611-B4B5-76C1549288BB}" destId="{DC523FF8-BE03-40DD-AF12-18247DEB7D5D}" srcOrd="1" destOrd="0" presId="urn:microsoft.com/office/officeart/2008/layout/VerticalCurvedList"/>
    <dgm:cxn modelId="{DFB1F054-098D-4234-8150-296961B4A41C}" type="presParOf" srcId="{0C50461C-524A-4611-B4B5-76C1549288BB}" destId="{1A6E950D-C0C0-45E7-82AD-42932384492F}" srcOrd="2" destOrd="0" presId="urn:microsoft.com/office/officeart/2008/layout/VerticalCurvedList"/>
    <dgm:cxn modelId="{79CEB7F5-4A2D-4662-AA3C-E1A18BAB4DFF}" type="presParOf" srcId="{1A6E950D-C0C0-45E7-82AD-42932384492F}" destId="{7372E604-0807-4CB3-9878-BC1A69C84D5C}" srcOrd="0" destOrd="0" presId="urn:microsoft.com/office/officeart/2008/layout/VerticalCurvedList"/>
    <dgm:cxn modelId="{3A3631A9-A8AF-48CD-BDCD-6A398E7EE3B7}" type="presParOf" srcId="{0C50461C-524A-4611-B4B5-76C1549288BB}" destId="{354CCA96-3CB3-48D2-B9DD-50A29FDC9174}" srcOrd="3" destOrd="0" presId="urn:microsoft.com/office/officeart/2008/layout/VerticalCurvedList"/>
    <dgm:cxn modelId="{5316A21C-CAAD-42B1-AA66-C8A27C958277}" type="presParOf" srcId="{0C50461C-524A-4611-B4B5-76C1549288BB}" destId="{CF56FF29-5AB1-4471-9B11-D4646822CF10}" srcOrd="4" destOrd="0" presId="urn:microsoft.com/office/officeart/2008/layout/VerticalCurvedList"/>
    <dgm:cxn modelId="{D323EC15-0DB2-4743-B9EF-D37E416D1F5E}" type="presParOf" srcId="{CF56FF29-5AB1-4471-9B11-D4646822CF10}" destId="{78BD45C7-0361-4526-863E-3F9AE4F679F7}" srcOrd="0" destOrd="0" presId="urn:microsoft.com/office/officeart/2008/layout/VerticalCurvedList"/>
    <dgm:cxn modelId="{D1E3D4D2-69B3-4EDF-846A-24852C79F31F}" type="presParOf" srcId="{0C50461C-524A-4611-B4B5-76C1549288BB}" destId="{27DDE2E4-E29B-46A1-AEED-24726EA0FEB0}" srcOrd="5" destOrd="0" presId="urn:microsoft.com/office/officeart/2008/layout/VerticalCurvedList"/>
    <dgm:cxn modelId="{3ED45EE4-69F9-460D-9123-4C3CCB677EA6}" type="presParOf" srcId="{0C50461C-524A-4611-B4B5-76C1549288BB}" destId="{F60484AA-E3EA-4153-B165-642248FF42B4}" srcOrd="6" destOrd="0" presId="urn:microsoft.com/office/officeart/2008/layout/VerticalCurvedList"/>
    <dgm:cxn modelId="{D475D488-D205-486E-81D4-0118B2517A23}" type="presParOf" srcId="{F60484AA-E3EA-4153-B165-642248FF42B4}" destId="{1BF52EEA-F393-4971-AB5D-75902078681D}" srcOrd="0" destOrd="0" presId="urn:microsoft.com/office/officeart/2008/layout/VerticalCurvedList"/>
    <dgm:cxn modelId="{88B45BF8-67CB-4AE0-8554-F434941D5E82}" type="presParOf" srcId="{0C50461C-524A-4611-B4B5-76C1549288BB}" destId="{B04A2391-AC02-4A50-9496-49A003A97A6E}" srcOrd="7" destOrd="0" presId="urn:microsoft.com/office/officeart/2008/layout/VerticalCurvedList"/>
    <dgm:cxn modelId="{409CC83D-404F-4DB4-B6EC-88399376FD99}" type="presParOf" srcId="{0C50461C-524A-4611-B4B5-76C1549288BB}" destId="{03C27E92-4470-46DF-9BF8-E39C465B56C3}" srcOrd="8" destOrd="0" presId="urn:microsoft.com/office/officeart/2008/layout/VerticalCurvedList"/>
    <dgm:cxn modelId="{8D189B97-8370-48C9-A896-670F0C8D34BB}" type="presParOf" srcId="{03C27E92-4470-46DF-9BF8-E39C465B56C3}" destId="{72250396-FD8E-4510-8FC8-DB2466C8F25A}" srcOrd="0" destOrd="0" presId="urn:microsoft.com/office/officeart/2008/layout/VerticalCurvedList"/>
    <dgm:cxn modelId="{E1870B79-0C0C-4CE3-8D65-9983C48BEB55}" type="presParOf" srcId="{0C50461C-524A-4611-B4B5-76C1549288BB}" destId="{6BB23FF2-6C4D-401F-B014-75B59643D2CC}" srcOrd="9" destOrd="0" presId="urn:microsoft.com/office/officeart/2008/layout/VerticalCurvedList"/>
    <dgm:cxn modelId="{1D1A3DB3-9D63-48DD-8F3E-96BE79C83DD1}" type="presParOf" srcId="{0C50461C-524A-4611-B4B5-76C1549288BB}" destId="{B8FDE3F5-385A-4528-9EFD-846026EC6DAE}" srcOrd="10" destOrd="0" presId="urn:microsoft.com/office/officeart/2008/layout/VerticalCurvedList"/>
    <dgm:cxn modelId="{F4B16B82-4AB5-4E97-B361-E30030FD4124}" type="presParOf" srcId="{B8FDE3F5-385A-4528-9EFD-846026EC6DAE}" destId="{07946E9C-7985-4FEB-9A27-DEB0479183C4}" srcOrd="0" destOrd="0" presId="urn:microsoft.com/office/officeart/2008/layout/VerticalCurvedList"/>
    <dgm:cxn modelId="{85188B2C-7532-4984-95A4-564C04519189}" type="presParOf" srcId="{0C50461C-524A-4611-B4B5-76C1549288BB}" destId="{C1FF2E31-8C79-4E39-9E02-AA17C59BD24F}" srcOrd="11" destOrd="0" presId="urn:microsoft.com/office/officeart/2008/layout/VerticalCurvedList"/>
    <dgm:cxn modelId="{5648E2A1-DA84-4918-88E6-6BC675E4B213}" type="presParOf" srcId="{0C50461C-524A-4611-B4B5-76C1549288BB}" destId="{38A22594-871D-4155-854D-A95531E07704}" srcOrd="12" destOrd="0" presId="urn:microsoft.com/office/officeart/2008/layout/VerticalCurvedList"/>
    <dgm:cxn modelId="{98B10967-629C-4652-BCDB-BE40AE45D5DC}" type="presParOf" srcId="{38A22594-871D-4155-854D-A95531E07704}" destId="{960FA5E6-D6C0-4CDF-9E83-72AC1CBC4459}" srcOrd="0" destOrd="0" presId="urn:microsoft.com/office/officeart/2008/layout/VerticalCurvedList"/>
    <dgm:cxn modelId="{29EBD6AA-D6B0-46A8-8114-B0DE12C41BB8}" type="presParOf" srcId="{0C50461C-524A-4611-B4B5-76C1549288BB}" destId="{B98851DB-363F-49A0-91CE-46E5BF71E5A3}" srcOrd="13" destOrd="0" presId="urn:microsoft.com/office/officeart/2008/layout/VerticalCurvedList"/>
    <dgm:cxn modelId="{688FA7F0-2CFB-44B9-B234-7EAB49C5F1FE}" type="presParOf" srcId="{0C50461C-524A-4611-B4B5-76C1549288BB}" destId="{AE14A1DD-82CE-4725-83C2-096796367616}" srcOrd="14" destOrd="0" presId="urn:microsoft.com/office/officeart/2008/layout/VerticalCurvedList"/>
    <dgm:cxn modelId="{B30E907A-2453-439C-84F5-430B92074F8F}" type="presParOf" srcId="{AE14A1DD-82CE-4725-83C2-096796367616}" destId="{E88A0D84-C00E-486E-89F7-4812E7CA8FDA}" srcOrd="0" destOrd="0" presId="urn:microsoft.com/office/officeart/2008/layout/VerticalCurvedList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F7B7079A-58F6-474A-AF3B-43666EE863D3}" type="doc">
      <dgm:prSet loTypeId="urn:microsoft.com/office/officeart/2005/8/layout/pyramid2" loCatId="pyramid" qsTypeId="urn:microsoft.com/office/officeart/2005/8/quickstyle/3d2" qsCatId="3D" csTypeId="urn:microsoft.com/office/officeart/2005/8/colors/accent0_1" csCatId="mainScheme" phldr="1"/>
      <dgm:spPr/>
    </dgm:pt>
    <dgm:pt modelId="{AA1826D1-F290-4AFF-963F-8C23353770BC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Принципи високого рівня стосовно фіскальної прозорості, участі та підзвітності Глобальної ініціативи з фіскальної прозорості (</a:t>
          </a:r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GIFT)</a:t>
          </a:r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BBC3544-7BBE-405C-8CAE-1954EA80FC39}" type="parTrans" cxnId="{7C1BBDB4-E036-4B93-9AC0-BC25667D668D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A5C1637-588B-4A2A-97A7-E4BBA45DB93E}" type="sibTrans" cxnId="{7C1BBDB4-E036-4B93-9AC0-BC25667D668D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8B46F21-82BC-4A18-B9F5-1C8739150F57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Стандарти </a:t>
          </a:r>
        </a:p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 (МВФ, ОЕСР, </a:t>
          </a:r>
        </a:p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МСБОДС тощо)</a:t>
          </a:r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382616A-F8CA-4C22-90D5-59335F6D65CE}" type="parTrans" cxnId="{57ECF8C7-015A-445C-AB82-8CF4C419D694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AE3E846-743C-421E-9ABA-53239D65B182}" type="sibTrans" cxnId="{57ECF8C7-015A-445C-AB82-8CF4C419D694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818F01F-AF9A-4DFF-A0CB-59967BCD945E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Норми </a:t>
          </a:r>
        </a:p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(МВФ, ОЕСР, </a:t>
          </a:r>
        </a:p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МСБОДС тощо)</a:t>
          </a:r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E7F232-23C0-4498-A25A-197610FCCD0D}" type="parTrans" cxnId="{7BB7A730-E73E-46CB-9B17-0DA5FCBB75E2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C8DC155-6089-40DB-8054-293A4DB6DD54}" type="sibTrans" cxnId="{7BB7A730-E73E-46CB-9B17-0DA5FCBB75E2}">
      <dgm:prSet/>
      <dgm:spPr/>
      <dgm:t>
        <a:bodyPr/>
        <a:lstStyle/>
        <a:p>
          <a:endParaRPr lang="ru-UA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965D284-E5A5-409A-AE31-29CC1B56C647}" type="pres">
      <dgm:prSet presAssocID="{F7B7079A-58F6-474A-AF3B-43666EE863D3}" presName="compositeShape" presStyleCnt="0">
        <dgm:presLayoutVars>
          <dgm:dir/>
          <dgm:resizeHandles/>
        </dgm:presLayoutVars>
      </dgm:prSet>
      <dgm:spPr/>
    </dgm:pt>
    <dgm:pt modelId="{54490064-7783-432B-8F37-58395A47C363}" type="pres">
      <dgm:prSet presAssocID="{F7B7079A-58F6-474A-AF3B-43666EE863D3}" presName="pyramid" presStyleLbl="node1" presStyleIdx="0" presStyleCnt="1"/>
      <dgm:spPr/>
    </dgm:pt>
    <dgm:pt modelId="{633415B0-D4A3-4808-973A-785374373956}" type="pres">
      <dgm:prSet presAssocID="{F7B7079A-58F6-474A-AF3B-43666EE863D3}" presName="theList" presStyleCnt="0"/>
      <dgm:spPr/>
    </dgm:pt>
    <dgm:pt modelId="{66FA5AFB-E462-4708-840C-3FB59F94805C}" type="pres">
      <dgm:prSet presAssocID="{AA1826D1-F290-4AFF-963F-8C23353770BC}" presName="aNode" presStyleLbl="fgAcc1" presStyleIdx="0" presStyleCnt="3" custScaleY="134042">
        <dgm:presLayoutVars>
          <dgm:bulletEnabled val="1"/>
        </dgm:presLayoutVars>
      </dgm:prSet>
      <dgm:spPr/>
    </dgm:pt>
    <dgm:pt modelId="{22D8E1ED-CF17-4907-9E6D-9110C789F71D}" type="pres">
      <dgm:prSet presAssocID="{AA1826D1-F290-4AFF-963F-8C23353770BC}" presName="aSpace" presStyleCnt="0"/>
      <dgm:spPr/>
    </dgm:pt>
    <dgm:pt modelId="{727861C1-48EF-4ECA-85F7-29EAC12C666F}" type="pres">
      <dgm:prSet presAssocID="{38B46F21-82BC-4A18-B9F5-1C8739150F57}" presName="aNode" presStyleLbl="fgAcc1" presStyleIdx="1" presStyleCnt="3">
        <dgm:presLayoutVars>
          <dgm:bulletEnabled val="1"/>
        </dgm:presLayoutVars>
      </dgm:prSet>
      <dgm:spPr/>
    </dgm:pt>
    <dgm:pt modelId="{4616ADFF-FD38-421E-9DCB-3072374857B6}" type="pres">
      <dgm:prSet presAssocID="{38B46F21-82BC-4A18-B9F5-1C8739150F57}" presName="aSpace" presStyleCnt="0"/>
      <dgm:spPr/>
    </dgm:pt>
    <dgm:pt modelId="{292CBD43-34FF-491C-BB4E-4B248D8846F7}" type="pres">
      <dgm:prSet presAssocID="{D818F01F-AF9A-4DFF-A0CB-59967BCD945E}" presName="aNode" presStyleLbl="fgAcc1" presStyleIdx="2" presStyleCnt="3">
        <dgm:presLayoutVars>
          <dgm:bulletEnabled val="1"/>
        </dgm:presLayoutVars>
      </dgm:prSet>
      <dgm:spPr/>
    </dgm:pt>
    <dgm:pt modelId="{55DA6338-CAA7-4CD8-997E-C0D8D7B16F3A}" type="pres">
      <dgm:prSet presAssocID="{D818F01F-AF9A-4DFF-A0CB-59967BCD945E}" presName="aSpace" presStyleCnt="0"/>
      <dgm:spPr/>
    </dgm:pt>
  </dgm:ptLst>
  <dgm:cxnLst>
    <dgm:cxn modelId="{9A9CFF00-4C1C-4396-B078-9B0E7F2018C2}" type="presOf" srcId="{D818F01F-AF9A-4DFF-A0CB-59967BCD945E}" destId="{292CBD43-34FF-491C-BB4E-4B248D8846F7}" srcOrd="0" destOrd="0" presId="urn:microsoft.com/office/officeart/2005/8/layout/pyramid2"/>
    <dgm:cxn modelId="{7BB7A730-E73E-46CB-9B17-0DA5FCBB75E2}" srcId="{F7B7079A-58F6-474A-AF3B-43666EE863D3}" destId="{D818F01F-AF9A-4DFF-A0CB-59967BCD945E}" srcOrd="2" destOrd="0" parTransId="{C7E7F232-23C0-4498-A25A-197610FCCD0D}" sibTransId="{0C8DC155-6089-40DB-8054-293A4DB6DD54}"/>
    <dgm:cxn modelId="{E426ED45-F44E-41E7-9EB7-3FA7D13B6364}" type="presOf" srcId="{AA1826D1-F290-4AFF-963F-8C23353770BC}" destId="{66FA5AFB-E462-4708-840C-3FB59F94805C}" srcOrd="0" destOrd="0" presId="urn:microsoft.com/office/officeart/2005/8/layout/pyramid2"/>
    <dgm:cxn modelId="{7C1BBDB4-E036-4B93-9AC0-BC25667D668D}" srcId="{F7B7079A-58F6-474A-AF3B-43666EE863D3}" destId="{AA1826D1-F290-4AFF-963F-8C23353770BC}" srcOrd="0" destOrd="0" parTransId="{BBBC3544-7BBE-405C-8CAE-1954EA80FC39}" sibTransId="{EA5C1637-588B-4A2A-97A7-E4BBA45DB93E}"/>
    <dgm:cxn modelId="{FA488DC2-B3D5-49FF-8511-B05EECC83E1F}" type="presOf" srcId="{F7B7079A-58F6-474A-AF3B-43666EE863D3}" destId="{6965D284-E5A5-409A-AE31-29CC1B56C647}" srcOrd="0" destOrd="0" presId="urn:microsoft.com/office/officeart/2005/8/layout/pyramid2"/>
    <dgm:cxn modelId="{0CA733C6-F161-4190-BEF7-22DEC744FEDA}" type="presOf" srcId="{38B46F21-82BC-4A18-B9F5-1C8739150F57}" destId="{727861C1-48EF-4ECA-85F7-29EAC12C666F}" srcOrd="0" destOrd="0" presId="urn:microsoft.com/office/officeart/2005/8/layout/pyramid2"/>
    <dgm:cxn modelId="{57ECF8C7-015A-445C-AB82-8CF4C419D694}" srcId="{F7B7079A-58F6-474A-AF3B-43666EE863D3}" destId="{38B46F21-82BC-4A18-B9F5-1C8739150F57}" srcOrd="1" destOrd="0" parTransId="{1382616A-F8CA-4C22-90D5-59335F6D65CE}" sibTransId="{6AE3E846-743C-421E-9ABA-53239D65B182}"/>
    <dgm:cxn modelId="{4BC8A629-45D2-4A31-A95C-734A7DEA5C6F}" type="presParOf" srcId="{6965D284-E5A5-409A-AE31-29CC1B56C647}" destId="{54490064-7783-432B-8F37-58395A47C363}" srcOrd="0" destOrd="0" presId="urn:microsoft.com/office/officeart/2005/8/layout/pyramid2"/>
    <dgm:cxn modelId="{EBE5982A-9F79-4EBD-B810-C9A6B312DF4D}" type="presParOf" srcId="{6965D284-E5A5-409A-AE31-29CC1B56C647}" destId="{633415B0-D4A3-4808-973A-785374373956}" srcOrd="1" destOrd="0" presId="urn:microsoft.com/office/officeart/2005/8/layout/pyramid2"/>
    <dgm:cxn modelId="{E42651A7-6EBB-44AE-A266-5C63EB9C76A4}" type="presParOf" srcId="{633415B0-D4A3-4808-973A-785374373956}" destId="{66FA5AFB-E462-4708-840C-3FB59F94805C}" srcOrd="0" destOrd="0" presId="urn:microsoft.com/office/officeart/2005/8/layout/pyramid2"/>
    <dgm:cxn modelId="{A80E4A86-7C89-40D8-BB7D-BCDB4BDD0781}" type="presParOf" srcId="{633415B0-D4A3-4808-973A-785374373956}" destId="{22D8E1ED-CF17-4907-9E6D-9110C789F71D}" srcOrd="1" destOrd="0" presId="urn:microsoft.com/office/officeart/2005/8/layout/pyramid2"/>
    <dgm:cxn modelId="{1B617417-0229-411B-84A3-DAA747860FA7}" type="presParOf" srcId="{633415B0-D4A3-4808-973A-785374373956}" destId="{727861C1-48EF-4ECA-85F7-29EAC12C666F}" srcOrd="2" destOrd="0" presId="urn:microsoft.com/office/officeart/2005/8/layout/pyramid2"/>
    <dgm:cxn modelId="{8587BFA4-6298-4EF2-81A2-B4BC31AB66FC}" type="presParOf" srcId="{633415B0-D4A3-4808-973A-785374373956}" destId="{4616ADFF-FD38-421E-9DCB-3072374857B6}" srcOrd="3" destOrd="0" presId="urn:microsoft.com/office/officeart/2005/8/layout/pyramid2"/>
    <dgm:cxn modelId="{6A2405D2-EC38-4BF4-A8BA-516C2658A734}" type="presParOf" srcId="{633415B0-D4A3-4808-973A-785374373956}" destId="{292CBD43-34FF-491C-BB4E-4B248D8846F7}" srcOrd="4" destOrd="0" presId="urn:microsoft.com/office/officeart/2005/8/layout/pyramid2"/>
    <dgm:cxn modelId="{B2369E61-9CFE-450F-8B57-903D3A8227D2}" type="presParOf" srcId="{633415B0-D4A3-4808-973A-785374373956}" destId="{55DA6338-CAA7-4CD8-997E-C0D8D7B16F3A}" srcOrd="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relId="rId4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60CCC97-6F5B-4B03-8408-5C3ACB963D92}">
      <dsp:nvSpPr>
        <dsp:cNvPr id="0" name=""/>
        <dsp:cNvSpPr/>
      </dsp:nvSpPr>
      <dsp:spPr>
        <a:xfrm>
          <a:off x="-4351386" y="-667535"/>
          <a:ext cx="5184694" cy="5184694"/>
        </a:xfrm>
        <a:prstGeom prst="blockArc">
          <a:avLst>
            <a:gd name="adj1" fmla="val 18900000"/>
            <a:gd name="adj2" fmla="val 2700000"/>
            <a:gd name="adj3" fmla="val 417"/>
          </a:avLst>
        </a:pr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C523FF8-BE03-40DD-AF12-18247DEB7D5D}">
      <dsp:nvSpPr>
        <dsp:cNvPr id="0" name=""/>
        <dsp:cNvSpPr/>
      </dsp:nvSpPr>
      <dsp:spPr>
        <a:xfrm>
          <a:off x="270051" y="175003"/>
          <a:ext cx="5594216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єдності бюджетних показників та методики розрахунків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70051" y="175003"/>
        <a:ext cx="5594216" cy="349853"/>
      </dsp:txXfrm>
    </dsp:sp>
    <dsp:sp modelId="{7372E604-0807-4CB3-9878-BC1A69C84D5C}">
      <dsp:nvSpPr>
        <dsp:cNvPr id="0" name=""/>
        <dsp:cNvSpPr/>
      </dsp:nvSpPr>
      <dsp:spPr>
        <a:xfrm>
          <a:off x="51392" y="131272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354CCA96-3CB3-48D2-B9DD-50A29FDC9174}">
      <dsp:nvSpPr>
        <dsp:cNvPr id="0" name=""/>
        <dsp:cNvSpPr/>
      </dsp:nvSpPr>
      <dsp:spPr>
        <a:xfrm>
          <a:off x="586875" y="700092"/>
          <a:ext cx="5277392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наукової та економічної обґрунтованості бюджетних показників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586875" y="700092"/>
        <a:ext cx="5277392" cy="349853"/>
      </dsp:txXfrm>
    </dsp:sp>
    <dsp:sp modelId="{78BD45C7-0361-4526-863E-3F9AE4F679F7}">
      <dsp:nvSpPr>
        <dsp:cNvPr id="0" name=""/>
        <dsp:cNvSpPr/>
      </dsp:nvSpPr>
      <dsp:spPr>
        <a:xfrm>
          <a:off x="368216" y="656360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27DDE2E4-E29B-46A1-AEED-24726EA0FEB0}">
      <dsp:nvSpPr>
        <dsp:cNvPr id="0" name=""/>
        <dsp:cNvSpPr/>
      </dsp:nvSpPr>
      <dsp:spPr>
        <a:xfrm>
          <a:off x="760493" y="1224796"/>
          <a:ext cx="5103774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стабільності показників бюджету та обов’язковості до виконання затверджених бюджетних показників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60493" y="1224796"/>
        <a:ext cx="5103774" cy="349853"/>
      </dsp:txXfrm>
    </dsp:sp>
    <dsp:sp modelId="{1BF52EEA-F393-4971-AB5D-75902078681D}">
      <dsp:nvSpPr>
        <dsp:cNvPr id="0" name=""/>
        <dsp:cNvSpPr/>
      </dsp:nvSpPr>
      <dsp:spPr>
        <a:xfrm>
          <a:off x="541834" y="1181064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B04A2391-AC02-4A50-9496-49A003A97A6E}">
      <dsp:nvSpPr>
        <dsp:cNvPr id="0" name=""/>
        <dsp:cNvSpPr/>
      </dsp:nvSpPr>
      <dsp:spPr>
        <a:xfrm>
          <a:off x="815927" y="1749885"/>
          <a:ext cx="5048339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оптимальності використання бюджетних ресурсів та рівня їх перерозподілу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815927" y="1749885"/>
        <a:ext cx="5048339" cy="349853"/>
      </dsp:txXfrm>
    </dsp:sp>
    <dsp:sp modelId="{72250396-FD8E-4510-8FC8-DB2466C8F25A}">
      <dsp:nvSpPr>
        <dsp:cNvPr id="0" name=""/>
        <dsp:cNvSpPr/>
      </dsp:nvSpPr>
      <dsp:spPr>
        <a:xfrm>
          <a:off x="597269" y="1706153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6BB23FF2-6C4D-401F-B014-75B59643D2CC}">
      <dsp:nvSpPr>
        <dsp:cNvPr id="0" name=""/>
        <dsp:cNvSpPr/>
      </dsp:nvSpPr>
      <dsp:spPr>
        <a:xfrm>
          <a:off x="760493" y="2274973"/>
          <a:ext cx="5103774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взаємозв’язку фінансового плану держави з планами соціально-економічного розвитку територій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760493" y="2274973"/>
        <a:ext cx="5103774" cy="349853"/>
      </dsp:txXfrm>
    </dsp:sp>
    <dsp:sp modelId="{07946E9C-7985-4FEB-9A27-DEB0479183C4}">
      <dsp:nvSpPr>
        <dsp:cNvPr id="0" name=""/>
        <dsp:cNvSpPr/>
      </dsp:nvSpPr>
      <dsp:spPr>
        <a:xfrm>
          <a:off x="541834" y="2231242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C1FF2E31-8C79-4E39-9E02-AA17C59BD24F}">
      <dsp:nvSpPr>
        <dsp:cNvPr id="0" name=""/>
        <dsp:cNvSpPr/>
      </dsp:nvSpPr>
      <dsp:spPr>
        <a:xfrm>
          <a:off x="586875" y="2799677"/>
          <a:ext cx="5277392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збалансованості всіх бюджетів бюджетної системи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586875" y="2799677"/>
        <a:ext cx="5277392" cy="349853"/>
      </dsp:txXfrm>
    </dsp:sp>
    <dsp:sp modelId="{960FA5E6-D6C0-4CDF-9E83-72AC1CBC4459}">
      <dsp:nvSpPr>
        <dsp:cNvPr id="0" name=""/>
        <dsp:cNvSpPr/>
      </dsp:nvSpPr>
      <dsp:spPr>
        <a:xfrm>
          <a:off x="368216" y="2755945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B98851DB-363F-49A0-91CE-46E5BF71E5A3}">
      <dsp:nvSpPr>
        <dsp:cNvPr id="0" name=""/>
        <dsp:cNvSpPr/>
      </dsp:nvSpPr>
      <dsp:spPr>
        <a:xfrm>
          <a:off x="270051" y="3324766"/>
          <a:ext cx="5594216" cy="349853"/>
        </a:xfrm>
        <a:prstGeom prst="rect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77696" tIns="35560" rIns="35560" bIns="35560" numCol="1" spcCol="1270" anchor="ctr" anchorCtr="0">
          <a:noAutofit/>
        </a:bodyPr>
        <a:lstStyle/>
        <a:p>
          <a:pPr marL="0" lvl="0" indent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kern="1200">
              <a:latin typeface="Times New Roman" panose="02020603050405020304" pitchFamily="18" charset="0"/>
              <a:cs typeface="Times New Roman" panose="02020603050405020304" pitchFamily="18" charset="0"/>
            </a:rPr>
            <a:t>гласності і прозорості показників бюджету</a:t>
          </a:r>
          <a:endParaRPr lang="LID4096" sz="14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70051" y="3324766"/>
        <a:ext cx="5594216" cy="349853"/>
      </dsp:txXfrm>
    </dsp:sp>
    <dsp:sp modelId="{E88A0D84-C00E-486E-89F7-4812E7CA8FDA}">
      <dsp:nvSpPr>
        <dsp:cNvPr id="0" name=""/>
        <dsp:cNvSpPr/>
      </dsp:nvSpPr>
      <dsp:spPr>
        <a:xfrm>
          <a:off x="51392" y="3281034"/>
          <a:ext cx="437317" cy="437317"/>
        </a:xfrm>
        <a:prstGeom prst="rightArrow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490064-7783-432B-8F37-58395A47C363}">
      <dsp:nvSpPr>
        <dsp:cNvPr id="0" name=""/>
        <dsp:cNvSpPr/>
      </dsp:nvSpPr>
      <dsp:spPr>
        <a:xfrm>
          <a:off x="1160412" y="0"/>
          <a:ext cx="3252470" cy="3252470"/>
        </a:xfrm>
        <a:prstGeom prst="triangle">
          <a:avLst/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lt1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threePt" dir="t">
            <a:rot lat="0" lon="0" rev="7500000"/>
          </a:lightRig>
        </a:scene3d>
        <a:sp3d prstMaterial="plastic">
          <a:bevelT w="127000" h="25400" prst="relaxedInset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66FA5AFB-E462-4708-840C-3FB59F94805C}">
      <dsp:nvSpPr>
        <dsp:cNvPr id="0" name=""/>
        <dsp:cNvSpPr/>
      </dsp:nvSpPr>
      <dsp:spPr>
        <a:xfrm>
          <a:off x="2786647" y="325757"/>
          <a:ext cx="2114105" cy="938352"/>
        </a:xfrm>
        <a:prstGeom prst="round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Принципи високого рівня стосовно фіскальної прозорості, участі та підзвітності Глобальної ініціативи з фіскальної прозорості (</a:t>
          </a:r>
          <a:r>
            <a:rPr lang="en-US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GIFT)</a:t>
          </a:r>
          <a:endParaRPr lang="ru-UA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832454" y="371564"/>
        <a:ext cx="2022491" cy="846738"/>
      </dsp:txXfrm>
    </dsp:sp>
    <dsp:sp modelId="{727861C1-48EF-4ECA-85F7-29EAC12C666F}">
      <dsp:nvSpPr>
        <dsp:cNvPr id="0" name=""/>
        <dsp:cNvSpPr/>
      </dsp:nvSpPr>
      <dsp:spPr>
        <a:xfrm>
          <a:off x="2786647" y="1351614"/>
          <a:ext cx="2114105" cy="700043"/>
        </a:xfrm>
        <a:prstGeom prst="round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Стандарти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 (МВФ, ОЕСР,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МСБОДС тощо)</a:t>
          </a:r>
          <a:endParaRPr lang="ru-UA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820820" y="1385787"/>
        <a:ext cx="2045759" cy="631697"/>
      </dsp:txXfrm>
    </dsp:sp>
    <dsp:sp modelId="{292CBD43-34FF-491C-BB4E-4B248D8846F7}">
      <dsp:nvSpPr>
        <dsp:cNvPr id="0" name=""/>
        <dsp:cNvSpPr/>
      </dsp:nvSpPr>
      <dsp:spPr>
        <a:xfrm>
          <a:off x="2786647" y="2139163"/>
          <a:ext cx="2114105" cy="700043"/>
        </a:xfrm>
        <a:prstGeom prst="roundRect">
          <a:avLst/>
        </a:prstGeom>
        <a:solidFill>
          <a:schemeClr val="dk1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threePt" dir="t">
            <a:rot lat="0" lon="0" rev="7500000"/>
          </a:lightRig>
        </a:scene3d>
        <a:sp3d z="152400" extrusionH="63500" prstMaterial="dkEdge">
          <a:bevelT w="135400" h="16350" prst="relaxedInset"/>
          <a:contourClr>
            <a:schemeClr val="bg1"/>
          </a:contourClr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Норми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(МВФ, ОЕСР,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МСБОДС тощо)</a:t>
          </a:r>
          <a:endParaRPr lang="ru-UA" sz="12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820820" y="2173336"/>
        <a:ext cx="2045759" cy="6316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VerticalCurvedList">
  <dgm:title val=""/>
  <dgm:desc val=""/>
  <dgm:catLst>
    <dgm:cat type="list" pri="2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chMax val="7"/>
      <dgm:chPref val="7"/>
      <dgm:dir/>
    </dgm:varLst>
    <dgm:alg type="composite"/>
    <dgm:shape xmlns:r="http://schemas.openxmlformats.org/officeDocument/2006/relationships" r:blip="">
      <dgm:adjLst/>
    </dgm:shape>
    <dgm:constrLst>
      <dgm:constr type="w" for="ch" refType="h" refFor="ch" op="gte" fact="0.8"/>
    </dgm:constrLst>
    <dgm:layoutNode name="Name1">
      <dgm:alg type="composite"/>
      <dgm:shape xmlns:r="http://schemas.openxmlformats.org/officeDocument/2006/relationships" r:blip="">
        <dgm:adjLst/>
      </dgm:shape>
      <dgm:choose name="Name2">
        <dgm:if name="Name3" func="var" arg="dir" op="equ" val="norm">
          <dgm:choose name="Name4">
            <dgm:if name="Name5" axis="ch" ptType="node" func="cnt" op="equ" val="1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625"/>
                <dgm:constr type="w" for="ch" forName="accent_1" refType="h" refFor="ch" refForName="accent_1" op="equ"/>
                <dgm:constr type="ctrY" for="ch" forName="accent_1" refType="h" fact="0.5"/>
                <dgm:constr type="ctrX" for="ch" forName="accent_1" refType="h" fact="0.2253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primFontSz" for="ch" ptType="node" op="equ" val="65"/>
              </dgm:constrLst>
            </dgm:if>
            <dgm:if name="Name6" axis="ch" ptType="node" func="cnt" op="equ" val="2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3571"/>
                <dgm:constr type="w" for="ch" forName="accent_1" refType="h" refFor="ch" refForName="accent_1" op="equ"/>
                <dgm:constr type="ctrY" for="ch" forName="accent_1" refType="h" fact="0.2857"/>
                <dgm:constr type="ctrX" for="ch" forName="accent_1" refType="h" fact="0.1891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3571"/>
                <dgm:constr type="w" for="ch" forName="accent_2" refType="h" refFor="ch" refForName="accent_2" op="equ"/>
                <dgm:constr type="ctrY" for="ch" forName="accent_2" refType="h" fact="0.7143"/>
                <dgm:constr type="ctrX" for="ch" forName="accent_2" refType="h" fact="0.1891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primFontSz" for="ch" ptType="node" op="equ" val="65"/>
              </dgm:constrLst>
            </dgm:if>
            <dgm:if name="Name7" axis="ch" ptType="node" func="cnt" op="equ" val="3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25"/>
                <dgm:constr type="w" for="ch" forName="accent_1" refType="h" refFor="ch" refForName="accent_1" op="equ"/>
                <dgm:constr type="ctrY" for="ch" forName="accent_1" refType="h" fact="0.2"/>
                <dgm:constr type="ctrX" for="ch" forName="accent_1" refType="h" fact="0.1526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25"/>
                <dgm:constr type="w" for="ch" forName="accent_2" refType="h" refFor="ch" refForName="accent_2" op="equ"/>
                <dgm:constr type="ctrY" for="ch" forName="accent_2" refType="h" fact="0.5"/>
                <dgm:constr type="ctrX" for="ch" forName="accent_2" refType="h" fact="0.2253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h" for="ch" forName="accent_3" refType="h" fact="0.25"/>
                <dgm:constr type="w" for="ch" forName="accent_3" refType="h" refFor="ch" refForName="accent_3" op="equ"/>
                <dgm:constr type="ctrY" for="ch" forName="accent_3" refType="h" fact="0.8"/>
                <dgm:constr type="ctrX" for="ch" forName="accent_3" refType="h" fact="0.1526"/>
                <dgm:constr type="l" for="ch" forName="text_3" refType="ctrX" refFor="ch" refForName="accent_3"/>
                <dgm:constr type="r" for="ch" forName="text_3" refType="w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lMarg" for="ch" forName="text_3" refType="w" refFor="ch" refForName="accent_3" fact="1.8"/>
                <dgm:constr type="primFontSz" for="ch" ptType="node" op="equ" val="65"/>
              </dgm:constrLst>
            </dgm:if>
            <dgm:if name="Name8" axis="ch" ptType="node" func="cnt" op="equ" val="4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1923"/>
                <dgm:constr type="w" for="ch" forName="accent_1" refType="h" refFor="ch" refForName="accent_1" op="equ"/>
                <dgm:constr type="ctrY" for="ch" forName="accent_1" refType="h" fact="0.1538"/>
                <dgm:constr type="ctrX" for="ch" forName="accent_1" refType="h" fact="0.1268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1923"/>
                <dgm:constr type="w" for="ch" forName="accent_2" refType="h" refFor="ch" refForName="accent_2" op="equ"/>
                <dgm:constr type="ctrY" for="ch" forName="accent_2" refType="h" fact="0.3846"/>
                <dgm:constr type="ctrX" for="ch" forName="accent_2" refType="h" fact="0.215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h" for="ch" forName="accent_3" refType="h" fact="0.1923"/>
                <dgm:constr type="w" for="ch" forName="accent_3" refType="h" refFor="ch" refForName="accent_3" op="equ"/>
                <dgm:constr type="ctrY" for="ch" forName="accent_3" refType="h" fact="0.6154"/>
                <dgm:constr type="ctrX" for="ch" forName="accent_3" refType="h" fact="0.215"/>
                <dgm:constr type="l" for="ch" forName="text_3" refType="ctrX" refFor="ch" refForName="accent_3"/>
                <dgm:constr type="r" for="ch" forName="text_3" refType="w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lMarg" for="ch" forName="text_3" refType="w" refFor="ch" refForName="accent_3" fact="1.8"/>
                <dgm:constr type="h" for="ch" forName="accent_4" refType="h" fact="0.1923"/>
                <dgm:constr type="w" for="ch" forName="accent_4" refType="h" refFor="ch" refForName="accent_4" op="equ"/>
                <dgm:constr type="ctrY" for="ch" forName="accent_4" refType="h" fact="0.8462"/>
                <dgm:constr type="ctrX" for="ch" forName="accent_4" refType="h" fact="0.1268"/>
                <dgm:constr type="l" for="ch" forName="text_4" refType="ctrX" refFor="ch" refForName="accent_4"/>
                <dgm:constr type="r" for="ch" forName="text_4" refType="w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lMarg" for="ch" forName="text_4" refType="w" refFor="ch" refForName="accent_4" fact="1.8"/>
                <dgm:constr type="primFontSz" for="ch" ptType="node" op="equ" val="65"/>
              </dgm:constrLst>
            </dgm:if>
            <dgm:if name="Name9" axis="ch" ptType="node" func="cnt" op="equ" val="5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1563"/>
                <dgm:constr type="w" for="ch" forName="accent_1" refType="h" refFor="ch" refForName="accent_1" op="equ"/>
                <dgm:constr type="ctrY" for="ch" forName="accent_1" refType="h" fact="0.125"/>
                <dgm:constr type="ctrX" for="ch" forName="accent_1" refType="h" fact="0.1082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1563"/>
                <dgm:constr type="w" for="ch" forName="accent_2" refType="h" refFor="ch" refForName="accent_2" op="equ"/>
                <dgm:constr type="ctrY" for="ch" forName="accent_2" refType="h" fact="0.3125"/>
                <dgm:constr type="ctrX" for="ch" forName="accent_2" refType="h" fact="0.1978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h" for="ch" forName="accent_3" refType="h" fact="0.1563"/>
                <dgm:constr type="w" for="ch" forName="accent_3" refType="h" refFor="ch" refForName="accent_3" op="equ"/>
                <dgm:constr type="ctrY" for="ch" forName="accent_3" refType="h" fact="0.5"/>
                <dgm:constr type="ctrX" for="ch" forName="accent_3" refType="h" fact="0.2253"/>
                <dgm:constr type="l" for="ch" forName="text_3" refType="ctrX" refFor="ch" refForName="accent_3"/>
                <dgm:constr type="r" for="ch" forName="text_3" refType="w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lMarg" for="ch" forName="text_3" refType="w" refFor="ch" refForName="accent_3" fact="1.8"/>
                <dgm:constr type="h" for="ch" forName="accent_4" refType="h" fact="0.1563"/>
                <dgm:constr type="w" for="ch" forName="accent_4" refType="h" refFor="ch" refForName="accent_4" op="equ"/>
                <dgm:constr type="ctrY" for="ch" forName="accent_4" refType="h" fact="0.6875"/>
                <dgm:constr type="ctrX" for="ch" forName="accent_4" refType="h" fact="0.1978"/>
                <dgm:constr type="l" for="ch" forName="text_4" refType="ctrX" refFor="ch" refForName="accent_4"/>
                <dgm:constr type="r" for="ch" forName="text_4" refType="w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lMarg" for="ch" forName="text_4" refType="w" refFor="ch" refForName="accent_4" fact="1.8"/>
                <dgm:constr type="h" for="ch" forName="accent_5" refType="h" fact="0.1563"/>
                <dgm:constr type="w" for="ch" forName="accent_5" refType="h" refFor="ch" refForName="accent_5" op="equ"/>
                <dgm:constr type="ctrY" for="ch" forName="accent_5" refType="h" fact="0.875"/>
                <dgm:constr type="ctrX" for="ch" forName="accent_5" refType="h" fact="0.1082"/>
                <dgm:constr type="l" for="ch" forName="text_5" refType="ctrX" refFor="ch" refForName="accent_5"/>
                <dgm:constr type="r" for="ch" forName="text_5" refType="w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lMarg" for="ch" forName="text_5" refType="w" refFor="ch" refForName="accent_5" fact="1.8"/>
                <dgm:constr type="primFontSz" for="ch" ptType="node" op="equ" val="65"/>
              </dgm:constrLst>
            </dgm:if>
            <dgm:if name="Name10" axis="ch" ptType="node" func="cnt" op="equ" val="6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1316"/>
                <dgm:constr type="w" for="ch" forName="accent_1" refType="h" refFor="ch" refForName="accent_1" op="equ"/>
                <dgm:constr type="ctrY" for="ch" forName="accent_1" refType="h" fact="0.1053"/>
                <dgm:constr type="ctrX" for="ch" forName="accent_1" refType="h" fact="0.0943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1316"/>
                <dgm:constr type="w" for="ch" forName="accent_2" refType="h" refFor="ch" refForName="accent_2" op="equ"/>
                <dgm:constr type="ctrY" for="ch" forName="accent_2" refType="h" fact="0.2632"/>
                <dgm:constr type="ctrX" for="ch" forName="accent_2" refType="h" fact="0.1809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h" for="ch" forName="accent_3" refType="h" fact="0.1316"/>
                <dgm:constr type="w" for="ch" forName="accent_3" refType="h" refFor="ch" refForName="accent_3" op="equ"/>
                <dgm:constr type="ctrY" for="ch" forName="accent_3" refType="h" fact="0.4211"/>
                <dgm:constr type="ctrX" for="ch" forName="accent_3" refType="h" fact="0.2205"/>
                <dgm:constr type="l" for="ch" forName="text_3" refType="ctrX" refFor="ch" refForName="accent_3"/>
                <dgm:constr type="r" for="ch" forName="text_3" refType="w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lMarg" for="ch" forName="text_3" refType="w" refFor="ch" refForName="accent_3" fact="1.8"/>
                <dgm:constr type="h" for="ch" forName="accent_4" refType="h" fact="0.1316"/>
                <dgm:constr type="w" for="ch" forName="accent_4" refType="h" refFor="ch" refForName="accent_4" op="equ"/>
                <dgm:constr type="ctrY" for="ch" forName="accent_4" refType="h" fact="0.5789"/>
                <dgm:constr type="ctrX" for="ch" forName="accent_4" refType="h" fact="0.2205"/>
                <dgm:constr type="l" for="ch" forName="text_4" refType="ctrX" refFor="ch" refForName="accent_4"/>
                <dgm:constr type="r" for="ch" forName="text_4" refType="w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lMarg" for="ch" forName="text_4" refType="w" refFor="ch" refForName="accent_4" fact="1.8"/>
                <dgm:constr type="h" for="ch" forName="accent_5" refType="h" fact="0.1316"/>
                <dgm:constr type="w" for="ch" forName="accent_5" refType="h" refFor="ch" refForName="accent_5" op="equ"/>
                <dgm:constr type="ctrY" for="ch" forName="accent_5" refType="h" fact="0.7368"/>
                <dgm:constr type="ctrX" for="ch" forName="accent_5" refType="h" fact="0.1809"/>
                <dgm:constr type="l" for="ch" forName="text_5" refType="ctrX" refFor="ch" refForName="accent_5"/>
                <dgm:constr type="r" for="ch" forName="text_5" refType="w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lMarg" for="ch" forName="text_5" refType="w" refFor="ch" refForName="accent_5" fact="1.8"/>
                <dgm:constr type="h" for="ch" forName="accent_6" refType="h" fact="0.1316"/>
                <dgm:constr type="w" for="ch" forName="accent_6" refType="h" refFor="ch" refForName="accent_6" op="equ"/>
                <dgm:constr type="ctrY" for="ch" forName="accent_6" refType="h" fact="0.8947"/>
                <dgm:constr type="ctrX" for="ch" forName="accent_6" refType="h" fact="0.0943"/>
                <dgm:constr type="l" for="ch" forName="text_6" refType="ctrX" refFor="ch" refForName="accent_6"/>
                <dgm:constr type="r" for="ch" forName="text_6" refType="w"/>
                <dgm:constr type="w" for="ch" forName="text_6" refType="h" refFor="ch" refForName="text_6" op="gte"/>
                <dgm:constr type="h" for="ch" forName="text_6" refType="h" refFor="ch" refForName="accent_6" fact="0.8"/>
                <dgm:constr type="ctrY" for="ch" forName="text_6" refType="ctrY" refFor="ch" refForName="accent_6"/>
                <dgm:constr type="lMarg" for="ch" forName="text_6" refType="w" refFor="ch" refForName="accent_6" fact="1.8"/>
                <dgm:constr type="primFontSz" for="ch" ptType="node" op="equ" val="65"/>
              </dgm:constrLst>
            </dgm:if>
            <dgm:else name="Name11">
              <dgm:constrLst>
                <dgm:constr type="h" for="ch" forName="cycle" refType="h"/>
                <dgm:constr type="w" for="ch" forName="cycle" refType="h" refFor="ch" refForName="cycle" fact="0.26"/>
                <dgm:constr type="l" for="ch" forName="cycle"/>
                <dgm:constr type="ctrY" for="ch" forName="cycle" refType="h" fact="0.5"/>
                <dgm:constr type="diam" for="ch" forName="cycle" refType="h" fact="1.344"/>
                <dgm:constr type="h" for="ch" forName="accent_1" refType="h" fact="0.1136"/>
                <dgm:constr type="w" for="ch" forName="accent_1" refType="h" refFor="ch" refForName="accent_1" op="equ"/>
                <dgm:constr type="ctrY" for="ch" forName="accent_1" refType="h" fact="0.0909"/>
                <dgm:constr type="ctrX" for="ch" forName="accent_1" refType="h" fact="0.0835"/>
                <dgm:constr type="l" for="ch" forName="text_1" refType="ctrX" refFor="ch" refForName="accent_1"/>
                <dgm:constr type="r" for="ch" forName="text_1" refType="w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lMarg" for="ch" forName="text_1" refType="w" refFor="ch" refForName="accent_1" fact="1.8"/>
                <dgm:constr type="h" for="ch" forName="accent_2" refType="h" fact="0.1136"/>
                <dgm:constr type="w" for="ch" forName="accent_2" refType="h" refFor="ch" refForName="accent_2" op="equ"/>
                <dgm:constr type="ctrY" for="ch" forName="accent_2" refType="h" fact="0.2273"/>
                <dgm:constr type="ctrX" for="ch" forName="accent_2" refType="h" fact="0.1658"/>
                <dgm:constr type="l" for="ch" forName="text_2" refType="ctrX" refFor="ch" refForName="accent_2"/>
                <dgm:constr type="r" for="ch" forName="text_2" refType="w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lMarg" for="ch" forName="text_2" refType="w" refFor="ch" refForName="accent_2" fact="1.8"/>
                <dgm:constr type="h" for="ch" forName="accent_3" refType="h" fact="0.1136"/>
                <dgm:constr type="w" for="ch" forName="accent_3" refType="h" refFor="ch" refForName="accent_3" op="equ"/>
                <dgm:constr type="ctrY" for="ch" forName="accent_3" refType="h" fact="0.3636"/>
                <dgm:constr type="ctrX" for="ch" forName="accent_3" refType="h" fact="0.2109"/>
                <dgm:constr type="l" for="ch" forName="text_3" refType="ctrX" refFor="ch" refForName="accent_3"/>
                <dgm:constr type="r" for="ch" forName="text_3" refType="w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lMarg" for="ch" forName="text_3" refType="w" refFor="ch" refForName="accent_3" fact="1.8"/>
                <dgm:constr type="h" for="ch" forName="accent_4" refType="h" fact="0.1136"/>
                <dgm:constr type="w" for="ch" forName="accent_4" refType="h" refFor="ch" refForName="accent_4" op="equ"/>
                <dgm:constr type="ctrY" for="ch" forName="accent_4" refType="h" fact="0.5"/>
                <dgm:constr type="ctrX" for="ch" forName="accent_4" refType="h" fact="0.2253"/>
                <dgm:constr type="l" for="ch" forName="text_4" refType="ctrX" refFor="ch" refForName="accent_4"/>
                <dgm:constr type="r" for="ch" forName="text_4" refType="w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lMarg" for="ch" forName="text_4" refType="w" refFor="ch" refForName="accent_4" fact="1.8"/>
                <dgm:constr type="h" for="ch" forName="accent_5" refType="h" fact="0.1136"/>
                <dgm:constr type="w" for="ch" forName="accent_5" refType="h" refFor="ch" refForName="accent_5" op="equ"/>
                <dgm:constr type="ctrY" for="ch" forName="accent_5" refType="h" fact="0.6364"/>
                <dgm:constr type="ctrX" for="ch" forName="accent_5" refType="h" fact="0.2109"/>
                <dgm:constr type="l" for="ch" forName="text_5" refType="ctrX" refFor="ch" refForName="accent_5"/>
                <dgm:constr type="r" for="ch" forName="text_5" refType="w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lMarg" for="ch" forName="text_5" refType="w" refFor="ch" refForName="accent_5" fact="1.8"/>
                <dgm:constr type="h" for="ch" forName="accent_6" refType="h" fact="0.1136"/>
                <dgm:constr type="w" for="ch" forName="accent_6" refType="h" refFor="ch" refForName="accent_6" op="equ"/>
                <dgm:constr type="ctrY" for="ch" forName="accent_6" refType="h" fact="0.7727"/>
                <dgm:constr type="ctrX" for="ch" forName="accent_6" refType="h" fact="0.1658"/>
                <dgm:constr type="l" for="ch" forName="text_6" refType="ctrX" refFor="ch" refForName="accent_6"/>
                <dgm:constr type="r" for="ch" forName="text_6" refType="w"/>
                <dgm:constr type="w" for="ch" forName="text_6" refType="h" refFor="ch" refForName="text_6" op="gte"/>
                <dgm:constr type="h" for="ch" forName="text_6" refType="h" refFor="ch" refForName="accent_6" fact="0.8"/>
                <dgm:constr type="ctrY" for="ch" forName="text_6" refType="ctrY" refFor="ch" refForName="accent_6"/>
                <dgm:constr type="lMarg" for="ch" forName="text_6" refType="w" refFor="ch" refForName="accent_6" fact="1.8"/>
                <dgm:constr type="h" for="ch" forName="accent_7" refType="h" fact="0.1136"/>
                <dgm:constr type="w" for="ch" forName="accent_7" refType="h" refFor="ch" refForName="accent_7" op="equ"/>
                <dgm:constr type="ctrY" for="ch" forName="accent_7" refType="h" fact="0.9091"/>
                <dgm:constr type="ctrX" for="ch" forName="accent_7" refType="h" fact="0.0835"/>
                <dgm:constr type="l" for="ch" forName="text_7" refType="ctrX" refFor="ch" refForName="accent_7"/>
                <dgm:constr type="r" for="ch" forName="text_7" refType="w"/>
                <dgm:constr type="w" for="ch" forName="text_7" refType="h" refFor="ch" refForName="text_7" op="gte"/>
                <dgm:constr type="h" for="ch" forName="text_7" refType="h" refFor="ch" refForName="accent_7" fact="0.8"/>
                <dgm:constr type="ctrY" for="ch" forName="text_7" refType="ctrY" refFor="ch" refForName="accent_7"/>
                <dgm:constr type="lMarg" for="ch" forName="text_7" refType="w" refFor="ch" refForName="accent_7" fact="1.8"/>
                <dgm:constr type="primFontSz" for="ch" ptType="node" op="equ" val="65"/>
              </dgm:constrLst>
            </dgm:else>
          </dgm:choose>
        </dgm:if>
        <dgm:else name="Name12">
          <dgm:choose name="Name13">
            <dgm:if name="Name14" axis="ch" ptType="node" func="cnt" op="equ" val="1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625"/>
                <dgm:constr type="w" for="ch" forName="accent_1" refType="h" refFor="ch" refForName="accent_1" op="equ"/>
                <dgm:constr type="ctrY" for="ch" forName="accent_1" refType="h" fact="0.5"/>
                <dgm:constr type="ctrX" for="ch" forName="accent_1" refType="w"/>
                <dgm:constr type="ctrXOff" for="ch" forName="accent_1" refType="h" fact="-0.2253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primFontSz" for="ch" ptType="node" op="equ" val="65"/>
              </dgm:constrLst>
            </dgm:if>
            <dgm:if name="Name15" axis="ch" ptType="node" func="cnt" op="equ" val="2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3571"/>
                <dgm:constr type="w" for="ch" forName="accent_1" refType="h" refFor="ch" refForName="accent_1" op="equ"/>
                <dgm:constr type="ctrY" for="ch" forName="accent_1" refType="h" fact="0.2857"/>
                <dgm:constr type="ctrX" for="ch" forName="accent_1" refType="w"/>
                <dgm:constr type="ctrXOff" for="ch" forName="accent_1" refType="h" fact="-0.1891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3571"/>
                <dgm:constr type="w" for="ch" forName="accent_2" refType="h" refFor="ch" refForName="accent_2" op="equ"/>
                <dgm:constr type="ctrY" for="ch" forName="accent_2" refType="h" fact="0.7143"/>
                <dgm:constr type="ctrX" for="ch" forName="accent_2" refType="w"/>
                <dgm:constr type="ctrXOff" for="ch" forName="accent_2" refType="h" fact="-0.1891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primFontSz" for="ch" ptType="node" op="equ" val="65"/>
              </dgm:constrLst>
            </dgm:if>
            <dgm:if name="Name16" axis="ch" ptType="node" func="cnt" op="equ" val="3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25"/>
                <dgm:constr type="w" for="ch" forName="accent_1" refType="h" refFor="ch" refForName="accent_1" op="equ"/>
                <dgm:constr type="ctrY" for="ch" forName="accent_1" refType="h" fact="0.2"/>
                <dgm:constr type="ctrX" for="ch" forName="accent_1" refType="w"/>
                <dgm:constr type="ctrXOff" for="ch" forName="accent_1" refType="h" fact="-0.1526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25"/>
                <dgm:constr type="w" for="ch" forName="accent_2" refType="h" refFor="ch" refForName="accent_2" op="equ"/>
                <dgm:constr type="ctrY" for="ch" forName="accent_2" refType="h" fact="0.5"/>
                <dgm:constr type="ctrX" for="ch" forName="accent_2" refType="w"/>
                <dgm:constr type="ctrXOff" for="ch" forName="accent_2" refType="h" fact="-0.2253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h" for="ch" forName="accent_3" refType="h" fact="0.25"/>
                <dgm:constr type="w" for="ch" forName="accent_3" refType="h" refFor="ch" refForName="accent_3" op="equ"/>
                <dgm:constr type="ctrY" for="ch" forName="accent_3" refType="h" fact="0.8"/>
                <dgm:constr type="ctrX" for="ch" forName="accent_3" refType="w"/>
                <dgm:constr type="ctrXOff" for="ch" forName="accent_3" refType="h" fact="-0.1526"/>
                <dgm:constr type="r" for="ch" forName="text_3" refType="ctrX" refFor="ch" refForName="accent_3"/>
                <dgm:constr type="rOff" for="ch" forName="text_3" refType="ctrXOff" refFor="ch" refForName="accent_3"/>
                <dgm:constr type="l" for="ch" forName="text_3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rMarg" for="ch" forName="text_3" refType="w" refFor="ch" refForName="accent_3" fact="1.8"/>
                <dgm:constr type="primFontSz" for="ch" ptType="node" op="equ" val="65"/>
              </dgm:constrLst>
            </dgm:if>
            <dgm:if name="Name17" axis="ch" ptType="node" func="cnt" op="equ" val="4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1923"/>
                <dgm:constr type="w" for="ch" forName="accent_1" refType="h" refFor="ch" refForName="accent_1" op="equ"/>
                <dgm:constr type="ctrY" for="ch" forName="accent_1" refType="h" fact="0.1538"/>
                <dgm:constr type="ctrX" for="ch" forName="accent_1" refType="w"/>
                <dgm:constr type="ctrXOff" for="ch" forName="accent_1" refType="h" fact="-0.1268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1923"/>
                <dgm:constr type="w" for="ch" forName="accent_2" refType="h" refFor="ch" refForName="accent_2" op="equ"/>
                <dgm:constr type="ctrY" for="ch" forName="accent_2" refType="h" fact="0.3846"/>
                <dgm:constr type="ctrX" for="ch" forName="accent_2" refType="w"/>
                <dgm:constr type="ctrXOff" for="ch" forName="accent_2" refType="h" fact="-0.215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h" for="ch" forName="accent_3" refType="h" fact="0.1923"/>
                <dgm:constr type="w" for="ch" forName="accent_3" refType="h" refFor="ch" refForName="accent_3" op="equ"/>
                <dgm:constr type="ctrY" for="ch" forName="accent_3" refType="h" fact="0.6154"/>
                <dgm:constr type="ctrX" for="ch" forName="accent_3" refType="w"/>
                <dgm:constr type="ctrXOff" for="ch" forName="accent_3" refType="h" fact="-0.215"/>
                <dgm:constr type="r" for="ch" forName="text_3" refType="ctrX" refFor="ch" refForName="accent_3"/>
                <dgm:constr type="rOff" for="ch" forName="text_3" refType="ctrXOff" refFor="ch" refForName="accent_3"/>
                <dgm:constr type="l" for="ch" forName="text_3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rMarg" for="ch" forName="text_3" refType="w" refFor="ch" refForName="accent_3" fact="1.8"/>
                <dgm:constr type="h" for="ch" forName="accent_4" refType="h" fact="0.1923"/>
                <dgm:constr type="w" for="ch" forName="accent_4" refType="h" refFor="ch" refForName="accent_4" op="equ"/>
                <dgm:constr type="ctrY" for="ch" forName="accent_4" refType="h" fact="0.8462"/>
                <dgm:constr type="ctrX" for="ch" forName="accent_4" refType="w"/>
                <dgm:constr type="ctrXOff" for="ch" forName="accent_4" refType="h" fact="-0.1268"/>
                <dgm:constr type="r" for="ch" forName="text_4" refType="ctrX" refFor="ch" refForName="accent_4"/>
                <dgm:constr type="rOff" for="ch" forName="text_4" refType="ctrXOff" refFor="ch" refForName="accent_4"/>
                <dgm:constr type="l" for="ch" forName="text_4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rMarg" for="ch" forName="text_4" refType="w" refFor="ch" refForName="accent_4" fact="1.8"/>
                <dgm:constr type="primFontSz" for="ch" ptType="node" op="equ" val="65"/>
              </dgm:constrLst>
            </dgm:if>
            <dgm:if name="Name18" axis="ch" ptType="node" func="cnt" op="equ" val="5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1563"/>
                <dgm:constr type="w" for="ch" forName="accent_1" refType="h" refFor="ch" refForName="accent_1" op="equ"/>
                <dgm:constr type="ctrY" for="ch" forName="accent_1" refType="h" fact="0.125"/>
                <dgm:constr type="ctrX" for="ch" forName="accent_1" refType="w"/>
                <dgm:constr type="ctrXOff" for="ch" forName="accent_1" refType="h" fact="-0.1082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1563"/>
                <dgm:constr type="w" for="ch" forName="accent_2" refType="h" refFor="ch" refForName="accent_2" op="equ"/>
                <dgm:constr type="ctrY" for="ch" forName="accent_2" refType="h" fact="0.3125"/>
                <dgm:constr type="ctrX" for="ch" forName="accent_2" refType="w"/>
                <dgm:constr type="ctrXOff" for="ch" forName="accent_2" refType="h" fact="-0.1978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h" for="ch" forName="accent_3" refType="h" fact="0.1563"/>
                <dgm:constr type="w" for="ch" forName="accent_3" refType="h" refFor="ch" refForName="accent_3" op="equ"/>
                <dgm:constr type="ctrY" for="ch" forName="accent_3" refType="h" fact="0.5"/>
                <dgm:constr type="ctrX" for="ch" forName="accent_3" refType="w"/>
                <dgm:constr type="ctrXOff" for="ch" forName="accent_3" refType="h" fact="-0.2253"/>
                <dgm:constr type="r" for="ch" forName="text_3" refType="ctrX" refFor="ch" refForName="accent_3"/>
                <dgm:constr type="rOff" for="ch" forName="text_3" refType="ctrXOff" refFor="ch" refForName="accent_3"/>
                <dgm:constr type="l" for="ch" forName="text_3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rMarg" for="ch" forName="text_3" refType="w" refFor="ch" refForName="accent_3" fact="1.8"/>
                <dgm:constr type="h" for="ch" forName="accent_4" refType="h" fact="0.1563"/>
                <dgm:constr type="w" for="ch" forName="accent_4" refType="h" refFor="ch" refForName="accent_4" op="equ"/>
                <dgm:constr type="ctrY" for="ch" forName="accent_4" refType="h" fact="0.6875"/>
                <dgm:constr type="ctrX" for="ch" forName="accent_4" refType="w"/>
                <dgm:constr type="ctrXOff" for="ch" forName="accent_4" refType="h" fact="-0.1978"/>
                <dgm:constr type="r" for="ch" forName="text_4" refType="ctrX" refFor="ch" refForName="accent_4"/>
                <dgm:constr type="rOff" for="ch" forName="text_4" refType="ctrXOff" refFor="ch" refForName="accent_4"/>
                <dgm:constr type="l" for="ch" forName="text_4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rMarg" for="ch" forName="text_4" refType="w" refFor="ch" refForName="accent_4" fact="1.8"/>
                <dgm:constr type="h" for="ch" forName="accent_5" refType="h" fact="0.1563"/>
                <dgm:constr type="w" for="ch" forName="accent_5" refType="h" refFor="ch" refForName="accent_5" op="equ"/>
                <dgm:constr type="ctrY" for="ch" forName="accent_5" refType="h" fact="0.875"/>
                <dgm:constr type="ctrX" for="ch" forName="accent_5" refType="w"/>
                <dgm:constr type="ctrXOff" for="ch" forName="accent_5" refType="h" fact="-0.1082"/>
                <dgm:constr type="r" for="ch" forName="text_5" refType="ctrX" refFor="ch" refForName="accent_5"/>
                <dgm:constr type="rOff" for="ch" forName="text_5" refType="ctrXOff" refFor="ch" refForName="accent_5"/>
                <dgm:constr type="l" for="ch" forName="text_5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rMarg" for="ch" forName="text_5" refType="w" refFor="ch" refForName="accent_5" fact="1.8"/>
                <dgm:constr type="primFontSz" for="ch" ptType="node" op="equ" val="65"/>
              </dgm:constrLst>
            </dgm:if>
            <dgm:if name="Name19" axis="ch" ptType="node" func="cnt" op="equ" val="6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1316"/>
                <dgm:constr type="w" for="ch" forName="accent_1" refType="h" refFor="ch" refForName="accent_1" op="equ"/>
                <dgm:constr type="ctrY" for="ch" forName="accent_1" refType="h" fact="0.1053"/>
                <dgm:constr type="ctrX" for="ch" forName="accent_1" refType="w"/>
                <dgm:constr type="ctrXOff" for="ch" forName="accent_1" refType="h" fact="-0.0943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1316"/>
                <dgm:constr type="w" for="ch" forName="accent_2" refType="h" refFor="ch" refForName="accent_2" op="equ"/>
                <dgm:constr type="ctrY" for="ch" forName="accent_2" refType="h" fact="0.2632"/>
                <dgm:constr type="ctrX" for="ch" forName="accent_2" refType="w"/>
                <dgm:constr type="ctrXOff" for="ch" forName="accent_2" refType="h" fact="-0.1809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h" for="ch" forName="accent_3" refType="h" fact="0.1316"/>
                <dgm:constr type="w" for="ch" forName="accent_3" refType="h" refFor="ch" refForName="accent_3" op="equ"/>
                <dgm:constr type="ctrY" for="ch" forName="accent_3" refType="h" fact="0.4211"/>
                <dgm:constr type="ctrX" for="ch" forName="accent_3" refType="w"/>
                <dgm:constr type="ctrXOff" for="ch" forName="accent_3" refType="h" fact="-0.2205"/>
                <dgm:constr type="r" for="ch" forName="text_3" refType="ctrX" refFor="ch" refForName="accent_3"/>
                <dgm:constr type="rOff" for="ch" forName="text_3" refType="ctrXOff" refFor="ch" refForName="accent_3"/>
                <dgm:constr type="l" for="ch" forName="text_3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rMarg" for="ch" forName="text_3" refType="w" refFor="ch" refForName="accent_3" fact="1.8"/>
                <dgm:constr type="h" for="ch" forName="accent_4" refType="h" fact="0.1316"/>
                <dgm:constr type="w" for="ch" forName="accent_4" refType="h" refFor="ch" refForName="accent_4" op="equ"/>
                <dgm:constr type="ctrY" for="ch" forName="accent_4" refType="h" fact="0.5789"/>
                <dgm:constr type="ctrX" for="ch" forName="accent_4" refType="w"/>
                <dgm:constr type="ctrXOff" for="ch" forName="accent_4" refType="h" fact="-0.2205"/>
                <dgm:constr type="r" for="ch" forName="text_4" refType="ctrX" refFor="ch" refForName="accent_4"/>
                <dgm:constr type="rOff" for="ch" forName="text_4" refType="ctrXOff" refFor="ch" refForName="accent_4"/>
                <dgm:constr type="l" for="ch" forName="text_4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rMarg" for="ch" forName="text_4" refType="w" refFor="ch" refForName="accent_4" fact="1.8"/>
                <dgm:constr type="h" for="ch" forName="accent_5" refType="h" fact="0.1316"/>
                <dgm:constr type="w" for="ch" forName="accent_5" refType="h" refFor="ch" refForName="accent_5" op="equ"/>
                <dgm:constr type="ctrY" for="ch" forName="accent_5" refType="h" fact="0.7368"/>
                <dgm:constr type="ctrX" for="ch" forName="accent_5" refType="w"/>
                <dgm:constr type="ctrXOff" for="ch" forName="accent_5" refType="h" fact="-0.1809"/>
                <dgm:constr type="r" for="ch" forName="text_5" refType="ctrX" refFor="ch" refForName="accent_5"/>
                <dgm:constr type="rOff" for="ch" forName="text_5" refType="ctrXOff" refFor="ch" refForName="accent_5"/>
                <dgm:constr type="l" for="ch" forName="text_5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rMarg" for="ch" forName="text_5" refType="w" refFor="ch" refForName="accent_5" fact="1.8"/>
                <dgm:constr type="h" for="ch" forName="accent_6" refType="h" fact="0.1316"/>
                <dgm:constr type="w" for="ch" forName="accent_6" refType="h" refFor="ch" refForName="accent_6" op="equ"/>
                <dgm:constr type="ctrY" for="ch" forName="accent_6" refType="h" fact="0.8947"/>
                <dgm:constr type="ctrX" for="ch" forName="accent_6" refType="w"/>
                <dgm:constr type="ctrXOff" for="ch" forName="accent_6" refType="h" fact="-0.0943"/>
                <dgm:constr type="r" for="ch" forName="text_6" refType="ctrX" refFor="ch" refForName="accent_6"/>
                <dgm:constr type="rOff" for="ch" forName="text_6" refType="ctrXOff" refFor="ch" refForName="accent_6"/>
                <dgm:constr type="l" for="ch" forName="text_6"/>
                <dgm:constr type="w" for="ch" forName="text_6" refType="h" refFor="ch" refForName="text_6" op="gte"/>
                <dgm:constr type="h" for="ch" forName="text_6" refType="h" refFor="ch" refForName="accent_6" fact="0.8"/>
                <dgm:constr type="ctrY" for="ch" forName="text_6" refType="ctrY" refFor="ch" refForName="accent_6"/>
                <dgm:constr type="rMarg" for="ch" forName="text_6" refType="w" refFor="ch" refForName="accent_6" fact="1.8"/>
                <dgm:constr type="primFontSz" for="ch" ptType="node" op="equ" val="65"/>
              </dgm:constrLst>
            </dgm:if>
            <dgm:else name="Name20">
              <dgm:constrLst>
                <dgm:constr type="h" for="ch" forName="cycle" refType="h"/>
                <dgm:constr type="w" for="ch" forName="cycle" refType="h" refFor="ch" refForName="cycle" fact="0.26"/>
                <dgm:constr type="r" for="ch" forName="cycle" refType="w"/>
                <dgm:constr type="ctrY" for="ch" forName="cycle" refType="h" fact="0.5"/>
                <dgm:constr type="diam" for="ch" forName="cycle" refType="h" fact="1.344"/>
                <dgm:constr type="h" for="ch" forName="accent_1" refType="h" fact="0.1136"/>
                <dgm:constr type="w" for="ch" forName="accent_1" refType="h" refFor="ch" refForName="accent_1" op="equ"/>
                <dgm:constr type="ctrY" for="ch" forName="accent_1" refType="h" fact="0.0909"/>
                <dgm:constr type="ctrX" for="ch" forName="accent_1" refType="w"/>
                <dgm:constr type="ctrXOff" for="ch" forName="accent_1" refType="h" fact="-0.0835"/>
                <dgm:constr type="r" for="ch" forName="text_1" refType="ctrX" refFor="ch" refForName="accent_1"/>
                <dgm:constr type="rOff" for="ch" forName="text_1" refType="ctrXOff" refFor="ch" refForName="accent_1"/>
                <dgm:constr type="l" for="ch" forName="text_1"/>
                <dgm:constr type="w" for="ch" forName="text_1" refType="h" refFor="ch" refForName="text_1" op="gte"/>
                <dgm:constr type="h" for="ch" forName="text_1" refType="h" refFor="ch" refForName="accent_1" fact="0.8"/>
                <dgm:constr type="ctrY" for="ch" forName="text_1" refType="ctrY" refFor="ch" refForName="accent_1"/>
                <dgm:constr type="rMarg" for="ch" forName="text_1" refType="w" refFor="ch" refForName="accent_1" fact="1.8"/>
                <dgm:constr type="h" for="ch" forName="accent_2" refType="h" fact="0.1136"/>
                <dgm:constr type="w" for="ch" forName="accent_2" refType="h" refFor="ch" refForName="accent_2" op="equ"/>
                <dgm:constr type="ctrY" for="ch" forName="accent_2" refType="h" fact="0.2273"/>
                <dgm:constr type="ctrX" for="ch" forName="accent_2" refType="w"/>
                <dgm:constr type="ctrXOff" for="ch" forName="accent_2" refType="h" fact="-0.1658"/>
                <dgm:constr type="r" for="ch" forName="text_2" refType="ctrX" refFor="ch" refForName="accent_2"/>
                <dgm:constr type="rOff" for="ch" forName="text_2" refType="ctrXOff" refFor="ch" refForName="accent_2"/>
                <dgm:constr type="l" for="ch" forName="text_2"/>
                <dgm:constr type="w" for="ch" forName="text_2" refType="h" refFor="ch" refForName="text_2" op="gte"/>
                <dgm:constr type="h" for="ch" forName="text_2" refType="h" refFor="ch" refForName="accent_2" fact="0.8"/>
                <dgm:constr type="ctrY" for="ch" forName="text_2" refType="ctrY" refFor="ch" refForName="accent_2"/>
                <dgm:constr type="rMarg" for="ch" forName="text_2" refType="w" refFor="ch" refForName="accent_2" fact="1.8"/>
                <dgm:constr type="h" for="ch" forName="accent_3" refType="h" fact="0.1136"/>
                <dgm:constr type="w" for="ch" forName="accent_3" refType="h" refFor="ch" refForName="accent_3" op="equ"/>
                <dgm:constr type="ctrY" for="ch" forName="accent_3" refType="h" fact="0.3636"/>
                <dgm:constr type="ctrX" for="ch" forName="accent_3" refType="w"/>
                <dgm:constr type="ctrXOff" for="ch" forName="accent_3" refType="h" fact="-0.2109"/>
                <dgm:constr type="r" for="ch" forName="text_3" refType="ctrX" refFor="ch" refForName="accent_3"/>
                <dgm:constr type="rOff" for="ch" forName="text_3" refType="ctrXOff" refFor="ch" refForName="accent_3"/>
                <dgm:constr type="l" for="ch" forName="text_3"/>
                <dgm:constr type="w" for="ch" forName="text_3" refType="h" refFor="ch" refForName="text_3" op="gte"/>
                <dgm:constr type="h" for="ch" forName="text_3" refType="h" refFor="ch" refForName="accent_3" fact="0.8"/>
                <dgm:constr type="ctrY" for="ch" forName="text_3" refType="ctrY" refFor="ch" refForName="accent_3"/>
                <dgm:constr type="rMarg" for="ch" forName="text_3" refType="w" refFor="ch" refForName="accent_3" fact="1.8"/>
                <dgm:constr type="h" for="ch" forName="accent_4" refType="h" fact="0.1136"/>
                <dgm:constr type="w" for="ch" forName="accent_4" refType="h" refFor="ch" refForName="accent_4" op="equ"/>
                <dgm:constr type="ctrY" for="ch" forName="accent_4" refType="h" fact="0.5"/>
                <dgm:constr type="ctrX" for="ch" forName="accent_4" refType="w"/>
                <dgm:constr type="ctrXOff" for="ch" forName="accent_4" refType="h" fact="-0.2253"/>
                <dgm:constr type="r" for="ch" forName="text_4" refType="ctrX" refFor="ch" refForName="accent_4"/>
                <dgm:constr type="rOff" for="ch" forName="text_4" refType="ctrXOff" refFor="ch" refForName="accent_4"/>
                <dgm:constr type="l" for="ch" forName="text_4"/>
                <dgm:constr type="w" for="ch" forName="text_4" refType="h" refFor="ch" refForName="text_4" op="gte"/>
                <dgm:constr type="h" for="ch" forName="text_4" refType="h" refFor="ch" refForName="accent_4" fact="0.8"/>
                <dgm:constr type="ctrY" for="ch" forName="text_4" refType="ctrY" refFor="ch" refForName="accent_4"/>
                <dgm:constr type="rMarg" for="ch" forName="text_4" refType="w" refFor="ch" refForName="accent_4" fact="1.8"/>
                <dgm:constr type="h" for="ch" forName="accent_5" refType="h" fact="0.1136"/>
                <dgm:constr type="w" for="ch" forName="accent_5" refType="h" refFor="ch" refForName="accent_5" op="equ"/>
                <dgm:constr type="ctrY" for="ch" forName="accent_5" refType="h" fact="0.6364"/>
                <dgm:constr type="ctrX" for="ch" forName="accent_5" refType="w"/>
                <dgm:constr type="ctrXOff" for="ch" forName="accent_5" refType="h" fact="-0.2109"/>
                <dgm:constr type="r" for="ch" forName="text_5" refType="ctrX" refFor="ch" refForName="accent_5"/>
                <dgm:constr type="rOff" for="ch" forName="text_5" refType="ctrXOff" refFor="ch" refForName="accent_5"/>
                <dgm:constr type="l" for="ch" forName="text_5"/>
                <dgm:constr type="w" for="ch" forName="text_5" refType="h" refFor="ch" refForName="text_5" op="gte"/>
                <dgm:constr type="h" for="ch" forName="text_5" refType="h" refFor="ch" refForName="accent_5" fact="0.8"/>
                <dgm:constr type="ctrY" for="ch" forName="text_5" refType="ctrY" refFor="ch" refForName="accent_5"/>
                <dgm:constr type="rMarg" for="ch" forName="text_5" refType="w" refFor="ch" refForName="accent_5" fact="1.8"/>
                <dgm:constr type="h" for="ch" forName="accent_6" refType="h" fact="0.1136"/>
                <dgm:constr type="w" for="ch" forName="accent_6" refType="h" refFor="ch" refForName="accent_6" op="equ"/>
                <dgm:constr type="ctrY" for="ch" forName="accent_6" refType="h" fact="0.7727"/>
                <dgm:constr type="ctrX" for="ch" forName="accent_6" refType="w"/>
                <dgm:constr type="ctrXOff" for="ch" forName="accent_6" refType="h" fact="-0.1658"/>
                <dgm:constr type="r" for="ch" forName="text_6" refType="ctrX" refFor="ch" refForName="accent_6"/>
                <dgm:constr type="rOff" for="ch" forName="text_6" refType="ctrXOff" refFor="ch" refForName="accent_6"/>
                <dgm:constr type="l" for="ch" forName="text_6"/>
                <dgm:constr type="w" for="ch" forName="text_6" refType="h" refFor="ch" refForName="text_6" op="gte"/>
                <dgm:constr type="h" for="ch" forName="text_6" refType="h" refFor="ch" refForName="accent_6" fact="0.8"/>
                <dgm:constr type="ctrY" for="ch" forName="text_6" refType="ctrY" refFor="ch" refForName="accent_6"/>
                <dgm:constr type="rMarg" for="ch" forName="text_6" refType="w" refFor="ch" refForName="accent_6" fact="1.8"/>
                <dgm:constr type="h" for="ch" forName="accent_7" refType="h" fact="0.1136"/>
                <dgm:constr type="w" for="ch" forName="accent_7" refType="h" refFor="ch" refForName="accent_7" op="equ"/>
                <dgm:constr type="ctrY" for="ch" forName="accent_7" refType="h" fact="0.9091"/>
                <dgm:constr type="ctrX" for="ch" forName="accent_7" refType="w"/>
                <dgm:constr type="ctrXOff" for="ch" forName="accent_7" refType="h" fact="-0.0835"/>
                <dgm:constr type="r" for="ch" forName="text_7" refType="ctrX" refFor="ch" refForName="accent_7"/>
                <dgm:constr type="rOff" for="ch" forName="text_7" refType="ctrXOff" refFor="ch" refForName="accent_7"/>
                <dgm:constr type="l" for="ch" forName="text_7"/>
                <dgm:constr type="w" for="ch" forName="text_7" refType="h" refFor="ch" refForName="text_7" op="gte"/>
                <dgm:constr type="h" for="ch" forName="text_7" refType="h" refFor="ch" refForName="accent_7" fact="0.8"/>
                <dgm:constr type="ctrY" for="ch" forName="text_7" refType="ctrY" refFor="ch" refForName="accent_7"/>
                <dgm:constr type="rMarg" for="ch" forName="text_7" refType="w" refFor="ch" refForName="accent_7" fact="1.8"/>
                <dgm:constr type="primFontSz" for="ch" ptType="node" op="equ" val="65"/>
              </dgm:constrLst>
            </dgm:else>
          </dgm:choose>
        </dgm:else>
      </dgm:choose>
      <dgm:layoutNode name="cycle">
        <dgm:choose name="Name21">
          <dgm:if name="Name22" func="var" arg="dir" op="equ" val="norm">
            <dgm:alg type="cycle">
              <dgm:param type="stAng" val="45"/>
              <dgm:param type="spanAng" val="90"/>
            </dgm:alg>
          </dgm:if>
          <dgm:else name="Name23">
            <dgm:alg type="cycle">
              <dgm:param type="stAng" val="225"/>
              <dgm:param type="spanAng" val="90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val="1"/>
          <dgm:constr type="h" for="ch" val="1"/>
          <dgm:constr type="diam" for="ch" forName="conn" refType="diam"/>
        </dgm:constrLst>
        <dgm:layoutNode name="srcNode">
          <dgm:alg type="sp"/>
          <dgm:shape xmlns:r="http://schemas.openxmlformats.org/officeDocument/2006/relationships" type="rect" r:blip="" hideGeom="1">
            <dgm:adjLst/>
          </dgm:shape>
          <dgm:presOf/>
        </dgm:layoutNode>
        <dgm:layoutNode name="conn" styleLbl="parChTrans1D2">
          <dgm:alg type="conn">
            <dgm:param type="connRout" val="curve"/>
            <dgm:param type="srcNode" val="srcNode"/>
            <dgm:param type="dstNode" val="dstNode"/>
            <dgm:param type="begPts" val="ctr"/>
            <dgm:param type="endPts" val="ctr"/>
            <dgm:param type="endSty" val="noArr"/>
          </dgm:alg>
          <dgm:shape xmlns:r="http://schemas.openxmlformats.org/officeDocument/2006/relationships" type="conn" r:blip="">
            <dgm:adjLst/>
          </dgm:shape>
          <dgm:presOf axis="desOrSelf" ptType="sibTrans" hideLastTrans="0" st="0" cnt="1"/>
          <dgm:constrLst>
            <dgm:constr type="begPad"/>
            <dgm:constr type="endPad"/>
          </dgm:constrLst>
        </dgm:layoutNode>
        <dgm:layoutNode name="extraNode">
          <dgm:alg type="sp"/>
          <dgm:shape xmlns:r="http://schemas.openxmlformats.org/officeDocument/2006/relationships" type="rect" r:blip="" hideGeom="1">
            <dgm:adjLst/>
          </dgm:shape>
          <dgm:presOf/>
        </dgm:layoutNode>
        <dgm:layoutNode name="dstNode">
          <dgm:alg type="sp"/>
          <dgm:shape xmlns:r="http://schemas.openxmlformats.org/officeDocument/2006/relationships" type="rect" r:blip="" hideGeom="1">
            <dgm:adjLst/>
          </dgm:shape>
          <dgm:presOf/>
        </dgm:layoutNode>
      </dgm:layoutNode>
      <dgm:forEach name="wrapper" axis="self" ptType="parTrans">
        <dgm:forEach name="wrapper2" axis="self" ptType="sibTrans" st="2">
          <dgm:forEach name="accentRepeat" axis="self">
            <dgm:layoutNode name="accentRepeatNode" styleLbl="solidFgAcc1">
              <dgm:alg type="sp"/>
              <dgm:shape xmlns:r="http://schemas.openxmlformats.org/officeDocument/2006/relationships" type="ellipse" r:blip="">
                <dgm:adjLst/>
              </dgm:shape>
              <dgm:presOf/>
            </dgm:layoutNode>
          </dgm:forEach>
        </dgm:forEach>
      </dgm:forEach>
      <dgm:forEach name="Name24" axis="ch" ptType="node" cnt="1">
        <dgm:layoutNode name="text_1" styleLbl="node1">
          <dgm:varLst>
            <dgm:bulletEnabled val="1"/>
          </dgm:varLst>
          <dgm:choose name="Name25">
            <dgm:if name="Name26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27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1">
          <dgm:alg type="sp"/>
          <dgm:shape xmlns:r="http://schemas.openxmlformats.org/officeDocument/2006/relationships" r:blip="">
            <dgm:adjLst/>
          </dgm:shape>
          <dgm:presOf/>
          <dgm:constrLst/>
          <dgm:forEach name="Name28" ref="accentRepeat"/>
        </dgm:layoutNode>
      </dgm:forEach>
      <dgm:forEach name="Name29" axis="ch" ptType="node" st="2" cnt="1">
        <dgm:layoutNode name="text_2" styleLbl="node1">
          <dgm:varLst>
            <dgm:bulletEnabled val="1"/>
          </dgm:varLst>
          <dgm:choose name="Name30">
            <dgm:if name="Name31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32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2">
          <dgm:alg type="sp"/>
          <dgm:shape xmlns:r="http://schemas.openxmlformats.org/officeDocument/2006/relationships" r:blip="">
            <dgm:adjLst/>
          </dgm:shape>
          <dgm:presOf/>
          <dgm:constrLst/>
          <dgm:forEach name="Name33" ref="accentRepeat"/>
        </dgm:layoutNode>
      </dgm:forEach>
      <dgm:forEach name="Name34" axis="ch" ptType="node" st="3" cnt="1">
        <dgm:layoutNode name="text_3" styleLbl="node1">
          <dgm:varLst>
            <dgm:bulletEnabled val="1"/>
          </dgm:varLst>
          <dgm:choose name="Name35">
            <dgm:if name="Name36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37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3">
          <dgm:alg type="sp"/>
          <dgm:shape xmlns:r="http://schemas.openxmlformats.org/officeDocument/2006/relationships" r:blip="">
            <dgm:adjLst/>
          </dgm:shape>
          <dgm:presOf/>
          <dgm:constrLst/>
          <dgm:forEach name="Name38" ref="accentRepeat"/>
        </dgm:layoutNode>
      </dgm:forEach>
      <dgm:forEach name="Name39" axis="ch" ptType="node" st="4" cnt="1">
        <dgm:layoutNode name="text_4" styleLbl="node1">
          <dgm:varLst>
            <dgm:bulletEnabled val="1"/>
          </dgm:varLst>
          <dgm:choose name="Name40">
            <dgm:if name="Name41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42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4">
          <dgm:alg type="sp"/>
          <dgm:shape xmlns:r="http://schemas.openxmlformats.org/officeDocument/2006/relationships" r:blip="">
            <dgm:adjLst/>
          </dgm:shape>
          <dgm:presOf/>
          <dgm:constrLst/>
          <dgm:forEach name="Name43" ref="accentRepeat"/>
        </dgm:layoutNode>
      </dgm:forEach>
      <dgm:forEach name="Name44" axis="ch" ptType="node" st="5" cnt="1">
        <dgm:layoutNode name="text_5" styleLbl="node1">
          <dgm:varLst>
            <dgm:bulletEnabled val="1"/>
          </dgm:varLst>
          <dgm:choose name="Name45">
            <dgm:if name="Name46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47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5">
          <dgm:alg type="sp"/>
          <dgm:shape xmlns:r="http://schemas.openxmlformats.org/officeDocument/2006/relationships" r:blip="">
            <dgm:adjLst/>
          </dgm:shape>
          <dgm:presOf/>
          <dgm:constrLst/>
          <dgm:forEach name="Name48" ref="accentRepeat"/>
        </dgm:layoutNode>
      </dgm:forEach>
      <dgm:forEach name="Name49" axis="ch" ptType="node" st="6" cnt="1">
        <dgm:layoutNode name="text_6" styleLbl="node1">
          <dgm:varLst>
            <dgm:bulletEnabled val="1"/>
          </dgm:varLst>
          <dgm:choose name="Name50">
            <dgm:if name="Name51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52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6">
          <dgm:alg type="sp"/>
          <dgm:shape xmlns:r="http://schemas.openxmlformats.org/officeDocument/2006/relationships" r:blip="">
            <dgm:adjLst/>
          </dgm:shape>
          <dgm:presOf/>
          <dgm:constrLst/>
          <dgm:forEach name="Name53" ref="accentRepeat"/>
        </dgm:layoutNode>
      </dgm:forEach>
      <dgm:forEach name="Name54" axis="ch" ptType="node" st="7" cnt="1">
        <dgm:layoutNode name="text_7" styleLbl="node1">
          <dgm:varLst>
            <dgm:bulletEnabled val="1"/>
          </dgm:varLst>
          <dgm:choose name="Name55">
            <dgm:if name="Name56" func="var" arg="dir" op="equ" val="norm">
              <dgm:alg type="tx">
                <dgm:param type="parTxLTRAlign" val="l"/>
                <dgm:param type="shpTxLTRAlignCh" val="l"/>
                <dgm:param type="parTxRTLAlign" val="l"/>
                <dgm:param type="shpTxRTLAlignCh" val="l"/>
              </dgm:alg>
            </dgm:if>
            <dgm:else name="Name57">
              <dgm:alg type="tx">
                <dgm:param type="parTxLTRAlign" val="r"/>
                <dgm:param type="shpTxLTRAlignCh" val="r"/>
                <dgm:param type="parTxRTLAlign" val="r"/>
                <dgm:param type="shpTxRTLAlignCh" val="r"/>
              </dgm:alg>
            </dgm:else>
          </dgm:choose>
          <dgm:shape xmlns:r="http://schemas.openxmlformats.org/officeDocument/2006/relationships" type="rect" r:blip="">
            <dgm:adjLst/>
          </dgm:shape>
          <dgm:presOf axis="desOrSelf" ptType="node"/>
          <dgm:constrLst>
            <dgm:constr type="primFontSz" val="65"/>
            <dgm:constr type="lMarg" refType="primFontSz" fact="0.2"/>
            <dgm:constr type="rMarg" refType="primFontSz" fact="0.2"/>
            <dgm:constr type="tMarg" refType="primFontSz" fact="0.2"/>
            <dgm:constr type="bMarg" refType="primFontSz" fact="0.2"/>
          </dgm:constrLst>
          <dgm:ruleLst>
            <dgm:rule type="primFontSz" val="5" fact="NaN" max="NaN"/>
          </dgm:ruleLst>
        </dgm:layoutNode>
        <dgm:layoutNode name="accent_7">
          <dgm:alg type="sp"/>
          <dgm:shape xmlns:r="http://schemas.openxmlformats.org/officeDocument/2006/relationships" r:blip="">
            <dgm:adjLst/>
          </dgm:shape>
          <dgm:presOf/>
          <dgm:constrLst/>
          <dgm:forEach name="Name58" ref="accentRepeat"/>
        </dgm:layoutNode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6DE8AE-9AC2-4D12-9555-C62009599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76</Pages>
  <Words>64344</Words>
  <Characters>36677</Characters>
  <Application>Microsoft Office Word</Application>
  <DocSecurity>0</DocSecurity>
  <Lines>305</Lines>
  <Paragraphs>201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Gangsta</dc:creator>
  <cp:keywords/>
  <dc:description/>
  <cp:lastModifiedBy>Володимир Горин</cp:lastModifiedBy>
  <cp:revision>2</cp:revision>
  <dcterms:created xsi:type="dcterms:W3CDTF">2022-11-30T20:08:00Z</dcterms:created>
  <dcterms:modified xsi:type="dcterms:W3CDTF">2022-11-30T20:08:00Z</dcterms:modified>
</cp:coreProperties>
</file>