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charts/chart3.xml" ContentType="application/vnd.openxmlformats-officedocument.drawingml.chart+xml"/>
  <Override PartName="/word/charts/chart4.xml" ContentType="application/vnd.openxmlformats-officedocument.drawingml.chart+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3379C" w:rsidRPr="00F82095" w:rsidRDefault="0073379C" w:rsidP="0073379C">
      <w:pPr>
        <w:spacing w:line="240" w:lineRule="auto"/>
        <w:jc w:val="center"/>
        <w:rPr>
          <w:rFonts w:ascii="Times New Roman" w:hAnsi="Times New Roman" w:cs="Times New Roman"/>
          <w:b/>
          <w:sz w:val="28"/>
          <w:szCs w:val="28"/>
        </w:rPr>
      </w:pPr>
      <w:r w:rsidRPr="00F82095">
        <w:rPr>
          <w:rFonts w:ascii="Times New Roman" w:hAnsi="Times New Roman" w:cs="Times New Roman"/>
          <w:b/>
          <w:sz w:val="28"/>
          <w:szCs w:val="28"/>
        </w:rPr>
        <w:t>МІНІСТЕРСТВО ОСВІТИ ТА НАУКИ УКРАЇНИ</w:t>
      </w:r>
      <w:r w:rsidRPr="00F82095">
        <w:rPr>
          <w:rFonts w:ascii="Times New Roman" w:hAnsi="Times New Roman" w:cs="Times New Roman"/>
          <w:b/>
          <w:sz w:val="28"/>
          <w:szCs w:val="28"/>
        </w:rPr>
        <w:br/>
        <w:t>Західноукраїнський національний університет</w:t>
      </w:r>
      <w:r w:rsidRPr="00F82095">
        <w:rPr>
          <w:rFonts w:ascii="Times New Roman" w:hAnsi="Times New Roman" w:cs="Times New Roman"/>
          <w:b/>
          <w:sz w:val="28"/>
          <w:szCs w:val="28"/>
        </w:rPr>
        <w:br/>
        <w:t>Факультет економіки та управління</w:t>
      </w:r>
      <w:r w:rsidRPr="00F82095">
        <w:rPr>
          <w:rFonts w:ascii="Times New Roman" w:hAnsi="Times New Roman" w:cs="Times New Roman"/>
          <w:b/>
          <w:sz w:val="28"/>
          <w:szCs w:val="28"/>
        </w:rPr>
        <w:br/>
      </w:r>
      <w:r w:rsidRPr="00F82095">
        <w:rPr>
          <w:rFonts w:ascii="Times New Roman" w:hAnsi="Times New Roman" w:cs="Times New Roman"/>
          <w:sz w:val="28"/>
          <w:szCs w:val="28"/>
        </w:rPr>
        <w:t>Кафедра менеджменту, публічного управління та персоналу</w:t>
      </w:r>
    </w:p>
    <w:p w:rsidR="0073379C" w:rsidRPr="00F82095" w:rsidRDefault="0073379C" w:rsidP="0073379C">
      <w:pPr>
        <w:rPr>
          <w:rFonts w:ascii="Times New Roman" w:hAnsi="Times New Roman" w:cs="Times New Roman"/>
          <w:sz w:val="28"/>
          <w:szCs w:val="28"/>
          <w:lang w:val="ru-RU"/>
        </w:rPr>
      </w:pPr>
    </w:p>
    <w:p w:rsidR="0073379C" w:rsidRDefault="0073379C" w:rsidP="0073379C">
      <w:pPr>
        <w:spacing w:line="240" w:lineRule="auto"/>
        <w:ind w:firstLine="1985"/>
        <w:jc w:val="center"/>
        <w:rPr>
          <w:rFonts w:ascii="Times New Roman" w:hAnsi="Times New Roman" w:cs="Times New Roman"/>
          <w:sz w:val="28"/>
          <w:szCs w:val="28"/>
          <w:lang w:val="ru-RU"/>
        </w:rPr>
      </w:pPr>
      <w:r>
        <w:rPr>
          <w:rFonts w:ascii="Times New Roman" w:hAnsi="Times New Roman" w:cs="Times New Roman"/>
          <w:b/>
          <w:sz w:val="40"/>
          <w:szCs w:val="40"/>
        </w:rPr>
        <w:t>ПОЛІЩУК Яна Ігорівна</w:t>
      </w:r>
      <w:r>
        <w:rPr>
          <w:rFonts w:ascii="Times New Roman" w:hAnsi="Times New Roman" w:cs="Times New Roman"/>
          <w:b/>
          <w:sz w:val="40"/>
          <w:szCs w:val="40"/>
        </w:rPr>
        <w:tab/>
      </w:r>
      <w:r>
        <w:rPr>
          <w:rFonts w:ascii="Times New Roman" w:hAnsi="Times New Roman" w:cs="Times New Roman"/>
          <w:b/>
          <w:sz w:val="40"/>
          <w:szCs w:val="40"/>
        </w:rPr>
        <w:tab/>
      </w:r>
      <w:r>
        <w:rPr>
          <w:rFonts w:ascii="Times New Roman" w:hAnsi="Times New Roman" w:cs="Times New Roman"/>
          <w:b/>
          <w:sz w:val="40"/>
          <w:szCs w:val="40"/>
        </w:rPr>
        <w:tab/>
      </w:r>
      <w:r w:rsidRPr="000F298C">
        <w:rPr>
          <w:rFonts w:ascii="Times New Roman" w:hAnsi="Times New Roman" w:cs="Times New Roman"/>
          <w:b/>
          <w:sz w:val="40"/>
          <w:szCs w:val="40"/>
        </w:rPr>
        <w:t xml:space="preserve">Сучасні технології формування команд в організації. / </w:t>
      </w:r>
      <w:proofErr w:type="spellStart"/>
      <w:r w:rsidRPr="000F298C">
        <w:rPr>
          <w:rFonts w:ascii="Times New Roman" w:hAnsi="Times New Roman" w:cs="Times New Roman"/>
          <w:b/>
          <w:sz w:val="40"/>
          <w:szCs w:val="40"/>
        </w:rPr>
        <w:t>Modern</w:t>
      </w:r>
      <w:proofErr w:type="spellEnd"/>
      <w:r w:rsidRPr="000F298C">
        <w:rPr>
          <w:rFonts w:ascii="Times New Roman" w:hAnsi="Times New Roman" w:cs="Times New Roman"/>
          <w:b/>
          <w:sz w:val="40"/>
          <w:szCs w:val="40"/>
        </w:rPr>
        <w:t xml:space="preserve"> </w:t>
      </w:r>
      <w:proofErr w:type="spellStart"/>
      <w:r w:rsidRPr="000F298C">
        <w:rPr>
          <w:rFonts w:ascii="Times New Roman" w:hAnsi="Times New Roman" w:cs="Times New Roman"/>
          <w:b/>
          <w:sz w:val="40"/>
          <w:szCs w:val="40"/>
        </w:rPr>
        <w:t>technologies</w:t>
      </w:r>
      <w:proofErr w:type="spellEnd"/>
      <w:r w:rsidRPr="000F298C">
        <w:rPr>
          <w:rFonts w:ascii="Times New Roman" w:hAnsi="Times New Roman" w:cs="Times New Roman"/>
          <w:b/>
          <w:sz w:val="40"/>
          <w:szCs w:val="40"/>
        </w:rPr>
        <w:t xml:space="preserve"> </w:t>
      </w:r>
      <w:proofErr w:type="spellStart"/>
      <w:r w:rsidRPr="000F298C">
        <w:rPr>
          <w:rFonts w:ascii="Times New Roman" w:hAnsi="Times New Roman" w:cs="Times New Roman"/>
          <w:b/>
          <w:sz w:val="40"/>
          <w:szCs w:val="40"/>
        </w:rPr>
        <w:t>of</w:t>
      </w:r>
      <w:proofErr w:type="spellEnd"/>
      <w:r w:rsidRPr="000F298C">
        <w:rPr>
          <w:rFonts w:ascii="Times New Roman" w:hAnsi="Times New Roman" w:cs="Times New Roman"/>
          <w:b/>
          <w:sz w:val="40"/>
          <w:szCs w:val="40"/>
        </w:rPr>
        <w:t xml:space="preserve"> </w:t>
      </w:r>
      <w:proofErr w:type="spellStart"/>
      <w:r w:rsidRPr="000F298C">
        <w:rPr>
          <w:rFonts w:ascii="Times New Roman" w:hAnsi="Times New Roman" w:cs="Times New Roman"/>
          <w:b/>
          <w:sz w:val="40"/>
          <w:szCs w:val="40"/>
        </w:rPr>
        <w:t>team</w:t>
      </w:r>
      <w:proofErr w:type="spellEnd"/>
      <w:r w:rsidRPr="000F298C">
        <w:rPr>
          <w:rFonts w:ascii="Times New Roman" w:hAnsi="Times New Roman" w:cs="Times New Roman"/>
          <w:b/>
          <w:sz w:val="40"/>
          <w:szCs w:val="40"/>
        </w:rPr>
        <w:t xml:space="preserve"> </w:t>
      </w:r>
      <w:proofErr w:type="spellStart"/>
      <w:r w:rsidRPr="000F298C">
        <w:rPr>
          <w:rFonts w:ascii="Times New Roman" w:hAnsi="Times New Roman" w:cs="Times New Roman"/>
          <w:b/>
          <w:sz w:val="40"/>
          <w:szCs w:val="40"/>
        </w:rPr>
        <w:t>formation</w:t>
      </w:r>
      <w:proofErr w:type="spellEnd"/>
      <w:r w:rsidRPr="000F298C">
        <w:rPr>
          <w:rFonts w:ascii="Times New Roman" w:hAnsi="Times New Roman" w:cs="Times New Roman"/>
          <w:b/>
          <w:sz w:val="40"/>
          <w:szCs w:val="40"/>
        </w:rPr>
        <w:t xml:space="preserve"> </w:t>
      </w:r>
      <w:proofErr w:type="spellStart"/>
      <w:r w:rsidRPr="000F298C">
        <w:rPr>
          <w:rFonts w:ascii="Times New Roman" w:hAnsi="Times New Roman" w:cs="Times New Roman"/>
          <w:b/>
          <w:sz w:val="40"/>
          <w:szCs w:val="40"/>
        </w:rPr>
        <w:t>in</w:t>
      </w:r>
      <w:proofErr w:type="spellEnd"/>
      <w:r w:rsidRPr="000F298C">
        <w:rPr>
          <w:rFonts w:ascii="Times New Roman" w:hAnsi="Times New Roman" w:cs="Times New Roman"/>
          <w:b/>
          <w:sz w:val="40"/>
          <w:szCs w:val="40"/>
        </w:rPr>
        <w:t xml:space="preserve"> </w:t>
      </w:r>
      <w:proofErr w:type="spellStart"/>
      <w:r w:rsidRPr="000F298C">
        <w:rPr>
          <w:rFonts w:ascii="Times New Roman" w:hAnsi="Times New Roman" w:cs="Times New Roman"/>
          <w:b/>
          <w:sz w:val="40"/>
          <w:szCs w:val="40"/>
        </w:rPr>
        <w:t>the</w:t>
      </w:r>
      <w:proofErr w:type="spellEnd"/>
      <w:r w:rsidRPr="000F298C">
        <w:rPr>
          <w:rFonts w:ascii="Times New Roman" w:hAnsi="Times New Roman" w:cs="Times New Roman"/>
          <w:b/>
          <w:sz w:val="40"/>
          <w:szCs w:val="40"/>
        </w:rPr>
        <w:t xml:space="preserve"> </w:t>
      </w:r>
      <w:proofErr w:type="spellStart"/>
      <w:r w:rsidRPr="000F298C">
        <w:rPr>
          <w:rFonts w:ascii="Times New Roman" w:hAnsi="Times New Roman" w:cs="Times New Roman"/>
          <w:b/>
          <w:sz w:val="40"/>
          <w:szCs w:val="40"/>
        </w:rPr>
        <w:t>organization</w:t>
      </w:r>
      <w:proofErr w:type="spellEnd"/>
    </w:p>
    <w:p w:rsidR="0073379C" w:rsidRDefault="0073379C" w:rsidP="0073379C">
      <w:pPr>
        <w:spacing w:line="240" w:lineRule="auto"/>
        <w:jc w:val="center"/>
        <w:rPr>
          <w:rFonts w:ascii="Times New Roman" w:hAnsi="Times New Roman" w:cs="Times New Roman"/>
          <w:sz w:val="28"/>
          <w:szCs w:val="28"/>
        </w:rPr>
      </w:pPr>
    </w:p>
    <w:p w:rsidR="0073379C" w:rsidRDefault="0073379C" w:rsidP="0073379C">
      <w:pPr>
        <w:spacing w:line="240" w:lineRule="auto"/>
        <w:jc w:val="center"/>
        <w:rPr>
          <w:rFonts w:ascii="Times New Roman" w:hAnsi="Times New Roman" w:cs="Times New Roman"/>
          <w:sz w:val="28"/>
          <w:szCs w:val="28"/>
        </w:rPr>
      </w:pPr>
    </w:p>
    <w:p w:rsidR="0073379C" w:rsidRPr="00F82095" w:rsidRDefault="0073379C" w:rsidP="0073379C">
      <w:pPr>
        <w:spacing w:line="240" w:lineRule="auto"/>
        <w:jc w:val="center"/>
        <w:rPr>
          <w:rFonts w:ascii="Times New Roman" w:hAnsi="Times New Roman" w:cs="Times New Roman"/>
          <w:sz w:val="28"/>
          <w:szCs w:val="28"/>
        </w:rPr>
      </w:pPr>
      <w:r w:rsidRPr="00F82095">
        <w:rPr>
          <w:rFonts w:ascii="Times New Roman" w:hAnsi="Times New Roman" w:cs="Times New Roman"/>
          <w:sz w:val="28"/>
          <w:szCs w:val="28"/>
        </w:rPr>
        <w:t>спеціальність: 073 – Менеджмент</w:t>
      </w:r>
      <w:r w:rsidRPr="00F82095">
        <w:rPr>
          <w:rFonts w:ascii="Times New Roman" w:hAnsi="Times New Roman" w:cs="Times New Roman"/>
          <w:sz w:val="28"/>
          <w:szCs w:val="28"/>
        </w:rPr>
        <w:br/>
        <w:t>освітньо-професійна програма – Менеджмент</w:t>
      </w:r>
    </w:p>
    <w:p w:rsidR="0073379C" w:rsidRPr="00F82095" w:rsidRDefault="0073379C" w:rsidP="0073379C">
      <w:pPr>
        <w:jc w:val="center"/>
        <w:rPr>
          <w:rFonts w:ascii="Times New Roman" w:hAnsi="Times New Roman" w:cs="Times New Roman"/>
          <w:sz w:val="28"/>
          <w:szCs w:val="28"/>
        </w:rPr>
      </w:pPr>
      <w:r w:rsidRPr="00F82095">
        <w:rPr>
          <w:rFonts w:ascii="Times New Roman" w:hAnsi="Times New Roman" w:cs="Times New Roman"/>
          <w:sz w:val="28"/>
          <w:szCs w:val="28"/>
        </w:rPr>
        <w:t>Кваліфікаційна робота</w:t>
      </w:r>
    </w:p>
    <w:p w:rsidR="0073379C" w:rsidRPr="00F82095" w:rsidRDefault="0073379C" w:rsidP="0073379C">
      <w:pPr>
        <w:rPr>
          <w:rFonts w:ascii="Times New Roman" w:hAnsi="Times New Roman" w:cs="Times New Roman"/>
          <w:sz w:val="28"/>
          <w:szCs w:val="28"/>
          <w:lang w:val="ru-RU"/>
        </w:rPr>
      </w:pPr>
    </w:p>
    <w:p w:rsidR="0073379C" w:rsidRPr="00F82095" w:rsidRDefault="0073379C" w:rsidP="0073379C">
      <w:pPr>
        <w:spacing w:line="240" w:lineRule="auto"/>
        <w:ind w:left="5664"/>
        <w:rPr>
          <w:rFonts w:ascii="Times New Roman" w:hAnsi="Times New Roman" w:cs="Times New Roman"/>
          <w:sz w:val="28"/>
          <w:szCs w:val="28"/>
          <w:lang w:val="ru-RU"/>
        </w:rPr>
      </w:pPr>
      <w:r w:rsidRPr="00F82095">
        <w:rPr>
          <w:rFonts w:ascii="Times New Roman" w:hAnsi="Times New Roman" w:cs="Times New Roman"/>
          <w:sz w:val="28"/>
          <w:szCs w:val="28"/>
        </w:rPr>
        <w:t>Викона</w:t>
      </w:r>
      <w:r>
        <w:rPr>
          <w:rFonts w:ascii="Times New Roman" w:hAnsi="Times New Roman" w:cs="Times New Roman"/>
          <w:sz w:val="28"/>
          <w:szCs w:val="28"/>
        </w:rPr>
        <w:t>в</w:t>
      </w:r>
      <w:r w:rsidRPr="00F82095">
        <w:rPr>
          <w:rFonts w:ascii="Times New Roman" w:hAnsi="Times New Roman" w:cs="Times New Roman"/>
          <w:sz w:val="28"/>
          <w:szCs w:val="28"/>
        </w:rPr>
        <w:t xml:space="preserve"> студент групи</w:t>
      </w:r>
      <w:r w:rsidRPr="00F82095">
        <w:rPr>
          <w:rFonts w:ascii="Times New Roman" w:hAnsi="Times New Roman" w:cs="Times New Roman"/>
          <w:sz w:val="28"/>
          <w:szCs w:val="28"/>
        </w:rPr>
        <w:br/>
        <w:t>МЕН</w:t>
      </w:r>
      <w:r>
        <w:rPr>
          <w:rFonts w:ascii="Times New Roman" w:hAnsi="Times New Roman" w:cs="Times New Roman"/>
          <w:sz w:val="28"/>
          <w:szCs w:val="28"/>
        </w:rPr>
        <w:t>з</w:t>
      </w:r>
      <w:r w:rsidRPr="00F82095">
        <w:rPr>
          <w:rFonts w:ascii="Times New Roman" w:hAnsi="Times New Roman" w:cs="Times New Roman"/>
          <w:sz w:val="28"/>
          <w:szCs w:val="28"/>
        </w:rPr>
        <w:t>-41</w:t>
      </w:r>
      <w:r w:rsidRPr="00F82095">
        <w:rPr>
          <w:rFonts w:ascii="Times New Roman" w:hAnsi="Times New Roman" w:cs="Times New Roman"/>
          <w:sz w:val="28"/>
          <w:szCs w:val="28"/>
        </w:rPr>
        <w:br/>
      </w:r>
      <w:r>
        <w:rPr>
          <w:rFonts w:ascii="Times New Roman" w:hAnsi="Times New Roman" w:cs="Times New Roman"/>
          <w:sz w:val="28"/>
          <w:szCs w:val="28"/>
        </w:rPr>
        <w:t>Я</w:t>
      </w:r>
      <w:r w:rsidRPr="00F82095">
        <w:rPr>
          <w:rFonts w:ascii="Times New Roman" w:hAnsi="Times New Roman" w:cs="Times New Roman"/>
          <w:sz w:val="28"/>
          <w:szCs w:val="28"/>
        </w:rPr>
        <w:t xml:space="preserve">. </w:t>
      </w:r>
      <w:r>
        <w:rPr>
          <w:rFonts w:ascii="Times New Roman" w:hAnsi="Times New Roman" w:cs="Times New Roman"/>
          <w:sz w:val="28"/>
          <w:szCs w:val="28"/>
        </w:rPr>
        <w:t>І</w:t>
      </w:r>
      <w:r w:rsidRPr="00F82095">
        <w:rPr>
          <w:rFonts w:ascii="Times New Roman" w:hAnsi="Times New Roman" w:cs="Times New Roman"/>
          <w:sz w:val="28"/>
          <w:szCs w:val="28"/>
        </w:rPr>
        <w:t xml:space="preserve">. </w:t>
      </w:r>
      <w:r>
        <w:rPr>
          <w:rFonts w:ascii="Times New Roman" w:hAnsi="Times New Roman" w:cs="Times New Roman"/>
          <w:sz w:val="28"/>
          <w:szCs w:val="28"/>
        </w:rPr>
        <w:t>Поліщук</w:t>
      </w:r>
      <w:r w:rsidRPr="00F82095">
        <w:rPr>
          <w:rFonts w:ascii="Times New Roman" w:hAnsi="Times New Roman" w:cs="Times New Roman"/>
          <w:sz w:val="28"/>
          <w:szCs w:val="28"/>
        </w:rPr>
        <w:t>_____________</w:t>
      </w:r>
      <w:r w:rsidRPr="00F82095">
        <w:rPr>
          <w:rFonts w:ascii="Times New Roman" w:hAnsi="Times New Roman" w:cs="Times New Roman"/>
          <w:sz w:val="28"/>
          <w:szCs w:val="28"/>
          <w:lang w:val="ru-RU"/>
        </w:rPr>
        <w:t>__</w:t>
      </w:r>
    </w:p>
    <w:p w:rsidR="0073379C" w:rsidRPr="00F82095" w:rsidRDefault="0073379C" w:rsidP="0073379C">
      <w:pPr>
        <w:spacing w:line="240" w:lineRule="auto"/>
        <w:ind w:left="5664"/>
        <w:rPr>
          <w:rFonts w:ascii="Times New Roman" w:hAnsi="Times New Roman" w:cs="Times New Roman"/>
          <w:sz w:val="28"/>
          <w:szCs w:val="28"/>
        </w:rPr>
      </w:pPr>
      <w:r w:rsidRPr="00F82095">
        <w:rPr>
          <w:rFonts w:ascii="Times New Roman" w:hAnsi="Times New Roman" w:cs="Times New Roman"/>
          <w:sz w:val="28"/>
          <w:szCs w:val="28"/>
        </w:rPr>
        <w:t>Науковий керівник:</w:t>
      </w:r>
      <w:r w:rsidRPr="00F82095">
        <w:rPr>
          <w:rFonts w:ascii="Times New Roman" w:hAnsi="Times New Roman" w:cs="Times New Roman"/>
          <w:sz w:val="28"/>
          <w:szCs w:val="28"/>
        </w:rPr>
        <w:br/>
      </w:r>
      <w:proofErr w:type="spellStart"/>
      <w:r w:rsidRPr="00F82095">
        <w:rPr>
          <w:rFonts w:ascii="Times New Roman" w:hAnsi="Times New Roman" w:cs="Times New Roman"/>
          <w:sz w:val="28"/>
          <w:szCs w:val="28"/>
        </w:rPr>
        <w:t>к.е.н</w:t>
      </w:r>
      <w:proofErr w:type="spellEnd"/>
      <w:r w:rsidRPr="00F82095">
        <w:rPr>
          <w:rFonts w:ascii="Times New Roman" w:hAnsi="Times New Roman" w:cs="Times New Roman"/>
          <w:sz w:val="28"/>
          <w:szCs w:val="28"/>
        </w:rPr>
        <w:t xml:space="preserve">., доцент </w:t>
      </w:r>
      <w:r>
        <w:rPr>
          <w:rFonts w:ascii="Times New Roman" w:hAnsi="Times New Roman" w:cs="Times New Roman"/>
          <w:sz w:val="28"/>
          <w:szCs w:val="28"/>
        </w:rPr>
        <w:t>О</w:t>
      </w:r>
      <w:r w:rsidRPr="00F82095">
        <w:rPr>
          <w:rFonts w:ascii="Times New Roman" w:hAnsi="Times New Roman" w:cs="Times New Roman"/>
          <w:sz w:val="28"/>
          <w:szCs w:val="28"/>
        </w:rPr>
        <w:t xml:space="preserve">. </w:t>
      </w:r>
      <w:r>
        <w:rPr>
          <w:rFonts w:ascii="Times New Roman" w:hAnsi="Times New Roman" w:cs="Times New Roman"/>
          <w:sz w:val="28"/>
          <w:szCs w:val="28"/>
        </w:rPr>
        <w:t>П</w:t>
      </w:r>
      <w:r w:rsidRPr="00F82095">
        <w:rPr>
          <w:rFonts w:ascii="Times New Roman" w:hAnsi="Times New Roman" w:cs="Times New Roman"/>
          <w:sz w:val="28"/>
          <w:szCs w:val="28"/>
        </w:rPr>
        <w:t xml:space="preserve">. </w:t>
      </w:r>
      <w:r>
        <w:rPr>
          <w:rFonts w:ascii="Times New Roman" w:hAnsi="Times New Roman" w:cs="Times New Roman"/>
          <w:sz w:val="28"/>
          <w:szCs w:val="28"/>
        </w:rPr>
        <w:t>Дяків</w:t>
      </w:r>
    </w:p>
    <w:p w:rsidR="0073379C" w:rsidRPr="00F82095" w:rsidRDefault="0073379C" w:rsidP="0073379C">
      <w:pPr>
        <w:spacing w:line="240" w:lineRule="auto"/>
        <w:ind w:left="5664"/>
        <w:rPr>
          <w:rFonts w:ascii="Times New Roman" w:hAnsi="Times New Roman" w:cs="Times New Roman"/>
          <w:sz w:val="28"/>
          <w:szCs w:val="28"/>
          <w:lang w:val="ru-RU"/>
        </w:rPr>
      </w:pPr>
      <w:r w:rsidRPr="00F82095">
        <w:rPr>
          <w:rFonts w:ascii="Times New Roman" w:hAnsi="Times New Roman" w:cs="Times New Roman"/>
          <w:sz w:val="28"/>
          <w:szCs w:val="28"/>
        </w:rPr>
        <w:t>_____________________</w:t>
      </w:r>
      <w:r w:rsidRPr="00F82095">
        <w:rPr>
          <w:rFonts w:ascii="Times New Roman" w:hAnsi="Times New Roman" w:cs="Times New Roman"/>
          <w:sz w:val="28"/>
          <w:szCs w:val="28"/>
          <w:lang w:val="ru-RU"/>
        </w:rPr>
        <w:t>__</w:t>
      </w:r>
    </w:p>
    <w:p w:rsidR="0073379C" w:rsidRPr="00F82095" w:rsidRDefault="0073379C" w:rsidP="0073379C">
      <w:pPr>
        <w:spacing w:line="240" w:lineRule="auto"/>
        <w:rPr>
          <w:rFonts w:ascii="Times New Roman" w:hAnsi="Times New Roman" w:cs="Times New Roman"/>
          <w:sz w:val="24"/>
          <w:szCs w:val="24"/>
        </w:rPr>
      </w:pPr>
    </w:p>
    <w:p w:rsidR="0073379C" w:rsidRPr="00F82095" w:rsidRDefault="0073379C" w:rsidP="0073379C">
      <w:pPr>
        <w:spacing w:line="240" w:lineRule="auto"/>
        <w:rPr>
          <w:rFonts w:ascii="Times New Roman" w:hAnsi="Times New Roman" w:cs="Times New Roman"/>
          <w:sz w:val="24"/>
          <w:szCs w:val="24"/>
        </w:rPr>
      </w:pPr>
    </w:p>
    <w:p w:rsidR="0073379C" w:rsidRPr="00F82095" w:rsidRDefault="0073379C" w:rsidP="0073379C">
      <w:pPr>
        <w:spacing w:line="240" w:lineRule="auto"/>
        <w:rPr>
          <w:rFonts w:ascii="Times New Roman" w:hAnsi="Times New Roman" w:cs="Times New Roman"/>
          <w:sz w:val="26"/>
          <w:szCs w:val="26"/>
        </w:rPr>
      </w:pPr>
      <w:r w:rsidRPr="00F82095">
        <w:rPr>
          <w:rFonts w:ascii="Times New Roman" w:hAnsi="Times New Roman" w:cs="Times New Roman"/>
          <w:sz w:val="26"/>
          <w:szCs w:val="26"/>
        </w:rPr>
        <w:t>Кваліфікаційну роботу</w:t>
      </w:r>
      <w:r w:rsidRPr="00F82095">
        <w:rPr>
          <w:rFonts w:ascii="Times New Roman" w:hAnsi="Times New Roman" w:cs="Times New Roman"/>
          <w:sz w:val="26"/>
          <w:szCs w:val="26"/>
        </w:rPr>
        <w:br/>
        <w:t>допущено до захисту:</w:t>
      </w:r>
    </w:p>
    <w:p w:rsidR="0073379C" w:rsidRPr="00F82095" w:rsidRDefault="0073379C" w:rsidP="0073379C">
      <w:pPr>
        <w:spacing w:line="240" w:lineRule="auto"/>
        <w:rPr>
          <w:rFonts w:ascii="Times New Roman" w:hAnsi="Times New Roman" w:cs="Times New Roman"/>
          <w:sz w:val="26"/>
          <w:szCs w:val="26"/>
        </w:rPr>
      </w:pPr>
      <w:r w:rsidRPr="00F82095">
        <w:rPr>
          <w:rFonts w:ascii="Times New Roman" w:hAnsi="Times New Roman" w:cs="Times New Roman"/>
          <w:sz w:val="26"/>
          <w:szCs w:val="26"/>
          <w:lang w:val="ru-RU"/>
        </w:rPr>
        <w:t>“_</w:t>
      </w:r>
      <w:r w:rsidRPr="00F82095">
        <w:rPr>
          <w:rFonts w:ascii="Times New Roman" w:hAnsi="Times New Roman" w:cs="Times New Roman"/>
          <w:sz w:val="26"/>
          <w:szCs w:val="26"/>
        </w:rPr>
        <w:t>_</w:t>
      </w:r>
      <w:proofErr w:type="gramStart"/>
      <w:r w:rsidRPr="00F82095">
        <w:rPr>
          <w:rFonts w:ascii="Times New Roman" w:hAnsi="Times New Roman" w:cs="Times New Roman"/>
          <w:sz w:val="26"/>
          <w:szCs w:val="26"/>
          <w:lang w:val="ru-RU"/>
        </w:rPr>
        <w:t>_”_</w:t>
      </w:r>
      <w:proofErr w:type="gramEnd"/>
      <w:r w:rsidRPr="00F82095">
        <w:rPr>
          <w:rFonts w:ascii="Times New Roman" w:hAnsi="Times New Roman" w:cs="Times New Roman"/>
          <w:sz w:val="26"/>
          <w:szCs w:val="26"/>
          <w:lang w:val="ru-RU"/>
        </w:rPr>
        <w:t>______</w:t>
      </w:r>
      <w:r w:rsidRPr="00F82095">
        <w:rPr>
          <w:rFonts w:ascii="Times New Roman" w:hAnsi="Times New Roman" w:cs="Times New Roman"/>
          <w:sz w:val="26"/>
          <w:szCs w:val="26"/>
        </w:rPr>
        <w:t>____</w:t>
      </w:r>
      <w:r w:rsidRPr="00F82095">
        <w:rPr>
          <w:rFonts w:ascii="Times New Roman" w:hAnsi="Times New Roman" w:cs="Times New Roman"/>
          <w:sz w:val="26"/>
          <w:szCs w:val="26"/>
          <w:lang w:val="ru-RU"/>
        </w:rPr>
        <w:t>___20___</w:t>
      </w:r>
      <w:r w:rsidRPr="00F82095">
        <w:rPr>
          <w:rFonts w:ascii="Times New Roman" w:hAnsi="Times New Roman" w:cs="Times New Roman"/>
          <w:sz w:val="26"/>
          <w:szCs w:val="26"/>
        </w:rPr>
        <w:t>р.</w:t>
      </w:r>
    </w:p>
    <w:p w:rsidR="0073379C" w:rsidRPr="00F82095" w:rsidRDefault="0073379C" w:rsidP="0073379C">
      <w:pPr>
        <w:spacing w:line="240" w:lineRule="auto"/>
        <w:rPr>
          <w:rFonts w:ascii="Times New Roman" w:hAnsi="Times New Roman" w:cs="Times New Roman"/>
          <w:sz w:val="26"/>
          <w:szCs w:val="26"/>
        </w:rPr>
      </w:pPr>
      <w:r w:rsidRPr="00F82095">
        <w:rPr>
          <w:rFonts w:ascii="Times New Roman" w:hAnsi="Times New Roman" w:cs="Times New Roman"/>
          <w:sz w:val="26"/>
          <w:szCs w:val="26"/>
        </w:rPr>
        <w:t>Завідувач кафедри</w:t>
      </w:r>
      <w:r w:rsidRPr="00F82095">
        <w:rPr>
          <w:rFonts w:ascii="Times New Roman" w:hAnsi="Times New Roman" w:cs="Times New Roman"/>
          <w:sz w:val="26"/>
          <w:szCs w:val="26"/>
        </w:rPr>
        <w:br/>
      </w:r>
      <w:r w:rsidRPr="00F82095">
        <w:rPr>
          <w:rFonts w:ascii="Times New Roman" w:hAnsi="Times New Roman" w:cs="Times New Roman"/>
          <w:b/>
          <w:sz w:val="26"/>
          <w:szCs w:val="26"/>
        </w:rPr>
        <w:t xml:space="preserve">____________М. М. </w:t>
      </w:r>
      <w:proofErr w:type="spellStart"/>
      <w:r w:rsidRPr="00F82095">
        <w:rPr>
          <w:rFonts w:ascii="Times New Roman" w:hAnsi="Times New Roman" w:cs="Times New Roman"/>
          <w:b/>
          <w:sz w:val="26"/>
          <w:szCs w:val="26"/>
        </w:rPr>
        <w:t>Шкільняк</w:t>
      </w:r>
      <w:proofErr w:type="spellEnd"/>
    </w:p>
    <w:p w:rsidR="0073379C" w:rsidRPr="00F82095" w:rsidRDefault="0073379C" w:rsidP="0073379C">
      <w:pPr>
        <w:rPr>
          <w:rFonts w:ascii="Times New Roman" w:hAnsi="Times New Roman" w:cs="Times New Roman"/>
          <w:b/>
          <w:sz w:val="28"/>
          <w:szCs w:val="28"/>
        </w:rPr>
      </w:pPr>
    </w:p>
    <w:p w:rsidR="0073379C" w:rsidRDefault="0073379C" w:rsidP="0073379C">
      <w:pPr>
        <w:jc w:val="center"/>
        <w:rPr>
          <w:rFonts w:ascii="Times New Roman" w:hAnsi="Times New Roman" w:cs="Times New Roman"/>
          <w:b/>
          <w:sz w:val="28"/>
          <w:szCs w:val="28"/>
        </w:rPr>
      </w:pPr>
    </w:p>
    <w:p w:rsidR="007A0C95" w:rsidRDefault="0073379C" w:rsidP="0073379C">
      <w:pPr>
        <w:jc w:val="center"/>
      </w:pPr>
      <w:r w:rsidRPr="00F82095">
        <w:rPr>
          <w:rFonts w:ascii="Times New Roman" w:hAnsi="Times New Roman" w:cs="Times New Roman"/>
          <w:b/>
          <w:sz w:val="28"/>
          <w:szCs w:val="28"/>
        </w:rPr>
        <w:t>ТЕРНОПІЛЬ - 2023</w:t>
      </w:r>
      <w:bookmarkStart w:id="0" w:name="_GoBack"/>
      <w:bookmarkEnd w:id="0"/>
      <w:r w:rsidR="007A0C95">
        <w:br w:type="page"/>
      </w:r>
    </w:p>
    <w:p w:rsidR="006B221D" w:rsidRPr="006B221D" w:rsidRDefault="006B221D" w:rsidP="006B221D">
      <w:pPr>
        <w:spacing w:line="420" w:lineRule="exact"/>
        <w:jc w:val="center"/>
        <w:rPr>
          <w:rFonts w:ascii="Times New Roman" w:hAnsi="Times New Roman" w:cs="Times New Roman"/>
          <w:b/>
          <w:sz w:val="28"/>
        </w:rPr>
      </w:pPr>
      <w:r w:rsidRPr="006B221D">
        <w:rPr>
          <w:rFonts w:ascii="Times New Roman" w:hAnsi="Times New Roman" w:cs="Times New Roman"/>
          <w:b/>
          <w:sz w:val="28"/>
        </w:rPr>
        <w:lastRenderedPageBreak/>
        <w:t>ЗМІСТ</w:t>
      </w:r>
    </w:p>
    <w:p w:rsidR="006B221D" w:rsidRPr="00EA7AD7" w:rsidRDefault="006B221D" w:rsidP="006B221D">
      <w:pPr>
        <w:spacing w:line="420" w:lineRule="exact"/>
        <w:ind w:firstLine="709"/>
        <w:rPr>
          <w:rFonts w:ascii="Times New Roman" w:hAnsi="Times New Roman" w:cs="Times New Roman"/>
          <w:sz w:val="28"/>
        </w:rPr>
      </w:pPr>
      <w:r w:rsidRPr="002124A4">
        <w:rPr>
          <w:rFonts w:ascii="Times New Roman" w:hAnsi="Times New Roman" w:cs="Times New Roman"/>
          <w:b/>
          <w:sz w:val="28"/>
        </w:rPr>
        <w:t>ВСТУП</w:t>
      </w:r>
      <w:r>
        <w:rPr>
          <w:rFonts w:ascii="Times New Roman" w:hAnsi="Times New Roman" w:cs="Times New Roman"/>
          <w:sz w:val="28"/>
        </w:rPr>
        <w:t>...............................................................................................................3</w:t>
      </w:r>
    </w:p>
    <w:p w:rsidR="006B221D" w:rsidRPr="00EA7AD7" w:rsidRDefault="006B221D" w:rsidP="006B221D">
      <w:pPr>
        <w:tabs>
          <w:tab w:val="left" w:pos="1843"/>
          <w:tab w:val="left" w:pos="2552"/>
        </w:tabs>
        <w:spacing w:line="420" w:lineRule="exact"/>
        <w:ind w:firstLine="709"/>
        <w:jc w:val="both"/>
        <w:rPr>
          <w:rFonts w:ascii="Times New Roman" w:hAnsi="Times New Roman" w:cs="Times New Roman"/>
          <w:sz w:val="28"/>
        </w:rPr>
      </w:pPr>
      <w:r>
        <w:rPr>
          <w:rFonts w:ascii="Times New Roman" w:hAnsi="Times New Roman" w:cs="Times New Roman"/>
          <w:b/>
          <w:sz w:val="28"/>
        </w:rPr>
        <w:t>РОЗДІЛ 1.ТЕОРЕТИКО-МЕТОДОЛОГІЧНІ АСПЕКТИ ФОРМУВАННЯ КОМАНД В ОРГАНІЗАЦІЇ</w:t>
      </w:r>
      <w:r>
        <w:rPr>
          <w:rFonts w:ascii="Times New Roman" w:hAnsi="Times New Roman" w:cs="Times New Roman"/>
          <w:sz w:val="28"/>
        </w:rPr>
        <w:t>...................................................</w:t>
      </w:r>
      <w:r w:rsidR="00B31227">
        <w:rPr>
          <w:rFonts w:ascii="Times New Roman" w:hAnsi="Times New Roman" w:cs="Times New Roman"/>
          <w:sz w:val="28"/>
        </w:rPr>
        <w:t>5</w:t>
      </w:r>
      <w:r>
        <w:rPr>
          <w:rFonts w:ascii="Times New Roman" w:hAnsi="Times New Roman" w:cs="Times New Roman"/>
          <w:sz w:val="28"/>
        </w:rPr>
        <w:t xml:space="preserve"> </w:t>
      </w:r>
    </w:p>
    <w:p w:rsidR="006B221D" w:rsidRPr="00FA76D6" w:rsidRDefault="006B221D" w:rsidP="006B221D">
      <w:pPr>
        <w:pStyle w:val="a3"/>
        <w:numPr>
          <w:ilvl w:val="1"/>
          <w:numId w:val="26"/>
        </w:numPr>
        <w:tabs>
          <w:tab w:val="left" w:pos="426"/>
          <w:tab w:val="left" w:pos="1134"/>
        </w:tabs>
        <w:spacing w:line="420" w:lineRule="exact"/>
        <w:ind w:left="0" w:firstLine="709"/>
        <w:jc w:val="both"/>
        <w:rPr>
          <w:rFonts w:ascii="Times New Roman" w:hAnsi="Times New Roman" w:cs="Times New Roman"/>
          <w:sz w:val="28"/>
        </w:rPr>
      </w:pPr>
      <w:r>
        <w:rPr>
          <w:rFonts w:ascii="Times New Roman" w:hAnsi="Times New Roman" w:cs="Times New Roman"/>
          <w:sz w:val="28"/>
        </w:rPr>
        <w:t>Визначення та сутність команди в організації ........................................</w:t>
      </w:r>
      <w:r w:rsidR="00B31227">
        <w:rPr>
          <w:rFonts w:ascii="Times New Roman" w:hAnsi="Times New Roman" w:cs="Times New Roman"/>
          <w:sz w:val="28"/>
        </w:rPr>
        <w:t>5</w:t>
      </w:r>
    </w:p>
    <w:p w:rsidR="006B221D" w:rsidRDefault="00CB3D6F" w:rsidP="006B221D">
      <w:pPr>
        <w:pStyle w:val="a3"/>
        <w:numPr>
          <w:ilvl w:val="1"/>
          <w:numId w:val="26"/>
        </w:numPr>
        <w:tabs>
          <w:tab w:val="left" w:pos="426"/>
          <w:tab w:val="left" w:pos="1134"/>
        </w:tabs>
        <w:spacing w:line="420" w:lineRule="exact"/>
        <w:ind w:left="0" w:firstLine="709"/>
        <w:jc w:val="both"/>
        <w:rPr>
          <w:rFonts w:ascii="Times New Roman" w:hAnsi="Times New Roman" w:cs="Times New Roman"/>
          <w:sz w:val="28"/>
        </w:rPr>
      </w:pPr>
      <w:r>
        <w:rPr>
          <w:rFonts w:ascii="Times New Roman" w:hAnsi="Times New Roman" w:cs="Times New Roman"/>
          <w:sz w:val="28"/>
        </w:rPr>
        <w:t>Сучасні технології, принципи та етапи побудови команди в організації</w:t>
      </w:r>
      <w:r w:rsidR="006B221D">
        <w:rPr>
          <w:rFonts w:ascii="Times New Roman" w:hAnsi="Times New Roman" w:cs="Times New Roman"/>
          <w:sz w:val="28"/>
        </w:rPr>
        <w:t>..............................................................................................................1</w:t>
      </w:r>
      <w:r w:rsidR="00B31227">
        <w:rPr>
          <w:rFonts w:ascii="Times New Roman" w:hAnsi="Times New Roman" w:cs="Times New Roman"/>
          <w:sz w:val="28"/>
        </w:rPr>
        <w:t>1</w:t>
      </w:r>
    </w:p>
    <w:p w:rsidR="006B221D" w:rsidRDefault="006B221D" w:rsidP="006B221D">
      <w:pPr>
        <w:pStyle w:val="a3"/>
        <w:spacing w:line="420" w:lineRule="exact"/>
        <w:ind w:left="0" w:firstLine="709"/>
        <w:jc w:val="both"/>
        <w:rPr>
          <w:rFonts w:ascii="Times New Roman" w:hAnsi="Times New Roman" w:cs="Times New Roman"/>
          <w:sz w:val="28"/>
        </w:rPr>
      </w:pPr>
      <w:r>
        <w:rPr>
          <w:rFonts w:ascii="Times New Roman" w:hAnsi="Times New Roman" w:cs="Times New Roman"/>
          <w:sz w:val="28"/>
        </w:rPr>
        <w:t>Висновки до 1 розділу.....................................................................................18</w:t>
      </w:r>
    </w:p>
    <w:p w:rsidR="006B221D" w:rsidRPr="00D04ADA" w:rsidRDefault="006B221D" w:rsidP="006B221D">
      <w:pPr>
        <w:tabs>
          <w:tab w:val="left" w:pos="993"/>
          <w:tab w:val="left" w:pos="1134"/>
          <w:tab w:val="left" w:pos="1843"/>
        </w:tabs>
        <w:spacing w:line="420" w:lineRule="exact"/>
        <w:ind w:firstLine="709"/>
        <w:jc w:val="both"/>
        <w:rPr>
          <w:rFonts w:ascii="Times New Roman" w:hAnsi="Times New Roman" w:cs="Times New Roman"/>
          <w:sz w:val="28"/>
        </w:rPr>
      </w:pPr>
      <w:r w:rsidRPr="002124A4">
        <w:rPr>
          <w:rFonts w:ascii="Times New Roman" w:hAnsi="Times New Roman" w:cs="Times New Roman"/>
          <w:b/>
          <w:sz w:val="28"/>
        </w:rPr>
        <w:t xml:space="preserve">РОЗДІЛ 2. </w:t>
      </w:r>
      <w:r w:rsidR="00CB3D6F">
        <w:rPr>
          <w:rFonts w:ascii="Times New Roman" w:hAnsi="Times New Roman" w:cs="Times New Roman"/>
          <w:b/>
          <w:sz w:val="28"/>
        </w:rPr>
        <w:t>АНАЛІЗ СИТСЕМИ КОМАНДНОЇ РОБОТИ НА ПРАТ «ТЕРНОПІЛЬСЬКИЙ КАР</w:t>
      </w:r>
      <w:r w:rsidR="00CB3D6F" w:rsidRPr="00CB3D6F">
        <w:rPr>
          <w:rFonts w:ascii="Times New Roman" w:hAnsi="Times New Roman" w:cs="Times New Roman"/>
          <w:b/>
          <w:sz w:val="28"/>
          <w:lang w:val="ru-RU"/>
        </w:rPr>
        <w:t>’</w:t>
      </w:r>
      <w:r w:rsidR="00CB3D6F">
        <w:rPr>
          <w:rFonts w:ascii="Times New Roman" w:hAnsi="Times New Roman" w:cs="Times New Roman"/>
          <w:b/>
          <w:sz w:val="28"/>
        </w:rPr>
        <w:t>ЄР»</w:t>
      </w:r>
      <w:r w:rsidRPr="00D04ADA">
        <w:rPr>
          <w:rFonts w:ascii="Times New Roman" w:hAnsi="Times New Roman" w:cs="Times New Roman"/>
          <w:sz w:val="28"/>
        </w:rPr>
        <w:t>.</w:t>
      </w:r>
      <w:r>
        <w:rPr>
          <w:rFonts w:ascii="Times New Roman" w:hAnsi="Times New Roman" w:cs="Times New Roman"/>
          <w:sz w:val="28"/>
        </w:rPr>
        <w:t>.........................................................................19</w:t>
      </w:r>
    </w:p>
    <w:p w:rsidR="006B221D" w:rsidRDefault="006B221D" w:rsidP="006B221D">
      <w:pPr>
        <w:pStyle w:val="a3"/>
        <w:tabs>
          <w:tab w:val="left" w:pos="426"/>
        </w:tabs>
        <w:spacing w:line="420" w:lineRule="exact"/>
        <w:ind w:left="0" w:firstLine="709"/>
        <w:jc w:val="both"/>
        <w:rPr>
          <w:rFonts w:ascii="Times New Roman" w:hAnsi="Times New Roman" w:cs="Times New Roman"/>
          <w:sz w:val="28"/>
        </w:rPr>
      </w:pPr>
      <w:r>
        <w:rPr>
          <w:rFonts w:ascii="Times New Roman" w:hAnsi="Times New Roman" w:cs="Times New Roman"/>
          <w:sz w:val="28"/>
        </w:rPr>
        <w:t>2.1</w:t>
      </w:r>
      <w:r w:rsidR="00CB3D6F">
        <w:rPr>
          <w:rFonts w:ascii="Times New Roman" w:hAnsi="Times New Roman" w:cs="Times New Roman"/>
          <w:sz w:val="28"/>
        </w:rPr>
        <w:t xml:space="preserve"> Моніторинг сучасних технологій формування команди на ПрАТ «Тернопільський кар</w:t>
      </w:r>
      <w:r w:rsidR="00CB3D6F" w:rsidRPr="00CB3D6F">
        <w:rPr>
          <w:rFonts w:ascii="Times New Roman" w:hAnsi="Times New Roman" w:cs="Times New Roman"/>
          <w:sz w:val="28"/>
          <w:lang w:val="ru-RU"/>
        </w:rPr>
        <w:t>’</w:t>
      </w:r>
      <w:proofErr w:type="spellStart"/>
      <w:r w:rsidR="00CB3D6F">
        <w:rPr>
          <w:rFonts w:ascii="Times New Roman" w:hAnsi="Times New Roman" w:cs="Times New Roman"/>
          <w:sz w:val="28"/>
        </w:rPr>
        <w:t>єр</w:t>
      </w:r>
      <w:proofErr w:type="spellEnd"/>
      <w:r w:rsidR="00CB3D6F">
        <w:rPr>
          <w:rFonts w:ascii="Times New Roman" w:hAnsi="Times New Roman" w:cs="Times New Roman"/>
          <w:sz w:val="28"/>
        </w:rPr>
        <w:t xml:space="preserve">» </w:t>
      </w:r>
      <w:r>
        <w:rPr>
          <w:rFonts w:ascii="Times New Roman" w:hAnsi="Times New Roman" w:cs="Times New Roman"/>
          <w:sz w:val="28"/>
        </w:rPr>
        <w:t>........................................................................................19</w:t>
      </w:r>
    </w:p>
    <w:p w:rsidR="006B221D" w:rsidRDefault="006B221D" w:rsidP="006B221D">
      <w:pPr>
        <w:pStyle w:val="a3"/>
        <w:tabs>
          <w:tab w:val="left" w:pos="1134"/>
          <w:tab w:val="left" w:pos="1276"/>
        </w:tabs>
        <w:spacing w:line="420" w:lineRule="exact"/>
        <w:ind w:left="0" w:firstLine="709"/>
        <w:jc w:val="both"/>
        <w:rPr>
          <w:rFonts w:ascii="Times New Roman" w:hAnsi="Times New Roman" w:cs="Times New Roman"/>
          <w:sz w:val="28"/>
        </w:rPr>
      </w:pPr>
      <w:r>
        <w:rPr>
          <w:rFonts w:ascii="Times New Roman" w:hAnsi="Times New Roman" w:cs="Times New Roman"/>
          <w:sz w:val="28"/>
        </w:rPr>
        <w:t xml:space="preserve">2.2 </w:t>
      </w:r>
      <w:r w:rsidR="00CB3D6F">
        <w:rPr>
          <w:rFonts w:ascii="Times New Roman" w:hAnsi="Times New Roman" w:cs="Times New Roman"/>
          <w:sz w:val="28"/>
        </w:rPr>
        <w:t>Дослідження ефективності командної діяльності працівників на</w:t>
      </w:r>
      <w:r>
        <w:rPr>
          <w:rFonts w:ascii="Times New Roman" w:hAnsi="Times New Roman" w:cs="Times New Roman"/>
          <w:sz w:val="28"/>
        </w:rPr>
        <w:t xml:space="preserve"> ПрАТ «Тернопільський кар</w:t>
      </w:r>
      <w:r w:rsidRPr="00FA76D6">
        <w:rPr>
          <w:rFonts w:ascii="Times New Roman" w:hAnsi="Times New Roman" w:cs="Times New Roman"/>
          <w:sz w:val="28"/>
          <w:lang w:val="ru-RU"/>
        </w:rPr>
        <w:t>’</w:t>
      </w:r>
      <w:r>
        <w:rPr>
          <w:rFonts w:ascii="Times New Roman" w:hAnsi="Times New Roman" w:cs="Times New Roman"/>
          <w:sz w:val="28"/>
        </w:rPr>
        <w:t>єр»..........................................................................................2</w:t>
      </w:r>
      <w:r w:rsidR="00B31227">
        <w:rPr>
          <w:rFonts w:ascii="Times New Roman" w:hAnsi="Times New Roman" w:cs="Times New Roman"/>
          <w:sz w:val="28"/>
        </w:rPr>
        <w:t>6</w:t>
      </w:r>
    </w:p>
    <w:p w:rsidR="006B221D" w:rsidRPr="00D04ADA" w:rsidRDefault="006B221D" w:rsidP="006B221D">
      <w:pPr>
        <w:tabs>
          <w:tab w:val="left" w:pos="1134"/>
        </w:tabs>
        <w:spacing w:line="420" w:lineRule="exact"/>
        <w:ind w:firstLine="709"/>
        <w:jc w:val="both"/>
        <w:rPr>
          <w:rFonts w:ascii="Times New Roman" w:hAnsi="Times New Roman" w:cs="Times New Roman"/>
          <w:sz w:val="28"/>
        </w:rPr>
      </w:pPr>
      <w:r w:rsidRPr="00D04ADA">
        <w:rPr>
          <w:rFonts w:ascii="Times New Roman" w:hAnsi="Times New Roman" w:cs="Times New Roman"/>
          <w:sz w:val="28"/>
        </w:rPr>
        <w:t>Висновки до 2 розділу.</w:t>
      </w:r>
      <w:r>
        <w:rPr>
          <w:rFonts w:ascii="Times New Roman" w:hAnsi="Times New Roman" w:cs="Times New Roman"/>
          <w:sz w:val="28"/>
        </w:rPr>
        <w:t>....................................................................................33</w:t>
      </w:r>
    </w:p>
    <w:p w:rsidR="006B221D" w:rsidRPr="00D04ADA" w:rsidRDefault="006B221D" w:rsidP="006B221D">
      <w:pPr>
        <w:pStyle w:val="a3"/>
        <w:tabs>
          <w:tab w:val="left" w:pos="1134"/>
        </w:tabs>
        <w:spacing w:line="420" w:lineRule="exact"/>
        <w:ind w:left="0" w:firstLine="709"/>
        <w:jc w:val="both"/>
        <w:rPr>
          <w:rFonts w:ascii="Times New Roman" w:hAnsi="Times New Roman" w:cs="Times New Roman"/>
          <w:sz w:val="28"/>
        </w:rPr>
      </w:pPr>
      <w:r w:rsidRPr="002124A4">
        <w:rPr>
          <w:rFonts w:ascii="Times New Roman" w:hAnsi="Times New Roman" w:cs="Times New Roman"/>
          <w:b/>
          <w:sz w:val="28"/>
        </w:rPr>
        <w:t xml:space="preserve">РОЗДІЛ 3. </w:t>
      </w:r>
      <w:r w:rsidR="00CB3D6F">
        <w:rPr>
          <w:rFonts w:ascii="Times New Roman" w:hAnsi="Times New Roman" w:cs="Times New Roman"/>
          <w:b/>
          <w:sz w:val="28"/>
        </w:rPr>
        <w:t>ШЛЯХИ</w:t>
      </w:r>
      <w:r w:rsidRPr="002124A4">
        <w:rPr>
          <w:rFonts w:ascii="Times New Roman" w:hAnsi="Times New Roman" w:cs="Times New Roman"/>
          <w:b/>
          <w:sz w:val="28"/>
        </w:rPr>
        <w:t xml:space="preserve"> ВДОСКОНАЛЕННЯ </w:t>
      </w:r>
      <w:r w:rsidR="00CB3D6F">
        <w:rPr>
          <w:rFonts w:ascii="Times New Roman" w:hAnsi="Times New Roman" w:cs="Times New Roman"/>
          <w:b/>
          <w:sz w:val="28"/>
        </w:rPr>
        <w:t>ФОРМУВАННЯ КОМАНДИ</w:t>
      </w:r>
      <w:r w:rsidRPr="002124A4">
        <w:rPr>
          <w:rFonts w:ascii="Times New Roman" w:hAnsi="Times New Roman" w:cs="Times New Roman"/>
          <w:b/>
          <w:sz w:val="28"/>
        </w:rPr>
        <w:t xml:space="preserve"> </w:t>
      </w:r>
      <w:r w:rsidR="00CB3D6F">
        <w:rPr>
          <w:rFonts w:ascii="Times New Roman" w:hAnsi="Times New Roman" w:cs="Times New Roman"/>
          <w:b/>
          <w:sz w:val="28"/>
        </w:rPr>
        <w:t>НА ПІДПРИЄМСТВІ З ВИКОРИСТАННЯМ СУЧАСНИХ ТЕХНОЛОГІЙ</w:t>
      </w:r>
      <w:r>
        <w:rPr>
          <w:rFonts w:ascii="Times New Roman" w:hAnsi="Times New Roman" w:cs="Times New Roman"/>
          <w:sz w:val="28"/>
        </w:rPr>
        <w:t>...............................................</w:t>
      </w:r>
      <w:r w:rsidR="00B31227">
        <w:rPr>
          <w:rFonts w:ascii="Times New Roman" w:hAnsi="Times New Roman" w:cs="Times New Roman"/>
          <w:sz w:val="28"/>
        </w:rPr>
        <w:t>..........................................................</w:t>
      </w:r>
      <w:r>
        <w:rPr>
          <w:rFonts w:ascii="Times New Roman" w:hAnsi="Times New Roman" w:cs="Times New Roman"/>
          <w:sz w:val="28"/>
        </w:rPr>
        <w:t>35</w:t>
      </w:r>
    </w:p>
    <w:p w:rsidR="006B221D" w:rsidRDefault="006B221D" w:rsidP="006B221D">
      <w:pPr>
        <w:pStyle w:val="a3"/>
        <w:tabs>
          <w:tab w:val="left" w:pos="1134"/>
        </w:tabs>
        <w:spacing w:line="420" w:lineRule="exact"/>
        <w:ind w:left="0" w:firstLine="709"/>
        <w:jc w:val="both"/>
        <w:rPr>
          <w:rFonts w:ascii="Times New Roman" w:hAnsi="Times New Roman" w:cs="Times New Roman"/>
          <w:sz w:val="28"/>
        </w:rPr>
      </w:pPr>
      <w:r>
        <w:rPr>
          <w:rFonts w:ascii="Times New Roman" w:hAnsi="Times New Roman" w:cs="Times New Roman"/>
          <w:sz w:val="28"/>
        </w:rPr>
        <w:t>3.1</w:t>
      </w:r>
      <w:r w:rsidR="00CB3D6F">
        <w:rPr>
          <w:rFonts w:ascii="Times New Roman" w:hAnsi="Times New Roman" w:cs="Times New Roman"/>
          <w:sz w:val="28"/>
        </w:rPr>
        <w:t xml:space="preserve"> Створення ефективної системи адаптації в організації, як один із важливих аспектів у формуванні команди </w:t>
      </w:r>
      <w:r>
        <w:rPr>
          <w:rFonts w:ascii="Times New Roman" w:hAnsi="Times New Roman" w:cs="Times New Roman"/>
          <w:sz w:val="28"/>
        </w:rPr>
        <w:t>».........................</w:t>
      </w:r>
      <w:r w:rsidR="00CB3D6F">
        <w:rPr>
          <w:rFonts w:ascii="Times New Roman" w:hAnsi="Times New Roman" w:cs="Times New Roman"/>
          <w:sz w:val="28"/>
        </w:rPr>
        <w:t>..........................</w:t>
      </w:r>
      <w:r>
        <w:rPr>
          <w:rFonts w:ascii="Times New Roman" w:hAnsi="Times New Roman" w:cs="Times New Roman"/>
          <w:sz w:val="28"/>
        </w:rPr>
        <w:t>.......35</w:t>
      </w:r>
    </w:p>
    <w:p w:rsidR="006B221D" w:rsidRPr="00D04ADA" w:rsidRDefault="006B221D" w:rsidP="006B221D">
      <w:pPr>
        <w:tabs>
          <w:tab w:val="left" w:pos="1134"/>
        </w:tabs>
        <w:spacing w:line="420" w:lineRule="exact"/>
        <w:ind w:firstLine="709"/>
        <w:jc w:val="both"/>
        <w:rPr>
          <w:rFonts w:ascii="Times New Roman" w:hAnsi="Times New Roman" w:cs="Times New Roman"/>
          <w:sz w:val="28"/>
        </w:rPr>
      </w:pPr>
      <w:r w:rsidRPr="00D04ADA">
        <w:rPr>
          <w:rFonts w:ascii="Times New Roman" w:hAnsi="Times New Roman" w:cs="Times New Roman"/>
          <w:sz w:val="28"/>
        </w:rPr>
        <w:t>3.2</w:t>
      </w:r>
      <w:r w:rsidR="00CB3D6F">
        <w:rPr>
          <w:rFonts w:ascii="Times New Roman" w:hAnsi="Times New Roman" w:cs="Times New Roman"/>
          <w:sz w:val="28"/>
        </w:rPr>
        <w:t xml:space="preserve"> Пропозиції впровадження сучасних технологій у процеси формування команди на ПрАТ «Тернопільський кар</w:t>
      </w:r>
      <w:r w:rsidR="00CB3D6F" w:rsidRPr="00CB3D6F">
        <w:rPr>
          <w:rFonts w:ascii="Times New Roman" w:hAnsi="Times New Roman" w:cs="Times New Roman"/>
          <w:sz w:val="28"/>
          <w:lang w:val="ru-RU"/>
        </w:rPr>
        <w:t>’</w:t>
      </w:r>
      <w:proofErr w:type="spellStart"/>
      <w:r w:rsidR="00CB3D6F">
        <w:rPr>
          <w:rFonts w:ascii="Times New Roman" w:hAnsi="Times New Roman" w:cs="Times New Roman"/>
          <w:sz w:val="28"/>
        </w:rPr>
        <w:t>єр</w:t>
      </w:r>
      <w:proofErr w:type="spellEnd"/>
      <w:r w:rsidR="00CB3D6F">
        <w:rPr>
          <w:rFonts w:ascii="Times New Roman" w:hAnsi="Times New Roman" w:cs="Times New Roman"/>
          <w:sz w:val="28"/>
        </w:rPr>
        <w:t xml:space="preserve">» </w:t>
      </w:r>
      <w:r w:rsidRPr="00D04ADA">
        <w:rPr>
          <w:rFonts w:ascii="Times New Roman" w:hAnsi="Times New Roman" w:cs="Times New Roman"/>
          <w:sz w:val="28"/>
        </w:rPr>
        <w:t>.</w:t>
      </w:r>
      <w:r>
        <w:rPr>
          <w:rFonts w:ascii="Times New Roman" w:hAnsi="Times New Roman" w:cs="Times New Roman"/>
          <w:sz w:val="28"/>
        </w:rPr>
        <w:t>....................</w:t>
      </w:r>
      <w:r w:rsidR="00CB3D6F">
        <w:rPr>
          <w:rFonts w:ascii="Times New Roman" w:hAnsi="Times New Roman" w:cs="Times New Roman"/>
          <w:sz w:val="28"/>
        </w:rPr>
        <w:t>...............................</w:t>
      </w:r>
      <w:r>
        <w:rPr>
          <w:rFonts w:ascii="Times New Roman" w:hAnsi="Times New Roman" w:cs="Times New Roman"/>
          <w:sz w:val="28"/>
        </w:rPr>
        <w:t>.4</w:t>
      </w:r>
      <w:r w:rsidR="00B31227">
        <w:rPr>
          <w:rFonts w:ascii="Times New Roman" w:hAnsi="Times New Roman" w:cs="Times New Roman"/>
          <w:sz w:val="28"/>
        </w:rPr>
        <w:t>0</w:t>
      </w:r>
    </w:p>
    <w:p w:rsidR="006B221D" w:rsidRPr="00D04ADA" w:rsidRDefault="006B221D" w:rsidP="006B221D">
      <w:pPr>
        <w:tabs>
          <w:tab w:val="left" w:pos="1134"/>
        </w:tabs>
        <w:spacing w:line="420" w:lineRule="exact"/>
        <w:ind w:firstLine="709"/>
        <w:jc w:val="both"/>
        <w:rPr>
          <w:rFonts w:ascii="Times New Roman" w:hAnsi="Times New Roman" w:cs="Times New Roman"/>
          <w:sz w:val="28"/>
        </w:rPr>
      </w:pPr>
      <w:r w:rsidRPr="00D04ADA">
        <w:rPr>
          <w:rFonts w:ascii="Times New Roman" w:hAnsi="Times New Roman" w:cs="Times New Roman"/>
          <w:sz w:val="28"/>
        </w:rPr>
        <w:t>Висновки до 3 розділу.</w:t>
      </w:r>
      <w:r>
        <w:rPr>
          <w:rFonts w:ascii="Times New Roman" w:hAnsi="Times New Roman" w:cs="Times New Roman"/>
          <w:sz w:val="28"/>
        </w:rPr>
        <w:t>....................................................................................4</w:t>
      </w:r>
      <w:r w:rsidR="00B31227">
        <w:rPr>
          <w:rFonts w:ascii="Times New Roman" w:hAnsi="Times New Roman" w:cs="Times New Roman"/>
          <w:sz w:val="28"/>
        </w:rPr>
        <w:t>5</w:t>
      </w:r>
    </w:p>
    <w:p w:rsidR="006B221D" w:rsidRPr="002124A4" w:rsidRDefault="006B221D" w:rsidP="006B221D">
      <w:pPr>
        <w:tabs>
          <w:tab w:val="left" w:pos="1134"/>
        </w:tabs>
        <w:spacing w:line="420" w:lineRule="exact"/>
        <w:ind w:firstLine="709"/>
        <w:jc w:val="both"/>
        <w:rPr>
          <w:rFonts w:ascii="Times New Roman" w:hAnsi="Times New Roman" w:cs="Times New Roman"/>
          <w:sz w:val="28"/>
        </w:rPr>
      </w:pPr>
      <w:r w:rsidRPr="002124A4">
        <w:rPr>
          <w:rFonts w:ascii="Times New Roman" w:hAnsi="Times New Roman" w:cs="Times New Roman"/>
          <w:b/>
          <w:sz w:val="28"/>
        </w:rPr>
        <w:t>Висновки</w:t>
      </w:r>
      <w:r w:rsidRPr="002124A4">
        <w:rPr>
          <w:rFonts w:ascii="Times New Roman" w:hAnsi="Times New Roman" w:cs="Times New Roman"/>
          <w:sz w:val="28"/>
        </w:rPr>
        <w:t>....................................................................................</w:t>
      </w:r>
      <w:r>
        <w:rPr>
          <w:rFonts w:ascii="Times New Roman" w:hAnsi="Times New Roman" w:cs="Times New Roman"/>
          <w:sz w:val="28"/>
        </w:rPr>
        <w:t>.....................4</w:t>
      </w:r>
      <w:r w:rsidR="00B31227">
        <w:rPr>
          <w:rFonts w:ascii="Times New Roman" w:hAnsi="Times New Roman" w:cs="Times New Roman"/>
          <w:sz w:val="28"/>
        </w:rPr>
        <w:t>6</w:t>
      </w:r>
    </w:p>
    <w:p w:rsidR="006B221D" w:rsidRPr="002124A4" w:rsidRDefault="006B221D" w:rsidP="006B221D">
      <w:pPr>
        <w:tabs>
          <w:tab w:val="left" w:pos="1134"/>
        </w:tabs>
        <w:spacing w:line="420" w:lineRule="exact"/>
        <w:ind w:firstLine="709"/>
        <w:jc w:val="both"/>
        <w:rPr>
          <w:rFonts w:ascii="Times New Roman" w:hAnsi="Times New Roman" w:cs="Times New Roman"/>
          <w:b/>
          <w:sz w:val="28"/>
        </w:rPr>
      </w:pPr>
      <w:r w:rsidRPr="002124A4">
        <w:rPr>
          <w:rFonts w:ascii="Times New Roman" w:hAnsi="Times New Roman" w:cs="Times New Roman"/>
          <w:b/>
          <w:sz w:val="28"/>
        </w:rPr>
        <w:t>Список використаної літератури</w:t>
      </w:r>
      <w:r w:rsidRPr="002124A4">
        <w:rPr>
          <w:rFonts w:ascii="Times New Roman" w:hAnsi="Times New Roman" w:cs="Times New Roman"/>
          <w:sz w:val="28"/>
        </w:rPr>
        <w:t>..............................................</w:t>
      </w:r>
      <w:r>
        <w:rPr>
          <w:rFonts w:ascii="Times New Roman" w:hAnsi="Times New Roman" w:cs="Times New Roman"/>
          <w:sz w:val="28"/>
        </w:rPr>
        <w:t>.................5</w:t>
      </w:r>
      <w:r w:rsidR="00B31227">
        <w:rPr>
          <w:rFonts w:ascii="Times New Roman" w:hAnsi="Times New Roman" w:cs="Times New Roman"/>
          <w:sz w:val="28"/>
        </w:rPr>
        <w:t>0</w:t>
      </w:r>
    </w:p>
    <w:p w:rsidR="006B221D" w:rsidRPr="002124A4" w:rsidRDefault="006B221D" w:rsidP="006B221D">
      <w:pPr>
        <w:tabs>
          <w:tab w:val="left" w:pos="1134"/>
        </w:tabs>
        <w:spacing w:line="420" w:lineRule="exact"/>
        <w:ind w:firstLine="709"/>
        <w:jc w:val="both"/>
        <w:rPr>
          <w:rFonts w:ascii="Times New Roman" w:hAnsi="Times New Roman" w:cs="Times New Roman"/>
          <w:sz w:val="28"/>
        </w:rPr>
      </w:pPr>
      <w:r w:rsidRPr="002124A4">
        <w:rPr>
          <w:rFonts w:ascii="Times New Roman" w:hAnsi="Times New Roman" w:cs="Times New Roman"/>
          <w:b/>
          <w:sz w:val="28"/>
        </w:rPr>
        <w:t>Додатки</w:t>
      </w:r>
      <w:r w:rsidRPr="002124A4">
        <w:rPr>
          <w:rFonts w:ascii="Times New Roman" w:hAnsi="Times New Roman" w:cs="Times New Roman"/>
          <w:sz w:val="28"/>
        </w:rPr>
        <w:t>....................................................................</w:t>
      </w:r>
      <w:r>
        <w:rPr>
          <w:rFonts w:ascii="Times New Roman" w:hAnsi="Times New Roman" w:cs="Times New Roman"/>
          <w:sz w:val="28"/>
        </w:rPr>
        <w:t>........................................5</w:t>
      </w:r>
      <w:r w:rsidR="00B31227">
        <w:rPr>
          <w:rFonts w:ascii="Times New Roman" w:hAnsi="Times New Roman" w:cs="Times New Roman"/>
          <w:sz w:val="28"/>
        </w:rPr>
        <w:t>4</w:t>
      </w:r>
    </w:p>
    <w:p w:rsidR="007A0C95" w:rsidRDefault="007A0C95"/>
    <w:p w:rsidR="006B221D" w:rsidRDefault="006B221D"/>
    <w:p w:rsidR="007A0C95" w:rsidRDefault="007A0C95" w:rsidP="007A0C95">
      <w:pPr>
        <w:jc w:val="center"/>
        <w:rPr>
          <w:rFonts w:ascii="Times New Roman" w:hAnsi="Times New Roman" w:cs="Times New Roman"/>
          <w:b/>
          <w:sz w:val="28"/>
        </w:rPr>
      </w:pPr>
      <w:r>
        <w:rPr>
          <w:rFonts w:ascii="Times New Roman" w:hAnsi="Times New Roman" w:cs="Times New Roman"/>
          <w:b/>
          <w:sz w:val="28"/>
        </w:rPr>
        <w:lastRenderedPageBreak/>
        <w:t>ВСТУП</w:t>
      </w:r>
    </w:p>
    <w:p w:rsidR="009E5C5E" w:rsidRPr="009E5C5E" w:rsidRDefault="007A0C95" w:rsidP="001144EA">
      <w:pPr>
        <w:spacing w:after="0" w:line="360" w:lineRule="auto"/>
        <w:ind w:firstLine="709"/>
        <w:jc w:val="both"/>
        <w:rPr>
          <w:rFonts w:ascii="Times New Roman" w:hAnsi="Times New Roman" w:cs="Times New Roman"/>
          <w:sz w:val="28"/>
        </w:rPr>
      </w:pPr>
      <w:proofErr w:type="spellStart"/>
      <w:r w:rsidRPr="00306D2B">
        <w:rPr>
          <w:rFonts w:ascii="Times New Roman" w:hAnsi="Times New Roman" w:cs="Times New Roman"/>
          <w:b/>
          <w:sz w:val="28"/>
          <w:szCs w:val="28"/>
        </w:rPr>
        <w:t>Aктуaльніcть</w:t>
      </w:r>
      <w:proofErr w:type="spellEnd"/>
      <w:r>
        <w:rPr>
          <w:rFonts w:ascii="Times New Roman" w:hAnsi="Times New Roman" w:cs="Times New Roman"/>
          <w:b/>
          <w:sz w:val="28"/>
          <w:szCs w:val="28"/>
        </w:rPr>
        <w:t xml:space="preserve"> теми</w:t>
      </w:r>
      <w:r w:rsidRPr="00306D2B">
        <w:rPr>
          <w:rFonts w:ascii="Times New Roman" w:hAnsi="Times New Roman" w:cs="Times New Roman"/>
          <w:b/>
          <w:sz w:val="28"/>
          <w:szCs w:val="28"/>
        </w:rPr>
        <w:t>.</w:t>
      </w:r>
      <w:r w:rsidR="009E5C5E">
        <w:rPr>
          <w:rFonts w:ascii="Times New Roman" w:hAnsi="Times New Roman" w:cs="Times New Roman"/>
          <w:b/>
          <w:sz w:val="28"/>
          <w:szCs w:val="28"/>
        </w:rPr>
        <w:t xml:space="preserve"> </w:t>
      </w:r>
      <w:r w:rsidR="009E5C5E">
        <w:rPr>
          <w:rFonts w:ascii="Times New Roman" w:hAnsi="Times New Roman" w:cs="Times New Roman"/>
          <w:sz w:val="28"/>
          <w:szCs w:val="28"/>
        </w:rPr>
        <w:t>Сучасне ринкове середовище перебуває в умовах постійного підвищення конкурентоспроможності організації, що є важливим для її успішної діяльності в межах інноваційної економіки та потребує не лише матеріальних ресурсів.</w:t>
      </w:r>
      <w:r w:rsidR="009E5C5E">
        <w:rPr>
          <w:rFonts w:ascii="Times New Roman" w:hAnsi="Times New Roman" w:cs="Times New Roman"/>
          <w:sz w:val="28"/>
        </w:rPr>
        <w:t xml:space="preserve"> Відтак, одним із важливих підходів є пошук сучасних методів формування команди, що зумовлено збільшенням конкуренції, бажанням розкрити професійний та особистісний потенціал персоналу, що дасть змогу вирішувати важливі стратегічні завдання компанії. </w:t>
      </w:r>
    </w:p>
    <w:p w:rsidR="007A0C95" w:rsidRPr="009E5C5E" w:rsidRDefault="009E5C5E" w:rsidP="007A0C95">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 </w:t>
      </w:r>
      <w:r w:rsidR="001144EA">
        <w:rPr>
          <w:rFonts w:ascii="Times New Roman" w:hAnsi="Times New Roman" w:cs="Times New Roman"/>
          <w:sz w:val="28"/>
        </w:rPr>
        <w:t xml:space="preserve">Успішне функціонування компанії в умовах конкуренції на ринку господарювання, залежить від творчого потенціалу працівників, адже формування трудових ресурсів та забезпеченість високих якісних показників персоналу, виступає одним із визначальних чинників результативної та ефективної діяльності організації. </w:t>
      </w:r>
    </w:p>
    <w:p w:rsidR="007A0C95" w:rsidRPr="00717723" w:rsidRDefault="001144EA" w:rsidP="00717723">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Протягом тривалого часу, команди виступають важливим феноменом та набувають популярності в </w:t>
      </w:r>
      <w:proofErr w:type="spellStart"/>
      <w:r>
        <w:rPr>
          <w:rFonts w:ascii="Times New Roman" w:hAnsi="Times New Roman" w:cs="Times New Roman"/>
          <w:sz w:val="28"/>
        </w:rPr>
        <w:t>інформатизаційних</w:t>
      </w:r>
      <w:proofErr w:type="spellEnd"/>
      <w:r>
        <w:rPr>
          <w:rFonts w:ascii="Times New Roman" w:hAnsi="Times New Roman" w:cs="Times New Roman"/>
          <w:sz w:val="28"/>
        </w:rPr>
        <w:t xml:space="preserve"> процесах, системах управління якісними характеристика персоналу та процесами професійного розвитку. Відтак, сучасні тенденції в розвитку організації спричинили заміщення </w:t>
      </w:r>
      <w:r w:rsidR="00717723">
        <w:rPr>
          <w:rFonts w:ascii="Times New Roman" w:hAnsi="Times New Roman" w:cs="Times New Roman"/>
          <w:sz w:val="28"/>
        </w:rPr>
        <w:t xml:space="preserve">деяких </w:t>
      </w:r>
      <w:r>
        <w:rPr>
          <w:rFonts w:ascii="Times New Roman" w:hAnsi="Times New Roman" w:cs="Times New Roman"/>
          <w:sz w:val="28"/>
        </w:rPr>
        <w:t xml:space="preserve">менеджерів </w:t>
      </w:r>
      <w:r w:rsidR="00717723">
        <w:rPr>
          <w:rFonts w:ascii="Times New Roman" w:hAnsi="Times New Roman" w:cs="Times New Roman"/>
          <w:sz w:val="28"/>
        </w:rPr>
        <w:t xml:space="preserve">і </w:t>
      </w:r>
      <w:r>
        <w:rPr>
          <w:rFonts w:ascii="Times New Roman" w:hAnsi="Times New Roman" w:cs="Times New Roman"/>
          <w:sz w:val="28"/>
        </w:rPr>
        <w:t xml:space="preserve">працівників на діяльність багатопрофільних команд та робочих груп, що концентруються на вирішення комплексу проблем та завдань. </w:t>
      </w:r>
    </w:p>
    <w:p w:rsidR="00E058AA" w:rsidRDefault="007A0C95" w:rsidP="00E058AA">
      <w:pPr>
        <w:spacing w:after="0" w:line="360" w:lineRule="auto"/>
        <w:ind w:firstLine="851"/>
        <w:jc w:val="both"/>
        <w:rPr>
          <w:rFonts w:ascii="Times New Roman" w:hAnsi="Times New Roman" w:cs="Times New Roman"/>
          <w:b/>
          <w:sz w:val="28"/>
          <w:szCs w:val="28"/>
        </w:rPr>
      </w:pPr>
      <w:proofErr w:type="spellStart"/>
      <w:r w:rsidRPr="00255D71">
        <w:rPr>
          <w:rFonts w:ascii="Times New Roman" w:hAnsi="Times New Roman" w:cs="Times New Roman"/>
          <w:b/>
          <w:sz w:val="28"/>
          <w:szCs w:val="28"/>
        </w:rPr>
        <w:t>Cтупінь</w:t>
      </w:r>
      <w:proofErr w:type="spellEnd"/>
      <w:r>
        <w:rPr>
          <w:rFonts w:ascii="Times New Roman" w:hAnsi="Times New Roman" w:cs="Times New Roman"/>
          <w:b/>
          <w:sz w:val="28"/>
          <w:szCs w:val="28"/>
        </w:rPr>
        <w:t xml:space="preserve"> </w:t>
      </w:r>
      <w:proofErr w:type="spellStart"/>
      <w:r w:rsidRPr="00255D71">
        <w:rPr>
          <w:rFonts w:ascii="Times New Roman" w:hAnsi="Times New Roman" w:cs="Times New Roman"/>
          <w:b/>
          <w:sz w:val="28"/>
          <w:szCs w:val="28"/>
        </w:rPr>
        <w:t>oпрaцювaння</w:t>
      </w:r>
      <w:proofErr w:type="spellEnd"/>
      <w:r>
        <w:rPr>
          <w:rFonts w:ascii="Times New Roman" w:hAnsi="Times New Roman" w:cs="Times New Roman"/>
          <w:b/>
          <w:sz w:val="28"/>
          <w:szCs w:val="28"/>
        </w:rPr>
        <w:t xml:space="preserve"> </w:t>
      </w:r>
      <w:r w:rsidR="00717723">
        <w:rPr>
          <w:rFonts w:ascii="Times New Roman" w:hAnsi="Times New Roman" w:cs="Times New Roman"/>
          <w:b/>
          <w:sz w:val="28"/>
          <w:szCs w:val="28"/>
        </w:rPr>
        <w:t>теми</w:t>
      </w:r>
      <w:r w:rsidRPr="00255D71">
        <w:rPr>
          <w:rFonts w:ascii="Times New Roman" w:hAnsi="Times New Roman" w:cs="Times New Roman"/>
          <w:b/>
          <w:sz w:val="28"/>
          <w:szCs w:val="28"/>
        </w:rPr>
        <w:t xml:space="preserve">. </w:t>
      </w:r>
      <w:r w:rsidR="00717723" w:rsidRPr="00E058AA">
        <w:rPr>
          <w:rFonts w:ascii="Times New Roman" w:hAnsi="Times New Roman" w:cs="Times New Roman"/>
          <w:sz w:val="28"/>
        </w:rPr>
        <w:t>На протязі останніх років актуальними є питання щодо формування команд т</w:t>
      </w:r>
      <w:r w:rsidR="00E058AA" w:rsidRPr="00E058AA">
        <w:rPr>
          <w:rFonts w:ascii="Times New Roman" w:hAnsi="Times New Roman" w:cs="Times New Roman"/>
          <w:sz w:val="28"/>
        </w:rPr>
        <w:t>а ефективності командної роботи. В</w:t>
      </w:r>
      <w:r w:rsidR="00717723" w:rsidRPr="00E058AA">
        <w:rPr>
          <w:rFonts w:ascii="Times New Roman" w:hAnsi="Times New Roman" w:cs="Times New Roman"/>
          <w:sz w:val="28"/>
        </w:rPr>
        <w:t xml:space="preserve">ивченню теоретичних питань </w:t>
      </w:r>
      <w:proofErr w:type="spellStart"/>
      <w:r w:rsidR="00717723" w:rsidRPr="00E058AA">
        <w:rPr>
          <w:rFonts w:ascii="Times New Roman" w:hAnsi="Times New Roman" w:cs="Times New Roman"/>
          <w:sz w:val="28"/>
        </w:rPr>
        <w:t>командоутворення</w:t>
      </w:r>
      <w:proofErr w:type="spellEnd"/>
      <w:r w:rsidR="00717723" w:rsidRPr="00E058AA">
        <w:rPr>
          <w:rFonts w:ascii="Times New Roman" w:hAnsi="Times New Roman" w:cs="Times New Roman"/>
          <w:sz w:val="28"/>
        </w:rPr>
        <w:t xml:space="preserve"> приділяли увагу як вітчиз</w:t>
      </w:r>
      <w:r w:rsidR="00E058AA" w:rsidRPr="00E058AA">
        <w:rPr>
          <w:rFonts w:ascii="Times New Roman" w:hAnsi="Times New Roman" w:cs="Times New Roman"/>
          <w:sz w:val="28"/>
        </w:rPr>
        <w:t xml:space="preserve">няні, так і зарубіжні науковці серед яких О. </w:t>
      </w:r>
      <w:proofErr w:type="spellStart"/>
      <w:r w:rsidR="00E058AA" w:rsidRPr="00E058AA">
        <w:rPr>
          <w:rFonts w:ascii="Times New Roman" w:hAnsi="Times New Roman" w:cs="Times New Roman"/>
          <w:sz w:val="28"/>
        </w:rPr>
        <w:t>Грішнова</w:t>
      </w:r>
      <w:proofErr w:type="spellEnd"/>
      <w:r w:rsidR="00E058AA" w:rsidRPr="00E058AA">
        <w:rPr>
          <w:rFonts w:ascii="Times New Roman" w:hAnsi="Times New Roman" w:cs="Times New Roman"/>
          <w:sz w:val="28"/>
        </w:rPr>
        <w:t xml:space="preserve">, </w:t>
      </w:r>
      <w:r w:rsidR="00717723" w:rsidRPr="00E058AA">
        <w:rPr>
          <w:rFonts w:ascii="Times New Roman" w:hAnsi="Times New Roman" w:cs="Times New Roman"/>
          <w:sz w:val="28"/>
        </w:rPr>
        <w:t xml:space="preserve"> Г. </w:t>
      </w:r>
      <w:proofErr w:type="spellStart"/>
      <w:r w:rsidR="00717723" w:rsidRPr="00E058AA">
        <w:rPr>
          <w:rFonts w:ascii="Times New Roman" w:hAnsi="Times New Roman" w:cs="Times New Roman"/>
          <w:sz w:val="28"/>
        </w:rPr>
        <w:t>Гертер</w:t>
      </w:r>
      <w:proofErr w:type="spellEnd"/>
      <w:r w:rsidR="00717723" w:rsidRPr="00E058AA">
        <w:rPr>
          <w:rFonts w:ascii="Times New Roman" w:hAnsi="Times New Roman" w:cs="Times New Roman"/>
          <w:sz w:val="28"/>
        </w:rPr>
        <w:t xml:space="preserve">, Л. </w:t>
      </w:r>
      <w:proofErr w:type="spellStart"/>
      <w:r w:rsidR="00717723" w:rsidRPr="00E058AA">
        <w:rPr>
          <w:rFonts w:ascii="Times New Roman" w:hAnsi="Times New Roman" w:cs="Times New Roman"/>
          <w:sz w:val="28"/>
        </w:rPr>
        <w:t>Карамушка</w:t>
      </w:r>
      <w:proofErr w:type="spellEnd"/>
      <w:r w:rsidR="00717723" w:rsidRPr="00E058AA">
        <w:rPr>
          <w:rFonts w:ascii="Times New Roman" w:hAnsi="Times New Roman" w:cs="Times New Roman"/>
          <w:sz w:val="28"/>
        </w:rPr>
        <w:t xml:space="preserve">, Р. Кричевський, </w:t>
      </w:r>
      <w:r w:rsidR="00E058AA" w:rsidRPr="00E058AA">
        <w:rPr>
          <w:rFonts w:ascii="Times New Roman" w:hAnsi="Times New Roman" w:cs="Times New Roman"/>
          <w:sz w:val="28"/>
        </w:rPr>
        <w:t xml:space="preserve">В. Савченко </w:t>
      </w:r>
      <w:r w:rsidR="00717723" w:rsidRPr="00E058AA">
        <w:rPr>
          <w:rFonts w:ascii="Times New Roman" w:hAnsi="Times New Roman" w:cs="Times New Roman"/>
          <w:sz w:val="28"/>
        </w:rPr>
        <w:t xml:space="preserve">Р. Муха, М. </w:t>
      </w:r>
      <w:proofErr w:type="spellStart"/>
      <w:r w:rsidR="00717723" w:rsidRPr="00E058AA">
        <w:rPr>
          <w:rFonts w:ascii="Times New Roman" w:hAnsi="Times New Roman" w:cs="Times New Roman"/>
          <w:sz w:val="28"/>
        </w:rPr>
        <w:t>Прищак</w:t>
      </w:r>
      <w:proofErr w:type="spellEnd"/>
      <w:r w:rsidR="00717723" w:rsidRPr="00E058AA">
        <w:rPr>
          <w:rFonts w:ascii="Times New Roman" w:hAnsi="Times New Roman" w:cs="Times New Roman"/>
          <w:sz w:val="28"/>
        </w:rPr>
        <w:t xml:space="preserve">, А. </w:t>
      </w:r>
      <w:proofErr w:type="spellStart"/>
      <w:r w:rsidR="00717723" w:rsidRPr="00E058AA">
        <w:rPr>
          <w:rFonts w:ascii="Times New Roman" w:hAnsi="Times New Roman" w:cs="Times New Roman"/>
          <w:sz w:val="28"/>
        </w:rPr>
        <w:t>Халіна</w:t>
      </w:r>
      <w:proofErr w:type="spellEnd"/>
      <w:r w:rsidR="00717723" w:rsidRPr="00E058AA">
        <w:rPr>
          <w:rFonts w:ascii="Times New Roman" w:hAnsi="Times New Roman" w:cs="Times New Roman"/>
          <w:sz w:val="28"/>
        </w:rPr>
        <w:t xml:space="preserve"> , Ф. Тейлор, Т. </w:t>
      </w:r>
      <w:proofErr w:type="spellStart"/>
      <w:r w:rsidR="00717723" w:rsidRPr="00E058AA">
        <w:rPr>
          <w:rFonts w:ascii="Times New Roman" w:hAnsi="Times New Roman" w:cs="Times New Roman"/>
          <w:sz w:val="28"/>
        </w:rPr>
        <w:t>Парсонс</w:t>
      </w:r>
      <w:proofErr w:type="spellEnd"/>
      <w:r w:rsidR="00717723" w:rsidRPr="00E058AA">
        <w:rPr>
          <w:rFonts w:ascii="Times New Roman" w:hAnsi="Times New Roman" w:cs="Times New Roman"/>
          <w:sz w:val="28"/>
        </w:rPr>
        <w:t>, Д. Сміт</w:t>
      </w:r>
      <w:r w:rsidR="00E058AA" w:rsidRPr="00E058AA">
        <w:rPr>
          <w:rFonts w:ascii="Times New Roman" w:hAnsi="Times New Roman" w:cs="Times New Roman"/>
          <w:sz w:val="28"/>
        </w:rPr>
        <w:t xml:space="preserve">, В. </w:t>
      </w:r>
      <w:proofErr w:type="spellStart"/>
      <w:r w:rsidR="00E058AA" w:rsidRPr="00E058AA">
        <w:rPr>
          <w:rFonts w:ascii="Times New Roman" w:hAnsi="Times New Roman" w:cs="Times New Roman"/>
          <w:sz w:val="28"/>
        </w:rPr>
        <w:t>Врум</w:t>
      </w:r>
      <w:proofErr w:type="spellEnd"/>
      <w:r w:rsidR="00717723" w:rsidRPr="00E058AA">
        <w:rPr>
          <w:rFonts w:ascii="Times New Roman" w:hAnsi="Times New Roman" w:cs="Times New Roman"/>
          <w:sz w:val="28"/>
        </w:rPr>
        <w:t xml:space="preserve"> та ін. Слід зауважити, що аналіз наукових публікацій з питань формування команди вказав на належну кількість інформації, про те, дослідження сучасних технологій </w:t>
      </w:r>
      <w:proofErr w:type="spellStart"/>
      <w:r w:rsidR="00717723" w:rsidRPr="00E058AA">
        <w:rPr>
          <w:rFonts w:ascii="Times New Roman" w:hAnsi="Times New Roman" w:cs="Times New Roman"/>
          <w:sz w:val="28"/>
        </w:rPr>
        <w:t>командоутворення</w:t>
      </w:r>
      <w:proofErr w:type="spellEnd"/>
      <w:r w:rsidR="00717723" w:rsidRPr="00E058AA">
        <w:rPr>
          <w:rFonts w:ascii="Times New Roman" w:hAnsi="Times New Roman" w:cs="Times New Roman"/>
          <w:sz w:val="28"/>
        </w:rPr>
        <w:t xml:space="preserve"> в організації </w:t>
      </w:r>
      <w:r w:rsidR="00E058AA" w:rsidRPr="00E058AA">
        <w:rPr>
          <w:rFonts w:ascii="Times New Roman" w:hAnsi="Times New Roman" w:cs="Times New Roman"/>
          <w:sz w:val="28"/>
        </w:rPr>
        <w:t xml:space="preserve">в умовах динамічного розвитку потребують подальшого вивчення, що і зумовило актуальність даного дослідження. </w:t>
      </w:r>
      <w:r w:rsidR="00E058AA">
        <w:rPr>
          <w:rFonts w:ascii="Times New Roman" w:hAnsi="Times New Roman" w:cs="Times New Roman"/>
          <w:b/>
          <w:sz w:val="28"/>
          <w:szCs w:val="28"/>
        </w:rPr>
        <w:t xml:space="preserve"> </w:t>
      </w:r>
    </w:p>
    <w:p w:rsidR="007A0C95" w:rsidRPr="00E058AA" w:rsidRDefault="007A0C95" w:rsidP="00E058AA">
      <w:pPr>
        <w:spacing w:after="0" w:line="360" w:lineRule="auto"/>
        <w:ind w:firstLine="851"/>
        <w:jc w:val="both"/>
        <w:rPr>
          <w:rFonts w:ascii="Times New Roman" w:hAnsi="Times New Roman" w:cs="Times New Roman"/>
          <w:b/>
          <w:sz w:val="28"/>
          <w:szCs w:val="28"/>
        </w:rPr>
      </w:pPr>
      <w:proofErr w:type="spellStart"/>
      <w:r w:rsidRPr="00255D71">
        <w:rPr>
          <w:rFonts w:ascii="Times New Roman" w:hAnsi="Times New Roman" w:cs="Times New Roman"/>
          <w:b/>
          <w:sz w:val="28"/>
          <w:szCs w:val="28"/>
        </w:rPr>
        <w:lastRenderedPageBreak/>
        <w:t>Мeтoю</w:t>
      </w:r>
      <w:proofErr w:type="spellEnd"/>
      <w:r>
        <w:rPr>
          <w:rFonts w:ascii="Times New Roman" w:hAnsi="Times New Roman" w:cs="Times New Roman"/>
          <w:sz w:val="28"/>
          <w:szCs w:val="28"/>
        </w:rPr>
        <w:t xml:space="preserve"> кваліфікаційної </w:t>
      </w:r>
      <w:r w:rsidRPr="00255D71">
        <w:rPr>
          <w:rFonts w:ascii="Times New Roman" w:hAnsi="Times New Roman" w:cs="Times New Roman"/>
          <w:sz w:val="28"/>
          <w:szCs w:val="28"/>
        </w:rPr>
        <w:t xml:space="preserve">роботи є </w:t>
      </w:r>
      <w:r w:rsidR="00E058AA">
        <w:rPr>
          <w:rFonts w:ascii="Times New Roman" w:hAnsi="Times New Roman" w:cs="Times New Roman"/>
          <w:sz w:val="28"/>
          <w:szCs w:val="28"/>
        </w:rPr>
        <w:t>аналіз процесів формування команди з використанням сучасних технологій на ПрАТ «Тернопільський кар</w:t>
      </w:r>
      <w:r w:rsidR="00E058AA" w:rsidRPr="00E058AA">
        <w:rPr>
          <w:rFonts w:ascii="Times New Roman" w:hAnsi="Times New Roman" w:cs="Times New Roman"/>
          <w:sz w:val="28"/>
          <w:szCs w:val="28"/>
        </w:rPr>
        <w:t>’</w:t>
      </w:r>
      <w:r w:rsidR="00E058AA">
        <w:rPr>
          <w:rFonts w:ascii="Times New Roman" w:hAnsi="Times New Roman" w:cs="Times New Roman"/>
          <w:sz w:val="28"/>
          <w:szCs w:val="28"/>
        </w:rPr>
        <w:t xml:space="preserve">єр» </w:t>
      </w:r>
    </w:p>
    <w:p w:rsidR="007A0C95" w:rsidRDefault="007A0C95" w:rsidP="007A0C9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Для досягнення </w:t>
      </w:r>
      <w:r w:rsidR="00E058AA">
        <w:rPr>
          <w:rFonts w:ascii="Times New Roman" w:hAnsi="Times New Roman" w:cs="Times New Roman"/>
          <w:sz w:val="28"/>
          <w:szCs w:val="28"/>
        </w:rPr>
        <w:t>зазначеної</w:t>
      </w:r>
      <w:r>
        <w:rPr>
          <w:rFonts w:ascii="Times New Roman" w:hAnsi="Times New Roman" w:cs="Times New Roman"/>
          <w:sz w:val="28"/>
          <w:szCs w:val="28"/>
        </w:rPr>
        <w:t xml:space="preserve"> мети необхідно вирішити </w:t>
      </w:r>
      <w:r w:rsidR="00E058AA">
        <w:rPr>
          <w:rFonts w:ascii="Times New Roman" w:hAnsi="Times New Roman" w:cs="Times New Roman"/>
          <w:sz w:val="28"/>
          <w:szCs w:val="28"/>
        </w:rPr>
        <w:t>подальші</w:t>
      </w:r>
      <w:r>
        <w:rPr>
          <w:rFonts w:ascii="Times New Roman" w:hAnsi="Times New Roman" w:cs="Times New Roman"/>
          <w:sz w:val="28"/>
          <w:szCs w:val="28"/>
        </w:rPr>
        <w:t xml:space="preserve"> завдання:</w:t>
      </w:r>
    </w:p>
    <w:p w:rsidR="00E058AA" w:rsidRDefault="007A0C95" w:rsidP="007A0C95">
      <w:pPr>
        <w:pStyle w:val="a3"/>
        <w:numPr>
          <w:ilvl w:val="0"/>
          <w:numId w:val="1"/>
        </w:numPr>
        <w:tabs>
          <w:tab w:val="left" w:pos="993"/>
        </w:tabs>
        <w:spacing w:after="0" w:line="360" w:lineRule="auto"/>
        <w:ind w:left="0" w:firstLine="709"/>
        <w:jc w:val="both"/>
        <w:rPr>
          <w:rFonts w:ascii="Times New Roman" w:hAnsi="Times New Roman" w:cs="Times New Roman"/>
          <w:sz w:val="28"/>
          <w:szCs w:val="28"/>
        </w:rPr>
      </w:pPr>
      <w:r w:rsidRPr="00E058AA">
        <w:rPr>
          <w:rFonts w:ascii="Times New Roman" w:hAnsi="Times New Roman" w:cs="Times New Roman"/>
          <w:sz w:val="28"/>
          <w:szCs w:val="28"/>
        </w:rPr>
        <w:t xml:space="preserve">розглянути теоретичні </w:t>
      </w:r>
      <w:r w:rsidR="00E058AA" w:rsidRPr="00E058AA">
        <w:rPr>
          <w:rFonts w:ascii="Times New Roman" w:hAnsi="Times New Roman" w:cs="Times New Roman"/>
          <w:sz w:val="28"/>
          <w:szCs w:val="28"/>
        </w:rPr>
        <w:t xml:space="preserve">засади формування команд; </w:t>
      </w:r>
    </w:p>
    <w:p w:rsidR="007A0C95" w:rsidRPr="00E058AA" w:rsidRDefault="00E058AA" w:rsidP="007A0C95">
      <w:pPr>
        <w:pStyle w:val="a3"/>
        <w:numPr>
          <w:ilvl w:val="0"/>
          <w:numId w:val="1"/>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провести</w:t>
      </w:r>
      <w:r w:rsidR="007A0C95" w:rsidRPr="00E058AA">
        <w:rPr>
          <w:rFonts w:ascii="Times New Roman" w:hAnsi="Times New Roman" w:cs="Times New Roman"/>
          <w:sz w:val="28"/>
          <w:szCs w:val="28"/>
        </w:rPr>
        <w:t xml:space="preserve"> моніторинг</w:t>
      </w:r>
      <w:r>
        <w:rPr>
          <w:rFonts w:ascii="Times New Roman" w:hAnsi="Times New Roman" w:cs="Times New Roman"/>
          <w:sz w:val="28"/>
          <w:szCs w:val="28"/>
        </w:rPr>
        <w:t xml:space="preserve"> процесів формування команд на ПрАТ «Тернопільський кар</w:t>
      </w:r>
      <w:r w:rsidRPr="00E058AA">
        <w:rPr>
          <w:rFonts w:ascii="Times New Roman" w:hAnsi="Times New Roman" w:cs="Times New Roman"/>
          <w:sz w:val="28"/>
          <w:szCs w:val="28"/>
          <w:lang w:val="ru-RU"/>
        </w:rPr>
        <w:t>’</w:t>
      </w:r>
      <w:proofErr w:type="spellStart"/>
      <w:r>
        <w:rPr>
          <w:rFonts w:ascii="Times New Roman" w:hAnsi="Times New Roman" w:cs="Times New Roman"/>
          <w:sz w:val="28"/>
          <w:szCs w:val="28"/>
        </w:rPr>
        <w:t>єр</w:t>
      </w:r>
      <w:proofErr w:type="spellEnd"/>
      <w:r>
        <w:rPr>
          <w:rFonts w:ascii="Times New Roman" w:hAnsi="Times New Roman" w:cs="Times New Roman"/>
          <w:sz w:val="28"/>
          <w:szCs w:val="28"/>
        </w:rPr>
        <w:t>»</w:t>
      </w:r>
      <w:r w:rsidR="007A0C95" w:rsidRPr="00E058AA">
        <w:rPr>
          <w:rFonts w:ascii="Times New Roman" w:hAnsi="Times New Roman" w:cs="Times New Roman"/>
          <w:sz w:val="28"/>
          <w:szCs w:val="28"/>
        </w:rPr>
        <w:t>;</w:t>
      </w:r>
    </w:p>
    <w:p w:rsidR="007A0C95" w:rsidRPr="000C713F" w:rsidRDefault="007A0C95" w:rsidP="007A0C95">
      <w:pPr>
        <w:pStyle w:val="a3"/>
        <w:numPr>
          <w:ilvl w:val="0"/>
          <w:numId w:val="1"/>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Pr="000C713F">
        <w:rPr>
          <w:rFonts w:ascii="Times New Roman" w:hAnsi="Times New Roman" w:cs="Times New Roman"/>
          <w:sz w:val="28"/>
          <w:szCs w:val="28"/>
        </w:rPr>
        <w:t>роаналізувати</w:t>
      </w:r>
      <w:r w:rsidR="00E058AA">
        <w:rPr>
          <w:rFonts w:ascii="Times New Roman" w:hAnsi="Times New Roman" w:cs="Times New Roman"/>
          <w:sz w:val="28"/>
          <w:szCs w:val="28"/>
        </w:rPr>
        <w:t xml:space="preserve"> ефективність сучасних технологій, що використовуються у процесі формування команди на ПрАТ «Тернопільський ка</w:t>
      </w:r>
      <w:r w:rsidR="00E058AA">
        <w:rPr>
          <w:rFonts w:ascii="Times New Roman" w:hAnsi="Times New Roman" w:cs="Times New Roman"/>
          <w:sz w:val="28"/>
          <w:szCs w:val="28"/>
          <w:lang w:val="ru-RU"/>
        </w:rPr>
        <w:t>р</w:t>
      </w:r>
      <w:r w:rsidR="00E058AA" w:rsidRPr="00E058AA">
        <w:rPr>
          <w:rFonts w:ascii="Times New Roman" w:hAnsi="Times New Roman" w:cs="Times New Roman"/>
          <w:sz w:val="28"/>
          <w:szCs w:val="28"/>
          <w:lang w:val="ru-RU"/>
        </w:rPr>
        <w:t>’</w:t>
      </w:r>
      <w:proofErr w:type="spellStart"/>
      <w:r w:rsidR="00E058AA">
        <w:rPr>
          <w:rFonts w:ascii="Times New Roman" w:hAnsi="Times New Roman" w:cs="Times New Roman"/>
          <w:sz w:val="28"/>
          <w:szCs w:val="28"/>
        </w:rPr>
        <w:t>єр</w:t>
      </w:r>
      <w:proofErr w:type="spellEnd"/>
      <w:r w:rsidR="00E058AA">
        <w:rPr>
          <w:rFonts w:ascii="Times New Roman" w:hAnsi="Times New Roman" w:cs="Times New Roman"/>
          <w:sz w:val="28"/>
          <w:szCs w:val="28"/>
        </w:rPr>
        <w:t>»</w:t>
      </w:r>
      <w:r>
        <w:rPr>
          <w:rFonts w:ascii="Times New Roman" w:hAnsi="Times New Roman" w:cs="Times New Roman"/>
          <w:sz w:val="28"/>
          <w:szCs w:val="28"/>
        </w:rPr>
        <w:t>;</w:t>
      </w:r>
    </w:p>
    <w:p w:rsidR="00E058AA" w:rsidRPr="000C713F" w:rsidRDefault="00E058AA" w:rsidP="00E058AA">
      <w:pPr>
        <w:pStyle w:val="a3"/>
        <w:numPr>
          <w:ilvl w:val="0"/>
          <w:numId w:val="1"/>
        </w:numPr>
        <w:tabs>
          <w:tab w:val="left" w:pos="993"/>
        </w:tabs>
        <w:spacing w:after="0" w:line="360" w:lineRule="auto"/>
        <w:ind w:left="0" w:firstLine="709"/>
        <w:jc w:val="both"/>
        <w:rPr>
          <w:rFonts w:ascii="Times New Roman" w:hAnsi="Times New Roman" w:cs="Times New Roman"/>
          <w:sz w:val="28"/>
          <w:szCs w:val="28"/>
        </w:rPr>
      </w:pPr>
      <w:r w:rsidRPr="00E058AA">
        <w:rPr>
          <w:rFonts w:ascii="Times New Roman" w:hAnsi="Times New Roman" w:cs="Times New Roman"/>
          <w:sz w:val="28"/>
          <w:szCs w:val="28"/>
        </w:rPr>
        <w:t xml:space="preserve">запропонувати шляхи вдосконалення щодо впровадження новітніх технологій у </w:t>
      </w:r>
      <w:r w:rsidR="00BD6A1F" w:rsidRPr="00E058AA">
        <w:rPr>
          <w:rFonts w:ascii="Times New Roman" w:hAnsi="Times New Roman" w:cs="Times New Roman"/>
          <w:sz w:val="28"/>
          <w:szCs w:val="28"/>
        </w:rPr>
        <w:t>процеси</w:t>
      </w:r>
      <w:r w:rsidRPr="00E058AA">
        <w:rPr>
          <w:rFonts w:ascii="Times New Roman" w:hAnsi="Times New Roman" w:cs="Times New Roman"/>
          <w:sz w:val="28"/>
          <w:szCs w:val="28"/>
        </w:rPr>
        <w:t xml:space="preserve"> формування команди </w:t>
      </w:r>
      <w:r>
        <w:rPr>
          <w:rFonts w:ascii="Times New Roman" w:hAnsi="Times New Roman" w:cs="Times New Roman"/>
          <w:sz w:val="28"/>
          <w:szCs w:val="28"/>
        </w:rPr>
        <w:t>на ПрАТ «Тернопільський ка</w:t>
      </w:r>
      <w:r>
        <w:rPr>
          <w:rFonts w:ascii="Times New Roman" w:hAnsi="Times New Roman" w:cs="Times New Roman"/>
          <w:sz w:val="28"/>
          <w:szCs w:val="28"/>
          <w:lang w:val="ru-RU"/>
        </w:rPr>
        <w:t>р</w:t>
      </w:r>
      <w:r w:rsidRPr="00E058AA">
        <w:rPr>
          <w:rFonts w:ascii="Times New Roman" w:hAnsi="Times New Roman" w:cs="Times New Roman"/>
          <w:sz w:val="28"/>
          <w:szCs w:val="28"/>
          <w:lang w:val="ru-RU"/>
        </w:rPr>
        <w:t>’</w:t>
      </w:r>
      <w:proofErr w:type="spellStart"/>
      <w:r>
        <w:rPr>
          <w:rFonts w:ascii="Times New Roman" w:hAnsi="Times New Roman" w:cs="Times New Roman"/>
          <w:sz w:val="28"/>
          <w:szCs w:val="28"/>
        </w:rPr>
        <w:t>єр</w:t>
      </w:r>
      <w:proofErr w:type="spellEnd"/>
      <w:r>
        <w:rPr>
          <w:rFonts w:ascii="Times New Roman" w:hAnsi="Times New Roman" w:cs="Times New Roman"/>
          <w:sz w:val="28"/>
          <w:szCs w:val="28"/>
        </w:rPr>
        <w:t>».</w:t>
      </w:r>
    </w:p>
    <w:p w:rsidR="007A0C95" w:rsidRPr="00BD6A1F" w:rsidRDefault="007A0C95" w:rsidP="00BD6A1F">
      <w:pPr>
        <w:tabs>
          <w:tab w:val="left" w:pos="993"/>
        </w:tabs>
        <w:spacing w:after="0" w:line="360" w:lineRule="auto"/>
        <w:ind w:firstLine="709"/>
        <w:jc w:val="both"/>
        <w:rPr>
          <w:rFonts w:ascii="Times New Roman" w:hAnsi="Times New Roman" w:cs="Times New Roman"/>
          <w:b/>
          <w:sz w:val="28"/>
          <w:szCs w:val="28"/>
        </w:rPr>
      </w:pPr>
      <w:proofErr w:type="spellStart"/>
      <w:r w:rsidRPr="00BD6A1F">
        <w:rPr>
          <w:rFonts w:ascii="Times New Roman" w:hAnsi="Times New Roman" w:cs="Times New Roman"/>
          <w:b/>
          <w:sz w:val="28"/>
          <w:szCs w:val="28"/>
        </w:rPr>
        <w:t>Oб’єктoм</w:t>
      </w:r>
      <w:proofErr w:type="spellEnd"/>
      <w:r w:rsidRPr="00BD6A1F">
        <w:rPr>
          <w:rFonts w:ascii="Times New Roman" w:hAnsi="Times New Roman" w:cs="Times New Roman"/>
          <w:b/>
          <w:sz w:val="28"/>
          <w:szCs w:val="28"/>
        </w:rPr>
        <w:t xml:space="preserve"> </w:t>
      </w:r>
      <w:proofErr w:type="spellStart"/>
      <w:r w:rsidRPr="00BD6A1F">
        <w:rPr>
          <w:rFonts w:ascii="Times New Roman" w:hAnsi="Times New Roman" w:cs="Times New Roman"/>
          <w:b/>
          <w:sz w:val="28"/>
          <w:szCs w:val="28"/>
        </w:rPr>
        <w:t>дocліджeння</w:t>
      </w:r>
      <w:proofErr w:type="spellEnd"/>
      <w:r w:rsidRPr="00BD6A1F">
        <w:rPr>
          <w:rFonts w:ascii="Times New Roman" w:hAnsi="Times New Roman" w:cs="Times New Roman"/>
          <w:sz w:val="28"/>
          <w:szCs w:val="28"/>
        </w:rPr>
        <w:t xml:space="preserve"> є</w:t>
      </w:r>
      <w:r w:rsidR="00BD6A1F">
        <w:rPr>
          <w:rFonts w:ascii="Times New Roman" w:hAnsi="Times New Roman" w:cs="Times New Roman"/>
          <w:sz w:val="28"/>
          <w:szCs w:val="28"/>
        </w:rPr>
        <w:t xml:space="preserve"> особливості формування команди на ПрАТ «Тернопільський кар</w:t>
      </w:r>
      <w:r w:rsidR="00BD6A1F" w:rsidRPr="00BD6A1F">
        <w:rPr>
          <w:rFonts w:ascii="Times New Roman" w:hAnsi="Times New Roman" w:cs="Times New Roman"/>
          <w:sz w:val="28"/>
          <w:szCs w:val="28"/>
          <w:lang w:val="ru-RU"/>
        </w:rPr>
        <w:t>’</w:t>
      </w:r>
      <w:proofErr w:type="spellStart"/>
      <w:r w:rsidR="00BD6A1F">
        <w:rPr>
          <w:rFonts w:ascii="Times New Roman" w:hAnsi="Times New Roman" w:cs="Times New Roman"/>
          <w:sz w:val="28"/>
          <w:szCs w:val="28"/>
        </w:rPr>
        <w:t>єр</w:t>
      </w:r>
      <w:proofErr w:type="spellEnd"/>
      <w:r w:rsidR="00BD6A1F">
        <w:rPr>
          <w:rFonts w:ascii="Times New Roman" w:hAnsi="Times New Roman" w:cs="Times New Roman"/>
          <w:sz w:val="28"/>
          <w:szCs w:val="28"/>
        </w:rPr>
        <w:t xml:space="preserve">». </w:t>
      </w:r>
    </w:p>
    <w:p w:rsidR="00BD6A1F" w:rsidRDefault="007A0C95" w:rsidP="007A0C95">
      <w:pPr>
        <w:spacing w:after="0" w:line="360" w:lineRule="auto"/>
        <w:ind w:firstLine="851"/>
        <w:jc w:val="both"/>
        <w:rPr>
          <w:rFonts w:ascii="Times New Roman" w:hAnsi="Times New Roman" w:cs="Times New Roman"/>
          <w:sz w:val="28"/>
          <w:szCs w:val="28"/>
        </w:rPr>
      </w:pPr>
      <w:proofErr w:type="spellStart"/>
      <w:r w:rsidRPr="009F6CCC">
        <w:rPr>
          <w:rFonts w:ascii="Times New Roman" w:hAnsi="Times New Roman" w:cs="Times New Roman"/>
          <w:b/>
          <w:sz w:val="28"/>
          <w:szCs w:val="28"/>
        </w:rPr>
        <w:t>Прeдмeтoм</w:t>
      </w:r>
      <w:proofErr w:type="spellEnd"/>
      <w:r>
        <w:rPr>
          <w:rFonts w:ascii="Times New Roman" w:hAnsi="Times New Roman" w:cs="Times New Roman"/>
          <w:b/>
          <w:sz w:val="28"/>
          <w:szCs w:val="28"/>
        </w:rPr>
        <w:t xml:space="preserve"> </w:t>
      </w:r>
      <w:proofErr w:type="spellStart"/>
      <w:r w:rsidRPr="009F6CCC">
        <w:rPr>
          <w:rFonts w:ascii="Times New Roman" w:hAnsi="Times New Roman" w:cs="Times New Roman"/>
          <w:b/>
          <w:sz w:val="28"/>
          <w:szCs w:val="28"/>
        </w:rPr>
        <w:t>дocліджeння</w:t>
      </w:r>
      <w:proofErr w:type="spellEnd"/>
      <w:r w:rsidRPr="009F6CCC">
        <w:rPr>
          <w:rFonts w:ascii="Times New Roman" w:hAnsi="Times New Roman" w:cs="Times New Roman"/>
          <w:sz w:val="28"/>
          <w:szCs w:val="28"/>
        </w:rPr>
        <w:t xml:space="preserve"> є </w:t>
      </w:r>
      <w:r w:rsidR="00BD6A1F">
        <w:rPr>
          <w:rFonts w:ascii="Times New Roman" w:hAnsi="Times New Roman" w:cs="Times New Roman"/>
          <w:sz w:val="28"/>
          <w:szCs w:val="28"/>
        </w:rPr>
        <w:t xml:space="preserve">формування команди та її важливість для досягнення важливих стратегічних цілей підприємства. </w:t>
      </w:r>
    </w:p>
    <w:p w:rsidR="007A0C95" w:rsidRDefault="007A0C95" w:rsidP="007A0C95">
      <w:pPr>
        <w:spacing w:after="0" w:line="360" w:lineRule="auto"/>
        <w:ind w:firstLine="851"/>
        <w:jc w:val="both"/>
        <w:rPr>
          <w:rFonts w:ascii="Times New Roman" w:hAnsi="Times New Roman" w:cs="Times New Roman"/>
          <w:sz w:val="28"/>
          <w:szCs w:val="28"/>
        </w:rPr>
      </w:pPr>
      <w:proofErr w:type="spellStart"/>
      <w:r>
        <w:rPr>
          <w:rFonts w:ascii="Times New Roman" w:hAnsi="Times New Roman" w:cs="Times New Roman"/>
          <w:b/>
          <w:sz w:val="28"/>
          <w:szCs w:val="28"/>
        </w:rPr>
        <w:t>Т</w:t>
      </w:r>
      <w:r w:rsidRPr="000D0BAE">
        <w:rPr>
          <w:rFonts w:ascii="Times New Roman" w:hAnsi="Times New Roman" w:cs="Times New Roman"/>
          <w:b/>
          <w:sz w:val="28"/>
          <w:szCs w:val="28"/>
        </w:rPr>
        <w:t>eoрeтичнoю</w:t>
      </w:r>
      <w:proofErr w:type="spellEnd"/>
      <w:r>
        <w:rPr>
          <w:rFonts w:ascii="Times New Roman" w:hAnsi="Times New Roman" w:cs="Times New Roman"/>
          <w:b/>
          <w:sz w:val="28"/>
          <w:szCs w:val="28"/>
        </w:rPr>
        <w:t xml:space="preserve"> базою </w:t>
      </w:r>
      <w:proofErr w:type="spellStart"/>
      <w:r w:rsidRPr="000D0BAE">
        <w:rPr>
          <w:rFonts w:ascii="Times New Roman" w:hAnsi="Times New Roman" w:cs="Times New Roman"/>
          <w:b/>
          <w:sz w:val="28"/>
          <w:szCs w:val="28"/>
        </w:rPr>
        <w:t>дocліджeння</w:t>
      </w:r>
      <w:proofErr w:type="spellEnd"/>
      <w:r w:rsidRPr="000D0BAE">
        <w:rPr>
          <w:rFonts w:ascii="Times New Roman" w:hAnsi="Times New Roman" w:cs="Times New Roman"/>
          <w:sz w:val="28"/>
          <w:szCs w:val="28"/>
        </w:rPr>
        <w:t xml:space="preserve"> </w:t>
      </w:r>
      <w:r>
        <w:rPr>
          <w:rFonts w:ascii="Times New Roman" w:hAnsi="Times New Roman" w:cs="Times New Roman"/>
          <w:sz w:val="28"/>
          <w:szCs w:val="28"/>
        </w:rPr>
        <w:t xml:space="preserve">стали наукові </w:t>
      </w:r>
      <w:r w:rsidR="00BD6A1F">
        <w:rPr>
          <w:rFonts w:ascii="Times New Roman" w:hAnsi="Times New Roman" w:cs="Times New Roman"/>
          <w:sz w:val="28"/>
          <w:szCs w:val="28"/>
        </w:rPr>
        <w:t xml:space="preserve">розробки </w:t>
      </w:r>
      <w:r>
        <w:rPr>
          <w:rFonts w:ascii="Times New Roman" w:hAnsi="Times New Roman" w:cs="Times New Roman"/>
          <w:sz w:val="28"/>
          <w:szCs w:val="28"/>
        </w:rPr>
        <w:t xml:space="preserve"> вітчизняних та зарубіжних вчених</w:t>
      </w:r>
      <w:r w:rsidR="00BD6A1F">
        <w:rPr>
          <w:rFonts w:ascii="Times New Roman" w:hAnsi="Times New Roman" w:cs="Times New Roman"/>
          <w:sz w:val="28"/>
          <w:szCs w:val="28"/>
        </w:rPr>
        <w:t xml:space="preserve"> в галузі </w:t>
      </w:r>
      <w:proofErr w:type="spellStart"/>
      <w:r w:rsidR="00BD6A1F">
        <w:rPr>
          <w:rFonts w:ascii="Times New Roman" w:hAnsi="Times New Roman" w:cs="Times New Roman"/>
          <w:sz w:val="28"/>
          <w:szCs w:val="28"/>
        </w:rPr>
        <w:t>командоутворення</w:t>
      </w:r>
      <w:proofErr w:type="spellEnd"/>
      <w:r w:rsidR="00BD6A1F">
        <w:rPr>
          <w:rFonts w:ascii="Times New Roman" w:hAnsi="Times New Roman" w:cs="Times New Roman"/>
          <w:sz w:val="28"/>
          <w:szCs w:val="28"/>
        </w:rPr>
        <w:t xml:space="preserve"> в організації</w:t>
      </w:r>
      <w:r>
        <w:rPr>
          <w:rFonts w:ascii="Times New Roman" w:hAnsi="Times New Roman" w:cs="Times New Roman"/>
          <w:sz w:val="28"/>
          <w:szCs w:val="28"/>
        </w:rPr>
        <w:t>,</w:t>
      </w:r>
      <w:r w:rsidR="00BD6A1F">
        <w:rPr>
          <w:rFonts w:ascii="Times New Roman" w:hAnsi="Times New Roman" w:cs="Times New Roman"/>
          <w:sz w:val="28"/>
          <w:szCs w:val="28"/>
        </w:rPr>
        <w:t xml:space="preserve"> монографії, статті з періодичних видань,</w:t>
      </w:r>
      <w:r>
        <w:rPr>
          <w:rFonts w:ascii="Times New Roman" w:hAnsi="Times New Roman" w:cs="Times New Roman"/>
          <w:sz w:val="28"/>
          <w:szCs w:val="28"/>
        </w:rPr>
        <w:t xml:space="preserve"> внутрішня документація та статистична звітність </w:t>
      </w:r>
      <w:r w:rsidRPr="000C713F">
        <w:rPr>
          <w:rFonts w:ascii="Times New Roman" w:hAnsi="Times New Roman" w:cs="Times New Roman"/>
          <w:sz w:val="28"/>
          <w:szCs w:val="28"/>
        </w:rPr>
        <w:t>ПрАТ «</w:t>
      </w:r>
      <w:r w:rsidR="00BD6A1F">
        <w:rPr>
          <w:rFonts w:ascii="Times New Roman" w:hAnsi="Times New Roman" w:cs="Times New Roman"/>
          <w:sz w:val="28"/>
          <w:szCs w:val="28"/>
        </w:rPr>
        <w:t>Тернопільський кар</w:t>
      </w:r>
      <w:r w:rsidR="00BD6A1F" w:rsidRPr="00BD6A1F">
        <w:rPr>
          <w:rFonts w:ascii="Times New Roman" w:hAnsi="Times New Roman" w:cs="Times New Roman"/>
          <w:sz w:val="28"/>
          <w:szCs w:val="28"/>
        </w:rPr>
        <w:t>’</w:t>
      </w:r>
      <w:r w:rsidR="00BD6A1F">
        <w:rPr>
          <w:rFonts w:ascii="Times New Roman" w:hAnsi="Times New Roman" w:cs="Times New Roman"/>
          <w:sz w:val="28"/>
          <w:szCs w:val="28"/>
        </w:rPr>
        <w:t>єр».</w:t>
      </w:r>
    </w:p>
    <w:p w:rsidR="007A0C95" w:rsidRDefault="007A0C95" w:rsidP="007A0C95">
      <w:pPr>
        <w:spacing w:after="0" w:line="360" w:lineRule="auto"/>
        <w:ind w:firstLine="709"/>
        <w:jc w:val="both"/>
        <w:rPr>
          <w:rFonts w:ascii="Times New Roman" w:eastAsia="Times New Roman" w:hAnsi="Times New Roman" w:cs="Times New Roman"/>
          <w:sz w:val="28"/>
          <w:szCs w:val="28"/>
        </w:rPr>
      </w:pPr>
      <w:r w:rsidRPr="00735CAF">
        <w:rPr>
          <w:rFonts w:ascii="Times New Roman" w:eastAsia="Calibri" w:hAnsi="Times New Roman" w:cs="Times New Roman"/>
          <w:b/>
          <w:sz w:val="28"/>
          <w:szCs w:val="28"/>
        </w:rPr>
        <w:t>Структура та обсяг роботи.</w:t>
      </w:r>
      <w:r w:rsidRPr="00735CAF">
        <w:rPr>
          <w:rFonts w:ascii="Times New Roman" w:eastAsia="Calibri" w:hAnsi="Times New Roman" w:cs="Times New Roman"/>
          <w:sz w:val="28"/>
          <w:szCs w:val="28"/>
        </w:rPr>
        <w:t xml:space="preserve"> </w:t>
      </w:r>
      <w:r w:rsidRPr="00735CAF">
        <w:rPr>
          <w:rFonts w:ascii="Times New Roman" w:eastAsia="Times New Roman" w:hAnsi="Times New Roman" w:cs="Times New Roman"/>
          <w:sz w:val="28"/>
          <w:szCs w:val="28"/>
        </w:rPr>
        <w:t xml:space="preserve">Робота складається з вступу, трьох розділів, висновків, списку використаних джерел та додатків. Загальний обсяг роботи складає </w:t>
      </w:r>
      <w:r w:rsidR="000D40FD" w:rsidRPr="007B0CB1">
        <w:rPr>
          <w:rFonts w:ascii="Times New Roman" w:eastAsia="Times New Roman" w:hAnsi="Times New Roman" w:cs="Times New Roman"/>
          <w:sz w:val="28"/>
          <w:szCs w:val="28"/>
          <w:lang w:val="ru-RU"/>
        </w:rPr>
        <w:t xml:space="preserve">59 </w:t>
      </w:r>
      <w:r>
        <w:rPr>
          <w:rFonts w:ascii="Times New Roman" w:eastAsia="Times New Roman" w:hAnsi="Times New Roman" w:cs="Times New Roman"/>
          <w:sz w:val="28"/>
          <w:szCs w:val="28"/>
        </w:rPr>
        <w:t>сторінок.</w:t>
      </w:r>
    </w:p>
    <w:p w:rsidR="00851E1C" w:rsidRDefault="00851E1C"/>
    <w:p w:rsidR="00397C8B" w:rsidRDefault="00397C8B"/>
    <w:p w:rsidR="00397C8B" w:rsidRDefault="00397C8B"/>
    <w:p w:rsidR="00397C8B" w:rsidRDefault="00397C8B"/>
    <w:p w:rsidR="00397C8B" w:rsidRDefault="00397C8B"/>
    <w:p w:rsidR="00397C8B" w:rsidRDefault="00397C8B"/>
    <w:p w:rsidR="00397C8B" w:rsidRDefault="00397C8B"/>
    <w:p w:rsidR="00397C8B" w:rsidRDefault="00397C8B"/>
    <w:p w:rsidR="00397C8B" w:rsidRPr="00397C8B" w:rsidRDefault="00397C8B" w:rsidP="00397C8B">
      <w:pPr>
        <w:jc w:val="center"/>
        <w:rPr>
          <w:rFonts w:ascii="Times New Roman" w:hAnsi="Times New Roman" w:cs="Times New Roman"/>
          <w:b/>
          <w:sz w:val="28"/>
          <w:szCs w:val="28"/>
        </w:rPr>
      </w:pPr>
      <w:r w:rsidRPr="00397C8B">
        <w:rPr>
          <w:rFonts w:ascii="Times New Roman" w:hAnsi="Times New Roman" w:cs="Times New Roman"/>
          <w:b/>
          <w:sz w:val="28"/>
          <w:szCs w:val="28"/>
        </w:rPr>
        <w:lastRenderedPageBreak/>
        <w:t>РОЗДІЛ 1. ТЕОРЕТИКО-МЕТОДОЛОГІЧНІ АСПЕКТИ ФОРМУВАННЯ КОМАНД В ОРГАНІЗАЦІЇ</w:t>
      </w:r>
    </w:p>
    <w:p w:rsidR="00397C8B" w:rsidRDefault="00397C8B" w:rsidP="000D6A01">
      <w:pPr>
        <w:pStyle w:val="a3"/>
        <w:numPr>
          <w:ilvl w:val="1"/>
          <w:numId w:val="2"/>
        </w:numPr>
        <w:jc w:val="center"/>
        <w:rPr>
          <w:rFonts w:ascii="Times New Roman" w:hAnsi="Times New Roman" w:cs="Times New Roman"/>
          <w:b/>
          <w:sz w:val="28"/>
          <w:szCs w:val="28"/>
        </w:rPr>
      </w:pPr>
      <w:r w:rsidRPr="000D6A01">
        <w:rPr>
          <w:rFonts w:ascii="Times New Roman" w:hAnsi="Times New Roman" w:cs="Times New Roman"/>
          <w:b/>
          <w:sz w:val="28"/>
          <w:szCs w:val="28"/>
        </w:rPr>
        <w:t>Визначення та сутність команди в організації</w:t>
      </w:r>
    </w:p>
    <w:p w:rsidR="0071081A" w:rsidRPr="000D6A01" w:rsidRDefault="0071081A" w:rsidP="0071081A">
      <w:pPr>
        <w:pStyle w:val="a3"/>
        <w:ind w:left="450"/>
        <w:rPr>
          <w:rFonts w:ascii="Times New Roman" w:hAnsi="Times New Roman" w:cs="Times New Roman"/>
          <w:b/>
          <w:sz w:val="28"/>
          <w:szCs w:val="28"/>
        </w:rPr>
      </w:pPr>
    </w:p>
    <w:p w:rsidR="0071081A" w:rsidRPr="0071081A" w:rsidRDefault="0071081A" w:rsidP="0071081A">
      <w:pPr>
        <w:pStyle w:val="a3"/>
        <w:spacing w:line="360" w:lineRule="auto"/>
        <w:ind w:left="0" w:firstLine="450"/>
        <w:jc w:val="both"/>
        <w:rPr>
          <w:rFonts w:ascii="Times New Roman" w:hAnsi="Times New Roman" w:cs="Times New Roman"/>
          <w:sz w:val="28"/>
        </w:rPr>
      </w:pPr>
      <w:r w:rsidRPr="0071081A">
        <w:rPr>
          <w:rFonts w:ascii="Times New Roman" w:hAnsi="Times New Roman" w:cs="Times New Roman"/>
          <w:sz w:val="28"/>
        </w:rPr>
        <w:t xml:space="preserve">Сучасні нестабільні  умови </w:t>
      </w:r>
      <w:r w:rsidR="000D6A01" w:rsidRPr="0071081A">
        <w:rPr>
          <w:rFonts w:ascii="Times New Roman" w:hAnsi="Times New Roman" w:cs="Times New Roman"/>
          <w:sz w:val="28"/>
        </w:rPr>
        <w:t xml:space="preserve">економічного та політичного середовища </w:t>
      </w:r>
      <w:r w:rsidRPr="0071081A">
        <w:rPr>
          <w:rFonts w:ascii="Times New Roman" w:hAnsi="Times New Roman" w:cs="Times New Roman"/>
          <w:sz w:val="28"/>
        </w:rPr>
        <w:t xml:space="preserve">функціонування вітчизняних та зарубіжних компаній зумовлюють оптимізацію систем управління. Це викликано, насамперед, недостатністю ресурсів, зменшенням накладних витрат, використанням матеріальної допомоги. </w:t>
      </w:r>
      <w:r w:rsidR="000D6A01" w:rsidRPr="0071081A">
        <w:rPr>
          <w:rFonts w:ascii="Times New Roman" w:hAnsi="Times New Roman" w:cs="Times New Roman"/>
          <w:sz w:val="28"/>
        </w:rPr>
        <w:t xml:space="preserve"> </w:t>
      </w:r>
      <w:r w:rsidRPr="0071081A">
        <w:rPr>
          <w:rFonts w:ascii="Times New Roman" w:hAnsi="Times New Roman" w:cs="Times New Roman"/>
          <w:sz w:val="28"/>
        </w:rPr>
        <w:t>Відтак, нині</w:t>
      </w:r>
      <w:r>
        <w:rPr>
          <w:rFonts w:ascii="Times New Roman" w:hAnsi="Times New Roman" w:cs="Times New Roman"/>
          <w:sz w:val="28"/>
        </w:rPr>
        <w:t>,</w:t>
      </w:r>
      <w:r w:rsidRPr="0071081A">
        <w:rPr>
          <w:rFonts w:ascii="Times New Roman" w:hAnsi="Times New Roman" w:cs="Times New Roman"/>
          <w:sz w:val="28"/>
        </w:rPr>
        <w:t xml:space="preserve"> формування команд </w:t>
      </w:r>
      <w:r>
        <w:rPr>
          <w:rFonts w:ascii="Times New Roman" w:hAnsi="Times New Roman" w:cs="Times New Roman"/>
          <w:sz w:val="28"/>
        </w:rPr>
        <w:t>виступає</w:t>
      </w:r>
      <w:r w:rsidRPr="0071081A">
        <w:rPr>
          <w:rFonts w:ascii="Times New Roman" w:hAnsi="Times New Roman" w:cs="Times New Roman"/>
          <w:sz w:val="28"/>
        </w:rPr>
        <w:t xml:space="preserve"> одним із інноваційних підх</w:t>
      </w:r>
      <w:r>
        <w:rPr>
          <w:rFonts w:ascii="Times New Roman" w:hAnsi="Times New Roman" w:cs="Times New Roman"/>
          <w:sz w:val="28"/>
        </w:rPr>
        <w:t>одів в управлінні</w:t>
      </w:r>
      <w:r w:rsidRPr="0071081A">
        <w:rPr>
          <w:rFonts w:ascii="Times New Roman" w:hAnsi="Times New Roman" w:cs="Times New Roman"/>
          <w:sz w:val="28"/>
        </w:rPr>
        <w:t xml:space="preserve">,  що визначає доцільність </w:t>
      </w:r>
      <w:r>
        <w:rPr>
          <w:rFonts w:ascii="Times New Roman" w:hAnsi="Times New Roman" w:cs="Times New Roman"/>
          <w:sz w:val="28"/>
        </w:rPr>
        <w:t>виділення</w:t>
      </w:r>
      <w:r w:rsidRPr="0071081A">
        <w:rPr>
          <w:rFonts w:ascii="Times New Roman" w:hAnsi="Times New Roman" w:cs="Times New Roman"/>
          <w:sz w:val="28"/>
        </w:rPr>
        <w:t xml:space="preserve"> </w:t>
      </w:r>
      <w:r>
        <w:rPr>
          <w:rFonts w:ascii="Times New Roman" w:hAnsi="Times New Roman" w:cs="Times New Roman"/>
          <w:sz w:val="28"/>
        </w:rPr>
        <w:t>окремого</w:t>
      </w:r>
      <w:r w:rsidRPr="0071081A">
        <w:rPr>
          <w:rFonts w:ascii="Times New Roman" w:hAnsi="Times New Roman" w:cs="Times New Roman"/>
          <w:sz w:val="28"/>
        </w:rPr>
        <w:t xml:space="preserve"> напрямку в управлінні – менеджменту команд [</w:t>
      </w:r>
      <w:r w:rsidR="00933160">
        <w:rPr>
          <w:rFonts w:ascii="Times New Roman" w:hAnsi="Times New Roman" w:cs="Times New Roman"/>
          <w:sz w:val="28"/>
        </w:rPr>
        <w:t>8</w:t>
      </w:r>
      <w:r w:rsidRPr="0071081A">
        <w:rPr>
          <w:rFonts w:ascii="Times New Roman" w:hAnsi="Times New Roman" w:cs="Times New Roman"/>
          <w:sz w:val="28"/>
        </w:rPr>
        <w:t>]</w:t>
      </w:r>
      <w:r>
        <w:rPr>
          <w:rFonts w:ascii="Times New Roman" w:hAnsi="Times New Roman" w:cs="Times New Roman"/>
          <w:sz w:val="28"/>
        </w:rPr>
        <w:t>. Командне управління є основним фактором, що дає змогу досягнути організаційного успіху</w:t>
      </w:r>
      <w:r w:rsidR="00AB0E31">
        <w:rPr>
          <w:rFonts w:ascii="Times New Roman" w:hAnsi="Times New Roman" w:cs="Times New Roman"/>
          <w:sz w:val="28"/>
        </w:rPr>
        <w:t>,</w:t>
      </w:r>
      <w:r>
        <w:rPr>
          <w:rFonts w:ascii="Times New Roman" w:hAnsi="Times New Roman" w:cs="Times New Roman"/>
          <w:sz w:val="28"/>
        </w:rPr>
        <w:t xml:space="preserve"> </w:t>
      </w:r>
      <w:r w:rsidR="00AB0E31">
        <w:rPr>
          <w:rFonts w:ascii="Times New Roman" w:hAnsi="Times New Roman" w:cs="Times New Roman"/>
          <w:sz w:val="28"/>
        </w:rPr>
        <w:t>використовуючи</w:t>
      </w:r>
      <w:r>
        <w:rPr>
          <w:rFonts w:ascii="Times New Roman" w:hAnsi="Times New Roman" w:cs="Times New Roman"/>
          <w:sz w:val="28"/>
        </w:rPr>
        <w:t xml:space="preserve"> самовідданість та самосвідомість персоналу, характерними рисами яких є мобільність та здатність виконувати усі задання, що допоможуть досягти успіхів. </w:t>
      </w:r>
    </w:p>
    <w:p w:rsidR="0071081A" w:rsidRPr="00AB0E31" w:rsidRDefault="00AB0E31" w:rsidP="00AB0E31">
      <w:pPr>
        <w:pStyle w:val="a3"/>
        <w:spacing w:line="360" w:lineRule="auto"/>
        <w:ind w:left="0" w:firstLine="450"/>
        <w:jc w:val="both"/>
        <w:rPr>
          <w:rFonts w:ascii="Times New Roman" w:hAnsi="Times New Roman" w:cs="Times New Roman"/>
          <w:sz w:val="28"/>
          <w:szCs w:val="28"/>
        </w:rPr>
      </w:pPr>
      <w:r w:rsidRPr="00AB0E31">
        <w:rPr>
          <w:rFonts w:ascii="Times New Roman" w:hAnsi="Times New Roman" w:cs="Times New Roman"/>
          <w:sz w:val="28"/>
          <w:szCs w:val="28"/>
        </w:rPr>
        <w:t>Команда організації та командна робота, нині, є ключовими факторами у сучасному менеджменті. Це зумовлено тим, що по-перше, робота у команді показує якісне та ефективне вирішення важливих організаційних питань, по-друге, належність до команди стимулює людину та впливає на рівень задоволення від життя</w:t>
      </w:r>
      <w:r w:rsidR="00933160">
        <w:rPr>
          <w:rFonts w:ascii="Times New Roman" w:hAnsi="Times New Roman" w:cs="Times New Roman"/>
          <w:sz w:val="28"/>
          <w:szCs w:val="28"/>
        </w:rPr>
        <w:t xml:space="preserve"> </w:t>
      </w:r>
      <w:r w:rsidR="00933160" w:rsidRPr="00933160">
        <w:rPr>
          <w:rFonts w:ascii="Times New Roman" w:hAnsi="Times New Roman" w:cs="Times New Roman"/>
          <w:sz w:val="28"/>
          <w:szCs w:val="28"/>
          <w:lang w:val="ru-RU"/>
        </w:rPr>
        <w:t>[14]</w:t>
      </w:r>
      <w:r w:rsidRPr="00AB0E31">
        <w:rPr>
          <w:rFonts w:ascii="Times New Roman" w:hAnsi="Times New Roman" w:cs="Times New Roman"/>
          <w:sz w:val="28"/>
          <w:szCs w:val="28"/>
        </w:rPr>
        <w:t xml:space="preserve">. </w:t>
      </w:r>
    </w:p>
    <w:p w:rsidR="000D6A01" w:rsidRPr="00AB0E31" w:rsidRDefault="00AB0E31" w:rsidP="00AB0E31">
      <w:pPr>
        <w:pStyle w:val="a3"/>
        <w:spacing w:line="360" w:lineRule="auto"/>
        <w:ind w:left="0" w:firstLine="709"/>
        <w:jc w:val="both"/>
        <w:rPr>
          <w:rFonts w:ascii="Times New Roman" w:hAnsi="Times New Roman" w:cs="Times New Roman"/>
          <w:sz w:val="28"/>
        </w:rPr>
      </w:pPr>
      <w:r w:rsidRPr="00AB0E31">
        <w:rPr>
          <w:rFonts w:ascii="Times New Roman" w:hAnsi="Times New Roman" w:cs="Times New Roman"/>
          <w:sz w:val="28"/>
        </w:rPr>
        <w:t xml:space="preserve">Основним показником, що становить загрозу стабільності компанії є плинність персоналу, що є нормальним явищем, але, водночас, надмірно високі показники плинності негативно впливають на діяльність компанії, особливо у тому випадку, коли звільняються висококваліфіковані спеціалісти. </w:t>
      </w:r>
      <w:r>
        <w:rPr>
          <w:rFonts w:ascii="Times New Roman" w:hAnsi="Times New Roman" w:cs="Times New Roman"/>
          <w:sz w:val="28"/>
        </w:rPr>
        <w:t xml:space="preserve">Тому, актуальним стає впровадження командного управління, як одного із сучасних технологій стабілізації колективу організації. </w:t>
      </w:r>
    </w:p>
    <w:p w:rsidR="00AB0E31" w:rsidRPr="00954A4B" w:rsidRDefault="00954A4B" w:rsidP="00954A4B">
      <w:pPr>
        <w:pStyle w:val="a3"/>
        <w:spacing w:line="360" w:lineRule="auto"/>
        <w:ind w:left="0" w:firstLine="450"/>
        <w:jc w:val="both"/>
        <w:rPr>
          <w:rFonts w:ascii="Times New Roman" w:hAnsi="Times New Roman" w:cs="Times New Roman"/>
          <w:sz w:val="28"/>
        </w:rPr>
      </w:pPr>
      <w:r w:rsidRPr="00954A4B">
        <w:rPr>
          <w:rFonts w:ascii="Times New Roman" w:hAnsi="Times New Roman" w:cs="Times New Roman"/>
          <w:sz w:val="28"/>
        </w:rPr>
        <w:t>Протягом останніх років команди досліджувалися як важливе групове явище та набирають все більше популярності за рахунок розвитку сучасних інформаційних технологій, а також посиленого інтересу до системи цілісного управління якістю та організаційними процесами навчання</w:t>
      </w:r>
      <w:r w:rsidR="00375B66" w:rsidRPr="00375B66">
        <w:rPr>
          <w:rFonts w:ascii="Times New Roman" w:hAnsi="Times New Roman" w:cs="Times New Roman"/>
          <w:sz w:val="28"/>
          <w:lang w:val="ru-RU"/>
        </w:rPr>
        <w:t>[7</w:t>
      </w:r>
      <w:r w:rsidR="00375B66">
        <w:rPr>
          <w:rFonts w:ascii="Times New Roman" w:hAnsi="Times New Roman" w:cs="Times New Roman"/>
          <w:sz w:val="28"/>
        </w:rPr>
        <w:t>, с. 195</w:t>
      </w:r>
      <w:r w:rsidR="00375B66" w:rsidRPr="00375B66">
        <w:rPr>
          <w:rFonts w:ascii="Times New Roman" w:hAnsi="Times New Roman" w:cs="Times New Roman"/>
          <w:sz w:val="28"/>
          <w:lang w:val="ru-RU"/>
        </w:rPr>
        <w:t>]</w:t>
      </w:r>
      <w:r w:rsidRPr="00954A4B">
        <w:rPr>
          <w:rFonts w:ascii="Times New Roman" w:hAnsi="Times New Roman" w:cs="Times New Roman"/>
          <w:sz w:val="28"/>
        </w:rPr>
        <w:t xml:space="preserve">. </w:t>
      </w:r>
    </w:p>
    <w:p w:rsidR="00AB0E31" w:rsidRPr="00954A4B" w:rsidRDefault="00954A4B" w:rsidP="00954A4B">
      <w:pPr>
        <w:pStyle w:val="a3"/>
        <w:spacing w:line="360" w:lineRule="auto"/>
        <w:ind w:left="0" w:firstLine="450"/>
        <w:jc w:val="both"/>
        <w:rPr>
          <w:rFonts w:ascii="Times New Roman" w:hAnsi="Times New Roman" w:cs="Times New Roman"/>
          <w:sz w:val="28"/>
        </w:rPr>
      </w:pPr>
      <w:r w:rsidRPr="00954A4B">
        <w:rPr>
          <w:rFonts w:ascii="Times New Roman" w:hAnsi="Times New Roman" w:cs="Times New Roman"/>
          <w:sz w:val="28"/>
        </w:rPr>
        <w:lastRenderedPageBreak/>
        <w:t>Варто зазначити, що команда – це група двох або більше осіб, які постійно взаємодіють та координують свою роботу для досягненн</w:t>
      </w:r>
      <w:r w:rsidR="00375B66">
        <w:rPr>
          <w:rFonts w:ascii="Times New Roman" w:hAnsi="Times New Roman" w:cs="Times New Roman"/>
          <w:sz w:val="28"/>
        </w:rPr>
        <w:t>я спільної мети [14</w:t>
      </w:r>
      <w:r w:rsidRPr="00954A4B">
        <w:rPr>
          <w:rFonts w:ascii="Times New Roman" w:hAnsi="Times New Roman" w:cs="Times New Roman"/>
          <w:sz w:val="28"/>
        </w:rPr>
        <w:t>]</w:t>
      </w:r>
      <w:r w:rsidR="00375B66">
        <w:rPr>
          <w:rFonts w:ascii="Times New Roman" w:hAnsi="Times New Roman" w:cs="Times New Roman"/>
          <w:sz w:val="28"/>
        </w:rPr>
        <w:t>.</w:t>
      </w:r>
    </w:p>
    <w:p w:rsidR="00954A4B" w:rsidRDefault="00954A4B" w:rsidP="00954A4B">
      <w:pPr>
        <w:pStyle w:val="a3"/>
        <w:spacing w:line="360" w:lineRule="auto"/>
        <w:ind w:left="0" w:firstLine="450"/>
        <w:jc w:val="both"/>
        <w:rPr>
          <w:rFonts w:ascii="Times New Roman" w:hAnsi="Times New Roman" w:cs="Times New Roman"/>
          <w:sz w:val="28"/>
        </w:rPr>
      </w:pPr>
      <w:r w:rsidRPr="00954A4B">
        <w:rPr>
          <w:rFonts w:ascii="Times New Roman" w:hAnsi="Times New Roman" w:cs="Times New Roman"/>
          <w:sz w:val="28"/>
        </w:rPr>
        <w:t>Основною поняття командного менеджменту є така категорія як «команда». Нині, є багато трактувань</w:t>
      </w:r>
      <w:r w:rsidR="0079485E">
        <w:rPr>
          <w:rFonts w:ascii="Times New Roman" w:hAnsi="Times New Roman" w:cs="Times New Roman"/>
          <w:sz w:val="28"/>
        </w:rPr>
        <w:t xml:space="preserve"> даного поняття, що представлені у таблиці 1.1.</w:t>
      </w:r>
    </w:p>
    <w:p w:rsidR="0079485E" w:rsidRPr="0079485E" w:rsidRDefault="0079485E" w:rsidP="0079485E">
      <w:pPr>
        <w:pStyle w:val="a3"/>
        <w:spacing w:line="360" w:lineRule="auto"/>
        <w:ind w:left="0" w:firstLine="450"/>
        <w:jc w:val="right"/>
        <w:rPr>
          <w:rFonts w:ascii="Times New Roman" w:hAnsi="Times New Roman" w:cs="Times New Roman"/>
          <w:b/>
          <w:i/>
          <w:sz w:val="28"/>
        </w:rPr>
      </w:pPr>
      <w:r w:rsidRPr="0079485E">
        <w:rPr>
          <w:rFonts w:ascii="Times New Roman" w:hAnsi="Times New Roman" w:cs="Times New Roman"/>
          <w:b/>
          <w:i/>
          <w:sz w:val="28"/>
        </w:rPr>
        <w:t>Таблиця 1.1</w:t>
      </w:r>
    </w:p>
    <w:p w:rsidR="0079485E" w:rsidRPr="00EB7912" w:rsidRDefault="0079485E" w:rsidP="00EB7912">
      <w:pPr>
        <w:pStyle w:val="a3"/>
        <w:spacing w:line="360" w:lineRule="auto"/>
        <w:ind w:left="0" w:firstLine="450"/>
        <w:jc w:val="center"/>
        <w:rPr>
          <w:rFonts w:ascii="Times New Roman" w:hAnsi="Times New Roman" w:cs="Times New Roman"/>
          <w:b/>
          <w:sz w:val="28"/>
        </w:rPr>
      </w:pPr>
      <w:r w:rsidRPr="00EB7912">
        <w:rPr>
          <w:rFonts w:ascii="Times New Roman" w:hAnsi="Times New Roman" w:cs="Times New Roman"/>
          <w:b/>
          <w:sz w:val="28"/>
        </w:rPr>
        <w:t>Основні визначення поняття «команда»</w:t>
      </w:r>
    </w:p>
    <w:tbl>
      <w:tblPr>
        <w:tblStyle w:val="a4"/>
        <w:tblW w:w="0" w:type="auto"/>
        <w:jc w:val="center"/>
        <w:tblBorders>
          <w:top w:val="single" w:sz="12" w:space="0" w:color="0070C0"/>
          <w:left w:val="single" w:sz="12" w:space="0" w:color="0070C0"/>
          <w:bottom w:val="single" w:sz="12" w:space="0" w:color="0070C0"/>
          <w:right w:val="single" w:sz="12" w:space="0" w:color="0070C0"/>
          <w:insideH w:val="single" w:sz="12" w:space="0" w:color="0070C0"/>
          <w:insideV w:val="single" w:sz="12" w:space="0" w:color="0070C0"/>
        </w:tblBorders>
        <w:tblLook w:val="04A0" w:firstRow="1" w:lastRow="0" w:firstColumn="1" w:lastColumn="0" w:noHBand="0" w:noVBand="1"/>
      </w:tblPr>
      <w:tblGrid>
        <w:gridCol w:w="2860"/>
        <w:gridCol w:w="6545"/>
      </w:tblGrid>
      <w:tr w:rsidR="00EB7912" w:rsidRPr="00EB7912" w:rsidTr="00EB7912">
        <w:trPr>
          <w:jc w:val="center"/>
        </w:trPr>
        <w:tc>
          <w:tcPr>
            <w:tcW w:w="2860" w:type="dxa"/>
          </w:tcPr>
          <w:p w:rsidR="0079485E" w:rsidRPr="00EB7912" w:rsidRDefault="0079485E" w:rsidP="00EB7912">
            <w:pPr>
              <w:pStyle w:val="a3"/>
              <w:ind w:left="0"/>
              <w:jc w:val="center"/>
              <w:rPr>
                <w:rFonts w:ascii="Times New Roman" w:hAnsi="Times New Roman" w:cs="Times New Roman"/>
                <w:b/>
                <w:sz w:val="28"/>
              </w:rPr>
            </w:pPr>
            <w:r w:rsidRPr="00EB7912">
              <w:rPr>
                <w:rFonts w:ascii="Times New Roman" w:hAnsi="Times New Roman" w:cs="Times New Roman"/>
                <w:b/>
                <w:sz w:val="28"/>
              </w:rPr>
              <w:t>Автор</w:t>
            </w:r>
          </w:p>
        </w:tc>
        <w:tc>
          <w:tcPr>
            <w:tcW w:w="6545" w:type="dxa"/>
          </w:tcPr>
          <w:p w:rsidR="0079485E" w:rsidRPr="00EB7912" w:rsidRDefault="0079485E" w:rsidP="00EB7912">
            <w:pPr>
              <w:pStyle w:val="a3"/>
              <w:ind w:left="0"/>
              <w:jc w:val="center"/>
              <w:rPr>
                <w:rFonts w:ascii="Times New Roman" w:hAnsi="Times New Roman" w:cs="Times New Roman"/>
                <w:b/>
                <w:sz w:val="28"/>
              </w:rPr>
            </w:pPr>
            <w:r w:rsidRPr="00EB7912">
              <w:rPr>
                <w:rFonts w:ascii="Times New Roman" w:hAnsi="Times New Roman" w:cs="Times New Roman"/>
                <w:b/>
                <w:sz w:val="28"/>
              </w:rPr>
              <w:t>Визначення поняття</w:t>
            </w:r>
            <w:r w:rsidR="00EB7912" w:rsidRPr="00EB7912">
              <w:rPr>
                <w:rFonts w:ascii="Times New Roman" w:hAnsi="Times New Roman" w:cs="Times New Roman"/>
                <w:b/>
                <w:sz w:val="28"/>
              </w:rPr>
              <w:t xml:space="preserve"> «команда»</w:t>
            </w:r>
          </w:p>
        </w:tc>
      </w:tr>
      <w:tr w:rsidR="00EB7912" w:rsidRPr="00EB7912" w:rsidTr="00EB7912">
        <w:trPr>
          <w:jc w:val="center"/>
        </w:trPr>
        <w:tc>
          <w:tcPr>
            <w:tcW w:w="2860" w:type="dxa"/>
          </w:tcPr>
          <w:p w:rsidR="0079485E" w:rsidRPr="00EB7912" w:rsidRDefault="0079485E" w:rsidP="00EB7912">
            <w:pPr>
              <w:pStyle w:val="a3"/>
              <w:ind w:left="0"/>
              <w:rPr>
                <w:rFonts w:ascii="Times New Roman" w:hAnsi="Times New Roman" w:cs="Times New Roman"/>
                <w:sz w:val="28"/>
              </w:rPr>
            </w:pPr>
            <w:r w:rsidRPr="00EB7912">
              <w:rPr>
                <w:rFonts w:ascii="Times New Roman" w:hAnsi="Times New Roman" w:cs="Times New Roman"/>
                <w:sz w:val="28"/>
              </w:rPr>
              <w:t>Вільна енциклопедія</w:t>
            </w:r>
          </w:p>
        </w:tc>
        <w:tc>
          <w:tcPr>
            <w:tcW w:w="6545" w:type="dxa"/>
          </w:tcPr>
          <w:p w:rsidR="0079485E" w:rsidRPr="00EB7912" w:rsidRDefault="0079485E" w:rsidP="005F7236">
            <w:pPr>
              <w:pStyle w:val="a3"/>
              <w:ind w:left="0"/>
              <w:jc w:val="both"/>
              <w:rPr>
                <w:rFonts w:ascii="Times New Roman" w:hAnsi="Times New Roman" w:cs="Times New Roman"/>
                <w:sz w:val="28"/>
              </w:rPr>
            </w:pPr>
            <w:r w:rsidRPr="00EB7912">
              <w:rPr>
                <w:rFonts w:ascii="Times New Roman" w:hAnsi="Times New Roman" w:cs="Times New Roman"/>
                <w:sz w:val="28"/>
              </w:rPr>
              <w:t>Команда – це група людей однодумців, які мають спільну мету.</w:t>
            </w:r>
          </w:p>
        </w:tc>
      </w:tr>
      <w:tr w:rsidR="00EB7912" w:rsidRPr="00EB7912" w:rsidTr="00EB7912">
        <w:trPr>
          <w:jc w:val="center"/>
        </w:trPr>
        <w:tc>
          <w:tcPr>
            <w:tcW w:w="2860" w:type="dxa"/>
          </w:tcPr>
          <w:p w:rsidR="0079485E" w:rsidRPr="00EB7912" w:rsidRDefault="0079485E" w:rsidP="00EB7912">
            <w:pPr>
              <w:pStyle w:val="a3"/>
              <w:ind w:left="0"/>
              <w:rPr>
                <w:rFonts w:ascii="Times New Roman" w:hAnsi="Times New Roman" w:cs="Times New Roman"/>
                <w:sz w:val="28"/>
              </w:rPr>
            </w:pPr>
            <w:r w:rsidRPr="00EB7912">
              <w:rPr>
                <w:rFonts w:ascii="Times New Roman" w:hAnsi="Times New Roman" w:cs="Times New Roman"/>
                <w:sz w:val="28"/>
              </w:rPr>
              <w:t xml:space="preserve">П. </w:t>
            </w:r>
            <w:proofErr w:type="spellStart"/>
            <w:r w:rsidRPr="00EB7912">
              <w:rPr>
                <w:rFonts w:ascii="Times New Roman" w:hAnsi="Times New Roman" w:cs="Times New Roman"/>
                <w:sz w:val="28"/>
              </w:rPr>
              <w:t>Мучинські</w:t>
            </w:r>
            <w:proofErr w:type="spellEnd"/>
          </w:p>
        </w:tc>
        <w:tc>
          <w:tcPr>
            <w:tcW w:w="6545" w:type="dxa"/>
          </w:tcPr>
          <w:p w:rsidR="0079485E" w:rsidRPr="00EB7912" w:rsidRDefault="0079485E" w:rsidP="005F7236">
            <w:pPr>
              <w:pStyle w:val="a3"/>
              <w:ind w:left="0"/>
              <w:jc w:val="both"/>
              <w:rPr>
                <w:rFonts w:ascii="Times New Roman" w:hAnsi="Times New Roman" w:cs="Times New Roman"/>
                <w:sz w:val="28"/>
              </w:rPr>
            </w:pPr>
            <w:r w:rsidRPr="00EB7912">
              <w:rPr>
                <w:rFonts w:ascii="Times New Roman" w:hAnsi="Times New Roman" w:cs="Times New Roman"/>
                <w:sz w:val="28"/>
              </w:rPr>
              <w:t xml:space="preserve">Команда – це категорія, яка використовується для опису деяких економічних процесів: </w:t>
            </w:r>
            <w:proofErr w:type="spellStart"/>
            <w:r w:rsidRPr="00EB7912">
              <w:rPr>
                <w:rFonts w:ascii="Times New Roman" w:hAnsi="Times New Roman" w:cs="Times New Roman"/>
                <w:sz w:val="28"/>
              </w:rPr>
              <w:t>проєктування</w:t>
            </w:r>
            <w:proofErr w:type="spellEnd"/>
            <w:r w:rsidRPr="00EB7912">
              <w:rPr>
                <w:rFonts w:ascii="Times New Roman" w:hAnsi="Times New Roman" w:cs="Times New Roman"/>
                <w:sz w:val="28"/>
              </w:rPr>
              <w:t>, виготовлення та продаж нової продукції, зменшення витрат.</w:t>
            </w:r>
          </w:p>
        </w:tc>
      </w:tr>
      <w:tr w:rsidR="00EB7912" w:rsidRPr="00EB7912" w:rsidTr="00EB7912">
        <w:trPr>
          <w:jc w:val="center"/>
        </w:trPr>
        <w:tc>
          <w:tcPr>
            <w:tcW w:w="2860" w:type="dxa"/>
          </w:tcPr>
          <w:p w:rsidR="0079485E" w:rsidRPr="00EB7912" w:rsidRDefault="0079485E" w:rsidP="00EB7912">
            <w:pPr>
              <w:pStyle w:val="a3"/>
              <w:ind w:left="0"/>
              <w:rPr>
                <w:rFonts w:ascii="Times New Roman" w:hAnsi="Times New Roman" w:cs="Times New Roman"/>
                <w:sz w:val="28"/>
              </w:rPr>
            </w:pPr>
            <w:r w:rsidRPr="00EB7912">
              <w:rPr>
                <w:rFonts w:ascii="Times New Roman" w:hAnsi="Times New Roman" w:cs="Times New Roman"/>
                <w:sz w:val="28"/>
              </w:rPr>
              <w:t>В.Л. Гайда</w:t>
            </w:r>
          </w:p>
        </w:tc>
        <w:tc>
          <w:tcPr>
            <w:tcW w:w="6545" w:type="dxa"/>
          </w:tcPr>
          <w:p w:rsidR="0079485E" w:rsidRPr="00EB7912" w:rsidRDefault="00EB7912" w:rsidP="005F7236">
            <w:pPr>
              <w:pStyle w:val="a3"/>
              <w:ind w:left="0"/>
              <w:jc w:val="both"/>
              <w:rPr>
                <w:rFonts w:ascii="Times New Roman" w:hAnsi="Times New Roman" w:cs="Times New Roman"/>
                <w:sz w:val="28"/>
              </w:rPr>
            </w:pPr>
            <w:r w:rsidRPr="00EB7912">
              <w:rPr>
                <w:rFonts w:ascii="Times New Roman" w:hAnsi="Times New Roman" w:cs="Times New Roman"/>
                <w:sz w:val="28"/>
              </w:rPr>
              <w:t xml:space="preserve">Команда- це різні групи людей: робітники, що здійснюють виробництво, студенти, що працюють над спільним завданням, тощо. </w:t>
            </w:r>
          </w:p>
        </w:tc>
      </w:tr>
      <w:tr w:rsidR="00EB7912" w:rsidRPr="00EB7912" w:rsidTr="00EB7912">
        <w:trPr>
          <w:jc w:val="center"/>
        </w:trPr>
        <w:tc>
          <w:tcPr>
            <w:tcW w:w="2860" w:type="dxa"/>
          </w:tcPr>
          <w:p w:rsidR="0079485E" w:rsidRPr="00EB7912" w:rsidRDefault="0079485E" w:rsidP="00EB7912">
            <w:pPr>
              <w:pStyle w:val="a3"/>
              <w:ind w:left="0"/>
              <w:rPr>
                <w:rFonts w:ascii="Times New Roman" w:hAnsi="Times New Roman" w:cs="Times New Roman"/>
                <w:sz w:val="28"/>
              </w:rPr>
            </w:pPr>
            <w:r w:rsidRPr="00EB7912">
              <w:rPr>
                <w:rFonts w:ascii="Times New Roman" w:hAnsi="Times New Roman" w:cs="Times New Roman"/>
                <w:sz w:val="28"/>
              </w:rPr>
              <w:t xml:space="preserve">М. </w:t>
            </w:r>
            <w:proofErr w:type="spellStart"/>
            <w:r w:rsidRPr="00EB7912">
              <w:rPr>
                <w:rFonts w:ascii="Times New Roman" w:hAnsi="Times New Roman" w:cs="Times New Roman"/>
                <w:sz w:val="28"/>
              </w:rPr>
              <w:t>Армсторнг</w:t>
            </w:r>
            <w:proofErr w:type="spellEnd"/>
            <w:r w:rsidRPr="00EB7912">
              <w:rPr>
                <w:rFonts w:ascii="Times New Roman" w:hAnsi="Times New Roman" w:cs="Times New Roman"/>
                <w:sz w:val="28"/>
              </w:rPr>
              <w:t xml:space="preserve"> </w:t>
            </w:r>
          </w:p>
        </w:tc>
        <w:tc>
          <w:tcPr>
            <w:tcW w:w="6545" w:type="dxa"/>
          </w:tcPr>
          <w:p w:rsidR="0079485E" w:rsidRPr="00EB7912" w:rsidRDefault="0079485E" w:rsidP="005F7236">
            <w:pPr>
              <w:pStyle w:val="a3"/>
              <w:ind w:left="0"/>
              <w:jc w:val="both"/>
              <w:rPr>
                <w:rFonts w:ascii="Times New Roman" w:hAnsi="Times New Roman" w:cs="Times New Roman"/>
                <w:sz w:val="28"/>
              </w:rPr>
            </w:pPr>
            <w:r w:rsidRPr="00EB7912">
              <w:rPr>
                <w:rFonts w:ascii="Times New Roman" w:hAnsi="Times New Roman" w:cs="Times New Roman"/>
                <w:sz w:val="28"/>
              </w:rPr>
              <w:t xml:space="preserve">Команда – </w:t>
            </w:r>
            <w:r w:rsidR="00EB7912" w:rsidRPr="00EB7912">
              <w:rPr>
                <w:rFonts w:ascii="Times New Roman" w:hAnsi="Times New Roman" w:cs="Times New Roman"/>
                <w:sz w:val="28"/>
              </w:rPr>
              <w:t>незначна</w:t>
            </w:r>
            <w:r w:rsidRPr="00EB7912">
              <w:rPr>
                <w:rFonts w:ascii="Times New Roman" w:hAnsi="Times New Roman" w:cs="Times New Roman"/>
                <w:sz w:val="28"/>
              </w:rPr>
              <w:t xml:space="preserve"> </w:t>
            </w:r>
            <w:r w:rsidR="00EB7912" w:rsidRPr="00EB7912">
              <w:rPr>
                <w:rFonts w:ascii="Times New Roman" w:hAnsi="Times New Roman" w:cs="Times New Roman"/>
                <w:sz w:val="28"/>
              </w:rPr>
              <w:t>кількість</w:t>
            </w:r>
            <w:r w:rsidRPr="00EB7912">
              <w:rPr>
                <w:rFonts w:ascii="Times New Roman" w:hAnsi="Times New Roman" w:cs="Times New Roman"/>
                <w:sz w:val="28"/>
              </w:rPr>
              <w:t xml:space="preserve"> людей, що </w:t>
            </w:r>
            <w:r w:rsidR="00EB7912" w:rsidRPr="00EB7912">
              <w:rPr>
                <w:rFonts w:ascii="Times New Roman" w:hAnsi="Times New Roman" w:cs="Times New Roman"/>
                <w:sz w:val="28"/>
              </w:rPr>
              <w:t>взаємодоповнюють один одного</w:t>
            </w:r>
            <w:r w:rsidRPr="00EB7912">
              <w:rPr>
                <w:rFonts w:ascii="Times New Roman" w:hAnsi="Times New Roman" w:cs="Times New Roman"/>
                <w:sz w:val="28"/>
              </w:rPr>
              <w:t xml:space="preserve">, </w:t>
            </w:r>
            <w:r w:rsidR="00EB7912" w:rsidRPr="00EB7912">
              <w:rPr>
                <w:rFonts w:ascii="Times New Roman" w:hAnsi="Times New Roman" w:cs="Times New Roman"/>
                <w:sz w:val="28"/>
              </w:rPr>
              <w:t xml:space="preserve">об’єднані </w:t>
            </w:r>
            <w:r w:rsidRPr="00EB7912">
              <w:rPr>
                <w:rFonts w:ascii="Times New Roman" w:hAnsi="Times New Roman" w:cs="Times New Roman"/>
                <w:sz w:val="28"/>
              </w:rPr>
              <w:t xml:space="preserve">для спільного </w:t>
            </w:r>
            <w:r w:rsidR="00EB7912" w:rsidRPr="00EB7912">
              <w:rPr>
                <w:rFonts w:ascii="Times New Roman" w:hAnsi="Times New Roman" w:cs="Times New Roman"/>
                <w:sz w:val="28"/>
              </w:rPr>
              <w:t>виконання</w:t>
            </w:r>
            <w:r w:rsidRPr="00EB7912">
              <w:rPr>
                <w:rFonts w:ascii="Times New Roman" w:hAnsi="Times New Roman" w:cs="Times New Roman"/>
                <w:sz w:val="28"/>
              </w:rPr>
              <w:t xml:space="preserve"> завдань з метою п</w:t>
            </w:r>
            <w:r w:rsidR="00EB7912" w:rsidRPr="00EB7912">
              <w:rPr>
                <w:rFonts w:ascii="Times New Roman" w:hAnsi="Times New Roman" w:cs="Times New Roman"/>
                <w:sz w:val="28"/>
              </w:rPr>
              <w:t xml:space="preserve">ідвищення продуктивності праці та </w:t>
            </w:r>
            <w:r w:rsidRPr="00EB7912">
              <w:rPr>
                <w:rFonts w:ascii="Times New Roman" w:hAnsi="Times New Roman" w:cs="Times New Roman"/>
                <w:sz w:val="28"/>
              </w:rPr>
              <w:t>працюють</w:t>
            </w:r>
            <w:r w:rsidR="00EB7912" w:rsidRPr="00EB7912">
              <w:rPr>
                <w:rFonts w:ascii="Times New Roman" w:hAnsi="Times New Roman" w:cs="Times New Roman"/>
                <w:sz w:val="28"/>
              </w:rPr>
              <w:t xml:space="preserve"> за допомогою принципів, що допомагають у </w:t>
            </w:r>
            <w:proofErr w:type="spellStart"/>
            <w:r w:rsidR="00EB7912" w:rsidRPr="00EB7912">
              <w:rPr>
                <w:rFonts w:ascii="Times New Roman" w:hAnsi="Times New Roman" w:cs="Times New Roman"/>
                <w:sz w:val="28"/>
              </w:rPr>
              <w:t>взаємопідтримці</w:t>
            </w:r>
            <w:proofErr w:type="spellEnd"/>
            <w:r w:rsidR="00EB7912" w:rsidRPr="00EB7912">
              <w:rPr>
                <w:rFonts w:ascii="Times New Roman" w:hAnsi="Times New Roman" w:cs="Times New Roman"/>
                <w:sz w:val="28"/>
              </w:rPr>
              <w:t xml:space="preserve">. </w:t>
            </w:r>
          </w:p>
        </w:tc>
      </w:tr>
    </w:tbl>
    <w:p w:rsidR="00375B66" w:rsidRPr="00CD25EE" w:rsidRDefault="00375B66" w:rsidP="00C842D1">
      <w:pPr>
        <w:pStyle w:val="a3"/>
        <w:spacing w:line="360" w:lineRule="auto"/>
        <w:ind w:left="0" w:firstLine="450"/>
        <w:jc w:val="both"/>
        <w:rPr>
          <w:rFonts w:ascii="Times New Roman" w:hAnsi="Times New Roman" w:cs="Times New Roman"/>
          <w:sz w:val="24"/>
        </w:rPr>
      </w:pPr>
      <w:r w:rsidRPr="00CD25EE">
        <w:rPr>
          <w:rFonts w:ascii="Times New Roman" w:hAnsi="Times New Roman" w:cs="Times New Roman"/>
          <w:sz w:val="24"/>
        </w:rPr>
        <w:t xml:space="preserve">Примітка. Побудовано автором на основі </w:t>
      </w:r>
      <w:r w:rsidRPr="007B0CB1">
        <w:rPr>
          <w:rFonts w:ascii="Times New Roman" w:hAnsi="Times New Roman" w:cs="Times New Roman"/>
          <w:sz w:val="24"/>
          <w:lang w:val="ru-RU"/>
        </w:rPr>
        <w:t>[</w:t>
      </w:r>
      <w:r w:rsidR="00CD25EE" w:rsidRPr="007B0CB1">
        <w:rPr>
          <w:rFonts w:ascii="Times New Roman" w:hAnsi="Times New Roman" w:cs="Times New Roman"/>
          <w:sz w:val="24"/>
          <w:lang w:val="ru-RU"/>
        </w:rPr>
        <w:t>4</w:t>
      </w:r>
      <w:r w:rsidR="00CD25EE" w:rsidRPr="00CD25EE">
        <w:rPr>
          <w:rFonts w:ascii="Times New Roman" w:hAnsi="Times New Roman" w:cs="Times New Roman"/>
          <w:sz w:val="24"/>
        </w:rPr>
        <w:t>; 8</w:t>
      </w:r>
      <w:r w:rsidRPr="007B0CB1">
        <w:rPr>
          <w:rFonts w:ascii="Times New Roman" w:hAnsi="Times New Roman" w:cs="Times New Roman"/>
          <w:sz w:val="24"/>
          <w:lang w:val="ru-RU"/>
        </w:rPr>
        <w:t>]</w:t>
      </w:r>
      <w:r w:rsidR="00CD25EE" w:rsidRPr="00CD25EE">
        <w:rPr>
          <w:rFonts w:ascii="Times New Roman" w:hAnsi="Times New Roman" w:cs="Times New Roman"/>
          <w:sz w:val="24"/>
        </w:rPr>
        <w:t>.</w:t>
      </w:r>
    </w:p>
    <w:p w:rsidR="00954A4B" w:rsidRPr="00C842D1" w:rsidRDefault="00C842D1" w:rsidP="00C842D1">
      <w:pPr>
        <w:pStyle w:val="a3"/>
        <w:spacing w:line="360" w:lineRule="auto"/>
        <w:ind w:left="0" w:firstLine="450"/>
        <w:jc w:val="both"/>
        <w:rPr>
          <w:rFonts w:ascii="Times New Roman" w:hAnsi="Times New Roman" w:cs="Times New Roman"/>
          <w:sz w:val="28"/>
          <w:szCs w:val="28"/>
        </w:rPr>
      </w:pPr>
      <w:r w:rsidRPr="00C842D1">
        <w:rPr>
          <w:rFonts w:ascii="Times New Roman" w:hAnsi="Times New Roman" w:cs="Times New Roman"/>
          <w:sz w:val="28"/>
        </w:rPr>
        <w:t xml:space="preserve">Через призму управління персоналом, команда розглядається як група людей, що мають регламентований склад та розподілені ролі між ними. При цьому важливим є те, що учасники команди наділені уміннями та навичками, </w:t>
      </w:r>
      <w:r w:rsidRPr="00C842D1">
        <w:rPr>
          <w:rFonts w:ascii="Times New Roman" w:hAnsi="Times New Roman" w:cs="Times New Roman"/>
          <w:sz w:val="28"/>
          <w:szCs w:val="28"/>
        </w:rPr>
        <w:t xml:space="preserve">які доповнюють знання інших членів. </w:t>
      </w:r>
    </w:p>
    <w:p w:rsidR="00C842D1" w:rsidRPr="00C842D1" w:rsidRDefault="00C842D1" w:rsidP="00C842D1">
      <w:pPr>
        <w:pStyle w:val="a3"/>
        <w:spacing w:line="360" w:lineRule="auto"/>
        <w:ind w:left="0" w:firstLine="450"/>
        <w:jc w:val="both"/>
        <w:rPr>
          <w:rFonts w:ascii="Times New Roman" w:hAnsi="Times New Roman" w:cs="Times New Roman"/>
          <w:sz w:val="28"/>
          <w:szCs w:val="28"/>
        </w:rPr>
      </w:pPr>
      <w:r w:rsidRPr="00C842D1">
        <w:rPr>
          <w:rFonts w:ascii="Times New Roman" w:hAnsi="Times New Roman" w:cs="Times New Roman"/>
          <w:sz w:val="28"/>
          <w:szCs w:val="28"/>
        </w:rPr>
        <w:t>А.В. Петровський пропонує розглянути команду через її унікальну діяльність, правил</w:t>
      </w:r>
      <w:r>
        <w:rPr>
          <w:rFonts w:ascii="Times New Roman" w:hAnsi="Times New Roman" w:cs="Times New Roman"/>
          <w:sz w:val="28"/>
          <w:szCs w:val="28"/>
        </w:rPr>
        <w:t>а</w:t>
      </w:r>
      <w:r w:rsidRPr="00C842D1">
        <w:rPr>
          <w:rFonts w:ascii="Times New Roman" w:hAnsi="Times New Roman" w:cs="Times New Roman"/>
          <w:sz w:val="28"/>
          <w:szCs w:val="28"/>
        </w:rPr>
        <w:t xml:space="preserve"> взаємодії, яких потребує дана діяльність, та у найголовнішому – людях та їх взаєминах між собою(рис. 1.1).</w:t>
      </w:r>
    </w:p>
    <w:p w:rsidR="00BF352C" w:rsidRPr="00BF352C" w:rsidRDefault="00C842D1" w:rsidP="00CD25EE">
      <w:pPr>
        <w:pStyle w:val="a3"/>
        <w:spacing w:line="360" w:lineRule="auto"/>
        <w:ind w:left="450"/>
        <w:rPr>
          <w:rFonts w:ascii="Times New Roman" w:hAnsi="Times New Roman" w:cs="Times New Roman"/>
          <w:sz w:val="28"/>
        </w:rPr>
      </w:pPr>
      <w:r w:rsidRPr="00BF352C">
        <w:rPr>
          <w:rFonts w:ascii="Times New Roman" w:hAnsi="Times New Roman" w:cs="Times New Roman"/>
          <w:sz w:val="28"/>
        </w:rPr>
        <w:t xml:space="preserve">  </w:t>
      </w:r>
      <w:r w:rsidR="00BF352C" w:rsidRPr="00BF352C">
        <w:rPr>
          <w:rFonts w:ascii="Times New Roman" w:hAnsi="Times New Roman" w:cs="Times New Roman"/>
          <w:sz w:val="28"/>
        </w:rPr>
        <w:t>Розглянемо детальніше, кожен із факторів.</w:t>
      </w:r>
    </w:p>
    <w:p w:rsidR="00BF352C" w:rsidRPr="00877C54" w:rsidRDefault="00877C54" w:rsidP="00CD25EE">
      <w:pPr>
        <w:pStyle w:val="a3"/>
        <w:numPr>
          <w:ilvl w:val="0"/>
          <w:numId w:val="3"/>
        </w:numPr>
        <w:tabs>
          <w:tab w:val="left" w:pos="993"/>
        </w:tabs>
        <w:spacing w:line="360" w:lineRule="auto"/>
        <w:ind w:left="0" w:firstLine="709"/>
        <w:jc w:val="both"/>
        <w:rPr>
          <w:rFonts w:ascii="Times New Roman" w:hAnsi="Times New Roman" w:cs="Times New Roman"/>
          <w:sz w:val="28"/>
        </w:rPr>
      </w:pPr>
      <w:r w:rsidRPr="00877C54">
        <w:rPr>
          <w:rFonts w:ascii="Times New Roman" w:hAnsi="Times New Roman" w:cs="Times New Roman"/>
          <w:sz w:val="28"/>
        </w:rPr>
        <w:t>Консолідована спільність – означає відмінність команди від інших груп, тобто діяльність, що пов’язана із спільною метою та потребує консолідації, поєднання усіх необхідних ресурсів, цілісність знань, вмінь, навичок, мислення та дії.</w:t>
      </w:r>
    </w:p>
    <w:p w:rsidR="00877C54" w:rsidRPr="00877C54" w:rsidRDefault="00877C54" w:rsidP="00877C54">
      <w:pPr>
        <w:pStyle w:val="a3"/>
        <w:numPr>
          <w:ilvl w:val="0"/>
          <w:numId w:val="3"/>
        </w:numPr>
        <w:tabs>
          <w:tab w:val="left" w:pos="993"/>
        </w:tabs>
        <w:spacing w:line="360" w:lineRule="auto"/>
        <w:ind w:left="0" w:firstLine="709"/>
        <w:jc w:val="both"/>
        <w:rPr>
          <w:rFonts w:ascii="Times New Roman" w:hAnsi="Times New Roman" w:cs="Times New Roman"/>
          <w:sz w:val="28"/>
        </w:rPr>
      </w:pPr>
      <w:r w:rsidRPr="00877C54">
        <w:rPr>
          <w:rFonts w:ascii="Times New Roman" w:hAnsi="Times New Roman" w:cs="Times New Roman"/>
          <w:sz w:val="28"/>
        </w:rPr>
        <w:lastRenderedPageBreak/>
        <w:t xml:space="preserve">Вирішення спільних завдань – передбачає те, що команда формується для вирішення конкретних завдань, які потребують спільної праці декількох людей. </w:t>
      </w:r>
    </w:p>
    <w:p w:rsidR="00877C54" w:rsidRDefault="00877C54" w:rsidP="00877C54">
      <w:pPr>
        <w:pStyle w:val="a3"/>
        <w:numPr>
          <w:ilvl w:val="0"/>
          <w:numId w:val="3"/>
        </w:numPr>
        <w:tabs>
          <w:tab w:val="left" w:pos="993"/>
        </w:tabs>
        <w:spacing w:line="360" w:lineRule="auto"/>
        <w:ind w:left="0" w:firstLine="709"/>
        <w:jc w:val="both"/>
        <w:rPr>
          <w:rFonts w:ascii="Times New Roman" w:hAnsi="Times New Roman" w:cs="Times New Roman"/>
          <w:sz w:val="28"/>
        </w:rPr>
      </w:pPr>
      <w:r w:rsidRPr="00877C54">
        <w:rPr>
          <w:rFonts w:ascii="Times New Roman" w:hAnsi="Times New Roman" w:cs="Times New Roman"/>
          <w:sz w:val="28"/>
        </w:rPr>
        <w:t>С</w:t>
      </w:r>
      <w:r w:rsidR="00BF352C" w:rsidRPr="00877C54">
        <w:rPr>
          <w:rFonts w:ascii="Times New Roman" w:hAnsi="Times New Roman" w:cs="Times New Roman"/>
          <w:sz w:val="28"/>
        </w:rPr>
        <w:t>инергетичн</w:t>
      </w:r>
      <w:r w:rsidRPr="00877C54">
        <w:rPr>
          <w:rFonts w:ascii="Times New Roman" w:hAnsi="Times New Roman" w:cs="Times New Roman"/>
          <w:sz w:val="28"/>
        </w:rPr>
        <w:t xml:space="preserve">ий або </w:t>
      </w:r>
      <w:r w:rsidR="00BF352C" w:rsidRPr="00877C54">
        <w:rPr>
          <w:rFonts w:ascii="Times New Roman" w:hAnsi="Times New Roman" w:cs="Times New Roman"/>
          <w:sz w:val="28"/>
        </w:rPr>
        <w:t xml:space="preserve"> командний ефект</w:t>
      </w:r>
      <w:r>
        <w:rPr>
          <w:rFonts w:ascii="Times New Roman" w:hAnsi="Times New Roman" w:cs="Times New Roman"/>
          <w:sz w:val="28"/>
        </w:rPr>
        <w:t xml:space="preserve"> – </w:t>
      </w:r>
      <w:r w:rsidRPr="00877C54">
        <w:rPr>
          <w:rFonts w:ascii="Times New Roman" w:hAnsi="Times New Roman" w:cs="Times New Roman"/>
          <w:sz w:val="28"/>
        </w:rPr>
        <w:t xml:space="preserve">це одна із важливих характерних рис командної роботи, який полягає у принципі: разом люди краще виконують поставлене завдань, ніж кожен окремо. </w:t>
      </w:r>
      <w:r w:rsidR="00BF352C" w:rsidRPr="00877C54">
        <w:rPr>
          <w:rFonts w:ascii="Times New Roman" w:hAnsi="Times New Roman" w:cs="Times New Roman"/>
          <w:sz w:val="28"/>
        </w:rPr>
        <w:t xml:space="preserve">Рольова доцільність </w:t>
      </w:r>
      <w:r w:rsidRPr="00877C54">
        <w:rPr>
          <w:rFonts w:ascii="Times New Roman" w:hAnsi="Times New Roman" w:cs="Times New Roman"/>
          <w:sz w:val="28"/>
        </w:rPr>
        <w:t>означає, що ті ролі, які взяли на себе члени команди не обмежують нормами, рамками, а передбачають комфортні умови для людини, що стимулюють її продуктивніше виконувати свою роботу та налагоджувати кому</w:t>
      </w:r>
      <w:r>
        <w:rPr>
          <w:rFonts w:ascii="Times New Roman" w:hAnsi="Times New Roman" w:cs="Times New Roman"/>
          <w:sz w:val="28"/>
        </w:rPr>
        <w:t>нікації з іншими членами групи.</w:t>
      </w:r>
    </w:p>
    <w:p w:rsidR="00877C54" w:rsidRPr="00877C54" w:rsidRDefault="00BF352C" w:rsidP="00877C54">
      <w:pPr>
        <w:pStyle w:val="a3"/>
        <w:numPr>
          <w:ilvl w:val="0"/>
          <w:numId w:val="3"/>
        </w:numPr>
        <w:tabs>
          <w:tab w:val="left" w:pos="993"/>
        </w:tabs>
        <w:spacing w:line="360" w:lineRule="auto"/>
        <w:ind w:left="0" w:firstLine="709"/>
        <w:jc w:val="both"/>
        <w:rPr>
          <w:rFonts w:ascii="Times New Roman" w:hAnsi="Times New Roman" w:cs="Times New Roman"/>
          <w:sz w:val="28"/>
        </w:rPr>
      </w:pPr>
      <w:r w:rsidRPr="00877C54">
        <w:rPr>
          <w:rFonts w:ascii="Times New Roman" w:hAnsi="Times New Roman" w:cs="Times New Roman"/>
          <w:sz w:val="28"/>
        </w:rPr>
        <w:t xml:space="preserve"> </w:t>
      </w:r>
      <w:proofErr w:type="spellStart"/>
      <w:r w:rsidRPr="00877C54">
        <w:rPr>
          <w:rFonts w:ascii="Times New Roman" w:hAnsi="Times New Roman" w:cs="Times New Roman"/>
          <w:sz w:val="28"/>
        </w:rPr>
        <w:t>Ціннісно</w:t>
      </w:r>
      <w:proofErr w:type="spellEnd"/>
      <w:r w:rsidRPr="00877C54">
        <w:rPr>
          <w:rFonts w:ascii="Times New Roman" w:hAnsi="Times New Roman" w:cs="Times New Roman"/>
          <w:sz w:val="28"/>
        </w:rPr>
        <w:t>-рольові взаємини</w:t>
      </w:r>
      <w:r w:rsidR="00877C54" w:rsidRPr="00877C54">
        <w:rPr>
          <w:rFonts w:ascii="Times New Roman" w:hAnsi="Times New Roman" w:cs="Times New Roman"/>
          <w:sz w:val="28"/>
        </w:rPr>
        <w:t xml:space="preserve"> – така ознака полягає у тому, що між членами команди у процесі роботи з</w:t>
      </w:r>
      <w:r w:rsidR="00877C54" w:rsidRPr="00877C54">
        <w:rPr>
          <w:rFonts w:ascii="Times New Roman" w:hAnsi="Times New Roman" w:cs="Times New Roman"/>
          <w:sz w:val="28"/>
          <w:lang w:val="ru-RU"/>
        </w:rPr>
        <w:t>’</w:t>
      </w:r>
      <w:r w:rsidR="00877C54" w:rsidRPr="00877C54">
        <w:rPr>
          <w:rFonts w:ascii="Times New Roman" w:hAnsi="Times New Roman" w:cs="Times New Roman"/>
          <w:sz w:val="28"/>
        </w:rPr>
        <w:t xml:space="preserve">являються спільні інтереси, цінності та бачення. </w:t>
      </w:r>
      <w:r w:rsidRPr="00877C54">
        <w:rPr>
          <w:rFonts w:ascii="Times New Roman" w:hAnsi="Times New Roman" w:cs="Times New Roman"/>
          <w:sz w:val="28"/>
        </w:rPr>
        <w:t xml:space="preserve"> </w:t>
      </w:r>
    </w:p>
    <w:p w:rsidR="00877C54" w:rsidRPr="00877C54" w:rsidRDefault="00BF352C" w:rsidP="00877C54">
      <w:pPr>
        <w:pStyle w:val="a3"/>
        <w:numPr>
          <w:ilvl w:val="0"/>
          <w:numId w:val="3"/>
        </w:numPr>
        <w:tabs>
          <w:tab w:val="left" w:pos="993"/>
        </w:tabs>
        <w:spacing w:line="360" w:lineRule="auto"/>
        <w:ind w:left="0" w:firstLine="709"/>
        <w:jc w:val="both"/>
        <w:rPr>
          <w:rFonts w:ascii="Times New Roman" w:hAnsi="Times New Roman" w:cs="Times New Roman"/>
          <w:sz w:val="28"/>
        </w:rPr>
      </w:pPr>
      <w:r w:rsidRPr="00877C54">
        <w:rPr>
          <w:rFonts w:ascii="Times New Roman" w:hAnsi="Times New Roman" w:cs="Times New Roman"/>
          <w:sz w:val="28"/>
        </w:rPr>
        <w:t xml:space="preserve">Психологічний комфорт </w:t>
      </w:r>
      <w:r w:rsidR="00877C54" w:rsidRPr="00877C54">
        <w:rPr>
          <w:rFonts w:ascii="Times New Roman" w:hAnsi="Times New Roman" w:cs="Times New Roman"/>
          <w:sz w:val="28"/>
        </w:rPr>
        <w:t xml:space="preserve">означає у відкритості один до одного, позитивній атмосфері у процесі командної роботи. </w:t>
      </w:r>
    </w:p>
    <w:p w:rsidR="00BF352C" w:rsidRPr="00877C54" w:rsidRDefault="00877C54" w:rsidP="00877C54">
      <w:pPr>
        <w:pStyle w:val="a3"/>
        <w:numPr>
          <w:ilvl w:val="0"/>
          <w:numId w:val="3"/>
        </w:numPr>
        <w:tabs>
          <w:tab w:val="left" w:pos="993"/>
        </w:tabs>
        <w:spacing w:line="360" w:lineRule="auto"/>
        <w:ind w:left="0" w:firstLine="709"/>
        <w:jc w:val="both"/>
        <w:rPr>
          <w:rFonts w:ascii="Times New Roman" w:hAnsi="Times New Roman" w:cs="Times New Roman"/>
          <w:sz w:val="28"/>
        </w:rPr>
      </w:pPr>
      <w:r>
        <w:rPr>
          <w:noProof/>
          <w:lang w:eastAsia="uk-UA"/>
        </w:rPr>
        <w:drawing>
          <wp:anchor distT="0" distB="0" distL="114300" distR="114300" simplePos="0" relativeHeight="251648000" behindDoc="0" locked="0" layoutInCell="1" allowOverlap="1" wp14:anchorId="124C2D2C" wp14:editId="0F6DA690">
            <wp:simplePos x="0" y="0"/>
            <wp:positionH relativeFrom="column">
              <wp:posOffset>377190</wp:posOffset>
            </wp:positionH>
            <wp:positionV relativeFrom="paragraph">
              <wp:posOffset>1266825</wp:posOffset>
            </wp:positionV>
            <wp:extent cx="5343525" cy="2670810"/>
            <wp:effectExtent l="0" t="0" r="9525" b="0"/>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оманда.png"/>
                    <pic:cNvPicPr/>
                  </pic:nvPicPr>
                  <pic:blipFill>
                    <a:blip r:embed="rId8">
                      <a:extLst>
                        <a:ext uri="{28A0092B-C50C-407E-A947-70E740481C1C}">
                          <a14:useLocalDpi xmlns:a14="http://schemas.microsoft.com/office/drawing/2010/main" val="0"/>
                        </a:ext>
                      </a:extLst>
                    </a:blip>
                    <a:stretch>
                      <a:fillRect/>
                    </a:stretch>
                  </pic:blipFill>
                  <pic:spPr>
                    <a:xfrm>
                      <a:off x="0" y="0"/>
                      <a:ext cx="5343525" cy="2670810"/>
                    </a:xfrm>
                    <a:prstGeom prst="rect">
                      <a:avLst/>
                    </a:prstGeom>
                  </pic:spPr>
                </pic:pic>
              </a:graphicData>
            </a:graphic>
            <wp14:sizeRelH relativeFrom="page">
              <wp14:pctWidth>0</wp14:pctWidth>
            </wp14:sizeRelH>
            <wp14:sizeRelV relativeFrom="page">
              <wp14:pctHeight>0</wp14:pctHeight>
            </wp14:sizeRelV>
          </wp:anchor>
        </w:drawing>
      </w:r>
      <w:r w:rsidRPr="00877C54">
        <w:rPr>
          <w:rFonts w:ascii="Times New Roman" w:hAnsi="Times New Roman" w:cs="Times New Roman"/>
          <w:sz w:val="28"/>
        </w:rPr>
        <w:t>Можливості особистісного зростання дана ознака передбачає накопичення нових</w:t>
      </w:r>
      <w:r>
        <w:rPr>
          <w:rFonts w:ascii="Times New Roman" w:hAnsi="Times New Roman" w:cs="Times New Roman"/>
          <w:sz w:val="28"/>
        </w:rPr>
        <w:t xml:space="preserve"> знань, умінь та навичок</w:t>
      </w:r>
      <w:r w:rsidRPr="00877C54">
        <w:rPr>
          <w:rFonts w:ascii="Times New Roman" w:hAnsi="Times New Roman" w:cs="Times New Roman"/>
          <w:sz w:val="28"/>
        </w:rPr>
        <w:t>, що стимулюють у командній роботі та дають змогу покращити загальний рівень життя, наповнюючи його новими захопленнями, знайомствами та ідеями</w:t>
      </w:r>
      <w:r w:rsidR="00CD25EE">
        <w:rPr>
          <w:rFonts w:ascii="Times New Roman" w:hAnsi="Times New Roman" w:cs="Times New Roman"/>
          <w:sz w:val="28"/>
        </w:rPr>
        <w:t xml:space="preserve"> [</w:t>
      </w:r>
      <w:r w:rsidR="00CD25EE" w:rsidRPr="00CD25EE">
        <w:rPr>
          <w:rFonts w:ascii="Times New Roman" w:hAnsi="Times New Roman" w:cs="Times New Roman"/>
          <w:sz w:val="28"/>
        </w:rPr>
        <w:t>6</w:t>
      </w:r>
      <w:r w:rsidR="00CD25EE">
        <w:rPr>
          <w:rFonts w:ascii="Times New Roman" w:hAnsi="Times New Roman" w:cs="Times New Roman"/>
          <w:sz w:val="28"/>
        </w:rPr>
        <w:t>, с. 15]</w:t>
      </w:r>
      <w:r w:rsidRPr="00877C54">
        <w:rPr>
          <w:rFonts w:ascii="Times New Roman" w:hAnsi="Times New Roman" w:cs="Times New Roman"/>
          <w:sz w:val="28"/>
        </w:rPr>
        <w:t xml:space="preserve">. </w:t>
      </w:r>
    </w:p>
    <w:p w:rsidR="00BF352C" w:rsidRDefault="00BF352C" w:rsidP="00BF352C">
      <w:pPr>
        <w:pStyle w:val="a3"/>
        <w:ind w:left="450"/>
      </w:pPr>
    </w:p>
    <w:p w:rsidR="00BF352C" w:rsidRPr="000B0C32" w:rsidRDefault="00877C54" w:rsidP="00877C54">
      <w:pPr>
        <w:pStyle w:val="a3"/>
        <w:ind w:left="450"/>
        <w:jc w:val="center"/>
        <w:rPr>
          <w:rFonts w:ascii="Times New Roman" w:hAnsi="Times New Roman" w:cs="Times New Roman"/>
          <w:b/>
          <w:sz w:val="28"/>
        </w:rPr>
      </w:pPr>
      <w:r w:rsidRPr="000B0C32">
        <w:rPr>
          <w:rFonts w:ascii="Times New Roman" w:hAnsi="Times New Roman" w:cs="Times New Roman"/>
          <w:b/>
          <w:sz w:val="28"/>
        </w:rPr>
        <w:t xml:space="preserve">Рис. 1.1 Характерні ознаки команди </w:t>
      </w:r>
    </w:p>
    <w:p w:rsidR="00877C54" w:rsidRPr="007B0CB1" w:rsidRDefault="00CD25EE" w:rsidP="00BF352C">
      <w:pPr>
        <w:pStyle w:val="a3"/>
        <w:ind w:left="450"/>
        <w:rPr>
          <w:rFonts w:ascii="Times New Roman" w:hAnsi="Times New Roman" w:cs="Times New Roman"/>
          <w:sz w:val="24"/>
          <w:szCs w:val="24"/>
        </w:rPr>
      </w:pPr>
      <w:r w:rsidRPr="00CD25EE">
        <w:rPr>
          <w:rFonts w:ascii="Times New Roman" w:hAnsi="Times New Roman" w:cs="Times New Roman"/>
          <w:sz w:val="24"/>
          <w:szCs w:val="24"/>
        </w:rPr>
        <w:t xml:space="preserve">Примітка. </w:t>
      </w:r>
      <w:r w:rsidRPr="007B0CB1">
        <w:rPr>
          <w:rFonts w:ascii="Times New Roman" w:hAnsi="Times New Roman" w:cs="Times New Roman"/>
          <w:sz w:val="24"/>
          <w:szCs w:val="24"/>
        </w:rPr>
        <w:t xml:space="preserve">[6. </w:t>
      </w:r>
      <w:r w:rsidRPr="00CD25EE">
        <w:rPr>
          <w:rFonts w:ascii="Times New Roman" w:hAnsi="Times New Roman" w:cs="Times New Roman"/>
          <w:sz w:val="24"/>
          <w:szCs w:val="24"/>
          <w:lang w:val="en-US"/>
        </w:rPr>
        <w:t>c</w:t>
      </w:r>
      <w:r w:rsidRPr="007B0CB1">
        <w:rPr>
          <w:rFonts w:ascii="Times New Roman" w:hAnsi="Times New Roman" w:cs="Times New Roman"/>
          <w:sz w:val="24"/>
          <w:szCs w:val="24"/>
        </w:rPr>
        <w:t>. 14].</w:t>
      </w:r>
    </w:p>
    <w:p w:rsidR="00877C54" w:rsidRDefault="00F54823" w:rsidP="00F54823">
      <w:pPr>
        <w:pStyle w:val="a3"/>
        <w:spacing w:line="360" w:lineRule="auto"/>
        <w:ind w:left="0" w:firstLine="709"/>
        <w:jc w:val="both"/>
        <w:rPr>
          <w:rFonts w:ascii="Times New Roman" w:hAnsi="Times New Roman" w:cs="Times New Roman"/>
          <w:sz w:val="28"/>
          <w:szCs w:val="28"/>
        </w:rPr>
      </w:pPr>
      <w:r w:rsidRPr="00F54823">
        <w:rPr>
          <w:rFonts w:ascii="Times New Roman" w:hAnsi="Times New Roman" w:cs="Times New Roman"/>
          <w:sz w:val="28"/>
          <w:szCs w:val="28"/>
        </w:rPr>
        <w:lastRenderedPageBreak/>
        <w:t>Нині, команди виступають важливим чинником як в компанії, так і в житті окремої людини і є ключовим важелем для організації діяльності працівників у сучасному світі</w:t>
      </w:r>
      <w:r>
        <w:rPr>
          <w:rFonts w:ascii="Times New Roman" w:hAnsi="Times New Roman" w:cs="Times New Roman"/>
          <w:sz w:val="28"/>
          <w:szCs w:val="28"/>
        </w:rPr>
        <w:t xml:space="preserve"> (рис. 1.2). </w:t>
      </w:r>
    </w:p>
    <w:p w:rsidR="00F54823" w:rsidRPr="007B499F" w:rsidRDefault="00F54823" w:rsidP="007B499F">
      <w:pPr>
        <w:spacing w:line="360" w:lineRule="auto"/>
        <w:jc w:val="both"/>
        <w:rPr>
          <w:rFonts w:ascii="Times New Roman" w:hAnsi="Times New Roman" w:cs="Times New Roman"/>
          <w:sz w:val="28"/>
          <w:szCs w:val="28"/>
        </w:rPr>
      </w:pPr>
    </w:p>
    <w:p w:rsidR="00877C54" w:rsidRDefault="00145A3B" w:rsidP="00BF352C">
      <w:pPr>
        <w:pStyle w:val="a3"/>
        <w:ind w:left="450"/>
      </w:pPr>
      <w:r>
        <w:rPr>
          <w:noProof/>
          <w:lang w:eastAsia="uk-UA"/>
        </w:rPr>
        <w:drawing>
          <wp:inline distT="0" distB="0" distL="0" distR="0" wp14:anchorId="112435AA" wp14:editId="352B70DB">
            <wp:extent cx="5486400" cy="3914775"/>
            <wp:effectExtent l="0" t="57150" r="0" b="85725"/>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877C54" w:rsidRDefault="00877C54" w:rsidP="00BF352C">
      <w:pPr>
        <w:pStyle w:val="a3"/>
        <w:ind w:left="450"/>
      </w:pPr>
    </w:p>
    <w:p w:rsidR="00877C54" w:rsidRPr="007B499F" w:rsidRDefault="007B499F" w:rsidP="007B499F">
      <w:pPr>
        <w:pStyle w:val="a3"/>
        <w:ind w:left="450"/>
        <w:jc w:val="center"/>
        <w:rPr>
          <w:rFonts w:ascii="Times New Roman" w:hAnsi="Times New Roman" w:cs="Times New Roman"/>
          <w:b/>
          <w:sz w:val="28"/>
        </w:rPr>
      </w:pPr>
      <w:r w:rsidRPr="007B499F">
        <w:rPr>
          <w:rFonts w:ascii="Times New Roman" w:hAnsi="Times New Roman" w:cs="Times New Roman"/>
          <w:b/>
          <w:sz w:val="28"/>
        </w:rPr>
        <w:t>Рис. 1.2 Ознаки роботи у команді</w:t>
      </w:r>
    </w:p>
    <w:p w:rsidR="00877C54" w:rsidRPr="00CD25EE" w:rsidRDefault="00CD25EE" w:rsidP="00BF352C">
      <w:pPr>
        <w:pStyle w:val="a3"/>
        <w:ind w:left="450"/>
        <w:rPr>
          <w:rFonts w:ascii="Times New Roman" w:hAnsi="Times New Roman" w:cs="Times New Roman"/>
          <w:sz w:val="24"/>
        </w:rPr>
      </w:pPr>
      <w:r w:rsidRPr="00CD25EE">
        <w:rPr>
          <w:rFonts w:ascii="Times New Roman" w:hAnsi="Times New Roman" w:cs="Times New Roman"/>
          <w:sz w:val="24"/>
        </w:rPr>
        <w:t xml:space="preserve">Примітка. Побудовано автором самостійно на основі </w:t>
      </w:r>
      <w:r w:rsidRPr="00CD25EE">
        <w:rPr>
          <w:rFonts w:ascii="Times New Roman" w:hAnsi="Times New Roman" w:cs="Times New Roman"/>
          <w:sz w:val="24"/>
          <w:lang w:val="ru-RU"/>
        </w:rPr>
        <w:t>[9].</w:t>
      </w:r>
    </w:p>
    <w:p w:rsidR="00877C54" w:rsidRPr="00F54823" w:rsidRDefault="00F54823" w:rsidP="00F54823">
      <w:pPr>
        <w:pStyle w:val="a3"/>
        <w:spacing w:line="480" w:lineRule="auto"/>
        <w:ind w:left="0" w:firstLine="709"/>
        <w:jc w:val="both"/>
        <w:rPr>
          <w:rFonts w:ascii="Times New Roman" w:hAnsi="Times New Roman" w:cs="Times New Roman"/>
          <w:sz w:val="28"/>
          <w:szCs w:val="28"/>
        </w:rPr>
      </w:pPr>
      <w:r w:rsidRPr="00F54823">
        <w:rPr>
          <w:rFonts w:ascii="Times New Roman" w:hAnsi="Times New Roman" w:cs="Times New Roman"/>
          <w:sz w:val="28"/>
          <w:szCs w:val="28"/>
        </w:rPr>
        <w:t xml:space="preserve">Сильна цілісна команда є базисом ефективної діяльності окремих структур організації та організації загалом. Робота у команді дає змогу покращити показники продуктивності праці, покращити якість самої праці та кінцевих результатів, розвивати </w:t>
      </w:r>
      <w:proofErr w:type="spellStart"/>
      <w:r w:rsidRPr="00F54823">
        <w:rPr>
          <w:rFonts w:ascii="Times New Roman" w:hAnsi="Times New Roman" w:cs="Times New Roman"/>
          <w:sz w:val="28"/>
          <w:szCs w:val="28"/>
        </w:rPr>
        <w:t>інноваційність</w:t>
      </w:r>
      <w:proofErr w:type="spellEnd"/>
      <w:r w:rsidRPr="00F54823">
        <w:rPr>
          <w:rFonts w:ascii="Times New Roman" w:hAnsi="Times New Roman" w:cs="Times New Roman"/>
          <w:sz w:val="28"/>
          <w:szCs w:val="28"/>
        </w:rPr>
        <w:t xml:space="preserve"> та покращити процеси мотивації працівників. Кожна команда має свої характерні особливості: </w:t>
      </w:r>
    </w:p>
    <w:p w:rsidR="00F54823" w:rsidRPr="00CA4BC1" w:rsidRDefault="00F54823" w:rsidP="00CA4BC1">
      <w:pPr>
        <w:pStyle w:val="a3"/>
        <w:numPr>
          <w:ilvl w:val="0"/>
          <w:numId w:val="4"/>
        </w:numPr>
        <w:tabs>
          <w:tab w:val="left" w:pos="993"/>
        </w:tabs>
        <w:spacing w:line="360" w:lineRule="auto"/>
        <w:ind w:left="0" w:firstLine="709"/>
        <w:jc w:val="both"/>
        <w:rPr>
          <w:rFonts w:ascii="Times New Roman" w:hAnsi="Times New Roman" w:cs="Times New Roman"/>
          <w:sz w:val="28"/>
          <w:szCs w:val="28"/>
        </w:rPr>
      </w:pPr>
      <w:r w:rsidRPr="00CA4BC1">
        <w:rPr>
          <w:rFonts w:ascii="Times New Roman" w:hAnsi="Times New Roman" w:cs="Times New Roman"/>
          <w:sz w:val="28"/>
          <w:szCs w:val="28"/>
        </w:rPr>
        <w:t>Лідерство – розділяється на усіх членів команди;</w:t>
      </w:r>
    </w:p>
    <w:p w:rsidR="00F54823" w:rsidRPr="00CA4BC1" w:rsidRDefault="00F54823" w:rsidP="00CA4BC1">
      <w:pPr>
        <w:pStyle w:val="a3"/>
        <w:numPr>
          <w:ilvl w:val="0"/>
          <w:numId w:val="4"/>
        </w:numPr>
        <w:tabs>
          <w:tab w:val="left" w:pos="993"/>
        </w:tabs>
        <w:spacing w:line="360" w:lineRule="auto"/>
        <w:ind w:left="0" w:firstLine="709"/>
        <w:jc w:val="both"/>
        <w:rPr>
          <w:rFonts w:ascii="Times New Roman" w:hAnsi="Times New Roman" w:cs="Times New Roman"/>
          <w:sz w:val="28"/>
          <w:szCs w:val="28"/>
        </w:rPr>
      </w:pPr>
      <w:r w:rsidRPr="00CA4BC1">
        <w:rPr>
          <w:rFonts w:ascii="Times New Roman" w:hAnsi="Times New Roman" w:cs="Times New Roman"/>
          <w:sz w:val="28"/>
          <w:szCs w:val="28"/>
        </w:rPr>
        <w:t>Синергетичний ефект</w:t>
      </w:r>
      <w:r w:rsidR="00CA4BC1">
        <w:rPr>
          <w:rFonts w:ascii="Times New Roman" w:hAnsi="Times New Roman" w:cs="Times New Roman"/>
          <w:sz w:val="28"/>
          <w:szCs w:val="28"/>
        </w:rPr>
        <w:t>;</w:t>
      </w:r>
    </w:p>
    <w:p w:rsidR="00F54823" w:rsidRPr="00CA4BC1" w:rsidRDefault="00F54823" w:rsidP="00CA4BC1">
      <w:pPr>
        <w:pStyle w:val="a3"/>
        <w:numPr>
          <w:ilvl w:val="0"/>
          <w:numId w:val="4"/>
        </w:numPr>
        <w:tabs>
          <w:tab w:val="left" w:pos="993"/>
        </w:tabs>
        <w:spacing w:line="360" w:lineRule="auto"/>
        <w:ind w:left="0" w:firstLine="709"/>
        <w:jc w:val="both"/>
        <w:rPr>
          <w:rFonts w:ascii="Times New Roman" w:hAnsi="Times New Roman" w:cs="Times New Roman"/>
          <w:sz w:val="28"/>
          <w:szCs w:val="28"/>
        </w:rPr>
      </w:pPr>
      <w:r w:rsidRPr="00CA4BC1">
        <w:rPr>
          <w:rFonts w:ascii="Times New Roman" w:hAnsi="Times New Roman" w:cs="Times New Roman"/>
          <w:sz w:val="28"/>
          <w:szCs w:val="28"/>
        </w:rPr>
        <w:lastRenderedPageBreak/>
        <w:t>Місія команди – може відрізнятися від місії компанії, про</w:t>
      </w:r>
      <w:r w:rsidR="00CD25EE">
        <w:rPr>
          <w:rFonts w:ascii="Times New Roman" w:hAnsi="Times New Roman" w:cs="Times New Roman"/>
          <w:sz w:val="28"/>
          <w:szCs w:val="28"/>
        </w:rPr>
        <w:t xml:space="preserve"> </w:t>
      </w:r>
      <w:r w:rsidRPr="00CA4BC1">
        <w:rPr>
          <w:rFonts w:ascii="Times New Roman" w:hAnsi="Times New Roman" w:cs="Times New Roman"/>
          <w:sz w:val="28"/>
          <w:szCs w:val="28"/>
        </w:rPr>
        <w:t>те не суперечити їй</w:t>
      </w:r>
      <w:r w:rsidR="00CA4BC1">
        <w:rPr>
          <w:rFonts w:ascii="Times New Roman" w:hAnsi="Times New Roman" w:cs="Times New Roman"/>
          <w:sz w:val="28"/>
          <w:szCs w:val="28"/>
        </w:rPr>
        <w:t>;</w:t>
      </w:r>
    </w:p>
    <w:p w:rsidR="00F54823" w:rsidRPr="00CA4BC1" w:rsidRDefault="00F54823" w:rsidP="00CA4BC1">
      <w:pPr>
        <w:pStyle w:val="a3"/>
        <w:numPr>
          <w:ilvl w:val="0"/>
          <w:numId w:val="4"/>
        </w:numPr>
        <w:tabs>
          <w:tab w:val="left" w:pos="993"/>
        </w:tabs>
        <w:spacing w:line="360" w:lineRule="auto"/>
        <w:ind w:left="0" w:firstLine="709"/>
        <w:jc w:val="both"/>
        <w:rPr>
          <w:rFonts w:ascii="Times New Roman" w:hAnsi="Times New Roman" w:cs="Times New Roman"/>
          <w:sz w:val="28"/>
          <w:szCs w:val="28"/>
        </w:rPr>
      </w:pPr>
      <w:r w:rsidRPr="00CA4BC1">
        <w:rPr>
          <w:rFonts w:ascii="Times New Roman" w:hAnsi="Times New Roman" w:cs="Times New Roman"/>
          <w:sz w:val="28"/>
          <w:szCs w:val="28"/>
        </w:rPr>
        <w:t xml:space="preserve">Результативність – визначається </w:t>
      </w:r>
      <w:r w:rsidR="00CA4BC1" w:rsidRPr="00CA4BC1">
        <w:rPr>
          <w:rFonts w:ascii="Times New Roman" w:hAnsi="Times New Roman" w:cs="Times New Roman"/>
          <w:sz w:val="28"/>
          <w:szCs w:val="28"/>
        </w:rPr>
        <w:t>сукупністю колективних показників</w:t>
      </w:r>
      <w:r w:rsidR="00CA4BC1">
        <w:rPr>
          <w:rFonts w:ascii="Times New Roman" w:hAnsi="Times New Roman" w:cs="Times New Roman"/>
          <w:sz w:val="28"/>
          <w:szCs w:val="28"/>
        </w:rPr>
        <w:t>;</w:t>
      </w:r>
    </w:p>
    <w:p w:rsidR="00F54823" w:rsidRPr="007B499F" w:rsidRDefault="007B499F" w:rsidP="007B499F">
      <w:pPr>
        <w:pStyle w:val="a3"/>
        <w:spacing w:line="360" w:lineRule="auto"/>
        <w:ind w:left="0" w:firstLine="709"/>
        <w:jc w:val="both"/>
        <w:rPr>
          <w:rFonts w:ascii="Times New Roman" w:hAnsi="Times New Roman" w:cs="Times New Roman"/>
          <w:sz w:val="28"/>
        </w:rPr>
      </w:pPr>
      <w:r w:rsidRPr="007B499F">
        <w:rPr>
          <w:rFonts w:ascii="Times New Roman" w:hAnsi="Times New Roman" w:cs="Times New Roman"/>
          <w:sz w:val="28"/>
        </w:rPr>
        <w:t xml:space="preserve">Учасники команди взаємодоповнюють  та надають взаємодопомогу один одному, а також беруть на себе відповідальність за результати роботи і здатні виконувати внутрішньо-групові ролі </w:t>
      </w:r>
      <w:r w:rsidR="00CD25EE" w:rsidRPr="00CD25EE">
        <w:rPr>
          <w:rFonts w:ascii="Times New Roman" w:hAnsi="Times New Roman" w:cs="Times New Roman"/>
          <w:sz w:val="28"/>
          <w:lang w:val="ru-RU"/>
        </w:rPr>
        <w:t>[</w:t>
      </w:r>
      <w:r w:rsidR="00CD25EE">
        <w:rPr>
          <w:rFonts w:ascii="Times New Roman" w:hAnsi="Times New Roman" w:cs="Times New Roman"/>
          <w:sz w:val="28"/>
        </w:rPr>
        <w:t>4</w:t>
      </w:r>
      <w:r w:rsidR="00CD25EE" w:rsidRPr="00CD25EE">
        <w:rPr>
          <w:rFonts w:ascii="Times New Roman" w:hAnsi="Times New Roman" w:cs="Times New Roman"/>
          <w:sz w:val="28"/>
          <w:lang w:val="ru-RU"/>
        </w:rPr>
        <w:t>]</w:t>
      </w:r>
      <w:r w:rsidR="00CD25EE">
        <w:rPr>
          <w:rFonts w:ascii="Times New Roman" w:hAnsi="Times New Roman" w:cs="Times New Roman"/>
          <w:sz w:val="28"/>
        </w:rPr>
        <w:t>.</w:t>
      </w:r>
      <w:r w:rsidRPr="007B499F">
        <w:rPr>
          <w:rFonts w:ascii="Times New Roman" w:hAnsi="Times New Roman" w:cs="Times New Roman"/>
          <w:sz w:val="28"/>
        </w:rPr>
        <w:t xml:space="preserve"> </w:t>
      </w:r>
    </w:p>
    <w:p w:rsidR="00877C54" w:rsidRPr="00CA4BC1" w:rsidRDefault="00CA4BC1" w:rsidP="00CA4BC1">
      <w:pPr>
        <w:tabs>
          <w:tab w:val="left" w:pos="1134"/>
        </w:tabs>
        <w:spacing w:line="360" w:lineRule="auto"/>
        <w:jc w:val="both"/>
        <w:rPr>
          <w:rFonts w:ascii="Times New Roman" w:hAnsi="Times New Roman" w:cs="Times New Roman"/>
          <w:sz w:val="28"/>
          <w:szCs w:val="28"/>
        </w:rPr>
      </w:pPr>
      <w:r w:rsidRPr="00CA4BC1">
        <w:rPr>
          <w:rFonts w:ascii="Times New Roman" w:hAnsi="Times New Roman" w:cs="Times New Roman"/>
          <w:sz w:val="28"/>
          <w:szCs w:val="28"/>
        </w:rPr>
        <w:t xml:space="preserve">Перевагами формування команд в організації є наступні: </w:t>
      </w:r>
    </w:p>
    <w:p w:rsidR="00CA4BC1" w:rsidRPr="00CA4BC1" w:rsidRDefault="00CD25EE" w:rsidP="00CA4BC1">
      <w:pPr>
        <w:pStyle w:val="a3"/>
        <w:numPr>
          <w:ilvl w:val="0"/>
          <w:numId w:val="5"/>
        </w:numPr>
        <w:tabs>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ф</w:t>
      </w:r>
      <w:r w:rsidR="00CA4BC1" w:rsidRPr="00CA4BC1">
        <w:rPr>
          <w:rFonts w:ascii="Times New Roman" w:hAnsi="Times New Roman" w:cs="Times New Roman"/>
          <w:sz w:val="28"/>
          <w:szCs w:val="28"/>
        </w:rPr>
        <w:t>ормується тісний взаємозв’язок між зовнішніми та внутрішніми структурами організації</w:t>
      </w:r>
      <w:r w:rsidR="00CA4BC1">
        <w:rPr>
          <w:rFonts w:ascii="Times New Roman" w:hAnsi="Times New Roman" w:cs="Times New Roman"/>
          <w:sz w:val="28"/>
          <w:szCs w:val="28"/>
        </w:rPr>
        <w:t>;</w:t>
      </w:r>
    </w:p>
    <w:p w:rsidR="00CA4BC1" w:rsidRPr="00CA4BC1" w:rsidRDefault="00CA4BC1" w:rsidP="00CA4BC1">
      <w:pPr>
        <w:pStyle w:val="a3"/>
        <w:numPr>
          <w:ilvl w:val="0"/>
          <w:numId w:val="5"/>
        </w:numPr>
        <w:tabs>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CA4BC1">
        <w:rPr>
          <w:rFonts w:ascii="Times New Roman" w:hAnsi="Times New Roman" w:cs="Times New Roman"/>
          <w:sz w:val="28"/>
          <w:szCs w:val="28"/>
        </w:rPr>
        <w:t>ідповідальність працівника за кінцеві результати команди</w:t>
      </w:r>
      <w:r>
        <w:rPr>
          <w:rFonts w:ascii="Times New Roman" w:hAnsi="Times New Roman" w:cs="Times New Roman"/>
          <w:sz w:val="28"/>
          <w:szCs w:val="28"/>
        </w:rPr>
        <w:t>;</w:t>
      </w:r>
    </w:p>
    <w:p w:rsidR="00CA4BC1" w:rsidRPr="00CA4BC1" w:rsidRDefault="00CA4BC1" w:rsidP="00CA4BC1">
      <w:pPr>
        <w:pStyle w:val="a3"/>
        <w:numPr>
          <w:ilvl w:val="0"/>
          <w:numId w:val="5"/>
        </w:numPr>
        <w:tabs>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w:t>
      </w:r>
      <w:r w:rsidRPr="00CA4BC1">
        <w:rPr>
          <w:rFonts w:ascii="Times New Roman" w:hAnsi="Times New Roman" w:cs="Times New Roman"/>
          <w:sz w:val="28"/>
          <w:szCs w:val="28"/>
        </w:rPr>
        <w:t>аявність власного стилю управління, що відрізняється від стилю управління компанії</w:t>
      </w:r>
      <w:r>
        <w:rPr>
          <w:rFonts w:ascii="Times New Roman" w:hAnsi="Times New Roman" w:cs="Times New Roman"/>
          <w:sz w:val="28"/>
          <w:szCs w:val="28"/>
        </w:rPr>
        <w:t>;</w:t>
      </w:r>
    </w:p>
    <w:p w:rsidR="00CA4BC1" w:rsidRPr="00CA4BC1" w:rsidRDefault="00CA4BC1" w:rsidP="00CA4BC1">
      <w:pPr>
        <w:pStyle w:val="a3"/>
        <w:numPr>
          <w:ilvl w:val="0"/>
          <w:numId w:val="5"/>
        </w:numPr>
        <w:tabs>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w:t>
      </w:r>
      <w:r w:rsidRPr="00CA4BC1">
        <w:rPr>
          <w:rFonts w:ascii="Times New Roman" w:hAnsi="Times New Roman" w:cs="Times New Roman"/>
          <w:sz w:val="28"/>
          <w:szCs w:val="28"/>
        </w:rPr>
        <w:t>ожливість професійного та особистісного розвитку</w:t>
      </w:r>
      <w:r>
        <w:rPr>
          <w:rFonts w:ascii="Times New Roman" w:hAnsi="Times New Roman" w:cs="Times New Roman"/>
          <w:sz w:val="28"/>
          <w:szCs w:val="28"/>
        </w:rPr>
        <w:t>;</w:t>
      </w:r>
    </w:p>
    <w:p w:rsidR="00CA4BC1" w:rsidRPr="00CA4BC1" w:rsidRDefault="00CA4BC1" w:rsidP="00CA4BC1">
      <w:pPr>
        <w:pStyle w:val="a3"/>
        <w:numPr>
          <w:ilvl w:val="0"/>
          <w:numId w:val="5"/>
        </w:numPr>
        <w:tabs>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Pr="00CA4BC1">
        <w:rPr>
          <w:rFonts w:ascii="Times New Roman" w:hAnsi="Times New Roman" w:cs="Times New Roman"/>
          <w:sz w:val="28"/>
          <w:szCs w:val="28"/>
        </w:rPr>
        <w:t>ильна командна система мотивації працівників</w:t>
      </w:r>
      <w:r>
        <w:rPr>
          <w:rFonts w:ascii="Times New Roman" w:hAnsi="Times New Roman" w:cs="Times New Roman"/>
          <w:sz w:val="28"/>
          <w:szCs w:val="28"/>
        </w:rPr>
        <w:t>;</w:t>
      </w:r>
    </w:p>
    <w:p w:rsidR="00CA4BC1" w:rsidRPr="00CA4BC1" w:rsidRDefault="00CA4BC1" w:rsidP="00CA4BC1">
      <w:pPr>
        <w:pStyle w:val="a3"/>
        <w:numPr>
          <w:ilvl w:val="0"/>
          <w:numId w:val="5"/>
        </w:numPr>
        <w:tabs>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Pr="00CA4BC1">
        <w:rPr>
          <w:rFonts w:ascii="Times New Roman" w:hAnsi="Times New Roman" w:cs="Times New Roman"/>
          <w:sz w:val="28"/>
          <w:szCs w:val="28"/>
        </w:rPr>
        <w:t>творення власної системи цінностей</w:t>
      </w:r>
      <w:r>
        <w:rPr>
          <w:rFonts w:ascii="Times New Roman" w:hAnsi="Times New Roman" w:cs="Times New Roman"/>
          <w:sz w:val="28"/>
          <w:szCs w:val="28"/>
        </w:rPr>
        <w:t>;</w:t>
      </w:r>
    </w:p>
    <w:p w:rsidR="00CA4BC1" w:rsidRPr="00CA4BC1" w:rsidRDefault="00CA4BC1" w:rsidP="00CA4BC1">
      <w:pPr>
        <w:pStyle w:val="a3"/>
        <w:numPr>
          <w:ilvl w:val="0"/>
          <w:numId w:val="5"/>
        </w:numPr>
        <w:tabs>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CA4BC1">
        <w:rPr>
          <w:rFonts w:ascii="Times New Roman" w:hAnsi="Times New Roman" w:cs="Times New Roman"/>
          <w:sz w:val="28"/>
          <w:szCs w:val="28"/>
        </w:rPr>
        <w:t>исокі та якісні показники роботи</w:t>
      </w:r>
      <w:r>
        <w:rPr>
          <w:rFonts w:ascii="Times New Roman" w:hAnsi="Times New Roman" w:cs="Times New Roman"/>
          <w:sz w:val="28"/>
          <w:szCs w:val="28"/>
        </w:rPr>
        <w:t>;</w:t>
      </w:r>
    </w:p>
    <w:p w:rsidR="00CA4BC1" w:rsidRDefault="00216E1D" w:rsidP="00CA4BC1">
      <w:pPr>
        <w:pStyle w:val="a3"/>
        <w:tabs>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Серед недоліків</w:t>
      </w:r>
      <w:r w:rsidR="00E350C6">
        <w:rPr>
          <w:rFonts w:ascii="Times New Roman" w:hAnsi="Times New Roman" w:cs="Times New Roman"/>
          <w:sz w:val="28"/>
          <w:szCs w:val="28"/>
        </w:rPr>
        <w:t xml:space="preserve"> можна виділити: </w:t>
      </w:r>
    </w:p>
    <w:p w:rsidR="00216E1D" w:rsidRDefault="00216E1D" w:rsidP="00E350C6">
      <w:pPr>
        <w:pStyle w:val="a3"/>
        <w:numPr>
          <w:ilvl w:val="0"/>
          <w:numId w:val="6"/>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Значні витрати часу на формування продуктивної команди</w:t>
      </w:r>
      <w:r w:rsidR="00E350C6">
        <w:rPr>
          <w:rFonts w:ascii="Times New Roman" w:hAnsi="Times New Roman" w:cs="Times New Roman"/>
          <w:sz w:val="28"/>
          <w:szCs w:val="28"/>
        </w:rPr>
        <w:t>;</w:t>
      </w:r>
    </w:p>
    <w:p w:rsidR="00216E1D" w:rsidRDefault="00E350C6" w:rsidP="00E350C6">
      <w:pPr>
        <w:pStyle w:val="a3"/>
        <w:numPr>
          <w:ilvl w:val="0"/>
          <w:numId w:val="6"/>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w:t>
      </w:r>
      <w:r w:rsidR="00216E1D">
        <w:rPr>
          <w:rFonts w:ascii="Times New Roman" w:hAnsi="Times New Roman" w:cs="Times New Roman"/>
          <w:sz w:val="28"/>
          <w:szCs w:val="28"/>
        </w:rPr>
        <w:t>бмежене спілкування учасників команди з іншими працівниками організації</w:t>
      </w:r>
      <w:r>
        <w:rPr>
          <w:rFonts w:ascii="Times New Roman" w:hAnsi="Times New Roman" w:cs="Times New Roman"/>
          <w:sz w:val="28"/>
          <w:szCs w:val="28"/>
        </w:rPr>
        <w:t>;</w:t>
      </w:r>
    </w:p>
    <w:p w:rsidR="00216E1D" w:rsidRDefault="00E350C6" w:rsidP="00E350C6">
      <w:pPr>
        <w:pStyle w:val="a3"/>
        <w:numPr>
          <w:ilvl w:val="0"/>
          <w:numId w:val="6"/>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несвоєчасність прийняття рішень через довготривалий процес досягнення спільної думки;</w:t>
      </w:r>
    </w:p>
    <w:p w:rsidR="00E350C6" w:rsidRDefault="00E350C6" w:rsidP="00E350C6">
      <w:pPr>
        <w:pStyle w:val="a3"/>
        <w:numPr>
          <w:ilvl w:val="0"/>
          <w:numId w:val="6"/>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перевантаженість деяких учасників команди;</w:t>
      </w:r>
    </w:p>
    <w:p w:rsidR="00CA4BC1" w:rsidRPr="0070322E" w:rsidRDefault="00E350C6" w:rsidP="0070322E">
      <w:pPr>
        <w:pStyle w:val="a3"/>
        <w:numPr>
          <w:ilvl w:val="0"/>
          <w:numId w:val="6"/>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знижена індивідуальна мотивація.</w:t>
      </w:r>
    </w:p>
    <w:p w:rsidR="005913F1" w:rsidRDefault="005913F1" w:rsidP="005913F1">
      <w:pPr>
        <w:pStyle w:val="a3"/>
        <w:spacing w:line="360" w:lineRule="auto"/>
        <w:ind w:left="0" w:firstLine="709"/>
        <w:jc w:val="both"/>
        <w:rPr>
          <w:rFonts w:ascii="Times New Roman" w:hAnsi="Times New Roman" w:cs="Times New Roman"/>
          <w:sz w:val="28"/>
          <w:szCs w:val="28"/>
        </w:rPr>
      </w:pPr>
      <w:r w:rsidRPr="005913F1">
        <w:rPr>
          <w:rFonts w:ascii="Times New Roman" w:hAnsi="Times New Roman" w:cs="Times New Roman"/>
          <w:sz w:val="28"/>
          <w:szCs w:val="28"/>
        </w:rPr>
        <w:t>Варто відрізняти робочу групу та команду, адже гру</w:t>
      </w:r>
      <w:r>
        <w:rPr>
          <w:rFonts w:ascii="Times New Roman" w:hAnsi="Times New Roman" w:cs="Times New Roman"/>
          <w:sz w:val="28"/>
          <w:szCs w:val="28"/>
        </w:rPr>
        <w:t>п</w:t>
      </w:r>
      <w:r w:rsidRPr="005913F1">
        <w:rPr>
          <w:rFonts w:ascii="Times New Roman" w:hAnsi="Times New Roman" w:cs="Times New Roman"/>
          <w:sz w:val="28"/>
          <w:szCs w:val="28"/>
        </w:rPr>
        <w:t>а має свої особливості</w:t>
      </w:r>
      <w:r>
        <w:rPr>
          <w:rFonts w:ascii="Times New Roman" w:hAnsi="Times New Roman" w:cs="Times New Roman"/>
          <w:sz w:val="28"/>
          <w:szCs w:val="28"/>
        </w:rPr>
        <w:t xml:space="preserve"> (рис. 1.3)</w:t>
      </w:r>
      <w:r w:rsidRPr="005913F1">
        <w:rPr>
          <w:rFonts w:ascii="Times New Roman" w:hAnsi="Times New Roman" w:cs="Times New Roman"/>
          <w:sz w:val="28"/>
          <w:szCs w:val="28"/>
        </w:rPr>
        <w:t>:</w:t>
      </w:r>
    </w:p>
    <w:p w:rsidR="007B499F" w:rsidRDefault="007B499F" w:rsidP="005913F1">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3023192C" wp14:editId="4D8970B8">
            <wp:extent cx="5538158" cy="3079630"/>
            <wp:effectExtent l="0" t="57150" r="0" b="121285"/>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5913F1" w:rsidRDefault="005913F1" w:rsidP="005913F1">
      <w:pPr>
        <w:pStyle w:val="a3"/>
        <w:spacing w:line="360" w:lineRule="auto"/>
        <w:ind w:left="0" w:firstLine="709"/>
        <w:jc w:val="both"/>
        <w:rPr>
          <w:rFonts w:ascii="Times New Roman" w:hAnsi="Times New Roman" w:cs="Times New Roman"/>
          <w:sz w:val="28"/>
          <w:szCs w:val="28"/>
        </w:rPr>
      </w:pPr>
    </w:p>
    <w:p w:rsidR="005913F1" w:rsidRDefault="005913F1" w:rsidP="005913F1">
      <w:pPr>
        <w:pStyle w:val="a3"/>
        <w:spacing w:line="360" w:lineRule="auto"/>
        <w:ind w:left="0" w:firstLine="709"/>
        <w:jc w:val="center"/>
        <w:rPr>
          <w:rFonts w:ascii="Times New Roman" w:hAnsi="Times New Roman" w:cs="Times New Roman"/>
          <w:b/>
          <w:bCs/>
          <w:sz w:val="28"/>
          <w:szCs w:val="28"/>
        </w:rPr>
      </w:pPr>
      <w:r w:rsidRPr="005913F1">
        <w:rPr>
          <w:rFonts w:ascii="Times New Roman" w:hAnsi="Times New Roman" w:cs="Times New Roman"/>
          <w:b/>
          <w:bCs/>
          <w:sz w:val="28"/>
          <w:szCs w:val="28"/>
        </w:rPr>
        <w:t>Рис. 1.3 Ознаки групи</w:t>
      </w:r>
    </w:p>
    <w:p w:rsidR="0068674D" w:rsidRPr="0068674D" w:rsidRDefault="0068674D" w:rsidP="0068674D">
      <w:pPr>
        <w:pStyle w:val="a3"/>
        <w:spacing w:line="360" w:lineRule="auto"/>
        <w:ind w:left="0" w:firstLine="709"/>
        <w:jc w:val="both"/>
        <w:rPr>
          <w:rFonts w:ascii="Times New Roman" w:hAnsi="Times New Roman" w:cs="Times New Roman"/>
          <w:bCs/>
          <w:sz w:val="24"/>
          <w:szCs w:val="28"/>
        </w:rPr>
      </w:pPr>
      <w:r>
        <w:rPr>
          <w:rFonts w:ascii="Times New Roman" w:hAnsi="Times New Roman" w:cs="Times New Roman"/>
          <w:bCs/>
          <w:sz w:val="24"/>
          <w:szCs w:val="28"/>
        </w:rPr>
        <w:t xml:space="preserve">Примітка. Побудовано автором самостійно на основі </w:t>
      </w:r>
      <w:r w:rsidRPr="0068674D">
        <w:rPr>
          <w:rFonts w:ascii="Times New Roman" w:hAnsi="Times New Roman" w:cs="Times New Roman"/>
          <w:bCs/>
          <w:sz w:val="24"/>
          <w:szCs w:val="28"/>
          <w:lang w:val="ru-RU"/>
        </w:rPr>
        <w:t>[</w:t>
      </w:r>
      <w:r>
        <w:rPr>
          <w:rFonts w:ascii="Times New Roman" w:hAnsi="Times New Roman" w:cs="Times New Roman"/>
          <w:bCs/>
          <w:sz w:val="24"/>
          <w:szCs w:val="28"/>
          <w:lang w:val="ru-RU"/>
        </w:rPr>
        <w:t>16</w:t>
      </w:r>
      <w:r w:rsidRPr="0068674D">
        <w:rPr>
          <w:rFonts w:ascii="Times New Roman" w:hAnsi="Times New Roman" w:cs="Times New Roman"/>
          <w:bCs/>
          <w:sz w:val="24"/>
          <w:szCs w:val="28"/>
          <w:lang w:val="ru-RU"/>
        </w:rPr>
        <w:t>]</w:t>
      </w:r>
      <w:r>
        <w:rPr>
          <w:rFonts w:ascii="Times New Roman" w:hAnsi="Times New Roman" w:cs="Times New Roman"/>
          <w:bCs/>
          <w:sz w:val="24"/>
          <w:szCs w:val="28"/>
          <w:lang w:val="ru-RU"/>
        </w:rPr>
        <w:t>.</w:t>
      </w:r>
    </w:p>
    <w:p w:rsidR="0070322E" w:rsidRPr="007B499F" w:rsidRDefault="005913F1" w:rsidP="007B499F">
      <w:pPr>
        <w:spacing w:line="360" w:lineRule="auto"/>
        <w:ind w:firstLine="709"/>
        <w:jc w:val="both"/>
        <w:rPr>
          <w:rFonts w:ascii="Times New Roman" w:hAnsi="Times New Roman" w:cs="Times New Roman"/>
          <w:sz w:val="28"/>
          <w:szCs w:val="28"/>
        </w:rPr>
      </w:pPr>
      <w:r w:rsidRPr="005913F1">
        <w:rPr>
          <w:rFonts w:ascii="Times New Roman" w:hAnsi="Times New Roman" w:cs="Times New Roman"/>
          <w:sz w:val="28"/>
          <w:szCs w:val="28"/>
        </w:rPr>
        <w:t>Відтак, своєю чергою, у команді відсутній лідер, підпорядкованість може бути як індивідуальною, так і взаємною, учасники команди мають спільний продукт, спілкування, спільно виконують поставлені задачі  та спільно приймають рішення.</w:t>
      </w:r>
    </w:p>
    <w:p w:rsidR="00CA4BC1" w:rsidRPr="00127F76" w:rsidRDefault="005913F1" w:rsidP="00127F76">
      <w:pPr>
        <w:pStyle w:val="a3"/>
        <w:spacing w:line="360" w:lineRule="auto"/>
        <w:ind w:left="0" w:firstLine="709"/>
        <w:jc w:val="both"/>
        <w:rPr>
          <w:rFonts w:ascii="Times New Roman" w:hAnsi="Times New Roman" w:cs="Times New Roman"/>
          <w:sz w:val="28"/>
          <w:szCs w:val="28"/>
        </w:rPr>
      </w:pPr>
      <w:r w:rsidRPr="00127F76">
        <w:rPr>
          <w:rFonts w:ascii="Times New Roman" w:hAnsi="Times New Roman" w:cs="Times New Roman"/>
          <w:sz w:val="28"/>
          <w:szCs w:val="28"/>
        </w:rPr>
        <w:t>Основними чинниками, які впливають на ефективну дія</w:t>
      </w:r>
      <w:r w:rsidR="00127F76" w:rsidRPr="00127F76">
        <w:rPr>
          <w:rFonts w:ascii="Times New Roman" w:hAnsi="Times New Roman" w:cs="Times New Roman"/>
          <w:sz w:val="28"/>
          <w:szCs w:val="28"/>
        </w:rPr>
        <w:t xml:space="preserve">льність командної роботи є: </w:t>
      </w:r>
    </w:p>
    <w:p w:rsidR="00127F76" w:rsidRPr="00127F76" w:rsidRDefault="00127F76" w:rsidP="00127F76">
      <w:pPr>
        <w:pStyle w:val="a3"/>
        <w:numPr>
          <w:ilvl w:val="0"/>
          <w:numId w:val="8"/>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Pr="00127F76">
        <w:rPr>
          <w:rFonts w:ascii="Times New Roman" w:hAnsi="Times New Roman" w:cs="Times New Roman"/>
          <w:sz w:val="28"/>
          <w:szCs w:val="28"/>
        </w:rPr>
        <w:t>труктура команди</w:t>
      </w:r>
      <w:r>
        <w:rPr>
          <w:rFonts w:ascii="Times New Roman" w:hAnsi="Times New Roman" w:cs="Times New Roman"/>
          <w:sz w:val="28"/>
          <w:szCs w:val="28"/>
        </w:rPr>
        <w:t>;</w:t>
      </w:r>
    </w:p>
    <w:p w:rsidR="00127F76" w:rsidRPr="00127F76" w:rsidRDefault="00127F76" w:rsidP="00127F76">
      <w:pPr>
        <w:pStyle w:val="a3"/>
        <w:numPr>
          <w:ilvl w:val="0"/>
          <w:numId w:val="8"/>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Pr="00127F76">
        <w:rPr>
          <w:rFonts w:ascii="Times New Roman" w:hAnsi="Times New Roman" w:cs="Times New Roman"/>
          <w:sz w:val="28"/>
          <w:szCs w:val="28"/>
        </w:rPr>
        <w:t>тупінь мотивації учасників команди</w:t>
      </w:r>
      <w:r>
        <w:rPr>
          <w:rFonts w:ascii="Times New Roman" w:hAnsi="Times New Roman" w:cs="Times New Roman"/>
          <w:sz w:val="28"/>
          <w:szCs w:val="28"/>
        </w:rPr>
        <w:t>;</w:t>
      </w:r>
    </w:p>
    <w:p w:rsidR="00127F76" w:rsidRPr="00127F76" w:rsidRDefault="00127F76" w:rsidP="00127F76">
      <w:pPr>
        <w:pStyle w:val="a3"/>
        <w:numPr>
          <w:ilvl w:val="0"/>
          <w:numId w:val="8"/>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127F76">
        <w:rPr>
          <w:rFonts w:ascii="Times New Roman" w:hAnsi="Times New Roman" w:cs="Times New Roman"/>
          <w:sz w:val="28"/>
          <w:szCs w:val="28"/>
        </w:rPr>
        <w:t>заємовідносини у команді</w:t>
      </w:r>
      <w:r>
        <w:rPr>
          <w:rFonts w:ascii="Times New Roman" w:hAnsi="Times New Roman" w:cs="Times New Roman"/>
          <w:sz w:val="28"/>
          <w:szCs w:val="28"/>
        </w:rPr>
        <w:t>.</w:t>
      </w:r>
    </w:p>
    <w:p w:rsidR="00127F76" w:rsidRPr="00BE08B7" w:rsidRDefault="00BE08B7" w:rsidP="00BE08B7">
      <w:pPr>
        <w:pStyle w:val="a3"/>
        <w:spacing w:line="360" w:lineRule="auto"/>
        <w:ind w:left="0" w:firstLine="709"/>
        <w:jc w:val="both"/>
        <w:rPr>
          <w:rFonts w:ascii="Times New Roman" w:hAnsi="Times New Roman" w:cs="Times New Roman"/>
          <w:sz w:val="28"/>
        </w:rPr>
      </w:pPr>
      <w:r w:rsidRPr="00BE08B7">
        <w:rPr>
          <w:rFonts w:ascii="Times New Roman" w:hAnsi="Times New Roman" w:cs="Times New Roman"/>
          <w:sz w:val="28"/>
        </w:rPr>
        <w:t xml:space="preserve">Зважаючи на сильний інтелект, творчість, високу корпоративну культуру, здатність безперервно оновлювати та нарощувати свої якісні характеристики дають змогу </w:t>
      </w:r>
      <w:r w:rsidR="003743BD" w:rsidRPr="00BE08B7">
        <w:rPr>
          <w:rFonts w:ascii="Times New Roman" w:hAnsi="Times New Roman" w:cs="Times New Roman"/>
          <w:sz w:val="28"/>
        </w:rPr>
        <w:t>сучасн</w:t>
      </w:r>
      <w:r w:rsidRPr="00BE08B7">
        <w:rPr>
          <w:rFonts w:ascii="Times New Roman" w:hAnsi="Times New Roman" w:cs="Times New Roman"/>
          <w:sz w:val="28"/>
        </w:rPr>
        <w:t>им</w:t>
      </w:r>
      <w:r w:rsidR="003743BD" w:rsidRPr="00BE08B7">
        <w:rPr>
          <w:rFonts w:ascii="Times New Roman" w:hAnsi="Times New Roman" w:cs="Times New Roman"/>
          <w:sz w:val="28"/>
        </w:rPr>
        <w:t xml:space="preserve"> команд</w:t>
      </w:r>
      <w:r w:rsidRPr="00BE08B7">
        <w:rPr>
          <w:rFonts w:ascii="Times New Roman" w:hAnsi="Times New Roman" w:cs="Times New Roman"/>
          <w:sz w:val="28"/>
        </w:rPr>
        <w:t>ам</w:t>
      </w:r>
      <w:r w:rsidR="003743BD" w:rsidRPr="00BE08B7">
        <w:rPr>
          <w:rFonts w:ascii="Times New Roman" w:hAnsi="Times New Roman" w:cs="Times New Roman"/>
          <w:sz w:val="28"/>
        </w:rPr>
        <w:t xml:space="preserve"> </w:t>
      </w:r>
      <w:r w:rsidRPr="00BE08B7">
        <w:rPr>
          <w:rFonts w:ascii="Times New Roman" w:hAnsi="Times New Roman" w:cs="Times New Roman"/>
          <w:sz w:val="28"/>
        </w:rPr>
        <w:t>стати</w:t>
      </w:r>
      <w:r w:rsidR="003743BD" w:rsidRPr="00BE08B7">
        <w:rPr>
          <w:rFonts w:ascii="Times New Roman" w:hAnsi="Times New Roman" w:cs="Times New Roman"/>
          <w:sz w:val="28"/>
        </w:rPr>
        <w:t xml:space="preserve"> головним двигуном соціального та економічного </w:t>
      </w:r>
      <w:r w:rsidRPr="00BE08B7">
        <w:rPr>
          <w:rFonts w:ascii="Times New Roman" w:hAnsi="Times New Roman" w:cs="Times New Roman"/>
          <w:sz w:val="28"/>
        </w:rPr>
        <w:t xml:space="preserve">розвитку компанії. </w:t>
      </w:r>
    </w:p>
    <w:p w:rsidR="007C335C" w:rsidRDefault="007C335C">
      <w:r>
        <w:br w:type="page"/>
      </w:r>
    </w:p>
    <w:p w:rsidR="0070322E" w:rsidRPr="007C335C" w:rsidRDefault="007C335C" w:rsidP="007C335C">
      <w:pPr>
        <w:pStyle w:val="a3"/>
        <w:numPr>
          <w:ilvl w:val="1"/>
          <w:numId w:val="2"/>
        </w:numPr>
        <w:jc w:val="center"/>
        <w:rPr>
          <w:rFonts w:ascii="Times New Roman" w:hAnsi="Times New Roman" w:cs="Times New Roman"/>
          <w:b/>
          <w:sz w:val="28"/>
        </w:rPr>
      </w:pPr>
      <w:r w:rsidRPr="007C335C">
        <w:rPr>
          <w:rFonts w:ascii="Times New Roman" w:hAnsi="Times New Roman" w:cs="Times New Roman"/>
          <w:b/>
          <w:sz w:val="28"/>
        </w:rPr>
        <w:lastRenderedPageBreak/>
        <w:t>Сучасні технології, принципи та етапи побудови команди в організації</w:t>
      </w:r>
    </w:p>
    <w:p w:rsidR="007C335C" w:rsidRDefault="007C335C" w:rsidP="007C335C">
      <w:pPr>
        <w:pStyle w:val="a3"/>
        <w:ind w:left="450"/>
      </w:pPr>
    </w:p>
    <w:p w:rsidR="007C335C" w:rsidRPr="0061639E" w:rsidRDefault="00473065" w:rsidP="0061639E">
      <w:pPr>
        <w:pStyle w:val="a3"/>
        <w:spacing w:line="360" w:lineRule="auto"/>
        <w:ind w:left="0" w:firstLine="709"/>
        <w:jc w:val="both"/>
        <w:rPr>
          <w:rFonts w:ascii="Times New Roman" w:hAnsi="Times New Roman" w:cs="Times New Roman"/>
          <w:sz w:val="28"/>
          <w:szCs w:val="28"/>
        </w:rPr>
      </w:pPr>
      <w:r w:rsidRPr="00473065">
        <w:rPr>
          <w:rFonts w:ascii="Times New Roman" w:hAnsi="Times New Roman" w:cs="Times New Roman"/>
          <w:color w:val="000000" w:themeColor="text1"/>
          <w:sz w:val="28"/>
          <w:szCs w:val="28"/>
        </w:rPr>
        <w:t>Конку</w:t>
      </w:r>
      <w:r>
        <w:rPr>
          <w:rFonts w:ascii="Times New Roman" w:hAnsi="Times New Roman" w:cs="Times New Roman"/>
          <w:color w:val="000000" w:themeColor="text1"/>
          <w:sz w:val="28"/>
          <w:szCs w:val="28"/>
        </w:rPr>
        <w:t>р</w:t>
      </w:r>
      <w:r w:rsidRPr="00473065">
        <w:rPr>
          <w:rFonts w:ascii="Times New Roman" w:hAnsi="Times New Roman" w:cs="Times New Roman"/>
          <w:color w:val="000000" w:themeColor="text1"/>
          <w:sz w:val="28"/>
          <w:szCs w:val="28"/>
        </w:rPr>
        <w:t>ентоспроможність та</w:t>
      </w:r>
      <w:r>
        <w:rPr>
          <w:rFonts w:ascii="Times New Roman" w:hAnsi="Times New Roman" w:cs="Times New Roman"/>
          <w:color w:val="000000" w:themeColor="text1"/>
          <w:sz w:val="28"/>
          <w:szCs w:val="28"/>
        </w:rPr>
        <w:t xml:space="preserve"> </w:t>
      </w:r>
      <w:r w:rsidRPr="00473065">
        <w:rPr>
          <w:rFonts w:ascii="Times New Roman" w:hAnsi="Times New Roman" w:cs="Times New Roman"/>
          <w:color w:val="000000" w:themeColor="text1"/>
          <w:sz w:val="28"/>
          <w:szCs w:val="28"/>
        </w:rPr>
        <w:t>ефективність функціонування</w:t>
      </w:r>
      <w:r>
        <w:rPr>
          <w:rFonts w:ascii="Times New Roman" w:hAnsi="Times New Roman" w:cs="Times New Roman"/>
          <w:color w:val="000000" w:themeColor="text1"/>
          <w:sz w:val="28"/>
          <w:szCs w:val="28"/>
        </w:rPr>
        <w:t xml:space="preserve"> компанії визначається якістю, кваліфікацією та ініціативність персоналу. Саме </w:t>
      </w:r>
      <w:r w:rsidR="0061639E">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они створюють людський капітал, який допомагає досягати бізнес-цілей організації. </w:t>
      </w:r>
      <w:r w:rsidRPr="00473065">
        <w:rPr>
          <w:rFonts w:ascii="Times New Roman" w:hAnsi="Times New Roman" w:cs="Times New Roman"/>
          <w:b/>
          <w:color w:val="000000" w:themeColor="text1"/>
          <w:sz w:val="28"/>
          <w:szCs w:val="28"/>
        </w:rPr>
        <w:t xml:space="preserve"> </w:t>
      </w:r>
      <w:r w:rsidR="0061639E" w:rsidRPr="0061639E">
        <w:rPr>
          <w:rFonts w:ascii="Times New Roman" w:hAnsi="Times New Roman" w:cs="Times New Roman"/>
          <w:sz w:val="28"/>
          <w:szCs w:val="28"/>
        </w:rPr>
        <w:t xml:space="preserve">Нині, актуальним у менеджменті є управління талантами, що розглядається як інтегрований процес, оскільки сучасні компанії формують команди за рахунок поєднання навичок учасників, їх талантів та визначення меж лідерства, що дає змогу ефективно працювати та виконувати спільні завдання. </w:t>
      </w:r>
    </w:p>
    <w:p w:rsidR="0061639E" w:rsidRPr="005610B0" w:rsidRDefault="005610B0" w:rsidP="005610B0">
      <w:pPr>
        <w:pStyle w:val="a3"/>
        <w:spacing w:line="360" w:lineRule="auto"/>
        <w:ind w:left="0" w:firstLine="709"/>
        <w:jc w:val="both"/>
        <w:rPr>
          <w:rFonts w:ascii="Times New Roman" w:hAnsi="Times New Roman" w:cs="Times New Roman"/>
          <w:sz w:val="28"/>
          <w:szCs w:val="28"/>
        </w:rPr>
      </w:pPr>
      <w:r>
        <w:rPr>
          <w:noProof/>
          <w:lang w:eastAsia="uk-UA"/>
        </w:rPr>
        <w:drawing>
          <wp:anchor distT="0" distB="0" distL="114300" distR="114300" simplePos="0" relativeHeight="251657216" behindDoc="0" locked="0" layoutInCell="1" allowOverlap="1" wp14:anchorId="6E166D10" wp14:editId="6D62F3EC">
            <wp:simplePos x="0" y="0"/>
            <wp:positionH relativeFrom="column">
              <wp:posOffset>-70485</wp:posOffset>
            </wp:positionH>
            <wp:positionV relativeFrom="paragraph">
              <wp:posOffset>1126490</wp:posOffset>
            </wp:positionV>
            <wp:extent cx="6172200" cy="3895725"/>
            <wp:effectExtent l="0" t="0" r="19050" b="9525"/>
            <wp:wrapTopAndBottom/>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14:sizeRelH relativeFrom="page">
              <wp14:pctWidth>0</wp14:pctWidth>
            </wp14:sizeRelH>
            <wp14:sizeRelV relativeFrom="page">
              <wp14:pctHeight>0</wp14:pctHeight>
            </wp14:sizeRelV>
          </wp:anchor>
        </w:drawing>
      </w:r>
      <w:r w:rsidR="0061639E" w:rsidRPr="0061639E">
        <w:rPr>
          <w:rFonts w:ascii="Times New Roman" w:hAnsi="Times New Roman" w:cs="Times New Roman"/>
          <w:sz w:val="28"/>
          <w:szCs w:val="28"/>
        </w:rPr>
        <w:t xml:space="preserve">Команда має свій життєвий цикл, який починається від створення до розпуску. Б. </w:t>
      </w:r>
      <w:proofErr w:type="spellStart"/>
      <w:r w:rsidR="0061639E" w:rsidRPr="0061639E">
        <w:rPr>
          <w:rFonts w:ascii="Times New Roman" w:hAnsi="Times New Roman" w:cs="Times New Roman"/>
          <w:sz w:val="28"/>
          <w:szCs w:val="28"/>
        </w:rPr>
        <w:t>Такман</w:t>
      </w:r>
      <w:proofErr w:type="spellEnd"/>
      <w:r w:rsidR="0061639E" w:rsidRPr="0061639E">
        <w:rPr>
          <w:rFonts w:ascii="Times New Roman" w:hAnsi="Times New Roman" w:cs="Times New Roman"/>
          <w:sz w:val="28"/>
          <w:szCs w:val="28"/>
        </w:rPr>
        <w:t xml:space="preserve"> пропонує виділити наступні стадії розвитку команди</w:t>
      </w:r>
      <w:r w:rsidR="0061639E" w:rsidRPr="005610B0">
        <w:rPr>
          <w:rFonts w:ascii="Times New Roman" w:hAnsi="Times New Roman" w:cs="Times New Roman"/>
          <w:sz w:val="28"/>
          <w:szCs w:val="28"/>
          <w:lang w:val="ru-RU"/>
        </w:rPr>
        <w:t xml:space="preserve"> </w:t>
      </w:r>
      <w:r w:rsidR="0061639E" w:rsidRPr="0061639E">
        <w:rPr>
          <w:rFonts w:ascii="Times New Roman" w:hAnsi="Times New Roman" w:cs="Times New Roman"/>
          <w:sz w:val="28"/>
          <w:szCs w:val="28"/>
        </w:rPr>
        <w:t>(рис. 1.4).</w:t>
      </w:r>
      <w:r w:rsidRPr="005610B0">
        <w:rPr>
          <w:noProof/>
          <w:lang w:eastAsia="uk-UA"/>
        </w:rPr>
        <w:t xml:space="preserve"> </w:t>
      </w:r>
    </w:p>
    <w:p w:rsidR="0061639E" w:rsidRDefault="0061639E" w:rsidP="0061639E">
      <w:pPr>
        <w:pStyle w:val="a3"/>
        <w:spacing w:line="360" w:lineRule="auto"/>
        <w:ind w:left="450"/>
        <w:jc w:val="both"/>
      </w:pPr>
    </w:p>
    <w:p w:rsidR="0061639E" w:rsidRDefault="0061639E" w:rsidP="0061639E">
      <w:pPr>
        <w:pStyle w:val="a3"/>
        <w:spacing w:line="360" w:lineRule="auto"/>
        <w:ind w:left="450"/>
        <w:jc w:val="center"/>
        <w:rPr>
          <w:rFonts w:ascii="Times New Roman" w:hAnsi="Times New Roman" w:cs="Times New Roman"/>
          <w:b/>
          <w:sz w:val="28"/>
        </w:rPr>
      </w:pPr>
      <w:r w:rsidRPr="0061639E">
        <w:rPr>
          <w:rFonts w:ascii="Times New Roman" w:hAnsi="Times New Roman" w:cs="Times New Roman"/>
          <w:b/>
          <w:sz w:val="28"/>
        </w:rPr>
        <w:t>Рис. 1.4 Стадії розвитку команди</w:t>
      </w:r>
    </w:p>
    <w:p w:rsidR="0068674D" w:rsidRPr="0068674D" w:rsidRDefault="0068674D" w:rsidP="0068674D">
      <w:pPr>
        <w:pStyle w:val="a3"/>
        <w:spacing w:line="360" w:lineRule="auto"/>
        <w:ind w:left="450"/>
        <w:jc w:val="both"/>
        <w:rPr>
          <w:rFonts w:ascii="Times New Roman" w:hAnsi="Times New Roman" w:cs="Times New Roman"/>
          <w:sz w:val="24"/>
        </w:rPr>
      </w:pPr>
      <w:r>
        <w:rPr>
          <w:rFonts w:ascii="Times New Roman" w:hAnsi="Times New Roman" w:cs="Times New Roman"/>
          <w:sz w:val="24"/>
        </w:rPr>
        <w:t xml:space="preserve">Примітка. Побудовано автором самостійно на основі </w:t>
      </w:r>
      <w:r w:rsidRPr="0068674D">
        <w:rPr>
          <w:rFonts w:ascii="Times New Roman" w:hAnsi="Times New Roman" w:cs="Times New Roman"/>
          <w:sz w:val="24"/>
          <w:lang w:val="ru-RU"/>
        </w:rPr>
        <w:t>[</w:t>
      </w:r>
      <w:r>
        <w:rPr>
          <w:rFonts w:ascii="Times New Roman" w:hAnsi="Times New Roman" w:cs="Times New Roman"/>
          <w:sz w:val="24"/>
          <w:lang w:val="ru-RU"/>
        </w:rPr>
        <w:t>4</w:t>
      </w:r>
      <w:r w:rsidRPr="0068674D">
        <w:rPr>
          <w:rFonts w:ascii="Times New Roman" w:hAnsi="Times New Roman" w:cs="Times New Roman"/>
          <w:sz w:val="24"/>
          <w:lang w:val="ru-RU"/>
        </w:rPr>
        <w:t>]</w:t>
      </w:r>
    </w:p>
    <w:p w:rsidR="0061639E" w:rsidRDefault="0061639E" w:rsidP="0061639E">
      <w:pPr>
        <w:pStyle w:val="a3"/>
        <w:spacing w:line="360" w:lineRule="auto"/>
        <w:ind w:left="450"/>
        <w:jc w:val="both"/>
        <w:rPr>
          <w:rFonts w:ascii="Times New Roman" w:hAnsi="Times New Roman" w:cs="Times New Roman"/>
          <w:sz w:val="28"/>
        </w:rPr>
      </w:pPr>
      <w:r>
        <w:rPr>
          <w:rFonts w:ascii="Times New Roman" w:hAnsi="Times New Roman" w:cs="Times New Roman"/>
          <w:sz w:val="28"/>
        </w:rPr>
        <w:t xml:space="preserve">Розглянемо детальніше кожну із стадії. </w:t>
      </w:r>
    </w:p>
    <w:p w:rsidR="0061639E" w:rsidRDefault="0061639E" w:rsidP="00FD47C1">
      <w:pPr>
        <w:pStyle w:val="a3"/>
        <w:numPr>
          <w:ilvl w:val="0"/>
          <w:numId w:val="9"/>
        </w:numPr>
        <w:tabs>
          <w:tab w:val="left" w:pos="1134"/>
        </w:tabs>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Стадія формування передбачає першу зустріч учасників команди, які не знайомі між собою та не мають своєї ролі. </w:t>
      </w:r>
    </w:p>
    <w:p w:rsidR="0061639E" w:rsidRDefault="0061639E" w:rsidP="00FD47C1">
      <w:pPr>
        <w:pStyle w:val="a3"/>
        <w:numPr>
          <w:ilvl w:val="0"/>
          <w:numId w:val="9"/>
        </w:numPr>
        <w:tabs>
          <w:tab w:val="left" w:pos="1134"/>
        </w:tabs>
        <w:spacing w:line="360" w:lineRule="auto"/>
        <w:ind w:left="0" w:firstLine="709"/>
        <w:jc w:val="both"/>
        <w:rPr>
          <w:rFonts w:ascii="Times New Roman" w:hAnsi="Times New Roman" w:cs="Times New Roman"/>
          <w:sz w:val="28"/>
        </w:rPr>
      </w:pPr>
      <w:r>
        <w:rPr>
          <w:rFonts w:ascii="Times New Roman" w:hAnsi="Times New Roman" w:cs="Times New Roman"/>
          <w:sz w:val="28"/>
        </w:rPr>
        <w:lastRenderedPageBreak/>
        <w:t>Стадія розвитку – характеризується тим, що учасники змагаються з</w:t>
      </w:r>
      <w:r w:rsidR="007D213D">
        <w:rPr>
          <w:rFonts w:ascii="Times New Roman" w:hAnsi="Times New Roman" w:cs="Times New Roman"/>
          <w:sz w:val="28"/>
        </w:rPr>
        <w:t xml:space="preserve">а лідерство у команді, що зумовлює виникнення конфліктів. На даній стадії формується мета, завдання команди, ролі, </w:t>
      </w:r>
      <w:proofErr w:type="spellStart"/>
      <w:r w:rsidR="007D213D">
        <w:rPr>
          <w:rFonts w:ascii="Times New Roman" w:hAnsi="Times New Roman" w:cs="Times New Roman"/>
          <w:sz w:val="28"/>
        </w:rPr>
        <w:t>обов</w:t>
      </w:r>
      <w:proofErr w:type="spellEnd"/>
      <w:r w:rsidR="007D213D" w:rsidRPr="007D213D">
        <w:rPr>
          <w:rFonts w:ascii="Times New Roman" w:hAnsi="Times New Roman" w:cs="Times New Roman"/>
          <w:sz w:val="28"/>
          <w:lang w:val="ru-RU"/>
        </w:rPr>
        <w:t>’</w:t>
      </w:r>
      <w:proofErr w:type="spellStart"/>
      <w:r w:rsidR="007D213D">
        <w:rPr>
          <w:rFonts w:ascii="Times New Roman" w:hAnsi="Times New Roman" w:cs="Times New Roman"/>
          <w:sz w:val="28"/>
        </w:rPr>
        <w:t>язки</w:t>
      </w:r>
      <w:proofErr w:type="spellEnd"/>
      <w:r w:rsidR="007D213D">
        <w:rPr>
          <w:rFonts w:ascii="Times New Roman" w:hAnsi="Times New Roman" w:cs="Times New Roman"/>
          <w:sz w:val="28"/>
        </w:rPr>
        <w:t xml:space="preserve"> кожного з учасників.</w:t>
      </w:r>
    </w:p>
    <w:p w:rsidR="007D213D" w:rsidRPr="007D213D" w:rsidRDefault="007D213D" w:rsidP="00FD47C1">
      <w:pPr>
        <w:pStyle w:val="a3"/>
        <w:numPr>
          <w:ilvl w:val="0"/>
          <w:numId w:val="9"/>
        </w:numPr>
        <w:tabs>
          <w:tab w:val="left" w:pos="1134"/>
        </w:tabs>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Стадія створення правил передбачає формування визначених норм, правил, які регламентують діяльність команди; за учасниками команди закріплюється зона відповідальності. </w:t>
      </w:r>
    </w:p>
    <w:p w:rsidR="007D213D" w:rsidRPr="007D213D" w:rsidRDefault="007D213D" w:rsidP="00FD47C1">
      <w:pPr>
        <w:pStyle w:val="a3"/>
        <w:numPr>
          <w:ilvl w:val="0"/>
          <w:numId w:val="9"/>
        </w:numPr>
        <w:tabs>
          <w:tab w:val="left" w:pos="1134"/>
        </w:tabs>
        <w:spacing w:line="360" w:lineRule="auto"/>
        <w:ind w:left="0" w:firstLine="709"/>
        <w:jc w:val="both"/>
        <w:rPr>
          <w:rFonts w:ascii="Times New Roman" w:hAnsi="Times New Roman" w:cs="Times New Roman"/>
          <w:sz w:val="28"/>
        </w:rPr>
      </w:pPr>
      <w:r w:rsidRPr="007D213D">
        <w:rPr>
          <w:rFonts w:ascii="Times New Roman" w:hAnsi="Times New Roman" w:cs="Times New Roman"/>
          <w:sz w:val="28"/>
        </w:rPr>
        <w:t>Стадія функціонування – період, протягом якого члени команди функціонують як єдиний механізм: спільно виконують завдання, підвищується продуктивність їх праці та мотивація.</w:t>
      </w:r>
    </w:p>
    <w:p w:rsidR="007D213D" w:rsidRPr="007D213D" w:rsidRDefault="007D213D" w:rsidP="00FD47C1">
      <w:pPr>
        <w:pStyle w:val="a3"/>
        <w:numPr>
          <w:ilvl w:val="0"/>
          <w:numId w:val="9"/>
        </w:numPr>
        <w:tabs>
          <w:tab w:val="left" w:pos="1134"/>
        </w:tabs>
        <w:spacing w:line="360" w:lineRule="auto"/>
        <w:ind w:left="0" w:firstLine="709"/>
        <w:jc w:val="both"/>
        <w:rPr>
          <w:rFonts w:ascii="Times New Roman" w:hAnsi="Times New Roman" w:cs="Times New Roman"/>
          <w:sz w:val="28"/>
        </w:rPr>
      </w:pPr>
      <w:r w:rsidRPr="007D213D">
        <w:rPr>
          <w:rFonts w:ascii="Times New Roman" w:hAnsi="Times New Roman" w:cs="Times New Roman"/>
          <w:sz w:val="28"/>
        </w:rPr>
        <w:t>Стадія перетворення передбачає  зміну або ліквідацію команди, що зумовлено досягненням кінцевої мети або вже не має потреби до функціонування команди</w:t>
      </w:r>
      <w:r w:rsidR="0068674D">
        <w:rPr>
          <w:rFonts w:ascii="Times New Roman" w:hAnsi="Times New Roman" w:cs="Times New Roman"/>
          <w:sz w:val="28"/>
        </w:rPr>
        <w:t xml:space="preserve"> </w:t>
      </w:r>
      <w:r w:rsidR="0068674D" w:rsidRPr="0068674D">
        <w:rPr>
          <w:rFonts w:ascii="Times New Roman" w:hAnsi="Times New Roman" w:cs="Times New Roman"/>
          <w:sz w:val="28"/>
          <w:lang w:val="ru-RU"/>
        </w:rPr>
        <w:t>[</w:t>
      </w:r>
      <w:r w:rsidR="0068674D">
        <w:rPr>
          <w:rFonts w:ascii="Times New Roman" w:hAnsi="Times New Roman" w:cs="Times New Roman"/>
          <w:sz w:val="28"/>
          <w:lang w:val="ru-RU"/>
        </w:rPr>
        <w:t>4</w:t>
      </w:r>
      <w:r w:rsidR="0068674D" w:rsidRPr="0068674D">
        <w:rPr>
          <w:rFonts w:ascii="Times New Roman" w:hAnsi="Times New Roman" w:cs="Times New Roman"/>
          <w:sz w:val="28"/>
          <w:lang w:val="ru-RU"/>
        </w:rPr>
        <w:t>]</w:t>
      </w:r>
      <w:r w:rsidRPr="007D213D">
        <w:rPr>
          <w:rFonts w:ascii="Times New Roman" w:hAnsi="Times New Roman" w:cs="Times New Roman"/>
          <w:sz w:val="28"/>
        </w:rPr>
        <w:t xml:space="preserve">. </w:t>
      </w:r>
    </w:p>
    <w:p w:rsidR="007D213D" w:rsidRDefault="007D213D" w:rsidP="007D213D">
      <w:pPr>
        <w:pStyle w:val="a3"/>
        <w:spacing w:line="360" w:lineRule="auto"/>
        <w:ind w:left="0" w:firstLine="709"/>
        <w:jc w:val="both"/>
        <w:rPr>
          <w:rFonts w:ascii="Times New Roman" w:hAnsi="Times New Roman" w:cs="Times New Roman"/>
          <w:sz w:val="28"/>
        </w:rPr>
      </w:pPr>
      <w:r w:rsidRPr="007D213D">
        <w:rPr>
          <w:rFonts w:ascii="Times New Roman" w:hAnsi="Times New Roman" w:cs="Times New Roman"/>
          <w:sz w:val="28"/>
        </w:rPr>
        <w:t xml:space="preserve">Створення команди в компанії є складним процесом, що потребує високого рівня управлінських компетенції, що, своєю чергою, залежить від кваліфікованих працівників та їх бажання працювати разом. </w:t>
      </w:r>
      <w:r>
        <w:rPr>
          <w:rFonts w:ascii="Times New Roman" w:hAnsi="Times New Roman" w:cs="Times New Roman"/>
          <w:sz w:val="28"/>
        </w:rPr>
        <w:t xml:space="preserve">Формування команди та досягнення нею зрілості триває протягом певного періоду. Відтак, </w:t>
      </w:r>
      <w:r w:rsidR="00A263A5">
        <w:rPr>
          <w:rFonts w:ascii="Times New Roman" w:hAnsi="Times New Roman" w:cs="Times New Roman"/>
          <w:sz w:val="28"/>
        </w:rPr>
        <w:t xml:space="preserve">її </w:t>
      </w:r>
      <w:r>
        <w:rPr>
          <w:rFonts w:ascii="Times New Roman" w:hAnsi="Times New Roman" w:cs="Times New Roman"/>
          <w:sz w:val="28"/>
        </w:rPr>
        <w:t xml:space="preserve">ефективний розвиток буде залежати від сприятливого соціально-психологічного клімату у колективі, </w:t>
      </w:r>
      <w:r w:rsidR="00A263A5">
        <w:rPr>
          <w:rFonts w:ascii="Times New Roman" w:hAnsi="Times New Roman" w:cs="Times New Roman"/>
          <w:sz w:val="28"/>
        </w:rPr>
        <w:t>заохочень до взаємної співпраці та встановлені довіри між учасниками команди. Для того, щоб стати командою, її учасники повинні пройти декілька етапів (рис. 1.5).</w:t>
      </w:r>
    </w:p>
    <w:p w:rsidR="00FD47C1" w:rsidRPr="00FD47C1" w:rsidRDefault="00FD47C1" w:rsidP="00FD47C1">
      <w:pPr>
        <w:pStyle w:val="a3"/>
        <w:spacing w:line="360" w:lineRule="auto"/>
        <w:ind w:left="0" w:firstLine="709"/>
        <w:jc w:val="both"/>
        <w:rPr>
          <w:rFonts w:ascii="Times New Roman" w:hAnsi="Times New Roman" w:cs="Times New Roman"/>
          <w:sz w:val="36"/>
          <w:szCs w:val="24"/>
        </w:rPr>
      </w:pPr>
      <w:r w:rsidRPr="00FD47C1">
        <w:rPr>
          <w:rFonts w:ascii="Times New Roman" w:hAnsi="Times New Roman" w:cs="Times New Roman"/>
          <w:sz w:val="28"/>
        </w:rPr>
        <w:t xml:space="preserve">Потенціал успішної командної роботи визначається інноваційними компетенціями людей, їх навичками, знаннями, що дає змогу створювати творчу атмосферу у команді та трансформувати групу </w:t>
      </w:r>
      <w:proofErr w:type="spellStart"/>
      <w:r w:rsidRPr="00FD47C1">
        <w:rPr>
          <w:rFonts w:ascii="Times New Roman" w:hAnsi="Times New Roman" w:cs="Times New Roman"/>
          <w:sz w:val="28"/>
        </w:rPr>
        <w:t>люей</w:t>
      </w:r>
      <w:proofErr w:type="spellEnd"/>
      <w:r w:rsidRPr="00FD47C1">
        <w:rPr>
          <w:rFonts w:ascii="Times New Roman" w:hAnsi="Times New Roman" w:cs="Times New Roman"/>
          <w:sz w:val="28"/>
        </w:rPr>
        <w:t xml:space="preserve">, які не знали один одного у високоефективну команду однодумців, як здатні брати на себе відповідальність та задовольняти потреби компанії. </w:t>
      </w:r>
    </w:p>
    <w:p w:rsidR="00A61386" w:rsidRPr="0068674D" w:rsidRDefault="00A61386" w:rsidP="0068674D">
      <w:pPr>
        <w:pStyle w:val="a3"/>
        <w:spacing w:line="360" w:lineRule="auto"/>
        <w:ind w:left="0" w:firstLine="709"/>
        <w:jc w:val="both"/>
        <w:rPr>
          <w:rFonts w:ascii="Times New Roman" w:hAnsi="Times New Roman" w:cs="Times New Roman"/>
          <w:sz w:val="28"/>
          <w:szCs w:val="24"/>
        </w:rPr>
      </w:pPr>
      <w:r w:rsidRPr="00A61386">
        <w:rPr>
          <w:rFonts w:ascii="Times New Roman" w:hAnsi="Times New Roman" w:cs="Times New Roman"/>
          <w:sz w:val="28"/>
          <w:szCs w:val="24"/>
        </w:rPr>
        <w:t>Процес створення команди складний і тривалий. Ефективна команда не створюється за декілька днів і з випадкових працівників. Для цього керівники органі</w:t>
      </w:r>
      <w:r w:rsidR="00FD47C1">
        <w:rPr>
          <w:rFonts w:ascii="Times New Roman" w:hAnsi="Times New Roman" w:cs="Times New Roman"/>
          <w:sz w:val="28"/>
          <w:szCs w:val="24"/>
        </w:rPr>
        <w:t>зацій докладають значних зусиль і дотримують певних принципів  побудови (рис. 1.6)</w:t>
      </w:r>
    </w:p>
    <w:p w:rsidR="00A61386" w:rsidRDefault="00A61386" w:rsidP="007D213D">
      <w:pPr>
        <w:pStyle w:val="a3"/>
        <w:spacing w:line="360" w:lineRule="auto"/>
        <w:ind w:left="0" w:firstLine="709"/>
        <w:jc w:val="both"/>
        <w:rPr>
          <w:rFonts w:ascii="Times New Roman" w:hAnsi="Times New Roman" w:cs="Times New Roman"/>
          <w:sz w:val="28"/>
        </w:rPr>
      </w:pPr>
    </w:p>
    <w:p w:rsidR="00A263A5" w:rsidRDefault="00A61386" w:rsidP="007D213D">
      <w:pPr>
        <w:pStyle w:val="a3"/>
        <w:spacing w:line="360" w:lineRule="auto"/>
        <w:ind w:left="0" w:firstLine="709"/>
        <w:jc w:val="both"/>
        <w:rPr>
          <w:rFonts w:ascii="Times New Roman" w:hAnsi="Times New Roman" w:cs="Times New Roman"/>
          <w:sz w:val="28"/>
        </w:rPr>
      </w:pPr>
      <w:r>
        <w:rPr>
          <w:rFonts w:ascii="Times New Roman" w:hAnsi="Times New Roman" w:cs="Times New Roman"/>
          <w:noProof/>
          <w:sz w:val="28"/>
          <w:lang w:eastAsia="uk-UA"/>
        </w:rPr>
        <w:lastRenderedPageBreak/>
        <w:drawing>
          <wp:anchor distT="0" distB="0" distL="114300" distR="114300" simplePos="0" relativeHeight="251650048" behindDoc="0" locked="0" layoutInCell="1" allowOverlap="1">
            <wp:simplePos x="0" y="0"/>
            <wp:positionH relativeFrom="column">
              <wp:posOffset>-86995</wp:posOffset>
            </wp:positionH>
            <wp:positionV relativeFrom="paragraph">
              <wp:posOffset>17145</wp:posOffset>
            </wp:positionV>
            <wp:extent cx="6214745" cy="6749415"/>
            <wp:effectExtent l="0" t="0" r="0" b="0"/>
            <wp:wrapTopAndBottom/>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3-04-01 111105.png"/>
                    <pic:cNvPicPr/>
                  </pic:nvPicPr>
                  <pic:blipFill>
                    <a:blip r:embed="rId24">
                      <a:extLst>
                        <a:ext uri="{28A0092B-C50C-407E-A947-70E740481C1C}">
                          <a14:useLocalDpi xmlns:a14="http://schemas.microsoft.com/office/drawing/2010/main" val="0"/>
                        </a:ext>
                      </a:extLst>
                    </a:blip>
                    <a:stretch>
                      <a:fillRect/>
                    </a:stretch>
                  </pic:blipFill>
                  <pic:spPr>
                    <a:xfrm>
                      <a:off x="0" y="0"/>
                      <a:ext cx="6214745" cy="6749415"/>
                    </a:xfrm>
                    <a:prstGeom prst="rect">
                      <a:avLst/>
                    </a:prstGeom>
                  </pic:spPr>
                </pic:pic>
              </a:graphicData>
            </a:graphic>
            <wp14:sizeRelH relativeFrom="page">
              <wp14:pctWidth>0</wp14:pctWidth>
            </wp14:sizeRelH>
            <wp14:sizeRelV relativeFrom="page">
              <wp14:pctHeight>0</wp14:pctHeight>
            </wp14:sizeRelV>
          </wp:anchor>
        </w:drawing>
      </w:r>
    </w:p>
    <w:p w:rsidR="00A263A5" w:rsidRDefault="00A61386" w:rsidP="00A61386">
      <w:pPr>
        <w:pStyle w:val="a3"/>
        <w:spacing w:line="360" w:lineRule="auto"/>
        <w:ind w:left="0" w:firstLine="709"/>
        <w:jc w:val="center"/>
        <w:rPr>
          <w:rFonts w:ascii="Times New Roman" w:hAnsi="Times New Roman" w:cs="Times New Roman"/>
          <w:b/>
          <w:sz w:val="28"/>
        </w:rPr>
      </w:pPr>
      <w:r w:rsidRPr="00A61386">
        <w:rPr>
          <w:rFonts w:ascii="Times New Roman" w:hAnsi="Times New Roman" w:cs="Times New Roman"/>
          <w:b/>
          <w:sz w:val="28"/>
        </w:rPr>
        <w:t>Рис. 1.5 Етапи формування команди</w:t>
      </w:r>
    </w:p>
    <w:p w:rsidR="0068674D" w:rsidRPr="0068674D" w:rsidRDefault="0068674D" w:rsidP="0068674D">
      <w:pPr>
        <w:pStyle w:val="a3"/>
        <w:spacing w:line="360" w:lineRule="auto"/>
        <w:ind w:left="0" w:firstLine="709"/>
        <w:jc w:val="both"/>
        <w:rPr>
          <w:rFonts w:ascii="Times New Roman" w:hAnsi="Times New Roman" w:cs="Times New Roman"/>
          <w:sz w:val="24"/>
        </w:rPr>
      </w:pPr>
      <w:r w:rsidRPr="0068674D">
        <w:rPr>
          <w:rFonts w:ascii="Times New Roman" w:hAnsi="Times New Roman" w:cs="Times New Roman"/>
          <w:sz w:val="24"/>
        </w:rPr>
        <w:t xml:space="preserve">Примітка. Побудовано автором самостійно на основі </w:t>
      </w:r>
      <w:r w:rsidRPr="0068674D">
        <w:rPr>
          <w:rFonts w:ascii="Times New Roman" w:hAnsi="Times New Roman" w:cs="Times New Roman"/>
          <w:sz w:val="24"/>
          <w:lang w:val="ru-RU"/>
        </w:rPr>
        <w:t>[9]</w:t>
      </w:r>
      <w:r>
        <w:rPr>
          <w:rFonts w:ascii="Times New Roman" w:hAnsi="Times New Roman" w:cs="Times New Roman"/>
          <w:sz w:val="24"/>
          <w:lang w:val="ru-RU"/>
        </w:rPr>
        <w:t>.</w:t>
      </w:r>
    </w:p>
    <w:p w:rsidR="00F25497" w:rsidRPr="00AE6F81" w:rsidRDefault="00F25497" w:rsidP="00AE6F81">
      <w:pPr>
        <w:pStyle w:val="a3"/>
        <w:spacing w:line="360" w:lineRule="auto"/>
        <w:ind w:left="0" w:firstLine="709"/>
        <w:jc w:val="both"/>
        <w:rPr>
          <w:rFonts w:ascii="Times New Roman" w:hAnsi="Times New Roman" w:cs="Times New Roman"/>
          <w:sz w:val="28"/>
        </w:rPr>
      </w:pPr>
      <w:r w:rsidRPr="00AE6F81">
        <w:rPr>
          <w:rFonts w:ascii="Times New Roman" w:hAnsi="Times New Roman" w:cs="Times New Roman"/>
          <w:sz w:val="28"/>
        </w:rPr>
        <w:t>Для того, щоб команда була успішною та ефективною потрібно не лише працювати та  спілкуватися,  а й вміти будувати відносини,  сприймати успіхи та невдачі інших, брати на себе відповідальність, розуміти к</w:t>
      </w:r>
      <w:r w:rsidR="00AE6F81" w:rsidRPr="00AE6F81">
        <w:rPr>
          <w:rFonts w:ascii="Times New Roman" w:hAnsi="Times New Roman" w:cs="Times New Roman"/>
          <w:sz w:val="28"/>
        </w:rPr>
        <w:t xml:space="preserve">олег та </w:t>
      </w:r>
      <w:r w:rsidRPr="00AE6F81">
        <w:rPr>
          <w:rFonts w:ascii="Times New Roman" w:hAnsi="Times New Roman" w:cs="Times New Roman"/>
          <w:sz w:val="28"/>
        </w:rPr>
        <w:t xml:space="preserve"> </w:t>
      </w:r>
      <w:proofErr w:type="spellStart"/>
      <w:r w:rsidRPr="00AE6F81">
        <w:rPr>
          <w:rFonts w:ascii="Times New Roman" w:hAnsi="Times New Roman" w:cs="Times New Roman"/>
          <w:sz w:val="28"/>
        </w:rPr>
        <w:t>конструктивно</w:t>
      </w:r>
      <w:proofErr w:type="spellEnd"/>
      <w:r w:rsidRPr="00AE6F81">
        <w:rPr>
          <w:rFonts w:ascii="Times New Roman" w:hAnsi="Times New Roman" w:cs="Times New Roman"/>
          <w:sz w:val="28"/>
        </w:rPr>
        <w:t xml:space="preserve"> вирішувати конфліктні ситуації</w:t>
      </w:r>
      <w:r w:rsidR="00AE6F81" w:rsidRPr="00AE6F81">
        <w:rPr>
          <w:rFonts w:ascii="Times New Roman" w:hAnsi="Times New Roman" w:cs="Times New Roman"/>
          <w:sz w:val="28"/>
        </w:rPr>
        <w:t>.</w:t>
      </w:r>
    </w:p>
    <w:p w:rsidR="00F25497" w:rsidRPr="00AE6F81" w:rsidRDefault="00F25497" w:rsidP="000D40FD">
      <w:pPr>
        <w:jc w:val="center"/>
        <w:rPr>
          <w:rFonts w:ascii="Times New Roman" w:hAnsi="Times New Roman" w:cs="Times New Roman"/>
          <w:b/>
          <w:color w:val="FF0000"/>
          <w:sz w:val="28"/>
          <w:szCs w:val="28"/>
        </w:rPr>
      </w:pPr>
    </w:p>
    <w:p w:rsidR="000D40FD" w:rsidRPr="000D40FD" w:rsidRDefault="00F25497" w:rsidP="000D40FD">
      <w:pPr>
        <w:spacing w:line="360" w:lineRule="auto"/>
        <w:jc w:val="center"/>
        <w:rPr>
          <w:rFonts w:ascii="Times New Roman" w:hAnsi="Times New Roman" w:cs="Times New Roman"/>
          <w:b/>
          <w:sz w:val="28"/>
          <w:lang w:val="ru-RU"/>
        </w:rPr>
      </w:pPr>
      <w:r>
        <w:rPr>
          <w:noProof/>
          <w:lang w:eastAsia="uk-UA"/>
        </w:rPr>
        <w:drawing>
          <wp:anchor distT="0" distB="0" distL="114300" distR="114300" simplePos="0" relativeHeight="251651072" behindDoc="0" locked="0" layoutInCell="1" allowOverlap="1" wp14:anchorId="4ED72048" wp14:editId="2DFE52E8">
            <wp:simplePos x="0" y="0"/>
            <wp:positionH relativeFrom="column">
              <wp:posOffset>214630</wp:posOffset>
            </wp:positionH>
            <wp:positionV relativeFrom="paragraph">
              <wp:posOffset>-104140</wp:posOffset>
            </wp:positionV>
            <wp:extent cx="5687695" cy="4057015"/>
            <wp:effectExtent l="0" t="0" r="8255" b="635"/>
            <wp:wrapTopAndBottom/>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аркрнкцп.png"/>
                    <pic:cNvPicPr/>
                  </pic:nvPicPr>
                  <pic:blipFill>
                    <a:blip r:embed="rId25">
                      <a:extLst>
                        <a:ext uri="{28A0092B-C50C-407E-A947-70E740481C1C}">
                          <a14:useLocalDpi xmlns:a14="http://schemas.microsoft.com/office/drawing/2010/main" val="0"/>
                        </a:ext>
                      </a:extLst>
                    </a:blip>
                    <a:stretch>
                      <a:fillRect/>
                    </a:stretch>
                  </pic:blipFill>
                  <pic:spPr>
                    <a:xfrm>
                      <a:off x="0" y="0"/>
                      <a:ext cx="5687695" cy="4057015"/>
                    </a:xfrm>
                    <a:prstGeom prst="rect">
                      <a:avLst/>
                    </a:prstGeom>
                  </pic:spPr>
                </pic:pic>
              </a:graphicData>
            </a:graphic>
            <wp14:sizeRelH relativeFrom="page">
              <wp14:pctWidth>0</wp14:pctWidth>
            </wp14:sizeRelH>
            <wp14:sizeRelV relativeFrom="page">
              <wp14:pctHeight>0</wp14:pctHeight>
            </wp14:sizeRelV>
          </wp:anchor>
        </w:drawing>
      </w:r>
      <w:r w:rsidRPr="000D40FD">
        <w:rPr>
          <w:rFonts w:ascii="Times New Roman" w:hAnsi="Times New Roman" w:cs="Times New Roman"/>
          <w:b/>
          <w:sz w:val="28"/>
        </w:rPr>
        <w:t>Рис</w:t>
      </w:r>
      <w:r w:rsidR="0068674D" w:rsidRPr="000D40FD">
        <w:rPr>
          <w:rFonts w:ascii="Times New Roman" w:hAnsi="Times New Roman" w:cs="Times New Roman"/>
          <w:b/>
          <w:sz w:val="28"/>
        </w:rPr>
        <w:t>. 1.6 Принципи побудови команди</w:t>
      </w:r>
    </w:p>
    <w:p w:rsidR="0068674D" w:rsidRPr="000D40FD" w:rsidRDefault="0068674D" w:rsidP="000D40FD">
      <w:pPr>
        <w:spacing w:line="360" w:lineRule="auto"/>
        <w:rPr>
          <w:rFonts w:ascii="Times New Roman" w:hAnsi="Times New Roman" w:cs="Times New Roman"/>
          <w:b/>
          <w:sz w:val="28"/>
          <w:lang w:val="ru-RU"/>
        </w:rPr>
      </w:pPr>
      <w:r w:rsidRPr="000D40FD">
        <w:rPr>
          <w:rFonts w:ascii="Times New Roman" w:hAnsi="Times New Roman" w:cs="Times New Roman"/>
          <w:sz w:val="24"/>
        </w:rPr>
        <w:t xml:space="preserve">Примітка. </w:t>
      </w:r>
      <w:r w:rsidRPr="000D40FD">
        <w:rPr>
          <w:rFonts w:ascii="Times New Roman" w:hAnsi="Times New Roman" w:cs="Times New Roman"/>
          <w:sz w:val="24"/>
          <w:lang w:val="ru-RU"/>
        </w:rPr>
        <w:t>[24</w:t>
      </w:r>
      <w:r w:rsidRPr="000D40FD">
        <w:rPr>
          <w:rFonts w:ascii="Times New Roman" w:hAnsi="Times New Roman" w:cs="Times New Roman"/>
          <w:sz w:val="24"/>
        </w:rPr>
        <w:t>, с. 240</w:t>
      </w:r>
      <w:r w:rsidRPr="000D40FD">
        <w:rPr>
          <w:rFonts w:ascii="Times New Roman" w:hAnsi="Times New Roman" w:cs="Times New Roman"/>
          <w:sz w:val="24"/>
          <w:lang w:val="ru-RU"/>
        </w:rPr>
        <w:t>].</w:t>
      </w:r>
    </w:p>
    <w:p w:rsidR="00145A19" w:rsidRPr="00145A19" w:rsidRDefault="00145A19" w:rsidP="00145A19">
      <w:pPr>
        <w:pStyle w:val="a3"/>
        <w:spacing w:line="360" w:lineRule="auto"/>
        <w:ind w:left="0" w:firstLine="709"/>
        <w:jc w:val="both"/>
        <w:rPr>
          <w:rFonts w:ascii="Times New Roman" w:hAnsi="Times New Roman" w:cs="Times New Roman"/>
          <w:sz w:val="28"/>
        </w:rPr>
      </w:pPr>
      <w:r w:rsidRPr="00145A19">
        <w:rPr>
          <w:rFonts w:ascii="Times New Roman" w:hAnsi="Times New Roman" w:cs="Times New Roman"/>
          <w:sz w:val="28"/>
        </w:rPr>
        <w:t>Для того, щоб створити ефективну команду, керівники компаній докладають значних зусиль Однією із сучасних</w:t>
      </w:r>
      <w:r>
        <w:rPr>
          <w:rFonts w:ascii="Times New Roman" w:hAnsi="Times New Roman" w:cs="Times New Roman"/>
          <w:sz w:val="28"/>
        </w:rPr>
        <w:t xml:space="preserve"> та перспективних</w:t>
      </w:r>
      <w:r w:rsidRPr="00145A19">
        <w:rPr>
          <w:rFonts w:ascii="Times New Roman" w:hAnsi="Times New Roman" w:cs="Times New Roman"/>
          <w:sz w:val="28"/>
        </w:rPr>
        <w:t xml:space="preserve"> технологій формування команди є </w:t>
      </w:r>
      <w:proofErr w:type="spellStart"/>
      <w:r w:rsidRPr="00145A19">
        <w:rPr>
          <w:rFonts w:ascii="Times New Roman" w:hAnsi="Times New Roman" w:cs="Times New Roman"/>
          <w:sz w:val="28"/>
        </w:rPr>
        <w:t>тімбілдінг</w:t>
      </w:r>
      <w:proofErr w:type="spellEnd"/>
      <w:r>
        <w:rPr>
          <w:rFonts w:ascii="Times New Roman" w:hAnsi="Times New Roman" w:cs="Times New Roman"/>
          <w:sz w:val="28"/>
        </w:rPr>
        <w:t>, який дає змогу повноцінно розвиватися компанії та ефективно управляти персоналом.</w:t>
      </w:r>
      <w:r w:rsidRPr="00145A19">
        <w:t xml:space="preserve"> </w:t>
      </w:r>
      <w:proofErr w:type="spellStart"/>
      <w:r w:rsidRPr="00145A19">
        <w:rPr>
          <w:rFonts w:ascii="Times New Roman" w:hAnsi="Times New Roman" w:cs="Times New Roman"/>
          <w:sz w:val="28"/>
        </w:rPr>
        <w:t>Тімбілдинг</w:t>
      </w:r>
      <w:proofErr w:type="spellEnd"/>
      <w:r w:rsidRPr="00145A19">
        <w:rPr>
          <w:rFonts w:ascii="Times New Roman" w:hAnsi="Times New Roman" w:cs="Times New Roman"/>
          <w:sz w:val="28"/>
        </w:rPr>
        <w:t xml:space="preserve">, або </w:t>
      </w:r>
      <w:proofErr w:type="spellStart"/>
      <w:r w:rsidRPr="00145A19">
        <w:rPr>
          <w:rFonts w:ascii="Times New Roman" w:hAnsi="Times New Roman" w:cs="Times New Roman"/>
          <w:sz w:val="28"/>
        </w:rPr>
        <w:t>командотворення</w:t>
      </w:r>
      <w:proofErr w:type="spellEnd"/>
      <w:r w:rsidRPr="00145A19">
        <w:rPr>
          <w:rFonts w:ascii="Times New Roman" w:hAnsi="Times New Roman" w:cs="Times New Roman"/>
          <w:sz w:val="28"/>
        </w:rPr>
        <w:t xml:space="preserve"> (</w:t>
      </w:r>
      <w:proofErr w:type="spellStart"/>
      <w:r w:rsidRPr="00145A19">
        <w:rPr>
          <w:rFonts w:ascii="Times New Roman" w:hAnsi="Times New Roman" w:cs="Times New Roman"/>
          <w:sz w:val="28"/>
        </w:rPr>
        <w:t>англ</w:t>
      </w:r>
      <w:proofErr w:type="spellEnd"/>
      <w:r w:rsidRPr="00145A19">
        <w:rPr>
          <w:rFonts w:ascii="Times New Roman" w:hAnsi="Times New Roman" w:cs="Times New Roman"/>
          <w:sz w:val="28"/>
        </w:rPr>
        <w:t xml:space="preserve">. </w:t>
      </w:r>
      <w:proofErr w:type="spellStart"/>
      <w:r w:rsidRPr="00145A19">
        <w:rPr>
          <w:rFonts w:ascii="Times New Roman" w:hAnsi="Times New Roman" w:cs="Times New Roman"/>
          <w:sz w:val="28"/>
        </w:rPr>
        <w:t>teambuilding</w:t>
      </w:r>
      <w:proofErr w:type="spellEnd"/>
      <w:r w:rsidRPr="00145A19">
        <w:rPr>
          <w:rFonts w:ascii="Times New Roman" w:hAnsi="Times New Roman" w:cs="Times New Roman"/>
          <w:sz w:val="28"/>
        </w:rPr>
        <w:t xml:space="preserve"> – побудова команди) – термін, що часто використовується в контексті бізнесу й може бути застосованим до широкого діапазону дій для створення та підвище</w:t>
      </w:r>
      <w:r w:rsidR="0068674D">
        <w:rPr>
          <w:rFonts w:ascii="Times New Roman" w:hAnsi="Times New Roman" w:cs="Times New Roman"/>
          <w:sz w:val="28"/>
        </w:rPr>
        <w:t xml:space="preserve">ння ефективності роботи команди </w:t>
      </w:r>
      <w:r w:rsidR="0068674D" w:rsidRPr="0068674D">
        <w:rPr>
          <w:rFonts w:ascii="Times New Roman" w:hAnsi="Times New Roman" w:cs="Times New Roman"/>
          <w:sz w:val="28"/>
          <w:lang w:val="ru-RU"/>
        </w:rPr>
        <w:t>[24</w:t>
      </w:r>
      <w:r w:rsidR="0068674D">
        <w:rPr>
          <w:rFonts w:ascii="Times New Roman" w:hAnsi="Times New Roman" w:cs="Times New Roman"/>
          <w:sz w:val="28"/>
        </w:rPr>
        <w:t>, с. 248</w:t>
      </w:r>
      <w:r w:rsidR="0068674D" w:rsidRPr="0068674D">
        <w:rPr>
          <w:rFonts w:ascii="Times New Roman" w:hAnsi="Times New Roman" w:cs="Times New Roman"/>
          <w:sz w:val="28"/>
          <w:lang w:val="ru-RU"/>
        </w:rPr>
        <w:t>]</w:t>
      </w:r>
      <w:r>
        <w:rPr>
          <w:rFonts w:ascii="Times New Roman" w:hAnsi="Times New Roman" w:cs="Times New Roman"/>
          <w:sz w:val="28"/>
        </w:rPr>
        <w:t>.</w:t>
      </w:r>
    </w:p>
    <w:p w:rsidR="00145A19" w:rsidRPr="005F7236" w:rsidRDefault="00145A19" w:rsidP="00145A19">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rPr>
        <w:t>Формування команди полягає утворені груп фахівців з різними спеціалізаціями, які працюють над спільним завданням та несуть однакову відповідальність за результати своєї роботи і рівномірно розподіляють обов</w:t>
      </w:r>
      <w:r w:rsidRPr="00145A19">
        <w:rPr>
          <w:rFonts w:ascii="Times New Roman" w:hAnsi="Times New Roman" w:cs="Times New Roman"/>
          <w:sz w:val="28"/>
        </w:rPr>
        <w:t>’</w:t>
      </w:r>
      <w:r>
        <w:rPr>
          <w:rFonts w:ascii="Times New Roman" w:hAnsi="Times New Roman" w:cs="Times New Roman"/>
          <w:sz w:val="28"/>
        </w:rPr>
        <w:t>язки</w:t>
      </w:r>
      <w:r w:rsidRPr="005F7236">
        <w:rPr>
          <w:rFonts w:ascii="Times New Roman" w:hAnsi="Times New Roman" w:cs="Times New Roman"/>
          <w:sz w:val="28"/>
          <w:szCs w:val="28"/>
        </w:rPr>
        <w:t xml:space="preserve">.  </w:t>
      </w:r>
      <w:proofErr w:type="spellStart"/>
      <w:r w:rsidRPr="005F7236">
        <w:rPr>
          <w:rFonts w:ascii="Times New Roman" w:hAnsi="Times New Roman" w:cs="Times New Roman"/>
          <w:sz w:val="28"/>
          <w:szCs w:val="28"/>
        </w:rPr>
        <w:t>Тімбілдінг</w:t>
      </w:r>
      <w:proofErr w:type="spellEnd"/>
      <w:r w:rsidRPr="005F7236">
        <w:rPr>
          <w:rFonts w:ascii="Times New Roman" w:hAnsi="Times New Roman" w:cs="Times New Roman"/>
          <w:sz w:val="28"/>
          <w:szCs w:val="28"/>
        </w:rPr>
        <w:t xml:space="preserve"> визначає сильні сторони кожної людини та </w:t>
      </w:r>
      <w:r w:rsidR="005F7236" w:rsidRPr="005F7236">
        <w:rPr>
          <w:rFonts w:ascii="Times New Roman" w:hAnsi="Times New Roman" w:cs="Times New Roman"/>
          <w:sz w:val="28"/>
          <w:szCs w:val="28"/>
        </w:rPr>
        <w:t>спрямовує</w:t>
      </w:r>
      <w:r w:rsidRPr="005F7236">
        <w:rPr>
          <w:rFonts w:ascii="Times New Roman" w:hAnsi="Times New Roman" w:cs="Times New Roman"/>
          <w:sz w:val="28"/>
          <w:szCs w:val="28"/>
        </w:rPr>
        <w:t xml:space="preserve"> застосування цих навичок у практичну діяльність. </w:t>
      </w:r>
    </w:p>
    <w:p w:rsidR="00145A19" w:rsidRDefault="005F7236" w:rsidP="007D213D">
      <w:pPr>
        <w:pStyle w:val="a3"/>
        <w:spacing w:line="360" w:lineRule="auto"/>
        <w:ind w:left="0" w:firstLine="709"/>
        <w:jc w:val="both"/>
        <w:rPr>
          <w:rFonts w:ascii="Times New Roman" w:hAnsi="Times New Roman" w:cs="Times New Roman"/>
          <w:sz w:val="28"/>
          <w:szCs w:val="28"/>
        </w:rPr>
      </w:pPr>
      <w:r w:rsidRPr="005F7236">
        <w:rPr>
          <w:rFonts w:ascii="Times New Roman" w:hAnsi="Times New Roman" w:cs="Times New Roman"/>
          <w:sz w:val="28"/>
          <w:szCs w:val="28"/>
        </w:rPr>
        <w:lastRenderedPageBreak/>
        <w:t xml:space="preserve">У більш вузькому сенсі, </w:t>
      </w:r>
      <w:proofErr w:type="spellStart"/>
      <w:r w:rsidRPr="005F7236">
        <w:rPr>
          <w:rFonts w:ascii="Times New Roman" w:hAnsi="Times New Roman" w:cs="Times New Roman"/>
          <w:sz w:val="28"/>
          <w:szCs w:val="28"/>
        </w:rPr>
        <w:t>тімбілдніг</w:t>
      </w:r>
      <w:proofErr w:type="spellEnd"/>
      <w:r w:rsidRPr="005F7236">
        <w:rPr>
          <w:rFonts w:ascii="Times New Roman" w:hAnsi="Times New Roman" w:cs="Times New Roman"/>
          <w:sz w:val="28"/>
          <w:szCs w:val="28"/>
        </w:rPr>
        <w:t xml:space="preserve"> – це активний корпоративний відпочинок, що має на меті згуртувати колектив або команду. До </w:t>
      </w:r>
      <w:proofErr w:type="spellStart"/>
      <w:r w:rsidRPr="005F7236">
        <w:rPr>
          <w:rFonts w:ascii="Times New Roman" w:hAnsi="Times New Roman" w:cs="Times New Roman"/>
          <w:sz w:val="28"/>
          <w:szCs w:val="28"/>
        </w:rPr>
        <w:t>тімбілідінгу</w:t>
      </w:r>
      <w:proofErr w:type="spellEnd"/>
      <w:r w:rsidRPr="005F7236">
        <w:rPr>
          <w:rFonts w:ascii="Times New Roman" w:hAnsi="Times New Roman" w:cs="Times New Roman"/>
          <w:sz w:val="28"/>
          <w:szCs w:val="28"/>
        </w:rPr>
        <w:t xml:space="preserve"> відносять заходи, які дають змогу створити сприятливу атмосферу в колективі, що , своєю чергою, зумовить кращому досягненню стратегічних цілей компанії та згуртує </w:t>
      </w:r>
      <w:r>
        <w:rPr>
          <w:rFonts w:ascii="Times New Roman" w:hAnsi="Times New Roman" w:cs="Times New Roman"/>
          <w:sz w:val="28"/>
          <w:szCs w:val="28"/>
        </w:rPr>
        <w:t xml:space="preserve">персонал (табл.1.2)  </w:t>
      </w:r>
    </w:p>
    <w:p w:rsidR="00091C3A" w:rsidRPr="00091C3A" w:rsidRDefault="00091C3A" w:rsidP="00091C3A">
      <w:pPr>
        <w:pStyle w:val="a3"/>
        <w:spacing w:line="360" w:lineRule="auto"/>
        <w:ind w:left="0" w:firstLine="709"/>
        <w:jc w:val="right"/>
        <w:rPr>
          <w:rFonts w:ascii="Times New Roman" w:hAnsi="Times New Roman" w:cs="Times New Roman"/>
          <w:b/>
          <w:i/>
          <w:sz w:val="28"/>
          <w:szCs w:val="28"/>
        </w:rPr>
      </w:pPr>
      <w:r w:rsidRPr="00091C3A">
        <w:rPr>
          <w:rFonts w:ascii="Times New Roman" w:hAnsi="Times New Roman" w:cs="Times New Roman"/>
          <w:b/>
          <w:i/>
          <w:sz w:val="28"/>
          <w:szCs w:val="28"/>
        </w:rPr>
        <w:t>Таблиця 1.2</w:t>
      </w:r>
    </w:p>
    <w:p w:rsidR="00145A19" w:rsidRPr="0068674D" w:rsidRDefault="00091C3A" w:rsidP="0068674D">
      <w:pPr>
        <w:pStyle w:val="a3"/>
        <w:spacing w:line="360" w:lineRule="auto"/>
        <w:ind w:left="0" w:firstLine="709"/>
        <w:jc w:val="center"/>
        <w:rPr>
          <w:rFonts w:ascii="Times New Roman" w:hAnsi="Times New Roman" w:cs="Times New Roman"/>
          <w:b/>
          <w:sz w:val="28"/>
          <w:szCs w:val="28"/>
        </w:rPr>
      </w:pPr>
      <w:r w:rsidRPr="00091C3A">
        <w:rPr>
          <w:rFonts w:ascii="Times New Roman" w:hAnsi="Times New Roman" w:cs="Times New Roman"/>
          <w:b/>
          <w:sz w:val="28"/>
          <w:szCs w:val="28"/>
        </w:rPr>
        <w:t>П</w:t>
      </w:r>
      <w:r w:rsidR="0068674D">
        <w:rPr>
          <w:rFonts w:ascii="Times New Roman" w:hAnsi="Times New Roman" w:cs="Times New Roman"/>
          <w:b/>
          <w:sz w:val="28"/>
          <w:szCs w:val="28"/>
        </w:rPr>
        <w:t xml:space="preserve">ереваги та недоліки </w:t>
      </w:r>
      <w:proofErr w:type="spellStart"/>
      <w:r w:rsidR="0068674D">
        <w:rPr>
          <w:rFonts w:ascii="Times New Roman" w:hAnsi="Times New Roman" w:cs="Times New Roman"/>
          <w:b/>
          <w:sz w:val="28"/>
          <w:szCs w:val="28"/>
        </w:rPr>
        <w:t>тімбілдінгу</w:t>
      </w:r>
      <w:proofErr w:type="spellEnd"/>
    </w:p>
    <w:tbl>
      <w:tblPr>
        <w:tblStyle w:val="a4"/>
        <w:tblW w:w="0" w:type="auto"/>
        <w:jc w:val="center"/>
        <w:tblBorders>
          <w:top w:val="single" w:sz="18" w:space="0" w:color="00B0F0"/>
          <w:left w:val="single" w:sz="18" w:space="0" w:color="00B0F0"/>
          <w:bottom w:val="single" w:sz="18" w:space="0" w:color="00B0F0"/>
          <w:right w:val="single" w:sz="18" w:space="0" w:color="00B0F0"/>
          <w:insideH w:val="single" w:sz="18" w:space="0" w:color="00B0F0"/>
          <w:insideV w:val="single" w:sz="18" w:space="0" w:color="00B0F0"/>
        </w:tblBorders>
        <w:tblLook w:val="04A0" w:firstRow="1" w:lastRow="0" w:firstColumn="1" w:lastColumn="0" w:noHBand="0" w:noVBand="1"/>
      </w:tblPr>
      <w:tblGrid>
        <w:gridCol w:w="532"/>
        <w:gridCol w:w="4286"/>
        <w:gridCol w:w="4774"/>
      </w:tblGrid>
      <w:tr w:rsidR="005F7236" w:rsidRPr="00091C3A" w:rsidTr="00091C3A">
        <w:trPr>
          <w:jc w:val="center"/>
        </w:trPr>
        <w:tc>
          <w:tcPr>
            <w:tcW w:w="534" w:type="dxa"/>
          </w:tcPr>
          <w:p w:rsidR="005F7236" w:rsidRPr="00091C3A" w:rsidRDefault="005F7236" w:rsidP="00091C3A">
            <w:pPr>
              <w:pStyle w:val="a3"/>
              <w:ind w:left="0"/>
              <w:jc w:val="center"/>
              <w:rPr>
                <w:rFonts w:ascii="Times New Roman" w:hAnsi="Times New Roman" w:cs="Times New Roman"/>
                <w:b/>
                <w:sz w:val="28"/>
                <w:szCs w:val="28"/>
              </w:rPr>
            </w:pPr>
            <w:r w:rsidRPr="00091C3A">
              <w:rPr>
                <w:rFonts w:ascii="Times New Roman" w:hAnsi="Times New Roman" w:cs="Times New Roman"/>
                <w:b/>
                <w:sz w:val="28"/>
                <w:szCs w:val="28"/>
              </w:rPr>
              <w:t>№</w:t>
            </w:r>
          </w:p>
        </w:tc>
        <w:tc>
          <w:tcPr>
            <w:tcW w:w="4394" w:type="dxa"/>
          </w:tcPr>
          <w:p w:rsidR="005F7236" w:rsidRPr="00091C3A" w:rsidRDefault="005F7236" w:rsidP="00091C3A">
            <w:pPr>
              <w:pStyle w:val="a3"/>
              <w:ind w:left="0"/>
              <w:jc w:val="center"/>
              <w:rPr>
                <w:rFonts w:ascii="Times New Roman" w:hAnsi="Times New Roman" w:cs="Times New Roman"/>
                <w:b/>
                <w:sz w:val="28"/>
                <w:szCs w:val="28"/>
              </w:rPr>
            </w:pPr>
            <w:r w:rsidRPr="00091C3A">
              <w:rPr>
                <w:rFonts w:ascii="Times New Roman" w:hAnsi="Times New Roman" w:cs="Times New Roman"/>
                <w:b/>
                <w:sz w:val="28"/>
                <w:szCs w:val="28"/>
              </w:rPr>
              <w:t>Переваги</w:t>
            </w:r>
          </w:p>
        </w:tc>
        <w:tc>
          <w:tcPr>
            <w:tcW w:w="4927" w:type="dxa"/>
          </w:tcPr>
          <w:p w:rsidR="005F7236" w:rsidRPr="00091C3A" w:rsidRDefault="005F7236" w:rsidP="00091C3A">
            <w:pPr>
              <w:pStyle w:val="a3"/>
              <w:ind w:left="0"/>
              <w:jc w:val="center"/>
              <w:rPr>
                <w:rFonts w:ascii="Times New Roman" w:hAnsi="Times New Roman" w:cs="Times New Roman"/>
                <w:b/>
                <w:sz w:val="28"/>
                <w:szCs w:val="28"/>
              </w:rPr>
            </w:pPr>
            <w:r w:rsidRPr="00091C3A">
              <w:rPr>
                <w:rFonts w:ascii="Times New Roman" w:hAnsi="Times New Roman" w:cs="Times New Roman"/>
                <w:b/>
                <w:sz w:val="28"/>
                <w:szCs w:val="28"/>
              </w:rPr>
              <w:t>Недоліки</w:t>
            </w:r>
          </w:p>
        </w:tc>
      </w:tr>
      <w:tr w:rsidR="005F7236" w:rsidRPr="00091C3A" w:rsidTr="00091C3A">
        <w:trPr>
          <w:jc w:val="center"/>
        </w:trPr>
        <w:tc>
          <w:tcPr>
            <w:tcW w:w="534" w:type="dxa"/>
          </w:tcPr>
          <w:p w:rsidR="005F7236" w:rsidRPr="00091C3A" w:rsidRDefault="005F7236" w:rsidP="00091C3A">
            <w:pPr>
              <w:pStyle w:val="a3"/>
              <w:ind w:left="0"/>
              <w:jc w:val="both"/>
              <w:rPr>
                <w:rFonts w:ascii="Times New Roman" w:hAnsi="Times New Roman" w:cs="Times New Roman"/>
                <w:sz w:val="28"/>
                <w:szCs w:val="28"/>
              </w:rPr>
            </w:pPr>
            <w:r w:rsidRPr="00091C3A">
              <w:rPr>
                <w:rFonts w:ascii="Times New Roman" w:hAnsi="Times New Roman" w:cs="Times New Roman"/>
                <w:sz w:val="28"/>
                <w:szCs w:val="28"/>
              </w:rPr>
              <w:t>1.</w:t>
            </w:r>
          </w:p>
        </w:tc>
        <w:tc>
          <w:tcPr>
            <w:tcW w:w="4394" w:type="dxa"/>
          </w:tcPr>
          <w:p w:rsidR="005F7236" w:rsidRPr="00091C3A" w:rsidRDefault="005F7236" w:rsidP="00091C3A">
            <w:pPr>
              <w:pStyle w:val="a3"/>
              <w:ind w:left="0"/>
              <w:jc w:val="center"/>
              <w:rPr>
                <w:rFonts w:ascii="Times New Roman" w:hAnsi="Times New Roman" w:cs="Times New Roman"/>
                <w:sz w:val="28"/>
                <w:szCs w:val="28"/>
              </w:rPr>
            </w:pPr>
            <w:r w:rsidRPr="00091C3A">
              <w:rPr>
                <w:rFonts w:ascii="Times New Roman" w:hAnsi="Times New Roman" w:cs="Times New Roman"/>
                <w:sz w:val="28"/>
                <w:szCs w:val="28"/>
              </w:rPr>
              <w:t>Психологічне розвантаження персоналу</w:t>
            </w:r>
          </w:p>
        </w:tc>
        <w:tc>
          <w:tcPr>
            <w:tcW w:w="4927" w:type="dxa"/>
          </w:tcPr>
          <w:p w:rsidR="005F7236" w:rsidRPr="00091C3A" w:rsidRDefault="005F7236" w:rsidP="00091C3A">
            <w:pPr>
              <w:pStyle w:val="a3"/>
              <w:ind w:left="0"/>
              <w:jc w:val="center"/>
              <w:rPr>
                <w:rFonts w:ascii="Times New Roman" w:hAnsi="Times New Roman" w:cs="Times New Roman"/>
                <w:sz w:val="28"/>
                <w:szCs w:val="28"/>
              </w:rPr>
            </w:pPr>
            <w:r w:rsidRPr="00091C3A">
              <w:rPr>
                <w:rFonts w:ascii="Times New Roman" w:hAnsi="Times New Roman" w:cs="Times New Roman"/>
                <w:sz w:val="28"/>
                <w:szCs w:val="28"/>
              </w:rPr>
              <w:t>Можливість виникнення конфліктів</w:t>
            </w:r>
          </w:p>
        </w:tc>
      </w:tr>
      <w:tr w:rsidR="005F7236" w:rsidRPr="00091C3A" w:rsidTr="00091C3A">
        <w:trPr>
          <w:jc w:val="center"/>
        </w:trPr>
        <w:tc>
          <w:tcPr>
            <w:tcW w:w="534" w:type="dxa"/>
          </w:tcPr>
          <w:p w:rsidR="005F7236" w:rsidRPr="00091C3A" w:rsidRDefault="005F7236" w:rsidP="00091C3A">
            <w:pPr>
              <w:pStyle w:val="a3"/>
              <w:ind w:left="0"/>
              <w:jc w:val="both"/>
              <w:rPr>
                <w:rFonts w:ascii="Times New Roman" w:hAnsi="Times New Roman" w:cs="Times New Roman"/>
                <w:sz w:val="28"/>
                <w:szCs w:val="28"/>
              </w:rPr>
            </w:pPr>
            <w:r w:rsidRPr="00091C3A">
              <w:rPr>
                <w:rFonts w:ascii="Times New Roman" w:hAnsi="Times New Roman" w:cs="Times New Roman"/>
                <w:sz w:val="28"/>
                <w:szCs w:val="28"/>
              </w:rPr>
              <w:t>2.</w:t>
            </w:r>
          </w:p>
        </w:tc>
        <w:tc>
          <w:tcPr>
            <w:tcW w:w="4394" w:type="dxa"/>
          </w:tcPr>
          <w:p w:rsidR="005F7236" w:rsidRPr="00091C3A" w:rsidRDefault="005F7236" w:rsidP="00091C3A">
            <w:pPr>
              <w:pStyle w:val="a3"/>
              <w:ind w:left="0"/>
              <w:jc w:val="center"/>
              <w:rPr>
                <w:rFonts w:ascii="Times New Roman" w:hAnsi="Times New Roman" w:cs="Times New Roman"/>
                <w:sz w:val="28"/>
                <w:szCs w:val="28"/>
              </w:rPr>
            </w:pPr>
            <w:r w:rsidRPr="00091C3A">
              <w:rPr>
                <w:rFonts w:ascii="Times New Roman" w:hAnsi="Times New Roman" w:cs="Times New Roman"/>
                <w:sz w:val="28"/>
                <w:szCs w:val="28"/>
              </w:rPr>
              <w:t>Згуртованість колективу компанії</w:t>
            </w:r>
          </w:p>
        </w:tc>
        <w:tc>
          <w:tcPr>
            <w:tcW w:w="4927" w:type="dxa"/>
          </w:tcPr>
          <w:p w:rsidR="005F7236" w:rsidRPr="00091C3A" w:rsidRDefault="005F7236" w:rsidP="00091C3A">
            <w:pPr>
              <w:pStyle w:val="a3"/>
              <w:ind w:left="0"/>
              <w:jc w:val="center"/>
              <w:rPr>
                <w:rFonts w:ascii="Times New Roman" w:hAnsi="Times New Roman" w:cs="Times New Roman"/>
                <w:sz w:val="28"/>
                <w:szCs w:val="28"/>
              </w:rPr>
            </w:pPr>
            <w:r w:rsidRPr="00091C3A">
              <w:rPr>
                <w:rFonts w:ascii="Times New Roman" w:hAnsi="Times New Roman" w:cs="Times New Roman"/>
                <w:sz w:val="28"/>
                <w:szCs w:val="28"/>
              </w:rPr>
              <w:t>Зниження самооцінки у деяких працівниках</w:t>
            </w:r>
          </w:p>
        </w:tc>
      </w:tr>
      <w:tr w:rsidR="005F7236" w:rsidRPr="00091C3A" w:rsidTr="00091C3A">
        <w:trPr>
          <w:jc w:val="center"/>
        </w:trPr>
        <w:tc>
          <w:tcPr>
            <w:tcW w:w="534" w:type="dxa"/>
          </w:tcPr>
          <w:p w:rsidR="005F7236" w:rsidRPr="00091C3A" w:rsidRDefault="005F7236" w:rsidP="00091C3A">
            <w:pPr>
              <w:pStyle w:val="a3"/>
              <w:ind w:left="0"/>
              <w:jc w:val="both"/>
              <w:rPr>
                <w:rFonts w:ascii="Times New Roman" w:hAnsi="Times New Roman" w:cs="Times New Roman"/>
                <w:sz w:val="28"/>
                <w:szCs w:val="28"/>
              </w:rPr>
            </w:pPr>
            <w:r w:rsidRPr="00091C3A">
              <w:rPr>
                <w:rFonts w:ascii="Times New Roman" w:hAnsi="Times New Roman" w:cs="Times New Roman"/>
                <w:sz w:val="28"/>
                <w:szCs w:val="28"/>
              </w:rPr>
              <w:t>3.</w:t>
            </w:r>
          </w:p>
        </w:tc>
        <w:tc>
          <w:tcPr>
            <w:tcW w:w="4394" w:type="dxa"/>
          </w:tcPr>
          <w:p w:rsidR="005F7236" w:rsidRPr="00091C3A" w:rsidRDefault="005F7236" w:rsidP="00091C3A">
            <w:pPr>
              <w:pStyle w:val="a3"/>
              <w:ind w:left="0"/>
              <w:jc w:val="center"/>
              <w:rPr>
                <w:rFonts w:ascii="Times New Roman" w:hAnsi="Times New Roman" w:cs="Times New Roman"/>
                <w:sz w:val="28"/>
                <w:szCs w:val="28"/>
              </w:rPr>
            </w:pPr>
            <w:r w:rsidRPr="00091C3A">
              <w:rPr>
                <w:rFonts w:ascii="Times New Roman" w:hAnsi="Times New Roman" w:cs="Times New Roman"/>
                <w:sz w:val="28"/>
                <w:szCs w:val="28"/>
              </w:rPr>
              <w:t xml:space="preserve">Взаємодопомога та </w:t>
            </w:r>
            <w:proofErr w:type="spellStart"/>
            <w:r w:rsidRPr="00091C3A">
              <w:rPr>
                <w:rFonts w:ascii="Times New Roman" w:hAnsi="Times New Roman" w:cs="Times New Roman"/>
                <w:sz w:val="28"/>
                <w:szCs w:val="28"/>
              </w:rPr>
              <w:t>взаємопідтримка</w:t>
            </w:r>
            <w:proofErr w:type="spellEnd"/>
            <w:r w:rsidRPr="00091C3A">
              <w:rPr>
                <w:rFonts w:ascii="Times New Roman" w:hAnsi="Times New Roman" w:cs="Times New Roman"/>
                <w:sz w:val="28"/>
                <w:szCs w:val="28"/>
              </w:rPr>
              <w:t xml:space="preserve"> між працівниками</w:t>
            </w:r>
          </w:p>
        </w:tc>
        <w:tc>
          <w:tcPr>
            <w:tcW w:w="4927" w:type="dxa"/>
          </w:tcPr>
          <w:p w:rsidR="005F7236" w:rsidRPr="00091C3A" w:rsidRDefault="005F7236" w:rsidP="00091C3A">
            <w:pPr>
              <w:pStyle w:val="a3"/>
              <w:ind w:left="0"/>
              <w:jc w:val="center"/>
              <w:rPr>
                <w:rFonts w:ascii="Times New Roman" w:hAnsi="Times New Roman" w:cs="Times New Roman"/>
                <w:sz w:val="28"/>
                <w:szCs w:val="28"/>
              </w:rPr>
            </w:pPr>
            <w:r w:rsidRPr="00091C3A">
              <w:rPr>
                <w:rFonts w:ascii="Times New Roman" w:hAnsi="Times New Roman" w:cs="Times New Roman"/>
                <w:sz w:val="28"/>
                <w:szCs w:val="28"/>
              </w:rPr>
              <w:t xml:space="preserve">Проведення </w:t>
            </w:r>
            <w:proofErr w:type="spellStart"/>
            <w:r w:rsidRPr="00091C3A">
              <w:rPr>
                <w:rFonts w:ascii="Times New Roman" w:hAnsi="Times New Roman" w:cs="Times New Roman"/>
                <w:sz w:val="28"/>
                <w:szCs w:val="28"/>
              </w:rPr>
              <w:t>тімбілдінгу</w:t>
            </w:r>
            <w:proofErr w:type="spellEnd"/>
            <w:r w:rsidRPr="00091C3A">
              <w:rPr>
                <w:rFonts w:ascii="Times New Roman" w:hAnsi="Times New Roman" w:cs="Times New Roman"/>
                <w:sz w:val="28"/>
                <w:szCs w:val="28"/>
              </w:rPr>
              <w:t xml:space="preserve"> після робочого дня, </w:t>
            </w:r>
            <w:r w:rsidR="00091C3A" w:rsidRPr="00091C3A">
              <w:rPr>
                <w:rFonts w:ascii="Times New Roman" w:hAnsi="Times New Roman" w:cs="Times New Roman"/>
                <w:sz w:val="28"/>
                <w:szCs w:val="28"/>
              </w:rPr>
              <w:t>що зменшує кількість учасників</w:t>
            </w:r>
          </w:p>
        </w:tc>
      </w:tr>
      <w:tr w:rsidR="005F7236" w:rsidRPr="00091C3A" w:rsidTr="00091C3A">
        <w:trPr>
          <w:jc w:val="center"/>
        </w:trPr>
        <w:tc>
          <w:tcPr>
            <w:tcW w:w="534" w:type="dxa"/>
          </w:tcPr>
          <w:p w:rsidR="005F7236" w:rsidRPr="00091C3A" w:rsidRDefault="005F7236" w:rsidP="00091C3A">
            <w:pPr>
              <w:pStyle w:val="a3"/>
              <w:ind w:left="0"/>
              <w:jc w:val="both"/>
              <w:rPr>
                <w:rFonts w:ascii="Times New Roman" w:hAnsi="Times New Roman" w:cs="Times New Roman"/>
                <w:sz w:val="28"/>
                <w:szCs w:val="28"/>
              </w:rPr>
            </w:pPr>
            <w:r w:rsidRPr="00091C3A">
              <w:rPr>
                <w:rFonts w:ascii="Times New Roman" w:hAnsi="Times New Roman" w:cs="Times New Roman"/>
                <w:sz w:val="28"/>
                <w:szCs w:val="28"/>
              </w:rPr>
              <w:t>4.</w:t>
            </w:r>
          </w:p>
        </w:tc>
        <w:tc>
          <w:tcPr>
            <w:tcW w:w="4394" w:type="dxa"/>
          </w:tcPr>
          <w:p w:rsidR="005F7236" w:rsidRPr="00091C3A" w:rsidRDefault="005F7236" w:rsidP="00091C3A">
            <w:pPr>
              <w:pStyle w:val="a3"/>
              <w:ind w:left="0"/>
              <w:jc w:val="center"/>
              <w:rPr>
                <w:rFonts w:ascii="Times New Roman" w:hAnsi="Times New Roman" w:cs="Times New Roman"/>
                <w:sz w:val="28"/>
                <w:szCs w:val="28"/>
              </w:rPr>
            </w:pPr>
            <w:r w:rsidRPr="00091C3A">
              <w:rPr>
                <w:rFonts w:ascii="Times New Roman" w:hAnsi="Times New Roman" w:cs="Times New Roman"/>
                <w:sz w:val="28"/>
                <w:szCs w:val="28"/>
              </w:rPr>
              <w:t>Сформований соціально-психологічний клімат</w:t>
            </w:r>
          </w:p>
        </w:tc>
        <w:tc>
          <w:tcPr>
            <w:tcW w:w="4927" w:type="dxa"/>
          </w:tcPr>
          <w:p w:rsidR="005F7236" w:rsidRPr="00091C3A" w:rsidRDefault="00091C3A" w:rsidP="00091C3A">
            <w:pPr>
              <w:pStyle w:val="a3"/>
              <w:ind w:left="0"/>
              <w:jc w:val="center"/>
              <w:rPr>
                <w:rFonts w:ascii="Times New Roman" w:hAnsi="Times New Roman" w:cs="Times New Roman"/>
                <w:sz w:val="28"/>
                <w:szCs w:val="28"/>
              </w:rPr>
            </w:pPr>
            <w:r w:rsidRPr="00091C3A">
              <w:rPr>
                <w:rFonts w:ascii="Times New Roman" w:hAnsi="Times New Roman" w:cs="Times New Roman"/>
                <w:sz w:val="28"/>
                <w:szCs w:val="28"/>
              </w:rPr>
              <w:t>Не розуміння працівниками важливості команди, що спричиняє нехтування до виконання спільних завдань</w:t>
            </w:r>
          </w:p>
        </w:tc>
      </w:tr>
      <w:tr w:rsidR="005F7236" w:rsidRPr="00091C3A" w:rsidTr="00091C3A">
        <w:trPr>
          <w:jc w:val="center"/>
        </w:trPr>
        <w:tc>
          <w:tcPr>
            <w:tcW w:w="534" w:type="dxa"/>
          </w:tcPr>
          <w:p w:rsidR="005F7236" w:rsidRPr="00091C3A" w:rsidRDefault="005F7236" w:rsidP="00091C3A">
            <w:pPr>
              <w:pStyle w:val="a3"/>
              <w:ind w:left="0"/>
              <w:jc w:val="both"/>
              <w:rPr>
                <w:rFonts w:ascii="Times New Roman" w:hAnsi="Times New Roman" w:cs="Times New Roman"/>
                <w:sz w:val="28"/>
                <w:szCs w:val="28"/>
              </w:rPr>
            </w:pPr>
            <w:r w:rsidRPr="00091C3A">
              <w:rPr>
                <w:rFonts w:ascii="Times New Roman" w:hAnsi="Times New Roman" w:cs="Times New Roman"/>
                <w:sz w:val="28"/>
                <w:szCs w:val="28"/>
              </w:rPr>
              <w:t>5.</w:t>
            </w:r>
          </w:p>
        </w:tc>
        <w:tc>
          <w:tcPr>
            <w:tcW w:w="4394" w:type="dxa"/>
          </w:tcPr>
          <w:p w:rsidR="005F7236" w:rsidRPr="00091C3A" w:rsidRDefault="005F7236" w:rsidP="00091C3A">
            <w:pPr>
              <w:pStyle w:val="a3"/>
              <w:ind w:left="0"/>
              <w:jc w:val="center"/>
              <w:rPr>
                <w:rFonts w:ascii="Times New Roman" w:hAnsi="Times New Roman" w:cs="Times New Roman"/>
                <w:sz w:val="28"/>
                <w:szCs w:val="28"/>
              </w:rPr>
            </w:pPr>
            <w:r w:rsidRPr="00091C3A">
              <w:rPr>
                <w:rFonts w:ascii="Times New Roman" w:hAnsi="Times New Roman" w:cs="Times New Roman"/>
                <w:sz w:val="28"/>
                <w:szCs w:val="28"/>
              </w:rPr>
              <w:t>Підвищення продуктивності праці</w:t>
            </w:r>
          </w:p>
        </w:tc>
        <w:tc>
          <w:tcPr>
            <w:tcW w:w="4927" w:type="dxa"/>
          </w:tcPr>
          <w:p w:rsidR="005F7236" w:rsidRPr="00091C3A" w:rsidRDefault="00091C3A" w:rsidP="00091C3A">
            <w:pPr>
              <w:pStyle w:val="a3"/>
              <w:ind w:left="0"/>
              <w:jc w:val="center"/>
              <w:rPr>
                <w:rFonts w:ascii="Times New Roman" w:hAnsi="Times New Roman" w:cs="Times New Roman"/>
                <w:sz w:val="28"/>
                <w:szCs w:val="28"/>
              </w:rPr>
            </w:pPr>
            <w:r w:rsidRPr="00091C3A">
              <w:rPr>
                <w:rFonts w:ascii="Times New Roman" w:hAnsi="Times New Roman" w:cs="Times New Roman"/>
                <w:sz w:val="28"/>
                <w:szCs w:val="28"/>
              </w:rPr>
              <w:t>Примусовість командних заходів, що веде до суперечок із керівництвом</w:t>
            </w:r>
          </w:p>
        </w:tc>
      </w:tr>
    </w:tbl>
    <w:p w:rsidR="00AE6F81" w:rsidRPr="0068674D" w:rsidRDefault="00AE6F81" w:rsidP="007D213D">
      <w:pPr>
        <w:pStyle w:val="a3"/>
        <w:spacing w:line="360" w:lineRule="auto"/>
        <w:ind w:left="0" w:firstLine="709"/>
        <w:jc w:val="both"/>
        <w:rPr>
          <w:sz w:val="24"/>
        </w:rPr>
      </w:pPr>
    </w:p>
    <w:p w:rsidR="0068674D" w:rsidRPr="0068674D" w:rsidRDefault="0068674D" w:rsidP="007D213D">
      <w:pPr>
        <w:pStyle w:val="a3"/>
        <w:spacing w:line="360" w:lineRule="auto"/>
        <w:ind w:left="0" w:firstLine="709"/>
        <w:jc w:val="both"/>
        <w:rPr>
          <w:rFonts w:ascii="Times New Roman" w:hAnsi="Times New Roman" w:cs="Times New Roman"/>
          <w:sz w:val="24"/>
        </w:rPr>
      </w:pPr>
      <w:r w:rsidRPr="0068674D">
        <w:rPr>
          <w:rFonts w:ascii="Times New Roman" w:hAnsi="Times New Roman" w:cs="Times New Roman"/>
          <w:sz w:val="24"/>
        </w:rPr>
        <w:t xml:space="preserve">Примітка. Побудовано автором самостійно на основі </w:t>
      </w:r>
      <w:r w:rsidRPr="0068674D">
        <w:rPr>
          <w:rFonts w:ascii="Times New Roman" w:hAnsi="Times New Roman" w:cs="Times New Roman"/>
          <w:sz w:val="24"/>
          <w:lang w:val="ru-RU"/>
        </w:rPr>
        <w:t>[17].</w:t>
      </w:r>
    </w:p>
    <w:p w:rsidR="005F7236" w:rsidRPr="00091C3A" w:rsidRDefault="00091C3A" w:rsidP="00091C3A">
      <w:pPr>
        <w:pStyle w:val="a3"/>
        <w:spacing w:line="360" w:lineRule="auto"/>
        <w:ind w:left="0" w:firstLine="709"/>
        <w:jc w:val="both"/>
        <w:rPr>
          <w:rFonts w:ascii="Times New Roman" w:hAnsi="Times New Roman" w:cs="Times New Roman"/>
          <w:sz w:val="28"/>
        </w:rPr>
      </w:pPr>
      <w:r w:rsidRPr="00091C3A">
        <w:rPr>
          <w:rFonts w:ascii="Times New Roman" w:hAnsi="Times New Roman" w:cs="Times New Roman"/>
          <w:sz w:val="28"/>
        </w:rPr>
        <w:t xml:space="preserve">Завдання </w:t>
      </w:r>
      <w:proofErr w:type="spellStart"/>
      <w:r w:rsidRPr="00091C3A">
        <w:rPr>
          <w:rFonts w:ascii="Times New Roman" w:hAnsi="Times New Roman" w:cs="Times New Roman"/>
          <w:sz w:val="28"/>
        </w:rPr>
        <w:t>тімбілдінгу</w:t>
      </w:r>
      <w:proofErr w:type="spellEnd"/>
      <w:r w:rsidRPr="00091C3A">
        <w:rPr>
          <w:rFonts w:ascii="Times New Roman" w:hAnsi="Times New Roman" w:cs="Times New Roman"/>
          <w:sz w:val="28"/>
        </w:rPr>
        <w:t xml:space="preserve"> полягає в згуртованості окремого працівника в єдиний колектив, для</w:t>
      </w:r>
      <w:r>
        <w:rPr>
          <w:rFonts w:ascii="Times New Roman" w:hAnsi="Times New Roman" w:cs="Times New Roman"/>
          <w:sz w:val="28"/>
        </w:rPr>
        <w:t xml:space="preserve"> </w:t>
      </w:r>
      <w:r w:rsidRPr="00091C3A">
        <w:rPr>
          <w:rFonts w:ascii="Times New Roman" w:hAnsi="Times New Roman" w:cs="Times New Roman"/>
          <w:sz w:val="28"/>
        </w:rPr>
        <w:t>того,</w:t>
      </w:r>
      <w:r>
        <w:rPr>
          <w:rFonts w:ascii="Times New Roman" w:hAnsi="Times New Roman" w:cs="Times New Roman"/>
          <w:sz w:val="28"/>
        </w:rPr>
        <w:t xml:space="preserve"> </w:t>
      </w:r>
      <w:r w:rsidRPr="00091C3A">
        <w:rPr>
          <w:rFonts w:ascii="Times New Roman" w:hAnsi="Times New Roman" w:cs="Times New Roman"/>
          <w:sz w:val="28"/>
        </w:rPr>
        <w:t>щоб налагодити відносини всередині компанії та успішної</w:t>
      </w:r>
      <w:r>
        <w:rPr>
          <w:rFonts w:ascii="Times New Roman" w:hAnsi="Times New Roman" w:cs="Times New Roman"/>
          <w:sz w:val="28"/>
        </w:rPr>
        <w:t xml:space="preserve"> </w:t>
      </w:r>
      <w:r w:rsidRPr="00091C3A">
        <w:rPr>
          <w:rFonts w:ascii="Times New Roman" w:hAnsi="Times New Roman" w:cs="Times New Roman"/>
          <w:sz w:val="28"/>
        </w:rPr>
        <w:t>діяльності кожної із ланок.</w:t>
      </w:r>
    </w:p>
    <w:p w:rsidR="005F7236" w:rsidRPr="00091C3A" w:rsidRDefault="00091C3A" w:rsidP="00091C3A">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Нині, технологія </w:t>
      </w:r>
      <w:proofErr w:type="spellStart"/>
      <w:r>
        <w:rPr>
          <w:rFonts w:ascii="Times New Roman" w:hAnsi="Times New Roman" w:cs="Times New Roman"/>
          <w:sz w:val="28"/>
        </w:rPr>
        <w:t>тімбілдінгу</w:t>
      </w:r>
      <w:proofErr w:type="spellEnd"/>
      <w:r>
        <w:rPr>
          <w:rFonts w:ascii="Times New Roman" w:hAnsi="Times New Roman" w:cs="Times New Roman"/>
          <w:sz w:val="28"/>
        </w:rPr>
        <w:t xml:space="preserve"> – це одна із перспективних моделей корпоративного управління, що дає можливість компанії повноцінно розвиватися та мати у своєму штаті кваліфікованих працівників, які злагоджено працюють для досягнення цілей організації. </w:t>
      </w:r>
    </w:p>
    <w:p w:rsidR="00AE6F81" w:rsidRPr="005610B0" w:rsidRDefault="00091C3A" w:rsidP="005610B0">
      <w:pPr>
        <w:pStyle w:val="a3"/>
        <w:spacing w:line="360" w:lineRule="auto"/>
        <w:ind w:left="0" w:firstLine="709"/>
        <w:jc w:val="both"/>
        <w:rPr>
          <w:rFonts w:ascii="Times New Roman" w:hAnsi="Times New Roman" w:cs="Times New Roman"/>
          <w:sz w:val="28"/>
        </w:rPr>
      </w:pPr>
      <w:r w:rsidRPr="007568D2">
        <w:rPr>
          <w:rFonts w:ascii="Times New Roman" w:hAnsi="Times New Roman" w:cs="Times New Roman"/>
          <w:sz w:val="28"/>
        </w:rPr>
        <w:t xml:space="preserve">Результати корпоративного </w:t>
      </w:r>
      <w:proofErr w:type="spellStart"/>
      <w:r w:rsidRPr="007568D2">
        <w:rPr>
          <w:rFonts w:ascii="Times New Roman" w:hAnsi="Times New Roman" w:cs="Times New Roman"/>
          <w:sz w:val="28"/>
        </w:rPr>
        <w:t>тімбілдінгу</w:t>
      </w:r>
      <w:proofErr w:type="spellEnd"/>
      <w:r w:rsidRPr="007568D2">
        <w:rPr>
          <w:rFonts w:ascii="Times New Roman" w:hAnsi="Times New Roman" w:cs="Times New Roman"/>
          <w:sz w:val="28"/>
        </w:rPr>
        <w:t xml:space="preserve"> значно впливають на ефективну діяльність організації. Створення та підтримка високого рівня даної технології ставить перед менеджерами певні вимоги, щодо формування нових ідей, </w:t>
      </w:r>
      <w:r w:rsidR="007568D2" w:rsidRPr="007568D2">
        <w:rPr>
          <w:rFonts w:ascii="Times New Roman" w:hAnsi="Times New Roman" w:cs="Times New Roman"/>
          <w:sz w:val="28"/>
        </w:rPr>
        <w:t xml:space="preserve">професійних знань, креативного мислення, що дасть змогу вирішити питання. </w:t>
      </w:r>
    </w:p>
    <w:p w:rsidR="0081210E" w:rsidRDefault="0081210E" w:rsidP="007D213D">
      <w:pPr>
        <w:pStyle w:val="a3"/>
        <w:spacing w:line="360" w:lineRule="auto"/>
        <w:ind w:left="0" w:firstLine="709"/>
        <w:jc w:val="both"/>
      </w:pPr>
      <w:r>
        <w:rPr>
          <w:noProof/>
          <w:lang w:eastAsia="uk-UA"/>
        </w:rPr>
        <w:lastRenderedPageBreak/>
        <w:drawing>
          <wp:anchor distT="0" distB="0" distL="114300" distR="114300" simplePos="0" relativeHeight="251652096" behindDoc="0" locked="0" layoutInCell="1" allowOverlap="1">
            <wp:simplePos x="0" y="0"/>
            <wp:positionH relativeFrom="column">
              <wp:posOffset>20320</wp:posOffset>
            </wp:positionH>
            <wp:positionV relativeFrom="paragraph">
              <wp:posOffset>568325</wp:posOffset>
            </wp:positionV>
            <wp:extent cx="6095365" cy="4983480"/>
            <wp:effectExtent l="3493" t="0" r="4127" b="4128"/>
            <wp:wrapTopAndBottom/>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3-04-01 120547.png"/>
                    <pic:cNvPicPr/>
                  </pic:nvPicPr>
                  <pic:blipFill>
                    <a:blip r:embed="rId26">
                      <a:extLst>
                        <a:ext uri="{28A0092B-C50C-407E-A947-70E740481C1C}">
                          <a14:useLocalDpi xmlns:a14="http://schemas.microsoft.com/office/drawing/2010/main" val="0"/>
                        </a:ext>
                      </a:extLst>
                    </a:blip>
                    <a:stretch>
                      <a:fillRect/>
                    </a:stretch>
                  </pic:blipFill>
                  <pic:spPr>
                    <a:xfrm rot="5400000">
                      <a:off x="0" y="0"/>
                      <a:ext cx="6095365" cy="4983480"/>
                    </a:xfrm>
                    <a:prstGeom prst="rect">
                      <a:avLst/>
                    </a:prstGeom>
                  </pic:spPr>
                </pic:pic>
              </a:graphicData>
            </a:graphic>
            <wp14:sizeRelH relativeFrom="page">
              <wp14:pctWidth>0</wp14:pctWidth>
            </wp14:sizeRelH>
            <wp14:sizeRelV relativeFrom="page">
              <wp14:pctHeight>0</wp14:pctHeight>
            </wp14:sizeRelV>
          </wp:anchor>
        </w:drawing>
      </w:r>
    </w:p>
    <w:p w:rsidR="0081210E" w:rsidRDefault="00091C3A" w:rsidP="00091C3A">
      <w:pPr>
        <w:pStyle w:val="a3"/>
        <w:spacing w:line="360" w:lineRule="auto"/>
        <w:ind w:left="0" w:firstLine="709"/>
        <w:jc w:val="center"/>
        <w:rPr>
          <w:rFonts w:ascii="Times New Roman" w:hAnsi="Times New Roman" w:cs="Times New Roman"/>
          <w:b/>
          <w:sz w:val="28"/>
          <w:szCs w:val="28"/>
        </w:rPr>
      </w:pPr>
      <w:r w:rsidRPr="00091C3A">
        <w:rPr>
          <w:rFonts w:ascii="Times New Roman" w:hAnsi="Times New Roman" w:cs="Times New Roman"/>
          <w:b/>
          <w:sz w:val="28"/>
          <w:szCs w:val="28"/>
        </w:rPr>
        <w:t xml:space="preserve">Рис. 1. 7 </w:t>
      </w:r>
      <w:proofErr w:type="spellStart"/>
      <w:r w:rsidRPr="00091C3A">
        <w:rPr>
          <w:rFonts w:ascii="Times New Roman" w:hAnsi="Times New Roman" w:cs="Times New Roman"/>
          <w:b/>
          <w:sz w:val="28"/>
          <w:szCs w:val="28"/>
        </w:rPr>
        <w:t>Тімбілдінг</w:t>
      </w:r>
      <w:proofErr w:type="spellEnd"/>
      <w:r w:rsidRPr="00091C3A">
        <w:rPr>
          <w:rFonts w:ascii="Times New Roman" w:hAnsi="Times New Roman" w:cs="Times New Roman"/>
          <w:b/>
          <w:sz w:val="28"/>
          <w:szCs w:val="28"/>
        </w:rPr>
        <w:t xml:space="preserve"> як основа ефективного розвитку персоналу організації</w:t>
      </w:r>
    </w:p>
    <w:p w:rsidR="0068674D" w:rsidRPr="0068674D" w:rsidRDefault="0068674D" w:rsidP="0068674D">
      <w:pPr>
        <w:pStyle w:val="a3"/>
        <w:spacing w:line="360" w:lineRule="auto"/>
        <w:ind w:left="0" w:firstLine="709"/>
        <w:jc w:val="both"/>
        <w:rPr>
          <w:rFonts w:ascii="Times New Roman" w:hAnsi="Times New Roman" w:cs="Times New Roman"/>
          <w:sz w:val="28"/>
          <w:szCs w:val="28"/>
        </w:rPr>
      </w:pPr>
      <w:r w:rsidRPr="0068674D">
        <w:rPr>
          <w:rFonts w:ascii="Times New Roman" w:hAnsi="Times New Roman" w:cs="Times New Roman"/>
          <w:sz w:val="24"/>
          <w:szCs w:val="28"/>
        </w:rPr>
        <w:t xml:space="preserve">Примітка. </w:t>
      </w:r>
      <w:r w:rsidRPr="007B0CB1">
        <w:rPr>
          <w:rFonts w:ascii="Times New Roman" w:hAnsi="Times New Roman" w:cs="Times New Roman"/>
          <w:sz w:val="24"/>
          <w:szCs w:val="28"/>
          <w:lang w:val="ru-RU"/>
        </w:rPr>
        <w:t>[</w:t>
      </w:r>
      <w:r w:rsidRPr="0068674D">
        <w:rPr>
          <w:rFonts w:ascii="Times New Roman" w:hAnsi="Times New Roman" w:cs="Times New Roman"/>
          <w:sz w:val="24"/>
          <w:szCs w:val="28"/>
        </w:rPr>
        <w:t>28</w:t>
      </w:r>
      <w:r w:rsidRPr="007B0CB1">
        <w:rPr>
          <w:rFonts w:ascii="Times New Roman" w:hAnsi="Times New Roman" w:cs="Times New Roman"/>
          <w:sz w:val="24"/>
          <w:szCs w:val="28"/>
          <w:lang w:val="ru-RU"/>
        </w:rPr>
        <w:t>]</w:t>
      </w:r>
      <w:r w:rsidRPr="0068674D">
        <w:rPr>
          <w:rFonts w:ascii="Times New Roman" w:hAnsi="Times New Roman" w:cs="Times New Roman"/>
          <w:sz w:val="24"/>
          <w:szCs w:val="28"/>
        </w:rPr>
        <w:t>.</w:t>
      </w:r>
    </w:p>
    <w:p w:rsidR="005610B0" w:rsidRDefault="007568D2" w:rsidP="00646795">
      <w:pPr>
        <w:pStyle w:val="a3"/>
        <w:spacing w:line="360" w:lineRule="auto"/>
        <w:ind w:left="0" w:firstLine="709"/>
        <w:jc w:val="both"/>
        <w:rPr>
          <w:rFonts w:ascii="Times New Roman" w:hAnsi="Times New Roman" w:cs="Times New Roman"/>
          <w:sz w:val="28"/>
        </w:rPr>
      </w:pPr>
      <w:proofErr w:type="spellStart"/>
      <w:r w:rsidRPr="007568D2">
        <w:rPr>
          <w:rFonts w:ascii="Times New Roman" w:hAnsi="Times New Roman" w:cs="Times New Roman"/>
          <w:sz w:val="28"/>
        </w:rPr>
        <w:t>Тімбілдинг</w:t>
      </w:r>
      <w:proofErr w:type="spellEnd"/>
      <w:r w:rsidRPr="007568D2">
        <w:rPr>
          <w:rFonts w:ascii="Times New Roman" w:hAnsi="Times New Roman" w:cs="Times New Roman"/>
          <w:sz w:val="28"/>
        </w:rPr>
        <w:t xml:space="preserve"> дає змогу визначити неформального лідера у колективі та допомагає учасникам команди у неформальному спілкуванні, але при цьому зберігає певні правила ділового стилю. Окрім цього, дана технологія розвиває в учасників команди вміння брати на себе відповідальність за спільні результати із можливістю проявити власні здібності, дотримуватися субординації всередині </w:t>
      </w:r>
      <w:r w:rsidRPr="007568D2">
        <w:rPr>
          <w:rFonts w:ascii="Times New Roman" w:hAnsi="Times New Roman" w:cs="Times New Roman"/>
          <w:sz w:val="28"/>
        </w:rPr>
        <w:lastRenderedPageBreak/>
        <w:t xml:space="preserve">колективу та розуміти важливість спільного виконання завдань, будуючи план стратегії. </w:t>
      </w:r>
    </w:p>
    <w:p w:rsidR="0081210E" w:rsidRPr="005610B0" w:rsidRDefault="005610B0" w:rsidP="005610B0">
      <w:pPr>
        <w:rPr>
          <w:rFonts w:ascii="Times New Roman" w:hAnsi="Times New Roman" w:cs="Times New Roman"/>
          <w:sz w:val="28"/>
        </w:rPr>
      </w:pPr>
      <w:r>
        <w:rPr>
          <w:rFonts w:ascii="Times New Roman" w:hAnsi="Times New Roman" w:cs="Times New Roman"/>
          <w:sz w:val="28"/>
        </w:rPr>
        <w:br w:type="page"/>
      </w:r>
    </w:p>
    <w:p w:rsidR="0081210E" w:rsidRDefault="007568D2" w:rsidP="007568D2">
      <w:pPr>
        <w:pStyle w:val="a3"/>
        <w:spacing w:line="360" w:lineRule="auto"/>
        <w:ind w:left="0" w:firstLine="709"/>
        <w:jc w:val="center"/>
        <w:rPr>
          <w:rFonts w:ascii="Times New Roman" w:hAnsi="Times New Roman" w:cs="Times New Roman"/>
          <w:b/>
          <w:sz w:val="28"/>
          <w:lang w:val="ru-RU"/>
        </w:rPr>
      </w:pPr>
      <w:proofErr w:type="spellStart"/>
      <w:r w:rsidRPr="007568D2">
        <w:rPr>
          <w:rFonts w:ascii="Times New Roman" w:hAnsi="Times New Roman" w:cs="Times New Roman"/>
          <w:b/>
          <w:sz w:val="28"/>
          <w:lang w:val="ru-RU"/>
        </w:rPr>
        <w:lastRenderedPageBreak/>
        <w:t>Висновки</w:t>
      </w:r>
      <w:proofErr w:type="spellEnd"/>
      <w:r w:rsidRPr="007568D2">
        <w:rPr>
          <w:rFonts w:ascii="Times New Roman" w:hAnsi="Times New Roman" w:cs="Times New Roman"/>
          <w:b/>
          <w:sz w:val="28"/>
          <w:lang w:val="ru-RU"/>
        </w:rPr>
        <w:t xml:space="preserve"> до </w:t>
      </w:r>
      <w:proofErr w:type="spellStart"/>
      <w:r w:rsidRPr="007568D2">
        <w:rPr>
          <w:rFonts w:ascii="Times New Roman" w:hAnsi="Times New Roman" w:cs="Times New Roman"/>
          <w:b/>
          <w:sz w:val="28"/>
          <w:lang w:val="ru-RU"/>
        </w:rPr>
        <w:t>першого</w:t>
      </w:r>
      <w:proofErr w:type="spellEnd"/>
      <w:r w:rsidRPr="007568D2">
        <w:rPr>
          <w:rFonts w:ascii="Times New Roman" w:hAnsi="Times New Roman" w:cs="Times New Roman"/>
          <w:b/>
          <w:sz w:val="28"/>
          <w:lang w:val="ru-RU"/>
        </w:rPr>
        <w:t xml:space="preserve"> </w:t>
      </w:r>
      <w:proofErr w:type="spellStart"/>
      <w:r w:rsidRPr="007568D2">
        <w:rPr>
          <w:rFonts w:ascii="Times New Roman" w:hAnsi="Times New Roman" w:cs="Times New Roman"/>
          <w:b/>
          <w:sz w:val="28"/>
          <w:lang w:val="ru-RU"/>
        </w:rPr>
        <w:t>розділу</w:t>
      </w:r>
      <w:proofErr w:type="spellEnd"/>
    </w:p>
    <w:p w:rsidR="001B7282" w:rsidRPr="001B7282" w:rsidRDefault="001B7282" w:rsidP="001B7282">
      <w:pPr>
        <w:pStyle w:val="a3"/>
        <w:spacing w:line="360" w:lineRule="auto"/>
        <w:ind w:left="0" w:firstLine="709"/>
        <w:jc w:val="both"/>
        <w:rPr>
          <w:rFonts w:ascii="Times New Roman" w:hAnsi="Times New Roman" w:cs="Times New Roman"/>
          <w:sz w:val="28"/>
          <w:lang w:val="ru-RU"/>
        </w:rPr>
      </w:pPr>
      <w:proofErr w:type="spellStart"/>
      <w:r>
        <w:rPr>
          <w:rFonts w:ascii="Times New Roman" w:hAnsi="Times New Roman" w:cs="Times New Roman"/>
          <w:sz w:val="28"/>
          <w:lang w:val="ru-RU"/>
        </w:rPr>
        <w:t>Розглянувши</w:t>
      </w:r>
      <w:proofErr w:type="spellEnd"/>
      <w:r>
        <w:rPr>
          <w:rFonts w:ascii="Times New Roman" w:hAnsi="Times New Roman" w:cs="Times New Roman"/>
          <w:sz w:val="28"/>
          <w:lang w:val="ru-RU"/>
        </w:rPr>
        <w:t xml:space="preserve"> теоретико-</w:t>
      </w:r>
      <w:proofErr w:type="spellStart"/>
      <w:r>
        <w:rPr>
          <w:rFonts w:ascii="Times New Roman" w:hAnsi="Times New Roman" w:cs="Times New Roman"/>
          <w:sz w:val="28"/>
          <w:lang w:val="ru-RU"/>
        </w:rPr>
        <w:t>методологічні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аспекти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формування</w:t>
      </w:r>
      <w:proofErr w:type="spellEnd"/>
      <w:r>
        <w:rPr>
          <w:rFonts w:ascii="Times New Roman" w:hAnsi="Times New Roman" w:cs="Times New Roman"/>
          <w:sz w:val="28"/>
          <w:lang w:val="ru-RU"/>
        </w:rPr>
        <w:t xml:space="preserve"> команд в </w:t>
      </w:r>
      <w:proofErr w:type="spellStart"/>
      <w:r>
        <w:rPr>
          <w:rFonts w:ascii="Times New Roman" w:hAnsi="Times New Roman" w:cs="Times New Roman"/>
          <w:sz w:val="28"/>
          <w:lang w:val="ru-RU"/>
        </w:rPr>
        <w:t>організації</w:t>
      </w:r>
      <w:proofErr w:type="spellEnd"/>
      <w:r>
        <w:rPr>
          <w:rFonts w:ascii="Times New Roman" w:hAnsi="Times New Roman" w:cs="Times New Roman"/>
          <w:sz w:val="28"/>
          <w:lang w:val="ru-RU"/>
        </w:rPr>
        <w:t xml:space="preserve">, дало </w:t>
      </w:r>
      <w:proofErr w:type="spellStart"/>
      <w:r>
        <w:rPr>
          <w:rFonts w:ascii="Times New Roman" w:hAnsi="Times New Roman" w:cs="Times New Roman"/>
          <w:sz w:val="28"/>
          <w:lang w:val="ru-RU"/>
        </w:rPr>
        <w:t>змогу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зробити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наступні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висновки</w:t>
      </w:r>
      <w:proofErr w:type="spellEnd"/>
      <w:r>
        <w:rPr>
          <w:rFonts w:ascii="Times New Roman" w:hAnsi="Times New Roman" w:cs="Times New Roman"/>
          <w:sz w:val="28"/>
          <w:lang w:val="ru-RU"/>
        </w:rPr>
        <w:t xml:space="preserve">. </w:t>
      </w:r>
    </w:p>
    <w:p w:rsidR="00C22D82" w:rsidRPr="00C22D82" w:rsidRDefault="00701C94" w:rsidP="00C22D82">
      <w:pPr>
        <w:pStyle w:val="a3"/>
        <w:spacing w:line="360" w:lineRule="auto"/>
        <w:ind w:left="0" w:firstLine="709"/>
        <w:jc w:val="both"/>
        <w:rPr>
          <w:rFonts w:ascii="Times New Roman" w:hAnsi="Times New Roman" w:cs="Times New Roman"/>
          <w:sz w:val="28"/>
        </w:rPr>
      </w:pPr>
      <w:proofErr w:type="spellStart"/>
      <w:r w:rsidRPr="00C22D82">
        <w:rPr>
          <w:rFonts w:ascii="Times New Roman" w:hAnsi="Times New Roman" w:cs="Times New Roman"/>
          <w:sz w:val="28"/>
          <w:lang w:val="ru-RU"/>
        </w:rPr>
        <w:t>Конкурентоспроможність</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сучасних</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підприємств</w:t>
      </w:r>
      <w:proofErr w:type="spellEnd"/>
      <w:r w:rsidRPr="00C22D82">
        <w:rPr>
          <w:rFonts w:ascii="Times New Roman" w:hAnsi="Times New Roman" w:cs="Times New Roman"/>
          <w:sz w:val="28"/>
          <w:lang w:val="ru-RU"/>
        </w:rPr>
        <w:t xml:space="preserve"> </w:t>
      </w:r>
      <w:proofErr w:type="gramStart"/>
      <w:r w:rsidRPr="00C22D82">
        <w:rPr>
          <w:rFonts w:ascii="Times New Roman" w:hAnsi="Times New Roman" w:cs="Times New Roman"/>
          <w:sz w:val="28"/>
          <w:lang w:val="ru-RU"/>
        </w:rPr>
        <w:t>на ринку</w:t>
      </w:r>
      <w:proofErr w:type="gram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господарювання</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залежить</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від</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творчого</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потенціалу</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працівників</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Відтак</w:t>
      </w:r>
      <w:proofErr w:type="spellEnd"/>
      <w:r w:rsidRPr="00C22D82">
        <w:rPr>
          <w:rFonts w:ascii="Times New Roman" w:hAnsi="Times New Roman" w:cs="Times New Roman"/>
          <w:sz w:val="28"/>
          <w:lang w:val="ru-RU"/>
        </w:rPr>
        <w:t xml:space="preserve">, робота у </w:t>
      </w:r>
      <w:proofErr w:type="spellStart"/>
      <w:r w:rsidRPr="00C22D82">
        <w:rPr>
          <w:rFonts w:ascii="Times New Roman" w:hAnsi="Times New Roman" w:cs="Times New Roman"/>
          <w:sz w:val="28"/>
          <w:lang w:val="ru-RU"/>
        </w:rPr>
        <w:t>команді</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дає</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змогу</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ефективніше</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досягати</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посталених</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завдань</w:t>
      </w:r>
      <w:proofErr w:type="spellEnd"/>
      <w:r w:rsidRPr="00C22D82">
        <w:rPr>
          <w:rFonts w:ascii="Times New Roman" w:hAnsi="Times New Roman" w:cs="Times New Roman"/>
          <w:sz w:val="28"/>
          <w:lang w:val="ru-RU"/>
        </w:rPr>
        <w:t xml:space="preserve"> та </w:t>
      </w:r>
      <w:proofErr w:type="spellStart"/>
      <w:r w:rsidRPr="00C22D82">
        <w:rPr>
          <w:rFonts w:ascii="Times New Roman" w:hAnsi="Times New Roman" w:cs="Times New Roman"/>
          <w:sz w:val="28"/>
          <w:lang w:val="ru-RU"/>
        </w:rPr>
        <w:t>впливати</w:t>
      </w:r>
      <w:proofErr w:type="spellEnd"/>
      <w:r w:rsidRPr="00C22D82">
        <w:rPr>
          <w:rFonts w:ascii="Times New Roman" w:hAnsi="Times New Roman" w:cs="Times New Roman"/>
          <w:sz w:val="28"/>
          <w:lang w:val="ru-RU"/>
        </w:rPr>
        <w:t xml:space="preserve"> на </w:t>
      </w:r>
      <w:proofErr w:type="spellStart"/>
      <w:r w:rsidRPr="00C22D82">
        <w:rPr>
          <w:rFonts w:ascii="Times New Roman" w:hAnsi="Times New Roman" w:cs="Times New Roman"/>
          <w:sz w:val="28"/>
          <w:lang w:val="ru-RU"/>
        </w:rPr>
        <w:t>кінцеві</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результати</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діяльності</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Існує</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безліч</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трактувань</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даного</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поняття</w:t>
      </w:r>
      <w:proofErr w:type="spellEnd"/>
      <w:r w:rsidRPr="00C22D82">
        <w:rPr>
          <w:rFonts w:ascii="Times New Roman" w:hAnsi="Times New Roman" w:cs="Times New Roman"/>
          <w:sz w:val="28"/>
          <w:lang w:val="ru-RU"/>
        </w:rPr>
        <w:t xml:space="preserve">, але </w:t>
      </w:r>
      <w:proofErr w:type="spellStart"/>
      <w:r w:rsidRPr="00C22D82">
        <w:rPr>
          <w:rFonts w:ascii="Times New Roman" w:hAnsi="Times New Roman" w:cs="Times New Roman"/>
          <w:sz w:val="28"/>
          <w:lang w:val="ru-RU"/>
        </w:rPr>
        <w:t>узагальнивши</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можна</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визначити</w:t>
      </w:r>
      <w:proofErr w:type="spellEnd"/>
      <w:r w:rsidRPr="00C22D82">
        <w:rPr>
          <w:rFonts w:ascii="Times New Roman" w:hAnsi="Times New Roman" w:cs="Times New Roman"/>
          <w:sz w:val="28"/>
          <w:lang w:val="ru-RU"/>
        </w:rPr>
        <w:t xml:space="preserve">, </w:t>
      </w:r>
      <w:proofErr w:type="spellStart"/>
      <w:r w:rsidRPr="00C22D82">
        <w:rPr>
          <w:rFonts w:ascii="Times New Roman" w:hAnsi="Times New Roman" w:cs="Times New Roman"/>
          <w:sz w:val="28"/>
          <w:lang w:val="ru-RU"/>
        </w:rPr>
        <w:t>що</w:t>
      </w:r>
      <w:proofErr w:type="spellEnd"/>
      <w:r w:rsidRPr="00C22D82">
        <w:rPr>
          <w:rFonts w:ascii="Times New Roman" w:hAnsi="Times New Roman" w:cs="Times New Roman"/>
          <w:sz w:val="28"/>
          <w:lang w:val="ru-RU"/>
        </w:rPr>
        <w:t xml:space="preserve"> команда – </w:t>
      </w:r>
      <w:proofErr w:type="spellStart"/>
      <w:r w:rsidRPr="00C22D82">
        <w:rPr>
          <w:rFonts w:ascii="Times New Roman" w:hAnsi="Times New Roman" w:cs="Times New Roman"/>
          <w:sz w:val="28"/>
          <w:lang w:val="ru-RU"/>
        </w:rPr>
        <w:t>це</w:t>
      </w:r>
      <w:proofErr w:type="spellEnd"/>
      <w:r w:rsidR="00C22D82" w:rsidRPr="00C22D82">
        <w:rPr>
          <w:rFonts w:ascii="Times New Roman" w:hAnsi="Times New Roman" w:cs="Times New Roman"/>
          <w:sz w:val="28"/>
          <w:lang w:val="ru-RU"/>
        </w:rPr>
        <w:t xml:space="preserve"> </w:t>
      </w:r>
      <w:r w:rsidR="00C22D82" w:rsidRPr="00C22D82">
        <w:rPr>
          <w:rFonts w:ascii="Times New Roman" w:hAnsi="Times New Roman" w:cs="Times New Roman"/>
          <w:sz w:val="28"/>
        </w:rPr>
        <w:t>сукупність людей, що об</w:t>
      </w:r>
      <w:r w:rsidR="00C22D82" w:rsidRPr="00C22D82">
        <w:rPr>
          <w:rFonts w:ascii="Times New Roman" w:hAnsi="Times New Roman" w:cs="Times New Roman"/>
          <w:sz w:val="28"/>
          <w:lang w:val="ru-RU"/>
        </w:rPr>
        <w:t>’</w:t>
      </w:r>
      <w:r w:rsidR="00C22D82" w:rsidRPr="00C22D82">
        <w:rPr>
          <w:rFonts w:ascii="Times New Roman" w:hAnsi="Times New Roman" w:cs="Times New Roman"/>
          <w:sz w:val="28"/>
        </w:rPr>
        <w:t xml:space="preserve">єднанні між собою спільною метою, працюють на колективний результат в рамках власної відповідальності та </w:t>
      </w:r>
      <w:proofErr w:type="spellStart"/>
      <w:r w:rsidR="00C22D82" w:rsidRPr="00C22D82">
        <w:rPr>
          <w:rFonts w:ascii="Times New Roman" w:hAnsi="Times New Roman" w:cs="Times New Roman"/>
          <w:sz w:val="28"/>
        </w:rPr>
        <w:t>обов</w:t>
      </w:r>
      <w:proofErr w:type="spellEnd"/>
      <w:r w:rsidR="00C22D82" w:rsidRPr="00C22D82">
        <w:rPr>
          <w:rFonts w:ascii="Times New Roman" w:hAnsi="Times New Roman" w:cs="Times New Roman"/>
          <w:sz w:val="28"/>
          <w:lang w:val="ru-RU"/>
        </w:rPr>
        <w:t>’</w:t>
      </w:r>
      <w:proofErr w:type="spellStart"/>
      <w:r w:rsidR="00C22D82" w:rsidRPr="00C22D82">
        <w:rPr>
          <w:rFonts w:ascii="Times New Roman" w:hAnsi="Times New Roman" w:cs="Times New Roman"/>
          <w:sz w:val="28"/>
        </w:rPr>
        <w:t>язків</w:t>
      </w:r>
      <w:proofErr w:type="spellEnd"/>
      <w:r w:rsidR="00C22D82" w:rsidRPr="00C22D82">
        <w:rPr>
          <w:rFonts w:ascii="Times New Roman" w:hAnsi="Times New Roman" w:cs="Times New Roman"/>
          <w:sz w:val="28"/>
        </w:rPr>
        <w:t xml:space="preserve">. </w:t>
      </w:r>
      <w:r w:rsidR="00C22D82">
        <w:rPr>
          <w:rFonts w:ascii="Times New Roman" w:hAnsi="Times New Roman" w:cs="Times New Roman"/>
          <w:sz w:val="28"/>
        </w:rPr>
        <w:t xml:space="preserve">Робота у команді має свої переваги – ефект синергії та недоліки – складність у формуванні команди. </w:t>
      </w:r>
    </w:p>
    <w:p w:rsidR="00701C94" w:rsidRPr="00C32AA6" w:rsidRDefault="00C22D82" w:rsidP="00C22D82">
      <w:pPr>
        <w:pStyle w:val="a3"/>
        <w:spacing w:line="360" w:lineRule="auto"/>
        <w:ind w:left="0" w:firstLine="709"/>
        <w:jc w:val="both"/>
        <w:rPr>
          <w:rFonts w:ascii="Times New Roman" w:hAnsi="Times New Roman" w:cs="Times New Roman"/>
          <w:sz w:val="28"/>
        </w:rPr>
      </w:pPr>
      <w:r w:rsidRPr="00C32AA6">
        <w:rPr>
          <w:rFonts w:ascii="Times New Roman" w:hAnsi="Times New Roman" w:cs="Times New Roman"/>
          <w:sz w:val="28"/>
        </w:rPr>
        <w:t xml:space="preserve">Командна робота у сучасних організаціях дає можливість підвищувати продуктивність праці персоналу, скоротити затрати часу на виконання поставлених завдань та уникнути помилок. Успішність та ефективність командної роботи залежить від </w:t>
      </w:r>
      <w:r w:rsidR="00C32AA6" w:rsidRPr="00C32AA6">
        <w:rPr>
          <w:rFonts w:ascii="Times New Roman" w:hAnsi="Times New Roman" w:cs="Times New Roman"/>
          <w:sz w:val="28"/>
        </w:rPr>
        <w:t>рівня</w:t>
      </w:r>
      <w:r w:rsidRPr="00C32AA6">
        <w:rPr>
          <w:rFonts w:ascii="Times New Roman" w:hAnsi="Times New Roman" w:cs="Times New Roman"/>
          <w:sz w:val="28"/>
        </w:rPr>
        <w:t xml:space="preserve"> компетентності керівника як лідера, змін у системі управління </w:t>
      </w:r>
      <w:r w:rsidR="00C32AA6" w:rsidRPr="00C32AA6">
        <w:rPr>
          <w:rFonts w:ascii="Times New Roman" w:hAnsi="Times New Roman" w:cs="Times New Roman"/>
          <w:sz w:val="28"/>
        </w:rPr>
        <w:t>комунікаціями</w:t>
      </w:r>
      <w:r w:rsidRPr="00C32AA6">
        <w:rPr>
          <w:rFonts w:ascii="Times New Roman" w:hAnsi="Times New Roman" w:cs="Times New Roman"/>
          <w:sz w:val="28"/>
        </w:rPr>
        <w:t xml:space="preserve"> в компанії, змін корпоративної </w:t>
      </w:r>
      <w:r w:rsidR="00C32AA6" w:rsidRPr="00C32AA6">
        <w:rPr>
          <w:rFonts w:ascii="Times New Roman" w:hAnsi="Times New Roman" w:cs="Times New Roman"/>
          <w:sz w:val="28"/>
        </w:rPr>
        <w:t>культури</w:t>
      </w:r>
      <w:r w:rsidRPr="00C32AA6">
        <w:rPr>
          <w:rFonts w:ascii="Times New Roman" w:hAnsi="Times New Roman" w:cs="Times New Roman"/>
          <w:sz w:val="28"/>
        </w:rPr>
        <w:t xml:space="preserve"> та ст</w:t>
      </w:r>
      <w:r w:rsidR="00C32AA6" w:rsidRPr="00C32AA6">
        <w:rPr>
          <w:rFonts w:ascii="Times New Roman" w:hAnsi="Times New Roman" w:cs="Times New Roman"/>
          <w:sz w:val="28"/>
        </w:rPr>
        <w:t>и</w:t>
      </w:r>
      <w:r w:rsidRPr="00C32AA6">
        <w:rPr>
          <w:rFonts w:ascii="Times New Roman" w:hAnsi="Times New Roman" w:cs="Times New Roman"/>
          <w:sz w:val="28"/>
        </w:rPr>
        <w:t xml:space="preserve">лю управління. </w:t>
      </w:r>
    </w:p>
    <w:p w:rsidR="00A263A5" w:rsidRPr="001B7282" w:rsidRDefault="00C32AA6" w:rsidP="001B7282">
      <w:pPr>
        <w:pStyle w:val="a3"/>
        <w:spacing w:line="360" w:lineRule="auto"/>
        <w:ind w:left="0" w:firstLine="709"/>
        <w:jc w:val="both"/>
        <w:rPr>
          <w:rFonts w:ascii="Times New Roman" w:hAnsi="Times New Roman" w:cs="Times New Roman"/>
          <w:sz w:val="36"/>
        </w:rPr>
      </w:pPr>
      <w:r w:rsidRPr="001B7282">
        <w:rPr>
          <w:rFonts w:ascii="Times New Roman" w:hAnsi="Times New Roman" w:cs="Times New Roman"/>
          <w:sz w:val="28"/>
        </w:rPr>
        <w:t xml:space="preserve">Однією із найперспективніших сучасних технології формування команди є </w:t>
      </w:r>
      <w:proofErr w:type="spellStart"/>
      <w:r w:rsidRPr="001B7282">
        <w:rPr>
          <w:rFonts w:ascii="Times New Roman" w:hAnsi="Times New Roman" w:cs="Times New Roman"/>
          <w:sz w:val="28"/>
        </w:rPr>
        <w:t>тімбілдінг</w:t>
      </w:r>
      <w:proofErr w:type="spellEnd"/>
      <w:r w:rsidR="001B7282" w:rsidRPr="001B7282">
        <w:rPr>
          <w:rFonts w:ascii="Times New Roman" w:hAnsi="Times New Roman" w:cs="Times New Roman"/>
          <w:sz w:val="28"/>
        </w:rPr>
        <w:t xml:space="preserve"> це комплекс заходів, що спрямовані на зміцнення команди, покращення взаємодії у колективі, виявлення комунікаційних проблем з подальшим їх вирішенням.  </w:t>
      </w:r>
      <w:r w:rsidR="001B7282">
        <w:rPr>
          <w:rFonts w:ascii="Times New Roman" w:hAnsi="Times New Roman" w:cs="Times New Roman"/>
          <w:sz w:val="28"/>
        </w:rPr>
        <w:t xml:space="preserve">Найважливішою функцією </w:t>
      </w:r>
      <w:proofErr w:type="spellStart"/>
      <w:r w:rsidR="001B7282">
        <w:rPr>
          <w:rFonts w:ascii="Times New Roman" w:hAnsi="Times New Roman" w:cs="Times New Roman"/>
          <w:sz w:val="28"/>
        </w:rPr>
        <w:t>тімбілдінгу</w:t>
      </w:r>
      <w:proofErr w:type="spellEnd"/>
      <w:r w:rsidR="001B7282">
        <w:rPr>
          <w:rFonts w:ascii="Times New Roman" w:hAnsi="Times New Roman" w:cs="Times New Roman"/>
          <w:sz w:val="28"/>
        </w:rPr>
        <w:t xml:space="preserve"> є виявлення несумісних працівників створення між ними неконфліктних взаємин. Заходи </w:t>
      </w:r>
      <w:proofErr w:type="spellStart"/>
      <w:r w:rsidR="001B7282">
        <w:rPr>
          <w:rFonts w:ascii="Times New Roman" w:hAnsi="Times New Roman" w:cs="Times New Roman"/>
          <w:sz w:val="28"/>
        </w:rPr>
        <w:t>тімбілдінгу</w:t>
      </w:r>
      <w:proofErr w:type="spellEnd"/>
      <w:r w:rsidR="001B7282">
        <w:rPr>
          <w:rFonts w:ascii="Times New Roman" w:hAnsi="Times New Roman" w:cs="Times New Roman"/>
          <w:sz w:val="28"/>
        </w:rPr>
        <w:t xml:space="preserve"> дають змогу згуртовувати колектив, визначити потенційного лідера, створювати та розвивати корпоративний імідж,  формувати корпоративні цінності, норми і стандарти поведінки. </w:t>
      </w:r>
    </w:p>
    <w:p w:rsidR="00A263A5" w:rsidRPr="00CE0F3B" w:rsidRDefault="001B7282" w:rsidP="00CE0F3B">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Важливість технології </w:t>
      </w:r>
      <w:proofErr w:type="spellStart"/>
      <w:r>
        <w:rPr>
          <w:rFonts w:ascii="Times New Roman" w:hAnsi="Times New Roman" w:cs="Times New Roman"/>
          <w:sz w:val="28"/>
        </w:rPr>
        <w:t>тімбілдінгу</w:t>
      </w:r>
      <w:proofErr w:type="spellEnd"/>
      <w:r>
        <w:rPr>
          <w:rFonts w:ascii="Times New Roman" w:hAnsi="Times New Roman" w:cs="Times New Roman"/>
          <w:sz w:val="28"/>
        </w:rPr>
        <w:t xml:space="preserve">, обумовлено необхідністю навчити працівників працювати у  взаємодії, допомагати один одному, прислухатися, </w:t>
      </w:r>
      <w:proofErr w:type="spellStart"/>
      <w:r>
        <w:rPr>
          <w:rFonts w:ascii="Times New Roman" w:hAnsi="Times New Roman" w:cs="Times New Roman"/>
          <w:sz w:val="28"/>
        </w:rPr>
        <w:t>адаптовуватися</w:t>
      </w:r>
      <w:proofErr w:type="spellEnd"/>
      <w:r>
        <w:rPr>
          <w:rFonts w:ascii="Times New Roman" w:hAnsi="Times New Roman" w:cs="Times New Roman"/>
          <w:sz w:val="28"/>
        </w:rPr>
        <w:t xml:space="preserve"> до мінливих умов середовища, брати на себе відповідальність, </w:t>
      </w:r>
      <w:proofErr w:type="spellStart"/>
      <w:r>
        <w:rPr>
          <w:rFonts w:ascii="Times New Roman" w:hAnsi="Times New Roman" w:cs="Times New Roman"/>
          <w:sz w:val="28"/>
        </w:rPr>
        <w:t>конструктивно</w:t>
      </w:r>
      <w:proofErr w:type="spellEnd"/>
      <w:r>
        <w:rPr>
          <w:rFonts w:ascii="Times New Roman" w:hAnsi="Times New Roman" w:cs="Times New Roman"/>
          <w:sz w:val="28"/>
        </w:rPr>
        <w:t xml:space="preserve"> вирішувати конфлікти  та підтримувати дружні відносини з усіма учасниками команди.</w:t>
      </w:r>
    </w:p>
    <w:p w:rsidR="00A263A5" w:rsidRPr="007C12BD" w:rsidRDefault="007C12BD" w:rsidP="007C12BD">
      <w:pPr>
        <w:pStyle w:val="a3"/>
        <w:spacing w:line="360" w:lineRule="auto"/>
        <w:ind w:left="0" w:firstLine="709"/>
        <w:jc w:val="center"/>
        <w:rPr>
          <w:rFonts w:ascii="Times New Roman" w:hAnsi="Times New Roman" w:cs="Times New Roman"/>
          <w:b/>
          <w:sz w:val="28"/>
        </w:rPr>
      </w:pPr>
      <w:r w:rsidRPr="007C12BD">
        <w:rPr>
          <w:rFonts w:ascii="Times New Roman" w:hAnsi="Times New Roman" w:cs="Times New Roman"/>
          <w:b/>
          <w:sz w:val="28"/>
        </w:rPr>
        <w:lastRenderedPageBreak/>
        <w:t xml:space="preserve">РОЗДІЛ 2. АНАЛІЗ </w:t>
      </w:r>
      <w:r w:rsidR="00530C44">
        <w:rPr>
          <w:rFonts w:ascii="Times New Roman" w:hAnsi="Times New Roman" w:cs="Times New Roman"/>
          <w:b/>
          <w:sz w:val="28"/>
        </w:rPr>
        <w:t xml:space="preserve">КОМАНДНОЇ РОБОТИ </w:t>
      </w:r>
      <w:r w:rsidRPr="007C12BD">
        <w:rPr>
          <w:rFonts w:ascii="Times New Roman" w:hAnsi="Times New Roman" w:cs="Times New Roman"/>
          <w:b/>
          <w:sz w:val="28"/>
        </w:rPr>
        <w:t>У ПРАТ «ТЕРНОПІЛЬСЬКИЙ КАР</w:t>
      </w:r>
      <w:r w:rsidRPr="007C12BD">
        <w:rPr>
          <w:rFonts w:ascii="Times New Roman" w:hAnsi="Times New Roman" w:cs="Times New Roman"/>
          <w:b/>
          <w:sz w:val="28"/>
          <w:lang w:val="ru-RU"/>
        </w:rPr>
        <w:t>’</w:t>
      </w:r>
      <w:r w:rsidRPr="007C12BD">
        <w:rPr>
          <w:rFonts w:ascii="Times New Roman" w:hAnsi="Times New Roman" w:cs="Times New Roman"/>
          <w:b/>
          <w:sz w:val="28"/>
        </w:rPr>
        <w:t>ЄР»</w:t>
      </w:r>
    </w:p>
    <w:p w:rsidR="00A263A5" w:rsidRPr="006B221D" w:rsidRDefault="007C12BD" w:rsidP="006B221D">
      <w:pPr>
        <w:pStyle w:val="a3"/>
        <w:spacing w:line="360" w:lineRule="auto"/>
        <w:ind w:left="0" w:firstLine="709"/>
        <w:jc w:val="center"/>
        <w:rPr>
          <w:rFonts w:ascii="Times New Roman" w:hAnsi="Times New Roman" w:cs="Times New Roman"/>
          <w:b/>
          <w:sz w:val="28"/>
        </w:rPr>
      </w:pPr>
      <w:r w:rsidRPr="007C12BD">
        <w:rPr>
          <w:rFonts w:ascii="Times New Roman" w:hAnsi="Times New Roman" w:cs="Times New Roman"/>
          <w:b/>
          <w:sz w:val="28"/>
        </w:rPr>
        <w:t>2.1 Моніторинг сучасних технологій формування команди у ПрАТ «Тернопільський кар</w:t>
      </w:r>
      <w:r w:rsidRPr="007C12BD">
        <w:rPr>
          <w:rFonts w:ascii="Times New Roman" w:hAnsi="Times New Roman" w:cs="Times New Roman"/>
          <w:b/>
          <w:sz w:val="28"/>
          <w:lang w:val="ru-RU"/>
        </w:rPr>
        <w:t>’</w:t>
      </w:r>
      <w:proofErr w:type="spellStart"/>
      <w:r w:rsidR="006B221D">
        <w:rPr>
          <w:rFonts w:ascii="Times New Roman" w:hAnsi="Times New Roman" w:cs="Times New Roman"/>
          <w:b/>
          <w:sz w:val="28"/>
        </w:rPr>
        <w:t>єр</w:t>
      </w:r>
      <w:proofErr w:type="spellEnd"/>
      <w:r w:rsidR="006B221D">
        <w:rPr>
          <w:rFonts w:ascii="Times New Roman" w:hAnsi="Times New Roman" w:cs="Times New Roman"/>
          <w:b/>
          <w:sz w:val="28"/>
        </w:rPr>
        <w:t>»</w:t>
      </w:r>
    </w:p>
    <w:p w:rsidR="002A0EB6" w:rsidRDefault="002A0EB6" w:rsidP="00A46B7B">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Нині, ПрАТ «Тернопільський кар'єр» це одна із перспективних компаній на ринку вапняку, що здійснює розробку родовищ вапнякового каменю і потім переробляє його на будівельні та інші види матеріалів.  Річні потужності виробництва досліджуваного підприємства складають 2,5 млн. т. продукції на рік</w:t>
      </w:r>
      <w:r w:rsidR="001D17AE">
        <w:rPr>
          <w:rFonts w:ascii="Times New Roman" w:hAnsi="Times New Roman" w:cs="Times New Roman"/>
          <w:sz w:val="28"/>
        </w:rPr>
        <w:t xml:space="preserve"> </w:t>
      </w:r>
      <w:r w:rsidR="001D17AE" w:rsidRPr="001D17AE">
        <w:rPr>
          <w:rFonts w:ascii="Times New Roman" w:hAnsi="Times New Roman" w:cs="Times New Roman"/>
          <w:sz w:val="28"/>
        </w:rPr>
        <w:t>[18]</w:t>
      </w:r>
      <w:r>
        <w:rPr>
          <w:rFonts w:ascii="Times New Roman" w:hAnsi="Times New Roman" w:cs="Times New Roman"/>
          <w:sz w:val="28"/>
        </w:rPr>
        <w:t xml:space="preserve">. </w:t>
      </w:r>
    </w:p>
    <w:p w:rsidR="00A46B7B" w:rsidRDefault="002A0EB6" w:rsidP="00A46B7B">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Основними виробничими підрозділами компанії, де безпосередньо здійснюється виробництво є три кар</w:t>
      </w:r>
      <w:r w:rsidRPr="002A0EB6">
        <w:rPr>
          <w:rFonts w:ascii="Times New Roman" w:hAnsi="Times New Roman" w:cs="Times New Roman"/>
          <w:sz w:val="28"/>
        </w:rPr>
        <w:t>’</w:t>
      </w:r>
      <w:r>
        <w:rPr>
          <w:rFonts w:ascii="Times New Roman" w:hAnsi="Times New Roman" w:cs="Times New Roman"/>
          <w:sz w:val="28"/>
        </w:rPr>
        <w:t xml:space="preserve">єри: </w:t>
      </w:r>
      <w:proofErr w:type="spellStart"/>
      <w:r>
        <w:rPr>
          <w:rFonts w:ascii="Times New Roman" w:hAnsi="Times New Roman" w:cs="Times New Roman"/>
          <w:sz w:val="28"/>
        </w:rPr>
        <w:t>Галущинецький</w:t>
      </w:r>
      <w:proofErr w:type="spellEnd"/>
      <w:r>
        <w:rPr>
          <w:rFonts w:ascii="Times New Roman" w:hAnsi="Times New Roman" w:cs="Times New Roman"/>
          <w:sz w:val="28"/>
        </w:rPr>
        <w:t xml:space="preserve"> кар</w:t>
      </w:r>
      <w:r w:rsidRPr="002A0EB6">
        <w:rPr>
          <w:rFonts w:ascii="Times New Roman" w:hAnsi="Times New Roman" w:cs="Times New Roman"/>
          <w:sz w:val="28"/>
        </w:rPr>
        <w:t>’</w:t>
      </w:r>
      <w:r>
        <w:rPr>
          <w:rFonts w:ascii="Times New Roman" w:hAnsi="Times New Roman" w:cs="Times New Roman"/>
          <w:sz w:val="28"/>
        </w:rPr>
        <w:t xml:space="preserve">єр, </w:t>
      </w:r>
      <w:proofErr w:type="spellStart"/>
      <w:r>
        <w:rPr>
          <w:rFonts w:ascii="Times New Roman" w:hAnsi="Times New Roman" w:cs="Times New Roman"/>
          <w:sz w:val="28"/>
        </w:rPr>
        <w:t>Максимівський</w:t>
      </w:r>
      <w:proofErr w:type="spellEnd"/>
      <w:r>
        <w:rPr>
          <w:rFonts w:ascii="Times New Roman" w:hAnsi="Times New Roman" w:cs="Times New Roman"/>
          <w:sz w:val="28"/>
        </w:rPr>
        <w:t xml:space="preserve"> та </w:t>
      </w:r>
      <w:proofErr w:type="spellStart"/>
      <w:r>
        <w:rPr>
          <w:rFonts w:ascii="Times New Roman" w:hAnsi="Times New Roman" w:cs="Times New Roman"/>
          <w:sz w:val="28"/>
        </w:rPr>
        <w:t>Старо</w:t>
      </w:r>
      <w:proofErr w:type="spellEnd"/>
      <w:r>
        <w:rPr>
          <w:rFonts w:ascii="Times New Roman" w:hAnsi="Times New Roman" w:cs="Times New Roman"/>
          <w:sz w:val="28"/>
        </w:rPr>
        <w:t>-Збаразький кар</w:t>
      </w:r>
      <w:r w:rsidRPr="002A0EB6">
        <w:rPr>
          <w:rFonts w:ascii="Times New Roman" w:hAnsi="Times New Roman" w:cs="Times New Roman"/>
          <w:sz w:val="28"/>
        </w:rPr>
        <w:t>’</w:t>
      </w:r>
      <w:r>
        <w:rPr>
          <w:rFonts w:ascii="Times New Roman" w:hAnsi="Times New Roman" w:cs="Times New Roman"/>
          <w:sz w:val="28"/>
        </w:rPr>
        <w:t xml:space="preserve">єри.  Щорічно керівництво компанії докладає зусиль </w:t>
      </w:r>
      <w:r w:rsidR="00A46B7B">
        <w:rPr>
          <w:rFonts w:ascii="Times New Roman" w:hAnsi="Times New Roman" w:cs="Times New Roman"/>
          <w:sz w:val="28"/>
        </w:rPr>
        <w:t xml:space="preserve"> та впроваджує високотехнологічні технології видобутку та переробки вапняку, що дають змогу підвищувати кількісні виробничі показники та постійну якість готової</w:t>
      </w:r>
      <w:r w:rsidRPr="002A0EB6">
        <w:rPr>
          <w:rFonts w:ascii="Times New Roman" w:hAnsi="Times New Roman" w:cs="Times New Roman"/>
          <w:sz w:val="28"/>
        </w:rPr>
        <w:t xml:space="preserve"> продукції</w:t>
      </w:r>
      <w:r w:rsidR="001D17AE" w:rsidRPr="001D17AE">
        <w:rPr>
          <w:rFonts w:ascii="Times New Roman" w:hAnsi="Times New Roman" w:cs="Times New Roman"/>
          <w:sz w:val="28"/>
        </w:rPr>
        <w:t xml:space="preserve"> [18]</w:t>
      </w:r>
      <w:r w:rsidRPr="002A0EB6">
        <w:rPr>
          <w:rFonts w:ascii="Times New Roman" w:hAnsi="Times New Roman" w:cs="Times New Roman"/>
          <w:sz w:val="28"/>
        </w:rPr>
        <w:t xml:space="preserve">. </w:t>
      </w:r>
    </w:p>
    <w:p w:rsidR="00A46B7B" w:rsidRDefault="00A46B7B" w:rsidP="00A46B7B">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Уся п</w:t>
      </w:r>
      <w:r w:rsidR="002A0EB6" w:rsidRPr="002A0EB6">
        <w:rPr>
          <w:rFonts w:ascii="Times New Roman" w:hAnsi="Times New Roman" w:cs="Times New Roman"/>
          <w:sz w:val="28"/>
        </w:rPr>
        <w:t xml:space="preserve">родукція </w:t>
      </w:r>
      <w:r>
        <w:rPr>
          <w:rFonts w:ascii="Times New Roman" w:hAnsi="Times New Roman" w:cs="Times New Roman"/>
          <w:sz w:val="28"/>
        </w:rPr>
        <w:t>досліджуваного нами підприємства сертифікована та відповідає усім стандартам якості. Серед партнерів підприємства можна виділити компаній у  будівельній, сільськогосподарській, металургійній, цукровій та силікатній галузях. Продукція компанії включає наступні види:</w:t>
      </w:r>
    </w:p>
    <w:p w:rsidR="00A46B7B" w:rsidRDefault="00A46B7B" w:rsidP="00A46B7B">
      <w:pPr>
        <w:pStyle w:val="a3"/>
        <w:numPr>
          <w:ilvl w:val="0"/>
          <w:numId w:val="10"/>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Мінеральний порошок;</w:t>
      </w:r>
    </w:p>
    <w:p w:rsidR="00A46B7B" w:rsidRDefault="00A46B7B" w:rsidP="00A46B7B">
      <w:pPr>
        <w:pStyle w:val="a3"/>
        <w:numPr>
          <w:ilvl w:val="0"/>
          <w:numId w:val="10"/>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Вапнякове борошно;</w:t>
      </w:r>
    </w:p>
    <w:p w:rsidR="00A46B7B" w:rsidRDefault="00A46B7B" w:rsidP="00A46B7B">
      <w:pPr>
        <w:pStyle w:val="a3"/>
        <w:numPr>
          <w:ilvl w:val="0"/>
          <w:numId w:val="10"/>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Відсів;</w:t>
      </w:r>
    </w:p>
    <w:p w:rsidR="00A46B7B" w:rsidRDefault="00A46B7B" w:rsidP="00A46B7B">
      <w:pPr>
        <w:pStyle w:val="a3"/>
        <w:numPr>
          <w:ilvl w:val="0"/>
          <w:numId w:val="10"/>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Камінь бутовий</w:t>
      </w:r>
    </w:p>
    <w:p w:rsidR="00A46B7B" w:rsidRDefault="00A46B7B" w:rsidP="00A46B7B">
      <w:pPr>
        <w:pStyle w:val="a3"/>
        <w:numPr>
          <w:ilvl w:val="0"/>
          <w:numId w:val="10"/>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Щебінь різних фракцій (0-5 мм, 5-20 мм, 20-50мм, 40-80 мм, 80-120 мм).</w:t>
      </w:r>
    </w:p>
    <w:p w:rsidR="00A46B7B" w:rsidRPr="00C070A0" w:rsidRDefault="00C070A0" w:rsidP="00C070A0">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Колектив компанії ПрАТ «Тернопільський кар</w:t>
      </w:r>
      <w:r w:rsidRPr="00C070A0">
        <w:rPr>
          <w:rFonts w:ascii="Times New Roman" w:hAnsi="Times New Roman" w:cs="Times New Roman"/>
          <w:sz w:val="28"/>
        </w:rPr>
        <w:t>’</w:t>
      </w:r>
      <w:r>
        <w:rPr>
          <w:rFonts w:ascii="Times New Roman" w:hAnsi="Times New Roman" w:cs="Times New Roman"/>
          <w:sz w:val="28"/>
        </w:rPr>
        <w:t xml:space="preserve">єр» складається із висококваліфікованих спеціалістів, які надають якісні послуги та задовольняють потреби партнерів і клієнтів підприємства. </w:t>
      </w:r>
    </w:p>
    <w:p w:rsidR="00A46B7B" w:rsidRDefault="00646795" w:rsidP="00646795">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Чисельність персоналу компанії станом на 01.01.2023 – 282 працівника, з них 31 – адміністративно-управлінський персонал та 251 особа виробничого </w:t>
      </w:r>
      <w:r>
        <w:rPr>
          <w:rFonts w:ascii="Times New Roman" w:hAnsi="Times New Roman" w:cs="Times New Roman"/>
          <w:sz w:val="28"/>
        </w:rPr>
        <w:lastRenderedPageBreak/>
        <w:t>персоналу. Розглянемо динаміку чисельності персоналу компанії протягом 2020-2021 років. (рис. 2.1).</w:t>
      </w:r>
    </w:p>
    <w:p w:rsidR="00646795" w:rsidRDefault="00646795" w:rsidP="00646795">
      <w:pPr>
        <w:pStyle w:val="a3"/>
        <w:spacing w:line="360" w:lineRule="auto"/>
        <w:ind w:left="0" w:firstLine="709"/>
        <w:jc w:val="both"/>
        <w:rPr>
          <w:rFonts w:ascii="Times New Roman" w:hAnsi="Times New Roman" w:cs="Times New Roman"/>
          <w:sz w:val="28"/>
        </w:rPr>
      </w:pPr>
      <w:r>
        <w:rPr>
          <w:rFonts w:ascii="Times New Roman" w:hAnsi="Times New Roman" w:cs="Times New Roman"/>
          <w:noProof/>
          <w:sz w:val="28"/>
          <w:lang w:eastAsia="uk-UA"/>
        </w:rPr>
        <w:drawing>
          <wp:inline distT="0" distB="0" distL="0" distR="0">
            <wp:extent cx="5486400" cy="320040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646795" w:rsidRDefault="00646795" w:rsidP="00646795">
      <w:pPr>
        <w:pStyle w:val="a3"/>
        <w:spacing w:line="360" w:lineRule="auto"/>
        <w:ind w:left="0" w:firstLine="709"/>
        <w:jc w:val="both"/>
        <w:rPr>
          <w:rFonts w:ascii="Times New Roman" w:hAnsi="Times New Roman" w:cs="Times New Roman"/>
          <w:sz w:val="28"/>
        </w:rPr>
      </w:pPr>
    </w:p>
    <w:p w:rsidR="00646795" w:rsidRPr="007B0CB1" w:rsidRDefault="00646795" w:rsidP="00646795">
      <w:pPr>
        <w:pStyle w:val="a3"/>
        <w:spacing w:line="360" w:lineRule="auto"/>
        <w:ind w:left="0" w:firstLine="709"/>
        <w:jc w:val="center"/>
        <w:rPr>
          <w:rFonts w:ascii="Times New Roman" w:hAnsi="Times New Roman" w:cs="Times New Roman"/>
          <w:b/>
          <w:sz w:val="28"/>
          <w:lang w:val="ru-RU"/>
        </w:rPr>
      </w:pPr>
      <w:r w:rsidRPr="00646795">
        <w:rPr>
          <w:rFonts w:ascii="Times New Roman" w:hAnsi="Times New Roman" w:cs="Times New Roman"/>
          <w:b/>
          <w:sz w:val="28"/>
        </w:rPr>
        <w:t>Рис. 2.1 Чисельність персоналу ПрАТ « Тернопільський кар</w:t>
      </w:r>
      <w:r w:rsidRPr="00646795">
        <w:rPr>
          <w:rFonts w:ascii="Times New Roman" w:hAnsi="Times New Roman" w:cs="Times New Roman"/>
          <w:b/>
          <w:sz w:val="28"/>
          <w:lang w:val="ru-RU"/>
        </w:rPr>
        <w:t>’</w:t>
      </w:r>
      <w:proofErr w:type="spellStart"/>
      <w:r w:rsidRPr="00646795">
        <w:rPr>
          <w:rFonts w:ascii="Times New Roman" w:hAnsi="Times New Roman" w:cs="Times New Roman"/>
          <w:b/>
          <w:sz w:val="28"/>
        </w:rPr>
        <w:t>єр</w:t>
      </w:r>
      <w:proofErr w:type="spellEnd"/>
      <w:r w:rsidRPr="00646795">
        <w:rPr>
          <w:rFonts w:ascii="Times New Roman" w:hAnsi="Times New Roman" w:cs="Times New Roman"/>
          <w:b/>
          <w:sz w:val="28"/>
        </w:rPr>
        <w:t>» (2020-2022 рр.)</w:t>
      </w:r>
    </w:p>
    <w:p w:rsidR="001D17AE" w:rsidRPr="001D17AE" w:rsidRDefault="001D17AE" w:rsidP="001D17AE">
      <w:pPr>
        <w:pStyle w:val="a3"/>
        <w:spacing w:line="360" w:lineRule="auto"/>
        <w:ind w:left="0" w:firstLine="709"/>
        <w:jc w:val="both"/>
        <w:rPr>
          <w:rFonts w:ascii="Times New Roman" w:hAnsi="Times New Roman" w:cs="Times New Roman"/>
          <w:sz w:val="24"/>
        </w:rPr>
      </w:pPr>
      <w:r w:rsidRPr="001D17AE">
        <w:rPr>
          <w:rFonts w:ascii="Times New Roman" w:hAnsi="Times New Roman" w:cs="Times New Roman"/>
          <w:sz w:val="24"/>
        </w:rPr>
        <w:t xml:space="preserve">Примітка. Побудовано автором самостійно. </w:t>
      </w:r>
    </w:p>
    <w:p w:rsidR="00646795" w:rsidRDefault="00646795" w:rsidP="007D213D">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Для того, щоб детальніше проаналізувати процеси формування команди на підприємстві розглянемо вікову структуру адмінперсоналу, адже саме вони кількісних та якісних показників діяльності підприємства виступають як команда, яка працює над спільним завданням – збільшення попиту на продукцію та досягнення високих виробничих показників. (рис. 2.2). </w:t>
      </w:r>
    </w:p>
    <w:p w:rsidR="00646795" w:rsidRDefault="00646795" w:rsidP="007D213D">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Як бачимо із рисунку 2.2 основна кількість працівників віком від 35-44 років, які є продуктивними, енергійними, здатними до формування нових ідей, </w:t>
      </w:r>
      <w:proofErr w:type="spellStart"/>
      <w:r>
        <w:rPr>
          <w:rFonts w:ascii="Times New Roman" w:hAnsi="Times New Roman" w:cs="Times New Roman"/>
          <w:sz w:val="28"/>
        </w:rPr>
        <w:t>проєктів</w:t>
      </w:r>
      <w:proofErr w:type="spellEnd"/>
      <w:r>
        <w:rPr>
          <w:rFonts w:ascii="Times New Roman" w:hAnsi="Times New Roman" w:cs="Times New Roman"/>
          <w:sz w:val="28"/>
        </w:rPr>
        <w:t xml:space="preserve">, готові розвиватися, </w:t>
      </w:r>
      <w:proofErr w:type="spellStart"/>
      <w:r>
        <w:rPr>
          <w:rFonts w:ascii="Times New Roman" w:hAnsi="Times New Roman" w:cs="Times New Roman"/>
          <w:sz w:val="28"/>
        </w:rPr>
        <w:t>професійно</w:t>
      </w:r>
      <w:proofErr w:type="spellEnd"/>
      <w:r>
        <w:rPr>
          <w:rFonts w:ascii="Times New Roman" w:hAnsi="Times New Roman" w:cs="Times New Roman"/>
          <w:sz w:val="28"/>
        </w:rPr>
        <w:t xml:space="preserve"> зростати та досягти цілей як власних так і цілей компанії.</w:t>
      </w:r>
    </w:p>
    <w:p w:rsidR="00F543C4" w:rsidRDefault="00646795" w:rsidP="00646795">
      <w:pPr>
        <w:pStyle w:val="a3"/>
        <w:spacing w:line="360" w:lineRule="auto"/>
        <w:ind w:left="0" w:firstLine="709"/>
        <w:jc w:val="center"/>
        <w:rPr>
          <w:rFonts w:ascii="Times New Roman" w:hAnsi="Times New Roman" w:cs="Times New Roman"/>
          <w:sz w:val="28"/>
        </w:rPr>
      </w:pPr>
      <w:r>
        <w:rPr>
          <w:rFonts w:ascii="Times New Roman" w:hAnsi="Times New Roman" w:cs="Times New Roman"/>
          <w:noProof/>
          <w:sz w:val="28"/>
          <w:lang w:eastAsia="uk-UA"/>
        </w:rPr>
        <w:lastRenderedPageBreak/>
        <w:drawing>
          <wp:anchor distT="0" distB="0" distL="114300" distR="114300" simplePos="0" relativeHeight="251653120" behindDoc="0" locked="0" layoutInCell="1" allowOverlap="1">
            <wp:simplePos x="0" y="0"/>
            <wp:positionH relativeFrom="column">
              <wp:posOffset>-89535</wp:posOffset>
            </wp:positionH>
            <wp:positionV relativeFrom="paragraph">
              <wp:posOffset>-635</wp:posOffset>
            </wp:positionV>
            <wp:extent cx="5486400" cy="3200400"/>
            <wp:effectExtent l="0" t="0" r="19050" b="19050"/>
            <wp:wrapTopAndBottom/>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H relativeFrom="page">
              <wp14:pctWidth>0</wp14:pctWidth>
            </wp14:sizeRelH>
            <wp14:sizeRelV relativeFrom="page">
              <wp14:pctHeight>0</wp14:pctHeight>
            </wp14:sizeRelV>
          </wp:anchor>
        </w:drawing>
      </w:r>
    </w:p>
    <w:p w:rsidR="002A0EB6" w:rsidRDefault="00646795" w:rsidP="005610B0">
      <w:pPr>
        <w:pStyle w:val="a3"/>
        <w:spacing w:line="360" w:lineRule="auto"/>
        <w:ind w:left="0" w:firstLine="709"/>
        <w:jc w:val="center"/>
        <w:rPr>
          <w:rFonts w:ascii="Times New Roman" w:hAnsi="Times New Roman" w:cs="Times New Roman"/>
          <w:b/>
          <w:sz w:val="28"/>
        </w:rPr>
      </w:pPr>
      <w:r w:rsidRPr="00646795">
        <w:rPr>
          <w:rFonts w:ascii="Times New Roman" w:hAnsi="Times New Roman" w:cs="Times New Roman"/>
          <w:b/>
          <w:sz w:val="28"/>
        </w:rPr>
        <w:t>Рис. 2.2 Вікова структура адміністративного персоналу ПрАТ «Тернопільський кар</w:t>
      </w:r>
      <w:r w:rsidRPr="00646795">
        <w:rPr>
          <w:rFonts w:ascii="Times New Roman" w:hAnsi="Times New Roman" w:cs="Times New Roman"/>
          <w:b/>
          <w:sz w:val="28"/>
          <w:lang w:val="ru-RU"/>
        </w:rPr>
        <w:t>’</w:t>
      </w:r>
      <w:proofErr w:type="spellStart"/>
      <w:r w:rsidRPr="00646795">
        <w:rPr>
          <w:rFonts w:ascii="Times New Roman" w:hAnsi="Times New Roman" w:cs="Times New Roman"/>
          <w:b/>
          <w:sz w:val="28"/>
        </w:rPr>
        <w:t>єр</w:t>
      </w:r>
      <w:proofErr w:type="spellEnd"/>
      <w:r w:rsidRPr="00646795">
        <w:rPr>
          <w:rFonts w:ascii="Times New Roman" w:hAnsi="Times New Roman" w:cs="Times New Roman"/>
          <w:b/>
          <w:sz w:val="28"/>
        </w:rPr>
        <w:t>»</w:t>
      </w:r>
    </w:p>
    <w:p w:rsidR="001D17AE" w:rsidRPr="001D17AE" w:rsidRDefault="001D17AE" w:rsidP="001D17AE">
      <w:pPr>
        <w:pStyle w:val="a3"/>
        <w:spacing w:line="360" w:lineRule="auto"/>
        <w:ind w:left="0" w:firstLine="709"/>
        <w:jc w:val="both"/>
        <w:rPr>
          <w:rFonts w:ascii="Times New Roman" w:hAnsi="Times New Roman" w:cs="Times New Roman"/>
          <w:sz w:val="24"/>
        </w:rPr>
      </w:pPr>
      <w:r>
        <w:rPr>
          <w:rFonts w:ascii="Times New Roman" w:hAnsi="Times New Roman" w:cs="Times New Roman"/>
          <w:sz w:val="24"/>
        </w:rPr>
        <w:t xml:space="preserve">Примітка. Сформовано автором самостійно. </w:t>
      </w:r>
    </w:p>
    <w:p w:rsidR="002A0EB6" w:rsidRDefault="00646795" w:rsidP="007D213D">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Важливу роль у формуванні команди працівників досліджуваного підприємства належить  керівництву, адже саме він формує налагодженість контактів між усіма учасниками команди для того, щоб вона ефективно працювала</w:t>
      </w:r>
      <w:r w:rsidR="00EF5EA5">
        <w:rPr>
          <w:rFonts w:ascii="Times New Roman" w:hAnsi="Times New Roman" w:cs="Times New Roman"/>
          <w:sz w:val="28"/>
        </w:rPr>
        <w:t>. Відтак, на підприємстві налагоджена двостороння комунікаці</w:t>
      </w:r>
      <w:r w:rsidR="00CE0F3B">
        <w:rPr>
          <w:rFonts w:ascii="Times New Roman" w:hAnsi="Times New Roman" w:cs="Times New Roman"/>
          <w:sz w:val="28"/>
        </w:rPr>
        <w:t xml:space="preserve">я між структурними підрозділами, що дає змогу взаємодіяти між собою. Керівництво компанії приділяє важливу роль професійному зростанню працівників, зокрема,  за допомогою </w:t>
      </w:r>
      <w:r w:rsidR="002A467A">
        <w:rPr>
          <w:rFonts w:ascii="Times New Roman" w:hAnsi="Times New Roman" w:cs="Times New Roman"/>
          <w:sz w:val="28"/>
        </w:rPr>
        <w:t>зміни ролей у команді</w:t>
      </w:r>
      <w:r w:rsidR="00CE0F3B">
        <w:rPr>
          <w:rFonts w:ascii="Times New Roman" w:hAnsi="Times New Roman" w:cs="Times New Roman"/>
          <w:sz w:val="28"/>
        </w:rPr>
        <w:t>.</w:t>
      </w:r>
      <w:r w:rsidR="002A467A">
        <w:rPr>
          <w:rFonts w:ascii="Times New Roman" w:hAnsi="Times New Roman" w:cs="Times New Roman"/>
          <w:sz w:val="28"/>
        </w:rPr>
        <w:t xml:space="preserve"> Розглянемо основні ролі працівників, які працюють в компанії (табл. 2.1). </w:t>
      </w:r>
    </w:p>
    <w:p w:rsidR="001D17AE" w:rsidRPr="00360E74" w:rsidRDefault="001D17AE" w:rsidP="001D17AE">
      <w:pPr>
        <w:pStyle w:val="a3"/>
        <w:spacing w:line="360" w:lineRule="auto"/>
        <w:ind w:left="0" w:firstLine="709"/>
        <w:jc w:val="both"/>
        <w:rPr>
          <w:rFonts w:ascii="Times New Roman" w:hAnsi="Times New Roman" w:cs="Times New Roman"/>
          <w:sz w:val="28"/>
          <w:szCs w:val="28"/>
        </w:rPr>
      </w:pPr>
      <w:r w:rsidRPr="00360E74">
        <w:rPr>
          <w:rFonts w:ascii="Times New Roman" w:hAnsi="Times New Roman" w:cs="Times New Roman"/>
          <w:sz w:val="28"/>
          <w:szCs w:val="28"/>
        </w:rPr>
        <w:t>Команда персоналу ПрАТ «Тернопільський кар’єр відповідає певним характеристикам:</w:t>
      </w:r>
    </w:p>
    <w:p w:rsidR="001D17AE" w:rsidRPr="00360E74" w:rsidRDefault="001D17AE" w:rsidP="001D17AE">
      <w:pPr>
        <w:pStyle w:val="a3"/>
        <w:numPr>
          <w:ilvl w:val="0"/>
          <w:numId w:val="11"/>
        </w:numPr>
        <w:tabs>
          <w:tab w:val="left" w:pos="993"/>
        </w:tabs>
        <w:spacing w:line="360" w:lineRule="auto"/>
        <w:ind w:left="0" w:firstLine="709"/>
        <w:jc w:val="both"/>
        <w:rPr>
          <w:rFonts w:ascii="Times New Roman" w:hAnsi="Times New Roman" w:cs="Times New Roman"/>
          <w:sz w:val="28"/>
          <w:szCs w:val="28"/>
        </w:rPr>
      </w:pPr>
      <w:r w:rsidRPr="00360E74">
        <w:rPr>
          <w:rFonts w:ascii="Times New Roman" w:hAnsi="Times New Roman" w:cs="Times New Roman"/>
          <w:sz w:val="28"/>
          <w:szCs w:val="28"/>
        </w:rPr>
        <w:t>Єдина мета;</w:t>
      </w:r>
    </w:p>
    <w:p w:rsidR="001D17AE" w:rsidRPr="00360E74" w:rsidRDefault="001D17AE" w:rsidP="001D17AE">
      <w:pPr>
        <w:pStyle w:val="a3"/>
        <w:numPr>
          <w:ilvl w:val="0"/>
          <w:numId w:val="11"/>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360E74">
        <w:rPr>
          <w:rFonts w:ascii="Times New Roman" w:hAnsi="Times New Roman" w:cs="Times New Roman"/>
          <w:sz w:val="28"/>
          <w:szCs w:val="28"/>
        </w:rPr>
        <w:t>заємна робота</w:t>
      </w:r>
      <w:r>
        <w:rPr>
          <w:rFonts w:ascii="Times New Roman" w:hAnsi="Times New Roman" w:cs="Times New Roman"/>
          <w:sz w:val="28"/>
          <w:szCs w:val="28"/>
        </w:rPr>
        <w:t>;</w:t>
      </w:r>
    </w:p>
    <w:p w:rsidR="001D17AE" w:rsidRPr="00360E74" w:rsidRDefault="001D17AE" w:rsidP="001D17AE">
      <w:pPr>
        <w:pStyle w:val="a3"/>
        <w:numPr>
          <w:ilvl w:val="0"/>
          <w:numId w:val="11"/>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w:t>
      </w:r>
      <w:r w:rsidRPr="00360E74">
        <w:rPr>
          <w:rFonts w:ascii="Times New Roman" w:hAnsi="Times New Roman" w:cs="Times New Roman"/>
          <w:sz w:val="28"/>
          <w:szCs w:val="28"/>
        </w:rPr>
        <w:t>згодженість інтересів;</w:t>
      </w:r>
    </w:p>
    <w:p w:rsidR="001D17AE" w:rsidRPr="00360E74" w:rsidRDefault="001D17AE" w:rsidP="001D17AE">
      <w:pPr>
        <w:pStyle w:val="a3"/>
        <w:numPr>
          <w:ilvl w:val="0"/>
          <w:numId w:val="11"/>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w:t>
      </w:r>
      <w:r w:rsidRPr="00360E74">
        <w:rPr>
          <w:rFonts w:ascii="Times New Roman" w:hAnsi="Times New Roman" w:cs="Times New Roman"/>
          <w:sz w:val="28"/>
          <w:szCs w:val="28"/>
        </w:rPr>
        <w:t>втономна діяльність</w:t>
      </w:r>
      <w:r>
        <w:rPr>
          <w:rFonts w:ascii="Times New Roman" w:hAnsi="Times New Roman" w:cs="Times New Roman"/>
          <w:sz w:val="28"/>
          <w:szCs w:val="28"/>
        </w:rPr>
        <w:t>;</w:t>
      </w:r>
    </w:p>
    <w:p w:rsidR="001D17AE" w:rsidRPr="00360E74" w:rsidRDefault="001D17AE" w:rsidP="001D17AE">
      <w:pPr>
        <w:pStyle w:val="a3"/>
        <w:numPr>
          <w:ilvl w:val="0"/>
          <w:numId w:val="11"/>
        </w:numPr>
        <w:tabs>
          <w:tab w:val="left" w:pos="993"/>
        </w:tabs>
        <w:spacing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t>в</w:t>
      </w:r>
      <w:r w:rsidRPr="00360E74">
        <w:rPr>
          <w:rFonts w:ascii="Times New Roman" w:hAnsi="Times New Roman" w:cs="Times New Roman"/>
          <w:sz w:val="28"/>
          <w:szCs w:val="28"/>
        </w:rPr>
        <w:t>заємозв</w:t>
      </w:r>
      <w:proofErr w:type="spellEnd"/>
      <w:r w:rsidRPr="00360E74">
        <w:rPr>
          <w:rFonts w:ascii="Times New Roman" w:hAnsi="Times New Roman" w:cs="Times New Roman"/>
          <w:sz w:val="28"/>
          <w:szCs w:val="28"/>
          <w:lang w:val="ru-RU"/>
        </w:rPr>
        <w:t>’</w:t>
      </w:r>
      <w:proofErr w:type="spellStart"/>
      <w:r w:rsidRPr="00360E74">
        <w:rPr>
          <w:rFonts w:ascii="Times New Roman" w:hAnsi="Times New Roman" w:cs="Times New Roman"/>
          <w:sz w:val="28"/>
          <w:szCs w:val="28"/>
        </w:rPr>
        <w:t>язок</w:t>
      </w:r>
      <w:proofErr w:type="spellEnd"/>
      <w:r w:rsidRPr="00360E74">
        <w:rPr>
          <w:rFonts w:ascii="Times New Roman" w:hAnsi="Times New Roman" w:cs="Times New Roman"/>
          <w:sz w:val="28"/>
          <w:szCs w:val="28"/>
        </w:rPr>
        <w:t xml:space="preserve"> ролей</w:t>
      </w:r>
      <w:r>
        <w:rPr>
          <w:rFonts w:ascii="Times New Roman" w:hAnsi="Times New Roman" w:cs="Times New Roman"/>
          <w:sz w:val="28"/>
          <w:szCs w:val="28"/>
        </w:rPr>
        <w:t>;</w:t>
      </w:r>
    </w:p>
    <w:p w:rsidR="001D17AE" w:rsidRPr="00360E74" w:rsidRDefault="001D17AE" w:rsidP="001D17AE">
      <w:pPr>
        <w:pStyle w:val="a3"/>
        <w:numPr>
          <w:ilvl w:val="0"/>
          <w:numId w:val="11"/>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к</w:t>
      </w:r>
      <w:r w:rsidRPr="00360E74">
        <w:rPr>
          <w:rFonts w:ascii="Times New Roman" w:hAnsi="Times New Roman" w:cs="Times New Roman"/>
          <w:sz w:val="28"/>
          <w:szCs w:val="28"/>
        </w:rPr>
        <w:t>олективна відповідальність</w:t>
      </w:r>
      <w:r>
        <w:rPr>
          <w:rFonts w:ascii="Times New Roman" w:hAnsi="Times New Roman" w:cs="Times New Roman"/>
          <w:sz w:val="28"/>
          <w:szCs w:val="28"/>
        </w:rPr>
        <w:t>;</w:t>
      </w:r>
    </w:p>
    <w:p w:rsidR="001D17AE" w:rsidRPr="001D17AE" w:rsidRDefault="001D17AE" w:rsidP="001D17AE">
      <w:pPr>
        <w:pStyle w:val="a3"/>
        <w:numPr>
          <w:ilvl w:val="0"/>
          <w:numId w:val="11"/>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Pr="00360E74">
        <w:rPr>
          <w:rFonts w:ascii="Times New Roman" w:hAnsi="Times New Roman" w:cs="Times New Roman"/>
          <w:sz w:val="28"/>
          <w:szCs w:val="28"/>
        </w:rPr>
        <w:t>тійкість</w:t>
      </w:r>
      <w:r>
        <w:rPr>
          <w:rFonts w:ascii="Times New Roman" w:hAnsi="Times New Roman" w:cs="Times New Roman"/>
          <w:sz w:val="28"/>
          <w:szCs w:val="28"/>
        </w:rPr>
        <w:t>.</w:t>
      </w:r>
    </w:p>
    <w:p w:rsidR="002A467A" w:rsidRPr="002A467A" w:rsidRDefault="002A467A" w:rsidP="002A467A">
      <w:pPr>
        <w:pStyle w:val="a3"/>
        <w:spacing w:line="360" w:lineRule="auto"/>
        <w:ind w:left="0" w:firstLine="709"/>
        <w:jc w:val="right"/>
        <w:rPr>
          <w:rFonts w:ascii="Times New Roman" w:hAnsi="Times New Roman" w:cs="Times New Roman"/>
          <w:b/>
          <w:i/>
          <w:sz w:val="28"/>
        </w:rPr>
      </w:pPr>
      <w:r w:rsidRPr="002A467A">
        <w:rPr>
          <w:rFonts w:ascii="Times New Roman" w:hAnsi="Times New Roman" w:cs="Times New Roman"/>
          <w:b/>
          <w:i/>
          <w:sz w:val="28"/>
        </w:rPr>
        <w:t>Таблиця 2.1</w:t>
      </w:r>
    </w:p>
    <w:p w:rsidR="002A467A" w:rsidRPr="002A467A" w:rsidRDefault="002A467A" w:rsidP="007D213D">
      <w:pPr>
        <w:pStyle w:val="a3"/>
        <w:spacing w:line="360" w:lineRule="auto"/>
        <w:ind w:left="0" w:firstLine="709"/>
        <w:jc w:val="both"/>
        <w:rPr>
          <w:rFonts w:ascii="Times New Roman" w:hAnsi="Times New Roman" w:cs="Times New Roman"/>
          <w:b/>
          <w:sz w:val="28"/>
        </w:rPr>
      </w:pPr>
      <w:r w:rsidRPr="002A467A">
        <w:rPr>
          <w:rFonts w:ascii="Times New Roman" w:hAnsi="Times New Roman" w:cs="Times New Roman"/>
          <w:b/>
          <w:sz w:val="28"/>
        </w:rPr>
        <w:t>Розподіл ролей між працівниками ПрАТ «Тернопільський кар</w:t>
      </w:r>
      <w:r w:rsidRPr="002A467A">
        <w:rPr>
          <w:rFonts w:ascii="Times New Roman" w:hAnsi="Times New Roman" w:cs="Times New Roman"/>
          <w:b/>
          <w:sz w:val="28"/>
          <w:lang w:val="ru-RU"/>
        </w:rPr>
        <w:t>’</w:t>
      </w:r>
      <w:proofErr w:type="spellStart"/>
      <w:r w:rsidRPr="002A467A">
        <w:rPr>
          <w:rFonts w:ascii="Times New Roman" w:hAnsi="Times New Roman" w:cs="Times New Roman"/>
          <w:b/>
          <w:sz w:val="28"/>
        </w:rPr>
        <w:t>єр</w:t>
      </w:r>
      <w:proofErr w:type="spellEnd"/>
      <w:r w:rsidRPr="002A467A">
        <w:rPr>
          <w:rFonts w:ascii="Times New Roman" w:hAnsi="Times New Roman" w:cs="Times New Roman"/>
          <w:b/>
          <w:sz w:val="28"/>
        </w:rPr>
        <w:t xml:space="preserve">» </w:t>
      </w:r>
    </w:p>
    <w:tbl>
      <w:tblPr>
        <w:tblStyle w:val="a4"/>
        <w:tblW w:w="0" w:type="auto"/>
        <w:jc w:val="center"/>
        <w:tblBorders>
          <w:top w:val="single" w:sz="12" w:space="0" w:color="0070C0"/>
          <w:left w:val="single" w:sz="12" w:space="0" w:color="0070C0"/>
          <w:bottom w:val="single" w:sz="12" w:space="0" w:color="0070C0"/>
          <w:right w:val="single" w:sz="12" w:space="0" w:color="0070C0"/>
          <w:insideH w:val="single" w:sz="12" w:space="0" w:color="0070C0"/>
          <w:insideV w:val="single" w:sz="12" w:space="0" w:color="0070C0"/>
        </w:tblBorders>
        <w:tblLook w:val="04A0" w:firstRow="1" w:lastRow="0" w:firstColumn="1" w:lastColumn="0" w:noHBand="0" w:noVBand="1"/>
      </w:tblPr>
      <w:tblGrid>
        <w:gridCol w:w="2062"/>
        <w:gridCol w:w="2903"/>
        <w:gridCol w:w="4643"/>
      </w:tblGrid>
      <w:tr w:rsidR="002A467A" w:rsidRPr="002A467A" w:rsidTr="00581F9D">
        <w:trPr>
          <w:jc w:val="center"/>
        </w:trPr>
        <w:tc>
          <w:tcPr>
            <w:tcW w:w="2093" w:type="dxa"/>
          </w:tcPr>
          <w:p w:rsidR="002A467A" w:rsidRPr="002A467A" w:rsidRDefault="002A467A" w:rsidP="002A467A">
            <w:pPr>
              <w:pStyle w:val="a3"/>
              <w:ind w:left="0"/>
              <w:jc w:val="center"/>
              <w:rPr>
                <w:rFonts w:ascii="Times New Roman" w:hAnsi="Times New Roman" w:cs="Times New Roman"/>
                <w:b/>
                <w:sz w:val="28"/>
                <w:szCs w:val="24"/>
              </w:rPr>
            </w:pPr>
            <w:r w:rsidRPr="002A467A">
              <w:rPr>
                <w:rFonts w:ascii="Times New Roman" w:hAnsi="Times New Roman" w:cs="Times New Roman"/>
                <w:b/>
                <w:sz w:val="28"/>
                <w:szCs w:val="24"/>
              </w:rPr>
              <w:t>Роль</w:t>
            </w:r>
          </w:p>
        </w:tc>
        <w:tc>
          <w:tcPr>
            <w:tcW w:w="2977" w:type="dxa"/>
          </w:tcPr>
          <w:p w:rsidR="002A467A" w:rsidRPr="002A467A" w:rsidRDefault="002A467A" w:rsidP="002A467A">
            <w:pPr>
              <w:pStyle w:val="a3"/>
              <w:ind w:left="0"/>
              <w:jc w:val="center"/>
              <w:rPr>
                <w:rFonts w:ascii="Times New Roman" w:hAnsi="Times New Roman" w:cs="Times New Roman"/>
                <w:b/>
                <w:sz w:val="28"/>
                <w:szCs w:val="24"/>
              </w:rPr>
            </w:pPr>
            <w:r w:rsidRPr="002A467A">
              <w:rPr>
                <w:rFonts w:ascii="Times New Roman" w:hAnsi="Times New Roman" w:cs="Times New Roman"/>
                <w:b/>
                <w:sz w:val="28"/>
                <w:szCs w:val="24"/>
              </w:rPr>
              <w:t>Посада працівника</w:t>
            </w:r>
          </w:p>
        </w:tc>
        <w:tc>
          <w:tcPr>
            <w:tcW w:w="4784" w:type="dxa"/>
          </w:tcPr>
          <w:p w:rsidR="002A467A" w:rsidRPr="002A467A" w:rsidRDefault="002A467A" w:rsidP="002A467A">
            <w:pPr>
              <w:pStyle w:val="a3"/>
              <w:ind w:left="0"/>
              <w:jc w:val="center"/>
              <w:rPr>
                <w:rFonts w:ascii="Times New Roman" w:hAnsi="Times New Roman" w:cs="Times New Roman"/>
                <w:b/>
                <w:sz w:val="28"/>
                <w:szCs w:val="24"/>
              </w:rPr>
            </w:pPr>
            <w:r w:rsidRPr="002A467A">
              <w:rPr>
                <w:rFonts w:ascii="Times New Roman" w:hAnsi="Times New Roman" w:cs="Times New Roman"/>
                <w:b/>
                <w:sz w:val="28"/>
                <w:szCs w:val="24"/>
              </w:rPr>
              <w:t>Характеристика ролі</w:t>
            </w:r>
          </w:p>
        </w:tc>
      </w:tr>
      <w:tr w:rsidR="002A467A" w:rsidRPr="002A467A" w:rsidTr="00581F9D">
        <w:trPr>
          <w:jc w:val="center"/>
        </w:trPr>
        <w:tc>
          <w:tcPr>
            <w:tcW w:w="2093" w:type="dxa"/>
          </w:tcPr>
          <w:p w:rsidR="002A467A" w:rsidRPr="002A467A" w:rsidRDefault="002A467A" w:rsidP="00A82881">
            <w:pPr>
              <w:pStyle w:val="a3"/>
              <w:ind w:left="0"/>
              <w:jc w:val="center"/>
              <w:rPr>
                <w:rFonts w:ascii="Times New Roman" w:hAnsi="Times New Roman" w:cs="Times New Roman"/>
                <w:sz w:val="28"/>
                <w:szCs w:val="24"/>
              </w:rPr>
            </w:pPr>
            <w:r w:rsidRPr="002A467A">
              <w:rPr>
                <w:rFonts w:ascii="Times New Roman" w:hAnsi="Times New Roman" w:cs="Times New Roman"/>
                <w:sz w:val="28"/>
                <w:szCs w:val="24"/>
              </w:rPr>
              <w:t>Генератор ідей</w:t>
            </w:r>
          </w:p>
        </w:tc>
        <w:tc>
          <w:tcPr>
            <w:tcW w:w="2977" w:type="dxa"/>
          </w:tcPr>
          <w:p w:rsidR="002A467A" w:rsidRPr="002A467A" w:rsidRDefault="002A467A" w:rsidP="00A82881">
            <w:pPr>
              <w:pStyle w:val="a3"/>
              <w:ind w:left="0"/>
              <w:jc w:val="center"/>
              <w:rPr>
                <w:rFonts w:ascii="Times New Roman" w:hAnsi="Times New Roman" w:cs="Times New Roman"/>
                <w:sz w:val="28"/>
                <w:szCs w:val="24"/>
              </w:rPr>
            </w:pPr>
            <w:r w:rsidRPr="002A467A">
              <w:rPr>
                <w:rFonts w:ascii="Times New Roman" w:hAnsi="Times New Roman" w:cs="Times New Roman"/>
                <w:sz w:val="28"/>
                <w:szCs w:val="24"/>
              </w:rPr>
              <w:t>Начальник відділу продаж</w:t>
            </w:r>
          </w:p>
        </w:tc>
        <w:tc>
          <w:tcPr>
            <w:tcW w:w="4784" w:type="dxa"/>
          </w:tcPr>
          <w:p w:rsidR="002A467A" w:rsidRPr="002A467A" w:rsidRDefault="00A82881" w:rsidP="00581F9D">
            <w:pPr>
              <w:pStyle w:val="a3"/>
              <w:ind w:left="0"/>
              <w:jc w:val="center"/>
              <w:rPr>
                <w:rFonts w:ascii="Times New Roman" w:hAnsi="Times New Roman" w:cs="Times New Roman"/>
                <w:sz w:val="28"/>
                <w:szCs w:val="24"/>
              </w:rPr>
            </w:pPr>
            <w:r>
              <w:rPr>
                <w:rFonts w:ascii="Times New Roman" w:hAnsi="Times New Roman" w:cs="Times New Roman"/>
                <w:sz w:val="28"/>
                <w:szCs w:val="24"/>
              </w:rPr>
              <w:t xml:space="preserve">Часто генерує нові ідеї, </w:t>
            </w:r>
            <w:proofErr w:type="spellStart"/>
            <w:r>
              <w:rPr>
                <w:rFonts w:ascii="Times New Roman" w:hAnsi="Times New Roman" w:cs="Times New Roman"/>
                <w:sz w:val="28"/>
                <w:szCs w:val="24"/>
              </w:rPr>
              <w:t>проєкти</w:t>
            </w:r>
            <w:proofErr w:type="spellEnd"/>
            <w:r>
              <w:rPr>
                <w:rFonts w:ascii="Times New Roman" w:hAnsi="Times New Roman" w:cs="Times New Roman"/>
                <w:sz w:val="28"/>
                <w:szCs w:val="24"/>
              </w:rPr>
              <w:t>, але не завжди враховує практичні деталі</w:t>
            </w:r>
          </w:p>
        </w:tc>
      </w:tr>
      <w:tr w:rsidR="002A467A" w:rsidRPr="002A467A" w:rsidTr="00581F9D">
        <w:trPr>
          <w:jc w:val="center"/>
        </w:trPr>
        <w:tc>
          <w:tcPr>
            <w:tcW w:w="2093" w:type="dxa"/>
          </w:tcPr>
          <w:p w:rsidR="002A467A" w:rsidRPr="002A467A" w:rsidRDefault="002A467A" w:rsidP="00A82881">
            <w:pPr>
              <w:pStyle w:val="a3"/>
              <w:ind w:left="0"/>
              <w:jc w:val="center"/>
              <w:rPr>
                <w:rFonts w:ascii="Times New Roman" w:hAnsi="Times New Roman" w:cs="Times New Roman"/>
                <w:sz w:val="28"/>
                <w:szCs w:val="24"/>
              </w:rPr>
            </w:pPr>
            <w:r w:rsidRPr="002A467A">
              <w:rPr>
                <w:rFonts w:ascii="Times New Roman" w:hAnsi="Times New Roman" w:cs="Times New Roman"/>
                <w:sz w:val="28"/>
                <w:szCs w:val="24"/>
              </w:rPr>
              <w:t>Лідер команди</w:t>
            </w:r>
          </w:p>
        </w:tc>
        <w:tc>
          <w:tcPr>
            <w:tcW w:w="2977" w:type="dxa"/>
          </w:tcPr>
          <w:p w:rsidR="002A467A" w:rsidRPr="002A467A" w:rsidRDefault="002A467A" w:rsidP="00A82881">
            <w:pPr>
              <w:pStyle w:val="a3"/>
              <w:ind w:left="0"/>
              <w:jc w:val="center"/>
              <w:rPr>
                <w:rFonts w:ascii="Times New Roman" w:hAnsi="Times New Roman" w:cs="Times New Roman"/>
                <w:sz w:val="28"/>
                <w:szCs w:val="24"/>
              </w:rPr>
            </w:pPr>
            <w:r w:rsidRPr="002A467A">
              <w:rPr>
                <w:rFonts w:ascii="Times New Roman" w:hAnsi="Times New Roman" w:cs="Times New Roman"/>
                <w:sz w:val="28"/>
                <w:szCs w:val="24"/>
              </w:rPr>
              <w:t>Заступник голови правління</w:t>
            </w:r>
          </w:p>
        </w:tc>
        <w:tc>
          <w:tcPr>
            <w:tcW w:w="4784" w:type="dxa"/>
          </w:tcPr>
          <w:p w:rsidR="002A467A" w:rsidRPr="002A467A" w:rsidRDefault="00A82881" w:rsidP="00581F9D">
            <w:pPr>
              <w:pStyle w:val="a3"/>
              <w:ind w:left="0"/>
              <w:jc w:val="center"/>
              <w:rPr>
                <w:rFonts w:ascii="Times New Roman" w:hAnsi="Times New Roman" w:cs="Times New Roman"/>
                <w:sz w:val="28"/>
                <w:szCs w:val="24"/>
              </w:rPr>
            </w:pPr>
            <w:r>
              <w:rPr>
                <w:rFonts w:ascii="Times New Roman" w:hAnsi="Times New Roman" w:cs="Times New Roman"/>
                <w:sz w:val="28"/>
                <w:szCs w:val="24"/>
              </w:rPr>
              <w:t>Виступає хорошим оратором, знаходить підхід до кожного працівника, володіє лідерськими компетенціями та впевненістю. Головною метою лідера є спрямувати команду до плідної роботи, розвиватися та досягати мети</w:t>
            </w:r>
          </w:p>
        </w:tc>
      </w:tr>
      <w:tr w:rsidR="002A467A" w:rsidRPr="002A467A" w:rsidTr="00581F9D">
        <w:trPr>
          <w:jc w:val="center"/>
        </w:trPr>
        <w:tc>
          <w:tcPr>
            <w:tcW w:w="2093" w:type="dxa"/>
          </w:tcPr>
          <w:p w:rsidR="002A467A" w:rsidRPr="002A467A" w:rsidRDefault="002A467A" w:rsidP="00A82881">
            <w:pPr>
              <w:pStyle w:val="a3"/>
              <w:ind w:left="0"/>
              <w:jc w:val="center"/>
              <w:rPr>
                <w:rFonts w:ascii="Times New Roman" w:hAnsi="Times New Roman" w:cs="Times New Roman"/>
                <w:sz w:val="28"/>
                <w:szCs w:val="24"/>
              </w:rPr>
            </w:pPr>
            <w:r w:rsidRPr="002A467A">
              <w:rPr>
                <w:rFonts w:ascii="Times New Roman" w:hAnsi="Times New Roman" w:cs="Times New Roman"/>
                <w:sz w:val="28"/>
                <w:szCs w:val="24"/>
              </w:rPr>
              <w:t>Аналітик</w:t>
            </w:r>
          </w:p>
        </w:tc>
        <w:tc>
          <w:tcPr>
            <w:tcW w:w="2977" w:type="dxa"/>
          </w:tcPr>
          <w:p w:rsidR="002A467A" w:rsidRPr="002A467A" w:rsidRDefault="002A467A" w:rsidP="00A82881">
            <w:pPr>
              <w:pStyle w:val="a3"/>
              <w:ind w:left="0"/>
              <w:jc w:val="center"/>
              <w:rPr>
                <w:rFonts w:ascii="Times New Roman" w:hAnsi="Times New Roman" w:cs="Times New Roman"/>
                <w:sz w:val="28"/>
                <w:szCs w:val="24"/>
              </w:rPr>
            </w:pPr>
            <w:r w:rsidRPr="002A467A">
              <w:rPr>
                <w:rFonts w:ascii="Times New Roman" w:hAnsi="Times New Roman" w:cs="Times New Roman"/>
                <w:sz w:val="28"/>
                <w:szCs w:val="24"/>
              </w:rPr>
              <w:t>Головний економіст</w:t>
            </w:r>
          </w:p>
        </w:tc>
        <w:tc>
          <w:tcPr>
            <w:tcW w:w="4784" w:type="dxa"/>
          </w:tcPr>
          <w:p w:rsidR="002A467A" w:rsidRPr="002A467A" w:rsidRDefault="00A82881" w:rsidP="00A82881">
            <w:pPr>
              <w:pStyle w:val="a3"/>
              <w:ind w:left="0"/>
              <w:jc w:val="center"/>
              <w:rPr>
                <w:rFonts w:ascii="Times New Roman" w:hAnsi="Times New Roman" w:cs="Times New Roman"/>
                <w:sz w:val="28"/>
                <w:szCs w:val="24"/>
              </w:rPr>
            </w:pPr>
            <w:r>
              <w:rPr>
                <w:rFonts w:ascii="Times New Roman" w:hAnsi="Times New Roman" w:cs="Times New Roman"/>
                <w:sz w:val="28"/>
                <w:szCs w:val="24"/>
              </w:rPr>
              <w:t xml:space="preserve">Здійснює аналіз та моніторинг ринку, оцінює ідеї, робить розрахунок та надає інформацію, що дасть змогу прийняти правильне рішення </w:t>
            </w:r>
          </w:p>
        </w:tc>
      </w:tr>
      <w:tr w:rsidR="002A467A" w:rsidRPr="002A467A" w:rsidTr="00581F9D">
        <w:trPr>
          <w:jc w:val="center"/>
        </w:trPr>
        <w:tc>
          <w:tcPr>
            <w:tcW w:w="2093" w:type="dxa"/>
          </w:tcPr>
          <w:p w:rsidR="002A467A" w:rsidRPr="002A467A" w:rsidRDefault="002A467A" w:rsidP="00A82881">
            <w:pPr>
              <w:pStyle w:val="a3"/>
              <w:ind w:left="0"/>
              <w:jc w:val="center"/>
              <w:rPr>
                <w:rFonts w:ascii="Times New Roman" w:hAnsi="Times New Roman" w:cs="Times New Roman"/>
                <w:sz w:val="28"/>
                <w:szCs w:val="24"/>
              </w:rPr>
            </w:pPr>
            <w:r w:rsidRPr="002A467A">
              <w:rPr>
                <w:rFonts w:ascii="Times New Roman" w:hAnsi="Times New Roman" w:cs="Times New Roman"/>
                <w:sz w:val="28"/>
                <w:szCs w:val="24"/>
              </w:rPr>
              <w:t>Робоча бджола</w:t>
            </w:r>
          </w:p>
        </w:tc>
        <w:tc>
          <w:tcPr>
            <w:tcW w:w="2977" w:type="dxa"/>
          </w:tcPr>
          <w:p w:rsidR="002A467A" w:rsidRPr="002A467A" w:rsidRDefault="002A467A" w:rsidP="00A82881">
            <w:pPr>
              <w:pStyle w:val="a3"/>
              <w:ind w:left="0"/>
              <w:jc w:val="center"/>
              <w:rPr>
                <w:rFonts w:ascii="Times New Roman" w:hAnsi="Times New Roman" w:cs="Times New Roman"/>
                <w:sz w:val="28"/>
                <w:szCs w:val="24"/>
              </w:rPr>
            </w:pPr>
            <w:r w:rsidRPr="002A467A">
              <w:rPr>
                <w:rFonts w:ascii="Times New Roman" w:hAnsi="Times New Roman" w:cs="Times New Roman"/>
                <w:sz w:val="28"/>
                <w:szCs w:val="24"/>
              </w:rPr>
              <w:t>Провідний економіст</w:t>
            </w:r>
          </w:p>
        </w:tc>
        <w:tc>
          <w:tcPr>
            <w:tcW w:w="4784" w:type="dxa"/>
          </w:tcPr>
          <w:p w:rsidR="002A467A" w:rsidRPr="002A467A" w:rsidRDefault="002A467A" w:rsidP="00A82881">
            <w:pPr>
              <w:pStyle w:val="a3"/>
              <w:ind w:left="0"/>
              <w:jc w:val="center"/>
              <w:rPr>
                <w:rFonts w:ascii="Times New Roman" w:hAnsi="Times New Roman" w:cs="Times New Roman"/>
                <w:sz w:val="28"/>
                <w:szCs w:val="24"/>
              </w:rPr>
            </w:pPr>
            <w:r w:rsidRPr="002A467A">
              <w:rPr>
                <w:rFonts w:ascii="Times New Roman" w:hAnsi="Times New Roman" w:cs="Times New Roman"/>
                <w:sz w:val="28"/>
                <w:szCs w:val="24"/>
              </w:rPr>
              <w:t>Займається перетворенням всього в робочі процеси, виконує всі зобов’язання. Йому характерні організаторські здібності, самодисципліна, енергійність. За часту робочі бджоли не гнучкі в деяких питаннях та насторо</w:t>
            </w:r>
            <w:r w:rsidR="00581F9D">
              <w:rPr>
                <w:rFonts w:ascii="Times New Roman" w:hAnsi="Times New Roman" w:cs="Times New Roman"/>
                <w:sz w:val="28"/>
                <w:szCs w:val="24"/>
              </w:rPr>
              <w:t>жені до неперевірених ідей</w:t>
            </w:r>
          </w:p>
        </w:tc>
      </w:tr>
      <w:tr w:rsidR="002A467A" w:rsidRPr="002A467A" w:rsidTr="00581F9D">
        <w:trPr>
          <w:jc w:val="center"/>
        </w:trPr>
        <w:tc>
          <w:tcPr>
            <w:tcW w:w="2093" w:type="dxa"/>
          </w:tcPr>
          <w:p w:rsidR="002A467A" w:rsidRPr="002A467A" w:rsidRDefault="002A467A" w:rsidP="00A82881">
            <w:pPr>
              <w:pStyle w:val="a3"/>
              <w:ind w:left="0"/>
              <w:jc w:val="center"/>
              <w:rPr>
                <w:rFonts w:ascii="Times New Roman" w:hAnsi="Times New Roman" w:cs="Times New Roman"/>
                <w:sz w:val="28"/>
                <w:szCs w:val="24"/>
              </w:rPr>
            </w:pPr>
            <w:proofErr w:type="spellStart"/>
            <w:r w:rsidRPr="002A467A">
              <w:rPr>
                <w:rFonts w:ascii="Times New Roman" w:hAnsi="Times New Roman" w:cs="Times New Roman"/>
                <w:sz w:val="28"/>
                <w:szCs w:val="24"/>
              </w:rPr>
              <w:t>Мотиватор</w:t>
            </w:r>
            <w:proofErr w:type="spellEnd"/>
          </w:p>
        </w:tc>
        <w:tc>
          <w:tcPr>
            <w:tcW w:w="2977" w:type="dxa"/>
          </w:tcPr>
          <w:p w:rsidR="002A467A" w:rsidRPr="002A467A" w:rsidRDefault="002A467A" w:rsidP="00A82881">
            <w:pPr>
              <w:pStyle w:val="a3"/>
              <w:ind w:left="0"/>
              <w:jc w:val="center"/>
              <w:rPr>
                <w:rFonts w:ascii="Times New Roman" w:hAnsi="Times New Roman" w:cs="Times New Roman"/>
                <w:sz w:val="28"/>
                <w:szCs w:val="24"/>
              </w:rPr>
            </w:pPr>
            <w:r w:rsidRPr="002A467A">
              <w:rPr>
                <w:rFonts w:ascii="Times New Roman" w:hAnsi="Times New Roman" w:cs="Times New Roman"/>
                <w:sz w:val="28"/>
                <w:szCs w:val="24"/>
              </w:rPr>
              <w:t>Начальник відділу кадрів</w:t>
            </w:r>
          </w:p>
        </w:tc>
        <w:tc>
          <w:tcPr>
            <w:tcW w:w="4784" w:type="dxa"/>
          </w:tcPr>
          <w:p w:rsidR="002A467A" w:rsidRPr="002A467A" w:rsidRDefault="002A467A" w:rsidP="00581F9D">
            <w:pPr>
              <w:pStyle w:val="a3"/>
              <w:ind w:left="0"/>
              <w:jc w:val="center"/>
              <w:rPr>
                <w:rFonts w:ascii="Times New Roman" w:hAnsi="Times New Roman" w:cs="Times New Roman"/>
                <w:sz w:val="28"/>
                <w:szCs w:val="24"/>
              </w:rPr>
            </w:pPr>
            <w:r w:rsidRPr="002A467A">
              <w:rPr>
                <w:rFonts w:ascii="Times New Roman" w:hAnsi="Times New Roman" w:cs="Times New Roman"/>
                <w:sz w:val="28"/>
                <w:szCs w:val="24"/>
              </w:rPr>
              <w:t>Займається</w:t>
            </w:r>
            <w:r w:rsidR="00581F9D">
              <w:rPr>
                <w:rFonts w:ascii="Times New Roman" w:hAnsi="Times New Roman" w:cs="Times New Roman"/>
                <w:sz w:val="28"/>
                <w:szCs w:val="24"/>
              </w:rPr>
              <w:t xml:space="preserve"> розвитком, </w:t>
            </w:r>
            <w:r w:rsidRPr="002A467A">
              <w:rPr>
                <w:rFonts w:ascii="Times New Roman" w:hAnsi="Times New Roman" w:cs="Times New Roman"/>
                <w:sz w:val="28"/>
                <w:szCs w:val="24"/>
              </w:rPr>
              <w:t xml:space="preserve"> </w:t>
            </w:r>
            <w:r w:rsidR="00581F9D">
              <w:rPr>
                <w:rFonts w:ascii="Times New Roman" w:hAnsi="Times New Roman" w:cs="Times New Roman"/>
                <w:sz w:val="28"/>
                <w:szCs w:val="24"/>
              </w:rPr>
              <w:t xml:space="preserve">підтриманням сприятливого соціально-психологічного клімату, </w:t>
            </w:r>
            <w:r w:rsidRPr="002A467A">
              <w:rPr>
                <w:rFonts w:ascii="Times New Roman" w:hAnsi="Times New Roman" w:cs="Times New Roman"/>
                <w:sz w:val="28"/>
                <w:szCs w:val="24"/>
              </w:rPr>
              <w:t xml:space="preserve">мотивацією команди. </w:t>
            </w:r>
            <w:r w:rsidR="00581F9D">
              <w:rPr>
                <w:rFonts w:ascii="Times New Roman" w:hAnsi="Times New Roman" w:cs="Times New Roman"/>
                <w:sz w:val="28"/>
                <w:szCs w:val="24"/>
              </w:rPr>
              <w:t>Володіє такими якостями як динамічність та енергійність та мотивує працівників до виконання завдань</w:t>
            </w:r>
          </w:p>
        </w:tc>
      </w:tr>
    </w:tbl>
    <w:p w:rsidR="001D17AE" w:rsidRPr="001D17AE" w:rsidRDefault="001D17AE" w:rsidP="00581F9D">
      <w:pPr>
        <w:pStyle w:val="a3"/>
        <w:spacing w:line="360" w:lineRule="auto"/>
        <w:ind w:left="0" w:firstLine="709"/>
        <w:jc w:val="both"/>
        <w:rPr>
          <w:rFonts w:ascii="Times New Roman" w:hAnsi="Times New Roman" w:cs="Times New Roman"/>
          <w:sz w:val="24"/>
        </w:rPr>
      </w:pPr>
      <w:r w:rsidRPr="001D17AE">
        <w:rPr>
          <w:rFonts w:ascii="Times New Roman" w:hAnsi="Times New Roman" w:cs="Times New Roman"/>
          <w:sz w:val="24"/>
        </w:rPr>
        <w:t xml:space="preserve">Примітка. Складено автором самостійно на основі </w:t>
      </w:r>
      <w:r w:rsidRPr="001D17AE">
        <w:rPr>
          <w:rFonts w:ascii="Times New Roman" w:hAnsi="Times New Roman" w:cs="Times New Roman"/>
          <w:sz w:val="24"/>
          <w:lang w:val="ru-RU"/>
        </w:rPr>
        <w:t>[4].</w:t>
      </w:r>
    </w:p>
    <w:p w:rsidR="001D17AE" w:rsidRDefault="001D17AE" w:rsidP="00581F9D">
      <w:pPr>
        <w:pStyle w:val="a3"/>
        <w:spacing w:line="360" w:lineRule="auto"/>
        <w:ind w:left="0" w:firstLine="709"/>
        <w:jc w:val="both"/>
        <w:rPr>
          <w:rFonts w:ascii="Times New Roman" w:hAnsi="Times New Roman" w:cs="Times New Roman"/>
          <w:sz w:val="28"/>
        </w:rPr>
      </w:pPr>
    </w:p>
    <w:p w:rsidR="00360E74" w:rsidRPr="003840DC" w:rsidRDefault="003840DC" w:rsidP="00581F9D">
      <w:pPr>
        <w:pStyle w:val="a3"/>
        <w:spacing w:line="360" w:lineRule="auto"/>
        <w:ind w:left="0" w:firstLine="709"/>
        <w:jc w:val="both"/>
        <w:rPr>
          <w:rFonts w:ascii="Times New Roman" w:hAnsi="Times New Roman" w:cs="Times New Roman"/>
          <w:sz w:val="28"/>
        </w:rPr>
      </w:pPr>
      <w:r w:rsidRPr="003840DC">
        <w:rPr>
          <w:rFonts w:ascii="Times New Roman" w:hAnsi="Times New Roman" w:cs="Times New Roman"/>
          <w:sz w:val="28"/>
        </w:rPr>
        <w:t>Основними факторами, що визначають принципи формування команди підприємстві зображені на рисунку 2.3.</w:t>
      </w:r>
    </w:p>
    <w:p w:rsidR="003840DC" w:rsidRDefault="003840DC" w:rsidP="00581F9D">
      <w:pPr>
        <w:pStyle w:val="a3"/>
        <w:spacing w:line="360" w:lineRule="auto"/>
        <w:ind w:left="0" w:firstLine="709"/>
        <w:jc w:val="both"/>
      </w:pPr>
    </w:p>
    <w:p w:rsidR="003840DC" w:rsidRDefault="003840DC" w:rsidP="00581F9D">
      <w:pPr>
        <w:pStyle w:val="a3"/>
        <w:spacing w:line="360" w:lineRule="auto"/>
        <w:ind w:left="0" w:firstLine="709"/>
        <w:jc w:val="both"/>
      </w:pPr>
    </w:p>
    <w:p w:rsidR="003840DC" w:rsidRDefault="003840DC" w:rsidP="00581F9D">
      <w:pPr>
        <w:pStyle w:val="a3"/>
        <w:spacing w:line="360" w:lineRule="auto"/>
        <w:ind w:left="0" w:firstLine="709"/>
        <w:jc w:val="both"/>
      </w:pPr>
    </w:p>
    <w:p w:rsidR="003840DC" w:rsidRDefault="003840DC" w:rsidP="00581F9D">
      <w:pPr>
        <w:pStyle w:val="a3"/>
        <w:spacing w:line="360" w:lineRule="auto"/>
        <w:ind w:left="0" w:firstLine="709"/>
        <w:jc w:val="both"/>
      </w:pPr>
      <w:r>
        <w:rPr>
          <w:noProof/>
          <w:lang w:eastAsia="uk-UA"/>
        </w:rPr>
        <w:drawing>
          <wp:anchor distT="0" distB="0" distL="114300" distR="114300" simplePos="0" relativeHeight="251654144" behindDoc="0" locked="0" layoutInCell="1" allowOverlap="1" wp14:anchorId="7C00BFC3" wp14:editId="43C99D51">
            <wp:simplePos x="0" y="0"/>
            <wp:positionH relativeFrom="column">
              <wp:posOffset>-222885</wp:posOffset>
            </wp:positionH>
            <wp:positionV relativeFrom="paragraph">
              <wp:posOffset>238760</wp:posOffset>
            </wp:positionV>
            <wp:extent cx="5772150" cy="3200400"/>
            <wp:effectExtent l="0" t="57150" r="0" b="114300"/>
            <wp:wrapTopAndBottom/>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14:sizeRelH relativeFrom="page">
              <wp14:pctWidth>0</wp14:pctWidth>
            </wp14:sizeRelH>
            <wp14:sizeRelV relativeFrom="page">
              <wp14:pctHeight>0</wp14:pctHeight>
            </wp14:sizeRelV>
          </wp:anchor>
        </w:drawing>
      </w:r>
    </w:p>
    <w:p w:rsidR="003840DC" w:rsidRDefault="003840DC" w:rsidP="003840DC">
      <w:pPr>
        <w:pStyle w:val="a3"/>
        <w:spacing w:line="360" w:lineRule="auto"/>
        <w:ind w:left="0" w:firstLine="709"/>
        <w:jc w:val="center"/>
        <w:rPr>
          <w:rFonts w:ascii="Times New Roman" w:hAnsi="Times New Roman" w:cs="Times New Roman"/>
          <w:b/>
          <w:sz w:val="28"/>
        </w:rPr>
      </w:pPr>
      <w:r w:rsidRPr="003840DC">
        <w:rPr>
          <w:rFonts w:ascii="Times New Roman" w:hAnsi="Times New Roman" w:cs="Times New Roman"/>
          <w:b/>
          <w:sz w:val="28"/>
        </w:rPr>
        <w:t>Рис. 2.3 Основні принципи формування команди на ПрАТ «Тернопільський кар</w:t>
      </w:r>
      <w:r w:rsidRPr="003840DC">
        <w:rPr>
          <w:rFonts w:ascii="Times New Roman" w:hAnsi="Times New Roman" w:cs="Times New Roman"/>
          <w:b/>
          <w:sz w:val="28"/>
          <w:lang w:val="ru-RU"/>
        </w:rPr>
        <w:t>’</w:t>
      </w:r>
      <w:proofErr w:type="spellStart"/>
      <w:r w:rsidRPr="003840DC">
        <w:rPr>
          <w:rFonts w:ascii="Times New Roman" w:hAnsi="Times New Roman" w:cs="Times New Roman"/>
          <w:b/>
          <w:sz w:val="28"/>
        </w:rPr>
        <w:t>єр</w:t>
      </w:r>
      <w:proofErr w:type="spellEnd"/>
      <w:r w:rsidRPr="003840DC">
        <w:rPr>
          <w:rFonts w:ascii="Times New Roman" w:hAnsi="Times New Roman" w:cs="Times New Roman"/>
          <w:b/>
          <w:sz w:val="28"/>
        </w:rPr>
        <w:t>»</w:t>
      </w:r>
    </w:p>
    <w:p w:rsidR="001D17AE" w:rsidRPr="001D17AE" w:rsidRDefault="001D17AE" w:rsidP="001D17AE">
      <w:pPr>
        <w:pStyle w:val="a3"/>
        <w:spacing w:line="360" w:lineRule="auto"/>
        <w:ind w:left="0" w:firstLine="709"/>
        <w:jc w:val="both"/>
        <w:rPr>
          <w:rFonts w:ascii="Times New Roman" w:hAnsi="Times New Roman" w:cs="Times New Roman"/>
          <w:sz w:val="24"/>
        </w:rPr>
      </w:pPr>
      <w:r w:rsidRPr="001D17AE">
        <w:rPr>
          <w:rFonts w:ascii="Times New Roman" w:hAnsi="Times New Roman" w:cs="Times New Roman"/>
          <w:sz w:val="24"/>
        </w:rPr>
        <w:t>Примітка. Побудовано автором самостійно</w:t>
      </w:r>
    </w:p>
    <w:p w:rsidR="003840DC" w:rsidRDefault="003840DC" w:rsidP="00581F9D">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Налагоджена робота у команді </w:t>
      </w:r>
      <w:r w:rsidR="00973B3F">
        <w:rPr>
          <w:rFonts w:ascii="Times New Roman" w:hAnsi="Times New Roman" w:cs="Times New Roman"/>
          <w:sz w:val="28"/>
        </w:rPr>
        <w:t xml:space="preserve">виступає вагомою перевагою у конкурентній боротьбі, адже це є потужною силою. </w:t>
      </w:r>
      <w:r w:rsidR="00E02635">
        <w:rPr>
          <w:rFonts w:ascii="Times New Roman" w:hAnsi="Times New Roman" w:cs="Times New Roman"/>
          <w:sz w:val="28"/>
        </w:rPr>
        <w:t xml:space="preserve">Відтак, на підприємстві використовується метод </w:t>
      </w:r>
      <w:proofErr w:type="spellStart"/>
      <w:r w:rsidR="00E02635">
        <w:rPr>
          <w:rFonts w:ascii="Times New Roman" w:hAnsi="Times New Roman" w:cs="Times New Roman"/>
          <w:sz w:val="28"/>
        </w:rPr>
        <w:t>тімбілдінгу</w:t>
      </w:r>
      <w:proofErr w:type="spellEnd"/>
      <w:r w:rsidR="00E02635">
        <w:rPr>
          <w:rFonts w:ascii="Times New Roman" w:hAnsi="Times New Roman" w:cs="Times New Roman"/>
          <w:sz w:val="28"/>
        </w:rPr>
        <w:t xml:space="preserve">, як технологія, що дає змогу підтримувати сприятливий соціально-психологічний клімат та згуртованість персоналу. </w:t>
      </w:r>
      <w:r>
        <w:rPr>
          <w:rFonts w:ascii="Times New Roman" w:hAnsi="Times New Roman" w:cs="Times New Roman"/>
          <w:sz w:val="28"/>
        </w:rPr>
        <w:t xml:space="preserve"> </w:t>
      </w:r>
    </w:p>
    <w:p w:rsidR="002F1081" w:rsidRPr="002F1081" w:rsidRDefault="002F1081" w:rsidP="00581F9D">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Основними функціями </w:t>
      </w:r>
      <w:proofErr w:type="spellStart"/>
      <w:r>
        <w:rPr>
          <w:rFonts w:ascii="Times New Roman" w:hAnsi="Times New Roman" w:cs="Times New Roman"/>
          <w:sz w:val="28"/>
        </w:rPr>
        <w:t>тімбілдінгу</w:t>
      </w:r>
      <w:proofErr w:type="spellEnd"/>
      <w:r>
        <w:rPr>
          <w:rFonts w:ascii="Times New Roman" w:hAnsi="Times New Roman" w:cs="Times New Roman"/>
          <w:sz w:val="28"/>
        </w:rPr>
        <w:t xml:space="preserve"> на ПрАТ «Тернопільський кар</w:t>
      </w:r>
      <w:r w:rsidRPr="002F1081">
        <w:rPr>
          <w:rFonts w:ascii="Times New Roman" w:hAnsi="Times New Roman" w:cs="Times New Roman"/>
          <w:sz w:val="28"/>
          <w:lang w:val="ru-RU"/>
        </w:rPr>
        <w:t>’</w:t>
      </w:r>
      <w:proofErr w:type="spellStart"/>
      <w:r>
        <w:rPr>
          <w:rFonts w:ascii="Times New Roman" w:hAnsi="Times New Roman" w:cs="Times New Roman"/>
          <w:sz w:val="28"/>
        </w:rPr>
        <w:t>єр</w:t>
      </w:r>
      <w:proofErr w:type="spellEnd"/>
      <w:r>
        <w:rPr>
          <w:rFonts w:ascii="Times New Roman" w:hAnsi="Times New Roman" w:cs="Times New Roman"/>
          <w:sz w:val="28"/>
        </w:rPr>
        <w:t xml:space="preserve">» є:  </w:t>
      </w:r>
    </w:p>
    <w:p w:rsidR="002F1081" w:rsidRPr="002F1081" w:rsidRDefault="002F1081" w:rsidP="002F1081">
      <w:pPr>
        <w:pStyle w:val="a3"/>
        <w:numPr>
          <w:ilvl w:val="0"/>
          <w:numId w:val="16"/>
        </w:numPr>
        <w:tabs>
          <w:tab w:val="left" w:pos="993"/>
        </w:tabs>
        <w:spacing w:line="360" w:lineRule="auto"/>
        <w:ind w:left="0" w:firstLine="709"/>
        <w:jc w:val="both"/>
        <w:rPr>
          <w:rFonts w:ascii="Times New Roman" w:hAnsi="Times New Roman" w:cs="Times New Roman"/>
          <w:sz w:val="28"/>
          <w:szCs w:val="24"/>
        </w:rPr>
      </w:pPr>
      <w:r>
        <w:rPr>
          <w:rFonts w:ascii="Times New Roman" w:hAnsi="Times New Roman" w:cs="Times New Roman"/>
          <w:sz w:val="28"/>
          <w:szCs w:val="24"/>
        </w:rPr>
        <w:t>н</w:t>
      </w:r>
      <w:r w:rsidRPr="002F1081">
        <w:rPr>
          <w:rFonts w:ascii="Times New Roman" w:hAnsi="Times New Roman" w:cs="Times New Roman"/>
          <w:sz w:val="28"/>
          <w:szCs w:val="24"/>
        </w:rPr>
        <w:t>авчання персоналу працювати командно</w:t>
      </w:r>
      <w:r>
        <w:rPr>
          <w:rFonts w:ascii="Times New Roman" w:hAnsi="Times New Roman" w:cs="Times New Roman"/>
          <w:sz w:val="28"/>
          <w:szCs w:val="24"/>
        </w:rPr>
        <w:t>;</w:t>
      </w:r>
    </w:p>
    <w:p w:rsidR="002F1081" w:rsidRPr="002F1081" w:rsidRDefault="002F1081" w:rsidP="002F1081">
      <w:pPr>
        <w:pStyle w:val="a3"/>
        <w:numPr>
          <w:ilvl w:val="0"/>
          <w:numId w:val="16"/>
        </w:numPr>
        <w:tabs>
          <w:tab w:val="left" w:pos="993"/>
        </w:tabs>
        <w:spacing w:line="360" w:lineRule="auto"/>
        <w:ind w:left="0" w:firstLine="709"/>
        <w:jc w:val="both"/>
        <w:rPr>
          <w:rFonts w:ascii="Times New Roman" w:hAnsi="Times New Roman" w:cs="Times New Roman"/>
          <w:sz w:val="28"/>
          <w:szCs w:val="24"/>
        </w:rPr>
      </w:pPr>
      <w:r>
        <w:rPr>
          <w:rFonts w:ascii="Times New Roman" w:hAnsi="Times New Roman" w:cs="Times New Roman"/>
          <w:sz w:val="28"/>
          <w:szCs w:val="24"/>
        </w:rPr>
        <w:t>ф</w:t>
      </w:r>
      <w:r w:rsidRPr="002F1081">
        <w:rPr>
          <w:rFonts w:ascii="Times New Roman" w:hAnsi="Times New Roman" w:cs="Times New Roman"/>
          <w:sz w:val="28"/>
          <w:szCs w:val="24"/>
        </w:rPr>
        <w:t>ормування та підтримка дружніх стосунків у колективі;</w:t>
      </w:r>
    </w:p>
    <w:p w:rsidR="002F1081" w:rsidRPr="002F1081" w:rsidRDefault="002F1081" w:rsidP="002F1081">
      <w:pPr>
        <w:pStyle w:val="a3"/>
        <w:numPr>
          <w:ilvl w:val="0"/>
          <w:numId w:val="16"/>
        </w:numPr>
        <w:tabs>
          <w:tab w:val="left" w:pos="993"/>
        </w:tabs>
        <w:spacing w:line="360" w:lineRule="auto"/>
        <w:ind w:left="0" w:firstLine="709"/>
        <w:jc w:val="both"/>
        <w:rPr>
          <w:rFonts w:ascii="Times New Roman" w:hAnsi="Times New Roman" w:cs="Times New Roman"/>
          <w:sz w:val="28"/>
          <w:szCs w:val="24"/>
        </w:rPr>
      </w:pPr>
      <w:r>
        <w:rPr>
          <w:rFonts w:ascii="Times New Roman" w:hAnsi="Times New Roman" w:cs="Times New Roman"/>
          <w:sz w:val="28"/>
          <w:szCs w:val="24"/>
        </w:rPr>
        <w:t>а</w:t>
      </w:r>
      <w:r w:rsidRPr="002F1081">
        <w:rPr>
          <w:rFonts w:ascii="Times New Roman" w:hAnsi="Times New Roman" w:cs="Times New Roman"/>
          <w:sz w:val="28"/>
          <w:szCs w:val="24"/>
        </w:rPr>
        <w:t>даптація нових працівників</w:t>
      </w:r>
      <w:r>
        <w:rPr>
          <w:rFonts w:ascii="Times New Roman" w:hAnsi="Times New Roman" w:cs="Times New Roman"/>
          <w:sz w:val="28"/>
          <w:szCs w:val="24"/>
        </w:rPr>
        <w:t>;</w:t>
      </w:r>
    </w:p>
    <w:p w:rsidR="002F1081" w:rsidRPr="002F1081" w:rsidRDefault="002F1081" w:rsidP="002F1081">
      <w:pPr>
        <w:pStyle w:val="a3"/>
        <w:numPr>
          <w:ilvl w:val="0"/>
          <w:numId w:val="16"/>
        </w:numPr>
        <w:tabs>
          <w:tab w:val="left" w:pos="993"/>
        </w:tabs>
        <w:spacing w:line="360" w:lineRule="auto"/>
        <w:ind w:left="0" w:firstLine="709"/>
        <w:jc w:val="both"/>
        <w:rPr>
          <w:rFonts w:ascii="Times New Roman" w:hAnsi="Times New Roman" w:cs="Times New Roman"/>
          <w:sz w:val="28"/>
          <w:szCs w:val="24"/>
        </w:rPr>
      </w:pPr>
      <w:r>
        <w:rPr>
          <w:rFonts w:ascii="Times New Roman" w:hAnsi="Times New Roman" w:cs="Times New Roman"/>
          <w:sz w:val="28"/>
          <w:szCs w:val="24"/>
        </w:rPr>
        <w:t>в</w:t>
      </w:r>
      <w:r w:rsidRPr="002F1081">
        <w:rPr>
          <w:rFonts w:ascii="Times New Roman" w:hAnsi="Times New Roman" w:cs="Times New Roman"/>
          <w:sz w:val="28"/>
          <w:szCs w:val="24"/>
        </w:rPr>
        <w:t>міння вирішувати конфлікти</w:t>
      </w:r>
      <w:r>
        <w:rPr>
          <w:rFonts w:ascii="Times New Roman" w:hAnsi="Times New Roman" w:cs="Times New Roman"/>
          <w:sz w:val="28"/>
          <w:szCs w:val="24"/>
        </w:rPr>
        <w:t>;</w:t>
      </w:r>
    </w:p>
    <w:p w:rsidR="002F1081" w:rsidRPr="002F1081" w:rsidRDefault="002F1081" w:rsidP="002F1081">
      <w:pPr>
        <w:pStyle w:val="a3"/>
        <w:numPr>
          <w:ilvl w:val="0"/>
          <w:numId w:val="16"/>
        </w:numPr>
        <w:tabs>
          <w:tab w:val="left" w:pos="993"/>
        </w:tabs>
        <w:spacing w:line="360" w:lineRule="auto"/>
        <w:ind w:left="0" w:firstLine="709"/>
        <w:jc w:val="both"/>
        <w:rPr>
          <w:rFonts w:ascii="Times New Roman" w:hAnsi="Times New Roman" w:cs="Times New Roman"/>
          <w:sz w:val="28"/>
          <w:szCs w:val="24"/>
        </w:rPr>
      </w:pPr>
      <w:r>
        <w:rPr>
          <w:rFonts w:ascii="Times New Roman" w:hAnsi="Times New Roman" w:cs="Times New Roman"/>
          <w:sz w:val="28"/>
          <w:szCs w:val="24"/>
        </w:rPr>
        <w:t>п</w:t>
      </w:r>
      <w:r w:rsidRPr="002F1081">
        <w:rPr>
          <w:rFonts w:ascii="Times New Roman" w:hAnsi="Times New Roman" w:cs="Times New Roman"/>
          <w:sz w:val="28"/>
          <w:szCs w:val="24"/>
        </w:rPr>
        <w:t>ідвищення рівня взаємодопомоги та взаємодовіри</w:t>
      </w:r>
      <w:r>
        <w:rPr>
          <w:rFonts w:ascii="Times New Roman" w:hAnsi="Times New Roman" w:cs="Times New Roman"/>
          <w:sz w:val="28"/>
          <w:szCs w:val="24"/>
        </w:rPr>
        <w:t>;</w:t>
      </w:r>
    </w:p>
    <w:p w:rsidR="002F1081" w:rsidRPr="002F1081" w:rsidRDefault="002F1081" w:rsidP="002F1081">
      <w:pPr>
        <w:pStyle w:val="a3"/>
        <w:numPr>
          <w:ilvl w:val="0"/>
          <w:numId w:val="16"/>
        </w:numPr>
        <w:tabs>
          <w:tab w:val="left" w:pos="993"/>
        </w:tabs>
        <w:spacing w:line="360" w:lineRule="auto"/>
        <w:ind w:left="0" w:firstLine="709"/>
        <w:jc w:val="both"/>
        <w:rPr>
          <w:rFonts w:ascii="Times New Roman" w:hAnsi="Times New Roman" w:cs="Times New Roman"/>
          <w:sz w:val="28"/>
          <w:szCs w:val="24"/>
        </w:rPr>
      </w:pPr>
      <w:r>
        <w:rPr>
          <w:rFonts w:ascii="Times New Roman" w:hAnsi="Times New Roman" w:cs="Times New Roman"/>
          <w:sz w:val="28"/>
          <w:szCs w:val="24"/>
        </w:rPr>
        <w:t>р</w:t>
      </w:r>
      <w:r w:rsidRPr="002F1081">
        <w:rPr>
          <w:rFonts w:ascii="Times New Roman" w:hAnsi="Times New Roman" w:cs="Times New Roman"/>
          <w:sz w:val="28"/>
          <w:szCs w:val="24"/>
        </w:rPr>
        <w:t>озкриття потенціалу працівників</w:t>
      </w:r>
      <w:r>
        <w:rPr>
          <w:rFonts w:ascii="Times New Roman" w:hAnsi="Times New Roman" w:cs="Times New Roman"/>
          <w:sz w:val="28"/>
          <w:szCs w:val="24"/>
        </w:rPr>
        <w:t>;</w:t>
      </w:r>
    </w:p>
    <w:p w:rsidR="002F1081" w:rsidRDefault="002F1081" w:rsidP="002F1081">
      <w:pPr>
        <w:pStyle w:val="a3"/>
        <w:numPr>
          <w:ilvl w:val="0"/>
          <w:numId w:val="16"/>
        </w:numPr>
        <w:tabs>
          <w:tab w:val="left" w:pos="993"/>
        </w:tabs>
        <w:spacing w:line="360" w:lineRule="auto"/>
        <w:ind w:left="0" w:firstLine="709"/>
        <w:jc w:val="both"/>
        <w:rPr>
          <w:rFonts w:ascii="Times New Roman" w:hAnsi="Times New Roman" w:cs="Times New Roman"/>
          <w:sz w:val="28"/>
          <w:szCs w:val="24"/>
        </w:rPr>
      </w:pPr>
      <w:r>
        <w:rPr>
          <w:rFonts w:ascii="Times New Roman" w:hAnsi="Times New Roman" w:cs="Times New Roman"/>
          <w:sz w:val="28"/>
          <w:szCs w:val="24"/>
        </w:rPr>
        <w:t>п</w:t>
      </w:r>
      <w:r w:rsidRPr="002F1081">
        <w:rPr>
          <w:rFonts w:ascii="Times New Roman" w:hAnsi="Times New Roman" w:cs="Times New Roman"/>
          <w:sz w:val="28"/>
          <w:szCs w:val="24"/>
        </w:rPr>
        <w:t>ідвищення рівня відповідальності кожного учасника команди за результати діяльності.</w:t>
      </w:r>
    </w:p>
    <w:p w:rsidR="00E02635" w:rsidRPr="002F1081" w:rsidRDefault="00640F7F" w:rsidP="002F1081">
      <w:pPr>
        <w:tabs>
          <w:tab w:val="left" w:pos="993"/>
        </w:tabs>
        <w:spacing w:line="360" w:lineRule="auto"/>
        <w:ind w:firstLine="709"/>
        <w:jc w:val="both"/>
        <w:rPr>
          <w:rFonts w:ascii="Times New Roman" w:hAnsi="Times New Roman" w:cs="Times New Roman"/>
          <w:sz w:val="28"/>
          <w:szCs w:val="24"/>
        </w:rPr>
      </w:pPr>
      <w:r w:rsidRPr="002F1081">
        <w:rPr>
          <w:rFonts w:ascii="Times New Roman" w:hAnsi="Times New Roman" w:cs="Times New Roman"/>
          <w:sz w:val="28"/>
        </w:rPr>
        <w:lastRenderedPageBreak/>
        <w:t xml:space="preserve">Основу </w:t>
      </w:r>
      <w:proofErr w:type="spellStart"/>
      <w:r w:rsidRPr="002F1081">
        <w:rPr>
          <w:rFonts w:ascii="Times New Roman" w:hAnsi="Times New Roman" w:cs="Times New Roman"/>
          <w:sz w:val="28"/>
        </w:rPr>
        <w:t>тімбілдінгу</w:t>
      </w:r>
      <w:proofErr w:type="spellEnd"/>
      <w:r w:rsidRPr="002F1081">
        <w:rPr>
          <w:rFonts w:ascii="Times New Roman" w:hAnsi="Times New Roman" w:cs="Times New Roman"/>
          <w:sz w:val="28"/>
        </w:rPr>
        <w:t xml:space="preserve"> на підприємстві складають наступні складові:</w:t>
      </w:r>
    </w:p>
    <w:p w:rsidR="002279A4" w:rsidRDefault="00640F7F" w:rsidP="002279A4">
      <w:pPr>
        <w:pStyle w:val="a3"/>
        <w:numPr>
          <w:ilvl w:val="0"/>
          <w:numId w:val="13"/>
        </w:numPr>
        <w:tabs>
          <w:tab w:val="left" w:pos="1134"/>
        </w:tabs>
        <w:spacing w:line="360" w:lineRule="auto"/>
        <w:ind w:left="0" w:firstLine="709"/>
        <w:jc w:val="both"/>
        <w:rPr>
          <w:rFonts w:ascii="Times New Roman" w:hAnsi="Times New Roman" w:cs="Times New Roman"/>
          <w:sz w:val="28"/>
        </w:rPr>
      </w:pPr>
      <w:proofErr w:type="spellStart"/>
      <w:r w:rsidRPr="002279A4">
        <w:rPr>
          <w:rFonts w:ascii="Times New Roman" w:hAnsi="Times New Roman" w:cs="Times New Roman"/>
          <w:sz w:val="28"/>
          <w:lang w:val="en-US"/>
        </w:rPr>
        <w:t>Taem</w:t>
      </w:r>
      <w:proofErr w:type="spellEnd"/>
      <w:r w:rsidRPr="002279A4">
        <w:rPr>
          <w:rFonts w:ascii="Times New Roman" w:hAnsi="Times New Roman" w:cs="Times New Roman"/>
          <w:sz w:val="28"/>
        </w:rPr>
        <w:t xml:space="preserve"> </w:t>
      </w:r>
      <w:r w:rsidRPr="002279A4">
        <w:rPr>
          <w:rFonts w:ascii="Times New Roman" w:hAnsi="Times New Roman" w:cs="Times New Roman"/>
          <w:sz w:val="28"/>
          <w:lang w:val="en-US"/>
        </w:rPr>
        <w:t>skills</w:t>
      </w:r>
      <w:r w:rsidRPr="002279A4">
        <w:rPr>
          <w:rFonts w:ascii="Times New Roman" w:hAnsi="Times New Roman" w:cs="Times New Roman"/>
          <w:sz w:val="28"/>
        </w:rPr>
        <w:t xml:space="preserve"> – </w:t>
      </w:r>
      <w:r w:rsidR="002279A4">
        <w:rPr>
          <w:rFonts w:ascii="Times New Roman" w:hAnsi="Times New Roman" w:cs="Times New Roman"/>
          <w:sz w:val="28"/>
        </w:rPr>
        <w:t xml:space="preserve">передбачають формування </w:t>
      </w:r>
      <w:r w:rsidRPr="002279A4">
        <w:rPr>
          <w:rFonts w:ascii="Times New Roman" w:hAnsi="Times New Roman" w:cs="Times New Roman"/>
          <w:sz w:val="28"/>
        </w:rPr>
        <w:t>командн</w:t>
      </w:r>
      <w:r w:rsidR="002279A4">
        <w:rPr>
          <w:rFonts w:ascii="Times New Roman" w:hAnsi="Times New Roman" w:cs="Times New Roman"/>
          <w:sz w:val="28"/>
        </w:rPr>
        <w:t>их</w:t>
      </w:r>
      <w:r w:rsidRPr="002279A4">
        <w:rPr>
          <w:rFonts w:ascii="Times New Roman" w:hAnsi="Times New Roman" w:cs="Times New Roman"/>
          <w:sz w:val="28"/>
        </w:rPr>
        <w:t xml:space="preserve"> </w:t>
      </w:r>
      <w:r w:rsidR="002279A4" w:rsidRPr="002279A4">
        <w:rPr>
          <w:rFonts w:ascii="Times New Roman" w:hAnsi="Times New Roman" w:cs="Times New Roman"/>
          <w:sz w:val="28"/>
        </w:rPr>
        <w:t>навич</w:t>
      </w:r>
      <w:r w:rsidR="002279A4">
        <w:rPr>
          <w:rFonts w:ascii="Times New Roman" w:hAnsi="Times New Roman" w:cs="Times New Roman"/>
          <w:sz w:val="28"/>
        </w:rPr>
        <w:t>о</w:t>
      </w:r>
      <w:r w:rsidR="002279A4" w:rsidRPr="002279A4">
        <w:rPr>
          <w:rFonts w:ascii="Times New Roman" w:hAnsi="Times New Roman" w:cs="Times New Roman"/>
          <w:sz w:val="28"/>
        </w:rPr>
        <w:t>к</w:t>
      </w:r>
      <w:r w:rsidR="002279A4">
        <w:rPr>
          <w:rFonts w:ascii="Times New Roman" w:hAnsi="Times New Roman" w:cs="Times New Roman"/>
          <w:sz w:val="28"/>
        </w:rPr>
        <w:t>, а саме:</w:t>
      </w:r>
    </w:p>
    <w:p w:rsidR="00640F7F" w:rsidRPr="002279A4" w:rsidRDefault="002279A4" w:rsidP="002279A4">
      <w:pPr>
        <w:pStyle w:val="a3"/>
        <w:numPr>
          <w:ilvl w:val="0"/>
          <w:numId w:val="12"/>
        </w:numPr>
        <w:tabs>
          <w:tab w:val="left" w:pos="993"/>
        </w:tabs>
        <w:spacing w:line="360" w:lineRule="auto"/>
        <w:ind w:left="0" w:firstLine="709"/>
        <w:jc w:val="both"/>
        <w:rPr>
          <w:rFonts w:ascii="Times New Roman" w:hAnsi="Times New Roman" w:cs="Times New Roman"/>
          <w:sz w:val="28"/>
        </w:rPr>
      </w:pPr>
      <w:r w:rsidRPr="002279A4">
        <w:rPr>
          <w:rFonts w:ascii="Times New Roman" w:hAnsi="Times New Roman" w:cs="Times New Roman"/>
          <w:sz w:val="28"/>
        </w:rPr>
        <w:t xml:space="preserve">відповідність спільної цілі компанії із індивідуальними цілями персоналу; </w:t>
      </w:r>
    </w:p>
    <w:p w:rsidR="002279A4" w:rsidRPr="002279A4" w:rsidRDefault="002279A4" w:rsidP="002279A4">
      <w:pPr>
        <w:pStyle w:val="a3"/>
        <w:numPr>
          <w:ilvl w:val="0"/>
          <w:numId w:val="12"/>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н</w:t>
      </w:r>
      <w:r w:rsidRPr="002279A4">
        <w:rPr>
          <w:rFonts w:ascii="Times New Roman" w:hAnsi="Times New Roman" w:cs="Times New Roman"/>
          <w:sz w:val="28"/>
        </w:rPr>
        <w:t>аціленість команди на кі</w:t>
      </w:r>
      <w:r>
        <w:rPr>
          <w:rFonts w:ascii="Times New Roman" w:hAnsi="Times New Roman" w:cs="Times New Roman"/>
          <w:sz w:val="28"/>
        </w:rPr>
        <w:t>н</w:t>
      </w:r>
      <w:r w:rsidRPr="002279A4">
        <w:rPr>
          <w:rFonts w:ascii="Times New Roman" w:hAnsi="Times New Roman" w:cs="Times New Roman"/>
          <w:sz w:val="28"/>
        </w:rPr>
        <w:t>цеві результати;</w:t>
      </w:r>
    </w:p>
    <w:p w:rsidR="002279A4" w:rsidRPr="002279A4" w:rsidRDefault="002279A4" w:rsidP="002279A4">
      <w:pPr>
        <w:pStyle w:val="a3"/>
        <w:numPr>
          <w:ilvl w:val="0"/>
          <w:numId w:val="12"/>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з</w:t>
      </w:r>
      <w:r w:rsidRPr="002279A4">
        <w:rPr>
          <w:rFonts w:ascii="Times New Roman" w:hAnsi="Times New Roman" w:cs="Times New Roman"/>
          <w:sz w:val="28"/>
        </w:rPr>
        <w:t>датність відповідати за результати команди</w:t>
      </w:r>
      <w:r>
        <w:rPr>
          <w:rFonts w:ascii="Times New Roman" w:hAnsi="Times New Roman" w:cs="Times New Roman"/>
          <w:sz w:val="28"/>
        </w:rPr>
        <w:t>;</w:t>
      </w:r>
    </w:p>
    <w:p w:rsidR="002279A4" w:rsidRPr="002279A4" w:rsidRDefault="002279A4" w:rsidP="002279A4">
      <w:pPr>
        <w:pStyle w:val="a3"/>
        <w:numPr>
          <w:ilvl w:val="0"/>
          <w:numId w:val="12"/>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с</w:t>
      </w:r>
      <w:r w:rsidRPr="002279A4">
        <w:rPr>
          <w:rFonts w:ascii="Times New Roman" w:hAnsi="Times New Roman" w:cs="Times New Roman"/>
          <w:sz w:val="28"/>
        </w:rPr>
        <w:t>итуаційний підхід в управлінні</w:t>
      </w:r>
      <w:r>
        <w:rPr>
          <w:rFonts w:ascii="Times New Roman" w:hAnsi="Times New Roman" w:cs="Times New Roman"/>
          <w:sz w:val="28"/>
        </w:rPr>
        <w:t>;</w:t>
      </w:r>
    </w:p>
    <w:p w:rsidR="002279A4" w:rsidRPr="002279A4" w:rsidRDefault="002279A4" w:rsidP="002279A4">
      <w:pPr>
        <w:pStyle w:val="a3"/>
        <w:numPr>
          <w:ilvl w:val="0"/>
          <w:numId w:val="12"/>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г</w:t>
      </w:r>
      <w:r w:rsidRPr="002279A4">
        <w:rPr>
          <w:rFonts w:ascii="Times New Roman" w:hAnsi="Times New Roman" w:cs="Times New Roman"/>
          <w:sz w:val="28"/>
        </w:rPr>
        <w:t>нучкість стилю управління відповідно до завдань, які ставляться перед працівниками</w:t>
      </w:r>
      <w:r>
        <w:rPr>
          <w:rFonts w:ascii="Times New Roman" w:hAnsi="Times New Roman" w:cs="Times New Roman"/>
          <w:sz w:val="28"/>
        </w:rPr>
        <w:t>;</w:t>
      </w:r>
    </w:p>
    <w:p w:rsidR="002279A4" w:rsidRPr="002279A4" w:rsidRDefault="002279A4" w:rsidP="002279A4">
      <w:pPr>
        <w:pStyle w:val="a3"/>
        <w:numPr>
          <w:ilvl w:val="0"/>
          <w:numId w:val="12"/>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п</w:t>
      </w:r>
      <w:r w:rsidRPr="002279A4">
        <w:rPr>
          <w:rFonts w:ascii="Times New Roman" w:hAnsi="Times New Roman" w:cs="Times New Roman"/>
          <w:sz w:val="28"/>
        </w:rPr>
        <w:t>рийняття єдиного командного рішення та його погодж</w:t>
      </w:r>
      <w:r>
        <w:rPr>
          <w:rFonts w:ascii="Times New Roman" w:hAnsi="Times New Roman" w:cs="Times New Roman"/>
          <w:sz w:val="28"/>
        </w:rPr>
        <w:t>ення з усіма учасниками команди.</w:t>
      </w:r>
    </w:p>
    <w:p w:rsidR="002279A4" w:rsidRPr="002279A4" w:rsidRDefault="002279A4" w:rsidP="002279A4">
      <w:pPr>
        <w:pStyle w:val="a3"/>
        <w:numPr>
          <w:ilvl w:val="0"/>
          <w:numId w:val="13"/>
        </w:numPr>
        <w:tabs>
          <w:tab w:val="left" w:pos="993"/>
        </w:tabs>
        <w:spacing w:line="360" w:lineRule="auto"/>
        <w:ind w:left="0" w:firstLine="709"/>
        <w:jc w:val="both"/>
        <w:rPr>
          <w:rFonts w:ascii="Times New Roman" w:hAnsi="Times New Roman" w:cs="Times New Roman"/>
          <w:sz w:val="28"/>
          <w:szCs w:val="28"/>
        </w:rPr>
      </w:pPr>
      <w:r w:rsidRPr="002279A4">
        <w:rPr>
          <w:rFonts w:ascii="Times New Roman" w:hAnsi="Times New Roman" w:cs="Times New Roman"/>
          <w:sz w:val="28"/>
          <w:szCs w:val="28"/>
          <w:lang w:val="en-US"/>
        </w:rPr>
        <w:t>Team</w:t>
      </w:r>
      <w:r w:rsidRPr="002279A4">
        <w:rPr>
          <w:rFonts w:ascii="Times New Roman" w:hAnsi="Times New Roman" w:cs="Times New Roman"/>
          <w:sz w:val="28"/>
          <w:szCs w:val="28"/>
        </w:rPr>
        <w:t xml:space="preserve"> </w:t>
      </w:r>
      <w:r w:rsidRPr="002279A4">
        <w:rPr>
          <w:rFonts w:ascii="Times New Roman" w:hAnsi="Times New Roman" w:cs="Times New Roman"/>
          <w:sz w:val="28"/>
          <w:szCs w:val="28"/>
          <w:lang w:val="en-US"/>
        </w:rPr>
        <w:t>Spirit</w:t>
      </w:r>
      <w:r w:rsidRPr="002279A4">
        <w:rPr>
          <w:rFonts w:ascii="Times New Roman" w:hAnsi="Times New Roman" w:cs="Times New Roman"/>
          <w:sz w:val="28"/>
          <w:szCs w:val="28"/>
        </w:rPr>
        <w:t xml:space="preserve"> – командний дух. Даний етап передбачає формування командного духу, що полягає у систематичній підтримці та зміцненню взаємовідносин у колективі, згуртованості та довіри між усіма учасниками команди</w:t>
      </w:r>
      <w:r w:rsidR="001D17AE">
        <w:rPr>
          <w:rFonts w:ascii="Times New Roman" w:hAnsi="Times New Roman" w:cs="Times New Roman"/>
          <w:sz w:val="28"/>
          <w:szCs w:val="28"/>
        </w:rPr>
        <w:t xml:space="preserve"> </w:t>
      </w:r>
      <w:r w:rsidR="001D17AE" w:rsidRPr="001D17AE">
        <w:rPr>
          <w:rFonts w:ascii="Times New Roman" w:hAnsi="Times New Roman" w:cs="Times New Roman"/>
          <w:sz w:val="28"/>
          <w:szCs w:val="28"/>
        </w:rPr>
        <w:t>[7</w:t>
      </w:r>
      <w:r w:rsidR="001D17AE">
        <w:rPr>
          <w:rFonts w:ascii="Times New Roman" w:hAnsi="Times New Roman" w:cs="Times New Roman"/>
          <w:sz w:val="28"/>
          <w:szCs w:val="28"/>
        </w:rPr>
        <w:t>, с. 197</w:t>
      </w:r>
      <w:r w:rsidR="001D17AE" w:rsidRPr="001D17AE">
        <w:rPr>
          <w:rFonts w:ascii="Times New Roman" w:hAnsi="Times New Roman" w:cs="Times New Roman"/>
          <w:sz w:val="28"/>
          <w:szCs w:val="28"/>
        </w:rPr>
        <w:t>]</w:t>
      </w:r>
      <w:r w:rsidRPr="002279A4">
        <w:rPr>
          <w:rFonts w:ascii="Times New Roman" w:hAnsi="Times New Roman" w:cs="Times New Roman"/>
          <w:sz w:val="28"/>
          <w:szCs w:val="28"/>
        </w:rPr>
        <w:t>. Усі заходи даної стадії спрямовані на:</w:t>
      </w:r>
    </w:p>
    <w:p w:rsidR="002279A4" w:rsidRPr="002279A4" w:rsidRDefault="002279A4" w:rsidP="002279A4">
      <w:pPr>
        <w:pStyle w:val="a3"/>
        <w:numPr>
          <w:ilvl w:val="0"/>
          <w:numId w:val="14"/>
        </w:numPr>
        <w:tabs>
          <w:tab w:val="left" w:pos="851"/>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ф</w:t>
      </w:r>
      <w:r w:rsidRPr="002279A4">
        <w:rPr>
          <w:rFonts w:ascii="Times New Roman" w:hAnsi="Times New Roman" w:cs="Times New Roman"/>
          <w:sz w:val="28"/>
          <w:szCs w:val="28"/>
        </w:rPr>
        <w:t>ормування стійкого відчуття «ми – команда»;</w:t>
      </w:r>
    </w:p>
    <w:p w:rsidR="002279A4" w:rsidRPr="002279A4" w:rsidRDefault="002279A4" w:rsidP="002279A4">
      <w:pPr>
        <w:pStyle w:val="a3"/>
        <w:numPr>
          <w:ilvl w:val="0"/>
          <w:numId w:val="14"/>
        </w:numPr>
        <w:tabs>
          <w:tab w:val="left" w:pos="851"/>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w:t>
      </w:r>
      <w:r w:rsidRPr="002279A4">
        <w:rPr>
          <w:rFonts w:ascii="Times New Roman" w:hAnsi="Times New Roman" w:cs="Times New Roman"/>
          <w:sz w:val="28"/>
          <w:szCs w:val="28"/>
        </w:rPr>
        <w:t>отивація</w:t>
      </w:r>
      <w:r>
        <w:rPr>
          <w:rFonts w:ascii="Times New Roman" w:hAnsi="Times New Roman" w:cs="Times New Roman"/>
          <w:sz w:val="28"/>
          <w:szCs w:val="28"/>
        </w:rPr>
        <w:t>;</w:t>
      </w:r>
    </w:p>
    <w:p w:rsidR="002279A4" w:rsidRPr="002279A4" w:rsidRDefault="002279A4" w:rsidP="002279A4">
      <w:pPr>
        <w:pStyle w:val="a3"/>
        <w:numPr>
          <w:ilvl w:val="0"/>
          <w:numId w:val="14"/>
        </w:numPr>
        <w:tabs>
          <w:tab w:val="left" w:pos="851"/>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2279A4">
        <w:rPr>
          <w:rFonts w:ascii="Times New Roman" w:hAnsi="Times New Roman" w:cs="Times New Roman"/>
          <w:sz w:val="28"/>
          <w:szCs w:val="28"/>
        </w:rPr>
        <w:t>заєморозуміння</w:t>
      </w:r>
      <w:r>
        <w:rPr>
          <w:rFonts w:ascii="Times New Roman" w:hAnsi="Times New Roman" w:cs="Times New Roman"/>
          <w:sz w:val="28"/>
          <w:szCs w:val="28"/>
        </w:rPr>
        <w:t>;</w:t>
      </w:r>
    </w:p>
    <w:p w:rsidR="002279A4" w:rsidRPr="002279A4" w:rsidRDefault="002279A4" w:rsidP="002279A4">
      <w:pPr>
        <w:pStyle w:val="a3"/>
        <w:numPr>
          <w:ilvl w:val="0"/>
          <w:numId w:val="14"/>
        </w:numPr>
        <w:tabs>
          <w:tab w:val="left" w:pos="851"/>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w:t>
      </w:r>
      <w:r w:rsidRPr="002279A4">
        <w:rPr>
          <w:rFonts w:ascii="Times New Roman" w:hAnsi="Times New Roman" w:cs="Times New Roman"/>
          <w:sz w:val="28"/>
          <w:szCs w:val="28"/>
        </w:rPr>
        <w:t>еформальність авторитету керівництва.</w:t>
      </w:r>
    </w:p>
    <w:p w:rsidR="002F1081" w:rsidRDefault="002279A4" w:rsidP="002F1081">
      <w:pPr>
        <w:pStyle w:val="a3"/>
        <w:spacing w:line="360" w:lineRule="auto"/>
        <w:ind w:left="0" w:firstLine="709"/>
        <w:jc w:val="both"/>
        <w:rPr>
          <w:rFonts w:ascii="Times New Roman" w:hAnsi="Times New Roman" w:cs="Times New Roman"/>
          <w:sz w:val="28"/>
        </w:rPr>
      </w:pPr>
      <w:r w:rsidRPr="002F1081">
        <w:rPr>
          <w:rFonts w:ascii="Times New Roman" w:hAnsi="Times New Roman" w:cs="Times New Roman"/>
          <w:sz w:val="28"/>
        </w:rPr>
        <w:t xml:space="preserve">До основних заходів </w:t>
      </w:r>
      <w:r w:rsidR="002F1081">
        <w:rPr>
          <w:rFonts w:ascii="Times New Roman" w:hAnsi="Times New Roman" w:cs="Times New Roman"/>
          <w:sz w:val="28"/>
        </w:rPr>
        <w:t xml:space="preserve">на стадії </w:t>
      </w:r>
      <w:proofErr w:type="spellStart"/>
      <w:r w:rsidRPr="002F1081">
        <w:rPr>
          <w:rFonts w:ascii="Times New Roman" w:hAnsi="Times New Roman" w:cs="Times New Roman"/>
          <w:sz w:val="28"/>
        </w:rPr>
        <w:t>тімспіріт</w:t>
      </w:r>
      <w:proofErr w:type="spellEnd"/>
      <w:r w:rsidR="002F1081">
        <w:rPr>
          <w:rFonts w:ascii="Times New Roman" w:hAnsi="Times New Roman" w:cs="Times New Roman"/>
          <w:sz w:val="28"/>
        </w:rPr>
        <w:t xml:space="preserve"> </w:t>
      </w:r>
      <w:r w:rsidRPr="002F1081">
        <w:rPr>
          <w:rFonts w:ascii="Times New Roman" w:hAnsi="Times New Roman" w:cs="Times New Roman"/>
          <w:sz w:val="28"/>
        </w:rPr>
        <w:t xml:space="preserve"> можна віднести: </w:t>
      </w:r>
    </w:p>
    <w:p w:rsidR="002F1081" w:rsidRDefault="002279A4" w:rsidP="002F1081">
      <w:pPr>
        <w:pStyle w:val="a3"/>
        <w:numPr>
          <w:ilvl w:val="0"/>
          <w:numId w:val="15"/>
        </w:numPr>
        <w:tabs>
          <w:tab w:val="left" w:pos="993"/>
        </w:tabs>
        <w:spacing w:line="360" w:lineRule="auto"/>
        <w:ind w:left="0" w:firstLine="709"/>
        <w:jc w:val="both"/>
        <w:rPr>
          <w:rFonts w:ascii="Times New Roman" w:hAnsi="Times New Roman" w:cs="Times New Roman"/>
          <w:sz w:val="28"/>
        </w:rPr>
      </w:pPr>
      <w:r w:rsidRPr="002F1081">
        <w:rPr>
          <w:rFonts w:ascii="Times New Roman" w:hAnsi="Times New Roman" w:cs="Times New Roman"/>
          <w:sz w:val="28"/>
        </w:rPr>
        <w:t xml:space="preserve">активний командний </w:t>
      </w:r>
      <w:r w:rsidR="002F1081" w:rsidRPr="002F1081">
        <w:rPr>
          <w:rFonts w:ascii="Times New Roman" w:hAnsi="Times New Roman" w:cs="Times New Roman"/>
          <w:sz w:val="28"/>
        </w:rPr>
        <w:t>відпочинок</w:t>
      </w:r>
      <w:r w:rsidRPr="002F1081">
        <w:rPr>
          <w:rFonts w:ascii="Times New Roman" w:hAnsi="Times New Roman" w:cs="Times New Roman"/>
          <w:sz w:val="28"/>
        </w:rPr>
        <w:t xml:space="preserve"> працівників на природі із можливістю навчатися</w:t>
      </w:r>
      <w:r w:rsidR="002F1081">
        <w:rPr>
          <w:rFonts w:ascii="Times New Roman" w:hAnsi="Times New Roman" w:cs="Times New Roman"/>
          <w:sz w:val="28"/>
        </w:rPr>
        <w:t>;</w:t>
      </w:r>
    </w:p>
    <w:p w:rsidR="002F1081" w:rsidRDefault="002F1081" w:rsidP="002F1081">
      <w:pPr>
        <w:pStyle w:val="a3"/>
        <w:numPr>
          <w:ilvl w:val="0"/>
          <w:numId w:val="15"/>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п</w:t>
      </w:r>
      <w:r w:rsidR="002279A4" w:rsidRPr="002F1081">
        <w:rPr>
          <w:rFonts w:ascii="Times New Roman" w:hAnsi="Times New Roman" w:cs="Times New Roman"/>
          <w:sz w:val="28"/>
        </w:rPr>
        <w:t>ривітання та святкування Нового Року,</w:t>
      </w:r>
    </w:p>
    <w:p w:rsidR="002279A4" w:rsidRPr="002F1081" w:rsidRDefault="002F1081" w:rsidP="002F1081">
      <w:pPr>
        <w:pStyle w:val="a3"/>
        <w:numPr>
          <w:ilvl w:val="0"/>
          <w:numId w:val="15"/>
        </w:numPr>
        <w:tabs>
          <w:tab w:val="left" w:pos="993"/>
        </w:tabs>
        <w:spacing w:line="360" w:lineRule="auto"/>
        <w:ind w:left="0" w:firstLine="709"/>
        <w:jc w:val="both"/>
        <w:rPr>
          <w:rFonts w:ascii="Times New Roman" w:hAnsi="Times New Roman" w:cs="Times New Roman"/>
          <w:sz w:val="28"/>
        </w:rPr>
      </w:pPr>
      <w:r w:rsidRPr="002F1081">
        <w:rPr>
          <w:rFonts w:ascii="Times New Roman" w:hAnsi="Times New Roman" w:cs="Times New Roman"/>
          <w:sz w:val="28"/>
        </w:rPr>
        <w:t>нагородження</w:t>
      </w:r>
      <w:r w:rsidR="002279A4" w:rsidRPr="002F1081">
        <w:rPr>
          <w:rFonts w:ascii="Times New Roman" w:hAnsi="Times New Roman" w:cs="Times New Roman"/>
          <w:sz w:val="28"/>
        </w:rPr>
        <w:t xml:space="preserve"> кращих працівників грамотами та цінними подарунками</w:t>
      </w:r>
    </w:p>
    <w:p w:rsidR="002279A4" w:rsidRPr="002F1081" w:rsidRDefault="002F1081" w:rsidP="002F1081">
      <w:pPr>
        <w:pStyle w:val="a3"/>
        <w:numPr>
          <w:ilvl w:val="0"/>
          <w:numId w:val="15"/>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о</w:t>
      </w:r>
      <w:r w:rsidRPr="002F1081">
        <w:rPr>
          <w:rFonts w:ascii="Times New Roman" w:hAnsi="Times New Roman" w:cs="Times New Roman"/>
          <w:sz w:val="28"/>
        </w:rPr>
        <w:t>рганізація дитячих майстер-класів для дітей працівників компанії;</w:t>
      </w:r>
    </w:p>
    <w:p w:rsidR="002F1081" w:rsidRPr="002F1081" w:rsidRDefault="002F1081" w:rsidP="002F1081">
      <w:pPr>
        <w:pStyle w:val="a3"/>
        <w:numPr>
          <w:ilvl w:val="0"/>
          <w:numId w:val="15"/>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с</w:t>
      </w:r>
      <w:r w:rsidRPr="002F1081">
        <w:rPr>
          <w:rFonts w:ascii="Times New Roman" w:hAnsi="Times New Roman" w:cs="Times New Roman"/>
          <w:sz w:val="28"/>
        </w:rPr>
        <w:t>вяткування та привітання працівників із Днем народження</w:t>
      </w:r>
    </w:p>
    <w:p w:rsidR="002F1081" w:rsidRPr="002F1081" w:rsidRDefault="002F1081" w:rsidP="002F1081">
      <w:pPr>
        <w:pStyle w:val="a3"/>
        <w:numPr>
          <w:ilvl w:val="0"/>
          <w:numId w:val="15"/>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п</w:t>
      </w:r>
      <w:r w:rsidRPr="002F1081">
        <w:rPr>
          <w:rFonts w:ascii="Times New Roman" w:hAnsi="Times New Roman" w:cs="Times New Roman"/>
          <w:sz w:val="28"/>
        </w:rPr>
        <w:t xml:space="preserve">ривітання із професійними та </w:t>
      </w:r>
      <w:r w:rsidR="00E479EA" w:rsidRPr="002F1081">
        <w:rPr>
          <w:rFonts w:ascii="Times New Roman" w:hAnsi="Times New Roman" w:cs="Times New Roman"/>
          <w:sz w:val="28"/>
        </w:rPr>
        <w:t>гендерними</w:t>
      </w:r>
      <w:r w:rsidRPr="002F1081">
        <w:rPr>
          <w:rFonts w:ascii="Times New Roman" w:hAnsi="Times New Roman" w:cs="Times New Roman"/>
          <w:sz w:val="28"/>
        </w:rPr>
        <w:t xml:space="preserve"> святами.</w:t>
      </w:r>
    </w:p>
    <w:p w:rsidR="002F1081" w:rsidRPr="002F1081" w:rsidRDefault="002F1081" w:rsidP="002F1081">
      <w:pPr>
        <w:pStyle w:val="a3"/>
        <w:numPr>
          <w:ilvl w:val="0"/>
          <w:numId w:val="15"/>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м</w:t>
      </w:r>
      <w:r w:rsidRPr="002F1081">
        <w:rPr>
          <w:rFonts w:ascii="Times New Roman" w:hAnsi="Times New Roman" w:cs="Times New Roman"/>
          <w:sz w:val="28"/>
        </w:rPr>
        <w:t>отиваційна програма «Морквинка»</w:t>
      </w:r>
    </w:p>
    <w:p w:rsidR="002F1081" w:rsidRPr="002F1081" w:rsidRDefault="002F1081" w:rsidP="002F1081">
      <w:pPr>
        <w:pStyle w:val="a3"/>
        <w:numPr>
          <w:ilvl w:val="0"/>
          <w:numId w:val="15"/>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lastRenderedPageBreak/>
        <w:t>с</w:t>
      </w:r>
      <w:r w:rsidRPr="002F1081">
        <w:rPr>
          <w:rFonts w:ascii="Times New Roman" w:hAnsi="Times New Roman" w:cs="Times New Roman"/>
          <w:sz w:val="28"/>
        </w:rPr>
        <w:t xml:space="preserve">истема ідей, яка полягає у винагородженні працівника за ідею, яка у подальшому приносить фінансові результати. </w:t>
      </w:r>
    </w:p>
    <w:p w:rsidR="002279A4" w:rsidRPr="002F1081" w:rsidRDefault="002279A4" w:rsidP="002F1081">
      <w:pPr>
        <w:pStyle w:val="a3"/>
        <w:numPr>
          <w:ilvl w:val="0"/>
          <w:numId w:val="15"/>
        </w:numPr>
        <w:tabs>
          <w:tab w:val="left" w:pos="993"/>
        </w:tabs>
        <w:spacing w:line="360" w:lineRule="auto"/>
        <w:ind w:left="0" w:firstLine="709"/>
        <w:jc w:val="both"/>
        <w:rPr>
          <w:rFonts w:ascii="Times New Roman" w:hAnsi="Times New Roman" w:cs="Times New Roman"/>
          <w:sz w:val="28"/>
        </w:rPr>
      </w:pPr>
      <w:r w:rsidRPr="002F1081">
        <w:rPr>
          <w:rFonts w:ascii="Times New Roman" w:hAnsi="Times New Roman" w:cs="Times New Roman"/>
          <w:sz w:val="28"/>
        </w:rPr>
        <w:t>корп</w:t>
      </w:r>
      <w:r w:rsidR="002F1081" w:rsidRPr="002F1081">
        <w:rPr>
          <w:rFonts w:ascii="Times New Roman" w:hAnsi="Times New Roman" w:cs="Times New Roman"/>
          <w:sz w:val="28"/>
        </w:rPr>
        <w:t xml:space="preserve">оративні пікніки, екскурсії або </w:t>
      </w:r>
      <w:r w:rsidRPr="002F1081">
        <w:rPr>
          <w:rFonts w:ascii="Times New Roman" w:hAnsi="Times New Roman" w:cs="Times New Roman"/>
          <w:sz w:val="28"/>
        </w:rPr>
        <w:t>спортивні змагання, заходи, спрямовані на розвиток командної співпраці.</w:t>
      </w:r>
    </w:p>
    <w:p w:rsidR="00973B3F" w:rsidRDefault="002F1081" w:rsidP="002F1081">
      <w:pPr>
        <w:spacing w:line="360" w:lineRule="auto"/>
        <w:ind w:firstLine="709"/>
        <w:jc w:val="both"/>
        <w:rPr>
          <w:rFonts w:ascii="Times New Roman" w:hAnsi="Times New Roman" w:cs="Times New Roman"/>
          <w:sz w:val="28"/>
          <w:szCs w:val="28"/>
        </w:rPr>
      </w:pPr>
      <w:r w:rsidRPr="002F1081">
        <w:rPr>
          <w:rFonts w:ascii="Times New Roman" w:hAnsi="Times New Roman" w:cs="Times New Roman"/>
          <w:sz w:val="28"/>
          <w:szCs w:val="28"/>
        </w:rPr>
        <w:t xml:space="preserve">Варто відзначити, що технології </w:t>
      </w:r>
      <w:proofErr w:type="spellStart"/>
      <w:r w:rsidRPr="002F1081">
        <w:rPr>
          <w:rFonts w:ascii="Times New Roman" w:hAnsi="Times New Roman" w:cs="Times New Roman"/>
          <w:sz w:val="28"/>
          <w:szCs w:val="28"/>
        </w:rPr>
        <w:t>тімбілдінгу</w:t>
      </w:r>
      <w:proofErr w:type="spellEnd"/>
      <w:r w:rsidRPr="002F1081">
        <w:rPr>
          <w:rFonts w:ascii="Times New Roman" w:hAnsi="Times New Roman" w:cs="Times New Roman"/>
          <w:sz w:val="28"/>
          <w:szCs w:val="28"/>
        </w:rPr>
        <w:t xml:space="preserve"> на підприємстві слугують не лише методом згуртованості колективу, а й виконує важливу функцію – вміння працювати у команді. </w:t>
      </w:r>
    </w:p>
    <w:p w:rsidR="006E4B6C" w:rsidRDefault="006E4B6C" w:rsidP="002F1081">
      <w:pPr>
        <w:spacing w:line="360" w:lineRule="auto"/>
        <w:ind w:firstLine="709"/>
        <w:jc w:val="both"/>
        <w:rPr>
          <w:rFonts w:ascii="Times New Roman" w:hAnsi="Times New Roman" w:cs="Times New Roman"/>
          <w:sz w:val="28"/>
          <w:szCs w:val="28"/>
        </w:rPr>
      </w:pPr>
    </w:p>
    <w:p w:rsidR="006E4B6C" w:rsidRDefault="006E4B6C" w:rsidP="002F1081">
      <w:pPr>
        <w:spacing w:line="360" w:lineRule="auto"/>
        <w:ind w:firstLine="709"/>
        <w:jc w:val="both"/>
        <w:rPr>
          <w:rFonts w:ascii="Times New Roman" w:hAnsi="Times New Roman" w:cs="Times New Roman"/>
          <w:sz w:val="28"/>
          <w:szCs w:val="28"/>
        </w:rPr>
      </w:pPr>
    </w:p>
    <w:p w:rsidR="006E4B6C" w:rsidRDefault="006E4B6C" w:rsidP="002F1081">
      <w:pPr>
        <w:spacing w:line="360" w:lineRule="auto"/>
        <w:ind w:firstLine="709"/>
        <w:jc w:val="both"/>
        <w:rPr>
          <w:rFonts w:ascii="Times New Roman" w:hAnsi="Times New Roman" w:cs="Times New Roman"/>
          <w:sz w:val="28"/>
          <w:szCs w:val="28"/>
        </w:rPr>
      </w:pPr>
    </w:p>
    <w:p w:rsidR="006E4B6C" w:rsidRDefault="006E4B6C" w:rsidP="002F1081">
      <w:pPr>
        <w:spacing w:line="360" w:lineRule="auto"/>
        <w:ind w:firstLine="709"/>
        <w:jc w:val="both"/>
        <w:rPr>
          <w:rFonts w:ascii="Times New Roman" w:hAnsi="Times New Roman" w:cs="Times New Roman"/>
          <w:sz w:val="28"/>
          <w:szCs w:val="28"/>
        </w:rPr>
      </w:pPr>
    </w:p>
    <w:p w:rsidR="006E4B6C" w:rsidRDefault="006E4B6C" w:rsidP="002F1081">
      <w:pPr>
        <w:spacing w:line="360" w:lineRule="auto"/>
        <w:ind w:firstLine="709"/>
        <w:jc w:val="both"/>
        <w:rPr>
          <w:rFonts w:ascii="Times New Roman" w:hAnsi="Times New Roman" w:cs="Times New Roman"/>
          <w:sz w:val="28"/>
          <w:szCs w:val="28"/>
        </w:rPr>
      </w:pPr>
    </w:p>
    <w:p w:rsidR="006E4B6C" w:rsidRDefault="006E4B6C" w:rsidP="002F1081">
      <w:pPr>
        <w:spacing w:line="360" w:lineRule="auto"/>
        <w:ind w:firstLine="709"/>
        <w:jc w:val="both"/>
        <w:rPr>
          <w:rFonts w:ascii="Times New Roman" w:hAnsi="Times New Roman" w:cs="Times New Roman"/>
          <w:sz w:val="28"/>
          <w:szCs w:val="28"/>
        </w:rPr>
      </w:pPr>
    </w:p>
    <w:p w:rsidR="006E4B6C" w:rsidRDefault="006E4B6C" w:rsidP="002F1081">
      <w:pPr>
        <w:spacing w:line="360" w:lineRule="auto"/>
        <w:ind w:firstLine="709"/>
        <w:jc w:val="both"/>
        <w:rPr>
          <w:rFonts w:ascii="Times New Roman" w:hAnsi="Times New Roman" w:cs="Times New Roman"/>
          <w:sz w:val="28"/>
          <w:szCs w:val="28"/>
        </w:rPr>
      </w:pPr>
    </w:p>
    <w:p w:rsidR="006E4B6C" w:rsidRDefault="006E4B6C" w:rsidP="002F1081">
      <w:pPr>
        <w:spacing w:line="360" w:lineRule="auto"/>
        <w:ind w:firstLine="709"/>
        <w:jc w:val="both"/>
        <w:rPr>
          <w:rFonts w:ascii="Times New Roman" w:hAnsi="Times New Roman" w:cs="Times New Roman"/>
          <w:sz w:val="28"/>
          <w:szCs w:val="28"/>
        </w:rPr>
      </w:pPr>
    </w:p>
    <w:p w:rsidR="006E4B6C" w:rsidRDefault="006E4B6C" w:rsidP="002F1081">
      <w:pPr>
        <w:spacing w:line="360" w:lineRule="auto"/>
        <w:ind w:firstLine="709"/>
        <w:jc w:val="both"/>
        <w:rPr>
          <w:rFonts w:ascii="Times New Roman" w:hAnsi="Times New Roman" w:cs="Times New Roman"/>
          <w:sz w:val="28"/>
          <w:szCs w:val="28"/>
        </w:rPr>
      </w:pPr>
    </w:p>
    <w:p w:rsidR="006E4B6C" w:rsidRDefault="006E4B6C" w:rsidP="002F1081">
      <w:pPr>
        <w:spacing w:line="360" w:lineRule="auto"/>
        <w:ind w:firstLine="709"/>
        <w:jc w:val="both"/>
        <w:rPr>
          <w:rFonts w:ascii="Times New Roman" w:hAnsi="Times New Roman" w:cs="Times New Roman"/>
          <w:sz w:val="28"/>
          <w:szCs w:val="28"/>
        </w:rPr>
      </w:pPr>
    </w:p>
    <w:p w:rsidR="006E4B6C" w:rsidRDefault="006E4B6C" w:rsidP="002F1081">
      <w:pPr>
        <w:spacing w:line="360" w:lineRule="auto"/>
        <w:ind w:firstLine="709"/>
        <w:jc w:val="both"/>
        <w:rPr>
          <w:rFonts w:ascii="Times New Roman" w:hAnsi="Times New Roman" w:cs="Times New Roman"/>
          <w:sz w:val="28"/>
          <w:szCs w:val="28"/>
        </w:rPr>
      </w:pPr>
    </w:p>
    <w:p w:rsidR="006E4B6C" w:rsidRDefault="006E4B6C" w:rsidP="002F1081">
      <w:pPr>
        <w:spacing w:line="360" w:lineRule="auto"/>
        <w:ind w:firstLine="709"/>
        <w:jc w:val="both"/>
        <w:rPr>
          <w:rFonts w:ascii="Times New Roman" w:hAnsi="Times New Roman" w:cs="Times New Roman"/>
          <w:sz w:val="28"/>
          <w:szCs w:val="28"/>
        </w:rPr>
      </w:pPr>
    </w:p>
    <w:p w:rsidR="006E4B6C" w:rsidRDefault="006E4B6C" w:rsidP="002F1081">
      <w:pPr>
        <w:spacing w:line="360" w:lineRule="auto"/>
        <w:ind w:firstLine="709"/>
        <w:jc w:val="both"/>
        <w:rPr>
          <w:rFonts w:ascii="Times New Roman" w:hAnsi="Times New Roman" w:cs="Times New Roman"/>
          <w:sz w:val="28"/>
          <w:szCs w:val="28"/>
        </w:rPr>
      </w:pPr>
    </w:p>
    <w:p w:rsidR="006E4B6C" w:rsidRDefault="006E4B6C" w:rsidP="002F1081">
      <w:pPr>
        <w:spacing w:line="360" w:lineRule="auto"/>
        <w:ind w:firstLine="709"/>
        <w:jc w:val="both"/>
        <w:rPr>
          <w:rFonts w:ascii="Times New Roman" w:hAnsi="Times New Roman" w:cs="Times New Roman"/>
          <w:sz w:val="28"/>
          <w:szCs w:val="28"/>
        </w:rPr>
      </w:pPr>
    </w:p>
    <w:p w:rsidR="006E4B6C" w:rsidRDefault="006E4B6C" w:rsidP="002F1081">
      <w:pPr>
        <w:spacing w:line="360" w:lineRule="auto"/>
        <w:ind w:firstLine="709"/>
        <w:jc w:val="both"/>
        <w:rPr>
          <w:rFonts w:ascii="Times New Roman" w:hAnsi="Times New Roman" w:cs="Times New Roman"/>
          <w:sz w:val="28"/>
          <w:szCs w:val="28"/>
        </w:rPr>
      </w:pPr>
    </w:p>
    <w:p w:rsidR="006E4B6C" w:rsidRDefault="006E4B6C" w:rsidP="002F1081">
      <w:pPr>
        <w:spacing w:line="360" w:lineRule="auto"/>
        <w:ind w:firstLine="709"/>
        <w:jc w:val="both"/>
        <w:rPr>
          <w:rFonts w:ascii="Times New Roman" w:hAnsi="Times New Roman" w:cs="Times New Roman"/>
          <w:sz w:val="28"/>
          <w:szCs w:val="28"/>
        </w:rPr>
      </w:pPr>
    </w:p>
    <w:p w:rsidR="006E4B6C" w:rsidRDefault="006E4B6C" w:rsidP="001D17AE">
      <w:pPr>
        <w:spacing w:line="360" w:lineRule="auto"/>
        <w:jc w:val="both"/>
        <w:rPr>
          <w:rFonts w:ascii="Times New Roman" w:hAnsi="Times New Roman" w:cs="Times New Roman"/>
          <w:sz w:val="28"/>
          <w:szCs w:val="28"/>
        </w:rPr>
      </w:pPr>
    </w:p>
    <w:p w:rsidR="006E4B6C" w:rsidRDefault="001D17AE" w:rsidP="006E4B6C">
      <w:pPr>
        <w:pStyle w:val="a3"/>
        <w:numPr>
          <w:ilvl w:val="1"/>
          <w:numId w:val="13"/>
        </w:numPr>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 </w:t>
      </w:r>
      <w:r w:rsidR="006E4B6C" w:rsidRPr="006E4B6C">
        <w:rPr>
          <w:rFonts w:ascii="Times New Roman" w:hAnsi="Times New Roman" w:cs="Times New Roman"/>
          <w:b/>
          <w:sz w:val="28"/>
          <w:szCs w:val="28"/>
        </w:rPr>
        <w:t>Оцінка ефективності командної діяльності працівників на ПрАТ «Тернопільський кар</w:t>
      </w:r>
      <w:r w:rsidR="006E4B6C" w:rsidRPr="006E4B6C">
        <w:rPr>
          <w:rFonts w:ascii="Times New Roman" w:hAnsi="Times New Roman" w:cs="Times New Roman"/>
          <w:b/>
          <w:sz w:val="28"/>
          <w:szCs w:val="28"/>
          <w:lang w:val="ru-RU"/>
        </w:rPr>
        <w:t>’</w:t>
      </w:r>
      <w:proofErr w:type="spellStart"/>
      <w:r w:rsidR="006E4B6C" w:rsidRPr="006E4B6C">
        <w:rPr>
          <w:rFonts w:ascii="Times New Roman" w:hAnsi="Times New Roman" w:cs="Times New Roman"/>
          <w:b/>
          <w:sz w:val="28"/>
          <w:szCs w:val="28"/>
        </w:rPr>
        <w:t>єр</w:t>
      </w:r>
      <w:proofErr w:type="spellEnd"/>
      <w:r w:rsidR="006E4B6C" w:rsidRPr="006E4B6C">
        <w:rPr>
          <w:rFonts w:ascii="Times New Roman" w:hAnsi="Times New Roman" w:cs="Times New Roman"/>
          <w:b/>
          <w:sz w:val="28"/>
          <w:szCs w:val="28"/>
        </w:rPr>
        <w:t>»</w:t>
      </w:r>
    </w:p>
    <w:p w:rsidR="006E4B6C" w:rsidRPr="0087552B" w:rsidRDefault="0087552B" w:rsidP="006E17F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Ефективна діяльність компанії неможлива без командної роботи, що, своєю чергою, формується із цілеспрямованої та згуртованої діяльності кваліфікованих працівників, що мають спільну мету і використовують власні знання, вміння та компетенції для її досягнення. </w:t>
      </w:r>
    </w:p>
    <w:p w:rsidR="006E17F0" w:rsidRDefault="006E17F0" w:rsidP="006E17F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Ефективна діяльність команди дає змогу досягати високих результатів при умові мінімальних економічних та соціальних витратах лише тоді, коли працівники задоволені працею. Позитивний результат функціонування команди розглядається як певна закономірність, що залежить від результатів випадку та результатів.</w:t>
      </w:r>
    </w:p>
    <w:p w:rsidR="006E17F0" w:rsidRPr="005610B0" w:rsidRDefault="006E17F0" w:rsidP="006E17F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E17F0">
        <w:rPr>
          <w:rFonts w:ascii="Times New Roman" w:hAnsi="Times New Roman" w:cs="Times New Roman"/>
          <w:sz w:val="28"/>
          <w:szCs w:val="28"/>
        </w:rPr>
        <w:t>Ефе</w:t>
      </w:r>
      <w:r>
        <w:rPr>
          <w:rFonts w:ascii="Times New Roman" w:hAnsi="Times New Roman" w:cs="Times New Roman"/>
          <w:sz w:val="28"/>
          <w:szCs w:val="28"/>
        </w:rPr>
        <w:t>ктивність використання трудового потенціалу компанії ПрАТ «Тернопільський кар</w:t>
      </w:r>
      <w:r w:rsidRPr="006E17F0">
        <w:rPr>
          <w:rFonts w:ascii="Times New Roman" w:hAnsi="Times New Roman" w:cs="Times New Roman"/>
          <w:sz w:val="28"/>
          <w:szCs w:val="28"/>
          <w:lang w:val="ru-RU"/>
        </w:rPr>
        <w:t>’</w:t>
      </w:r>
      <w:proofErr w:type="spellStart"/>
      <w:r>
        <w:rPr>
          <w:rFonts w:ascii="Times New Roman" w:hAnsi="Times New Roman" w:cs="Times New Roman"/>
          <w:sz w:val="28"/>
          <w:szCs w:val="28"/>
        </w:rPr>
        <w:t>єр</w:t>
      </w:r>
      <w:proofErr w:type="spellEnd"/>
      <w:r>
        <w:rPr>
          <w:rFonts w:ascii="Times New Roman" w:hAnsi="Times New Roman" w:cs="Times New Roman"/>
          <w:sz w:val="28"/>
          <w:szCs w:val="28"/>
        </w:rPr>
        <w:t xml:space="preserve">» можна визначити за показниками продуктивності їх праці. </w:t>
      </w:r>
      <w:r w:rsidRPr="006E17F0">
        <w:rPr>
          <w:rFonts w:ascii="Times New Roman" w:hAnsi="Times New Roman" w:cs="Times New Roman"/>
          <w:sz w:val="28"/>
          <w:szCs w:val="28"/>
        </w:rPr>
        <w:t xml:space="preserve">Рівень продуктивності праці </w:t>
      </w:r>
      <w:r>
        <w:rPr>
          <w:rFonts w:ascii="Times New Roman" w:hAnsi="Times New Roman" w:cs="Times New Roman"/>
          <w:sz w:val="28"/>
          <w:szCs w:val="28"/>
        </w:rPr>
        <w:t xml:space="preserve">визначається кількістю виготовленої продукції у грошовому або натуральному вираження, що виготовляється одним працівником за одиницю робочого часу або кількістю робочого часу, який необхідний для виробництва одиниці продукції </w:t>
      </w:r>
      <w:r w:rsidRPr="006E17F0">
        <w:rPr>
          <w:rFonts w:ascii="Times New Roman" w:hAnsi="Times New Roman" w:cs="Times New Roman"/>
          <w:sz w:val="28"/>
          <w:szCs w:val="28"/>
        </w:rPr>
        <w:t xml:space="preserve"> [</w:t>
      </w:r>
      <w:r w:rsidR="008E0389">
        <w:rPr>
          <w:rFonts w:ascii="Times New Roman" w:hAnsi="Times New Roman" w:cs="Times New Roman"/>
          <w:sz w:val="28"/>
          <w:szCs w:val="28"/>
        </w:rPr>
        <w:t>17</w:t>
      </w:r>
      <w:r w:rsidRPr="006E17F0">
        <w:rPr>
          <w:rFonts w:ascii="Times New Roman" w:hAnsi="Times New Roman" w:cs="Times New Roman"/>
          <w:sz w:val="28"/>
          <w:szCs w:val="28"/>
        </w:rPr>
        <w:t xml:space="preserve">]. </w:t>
      </w:r>
    </w:p>
    <w:p w:rsidR="00292DEF" w:rsidRDefault="00292DEF" w:rsidP="006E17F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Наведемо аналіз показників продуктивності праці персоналу на ПрАТ «Тернопільський кар</w:t>
      </w:r>
      <w:r w:rsidRPr="00292DEF">
        <w:rPr>
          <w:rFonts w:ascii="Times New Roman" w:hAnsi="Times New Roman" w:cs="Times New Roman"/>
          <w:sz w:val="28"/>
          <w:szCs w:val="28"/>
          <w:lang w:val="ru-RU"/>
        </w:rPr>
        <w:t>’</w:t>
      </w:r>
      <w:proofErr w:type="spellStart"/>
      <w:r>
        <w:rPr>
          <w:rFonts w:ascii="Times New Roman" w:hAnsi="Times New Roman" w:cs="Times New Roman"/>
          <w:sz w:val="28"/>
          <w:szCs w:val="28"/>
        </w:rPr>
        <w:t>єр</w:t>
      </w:r>
      <w:proofErr w:type="spellEnd"/>
      <w:r>
        <w:rPr>
          <w:rFonts w:ascii="Times New Roman" w:hAnsi="Times New Roman" w:cs="Times New Roman"/>
          <w:sz w:val="28"/>
          <w:szCs w:val="28"/>
        </w:rPr>
        <w:t>» (табл. 2.2)</w:t>
      </w:r>
      <w:r w:rsidR="005610B0">
        <w:rPr>
          <w:rFonts w:ascii="Times New Roman" w:hAnsi="Times New Roman" w:cs="Times New Roman"/>
          <w:sz w:val="28"/>
          <w:szCs w:val="28"/>
        </w:rPr>
        <w:t>.</w:t>
      </w:r>
    </w:p>
    <w:p w:rsidR="00D45CA3" w:rsidRDefault="00D45CA3" w:rsidP="00D45CA3">
      <w:pPr>
        <w:spacing w:line="360" w:lineRule="auto"/>
        <w:ind w:firstLine="709"/>
        <w:jc w:val="both"/>
        <w:rPr>
          <w:rFonts w:ascii="Times New Roman" w:hAnsi="Times New Roman" w:cs="Times New Roman"/>
          <w:sz w:val="28"/>
        </w:rPr>
      </w:pPr>
      <w:r w:rsidRPr="00D45CA3">
        <w:rPr>
          <w:rFonts w:ascii="Times New Roman" w:hAnsi="Times New Roman" w:cs="Times New Roman"/>
          <w:sz w:val="28"/>
        </w:rPr>
        <w:t xml:space="preserve">Як видно </w:t>
      </w:r>
      <w:r w:rsidR="00E964CC">
        <w:rPr>
          <w:rFonts w:ascii="Times New Roman" w:hAnsi="Times New Roman" w:cs="Times New Roman"/>
          <w:sz w:val="28"/>
        </w:rPr>
        <w:t>і</w:t>
      </w:r>
      <w:r w:rsidRPr="00D45CA3">
        <w:rPr>
          <w:rFonts w:ascii="Times New Roman" w:hAnsi="Times New Roman" w:cs="Times New Roman"/>
          <w:sz w:val="28"/>
        </w:rPr>
        <w:t xml:space="preserve">з </w:t>
      </w:r>
      <w:r w:rsidR="00E964CC">
        <w:rPr>
          <w:rFonts w:ascii="Times New Roman" w:hAnsi="Times New Roman" w:cs="Times New Roman"/>
          <w:sz w:val="28"/>
        </w:rPr>
        <w:t>інформації у таблиці 2.2 бачимо, що</w:t>
      </w:r>
      <w:r w:rsidRPr="00D45CA3">
        <w:rPr>
          <w:rFonts w:ascii="Times New Roman" w:hAnsi="Times New Roman" w:cs="Times New Roman"/>
          <w:sz w:val="28"/>
        </w:rPr>
        <w:t xml:space="preserve"> чистий дохід від реалізованої продукції у 20</w:t>
      </w:r>
      <w:r w:rsidR="00E964CC">
        <w:rPr>
          <w:rFonts w:ascii="Times New Roman" w:hAnsi="Times New Roman" w:cs="Times New Roman"/>
          <w:sz w:val="28"/>
        </w:rPr>
        <w:t xml:space="preserve">21 р. у порівнянні </w:t>
      </w:r>
      <w:r w:rsidRPr="00D45CA3">
        <w:rPr>
          <w:rFonts w:ascii="Times New Roman" w:hAnsi="Times New Roman" w:cs="Times New Roman"/>
          <w:sz w:val="28"/>
        </w:rPr>
        <w:t xml:space="preserve"> </w:t>
      </w:r>
      <w:r w:rsidR="00E964CC">
        <w:rPr>
          <w:rFonts w:ascii="Times New Roman" w:hAnsi="Times New Roman" w:cs="Times New Roman"/>
          <w:sz w:val="28"/>
        </w:rPr>
        <w:t>і</w:t>
      </w:r>
      <w:r w:rsidRPr="00D45CA3">
        <w:rPr>
          <w:rFonts w:ascii="Times New Roman" w:hAnsi="Times New Roman" w:cs="Times New Roman"/>
          <w:sz w:val="28"/>
        </w:rPr>
        <w:t>з 20</w:t>
      </w:r>
      <w:r w:rsidR="00E964CC">
        <w:rPr>
          <w:rFonts w:ascii="Times New Roman" w:hAnsi="Times New Roman" w:cs="Times New Roman"/>
          <w:sz w:val="28"/>
        </w:rPr>
        <w:t>20</w:t>
      </w:r>
      <w:r w:rsidRPr="00D45CA3">
        <w:rPr>
          <w:rFonts w:ascii="Times New Roman" w:hAnsi="Times New Roman" w:cs="Times New Roman"/>
          <w:sz w:val="28"/>
        </w:rPr>
        <w:t xml:space="preserve"> р. зменшився на </w:t>
      </w:r>
      <w:r w:rsidR="00E964CC">
        <w:rPr>
          <w:rFonts w:ascii="Times New Roman" w:hAnsi="Times New Roman" w:cs="Times New Roman"/>
          <w:sz w:val="28"/>
        </w:rPr>
        <w:t xml:space="preserve">4,6 </w:t>
      </w:r>
      <w:r w:rsidRPr="00D45CA3">
        <w:rPr>
          <w:rFonts w:ascii="Times New Roman" w:hAnsi="Times New Roman" w:cs="Times New Roman"/>
          <w:sz w:val="28"/>
        </w:rPr>
        <w:t xml:space="preserve"> %, а у 202</w:t>
      </w:r>
      <w:r w:rsidR="00E964CC">
        <w:rPr>
          <w:rFonts w:ascii="Times New Roman" w:hAnsi="Times New Roman" w:cs="Times New Roman"/>
          <w:sz w:val="28"/>
        </w:rPr>
        <w:t>2 р. порівняно з 2020</w:t>
      </w:r>
      <w:r w:rsidRPr="00D45CA3">
        <w:rPr>
          <w:rFonts w:ascii="Times New Roman" w:hAnsi="Times New Roman" w:cs="Times New Roman"/>
          <w:sz w:val="28"/>
        </w:rPr>
        <w:t xml:space="preserve"> р. збільшився на </w:t>
      </w:r>
      <w:r w:rsidR="00E964CC">
        <w:rPr>
          <w:rFonts w:ascii="Times New Roman" w:hAnsi="Times New Roman" w:cs="Times New Roman"/>
          <w:sz w:val="28"/>
        </w:rPr>
        <w:t>12, 2</w:t>
      </w:r>
      <w:r w:rsidRPr="00D45CA3">
        <w:rPr>
          <w:rFonts w:ascii="Times New Roman" w:hAnsi="Times New Roman" w:cs="Times New Roman"/>
          <w:sz w:val="28"/>
        </w:rPr>
        <w:t xml:space="preserve"> %. Питома вага робітників у загальній чисельності виробничого персоналу у 20</w:t>
      </w:r>
      <w:r w:rsidR="00E964CC">
        <w:rPr>
          <w:rFonts w:ascii="Times New Roman" w:hAnsi="Times New Roman" w:cs="Times New Roman"/>
          <w:sz w:val="28"/>
        </w:rPr>
        <w:t>21</w:t>
      </w:r>
      <w:r w:rsidRPr="00D45CA3">
        <w:rPr>
          <w:rFonts w:ascii="Times New Roman" w:hAnsi="Times New Roman" w:cs="Times New Roman"/>
          <w:sz w:val="28"/>
        </w:rPr>
        <w:t xml:space="preserve"> р. порівняно з 20</w:t>
      </w:r>
      <w:r w:rsidR="00E964CC">
        <w:rPr>
          <w:rFonts w:ascii="Times New Roman" w:hAnsi="Times New Roman" w:cs="Times New Roman"/>
          <w:sz w:val="28"/>
        </w:rPr>
        <w:t>20</w:t>
      </w:r>
      <w:r w:rsidRPr="00D45CA3">
        <w:rPr>
          <w:rFonts w:ascii="Times New Roman" w:hAnsi="Times New Roman" w:cs="Times New Roman"/>
          <w:sz w:val="28"/>
        </w:rPr>
        <w:t xml:space="preserve"> р. збільшилася на 0,4 % і до 20</w:t>
      </w:r>
      <w:r w:rsidR="00E964CC">
        <w:rPr>
          <w:rFonts w:ascii="Times New Roman" w:hAnsi="Times New Roman" w:cs="Times New Roman"/>
          <w:sz w:val="28"/>
        </w:rPr>
        <w:t>22</w:t>
      </w:r>
      <w:r w:rsidRPr="00D45CA3">
        <w:rPr>
          <w:rFonts w:ascii="Times New Roman" w:hAnsi="Times New Roman" w:cs="Times New Roman"/>
          <w:sz w:val="28"/>
        </w:rPr>
        <w:t xml:space="preserve"> р. зменшилась</w:t>
      </w:r>
      <w:r w:rsidR="00E964CC">
        <w:rPr>
          <w:rFonts w:ascii="Times New Roman" w:hAnsi="Times New Roman" w:cs="Times New Roman"/>
          <w:sz w:val="28"/>
        </w:rPr>
        <w:t xml:space="preserve"> на 6, 3% </w:t>
      </w:r>
      <w:r w:rsidRPr="00D45CA3">
        <w:rPr>
          <w:rFonts w:ascii="Times New Roman" w:hAnsi="Times New Roman" w:cs="Times New Roman"/>
          <w:sz w:val="28"/>
        </w:rPr>
        <w:t xml:space="preserve">. </w:t>
      </w:r>
    </w:p>
    <w:p w:rsidR="00E964CC" w:rsidRDefault="00E964CC" w:rsidP="00D45CA3">
      <w:pPr>
        <w:spacing w:line="360" w:lineRule="auto"/>
        <w:ind w:firstLine="709"/>
        <w:jc w:val="both"/>
        <w:rPr>
          <w:rFonts w:ascii="Times New Roman" w:hAnsi="Times New Roman" w:cs="Times New Roman"/>
          <w:sz w:val="28"/>
        </w:rPr>
      </w:pPr>
    </w:p>
    <w:p w:rsidR="00E964CC" w:rsidRPr="00D45CA3" w:rsidRDefault="00E964CC" w:rsidP="00D45CA3">
      <w:pPr>
        <w:spacing w:line="360" w:lineRule="auto"/>
        <w:ind w:firstLine="709"/>
        <w:jc w:val="both"/>
        <w:rPr>
          <w:rFonts w:ascii="Times New Roman" w:hAnsi="Times New Roman" w:cs="Times New Roman"/>
          <w:sz w:val="36"/>
          <w:szCs w:val="28"/>
        </w:rPr>
      </w:pPr>
    </w:p>
    <w:p w:rsidR="005610B0" w:rsidRPr="005610B0" w:rsidRDefault="005610B0" w:rsidP="005610B0">
      <w:pPr>
        <w:spacing w:line="360" w:lineRule="auto"/>
        <w:ind w:firstLine="709"/>
        <w:jc w:val="right"/>
        <w:rPr>
          <w:rFonts w:ascii="Times New Roman" w:hAnsi="Times New Roman" w:cs="Times New Roman"/>
          <w:b/>
          <w:i/>
          <w:sz w:val="28"/>
          <w:szCs w:val="28"/>
        </w:rPr>
      </w:pPr>
      <w:r w:rsidRPr="005610B0">
        <w:rPr>
          <w:rFonts w:ascii="Times New Roman" w:hAnsi="Times New Roman" w:cs="Times New Roman"/>
          <w:b/>
          <w:i/>
          <w:sz w:val="28"/>
          <w:szCs w:val="28"/>
        </w:rPr>
        <w:t>Таблиця 2.2</w:t>
      </w:r>
    </w:p>
    <w:p w:rsidR="005610B0" w:rsidRPr="005610B0" w:rsidRDefault="008E0389" w:rsidP="005610B0">
      <w:pPr>
        <w:spacing w:line="360" w:lineRule="auto"/>
        <w:ind w:firstLine="709"/>
        <w:jc w:val="center"/>
        <w:rPr>
          <w:rFonts w:ascii="Times New Roman" w:hAnsi="Times New Roman" w:cs="Times New Roman"/>
          <w:b/>
          <w:sz w:val="28"/>
          <w:szCs w:val="28"/>
        </w:rPr>
      </w:pPr>
      <w:r>
        <w:rPr>
          <w:rFonts w:ascii="Times New Roman" w:hAnsi="Times New Roman" w:cs="Times New Roman"/>
          <w:noProof/>
          <w:sz w:val="28"/>
          <w:szCs w:val="28"/>
          <w:lang w:eastAsia="uk-UA"/>
        </w:rPr>
        <w:drawing>
          <wp:anchor distT="0" distB="0" distL="114300" distR="114300" simplePos="0" relativeHeight="251658240" behindDoc="0" locked="0" layoutInCell="1" allowOverlap="1" wp14:anchorId="2987868F" wp14:editId="4F41E275">
            <wp:simplePos x="0" y="0"/>
            <wp:positionH relativeFrom="column">
              <wp:posOffset>-156210</wp:posOffset>
            </wp:positionH>
            <wp:positionV relativeFrom="paragraph">
              <wp:posOffset>965835</wp:posOffset>
            </wp:positionV>
            <wp:extent cx="6120130" cy="4651375"/>
            <wp:effectExtent l="0" t="0" r="0" b="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аблиця атрташршзж.png"/>
                    <pic:cNvPicPr/>
                  </pic:nvPicPr>
                  <pic:blipFill>
                    <a:blip r:embed="rId34">
                      <a:extLst>
                        <a:ext uri="{28A0092B-C50C-407E-A947-70E740481C1C}">
                          <a14:useLocalDpi xmlns:a14="http://schemas.microsoft.com/office/drawing/2010/main" val="0"/>
                        </a:ext>
                      </a:extLst>
                    </a:blip>
                    <a:stretch>
                      <a:fillRect/>
                    </a:stretch>
                  </pic:blipFill>
                  <pic:spPr>
                    <a:xfrm>
                      <a:off x="0" y="0"/>
                      <a:ext cx="6120130" cy="4651375"/>
                    </a:xfrm>
                    <a:prstGeom prst="rect">
                      <a:avLst/>
                    </a:prstGeom>
                  </pic:spPr>
                </pic:pic>
              </a:graphicData>
            </a:graphic>
            <wp14:sizeRelH relativeFrom="page">
              <wp14:pctWidth>0</wp14:pctWidth>
            </wp14:sizeRelH>
            <wp14:sizeRelV relativeFrom="page">
              <wp14:pctHeight>0</wp14:pctHeight>
            </wp14:sizeRelV>
          </wp:anchor>
        </w:drawing>
      </w:r>
      <w:r w:rsidR="005610B0" w:rsidRPr="005610B0">
        <w:rPr>
          <w:rFonts w:ascii="Times New Roman" w:hAnsi="Times New Roman" w:cs="Times New Roman"/>
          <w:b/>
          <w:sz w:val="28"/>
          <w:szCs w:val="28"/>
        </w:rPr>
        <w:t>Динаміка продуктивності праці персоналу на ПрАТ «Тернопільський кар</w:t>
      </w:r>
      <w:r w:rsidR="005610B0" w:rsidRPr="005610B0">
        <w:rPr>
          <w:rFonts w:ascii="Times New Roman" w:hAnsi="Times New Roman" w:cs="Times New Roman"/>
          <w:b/>
          <w:sz w:val="28"/>
          <w:szCs w:val="28"/>
          <w:lang w:val="ru-RU"/>
        </w:rPr>
        <w:t>’</w:t>
      </w:r>
      <w:proofErr w:type="spellStart"/>
      <w:r w:rsidR="005610B0" w:rsidRPr="005610B0">
        <w:rPr>
          <w:rFonts w:ascii="Times New Roman" w:hAnsi="Times New Roman" w:cs="Times New Roman"/>
          <w:b/>
          <w:sz w:val="28"/>
          <w:szCs w:val="28"/>
        </w:rPr>
        <w:t>єр</w:t>
      </w:r>
      <w:proofErr w:type="spellEnd"/>
      <w:r w:rsidR="005610B0" w:rsidRPr="005610B0">
        <w:rPr>
          <w:rFonts w:ascii="Times New Roman" w:hAnsi="Times New Roman" w:cs="Times New Roman"/>
          <w:b/>
          <w:sz w:val="28"/>
          <w:szCs w:val="28"/>
        </w:rPr>
        <w:t>» 2020-2022 рр.</w:t>
      </w:r>
    </w:p>
    <w:p w:rsidR="008E0389" w:rsidRPr="008E0389" w:rsidRDefault="008E0389" w:rsidP="008E0389">
      <w:pPr>
        <w:spacing w:line="360" w:lineRule="auto"/>
        <w:jc w:val="both"/>
        <w:rPr>
          <w:rFonts w:ascii="Times New Roman" w:hAnsi="Times New Roman" w:cs="Times New Roman"/>
          <w:sz w:val="24"/>
          <w:szCs w:val="28"/>
        </w:rPr>
      </w:pPr>
      <w:r w:rsidRPr="008E0389">
        <w:rPr>
          <w:rFonts w:ascii="Times New Roman" w:hAnsi="Times New Roman" w:cs="Times New Roman"/>
          <w:sz w:val="24"/>
          <w:szCs w:val="28"/>
        </w:rPr>
        <w:t>Примітка. Складено автором самостійно.</w:t>
      </w:r>
    </w:p>
    <w:p w:rsidR="00292DEF" w:rsidRDefault="00292DEF" w:rsidP="00E964C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Основним фактором, який впливає на підвищення продуктивності праці є сприятливі умови праці, дружній колектив. </w:t>
      </w:r>
      <w:r w:rsidR="005F5CCC">
        <w:rPr>
          <w:rFonts w:ascii="Times New Roman" w:hAnsi="Times New Roman" w:cs="Times New Roman"/>
          <w:sz w:val="28"/>
          <w:szCs w:val="28"/>
        </w:rPr>
        <w:t xml:space="preserve">Вагомий вплив на інтенсивність роботи здійснює ступінь механізації робіт та санітарно-гігієнічні умови: мікроклімат, шум, вібрації, чистота повітря, освітлення, тощо. </w:t>
      </w:r>
    </w:p>
    <w:p w:rsidR="005F5CCC" w:rsidRDefault="005F5CCC" w:rsidP="005F5CC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Економічні результати роботи команди досягаються за рахунок зниження рівня втомленості та підвищення працездатності персоналу. Також на продуктивність праці значно впливає мотивація та матеріальна зацікавленість персоналу у кінцевих результатах. </w:t>
      </w:r>
    </w:p>
    <w:p w:rsidR="005F5CCC" w:rsidRDefault="005F5CCC" w:rsidP="005F5CC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Працюючи у команді, працівникам важливо відчувати себе </w:t>
      </w:r>
      <w:proofErr w:type="spellStart"/>
      <w:r>
        <w:rPr>
          <w:rFonts w:ascii="Times New Roman" w:hAnsi="Times New Roman" w:cs="Times New Roman"/>
          <w:sz w:val="28"/>
          <w:szCs w:val="28"/>
        </w:rPr>
        <w:t>комфортно</w:t>
      </w:r>
      <w:proofErr w:type="spellEnd"/>
      <w:r>
        <w:rPr>
          <w:rFonts w:ascii="Times New Roman" w:hAnsi="Times New Roman" w:cs="Times New Roman"/>
          <w:sz w:val="28"/>
          <w:szCs w:val="28"/>
        </w:rPr>
        <w:t xml:space="preserve"> поряд з іншими та мати змогу повністю розкрити свій потенціал та залучати усі необхідні ресурси, що дають змогу досягати, як особистих цілей, так і цілей команди та підприємства загалом. </w:t>
      </w:r>
    </w:p>
    <w:p w:rsidR="005F5CCC" w:rsidRDefault="00E964CC" w:rsidP="005F5CCC">
      <w:pPr>
        <w:spacing w:line="360" w:lineRule="auto"/>
        <w:ind w:firstLine="709"/>
        <w:jc w:val="both"/>
        <w:rPr>
          <w:rFonts w:ascii="Times New Roman" w:hAnsi="Times New Roman" w:cs="Times New Roman"/>
          <w:sz w:val="28"/>
          <w:szCs w:val="28"/>
        </w:rPr>
      </w:pPr>
      <w:r w:rsidRPr="00E479EA">
        <w:rPr>
          <w:rFonts w:ascii="Times New Roman" w:hAnsi="Times New Roman" w:cs="Times New Roman"/>
          <w:b/>
          <w:noProof/>
          <w:sz w:val="28"/>
          <w:szCs w:val="28"/>
          <w:lang w:eastAsia="uk-UA"/>
        </w:rPr>
        <w:drawing>
          <wp:anchor distT="0" distB="0" distL="114300" distR="114300" simplePos="0" relativeHeight="251659264" behindDoc="0" locked="0" layoutInCell="1" allowOverlap="1" wp14:anchorId="6C0B2E1C" wp14:editId="03F4EB60">
            <wp:simplePos x="0" y="0"/>
            <wp:positionH relativeFrom="column">
              <wp:posOffset>-64770</wp:posOffset>
            </wp:positionH>
            <wp:positionV relativeFrom="paragraph">
              <wp:posOffset>1590040</wp:posOffset>
            </wp:positionV>
            <wp:extent cx="6048375" cy="3200400"/>
            <wp:effectExtent l="0" t="57150" r="0" b="114300"/>
            <wp:wrapTopAndBottom/>
            <wp:docPr id="15" name="Схема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14:sizeRelH relativeFrom="page">
              <wp14:pctWidth>0</wp14:pctWidth>
            </wp14:sizeRelH>
            <wp14:sizeRelV relativeFrom="page">
              <wp14:pctHeight>0</wp14:pctHeight>
            </wp14:sizeRelV>
          </wp:anchor>
        </w:drawing>
      </w:r>
      <w:r w:rsidR="005F5CCC">
        <w:rPr>
          <w:rFonts w:ascii="Times New Roman" w:hAnsi="Times New Roman" w:cs="Times New Roman"/>
          <w:sz w:val="28"/>
          <w:szCs w:val="28"/>
        </w:rPr>
        <w:t xml:space="preserve">Ефективність команди являє собою економічну користь, якщо при цьому зіставляти ресурси на її формування та кінцеві результати її діяльності. Розглянемо основні </w:t>
      </w:r>
      <w:r w:rsidR="00E479EA">
        <w:rPr>
          <w:rFonts w:ascii="Times New Roman" w:hAnsi="Times New Roman" w:cs="Times New Roman"/>
          <w:sz w:val="28"/>
          <w:szCs w:val="28"/>
        </w:rPr>
        <w:t>засади, які визначають ефективність діяльності команди на ПрАТ «Тернопільський кар</w:t>
      </w:r>
      <w:r w:rsidR="00E479EA" w:rsidRPr="00E479EA">
        <w:rPr>
          <w:rFonts w:ascii="Times New Roman" w:hAnsi="Times New Roman" w:cs="Times New Roman"/>
          <w:sz w:val="28"/>
          <w:szCs w:val="28"/>
          <w:lang w:val="ru-RU"/>
        </w:rPr>
        <w:t>’</w:t>
      </w:r>
      <w:proofErr w:type="spellStart"/>
      <w:r w:rsidR="00E479EA">
        <w:rPr>
          <w:rFonts w:ascii="Times New Roman" w:hAnsi="Times New Roman" w:cs="Times New Roman"/>
          <w:sz w:val="28"/>
          <w:szCs w:val="28"/>
        </w:rPr>
        <w:t>єр</w:t>
      </w:r>
      <w:proofErr w:type="spellEnd"/>
      <w:r w:rsidR="00E479EA">
        <w:rPr>
          <w:rFonts w:ascii="Times New Roman" w:hAnsi="Times New Roman" w:cs="Times New Roman"/>
          <w:sz w:val="28"/>
          <w:szCs w:val="28"/>
        </w:rPr>
        <w:t>» (рис. 2.4).</w:t>
      </w:r>
    </w:p>
    <w:p w:rsidR="00E964CC" w:rsidRDefault="00E964CC" w:rsidP="005F5CCC">
      <w:pPr>
        <w:spacing w:line="360" w:lineRule="auto"/>
        <w:ind w:firstLine="709"/>
        <w:jc w:val="both"/>
        <w:rPr>
          <w:rFonts w:ascii="Times New Roman" w:hAnsi="Times New Roman" w:cs="Times New Roman"/>
          <w:sz w:val="28"/>
          <w:szCs w:val="28"/>
        </w:rPr>
      </w:pPr>
    </w:p>
    <w:p w:rsidR="00E964CC" w:rsidRDefault="00E964CC" w:rsidP="00E964CC">
      <w:pPr>
        <w:spacing w:line="360" w:lineRule="auto"/>
        <w:ind w:firstLine="709"/>
        <w:jc w:val="center"/>
        <w:rPr>
          <w:rFonts w:ascii="Times New Roman" w:hAnsi="Times New Roman" w:cs="Times New Roman"/>
          <w:noProof/>
          <w:sz w:val="28"/>
          <w:szCs w:val="28"/>
          <w:lang w:eastAsia="uk-UA"/>
        </w:rPr>
      </w:pPr>
      <w:r w:rsidRPr="00E964CC">
        <w:rPr>
          <w:rFonts w:ascii="Times New Roman" w:hAnsi="Times New Roman" w:cs="Times New Roman"/>
          <w:b/>
          <w:sz w:val="28"/>
          <w:szCs w:val="28"/>
        </w:rPr>
        <w:t>Рис. 2.4</w:t>
      </w:r>
      <w:r>
        <w:rPr>
          <w:rFonts w:ascii="Times New Roman" w:hAnsi="Times New Roman" w:cs="Times New Roman"/>
          <w:sz w:val="28"/>
          <w:szCs w:val="28"/>
        </w:rPr>
        <w:t xml:space="preserve"> </w:t>
      </w:r>
      <w:r w:rsidRPr="00E479EA">
        <w:rPr>
          <w:rFonts w:ascii="Times New Roman" w:hAnsi="Times New Roman" w:cs="Times New Roman"/>
          <w:b/>
          <w:sz w:val="28"/>
          <w:szCs w:val="28"/>
        </w:rPr>
        <w:t>Критерії, що визначають ефективність функціонування команди персоналу на ПрАТ «Тернопільський кар</w:t>
      </w:r>
      <w:r w:rsidRPr="00E479EA">
        <w:rPr>
          <w:rFonts w:ascii="Times New Roman" w:hAnsi="Times New Roman" w:cs="Times New Roman"/>
          <w:b/>
          <w:sz w:val="28"/>
          <w:szCs w:val="28"/>
          <w:lang w:val="ru-RU"/>
        </w:rPr>
        <w:t>’</w:t>
      </w:r>
      <w:proofErr w:type="spellStart"/>
      <w:r w:rsidRPr="00E479EA">
        <w:rPr>
          <w:rFonts w:ascii="Times New Roman" w:hAnsi="Times New Roman" w:cs="Times New Roman"/>
          <w:b/>
          <w:sz w:val="28"/>
          <w:szCs w:val="28"/>
        </w:rPr>
        <w:t>єр</w:t>
      </w:r>
      <w:proofErr w:type="spellEnd"/>
      <w:r w:rsidRPr="00E479EA">
        <w:rPr>
          <w:rFonts w:ascii="Times New Roman" w:hAnsi="Times New Roman" w:cs="Times New Roman"/>
          <w:b/>
          <w:sz w:val="28"/>
          <w:szCs w:val="28"/>
        </w:rPr>
        <w:t>»</w:t>
      </w:r>
      <w:r w:rsidRPr="00816943">
        <w:rPr>
          <w:rFonts w:ascii="Times New Roman" w:hAnsi="Times New Roman" w:cs="Times New Roman"/>
          <w:noProof/>
          <w:sz w:val="28"/>
          <w:szCs w:val="28"/>
          <w:lang w:eastAsia="uk-UA"/>
        </w:rPr>
        <w:t xml:space="preserve"> </w:t>
      </w:r>
    </w:p>
    <w:p w:rsidR="008E0389" w:rsidRPr="008E0389" w:rsidRDefault="008E0389" w:rsidP="008E0389">
      <w:pPr>
        <w:spacing w:line="360" w:lineRule="auto"/>
        <w:ind w:firstLine="709"/>
        <w:rPr>
          <w:rFonts w:ascii="Times New Roman" w:hAnsi="Times New Roman" w:cs="Times New Roman"/>
          <w:b/>
          <w:sz w:val="24"/>
          <w:szCs w:val="28"/>
        </w:rPr>
      </w:pPr>
      <w:r w:rsidRPr="008E0389">
        <w:rPr>
          <w:rFonts w:ascii="Times New Roman" w:hAnsi="Times New Roman" w:cs="Times New Roman"/>
          <w:noProof/>
          <w:sz w:val="24"/>
          <w:szCs w:val="28"/>
          <w:lang w:eastAsia="uk-UA"/>
        </w:rPr>
        <w:t>Примітка. Побудовано автором самосстійно.</w:t>
      </w:r>
    </w:p>
    <w:p w:rsidR="00E479EA" w:rsidRDefault="00E479EA" w:rsidP="00E964CC">
      <w:pPr>
        <w:spacing w:line="360" w:lineRule="auto"/>
        <w:ind w:firstLine="709"/>
        <w:jc w:val="both"/>
        <w:rPr>
          <w:rFonts w:ascii="Times New Roman" w:hAnsi="Times New Roman" w:cs="Times New Roman"/>
          <w:sz w:val="28"/>
        </w:rPr>
      </w:pPr>
      <w:r w:rsidRPr="00BF76A8">
        <w:rPr>
          <w:rFonts w:ascii="Times New Roman" w:hAnsi="Times New Roman" w:cs="Times New Roman"/>
          <w:sz w:val="28"/>
        </w:rPr>
        <w:t>Для того, щоб оцінити ефективну діяльність команди варто проаналізувати основні фактори відповідно до об’єктів та напрямків впливу. Відтак, згідно системного підходу</w:t>
      </w:r>
      <w:r w:rsidR="00BF76A8" w:rsidRPr="00BF76A8">
        <w:rPr>
          <w:rFonts w:ascii="Times New Roman" w:hAnsi="Times New Roman" w:cs="Times New Roman"/>
          <w:sz w:val="28"/>
        </w:rPr>
        <w:t xml:space="preserve"> чинники поділяються на внутрішньо</w:t>
      </w:r>
      <w:r w:rsidR="00E964CC">
        <w:rPr>
          <w:rFonts w:ascii="Times New Roman" w:hAnsi="Times New Roman" w:cs="Times New Roman"/>
          <w:sz w:val="28"/>
        </w:rPr>
        <w:t>-</w:t>
      </w:r>
      <w:r w:rsidR="00BF76A8" w:rsidRPr="00BF76A8">
        <w:rPr>
          <w:rFonts w:ascii="Times New Roman" w:hAnsi="Times New Roman" w:cs="Times New Roman"/>
          <w:sz w:val="28"/>
        </w:rPr>
        <w:t xml:space="preserve">системні та позасистемні. Детальніша класифікація чинників представлена на рисунку 2.5. </w:t>
      </w:r>
    </w:p>
    <w:p w:rsidR="00BF76A8" w:rsidRDefault="008E0389" w:rsidP="005F5CCC">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anchor distT="0" distB="0" distL="114300" distR="114300" simplePos="0" relativeHeight="251660288" behindDoc="0" locked="0" layoutInCell="1" allowOverlap="1" wp14:anchorId="4A7B7EA8" wp14:editId="7EB6D02A">
            <wp:simplePos x="0" y="0"/>
            <wp:positionH relativeFrom="column">
              <wp:posOffset>-161925</wp:posOffset>
            </wp:positionH>
            <wp:positionV relativeFrom="paragraph">
              <wp:posOffset>1471295</wp:posOffset>
            </wp:positionV>
            <wp:extent cx="6419850" cy="3562350"/>
            <wp:effectExtent l="76200" t="0" r="95250" b="0"/>
            <wp:wrapTopAndBottom/>
            <wp:docPr id="16" name="Схема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14:sizeRelH relativeFrom="page">
              <wp14:pctWidth>0</wp14:pctWidth>
            </wp14:sizeRelH>
            <wp14:sizeRelV relativeFrom="page">
              <wp14:pctHeight>0</wp14:pctHeight>
            </wp14:sizeRelV>
          </wp:anchor>
        </w:drawing>
      </w:r>
      <w:r w:rsidR="00BF76A8">
        <w:rPr>
          <w:rFonts w:ascii="Times New Roman" w:hAnsi="Times New Roman" w:cs="Times New Roman"/>
          <w:sz w:val="28"/>
          <w:szCs w:val="28"/>
        </w:rPr>
        <w:t xml:space="preserve">Зовнішні чинники ефективності команди  включають законодавчу систему, фінансово-економічну, ринковий чинник, особливості галузі, в якій функціонує дане підприємство. Відтак, ця група чинників має лише опосередкований влив. </w:t>
      </w:r>
    </w:p>
    <w:p w:rsidR="005F5CCC" w:rsidRDefault="00816943" w:rsidP="00E964CC">
      <w:pPr>
        <w:spacing w:line="360" w:lineRule="auto"/>
        <w:jc w:val="center"/>
        <w:rPr>
          <w:rFonts w:ascii="Times New Roman" w:hAnsi="Times New Roman" w:cs="Times New Roman"/>
          <w:b/>
          <w:sz w:val="28"/>
          <w:szCs w:val="28"/>
        </w:rPr>
      </w:pPr>
      <w:r w:rsidRPr="00816943">
        <w:rPr>
          <w:rFonts w:ascii="Times New Roman" w:hAnsi="Times New Roman" w:cs="Times New Roman"/>
          <w:b/>
          <w:sz w:val="28"/>
          <w:szCs w:val="28"/>
        </w:rPr>
        <w:t>Рис. 2.5 Чинники, що впливають на ефективність команди персоналу на ПрАТ «Тернопільський кар</w:t>
      </w:r>
      <w:r w:rsidRPr="00816943">
        <w:rPr>
          <w:rFonts w:ascii="Times New Roman" w:hAnsi="Times New Roman" w:cs="Times New Roman"/>
          <w:b/>
          <w:sz w:val="28"/>
          <w:szCs w:val="28"/>
          <w:lang w:val="ru-RU"/>
        </w:rPr>
        <w:t>’</w:t>
      </w:r>
      <w:proofErr w:type="spellStart"/>
      <w:r w:rsidRPr="00816943">
        <w:rPr>
          <w:rFonts w:ascii="Times New Roman" w:hAnsi="Times New Roman" w:cs="Times New Roman"/>
          <w:b/>
          <w:sz w:val="28"/>
          <w:szCs w:val="28"/>
        </w:rPr>
        <w:t>єр</w:t>
      </w:r>
      <w:proofErr w:type="spellEnd"/>
      <w:r w:rsidRPr="00816943">
        <w:rPr>
          <w:rFonts w:ascii="Times New Roman" w:hAnsi="Times New Roman" w:cs="Times New Roman"/>
          <w:b/>
          <w:sz w:val="28"/>
          <w:szCs w:val="28"/>
        </w:rPr>
        <w:t>»</w:t>
      </w:r>
    </w:p>
    <w:p w:rsidR="008E0389" w:rsidRPr="008E0389" w:rsidRDefault="008E0389" w:rsidP="008E0389">
      <w:pPr>
        <w:spacing w:line="360" w:lineRule="auto"/>
        <w:jc w:val="both"/>
        <w:rPr>
          <w:rFonts w:ascii="Times New Roman" w:hAnsi="Times New Roman" w:cs="Times New Roman"/>
          <w:sz w:val="24"/>
          <w:szCs w:val="28"/>
          <w:lang w:val="ru-RU"/>
        </w:rPr>
      </w:pPr>
      <w:r w:rsidRPr="008E0389">
        <w:rPr>
          <w:rFonts w:ascii="Times New Roman" w:hAnsi="Times New Roman" w:cs="Times New Roman"/>
          <w:sz w:val="24"/>
          <w:szCs w:val="28"/>
        </w:rPr>
        <w:t xml:space="preserve">Побудовано автором на основі </w:t>
      </w:r>
      <w:r w:rsidRPr="008E0389">
        <w:rPr>
          <w:rFonts w:ascii="Times New Roman" w:hAnsi="Times New Roman" w:cs="Times New Roman"/>
          <w:sz w:val="24"/>
          <w:szCs w:val="28"/>
          <w:lang w:val="ru-RU"/>
        </w:rPr>
        <w:t>[19</w:t>
      </w:r>
      <w:r w:rsidRPr="008E0389">
        <w:rPr>
          <w:rFonts w:ascii="Times New Roman" w:hAnsi="Times New Roman" w:cs="Times New Roman"/>
          <w:sz w:val="24"/>
          <w:szCs w:val="28"/>
        </w:rPr>
        <w:t xml:space="preserve"> с. 16</w:t>
      </w:r>
      <w:r w:rsidRPr="008E0389">
        <w:rPr>
          <w:rFonts w:ascii="Times New Roman" w:hAnsi="Times New Roman" w:cs="Times New Roman"/>
          <w:sz w:val="24"/>
          <w:szCs w:val="28"/>
          <w:lang w:val="ru-RU"/>
        </w:rPr>
        <w:t>].</w:t>
      </w:r>
    </w:p>
    <w:p w:rsidR="00BF76A8" w:rsidRDefault="00BF76A8" w:rsidP="0081694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Особистісні чинники окреслюють поведінку та результативність менеджера на ПрАТ «Тернопільський кар</w:t>
      </w:r>
      <w:r w:rsidRPr="00BF76A8">
        <w:rPr>
          <w:rFonts w:ascii="Times New Roman" w:hAnsi="Times New Roman" w:cs="Times New Roman"/>
          <w:sz w:val="28"/>
          <w:szCs w:val="28"/>
          <w:lang w:val="ru-RU"/>
        </w:rPr>
        <w:t>’</w:t>
      </w:r>
      <w:proofErr w:type="spellStart"/>
      <w:r>
        <w:rPr>
          <w:rFonts w:ascii="Times New Roman" w:hAnsi="Times New Roman" w:cs="Times New Roman"/>
          <w:sz w:val="28"/>
          <w:szCs w:val="28"/>
        </w:rPr>
        <w:t>єр</w:t>
      </w:r>
      <w:proofErr w:type="spellEnd"/>
      <w:r>
        <w:rPr>
          <w:rFonts w:ascii="Times New Roman" w:hAnsi="Times New Roman" w:cs="Times New Roman"/>
          <w:sz w:val="28"/>
          <w:szCs w:val="28"/>
        </w:rPr>
        <w:t>» та поділяються на:</w:t>
      </w:r>
    </w:p>
    <w:p w:rsidR="00BF76A8" w:rsidRPr="00BF76A8" w:rsidRDefault="00BF76A8" w:rsidP="00BF76A8">
      <w:pPr>
        <w:pStyle w:val="a3"/>
        <w:numPr>
          <w:ilvl w:val="0"/>
          <w:numId w:val="17"/>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w:t>
      </w:r>
      <w:r w:rsidRPr="00BF76A8">
        <w:rPr>
          <w:rFonts w:ascii="Times New Roman" w:hAnsi="Times New Roman" w:cs="Times New Roman"/>
          <w:sz w:val="28"/>
          <w:szCs w:val="28"/>
        </w:rPr>
        <w:t>нання та компетенції</w:t>
      </w:r>
      <w:r>
        <w:rPr>
          <w:rFonts w:ascii="Times New Roman" w:hAnsi="Times New Roman" w:cs="Times New Roman"/>
          <w:sz w:val="28"/>
          <w:szCs w:val="28"/>
        </w:rPr>
        <w:t>;</w:t>
      </w:r>
      <w:r w:rsidRPr="00BF76A8">
        <w:rPr>
          <w:rFonts w:ascii="Times New Roman" w:hAnsi="Times New Roman" w:cs="Times New Roman"/>
          <w:sz w:val="28"/>
          <w:szCs w:val="28"/>
        </w:rPr>
        <w:t xml:space="preserve"> </w:t>
      </w:r>
    </w:p>
    <w:p w:rsidR="00BF76A8" w:rsidRPr="00BF76A8" w:rsidRDefault="00BF76A8" w:rsidP="00BF76A8">
      <w:pPr>
        <w:pStyle w:val="a3"/>
        <w:numPr>
          <w:ilvl w:val="0"/>
          <w:numId w:val="17"/>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w:t>
      </w:r>
      <w:r w:rsidRPr="00BF76A8">
        <w:rPr>
          <w:rFonts w:ascii="Times New Roman" w:hAnsi="Times New Roman" w:cs="Times New Roman"/>
          <w:sz w:val="28"/>
          <w:szCs w:val="28"/>
        </w:rPr>
        <w:t>датність</w:t>
      </w:r>
      <w:r>
        <w:rPr>
          <w:rFonts w:ascii="Times New Roman" w:hAnsi="Times New Roman" w:cs="Times New Roman"/>
          <w:sz w:val="28"/>
          <w:szCs w:val="28"/>
        </w:rPr>
        <w:t>;</w:t>
      </w:r>
    </w:p>
    <w:p w:rsidR="00BF76A8" w:rsidRPr="00BF76A8" w:rsidRDefault="00BF76A8" w:rsidP="00BF76A8">
      <w:pPr>
        <w:pStyle w:val="a3"/>
        <w:numPr>
          <w:ilvl w:val="0"/>
          <w:numId w:val="17"/>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Pr="00BF76A8">
        <w:rPr>
          <w:rFonts w:ascii="Times New Roman" w:hAnsi="Times New Roman" w:cs="Times New Roman"/>
          <w:sz w:val="28"/>
          <w:szCs w:val="28"/>
        </w:rPr>
        <w:t>озиція</w:t>
      </w:r>
      <w:r>
        <w:rPr>
          <w:rFonts w:ascii="Times New Roman" w:hAnsi="Times New Roman" w:cs="Times New Roman"/>
          <w:sz w:val="28"/>
          <w:szCs w:val="28"/>
        </w:rPr>
        <w:t>.</w:t>
      </w:r>
    </w:p>
    <w:p w:rsidR="005F5CCC" w:rsidRDefault="001B3A4D" w:rsidP="003E2F2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Успішність командної роботи визначається націленістю учасників на результат та наявністю у команді формального лідера. Основними рисами, які дають змогу визначити успішність команди працівників на ПрАТ «Тернопільський кар</w:t>
      </w:r>
      <w:r w:rsidRPr="001B3A4D">
        <w:rPr>
          <w:rFonts w:ascii="Times New Roman" w:hAnsi="Times New Roman" w:cs="Times New Roman"/>
          <w:sz w:val="28"/>
          <w:szCs w:val="28"/>
          <w:lang w:val="ru-RU"/>
        </w:rPr>
        <w:t>’</w:t>
      </w:r>
      <w:proofErr w:type="spellStart"/>
      <w:r>
        <w:rPr>
          <w:rFonts w:ascii="Times New Roman" w:hAnsi="Times New Roman" w:cs="Times New Roman"/>
          <w:sz w:val="28"/>
          <w:szCs w:val="28"/>
        </w:rPr>
        <w:t>єр</w:t>
      </w:r>
      <w:proofErr w:type="spellEnd"/>
      <w:r>
        <w:rPr>
          <w:rFonts w:ascii="Times New Roman" w:hAnsi="Times New Roman" w:cs="Times New Roman"/>
          <w:sz w:val="28"/>
          <w:szCs w:val="28"/>
        </w:rPr>
        <w:t xml:space="preserve">» є: </w:t>
      </w:r>
    </w:p>
    <w:p w:rsidR="001B3A4D" w:rsidRPr="001B3A4D" w:rsidRDefault="001B3A4D" w:rsidP="001B3A4D">
      <w:pPr>
        <w:pStyle w:val="a3"/>
        <w:numPr>
          <w:ilvl w:val="0"/>
          <w:numId w:val="18"/>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у</w:t>
      </w:r>
      <w:r w:rsidRPr="001B3A4D">
        <w:rPr>
          <w:rFonts w:ascii="Times New Roman" w:hAnsi="Times New Roman" w:cs="Times New Roman"/>
          <w:sz w:val="28"/>
          <w:szCs w:val="28"/>
        </w:rPr>
        <w:t>згодженість та довіра між учасниками команди</w:t>
      </w:r>
      <w:r>
        <w:rPr>
          <w:rFonts w:ascii="Times New Roman" w:hAnsi="Times New Roman" w:cs="Times New Roman"/>
          <w:sz w:val="28"/>
          <w:szCs w:val="28"/>
        </w:rPr>
        <w:t>;</w:t>
      </w:r>
    </w:p>
    <w:p w:rsidR="001B3A4D" w:rsidRPr="001B3A4D" w:rsidRDefault="001B3A4D" w:rsidP="001B3A4D">
      <w:pPr>
        <w:pStyle w:val="a3"/>
        <w:numPr>
          <w:ilvl w:val="0"/>
          <w:numId w:val="18"/>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Pr="001B3A4D">
        <w:rPr>
          <w:rFonts w:ascii="Times New Roman" w:hAnsi="Times New Roman" w:cs="Times New Roman"/>
          <w:sz w:val="28"/>
          <w:szCs w:val="28"/>
        </w:rPr>
        <w:t>амоідентифікація персоналу із командою</w:t>
      </w:r>
      <w:r>
        <w:rPr>
          <w:rFonts w:ascii="Times New Roman" w:hAnsi="Times New Roman" w:cs="Times New Roman"/>
          <w:sz w:val="28"/>
          <w:szCs w:val="28"/>
        </w:rPr>
        <w:t>;</w:t>
      </w:r>
    </w:p>
    <w:p w:rsidR="001B3A4D" w:rsidRPr="001B3A4D" w:rsidRDefault="001B3A4D" w:rsidP="001B3A4D">
      <w:pPr>
        <w:pStyle w:val="a3"/>
        <w:numPr>
          <w:ilvl w:val="0"/>
          <w:numId w:val="18"/>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Pr="001B3A4D">
        <w:rPr>
          <w:rFonts w:ascii="Times New Roman" w:hAnsi="Times New Roman" w:cs="Times New Roman"/>
          <w:sz w:val="28"/>
          <w:szCs w:val="28"/>
        </w:rPr>
        <w:t>пільна мета та цілі</w:t>
      </w:r>
      <w:r>
        <w:rPr>
          <w:rFonts w:ascii="Times New Roman" w:hAnsi="Times New Roman" w:cs="Times New Roman"/>
          <w:sz w:val="28"/>
          <w:szCs w:val="28"/>
        </w:rPr>
        <w:t>;</w:t>
      </w:r>
    </w:p>
    <w:p w:rsidR="001B3A4D" w:rsidRPr="001B3A4D" w:rsidRDefault="001B3A4D" w:rsidP="001B3A4D">
      <w:pPr>
        <w:pStyle w:val="a3"/>
        <w:numPr>
          <w:ilvl w:val="0"/>
          <w:numId w:val="18"/>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Pr="001B3A4D">
        <w:rPr>
          <w:rFonts w:ascii="Times New Roman" w:hAnsi="Times New Roman" w:cs="Times New Roman"/>
          <w:sz w:val="28"/>
          <w:szCs w:val="28"/>
        </w:rPr>
        <w:t>рофесійна компетентність</w:t>
      </w:r>
      <w:r>
        <w:rPr>
          <w:rFonts w:ascii="Times New Roman" w:hAnsi="Times New Roman" w:cs="Times New Roman"/>
          <w:sz w:val="28"/>
          <w:szCs w:val="28"/>
        </w:rPr>
        <w:t>;</w:t>
      </w:r>
    </w:p>
    <w:p w:rsidR="001B3A4D" w:rsidRPr="001B3A4D" w:rsidRDefault="001B3A4D" w:rsidP="001B3A4D">
      <w:pPr>
        <w:pStyle w:val="a3"/>
        <w:numPr>
          <w:ilvl w:val="0"/>
          <w:numId w:val="18"/>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1B3A4D">
        <w:rPr>
          <w:rFonts w:ascii="Times New Roman" w:hAnsi="Times New Roman" w:cs="Times New Roman"/>
          <w:sz w:val="28"/>
          <w:szCs w:val="28"/>
        </w:rPr>
        <w:t>исокий рівень мотивації</w:t>
      </w:r>
      <w:r>
        <w:rPr>
          <w:rFonts w:ascii="Times New Roman" w:hAnsi="Times New Roman" w:cs="Times New Roman"/>
          <w:sz w:val="28"/>
          <w:szCs w:val="28"/>
        </w:rPr>
        <w:t>;</w:t>
      </w:r>
    </w:p>
    <w:p w:rsidR="001B3A4D" w:rsidRPr="001B3A4D" w:rsidRDefault="001B3A4D" w:rsidP="001B3A4D">
      <w:pPr>
        <w:pStyle w:val="a3"/>
        <w:numPr>
          <w:ilvl w:val="0"/>
          <w:numId w:val="18"/>
        </w:numPr>
        <w:tabs>
          <w:tab w:val="left" w:pos="993"/>
        </w:tabs>
        <w:spacing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t>в</w:t>
      </w:r>
      <w:r w:rsidRPr="001B3A4D">
        <w:rPr>
          <w:rFonts w:ascii="Times New Roman" w:hAnsi="Times New Roman" w:cs="Times New Roman"/>
          <w:sz w:val="28"/>
          <w:szCs w:val="28"/>
        </w:rPr>
        <w:t>заємозв</w:t>
      </w:r>
      <w:proofErr w:type="spellEnd"/>
      <w:r w:rsidRPr="001B3A4D">
        <w:rPr>
          <w:rFonts w:ascii="Times New Roman" w:hAnsi="Times New Roman" w:cs="Times New Roman"/>
          <w:sz w:val="28"/>
          <w:szCs w:val="28"/>
          <w:lang w:val="en-US"/>
        </w:rPr>
        <w:t>’</w:t>
      </w:r>
      <w:proofErr w:type="spellStart"/>
      <w:r w:rsidRPr="001B3A4D">
        <w:rPr>
          <w:rFonts w:ascii="Times New Roman" w:hAnsi="Times New Roman" w:cs="Times New Roman"/>
          <w:sz w:val="28"/>
          <w:szCs w:val="28"/>
        </w:rPr>
        <w:t>язок</w:t>
      </w:r>
      <w:proofErr w:type="spellEnd"/>
      <w:r w:rsidRPr="001B3A4D">
        <w:rPr>
          <w:rFonts w:ascii="Times New Roman" w:hAnsi="Times New Roman" w:cs="Times New Roman"/>
          <w:sz w:val="28"/>
          <w:szCs w:val="28"/>
        </w:rPr>
        <w:t xml:space="preserve"> учасників команди</w:t>
      </w:r>
      <w:r>
        <w:rPr>
          <w:rFonts w:ascii="Times New Roman" w:hAnsi="Times New Roman" w:cs="Times New Roman"/>
          <w:sz w:val="28"/>
          <w:szCs w:val="28"/>
        </w:rPr>
        <w:t>.</w:t>
      </w:r>
    </w:p>
    <w:p w:rsidR="001B3A4D" w:rsidRDefault="0008592E" w:rsidP="00E964CC">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anchor distT="0" distB="0" distL="114300" distR="114300" simplePos="0" relativeHeight="251655168" behindDoc="0" locked="0" layoutInCell="1" allowOverlap="1" wp14:anchorId="34EEB204" wp14:editId="4430010B">
            <wp:simplePos x="0" y="0"/>
            <wp:positionH relativeFrom="column">
              <wp:posOffset>535940</wp:posOffset>
            </wp:positionH>
            <wp:positionV relativeFrom="paragraph">
              <wp:posOffset>1712595</wp:posOffset>
            </wp:positionV>
            <wp:extent cx="4911725" cy="3317240"/>
            <wp:effectExtent l="0" t="0" r="22225" b="16510"/>
            <wp:wrapTopAndBottom/>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14:sizeRelH relativeFrom="page">
              <wp14:pctWidth>0</wp14:pctWidth>
            </wp14:sizeRelH>
            <wp14:sizeRelV relativeFrom="page">
              <wp14:pctHeight>0</wp14:pctHeight>
            </wp14:sizeRelV>
          </wp:anchor>
        </w:drawing>
      </w:r>
      <w:r w:rsidR="001B3A4D">
        <w:rPr>
          <w:rFonts w:ascii="Times New Roman" w:hAnsi="Times New Roman" w:cs="Times New Roman"/>
          <w:sz w:val="28"/>
          <w:szCs w:val="28"/>
        </w:rPr>
        <w:t xml:space="preserve">Згідно досліджень </w:t>
      </w:r>
      <w:proofErr w:type="spellStart"/>
      <w:r w:rsidR="001B3A4D">
        <w:rPr>
          <w:rFonts w:ascii="Times New Roman" w:hAnsi="Times New Roman" w:cs="Times New Roman"/>
          <w:sz w:val="28"/>
          <w:szCs w:val="28"/>
        </w:rPr>
        <w:t>Белбіна</w:t>
      </w:r>
      <w:proofErr w:type="spellEnd"/>
      <w:r w:rsidR="001B3A4D">
        <w:rPr>
          <w:rFonts w:ascii="Times New Roman" w:hAnsi="Times New Roman" w:cs="Times New Roman"/>
          <w:sz w:val="28"/>
          <w:szCs w:val="28"/>
        </w:rPr>
        <w:t xml:space="preserve"> можна зробити висновок, про те, що колективи в яких різностатеві учасники є більш продуктивними та результативними. Як ми зазначали раніше, більшість учасників команди досліджуваного нами підприємства – це працівники віком від 35-44 років, загальна їх кількість це 15 осіб (рис. 2.6).</w:t>
      </w:r>
    </w:p>
    <w:p w:rsidR="001B3A4D" w:rsidRDefault="0008592E" w:rsidP="0008592E">
      <w:pPr>
        <w:spacing w:line="360" w:lineRule="auto"/>
        <w:jc w:val="center"/>
        <w:rPr>
          <w:rFonts w:ascii="Times New Roman" w:hAnsi="Times New Roman" w:cs="Times New Roman"/>
          <w:b/>
          <w:sz w:val="28"/>
          <w:szCs w:val="28"/>
        </w:rPr>
      </w:pPr>
      <w:r w:rsidRPr="0008592E">
        <w:rPr>
          <w:rFonts w:ascii="Times New Roman" w:hAnsi="Times New Roman" w:cs="Times New Roman"/>
          <w:b/>
          <w:sz w:val="28"/>
          <w:szCs w:val="28"/>
        </w:rPr>
        <w:t>Рис. 2.6 Статева структура адміністративно-управлінського персоналу</w:t>
      </w:r>
    </w:p>
    <w:p w:rsidR="008E0389" w:rsidRPr="008E0389" w:rsidRDefault="008E0389" w:rsidP="008E0389">
      <w:pPr>
        <w:spacing w:line="360" w:lineRule="auto"/>
        <w:jc w:val="both"/>
        <w:rPr>
          <w:rFonts w:ascii="Times New Roman" w:hAnsi="Times New Roman" w:cs="Times New Roman"/>
          <w:sz w:val="24"/>
          <w:szCs w:val="28"/>
        </w:rPr>
      </w:pPr>
      <w:r>
        <w:rPr>
          <w:rFonts w:ascii="Times New Roman" w:hAnsi="Times New Roman" w:cs="Times New Roman"/>
          <w:sz w:val="24"/>
          <w:szCs w:val="28"/>
        </w:rPr>
        <w:t>Примітка. Побудовано автором самостійно.</w:t>
      </w:r>
    </w:p>
    <w:p w:rsidR="001B3A4D" w:rsidRDefault="0008592E" w:rsidP="0008592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бачимо із рисунку, статева структура команди більш менш однакова, що означає активність, цілеспрямованість та зацікавленість працівників у саморозвитку та пошуку нових ідей; наділені професійним досвідом , мобільні, гнучкі та готові створювати нові </w:t>
      </w:r>
      <w:proofErr w:type="spellStart"/>
      <w:r>
        <w:rPr>
          <w:rFonts w:ascii="Times New Roman" w:hAnsi="Times New Roman" w:cs="Times New Roman"/>
          <w:sz w:val="28"/>
          <w:szCs w:val="28"/>
        </w:rPr>
        <w:t>проєкти</w:t>
      </w:r>
      <w:proofErr w:type="spellEnd"/>
      <w:r>
        <w:rPr>
          <w:rFonts w:ascii="Times New Roman" w:hAnsi="Times New Roman" w:cs="Times New Roman"/>
          <w:sz w:val="28"/>
          <w:szCs w:val="28"/>
        </w:rPr>
        <w:t xml:space="preserve">.  </w:t>
      </w:r>
    </w:p>
    <w:p w:rsidR="00816943" w:rsidRDefault="005726DA" w:rsidP="00100C5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Для визначення ефективності роботи у команді на підприємстві  було </w:t>
      </w:r>
      <w:r w:rsidR="008E0389">
        <w:rPr>
          <w:rFonts w:ascii="Times New Roman" w:hAnsi="Times New Roman" w:cs="Times New Roman"/>
          <w:sz w:val="28"/>
          <w:szCs w:val="28"/>
        </w:rPr>
        <w:t>проведено тестування на тему: «</w:t>
      </w:r>
      <w:r>
        <w:rPr>
          <w:rFonts w:ascii="Times New Roman" w:hAnsi="Times New Roman" w:cs="Times New Roman"/>
          <w:sz w:val="28"/>
          <w:szCs w:val="28"/>
        </w:rPr>
        <w:t>Здатність до командної роботи»</w:t>
      </w:r>
      <w:r w:rsidR="00A0193F">
        <w:rPr>
          <w:rFonts w:ascii="Times New Roman" w:hAnsi="Times New Roman" w:cs="Times New Roman"/>
          <w:sz w:val="28"/>
          <w:szCs w:val="28"/>
        </w:rPr>
        <w:t xml:space="preserve"> (додаток А).</w:t>
      </w:r>
      <w:r>
        <w:rPr>
          <w:rFonts w:ascii="Times New Roman" w:hAnsi="Times New Roman" w:cs="Times New Roman"/>
          <w:sz w:val="28"/>
          <w:szCs w:val="28"/>
        </w:rPr>
        <w:t xml:space="preserve"> Участь у даному опитуванні взяли </w:t>
      </w:r>
      <w:r w:rsidR="00A0193F">
        <w:rPr>
          <w:rFonts w:ascii="Times New Roman" w:hAnsi="Times New Roman" w:cs="Times New Roman"/>
          <w:sz w:val="28"/>
          <w:szCs w:val="28"/>
        </w:rPr>
        <w:t>13 осіб, з них 8 осіб за результатами тестування це контактні, але закриті люди, які виконують якісно свою роботу, але не люблять бути в центрі уваги. Решту працівників – це командні гравці, комунікативні, надають перевагу бути в центрі подій, мають виражені лідерські здібності, вміють ставити пріоритети та вести за собою команду (рис. 2. 7).</w:t>
      </w:r>
    </w:p>
    <w:p w:rsidR="00A0193F" w:rsidRDefault="00F903E7" w:rsidP="00A0193F">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826642" cy="4072269"/>
            <wp:effectExtent l="0" t="0" r="22225" b="23495"/>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A0193F" w:rsidRDefault="00F903E7" w:rsidP="00F903E7">
      <w:pPr>
        <w:spacing w:line="360" w:lineRule="auto"/>
        <w:jc w:val="center"/>
        <w:rPr>
          <w:rFonts w:ascii="Times New Roman" w:hAnsi="Times New Roman" w:cs="Times New Roman"/>
          <w:b/>
          <w:sz w:val="28"/>
          <w:szCs w:val="28"/>
        </w:rPr>
      </w:pPr>
      <w:r w:rsidRPr="00F903E7">
        <w:rPr>
          <w:rFonts w:ascii="Times New Roman" w:hAnsi="Times New Roman" w:cs="Times New Roman"/>
          <w:b/>
          <w:sz w:val="28"/>
          <w:szCs w:val="28"/>
        </w:rPr>
        <w:t>Рис. 2.7 Результати тестування «Здатність до командної роботи» працівників ПрАТ «Тернопільський кар</w:t>
      </w:r>
      <w:r w:rsidRPr="00F903E7">
        <w:rPr>
          <w:rFonts w:ascii="Times New Roman" w:hAnsi="Times New Roman" w:cs="Times New Roman"/>
          <w:b/>
          <w:sz w:val="28"/>
          <w:szCs w:val="28"/>
          <w:lang w:val="ru-RU"/>
        </w:rPr>
        <w:t>’</w:t>
      </w:r>
      <w:proofErr w:type="spellStart"/>
      <w:r w:rsidRPr="00F903E7">
        <w:rPr>
          <w:rFonts w:ascii="Times New Roman" w:hAnsi="Times New Roman" w:cs="Times New Roman"/>
          <w:b/>
          <w:sz w:val="28"/>
          <w:szCs w:val="28"/>
        </w:rPr>
        <w:t>єр</w:t>
      </w:r>
      <w:proofErr w:type="spellEnd"/>
      <w:r w:rsidRPr="00F903E7">
        <w:rPr>
          <w:rFonts w:ascii="Times New Roman" w:hAnsi="Times New Roman" w:cs="Times New Roman"/>
          <w:b/>
          <w:sz w:val="28"/>
          <w:szCs w:val="28"/>
        </w:rPr>
        <w:t>»</w:t>
      </w:r>
    </w:p>
    <w:p w:rsidR="008E0389" w:rsidRPr="008E0389" w:rsidRDefault="008E0389" w:rsidP="008E0389">
      <w:pPr>
        <w:spacing w:line="360" w:lineRule="auto"/>
        <w:jc w:val="both"/>
        <w:rPr>
          <w:rFonts w:ascii="Times New Roman" w:hAnsi="Times New Roman" w:cs="Times New Roman"/>
          <w:sz w:val="24"/>
          <w:szCs w:val="28"/>
        </w:rPr>
      </w:pPr>
      <w:r>
        <w:rPr>
          <w:rFonts w:ascii="Times New Roman" w:hAnsi="Times New Roman" w:cs="Times New Roman"/>
          <w:sz w:val="24"/>
          <w:szCs w:val="28"/>
        </w:rPr>
        <w:t xml:space="preserve">Примітка. Побудовано автором самостійно. </w:t>
      </w:r>
    </w:p>
    <w:p w:rsidR="00A0193F" w:rsidRDefault="00F903E7" w:rsidP="00100C5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w:t>
      </w:r>
      <w:r w:rsidR="00100C55">
        <w:rPr>
          <w:rFonts w:ascii="Times New Roman" w:hAnsi="Times New Roman" w:cs="Times New Roman"/>
          <w:sz w:val="28"/>
          <w:szCs w:val="28"/>
        </w:rPr>
        <w:t>о</w:t>
      </w:r>
      <w:r>
        <w:rPr>
          <w:rFonts w:ascii="Times New Roman" w:hAnsi="Times New Roman" w:cs="Times New Roman"/>
          <w:sz w:val="28"/>
          <w:szCs w:val="28"/>
        </w:rPr>
        <w:t xml:space="preserve">ли команда перебуває на стадії становлення та розвитку вона має конкретно визначені цілі, її учасники </w:t>
      </w:r>
      <w:r w:rsidR="00100C55">
        <w:rPr>
          <w:rFonts w:ascii="Times New Roman" w:hAnsi="Times New Roman" w:cs="Times New Roman"/>
          <w:sz w:val="28"/>
          <w:szCs w:val="28"/>
        </w:rPr>
        <w:t xml:space="preserve">працюють як злагоджений механізм, тоді окремі зусилля поєднують в єдиний потік ефективної діяльності, що дає змогу компанії підвищити показники продуктивності та конкурентоспроможності на ринку господарювання. </w:t>
      </w:r>
    </w:p>
    <w:p w:rsidR="00292DEF" w:rsidRDefault="00292DEF" w:rsidP="006E4B6C">
      <w:pPr>
        <w:spacing w:line="360" w:lineRule="auto"/>
        <w:jc w:val="both"/>
        <w:rPr>
          <w:rFonts w:ascii="Times New Roman" w:hAnsi="Times New Roman" w:cs="Times New Roman"/>
          <w:sz w:val="28"/>
          <w:szCs w:val="28"/>
        </w:rPr>
      </w:pPr>
    </w:p>
    <w:p w:rsidR="00530C44" w:rsidRDefault="00530C44" w:rsidP="006E4B6C">
      <w:pPr>
        <w:spacing w:line="360" w:lineRule="auto"/>
        <w:jc w:val="both"/>
        <w:rPr>
          <w:rFonts w:ascii="Times New Roman" w:hAnsi="Times New Roman" w:cs="Times New Roman"/>
          <w:sz w:val="28"/>
          <w:szCs w:val="28"/>
        </w:rPr>
      </w:pPr>
    </w:p>
    <w:p w:rsidR="00855E78" w:rsidRDefault="00855E78" w:rsidP="006E4B6C">
      <w:pPr>
        <w:spacing w:line="360" w:lineRule="auto"/>
        <w:jc w:val="both"/>
        <w:rPr>
          <w:rFonts w:ascii="Times New Roman" w:hAnsi="Times New Roman" w:cs="Times New Roman"/>
          <w:sz w:val="28"/>
          <w:szCs w:val="28"/>
        </w:rPr>
      </w:pPr>
    </w:p>
    <w:p w:rsidR="00855E78" w:rsidRDefault="00855E78" w:rsidP="006E4B6C">
      <w:pPr>
        <w:spacing w:line="360" w:lineRule="auto"/>
        <w:jc w:val="both"/>
        <w:rPr>
          <w:rFonts w:ascii="Times New Roman" w:hAnsi="Times New Roman" w:cs="Times New Roman"/>
          <w:sz w:val="28"/>
          <w:szCs w:val="28"/>
        </w:rPr>
      </w:pPr>
    </w:p>
    <w:p w:rsidR="00855E78" w:rsidRDefault="00855E78" w:rsidP="006E4B6C">
      <w:pPr>
        <w:spacing w:line="360" w:lineRule="auto"/>
        <w:jc w:val="both"/>
        <w:rPr>
          <w:rFonts w:ascii="Times New Roman" w:hAnsi="Times New Roman" w:cs="Times New Roman"/>
          <w:sz w:val="28"/>
          <w:szCs w:val="28"/>
        </w:rPr>
      </w:pPr>
    </w:p>
    <w:p w:rsidR="00855E78" w:rsidRDefault="00855E78" w:rsidP="006E4B6C">
      <w:pPr>
        <w:spacing w:line="360" w:lineRule="auto"/>
        <w:jc w:val="both"/>
        <w:rPr>
          <w:rFonts w:ascii="Times New Roman" w:hAnsi="Times New Roman" w:cs="Times New Roman"/>
          <w:sz w:val="28"/>
          <w:szCs w:val="28"/>
        </w:rPr>
      </w:pPr>
    </w:p>
    <w:p w:rsidR="00855E78" w:rsidRDefault="00855E78" w:rsidP="006E4B6C">
      <w:pPr>
        <w:spacing w:line="360" w:lineRule="auto"/>
        <w:jc w:val="both"/>
        <w:rPr>
          <w:rFonts w:ascii="Times New Roman" w:hAnsi="Times New Roman" w:cs="Times New Roman"/>
          <w:sz w:val="28"/>
          <w:szCs w:val="28"/>
        </w:rPr>
      </w:pPr>
    </w:p>
    <w:p w:rsidR="00855E78" w:rsidRDefault="00855E78" w:rsidP="006E4B6C">
      <w:pPr>
        <w:spacing w:line="360" w:lineRule="auto"/>
        <w:jc w:val="both"/>
        <w:rPr>
          <w:rFonts w:ascii="Times New Roman" w:hAnsi="Times New Roman" w:cs="Times New Roman"/>
          <w:sz w:val="28"/>
          <w:szCs w:val="28"/>
        </w:rPr>
      </w:pPr>
    </w:p>
    <w:p w:rsidR="00855E78" w:rsidRDefault="00855E78" w:rsidP="006E4B6C">
      <w:pPr>
        <w:spacing w:line="360" w:lineRule="auto"/>
        <w:jc w:val="both"/>
        <w:rPr>
          <w:rFonts w:ascii="Times New Roman" w:hAnsi="Times New Roman" w:cs="Times New Roman"/>
          <w:sz w:val="28"/>
          <w:szCs w:val="28"/>
        </w:rPr>
      </w:pPr>
    </w:p>
    <w:p w:rsidR="00855E78" w:rsidRDefault="00855E78" w:rsidP="006E4B6C">
      <w:pPr>
        <w:spacing w:line="360" w:lineRule="auto"/>
        <w:jc w:val="both"/>
        <w:rPr>
          <w:rFonts w:ascii="Times New Roman" w:hAnsi="Times New Roman" w:cs="Times New Roman"/>
          <w:sz w:val="28"/>
          <w:szCs w:val="28"/>
        </w:rPr>
      </w:pPr>
    </w:p>
    <w:p w:rsidR="00855E78" w:rsidRDefault="00855E78" w:rsidP="006E4B6C">
      <w:pPr>
        <w:spacing w:line="360" w:lineRule="auto"/>
        <w:jc w:val="both"/>
        <w:rPr>
          <w:rFonts w:ascii="Times New Roman" w:hAnsi="Times New Roman" w:cs="Times New Roman"/>
          <w:sz w:val="28"/>
          <w:szCs w:val="28"/>
        </w:rPr>
      </w:pPr>
    </w:p>
    <w:p w:rsidR="00855E78" w:rsidRDefault="00855E78" w:rsidP="006E4B6C">
      <w:pPr>
        <w:spacing w:line="360" w:lineRule="auto"/>
        <w:jc w:val="both"/>
        <w:rPr>
          <w:rFonts w:ascii="Times New Roman" w:hAnsi="Times New Roman" w:cs="Times New Roman"/>
          <w:sz w:val="28"/>
          <w:szCs w:val="28"/>
        </w:rPr>
      </w:pPr>
    </w:p>
    <w:p w:rsidR="00855E78" w:rsidRDefault="00855E78" w:rsidP="006E4B6C">
      <w:pPr>
        <w:spacing w:line="360" w:lineRule="auto"/>
        <w:jc w:val="both"/>
        <w:rPr>
          <w:rFonts w:ascii="Times New Roman" w:hAnsi="Times New Roman" w:cs="Times New Roman"/>
          <w:sz w:val="28"/>
          <w:szCs w:val="28"/>
        </w:rPr>
      </w:pPr>
    </w:p>
    <w:p w:rsidR="00855E78" w:rsidRDefault="00855E78" w:rsidP="006E4B6C">
      <w:pPr>
        <w:spacing w:line="360" w:lineRule="auto"/>
        <w:jc w:val="both"/>
        <w:rPr>
          <w:rFonts w:ascii="Times New Roman" w:hAnsi="Times New Roman" w:cs="Times New Roman"/>
          <w:sz w:val="28"/>
          <w:szCs w:val="28"/>
        </w:rPr>
      </w:pPr>
    </w:p>
    <w:p w:rsidR="00855E78" w:rsidRDefault="00855E78" w:rsidP="006E4B6C">
      <w:pPr>
        <w:spacing w:line="360" w:lineRule="auto"/>
        <w:jc w:val="both"/>
        <w:rPr>
          <w:rFonts w:ascii="Times New Roman" w:hAnsi="Times New Roman" w:cs="Times New Roman"/>
          <w:sz w:val="28"/>
          <w:szCs w:val="28"/>
        </w:rPr>
      </w:pPr>
    </w:p>
    <w:p w:rsidR="00855E78" w:rsidRDefault="00855E78" w:rsidP="006E4B6C">
      <w:pPr>
        <w:spacing w:line="360" w:lineRule="auto"/>
        <w:jc w:val="both"/>
        <w:rPr>
          <w:rFonts w:ascii="Times New Roman" w:hAnsi="Times New Roman" w:cs="Times New Roman"/>
          <w:sz w:val="28"/>
          <w:szCs w:val="28"/>
        </w:rPr>
      </w:pPr>
    </w:p>
    <w:p w:rsidR="00530C44" w:rsidRDefault="00530C44" w:rsidP="006E4B6C">
      <w:pPr>
        <w:spacing w:line="360" w:lineRule="auto"/>
        <w:jc w:val="both"/>
        <w:rPr>
          <w:rFonts w:ascii="Times New Roman" w:hAnsi="Times New Roman" w:cs="Times New Roman"/>
          <w:sz w:val="28"/>
          <w:szCs w:val="28"/>
        </w:rPr>
      </w:pPr>
    </w:p>
    <w:p w:rsidR="00530C44" w:rsidRPr="00530C44" w:rsidRDefault="00530C44" w:rsidP="00530C44">
      <w:pPr>
        <w:spacing w:line="360" w:lineRule="auto"/>
        <w:jc w:val="center"/>
        <w:rPr>
          <w:rFonts w:ascii="Times New Roman" w:hAnsi="Times New Roman" w:cs="Times New Roman"/>
          <w:b/>
          <w:sz w:val="28"/>
          <w:szCs w:val="28"/>
        </w:rPr>
      </w:pPr>
      <w:r w:rsidRPr="00530C44">
        <w:rPr>
          <w:rFonts w:ascii="Times New Roman" w:hAnsi="Times New Roman" w:cs="Times New Roman"/>
          <w:b/>
          <w:sz w:val="28"/>
          <w:szCs w:val="28"/>
        </w:rPr>
        <w:t>Висновки до другого розділу</w:t>
      </w:r>
    </w:p>
    <w:p w:rsidR="00530C44" w:rsidRDefault="00530C44" w:rsidP="00530C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Проаналізувавши систему командної роботи у ПрАТ «Тернопільський кар</w:t>
      </w:r>
      <w:r w:rsidRPr="00530C44">
        <w:rPr>
          <w:rFonts w:ascii="Times New Roman" w:hAnsi="Times New Roman" w:cs="Times New Roman"/>
          <w:sz w:val="28"/>
          <w:szCs w:val="28"/>
          <w:lang w:val="ru-RU"/>
        </w:rPr>
        <w:t>’</w:t>
      </w:r>
      <w:proofErr w:type="spellStart"/>
      <w:r>
        <w:rPr>
          <w:rFonts w:ascii="Times New Roman" w:hAnsi="Times New Roman" w:cs="Times New Roman"/>
          <w:sz w:val="28"/>
          <w:szCs w:val="28"/>
        </w:rPr>
        <w:t>єр</w:t>
      </w:r>
      <w:proofErr w:type="spellEnd"/>
      <w:r>
        <w:rPr>
          <w:rFonts w:ascii="Times New Roman" w:hAnsi="Times New Roman" w:cs="Times New Roman"/>
          <w:sz w:val="28"/>
          <w:szCs w:val="28"/>
        </w:rPr>
        <w:t>», нами були зроблені наступні висновки:</w:t>
      </w:r>
    </w:p>
    <w:p w:rsidR="00530C44" w:rsidRPr="00530C44" w:rsidRDefault="00530C44" w:rsidP="00530C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ПрАТ «Тернопільський кар</w:t>
      </w:r>
      <w:r w:rsidRPr="00530C44">
        <w:rPr>
          <w:rFonts w:ascii="Times New Roman" w:hAnsi="Times New Roman" w:cs="Times New Roman"/>
          <w:sz w:val="28"/>
          <w:szCs w:val="28"/>
        </w:rPr>
        <w:t>’</w:t>
      </w:r>
      <w:r>
        <w:rPr>
          <w:rFonts w:ascii="Times New Roman" w:hAnsi="Times New Roman" w:cs="Times New Roman"/>
          <w:sz w:val="28"/>
          <w:szCs w:val="28"/>
        </w:rPr>
        <w:t xml:space="preserve">єр» _ це провідна компанія на ринку вапняку, яка здійснює відкриту розробку виробництва вапнякового каменю і в </w:t>
      </w:r>
      <w:r>
        <w:rPr>
          <w:rFonts w:ascii="Times New Roman" w:hAnsi="Times New Roman" w:cs="Times New Roman"/>
          <w:sz w:val="28"/>
          <w:szCs w:val="28"/>
        </w:rPr>
        <w:lastRenderedPageBreak/>
        <w:t>подальшому пере</w:t>
      </w:r>
      <w:r w:rsidR="00072981">
        <w:rPr>
          <w:rFonts w:ascii="Times New Roman" w:hAnsi="Times New Roman" w:cs="Times New Roman"/>
          <w:sz w:val="28"/>
          <w:szCs w:val="28"/>
        </w:rPr>
        <w:t xml:space="preserve">робляє на різні види матеріалі, а також використовує сучасну технологій та високий технічний рівень при виготовлені продукції. Основними клієнтами компанії є підприємства у цукровій, металургійній, будівельній галузях, а також сфера сільського господарства. </w:t>
      </w:r>
    </w:p>
    <w:p w:rsidR="00530C44" w:rsidRDefault="00072981" w:rsidP="00530C44">
      <w:pPr>
        <w:spacing w:line="360" w:lineRule="auto"/>
        <w:ind w:firstLine="709"/>
        <w:jc w:val="both"/>
        <w:rPr>
          <w:rFonts w:ascii="Times New Roman" w:hAnsi="Times New Roman" w:cs="Times New Roman"/>
          <w:sz w:val="28"/>
        </w:rPr>
      </w:pPr>
      <w:r w:rsidRPr="00072981">
        <w:rPr>
          <w:rFonts w:ascii="Times New Roman" w:hAnsi="Times New Roman" w:cs="Times New Roman"/>
          <w:sz w:val="28"/>
        </w:rPr>
        <w:t xml:space="preserve">Працівники компанії – це ефективна команда професіоналів, яких об’єднує спільна мета – виробництво якісної продукції та пошук нових клієнтів та ринку збуту з метою одержання прибутку та зростання рівня конкурентоспроможності на вітчизняних та світових ринках. </w:t>
      </w:r>
    </w:p>
    <w:p w:rsidR="00A655D1" w:rsidRDefault="00A655D1" w:rsidP="00530C44">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Чисельність персоналу компанії станом на 01.01.2023 становить 282 особи, з них 31 – це адміністративний  персонал, що і є командою, яка злагоджено працює. Вікова структура найбільше охоплює працівників віком від 35 до 44 років, що означає те, що саме ці люди є продуктивними, готові працювати та розвиватися. Серед основних ролей, які розподілені між учасниками команди є: генератор ідей, лідер команди, аналітик, робоча бджола, </w:t>
      </w:r>
      <w:proofErr w:type="spellStart"/>
      <w:r>
        <w:rPr>
          <w:rFonts w:ascii="Times New Roman" w:hAnsi="Times New Roman" w:cs="Times New Roman"/>
          <w:sz w:val="28"/>
        </w:rPr>
        <w:t>мотиватор</w:t>
      </w:r>
      <w:proofErr w:type="spellEnd"/>
      <w:r>
        <w:rPr>
          <w:rFonts w:ascii="Times New Roman" w:hAnsi="Times New Roman" w:cs="Times New Roman"/>
          <w:sz w:val="28"/>
        </w:rPr>
        <w:t xml:space="preserve">. </w:t>
      </w:r>
    </w:p>
    <w:p w:rsidR="00A655D1" w:rsidRPr="00A655D1" w:rsidRDefault="00A655D1" w:rsidP="00530C44">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На підприємстві досить поширеним є </w:t>
      </w:r>
      <w:proofErr w:type="spellStart"/>
      <w:r>
        <w:rPr>
          <w:rFonts w:ascii="Times New Roman" w:hAnsi="Times New Roman" w:cs="Times New Roman"/>
          <w:sz w:val="28"/>
        </w:rPr>
        <w:t>тімбілдінг</w:t>
      </w:r>
      <w:proofErr w:type="spellEnd"/>
      <w:r>
        <w:rPr>
          <w:rFonts w:ascii="Times New Roman" w:hAnsi="Times New Roman" w:cs="Times New Roman"/>
          <w:sz w:val="28"/>
        </w:rPr>
        <w:t xml:space="preserve"> – технологія утворення команди, яка згуртовує учасників, вчить </w:t>
      </w:r>
      <w:proofErr w:type="spellStart"/>
      <w:r>
        <w:rPr>
          <w:rFonts w:ascii="Times New Roman" w:hAnsi="Times New Roman" w:cs="Times New Roman"/>
          <w:sz w:val="28"/>
        </w:rPr>
        <w:t>взаємозв</w:t>
      </w:r>
      <w:r w:rsidRPr="00A655D1">
        <w:rPr>
          <w:rFonts w:ascii="Times New Roman" w:hAnsi="Times New Roman" w:cs="Times New Roman"/>
          <w:sz w:val="28"/>
        </w:rPr>
        <w:t>’</w:t>
      </w:r>
      <w:r>
        <w:rPr>
          <w:rFonts w:ascii="Times New Roman" w:hAnsi="Times New Roman" w:cs="Times New Roman"/>
          <w:sz w:val="28"/>
        </w:rPr>
        <w:t>язано</w:t>
      </w:r>
      <w:proofErr w:type="spellEnd"/>
      <w:r>
        <w:rPr>
          <w:rFonts w:ascii="Times New Roman" w:hAnsi="Times New Roman" w:cs="Times New Roman"/>
          <w:sz w:val="28"/>
        </w:rPr>
        <w:t xml:space="preserve"> працювати та </w:t>
      </w:r>
      <w:proofErr w:type="spellStart"/>
      <w:r>
        <w:rPr>
          <w:rFonts w:ascii="Times New Roman" w:hAnsi="Times New Roman" w:cs="Times New Roman"/>
          <w:sz w:val="28"/>
        </w:rPr>
        <w:t>комунікувати</w:t>
      </w:r>
      <w:proofErr w:type="spellEnd"/>
      <w:r>
        <w:rPr>
          <w:rFonts w:ascii="Times New Roman" w:hAnsi="Times New Roman" w:cs="Times New Roman"/>
          <w:sz w:val="28"/>
        </w:rPr>
        <w:t xml:space="preserve"> з іншими, а також підтримує сприятливий соціально-психологічний клімат і дає змогу розкрити потенціал працівників під час корпоративних заходів.</w:t>
      </w:r>
    </w:p>
    <w:p w:rsidR="001F2454" w:rsidRDefault="00A655D1" w:rsidP="001F245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Нині, важливим є оцінка ефективності роботи як конкретної людини, так і команди загалом. Тому нами була досліджена динаміка продуктивності праці персоналу, яка в 2022 році значно вища, аніж у 2021 рок</w:t>
      </w:r>
      <w:r w:rsidR="001F2454">
        <w:rPr>
          <w:rFonts w:ascii="Times New Roman" w:hAnsi="Times New Roman" w:cs="Times New Roman"/>
          <w:sz w:val="28"/>
          <w:szCs w:val="28"/>
        </w:rPr>
        <w:t>ах на 12, 2 %. Відтак, це свідчить про те, що команда працівників є згуртованою та вміє працювати як єдиний механізм. Важливим також є той фактор, що статева структура команди працівників є неоднорідною, що також впливає на ефективну діяльність.</w:t>
      </w:r>
    </w:p>
    <w:p w:rsidR="001F2454" w:rsidRPr="00530C44" w:rsidRDefault="001F2454" w:rsidP="001F245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Окрім показників продуктивності, ми провели тестування для працівників, щодо визначення їх вміння працювати у команді. Згідно результатів, більшість </w:t>
      </w:r>
      <w:r>
        <w:rPr>
          <w:rFonts w:ascii="Times New Roman" w:hAnsi="Times New Roman" w:cs="Times New Roman"/>
          <w:sz w:val="28"/>
          <w:szCs w:val="28"/>
        </w:rPr>
        <w:lastRenderedPageBreak/>
        <w:t>працівників є контактними, але водночас закритими, уникають публічності та працюють на результат, але без зайвої уваги в їх стор</w:t>
      </w:r>
      <w:r w:rsidR="00B146AE">
        <w:rPr>
          <w:rFonts w:ascii="Times New Roman" w:hAnsi="Times New Roman" w:cs="Times New Roman"/>
          <w:sz w:val="28"/>
          <w:szCs w:val="28"/>
        </w:rPr>
        <w:t>о</w:t>
      </w:r>
      <w:r>
        <w:rPr>
          <w:rFonts w:ascii="Times New Roman" w:hAnsi="Times New Roman" w:cs="Times New Roman"/>
          <w:sz w:val="28"/>
          <w:szCs w:val="28"/>
        </w:rPr>
        <w:t xml:space="preserve">ну. </w:t>
      </w:r>
    </w:p>
    <w:p w:rsidR="00530C44" w:rsidRDefault="00530C44" w:rsidP="006E4B6C">
      <w:pPr>
        <w:spacing w:line="360" w:lineRule="auto"/>
        <w:jc w:val="both"/>
        <w:rPr>
          <w:rFonts w:ascii="Times New Roman" w:hAnsi="Times New Roman" w:cs="Times New Roman"/>
          <w:sz w:val="28"/>
          <w:szCs w:val="28"/>
        </w:rPr>
      </w:pPr>
    </w:p>
    <w:p w:rsidR="00530C44" w:rsidRDefault="00530C44" w:rsidP="006E4B6C">
      <w:pPr>
        <w:spacing w:line="360" w:lineRule="auto"/>
        <w:jc w:val="both"/>
        <w:rPr>
          <w:rFonts w:ascii="Times New Roman" w:hAnsi="Times New Roman" w:cs="Times New Roman"/>
          <w:sz w:val="28"/>
          <w:szCs w:val="28"/>
        </w:rPr>
      </w:pPr>
    </w:p>
    <w:p w:rsidR="00530C44" w:rsidRDefault="00530C44" w:rsidP="006E4B6C">
      <w:pPr>
        <w:spacing w:line="360" w:lineRule="auto"/>
        <w:jc w:val="both"/>
        <w:rPr>
          <w:rFonts w:ascii="Times New Roman" w:hAnsi="Times New Roman" w:cs="Times New Roman"/>
          <w:sz w:val="28"/>
          <w:szCs w:val="28"/>
        </w:rPr>
      </w:pPr>
    </w:p>
    <w:p w:rsidR="00530C44" w:rsidRDefault="00530C44" w:rsidP="006E4B6C">
      <w:pPr>
        <w:spacing w:line="360" w:lineRule="auto"/>
        <w:jc w:val="both"/>
        <w:rPr>
          <w:rFonts w:ascii="Times New Roman" w:hAnsi="Times New Roman" w:cs="Times New Roman"/>
          <w:sz w:val="28"/>
          <w:szCs w:val="28"/>
        </w:rPr>
      </w:pPr>
    </w:p>
    <w:p w:rsidR="00530C44" w:rsidRDefault="00530C44" w:rsidP="006E4B6C">
      <w:pPr>
        <w:spacing w:line="360" w:lineRule="auto"/>
        <w:jc w:val="both"/>
        <w:rPr>
          <w:rFonts w:ascii="Times New Roman" w:hAnsi="Times New Roman" w:cs="Times New Roman"/>
          <w:sz w:val="28"/>
          <w:szCs w:val="28"/>
        </w:rPr>
      </w:pPr>
    </w:p>
    <w:p w:rsidR="0087552B" w:rsidRDefault="0087552B" w:rsidP="006E4B6C">
      <w:pPr>
        <w:spacing w:line="360" w:lineRule="auto"/>
        <w:jc w:val="both"/>
        <w:rPr>
          <w:rFonts w:ascii="Times New Roman" w:hAnsi="Times New Roman" w:cs="Times New Roman"/>
          <w:sz w:val="28"/>
          <w:szCs w:val="28"/>
        </w:rPr>
      </w:pPr>
    </w:p>
    <w:p w:rsidR="006E4B6C" w:rsidRPr="006E4B6C" w:rsidRDefault="006E4B6C" w:rsidP="006E4B6C">
      <w:pPr>
        <w:pStyle w:val="a3"/>
        <w:spacing w:line="360" w:lineRule="auto"/>
        <w:ind w:left="1069"/>
        <w:jc w:val="both"/>
        <w:rPr>
          <w:rFonts w:ascii="Times New Roman" w:hAnsi="Times New Roman" w:cs="Times New Roman"/>
          <w:sz w:val="28"/>
          <w:szCs w:val="28"/>
        </w:rPr>
      </w:pPr>
    </w:p>
    <w:p w:rsidR="00CE0F3B" w:rsidRDefault="00CE0F3B" w:rsidP="007D213D">
      <w:pPr>
        <w:pStyle w:val="a3"/>
        <w:spacing w:line="360" w:lineRule="auto"/>
        <w:ind w:left="0" w:firstLine="709"/>
        <w:jc w:val="both"/>
        <w:rPr>
          <w:rFonts w:ascii="Times New Roman" w:hAnsi="Times New Roman" w:cs="Times New Roman"/>
          <w:sz w:val="28"/>
        </w:rPr>
      </w:pPr>
    </w:p>
    <w:p w:rsidR="002A0EB6" w:rsidRDefault="002A0EB6" w:rsidP="007D213D">
      <w:pPr>
        <w:pStyle w:val="a3"/>
        <w:spacing w:line="360" w:lineRule="auto"/>
        <w:ind w:left="0" w:firstLine="709"/>
        <w:jc w:val="both"/>
        <w:rPr>
          <w:rFonts w:ascii="Times New Roman" w:hAnsi="Times New Roman" w:cs="Times New Roman"/>
          <w:sz w:val="28"/>
        </w:rPr>
      </w:pPr>
    </w:p>
    <w:p w:rsidR="002A0EB6" w:rsidRDefault="002A0EB6" w:rsidP="007D213D">
      <w:pPr>
        <w:pStyle w:val="a3"/>
        <w:spacing w:line="360" w:lineRule="auto"/>
        <w:ind w:left="0" w:firstLine="709"/>
        <w:jc w:val="both"/>
        <w:rPr>
          <w:rFonts w:ascii="Times New Roman" w:hAnsi="Times New Roman" w:cs="Times New Roman"/>
          <w:sz w:val="28"/>
        </w:rPr>
      </w:pPr>
    </w:p>
    <w:p w:rsidR="002A0EB6" w:rsidRDefault="002A0EB6" w:rsidP="007D213D">
      <w:pPr>
        <w:pStyle w:val="a3"/>
        <w:spacing w:line="360" w:lineRule="auto"/>
        <w:ind w:left="0" w:firstLine="709"/>
        <w:jc w:val="both"/>
        <w:rPr>
          <w:rFonts w:ascii="Times New Roman" w:hAnsi="Times New Roman" w:cs="Times New Roman"/>
          <w:sz w:val="28"/>
        </w:rPr>
      </w:pPr>
    </w:p>
    <w:p w:rsidR="002A0EB6" w:rsidRDefault="002A0EB6" w:rsidP="007D213D">
      <w:pPr>
        <w:pStyle w:val="a3"/>
        <w:spacing w:line="360" w:lineRule="auto"/>
        <w:ind w:left="0" w:firstLine="709"/>
        <w:jc w:val="both"/>
        <w:rPr>
          <w:rFonts w:ascii="Times New Roman" w:hAnsi="Times New Roman" w:cs="Times New Roman"/>
          <w:sz w:val="28"/>
        </w:rPr>
      </w:pPr>
    </w:p>
    <w:p w:rsidR="002A0EB6" w:rsidRDefault="002A0EB6" w:rsidP="007D213D">
      <w:pPr>
        <w:pStyle w:val="a3"/>
        <w:spacing w:line="360" w:lineRule="auto"/>
        <w:ind w:left="0" w:firstLine="709"/>
        <w:jc w:val="both"/>
        <w:rPr>
          <w:rFonts w:ascii="Times New Roman" w:hAnsi="Times New Roman" w:cs="Times New Roman"/>
          <w:sz w:val="28"/>
        </w:rPr>
      </w:pPr>
    </w:p>
    <w:p w:rsidR="00F543C4" w:rsidRDefault="00F543C4" w:rsidP="007D213D">
      <w:pPr>
        <w:pStyle w:val="a3"/>
        <w:spacing w:line="360" w:lineRule="auto"/>
        <w:ind w:left="0" w:firstLine="709"/>
        <w:jc w:val="both"/>
        <w:rPr>
          <w:rFonts w:ascii="Times New Roman" w:hAnsi="Times New Roman" w:cs="Times New Roman"/>
          <w:sz w:val="28"/>
        </w:rPr>
      </w:pPr>
    </w:p>
    <w:p w:rsidR="00A263A5" w:rsidRDefault="00A263A5" w:rsidP="007D213D">
      <w:pPr>
        <w:pStyle w:val="a3"/>
        <w:spacing w:line="360" w:lineRule="auto"/>
        <w:ind w:left="0" w:firstLine="709"/>
        <w:jc w:val="both"/>
        <w:rPr>
          <w:rFonts w:ascii="Times New Roman" w:hAnsi="Times New Roman" w:cs="Times New Roman"/>
          <w:sz w:val="28"/>
        </w:rPr>
      </w:pPr>
    </w:p>
    <w:p w:rsidR="00B84E63" w:rsidRDefault="00B84E63" w:rsidP="007D213D">
      <w:pPr>
        <w:pStyle w:val="a3"/>
        <w:spacing w:line="360" w:lineRule="auto"/>
        <w:ind w:left="0" w:firstLine="709"/>
        <w:jc w:val="both"/>
      </w:pPr>
    </w:p>
    <w:p w:rsidR="00B84E63" w:rsidRDefault="00B84E63" w:rsidP="007D213D">
      <w:pPr>
        <w:pStyle w:val="a3"/>
        <w:spacing w:line="360" w:lineRule="auto"/>
        <w:ind w:left="0" w:firstLine="709"/>
        <w:jc w:val="both"/>
      </w:pPr>
    </w:p>
    <w:p w:rsidR="00646795" w:rsidRDefault="00646795" w:rsidP="007D213D">
      <w:pPr>
        <w:pStyle w:val="a3"/>
        <w:spacing w:line="360" w:lineRule="auto"/>
        <w:ind w:left="0" w:firstLine="709"/>
        <w:jc w:val="both"/>
      </w:pPr>
    </w:p>
    <w:p w:rsidR="00B146AE" w:rsidRPr="00957B0F" w:rsidRDefault="00957B0F" w:rsidP="00957B0F">
      <w:pPr>
        <w:spacing w:line="360" w:lineRule="auto"/>
        <w:jc w:val="center"/>
        <w:rPr>
          <w:rFonts w:ascii="Times New Roman" w:hAnsi="Times New Roman" w:cs="Times New Roman"/>
          <w:b/>
          <w:sz w:val="28"/>
        </w:rPr>
      </w:pPr>
      <w:r w:rsidRPr="00957B0F">
        <w:rPr>
          <w:rFonts w:ascii="Times New Roman" w:hAnsi="Times New Roman" w:cs="Times New Roman"/>
          <w:b/>
          <w:sz w:val="28"/>
        </w:rPr>
        <w:t>РОЗДІЛ 3. ШЛЯХИ ВДОСКОНАЛЕННЯ ФОРМУВАННЯ КОМАНДИ НА ПІДПРИЄМСТВІ З ВИКОРИСТАННЯМ СУЧАСНИХ ТЕХНОЛОГІЙ</w:t>
      </w:r>
    </w:p>
    <w:p w:rsidR="00646795" w:rsidRPr="00B146AE" w:rsidRDefault="00957B0F" w:rsidP="00B146AE">
      <w:pPr>
        <w:pStyle w:val="a3"/>
        <w:spacing w:line="360" w:lineRule="auto"/>
        <w:ind w:left="0" w:firstLine="709"/>
        <w:jc w:val="center"/>
        <w:rPr>
          <w:rFonts w:ascii="Times New Roman" w:hAnsi="Times New Roman" w:cs="Times New Roman"/>
          <w:b/>
          <w:sz w:val="28"/>
        </w:rPr>
      </w:pPr>
      <w:r>
        <w:rPr>
          <w:rFonts w:ascii="Times New Roman" w:hAnsi="Times New Roman" w:cs="Times New Roman"/>
          <w:b/>
          <w:sz w:val="28"/>
        </w:rPr>
        <w:t xml:space="preserve">3.1 </w:t>
      </w:r>
      <w:r w:rsidR="00B146AE" w:rsidRPr="00B146AE">
        <w:rPr>
          <w:rFonts w:ascii="Times New Roman" w:hAnsi="Times New Roman" w:cs="Times New Roman"/>
          <w:b/>
          <w:sz w:val="28"/>
        </w:rPr>
        <w:t>Створення ефективної системи адаптації в організації як один із важливих аспектів у формуванні команди ПрАТ «Тернопільський кар</w:t>
      </w:r>
      <w:r w:rsidR="00B146AE" w:rsidRPr="00B146AE">
        <w:rPr>
          <w:rFonts w:ascii="Times New Roman" w:hAnsi="Times New Roman" w:cs="Times New Roman"/>
          <w:b/>
          <w:sz w:val="28"/>
          <w:lang w:val="ru-RU"/>
        </w:rPr>
        <w:t>’</w:t>
      </w:r>
      <w:proofErr w:type="spellStart"/>
      <w:r w:rsidR="00B146AE" w:rsidRPr="00B146AE">
        <w:rPr>
          <w:rFonts w:ascii="Times New Roman" w:hAnsi="Times New Roman" w:cs="Times New Roman"/>
          <w:b/>
          <w:sz w:val="28"/>
        </w:rPr>
        <w:t>єр</w:t>
      </w:r>
      <w:proofErr w:type="spellEnd"/>
      <w:r w:rsidR="00B146AE" w:rsidRPr="00B146AE">
        <w:rPr>
          <w:rFonts w:ascii="Times New Roman" w:hAnsi="Times New Roman" w:cs="Times New Roman"/>
          <w:b/>
          <w:sz w:val="28"/>
        </w:rPr>
        <w:t>»</w:t>
      </w:r>
    </w:p>
    <w:p w:rsidR="00646795" w:rsidRPr="002645C9" w:rsidRDefault="00B146AE" w:rsidP="007D213D">
      <w:pPr>
        <w:pStyle w:val="a3"/>
        <w:spacing w:line="360" w:lineRule="auto"/>
        <w:ind w:left="0" w:firstLine="709"/>
        <w:jc w:val="both"/>
        <w:rPr>
          <w:rFonts w:ascii="Times New Roman" w:hAnsi="Times New Roman" w:cs="Times New Roman"/>
          <w:sz w:val="28"/>
          <w:szCs w:val="28"/>
        </w:rPr>
      </w:pPr>
      <w:r w:rsidRPr="002645C9">
        <w:rPr>
          <w:rFonts w:ascii="Times New Roman" w:hAnsi="Times New Roman" w:cs="Times New Roman"/>
          <w:sz w:val="28"/>
          <w:szCs w:val="28"/>
        </w:rPr>
        <w:t>Результативна діяльність компанії ПрАТ «Тернопільський кар</w:t>
      </w:r>
      <w:r w:rsidRPr="002645C9">
        <w:rPr>
          <w:rFonts w:ascii="Times New Roman" w:hAnsi="Times New Roman" w:cs="Times New Roman"/>
          <w:sz w:val="28"/>
          <w:szCs w:val="28"/>
          <w:lang w:val="ru-RU"/>
        </w:rPr>
        <w:t>’</w:t>
      </w:r>
      <w:proofErr w:type="spellStart"/>
      <w:r w:rsidRPr="002645C9">
        <w:rPr>
          <w:rFonts w:ascii="Times New Roman" w:hAnsi="Times New Roman" w:cs="Times New Roman"/>
          <w:sz w:val="28"/>
          <w:szCs w:val="28"/>
        </w:rPr>
        <w:t>єр</w:t>
      </w:r>
      <w:proofErr w:type="spellEnd"/>
      <w:r w:rsidRPr="002645C9">
        <w:rPr>
          <w:rFonts w:ascii="Times New Roman" w:hAnsi="Times New Roman" w:cs="Times New Roman"/>
          <w:sz w:val="28"/>
          <w:szCs w:val="28"/>
        </w:rPr>
        <w:t xml:space="preserve">» визначається не лише стараннями окремих працівників, а й колективними успіхами командної роботи. Тому для керівництва важливим є злагоджена </w:t>
      </w:r>
      <w:r w:rsidRPr="002645C9">
        <w:rPr>
          <w:rFonts w:ascii="Times New Roman" w:hAnsi="Times New Roman" w:cs="Times New Roman"/>
          <w:sz w:val="28"/>
          <w:szCs w:val="28"/>
        </w:rPr>
        <w:lastRenderedPageBreak/>
        <w:t>робота у команді і побудова такої команди, яка буде не лише об</w:t>
      </w:r>
      <w:r w:rsidRPr="002645C9">
        <w:rPr>
          <w:rFonts w:ascii="Times New Roman" w:hAnsi="Times New Roman" w:cs="Times New Roman"/>
          <w:sz w:val="28"/>
          <w:szCs w:val="28"/>
          <w:lang w:val="ru-RU"/>
        </w:rPr>
        <w:t>’</w:t>
      </w:r>
      <w:r w:rsidRPr="002645C9">
        <w:rPr>
          <w:rFonts w:ascii="Times New Roman" w:hAnsi="Times New Roman" w:cs="Times New Roman"/>
          <w:sz w:val="28"/>
          <w:szCs w:val="28"/>
        </w:rPr>
        <w:t xml:space="preserve">єднанням людей, а й буде приносити високі результати підприємству. Відтак, це все формується за допомогою </w:t>
      </w:r>
      <w:proofErr w:type="spellStart"/>
      <w:r w:rsidRPr="002645C9">
        <w:rPr>
          <w:rFonts w:ascii="Times New Roman" w:hAnsi="Times New Roman" w:cs="Times New Roman"/>
          <w:sz w:val="28"/>
          <w:szCs w:val="28"/>
        </w:rPr>
        <w:t>тімбілдінгу</w:t>
      </w:r>
      <w:proofErr w:type="spellEnd"/>
      <w:r w:rsidRPr="002645C9">
        <w:rPr>
          <w:rFonts w:ascii="Times New Roman" w:hAnsi="Times New Roman" w:cs="Times New Roman"/>
          <w:sz w:val="28"/>
          <w:szCs w:val="28"/>
        </w:rPr>
        <w:t xml:space="preserve"> </w:t>
      </w:r>
      <w:r w:rsidR="00855E78" w:rsidRPr="007B0CB1">
        <w:rPr>
          <w:rFonts w:ascii="Times New Roman" w:hAnsi="Times New Roman" w:cs="Times New Roman"/>
          <w:sz w:val="28"/>
          <w:szCs w:val="28"/>
        </w:rPr>
        <w:t>[17]</w:t>
      </w:r>
      <w:r w:rsidRPr="002645C9">
        <w:rPr>
          <w:rFonts w:ascii="Times New Roman" w:hAnsi="Times New Roman" w:cs="Times New Roman"/>
          <w:sz w:val="28"/>
          <w:szCs w:val="28"/>
        </w:rPr>
        <w:t xml:space="preserve">. </w:t>
      </w:r>
    </w:p>
    <w:p w:rsidR="002645C9" w:rsidRPr="002645C9" w:rsidRDefault="002645C9" w:rsidP="007D213D">
      <w:pPr>
        <w:pStyle w:val="a3"/>
        <w:spacing w:line="360" w:lineRule="auto"/>
        <w:ind w:left="0" w:firstLine="709"/>
        <w:jc w:val="both"/>
        <w:rPr>
          <w:rFonts w:ascii="Times New Roman" w:hAnsi="Times New Roman" w:cs="Times New Roman"/>
          <w:sz w:val="28"/>
          <w:szCs w:val="28"/>
        </w:rPr>
      </w:pPr>
      <w:r w:rsidRPr="002645C9">
        <w:rPr>
          <w:rFonts w:ascii="Times New Roman" w:hAnsi="Times New Roman" w:cs="Times New Roman"/>
          <w:sz w:val="28"/>
          <w:szCs w:val="28"/>
        </w:rPr>
        <w:t xml:space="preserve">Актуальним є питання щодо особливостей команди, що дає змогу відрізнити її від звичайного колективу працівників, а також формування стратегії </w:t>
      </w:r>
      <w:proofErr w:type="spellStart"/>
      <w:r w:rsidRPr="002645C9">
        <w:rPr>
          <w:rFonts w:ascii="Times New Roman" w:hAnsi="Times New Roman" w:cs="Times New Roman"/>
          <w:sz w:val="28"/>
          <w:szCs w:val="28"/>
        </w:rPr>
        <w:t>тімблідінгу</w:t>
      </w:r>
      <w:proofErr w:type="spellEnd"/>
      <w:r w:rsidRPr="002645C9">
        <w:rPr>
          <w:rFonts w:ascii="Times New Roman" w:hAnsi="Times New Roman" w:cs="Times New Roman"/>
          <w:sz w:val="28"/>
          <w:szCs w:val="28"/>
        </w:rPr>
        <w:t xml:space="preserve">.  На нашу, думку одна із головних функцій даної технології є саме адаптація нових працівників, яка є необхідним елементом в управлінні, оскільки вирішує ряд важливих завдань для компанії: </w:t>
      </w:r>
    </w:p>
    <w:p w:rsidR="002645C9" w:rsidRPr="002645C9" w:rsidRDefault="002645C9" w:rsidP="002645C9">
      <w:pPr>
        <w:pStyle w:val="a3"/>
        <w:numPr>
          <w:ilvl w:val="0"/>
          <w:numId w:val="21"/>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w:t>
      </w:r>
      <w:r w:rsidRPr="002645C9">
        <w:rPr>
          <w:rFonts w:ascii="Times New Roman" w:hAnsi="Times New Roman" w:cs="Times New Roman"/>
          <w:sz w:val="28"/>
          <w:szCs w:val="28"/>
        </w:rPr>
        <w:t>ниження плинності кадрів</w:t>
      </w:r>
      <w:r>
        <w:rPr>
          <w:rFonts w:ascii="Times New Roman" w:hAnsi="Times New Roman" w:cs="Times New Roman"/>
          <w:sz w:val="28"/>
          <w:szCs w:val="28"/>
        </w:rPr>
        <w:t>;</w:t>
      </w:r>
    </w:p>
    <w:p w:rsidR="002645C9" w:rsidRPr="002645C9" w:rsidRDefault="002645C9" w:rsidP="002645C9">
      <w:pPr>
        <w:pStyle w:val="a3"/>
        <w:numPr>
          <w:ilvl w:val="0"/>
          <w:numId w:val="21"/>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ш</w:t>
      </w:r>
      <w:r w:rsidRPr="002645C9">
        <w:rPr>
          <w:rFonts w:ascii="Times New Roman" w:hAnsi="Times New Roman" w:cs="Times New Roman"/>
          <w:sz w:val="28"/>
          <w:szCs w:val="28"/>
        </w:rPr>
        <w:t>видкість досягнення високих робочих показників</w:t>
      </w:r>
      <w:r>
        <w:rPr>
          <w:rFonts w:ascii="Times New Roman" w:hAnsi="Times New Roman" w:cs="Times New Roman"/>
          <w:sz w:val="28"/>
          <w:szCs w:val="28"/>
        </w:rPr>
        <w:t>;</w:t>
      </w:r>
    </w:p>
    <w:p w:rsidR="002645C9" w:rsidRPr="002645C9" w:rsidRDefault="002645C9" w:rsidP="002645C9">
      <w:pPr>
        <w:pStyle w:val="a3"/>
        <w:numPr>
          <w:ilvl w:val="0"/>
          <w:numId w:val="21"/>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2645C9">
        <w:rPr>
          <w:rFonts w:ascii="Times New Roman" w:hAnsi="Times New Roman" w:cs="Times New Roman"/>
          <w:sz w:val="28"/>
          <w:szCs w:val="28"/>
        </w:rPr>
        <w:t>ходження в колектив та</w:t>
      </w:r>
      <w:r>
        <w:rPr>
          <w:rFonts w:ascii="Times New Roman" w:hAnsi="Times New Roman" w:cs="Times New Roman"/>
          <w:sz w:val="28"/>
          <w:szCs w:val="28"/>
        </w:rPr>
        <w:t xml:space="preserve"> відчуття сприятливої атмосфери;</w:t>
      </w:r>
    </w:p>
    <w:p w:rsidR="002645C9" w:rsidRPr="002645C9" w:rsidRDefault="002645C9" w:rsidP="002645C9">
      <w:pPr>
        <w:pStyle w:val="a3"/>
        <w:numPr>
          <w:ilvl w:val="0"/>
          <w:numId w:val="21"/>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w:t>
      </w:r>
      <w:r w:rsidRPr="002645C9">
        <w:rPr>
          <w:rFonts w:ascii="Times New Roman" w:hAnsi="Times New Roman" w:cs="Times New Roman"/>
          <w:sz w:val="28"/>
          <w:szCs w:val="28"/>
        </w:rPr>
        <w:t>ниження стресу, тривожності, що виникають при процесі знайомства з іншими членами колективу</w:t>
      </w:r>
      <w:r w:rsidR="00855E78">
        <w:rPr>
          <w:rFonts w:ascii="Times New Roman" w:hAnsi="Times New Roman" w:cs="Times New Roman"/>
          <w:sz w:val="28"/>
          <w:szCs w:val="28"/>
        </w:rPr>
        <w:t xml:space="preserve"> </w:t>
      </w:r>
      <w:r w:rsidR="00855E78">
        <w:rPr>
          <w:rFonts w:ascii="Times New Roman" w:hAnsi="Times New Roman" w:cs="Times New Roman"/>
          <w:sz w:val="28"/>
          <w:szCs w:val="28"/>
          <w:lang w:val="ru-RU"/>
        </w:rPr>
        <w:t>[10</w:t>
      </w:r>
      <w:r w:rsidR="00855E78">
        <w:rPr>
          <w:rFonts w:ascii="Times New Roman" w:hAnsi="Times New Roman" w:cs="Times New Roman"/>
          <w:sz w:val="28"/>
          <w:szCs w:val="28"/>
        </w:rPr>
        <w:t>, с. 128</w:t>
      </w:r>
      <w:r w:rsidR="00855E78">
        <w:rPr>
          <w:rFonts w:ascii="Times New Roman" w:hAnsi="Times New Roman" w:cs="Times New Roman"/>
          <w:sz w:val="28"/>
          <w:szCs w:val="28"/>
          <w:lang w:val="ru-RU"/>
        </w:rPr>
        <w:t>]</w:t>
      </w:r>
      <w:r w:rsidRPr="002645C9">
        <w:rPr>
          <w:rFonts w:ascii="Times New Roman" w:hAnsi="Times New Roman" w:cs="Times New Roman"/>
          <w:sz w:val="28"/>
          <w:szCs w:val="28"/>
        </w:rPr>
        <w:t xml:space="preserve">. </w:t>
      </w:r>
    </w:p>
    <w:p w:rsidR="002645C9" w:rsidRPr="002645C9" w:rsidRDefault="002645C9" w:rsidP="007D213D">
      <w:pPr>
        <w:pStyle w:val="a3"/>
        <w:spacing w:line="360" w:lineRule="auto"/>
        <w:ind w:left="0" w:firstLine="709"/>
        <w:jc w:val="both"/>
        <w:rPr>
          <w:rFonts w:ascii="Times New Roman" w:hAnsi="Times New Roman" w:cs="Times New Roman"/>
          <w:sz w:val="28"/>
        </w:rPr>
      </w:pPr>
      <w:r w:rsidRPr="002645C9">
        <w:rPr>
          <w:rFonts w:ascii="Times New Roman" w:hAnsi="Times New Roman" w:cs="Times New Roman"/>
          <w:sz w:val="28"/>
        </w:rPr>
        <w:t xml:space="preserve">Адаптація виражає активну позицію працівника, дає змогу усвідомити свій соціальний статус та відповідну рольову поведінку, що виступає  як форма реалізації індивідуальних якостей людини. </w:t>
      </w:r>
    </w:p>
    <w:p w:rsidR="002645C9" w:rsidRDefault="002645C9" w:rsidP="007D213D">
      <w:pPr>
        <w:pStyle w:val="a3"/>
        <w:spacing w:line="360" w:lineRule="auto"/>
        <w:ind w:left="0" w:firstLine="709"/>
        <w:jc w:val="both"/>
        <w:rPr>
          <w:rFonts w:ascii="Times New Roman" w:hAnsi="Times New Roman" w:cs="Times New Roman"/>
          <w:sz w:val="28"/>
        </w:rPr>
      </w:pPr>
      <w:r w:rsidRPr="002645C9">
        <w:rPr>
          <w:rFonts w:ascii="Times New Roman" w:hAnsi="Times New Roman" w:cs="Times New Roman"/>
          <w:sz w:val="28"/>
        </w:rPr>
        <w:t>Успішне проходження адаптації залежить від певних організаційних факторів (рис. 3.1).</w:t>
      </w:r>
    </w:p>
    <w:p w:rsidR="00216CAB" w:rsidRPr="00216CAB" w:rsidRDefault="00216CAB" w:rsidP="007D213D">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Процес адаптації працівників на ПрАТ «Тернопільський кар</w:t>
      </w:r>
      <w:r w:rsidRPr="00216CAB">
        <w:rPr>
          <w:rFonts w:ascii="Times New Roman" w:hAnsi="Times New Roman" w:cs="Times New Roman"/>
          <w:sz w:val="28"/>
          <w:lang w:val="ru-RU"/>
        </w:rPr>
        <w:t>’</w:t>
      </w:r>
      <w:proofErr w:type="spellStart"/>
      <w:r>
        <w:rPr>
          <w:rFonts w:ascii="Times New Roman" w:hAnsi="Times New Roman" w:cs="Times New Roman"/>
          <w:sz w:val="28"/>
        </w:rPr>
        <w:t>єр</w:t>
      </w:r>
      <w:proofErr w:type="spellEnd"/>
      <w:r>
        <w:rPr>
          <w:rFonts w:ascii="Times New Roman" w:hAnsi="Times New Roman" w:cs="Times New Roman"/>
          <w:sz w:val="28"/>
        </w:rPr>
        <w:t>» відбувається згідно процедури «Про адаптацію персоналу». Протягом двох робочих днів із дня прийому працівника, начальник відділу кадрів готує повідомлення про нового працівника та здійснює розсилку для всіх працівників підприємства</w:t>
      </w:r>
      <w:r w:rsidR="002F168C">
        <w:rPr>
          <w:rFonts w:ascii="Times New Roman" w:hAnsi="Times New Roman" w:cs="Times New Roman"/>
          <w:sz w:val="28"/>
        </w:rPr>
        <w:t xml:space="preserve"> (додаток Б)</w:t>
      </w:r>
      <w:r>
        <w:rPr>
          <w:rFonts w:ascii="Times New Roman" w:hAnsi="Times New Roman" w:cs="Times New Roman"/>
          <w:sz w:val="28"/>
        </w:rPr>
        <w:t xml:space="preserve">. </w:t>
      </w:r>
    </w:p>
    <w:p w:rsidR="002645C9" w:rsidRPr="00216CAB" w:rsidRDefault="00216CAB" w:rsidP="00216CAB">
      <w:pPr>
        <w:pStyle w:val="a3"/>
        <w:spacing w:line="360" w:lineRule="auto"/>
        <w:ind w:left="0" w:firstLine="709"/>
        <w:jc w:val="both"/>
        <w:rPr>
          <w:rFonts w:ascii="Times New Roman" w:hAnsi="Times New Roman" w:cs="Times New Roman"/>
          <w:sz w:val="28"/>
        </w:rPr>
      </w:pPr>
      <w:r>
        <w:rPr>
          <w:rFonts w:ascii="Times New Roman" w:hAnsi="Times New Roman" w:cs="Times New Roman"/>
          <w:noProof/>
          <w:sz w:val="28"/>
          <w:lang w:eastAsia="uk-UA"/>
        </w:rPr>
        <w:lastRenderedPageBreak/>
        <w:drawing>
          <wp:inline distT="0" distB="0" distL="0" distR="0" wp14:anchorId="1836A1BE" wp14:editId="02E7BC16">
            <wp:extent cx="5805376" cy="4253024"/>
            <wp:effectExtent l="0" t="0" r="24130" b="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inline>
        </w:drawing>
      </w:r>
    </w:p>
    <w:p w:rsidR="002645C9" w:rsidRPr="007B0CB1" w:rsidRDefault="00216CAB" w:rsidP="00216CAB">
      <w:pPr>
        <w:pStyle w:val="a3"/>
        <w:spacing w:line="360" w:lineRule="auto"/>
        <w:ind w:left="0" w:firstLine="709"/>
        <w:jc w:val="center"/>
        <w:rPr>
          <w:rFonts w:ascii="Times New Roman" w:hAnsi="Times New Roman" w:cs="Times New Roman"/>
          <w:b/>
          <w:sz w:val="28"/>
          <w:lang w:val="ru-RU"/>
        </w:rPr>
      </w:pPr>
      <w:r w:rsidRPr="00216CAB">
        <w:rPr>
          <w:rFonts w:ascii="Times New Roman" w:hAnsi="Times New Roman" w:cs="Times New Roman"/>
          <w:b/>
          <w:sz w:val="28"/>
        </w:rPr>
        <w:t>Рис. 3.1 Організаційні фактори, що впливають на успішну адаптацію</w:t>
      </w:r>
      <w:r>
        <w:rPr>
          <w:rFonts w:ascii="Times New Roman" w:hAnsi="Times New Roman" w:cs="Times New Roman"/>
          <w:b/>
          <w:sz w:val="28"/>
        </w:rPr>
        <w:t xml:space="preserve"> </w:t>
      </w:r>
    </w:p>
    <w:p w:rsidR="00855E78" w:rsidRPr="00855E78" w:rsidRDefault="00855E78" w:rsidP="00855E78">
      <w:pPr>
        <w:pStyle w:val="a3"/>
        <w:spacing w:line="360" w:lineRule="auto"/>
        <w:ind w:left="0" w:firstLine="709"/>
        <w:jc w:val="both"/>
        <w:rPr>
          <w:rFonts w:ascii="Times New Roman" w:hAnsi="Times New Roman" w:cs="Times New Roman"/>
          <w:sz w:val="24"/>
        </w:rPr>
      </w:pPr>
      <w:r>
        <w:rPr>
          <w:rFonts w:ascii="Times New Roman" w:hAnsi="Times New Roman" w:cs="Times New Roman"/>
          <w:sz w:val="24"/>
        </w:rPr>
        <w:t xml:space="preserve">Примітка. Побудовано автором самостійно на основі </w:t>
      </w:r>
      <w:r w:rsidRPr="00855E78">
        <w:rPr>
          <w:rFonts w:ascii="Times New Roman" w:hAnsi="Times New Roman" w:cs="Times New Roman"/>
          <w:sz w:val="24"/>
          <w:lang w:val="ru-RU"/>
        </w:rPr>
        <w:t>[</w:t>
      </w:r>
      <w:r>
        <w:rPr>
          <w:rFonts w:ascii="Times New Roman" w:hAnsi="Times New Roman" w:cs="Times New Roman"/>
          <w:sz w:val="24"/>
          <w:lang w:val="ru-RU"/>
        </w:rPr>
        <w:t>3, с. 165</w:t>
      </w:r>
      <w:r w:rsidRPr="00855E78">
        <w:rPr>
          <w:rFonts w:ascii="Times New Roman" w:hAnsi="Times New Roman" w:cs="Times New Roman"/>
          <w:sz w:val="24"/>
          <w:lang w:val="ru-RU"/>
        </w:rPr>
        <w:t>]</w:t>
      </w:r>
      <w:r>
        <w:rPr>
          <w:rFonts w:ascii="Times New Roman" w:hAnsi="Times New Roman" w:cs="Times New Roman"/>
          <w:sz w:val="24"/>
          <w:lang w:val="ru-RU"/>
        </w:rPr>
        <w:t>.</w:t>
      </w:r>
    </w:p>
    <w:p w:rsidR="002645C9" w:rsidRPr="00594487" w:rsidRDefault="002F168C" w:rsidP="007D213D">
      <w:pPr>
        <w:pStyle w:val="a3"/>
        <w:spacing w:line="360" w:lineRule="auto"/>
        <w:ind w:left="0" w:firstLine="709"/>
        <w:jc w:val="both"/>
        <w:rPr>
          <w:rFonts w:ascii="Times New Roman" w:hAnsi="Times New Roman" w:cs="Times New Roman"/>
          <w:sz w:val="28"/>
        </w:rPr>
      </w:pPr>
      <w:r w:rsidRPr="00594487">
        <w:rPr>
          <w:rFonts w:ascii="Times New Roman" w:hAnsi="Times New Roman" w:cs="Times New Roman"/>
          <w:sz w:val="28"/>
        </w:rPr>
        <w:t>Програма адаптації персоналу на підприємстві складається із двох частин: загальної, яка передбачена на перший робочий тиждень та індивідуальна.</w:t>
      </w:r>
    </w:p>
    <w:p w:rsidR="00BC1107" w:rsidRDefault="002F168C" w:rsidP="002F168C">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Перед </w:t>
      </w:r>
      <w:r w:rsidR="00594487">
        <w:rPr>
          <w:rFonts w:ascii="Times New Roman" w:hAnsi="Times New Roman" w:cs="Times New Roman"/>
          <w:sz w:val="28"/>
        </w:rPr>
        <w:t>початком  адаптаційног</w:t>
      </w:r>
      <w:r>
        <w:rPr>
          <w:rFonts w:ascii="Times New Roman" w:hAnsi="Times New Roman" w:cs="Times New Roman"/>
          <w:sz w:val="28"/>
        </w:rPr>
        <w:t>о</w:t>
      </w:r>
      <w:r w:rsidR="00594487">
        <w:rPr>
          <w:rFonts w:ascii="Times New Roman" w:hAnsi="Times New Roman" w:cs="Times New Roman"/>
          <w:sz w:val="28"/>
        </w:rPr>
        <w:t xml:space="preserve"> </w:t>
      </w:r>
      <w:r>
        <w:rPr>
          <w:rFonts w:ascii="Times New Roman" w:hAnsi="Times New Roman" w:cs="Times New Roman"/>
          <w:sz w:val="28"/>
        </w:rPr>
        <w:t>періо</w:t>
      </w:r>
      <w:r w:rsidR="00594487">
        <w:rPr>
          <w:rFonts w:ascii="Times New Roman" w:hAnsi="Times New Roman" w:cs="Times New Roman"/>
          <w:sz w:val="28"/>
        </w:rPr>
        <w:t>д</w:t>
      </w:r>
      <w:r>
        <w:rPr>
          <w:rFonts w:ascii="Times New Roman" w:hAnsi="Times New Roman" w:cs="Times New Roman"/>
          <w:sz w:val="28"/>
        </w:rPr>
        <w:t xml:space="preserve">у керівник структурного підрозділу призначає </w:t>
      </w:r>
      <w:r w:rsidR="00594487">
        <w:rPr>
          <w:rFonts w:ascii="Times New Roman" w:hAnsi="Times New Roman" w:cs="Times New Roman"/>
          <w:sz w:val="28"/>
        </w:rPr>
        <w:t>наставника</w:t>
      </w:r>
      <w:r>
        <w:rPr>
          <w:rFonts w:ascii="Times New Roman" w:hAnsi="Times New Roman" w:cs="Times New Roman"/>
          <w:sz w:val="28"/>
        </w:rPr>
        <w:t>, який планує, допомагає та оцінює роботу нового працівника в період випробувального терміну. Інколи наставник</w:t>
      </w:r>
      <w:r w:rsidR="00594487">
        <w:rPr>
          <w:rFonts w:ascii="Times New Roman" w:hAnsi="Times New Roman" w:cs="Times New Roman"/>
          <w:sz w:val="28"/>
        </w:rPr>
        <w:t>ом є і сам керівник структурного підрозділу. Загальна програма адаптації включає в себе формування загального уявлення про компанію, основні види діяльності, організаційну  структуру, процеси прийому, переведення та звільнення, умови по оплаті праці, засвоєння внутрішніх документів та процесів в яких працівник</w:t>
      </w:r>
      <w:r w:rsidR="00BC1107">
        <w:rPr>
          <w:rFonts w:ascii="Times New Roman" w:hAnsi="Times New Roman" w:cs="Times New Roman"/>
          <w:sz w:val="28"/>
        </w:rPr>
        <w:t xml:space="preserve"> прийматиме безпосередню участь (рис. 3</w:t>
      </w:r>
      <w:r w:rsidR="00594487">
        <w:rPr>
          <w:rFonts w:ascii="Times New Roman" w:hAnsi="Times New Roman" w:cs="Times New Roman"/>
          <w:sz w:val="28"/>
        </w:rPr>
        <w:t>.</w:t>
      </w:r>
      <w:r w:rsidR="00BC1107">
        <w:rPr>
          <w:rFonts w:ascii="Times New Roman" w:hAnsi="Times New Roman" w:cs="Times New Roman"/>
          <w:sz w:val="28"/>
        </w:rPr>
        <w:t>2)</w:t>
      </w:r>
      <w:r w:rsidR="00277B9D">
        <w:rPr>
          <w:rFonts w:ascii="Times New Roman" w:hAnsi="Times New Roman" w:cs="Times New Roman"/>
          <w:sz w:val="28"/>
        </w:rPr>
        <w:t xml:space="preserve"> </w:t>
      </w:r>
      <w:r w:rsidR="00277B9D" w:rsidRPr="00277B9D">
        <w:rPr>
          <w:rFonts w:ascii="Times New Roman" w:hAnsi="Times New Roman" w:cs="Times New Roman"/>
          <w:sz w:val="28"/>
        </w:rPr>
        <w:t>[20]</w:t>
      </w:r>
      <w:r w:rsidR="00BC1107">
        <w:rPr>
          <w:rFonts w:ascii="Times New Roman" w:hAnsi="Times New Roman" w:cs="Times New Roman"/>
          <w:sz w:val="28"/>
        </w:rPr>
        <w:t>.</w:t>
      </w:r>
    </w:p>
    <w:p w:rsidR="00594487" w:rsidRDefault="00BC1107" w:rsidP="00926258">
      <w:pPr>
        <w:pStyle w:val="a3"/>
        <w:spacing w:line="360" w:lineRule="auto"/>
        <w:ind w:left="0" w:firstLine="709"/>
        <w:jc w:val="both"/>
        <w:rPr>
          <w:rFonts w:ascii="Times New Roman" w:hAnsi="Times New Roman" w:cs="Times New Roman"/>
          <w:sz w:val="28"/>
        </w:rPr>
      </w:pPr>
      <w:r w:rsidRPr="002F168C">
        <w:rPr>
          <w:rFonts w:ascii="Times New Roman" w:hAnsi="Times New Roman" w:cs="Times New Roman"/>
          <w:sz w:val="28"/>
        </w:rPr>
        <w:t xml:space="preserve">1. Вступна співбесіда. В перший день роботи нового працівника наставник проводить вступну </w:t>
      </w:r>
      <w:r w:rsidR="00926258">
        <w:rPr>
          <w:rFonts w:ascii="Times New Roman" w:hAnsi="Times New Roman" w:cs="Times New Roman"/>
          <w:sz w:val="28"/>
        </w:rPr>
        <w:t>співбесіду: загальне знайомство з компанією, види продукції, сильні сторони компанії, клієнти, конкуренти, форми та методи роботи, цілі, місі</w:t>
      </w:r>
      <w:r w:rsidR="00957B0F">
        <w:rPr>
          <w:rFonts w:ascii="Times New Roman" w:hAnsi="Times New Roman" w:cs="Times New Roman"/>
          <w:sz w:val="28"/>
        </w:rPr>
        <w:t>ї</w:t>
      </w:r>
      <w:r w:rsidR="00926258">
        <w:rPr>
          <w:rFonts w:ascii="Times New Roman" w:hAnsi="Times New Roman" w:cs="Times New Roman"/>
          <w:sz w:val="28"/>
        </w:rPr>
        <w:t xml:space="preserve"> </w:t>
      </w:r>
      <w:r w:rsidR="00926258">
        <w:rPr>
          <w:rFonts w:ascii="Times New Roman" w:hAnsi="Times New Roman" w:cs="Times New Roman"/>
          <w:sz w:val="28"/>
        </w:rPr>
        <w:lastRenderedPageBreak/>
        <w:t>компанії, основні структурні підрозділи, система мотивації, ознайомлення з правилами внутрішнього трудового розпорядку</w:t>
      </w:r>
      <w:r w:rsidR="00277B9D" w:rsidRPr="00277B9D">
        <w:rPr>
          <w:rFonts w:ascii="Times New Roman" w:hAnsi="Times New Roman" w:cs="Times New Roman"/>
          <w:sz w:val="28"/>
          <w:lang w:val="ru-RU"/>
        </w:rPr>
        <w:t xml:space="preserve"> [20]</w:t>
      </w:r>
      <w:r w:rsidR="00926258">
        <w:rPr>
          <w:rFonts w:ascii="Times New Roman" w:hAnsi="Times New Roman" w:cs="Times New Roman"/>
          <w:sz w:val="28"/>
        </w:rPr>
        <w:t xml:space="preserve">. </w:t>
      </w:r>
    </w:p>
    <w:p w:rsidR="00594487" w:rsidRDefault="00594487" w:rsidP="000D40FD">
      <w:pPr>
        <w:pStyle w:val="a3"/>
        <w:spacing w:line="360" w:lineRule="auto"/>
        <w:ind w:left="0" w:firstLine="709"/>
        <w:jc w:val="center"/>
        <w:rPr>
          <w:rFonts w:ascii="Times New Roman" w:hAnsi="Times New Roman" w:cs="Times New Roman"/>
          <w:sz w:val="28"/>
        </w:rPr>
      </w:pPr>
    </w:p>
    <w:p w:rsidR="00594487" w:rsidRPr="00B31227" w:rsidRDefault="00BC1107" w:rsidP="000D40FD">
      <w:pPr>
        <w:spacing w:line="360" w:lineRule="auto"/>
        <w:jc w:val="center"/>
        <w:rPr>
          <w:rFonts w:ascii="Times New Roman" w:hAnsi="Times New Roman" w:cs="Times New Roman"/>
          <w:sz w:val="28"/>
          <w:lang w:val="ru-RU"/>
        </w:rPr>
      </w:pPr>
      <w:r>
        <w:rPr>
          <w:noProof/>
          <w:lang w:eastAsia="uk-UA"/>
        </w:rPr>
        <w:drawing>
          <wp:anchor distT="0" distB="0" distL="114300" distR="114300" simplePos="0" relativeHeight="251661312" behindDoc="0" locked="0" layoutInCell="1" allowOverlap="1" wp14:anchorId="1D67C676" wp14:editId="31356FE4">
            <wp:simplePos x="0" y="0"/>
            <wp:positionH relativeFrom="column">
              <wp:posOffset>-123825</wp:posOffset>
            </wp:positionH>
            <wp:positionV relativeFrom="paragraph">
              <wp:posOffset>16510</wp:posOffset>
            </wp:positionV>
            <wp:extent cx="6028055" cy="3317240"/>
            <wp:effectExtent l="76200" t="38100" r="86995" b="73660"/>
            <wp:wrapTopAndBottom/>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2" r:lo="rId53" r:qs="rId54" r:cs="rId55"/>
              </a:graphicData>
            </a:graphic>
            <wp14:sizeRelH relativeFrom="page">
              <wp14:pctWidth>0</wp14:pctWidth>
            </wp14:sizeRelH>
            <wp14:sizeRelV relativeFrom="page">
              <wp14:pctHeight>0</wp14:pctHeight>
            </wp14:sizeRelV>
          </wp:anchor>
        </w:drawing>
      </w:r>
      <w:r w:rsidRPr="00BC1107">
        <w:rPr>
          <w:rFonts w:ascii="Times New Roman" w:hAnsi="Times New Roman" w:cs="Times New Roman"/>
          <w:b/>
          <w:sz w:val="28"/>
        </w:rPr>
        <w:t>Рис. 3.2 Структура загальної адаптації персоналу на ПрАТ «Тернопільський кар</w:t>
      </w:r>
      <w:r w:rsidRPr="00BC1107">
        <w:rPr>
          <w:rFonts w:ascii="Times New Roman" w:hAnsi="Times New Roman" w:cs="Times New Roman"/>
          <w:b/>
          <w:sz w:val="28"/>
          <w:lang w:val="ru-RU"/>
        </w:rPr>
        <w:t>’</w:t>
      </w:r>
      <w:proofErr w:type="spellStart"/>
      <w:r w:rsidRPr="00BC1107">
        <w:rPr>
          <w:rFonts w:ascii="Times New Roman" w:hAnsi="Times New Roman" w:cs="Times New Roman"/>
          <w:b/>
          <w:sz w:val="28"/>
        </w:rPr>
        <w:t>єр</w:t>
      </w:r>
      <w:proofErr w:type="spellEnd"/>
      <w:r w:rsidRPr="00BC1107">
        <w:rPr>
          <w:rFonts w:ascii="Times New Roman" w:hAnsi="Times New Roman" w:cs="Times New Roman"/>
          <w:b/>
          <w:sz w:val="28"/>
        </w:rPr>
        <w:t>»</w:t>
      </w:r>
    </w:p>
    <w:p w:rsidR="00277B9D" w:rsidRPr="00277B9D" w:rsidRDefault="00277B9D" w:rsidP="00277B9D">
      <w:pPr>
        <w:pStyle w:val="a3"/>
        <w:spacing w:line="360" w:lineRule="auto"/>
        <w:ind w:left="0" w:firstLine="709"/>
        <w:rPr>
          <w:rFonts w:ascii="Times New Roman" w:hAnsi="Times New Roman" w:cs="Times New Roman"/>
          <w:sz w:val="24"/>
        </w:rPr>
      </w:pPr>
      <w:r w:rsidRPr="00277B9D">
        <w:rPr>
          <w:rFonts w:ascii="Times New Roman" w:hAnsi="Times New Roman" w:cs="Times New Roman"/>
          <w:sz w:val="24"/>
        </w:rPr>
        <w:t xml:space="preserve">Побудовано автором самостійно на основі </w:t>
      </w:r>
      <w:r w:rsidRPr="00277B9D">
        <w:rPr>
          <w:rFonts w:ascii="Times New Roman" w:hAnsi="Times New Roman" w:cs="Times New Roman"/>
          <w:sz w:val="24"/>
          <w:lang w:val="ru-RU"/>
        </w:rPr>
        <w:t>[20]</w:t>
      </w:r>
    </w:p>
    <w:p w:rsidR="00216CAB" w:rsidRPr="002F168C" w:rsidRDefault="00216CAB" w:rsidP="002F168C">
      <w:pPr>
        <w:pStyle w:val="a3"/>
        <w:spacing w:line="360" w:lineRule="auto"/>
        <w:ind w:left="0" w:firstLine="709"/>
        <w:jc w:val="both"/>
        <w:rPr>
          <w:rFonts w:ascii="Times New Roman" w:hAnsi="Times New Roman" w:cs="Times New Roman"/>
          <w:sz w:val="28"/>
        </w:rPr>
      </w:pPr>
      <w:r w:rsidRPr="002F168C">
        <w:rPr>
          <w:rFonts w:ascii="Times New Roman" w:hAnsi="Times New Roman" w:cs="Times New Roman"/>
          <w:sz w:val="28"/>
        </w:rPr>
        <w:t xml:space="preserve">2. </w:t>
      </w:r>
      <w:r w:rsidR="00926258">
        <w:rPr>
          <w:rFonts w:ascii="Times New Roman" w:hAnsi="Times New Roman" w:cs="Times New Roman"/>
          <w:sz w:val="28"/>
        </w:rPr>
        <w:t>Знайомство</w:t>
      </w:r>
      <w:r w:rsidR="00957B0F">
        <w:rPr>
          <w:rFonts w:ascii="Times New Roman" w:hAnsi="Times New Roman" w:cs="Times New Roman"/>
          <w:sz w:val="28"/>
        </w:rPr>
        <w:t xml:space="preserve"> </w:t>
      </w:r>
      <w:r w:rsidR="002F168C" w:rsidRPr="002F168C">
        <w:rPr>
          <w:rFonts w:ascii="Times New Roman" w:hAnsi="Times New Roman" w:cs="Times New Roman"/>
          <w:sz w:val="28"/>
        </w:rPr>
        <w:t xml:space="preserve">з компанією </w:t>
      </w:r>
      <w:r w:rsidRPr="002F168C">
        <w:rPr>
          <w:rFonts w:ascii="Times New Roman" w:hAnsi="Times New Roman" w:cs="Times New Roman"/>
          <w:sz w:val="28"/>
        </w:rPr>
        <w:t>та її співробітниками. В перший день</w:t>
      </w:r>
      <w:r w:rsidR="002F168C" w:rsidRPr="002F168C">
        <w:rPr>
          <w:rFonts w:ascii="Times New Roman" w:hAnsi="Times New Roman" w:cs="Times New Roman"/>
          <w:sz w:val="28"/>
        </w:rPr>
        <w:t xml:space="preserve"> </w:t>
      </w:r>
      <w:r w:rsidRPr="002F168C">
        <w:rPr>
          <w:rFonts w:ascii="Times New Roman" w:hAnsi="Times New Roman" w:cs="Times New Roman"/>
          <w:sz w:val="28"/>
        </w:rPr>
        <w:t>роботи наставник представляє нового</w:t>
      </w:r>
      <w:r w:rsidR="002F168C" w:rsidRPr="002F168C">
        <w:rPr>
          <w:rFonts w:ascii="Times New Roman" w:hAnsi="Times New Roman" w:cs="Times New Roman"/>
          <w:sz w:val="28"/>
        </w:rPr>
        <w:t xml:space="preserve"> </w:t>
      </w:r>
      <w:r w:rsidRPr="002F168C">
        <w:rPr>
          <w:rFonts w:ascii="Times New Roman" w:hAnsi="Times New Roman" w:cs="Times New Roman"/>
          <w:sz w:val="28"/>
        </w:rPr>
        <w:t>працівника колективу компанії та</w:t>
      </w:r>
      <w:r w:rsidR="002F168C" w:rsidRPr="002F168C">
        <w:rPr>
          <w:rFonts w:ascii="Times New Roman" w:hAnsi="Times New Roman" w:cs="Times New Roman"/>
          <w:sz w:val="28"/>
        </w:rPr>
        <w:t xml:space="preserve"> </w:t>
      </w:r>
      <w:r w:rsidRPr="002F168C">
        <w:rPr>
          <w:rFonts w:ascii="Times New Roman" w:hAnsi="Times New Roman" w:cs="Times New Roman"/>
          <w:sz w:val="28"/>
        </w:rPr>
        <w:t>показує основні приміщення офісу, які</w:t>
      </w:r>
      <w:r w:rsidR="002F168C" w:rsidRPr="002F168C">
        <w:rPr>
          <w:rFonts w:ascii="Times New Roman" w:hAnsi="Times New Roman" w:cs="Times New Roman"/>
          <w:sz w:val="28"/>
        </w:rPr>
        <w:t xml:space="preserve"> </w:t>
      </w:r>
      <w:r w:rsidRPr="002F168C">
        <w:rPr>
          <w:rFonts w:ascii="Times New Roman" w:hAnsi="Times New Roman" w:cs="Times New Roman"/>
          <w:sz w:val="28"/>
        </w:rPr>
        <w:t>будуть використовуватись у процесі</w:t>
      </w:r>
      <w:r w:rsidR="002F168C" w:rsidRPr="002F168C">
        <w:rPr>
          <w:rFonts w:ascii="Times New Roman" w:hAnsi="Times New Roman" w:cs="Times New Roman"/>
          <w:sz w:val="28"/>
        </w:rPr>
        <w:t xml:space="preserve"> </w:t>
      </w:r>
      <w:r w:rsidRPr="002F168C">
        <w:rPr>
          <w:rFonts w:ascii="Times New Roman" w:hAnsi="Times New Roman" w:cs="Times New Roman"/>
          <w:sz w:val="28"/>
        </w:rPr>
        <w:t>роботи.</w:t>
      </w:r>
    </w:p>
    <w:p w:rsidR="00216CAB" w:rsidRPr="002F168C" w:rsidRDefault="00216CAB" w:rsidP="002F168C">
      <w:pPr>
        <w:pStyle w:val="a3"/>
        <w:spacing w:line="360" w:lineRule="auto"/>
        <w:ind w:left="0" w:firstLine="709"/>
        <w:jc w:val="both"/>
        <w:rPr>
          <w:rFonts w:ascii="Times New Roman" w:hAnsi="Times New Roman" w:cs="Times New Roman"/>
          <w:sz w:val="28"/>
        </w:rPr>
      </w:pPr>
      <w:r w:rsidRPr="002F168C">
        <w:rPr>
          <w:rFonts w:ascii="Times New Roman" w:hAnsi="Times New Roman" w:cs="Times New Roman"/>
          <w:sz w:val="28"/>
        </w:rPr>
        <w:t xml:space="preserve">3. </w:t>
      </w:r>
      <w:r w:rsidR="002F168C" w:rsidRPr="002F168C">
        <w:rPr>
          <w:rFonts w:ascii="Times New Roman" w:hAnsi="Times New Roman" w:cs="Times New Roman"/>
          <w:sz w:val="28"/>
        </w:rPr>
        <w:t xml:space="preserve">Ознайомлення з робочим місцем. </w:t>
      </w:r>
      <w:r w:rsidRPr="002F168C">
        <w:rPr>
          <w:rFonts w:ascii="Times New Roman" w:hAnsi="Times New Roman" w:cs="Times New Roman"/>
          <w:sz w:val="28"/>
        </w:rPr>
        <w:t>Наставник показує робоче місце,</w:t>
      </w:r>
      <w:r w:rsidR="002F168C" w:rsidRPr="002F168C">
        <w:rPr>
          <w:rFonts w:ascii="Times New Roman" w:hAnsi="Times New Roman" w:cs="Times New Roman"/>
          <w:sz w:val="28"/>
        </w:rPr>
        <w:t xml:space="preserve"> </w:t>
      </w:r>
      <w:r w:rsidRPr="002F168C">
        <w:rPr>
          <w:rFonts w:ascii="Times New Roman" w:hAnsi="Times New Roman" w:cs="Times New Roman"/>
          <w:sz w:val="28"/>
        </w:rPr>
        <w:t>оснащення, місця збереження</w:t>
      </w:r>
      <w:r w:rsidR="002F168C" w:rsidRPr="002F168C">
        <w:rPr>
          <w:rFonts w:ascii="Times New Roman" w:hAnsi="Times New Roman" w:cs="Times New Roman"/>
          <w:sz w:val="28"/>
        </w:rPr>
        <w:t xml:space="preserve"> </w:t>
      </w:r>
      <w:r w:rsidRPr="002F168C">
        <w:rPr>
          <w:rFonts w:ascii="Times New Roman" w:hAnsi="Times New Roman" w:cs="Times New Roman"/>
          <w:sz w:val="28"/>
        </w:rPr>
        <w:t>документів, методичної літератури та</w:t>
      </w:r>
      <w:r w:rsidR="002F168C" w:rsidRPr="002F168C">
        <w:rPr>
          <w:rFonts w:ascii="Times New Roman" w:hAnsi="Times New Roman" w:cs="Times New Roman"/>
          <w:sz w:val="28"/>
        </w:rPr>
        <w:t xml:space="preserve"> </w:t>
      </w:r>
      <w:r w:rsidRPr="002F168C">
        <w:rPr>
          <w:rFonts w:ascii="Times New Roman" w:hAnsi="Times New Roman" w:cs="Times New Roman"/>
          <w:sz w:val="28"/>
        </w:rPr>
        <w:t>інших робочих матеріалів загального</w:t>
      </w:r>
      <w:r w:rsidR="002F168C" w:rsidRPr="002F168C">
        <w:rPr>
          <w:rFonts w:ascii="Times New Roman" w:hAnsi="Times New Roman" w:cs="Times New Roman"/>
          <w:sz w:val="28"/>
        </w:rPr>
        <w:t xml:space="preserve"> </w:t>
      </w:r>
      <w:r w:rsidRPr="002F168C">
        <w:rPr>
          <w:rFonts w:ascii="Times New Roman" w:hAnsi="Times New Roman" w:cs="Times New Roman"/>
          <w:sz w:val="28"/>
        </w:rPr>
        <w:t>користування.</w:t>
      </w:r>
    </w:p>
    <w:p w:rsidR="002645C9" w:rsidRDefault="00216CAB" w:rsidP="002F168C">
      <w:pPr>
        <w:pStyle w:val="a3"/>
        <w:spacing w:line="360" w:lineRule="auto"/>
        <w:ind w:left="0" w:firstLine="709"/>
        <w:jc w:val="both"/>
        <w:rPr>
          <w:rFonts w:ascii="Times New Roman" w:hAnsi="Times New Roman" w:cs="Times New Roman"/>
          <w:sz w:val="28"/>
        </w:rPr>
      </w:pPr>
      <w:r w:rsidRPr="002F168C">
        <w:rPr>
          <w:rFonts w:ascii="Times New Roman" w:hAnsi="Times New Roman" w:cs="Times New Roman"/>
          <w:sz w:val="28"/>
        </w:rPr>
        <w:t xml:space="preserve">4. </w:t>
      </w:r>
      <w:proofErr w:type="spellStart"/>
      <w:r w:rsidRPr="002F168C">
        <w:rPr>
          <w:rFonts w:ascii="Times New Roman" w:hAnsi="Times New Roman" w:cs="Times New Roman"/>
          <w:sz w:val="28"/>
        </w:rPr>
        <w:t>Орієнт</w:t>
      </w:r>
      <w:r w:rsidR="002F168C" w:rsidRPr="002F168C">
        <w:rPr>
          <w:rFonts w:ascii="Times New Roman" w:hAnsi="Times New Roman" w:cs="Times New Roman"/>
          <w:sz w:val="28"/>
        </w:rPr>
        <w:t>аційна</w:t>
      </w:r>
      <w:proofErr w:type="spellEnd"/>
      <w:r w:rsidR="002F168C" w:rsidRPr="002F168C">
        <w:rPr>
          <w:rFonts w:ascii="Times New Roman" w:hAnsi="Times New Roman" w:cs="Times New Roman"/>
          <w:sz w:val="28"/>
        </w:rPr>
        <w:t xml:space="preserve"> сп</w:t>
      </w:r>
      <w:r w:rsidR="00926258">
        <w:rPr>
          <w:rFonts w:ascii="Times New Roman" w:hAnsi="Times New Roman" w:cs="Times New Roman"/>
          <w:sz w:val="28"/>
        </w:rPr>
        <w:t xml:space="preserve">івбесіда </w:t>
      </w:r>
      <w:r w:rsidRPr="002F168C">
        <w:rPr>
          <w:rFonts w:ascii="Times New Roman" w:hAnsi="Times New Roman" w:cs="Times New Roman"/>
          <w:sz w:val="28"/>
        </w:rPr>
        <w:t>проводиться наставником у</w:t>
      </w:r>
      <w:r w:rsidR="002F168C" w:rsidRPr="002F168C">
        <w:rPr>
          <w:rFonts w:ascii="Times New Roman" w:hAnsi="Times New Roman" w:cs="Times New Roman"/>
          <w:sz w:val="28"/>
        </w:rPr>
        <w:t xml:space="preserve"> </w:t>
      </w:r>
      <w:r w:rsidRPr="002F168C">
        <w:rPr>
          <w:rFonts w:ascii="Times New Roman" w:hAnsi="Times New Roman" w:cs="Times New Roman"/>
          <w:sz w:val="28"/>
        </w:rPr>
        <w:t>вільній формі в робочому порядку</w:t>
      </w:r>
      <w:r w:rsidR="002F168C" w:rsidRPr="002F168C">
        <w:rPr>
          <w:rFonts w:ascii="Times New Roman" w:hAnsi="Times New Roman" w:cs="Times New Roman"/>
          <w:sz w:val="28"/>
        </w:rPr>
        <w:t xml:space="preserve"> </w:t>
      </w:r>
      <w:r w:rsidRPr="002F168C">
        <w:rPr>
          <w:rFonts w:ascii="Times New Roman" w:hAnsi="Times New Roman" w:cs="Times New Roman"/>
          <w:sz w:val="28"/>
        </w:rPr>
        <w:t>впродовж першого тижня роботи.</w:t>
      </w:r>
      <w:r w:rsidR="002F168C" w:rsidRPr="002F168C">
        <w:rPr>
          <w:rFonts w:ascii="Times New Roman" w:hAnsi="Times New Roman" w:cs="Times New Roman"/>
          <w:sz w:val="28"/>
        </w:rPr>
        <w:t xml:space="preserve"> </w:t>
      </w:r>
      <w:r w:rsidRPr="002F168C">
        <w:rPr>
          <w:rFonts w:ascii="Times New Roman" w:hAnsi="Times New Roman" w:cs="Times New Roman"/>
          <w:sz w:val="28"/>
        </w:rPr>
        <w:t>Наставник знайомить з посадовою</w:t>
      </w:r>
      <w:r w:rsidR="002F168C" w:rsidRPr="002F168C">
        <w:rPr>
          <w:rFonts w:ascii="Times New Roman" w:hAnsi="Times New Roman" w:cs="Times New Roman"/>
          <w:sz w:val="28"/>
        </w:rPr>
        <w:t xml:space="preserve"> </w:t>
      </w:r>
      <w:r w:rsidRPr="002F168C">
        <w:rPr>
          <w:rFonts w:ascii="Times New Roman" w:hAnsi="Times New Roman" w:cs="Times New Roman"/>
          <w:sz w:val="28"/>
        </w:rPr>
        <w:t>інструкцією та вимогами до роботи,</w:t>
      </w:r>
      <w:r w:rsidR="002F168C" w:rsidRPr="002F168C">
        <w:rPr>
          <w:rFonts w:ascii="Times New Roman" w:hAnsi="Times New Roman" w:cs="Times New Roman"/>
          <w:sz w:val="28"/>
        </w:rPr>
        <w:t xml:space="preserve"> </w:t>
      </w:r>
      <w:r w:rsidRPr="002F168C">
        <w:rPr>
          <w:rFonts w:ascii="Times New Roman" w:hAnsi="Times New Roman" w:cs="Times New Roman"/>
          <w:sz w:val="28"/>
        </w:rPr>
        <w:t>відповідає на запитання, розглядає</w:t>
      </w:r>
      <w:r w:rsidR="002F168C" w:rsidRPr="002F168C">
        <w:rPr>
          <w:rFonts w:ascii="Times New Roman" w:hAnsi="Times New Roman" w:cs="Times New Roman"/>
          <w:sz w:val="28"/>
        </w:rPr>
        <w:t xml:space="preserve"> </w:t>
      </w:r>
      <w:r w:rsidRPr="002F168C">
        <w:rPr>
          <w:rFonts w:ascii="Times New Roman" w:hAnsi="Times New Roman" w:cs="Times New Roman"/>
          <w:sz w:val="28"/>
        </w:rPr>
        <w:t>побажання нового працівника.</w:t>
      </w:r>
      <w:r w:rsidR="00926258">
        <w:rPr>
          <w:rFonts w:ascii="Times New Roman" w:hAnsi="Times New Roman" w:cs="Times New Roman"/>
          <w:sz w:val="28"/>
        </w:rPr>
        <w:t xml:space="preserve"> Приклад проходження загальної адаптації представлений у додатку В.</w:t>
      </w:r>
    </w:p>
    <w:p w:rsidR="00926258" w:rsidRDefault="00926258" w:rsidP="002F168C">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lastRenderedPageBreak/>
        <w:t>Індивідуальна програма адаптації формується керівником структурного підрозділу, він прописує усі завдання, які потрібно буде виконати новому працівнику  включає в себе детальніше ознайомлення із робочими процесами, функціями, завданнями та складається із двох частин:</w:t>
      </w:r>
    </w:p>
    <w:p w:rsidR="00926258" w:rsidRDefault="007B0CB1" w:rsidP="002F168C">
      <w:pPr>
        <w:pStyle w:val="a3"/>
        <w:spacing w:line="360" w:lineRule="auto"/>
        <w:ind w:left="0" w:firstLine="709"/>
        <w:jc w:val="both"/>
        <w:rPr>
          <w:rFonts w:ascii="Times New Roman" w:hAnsi="Times New Roman" w:cs="Times New Roman"/>
          <w:sz w:val="28"/>
        </w:rPr>
      </w:pPr>
      <w:r>
        <w:rPr>
          <w:rFonts w:ascii="Times New Roman" w:hAnsi="Times New Roman" w:cs="Times New Roman"/>
          <w:b/>
          <w:noProof/>
          <w:sz w:val="28"/>
          <w:lang w:eastAsia="uk-UA"/>
        </w:rPr>
        <w:drawing>
          <wp:anchor distT="0" distB="0" distL="114300" distR="114300" simplePos="0" relativeHeight="251649024" behindDoc="0" locked="0" layoutInCell="1" allowOverlap="1" wp14:anchorId="4CEDEC77" wp14:editId="5E956992">
            <wp:simplePos x="0" y="0"/>
            <wp:positionH relativeFrom="column">
              <wp:posOffset>1864995</wp:posOffset>
            </wp:positionH>
            <wp:positionV relativeFrom="paragraph">
              <wp:posOffset>816610</wp:posOffset>
            </wp:positionV>
            <wp:extent cx="2300605" cy="5077460"/>
            <wp:effectExtent l="2223" t="0" r="6667" b="6668"/>
            <wp:wrapTopAndBottom/>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3"/>
                    <pic:cNvPicPr/>
                  </pic:nvPicPr>
                  <pic:blipFill rotWithShape="1">
                    <a:blip r:embed="rId57">
                      <a:extLst>
                        <a:ext uri="{28A0092B-C50C-407E-A947-70E740481C1C}">
                          <a14:useLocalDpi xmlns:a14="http://schemas.microsoft.com/office/drawing/2010/main" val="0"/>
                        </a:ext>
                      </a:extLst>
                    </a:blip>
                    <a:srcRect l="15874" t="1868" r="25607" b="6856"/>
                    <a:stretch/>
                  </pic:blipFill>
                  <pic:spPr bwMode="auto">
                    <a:xfrm rot="16200000">
                      <a:off x="0" y="0"/>
                      <a:ext cx="2300605" cy="50774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26258">
        <w:rPr>
          <w:rFonts w:ascii="Times New Roman" w:hAnsi="Times New Roman" w:cs="Times New Roman"/>
          <w:sz w:val="28"/>
        </w:rPr>
        <w:t>Перший місяць роботи (перша частина індивідуальної адаптації) – це повне входження працівника в посаду, засвоєння посадових обов</w:t>
      </w:r>
      <w:r w:rsidR="00926258" w:rsidRPr="00926258">
        <w:rPr>
          <w:rFonts w:ascii="Times New Roman" w:hAnsi="Times New Roman" w:cs="Times New Roman"/>
          <w:sz w:val="28"/>
        </w:rPr>
        <w:t>’</w:t>
      </w:r>
      <w:r w:rsidR="00926258">
        <w:rPr>
          <w:rFonts w:ascii="Times New Roman" w:hAnsi="Times New Roman" w:cs="Times New Roman"/>
          <w:sz w:val="28"/>
        </w:rPr>
        <w:t>язків, знання компанії, її діяльності.</w:t>
      </w:r>
    </w:p>
    <w:p w:rsidR="00926258" w:rsidRDefault="007A6456" w:rsidP="002F168C">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Другий місяць роботи (</w:t>
      </w:r>
      <w:r w:rsidR="00926258">
        <w:rPr>
          <w:rFonts w:ascii="Times New Roman" w:hAnsi="Times New Roman" w:cs="Times New Roman"/>
          <w:sz w:val="28"/>
        </w:rPr>
        <w:t>друга частина адаптації)розрахована на виконання поточних завдань та функцій</w:t>
      </w:r>
      <w:r w:rsidR="00277B9D">
        <w:rPr>
          <w:rFonts w:ascii="Times New Roman" w:hAnsi="Times New Roman" w:cs="Times New Roman"/>
          <w:sz w:val="28"/>
        </w:rPr>
        <w:t xml:space="preserve"> </w:t>
      </w:r>
      <w:r w:rsidR="00277B9D" w:rsidRPr="00277B9D">
        <w:rPr>
          <w:rFonts w:ascii="Times New Roman" w:hAnsi="Times New Roman" w:cs="Times New Roman"/>
          <w:sz w:val="28"/>
          <w:lang w:val="ru-RU"/>
        </w:rPr>
        <w:t>[20]</w:t>
      </w:r>
      <w:r w:rsidR="00926258">
        <w:rPr>
          <w:rFonts w:ascii="Times New Roman" w:hAnsi="Times New Roman" w:cs="Times New Roman"/>
          <w:sz w:val="28"/>
        </w:rPr>
        <w:t>.</w:t>
      </w:r>
    </w:p>
    <w:p w:rsidR="00926258" w:rsidRDefault="007B0CB1" w:rsidP="002F168C">
      <w:pPr>
        <w:pStyle w:val="a3"/>
        <w:spacing w:line="360" w:lineRule="auto"/>
        <w:ind w:left="0" w:firstLine="709"/>
        <w:jc w:val="both"/>
        <w:rPr>
          <w:rFonts w:ascii="Times New Roman" w:hAnsi="Times New Roman" w:cs="Times New Roman"/>
          <w:sz w:val="28"/>
        </w:rPr>
      </w:pPr>
      <w:r>
        <w:rPr>
          <w:rFonts w:ascii="Times New Roman" w:hAnsi="Times New Roman" w:cs="Times New Roman"/>
          <w:noProof/>
          <w:sz w:val="28"/>
          <w:lang w:eastAsia="uk-UA"/>
        </w:rPr>
        <w:drawing>
          <wp:anchor distT="0" distB="0" distL="114300" distR="114300" simplePos="0" relativeHeight="251656192" behindDoc="0" locked="0" layoutInCell="1" allowOverlap="1" wp14:anchorId="4A36DDFB" wp14:editId="35EEC7BE">
            <wp:simplePos x="0" y="0"/>
            <wp:positionH relativeFrom="column">
              <wp:posOffset>1951355</wp:posOffset>
            </wp:positionH>
            <wp:positionV relativeFrom="paragraph">
              <wp:posOffset>1096010</wp:posOffset>
            </wp:positionV>
            <wp:extent cx="1784985" cy="5485765"/>
            <wp:effectExtent l="0" t="2540" r="3175" b="3175"/>
            <wp:wrapTopAndBottom/>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27"/>
                    <pic:cNvPicPr/>
                  </pic:nvPicPr>
                  <pic:blipFill rotWithShape="1">
                    <a:blip r:embed="rId58">
                      <a:extLst>
                        <a:ext uri="{28A0092B-C50C-407E-A947-70E740481C1C}">
                          <a14:useLocalDpi xmlns:a14="http://schemas.microsoft.com/office/drawing/2010/main" val="0"/>
                        </a:ext>
                      </a:extLst>
                    </a:blip>
                    <a:srcRect l="26306" t="1984" r="15802" b="4288"/>
                    <a:stretch/>
                  </pic:blipFill>
                  <pic:spPr bwMode="auto">
                    <a:xfrm rot="16200000">
                      <a:off x="0" y="0"/>
                      <a:ext cx="1784985" cy="54857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26258">
        <w:rPr>
          <w:rFonts w:ascii="Times New Roman" w:hAnsi="Times New Roman" w:cs="Times New Roman"/>
          <w:sz w:val="28"/>
        </w:rPr>
        <w:t xml:space="preserve">Розглянемо приклад індивідуальної адаптації </w:t>
      </w:r>
      <w:r>
        <w:rPr>
          <w:rFonts w:ascii="Times New Roman" w:hAnsi="Times New Roman" w:cs="Times New Roman"/>
          <w:sz w:val="28"/>
        </w:rPr>
        <w:t>менеджера з персоналу (рис. 3.3).</w:t>
      </w:r>
    </w:p>
    <w:p w:rsidR="007B0CB1" w:rsidRDefault="007B0CB1" w:rsidP="002F168C">
      <w:pPr>
        <w:pStyle w:val="a3"/>
        <w:spacing w:line="360" w:lineRule="auto"/>
        <w:ind w:left="0" w:firstLine="709"/>
        <w:jc w:val="both"/>
        <w:rPr>
          <w:rFonts w:ascii="Times New Roman" w:hAnsi="Times New Roman" w:cs="Times New Roman"/>
          <w:sz w:val="28"/>
        </w:rPr>
      </w:pPr>
    </w:p>
    <w:p w:rsidR="007B0CB1" w:rsidRPr="007B0CB1" w:rsidRDefault="007B0CB1" w:rsidP="007B0CB1">
      <w:pPr>
        <w:spacing w:line="360" w:lineRule="auto"/>
        <w:jc w:val="center"/>
        <w:rPr>
          <w:rFonts w:ascii="Times New Roman" w:hAnsi="Times New Roman" w:cs="Times New Roman"/>
          <w:b/>
          <w:bCs/>
          <w:sz w:val="28"/>
        </w:rPr>
      </w:pPr>
      <w:r w:rsidRPr="007B0CB1">
        <w:rPr>
          <w:rFonts w:ascii="Times New Roman" w:hAnsi="Times New Roman" w:cs="Times New Roman"/>
          <w:b/>
          <w:bCs/>
          <w:sz w:val="28"/>
        </w:rPr>
        <w:t>Рис. 3.3 Індивідуальна адаптація менеджера з персоналу</w:t>
      </w:r>
    </w:p>
    <w:p w:rsidR="00216CAB" w:rsidRPr="007B0CB1" w:rsidRDefault="00926258" w:rsidP="007B0CB1">
      <w:pPr>
        <w:pStyle w:val="a3"/>
        <w:spacing w:line="360" w:lineRule="auto"/>
        <w:ind w:left="0" w:firstLine="709"/>
        <w:jc w:val="both"/>
        <w:rPr>
          <w:rFonts w:ascii="Times New Roman" w:hAnsi="Times New Roman" w:cs="Times New Roman"/>
          <w:b/>
          <w:bCs/>
          <w:sz w:val="28"/>
        </w:rPr>
      </w:pPr>
      <w:r>
        <w:rPr>
          <w:rFonts w:ascii="Times New Roman" w:hAnsi="Times New Roman" w:cs="Times New Roman"/>
          <w:sz w:val="28"/>
        </w:rPr>
        <w:t>Для того, щоб</w:t>
      </w:r>
      <w:r w:rsidR="000E674A">
        <w:rPr>
          <w:rFonts w:ascii="Times New Roman" w:hAnsi="Times New Roman" w:cs="Times New Roman"/>
          <w:sz w:val="28"/>
        </w:rPr>
        <w:t xml:space="preserve"> новоприйняті</w:t>
      </w:r>
      <w:r>
        <w:rPr>
          <w:rFonts w:ascii="Times New Roman" w:hAnsi="Times New Roman" w:cs="Times New Roman"/>
          <w:sz w:val="28"/>
        </w:rPr>
        <w:t xml:space="preserve"> працівник</w:t>
      </w:r>
      <w:r w:rsidR="000E674A">
        <w:rPr>
          <w:rFonts w:ascii="Times New Roman" w:hAnsi="Times New Roman" w:cs="Times New Roman"/>
          <w:sz w:val="28"/>
        </w:rPr>
        <w:t>и</w:t>
      </w:r>
      <w:r>
        <w:rPr>
          <w:rFonts w:ascii="Times New Roman" w:hAnsi="Times New Roman" w:cs="Times New Roman"/>
          <w:sz w:val="28"/>
        </w:rPr>
        <w:t xml:space="preserve"> максимально адаптув</w:t>
      </w:r>
      <w:r w:rsidR="000E674A">
        <w:rPr>
          <w:rFonts w:ascii="Times New Roman" w:hAnsi="Times New Roman" w:cs="Times New Roman"/>
          <w:sz w:val="28"/>
        </w:rPr>
        <w:t>алися</w:t>
      </w:r>
      <w:r>
        <w:rPr>
          <w:rFonts w:ascii="Times New Roman" w:hAnsi="Times New Roman" w:cs="Times New Roman"/>
          <w:sz w:val="28"/>
        </w:rPr>
        <w:t xml:space="preserve"> до компанії</w:t>
      </w:r>
      <w:r w:rsidR="000E674A">
        <w:rPr>
          <w:rFonts w:ascii="Times New Roman" w:hAnsi="Times New Roman" w:cs="Times New Roman"/>
          <w:sz w:val="28"/>
        </w:rPr>
        <w:t>, керівники структурних підрозділів проводять адаптаційне навчання, яке включає п</w:t>
      </w:r>
      <w:r w:rsidR="000E674A" w:rsidRPr="00597DF0">
        <w:rPr>
          <w:rFonts w:ascii="Times New Roman" w:hAnsi="Times New Roman" w:cs="Times New Roman"/>
          <w:sz w:val="28"/>
        </w:rPr>
        <w:t>’</w:t>
      </w:r>
      <w:r w:rsidR="000E674A">
        <w:rPr>
          <w:rFonts w:ascii="Times New Roman" w:hAnsi="Times New Roman" w:cs="Times New Roman"/>
          <w:sz w:val="28"/>
        </w:rPr>
        <w:t>ять сесій (рис. 3.</w:t>
      </w:r>
      <w:r w:rsidR="007B0CB1">
        <w:rPr>
          <w:rFonts w:ascii="Times New Roman" w:hAnsi="Times New Roman" w:cs="Times New Roman"/>
          <w:sz w:val="28"/>
        </w:rPr>
        <w:t>4</w:t>
      </w:r>
      <w:r w:rsidR="000E674A">
        <w:rPr>
          <w:rFonts w:ascii="Times New Roman" w:hAnsi="Times New Roman" w:cs="Times New Roman"/>
          <w:sz w:val="28"/>
        </w:rPr>
        <w:t xml:space="preserve">). </w:t>
      </w:r>
    </w:p>
    <w:p w:rsidR="000E674A" w:rsidRPr="000E674A" w:rsidRDefault="000E674A" w:rsidP="002F168C">
      <w:pPr>
        <w:pStyle w:val="a3"/>
        <w:spacing w:line="360" w:lineRule="auto"/>
        <w:ind w:left="0" w:firstLine="709"/>
        <w:jc w:val="both"/>
        <w:rPr>
          <w:rFonts w:ascii="Times New Roman" w:hAnsi="Times New Roman" w:cs="Times New Roman"/>
          <w:sz w:val="28"/>
        </w:rPr>
      </w:pPr>
      <w:r>
        <w:rPr>
          <w:rFonts w:ascii="Times New Roman" w:hAnsi="Times New Roman" w:cs="Times New Roman"/>
          <w:noProof/>
          <w:sz w:val="28"/>
          <w:lang w:eastAsia="uk-UA"/>
        </w:rPr>
        <w:lastRenderedPageBreak/>
        <w:drawing>
          <wp:inline distT="0" distB="0" distL="0" distR="0">
            <wp:extent cx="5486400" cy="3200400"/>
            <wp:effectExtent l="0" t="76200" r="0" b="76200"/>
            <wp:docPr id="11"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9" r:lo="rId60" r:qs="rId61" r:cs="rId62"/>
              </a:graphicData>
            </a:graphic>
          </wp:inline>
        </w:drawing>
      </w:r>
    </w:p>
    <w:p w:rsidR="00926258" w:rsidRDefault="000E674A" w:rsidP="000E674A">
      <w:pPr>
        <w:pStyle w:val="a3"/>
        <w:spacing w:line="360" w:lineRule="auto"/>
        <w:ind w:left="0" w:firstLine="709"/>
        <w:jc w:val="center"/>
        <w:rPr>
          <w:rFonts w:ascii="Times New Roman" w:hAnsi="Times New Roman" w:cs="Times New Roman"/>
          <w:b/>
          <w:sz w:val="28"/>
        </w:rPr>
      </w:pPr>
      <w:r w:rsidRPr="000E674A">
        <w:rPr>
          <w:rFonts w:ascii="Times New Roman" w:hAnsi="Times New Roman" w:cs="Times New Roman"/>
          <w:b/>
          <w:sz w:val="28"/>
        </w:rPr>
        <w:t>Рис. 3.</w:t>
      </w:r>
      <w:r w:rsidR="007B0CB1">
        <w:rPr>
          <w:rFonts w:ascii="Times New Roman" w:hAnsi="Times New Roman" w:cs="Times New Roman"/>
          <w:b/>
          <w:sz w:val="28"/>
        </w:rPr>
        <w:t>4</w:t>
      </w:r>
      <w:r w:rsidRPr="000E674A">
        <w:rPr>
          <w:rFonts w:ascii="Times New Roman" w:hAnsi="Times New Roman" w:cs="Times New Roman"/>
          <w:b/>
          <w:sz w:val="28"/>
        </w:rPr>
        <w:t xml:space="preserve"> Адаптаційне навчання нових працівників на ПрАТ «Тернопільський кар</w:t>
      </w:r>
      <w:r w:rsidRPr="000E674A">
        <w:rPr>
          <w:rFonts w:ascii="Times New Roman" w:hAnsi="Times New Roman" w:cs="Times New Roman"/>
          <w:b/>
          <w:sz w:val="28"/>
          <w:lang w:val="ru-RU"/>
        </w:rPr>
        <w:t>’</w:t>
      </w:r>
      <w:proofErr w:type="spellStart"/>
      <w:r w:rsidRPr="000E674A">
        <w:rPr>
          <w:rFonts w:ascii="Times New Roman" w:hAnsi="Times New Roman" w:cs="Times New Roman"/>
          <w:b/>
          <w:sz w:val="28"/>
        </w:rPr>
        <w:t>єр</w:t>
      </w:r>
      <w:proofErr w:type="spellEnd"/>
      <w:r w:rsidRPr="000E674A">
        <w:rPr>
          <w:rFonts w:ascii="Times New Roman" w:hAnsi="Times New Roman" w:cs="Times New Roman"/>
          <w:b/>
          <w:sz w:val="28"/>
        </w:rPr>
        <w:t>»</w:t>
      </w:r>
    </w:p>
    <w:p w:rsidR="00277B9D" w:rsidRPr="00277B9D" w:rsidRDefault="00277B9D" w:rsidP="00277B9D">
      <w:pPr>
        <w:pStyle w:val="a3"/>
        <w:spacing w:line="360" w:lineRule="auto"/>
        <w:ind w:left="0" w:firstLine="709"/>
        <w:jc w:val="both"/>
        <w:rPr>
          <w:rFonts w:ascii="Times New Roman" w:hAnsi="Times New Roman" w:cs="Times New Roman"/>
          <w:sz w:val="24"/>
          <w:lang w:val="ru-RU"/>
        </w:rPr>
      </w:pPr>
      <w:r>
        <w:rPr>
          <w:rFonts w:ascii="Times New Roman" w:hAnsi="Times New Roman" w:cs="Times New Roman"/>
          <w:sz w:val="24"/>
        </w:rPr>
        <w:t xml:space="preserve">Примітка. Побудовано автором самостійно на основі </w:t>
      </w:r>
      <w:r w:rsidRPr="00277B9D">
        <w:rPr>
          <w:rFonts w:ascii="Times New Roman" w:hAnsi="Times New Roman" w:cs="Times New Roman"/>
          <w:sz w:val="24"/>
          <w:lang w:val="ru-RU"/>
        </w:rPr>
        <w:t>[20]</w:t>
      </w:r>
    </w:p>
    <w:p w:rsidR="00926258" w:rsidRDefault="000E674A" w:rsidP="002F168C">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До завершення випробувального терміну керівник структурного підрозділу аналізу індивідуальну програму адаптації та заповнює оціночний звіт: пройшов працівник адаптацію, чи ні (додаток Г).</w:t>
      </w:r>
    </w:p>
    <w:p w:rsidR="000E674A" w:rsidRDefault="00A30FF0" w:rsidP="002F168C">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Таким чином, процеси адаптації на досліджуваному нами підприємстві виступаю важливим процесом та ефективне лише за умов аналізу та діяльності таких елементів чіткої роботи системи як: структурне закріплення функції управління адаптаційними процесами, використання сучасних технологій у процесі адаптації та інформаційне забезпечення. </w:t>
      </w:r>
    </w:p>
    <w:p w:rsidR="00B44A24" w:rsidRDefault="00B44A24" w:rsidP="002F168C">
      <w:pPr>
        <w:pStyle w:val="a3"/>
        <w:spacing w:line="360" w:lineRule="auto"/>
        <w:ind w:left="0" w:firstLine="709"/>
        <w:jc w:val="both"/>
        <w:rPr>
          <w:rFonts w:ascii="Times New Roman" w:hAnsi="Times New Roman" w:cs="Times New Roman"/>
          <w:sz w:val="28"/>
        </w:rPr>
      </w:pPr>
    </w:p>
    <w:p w:rsidR="002F168C" w:rsidRPr="002F168C" w:rsidRDefault="002F168C" w:rsidP="002F168C">
      <w:pPr>
        <w:pStyle w:val="a3"/>
        <w:spacing w:line="360" w:lineRule="auto"/>
        <w:ind w:left="0" w:firstLine="709"/>
        <w:jc w:val="both"/>
        <w:rPr>
          <w:rFonts w:ascii="Times New Roman" w:hAnsi="Times New Roman" w:cs="Times New Roman"/>
          <w:sz w:val="28"/>
        </w:rPr>
      </w:pPr>
    </w:p>
    <w:p w:rsidR="00646795" w:rsidRPr="00277B9D" w:rsidRDefault="00646795" w:rsidP="00277B9D">
      <w:pPr>
        <w:spacing w:line="360" w:lineRule="auto"/>
        <w:jc w:val="both"/>
        <w:rPr>
          <w:rFonts w:ascii="Times New Roman" w:hAnsi="Times New Roman" w:cs="Times New Roman"/>
          <w:sz w:val="28"/>
        </w:rPr>
      </w:pPr>
    </w:p>
    <w:p w:rsidR="008D163C" w:rsidRPr="00711D0D" w:rsidRDefault="008D163C" w:rsidP="00711D0D">
      <w:pPr>
        <w:pStyle w:val="a3"/>
        <w:spacing w:line="360" w:lineRule="auto"/>
        <w:ind w:left="0" w:firstLine="709"/>
        <w:jc w:val="center"/>
        <w:rPr>
          <w:rFonts w:ascii="Times New Roman" w:hAnsi="Times New Roman" w:cs="Times New Roman"/>
          <w:b/>
          <w:sz w:val="28"/>
        </w:rPr>
      </w:pPr>
      <w:r w:rsidRPr="00711D0D">
        <w:rPr>
          <w:rFonts w:ascii="Times New Roman" w:hAnsi="Times New Roman" w:cs="Times New Roman"/>
          <w:b/>
          <w:sz w:val="28"/>
        </w:rPr>
        <w:t xml:space="preserve">3.2 </w:t>
      </w:r>
      <w:r w:rsidR="00711D0D" w:rsidRPr="00711D0D">
        <w:rPr>
          <w:rFonts w:ascii="Times New Roman" w:hAnsi="Times New Roman" w:cs="Times New Roman"/>
          <w:b/>
          <w:sz w:val="28"/>
        </w:rPr>
        <w:t xml:space="preserve"> Пропозиції впровадження сучасних технологій у процеси формування команди на ПрАТ «Тернопільський кар</w:t>
      </w:r>
      <w:r w:rsidR="00711D0D" w:rsidRPr="00711D0D">
        <w:rPr>
          <w:rFonts w:ascii="Times New Roman" w:hAnsi="Times New Roman" w:cs="Times New Roman"/>
          <w:b/>
          <w:sz w:val="28"/>
          <w:lang w:val="ru-RU"/>
        </w:rPr>
        <w:t>’</w:t>
      </w:r>
      <w:proofErr w:type="spellStart"/>
      <w:r w:rsidR="00711D0D" w:rsidRPr="00711D0D">
        <w:rPr>
          <w:rFonts w:ascii="Times New Roman" w:hAnsi="Times New Roman" w:cs="Times New Roman"/>
          <w:b/>
          <w:sz w:val="28"/>
        </w:rPr>
        <w:t>єр</w:t>
      </w:r>
      <w:proofErr w:type="spellEnd"/>
      <w:r w:rsidR="00711D0D" w:rsidRPr="00711D0D">
        <w:rPr>
          <w:rFonts w:ascii="Times New Roman" w:hAnsi="Times New Roman" w:cs="Times New Roman"/>
          <w:b/>
          <w:sz w:val="28"/>
        </w:rPr>
        <w:t>»</w:t>
      </w:r>
    </w:p>
    <w:p w:rsidR="00BA377B" w:rsidRPr="00235B58" w:rsidRDefault="00BA377B" w:rsidP="007D213D">
      <w:pPr>
        <w:pStyle w:val="a3"/>
        <w:spacing w:line="360" w:lineRule="auto"/>
        <w:ind w:left="0" w:firstLine="709"/>
        <w:jc w:val="both"/>
        <w:rPr>
          <w:rFonts w:ascii="Times New Roman" w:hAnsi="Times New Roman" w:cs="Times New Roman"/>
          <w:sz w:val="28"/>
        </w:rPr>
      </w:pPr>
      <w:r w:rsidRPr="00235B58">
        <w:rPr>
          <w:rFonts w:ascii="Times New Roman" w:hAnsi="Times New Roman" w:cs="Times New Roman"/>
          <w:sz w:val="28"/>
        </w:rPr>
        <w:t>Сучасні умови господарювання ставлять нові вимоги до ефективності та сталого розвитку компанії, що є одним із важливих в управлінні</w:t>
      </w:r>
      <w:r w:rsidR="00597DF0" w:rsidRPr="00235B58">
        <w:rPr>
          <w:rFonts w:ascii="Times New Roman" w:hAnsi="Times New Roman" w:cs="Times New Roman"/>
          <w:sz w:val="28"/>
        </w:rPr>
        <w:t>.</w:t>
      </w:r>
      <w:r w:rsidRPr="00235B58">
        <w:rPr>
          <w:rFonts w:ascii="Times New Roman" w:hAnsi="Times New Roman" w:cs="Times New Roman"/>
          <w:sz w:val="28"/>
        </w:rPr>
        <w:t xml:space="preserve"> Тому </w:t>
      </w:r>
      <w:r w:rsidRPr="00235B58">
        <w:rPr>
          <w:rFonts w:ascii="Times New Roman" w:hAnsi="Times New Roman" w:cs="Times New Roman"/>
          <w:sz w:val="28"/>
        </w:rPr>
        <w:lastRenderedPageBreak/>
        <w:t xml:space="preserve">удосконалювати командну роботу на підприємстві є пріоритетним завданням. Хоча на ПрАТ «Тернопільський кар’єр» командна робота на високому рівні, але є деякі моменти, які на нашу думку, потребують удосконалення, що дасть змогу ще ефективніше працювати, враховувати думку інших та досягти високих результатів роботи. </w:t>
      </w:r>
      <w:r w:rsidR="00597DF0" w:rsidRPr="00235B58">
        <w:rPr>
          <w:rFonts w:ascii="Times New Roman" w:hAnsi="Times New Roman" w:cs="Times New Roman"/>
          <w:sz w:val="28"/>
        </w:rPr>
        <w:t xml:space="preserve"> </w:t>
      </w:r>
    </w:p>
    <w:p w:rsidR="00235B58" w:rsidRPr="00235B58" w:rsidRDefault="00BA377B" w:rsidP="007D213D">
      <w:pPr>
        <w:pStyle w:val="a3"/>
        <w:spacing w:line="360" w:lineRule="auto"/>
        <w:ind w:left="0" w:firstLine="709"/>
        <w:jc w:val="both"/>
        <w:rPr>
          <w:rFonts w:ascii="Times New Roman" w:hAnsi="Times New Roman" w:cs="Times New Roman"/>
          <w:sz w:val="28"/>
        </w:rPr>
      </w:pPr>
      <w:r w:rsidRPr="00235B58">
        <w:rPr>
          <w:rFonts w:ascii="Times New Roman" w:hAnsi="Times New Roman" w:cs="Times New Roman"/>
          <w:sz w:val="28"/>
        </w:rPr>
        <w:t xml:space="preserve">Наша програма удосконалення командної роботи </w:t>
      </w:r>
      <w:r w:rsidR="00235B58" w:rsidRPr="00235B58">
        <w:rPr>
          <w:rFonts w:ascii="Times New Roman" w:hAnsi="Times New Roman" w:cs="Times New Roman"/>
          <w:sz w:val="28"/>
        </w:rPr>
        <w:t>на ПрАТ «Тернопільський кар</w:t>
      </w:r>
      <w:r w:rsidR="00235B58" w:rsidRPr="00235B58">
        <w:rPr>
          <w:rFonts w:ascii="Times New Roman" w:hAnsi="Times New Roman" w:cs="Times New Roman"/>
          <w:sz w:val="28"/>
          <w:lang w:val="ru-RU"/>
        </w:rPr>
        <w:t>’</w:t>
      </w:r>
      <w:proofErr w:type="spellStart"/>
      <w:r w:rsidR="00235B58" w:rsidRPr="00235B58">
        <w:rPr>
          <w:rFonts w:ascii="Times New Roman" w:hAnsi="Times New Roman" w:cs="Times New Roman"/>
          <w:sz w:val="28"/>
        </w:rPr>
        <w:t>єр</w:t>
      </w:r>
      <w:proofErr w:type="spellEnd"/>
      <w:r w:rsidR="00235B58" w:rsidRPr="00235B58">
        <w:rPr>
          <w:rFonts w:ascii="Times New Roman" w:hAnsi="Times New Roman" w:cs="Times New Roman"/>
          <w:sz w:val="28"/>
        </w:rPr>
        <w:t xml:space="preserve">» представлена наступними заходами (рис. 3. </w:t>
      </w:r>
      <w:r w:rsidR="007B0CB1">
        <w:rPr>
          <w:rFonts w:ascii="Times New Roman" w:hAnsi="Times New Roman" w:cs="Times New Roman"/>
          <w:sz w:val="28"/>
        </w:rPr>
        <w:t>5</w:t>
      </w:r>
      <w:r w:rsidR="00235B58" w:rsidRPr="00235B58">
        <w:rPr>
          <w:rFonts w:ascii="Times New Roman" w:hAnsi="Times New Roman" w:cs="Times New Roman"/>
          <w:sz w:val="28"/>
        </w:rPr>
        <w:t>).</w:t>
      </w:r>
    </w:p>
    <w:p w:rsidR="00235B58" w:rsidRDefault="00711D0D" w:rsidP="007D213D">
      <w:pPr>
        <w:pStyle w:val="a3"/>
        <w:spacing w:line="360" w:lineRule="auto"/>
        <w:ind w:left="0" w:firstLine="709"/>
        <w:jc w:val="both"/>
      </w:pPr>
      <w:r>
        <w:rPr>
          <w:rFonts w:ascii="Times New Roman" w:hAnsi="Times New Roman" w:cs="Times New Roman"/>
          <w:noProof/>
          <w:sz w:val="28"/>
          <w:lang w:eastAsia="uk-UA"/>
        </w:rPr>
        <w:drawing>
          <wp:anchor distT="0" distB="0" distL="114300" distR="114300" simplePos="0" relativeHeight="251662336" behindDoc="0" locked="0" layoutInCell="1" allowOverlap="1" wp14:anchorId="2426A380" wp14:editId="795B1A65">
            <wp:simplePos x="0" y="0"/>
            <wp:positionH relativeFrom="column">
              <wp:posOffset>125095</wp:posOffset>
            </wp:positionH>
            <wp:positionV relativeFrom="paragraph">
              <wp:posOffset>375285</wp:posOffset>
            </wp:positionV>
            <wp:extent cx="5568950" cy="3584575"/>
            <wp:effectExtent l="0" t="57150" r="0" b="111125"/>
            <wp:wrapTopAndBottom/>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4" r:lo="rId65" r:qs="rId66" r:cs="rId67"/>
              </a:graphicData>
            </a:graphic>
            <wp14:sizeRelH relativeFrom="page">
              <wp14:pctWidth>0</wp14:pctWidth>
            </wp14:sizeRelH>
            <wp14:sizeRelV relativeFrom="page">
              <wp14:pctHeight>0</wp14:pctHeight>
            </wp14:sizeRelV>
          </wp:anchor>
        </w:drawing>
      </w:r>
    </w:p>
    <w:p w:rsidR="00235B58" w:rsidRDefault="00235B58" w:rsidP="007D213D">
      <w:pPr>
        <w:pStyle w:val="a3"/>
        <w:spacing w:line="360" w:lineRule="auto"/>
        <w:ind w:left="0" w:firstLine="709"/>
        <w:jc w:val="both"/>
      </w:pPr>
    </w:p>
    <w:p w:rsidR="00235B58" w:rsidRDefault="00235B58" w:rsidP="008D163C">
      <w:pPr>
        <w:pStyle w:val="a3"/>
        <w:spacing w:line="360" w:lineRule="auto"/>
        <w:ind w:left="0" w:firstLine="709"/>
        <w:jc w:val="center"/>
        <w:rPr>
          <w:rFonts w:ascii="Times New Roman" w:hAnsi="Times New Roman" w:cs="Times New Roman"/>
          <w:b/>
          <w:sz w:val="28"/>
        </w:rPr>
      </w:pPr>
      <w:r w:rsidRPr="008D163C">
        <w:rPr>
          <w:rFonts w:ascii="Times New Roman" w:hAnsi="Times New Roman" w:cs="Times New Roman"/>
          <w:b/>
          <w:sz w:val="28"/>
        </w:rPr>
        <w:t>Рис. 3.</w:t>
      </w:r>
      <w:r w:rsidR="007B0CB1">
        <w:rPr>
          <w:rFonts w:ascii="Times New Roman" w:hAnsi="Times New Roman" w:cs="Times New Roman"/>
          <w:b/>
          <w:sz w:val="28"/>
        </w:rPr>
        <w:t>5</w:t>
      </w:r>
      <w:r w:rsidRPr="008D163C">
        <w:rPr>
          <w:rFonts w:ascii="Times New Roman" w:hAnsi="Times New Roman" w:cs="Times New Roman"/>
          <w:b/>
          <w:sz w:val="28"/>
        </w:rPr>
        <w:t xml:space="preserve"> Сучасні технології до формування команди на ПрАТ «Тернопільський кар</w:t>
      </w:r>
      <w:r w:rsidRPr="008D163C">
        <w:rPr>
          <w:rFonts w:ascii="Times New Roman" w:hAnsi="Times New Roman" w:cs="Times New Roman"/>
          <w:b/>
          <w:sz w:val="28"/>
          <w:lang w:val="ru-RU"/>
        </w:rPr>
        <w:t>’</w:t>
      </w:r>
      <w:proofErr w:type="spellStart"/>
      <w:r w:rsidRPr="008D163C">
        <w:rPr>
          <w:rFonts w:ascii="Times New Roman" w:hAnsi="Times New Roman" w:cs="Times New Roman"/>
          <w:b/>
          <w:sz w:val="28"/>
        </w:rPr>
        <w:t>єр</w:t>
      </w:r>
      <w:proofErr w:type="spellEnd"/>
      <w:r w:rsidRPr="008D163C">
        <w:rPr>
          <w:rFonts w:ascii="Times New Roman" w:hAnsi="Times New Roman" w:cs="Times New Roman"/>
          <w:b/>
          <w:sz w:val="28"/>
        </w:rPr>
        <w:t>»</w:t>
      </w:r>
    </w:p>
    <w:p w:rsidR="00277B9D" w:rsidRPr="00277B9D" w:rsidRDefault="00277B9D" w:rsidP="00277B9D">
      <w:pPr>
        <w:pStyle w:val="a3"/>
        <w:spacing w:line="360" w:lineRule="auto"/>
        <w:ind w:left="0" w:firstLine="709"/>
        <w:jc w:val="both"/>
        <w:rPr>
          <w:rFonts w:ascii="Times New Roman" w:hAnsi="Times New Roman" w:cs="Times New Roman"/>
          <w:sz w:val="24"/>
        </w:rPr>
      </w:pPr>
      <w:r>
        <w:rPr>
          <w:rFonts w:ascii="Times New Roman" w:hAnsi="Times New Roman" w:cs="Times New Roman"/>
          <w:sz w:val="24"/>
        </w:rPr>
        <w:t>Примітка. Побудовано автором самостійно.</w:t>
      </w:r>
    </w:p>
    <w:p w:rsidR="00235B58" w:rsidRPr="00235B58" w:rsidRDefault="00235B58" w:rsidP="007D213D">
      <w:pPr>
        <w:pStyle w:val="a3"/>
        <w:spacing w:line="360" w:lineRule="auto"/>
        <w:ind w:left="0" w:firstLine="709"/>
        <w:jc w:val="both"/>
        <w:rPr>
          <w:rFonts w:ascii="Times New Roman" w:hAnsi="Times New Roman" w:cs="Times New Roman"/>
          <w:sz w:val="28"/>
        </w:rPr>
      </w:pPr>
      <w:r w:rsidRPr="00235B58">
        <w:rPr>
          <w:rFonts w:ascii="Times New Roman" w:hAnsi="Times New Roman" w:cs="Times New Roman"/>
          <w:sz w:val="28"/>
        </w:rPr>
        <w:t xml:space="preserve">Розглянемо кожну із технології детальніше. Методика </w:t>
      </w:r>
      <w:r w:rsidRPr="00235B58">
        <w:rPr>
          <w:rFonts w:ascii="Times New Roman" w:hAnsi="Times New Roman" w:cs="Times New Roman"/>
          <w:sz w:val="28"/>
          <w:lang w:val="en-US"/>
        </w:rPr>
        <w:t>Scrum</w:t>
      </w:r>
      <w:r w:rsidRPr="00235B58">
        <w:rPr>
          <w:rFonts w:ascii="Times New Roman" w:hAnsi="Times New Roman" w:cs="Times New Roman"/>
          <w:sz w:val="28"/>
        </w:rPr>
        <w:t xml:space="preserve">  дає змогу пов’язувати час та потенціал працівників відповідно до ситуації та визначається як одна із сучасних </w:t>
      </w:r>
      <w:proofErr w:type="spellStart"/>
      <w:r w:rsidRPr="00235B58">
        <w:rPr>
          <w:rFonts w:ascii="Times New Roman" w:hAnsi="Times New Roman" w:cs="Times New Roman"/>
          <w:sz w:val="28"/>
        </w:rPr>
        <w:t>методик</w:t>
      </w:r>
      <w:proofErr w:type="spellEnd"/>
      <w:r w:rsidRPr="00235B58">
        <w:rPr>
          <w:rFonts w:ascii="Times New Roman" w:hAnsi="Times New Roman" w:cs="Times New Roman"/>
          <w:sz w:val="28"/>
        </w:rPr>
        <w:t xml:space="preserve">, що впливає на продуктивну роботу команди працівників. </w:t>
      </w:r>
      <w:r>
        <w:rPr>
          <w:rFonts w:ascii="Times New Roman" w:hAnsi="Times New Roman" w:cs="Times New Roman"/>
          <w:sz w:val="28"/>
        </w:rPr>
        <w:t>Вона дає можливість здійснювати контроль за робочими моментами та за короткий час пропонувати та реалізувати нові ідеї</w:t>
      </w:r>
      <w:r w:rsidR="00277B9D">
        <w:rPr>
          <w:rFonts w:ascii="Times New Roman" w:hAnsi="Times New Roman" w:cs="Times New Roman"/>
          <w:sz w:val="28"/>
        </w:rPr>
        <w:t xml:space="preserve"> </w:t>
      </w:r>
      <w:r w:rsidR="00277B9D" w:rsidRPr="00277B9D">
        <w:rPr>
          <w:rFonts w:ascii="Times New Roman" w:hAnsi="Times New Roman" w:cs="Times New Roman"/>
          <w:sz w:val="28"/>
          <w:lang w:val="ru-RU"/>
        </w:rPr>
        <w:t>[</w:t>
      </w:r>
      <w:r w:rsidR="00277B9D">
        <w:rPr>
          <w:rFonts w:ascii="Times New Roman" w:hAnsi="Times New Roman" w:cs="Times New Roman"/>
          <w:sz w:val="28"/>
          <w:lang w:val="ru-RU"/>
        </w:rPr>
        <w:t>29</w:t>
      </w:r>
      <w:r w:rsidR="00277B9D" w:rsidRPr="00277B9D">
        <w:rPr>
          <w:rFonts w:ascii="Times New Roman" w:hAnsi="Times New Roman" w:cs="Times New Roman"/>
          <w:sz w:val="28"/>
          <w:lang w:val="ru-RU"/>
        </w:rPr>
        <w:t>]</w:t>
      </w:r>
      <w:r>
        <w:rPr>
          <w:rFonts w:ascii="Times New Roman" w:hAnsi="Times New Roman" w:cs="Times New Roman"/>
          <w:sz w:val="28"/>
        </w:rPr>
        <w:t xml:space="preserve">. </w:t>
      </w:r>
    </w:p>
    <w:p w:rsidR="00372555" w:rsidRPr="00372555" w:rsidRDefault="00235B58" w:rsidP="00372555">
      <w:pPr>
        <w:pStyle w:val="a3"/>
        <w:spacing w:line="360" w:lineRule="auto"/>
        <w:ind w:left="0" w:firstLine="709"/>
        <w:jc w:val="both"/>
        <w:rPr>
          <w:rFonts w:ascii="Times New Roman" w:hAnsi="Times New Roman" w:cs="Times New Roman"/>
          <w:sz w:val="28"/>
        </w:rPr>
      </w:pPr>
      <w:r w:rsidRPr="00596D6A">
        <w:rPr>
          <w:rFonts w:ascii="Times New Roman" w:hAnsi="Times New Roman" w:cs="Times New Roman"/>
          <w:sz w:val="28"/>
        </w:rPr>
        <w:lastRenderedPageBreak/>
        <w:t xml:space="preserve">Структура технології </w:t>
      </w:r>
      <w:r w:rsidRPr="00596D6A">
        <w:rPr>
          <w:rFonts w:ascii="Times New Roman" w:hAnsi="Times New Roman" w:cs="Times New Roman"/>
          <w:sz w:val="28"/>
          <w:lang w:val="en-US"/>
        </w:rPr>
        <w:t>Scrum</w:t>
      </w:r>
      <w:r w:rsidRPr="00596D6A">
        <w:rPr>
          <w:rFonts w:ascii="Times New Roman" w:hAnsi="Times New Roman" w:cs="Times New Roman"/>
          <w:sz w:val="28"/>
        </w:rPr>
        <w:t xml:space="preserve"> має бути простою, полегшувати процеси планування та відстежувати </w:t>
      </w:r>
      <w:proofErr w:type="spellStart"/>
      <w:r w:rsidRPr="00596D6A">
        <w:rPr>
          <w:rFonts w:ascii="Times New Roman" w:hAnsi="Times New Roman" w:cs="Times New Roman"/>
          <w:sz w:val="28"/>
        </w:rPr>
        <w:t>проєкти</w:t>
      </w:r>
      <w:proofErr w:type="spellEnd"/>
      <w:r w:rsidRPr="00596D6A">
        <w:rPr>
          <w:rFonts w:ascii="Times New Roman" w:hAnsi="Times New Roman" w:cs="Times New Roman"/>
          <w:sz w:val="28"/>
        </w:rPr>
        <w:t xml:space="preserve">. </w:t>
      </w:r>
      <w:r w:rsidR="00596D6A" w:rsidRPr="00596D6A">
        <w:rPr>
          <w:rFonts w:ascii="Times New Roman" w:hAnsi="Times New Roman" w:cs="Times New Roman"/>
          <w:sz w:val="28"/>
        </w:rPr>
        <w:t xml:space="preserve">Основні інструменти даної методики забезпечують цілісність процесів розробки продукту </w:t>
      </w:r>
      <w:proofErr w:type="spellStart"/>
      <w:r w:rsidR="00596D6A" w:rsidRPr="00596D6A">
        <w:rPr>
          <w:rFonts w:ascii="Times New Roman" w:hAnsi="Times New Roman" w:cs="Times New Roman"/>
          <w:sz w:val="28"/>
        </w:rPr>
        <w:t>спринтами</w:t>
      </w:r>
      <w:proofErr w:type="spellEnd"/>
      <w:r w:rsidR="00596D6A" w:rsidRPr="00596D6A">
        <w:rPr>
          <w:rFonts w:ascii="Times New Roman" w:hAnsi="Times New Roman" w:cs="Times New Roman"/>
          <w:sz w:val="28"/>
        </w:rPr>
        <w:t xml:space="preserve"> (відрізок часу, який триває тиждень, місяць), плануванням та проведенням нарад </w:t>
      </w:r>
      <w:r w:rsidR="00596D6A" w:rsidRPr="00596D6A">
        <w:rPr>
          <w:rFonts w:ascii="Times New Roman" w:hAnsi="Times New Roman" w:cs="Times New Roman"/>
          <w:sz w:val="28"/>
          <w:lang w:val="en-US"/>
        </w:rPr>
        <w:t>Scrum</w:t>
      </w:r>
      <w:r w:rsidR="00596D6A" w:rsidRPr="00596D6A">
        <w:rPr>
          <w:rFonts w:ascii="Times New Roman" w:hAnsi="Times New Roman" w:cs="Times New Roman"/>
          <w:sz w:val="28"/>
        </w:rPr>
        <w:t xml:space="preserve"> (рис. 3.</w:t>
      </w:r>
      <w:r w:rsidR="007B0CB1">
        <w:rPr>
          <w:rFonts w:ascii="Times New Roman" w:hAnsi="Times New Roman" w:cs="Times New Roman"/>
          <w:sz w:val="28"/>
        </w:rPr>
        <w:t>6</w:t>
      </w:r>
      <w:r w:rsidR="00596D6A" w:rsidRPr="00596D6A">
        <w:rPr>
          <w:rFonts w:ascii="Times New Roman" w:hAnsi="Times New Roman" w:cs="Times New Roman"/>
          <w:sz w:val="28"/>
        </w:rPr>
        <w:t>)</w:t>
      </w:r>
      <w:r w:rsidR="00596D6A">
        <w:rPr>
          <w:rFonts w:ascii="Times New Roman" w:hAnsi="Times New Roman" w:cs="Times New Roman"/>
          <w:sz w:val="28"/>
        </w:rPr>
        <w:t>.</w:t>
      </w:r>
    </w:p>
    <w:p w:rsidR="00372555" w:rsidRDefault="00372555" w:rsidP="00372555">
      <w:pPr>
        <w:spacing w:line="360" w:lineRule="auto"/>
        <w:jc w:val="both"/>
        <w:rPr>
          <w:noProof/>
          <w:lang w:eastAsia="uk-UA"/>
        </w:rPr>
      </w:pPr>
    </w:p>
    <w:p w:rsidR="00372555" w:rsidRDefault="00372555" w:rsidP="007D213D">
      <w:pPr>
        <w:pStyle w:val="a3"/>
        <w:spacing w:line="360" w:lineRule="auto"/>
        <w:ind w:left="0" w:firstLine="709"/>
        <w:jc w:val="both"/>
      </w:pPr>
      <w:r>
        <w:rPr>
          <w:noProof/>
          <w:lang w:eastAsia="uk-UA"/>
        </w:rPr>
        <w:drawing>
          <wp:inline distT="0" distB="0" distL="0" distR="0">
            <wp:extent cx="5486400" cy="3979718"/>
            <wp:effectExtent l="0" t="57150" r="0" b="116205"/>
            <wp:docPr id="18" name="Схема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9" r:lo="rId70" r:qs="rId71" r:cs="rId72"/>
              </a:graphicData>
            </a:graphic>
          </wp:inline>
        </w:drawing>
      </w:r>
    </w:p>
    <w:p w:rsidR="00372555" w:rsidRDefault="00372555" w:rsidP="00372555">
      <w:pPr>
        <w:pStyle w:val="a3"/>
        <w:spacing w:line="360" w:lineRule="auto"/>
        <w:ind w:left="0" w:firstLine="709"/>
        <w:jc w:val="center"/>
        <w:rPr>
          <w:rFonts w:ascii="Times New Roman" w:hAnsi="Times New Roman" w:cs="Times New Roman"/>
          <w:b/>
          <w:sz w:val="28"/>
        </w:rPr>
      </w:pPr>
      <w:r w:rsidRPr="00372555">
        <w:rPr>
          <w:rFonts w:ascii="Times New Roman" w:hAnsi="Times New Roman" w:cs="Times New Roman"/>
          <w:b/>
          <w:sz w:val="28"/>
        </w:rPr>
        <w:t>Рис. 3.</w:t>
      </w:r>
      <w:r w:rsidR="007B0CB1">
        <w:rPr>
          <w:rFonts w:ascii="Times New Roman" w:hAnsi="Times New Roman" w:cs="Times New Roman"/>
          <w:b/>
          <w:sz w:val="28"/>
        </w:rPr>
        <w:t>6</w:t>
      </w:r>
      <w:r w:rsidRPr="00372555">
        <w:rPr>
          <w:rFonts w:ascii="Times New Roman" w:hAnsi="Times New Roman" w:cs="Times New Roman"/>
          <w:b/>
          <w:sz w:val="28"/>
        </w:rPr>
        <w:t xml:space="preserve"> Інструменти </w:t>
      </w:r>
      <w:r w:rsidRPr="00372555">
        <w:rPr>
          <w:rFonts w:ascii="Times New Roman" w:hAnsi="Times New Roman" w:cs="Times New Roman"/>
          <w:b/>
          <w:sz w:val="28"/>
          <w:lang w:val="en-US"/>
        </w:rPr>
        <w:t>Scrum</w:t>
      </w:r>
      <w:r w:rsidRPr="00372555">
        <w:rPr>
          <w:rFonts w:ascii="Times New Roman" w:hAnsi="Times New Roman" w:cs="Times New Roman"/>
          <w:b/>
          <w:sz w:val="28"/>
          <w:lang w:val="ru-RU"/>
        </w:rPr>
        <w:t xml:space="preserve"> </w:t>
      </w:r>
      <w:r w:rsidRPr="00372555">
        <w:rPr>
          <w:rFonts w:ascii="Times New Roman" w:hAnsi="Times New Roman" w:cs="Times New Roman"/>
          <w:b/>
          <w:sz w:val="28"/>
        </w:rPr>
        <w:t>методики на ПрАТ «Тернопільський кар</w:t>
      </w:r>
      <w:r w:rsidRPr="00372555">
        <w:rPr>
          <w:rFonts w:ascii="Times New Roman" w:hAnsi="Times New Roman" w:cs="Times New Roman"/>
          <w:b/>
          <w:sz w:val="28"/>
          <w:lang w:val="ru-RU"/>
        </w:rPr>
        <w:t>’</w:t>
      </w:r>
      <w:proofErr w:type="spellStart"/>
      <w:r w:rsidRPr="00372555">
        <w:rPr>
          <w:rFonts w:ascii="Times New Roman" w:hAnsi="Times New Roman" w:cs="Times New Roman"/>
          <w:b/>
          <w:sz w:val="28"/>
        </w:rPr>
        <w:t>єр</w:t>
      </w:r>
      <w:proofErr w:type="spellEnd"/>
      <w:r w:rsidRPr="00372555">
        <w:rPr>
          <w:rFonts w:ascii="Times New Roman" w:hAnsi="Times New Roman" w:cs="Times New Roman"/>
          <w:b/>
          <w:sz w:val="28"/>
        </w:rPr>
        <w:t>»</w:t>
      </w:r>
    </w:p>
    <w:p w:rsidR="00372555" w:rsidRPr="00277B9D" w:rsidRDefault="00277B9D" w:rsidP="00277B9D">
      <w:pPr>
        <w:pStyle w:val="a3"/>
        <w:spacing w:line="360" w:lineRule="auto"/>
        <w:ind w:left="0" w:firstLine="709"/>
        <w:rPr>
          <w:rFonts w:ascii="Times New Roman" w:hAnsi="Times New Roman" w:cs="Times New Roman"/>
          <w:sz w:val="24"/>
        </w:rPr>
      </w:pPr>
      <w:r>
        <w:rPr>
          <w:rFonts w:ascii="Times New Roman" w:hAnsi="Times New Roman" w:cs="Times New Roman"/>
          <w:sz w:val="24"/>
        </w:rPr>
        <w:t xml:space="preserve">Примітка. Побудовано автором самостійно на основі </w:t>
      </w:r>
      <w:r w:rsidRPr="00277B9D">
        <w:rPr>
          <w:rFonts w:ascii="Times New Roman" w:hAnsi="Times New Roman" w:cs="Times New Roman"/>
          <w:sz w:val="24"/>
          <w:lang w:val="ru-RU"/>
        </w:rPr>
        <w:t>[</w:t>
      </w:r>
      <w:r>
        <w:rPr>
          <w:rFonts w:ascii="Times New Roman" w:hAnsi="Times New Roman" w:cs="Times New Roman"/>
          <w:sz w:val="24"/>
          <w:lang w:val="ru-RU"/>
        </w:rPr>
        <w:t>17</w:t>
      </w:r>
      <w:r w:rsidRPr="00277B9D">
        <w:rPr>
          <w:rFonts w:ascii="Times New Roman" w:hAnsi="Times New Roman" w:cs="Times New Roman"/>
          <w:sz w:val="24"/>
          <w:lang w:val="ru-RU"/>
        </w:rPr>
        <w:t>]</w:t>
      </w:r>
      <w:r>
        <w:rPr>
          <w:rFonts w:ascii="Times New Roman" w:hAnsi="Times New Roman" w:cs="Times New Roman"/>
          <w:sz w:val="24"/>
          <w:lang w:val="ru-RU"/>
        </w:rPr>
        <w:t>.</w:t>
      </w:r>
    </w:p>
    <w:p w:rsidR="00372555" w:rsidRPr="00011766" w:rsidRDefault="00011766" w:rsidP="007D213D">
      <w:pPr>
        <w:pStyle w:val="a3"/>
        <w:spacing w:line="360" w:lineRule="auto"/>
        <w:ind w:left="0" w:firstLine="709"/>
        <w:jc w:val="both"/>
        <w:rPr>
          <w:rFonts w:ascii="Times New Roman" w:hAnsi="Times New Roman" w:cs="Times New Roman"/>
          <w:sz w:val="28"/>
        </w:rPr>
      </w:pPr>
      <w:r w:rsidRPr="00011766">
        <w:rPr>
          <w:rFonts w:ascii="Times New Roman" w:hAnsi="Times New Roman" w:cs="Times New Roman"/>
          <w:sz w:val="28"/>
        </w:rPr>
        <w:t xml:space="preserve">Методика </w:t>
      </w:r>
      <w:r w:rsidRPr="00011766">
        <w:rPr>
          <w:rFonts w:ascii="Times New Roman" w:hAnsi="Times New Roman" w:cs="Times New Roman"/>
          <w:sz w:val="28"/>
          <w:lang w:val="en-US"/>
        </w:rPr>
        <w:t>Scrum</w:t>
      </w:r>
      <w:r w:rsidRPr="00011766">
        <w:rPr>
          <w:rFonts w:ascii="Times New Roman" w:hAnsi="Times New Roman" w:cs="Times New Roman"/>
          <w:sz w:val="28"/>
        </w:rPr>
        <w:t xml:space="preserve"> передбачає щоденні зустрічі учасників команди тривалістю до 15 хвилин, на яких обговорюються усі важливі питання щодо </w:t>
      </w:r>
      <w:proofErr w:type="spellStart"/>
      <w:r w:rsidRPr="00011766">
        <w:rPr>
          <w:rFonts w:ascii="Times New Roman" w:hAnsi="Times New Roman" w:cs="Times New Roman"/>
          <w:sz w:val="28"/>
        </w:rPr>
        <w:t>проєкту</w:t>
      </w:r>
      <w:proofErr w:type="spellEnd"/>
      <w:r w:rsidRPr="00011766">
        <w:rPr>
          <w:rFonts w:ascii="Times New Roman" w:hAnsi="Times New Roman" w:cs="Times New Roman"/>
          <w:sz w:val="28"/>
        </w:rPr>
        <w:t>. На цій зустрічі лідер команди слідкує за процесом виконання завдань, скеровує у правильному напрямку та ставить три основні запитання:</w:t>
      </w:r>
    </w:p>
    <w:p w:rsidR="00011766" w:rsidRPr="00011766" w:rsidRDefault="00011766" w:rsidP="00011766">
      <w:pPr>
        <w:pStyle w:val="a3"/>
        <w:numPr>
          <w:ilvl w:val="0"/>
          <w:numId w:val="22"/>
        </w:numPr>
        <w:spacing w:line="360" w:lineRule="auto"/>
        <w:jc w:val="both"/>
        <w:rPr>
          <w:rFonts w:ascii="Times New Roman" w:hAnsi="Times New Roman" w:cs="Times New Roman"/>
          <w:sz w:val="28"/>
        </w:rPr>
      </w:pPr>
      <w:r w:rsidRPr="00011766">
        <w:rPr>
          <w:rFonts w:ascii="Times New Roman" w:hAnsi="Times New Roman" w:cs="Times New Roman"/>
          <w:sz w:val="28"/>
        </w:rPr>
        <w:t>Що Ви робили вчора для того, щоб виконати поставлене завдання?</w:t>
      </w:r>
    </w:p>
    <w:p w:rsidR="00011766" w:rsidRPr="00011766" w:rsidRDefault="00011766" w:rsidP="00011766">
      <w:pPr>
        <w:pStyle w:val="a3"/>
        <w:numPr>
          <w:ilvl w:val="0"/>
          <w:numId w:val="22"/>
        </w:numPr>
        <w:spacing w:line="360" w:lineRule="auto"/>
        <w:jc w:val="both"/>
        <w:rPr>
          <w:rFonts w:ascii="Times New Roman" w:hAnsi="Times New Roman" w:cs="Times New Roman"/>
          <w:sz w:val="28"/>
        </w:rPr>
      </w:pPr>
      <w:r w:rsidRPr="00011766">
        <w:rPr>
          <w:rFonts w:ascii="Times New Roman" w:hAnsi="Times New Roman" w:cs="Times New Roman"/>
          <w:sz w:val="28"/>
        </w:rPr>
        <w:t>Що ви робите сьогодні, щоб виконати завдання?</w:t>
      </w:r>
    </w:p>
    <w:p w:rsidR="00011766" w:rsidRPr="00011766" w:rsidRDefault="00011766" w:rsidP="00011766">
      <w:pPr>
        <w:pStyle w:val="a3"/>
        <w:numPr>
          <w:ilvl w:val="0"/>
          <w:numId w:val="22"/>
        </w:numPr>
        <w:spacing w:line="360" w:lineRule="auto"/>
        <w:jc w:val="both"/>
        <w:rPr>
          <w:rFonts w:ascii="Times New Roman" w:hAnsi="Times New Roman" w:cs="Times New Roman"/>
          <w:sz w:val="28"/>
        </w:rPr>
      </w:pPr>
      <w:r w:rsidRPr="00011766">
        <w:rPr>
          <w:rFonts w:ascii="Times New Roman" w:hAnsi="Times New Roman" w:cs="Times New Roman"/>
          <w:sz w:val="28"/>
        </w:rPr>
        <w:lastRenderedPageBreak/>
        <w:t>Що зробите завтра, щоб виконати завдання?</w:t>
      </w:r>
      <w:r w:rsidR="00277B9D" w:rsidRPr="00277B9D">
        <w:rPr>
          <w:rFonts w:ascii="Times New Roman" w:hAnsi="Times New Roman" w:cs="Times New Roman"/>
          <w:sz w:val="28"/>
          <w:lang w:val="ru-RU"/>
        </w:rPr>
        <w:t>[</w:t>
      </w:r>
      <w:r w:rsidR="00277B9D">
        <w:rPr>
          <w:rFonts w:ascii="Times New Roman" w:hAnsi="Times New Roman" w:cs="Times New Roman"/>
          <w:sz w:val="28"/>
        </w:rPr>
        <w:t>17</w:t>
      </w:r>
      <w:r w:rsidR="00277B9D" w:rsidRPr="00277B9D">
        <w:rPr>
          <w:rFonts w:ascii="Times New Roman" w:hAnsi="Times New Roman" w:cs="Times New Roman"/>
          <w:sz w:val="28"/>
          <w:lang w:val="ru-RU"/>
        </w:rPr>
        <w:t>]</w:t>
      </w:r>
      <w:r w:rsidR="00277B9D">
        <w:rPr>
          <w:rFonts w:ascii="Times New Roman" w:hAnsi="Times New Roman" w:cs="Times New Roman"/>
          <w:sz w:val="28"/>
        </w:rPr>
        <w:t>.</w:t>
      </w:r>
      <w:r w:rsidRPr="00011766">
        <w:rPr>
          <w:rFonts w:ascii="Times New Roman" w:hAnsi="Times New Roman" w:cs="Times New Roman"/>
          <w:sz w:val="28"/>
        </w:rPr>
        <w:t xml:space="preserve"> </w:t>
      </w:r>
    </w:p>
    <w:p w:rsidR="00011766" w:rsidRPr="008D163C" w:rsidRDefault="00011766" w:rsidP="008D163C">
      <w:pPr>
        <w:spacing w:line="360" w:lineRule="auto"/>
        <w:ind w:firstLine="709"/>
        <w:jc w:val="both"/>
        <w:rPr>
          <w:rFonts w:ascii="Times New Roman" w:hAnsi="Times New Roman" w:cs="Times New Roman"/>
          <w:sz w:val="28"/>
        </w:rPr>
      </w:pPr>
      <w:r w:rsidRPr="00011766">
        <w:rPr>
          <w:rFonts w:ascii="Times New Roman" w:hAnsi="Times New Roman" w:cs="Times New Roman"/>
          <w:sz w:val="28"/>
        </w:rPr>
        <w:t>Відтак, короткотермінові зустрічі та відповід</w:t>
      </w:r>
      <w:r w:rsidR="008D163C">
        <w:rPr>
          <w:rFonts w:ascii="Times New Roman" w:hAnsi="Times New Roman" w:cs="Times New Roman"/>
          <w:sz w:val="28"/>
        </w:rPr>
        <w:t>і</w:t>
      </w:r>
      <w:r w:rsidRPr="00011766">
        <w:rPr>
          <w:rFonts w:ascii="Times New Roman" w:hAnsi="Times New Roman" w:cs="Times New Roman"/>
          <w:sz w:val="28"/>
        </w:rPr>
        <w:t xml:space="preserve"> на запитання дають можливість команд</w:t>
      </w:r>
      <w:r w:rsidR="008D163C">
        <w:rPr>
          <w:rFonts w:ascii="Times New Roman" w:hAnsi="Times New Roman" w:cs="Times New Roman"/>
          <w:sz w:val="28"/>
        </w:rPr>
        <w:t xml:space="preserve">і </w:t>
      </w:r>
      <w:r w:rsidRPr="00011766">
        <w:rPr>
          <w:rFonts w:ascii="Times New Roman" w:hAnsi="Times New Roman" w:cs="Times New Roman"/>
          <w:sz w:val="28"/>
        </w:rPr>
        <w:t>розуміти стан роботи</w:t>
      </w:r>
      <w:r w:rsidR="008D163C">
        <w:rPr>
          <w:rFonts w:ascii="Times New Roman" w:hAnsi="Times New Roman" w:cs="Times New Roman"/>
          <w:sz w:val="28"/>
        </w:rPr>
        <w:t>, оцінювати її, покращувати комунікації та дотримуватися термінів виконання завдань.</w:t>
      </w:r>
    </w:p>
    <w:p w:rsidR="00597DF0" w:rsidRDefault="008D163C" w:rsidP="007D213D">
      <w:pPr>
        <w:pStyle w:val="a3"/>
        <w:spacing w:line="360" w:lineRule="auto"/>
        <w:ind w:left="0" w:firstLine="709"/>
        <w:jc w:val="both"/>
      </w:pPr>
      <w:r w:rsidRPr="008D163C">
        <w:rPr>
          <w:rFonts w:ascii="Times New Roman" w:hAnsi="Times New Roman" w:cs="Times New Roman"/>
          <w:sz w:val="28"/>
        </w:rPr>
        <w:t xml:space="preserve">Дана методика, на нашу думку, дасть змогу команді раціонально розподілити завдання та функції між учасниками, навчитися працювати </w:t>
      </w:r>
      <w:r>
        <w:rPr>
          <w:rFonts w:ascii="Times New Roman" w:hAnsi="Times New Roman" w:cs="Times New Roman"/>
          <w:sz w:val="28"/>
        </w:rPr>
        <w:t>злагоджено та досягати високих результатів у роботі</w:t>
      </w:r>
      <w:r w:rsidR="002C1843">
        <w:rPr>
          <w:rFonts w:ascii="Times New Roman" w:hAnsi="Times New Roman" w:cs="Times New Roman"/>
          <w:sz w:val="28"/>
        </w:rPr>
        <w:t>.</w:t>
      </w:r>
    </w:p>
    <w:p w:rsidR="00597DF0" w:rsidRDefault="008D163C" w:rsidP="007D213D">
      <w:pPr>
        <w:pStyle w:val="a3"/>
        <w:spacing w:line="360" w:lineRule="auto"/>
        <w:ind w:left="0" w:firstLine="709"/>
        <w:jc w:val="both"/>
        <w:rPr>
          <w:rFonts w:ascii="Times New Roman" w:hAnsi="Times New Roman" w:cs="Times New Roman"/>
          <w:sz w:val="28"/>
          <w:szCs w:val="28"/>
        </w:rPr>
      </w:pPr>
      <w:r w:rsidRPr="008D163C">
        <w:rPr>
          <w:rFonts w:ascii="Times New Roman" w:hAnsi="Times New Roman" w:cs="Times New Roman"/>
          <w:sz w:val="28"/>
          <w:szCs w:val="28"/>
        </w:rPr>
        <w:t xml:space="preserve">Наступною нашою пропозицією є впровадження техніки </w:t>
      </w:r>
      <w:proofErr w:type="spellStart"/>
      <w:r w:rsidR="00C271E0">
        <w:rPr>
          <w:rFonts w:ascii="Times New Roman" w:hAnsi="Times New Roman" w:cs="Times New Roman"/>
          <w:sz w:val="28"/>
          <w:szCs w:val="28"/>
        </w:rPr>
        <w:t>К</w:t>
      </w:r>
      <w:r w:rsidRPr="008D163C">
        <w:rPr>
          <w:rFonts w:ascii="Times New Roman" w:hAnsi="Times New Roman" w:cs="Times New Roman"/>
          <w:sz w:val="28"/>
          <w:szCs w:val="28"/>
        </w:rPr>
        <w:t>анбан</w:t>
      </w:r>
      <w:proofErr w:type="spellEnd"/>
      <w:r w:rsidRPr="008D163C">
        <w:rPr>
          <w:rFonts w:ascii="Times New Roman" w:hAnsi="Times New Roman" w:cs="Times New Roman"/>
          <w:sz w:val="28"/>
          <w:szCs w:val="28"/>
        </w:rPr>
        <w:t>, яка являє собою дошку, що складається із декількох колонок: потрібно зробити, зроблено, готово.</w:t>
      </w:r>
      <w:r w:rsidR="00C271E0">
        <w:rPr>
          <w:rFonts w:ascii="Times New Roman" w:hAnsi="Times New Roman" w:cs="Times New Roman"/>
          <w:sz w:val="28"/>
          <w:szCs w:val="28"/>
        </w:rPr>
        <w:t xml:space="preserve"> Всі колонки мають інший колір, щоб чітко було видно процес досягнення кінцевого результату. </w:t>
      </w:r>
      <w:r w:rsidRPr="008D163C">
        <w:rPr>
          <w:rFonts w:ascii="Times New Roman" w:hAnsi="Times New Roman" w:cs="Times New Roman"/>
          <w:sz w:val="28"/>
          <w:szCs w:val="28"/>
        </w:rPr>
        <w:t xml:space="preserve"> Назву колонок можна змінювати, що залежить від виду завдань,</w:t>
      </w:r>
      <w:r>
        <w:rPr>
          <w:rFonts w:ascii="Times New Roman" w:hAnsi="Times New Roman" w:cs="Times New Roman"/>
          <w:sz w:val="28"/>
          <w:szCs w:val="28"/>
        </w:rPr>
        <w:t xml:space="preserve"> які ставляться перед командою</w:t>
      </w:r>
      <w:r w:rsidR="00277B9D">
        <w:rPr>
          <w:rFonts w:ascii="Times New Roman" w:hAnsi="Times New Roman" w:cs="Times New Roman"/>
          <w:sz w:val="28"/>
          <w:szCs w:val="28"/>
        </w:rPr>
        <w:t xml:space="preserve"> </w:t>
      </w:r>
      <w:r w:rsidR="00277B9D" w:rsidRPr="007B0CB1">
        <w:rPr>
          <w:rFonts w:ascii="Times New Roman" w:hAnsi="Times New Roman" w:cs="Times New Roman"/>
          <w:sz w:val="28"/>
          <w:szCs w:val="28"/>
          <w:lang w:val="ru-RU"/>
        </w:rPr>
        <w:t>[</w:t>
      </w:r>
      <w:r w:rsidR="00277B9D">
        <w:rPr>
          <w:rFonts w:ascii="Times New Roman" w:hAnsi="Times New Roman" w:cs="Times New Roman"/>
          <w:sz w:val="28"/>
          <w:szCs w:val="28"/>
        </w:rPr>
        <w:t>26</w:t>
      </w:r>
      <w:r w:rsidR="00277B9D" w:rsidRPr="007B0CB1">
        <w:rPr>
          <w:rFonts w:ascii="Times New Roman" w:hAnsi="Times New Roman" w:cs="Times New Roman"/>
          <w:sz w:val="28"/>
          <w:szCs w:val="28"/>
          <w:lang w:val="ru-RU"/>
        </w:rPr>
        <w:t>]</w:t>
      </w:r>
      <w:r w:rsidRPr="008D163C">
        <w:rPr>
          <w:rFonts w:ascii="Times New Roman" w:hAnsi="Times New Roman" w:cs="Times New Roman"/>
          <w:sz w:val="28"/>
          <w:szCs w:val="28"/>
        </w:rPr>
        <w:t xml:space="preserve">. </w:t>
      </w:r>
      <w:r>
        <w:rPr>
          <w:rFonts w:ascii="Times New Roman" w:hAnsi="Times New Roman" w:cs="Times New Roman"/>
          <w:sz w:val="28"/>
          <w:szCs w:val="28"/>
        </w:rPr>
        <w:t xml:space="preserve">Наведемо приклад дошки </w:t>
      </w:r>
      <w:proofErr w:type="spellStart"/>
      <w:r>
        <w:rPr>
          <w:rFonts w:ascii="Times New Roman" w:hAnsi="Times New Roman" w:cs="Times New Roman"/>
          <w:sz w:val="28"/>
          <w:szCs w:val="28"/>
        </w:rPr>
        <w:t>канбан</w:t>
      </w:r>
      <w:proofErr w:type="spellEnd"/>
      <w:r>
        <w:rPr>
          <w:rFonts w:ascii="Times New Roman" w:hAnsi="Times New Roman" w:cs="Times New Roman"/>
          <w:sz w:val="28"/>
          <w:szCs w:val="28"/>
        </w:rPr>
        <w:t>, яку ми пропонуємо розробити для персоналу ПрАТ «Тернопільський кар</w:t>
      </w:r>
      <w:r w:rsidRPr="008D163C">
        <w:rPr>
          <w:rFonts w:ascii="Times New Roman" w:hAnsi="Times New Roman" w:cs="Times New Roman"/>
          <w:sz w:val="28"/>
          <w:szCs w:val="28"/>
          <w:lang w:val="ru-RU"/>
        </w:rPr>
        <w:t>’</w:t>
      </w:r>
      <w:proofErr w:type="spellStart"/>
      <w:r>
        <w:rPr>
          <w:rFonts w:ascii="Times New Roman" w:hAnsi="Times New Roman" w:cs="Times New Roman"/>
          <w:sz w:val="28"/>
          <w:szCs w:val="28"/>
        </w:rPr>
        <w:t>єр</w:t>
      </w:r>
      <w:proofErr w:type="spellEnd"/>
      <w:r>
        <w:rPr>
          <w:rFonts w:ascii="Times New Roman" w:hAnsi="Times New Roman" w:cs="Times New Roman"/>
          <w:sz w:val="28"/>
          <w:szCs w:val="28"/>
        </w:rPr>
        <w:t>» (табл. 3.1)</w:t>
      </w:r>
    </w:p>
    <w:p w:rsidR="008D163C" w:rsidRPr="008D163C" w:rsidRDefault="008D163C" w:rsidP="008D163C">
      <w:pPr>
        <w:pStyle w:val="a3"/>
        <w:spacing w:line="360" w:lineRule="auto"/>
        <w:ind w:left="0" w:firstLine="709"/>
        <w:jc w:val="right"/>
        <w:rPr>
          <w:rFonts w:ascii="Times New Roman" w:hAnsi="Times New Roman" w:cs="Times New Roman"/>
          <w:b/>
          <w:i/>
          <w:sz w:val="28"/>
          <w:szCs w:val="28"/>
        </w:rPr>
      </w:pPr>
      <w:r w:rsidRPr="008D163C">
        <w:rPr>
          <w:rFonts w:ascii="Times New Roman" w:hAnsi="Times New Roman" w:cs="Times New Roman"/>
          <w:b/>
          <w:i/>
          <w:sz w:val="28"/>
          <w:szCs w:val="28"/>
        </w:rPr>
        <w:t>Таблиця 3.1</w:t>
      </w:r>
    </w:p>
    <w:p w:rsidR="008D163C" w:rsidRPr="00C271E0" w:rsidRDefault="008D163C" w:rsidP="00C271E0">
      <w:pPr>
        <w:pStyle w:val="a3"/>
        <w:spacing w:line="360" w:lineRule="auto"/>
        <w:ind w:left="0" w:firstLine="709"/>
        <w:jc w:val="center"/>
        <w:rPr>
          <w:rFonts w:ascii="Times New Roman" w:hAnsi="Times New Roman" w:cs="Times New Roman"/>
          <w:b/>
          <w:sz w:val="28"/>
          <w:szCs w:val="28"/>
        </w:rPr>
      </w:pPr>
      <w:r w:rsidRPr="008D163C">
        <w:rPr>
          <w:rFonts w:ascii="Times New Roman" w:hAnsi="Times New Roman" w:cs="Times New Roman"/>
          <w:b/>
          <w:sz w:val="28"/>
          <w:szCs w:val="28"/>
        </w:rPr>
        <w:t xml:space="preserve">Приклад дошки </w:t>
      </w:r>
      <w:proofErr w:type="spellStart"/>
      <w:r w:rsidRPr="008D163C">
        <w:rPr>
          <w:rFonts w:ascii="Times New Roman" w:hAnsi="Times New Roman" w:cs="Times New Roman"/>
          <w:b/>
          <w:sz w:val="28"/>
          <w:szCs w:val="28"/>
        </w:rPr>
        <w:t>канбан</w:t>
      </w:r>
      <w:proofErr w:type="spellEnd"/>
      <w:r w:rsidRPr="008D163C">
        <w:rPr>
          <w:rFonts w:ascii="Times New Roman" w:hAnsi="Times New Roman" w:cs="Times New Roman"/>
          <w:b/>
          <w:sz w:val="28"/>
          <w:szCs w:val="28"/>
        </w:rPr>
        <w:t xml:space="preserve"> для команди ПрАТ «Тернопільський кар</w:t>
      </w:r>
      <w:r w:rsidRPr="008D163C">
        <w:rPr>
          <w:rFonts w:ascii="Times New Roman" w:hAnsi="Times New Roman" w:cs="Times New Roman"/>
          <w:b/>
          <w:sz w:val="28"/>
          <w:szCs w:val="28"/>
          <w:lang w:val="ru-RU"/>
        </w:rPr>
        <w:t>’</w:t>
      </w:r>
      <w:proofErr w:type="spellStart"/>
      <w:r w:rsidR="00C271E0">
        <w:rPr>
          <w:rFonts w:ascii="Times New Roman" w:hAnsi="Times New Roman" w:cs="Times New Roman"/>
          <w:b/>
          <w:sz w:val="28"/>
          <w:szCs w:val="28"/>
        </w:rPr>
        <w:t>єр</w:t>
      </w:r>
      <w:proofErr w:type="spellEnd"/>
      <w:r w:rsidR="00C271E0">
        <w:rPr>
          <w:rFonts w:ascii="Times New Roman" w:hAnsi="Times New Roman" w:cs="Times New Roman"/>
          <w:b/>
          <w:sz w:val="28"/>
          <w:szCs w:val="28"/>
        </w:rPr>
        <w:t>»</w:t>
      </w:r>
    </w:p>
    <w:tbl>
      <w:tblPr>
        <w:tblStyle w:val="a4"/>
        <w:tblW w:w="0" w:type="auto"/>
        <w:tblLook w:val="04A0" w:firstRow="1" w:lastRow="0" w:firstColumn="1" w:lastColumn="0" w:noHBand="0" w:noVBand="1"/>
      </w:tblPr>
      <w:tblGrid>
        <w:gridCol w:w="3230"/>
        <w:gridCol w:w="3212"/>
        <w:gridCol w:w="3186"/>
      </w:tblGrid>
      <w:tr w:rsidR="008D163C" w:rsidTr="00C271E0">
        <w:tc>
          <w:tcPr>
            <w:tcW w:w="3284" w:type="dxa"/>
            <w:shd w:val="clear" w:color="auto" w:fill="CCFFCC"/>
          </w:tcPr>
          <w:p w:rsidR="008D163C" w:rsidRPr="00C271E0" w:rsidRDefault="00C271E0" w:rsidP="00C271E0">
            <w:pPr>
              <w:pStyle w:val="a3"/>
              <w:ind w:left="0"/>
              <w:jc w:val="center"/>
              <w:rPr>
                <w:rFonts w:ascii="Times New Roman" w:hAnsi="Times New Roman" w:cs="Times New Roman"/>
                <w:b/>
                <w:sz w:val="28"/>
                <w:szCs w:val="28"/>
              </w:rPr>
            </w:pPr>
            <w:r w:rsidRPr="00C271E0">
              <w:rPr>
                <w:rFonts w:ascii="Times New Roman" w:hAnsi="Times New Roman" w:cs="Times New Roman"/>
                <w:b/>
                <w:sz w:val="28"/>
                <w:szCs w:val="28"/>
              </w:rPr>
              <w:t>Потрібно зробити</w:t>
            </w:r>
          </w:p>
        </w:tc>
        <w:tc>
          <w:tcPr>
            <w:tcW w:w="3285" w:type="dxa"/>
            <w:shd w:val="clear" w:color="auto" w:fill="FFFFCC"/>
          </w:tcPr>
          <w:p w:rsidR="008D163C" w:rsidRPr="00C271E0" w:rsidRDefault="00C271E0" w:rsidP="00C271E0">
            <w:pPr>
              <w:pStyle w:val="a3"/>
              <w:spacing w:line="360" w:lineRule="auto"/>
              <w:ind w:left="0"/>
              <w:jc w:val="center"/>
              <w:rPr>
                <w:rFonts w:ascii="Times New Roman" w:hAnsi="Times New Roman" w:cs="Times New Roman"/>
                <w:b/>
                <w:sz w:val="28"/>
              </w:rPr>
            </w:pPr>
            <w:r w:rsidRPr="00C271E0">
              <w:rPr>
                <w:rFonts w:ascii="Times New Roman" w:hAnsi="Times New Roman" w:cs="Times New Roman"/>
                <w:b/>
                <w:sz w:val="28"/>
              </w:rPr>
              <w:t>Зроблено</w:t>
            </w:r>
          </w:p>
        </w:tc>
        <w:tc>
          <w:tcPr>
            <w:tcW w:w="3285" w:type="dxa"/>
            <w:shd w:val="clear" w:color="auto" w:fill="CCECFF"/>
          </w:tcPr>
          <w:p w:rsidR="008D163C" w:rsidRPr="00C271E0" w:rsidRDefault="00C271E0" w:rsidP="00C271E0">
            <w:pPr>
              <w:pStyle w:val="a3"/>
              <w:spacing w:line="360" w:lineRule="auto"/>
              <w:ind w:left="0"/>
              <w:jc w:val="center"/>
              <w:rPr>
                <w:rFonts w:ascii="Times New Roman" w:hAnsi="Times New Roman" w:cs="Times New Roman"/>
                <w:b/>
                <w:sz w:val="28"/>
              </w:rPr>
            </w:pPr>
            <w:r w:rsidRPr="00C271E0">
              <w:rPr>
                <w:rFonts w:ascii="Times New Roman" w:hAnsi="Times New Roman" w:cs="Times New Roman"/>
                <w:b/>
                <w:sz w:val="28"/>
              </w:rPr>
              <w:t>Готово</w:t>
            </w:r>
          </w:p>
        </w:tc>
      </w:tr>
      <w:tr w:rsidR="008D163C" w:rsidTr="00C271E0">
        <w:tc>
          <w:tcPr>
            <w:tcW w:w="3284" w:type="dxa"/>
            <w:shd w:val="clear" w:color="auto" w:fill="00B050"/>
          </w:tcPr>
          <w:p w:rsidR="008D163C" w:rsidRPr="00C271E0" w:rsidRDefault="00C271E0" w:rsidP="00C271E0">
            <w:pPr>
              <w:pStyle w:val="a3"/>
              <w:ind w:left="0"/>
              <w:jc w:val="center"/>
              <w:rPr>
                <w:rFonts w:ascii="Times New Roman" w:hAnsi="Times New Roman" w:cs="Times New Roman"/>
                <w:sz w:val="28"/>
                <w:szCs w:val="28"/>
              </w:rPr>
            </w:pPr>
            <w:r w:rsidRPr="00C271E0">
              <w:rPr>
                <w:rFonts w:ascii="Times New Roman" w:hAnsi="Times New Roman" w:cs="Times New Roman"/>
                <w:sz w:val="28"/>
                <w:szCs w:val="28"/>
              </w:rPr>
              <w:t>Порахувати собівартість готової продукції</w:t>
            </w:r>
            <w:r>
              <w:rPr>
                <w:rFonts w:ascii="Times New Roman" w:hAnsi="Times New Roman" w:cs="Times New Roman"/>
                <w:sz w:val="28"/>
                <w:szCs w:val="28"/>
              </w:rPr>
              <w:t xml:space="preserve"> (головний економіст)</w:t>
            </w:r>
          </w:p>
        </w:tc>
        <w:tc>
          <w:tcPr>
            <w:tcW w:w="3285" w:type="dxa"/>
            <w:shd w:val="clear" w:color="auto" w:fill="FFFF00"/>
          </w:tcPr>
          <w:p w:rsidR="008D163C" w:rsidRPr="00C271E0" w:rsidRDefault="00C271E0" w:rsidP="00C271E0">
            <w:pPr>
              <w:pStyle w:val="a3"/>
              <w:ind w:left="0"/>
              <w:jc w:val="center"/>
              <w:rPr>
                <w:rFonts w:ascii="Times New Roman" w:hAnsi="Times New Roman" w:cs="Times New Roman"/>
                <w:sz w:val="28"/>
                <w:szCs w:val="28"/>
              </w:rPr>
            </w:pPr>
            <w:r w:rsidRPr="00C271E0">
              <w:rPr>
                <w:rFonts w:ascii="Times New Roman" w:hAnsi="Times New Roman" w:cs="Times New Roman"/>
                <w:sz w:val="28"/>
                <w:szCs w:val="28"/>
              </w:rPr>
              <w:t>Порахована собівартість готової продукції</w:t>
            </w:r>
            <w:r>
              <w:rPr>
                <w:rFonts w:ascii="Times New Roman" w:hAnsi="Times New Roman" w:cs="Times New Roman"/>
                <w:sz w:val="28"/>
                <w:szCs w:val="28"/>
              </w:rPr>
              <w:t xml:space="preserve"> (головний економіст)</w:t>
            </w:r>
          </w:p>
        </w:tc>
        <w:tc>
          <w:tcPr>
            <w:tcW w:w="3285" w:type="dxa"/>
            <w:shd w:val="clear" w:color="auto" w:fill="3399FF"/>
          </w:tcPr>
          <w:p w:rsidR="008D163C" w:rsidRPr="00C271E0" w:rsidRDefault="008D163C" w:rsidP="00C271E0">
            <w:pPr>
              <w:pStyle w:val="a3"/>
              <w:spacing w:line="360" w:lineRule="auto"/>
              <w:ind w:left="0"/>
              <w:jc w:val="center"/>
              <w:rPr>
                <w:rFonts w:ascii="Times New Roman" w:hAnsi="Times New Roman" w:cs="Times New Roman"/>
                <w:b/>
                <w:sz w:val="28"/>
              </w:rPr>
            </w:pPr>
          </w:p>
        </w:tc>
      </w:tr>
      <w:tr w:rsidR="008D163C" w:rsidTr="00C271E0">
        <w:tc>
          <w:tcPr>
            <w:tcW w:w="3284" w:type="dxa"/>
            <w:shd w:val="clear" w:color="auto" w:fill="00B050"/>
          </w:tcPr>
          <w:p w:rsidR="008D163C" w:rsidRPr="00C271E0" w:rsidRDefault="00C271E0" w:rsidP="00C271E0">
            <w:pPr>
              <w:pStyle w:val="a3"/>
              <w:ind w:left="0"/>
              <w:jc w:val="center"/>
              <w:rPr>
                <w:rFonts w:ascii="Times New Roman" w:hAnsi="Times New Roman" w:cs="Times New Roman"/>
                <w:sz w:val="28"/>
                <w:szCs w:val="28"/>
              </w:rPr>
            </w:pPr>
            <w:r w:rsidRPr="00C271E0">
              <w:rPr>
                <w:rFonts w:ascii="Times New Roman" w:hAnsi="Times New Roman" w:cs="Times New Roman"/>
                <w:sz w:val="28"/>
                <w:szCs w:val="28"/>
              </w:rPr>
              <w:t xml:space="preserve">Порахувати витрати на електроенергію та сировину для виготовлення </w:t>
            </w:r>
            <w:proofErr w:type="spellStart"/>
            <w:r w:rsidRPr="00C271E0">
              <w:rPr>
                <w:rFonts w:ascii="Times New Roman" w:hAnsi="Times New Roman" w:cs="Times New Roman"/>
                <w:sz w:val="28"/>
                <w:szCs w:val="28"/>
              </w:rPr>
              <w:t>пелети</w:t>
            </w:r>
            <w:proofErr w:type="spellEnd"/>
            <w:r>
              <w:rPr>
                <w:rFonts w:ascii="Times New Roman" w:hAnsi="Times New Roman" w:cs="Times New Roman"/>
                <w:sz w:val="28"/>
                <w:szCs w:val="28"/>
              </w:rPr>
              <w:t xml:space="preserve"> (економіст)</w:t>
            </w:r>
          </w:p>
        </w:tc>
        <w:tc>
          <w:tcPr>
            <w:tcW w:w="3285" w:type="dxa"/>
            <w:shd w:val="clear" w:color="auto" w:fill="FFFF00"/>
          </w:tcPr>
          <w:p w:rsidR="008D163C" w:rsidRPr="00C271E0" w:rsidRDefault="008D163C" w:rsidP="00C271E0">
            <w:pPr>
              <w:pStyle w:val="a3"/>
              <w:ind w:left="0"/>
              <w:jc w:val="center"/>
              <w:rPr>
                <w:rFonts w:ascii="Times New Roman" w:hAnsi="Times New Roman" w:cs="Times New Roman"/>
                <w:sz w:val="28"/>
                <w:szCs w:val="28"/>
              </w:rPr>
            </w:pPr>
          </w:p>
        </w:tc>
        <w:tc>
          <w:tcPr>
            <w:tcW w:w="3285" w:type="dxa"/>
            <w:shd w:val="clear" w:color="auto" w:fill="3399FF"/>
          </w:tcPr>
          <w:p w:rsidR="008D163C" w:rsidRDefault="008D163C" w:rsidP="007D213D">
            <w:pPr>
              <w:pStyle w:val="a3"/>
              <w:spacing w:line="360" w:lineRule="auto"/>
              <w:ind w:left="0"/>
              <w:jc w:val="both"/>
            </w:pPr>
          </w:p>
        </w:tc>
      </w:tr>
    </w:tbl>
    <w:p w:rsidR="00277B9D" w:rsidRPr="00277B9D" w:rsidRDefault="00277B9D" w:rsidP="00277B9D">
      <w:pPr>
        <w:jc w:val="right"/>
        <w:rPr>
          <w:rFonts w:ascii="Times New Roman" w:hAnsi="Times New Roman" w:cs="Times New Roman"/>
          <w:i/>
          <w:sz w:val="24"/>
          <w:szCs w:val="24"/>
        </w:rPr>
      </w:pPr>
      <w:r>
        <w:br w:type="page"/>
      </w:r>
      <w:r w:rsidRPr="00277B9D">
        <w:rPr>
          <w:rFonts w:ascii="Times New Roman" w:hAnsi="Times New Roman" w:cs="Times New Roman"/>
          <w:i/>
          <w:sz w:val="24"/>
          <w:szCs w:val="24"/>
        </w:rPr>
        <w:lastRenderedPageBreak/>
        <w:t>Продовження таблиці 3.1</w:t>
      </w:r>
    </w:p>
    <w:tbl>
      <w:tblPr>
        <w:tblStyle w:val="a4"/>
        <w:tblW w:w="0" w:type="auto"/>
        <w:tblLook w:val="04A0" w:firstRow="1" w:lastRow="0" w:firstColumn="1" w:lastColumn="0" w:noHBand="0" w:noVBand="1"/>
      </w:tblPr>
      <w:tblGrid>
        <w:gridCol w:w="3216"/>
        <w:gridCol w:w="3206"/>
        <w:gridCol w:w="3206"/>
      </w:tblGrid>
      <w:tr w:rsidR="00C271E0" w:rsidTr="00C271E0">
        <w:tc>
          <w:tcPr>
            <w:tcW w:w="3284" w:type="dxa"/>
            <w:shd w:val="clear" w:color="auto" w:fill="00B050"/>
          </w:tcPr>
          <w:p w:rsidR="00C271E0" w:rsidRPr="00C271E0" w:rsidRDefault="00C271E0" w:rsidP="00C271E0">
            <w:pPr>
              <w:pStyle w:val="a3"/>
              <w:ind w:left="0"/>
              <w:jc w:val="center"/>
              <w:rPr>
                <w:rFonts w:ascii="Times New Roman" w:hAnsi="Times New Roman" w:cs="Times New Roman"/>
                <w:sz w:val="28"/>
                <w:szCs w:val="28"/>
              </w:rPr>
            </w:pPr>
            <w:r w:rsidRPr="00C271E0">
              <w:rPr>
                <w:rFonts w:ascii="Times New Roman" w:hAnsi="Times New Roman" w:cs="Times New Roman"/>
                <w:sz w:val="28"/>
                <w:szCs w:val="28"/>
              </w:rPr>
              <w:t>Знайти клієнтів</w:t>
            </w:r>
            <w:r w:rsidR="00A6155E">
              <w:rPr>
                <w:rFonts w:ascii="Times New Roman" w:hAnsi="Times New Roman" w:cs="Times New Roman"/>
                <w:sz w:val="28"/>
                <w:szCs w:val="28"/>
              </w:rPr>
              <w:t xml:space="preserve"> (начальник відділу продажу)</w:t>
            </w:r>
          </w:p>
        </w:tc>
        <w:tc>
          <w:tcPr>
            <w:tcW w:w="3285" w:type="dxa"/>
            <w:shd w:val="clear" w:color="auto" w:fill="FFFF00"/>
          </w:tcPr>
          <w:p w:rsidR="00C271E0" w:rsidRPr="00C271E0" w:rsidRDefault="00C271E0" w:rsidP="00C271E0">
            <w:pPr>
              <w:pStyle w:val="a3"/>
              <w:ind w:left="0"/>
              <w:jc w:val="center"/>
              <w:rPr>
                <w:rFonts w:ascii="Times New Roman" w:hAnsi="Times New Roman" w:cs="Times New Roman"/>
                <w:sz w:val="28"/>
                <w:szCs w:val="28"/>
              </w:rPr>
            </w:pPr>
            <w:r w:rsidRPr="00C271E0">
              <w:rPr>
                <w:rFonts w:ascii="Times New Roman" w:hAnsi="Times New Roman" w:cs="Times New Roman"/>
                <w:sz w:val="28"/>
                <w:szCs w:val="28"/>
              </w:rPr>
              <w:t>Дзвінки клієнтам та озвучення пропозицій</w:t>
            </w:r>
            <w:r w:rsidR="00A6155E">
              <w:rPr>
                <w:rFonts w:ascii="Times New Roman" w:hAnsi="Times New Roman" w:cs="Times New Roman"/>
                <w:sz w:val="28"/>
                <w:szCs w:val="28"/>
              </w:rPr>
              <w:t xml:space="preserve"> (начальник відділу продажу)</w:t>
            </w:r>
          </w:p>
        </w:tc>
        <w:tc>
          <w:tcPr>
            <w:tcW w:w="3285" w:type="dxa"/>
            <w:shd w:val="clear" w:color="auto" w:fill="3399FF"/>
          </w:tcPr>
          <w:p w:rsidR="00C271E0" w:rsidRPr="00C271E0" w:rsidRDefault="00C271E0" w:rsidP="00C271E0">
            <w:pPr>
              <w:pStyle w:val="a3"/>
              <w:ind w:left="0"/>
              <w:jc w:val="center"/>
              <w:rPr>
                <w:rFonts w:ascii="Times New Roman" w:hAnsi="Times New Roman" w:cs="Times New Roman"/>
                <w:sz w:val="28"/>
              </w:rPr>
            </w:pPr>
            <w:r w:rsidRPr="00C271E0">
              <w:rPr>
                <w:rFonts w:ascii="Times New Roman" w:hAnsi="Times New Roman" w:cs="Times New Roman"/>
                <w:sz w:val="28"/>
              </w:rPr>
              <w:t xml:space="preserve">Є перші клієнти, які готові придбати </w:t>
            </w:r>
            <w:proofErr w:type="spellStart"/>
            <w:r w:rsidRPr="00C271E0">
              <w:rPr>
                <w:rFonts w:ascii="Times New Roman" w:hAnsi="Times New Roman" w:cs="Times New Roman"/>
                <w:sz w:val="28"/>
              </w:rPr>
              <w:t>пелети</w:t>
            </w:r>
            <w:proofErr w:type="spellEnd"/>
          </w:p>
        </w:tc>
      </w:tr>
      <w:tr w:rsidR="00C271E0" w:rsidTr="00C271E0">
        <w:tc>
          <w:tcPr>
            <w:tcW w:w="3284" w:type="dxa"/>
            <w:shd w:val="clear" w:color="auto" w:fill="00B050"/>
          </w:tcPr>
          <w:p w:rsidR="00C271E0" w:rsidRPr="00C271E0" w:rsidRDefault="00C271E0" w:rsidP="00C271E0">
            <w:pPr>
              <w:pStyle w:val="a3"/>
              <w:ind w:left="0"/>
              <w:jc w:val="center"/>
              <w:rPr>
                <w:rFonts w:ascii="Times New Roman" w:hAnsi="Times New Roman" w:cs="Times New Roman"/>
                <w:sz w:val="28"/>
                <w:szCs w:val="28"/>
              </w:rPr>
            </w:pPr>
            <w:r w:rsidRPr="00C271E0">
              <w:rPr>
                <w:rFonts w:ascii="Times New Roman" w:hAnsi="Times New Roman" w:cs="Times New Roman"/>
                <w:sz w:val="28"/>
                <w:szCs w:val="28"/>
              </w:rPr>
              <w:t>Орендувати техніку</w:t>
            </w:r>
            <w:r w:rsidR="00A6155E">
              <w:rPr>
                <w:rFonts w:ascii="Times New Roman" w:hAnsi="Times New Roman" w:cs="Times New Roman"/>
                <w:sz w:val="28"/>
                <w:szCs w:val="28"/>
              </w:rPr>
              <w:t xml:space="preserve"> (головний механік)</w:t>
            </w:r>
          </w:p>
        </w:tc>
        <w:tc>
          <w:tcPr>
            <w:tcW w:w="3285" w:type="dxa"/>
            <w:shd w:val="clear" w:color="auto" w:fill="FFFF00"/>
          </w:tcPr>
          <w:p w:rsidR="00C271E0" w:rsidRPr="00C271E0" w:rsidRDefault="00C271E0" w:rsidP="00C271E0">
            <w:pPr>
              <w:pStyle w:val="a3"/>
              <w:ind w:left="0"/>
              <w:jc w:val="center"/>
              <w:rPr>
                <w:rFonts w:ascii="Times New Roman" w:hAnsi="Times New Roman" w:cs="Times New Roman"/>
                <w:sz w:val="28"/>
                <w:szCs w:val="28"/>
              </w:rPr>
            </w:pPr>
            <w:r w:rsidRPr="00C271E0">
              <w:rPr>
                <w:rFonts w:ascii="Times New Roman" w:hAnsi="Times New Roman" w:cs="Times New Roman"/>
                <w:sz w:val="28"/>
                <w:szCs w:val="28"/>
              </w:rPr>
              <w:t>Моніторинг компаній, які можуть дати в оренду техніку</w:t>
            </w:r>
            <w:r w:rsidR="00A6155E">
              <w:rPr>
                <w:rFonts w:ascii="Times New Roman" w:hAnsi="Times New Roman" w:cs="Times New Roman"/>
                <w:sz w:val="28"/>
                <w:szCs w:val="28"/>
              </w:rPr>
              <w:t xml:space="preserve"> (головний механік)</w:t>
            </w:r>
          </w:p>
        </w:tc>
        <w:tc>
          <w:tcPr>
            <w:tcW w:w="3285" w:type="dxa"/>
            <w:shd w:val="clear" w:color="auto" w:fill="3399FF"/>
          </w:tcPr>
          <w:p w:rsidR="00C271E0" w:rsidRPr="00C271E0" w:rsidRDefault="00C271E0" w:rsidP="00A6155E">
            <w:pPr>
              <w:pStyle w:val="a3"/>
              <w:ind w:left="0"/>
              <w:jc w:val="center"/>
              <w:rPr>
                <w:rFonts w:ascii="Times New Roman" w:hAnsi="Times New Roman" w:cs="Times New Roman"/>
                <w:sz w:val="28"/>
              </w:rPr>
            </w:pPr>
            <w:r w:rsidRPr="00C271E0">
              <w:rPr>
                <w:rFonts w:ascii="Times New Roman" w:hAnsi="Times New Roman" w:cs="Times New Roman"/>
                <w:sz w:val="28"/>
              </w:rPr>
              <w:t>Знайдено компанію та заключений договір щодо оренди техніки</w:t>
            </w:r>
            <w:r w:rsidR="00A6155E">
              <w:rPr>
                <w:rFonts w:ascii="Times New Roman" w:hAnsi="Times New Roman" w:cs="Times New Roman"/>
                <w:sz w:val="28"/>
              </w:rPr>
              <w:t xml:space="preserve"> (головний механік, юрист)</w:t>
            </w:r>
          </w:p>
        </w:tc>
      </w:tr>
      <w:tr w:rsidR="00C271E0" w:rsidTr="00C271E0">
        <w:tc>
          <w:tcPr>
            <w:tcW w:w="3284" w:type="dxa"/>
            <w:shd w:val="clear" w:color="auto" w:fill="00B050"/>
          </w:tcPr>
          <w:p w:rsidR="00C271E0" w:rsidRPr="00C271E0" w:rsidRDefault="00C271E0" w:rsidP="00C271E0">
            <w:pPr>
              <w:pStyle w:val="a3"/>
              <w:ind w:left="0"/>
              <w:jc w:val="center"/>
              <w:rPr>
                <w:rFonts w:ascii="Times New Roman" w:hAnsi="Times New Roman" w:cs="Times New Roman"/>
                <w:sz w:val="28"/>
                <w:szCs w:val="28"/>
              </w:rPr>
            </w:pPr>
            <w:r w:rsidRPr="00C271E0">
              <w:rPr>
                <w:rFonts w:ascii="Times New Roman" w:hAnsi="Times New Roman" w:cs="Times New Roman"/>
                <w:sz w:val="28"/>
                <w:szCs w:val="28"/>
              </w:rPr>
              <w:t xml:space="preserve">Розробити </w:t>
            </w:r>
            <w:proofErr w:type="spellStart"/>
            <w:r w:rsidRPr="00C271E0">
              <w:rPr>
                <w:rFonts w:ascii="Times New Roman" w:hAnsi="Times New Roman" w:cs="Times New Roman"/>
                <w:sz w:val="28"/>
                <w:szCs w:val="28"/>
              </w:rPr>
              <w:t>прайс</w:t>
            </w:r>
            <w:proofErr w:type="spellEnd"/>
            <w:r w:rsidRPr="00C271E0">
              <w:rPr>
                <w:rFonts w:ascii="Times New Roman" w:hAnsi="Times New Roman" w:cs="Times New Roman"/>
                <w:sz w:val="28"/>
                <w:szCs w:val="28"/>
              </w:rPr>
              <w:t xml:space="preserve"> на </w:t>
            </w:r>
            <w:proofErr w:type="spellStart"/>
            <w:r w:rsidRPr="00C271E0">
              <w:rPr>
                <w:rFonts w:ascii="Times New Roman" w:hAnsi="Times New Roman" w:cs="Times New Roman"/>
                <w:sz w:val="28"/>
                <w:szCs w:val="28"/>
              </w:rPr>
              <w:t>пелети</w:t>
            </w:r>
            <w:proofErr w:type="spellEnd"/>
            <w:r w:rsidR="00A6155E">
              <w:rPr>
                <w:rFonts w:ascii="Times New Roman" w:hAnsi="Times New Roman" w:cs="Times New Roman"/>
                <w:sz w:val="28"/>
                <w:szCs w:val="28"/>
              </w:rPr>
              <w:t xml:space="preserve"> (комерційний директор)</w:t>
            </w:r>
          </w:p>
        </w:tc>
        <w:tc>
          <w:tcPr>
            <w:tcW w:w="3285" w:type="dxa"/>
            <w:shd w:val="clear" w:color="auto" w:fill="FFFF00"/>
          </w:tcPr>
          <w:p w:rsidR="00C271E0" w:rsidRPr="00C271E0" w:rsidRDefault="00C271E0" w:rsidP="00C271E0">
            <w:pPr>
              <w:pStyle w:val="a3"/>
              <w:ind w:left="0"/>
              <w:jc w:val="center"/>
              <w:rPr>
                <w:rFonts w:ascii="Times New Roman" w:hAnsi="Times New Roman" w:cs="Times New Roman"/>
                <w:sz w:val="28"/>
                <w:szCs w:val="28"/>
              </w:rPr>
            </w:pPr>
          </w:p>
        </w:tc>
        <w:tc>
          <w:tcPr>
            <w:tcW w:w="3285" w:type="dxa"/>
            <w:shd w:val="clear" w:color="auto" w:fill="3399FF"/>
          </w:tcPr>
          <w:p w:rsidR="00C271E0" w:rsidRPr="00C271E0" w:rsidRDefault="00C271E0" w:rsidP="00C271E0">
            <w:pPr>
              <w:pStyle w:val="a3"/>
              <w:ind w:left="0"/>
              <w:jc w:val="center"/>
              <w:rPr>
                <w:rFonts w:ascii="Times New Roman" w:hAnsi="Times New Roman" w:cs="Times New Roman"/>
                <w:sz w:val="28"/>
              </w:rPr>
            </w:pPr>
          </w:p>
        </w:tc>
      </w:tr>
      <w:tr w:rsidR="00C271E0" w:rsidTr="00C271E0">
        <w:tc>
          <w:tcPr>
            <w:tcW w:w="3284" w:type="dxa"/>
            <w:shd w:val="clear" w:color="auto" w:fill="00B050"/>
          </w:tcPr>
          <w:p w:rsidR="00C271E0" w:rsidRPr="00C271E0" w:rsidRDefault="00C271E0" w:rsidP="00C271E0">
            <w:pPr>
              <w:pStyle w:val="a3"/>
              <w:ind w:left="0"/>
              <w:jc w:val="center"/>
              <w:rPr>
                <w:rFonts w:ascii="Times New Roman" w:hAnsi="Times New Roman" w:cs="Times New Roman"/>
                <w:sz w:val="28"/>
                <w:szCs w:val="28"/>
              </w:rPr>
            </w:pPr>
            <w:r w:rsidRPr="00C271E0">
              <w:rPr>
                <w:rFonts w:ascii="Times New Roman" w:hAnsi="Times New Roman" w:cs="Times New Roman"/>
                <w:sz w:val="28"/>
                <w:szCs w:val="28"/>
              </w:rPr>
              <w:t>Пошук менеджера із збуту</w:t>
            </w:r>
            <w:r w:rsidR="00A6155E">
              <w:rPr>
                <w:rFonts w:ascii="Times New Roman" w:hAnsi="Times New Roman" w:cs="Times New Roman"/>
                <w:sz w:val="28"/>
                <w:szCs w:val="28"/>
              </w:rPr>
              <w:t xml:space="preserve"> (начальник відділу кадрів)</w:t>
            </w:r>
          </w:p>
        </w:tc>
        <w:tc>
          <w:tcPr>
            <w:tcW w:w="3285" w:type="dxa"/>
            <w:shd w:val="clear" w:color="auto" w:fill="FFFF00"/>
          </w:tcPr>
          <w:p w:rsidR="00C271E0" w:rsidRPr="00C271E0" w:rsidRDefault="00C271E0" w:rsidP="00C271E0">
            <w:pPr>
              <w:pStyle w:val="a3"/>
              <w:ind w:left="0"/>
              <w:jc w:val="center"/>
              <w:rPr>
                <w:rFonts w:ascii="Times New Roman" w:hAnsi="Times New Roman" w:cs="Times New Roman"/>
                <w:sz w:val="28"/>
                <w:szCs w:val="28"/>
              </w:rPr>
            </w:pPr>
            <w:r w:rsidRPr="00C271E0">
              <w:rPr>
                <w:rFonts w:ascii="Times New Roman" w:hAnsi="Times New Roman" w:cs="Times New Roman"/>
                <w:sz w:val="28"/>
                <w:szCs w:val="28"/>
              </w:rPr>
              <w:t>Розміщення вакансії на менеджера із збуту та пошук резюме</w:t>
            </w:r>
            <w:r w:rsidR="00A6155E">
              <w:rPr>
                <w:rFonts w:ascii="Times New Roman" w:hAnsi="Times New Roman" w:cs="Times New Roman"/>
                <w:sz w:val="28"/>
                <w:szCs w:val="28"/>
              </w:rPr>
              <w:t xml:space="preserve"> (начальник відділу кадрів)</w:t>
            </w:r>
          </w:p>
        </w:tc>
        <w:tc>
          <w:tcPr>
            <w:tcW w:w="3285" w:type="dxa"/>
            <w:shd w:val="clear" w:color="auto" w:fill="3399FF"/>
          </w:tcPr>
          <w:p w:rsidR="00C271E0" w:rsidRPr="00C271E0" w:rsidRDefault="00C271E0" w:rsidP="00C271E0">
            <w:pPr>
              <w:pStyle w:val="a3"/>
              <w:ind w:left="0"/>
              <w:jc w:val="center"/>
              <w:rPr>
                <w:rFonts w:ascii="Times New Roman" w:hAnsi="Times New Roman" w:cs="Times New Roman"/>
                <w:sz w:val="28"/>
              </w:rPr>
            </w:pPr>
            <w:r w:rsidRPr="00C271E0">
              <w:rPr>
                <w:rFonts w:ascii="Times New Roman" w:hAnsi="Times New Roman" w:cs="Times New Roman"/>
                <w:sz w:val="28"/>
              </w:rPr>
              <w:t>Знайдений менеджер із збуту, приступає до роботи</w:t>
            </w:r>
          </w:p>
        </w:tc>
      </w:tr>
    </w:tbl>
    <w:p w:rsidR="00277B9D" w:rsidRPr="00277B9D" w:rsidRDefault="00277B9D" w:rsidP="00277B9D">
      <w:pPr>
        <w:pStyle w:val="a3"/>
        <w:spacing w:line="360" w:lineRule="auto"/>
        <w:ind w:left="0" w:firstLine="709"/>
        <w:jc w:val="both"/>
        <w:rPr>
          <w:rFonts w:ascii="Times New Roman" w:hAnsi="Times New Roman" w:cs="Times New Roman"/>
          <w:sz w:val="24"/>
        </w:rPr>
      </w:pPr>
      <w:r w:rsidRPr="00277B9D">
        <w:rPr>
          <w:rFonts w:ascii="Times New Roman" w:hAnsi="Times New Roman" w:cs="Times New Roman"/>
          <w:sz w:val="24"/>
        </w:rPr>
        <w:t>Примітка. Самостійна розробка автора</w:t>
      </w:r>
    </w:p>
    <w:p w:rsidR="00597DF0" w:rsidRPr="00C271E0" w:rsidRDefault="00C271E0" w:rsidP="007D213D">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Із табл. 3.1 бачимо як  повинна виглядати</w:t>
      </w:r>
      <w:r w:rsidRPr="00C271E0">
        <w:rPr>
          <w:rFonts w:ascii="Times New Roman" w:hAnsi="Times New Roman" w:cs="Times New Roman"/>
          <w:sz w:val="28"/>
        </w:rPr>
        <w:t xml:space="preserve"> дошка </w:t>
      </w:r>
      <w:proofErr w:type="spellStart"/>
      <w:r w:rsidRPr="00C271E0">
        <w:rPr>
          <w:rFonts w:ascii="Times New Roman" w:hAnsi="Times New Roman" w:cs="Times New Roman"/>
          <w:sz w:val="28"/>
        </w:rPr>
        <w:t>канбан</w:t>
      </w:r>
      <w:proofErr w:type="spellEnd"/>
      <w:r w:rsidRPr="00C271E0">
        <w:rPr>
          <w:rFonts w:ascii="Times New Roman" w:hAnsi="Times New Roman" w:cs="Times New Roman"/>
          <w:sz w:val="28"/>
        </w:rPr>
        <w:t xml:space="preserve">, яка дасть змогу працівникам краще розуміти процеси виконання поставлених завдань, чітко розуміти ступінь виконання та працювати далі для того, щоб досягнути кінцевої мети. Залежно від ступеня виконання завдань, воно переміщується в іншу колонку. </w:t>
      </w:r>
    </w:p>
    <w:p w:rsidR="00011766" w:rsidRDefault="00C271E0" w:rsidP="007D213D">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Перевагами такої дошки можна виділити наступні:</w:t>
      </w:r>
    </w:p>
    <w:p w:rsidR="00C271E0" w:rsidRPr="00A6155E" w:rsidRDefault="00A6155E" w:rsidP="00A6155E">
      <w:pPr>
        <w:pStyle w:val="a3"/>
        <w:numPr>
          <w:ilvl w:val="0"/>
          <w:numId w:val="24"/>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w:t>
      </w:r>
      <w:r w:rsidR="00C271E0" w:rsidRPr="00A6155E">
        <w:rPr>
          <w:rFonts w:ascii="Times New Roman" w:hAnsi="Times New Roman" w:cs="Times New Roman"/>
          <w:sz w:val="28"/>
          <w:szCs w:val="28"/>
        </w:rPr>
        <w:t xml:space="preserve">ошка дає можливість </w:t>
      </w:r>
      <w:proofErr w:type="spellStart"/>
      <w:r w:rsidR="00C271E0" w:rsidRPr="00A6155E">
        <w:rPr>
          <w:rFonts w:ascii="Times New Roman" w:hAnsi="Times New Roman" w:cs="Times New Roman"/>
          <w:sz w:val="28"/>
          <w:szCs w:val="28"/>
        </w:rPr>
        <w:t>візуалізувати</w:t>
      </w:r>
      <w:proofErr w:type="spellEnd"/>
      <w:r w:rsidR="00C271E0" w:rsidRPr="00A6155E">
        <w:rPr>
          <w:rFonts w:ascii="Times New Roman" w:hAnsi="Times New Roman" w:cs="Times New Roman"/>
          <w:sz w:val="28"/>
          <w:szCs w:val="28"/>
        </w:rPr>
        <w:t xml:space="preserve"> завдання та продемонструвати </w:t>
      </w:r>
      <w:proofErr w:type="spellStart"/>
      <w:r w:rsidR="00C271E0" w:rsidRPr="00A6155E">
        <w:rPr>
          <w:rFonts w:ascii="Times New Roman" w:hAnsi="Times New Roman" w:cs="Times New Roman"/>
          <w:sz w:val="28"/>
          <w:szCs w:val="28"/>
        </w:rPr>
        <w:t>залученість</w:t>
      </w:r>
      <w:proofErr w:type="spellEnd"/>
      <w:r w:rsidR="00C271E0" w:rsidRPr="00A6155E">
        <w:rPr>
          <w:rFonts w:ascii="Times New Roman" w:hAnsi="Times New Roman" w:cs="Times New Roman"/>
          <w:sz w:val="28"/>
          <w:szCs w:val="28"/>
        </w:rPr>
        <w:t xml:space="preserve"> кожного члена команди</w:t>
      </w:r>
      <w:r>
        <w:rPr>
          <w:rFonts w:ascii="Times New Roman" w:hAnsi="Times New Roman" w:cs="Times New Roman"/>
          <w:sz w:val="28"/>
          <w:szCs w:val="28"/>
        </w:rPr>
        <w:t>;</w:t>
      </w:r>
      <w:r w:rsidR="00C271E0" w:rsidRPr="00A6155E">
        <w:rPr>
          <w:rFonts w:ascii="Times New Roman" w:hAnsi="Times New Roman" w:cs="Times New Roman"/>
          <w:sz w:val="28"/>
          <w:szCs w:val="28"/>
        </w:rPr>
        <w:t xml:space="preserve"> </w:t>
      </w:r>
    </w:p>
    <w:p w:rsidR="00011766" w:rsidRPr="00A6155E" w:rsidRDefault="00A6155E" w:rsidP="00A6155E">
      <w:pPr>
        <w:pStyle w:val="a3"/>
        <w:numPr>
          <w:ilvl w:val="0"/>
          <w:numId w:val="24"/>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Pr="00A6155E">
        <w:rPr>
          <w:rFonts w:ascii="Times New Roman" w:hAnsi="Times New Roman" w:cs="Times New Roman"/>
          <w:sz w:val="28"/>
          <w:szCs w:val="28"/>
        </w:rPr>
        <w:t>ріоритетність задач у стовпцях таблиці. У випадку, якщо відбувається затримка у виконанні завдань, то стікери не переставляються на дошці, а відбувається заміна людини, яка буде відповідати за це завдання</w:t>
      </w:r>
      <w:r>
        <w:rPr>
          <w:rFonts w:ascii="Times New Roman" w:hAnsi="Times New Roman" w:cs="Times New Roman"/>
          <w:sz w:val="28"/>
          <w:szCs w:val="28"/>
        </w:rPr>
        <w:t>;</w:t>
      </w:r>
    </w:p>
    <w:p w:rsidR="00A6155E" w:rsidRPr="00A6155E" w:rsidRDefault="00A6155E" w:rsidP="00A6155E">
      <w:pPr>
        <w:pStyle w:val="a3"/>
        <w:numPr>
          <w:ilvl w:val="0"/>
          <w:numId w:val="24"/>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w:t>
      </w:r>
      <w:r w:rsidRPr="00A6155E">
        <w:rPr>
          <w:rFonts w:ascii="Times New Roman" w:hAnsi="Times New Roman" w:cs="Times New Roman"/>
          <w:sz w:val="28"/>
          <w:szCs w:val="28"/>
        </w:rPr>
        <w:t>аціональний розподіл завдань між працівниками, що дає змогу їм сфокусуватися на важливих</w:t>
      </w:r>
      <w:r>
        <w:rPr>
          <w:rFonts w:ascii="Times New Roman" w:hAnsi="Times New Roman" w:cs="Times New Roman"/>
          <w:sz w:val="28"/>
          <w:szCs w:val="28"/>
        </w:rPr>
        <w:t>;</w:t>
      </w:r>
    </w:p>
    <w:p w:rsidR="00A6155E" w:rsidRDefault="00A6155E" w:rsidP="00A6155E">
      <w:pPr>
        <w:pStyle w:val="a3"/>
        <w:numPr>
          <w:ilvl w:val="0"/>
          <w:numId w:val="24"/>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w:t>
      </w:r>
      <w:r w:rsidRPr="00A6155E">
        <w:rPr>
          <w:rFonts w:ascii="Times New Roman" w:hAnsi="Times New Roman" w:cs="Times New Roman"/>
          <w:sz w:val="28"/>
          <w:szCs w:val="28"/>
        </w:rPr>
        <w:t xml:space="preserve">ожливість оцінки </w:t>
      </w:r>
      <w:proofErr w:type="spellStart"/>
      <w:r w:rsidRPr="00A6155E">
        <w:rPr>
          <w:rFonts w:ascii="Times New Roman" w:hAnsi="Times New Roman" w:cs="Times New Roman"/>
          <w:sz w:val="28"/>
          <w:szCs w:val="28"/>
        </w:rPr>
        <w:t>навантаженості</w:t>
      </w:r>
      <w:proofErr w:type="spellEnd"/>
      <w:r w:rsidRPr="00A6155E">
        <w:rPr>
          <w:rFonts w:ascii="Times New Roman" w:hAnsi="Times New Roman" w:cs="Times New Roman"/>
          <w:sz w:val="28"/>
          <w:szCs w:val="28"/>
        </w:rPr>
        <w:t xml:space="preserve"> кожного спеціаліста</w:t>
      </w:r>
      <w:r w:rsidR="00277B9D">
        <w:rPr>
          <w:rFonts w:ascii="Times New Roman" w:hAnsi="Times New Roman" w:cs="Times New Roman"/>
          <w:sz w:val="28"/>
          <w:szCs w:val="28"/>
        </w:rPr>
        <w:t xml:space="preserve"> </w:t>
      </w:r>
      <w:r w:rsidR="00277B9D" w:rsidRPr="00277B9D">
        <w:rPr>
          <w:rFonts w:ascii="Times New Roman" w:hAnsi="Times New Roman" w:cs="Times New Roman"/>
          <w:sz w:val="28"/>
          <w:szCs w:val="28"/>
          <w:lang w:val="ru-RU"/>
        </w:rPr>
        <w:t>[</w:t>
      </w:r>
      <w:r w:rsidR="00277B9D">
        <w:rPr>
          <w:rFonts w:ascii="Times New Roman" w:hAnsi="Times New Roman" w:cs="Times New Roman"/>
          <w:sz w:val="28"/>
          <w:szCs w:val="28"/>
        </w:rPr>
        <w:t>26</w:t>
      </w:r>
      <w:r w:rsidR="00277B9D" w:rsidRPr="00277B9D">
        <w:rPr>
          <w:rFonts w:ascii="Times New Roman" w:hAnsi="Times New Roman" w:cs="Times New Roman"/>
          <w:sz w:val="28"/>
          <w:szCs w:val="28"/>
          <w:lang w:val="ru-RU"/>
        </w:rPr>
        <w:t>]</w:t>
      </w:r>
      <w:r>
        <w:rPr>
          <w:rFonts w:ascii="Times New Roman" w:hAnsi="Times New Roman" w:cs="Times New Roman"/>
          <w:sz w:val="28"/>
          <w:szCs w:val="28"/>
        </w:rPr>
        <w:t>.</w:t>
      </w:r>
    </w:p>
    <w:p w:rsidR="00A6155E" w:rsidRDefault="004838C9" w:rsidP="004838C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Останньою пропозицією сучасних технологій формування команди на ПрАТ «Тернопільський кар</w:t>
      </w:r>
      <w:r w:rsidRPr="004838C9">
        <w:rPr>
          <w:rFonts w:ascii="Times New Roman" w:hAnsi="Times New Roman" w:cs="Times New Roman"/>
          <w:sz w:val="28"/>
          <w:szCs w:val="28"/>
          <w:lang w:val="ru-RU"/>
        </w:rPr>
        <w:t>’</w:t>
      </w:r>
      <w:proofErr w:type="spellStart"/>
      <w:r>
        <w:rPr>
          <w:rFonts w:ascii="Times New Roman" w:hAnsi="Times New Roman" w:cs="Times New Roman"/>
          <w:sz w:val="28"/>
          <w:szCs w:val="28"/>
        </w:rPr>
        <w:t>єр</w:t>
      </w:r>
      <w:proofErr w:type="spellEnd"/>
      <w:r>
        <w:rPr>
          <w:rFonts w:ascii="Times New Roman" w:hAnsi="Times New Roman" w:cs="Times New Roman"/>
          <w:sz w:val="28"/>
          <w:szCs w:val="28"/>
        </w:rPr>
        <w:t xml:space="preserve">» є технологія тайм </w:t>
      </w:r>
      <w:proofErr w:type="spellStart"/>
      <w:r>
        <w:rPr>
          <w:rFonts w:ascii="Times New Roman" w:hAnsi="Times New Roman" w:cs="Times New Roman"/>
          <w:sz w:val="28"/>
          <w:szCs w:val="28"/>
        </w:rPr>
        <w:t>боксингу</w:t>
      </w:r>
      <w:proofErr w:type="spellEnd"/>
      <w:r>
        <w:rPr>
          <w:rFonts w:ascii="Times New Roman" w:hAnsi="Times New Roman" w:cs="Times New Roman"/>
          <w:sz w:val="28"/>
          <w:szCs w:val="28"/>
        </w:rPr>
        <w:t>. Тайм-</w:t>
      </w:r>
      <w:proofErr w:type="spellStart"/>
      <w:r>
        <w:rPr>
          <w:rFonts w:ascii="Times New Roman" w:hAnsi="Times New Roman" w:cs="Times New Roman"/>
          <w:sz w:val="28"/>
          <w:szCs w:val="28"/>
        </w:rPr>
        <w:t>боксинг</w:t>
      </w:r>
      <w:proofErr w:type="spellEnd"/>
      <w:r>
        <w:rPr>
          <w:rFonts w:ascii="Times New Roman" w:hAnsi="Times New Roman" w:cs="Times New Roman"/>
          <w:sz w:val="28"/>
          <w:szCs w:val="28"/>
        </w:rPr>
        <w:t xml:space="preserve"> – це </w:t>
      </w:r>
      <w:r>
        <w:rPr>
          <w:rFonts w:ascii="Times New Roman" w:hAnsi="Times New Roman" w:cs="Times New Roman"/>
          <w:sz w:val="28"/>
          <w:szCs w:val="28"/>
        </w:rPr>
        <w:lastRenderedPageBreak/>
        <w:t xml:space="preserve">ефективна стратегія управління завданнями, яка використовується у всіх сферах життя та роботи. Дана технологія дасть змогу працівникам компанії контролювати та керувати </w:t>
      </w:r>
      <w:proofErr w:type="spellStart"/>
      <w:r>
        <w:rPr>
          <w:rFonts w:ascii="Times New Roman" w:hAnsi="Times New Roman" w:cs="Times New Roman"/>
          <w:sz w:val="28"/>
          <w:szCs w:val="28"/>
        </w:rPr>
        <w:t>проєктами</w:t>
      </w:r>
      <w:proofErr w:type="spellEnd"/>
      <w:r>
        <w:rPr>
          <w:rFonts w:ascii="Times New Roman" w:hAnsi="Times New Roman" w:cs="Times New Roman"/>
          <w:sz w:val="28"/>
          <w:szCs w:val="28"/>
        </w:rPr>
        <w:t xml:space="preserve"> з дотриманням чітких часових рамок. Тобто планується конкретний відрізок часу, за який працівник повинен виконати те чи інше завдання. Складання плану завдань із зазначенням часу дасть змогу працівнику краще організовувати свій час, розподіляти пріоритети над завданнями та  зосереджуватися</w:t>
      </w:r>
      <w:r w:rsidR="000D40FD">
        <w:rPr>
          <w:rFonts w:ascii="Times New Roman" w:hAnsi="Times New Roman" w:cs="Times New Roman"/>
          <w:sz w:val="28"/>
          <w:szCs w:val="28"/>
        </w:rPr>
        <w:t xml:space="preserve"> </w:t>
      </w:r>
      <w:r w:rsidR="000D40FD" w:rsidRPr="000D40FD">
        <w:rPr>
          <w:rFonts w:ascii="Times New Roman" w:hAnsi="Times New Roman" w:cs="Times New Roman"/>
          <w:sz w:val="28"/>
          <w:szCs w:val="28"/>
          <w:lang w:val="ru-RU"/>
        </w:rPr>
        <w:t>[</w:t>
      </w:r>
      <w:r w:rsidR="000D40FD">
        <w:rPr>
          <w:rFonts w:ascii="Times New Roman" w:hAnsi="Times New Roman" w:cs="Times New Roman"/>
          <w:sz w:val="28"/>
          <w:szCs w:val="28"/>
          <w:lang w:val="ru-RU"/>
        </w:rPr>
        <w:t>30</w:t>
      </w:r>
      <w:r w:rsidR="000D40FD" w:rsidRPr="000D40FD">
        <w:rPr>
          <w:rFonts w:ascii="Times New Roman" w:hAnsi="Times New Roman" w:cs="Times New Roman"/>
          <w:sz w:val="28"/>
          <w:szCs w:val="28"/>
          <w:lang w:val="ru-RU"/>
        </w:rPr>
        <w:t>]</w:t>
      </w:r>
      <w:r>
        <w:rPr>
          <w:rFonts w:ascii="Times New Roman" w:hAnsi="Times New Roman" w:cs="Times New Roman"/>
          <w:sz w:val="28"/>
          <w:szCs w:val="28"/>
        </w:rPr>
        <w:t xml:space="preserve">. </w:t>
      </w:r>
    </w:p>
    <w:p w:rsidR="004838C9" w:rsidRDefault="004838C9" w:rsidP="004838C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Основними перевагами при використанні даної техніки для команди ПрАТ «Тернопільський кар</w:t>
      </w:r>
      <w:r w:rsidRPr="004838C9">
        <w:rPr>
          <w:rFonts w:ascii="Times New Roman" w:hAnsi="Times New Roman" w:cs="Times New Roman"/>
          <w:sz w:val="28"/>
          <w:szCs w:val="28"/>
          <w:lang w:val="ru-RU"/>
        </w:rPr>
        <w:t>’</w:t>
      </w:r>
      <w:proofErr w:type="spellStart"/>
      <w:r>
        <w:rPr>
          <w:rFonts w:ascii="Times New Roman" w:hAnsi="Times New Roman" w:cs="Times New Roman"/>
          <w:sz w:val="28"/>
          <w:szCs w:val="28"/>
        </w:rPr>
        <w:t>єр</w:t>
      </w:r>
      <w:proofErr w:type="spellEnd"/>
      <w:r>
        <w:rPr>
          <w:rFonts w:ascii="Times New Roman" w:hAnsi="Times New Roman" w:cs="Times New Roman"/>
          <w:sz w:val="28"/>
          <w:szCs w:val="28"/>
        </w:rPr>
        <w:t>» будуть наступні:</w:t>
      </w:r>
    </w:p>
    <w:p w:rsidR="004838C9" w:rsidRDefault="004838C9" w:rsidP="004838C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1.Зосередженість – оскільки є обмеженість у часі, працівник не буде відволікатися на інші завдання, а буде мотивувати себе до виконання задач вчасно. </w:t>
      </w:r>
    </w:p>
    <w:p w:rsidR="004838C9" w:rsidRDefault="004838C9" w:rsidP="004838C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 Контроль власного часу можливість вирішення самим працівником як розподіляти час відповідно до поставлених йому завдань, це дасть змогу проконтролювати скільки піде часу, щоб виконати і завершити задачу та перейти до іншої.</w:t>
      </w:r>
    </w:p>
    <w:p w:rsidR="00A6155E" w:rsidRDefault="004838C9" w:rsidP="004838C9">
      <w:pPr>
        <w:spacing w:line="360" w:lineRule="auto"/>
        <w:ind w:firstLine="709"/>
        <w:jc w:val="both"/>
        <w:rPr>
          <w:rFonts w:ascii="Times New Roman" w:eastAsia="Times New Roman" w:hAnsi="Times New Roman" w:cs="Times New Roman"/>
          <w:sz w:val="28"/>
          <w:szCs w:val="27"/>
          <w:lang w:eastAsia="uk-UA"/>
        </w:rPr>
      </w:pPr>
      <w:r>
        <w:rPr>
          <w:rFonts w:ascii="Times New Roman" w:hAnsi="Times New Roman" w:cs="Times New Roman"/>
          <w:sz w:val="28"/>
          <w:szCs w:val="28"/>
        </w:rPr>
        <w:t xml:space="preserve">3. Підвищення продуктивності. </w:t>
      </w:r>
      <w:r w:rsidR="00A6155E" w:rsidRPr="00A6155E">
        <w:rPr>
          <w:rFonts w:ascii="Times New Roman" w:eastAsia="Times New Roman" w:hAnsi="Times New Roman" w:cs="Times New Roman"/>
          <w:sz w:val="28"/>
          <w:szCs w:val="27"/>
          <w:lang w:eastAsia="uk-UA"/>
        </w:rPr>
        <w:t>Секрет продуктивності полягає в тому, що люди можуть досягати мети з більшою ефективністю за найкоротши</w:t>
      </w:r>
      <w:r w:rsidR="00561923">
        <w:rPr>
          <w:rFonts w:ascii="Times New Roman" w:eastAsia="Times New Roman" w:hAnsi="Times New Roman" w:cs="Times New Roman"/>
          <w:sz w:val="28"/>
          <w:szCs w:val="27"/>
          <w:lang w:eastAsia="uk-UA"/>
        </w:rPr>
        <w:t xml:space="preserve">й час і з обмеженими ресурсами </w:t>
      </w:r>
      <w:r w:rsidR="00561923" w:rsidRPr="00561923">
        <w:rPr>
          <w:rFonts w:ascii="Times New Roman" w:eastAsia="Times New Roman" w:hAnsi="Times New Roman" w:cs="Times New Roman"/>
          <w:sz w:val="28"/>
          <w:szCs w:val="27"/>
          <w:lang w:val="ru-RU" w:eastAsia="uk-UA"/>
        </w:rPr>
        <w:t>[30]</w:t>
      </w:r>
      <w:r>
        <w:rPr>
          <w:rFonts w:ascii="Times New Roman" w:eastAsia="Times New Roman" w:hAnsi="Times New Roman" w:cs="Times New Roman"/>
          <w:sz w:val="28"/>
          <w:szCs w:val="27"/>
          <w:lang w:eastAsia="uk-UA"/>
        </w:rPr>
        <w:t>.</w:t>
      </w:r>
    </w:p>
    <w:p w:rsidR="004838C9" w:rsidRPr="00A6155E" w:rsidRDefault="004838C9" w:rsidP="004838C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4838C9">
        <w:rPr>
          <w:rFonts w:ascii="Times New Roman" w:hAnsi="Times New Roman" w:cs="Times New Roman"/>
          <w:sz w:val="28"/>
          <w:szCs w:val="28"/>
        </w:rPr>
        <w:t xml:space="preserve">Підвищення мотивації </w:t>
      </w:r>
      <w:r>
        <w:rPr>
          <w:rFonts w:ascii="Times New Roman" w:hAnsi="Times New Roman" w:cs="Times New Roman"/>
          <w:sz w:val="28"/>
          <w:szCs w:val="28"/>
        </w:rPr>
        <w:t xml:space="preserve">плануючи час на виконання завдань, дасть змогу працівнику стимулювати себе до кращих результатів із мінімальними затратами часу, а також створити кращий підхід до виконання майбутніх завдань. </w:t>
      </w:r>
    </w:p>
    <w:p w:rsidR="00A6155E" w:rsidRPr="00711D0D" w:rsidRDefault="00711D0D" w:rsidP="00711D0D">
      <w:pPr>
        <w:spacing w:line="360" w:lineRule="auto"/>
        <w:ind w:firstLine="709"/>
        <w:jc w:val="both"/>
        <w:textAlignment w:val="baseline"/>
        <w:rPr>
          <w:rFonts w:ascii="Times New Roman" w:hAnsi="Times New Roman" w:cs="Times New Roman"/>
          <w:spacing w:val="2"/>
          <w:sz w:val="28"/>
          <w:szCs w:val="27"/>
        </w:rPr>
      </w:pPr>
      <w:r w:rsidRPr="00711D0D">
        <w:rPr>
          <w:rFonts w:ascii="Times New Roman" w:hAnsi="Times New Roman" w:cs="Times New Roman"/>
          <w:spacing w:val="2"/>
          <w:sz w:val="28"/>
          <w:szCs w:val="27"/>
        </w:rPr>
        <w:t>На нашу думку, запропоновані сучасні технології дадуть змогу команді ПрАТ «Тернопільський кар</w:t>
      </w:r>
      <w:r w:rsidRPr="00711D0D">
        <w:rPr>
          <w:rFonts w:ascii="Times New Roman" w:hAnsi="Times New Roman" w:cs="Times New Roman"/>
          <w:spacing w:val="2"/>
          <w:sz w:val="28"/>
          <w:szCs w:val="27"/>
          <w:lang w:val="ru-RU"/>
        </w:rPr>
        <w:t>’</w:t>
      </w:r>
      <w:proofErr w:type="spellStart"/>
      <w:r w:rsidRPr="00711D0D">
        <w:rPr>
          <w:rFonts w:ascii="Times New Roman" w:hAnsi="Times New Roman" w:cs="Times New Roman"/>
          <w:spacing w:val="2"/>
          <w:sz w:val="28"/>
          <w:szCs w:val="27"/>
        </w:rPr>
        <w:t>єр</w:t>
      </w:r>
      <w:proofErr w:type="spellEnd"/>
      <w:r w:rsidRPr="00711D0D">
        <w:rPr>
          <w:rFonts w:ascii="Times New Roman" w:hAnsi="Times New Roman" w:cs="Times New Roman"/>
          <w:spacing w:val="2"/>
          <w:sz w:val="28"/>
          <w:szCs w:val="27"/>
        </w:rPr>
        <w:t>» ефективніше виконувати завдання, орієнтуватися на результат, правильно розподіляти час, розкривати свій потенціал та досягати бажаних результатів</w:t>
      </w:r>
      <w:r w:rsidR="000D40FD">
        <w:rPr>
          <w:rFonts w:ascii="Times New Roman" w:hAnsi="Times New Roman" w:cs="Times New Roman"/>
          <w:spacing w:val="2"/>
          <w:sz w:val="28"/>
          <w:szCs w:val="27"/>
        </w:rPr>
        <w:t xml:space="preserve"> </w:t>
      </w:r>
      <w:r w:rsidR="000D40FD" w:rsidRPr="000D40FD">
        <w:rPr>
          <w:rFonts w:ascii="Times New Roman" w:hAnsi="Times New Roman" w:cs="Times New Roman"/>
          <w:spacing w:val="2"/>
          <w:sz w:val="28"/>
          <w:szCs w:val="27"/>
          <w:lang w:val="ru-RU"/>
        </w:rPr>
        <w:t>[30]</w:t>
      </w:r>
      <w:r w:rsidRPr="00711D0D">
        <w:rPr>
          <w:rFonts w:ascii="Times New Roman" w:hAnsi="Times New Roman" w:cs="Times New Roman"/>
          <w:spacing w:val="2"/>
          <w:sz w:val="28"/>
          <w:szCs w:val="27"/>
        </w:rPr>
        <w:t xml:space="preserve">. </w:t>
      </w:r>
    </w:p>
    <w:p w:rsidR="00973B3F" w:rsidRPr="00277B9D" w:rsidRDefault="00973B3F" w:rsidP="00277B9D">
      <w:pPr>
        <w:spacing w:line="360" w:lineRule="auto"/>
        <w:jc w:val="both"/>
        <w:rPr>
          <w:rFonts w:ascii="Times New Roman" w:hAnsi="Times New Roman" w:cs="Times New Roman"/>
          <w:sz w:val="28"/>
        </w:rPr>
      </w:pPr>
    </w:p>
    <w:p w:rsidR="00D56221" w:rsidRDefault="00711D0D" w:rsidP="00711D0D">
      <w:pPr>
        <w:pStyle w:val="a3"/>
        <w:spacing w:line="360" w:lineRule="auto"/>
        <w:ind w:left="450"/>
        <w:jc w:val="center"/>
        <w:rPr>
          <w:rFonts w:ascii="Times New Roman" w:hAnsi="Times New Roman" w:cs="Times New Roman"/>
          <w:b/>
          <w:sz w:val="28"/>
          <w:szCs w:val="28"/>
        </w:rPr>
      </w:pPr>
      <w:r w:rsidRPr="00711D0D">
        <w:rPr>
          <w:rFonts w:ascii="Times New Roman" w:hAnsi="Times New Roman" w:cs="Times New Roman"/>
          <w:b/>
          <w:sz w:val="28"/>
          <w:szCs w:val="28"/>
        </w:rPr>
        <w:lastRenderedPageBreak/>
        <w:t>Висновки до третього розділу</w:t>
      </w:r>
    </w:p>
    <w:p w:rsidR="00711D0D" w:rsidRPr="00711D0D" w:rsidRDefault="00711D0D" w:rsidP="00711D0D">
      <w:pPr>
        <w:pStyle w:val="a3"/>
        <w:spacing w:line="360" w:lineRule="auto"/>
        <w:ind w:left="0" w:firstLine="709"/>
        <w:jc w:val="both"/>
        <w:rPr>
          <w:rFonts w:ascii="Times New Roman" w:hAnsi="Times New Roman" w:cs="Times New Roman"/>
          <w:sz w:val="28"/>
          <w:szCs w:val="28"/>
        </w:rPr>
      </w:pPr>
      <w:r w:rsidRPr="00711D0D">
        <w:rPr>
          <w:rFonts w:ascii="Times New Roman" w:hAnsi="Times New Roman" w:cs="Times New Roman"/>
          <w:sz w:val="28"/>
          <w:szCs w:val="28"/>
        </w:rPr>
        <w:t>В даному розділі нами були розглянуті основні шляхи впровадження сучасних технологій формування команди на ПрАТ «Тернопільський кар</w:t>
      </w:r>
      <w:r w:rsidRPr="00711D0D">
        <w:rPr>
          <w:rFonts w:ascii="Times New Roman" w:hAnsi="Times New Roman" w:cs="Times New Roman"/>
          <w:sz w:val="28"/>
          <w:szCs w:val="28"/>
          <w:lang w:val="ru-RU"/>
        </w:rPr>
        <w:t>’</w:t>
      </w:r>
      <w:proofErr w:type="spellStart"/>
      <w:r w:rsidRPr="00711D0D">
        <w:rPr>
          <w:rFonts w:ascii="Times New Roman" w:hAnsi="Times New Roman" w:cs="Times New Roman"/>
          <w:sz w:val="28"/>
          <w:szCs w:val="28"/>
        </w:rPr>
        <w:t>єр</w:t>
      </w:r>
      <w:proofErr w:type="spellEnd"/>
      <w:r w:rsidRPr="00711D0D">
        <w:rPr>
          <w:rFonts w:ascii="Times New Roman" w:hAnsi="Times New Roman" w:cs="Times New Roman"/>
          <w:sz w:val="28"/>
          <w:szCs w:val="28"/>
        </w:rPr>
        <w:t>», що дало змогу зробити наступні висновки</w:t>
      </w:r>
      <w:r>
        <w:rPr>
          <w:rFonts w:ascii="Times New Roman" w:hAnsi="Times New Roman" w:cs="Times New Roman"/>
          <w:sz w:val="28"/>
          <w:szCs w:val="28"/>
        </w:rPr>
        <w:t>.</w:t>
      </w:r>
    </w:p>
    <w:p w:rsidR="00711D0D" w:rsidRPr="000D40FD" w:rsidRDefault="00711D0D" w:rsidP="000D40FD">
      <w:pPr>
        <w:pStyle w:val="a3"/>
        <w:spacing w:line="360" w:lineRule="auto"/>
        <w:ind w:left="0" w:firstLine="709"/>
        <w:jc w:val="both"/>
        <w:rPr>
          <w:rFonts w:ascii="Times New Roman" w:hAnsi="Times New Roman" w:cs="Times New Roman"/>
          <w:sz w:val="28"/>
          <w:lang w:val="ru-RU"/>
        </w:rPr>
      </w:pPr>
      <w:r w:rsidRPr="007B6F1A">
        <w:rPr>
          <w:rFonts w:ascii="Times New Roman" w:hAnsi="Times New Roman" w:cs="Times New Roman"/>
          <w:sz w:val="28"/>
        </w:rPr>
        <w:t>Удосконалення процесів командної роботи на Пр</w:t>
      </w:r>
      <w:r w:rsidR="007B6F1A" w:rsidRPr="007B6F1A">
        <w:rPr>
          <w:rFonts w:ascii="Times New Roman" w:hAnsi="Times New Roman" w:cs="Times New Roman"/>
          <w:sz w:val="28"/>
        </w:rPr>
        <w:t>А</w:t>
      </w:r>
      <w:r w:rsidRPr="007B6F1A">
        <w:rPr>
          <w:rFonts w:ascii="Times New Roman" w:hAnsi="Times New Roman" w:cs="Times New Roman"/>
          <w:sz w:val="28"/>
        </w:rPr>
        <w:t>Т «Тернопільський кар</w:t>
      </w:r>
      <w:r w:rsidRPr="007B6F1A">
        <w:rPr>
          <w:rFonts w:ascii="Times New Roman" w:hAnsi="Times New Roman" w:cs="Times New Roman"/>
          <w:sz w:val="28"/>
          <w:lang w:val="ru-RU"/>
        </w:rPr>
        <w:t>’</w:t>
      </w:r>
      <w:proofErr w:type="spellStart"/>
      <w:r w:rsidRPr="007B6F1A">
        <w:rPr>
          <w:rFonts w:ascii="Times New Roman" w:hAnsi="Times New Roman" w:cs="Times New Roman"/>
          <w:sz w:val="28"/>
        </w:rPr>
        <w:t>єр</w:t>
      </w:r>
      <w:proofErr w:type="spellEnd"/>
      <w:r w:rsidR="007B6F1A" w:rsidRPr="007B6F1A">
        <w:rPr>
          <w:rFonts w:ascii="Times New Roman" w:hAnsi="Times New Roman" w:cs="Times New Roman"/>
          <w:sz w:val="28"/>
        </w:rPr>
        <w:t xml:space="preserve"> відбувається за допомогою </w:t>
      </w:r>
      <w:proofErr w:type="spellStart"/>
      <w:r w:rsidR="007B6F1A" w:rsidRPr="007B6F1A">
        <w:rPr>
          <w:rFonts w:ascii="Times New Roman" w:hAnsi="Times New Roman" w:cs="Times New Roman"/>
          <w:sz w:val="28"/>
        </w:rPr>
        <w:t>тімбілдінгу</w:t>
      </w:r>
      <w:proofErr w:type="spellEnd"/>
      <w:r w:rsidRPr="007B6F1A">
        <w:rPr>
          <w:rFonts w:ascii="Times New Roman" w:hAnsi="Times New Roman" w:cs="Times New Roman"/>
          <w:sz w:val="28"/>
        </w:rPr>
        <w:t>,</w:t>
      </w:r>
      <w:r w:rsidR="007B6F1A" w:rsidRPr="007B6F1A">
        <w:rPr>
          <w:rFonts w:ascii="Times New Roman" w:hAnsi="Times New Roman" w:cs="Times New Roman"/>
          <w:sz w:val="28"/>
        </w:rPr>
        <w:t xml:space="preserve"> що позити</w:t>
      </w:r>
      <w:r w:rsidRPr="007B6F1A">
        <w:rPr>
          <w:rFonts w:ascii="Times New Roman" w:hAnsi="Times New Roman" w:cs="Times New Roman"/>
          <w:sz w:val="28"/>
        </w:rPr>
        <w:t xml:space="preserve">вно впливає на працівників. Однак, ми вважаємо, що адаптація є важливою частиною процесів </w:t>
      </w:r>
      <w:proofErr w:type="spellStart"/>
      <w:r w:rsidRPr="007B6F1A">
        <w:rPr>
          <w:rFonts w:ascii="Times New Roman" w:hAnsi="Times New Roman" w:cs="Times New Roman"/>
          <w:sz w:val="28"/>
        </w:rPr>
        <w:t>тімбілдінгу</w:t>
      </w:r>
      <w:proofErr w:type="spellEnd"/>
      <w:r w:rsidRPr="007B6F1A">
        <w:rPr>
          <w:rFonts w:ascii="Times New Roman" w:hAnsi="Times New Roman" w:cs="Times New Roman"/>
          <w:sz w:val="28"/>
        </w:rPr>
        <w:t xml:space="preserve">, адже дає змогу зменшити час, який потрібен новому працівнику, щоб влитися в колектив, освоїтися на новому робочому місці та зрозуміти політику компанії. Програма адаптації дає можливість працівнику </w:t>
      </w:r>
      <w:r w:rsidR="007B6F1A" w:rsidRPr="007B6F1A">
        <w:rPr>
          <w:rFonts w:ascii="Times New Roman" w:hAnsi="Times New Roman" w:cs="Times New Roman"/>
          <w:sz w:val="28"/>
        </w:rPr>
        <w:t>комфортніше</w:t>
      </w:r>
      <w:r w:rsidRPr="007B6F1A">
        <w:rPr>
          <w:rFonts w:ascii="Times New Roman" w:hAnsi="Times New Roman" w:cs="Times New Roman"/>
          <w:sz w:val="28"/>
        </w:rPr>
        <w:t xml:space="preserve"> себе почувати в компанії, а підприємству отримати від </w:t>
      </w:r>
      <w:r w:rsidR="007B6F1A" w:rsidRPr="007B6F1A">
        <w:rPr>
          <w:rFonts w:ascii="Times New Roman" w:hAnsi="Times New Roman" w:cs="Times New Roman"/>
          <w:sz w:val="28"/>
        </w:rPr>
        <w:t>працівника</w:t>
      </w:r>
      <w:r w:rsidRPr="007B6F1A">
        <w:rPr>
          <w:rFonts w:ascii="Times New Roman" w:hAnsi="Times New Roman" w:cs="Times New Roman"/>
          <w:sz w:val="28"/>
        </w:rPr>
        <w:t xml:space="preserve"> максимальну </w:t>
      </w:r>
      <w:r w:rsidR="007B6F1A" w:rsidRPr="007B6F1A">
        <w:rPr>
          <w:rFonts w:ascii="Times New Roman" w:hAnsi="Times New Roman" w:cs="Times New Roman"/>
          <w:sz w:val="28"/>
        </w:rPr>
        <w:t>віддачу</w:t>
      </w:r>
      <w:r w:rsidRPr="007B6F1A">
        <w:rPr>
          <w:rFonts w:ascii="Times New Roman" w:hAnsi="Times New Roman" w:cs="Times New Roman"/>
          <w:sz w:val="28"/>
        </w:rPr>
        <w:t xml:space="preserve"> в роботі за </w:t>
      </w:r>
      <w:r w:rsidR="007B6F1A" w:rsidRPr="007B6F1A">
        <w:rPr>
          <w:rFonts w:ascii="Times New Roman" w:hAnsi="Times New Roman" w:cs="Times New Roman"/>
          <w:sz w:val="28"/>
        </w:rPr>
        <w:t>найкоротший</w:t>
      </w:r>
      <w:r w:rsidRPr="007B6F1A">
        <w:rPr>
          <w:rFonts w:ascii="Times New Roman" w:hAnsi="Times New Roman" w:cs="Times New Roman"/>
          <w:sz w:val="28"/>
        </w:rPr>
        <w:t xml:space="preserve"> те</w:t>
      </w:r>
      <w:r w:rsidR="000D40FD">
        <w:rPr>
          <w:rFonts w:ascii="Times New Roman" w:hAnsi="Times New Roman" w:cs="Times New Roman"/>
          <w:sz w:val="28"/>
        </w:rPr>
        <w:t xml:space="preserve">рмін. </w:t>
      </w:r>
    </w:p>
    <w:p w:rsidR="00711D0D" w:rsidRPr="007B6F1A" w:rsidRDefault="007B6F1A" w:rsidP="007B6F1A">
      <w:pPr>
        <w:pStyle w:val="a3"/>
        <w:spacing w:line="360" w:lineRule="auto"/>
        <w:ind w:left="0" w:firstLine="709"/>
        <w:jc w:val="both"/>
        <w:rPr>
          <w:rFonts w:ascii="Times New Roman" w:hAnsi="Times New Roman" w:cs="Times New Roman"/>
          <w:sz w:val="28"/>
        </w:rPr>
      </w:pPr>
      <w:r w:rsidRPr="007B6F1A">
        <w:rPr>
          <w:rFonts w:ascii="Times New Roman" w:hAnsi="Times New Roman" w:cs="Times New Roman"/>
          <w:sz w:val="28"/>
        </w:rPr>
        <w:t>Процес адаптації на досліджуваному нами підприємстві регламентується положенням Про адаптацію персоналу. Згідно даного положення адаптація поділяється на загальну, яка передбачена на перший тиждень роботи працівника і включає в себе загальне  ознайомлення із компанією та індивідуальну, яка розробляється на два місяці. Працівнику призначається наставник, який і визначає завдання та контролює їх вико</w:t>
      </w:r>
      <w:r>
        <w:rPr>
          <w:rFonts w:ascii="Times New Roman" w:hAnsi="Times New Roman" w:cs="Times New Roman"/>
          <w:sz w:val="28"/>
        </w:rPr>
        <w:t>н</w:t>
      </w:r>
      <w:r w:rsidRPr="007B6F1A">
        <w:rPr>
          <w:rFonts w:ascii="Times New Roman" w:hAnsi="Times New Roman" w:cs="Times New Roman"/>
          <w:sz w:val="28"/>
        </w:rPr>
        <w:t>ання у програмі індивідуальної адаптації. Проходження ад</w:t>
      </w:r>
      <w:r>
        <w:rPr>
          <w:rFonts w:ascii="Times New Roman" w:hAnsi="Times New Roman" w:cs="Times New Roman"/>
          <w:sz w:val="28"/>
        </w:rPr>
        <w:t>а</w:t>
      </w:r>
      <w:r w:rsidRPr="007B6F1A">
        <w:rPr>
          <w:rFonts w:ascii="Times New Roman" w:hAnsi="Times New Roman" w:cs="Times New Roman"/>
          <w:sz w:val="28"/>
        </w:rPr>
        <w:t xml:space="preserve">птації дає змогу досягати нових цілей у виконані виробничих та соціальних завдань компанії. </w:t>
      </w:r>
    </w:p>
    <w:p w:rsidR="00711D0D" w:rsidRDefault="007B6F1A" w:rsidP="007B6F1A">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 З метою удосконалення командної роботи на підприємстві, нами були запропоновані такі сучасні технології при формуванні команд, як: </w:t>
      </w:r>
      <w:r>
        <w:rPr>
          <w:rFonts w:ascii="Times New Roman" w:hAnsi="Times New Roman" w:cs="Times New Roman"/>
          <w:sz w:val="28"/>
          <w:lang w:val="en-US"/>
        </w:rPr>
        <w:t>Scrum</w:t>
      </w:r>
      <w:r>
        <w:rPr>
          <w:rFonts w:ascii="Times New Roman" w:hAnsi="Times New Roman" w:cs="Times New Roman"/>
          <w:sz w:val="28"/>
        </w:rPr>
        <w:t xml:space="preserve">, метод </w:t>
      </w:r>
      <w:proofErr w:type="spellStart"/>
      <w:r>
        <w:rPr>
          <w:rFonts w:ascii="Times New Roman" w:hAnsi="Times New Roman" w:cs="Times New Roman"/>
          <w:sz w:val="28"/>
        </w:rPr>
        <w:t>Канбан</w:t>
      </w:r>
      <w:proofErr w:type="spellEnd"/>
      <w:r>
        <w:rPr>
          <w:rFonts w:ascii="Times New Roman" w:hAnsi="Times New Roman" w:cs="Times New Roman"/>
          <w:sz w:val="28"/>
        </w:rPr>
        <w:t xml:space="preserve"> та тайм </w:t>
      </w:r>
      <w:proofErr w:type="spellStart"/>
      <w:r>
        <w:rPr>
          <w:rFonts w:ascii="Times New Roman" w:hAnsi="Times New Roman" w:cs="Times New Roman"/>
          <w:sz w:val="28"/>
        </w:rPr>
        <w:t>боксинг</w:t>
      </w:r>
      <w:proofErr w:type="spellEnd"/>
      <w:r>
        <w:rPr>
          <w:rFonts w:ascii="Times New Roman" w:hAnsi="Times New Roman" w:cs="Times New Roman"/>
          <w:sz w:val="28"/>
        </w:rPr>
        <w:t xml:space="preserve">. Метою даних технологій є розподіл завдань на частини, що дасть змогу працівнику чітко розуміти ступінь виконання завдання та часу, який для цього потрібен. Відтак, усі поставлені задачі поділяють на блоки і залежно від рівня їх готовності вони переміщуються в іншу зону, що позначається відповідним кольором. Тому працівники матимуть змогу контролювати себе та інших, вчитися правильно розставляти пріоритетність завдань та виконувати їх ефективно затрачаючи при цьому, мінімум часу. </w:t>
      </w:r>
    </w:p>
    <w:p w:rsidR="000D40FD" w:rsidRPr="007B0CB1" w:rsidRDefault="000D40FD" w:rsidP="003E2F26">
      <w:pPr>
        <w:pStyle w:val="a3"/>
        <w:spacing w:line="360" w:lineRule="auto"/>
        <w:ind w:left="0" w:firstLine="709"/>
        <w:jc w:val="center"/>
        <w:rPr>
          <w:rFonts w:ascii="Times New Roman" w:hAnsi="Times New Roman" w:cs="Times New Roman"/>
          <w:b/>
          <w:color w:val="0D0D0D" w:themeColor="text1" w:themeTint="F2"/>
          <w:sz w:val="28"/>
          <w:szCs w:val="28"/>
          <w:lang w:val="ru-RU"/>
        </w:rPr>
      </w:pPr>
    </w:p>
    <w:p w:rsidR="003E2F26" w:rsidRPr="003E2F26" w:rsidRDefault="003E2F26" w:rsidP="003E2F26">
      <w:pPr>
        <w:pStyle w:val="a3"/>
        <w:spacing w:line="360" w:lineRule="auto"/>
        <w:ind w:left="0" w:firstLine="709"/>
        <w:jc w:val="center"/>
        <w:rPr>
          <w:rFonts w:ascii="Times New Roman" w:hAnsi="Times New Roman" w:cs="Times New Roman"/>
          <w:b/>
          <w:color w:val="0D0D0D" w:themeColor="text1" w:themeTint="F2"/>
          <w:sz w:val="28"/>
          <w:szCs w:val="28"/>
        </w:rPr>
      </w:pPr>
      <w:r w:rsidRPr="003E2F26">
        <w:rPr>
          <w:rFonts w:ascii="Times New Roman" w:hAnsi="Times New Roman" w:cs="Times New Roman"/>
          <w:b/>
          <w:color w:val="0D0D0D" w:themeColor="text1" w:themeTint="F2"/>
          <w:sz w:val="28"/>
          <w:szCs w:val="28"/>
        </w:rPr>
        <w:lastRenderedPageBreak/>
        <w:t>ВИСНОВКИ</w:t>
      </w:r>
    </w:p>
    <w:p w:rsidR="003E2F26" w:rsidRPr="0041068F" w:rsidRDefault="0041068F" w:rsidP="0041068F">
      <w:pPr>
        <w:pStyle w:val="a3"/>
        <w:spacing w:line="360" w:lineRule="auto"/>
        <w:ind w:left="0" w:firstLine="709"/>
        <w:jc w:val="both"/>
        <w:rPr>
          <w:rFonts w:ascii="Times New Roman" w:eastAsia="Times New Roman" w:hAnsi="Times New Roman" w:cs="Times New Roman"/>
          <w:sz w:val="28"/>
          <w:szCs w:val="28"/>
        </w:rPr>
      </w:pPr>
      <w:r w:rsidRPr="005823D0">
        <w:rPr>
          <w:rFonts w:ascii="Times New Roman" w:eastAsia="Times New Roman" w:hAnsi="Times New Roman" w:cs="Times New Roman"/>
          <w:sz w:val="28"/>
          <w:szCs w:val="28"/>
        </w:rPr>
        <w:t xml:space="preserve">У роботі подано наукове узагальнення </w:t>
      </w:r>
      <w:r>
        <w:rPr>
          <w:rFonts w:ascii="Times New Roman" w:eastAsia="Times New Roman" w:hAnsi="Times New Roman" w:cs="Times New Roman"/>
          <w:sz w:val="28"/>
          <w:szCs w:val="28"/>
        </w:rPr>
        <w:t>пропозиції щодо сучасних технологій формування команди в організації, що дає змогу зробити наступні висновки.</w:t>
      </w:r>
    </w:p>
    <w:p w:rsidR="007B6F1A" w:rsidRPr="0069268A" w:rsidRDefault="00AB1491" w:rsidP="0069268A">
      <w:pPr>
        <w:pStyle w:val="a3"/>
        <w:spacing w:line="360" w:lineRule="auto"/>
        <w:ind w:left="0" w:firstLine="709"/>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Удосконалення системи управління ставить перед керівниками компаній нові вимоги щодо формування ефективної команди, яка буде спільно вирішувати завдання, брати на себе відповідальність, проявляти ініціативу та  досягати високих результатів Відтак, процеси формування команди, нині, залишаються одними із найактуальніших у дослідженнях науковців.</w:t>
      </w:r>
    </w:p>
    <w:p w:rsidR="00AB1491" w:rsidRDefault="00AB1491" w:rsidP="0069268A">
      <w:pPr>
        <w:pStyle w:val="a3"/>
        <w:spacing w:line="360" w:lineRule="auto"/>
        <w:ind w:left="0" w:firstLine="709"/>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Сучасна економічна література у питаннях підвищення</w:t>
      </w:r>
      <w:r w:rsidR="0069268A">
        <w:rPr>
          <w:rFonts w:ascii="Times New Roman" w:hAnsi="Times New Roman" w:cs="Times New Roman"/>
          <w:color w:val="0D0D0D" w:themeColor="text1" w:themeTint="F2"/>
          <w:sz w:val="28"/>
          <w:szCs w:val="28"/>
        </w:rPr>
        <w:t xml:space="preserve"> ефективності</w:t>
      </w:r>
      <w:r>
        <w:rPr>
          <w:rFonts w:ascii="Times New Roman" w:hAnsi="Times New Roman" w:cs="Times New Roman"/>
          <w:color w:val="0D0D0D" w:themeColor="text1" w:themeTint="F2"/>
          <w:sz w:val="28"/>
          <w:szCs w:val="28"/>
        </w:rPr>
        <w:t xml:space="preserve"> команди, </w:t>
      </w:r>
      <w:r w:rsidR="0069268A">
        <w:rPr>
          <w:rFonts w:ascii="Times New Roman" w:hAnsi="Times New Roman" w:cs="Times New Roman"/>
          <w:color w:val="0D0D0D" w:themeColor="text1" w:themeTint="F2"/>
          <w:sz w:val="28"/>
          <w:szCs w:val="28"/>
        </w:rPr>
        <w:t>зазвичай</w:t>
      </w:r>
      <w:r>
        <w:rPr>
          <w:rFonts w:ascii="Times New Roman" w:hAnsi="Times New Roman" w:cs="Times New Roman"/>
          <w:color w:val="0D0D0D" w:themeColor="text1" w:themeTint="F2"/>
          <w:sz w:val="28"/>
          <w:szCs w:val="28"/>
        </w:rPr>
        <w:t xml:space="preserve"> аналізує </w:t>
      </w:r>
      <w:r w:rsidR="0069268A">
        <w:rPr>
          <w:rFonts w:ascii="Times New Roman" w:hAnsi="Times New Roman" w:cs="Times New Roman"/>
          <w:color w:val="0D0D0D" w:themeColor="text1" w:themeTint="F2"/>
          <w:sz w:val="28"/>
          <w:szCs w:val="28"/>
        </w:rPr>
        <w:t>портрет</w:t>
      </w:r>
      <w:r>
        <w:rPr>
          <w:rFonts w:ascii="Times New Roman" w:hAnsi="Times New Roman" w:cs="Times New Roman"/>
          <w:color w:val="0D0D0D" w:themeColor="text1" w:themeTint="F2"/>
          <w:sz w:val="28"/>
          <w:szCs w:val="28"/>
        </w:rPr>
        <w:t xml:space="preserve"> </w:t>
      </w:r>
      <w:r w:rsidR="0069268A">
        <w:rPr>
          <w:rFonts w:ascii="Times New Roman" w:hAnsi="Times New Roman" w:cs="Times New Roman"/>
          <w:color w:val="0D0D0D" w:themeColor="text1" w:themeTint="F2"/>
          <w:sz w:val="28"/>
          <w:szCs w:val="28"/>
        </w:rPr>
        <w:t>керівника</w:t>
      </w:r>
      <w:r>
        <w:rPr>
          <w:rFonts w:ascii="Times New Roman" w:hAnsi="Times New Roman" w:cs="Times New Roman"/>
          <w:color w:val="0D0D0D" w:themeColor="text1" w:themeTint="F2"/>
          <w:sz w:val="28"/>
          <w:szCs w:val="28"/>
        </w:rPr>
        <w:t>, його управлінські компетенції, вміння об</w:t>
      </w:r>
      <w:r w:rsidRPr="00AB1491">
        <w:rPr>
          <w:rFonts w:ascii="Times New Roman" w:hAnsi="Times New Roman" w:cs="Times New Roman"/>
          <w:color w:val="0D0D0D" w:themeColor="text1" w:themeTint="F2"/>
          <w:sz w:val="28"/>
          <w:szCs w:val="28"/>
        </w:rPr>
        <w:t>’</w:t>
      </w:r>
      <w:r>
        <w:rPr>
          <w:rFonts w:ascii="Times New Roman" w:hAnsi="Times New Roman" w:cs="Times New Roman"/>
          <w:color w:val="0D0D0D" w:themeColor="text1" w:themeTint="F2"/>
          <w:sz w:val="28"/>
          <w:szCs w:val="28"/>
        </w:rPr>
        <w:t xml:space="preserve">єднувати людей, але при цьому не завжди розуміється суть того, щоб від ефективної та злагодженої діяльності к </w:t>
      </w:r>
      <w:r w:rsidR="0069268A">
        <w:rPr>
          <w:rFonts w:ascii="Times New Roman" w:hAnsi="Times New Roman" w:cs="Times New Roman"/>
          <w:color w:val="0D0D0D" w:themeColor="text1" w:themeTint="F2"/>
          <w:sz w:val="28"/>
          <w:szCs w:val="28"/>
        </w:rPr>
        <w:t>команди</w:t>
      </w:r>
      <w:r>
        <w:rPr>
          <w:rFonts w:ascii="Times New Roman" w:hAnsi="Times New Roman" w:cs="Times New Roman"/>
          <w:color w:val="0D0D0D" w:themeColor="text1" w:themeTint="F2"/>
          <w:sz w:val="28"/>
          <w:szCs w:val="28"/>
        </w:rPr>
        <w:t xml:space="preserve"> залежить </w:t>
      </w:r>
      <w:r w:rsidR="0069268A">
        <w:rPr>
          <w:rFonts w:ascii="Times New Roman" w:hAnsi="Times New Roman" w:cs="Times New Roman"/>
          <w:color w:val="0D0D0D" w:themeColor="text1" w:themeTint="F2"/>
          <w:sz w:val="28"/>
          <w:szCs w:val="28"/>
        </w:rPr>
        <w:t>діяльність</w:t>
      </w:r>
      <w:r>
        <w:rPr>
          <w:rFonts w:ascii="Times New Roman" w:hAnsi="Times New Roman" w:cs="Times New Roman"/>
          <w:color w:val="0D0D0D" w:themeColor="text1" w:themeTint="F2"/>
          <w:sz w:val="28"/>
          <w:szCs w:val="28"/>
        </w:rPr>
        <w:t xml:space="preserve"> компанії загалом. </w:t>
      </w:r>
      <w:r w:rsidR="0069268A">
        <w:rPr>
          <w:rFonts w:ascii="Times New Roman" w:hAnsi="Times New Roman" w:cs="Times New Roman"/>
          <w:color w:val="0D0D0D" w:themeColor="text1" w:themeTint="F2"/>
          <w:sz w:val="28"/>
          <w:szCs w:val="28"/>
        </w:rPr>
        <w:t xml:space="preserve">Нині, є багато визначень поняття команди, але узагальнивши їх, можна стверджувати, що команда – це невелика група людей, які працюють над спільним завданням, мають спільні цінності та підходи до виконання поставлених задач, допомагають один одному та беруть на себе відповідальність за кінцевий результат. </w:t>
      </w:r>
    </w:p>
    <w:p w:rsidR="00AB1491" w:rsidRPr="003E2F26" w:rsidRDefault="0069268A" w:rsidP="003E2F26">
      <w:pPr>
        <w:pStyle w:val="a3"/>
        <w:spacing w:line="360" w:lineRule="auto"/>
        <w:ind w:left="0" w:firstLine="709"/>
        <w:jc w:val="both"/>
        <w:rPr>
          <w:rFonts w:ascii="Times New Roman" w:hAnsi="Times New Roman" w:cs="Times New Roman"/>
          <w:sz w:val="28"/>
        </w:rPr>
      </w:pPr>
      <w:r w:rsidRPr="0069268A">
        <w:rPr>
          <w:rFonts w:ascii="Times New Roman" w:hAnsi="Times New Roman" w:cs="Times New Roman"/>
          <w:sz w:val="28"/>
        </w:rPr>
        <w:t xml:space="preserve">Створення команди відбувається у декілька етапів: зародження команди, формування команди, адаптація, стабілізація колективу команди та функціонування команди. Команда створюється тоді, </w:t>
      </w:r>
      <w:r>
        <w:rPr>
          <w:rFonts w:ascii="Times New Roman" w:hAnsi="Times New Roman" w:cs="Times New Roman"/>
          <w:sz w:val="28"/>
        </w:rPr>
        <w:t>к</w:t>
      </w:r>
      <w:r w:rsidRPr="0069268A">
        <w:rPr>
          <w:rFonts w:ascii="Times New Roman" w:hAnsi="Times New Roman" w:cs="Times New Roman"/>
          <w:sz w:val="28"/>
        </w:rPr>
        <w:t>оли потрібно вирішити конкретне завдання та вимагає ініціативності від кожного учасника</w:t>
      </w:r>
      <w:r>
        <w:rPr>
          <w:rFonts w:ascii="Times New Roman" w:hAnsi="Times New Roman" w:cs="Times New Roman"/>
          <w:sz w:val="28"/>
        </w:rPr>
        <w:t xml:space="preserve">. Характерною рисою успішною команди є спільне бачення мети та усвідомлення того, що можна доповнювати один одного на шляху досягнення поставлених цілей. </w:t>
      </w:r>
    </w:p>
    <w:p w:rsidR="00775921" w:rsidRDefault="003E2F26" w:rsidP="003E2F26">
      <w:pPr>
        <w:pStyle w:val="a3"/>
        <w:spacing w:line="360" w:lineRule="auto"/>
        <w:ind w:left="0" w:firstLine="709"/>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Сучасні технології формування команди досліджувалися на підприємстві ПрАТ «Тернопільський кар</w:t>
      </w:r>
      <w:r w:rsidRPr="003E2F26">
        <w:rPr>
          <w:rFonts w:ascii="Times New Roman" w:hAnsi="Times New Roman" w:cs="Times New Roman"/>
          <w:color w:val="0D0D0D" w:themeColor="text1" w:themeTint="F2"/>
          <w:sz w:val="28"/>
          <w:szCs w:val="28"/>
        </w:rPr>
        <w:t>’</w:t>
      </w:r>
      <w:r>
        <w:rPr>
          <w:rFonts w:ascii="Times New Roman" w:hAnsi="Times New Roman" w:cs="Times New Roman"/>
          <w:color w:val="0D0D0D" w:themeColor="text1" w:themeTint="F2"/>
          <w:sz w:val="28"/>
          <w:szCs w:val="28"/>
        </w:rPr>
        <w:t xml:space="preserve">єр», яке займається виробництвом вапняку та переробляє його на інші види матеріалів. Команда компанії складається із кваліфікованих працівників із високим професійним рівнем від яких залежать основні виробничі показники та попит на продукцію компанії. Чисельність </w:t>
      </w:r>
      <w:r>
        <w:rPr>
          <w:rFonts w:ascii="Times New Roman" w:hAnsi="Times New Roman" w:cs="Times New Roman"/>
          <w:color w:val="0D0D0D" w:themeColor="text1" w:themeTint="F2"/>
          <w:sz w:val="28"/>
          <w:szCs w:val="28"/>
        </w:rPr>
        <w:lastRenderedPageBreak/>
        <w:t xml:space="preserve">персоналу становить 282 особи, з яких 31 особа – це управлінський персонал та 251 особа – персонал виробництва. По віковій структурі персоналу, переважають працівники віком від 35-44 років, що є продуктивними, мають бажання розвиватися, прагнуть до саморозвитку, креативні, ідейні та здатні створювати нові </w:t>
      </w:r>
      <w:proofErr w:type="spellStart"/>
      <w:r>
        <w:rPr>
          <w:rFonts w:ascii="Times New Roman" w:hAnsi="Times New Roman" w:cs="Times New Roman"/>
          <w:color w:val="0D0D0D" w:themeColor="text1" w:themeTint="F2"/>
          <w:sz w:val="28"/>
          <w:szCs w:val="28"/>
        </w:rPr>
        <w:t>проєкти</w:t>
      </w:r>
      <w:proofErr w:type="spellEnd"/>
      <w:r>
        <w:rPr>
          <w:rFonts w:ascii="Times New Roman" w:hAnsi="Times New Roman" w:cs="Times New Roman"/>
          <w:color w:val="0D0D0D" w:themeColor="text1" w:themeTint="F2"/>
          <w:sz w:val="28"/>
          <w:szCs w:val="28"/>
        </w:rPr>
        <w:t xml:space="preserve"> та досягати поставлених цілей. </w:t>
      </w:r>
    </w:p>
    <w:p w:rsidR="00BF0231" w:rsidRDefault="003E2F26" w:rsidP="00BF0231">
      <w:pPr>
        <w:pStyle w:val="a3"/>
        <w:spacing w:line="360" w:lineRule="auto"/>
        <w:ind w:left="0" w:firstLine="709"/>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У команді працівників досліджуваного нами підприємства розподілені ролі між учасниками,</w:t>
      </w:r>
      <w:r w:rsidR="00BF0231">
        <w:rPr>
          <w:rFonts w:ascii="Times New Roman" w:hAnsi="Times New Roman" w:cs="Times New Roman"/>
          <w:color w:val="0D0D0D" w:themeColor="text1" w:themeTint="F2"/>
          <w:sz w:val="28"/>
          <w:szCs w:val="28"/>
        </w:rPr>
        <w:t xml:space="preserve"> зокрема, такі: генератор ідей – начальник відділу продаж, лідер – заступник голови правління, аналітик – головний економіст, робоча бджола – провідний економіст, </w:t>
      </w:r>
      <w:proofErr w:type="spellStart"/>
      <w:r w:rsidR="00BF0231">
        <w:rPr>
          <w:rFonts w:ascii="Times New Roman" w:hAnsi="Times New Roman" w:cs="Times New Roman"/>
          <w:color w:val="0D0D0D" w:themeColor="text1" w:themeTint="F2"/>
          <w:sz w:val="28"/>
          <w:szCs w:val="28"/>
        </w:rPr>
        <w:t>мотиватор</w:t>
      </w:r>
      <w:proofErr w:type="spellEnd"/>
      <w:r w:rsidR="00BF0231">
        <w:rPr>
          <w:rFonts w:ascii="Times New Roman" w:hAnsi="Times New Roman" w:cs="Times New Roman"/>
          <w:color w:val="0D0D0D" w:themeColor="text1" w:themeTint="F2"/>
          <w:sz w:val="28"/>
          <w:szCs w:val="28"/>
        </w:rPr>
        <w:t xml:space="preserve"> – начальник відділу кадрів. Також на підприємстві ефективно впроваджений </w:t>
      </w:r>
      <w:proofErr w:type="spellStart"/>
      <w:r w:rsidR="00BF0231">
        <w:rPr>
          <w:rFonts w:ascii="Times New Roman" w:hAnsi="Times New Roman" w:cs="Times New Roman"/>
          <w:color w:val="0D0D0D" w:themeColor="text1" w:themeTint="F2"/>
          <w:sz w:val="28"/>
          <w:szCs w:val="28"/>
        </w:rPr>
        <w:t>тімбілдніг</w:t>
      </w:r>
      <w:proofErr w:type="spellEnd"/>
      <w:r w:rsidR="00BF0231">
        <w:rPr>
          <w:rFonts w:ascii="Times New Roman" w:hAnsi="Times New Roman" w:cs="Times New Roman"/>
          <w:color w:val="0D0D0D" w:themeColor="text1" w:themeTint="F2"/>
          <w:sz w:val="28"/>
          <w:szCs w:val="28"/>
        </w:rPr>
        <w:t xml:space="preserve"> – сучасна технологія формування команди, яка розглядається як комплекс заходів, які допомагають згуртувати команду, покращити взаємодію між учасниками та створити сприятливу соціально-психологічну атмосферу для виконання завдань. Основними заходами </w:t>
      </w:r>
      <w:proofErr w:type="spellStart"/>
      <w:r w:rsidR="00BF0231">
        <w:rPr>
          <w:rFonts w:ascii="Times New Roman" w:hAnsi="Times New Roman" w:cs="Times New Roman"/>
          <w:color w:val="0D0D0D" w:themeColor="text1" w:themeTint="F2"/>
          <w:sz w:val="28"/>
          <w:szCs w:val="28"/>
        </w:rPr>
        <w:t>тімбілдингу</w:t>
      </w:r>
      <w:proofErr w:type="spellEnd"/>
      <w:r w:rsidR="00BF0231">
        <w:rPr>
          <w:rFonts w:ascii="Times New Roman" w:hAnsi="Times New Roman" w:cs="Times New Roman"/>
          <w:color w:val="0D0D0D" w:themeColor="text1" w:themeTint="F2"/>
          <w:sz w:val="28"/>
          <w:szCs w:val="28"/>
        </w:rPr>
        <w:t xml:space="preserve"> є корпоративні святкування, пікніки, короткотермінові перерви на чай, святкування професійних та гендерних свят, </w:t>
      </w:r>
      <w:proofErr w:type="spellStart"/>
      <w:r w:rsidR="00BF0231">
        <w:rPr>
          <w:rFonts w:ascii="Times New Roman" w:hAnsi="Times New Roman" w:cs="Times New Roman"/>
          <w:color w:val="0D0D0D" w:themeColor="text1" w:themeTint="F2"/>
          <w:sz w:val="28"/>
          <w:szCs w:val="28"/>
        </w:rPr>
        <w:t>воркшопи</w:t>
      </w:r>
      <w:proofErr w:type="spellEnd"/>
      <w:r w:rsidR="00BF0231">
        <w:rPr>
          <w:rFonts w:ascii="Times New Roman" w:hAnsi="Times New Roman" w:cs="Times New Roman"/>
          <w:color w:val="0D0D0D" w:themeColor="text1" w:themeTint="F2"/>
          <w:sz w:val="28"/>
          <w:szCs w:val="28"/>
        </w:rPr>
        <w:t xml:space="preserve"> та ін. Всі ці заходи дають змогу працівника поспілкуватися у неформальній обстановці, відчути свою приналежність до колективу, відволіктися від поточної роботи та отримати енергію для виконання поставлених завдань.</w:t>
      </w:r>
    </w:p>
    <w:p w:rsidR="00BF0231" w:rsidRDefault="00BF0231" w:rsidP="00BF0231">
      <w:pPr>
        <w:pStyle w:val="a3"/>
        <w:spacing w:line="360" w:lineRule="auto"/>
        <w:ind w:left="0" w:firstLine="709"/>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Ефективність команди є важливим етам у командній роботі. Адже перш, ніж створити команду, потрібно визначити чи буде вона ефективною чи ні. Ефективність команди працівників на ПрАТ «Тернопільський кар</w:t>
      </w:r>
      <w:r w:rsidRPr="00BF0231">
        <w:rPr>
          <w:rFonts w:ascii="Times New Roman" w:hAnsi="Times New Roman" w:cs="Times New Roman"/>
          <w:color w:val="0D0D0D" w:themeColor="text1" w:themeTint="F2"/>
          <w:sz w:val="28"/>
          <w:szCs w:val="28"/>
          <w:lang w:val="ru-RU"/>
        </w:rPr>
        <w:t>’</w:t>
      </w:r>
      <w:proofErr w:type="spellStart"/>
      <w:r>
        <w:rPr>
          <w:rFonts w:ascii="Times New Roman" w:hAnsi="Times New Roman" w:cs="Times New Roman"/>
          <w:color w:val="0D0D0D" w:themeColor="text1" w:themeTint="F2"/>
          <w:sz w:val="28"/>
          <w:szCs w:val="28"/>
        </w:rPr>
        <w:t>єр</w:t>
      </w:r>
      <w:proofErr w:type="spellEnd"/>
      <w:r>
        <w:rPr>
          <w:rFonts w:ascii="Times New Roman" w:hAnsi="Times New Roman" w:cs="Times New Roman"/>
          <w:color w:val="0D0D0D" w:themeColor="text1" w:themeTint="F2"/>
          <w:sz w:val="28"/>
          <w:szCs w:val="28"/>
        </w:rPr>
        <w:t>» визначалася нами за рахунок продуктивності праці та середньо місячного виробітку,. Аналіз даних показників показав, що у 2021 році був найвищий рівень даних показників.  Також</w:t>
      </w:r>
      <w:r w:rsidR="00710E60">
        <w:rPr>
          <w:rFonts w:ascii="Times New Roman" w:hAnsi="Times New Roman" w:cs="Times New Roman"/>
          <w:color w:val="0D0D0D" w:themeColor="text1" w:themeTint="F2"/>
          <w:sz w:val="28"/>
          <w:szCs w:val="28"/>
        </w:rPr>
        <w:t xml:space="preserve"> при оцінці ефективності командної роботи персоналу були використанні такі показники як управлінська якість, показники оцінки та критерії вигоди.  </w:t>
      </w:r>
    </w:p>
    <w:p w:rsidR="00710E60" w:rsidRDefault="00710E60" w:rsidP="00BF0231">
      <w:pPr>
        <w:pStyle w:val="a3"/>
        <w:spacing w:line="360" w:lineRule="auto"/>
        <w:ind w:left="0" w:firstLine="709"/>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 xml:space="preserve">Для того, щоб визначити здатність працівників до командної роботи, нами було проведено тестування на цю тему. Згідно даних, було визначено, що 5 осіб є лідерами команди, які готові йти вперед, розвиватися, люблять бути в центрі </w:t>
      </w:r>
      <w:r>
        <w:rPr>
          <w:rFonts w:ascii="Times New Roman" w:hAnsi="Times New Roman" w:cs="Times New Roman"/>
          <w:color w:val="0D0D0D" w:themeColor="text1" w:themeTint="F2"/>
          <w:sz w:val="28"/>
          <w:szCs w:val="28"/>
        </w:rPr>
        <w:lastRenderedPageBreak/>
        <w:t>уваги, користуватися авторитетністю, а 8 осіб – це контактні, але закриті люди, які виконують лише ті завдання, які стоять перед ними, не бажають підвищеної уваги до себе.</w:t>
      </w:r>
    </w:p>
    <w:p w:rsidR="00710E60" w:rsidRDefault="00710E60" w:rsidP="00E63EF3">
      <w:pPr>
        <w:pStyle w:val="a3"/>
        <w:spacing w:line="360" w:lineRule="auto"/>
        <w:ind w:left="0" w:firstLine="709"/>
        <w:jc w:val="both"/>
      </w:pPr>
      <w:r>
        <w:rPr>
          <w:rFonts w:ascii="Times New Roman" w:hAnsi="Times New Roman" w:cs="Times New Roman"/>
          <w:color w:val="0D0D0D" w:themeColor="text1" w:themeTint="F2"/>
          <w:sz w:val="28"/>
          <w:szCs w:val="28"/>
        </w:rPr>
        <w:t>Впровадження сучасних технологій у процесі формування команди на ПрАТ «Тернопільський кар</w:t>
      </w:r>
      <w:r w:rsidRPr="00710E60">
        <w:rPr>
          <w:rFonts w:ascii="Times New Roman" w:hAnsi="Times New Roman" w:cs="Times New Roman"/>
          <w:color w:val="0D0D0D" w:themeColor="text1" w:themeTint="F2"/>
          <w:sz w:val="28"/>
          <w:szCs w:val="28"/>
          <w:lang w:val="ru-RU"/>
        </w:rPr>
        <w:t>’</w:t>
      </w:r>
      <w:proofErr w:type="spellStart"/>
      <w:r>
        <w:rPr>
          <w:rFonts w:ascii="Times New Roman" w:hAnsi="Times New Roman" w:cs="Times New Roman"/>
          <w:color w:val="0D0D0D" w:themeColor="text1" w:themeTint="F2"/>
          <w:sz w:val="28"/>
          <w:szCs w:val="28"/>
        </w:rPr>
        <w:t>єр</w:t>
      </w:r>
      <w:proofErr w:type="spellEnd"/>
      <w:r>
        <w:rPr>
          <w:rFonts w:ascii="Times New Roman" w:hAnsi="Times New Roman" w:cs="Times New Roman"/>
          <w:color w:val="0D0D0D" w:themeColor="text1" w:themeTint="F2"/>
          <w:sz w:val="28"/>
          <w:szCs w:val="28"/>
        </w:rPr>
        <w:t xml:space="preserve">» є дуже важливими, що дасть змогу ефективніше розподіляти завдання та час на його виконання між усіма учасниками команди. Нами були запропоновані наступні технології, метод </w:t>
      </w:r>
      <w:r>
        <w:rPr>
          <w:rFonts w:ascii="Times New Roman" w:hAnsi="Times New Roman" w:cs="Times New Roman"/>
          <w:color w:val="0D0D0D" w:themeColor="text1" w:themeTint="F2"/>
          <w:sz w:val="28"/>
          <w:szCs w:val="28"/>
          <w:lang w:val="en-US"/>
        </w:rPr>
        <w:t>Scrum</w:t>
      </w:r>
      <w:r w:rsidR="00E63EF3">
        <w:rPr>
          <w:rFonts w:ascii="Times New Roman" w:hAnsi="Times New Roman" w:cs="Times New Roman"/>
          <w:color w:val="0D0D0D" w:themeColor="text1" w:themeTint="F2"/>
          <w:sz w:val="28"/>
          <w:szCs w:val="28"/>
        </w:rPr>
        <w:t xml:space="preserve"> – який є дієвою технологією для налагодження роботи учасників команди та успішного виконання поставлених цілей у визначені терміни. Даний метод дає зрозуміти як можна використовувати менше часу для виробництва продукції як під замовлення, так і для масового використання, а також для </w:t>
      </w:r>
      <w:proofErr w:type="spellStart"/>
      <w:r w:rsidR="00E63EF3">
        <w:rPr>
          <w:rFonts w:ascii="Times New Roman" w:hAnsi="Times New Roman" w:cs="Times New Roman"/>
          <w:color w:val="0D0D0D" w:themeColor="text1" w:themeTint="F2"/>
          <w:sz w:val="28"/>
          <w:szCs w:val="28"/>
        </w:rPr>
        <w:t>проєктної</w:t>
      </w:r>
      <w:proofErr w:type="spellEnd"/>
      <w:r w:rsidR="00E63EF3">
        <w:rPr>
          <w:rFonts w:ascii="Times New Roman" w:hAnsi="Times New Roman" w:cs="Times New Roman"/>
          <w:color w:val="0D0D0D" w:themeColor="text1" w:themeTint="F2"/>
          <w:sz w:val="28"/>
          <w:szCs w:val="28"/>
        </w:rPr>
        <w:t xml:space="preserve"> діяльності та налагодження внутрішніх бізнес-процесів компанії. </w:t>
      </w:r>
    </w:p>
    <w:p w:rsidR="00710E60" w:rsidRPr="00710E60" w:rsidRDefault="00E63EF3" w:rsidP="0041068F">
      <w:pPr>
        <w:pStyle w:val="a3"/>
        <w:spacing w:line="360" w:lineRule="auto"/>
        <w:ind w:left="0" w:firstLine="709"/>
        <w:jc w:val="both"/>
        <w:rPr>
          <w:rFonts w:ascii="Times New Roman" w:hAnsi="Times New Roman" w:cs="Times New Roman"/>
          <w:color w:val="0D0D0D" w:themeColor="text1" w:themeTint="F2"/>
          <w:sz w:val="28"/>
          <w:szCs w:val="28"/>
        </w:rPr>
      </w:pPr>
      <w:proofErr w:type="spellStart"/>
      <w:r>
        <w:rPr>
          <w:rFonts w:ascii="Times New Roman" w:hAnsi="Times New Roman" w:cs="Times New Roman"/>
          <w:color w:val="0D0D0D" w:themeColor="text1" w:themeTint="F2"/>
          <w:sz w:val="28"/>
          <w:szCs w:val="28"/>
        </w:rPr>
        <w:t>Таймбоксинг</w:t>
      </w:r>
      <w:proofErr w:type="spellEnd"/>
      <w:r>
        <w:rPr>
          <w:rFonts w:ascii="Times New Roman" w:hAnsi="Times New Roman" w:cs="Times New Roman"/>
          <w:color w:val="0D0D0D" w:themeColor="text1" w:themeTint="F2"/>
          <w:sz w:val="28"/>
          <w:szCs w:val="28"/>
        </w:rPr>
        <w:t xml:space="preserve"> ще одна наша пропозиція, що орієнтована на досягнення цілей з використанням упра</w:t>
      </w:r>
      <w:r w:rsidR="0041068F">
        <w:rPr>
          <w:rFonts w:ascii="Times New Roman" w:hAnsi="Times New Roman" w:cs="Times New Roman"/>
          <w:color w:val="0D0D0D" w:themeColor="text1" w:themeTint="F2"/>
          <w:sz w:val="28"/>
          <w:szCs w:val="28"/>
        </w:rPr>
        <w:t>в</w:t>
      </w:r>
      <w:r>
        <w:rPr>
          <w:rFonts w:ascii="Times New Roman" w:hAnsi="Times New Roman" w:cs="Times New Roman"/>
          <w:color w:val="0D0D0D" w:themeColor="text1" w:themeTint="F2"/>
          <w:sz w:val="28"/>
          <w:szCs w:val="28"/>
        </w:rPr>
        <w:t xml:space="preserve">ління часом. Це дасть змогу учасникам команди підвищити продуктивність своєї роботи та зменшити рівень </w:t>
      </w:r>
      <w:proofErr w:type="spellStart"/>
      <w:r>
        <w:rPr>
          <w:rFonts w:ascii="Times New Roman" w:hAnsi="Times New Roman" w:cs="Times New Roman"/>
          <w:color w:val="0D0D0D" w:themeColor="text1" w:themeTint="F2"/>
          <w:sz w:val="28"/>
          <w:szCs w:val="28"/>
        </w:rPr>
        <w:t>прокрастинації</w:t>
      </w:r>
      <w:proofErr w:type="spellEnd"/>
      <w:r>
        <w:rPr>
          <w:rFonts w:ascii="Times New Roman" w:hAnsi="Times New Roman" w:cs="Times New Roman"/>
          <w:color w:val="0D0D0D" w:themeColor="text1" w:themeTint="F2"/>
          <w:sz w:val="28"/>
          <w:szCs w:val="28"/>
        </w:rPr>
        <w:t xml:space="preserve">. Працівник матиме змогу запланувати собі обмеження часу, і ставити за мету виконати поставлене завдання за відведений час для нього. </w:t>
      </w:r>
      <w:r w:rsidR="00710E60" w:rsidRPr="00710E60">
        <w:rPr>
          <w:rFonts w:ascii="Times New Roman" w:hAnsi="Times New Roman" w:cs="Times New Roman"/>
          <w:color w:val="0D0D0D" w:themeColor="text1" w:themeTint="F2"/>
          <w:sz w:val="28"/>
          <w:szCs w:val="28"/>
        </w:rPr>
        <w:t xml:space="preserve"> </w:t>
      </w:r>
      <w:proofErr w:type="spellStart"/>
      <w:r>
        <w:rPr>
          <w:rFonts w:ascii="Times New Roman" w:hAnsi="Times New Roman" w:cs="Times New Roman"/>
          <w:color w:val="0D0D0D" w:themeColor="text1" w:themeTint="F2"/>
          <w:sz w:val="28"/>
          <w:szCs w:val="28"/>
        </w:rPr>
        <w:t>Таймбоксинг</w:t>
      </w:r>
      <w:proofErr w:type="spellEnd"/>
      <w:r>
        <w:rPr>
          <w:rFonts w:ascii="Times New Roman" w:hAnsi="Times New Roman" w:cs="Times New Roman"/>
          <w:color w:val="0D0D0D" w:themeColor="text1" w:themeTint="F2"/>
          <w:sz w:val="28"/>
          <w:szCs w:val="28"/>
        </w:rPr>
        <w:t xml:space="preserve"> дає можливість планувати час для виконання завдань, підтримувати високий рівень організованості в команді та ефективніше проводити наради. </w:t>
      </w:r>
    </w:p>
    <w:p w:rsidR="00E63EF3" w:rsidRDefault="00E63EF3" w:rsidP="0041068F">
      <w:pPr>
        <w:pStyle w:val="a3"/>
        <w:spacing w:line="360" w:lineRule="auto"/>
        <w:ind w:left="0" w:firstLine="709"/>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 xml:space="preserve">З метою синхронізації усіх процесів у компанії та відстеження завантаженості учасників команди варто запровадити систему </w:t>
      </w:r>
      <w:proofErr w:type="spellStart"/>
      <w:r>
        <w:rPr>
          <w:rFonts w:ascii="Times New Roman" w:hAnsi="Times New Roman" w:cs="Times New Roman"/>
          <w:color w:val="0D0D0D" w:themeColor="text1" w:themeTint="F2"/>
          <w:sz w:val="28"/>
          <w:szCs w:val="28"/>
        </w:rPr>
        <w:t>Канбан</w:t>
      </w:r>
      <w:proofErr w:type="spellEnd"/>
      <w:r>
        <w:rPr>
          <w:rFonts w:ascii="Times New Roman" w:hAnsi="Times New Roman" w:cs="Times New Roman"/>
          <w:color w:val="0D0D0D" w:themeColor="text1" w:themeTint="F2"/>
          <w:sz w:val="28"/>
          <w:szCs w:val="28"/>
        </w:rPr>
        <w:t xml:space="preserve">, який є методом організації та управління задачами. Дана технологія базується на візуалізації </w:t>
      </w:r>
      <w:r w:rsidR="00C45FE2">
        <w:rPr>
          <w:rFonts w:ascii="Times New Roman" w:hAnsi="Times New Roman" w:cs="Times New Roman"/>
          <w:color w:val="0D0D0D" w:themeColor="text1" w:themeTint="F2"/>
          <w:sz w:val="28"/>
          <w:szCs w:val="28"/>
        </w:rPr>
        <w:t xml:space="preserve">бізнес-процесів та пошуку методів їх удосконалення для підвищення ефективності. Метод </w:t>
      </w:r>
      <w:proofErr w:type="spellStart"/>
      <w:r w:rsidR="00C45FE2">
        <w:rPr>
          <w:rFonts w:ascii="Times New Roman" w:hAnsi="Times New Roman" w:cs="Times New Roman"/>
          <w:color w:val="0D0D0D" w:themeColor="text1" w:themeTint="F2"/>
          <w:sz w:val="28"/>
          <w:szCs w:val="28"/>
        </w:rPr>
        <w:t>Канбан</w:t>
      </w:r>
      <w:proofErr w:type="spellEnd"/>
      <w:r w:rsidR="00C45FE2">
        <w:rPr>
          <w:rFonts w:ascii="Times New Roman" w:hAnsi="Times New Roman" w:cs="Times New Roman"/>
          <w:color w:val="0D0D0D" w:themeColor="text1" w:themeTint="F2"/>
          <w:sz w:val="28"/>
          <w:szCs w:val="28"/>
        </w:rPr>
        <w:t xml:space="preserve"> передбачає використання кольорових стікерів, які допомагають </w:t>
      </w:r>
      <w:proofErr w:type="spellStart"/>
      <w:r w:rsidR="00C45FE2">
        <w:rPr>
          <w:rFonts w:ascii="Times New Roman" w:hAnsi="Times New Roman" w:cs="Times New Roman"/>
          <w:color w:val="0D0D0D" w:themeColor="text1" w:themeTint="F2"/>
          <w:sz w:val="28"/>
          <w:szCs w:val="28"/>
        </w:rPr>
        <w:t>візуалізувати</w:t>
      </w:r>
      <w:proofErr w:type="spellEnd"/>
      <w:r w:rsidR="00C45FE2">
        <w:rPr>
          <w:rFonts w:ascii="Times New Roman" w:hAnsi="Times New Roman" w:cs="Times New Roman"/>
          <w:color w:val="0D0D0D" w:themeColor="text1" w:themeTint="F2"/>
          <w:sz w:val="28"/>
          <w:szCs w:val="28"/>
        </w:rPr>
        <w:t xml:space="preserve"> потік завдань, скоротити терміни незавершеної роботи та розставити пріоритети між завданнями, що дає змогу контролювати терміни виконання. Відтак, учасники команди будуть бачити на якому етапі знаходиться те чи інше завдання, що вже зроблено та що необхідно ще зробити. Це дасть можливість працівникам покращити показники  продуктивності, </w:t>
      </w:r>
      <w:r w:rsidR="00C45FE2">
        <w:rPr>
          <w:rFonts w:ascii="Times New Roman" w:hAnsi="Times New Roman" w:cs="Times New Roman"/>
          <w:color w:val="0D0D0D" w:themeColor="text1" w:themeTint="F2"/>
          <w:sz w:val="28"/>
          <w:szCs w:val="28"/>
        </w:rPr>
        <w:lastRenderedPageBreak/>
        <w:t xml:space="preserve">вибудувати чітку систему процесів, відстежити </w:t>
      </w:r>
      <w:proofErr w:type="spellStart"/>
      <w:r w:rsidR="00C45FE2">
        <w:rPr>
          <w:rFonts w:ascii="Times New Roman" w:hAnsi="Times New Roman" w:cs="Times New Roman"/>
          <w:color w:val="0D0D0D" w:themeColor="text1" w:themeTint="F2"/>
          <w:sz w:val="28"/>
          <w:szCs w:val="28"/>
        </w:rPr>
        <w:t>навантаженість</w:t>
      </w:r>
      <w:proofErr w:type="spellEnd"/>
      <w:r w:rsidR="00C45FE2">
        <w:rPr>
          <w:rFonts w:ascii="Times New Roman" w:hAnsi="Times New Roman" w:cs="Times New Roman"/>
          <w:color w:val="0D0D0D" w:themeColor="text1" w:themeTint="F2"/>
          <w:sz w:val="28"/>
          <w:szCs w:val="28"/>
        </w:rPr>
        <w:t xml:space="preserve"> учасників команди та дотримуватися встановлених термінів.</w:t>
      </w:r>
    </w:p>
    <w:p w:rsidR="00775921" w:rsidRDefault="00775921"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775921">
      <w:pPr>
        <w:pStyle w:val="a3"/>
        <w:ind w:left="450"/>
        <w:rPr>
          <w:rFonts w:ascii="Times New Roman" w:hAnsi="Times New Roman" w:cs="Times New Roman"/>
          <w:b/>
          <w:color w:val="FF0000"/>
          <w:sz w:val="28"/>
          <w:szCs w:val="28"/>
        </w:rPr>
      </w:pPr>
    </w:p>
    <w:p w:rsidR="003F616F" w:rsidRDefault="003F616F" w:rsidP="003F616F">
      <w:pPr>
        <w:pStyle w:val="a3"/>
        <w:ind w:left="450"/>
        <w:jc w:val="center"/>
        <w:rPr>
          <w:rFonts w:ascii="Times New Roman" w:hAnsi="Times New Roman" w:cs="Times New Roman"/>
          <w:b/>
          <w:color w:val="0D0D0D" w:themeColor="text1" w:themeTint="F2"/>
          <w:sz w:val="28"/>
          <w:szCs w:val="28"/>
          <w:lang w:val="en-US"/>
        </w:rPr>
      </w:pPr>
      <w:r>
        <w:rPr>
          <w:rFonts w:ascii="Times New Roman" w:hAnsi="Times New Roman" w:cs="Times New Roman"/>
          <w:b/>
          <w:color w:val="0D0D0D" w:themeColor="text1" w:themeTint="F2"/>
          <w:sz w:val="28"/>
          <w:szCs w:val="28"/>
        </w:rPr>
        <w:lastRenderedPageBreak/>
        <w:t>СПИСОК ЛІТЕРАТУРНИХ ДЖЕРЕЛ</w:t>
      </w:r>
    </w:p>
    <w:p w:rsidR="00B31227" w:rsidRPr="00B31227" w:rsidRDefault="00B31227" w:rsidP="003F616F">
      <w:pPr>
        <w:pStyle w:val="a3"/>
        <w:ind w:left="450"/>
        <w:jc w:val="center"/>
        <w:rPr>
          <w:rFonts w:ascii="Times New Roman" w:hAnsi="Times New Roman" w:cs="Times New Roman"/>
          <w:b/>
          <w:color w:val="0D0D0D" w:themeColor="text1" w:themeTint="F2"/>
          <w:sz w:val="28"/>
          <w:szCs w:val="28"/>
          <w:lang w:val="en-US"/>
        </w:rPr>
      </w:pPr>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proofErr w:type="spellStart"/>
      <w:r w:rsidRPr="0004318D">
        <w:rPr>
          <w:rFonts w:ascii="Times New Roman" w:hAnsi="Times New Roman" w:cs="Times New Roman"/>
          <w:color w:val="000000" w:themeColor="text1"/>
          <w:sz w:val="28"/>
          <w:szCs w:val="28"/>
        </w:rPr>
        <w:t>Боковець</w:t>
      </w:r>
      <w:proofErr w:type="spellEnd"/>
      <w:r w:rsidRPr="0004318D">
        <w:rPr>
          <w:rFonts w:ascii="Times New Roman" w:hAnsi="Times New Roman" w:cs="Times New Roman"/>
          <w:color w:val="000000" w:themeColor="text1"/>
          <w:sz w:val="28"/>
          <w:szCs w:val="28"/>
        </w:rPr>
        <w:t xml:space="preserve"> В. В. Застосування </w:t>
      </w:r>
      <w:proofErr w:type="spellStart"/>
      <w:r w:rsidRPr="0004318D">
        <w:rPr>
          <w:rFonts w:ascii="Times New Roman" w:hAnsi="Times New Roman" w:cs="Times New Roman"/>
          <w:color w:val="000000" w:themeColor="text1"/>
          <w:sz w:val="28"/>
          <w:szCs w:val="28"/>
        </w:rPr>
        <w:t>тимбілдингу</w:t>
      </w:r>
      <w:proofErr w:type="spellEnd"/>
      <w:r w:rsidRPr="0004318D">
        <w:rPr>
          <w:rFonts w:ascii="Times New Roman" w:hAnsi="Times New Roman" w:cs="Times New Roman"/>
          <w:color w:val="000000" w:themeColor="text1"/>
          <w:sz w:val="28"/>
          <w:szCs w:val="28"/>
        </w:rPr>
        <w:t xml:space="preserve"> та тренінгових технологій для підвищення ефективності командного управління / В. В. </w:t>
      </w:r>
      <w:proofErr w:type="spellStart"/>
      <w:r w:rsidRPr="0004318D">
        <w:rPr>
          <w:rFonts w:ascii="Times New Roman" w:hAnsi="Times New Roman" w:cs="Times New Roman"/>
          <w:color w:val="000000" w:themeColor="text1"/>
          <w:sz w:val="28"/>
          <w:szCs w:val="28"/>
        </w:rPr>
        <w:t>Боковець</w:t>
      </w:r>
      <w:proofErr w:type="spellEnd"/>
      <w:r w:rsidRPr="0004318D">
        <w:rPr>
          <w:rFonts w:ascii="Times New Roman" w:hAnsi="Times New Roman" w:cs="Times New Roman"/>
          <w:color w:val="000000" w:themeColor="text1"/>
          <w:sz w:val="28"/>
          <w:szCs w:val="28"/>
        </w:rPr>
        <w:t xml:space="preserve">, Л. О. Кравчик, Л. О. </w:t>
      </w:r>
      <w:proofErr w:type="spellStart"/>
      <w:r w:rsidRPr="0004318D">
        <w:rPr>
          <w:rFonts w:ascii="Times New Roman" w:hAnsi="Times New Roman" w:cs="Times New Roman"/>
          <w:color w:val="000000" w:themeColor="text1"/>
          <w:sz w:val="28"/>
          <w:szCs w:val="28"/>
        </w:rPr>
        <w:t>Кучерук</w:t>
      </w:r>
      <w:proofErr w:type="spellEnd"/>
      <w:r w:rsidRPr="0004318D">
        <w:rPr>
          <w:rFonts w:ascii="Times New Roman" w:hAnsi="Times New Roman" w:cs="Times New Roman"/>
          <w:color w:val="000000" w:themeColor="text1"/>
          <w:sz w:val="28"/>
          <w:szCs w:val="28"/>
        </w:rPr>
        <w:t xml:space="preserve"> // Регіональна бізнес-економіка та управління. – 2014. – № 1. – С. 9-13.</w:t>
      </w:r>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04318D">
        <w:rPr>
          <w:rFonts w:ascii="Times New Roman" w:hAnsi="Times New Roman" w:cs="Times New Roman"/>
          <w:color w:val="000000" w:themeColor="text1"/>
          <w:sz w:val="28"/>
          <w:szCs w:val="28"/>
        </w:rPr>
        <w:t xml:space="preserve"> Василик А. Сучасні підходи до адаптації та організаційної соціалізації персоналу / А. Василик, К. Мурза. // Галицький економічний вісник. – 2020. – №3. – С. 137–146. </w:t>
      </w:r>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proofErr w:type="spellStart"/>
      <w:r w:rsidRPr="0004318D">
        <w:rPr>
          <w:rFonts w:ascii="Times New Roman" w:hAnsi="Times New Roman" w:cs="Times New Roman"/>
          <w:color w:val="000000" w:themeColor="text1"/>
          <w:sz w:val="28"/>
          <w:szCs w:val="28"/>
        </w:rPr>
        <w:t>Винничук</w:t>
      </w:r>
      <w:proofErr w:type="spellEnd"/>
      <w:r w:rsidRPr="0004318D">
        <w:rPr>
          <w:rFonts w:ascii="Times New Roman" w:hAnsi="Times New Roman" w:cs="Times New Roman"/>
          <w:color w:val="000000" w:themeColor="text1"/>
          <w:sz w:val="28"/>
          <w:szCs w:val="28"/>
        </w:rPr>
        <w:t xml:space="preserve"> Р.О. Формування процесу адаптації на робочому місці молодого фахівця покоління Z / Р. О. </w:t>
      </w:r>
      <w:proofErr w:type="spellStart"/>
      <w:r w:rsidRPr="0004318D">
        <w:rPr>
          <w:rFonts w:ascii="Times New Roman" w:hAnsi="Times New Roman" w:cs="Times New Roman"/>
          <w:color w:val="000000" w:themeColor="text1"/>
          <w:sz w:val="28"/>
          <w:szCs w:val="28"/>
        </w:rPr>
        <w:t>Винничук</w:t>
      </w:r>
      <w:proofErr w:type="spellEnd"/>
      <w:r w:rsidRPr="0004318D">
        <w:rPr>
          <w:rFonts w:ascii="Times New Roman" w:hAnsi="Times New Roman" w:cs="Times New Roman"/>
          <w:color w:val="000000" w:themeColor="text1"/>
          <w:sz w:val="28"/>
          <w:szCs w:val="28"/>
        </w:rPr>
        <w:t>, С. О. Гладун // Вчені записки ТНУ імені В. І. Вернадського. Серія: Економіка і управління. – 2020. – №2. – С. 165–170.</w:t>
      </w:r>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04318D">
        <w:rPr>
          <w:rFonts w:ascii="Times New Roman" w:hAnsi="Times New Roman" w:cs="Times New Roman"/>
          <w:color w:val="000000" w:themeColor="text1"/>
          <w:sz w:val="28"/>
          <w:szCs w:val="28"/>
        </w:rPr>
        <w:t xml:space="preserve">Вовченко В.Р. Формування та оцінювання високопродуктивних науково-освітніх команд. </w:t>
      </w:r>
      <w:r w:rsidRPr="0004318D">
        <w:rPr>
          <w:rFonts w:ascii="Times New Roman" w:hAnsi="Times New Roman" w:cs="Times New Roman"/>
          <w:color w:val="000000" w:themeColor="text1"/>
          <w:sz w:val="28"/>
          <w:szCs w:val="28"/>
          <w:lang w:val="ru-RU"/>
        </w:rPr>
        <w:t>[</w:t>
      </w:r>
      <w:r w:rsidRPr="0004318D">
        <w:rPr>
          <w:rFonts w:ascii="Times New Roman" w:hAnsi="Times New Roman" w:cs="Times New Roman"/>
          <w:color w:val="000000" w:themeColor="text1"/>
          <w:sz w:val="28"/>
          <w:szCs w:val="28"/>
        </w:rPr>
        <w:t>Електронний ресурс</w:t>
      </w:r>
      <w:r w:rsidRPr="0004318D">
        <w:rPr>
          <w:rFonts w:ascii="Times New Roman" w:hAnsi="Times New Roman" w:cs="Times New Roman"/>
          <w:color w:val="000000" w:themeColor="text1"/>
          <w:sz w:val="28"/>
          <w:szCs w:val="28"/>
          <w:lang w:val="ru-RU"/>
        </w:rPr>
        <w:t>]</w:t>
      </w:r>
      <w:r w:rsidRPr="0004318D">
        <w:rPr>
          <w:rFonts w:ascii="Times New Roman" w:hAnsi="Times New Roman" w:cs="Times New Roman"/>
          <w:color w:val="000000" w:themeColor="text1"/>
          <w:sz w:val="28"/>
          <w:szCs w:val="28"/>
        </w:rPr>
        <w:t xml:space="preserve">. – Режим доступу: </w:t>
      </w:r>
      <w:hyperlink r:id="rId74" w:history="1">
        <w:r w:rsidRPr="0004318D">
          <w:rPr>
            <w:rStyle w:val="ac"/>
            <w:rFonts w:ascii="Times New Roman" w:hAnsi="Times New Roman" w:cs="Times New Roman"/>
            <w:color w:val="000000" w:themeColor="text1"/>
            <w:sz w:val="28"/>
            <w:szCs w:val="28"/>
            <w:u w:val="none"/>
          </w:rPr>
          <w:t>https://essuir.sumdu.edu.ua/bitstream-download/123456789/79855/1/Vovchenko.pdf;jsessionid=9AA7666900B540C2F16F065B0B499D87</w:t>
        </w:r>
      </w:hyperlink>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04318D">
        <w:rPr>
          <w:rFonts w:ascii="Times New Roman" w:hAnsi="Times New Roman" w:cs="Times New Roman"/>
          <w:color w:val="000000" w:themeColor="text1"/>
          <w:sz w:val="28"/>
          <w:szCs w:val="28"/>
        </w:rPr>
        <w:t xml:space="preserve"> </w:t>
      </w:r>
      <w:proofErr w:type="spellStart"/>
      <w:r w:rsidRPr="0004318D">
        <w:rPr>
          <w:rFonts w:ascii="Times New Roman" w:hAnsi="Times New Roman" w:cs="Times New Roman"/>
          <w:color w:val="000000" w:themeColor="text1"/>
          <w:sz w:val="28"/>
          <w:szCs w:val="28"/>
        </w:rPr>
        <w:t>Голентовська</w:t>
      </w:r>
      <w:proofErr w:type="spellEnd"/>
      <w:r w:rsidRPr="0004318D">
        <w:rPr>
          <w:rFonts w:ascii="Times New Roman" w:hAnsi="Times New Roman" w:cs="Times New Roman"/>
          <w:color w:val="000000" w:themeColor="text1"/>
          <w:sz w:val="28"/>
          <w:szCs w:val="28"/>
        </w:rPr>
        <w:t xml:space="preserve"> О. С. Огляд зарубіжних та вітчизняних підходів до проблеми </w:t>
      </w:r>
      <w:proofErr w:type="spellStart"/>
      <w:r w:rsidRPr="0004318D">
        <w:rPr>
          <w:rFonts w:ascii="Times New Roman" w:hAnsi="Times New Roman" w:cs="Times New Roman"/>
          <w:color w:val="000000" w:themeColor="text1"/>
          <w:sz w:val="28"/>
          <w:szCs w:val="28"/>
        </w:rPr>
        <w:t>командотворення</w:t>
      </w:r>
      <w:proofErr w:type="spellEnd"/>
      <w:r w:rsidRPr="0004318D">
        <w:rPr>
          <w:rFonts w:ascii="Times New Roman" w:hAnsi="Times New Roman" w:cs="Times New Roman"/>
          <w:color w:val="000000" w:themeColor="text1"/>
          <w:sz w:val="28"/>
          <w:szCs w:val="28"/>
        </w:rPr>
        <w:t xml:space="preserve"> / О. С. </w:t>
      </w:r>
      <w:proofErr w:type="spellStart"/>
      <w:r w:rsidRPr="0004318D">
        <w:rPr>
          <w:rFonts w:ascii="Times New Roman" w:hAnsi="Times New Roman" w:cs="Times New Roman"/>
          <w:color w:val="000000" w:themeColor="text1"/>
          <w:sz w:val="28"/>
          <w:szCs w:val="28"/>
        </w:rPr>
        <w:t>Голентовська</w:t>
      </w:r>
      <w:proofErr w:type="spellEnd"/>
      <w:r w:rsidRPr="0004318D">
        <w:rPr>
          <w:rFonts w:ascii="Times New Roman" w:hAnsi="Times New Roman" w:cs="Times New Roman"/>
          <w:color w:val="000000" w:themeColor="text1"/>
          <w:sz w:val="28"/>
          <w:szCs w:val="28"/>
        </w:rPr>
        <w:t xml:space="preserve"> // Наука і освіта. – №5.– 2014. – С. 24-30</w:t>
      </w:r>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04318D">
        <w:rPr>
          <w:rFonts w:ascii="Times New Roman" w:hAnsi="Times New Roman" w:cs="Times New Roman"/>
          <w:color w:val="000000" w:themeColor="text1"/>
          <w:sz w:val="28"/>
          <w:szCs w:val="28"/>
        </w:rPr>
        <w:t xml:space="preserve">Горбунова В. В. Психологія </w:t>
      </w:r>
      <w:proofErr w:type="spellStart"/>
      <w:r w:rsidRPr="0004318D">
        <w:rPr>
          <w:rFonts w:ascii="Times New Roman" w:hAnsi="Times New Roman" w:cs="Times New Roman"/>
          <w:color w:val="000000" w:themeColor="text1"/>
          <w:sz w:val="28"/>
          <w:szCs w:val="28"/>
        </w:rPr>
        <w:t>командотворення</w:t>
      </w:r>
      <w:proofErr w:type="spellEnd"/>
      <w:r w:rsidRPr="0004318D">
        <w:rPr>
          <w:rFonts w:ascii="Times New Roman" w:hAnsi="Times New Roman" w:cs="Times New Roman"/>
          <w:color w:val="000000" w:themeColor="text1"/>
          <w:sz w:val="28"/>
          <w:szCs w:val="28"/>
        </w:rPr>
        <w:t xml:space="preserve">: </w:t>
      </w:r>
      <w:proofErr w:type="spellStart"/>
      <w:r w:rsidRPr="0004318D">
        <w:rPr>
          <w:rFonts w:ascii="Times New Roman" w:hAnsi="Times New Roman" w:cs="Times New Roman"/>
          <w:color w:val="000000" w:themeColor="text1"/>
          <w:sz w:val="28"/>
          <w:szCs w:val="28"/>
        </w:rPr>
        <w:t>Ціннісно</w:t>
      </w:r>
      <w:proofErr w:type="spellEnd"/>
      <w:r w:rsidRPr="0004318D">
        <w:rPr>
          <w:rFonts w:ascii="Times New Roman" w:hAnsi="Times New Roman" w:cs="Times New Roman"/>
          <w:color w:val="000000" w:themeColor="text1"/>
          <w:sz w:val="28"/>
          <w:szCs w:val="28"/>
        </w:rPr>
        <w:t>-рольовий підхід до формування та розвитку команд : монографія. Житомир : Вид-во ЖДУ ім. І. Франка, 2014. – 380 с</w:t>
      </w:r>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proofErr w:type="spellStart"/>
      <w:r w:rsidRPr="0004318D">
        <w:rPr>
          <w:rFonts w:ascii="Times New Roman" w:hAnsi="Times New Roman" w:cs="Times New Roman"/>
          <w:color w:val="000000" w:themeColor="text1"/>
          <w:sz w:val="28"/>
          <w:szCs w:val="28"/>
        </w:rPr>
        <w:t>Єщенко</w:t>
      </w:r>
      <w:proofErr w:type="spellEnd"/>
      <w:r w:rsidRPr="0004318D">
        <w:rPr>
          <w:rFonts w:ascii="Times New Roman" w:hAnsi="Times New Roman" w:cs="Times New Roman"/>
          <w:color w:val="000000" w:themeColor="text1"/>
          <w:sz w:val="28"/>
          <w:szCs w:val="28"/>
        </w:rPr>
        <w:t xml:space="preserve"> М. Сучасні технології формування колективу та розвитку персоналу організацій / М, </w:t>
      </w:r>
      <w:proofErr w:type="spellStart"/>
      <w:r w:rsidRPr="0004318D">
        <w:rPr>
          <w:rFonts w:ascii="Times New Roman" w:hAnsi="Times New Roman" w:cs="Times New Roman"/>
          <w:color w:val="000000" w:themeColor="text1"/>
          <w:sz w:val="28"/>
          <w:szCs w:val="28"/>
        </w:rPr>
        <w:t>Єщенко</w:t>
      </w:r>
      <w:proofErr w:type="spellEnd"/>
      <w:r w:rsidRPr="0004318D">
        <w:rPr>
          <w:rFonts w:ascii="Times New Roman" w:hAnsi="Times New Roman" w:cs="Times New Roman"/>
          <w:color w:val="000000" w:themeColor="text1"/>
          <w:sz w:val="28"/>
          <w:szCs w:val="28"/>
        </w:rPr>
        <w:t>, А. Гречко // Галицький економічний вісник. – № 2(63). – 2020. – с. 193-198.</w:t>
      </w:r>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04318D">
        <w:rPr>
          <w:rFonts w:ascii="Times New Roman" w:hAnsi="Times New Roman" w:cs="Times New Roman"/>
          <w:color w:val="000000" w:themeColor="text1"/>
          <w:sz w:val="28"/>
          <w:szCs w:val="28"/>
        </w:rPr>
        <w:t xml:space="preserve">Калинець К.С. Сутність та особливості формування управлінської команди. </w:t>
      </w:r>
      <w:r w:rsidRPr="0004318D">
        <w:rPr>
          <w:rFonts w:ascii="Times New Roman" w:hAnsi="Times New Roman" w:cs="Times New Roman"/>
          <w:color w:val="000000" w:themeColor="text1"/>
          <w:sz w:val="28"/>
          <w:szCs w:val="28"/>
          <w:lang w:val="ru-RU"/>
        </w:rPr>
        <w:t>[</w:t>
      </w:r>
      <w:r w:rsidRPr="0004318D">
        <w:rPr>
          <w:rFonts w:ascii="Times New Roman" w:hAnsi="Times New Roman" w:cs="Times New Roman"/>
          <w:color w:val="000000" w:themeColor="text1"/>
          <w:sz w:val="28"/>
          <w:szCs w:val="28"/>
        </w:rPr>
        <w:t>Електронний ресурс</w:t>
      </w:r>
      <w:r w:rsidRPr="0004318D">
        <w:rPr>
          <w:rFonts w:ascii="Times New Roman" w:hAnsi="Times New Roman" w:cs="Times New Roman"/>
          <w:color w:val="000000" w:themeColor="text1"/>
          <w:sz w:val="28"/>
          <w:szCs w:val="28"/>
          <w:lang w:val="ru-RU"/>
        </w:rPr>
        <w:t>]</w:t>
      </w:r>
      <w:r w:rsidRPr="0004318D">
        <w:rPr>
          <w:rFonts w:ascii="Times New Roman" w:hAnsi="Times New Roman" w:cs="Times New Roman"/>
          <w:color w:val="000000" w:themeColor="text1"/>
          <w:sz w:val="28"/>
          <w:szCs w:val="28"/>
        </w:rPr>
        <w:t xml:space="preserve">. – Режим доступу: </w:t>
      </w:r>
      <w:hyperlink r:id="rId75" w:history="1">
        <w:r w:rsidRPr="0004318D">
          <w:rPr>
            <w:rStyle w:val="ac"/>
            <w:rFonts w:ascii="Times New Roman" w:hAnsi="Times New Roman" w:cs="Times New Roman"/>
            <w:color w:val="000000" w:themeColor="text1"/>
            <w:sz w:val="28"/>
            <w:szCs w:val="28"/>
            <w:u w:val="none"/>
          </w:rPr>
          <w:t>https://me.fem.sumdu.edu.ua/docs/d097.pdf</w:t>
        </w:r>
      </w:hyperlink>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04318D">
        <w:rPr>
          <w:rFonts w:ascii="Times New Roman" w:hAnsi="Times New Roman" w:cs="Times New Roman"/>
          <w:color w:val="000000" w:themeColor="text1"/>
          <w:sz w:val="28"/>
          <w:szCs w:val="28"/>
        </w:rPr>
        <w:lastRenderedPageBreak/>
        <w:t xml:space="preserve">Командна робота – запорука успіху. </w:t>
      </w:r>
      <w:r w:rsidRPr="0004318D">
        <w:rPr>
          <w:rFonts w:ascii="Times New Roman" w:hAnsi="Times New Roman" w:cs="Times New Roman"/>
          <w:color w:val="000000" w:themeColor="text1"/>
          <w:sz w:val="28"/>
          <w:szCs w:val="28"/>
          <w:lang w:val="ru-RU"/>
        </w:rPr>
        <w:t>[</w:t>
      </w:r>
      <w:r w:rsidRPr="0004318D">
        <w:rPr>
          <w:rFonts w:ascii="Times New Roman" w:hAnsi="Times New Roman" w:cs="Times New Roman"/>
          <w:color w:val="000000" w:themeColor="text1"/>
          <w:sz w:val="28"/>
          <w:szCs w:val="28"/>
        </w:rPr>
        <w:t>Електронний ресурс</w:t>
      </w:r>
      <w:r w:rsidRPr="0004318D">
        <w:rPr>
          <w:rFonts w:ascii="Times New Roman" w:hAnsi="Times New Roman" w:cs="Times New Roman"/>
          <w:color w:val="000000" w:themeColor="text1"/>
          <w:sz w:val="28"/>
          <w:szCs w:val="28"/>
          <w:lang w:val="ru-RU"/>
        </w:rPr>
        <w:t>]</w:t>
      </w:r>
      <w:r w:rsidRPr="0004318D">
        <w:rPr>
          <w:rFonts w:ascii="Times New Roman" w:hAnsi="Times New Roman" w:cs="Times New Roman"/>
          <w:color w:val="000000" w:themeColor="text1"/>
          <w:sz w:val="28"/>
          <w:szCs w:val="28"/>
        </w:rPr>
        <w:t xml:space="preserve">. – Режим доступу: </w:t>
      </w:r>
      <w:hyperlink r:id="rId76" w:history="1">
        <w:r w:rsidRPr="0004318D">
          <w:rPr>
            <w:rStyle w:val="ac"/>
            <w:rFonts w:ascii="Times New Roman" w:hAnsi="Times New Roman" w:cs="Times New Roman"/>
            <w:color w:val="000000" w:themeColor="text1"/>
            <w:sz w:val="28"/>
            <w:szCs w:val="28"/>
            <w:u w:val="none"/>
          </w:rPr>
          <w:t>https://cnt.sumy.ua/wp-content/uploads/komandna-robota.pdf</w:t>
        </w:r>
      </w:hyperlink>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04318D">
        <w:rPr>
          <w:rFonts w:ascii="Times New Roman" w:hAnsi="Times New Roman" w:cs="Times New Roman"/>
          <w:color w:val="000000" w:themeColor="text1"/>
          <w:sz w:val="28"/>
          <w:szCs w:val="28"/>
        </w:rPr>
        <w:t xml:space="preserve">Куделя В. І. Управління адаптацією персоналу сучасного підприємства / В. І. Куделя, Н. В. Гриценко // Вчені записки ТНУ імені В. І. Вернадського. Серія: Економіка і управління. – 2020. – №4. – С. 128–131. </w:t>
      </w:r>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04318D">
        <w:rPr>
          <w:rFonts w:ascii="Times New Roman" w:hAnsi="Times New Roman" w:cs="Times New Roman"/>
          <w:color w:val="000000" w:themeColor="text1"/>
          <w:sz w:val="28"/>
          <w:szCs w:val="28"/>
        </w:rPr>
        <w:t xml:space="preserve">Курило А.М. Формування та управління командами на підприємстві. </w:t>
      </w:r>
      <w:r w:rsidRPr="0004318D">
        <w:rPr>
          <w:rFonts w:ascii="Times New Roman" w:hAnsi="Times New Roman" w:cs="Times New Roman"/>
          <w:color w:val="000000" w:themeColor="text1"/>
          <w:sz w:val="28"/>
          <w:szCs w:val="28"/>
          <w:lang w:val="ru-RU"/>
        </w:rPr>
        <w:t>[</w:t>
      </w:r>
      <w:r w:rsidRPr="0004318D">
        <w:rPr>
          <w:rFonts w:ascii="Times New Roman" w:hAnsi="Times New Roman" w:cs="Times New Roman"/>
          <w:color w:val="000000" w:themeColor="text1"/>
          <w:sz w:val="28"/>
          <w:szCs w:val="28"/>
        </w:rPr>
        <w:t>Електронний ресурс</w:t>
      </w:r>
      <w:r w:rsidRPr="0004318D">
        <w:rPr>
          <w:rFonts w:ascii="Times New Roman" w:hAnsi="Times New Roman" w:cs="Times New Roman"/>
          <w:color w:val="000000" w:themeColor="text1"/>
          <w:sz w:val="28"/>
          <w:szCs w:val="28"/>
          <w:lang w:val="ru-RU"/>
        </w:rPr>
        <w:t>]</w:t>
      </w:r>
      <w:r w:rsidRPr="0004318D">
        <w:rPr>
          <w:rFonts w:ascii="Times New Roman" w:hAnsi="Times New Roman" w:cs="Times New Roman"/>
          <w:color w:val="000000" w:themeColor="text1"/>
          <w:sz w:val="28"/>
          <w:szCs w:val="28"/>
        </w:rPr>
        <w:t xml:space="preserve">. – Режим доступу: </w:t>
      </w:r>
      <w:hyperlink r:id="rId77" w:history="1">
        <w:r w:rsidRPr="0004318D">
          <w:rPr>
            <w:rStyle w:val="ac"/>
            <w:rFonts w:ascii="Times New Roman" w:hAnsi="Times New Roman" w:cs="Times New Roman"/>
            <w:color w:val="000000" w:themeColor="text1"/>
            <w:sz w:val="28"/>
            <w:szCs w:val="28"/>
            <w:u w:val="none"/>
          </w:rPr>
          <w:t>https://ekmair.ukma.edu.ua/server/api/core/bitstreams/6611e049-8924-4d81-90ee-0a94cb782449/content</w:t>
        </w:r>
      </w:hyperlink>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proofErr w:type="spellStart"/>
      <w:r w:rsidRPr="0004318D">
        <w:rPr>
          <w:rFonts w:ascii="Times New Roman" w:hAnsi="Times New Roman" w:cs="Times New Roman"/>
          <w:color w:val="000000" w:themeColor="text1"/>
          <w:sz w:val="28"/>
          <w:szCs w:val="28"/>
        </w:rPr>
        <w:t>Лєбєдєва</w:t>
      </w:r>
      <w:proofErr w:type="spellEnd"/>
      <w:r w:rsidRPr="0004318D">
        <w:rPr>
          <w:rFonts w:ascii="Times New Roman" w:hAnsi="Times New Roman" w:cs="Times New Roman"/>
          <w:color w:val="000000" w:themeColor="text1"/>
          <w:sz w:val="28"/>
          <w:szCs w:val="28"/>
        </w:rPr>
        <w:t xml:space="preserve"> І.Ю. Методика формування команди </w:t>
      </w:r>
      <w:proofErr w:type="spellStart"/>
      <w:r w:rsidRPr="0004318D">
        <w:rPr>
          <w:rFonts w:ascii="Times New Roman" w:hAnsi="Times New Roman" w:cs="Times New Roman"/>
          <w:color w:val="000000" w:themeColor="text1"/>
          <w:sz w:val="28"/>
          <w:szCs w:val="28"/>
        </w:rPr>
        <w:t>проєкту</w:t>
      </w:r>
      <w:proofErr w:type="spellEnd"/>
      <w:r w:rsidRPr="0004318D">
        <w:rPr>
          <w:rFonts w:ascii="Times New Roman" w:hAnsi="Times New Roman" w:cs="Times New Roman"/>
          <w:color w:val="000000" w:themeColor="text1"/>
          <w:sz w:val="28"/>
          <w:szCs w:val="28"/>
        </w:rPr>
        <w:t xml:space="preserve">. </w:t>
      </w:r>
      <w:r w:rsidRPr="0004318D">
        <w:rPr>
          <w:rFonts w:ascii="Times New Roman" w:hAnsi="Times New Roman" w:cs="Times New Roman"/>
          <w:color w:val="000000" w:themeColor="text1"/>
          <w:sz w:val="28"/>
          <w:szCs w:val="28"/>
          <w:lang w:val="ru-RU"/>
        </w:rPr>
        <w:t>[</w:t>
      </w:r>
      <w:r w:rsidRPr="0004318D">
        <w:rPr>
          <w:rFonts w:ascii="Times New Roman" w:hAnsi="Times New Roman" w:cs="Times New Roman"/>
          <w:color w:val="000000" w:themeColor="text1"/>
          <w:sz w:val="28"/>
          <w:szCs w:val="28"/>
        </w:rPr>
        <w:t>Електронний ресурс</w:t>
      </w:r>
      <w:r w:rsidRPr="0004318D">
        <w:rPr>
          <w:rFonts w:ascii="Times New Roman" w:hAnsi="Times New Roman" w:cs="Times New Roman"/>
          <w:color w:val="000000" w:themeColor="text1"/>
          <w:sz w:val="28"/>
          <w:szCs w:val="28"/>
          <w:lang w:val="ru-RU"/>
        </w:rPr>
        <w:t>]</w:t>
      </w:r>
      <w:r w:rsidRPr="0004318D">
        <w:rPr>
          <w:rFonts w:ascii="Times New Roman" w:hAnsi="Times New Roman" w:cs="Times New Roman"/>
          <w:color w:val="000000" w:themeColor="text1"/>
          <w:sz w:val="28"/>
          <w:szCs w:val="28"/>
        </w:rPr>
        <w:t xml:space="preserve">. – Режим доступу: </w:t>
      </w:r>
      <w:hyperlink r:id="rId78" w:history="1">
        <w:r w:rsidRPr="0004318D">
          <w:rPr>
            <w:rStyle w:val="ac"/>
            <w:rFonts w:ascii="Times New Roman" w:hAnsi="Times New Roman" w:cs="Times New Roman"/>
            <w:color w:val="000000" w:themeColor="text1"/>
            <w:sz w:val="28"/>
            <w:szCs w:val="28"/>
            <w:u w:val="none"/>
          </w:rPr>
          <w:t>https://www.sworld.com.ua/simpoz8/103.pdf</w:t>
        </w:r>
      </w:hyperlink>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proofErr w:type="spellStart"/>
      <w:r w:rsidRPr="0004318D">
        <w:rPr>
          <w:rFonts w:ascii="Times New Roman" w:hAnsi="Times New Roman" w:cs="Times New Roman"/>
          <w:color w:val="000000" w:themeColor="text1"/>
          <w:sz w:val="28"/>
          <w:szCs w:val="28"/>
        </w:rPr>
        <w:t>Маковоз</w:t>
      </w:r>
      <w:proofErr w:type="spellEnd"/>
      <w:r w:rsidRPr="0004318D">
        <w:rPr>
          <w:rFonts w:ascii="Times New Roman" w:hAnsi="Times New Roman" w:cs="Times New Roman"/>
          <w:color w:val="000000" w:themeColor="text1"/>
          <w:sz w:val="28"/>
          <w:szCs w:val="28"/>
        </w:rPr>
        <w:t xml:space="preserve"> Е.В. Необхідність </w:t>
      </w:r>
      <w:proofErr w:type="spellStart"/>
      <w:r w:rsidRPr="0004318D">
        <w:rPr>
          <w:rFonts w:ascii="Times New Roman" w:hAnsi="Times New Roman" w:cs="Times New Roman"/>
          <w:color w:val="000000" w:themeColor="text1"/>
          <w:sz w:val="28"/>
          <w:szCs w:val="28"/>
        </w:rPr>
        <w:t>тімбілдінгу</w:t>
      </w:r>
      <w:proofErr w:type="spellEnd"/>
      <w:r w:rsidRPr="0004318D">
        <w:rPr>
          <w:rFonts w:ascii="Times New Roman" w:hAnsi="Times New Roman" w:cs="Times New Roman"/>
          <w:color w:val="000000" w:themeColor="text1"/>
          <w:sz w:val="28"/>
          <w:szCs w:val="28"/>
        </w:rPr>
        <w:t xml:space="preserve"> на всіх стадіях колективного розвитку / Е.В. </w:t>
      </w:r>
      <w:proofErr w:type="spellStart"/>
      <w:r w:rsidRPr="0004318D">
        <w:rPr>
          <w:rFonts w:ascii="Times New Roman" w:hAnsi="Times New Roman" w:cs="Times New Roman"/>
          <w:color w:val="000000" w:themeColor="text1"/>
          <w:sz w:val="28"/>
          <w:szCs w:val="28"/>
        </w:rPr>
        <w:t>Маковоз</w:t>
      </w:r>
      <w:proofErr w:type="spellEnd"/>
      <w:r w:rsidRPr="0004318D">
        <w:rPr>
          <w:rFonts w:ascii="Times New Roman" w:hAnsi="Times New Roman" w:cs="Times New Roman"/>
          <w:color w:val="000000" w:themeColor="text1"/>
          <w:sz w:val="28"/>
          <w:szCs w:val="28"/>
        </w:rPr>
        <w:t xml:space="preserve"> // Вісник економіки транспорту та промисловості. – № 25. – 2009. – с. 124-125.</w:t>
      </w:r>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04318D">
        <w:rPr>
          <w:rFonts w:ascii="Times New Roman" w:hAnsi="Times New Roman" w:cs="Times New Roman"/>
          <w:color w:val="000000" w:themeColor="text1"/>
          <w:sz w:val="28"/>
          <w:szCs w:val="28"/>
        </w:rPr>
        <w:t xml:space="preserve">Москаленко В.О. Сучасні підходи до формування команди проекту. </w:t>
      </w:r>
      <w:r w:rsidRPr="0004318D">
        <w:rPr>
          <w:rFonts w:ascii="Times New Roman" w:hAnsi="Times New Roman" w:cs="Times New Roman"/>
          <w:color w:val="000000" w:themeColor="text1"/>
          <w:sz w:val="28"/>
          <w:szCs w:val="28"/>
          <w:lang w:val="ru-RU"/>
        </w:rPr>
        <w:t>[</w:t>
      </w:r>
      <w:r w:rsidRPr="0004318D">
        <w:rPr>
          <w:rFonts w:ascii="Times New Roman" w:hAnsi="Times New Roman" w:cs="Times New Roman"/>
          <w:color w:val="000000" w:themeColor="text1"/>
          <w:sz w:val="28"/>
          <w:szCs w:val="28"/>
        </w:rPr>
        <w:t>Електронний ресурс</w:t>
      </w:r>
      <w:r w:rsidRPr="0004318D">
        <w:rPr>
          <w:rFonts w:ascii="Times New Roman" w:hAnsi="Times New Roman" w:cs="Times New Roman"/>
          <w:color w:val="000000" w:themeColor="text1"/>
          <w:sz w:val="28"/>
          <w:szCs w:val="28"/>
          <w:lang w:val="ru-RU"/>
        </w:rPr>
        <w:t>]</w:t>
      </w:r>
      <w:r w:rsidRPr="0004318D">
        <w:rPr>
          <w:rFonts w:ascii="Times New Roman" w:hAnsi="Times New Roman" w:cs="Times New Roman"/>
          <w:color w:val="000000" w:themeColor="text1"/>
          <w:sz w:val="28"/>
          <w:szCs w:val="28"/>
        </w:rPr>
        <w:t xml:space="preserve">. – Режим доступу: </w:t>
      </w:r>
      <w:hyperlink r:id="rId79" w:history="1">
        <w:r w:rsidRPr="0004318D">
          <w:rPr>
            <w:rStyle w:val="ac"/>
            <w:rFonts w:ascii="Times New Roman" w:hAnsi="Times New Roman" w:cs="Times New Roman"/>
            <w:color w:val="000000" w:themeColor="text1"/>
            <w:sz w:val="28"/>
            <w:szCs w:val="28"/>
            <w:u w:val="none"/>
          </w:rPr>
          <w:t>https://dspace.nuft.edu.ua/jspui/bitstream/123456789/20799/1/3.pdf</w:t>
        </w:r>
      </w:hyperlink>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04318D">
        <w:rPr>
          <w:rFonts w:ascii="Times New Roman" w:hAnsi="Times New Roman" w:cs="Times New Roman"/>
          <w:color w:val="000000" w:themeColor="text1"/>
          <w:sz w:val="28"/>
          <w:szCs w:val="28"/>
        </w:rPr>
        <w:t xml:space="preserve">Мурашко М. І. Менеджмент персоналу: навчально-практичний посібник. Київ: Т-во «Знання», КОО, 2002. 311 с. 4. Гавриш О. А., Довгань Л. Є., </w:t>
      </w:r>
      <w:proofErr w:type="spellStart"/>
      <w:r w:rsidRPr="0004318D">
        <w:rPr>
          <w:rFonts w:ascii="Times New Roman" w:hAnsi="Times New Roman" w:cs="Times New Roman"/>
          <w:color w:val="000000" w:themeColor="text1"/>
          <w:sz w:val="28"/>
          <w:szCs w:val="28"/>
        </w:rPr>
        <w:t>Крейдич</w:t>
      </w:r>
      <w:proofErr w:type="spellEnd"/>
      <w:r w:rsidRPr="0004318D">
        <w:rPr>
          <w:rFonts w:ascii="Times New Roman" w:hAnsi="Times New Roman" w:cs="Times New Roman"/>
          <w:color w:val="000000" w:themeColor="text1"/>
          <w:sz w:val="28"/>
          <w:szCs w:val="28"/>
        </w:rPr>
        <w:t xml:space="preserve"> І. М., </w:t>
      </w:r>
      <w:proofErr w:type="spellStart"/>
      <w:r w:rsidRPr="0004318D">
        <w:rPr>
          <w:rFonts w:ascii="Times New Roman" w:hAnsi="Times New Roman" w:cs="Times New Roman"/>
          <w:color w:val="000000" w:themeColor="text1"/>
          <w:sz w:val="28"/>
          <w:szCs w:val="28"/>
        </w:rPr>
        <w:t>Семенченко</w:t>
      </w:r>
      <w:proofErr w:type="spellEnd"/>
      <w:r w:rsidRPr="0004318D">
        <w:rPr>
          <w:rFonts w:ascii="Times New Roman" w:hAnsi="Times New Roman" w:cs="Times New Roman"/>
          <w:color w:val="000000" w:themeColor="text1"/>
          <w:sz w:val="28"/>
          <w:szCs w:val="28"/>
        </w:rPr>
        <w:t xml:space="preserve"> Н. В. Технології управління персоналом: монографія. Київ: НТУУ « КПІ імені Ігоря Сікорського», 2017. 528 с. 5.</w:t>
      </w:r>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04318D">
        <w:rPr>
          <w:rFonts w:ascii="Times New Roman" w:hAnsi="Times New Roman" w:cs="Times New Roman"/>
          <w:color w:val="000000" w:themeColor="text1"/>
          <w:sz w:val="28"/>
          <w:szCs w:val="28"/>
        </w:rPr>
        <w:t xml:space="preserve">Муха Р.А. Команда, її сутність та особливості розвитку. </w:t>
      </w:r>
      <w:r w:rsidRPr="0004318D">
        <w:rPr>
          <w:rFonts w:ascii="Times New Roman" w:hAnsi="Times New Roman" w:cs="Times New Roman"/>
          <w:color w:val="000000" w:themeColor="text1"/>
          <w:sz w:val="28"/>
          <w:szCs w:val="28"/>
          <w:lang w:val="ru-RU"/>
        </w:rPr>
        <w:t>[</w:t>
      </w:r>
      <w:r w:rsidRPr="0004318D">
        <w:rPr>
          <w:rFonts w:ascii="Times New Roman" w:hAnsi="Times New Roman" w:cs="Times New Roman"/>
          <w:color w:val="000000" w:themeColor="text1"/>
          <w:sz w:val="28"/>
          <w:szCs w:val="28"/>
        </w:rPr>
        <w:t>Електронний ресурс</w:t>
      </w:r>
      <w:r w:rsidRPr="0004318D">
        <w:rPr>
          <w:rFonts w:ascii="Times New Roman" w:hAnsi="Times New Roman" w:cs="Times New Roman"/>
          <w:color w:val="000000" w:themeColor="text1"/>
          <w:sz w:val="28"/>
          <w:szCs w:val="28"/>
          <w:lang w:val="ru-RU"/>
        </w:rPr>
        <w:t>]</w:t>
      </w:r>
      <w:r w:rsidRPr="0004318D">
        <w:rPr>
          <w:rFonts w:ascii="Times New Roman" w:hAnsi="Times New Roman" w:cs="Times New Roman"/>
          <w:color w:val="000000" w:themeColor="text1"/>
          <w:sz w:val="28"/>
          <w:szCs w:val="28"/>
        </w:rPr>
        <w:t xml:space="preserve">. – Режим доступу: </w:t>
      </w:r>
      <w:hyperlink r:id="rId80" w:history="1">
        <w:r w:rsidRPr="0004318D">
          <w:rPr>
            <w:rStyle w:val="ac"/>
            <w:rFonts w:ascii="Times New Roman" w:hAnsi="Times New Roman" w:cs="Times New Roman"/>
            <w:color w:val="000000" w:themeColor="text1"/>
            <w:sz w:val="28"/>
            <w:szCs w:val="28"/>
            <w:u w:val="none"/>
          </w:rPr>
          <w:t>http://dspace.wunu.edu.ua/bitstream/316497/6527/1/9%20%d0%9a%d0%9e%d0%9c%d0%90%d0%9d%d0%94%d0%90%2c%20%d0%87%d0%87%20%d0%a1%d0%a3%d0%a2%d0%9d%d0%86%d0%a1%d0%a2%d0%ac%20%d0%a2%d0%90%20%d0%9e%d0%a1%d0%9e%d0%91%d0%9b%d0%98%d0%92%d0%9e%d0%a1%d0%a2%d0%86%20%d0%a0%d0%9e%d0%97%d0%92%d0%98%d0%a2%d0%9a%d0%a3.pdf</w:t>
        </w:r>
      </w:hyperlink>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04318D">
        <w:rPr>
          <w:rFonts w:ascii="Times New Roman" w:hAnsi="Times New Roman" w:cs="Times New Roman"/>
          <w:color w:val="000000" w:themeColor="text1"/>
          <w:sz w:val="28"/>
          <w:szCs w:val="28"/>
        </w:rPr>
        <w:lastRenderedPageBreak/>
        <w:t xml:space="preserve">Назарова О.В. Корпоративний </w:t>
      </w:r>
      <w:proofErr w:type="spellStart"/>
      <w:r w:rsidRPr="0004318D">
        <w:rPr>
          <w:rFonts w:ascii="Times New Roman" w:hAnsi="Times New Roman" w:cs="Times New Roman"/>
          <w:color w:val="000000" w:themeColor="text1"/>
          <w:sz w:val="28"/>
          <w:szCs w:val="28"/>
        </w:rPr>
        <w:t>тимбілдинг</w:t>
      </w:r>
      <w:proofErr w:type="spellEnd"/>
      <w:r w:rsidRPr="0004318D">
        <w:rPr>
          <w:rFonts w:ascii="Times New Roman" w:hAnsi="Times New Roman" w:cs="Times New Roman"/>
          <w:color w:val="000000" w:themeColor="text1"/>
          <w:sz w:val="28"/>
          <w:szCs w:val="28"/>
        </w:rPr>
        <w:t xml:space="preserve"> як ефективний </w:t>
      </w:r>
      <w:r w:rsidRPr="0004318D">
        <w:rPr>
          <w:rFonts w:ascii="Times New Roman" w:hAnsi="Times New Roman" w:cs="Times New Roman"/>
          <w:color w:val="000000" w:themeColor="text1"/>
          <w:sz w:val="28"/>
          <w:szCs w:val="28"/>
          <w:lang w:val="en-US"/>
        </w:rPr>
        <w:t>HR</w:t>
      </w:r>
      <w:r w:rsidRPr="0004318D">
        <w:rPr>
          <w:rFonts w:ascii="Times New Roman" w:hAnsi="Times New Roman" w:cs="Times New Roman"/>
          <w:color w:val="000000" w:themeColor="text1"/>
          <w:sz w:val="28"/>
          <w:szCs w:val="28"/>
        </w:rPr>
        <w:t xml:space="preserve">-інструмент </w:t>
      </w:r>
      <w:proofErr w:type="spellStart"/>
      <w:r w:rsidRPr="0004318D">
        <w:rPr>
          <w:rFonts w:ascii="Times New Roman" w:hAnsi="Times New Roman" w:cs="Times New Roman"/>
          <w:color w:val="000000" w:themeColor="text1"/>
          <w:sz w:val="28"/>
          <w:szCs w:val="28"/>
        </w:rPr>
        <w:t>командоутворення</w:t>
      </w:r>
      <w:proofErr w:type="spellEnd"/>
      <w:r w:rsidRPr="0004318D">
        <w:rPr>
          <w:rFonts w:ascii="Times New Roman" w:hAnsi="Times New Roman" w:cs="Times New Roman"/>
          <w:color w:val="000000" w:themeColor="text1"/>
          <w:sz w:val="28"/>
          <w:szCs w:val="28"/>
        </w:rPr>
        <w:t xml:space="preserve"> в організації. </w:t>
      </w:r>
      <w:r w:rsidRPr="0004318D">
        <w:rPr>
          <w:rFonts w:ascii="Times New Roman" w:hAnsi="Times New Roman" w:cs="Times New Roman"/>
          <w:color w:val="000000" w:themeColor="text1"/>
          <w:sz w:val="28"/>
          <w:szCs w:val="28"/>
          <w:lang w:val="ru-RU"/>
        </w:rPr>
        <w:t>[</w:t>
      </w:r>
      <w:r w:rsidRPr="0004318D">
        <w:rPr>
          <w:rFonts w:ascii="Times New Roman" w:hAnsi="Times New Roman" w:cs="Times New Roman"/>
          <w:color w:val="000000" w:themeColor="text1"/>
          <w:sz w:val="28"/>
          <w:szCs w:val="28"/>
        </w:rPr>
        <w:t>Електронний ресурс</w:t>
      </w:r>
      <w:r w:rsidRPr="0004318D">
        <w:rPr>
          <w:rFonts w:ascii="Times New Roman" w:hAnsi="Times New Roman" w:cs="Times New Roman"/>
          <w:color w:val="000000" w:themeColor="text1"/>
          <w:sz w:val="28"/>
          <w:szCs w:val="28"/>
          <w:lang w:val="ru-RU"/>
        </w:rPr>
        <w:t>]</w:t>
      </w:r>
      <w:r w:rsidRPr="0004318D">
        <w:rPr>
          <w:rFonts w:ascii="Times New Roman" w:hAnsi="Times New Roman" w:cs="Times New Roman"/>
          <w:color w:val="000000" w:themeColor="text1"/>
          <w:sz w:val="28"/>
          <w:szCs w:val="28"/>
        </w:rPr>
        <w:t xml:space="preserve">. – Режим доступу: </w:t>
      </w:r>
      <w:hyperlink r:id="rId81" w:history="1">
        <w:r w:rsidRPr="0004318D">
          <w:rPr>
            <w:rStyle w:val="ac"/>
            <w:rFonts w:ascii="Times New Roman" w:hAnsi="Times New Roman" w:cs="Times New Roman"/>
            <w:color w:val="000000" w:themeColor="text1"/>
            <w:sz w:val="28"/>
            <w:szCs w:val="28"/>
            <w:u w:val="none"/>
          </w:rPr>
          <w:t>http://elar.khmnu.edu.ua/bitstream/123456789/11688/1/%D0%A3%D0%9F%D0%95%D0%9F_%D0%9D%D0%B0%D0%B7%D0%B0%D1%80%D0%BE%D0%B2%D0%B0.pdf</w:t>
        </w:r>
      </w:hyperlink>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04318D">
        <w:rPr>
          <w:rFonts w:ascii="Times New Roman" w:hAnsi="Times New Roman" w:cs="Times New Roman"/>
          <w:color w:val="000000" w:themeColor="text1"/>
          <w:sz w:val="28"/>
          <w:szCs w:val="28"/>
        </w:rPr>
        <w:t>Офіційний сайт компанії ПрАТ «Тернопільський кар</w:t>
      </w:r>
      <w:r w:rsidRPr="0004318D">
        <w:rPr>
          <w:rFonts w:ascii="Times New Roman" w:hAnsi="Times New Roman" w:cs="Times New Roman"/>
          <w:color w:val="000000" w:themeColor="text1"/>
          <w:sz w:val="28"/>
          <w:szCs w:val="28"/>
          <w:lang w:val="ru-RU"/>
        </w:rPr>
        <w:t>’</w:t>
      </w:r>
      <w:proofErr w:type="spellStart"/>
      <w:r w:rsidRPr="0004318D">
        <w:rPr>
          <w:rFonts w:ascii="Times New Roman" w:hAnsi="Times New Roman" w:cs="Times New Roman"/>
          <w:color w:val="000000" w:themeColor="text1"/>
          <w:sz w:val="28"/>
          <w:szCs w:val="28"/>
        </w:rPr>
        <w:t>єр</w:t>
      </w:r>
      <w:proofErr w:type="spellEnd"/>
      <w:r w:rsidRPr="0004318D">
        <w:rPr>
          <w:rFonts w:ascii="Times New Roman" w:hAnsi="Times New Roman" w:cs="Times New Roman"/>
          <w:color w:val="000000" w:themeColor="text1"/>
          <w:sz w:val="28"/>
          <w:szCs w:val="28"/>
        </w:rPr>
        <w:t xml:space="preserve">»: </w:t>
      </w:r>
      <w:hyperlink r:id="rId82" w:history="1">
        <w:r w:rsidRPr="0004318D">
          <w:rPr>
            <w:rStyle w:val="ac"/>
            <w:rFonts w:ascii="Times New Roman" w:hAnsi="Times New Roman" w:cs="Times New Roman"/>
            <w:color w:val="000000" w:themeColor="text1"/>
            <w:sz w:val="28"/>
            <w:szCs w:val="28"/>
            <w:u w:val="none"/>
          </w:rPr>
          <w:t>https://karyer.in.ua/en</w:t>
        </w:r>
      </w:hyperlink>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04318D">
        <w:rPr>
          <w:rFonts w:ascii="Times New Roman" w:hAnsi="Times New Roman" w:cs="Times New Roman"/>
          <w:color w:val="000000" w:themeColor="text1"/>
          <w:sz w:val="28"/>
          <w:szCs w:val="28"/>
        </w:rPr>
        <w:t>Оцінка ефективності управлінської команди в бізнес-організації : навчальний посібник / В. І. Борщ. – К. : ДП «НВЦ «Пріоритети», 2016. – 36 с</w:t>
      </w:r>
    </w:p>
    <w:p w:rsidR="0004318D" w:rsidRPr="0004318D" w:rsidRDefault="0004318D" w:rsidP="0004318D">
      <w:pPr>
        <w:pStyle w:val="a3"/>
        <w:numPr>
          <w:ilvl w:val="0"/>
          <w:numId w:val="25"/>
        </w:numPr>
        <w:tabs>
          <w:tab w:val="left" w:pos="993"/>
          <w:tab w:val="left" w:pos="1134"/>
        </w:tabs>
        <w:spacing w:line="360" w:lineRule="auto"/>
        <w:ind w:left="0" w:firstLine="709"/>
        <w:rPr>
          <w:rFonts w:ascii="Times New Roman" w:hAnsi="Times New Roman" w:cs="Times New Roman"/>
          <w:color w:val="000000" w:themeColor="text1"/>
          <w:sz w:val="28"/>
          <w:szCs w:val="28"/>
        </w:rPr>
      </w:pPr>
      <w:r w:rsidRPr="0004318D">
        <w:rPr>
          <w:rFonts w:ascii="Times New Roman" w:hAnsi="Times New Roman" w:cs="Times New Roman"/>
          <w:color w:val="000000" w:themeColor="text1"/>
          <w:sz w:val="28"/>
          <w:szCs w:val="28"/>
        </w:rPr>
        <w:t>ПР-43. Процедура адаптації персоналу.</w:t>
      </w:r>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04318D">
        <w:rPr>
          <w:rFonts w:ascii="Times New Roman" w:hAnsi="Times New Roman" w:cs="Times New Roman"/>
          <w:color w:val="000000" w:themeColor="text1"/>
          <w:sz w:val="28"/>
          <w:szCs w:val="28"/>
        </w:rPr>
        <w:t xml:space="preserve">Психологія </w:t>
      </w:r>
      <w:proofErr w:type="spellStart"/>
      <w:r w:rsidRPr="0004318D">
        <w:rPr>
          <w:rFonts w:ascii="Times New Roman" w:hAnsi="Times New Roman" w:cs="Times New Roman"/>
          <w:color w:val="000000" w:themeColor="text1"/>
          <w:sz w:val="28"/>
          <w:szCs w:val="28"/>
        </w:rPr>
        <w:t>тимбілдингу</w:t>
      </w:r>
      <w:proofErr w:type="spellEnd"/>
      <w:r w:rsidRPr="0004318D">
        <w:rPr>
          <w:rFonts w:ascii="Times New Roman" w:hAnsi="Times New Roman" w:cs="Times New Roman"/>
          <w:color w:val="000000" w:themeColor="text1"/>
          <w:sz w:val="28"/>
          <w:szCs w:val="28"/>
        </w:rPr>
        <w:t xml:space="preserve">: навчальний посібник / </w:t>
      </w:r>
      <w:proofErr w:type="spellStart"/>
      <w:r w:rsidRPr="0004318D">
        <w:rPr>
          <w:rFonts w:ascii="Times New Roman" w:hAnsi="Times New Roman" w:cs="Times New Roman"/>
          <w:color w:val="000000" w:themeColor="text1"/>
          <w:sz w:val="28"/>
          <w:szCs w:val="28"/>
        </w:rPr>
        <w:t>Романовський</w:t>
      </w:r>
      <w:proofErr w:type="spellEnd"/>
      <w:r w:rsidRPr="0004318D">
        <w:rPr>
          <w:rFonts w:ascii="Times New Roman" w:hAnsi="Times New Roman" w:cs="Times New Roman"/>
          <w:color w:val="000000" w:themeColor="text1"/>
          <w:sz w:val="28"/>
          <w:szCs w:val="28"/>
        </w:rPr>
        <w:t xml:space="preserve"> О.Г., </w:t>
      </w:r>
      <w:proofErr w:type="spellStart"/>
      <w:r w:rsidRPr="0004318D">
        <w:rPr>
          <w:rFonts w:ascii="Times New Roman" w:hAnsi="Times New Roman" w:cs="Times New Roman"/>
          <w:color w:val="000000" w:themeColor="text1"/>
          <w:sz w:val="28"/>
          <w:szCs w:val="28"/>
        </w:rPr>
        <w:t>Шаполова</w:t>
      </w:r>
      <w:proofErr w:type="spellEnd"/>
      <w:r w:rsidRPr="0004318D">
        <w:rPr>
          <w:rFonts w:ascii="Times New Roman" w:hAnsi="Times New Roman" w:cs="Times New Roman"/>
          <w:color w:val="000000" w:themeColor="text1"/>
          <w:sz w:val="28"/>
          <w:szCs w:val="28"/>
        </w:rPr>
        <w:t xml:space="preserve"> В.В., Квасник О.В., </w:t>
      </w:r>
      <w:proofErr w:type="spellStart"/>
      <w:r w:rsidRPr="0004318D">
        <w:rPr>
          <w:rFonts w:ascii="Times New Roman" w:hAnsi="Times New Roman" w:cs="Times New Roman"/>
          <w:color w:val="000000" w:themeColor="text1"/>
          <w:sz w:val="28"/>
          <w:szCs w:val="28"/>
        </w:rPr>
        <w:t>Гура</w:t>
      </w:r>
      <w:proofErr w:type="spellEnd"/>
      <w:r w:rsidRPr="0004318D">
        <w:rPr>
          <w:rFonts w:ascii="Times New Roman" w:hAnsi="Times New Roman" w:cs="Times New Roman"/>
          <w:color w:val="000000" w:themeColor="text1"/>
          <w:sz w:val="28"/>
          <w:szCs w:val="28"/>
        </w:rPr>
        <w:t xml:space="preserve"> Т.В. ; за </w:t>
      </w:r>
      <w:proofErr w:type="spellStart"/>
      <w:r w:rsidRPr="0004318D">
        <w:rPr>
          <w:rFonts w:ascii="Times New Roman" w:hAnsi="Times New Roman" w:cs="Times New Roman"/>
          <w:color w:val="000000" w:themeColor="text1"/>
          <w:sz w:val="28"/>
          <w:szCs w:val="28"/>
        </w:rPr>
        <w:t>заг</w:t>
      </w:r>
      <w:proofErr w:type="spellEnd"/>
      <w:r w:rsidRPr="0004318D">
        <w:rPr>
          <w:rFonts w:ascii="Times New Roman" w:hAnsi="Times New Roman" w:cs="Times New Roman"/>
          <w:color w:val="000000" w:themeColor="text1"/>
          <w:sz w:val="28"/>
          <w:szCs w:val="28"/>
        </w:rPr>
        <w:t xml:space="preserve">. ред. </w:t>
      </w:r>
      <w:proofErr w:type="spellStart"/>
      <w:r w:rsidRPr="0004318D">
        <w:rPr>
          <w:rFonts w:ascii="Times New Roman" w:hAnsi="Times New Roman" w:cs="Times New Roman"/>
          <w:color w:val="000000" w:themeColor="text1"/>
          <w:sz w:val="28"/>
          <w:szCs w:val="28"/>
        </w:rPr>
        <w:t>Романовського</w:t>
      </w:r>
      <w:proofErr w:type="spellEnd"/>
      <w:r w:rsidRPr="0004318D">
        <w:rPr>
          <w:rFonts w:ascii="Times New Roman" w:hAnsi="Times New Roman" w:cs="Times New Roman"/>
          <w:color w:val="000000" w:themeColor="text1"/>
          <w:sz w:val="28"/>
          <w:szCs w:val="28"/>
        </w:rPr>
        <w:t xml:space="preserve"> О.Г., </w:t>
      </w:r>
      <w:proofErr w:type="spellStart"/>
      <w:r w:rsidRPr="0004318D">
        <w:rPr>
          <w:rFonts w:ascii="Times New Roman" w:hAnsi="Times New Roman" w:cs="Times New Roman"/>
          <w:color w:val="000000" w:themeColor="text1"/>
          <w:sz w:val="28"/>
          <w:szCs w:val="28"/>
        </w:rPr>
        <w:t>Калашникової</w:t>
      </w:r>
      <w:proofErr w:type="spellEnd"/>
      <w:r w:rsidRPr="0004318D">
        <w:rPr>
          <w:rFonts w:ascii="Times New Roman" w:hAnsi="Times New Roman" w:cs="Times New Roman"/>
          <w:color w:val="000000" w:themeColor="text1"/>
          <w:sz w:val="28"/>
          <w:szCs w:val="28"/>
        </w:rPr>
        <w:t xml:space="preserve"> С.В. – Харків : «Друкарня Мадрид», 2017. – 92 с. </w:t>
      </w:r>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proofErr w:type="spellStart"/>
      <w:r w:rsidRPr="0004318D">
        <w:rPr>
          <w:rFonts w:ascii="Times New Roman" w:hAnsi="Times New Roman" w:cs="Times New Roman"/>
          <w:color w:val="000000" w:themeColor="text1"/>
          <w:sz w:val="28"/>
          <w:szCs w:val="28"/>
        </w:rPr>
        <w:t>Третьяченко</w:t>
      </w:r>
      <w:proofErr w:type="spellEnd"/>
      <w:r w:rsidRPr="0004318D">
        <w:rPr>
          <w:rFonts w:ascii="Times New Roman" w:hAnsi="Times New Roman" w:cs="Times New Roman"/>
          <w:color w:val="000000" w:themeColor="text1"/>
          <w:sz w:val="28"/>
          <w:szCs w:val="28"/>
        </w:rPr>
        <w:t xml:space="preserve"> В. В., Гончаров В. М., </w:t>
      </w:r>
      <w:proofErr w:type="spellStart"/>
      <w:r w:rsidRPr="0004318D">
        <w:rPr>
          <w:rFonts w:ascii="Times New Roman" w:hAnsi="Times New Roman" w:cs="Times New Roman"/>
          <w:color w:val="000000" w:themeColor="text1"/>
          <w:sz w:val="28"/>
          <w:szCs w:val="28"/>
        </w:rPr>
        <w:t>Коломійцев</w:t>
      </w:r>
      <w:proofErr w:type="spellEnd"/>
      <w:r w:rsidRPr="0004318D">
        <w:rPr>
          <w:rFonts w:ascii="Times New Roman" w:hAnsi="Times New Roman" w:cs="Times New Roman"/>
          <w:color w:val="000000" w:themeColor="text1"/>
          <w:sz w:val="28"/>
          <w:szCs w:val="28"/>
        </w:rPr>
        <w:t xml:space="preserve"> О. А. Управлінські команди: технології підготовки. Луганськ: Світлиця, 2005. 255 с.</w:t>
      </w:r>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04318D">
        <w:rPr>
          <w:rFonts w:ascii="Times New Roman" w:hAnsi="Times New Roman" w:cs="Times New Roman"/>
          <w:color w:val="000000" w:themeColor="text1"/>
          <w:sz w:val="28"/>
          <w:szCs w:val="28"/>
        </w:rPr>
        <w:t xml:space="preserve">Формування ефективної команди у науково-освітніх </w:t>
      </w:r>
      <w:proofErr w:type="spellStart"/>
      <w:r w:rsidRPr="0004318D">
        <w:rPr>
          <w:rFonts w:ascii="Times New Roman" w:hAnsi="Times New Roman" w:cs="Times New Roman"/>
          <w:color w:val="000000" w:themeColor="text1"/>
          <w:sz w:val="28"/>
          <w:szCs w:val="28"/>
        </w:rPr>
        <w:t>проєктах</w:t>
      </w:r>
      <w:proofErr w:type="spellEnd"/>
      <w:r w:rsidRPr="0004318D">
        <w:rPr>
          <w:rFonts w:ascii="Times New Roman" w:hAnsi="Times New Roman" w:cs="Times New Roman"/>
          <w:color w:val="000000" w:themeColor="text1"/>
          <w:sz w:val="28"/>
          <w:szCs w:val="28"/>
        </w:rPr>
        <w:t xml:space="preserve">. </w:t>
      </w:r>
      <w:r w:rsidRPr="0004318D">
        <w:rPr>
          <w:rFonts w:ascii="Times New Roman" w:hAnsi="Times New Roman" w:cs="Times New Roman"/>
          <w:color w:val="000000" w:themeColor="text1"/>
          <w:sz w:val="28"/>
          <w:szCs w:val="28"/>
          <w:lang w:val="ru-RU"/>
        </w:rPr>
        <w:t>[</w:t>
      </w:r>
      <w:r w:rsidRPr="0004318D">
        <w:rPr>
          <w:rFonts w:ascii="Times New Roman" w:hAnsi="Times New Roman" w:cs="Times New Roman"/>
          <w:color w:val="000000" w:themeColor="text1"/>
          <w:sz w:val="28"/>
          <w:szCs w:val="28"/>
        </w:rPr>
        <w:t>Електронний ресурс</w:t>
      </w:r>
      <w:r w:rsidRPr="0004318D">
        <w:rPr>
          <w:rFonts w:ascii="Times New Roman" w:hAnsi="Times New Roman" w:cs="Times New Roman"/>
          <w:color w:val="000000" w:themeColor="text1"/>
          <w:sz w:val="28"/>
          <w:szCs w:val="28"/>
          <w:lang w:val="ru-RU"/>
        </w:rPr>
        <w:t>]</w:t>
      </w:r>
      <w:r w:rsidRPr="0004318D">
        <w:rPr>
          <w:rFonts w:ascii="Times New Roman" w:hAnsi="Times New Roman" w:cs="Times New Roman"/>
          <w:color w:val="000000" w:themeColor="text1"/>
          <w:sz w:val="28"/>
          <w:szCs w:val="28"/>
        </w:rPr>
        <w:t xml:space="preserve">. – Режим доступу: </w:t>
      </w:r>
      <w:hyperlink r:id="rId83" w:history="1">
        <w:r w:rsidRPr="0004318D">
          <w:rPr>
            <w:rStyle w:val="ac"/>
            <w:rFonts w:ascii="Times New Roman" w:hAnsi="Times New Roman" w:cs="Times New Roman"/>
            <w:color w:val="000000" w:themeColor="text1"/>
            <w:sz w:val="28"/>
            <w:szCs w:val="28"/>
            <w:u w:val="none"/>
          </w:rPr>
          <w:t>https://www.wunu.edu.ua/pdf/rob/18-58.pdf</w:t>
        </w:r>
      </w:hyperlink>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04318D">
        <w:rPr>
          <w:rFonts w:ascii="Times New Roman" w:hAnsi="Times New Roman" w:cs="Times New Roman"/>
          <w:color w:val="000000" w:themeColor="text1"/>
          <w:sz w:val="28"/>
          <w:szCs w:val="28"/>
        </w:rPr>
        <w:t>Шведа Н.М. Прикладні аспекти організації командної роботи в публічній організації / Н.М, Шведа // Актуальні проблеми публічного управління та адміністрування. – с. 236-254.</w:t>
      </w:r>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proofErr w:type="spellStart"/>
      <w:r w:rsidRPr="0004318D">
        <w:rPr>
          <w:rFonts w:ascii="Times New Roman" w:hAnsi="Times New Roman" w:cs="Times New Roman"/>
          <w:color w:val="000000" w:themeColor="text1"/>
          <w:sz w:val="28"/>
          <w:szCs w:val="28"/>
        </w:rPr>
        <w:t>Шпитко</w:t>
      </w:r>
      <w:proofErr w:type="spellEnd"/>
      <w:r w:rsidRPr="0004318D">
        <w:rPr>
          <w:rFonts w:ascii="Times New Roman" w:hAnsi="Times New Roman" w:cs="Times New Roman"/>
          <w:color w:val="000000" w:themeColor="text1"/>
          <w:sz w:val="28"/>
          <w:szCs w:val="28"/>
        </w:rPr>
        <w:t xml:space="preserve"> Н. Управління командними змінами в організації. </w:t>
      </w:r>
      <w:r w:rsidRPr="0004318D">
        <w:rPr>
          <w:rFonts w:ascii="Times New Roman" w:hAnsi="Times New Roman" w:cs="Times New Roman"/>
          <w:color w:val="000000" w:themeColor="text1"/>
          <w:sz w:val="28"/>
          <w:szCs w:val="28"/>
          <w:lang w:val="ru-RU"/>
        </w:rPr>
        <w:t>[</w:t>
      </w:r>
      <w:r w:rsidRPr="0004318D">
        <w:rPr>
          <w:rFonts w:ascii="Times New Roman" w:hAnsi="Times New Roman" w:cs="Times New Roman"/>
          <w:color w:val="000000" w:themeColor="text1"/>
          <w:sz w:val="28"/>
          <w:szCs w:val="28"/>
        </w:rPr>
        <w:t>Електронний ресурс</w:t>
      </w:r>
      <w:r w:rsidRPr="0004318D">
        <w:rPr>
          <w:rFonts w:ascii="Times New Roman" w:hAnsi="Times New Roman" w:cs="Times New Roman"/>
          <w:color w:val="000000" w:themeColor="text1"/>
          <w:sz w:val="28"/>
          <w:szCs w:val="28"/>
          <w:lang w:val="ru-RU"/>
        </w:rPr>
        <w:t>]</w:t>
      </w:r>
      <w:r w:rsidRPr="0004318D">
        <w:rPr>
          <w:rFonts w:ascii="Times New Roman" w:hAnsi="Times New Roman" w:cs="Times New Roman"/>
          <w:color w:val="000000" w:themeColor="text1"/>
          <w:sz w:val="28"/>
          <w:szCs w:val="28"/>
        </w:rPr>
        <w:t xml:space="preserve">. – Режим доступу: </w:t>
      </w:r>
      <w:hyperlink r:id="rId84" w:history="1">
        <w:r w:rsidRPr="0004318D">
          <w:rPr>
            <w:rStyle w:val="ac"/>
            <w:rFonts w:ascii="Times New Roman" w:hAnsi="Times New Roman" w:cs="Times New Roman"/>
            <w:color w:val="000000" w:themeColor="text1"/>
            <w:sz w:val="28"/>
            <w:szCs w:val="28"/>
            <w:u w:val="none"/>
          </w:rPr>
          <w:t>http://dspace.wunu.edu.ua/bitstream/316497/37734/1/Shpytko_PUA_41.pdf</w:t>
        </w:r>
      </w:hyperlink>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04318D">
        <w:rPr>
          <w:rFonts w:ascii="Times New Roman" w:hAnsi="Times New Roman" w:cs="Times New Roman"/>
          <w:color w:val="000000" w:themeColor="text1"/>
          <w:sz w:val="28"/>
          <w:szCs w:val="28"/>
        </w:rPr>
        <w:t xml:space="preserve">Як і навіщо використовувати </w:t>
      </w:r>
      <w:proofErr w:type="spellStart"/>
      <w:r w:rsidRPr="0004318D">
        <w:rPr>
          <w:rFonts w:ascii="Times New Roman" w:hAnsi="Times New Roman" w:cs="Times New Roman"/>
          <w:color w:val="000000" w:themeColor="text1"/>
          <w:sz w:val="28"/>
          <w:szCs w:val="28"/>
        </w:rPr>
        <w:t>канбан</w:t>
      </w:r>
      <w:proofErr w:type="spellEnd"/>
      <w:r w:rsidRPr="0004318D">
        <w:rPr>
          <w:rFonts w:ascii="Times New Roman" w:hAnsi="Times New Roman" w:cs="Times New Roman"/>
          <w:color w:val="000000" w:themeColor="text1"/>
          <w:sz w:val="28"/>
          <w:szCs w:val="28"/>
        </w:rPr>
        <w:t xml:space="preserve">-дошку. </w:t>
      </w:r>
      <w:r w:rsidRPr="0004318D">
        <w:rPr>
          <w:rFonts w:ascii="Times New Roman" w:hAnsi="Times New Roman" w:cs="Times New Roman"/>
          <w:color w:val="000000" w:themeColor="text1"/>
          <w:sz w:val="28"/>
          <w:szCs w:val="28"/>
          <w:lang w:val="ru-RU"/>
        </w:rPr>
        <w:t>[</w:t>
      </w:r>
      <w:r w:rsidRPr="0004318D">
        <w:rPr>
          <w:rFonts w:ascii="Times New Roman" w:hAnsi="Times New Roman" w:cs="Times New Roman"/>
          <w:color w:val="000000" w:themeColor="text1"/>
          <w:sz w:val="28"/>
          <w:szCs w:val="28"/>
        </w:rPr>
        <w:t>Електронний ресурс</w:t>
      </w:r>
      <w:r w:rsidRPr="0004318D">
        <w:rPr>
          <w:rFonts w:ascii="Times New Roman" w:hAnsi="Times New Roman" w:cs="Times New Roman"/>
          <w:color w:val="000000" w:themeColor="text1"/>
          <w:sz w:val="28"/>
          <w:szCs w:val="28"/>
          <w:lang w:val="ru-RU"/>
        </w:rPr>
        <w:t>]</w:t>
      </w:r>
      <w:r w:rsidRPr="0004318D">
        <w:rPr>
          <w:rFonts w:ascii="Times New Roman" w:hAnsi="Times New Roman" w:cs="Times New Roman"/>
          <w:color w:val="000000" w:themeColor="text1"/>
          <w:sz w:val="28"/>
          <w:szCs w:val="28"/>
        </w:rPr>
        <w:t xml:space="preserve">. – Режим доступу: </w:t>
      </w:r>
      <w:hyperlink r:id="rId85" w:history="1">
        <w:r w:rsidRPr="0004318D">
          <w:rPr>
            <w:rStyle w:val="ac"/>
            <w:rFonts w:ascii="Times New Roman" w:hAnsi="Times New Roman" w:cs="Times New Roman"/>
            <w:color w:val="000000" w:themeColor="text1"/>
            <w:sz w:val="28"/>
            <w:szCs w:val="28"/>
            <w:u w:val="none"/>
          </w:rPr>
          <w:t>https://happymonday.ua/kanban-doska-dlja-raboty-kak-ispolzovat</w:t>
        </w:r>
      </w:hyperlink>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04318D">
        <w:rPr>
          <w:rFonts w:ascii="Times New Roman" w:hAnsi="Times New Roman" w:cs="Times New Roman"/>
          <w:color w:val="000000" w:themeColor="text1"/>
          <w:sz w:val="28"/>
          <w:szCs w:val="28"/>
        </w:rPr>
        <w:t xml:space="preserve">Ярмолюк Д.І. </w:t>
      </w:r>
      <w:proofErr w:type="spellStart"/>
      <w:r w:rsidRPr="0004318D">
        <w:rPr>
          <w:rFonts w:ascii="Times New Roman" w:hAnsi="Times New Roman" w:cs="Times New Roman"/>
          <w:color w:val="000000" w:themeColor="text1"/>
          <w:sz w:val="28"/>
          <w:szCs w:val="28"/>
        </w:rPr>
        <w:t>Тімбілдінг</w:t>
      </w:r>
      <w:proofErr w:type="spellEnd"/>
      <w:r w:rsidRPr="0004318D">
        <w:rPr>
          <w:rFonts w:ascii="Times New Roman" w:hAnsi="Times New Roman" w:cs="Times New Roman"/>
          <w:color w:val="000000" w:themeColor="text1"/>
          <w:sz w:val="28"/>
          <w:szCs w:val="28"/>
        </w:rPr>
        <w:t xml:space="preserve"> як один із ефективних методів управління персоналом / Д.І. Ярмолюк // Приазовський економічний вісник. – </w:t>
      </w:r>
      <w:proofErr w:type="spellStart"/>
      <w:r w:rsidRPr="0004318D">
        <w:rPr>
          <w:rFonts w:ascii="Times New Roman" w:hAnsi="Times New Roman" w:cs="Times New Roman"/>
          <w:color w:val="000000" w:themeColor="text1"/>
          <w:sz w:val="28"/>
          <w:szCs w:val="28"/>
        </w:rPr>
        <w:t>Вип</w:t>
      </w:r>
      <w:proofErr w:type="spellEnd"/>
      <w:r w:rsidRPr="0004318D">
        <w:rPr>
          <w:rFonts w:ascii="Times New Roman" w:hAnsi="Times New Roman" w:cs="Times New Roman"/>
          <w:color w:val="000000" w:themeColor="text1"/>
          <w:sz w:val="28"/>
          <w:szCs w:val="28"/>
        </w:rPr>
        <w:t>. 3 (20). – 2020. – с. 152-156.</w:t>
      </w:r>
    </w:p>
    <w:p w:rsidR="0004318D" w:rsidRPr="0004318D" w:rsidRDefault="0004318D" w:rsidP="0004318D">
      <w:pPr>
        <w:pStyle w:val="a3"/>
        <w:numPr>
          <w:ilvl w:val="0"/>
          <w:numId w:val="25"/>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04318D">
        <w:rPr>
          <w:rFonts w:ascii="Times New Roman" w:hAnsi="Times New Roman" w:cs="Times New Roman"/>
          <w:color w:val="000000" w:themeColor="text1"/>
          <w:sz w:val="28"/>
          <w:szCs w:val="28"/>
        </w:rPr>
        <w:lastRenderedPageBreak/>
        <w:t xml:space="preserve"> </w:t>
      </w:r>
      <w:proofErr w:type="spellStart"/>
      <w:r w:rsidRPr="0004318D">
        <w:rPr>
          <w:rFonts w:ascii="Times New Roman" w:hAnsi="Times New Roman" w:cs="Times New Roman"/>
          <w:color w:val="000000" w:themeColor="text1"/>
          <w:sz w:val="28"/>
          <w:szCs w:val="28"/>
        </w:rPr>
        <w:t>Katzenbach</w:t>
      </w:r>
      <w:proofErr w:type="spellEnd"/>
      <w:r w:rsidRPr="0004318D">
        <w:rPr>
          <w:rFonts w:ascii="Times New Roman" w:hAnsi="Times New Roman" w:cs="Times New Roman"/>
          <w:color w:val="000000" w:themeColor="text1"/>
          <w:sz w:val="28"/>
          <w:szCs w:val="28"/>
        </w:rPr>
        <w:t xml:space="preserve">, J.R. </w:t>
      </w:r>
      <w:proofErr w:type="spellStart"/>
      <w:r w:rsidRPr="0004318D">
        <w:rPr>
          <w:rFonts w:ascii="Times New Roman" w:hAnsi="Times New Roman" w:cs="Times New Roman"/>
          <w:color w:val="000000" w:themeColor="text1"/>
          <w:sz w:val="28"/>
          <w:szCs w:val="28"/>
        </w:rPr>
        <w:t>The</w:t>
      </w:r>
      <w:proofErr w:type="spellEnd"/>
      <w:r w:rsidRPr="0004318D">
        <w:rPr>
          <w:rFonts w:ascii="Times New Roman" w:hAnsi="Times New Roman" w:cs="Times New Roman"/>
          <w:color w:val="000000" w:themeColor="text1"/>
          <w:sz w:val="28"/>
          <w:szCs w:val="28"/>
        </w:rPr>
        <w:t xml:space="preserve"> </w:t>
      </w:r>
      <w:proofErr w:type="spellStart"/>
      <w:r w:rsidRPr="0004318D">
        <w:rPr>
          <w:rFonts w:ascii="Times New Roman" w:hAnsi="Times New Roman" w:cs="Times New Roman"/>
          <w:color w:val="000000" w:themeColor="text1"/>
          <w:sz w:val="28"/>
          <w:szCs w:val="28"/>
        </w:rPr>
        <w:t>Wisdom</w:t>
      </w:r>
      <w:proofErr w:type="spellEnd"/>
      <w:r w:rsidRPr="0004318D">
        <w:rPr>
          <w:rFonts w:ascii="Times New Roman" w:hAnsi="Times New Roman" w:cs="Times New Roman"/>
          <w:color w:val="000000" w:themeColor="text1"/>
          <w:sz w:val="28"/>
          <w:szCs w:val="28"/>
        </w:rPr>
        <w:t xml:space="preserve"> </w:t>
      </w:r>
      <w:proofErr w:type="spellStart"/>
      <w:r w:rsidRPr="0004318D">
        <w:rPr>
          <w:rFonts w:ascii="Times New Roman" w:hAnsi="Times New Roman" w:cs="Times New Roman"/>
          <w:color w:val="000000" w:themeColor="text1"/>
          <w:sz w:val="28"/>
          <w:szCs w:val="28"/>
        </w:rPr>
        <w:t>of</w:t>
      </w:r>
      <w:proofErr w:type="spellEnd"/>
      <w:r w:rsidRPr="0004318D">
        <w:rPr>
          <w:rFonts w:ascii="Times New Roman" w:hAnsi="Times New Roman" w:cs="Times New Roman"/>
          <w:color w:val="000000" w:themeColor="text1"/>
          <w:sz w:val="28"/>
          <w:szCs w:val="28"/>
        </w:rPr>
        <w:t xml:space="preserve"> </w:t>
      </w:r>
      <w:proofErr w:type="spellStart"/>
      <w:r w:rsidRPr="0004318D">
        <w:rPr>
          <w:rFonts w:ascii="Times New Roman" w:hAnsi="Times New Roman" w:cs="Times New Roman"/>
          <w:color w:val="000000" w:themeColor="text1"/>
          <w:sz w:val="28"/>
          <w:szCs w:val="28"/>
        </w:rPr>
        <w:t>Teams</w:t>
      </w:r>
      <w:proofErr w:type="spellEnd"/>
      <w:r w:rsidRPr="0004318D">
        <w:rPr>
          <w:rFonts w:ascii="Times New Roman" w:hAnsi="Times New Roman" w:cs="Times New Roman"/>
          <w:color w:val="000000" w:themeColor="text1"/>
          <w:sz w:val="28"/>
          <w:szCs w:val="28"/>
        </w:rPr>
        <w:t xml:space="preserve">: </w:t>
      </w:r>
      <w:proofErr w:type="spellStart"/>
      <w:r w:rsidRPr="0004318D">
        <w:rPr>
          <w:rFonts w:ascii="Times New Roman" w:hAnsi="Times New Roman" w:cs="Times New Roman"/>
          <w:color w:val="000000" w:themeColor="text1"/>
          <w:sz w:val="28"/>
          <w:szCs w:val="28"/>
        </w:rPr>
        <w:t>Creating</w:t>
      </w:r>
      <w:proofErr w:type="spellEnd"/>
      <w:r w:rsidRPr="0004318D">
        <w:rPr>
          <w:rFonts w:ascii="Times New Roman" w:hAnsi="Times New Roman" w:cs="Times New Roman"/>
          <w:color w:val="000000" w:themeColor="text1"/>
          <w:sz w:val="28"/>
          <w:szCs w:val="28"/>
        </w:rPr>
        <w:t xml:space="preserve"> </w:t>
      </w:r>
      <w:proofErr w:type="spellStart"/>
      <w:r w:rsidRPr="0004318D">
        <w:rPr>
          <w:rFonts w:ascii="Times New Roman" w:hAnsi="Times New Roman" w:cs="Times New Roman"/>
          <w:color w:val="000000" w:themeColor="text1"/>
          <w:sz w:val="28"/>
          <w:szCs w:val="28"/>
        </w:rPr>
        <w:t>the</w:t>
      </w:r>
      <w:proofErr w:type="spellEnd"/>
      <w:r w:rsidRPr="0004318D">
        <w:rPr>
          <w:rFonts w:ascii="Times New Roman" w:hAnsi="Times New Roman" w:cs="Times New Roman"/>
          <w:color w:val="000000" w:themeColor="text1"/>
          <w:sz w:val="28"/>
          <w:szCs w:val="28"/>
        </w:rPr>
        <w:t xml:space="preserve"> </w:t>
      </w:r>
      <w:proofErr w:type="spellStart"/>
      <w:r w:rsidRPr="0004318D">
        <w:rPr>
          <w:rFonts w:ascii="Times New Roman" w:hAnsi="Times New Roman" w:cs="Times New Roman"/>
          <w:color w:val="000000" w:themeColor="text1"/>
          <w:sz w:val="28"/>
          <w:szCs w:val="28"/>
        </w:rPr>
        <w:t>High-performance</w:t>
      </w:r>
      <w:proofErr w:type="spellEnd"/>
      <w:r w:rsidRPr="0004318D">
        <w:rPr>
          <w:rFonts w:ascii="Times New Roman" w:hAnsi="Times New Roman" w:cs="Times New Roman"/>
          <w:color w:val="000000" w:themeColor="text1"/>
          <w:sz w:val="28"/>
          <w:szCs w:val="28"/>
        </w:rPr>
        <w:t xml:space="preserve"> </w:t>
      </w:r>
      <w:proofErr w:type="spellStart"/>
      <w:r w:rsidRPr="0004318D">
        <w:rPr>
          <w:rFonts w:ascii="Times New Roman" w:hAnsi="Times New Roman" w:cs="Times New Roman"/>
          <w:color w:val="000000" w:themeColor="text1"/>
          <w:sz w:val="28"/>
          <w:szCs w:val="28"/>
        </w:rPr>
        <w:t>Organization</w:t>
      </w:r>
      <w:proofErr w:type="spellEnd"/>
      <w:r w:rsidRPr="0004318D">
        <w:rPr>
          <w:rFonts w:ascii="Times New Roman" w:hAnsi="Times New Roman" w:cs="Times New Roman"/>
          <w:color w:val="000000" w:themeColor="text1"/>
          <w:sz w:val="28"/>
          <w:szCs w:val="28"/>
        </w:rPr>
        <w:t xml:space="preserve"> [Електронний ресурс] / </w:t>
      </w:r>
      <w:proofErr w:type="spellStart"/>
      <w:r w:rsidRPr="0004318D">
        <w:rPr>
          <w:rFonts w:ascii="Times New Roman" w:hAnsi="Times New Roman" w:cs="Times New Roman"/>
          <w:color w:val="000000" w:themeColor="text1"/>
          <w:sz w:val="28"/>
          <w:szCs w:val="28"/>
        </w:rPr>
        <w:t>Katzenbach</w:t>
      </w:r>
      <w:proofErr w:type="spellEnd"/>
      <w:r w:rsidRPr="0004318D">
        <w:rPr>
          <w:rFonts w:ascii="Times New Roman" w:hAnsi="Times New Roman" w:cs="Times New Roman"/>
          <w:color w:val="000000" w:themeColor="text1"/>
          <w:sz w:val="28"/>
          <w:szCs w:val="28"/>
        </w:rPr>
        <w:t xml:space="preserve">, J.R., </w:t>
      </w:r>
      <w:proofErr w:type="spellStart"/>
      <w:r w:rsidRPr="0004318D">
        <w:rPr>
          <w:rFonts w:ascii="Times New Roman" w:hAnsi="Times New Roman" w:cs="Times New Roman"/>
          <w:color w:val="000000" w:themeColor="text1"/>
          <w:sz w:val="28"/>
          <w:szCs w:val="28"/>
        </w:rPr>
        <w:t>Smith</w:t>
      </w:r>
      <w:proofErr w:type="spellEnd"/>
      <w:r w:rsidRPr="0004318D">
        <w:rPr>
          <w:rFonts w:ascii="Times New Roman" w:hAnsi="Times New Roman" w:cs="Times New Roman"/>
          <w:color w:val="000000" w:themeColor="text1"/>
          <w:sz w:val="28"/>
          <w:szCs w:val="28"/>
        </w:rPr>
        <w:t xml:space="preserve">, D.K. // </w:t>
      </w:r>
      <w:proofErr w:type="spellStart"/>
      <w:r w:rsidRPr="0004318D">
        <w:rPr>
          <w:rFonts w:ascii="Times New Roman" w:hAnsi="Times New Roman" w:cs="Times New Roman"/>
          <w:color w:val="000000" w:themeColor="text1"/>
          <w:sz w:val="28"/>
          <w:szCs w:val="28"/>
        </w:rPr>
        <w:t>Boston</w:t>
      </w:r>
      <w:proofErr w:type="spellEnd"/>
      <w:r w:rsidRPr="0004318D">
        <w:rPr>
          <w:rFonts w:ascii="Times New Roman" w:hAnsi="Times New Roman" w:cs="Times New Roman"/>
          <w:color w:val="000000" w:themeColor="text1"/>
          <w:sz w:val="28"/>
          <w:szCs w:val="28"/>
        </w:rPr>
        <w:t xml:space="preserve">: </w:t>
      </w:r>
      <w:proofErr w:type="spellStart"/>
      <w:r w:rsidRPr="0004318D">
        <w:rPr>
          <w:rFonts w:ascii="Times New Roman" w:hAnsi="Times New Roman" w:cs="Times New Roman"/>
          <w:color w:val="000000" w:themeColor="text1"/>
          <w:sz w:val="28"/>
          <w:szCs w:val="28"/>
        </w:rPr>
        <w:t>Harvard</w:t>
      </w:r>
      <w:proofErr w:type="spellEnd"/>
      <w:r w:rsidRPr="0004318D">
        <w:rPr>
          <w:rFonts w:ascii="Times New Roman" w:hAnsi="Times New Roman" w:cs="Times New Roman"/>
          <w:color w:val="000000" w:themeColor="text1"/>
          <w:sz w:val="28"/>
          <w:szCs w:val="28"/>
        </w:rPr>
        <w:t xml:space="preserve"> </w:t>
      </w:r>
      <w:proofErr w:type="spellStart"/>
      <w:r w:rsidRPr="0004318D">
        <w:rPr>
          <w:rFonts w:ascii="Times New Roman" w:hAnsi="Times New Roman" w:cs="Times New Roman"/>
          <w:color w:val="000000" w:themeColor="text1"/>
          <w:sz w:val="28"/>
          <w:szCs w:val="28"/>
        </w:rPr>
        <w:t>Business</w:t>
      </w:r>
      <w:proofErr w:type="spellEnd"/>
      <w:r w:rsidRPr="0004318D">
        <w:rPr>
          <w:rFonts w:ascii="Times New Roman" w:hAnsi="Times New Roman" w:cs="Times New Roman"/>
          <w:color w:val="000000" w:themeColor="text1"/>
          <w:sz w:val="28"/>
          <w:szCs w:val="28"/>
        </w:rPr>
        <w:t xml:space="preserve"> </w:t>
      </w:r>
      <w:proofErr w:type="spellStart"/>
      <w:r w:rsidRPr="0004318D">
        <w:rPr>
          <w:rFonts w:ascii="Times New Roman" w:hAnsi="Times New Roman" w:cs="Times New Roman"/>
          <w:color w:val="000000" w:themeColor="text1"/>
          <w:sz w:val="28"/>
          <w:szCs w:val="28"/>
        </w:rPr>
        <w:t>School</w:t>
      </w:r>
      <w:proofErr w:type="spellEnd"/>
      <w:r w:rsidRPr="0004318D">
        <w:rPr>
          <w:rFonts w:ascii="Times New Roman" w:hAnsi="Times New Roman" w:cs="Times New Roman"/>
          <w:color w:val="000000" w:themeColor="text1"/>
          <w:sz w:val="28"/>
          <w:szCs w:val="28"/>
        </w:rPr>
        <w:t xml:space="preserve">. – 1993. – Режим доступу до ресурсу: http://archive.tlt.psu.edu/suggestions/teams/about/definition.html </w:t>
      </w:r>
    </w:p>
    <w:p w:rsidR="0004318D" w:rsidRDefault="0004318D" w:rsidP="0004318D">
      <w:pPr>
        <w:pStyle w:val="a3"/>
        <w:numPr>
          <w:ilvl w:val="0"/>
          <w:numId w:val="25"/>
        </w:numPr>
        <w:tabs>
          <w:tab w:val="left" w:pos="993"/>
          <w:tab w:val="left" w:pos="1134"/>
        </w:tabs>
        <w:spacing w:after="0" w:line="360" w:lineRule="auto"/>
        <w:ind w:left="0" w:firstLine="709"/>
        <w:jc w:val="both"/>
        <w:rPr>
          <w:rStyle w:val="ac"/>
          <w:rFonts w:ascii="Times New Roman" w:hAnsi="Times New Roman" w:cs="Times New Roman"/>
          <w:color w:val="000000" w:themeColor="text1"/>
          <w:sz w:val="28"/>
          <w:szCs w:val="28"/>
          <w:u w:val="none"/>
        </w:rPr>
      </w:pPr>
      <w:proofErr w:type="spellStart"/>
      <w:r w:rsidRPr="0004318D">
        <w:rPr>
          <w:rFonts w:ascii="Times New Roman" w:hAnsi="Times New Roman" w:cs="Times New Roman"/>
          <w:color w:val="000000" w:themeColor="text1"/>
          <w:sz w:val="28"/>
          <w:szCs w:val="28"/>
        </w:rPr>
        <w:t>What</w:t>
      </w:r>
      <w:proofErr w:type="spellEnd"/>
      <w:r w:rsidRPr="0004318D">
        <w:rPr>
          <w:rFonts w:ascii="Times New Roman" w:hAnsi="Times New Roman" w:cs="Times New Roman"/>
          <w:color w:val="000000" w:themeColor="text1"/>
          <w:sz w:val="28"/>
          <w:szCs w:val="28"/>
        </w:rPr>
        <w:t xml:space="preserve"> </w:t>
      </w:r>
      <w:proofErr w:type="spellStart"/>
      <w:r w:rsidRPr="0004318D">
        <w:rPr>
          <w:rFonts w:ascii="Times New Roman" w:hAnsi="Times New Roman" w:cs="Times New Roman"/>
          <w:color w:val="000000" w:themeColor="text1"/>
          <w:sz w:val="28"/>
          <w:szCs w:val="28"/>
        </w:rPr>
        <w:t>is</w:t>
      </w:r>
      <w:proofErr w:type="spellEnd"/>
      <w:r w:rsidRPr="0004318D">
        <w:rPr>
          <w:rFonts w:ascii="Times New Roman" w:hAnsi="Times New Roman" w:cs="Times New Roman"/>
          <w:color w:val="000000" w:themeColor="text1"/>
          <w:sz w:val="28"/>
          <w:szCs w:val="28"/>
        </w:rPr>
        <w:t xml:space="preserve"> </w:t>
      </w:r>
      <w:proofErr w:type="spellStart"/>
      <w:r w:rsidRPr="0004318D">
        <w:rPr>
          <w:rFonts w:ascii="Times New Roman" w:hAnsi="Times New Roman" w:cs="Times New Roman"/>
          <w:color w:val="000000" w:themeColor="text1"/>
          <w:sz w:val="28"/>
          <w:szCs w:val="28"/>
        </w:rPr>
        <w:t>Scrum</w:t>
      </w:r>
      <w:proofErr w:type="spellEnd"/>
      <w:r w:rsidRPr="0004318D">
        <w:rPr>
          <w:rFonts w:ascii="Times New Roman" w:hAnsi="Times New Roman" w:cs="Times New Roman"/>
          <w:color w:val="000000" w:themeColor="text1"/>
          <w:sz w:val="28"/>
          <w:szCs w:val="28"/>
        </w:rPr>
        <w:t xml:space="preserve">? A </w:t>
      </w:r>
      <w:proofErr w:type="spellStart"/>
      <w:r w:rsidRPr="0004318D">
        <w:rPr>
          <w:rFonts w:ascii="Times New Roman" w:hAnsi="Times New Roman" w:cs="Times New Roman"/>
          <w:color w:val="000000" w:themeColor="text1"/>
          <w:sz w:val="28"/>
          <w:szCs w:val="28"/>
        </w:rPr>
        <w:t>better</w:t>
      </w:r>
      <w:proofErr w:type="spellEnd"/>
      <w:r w:rsidRPr="0004318D">
        <w:rPr>
          <w:rFonts w:ascii="Times New Roman" w:hAnsi="Times New Roman" w:cs="Times New Roman"/>
          <w:color w:val="000000" w:themeColor="text1"/>
          <w:sz w:val="28"/>
          <w:szCs w:val="28"/>
        </w:rPr>
        <w:t xml:space="preserve"> </w:t>
      </w:r>
      <w:proofErr w:type="spellStart"/>
      <w:r w:rsidRPr="0004318D">
        <w:rPr>
          <w:rFonts w:ascii="Times New Roman" w:hAnsi="Times New Roman" w:cs="Times New Roman"/>
          <w:color w:val="000000" w:themeColor="text1"/>
          <w:sz w:val="28"/>
          <w:szCs w:val="28"/>
        </w:rPr>
        <w:t>way</w:t>
      </w:r>
      <w:proofErr w:type="spellEnd"/>
      <w:r w:rsidRPr="0004318D">
        <w:rPr>
          <w:rFonts w:ascii="Times New Roman" w:hAnsi="Times New Roman" w:cs="Times New Roman"/>
          <w:color w:val="000000" w:themeColor="text1"/>
          <w:sz w:val="28"/>
          <w:szCs w:val="28"/>
        </w:rPr>
        <w:t xml:space="preserve"> </w:t>
      </w:r>
      <w:proofErr w:type="spellStart"/>
      <w:r w:rsidRPr="0004318D">
        <w:rPr>
          <w:rFonts w:ascii="Times New Roman" w:hAnsi="Times New Roman" w:cs="Times New Roman"/>
          <w:color w:val="000000" w:themeColor="text1"/>
          <w:sz w:val="28"/>
          <w:szCs w:val="28"/>
        </w:rPr>
        <w:t>of</w:t>
      </w:r>
      <w:proofErr w:type="spellEnd"/>
      <w:r w:rsidRPr="0004318D">
        <w:rPr>
          <w:rFonts w:ascii="Times New Roman" w:hAnsi="Times New Roman" w:cs="Times New Roman"/>
          <w:color w:val="000000" w:themeColor="text1"/>
          <w:sz w:val="28"/>
          <w:szCs w:val="28"/>
        </w:rPr>
        <w:t xml:space="preserve"> </w:t>
      </w:r>
      <w:proofErr w:type="spellStart"/>
      <w:r w:rsidRPr="0004318D">
        <w:rPr>
          <w:rFonts w:ascii="Times New Roman" w:hAnsi="Times New Roman" w:cs="Times New Roman"/>
          <w:color w:val="000000" w:themeColor="text1"/>
          <w:sz w:val="28"/>
          <w:szCs w:val="28"/>
        </w:rPr>
        <w:t>building</w:t>
      </w:r>
      <w:proofErr w:type="spellEnd"/>
      <w:r w:rsidRPr="0004318D">
        <w:rPr>
          <w:rFonts w:ascii="Times New Roman" w:hAnsi="Times New Roman" w:cs="Times New Roman"/>
          <w:color w:val="000000" w:themeColor="text1"/>
          <w:sz w:val="28"/>
          <w:szCs w:val="28"/>
        </w:rPr>
        <w:t xml:space="preserve"> </w:t>
      </w:r>
      <w:proofErr w:type="spellStart"/>
      <w:r w:rsidRPr="0004318D">
        <w:rPr>
          <w:rFonts w:ascii="Times New Roman" w:hAnsi="Times New Roman" w:cs="Times New Roman"/>
          <w:color w:val="000000" w:themeColor="text1"/>
          <w:sz w:val="28"/>
          <w:szCs w:val="28"/>
        </w:rPr>
        <w:t>software</w:t>
      </w:r>
      <w:proofErr w:type="spellEnd"/>
      <w:r w:rsidRPr="0004318D">
        <w:rPr>
          <w:rFonts w:ascii="Times New Roman" w:hAnsi="Times New Roman" w:cs="Times New Roman"/>
          <w:color w:val="000000" w:themeColor="text1"/>
          <w:sz w:val="28"/>
          <w:szCs w:val="28"/>
        </w:rPr>
        <w:t xml:space="preserve">. – Режим доступу: </w:t>
      </w:r>
      <w:hyperlink r:id="rId86" w:history="1">
        <w:r w:rsidRPr="0004318D">
          <w:rPr>
            <w:rStyle w:val="ac"/>
            <w:rFonts w:ascii="Times New Roman" w:hAnsi="Times New Roman" w:cs="Times New Roman"/>
            <w:color w:val="000000" w:themeColor="text1"/>
            <w:sz w:val="28"/>
            <w:szCs w:val="28"/>
            <w:u w:val="none"/>
          </w:rPr>
          <w:t>https://www.scrum.org/resources/what-is-scrum</w:t>
        </w:r>
      </w:hyperlink>
    </w:p>
    <w:p w:rsidR="000D40FD" w:rsidRPr="000D40FD" w:rsidRDefault="000D40FD" w:rsidP="00B31227">
      <w:pPr>
        <w:pStyle w:val="a3"/>
        <w:numPr>
          <w:ilvl w:val="0"/>
          <w:numId w:val="25"/>
        </w:numPr>
        <w:tabs>
          <w:tab w:val="left" w:pos="993"/>
          <w:tab w:val="left" w:pos="1134"/>
        </w:tabs>
        <w:spacing w:after="0" w:line="360" w:lineRule="auto"/>
        <w:ind w:left="0" w:firstLine="709"/>
        <w:jc w:val="both"/>
        <w:rPr>
          <w:rStyle w:val="ac"/>
          <w:rFonts w:ascii="Times New Roman" w:hAnsi="Times New Roman" w:cs="Times New Roman"/>
          <w:color w:val="0D0D0D" w:themeColor="text1" w:themeTint="F2"/>
          <w:sz w:val="28"/>
          <w:szCs w:val="28"/>
          <w:u w:val="none"/>
        </w:rPr>
      </w:pPr>
      <w:r>
        <w:rPr>
          <w:rStyle w:val="ac"/>
          <w:rFonts w:ascii="Times New Roman" w:hAnsi="Times New Roman" w:cs="Times New Roman"/>
          <w:color w:val="000000" w:themeColor="text1"/>
          <w:sz w:val="28"/>
          <w:szCs w:val="28"/>
          <w:u w:val="none"/>
          <w:lang w:val="en-US"/>
        </w:rPr>
        <w:t>Time Boxing Technique</w:t>
      </w:r>
      <w:r>
        <w:rPr>
          <w:rStyle w:val="ac"/>
          <w:rFonts w:ascii="Times New Roman" w:hAnsi="Times New Roman" w:cs="Times New Roman"/>
          <w:color w:val="000000" w:themeColor="text1"/>
          <w:sz w:val="28"/>
          <w:szCs w:val="28"/>
          <w:u w:val="none"/>
        </w:rPr>
        <w:t xml:space="preserve">. </w:t>
      </w:r>
      <w:hyperlink r:id="rId87" w:history="1">
        <w:r w:rsidRPr="000D40FD">
          <w:rPr>
            <w:rStyle w:val="ac"/>
            <w:rFonts w:ascii="Times New Roman" w:hAnsi="Times New Roman" w:cs="Times New Roman"/>
            <w:color w:val="0D0D0D" w:themeColor="text1" w:themeTint="F2"/>
            <w:sz w:val="28"/>
            <w:szCs w:val="28"/>
            <w:u w:val="none"/>
          </w:rPr>
          <w:t>https://ahaslides.com/uk/blog/time-boxing-technique/</w:t>
        </w:r>
      </w:hyperlink>
    </w:p>
    <w:p w:rsidR="000D40FD" w:rsidRPr="0004318D" w:rsidRDefault="000D40FD" w:rsidP="000D40FD">
      <w:pPr>
        <w:pStyle w:val="a3"/>
        <w:tabs>
          <w:tab w:val="left" w:pos="993"/>
          <w:tab w:val="left" w:pos="1134"/>
        </w:tabs>
        <w:spacing w:after="0" w:line="360" w:lineRule="auto"/>
        <w:jc w:val="both"/>
        <w:rPr>
          <w:rFonts w:ascii="Times New Roman" w:hAnsi="Times New Roman" w:cs="Times New Roman"/>
          <w:color w:val="000000" w:themeColor="text1"/>
          <w:sz w:val="28"/>
          <w:szCs w:val="28"/>
        </w:rPr>
      </w:pPr>
    </w:p>
    <w:p w:rsidR="0004318D" w:rsidRPr="0004318D" w:rsidRDefault="0004318D" w:rsidP="0004318D">
      <w:pPr>
        <w:tabs>
          <w:tab w:val="left" w:pos="993"/>
          <w:tab w:val="left" w:pos="1134"/>
        </w:tabs>
        <w:spacing w:after="0" w:line="360" w:lineRule="auto"/>
        <w:jc w:val="both"/>
        <w:rPr>
          <w:rFonts w:ascii="Times New Roman" w:hAnsi="Times New Roman" w:cs="Times New Roman"/>
          <w:color w:val="000000" w:themeColor="text1"/>
          <w:sz w:val="28"/>
          <w:szCs w:val="28"/>
        </w:rPr>
      </w:pPr>
    </w:p>
    <w:p w:rsidR="003A688B" w:rsidRDefault="003A688B" w:rsidP="002C1843">
      <w:pPr>
        <w:tabs>
          <w:tab w:val="left" w:pos="993"/>
          <w:tab w:val="left" w:pos="1134"/>
        </w:tabs>
        <w:spacing w:after="0" w:line="360" w:lineRule="auto"/>
        <w:jc w:val="both"/>
      </w:pPr>
    </w:p>
    <w:p w:rsidR="002C1843" w:rsidRDefault="002C1843" w:rsidP="002C1843">
      <w:pPr>
        <w:tabs>
          <w:tab w:val="left" w:pos="993"/>
          <w:tab w:val="left" w:pos="1134"/>
        </w:tabs>
        <w:spacing w:after="0" w:line="360" w:lineRule="auto"/>
        <w:jc w:val="both"/>
      </w:pPr>
    </w:p>
    <w:p w:rsidR="002C1843" w:rsidRDefault="002C1843" w:rsidP="002C1843">
      <w:pPr>
        <w:tabs>
          <w:tab w:val="left" w:pos="993"/>
          <w:tab w:val="left" w:pos="1134"/>
        </w:tabs>
        <w:spacing w:after="0" w:line="360" w:lineRule="auto"/>
        <w:jc w:val="both"/>
      </w:pPr>
    </w:p>
    <w:p w:rsidR="002C1843" w:rsidRDefault="002C1843" w:rsidP="002C1843">
      <w:pPr>
        <w:tabs>
          <w:tab w:val="left" w:pos="993"/>
          <w:tab w:val="left" w:pos="1134"/>
        </w:tabs>
        <w:spacing w:after="0" w:line="360" w:lineRule="auto"/>
        <w:jc w:val="both"/>
      </w:pPr>
    </w:p>
    <w:p w:rsidR="002C1843" w:rsidRDefault="002C1843" w:rsidP="002C1843">
      <w:pPr>
        <w:tabs>
          <w:tab w:val="left" w:pos="993"/>
          <w:tab w:val="left" w:pos="1134"/>
        </w:tabs>
        <w:spacing w:after="0" w:line="360" w:lineRule="auto"/>
        <w:jc w:val="both"/>
      </w:pPr>
    </w:p>
    <w:p w:rsidR="002C1843" w:rsidRDefault="002C1843" w:rsidP="002C1843">
      <w:pPr>
        <w:tabs>
          <w:tab w:val="left" w:pos="993"/>
          <w:tab w:val="left" w:pos="1134"/>
        </w:tabs>
        <w:spacing w:after="0" w:line="360" w:lineRule="auto"/>
        <w:jc w:val="both"/>
      </w:pPr>
    </w:p>
    <w:p w:rsidR="002C1843" w:rsidRDefault="002C1843" w:rsidP="002C1843">
      <w:pPr>
        <w:tabs>
          <w:tab w:val="left" w:pos="993"/>
          <w:tab w:val="left" w:pos="1134"/>
        </w:tabs>
        <w:spacing w:after="0" w:line="360" w:lineRule="auto"/>
        <w:jc w:val="both"/>
      </w:pPr>
    </w:p>
    <w:p w:rsidR="002C1843" w:rsidRDefault="002C1843" w:rsidP="002C1843">
      <w:pPr>
        <w:tabs>
          <w:tab w:val="left" w:pos="993"/>
          <w:tab w:val="left" w:pos="1134"/>
        </w:tabs>
        <w:spacing w:after="0" w:line="360" w:lineRule="auto"/>
        <w:jc w:val="both"/>
      </w:pPr>
    </w:p>
    <w:p w:rsidR="002C1843" w:rsidRDefault="002C1843" w:rsidP="002C1843">
      <w:pPr>
        <w:tabs>
          <w:tab w:val="left" w:pos="993"/>
          <w:tab w:val="left" w:pos="1134"/>
        </w:tabs>
        <w:spacing w:after="0" w:line="360" w:lineRule="auto"/>
        <w:jc w:val="both"/>
      </w:pPr>
    </w:p>
    <w:p w:rsidR="002C1843" w:rsidRDefault="002C1843" w:rsidP="002C1843">
      <w:pPr>
        <w:tabs>
          <w:tab w:val="left" w:pos="993"/>
          <w:tab w:val="left" w:pos="1134"/>
        </w:tabs>
        <w:spacing w:after="0" w:line="360" w:lineRule="auto"/>
        <w:jc w:val="both"/>
      </w:pPr>
    </w:p>
    <w:p w:rsidR="0004318D" w:rsidRDefault="0004318D" w:rsidP="002C1843">
      <w:pPr>
        <w:tabs>
          <w:tab w:val="left" w:pos="993"/>
          <w:tab w:val="left" w:pos="1134"/>
        </w:tabs>
        <w:spacing w:after="0" w:line="360" w:lineRule="auto"/>
        <w:jc w:val="both"/>
      </w:pPr>
    </w:p>
    <w:p w:rsidR="0004318D" w:rsidRDefault="0004318D" w:rsidP="002C1843">
      <w:pPr>
        <w:tabs>
          <w:tab w:val="left" w:pos="993"/>
          <w:tab w:val="left" w:pos="1134"/>
        </w:tabs>
        <w:spacing w:after="0" w:line="360" w:lineRule="auto"/>
        <w:jc w:val="both"/>
      </w:pPr>
    </w:p>
    <w:p w:rsidR="0004318D" w:rsidRDefault="0004318D" w:rsidP="002C1843">
      <w:pPr>
        <w:tabs>
          <w:tab w:val="left" w:pos="993"/>
          <w:tab w:val="left" w:pos="1134"/>
        </w:tabs>
        <w:spacing w:after="0" w:line="360" w:lineRule="auto"/>
        <w:jc w:val="both"/>
      </w:pPr>
    </w:p>
    <w:p w:rsidR="0004318D" w:rsidRDefault="0004318D" w:rsidP="002C1843">
      <w:pPr>
        <w:tabs>
          <w:tab w:val="left" w:pos="993"/>
          <w:tab w:val="left" w:pos="1134"/>
        </w:tabs>
        <w:spacing w:after="0" w:line="360" w:lineRule="auto"/>
        <w:jc w:val="both"/>
      </w:pPr>
    </w:p>
    <w:p w:rsidR="0004318D" w:rsidRDefault="0004318D" w:rsidP="002C1843">
      <w:pPr>
        <w:tabs>
          <w:tab w:val="left" w:pos="993"/>
          <w:tab w:val="left" w:pos="1134"/>
        </w:tabs>
        <w:spacing w:after="0" w:line="360" w:lineRule="auto"/>
        <w:jc w:val="both"/>
      </w:pPr>
    </w:p>
    <w:p w:rsidR="0004318D" w:rsidRDefault="0004318D" w:rsidP="002C1843">
      <w:pPr>
        <w:tabs>
          <w:tab w:val="left" w:pos="993"/>
          <w:tab w:val="left" w:pos="1134"/>
        </w:tabs>
        <w:spacing w:after="0" w:line="360" w:lineRule="auto"/>
        <w:jc w:val="both"/>
      </w:pPr>
    </w:p>
    <w:p w:rsidR="0004318D" w:rsidRDefault="0004318D" w:rsidP="002C1843">
      <w:pPr>
        <w:tabs>
          <w:tab w:val="left" w:pos="993"/>
          <w:tab w:val="left" w:pos="1134"/>
        </w:tabs>
        <w:spacing w:after="0" w:line="360" w:lineRule="auto"/>
        <w:jc w:val="both"/>
      </w:pPr>
    </w:p>
    <w:p w:rsidR="0004318D" w:rsidRDefault="0004318D" w:rsidP="002C1843">
      <w:pPr>
        <w:tabs>
          <w:tab w:val="left" w:pos="993"/>
          <w:tab w:val="left" w:pos="1134"/>
        </w:tabs>
        <w:spacing w:after="0" w:line="360" w:lineRule="auto"/>
        <w:jc w:val="both"/>
      </w:pPr>
    </w:p>
    <w:p w:rsidR="0004318D" w:rsidRDefault="0004318D" w:rsidP="002C1843">
      <w:pPr>
        <w:tabs>
          <w:tab w:val="left" w:pos="993"/>
          <w:tab w:val="left" w:pos="1134"/>
        </w:tabs>
        <w:spacing w:after="0" w:line="360" w:lineRule="auto"/>
        <w:jc w:val="both"/>
      </w:pPr>
    </w:p>
    <w:p w:rsidR="0004318D" w:rsidRDefault="0004318D" w:rsidP="002C1843">
      <w:pPr>
        <w:tabs>
          <w:tab w:val="left" w:pos="993"/>
          <w:tab w:val="left" w:pos="1134"/>
        </w:tabs>
        <w:spacing w:after="0" w:line="360" w:lineRule="auto"/>
        <w:jc w:val="both"/>
      </w:pPr>
    </w:p>
    <w:p w:rsidR="0004318D" w:rsidRDefault="0004318D" w:rsidP="002C1843">
      <w:pPr>
        <w:tabs>
          <w:tab w:val="left" w:pos="993"/>
          <w:tab w:val="left" w:pos="1134"/>
        </w:tabs>
        <w:spacing w:after="0" w:line="360" w:lineRule="auto"/>
        <w:jc w:val="both"/>
      </w:pPr>
    </w:p>
    <w:p w:rsidR="00933160" w:rsidRDefault="00933160" w:rsidP="002C1843">
      <w:pPr>
        <w:tabs>
          <w:tab w:val="left" w:pos="993"/>
          <w:tab w:val="left" w:pos="1134"/>
        </w:tabs>
        <w:spacing w:after="0" w:line="360" w:lineRule="auto"/>
        <w:jc w:val="both"/>
      </w:pPr>
    </w:p>
    <w:p w:rsidR="00933160" w:rsidRDefault="00933160" w:rsidP="002C1843">
      <w:pPr>
        <w:tabs>
          <w:tab w:val="left" w:pos="993"/>
          <w:tab w:val="left" w:pos="1134"/>
        </w:tabs>
        <w:spacing w:after="0" w:line="360" w:lineRule="auto"/>
        <w:jc w:val="both"/>
      </w:pPr>
    </w:p>
    <w:p w:rsidR="002C1843" w:rsidRPr="00B31227" w:rsidRDefault="002C1843" w:rsidP="002C1843">
      <w:pPr>
        <w:tabs>
          <w:tab w:val="left" w:pos="993"/>
          <w:tab w:val="left" w:pos="1134"/>
        </w:tabs>
        <w:spacing w:after="0" w:line="360" w:lineRule="auto"/>
        <w:jc w:val="both"/>
        <w:rPr>
          <w:rFonts w:ascii="Times New Roman" w:hAnsi="Times New Roman" w:cs="Times New Roman"/>
          <w:b/>
          <w:color w:val="0D0D0D" w:themeColor="text1" w:themeTint="F2"/>
          <w:sz w:val="28"/>
          <w:szCs w:val="28"/>
          <w:lang w:val="en-US"/>
        </w:rPr>
      </w:pPr>
    </w:p>
    <w:p w:rsidR="003F616F" w:rsidRPr="003F616F" w:rsidRDefault="003F616F" w:rsidP="003F616F">
      <w:pPr>
        <w:widowControl w:val="0"/>
        <w:shd w:val="clear" w:color="auto" w:fill="FFFFFF"/>
        <w:jc w:val="center"/>
        <w:rPr>
          <w:rFonts w:ascii="Times New Roman" w:hAnsi="Times New Roman" w:cs="Times New Roman"/>
          <w:b/>
          <w:sz w:val="28"/>
          <w:szCs w:val="28"/>
        </w:rPr>
      </w:pPr>
      <w:r w:rsidRPr="003F616F">
        <w:rPr>
          <w:rFonts w:ascii="Times New Roman" w:hAnsi="Times New Roman" w:cs="Times New Roman"/>
          <w:b/>
          <w:sz w:val="28"/>
          <w:szCs w:val="28"/>
        </w:rPr>
        <w:lastRenderedPageBreak/>
        <w:t xml:space="preserve">Міністерство освіти і науки України </w:t>
      </w:r>
    </w:p>
    <w:p w:rsidR="003F616F" w:rsidRPr="003F616F" w:rsidRDefault="003F616F" w:rsidP="003F616F">
      <w:pPr>
        <w:widowControl w:val="0"/>
        <w:jc w:val="center"/>
        <w:rPr>
          <w:rFonts w:ascii="Times New Roman" w:hAnsi="Times New Roman" w:cs="Times New Roman"/>
          <w:b/>
          <w:sz w:val="28"/>
          <w:szCs w:val="28"/>
        </w:rPr>
      </w:pPr>
      <w:r w:rsidRPr="003F616F">
        <w:rPr>
          <w:rFonts w:ascii="Times New Roman" w:hAnsi="Times New Roman" w:cs="Times New Roman"/>
          <w:b/>
          <w:sz w:val="28"/>
          <w:szCs w:val="28"/>
        </w:rPr>
        <w:t>Тернопільський національний економічний університет</w:t>
      </w:r>
    </w:p>
    <w:p w:rsidR="003F616F" w:rsidRPr="003F616F" w:rsidRDefault="003F616F" w:rsidP="003F616F">
      <w:pPr>
        <w:widowControl w:val="0"/>
        <w:jc w:val="center"/>
        <w:rPr>
          <w:rFonts w:ascii="Times New Roman" w:hAnsi="Times New Roman" w:cs="Times New Roman"/>
          <w:b/>
          <w:sz w:val="28"/>
          <w:szCs w:val="28"/>
        </w:rPr>
      </w:pPr>
      <w:r w:rsidRPr="003F616F">
        <w:rPr>
          <w:rFonts w:ascii="Times New Roman" w:hAnsi="Times New Roman" w:cs="Times New Roman"/>
          <w:b/>
          <w:sz w:val="28"/>
          <w:szCs w:val="28"/>
        </w:rPr>
        <w:t>Факультет економіки та управління</w:t>
      </w:r>
    </w:p>
    <w:p w:rsidR="003F616F" w:rsidRPr="003F616F" w:rsidRDefault="003F616F" w:rsidP="003F616F">
      <w:pPr>
        <w:widowControl w:val="0"/>
        <w:jc w:val="center"/>
        <w:rPr>
          <w:rFonts w:ascii="Times New Roman" w:hAnsi="Times New Roman" w:cs="Times New Roman"/>
          <w:b/>
          <w:sz w:val="28"/>
          <w:szCs w:val="28"/>
        </w:rPr>
      </w:pPr>
      <w:r w:rsidRPr="003F616F">
        <w:rPr>
          <w:rFonts w:ascii="Times New Roman" w:hAnsi="Times New Roman" w:cs="Times New Roman"/>
          <w:b/>
          <w:sz w:val="28"/>
          <w:szCs w:val="28"/>
        </w:rPr>
        <w:t>Кафедра менеджменту, публічного управління та персоналу</w:t>
      </w:r>
    </w:p>
    <w:p w:rsidR="003F616F" w:rsidRPr="003F616F" w:rsidRDefault="003F616F" w:rsidP="003F616F">
      <w:pPr>
        <w:widowControl w:val="0"/>
        <w:rPr>
          <w:rFonts w:ascii="Times New Roman" w:hAnsi="Times New Roman" w:cs="Times New Roman"/>
          <w:b/>
          <w:sz w:val="28"/>
          <w:szCs w:val="28"/>
        </w:rPr>
      </w:pPr>
    </w:p>
    <w:p w:rsidR="003F616F" w:rsidRPr="003F616F" w:rsidRDefault="003F616F" w:rsidP="003F616F">
      <w:pPr>
        <w:widowControl w:val="0"/>
        <w:jc w:val="center"/>
        <w:rPr>
          <w:rFonts w:ascii="Times New Roman" w:hAnsi="Times New Roman" w:cs="Times New Roman"/>
          <w:color w:val="FF0000"/>
          <w:sz w:val="28"/>
          <w:szCs w:val="28"/>
        </w:rPr>
      </w:pPr>
      <w:r w:rsidRPr="003F616F">
        <w:rPr>
          <w:rFonts w:ascii="Times New Roman" w:hAnsi="Times New Roman" w:cs="Times New Roman"/>
          <w:b/>
          <w:color w:val="FF0000"/>
          <w:sz w:val="28"/>
          <w:szCs w:val="28"/>
        </w:rPr>
        <w:t>ПІБ</w:t>
      </w:r>
    </w:p>
    <w:p w:rsidR="003F616F" w:rsidRPr="003F616F" w:rsidRDefault="003F616F" w:rsidP="003F616F">
      <w:pPr>
        <w:widowControl w:val="0"/>
        <w:ind w:left="360"/>
        <w:rPr>
          <w:rFonts w:ascii="Times New Roman" w:hAnsi="Times New Roman" w:cs="Times New Roman"/>
          <w:sz w:val="28"/>
          <w:szCs w:val="28"/>
        </w:rPr>
      </w:pPr>
    </w:p>
    <w:p w:rsidR="003F616F" w:rsidRPr="003F616F" w:rsidRDefault="003F616F" w:rsidP="003F616F">
      <w:pPr>
        <w:widowControl w:val="0"/>
        <w:jc w:val="center"/>
        <w:rPr>
          <w:rFonts w:ascii="Times New Roman" w:hAnsi="Times New Roman" w:cs="Times New Roman"/>
          <w:b/>
          <w:sz w:val="28"/>
          <w:szCs w:val="28"/>
        </w:rPr>
      </w:pPr>
      <w:r>
        <w:rPr>
          <w:rFonts w:ascii="Times New Roman" w:hAnsi="Times New Roman" w:cs="Times New Roman"/>
          <w:b/>
          <w:sz w:val="28"/>
          <w:szCs w:val="28"/>
        </w:rPr>
        <w:t>СУЧАСНІ ТЕХНОЛОГІЇ ФОРМУВАННЯ КОМАНД В ОРГАНІЗАЦІЇ</w:t>
      </w:r>
    </w:p>
    <w:p w:rsidR="003F616F" w:rsidRPr="003F616F" w:rsidRDefault="003F616F" w:rsidP="003F616F">
      <w:pPr>
        <w:widowControl w:val="0"/>
        <w:shd w:val="clear" w:color="auto" w:fill="FFFFFF"/>
        <w:jc w:val="center"/>
        <w:rPr>
          <w:rFonts w:ascii="Times New Roman" w:hAnsi="Times New Roman" w:cs="Times New Roman"/>
          <w:sz w:val="28"/>
          <w:szCs w:val="28"/>
        </w:rPr>
      </w:pPr>
      <w:r w:rsidRPr="003F616F">
        <w:rPr>
          <w:rFonts w:ascii="Times New Roman" w:hAnsi="Times New Roman" w:cs="Times New Roman"/>
          <w:sz w:val="28"/>
          <w:szCs w:val="28"/>
        </w:rPr>
        <w:t xml:space="preserve">(на матеріалах </w:t>
      </w:r>
      <w:r>
        <w:rPr>
          <w:rFonts w:ascii="Times New Roman" w:hAnsi="Times New Roman" w:cs="Times New Roman"/>
          <w:sz w:val="28"/>
          <w:szCs w:val="28"/>
        </w:rPr>
        <w:t xml:space="preserve">ПрАТ </w:t>
      </w:r>
      <w:r w:rsidRPr="003F616F">
        <w:rPr>
          <w:rFonts w:ascii="Times New Roman" w:hAnsi="Times New Roman" w:cs="Times New Roman"/>
          <w:sz w:val="28"/>
          <w:szCs w:val="28"/>
        </w:rPr>
        <w:t xml:space="preserve"> «</w:t>
      </w:r>
      <w:r>
        <w:rPr>
          <w:rFonts w:ascii="Times New Roman" w:hAnsi="Times New Roman" w:cs="Times New Roman"/>
          <w:sz w:val="28"/>
          <w:szCs w:val="28"/>
        </w:rPr>
        <w:t>Тернопільський кар</w:t>
      </w:r>
      <w:r w:rsidRPr="003F616F">
        <w:rPr>
          <w:rFonts w:ascii="Times New Roman" w:hAnsi="Times New Roman" w:cs="Times New Roman"/>
          <w:sz w:val="28"/>
          <w:szCs w:val="28"/>
          <w:lang w:val="ru-RU"/>
        </w:rPr>
        <w:t>’</w:t>
      </w:r>
      <w:proofErr w:type="spellStart"/>
      <w:r>
        <w:rPr>
          <w:rFonts w:ascii="Times New Roman" w:hAnsi="Times New Roman" w:cs="Times New Roman"/>
          <w:sz w:val="28"/>
          <w:szCs w:val="28"/>
        </w:rPr>
        <w:t>єр</w:t>
      </w:r>
      <w:proofErr w:type="spellEnd"/>
      <w:r w:rsidRPr="003F616F">
        <w:rPr>
          <w:rFonts w:ascii="Times New Roman" w:hAnsi="Times New Roman" w:cs="Times New Roman"/>
          <w:sz w:val="28"/>
          <w:szCs w:val="28"/>
        </w:rPr>
        <w:t xml:space="preserve">») </w:t>
      </w:r>
    </w:p>
    <w:p w:rsidR="003F616F" w:rsidRPr="003F616F" w:rsidRDefault="003F616F" w:rsidP="003F616F">
      <w:pPr>
        <w:widowControl w:val="0"/>
        <w:shd w:val="clear" w:color="auto" w:fill="FFFFFF"/>
        <w:rPr>
          <w:rFonts w:ascii="Times New Roman" w:hAnsi="Times New Roman" w:cs="Times New Roman"/>
          <w:sz w:val="28"/>
          <w:szCs w:val="28"/>
        </w:rPr>
      </w:pPr>
    </w:p>
    <w:p w:rsidR="003F616F" w:rsidRPr="003F616F" w:rsidRDefault="003F616F" w:rsidP="003F616F">
      <w:pPr>
        <w:widowControl w:val="0"/>
        <w:shd w:val="clear" w:color="auto" w:fill="FFFFFF"/>
        <w:jc w:val="center"/>
        <w:rPr>
          <w:rFonts w:ascii="Times New Roman" w:hAnsi="Times New Roman" w:cs="Times New Roman"/>
          <w:sz w:val="28"/>
          <w:szCs w:val="28"/>
        </w:rPr>
      </w:pPr>
      <w:r w:rsidRPr="003F616F">
        <w:rPr>
          <w:rFonts w:ascii="Times New Roman" w:hAnsi="Times New Roman" w:cs="Times New Roman"/>
          <w:sz w:val="28"/>
          <w:szCs w:val="28"/>
        </w:rPr>
        <w:t xml:space="preserve">спеціальність ____________________________ </w:t>
      </w:r>
    </w:p>
    <w:p w:rsidR="003F616F" w:rsidRPr="003F616F" w:rsidRDefault="003F616F" w:rsidP="003F616F">
      <w:pPr>
        <w:widowControl w:val="0"/>
        <w:shd w:val="clear" w:color="auto" w:fill="FFFFFF"/>
        <w:jc w:val="center"/>
        <w:rPr>
          <w:rFonts w:ascii="Times New Roman" w:hAnsi="Times New Roman" w:cs="Times New Roman"/>
          <w:sz w:val="28"/>
          <w:szCs w:val="28"/>
        </w:rPr>
      </w:pPr>
      <w:r w:rsidRPr="003F616F">
        <w:rPr>
          <w:rFonts w:ascii="Times New Roman" w:hAnsi="Times New Roman" w:cs="Times New Roman"/>
          <w:sz w:val="28"/>
          <w:szCs w:val="28"/>
        </w:rPr>
        <w:t xml:space="preserve">освітня програма__________________________ </w:t>
      </w:r>
    </w:p>
    <w:p w:rsidR="003F616F" w:rsidRPr="003F616F" w:rsidRDefault="003F616F" w:rsidP="003F616F">
      <w:pPr>
        <w:widowControl w:val="0"/>
        <w:rPr>
          <w:rFonts w:ascii="Times New Roman" w:hAnsi="Times New Roman" w:cs="Times New Roman"/>
          <w:sz w:val="28"/>
          <w:szCs w:val="28"/>
        </w:rPr>
      </w:pPr>
    </w:p>
    <w:p w:rsidR="003F616F" w:rsidRPr="003F616F" w:rsidRDefault="003F616F" w:rsidP="003F616F">
      <w:pPr>
        <w:widowControl w:val="0"/>
        <w:jc w:val="center"/>
        <w:rPr>
          <w:rFonts w:ascii="Times New Roman" w:hAnsi="Times New Roman" w:cs="Times New Roman"/>
          <w:sz w:val="28"/>
          <w:szCs w:val="28"/>
        </w:rPr>
      </w:pPr>
      <w:r w:rsidRPr="003F616F">
        <w:rPr>
          <w:rFonts w:ascii="Times New Roman" w:hAnsi="Times New Roman" w:cs="Times New Roman"/>
          <w:sz w:val="28"/>
          <w:szCs w:val="28"/>
        </w:rPr>
        <w:t xml:space="preserve">Випускна кваліфікаційна робота за ступенем вищої освіти </w:t>
      </w:r>
      <w:r w:rsidR="00B31227">
        <w:rPr>
          <w:rFonts w:ascii="Times New Roman" w:hAnsi="Times New Roman" w:cs="Times New Roman"/>
          <w:sz w:val="28"/>
          <w:szCs w:val="28"/>
        </w:rPr>
        <w:t>«</w:t>
      </w:r>
      <w:r w:rsidRPr="003F616F">
        <w:rPr>
          <w:rFonts w:ascii="Times New Roman" w:hAnsi="Times New Roman" w:cs="Times New Roman"/>
          <w:sz w:val="28"/>
          <w:szCs w:val="28"/>
        </w:rPr>
        <w:t>бакалавр</w:t>
      </w:r>
      <w:r w:rsidR="00B31227">
        <w:rPr>
          <w:rFonts w:ascii="Times New Roman" w:hAnsi="Times New Roman" w:cs="Times New Roman"/>
          <w:sz w:val="28"/>
          <w:szCs w:val="28"/>
        </w:rPr>
        <w:t>»</w:t>
      </w:r>
    </w:p>
    <w:p w:rsidR="003F616F" w:rsidRPr="003F616F" w:rsidRDefault="003F616F" w:rsidP="003F616F">
      <w:pPr>
        <w:widowControl w:val="0"/>
        <w:shd w:val="clear" w:color="auto" w:fill="FFFFFF"/>
        <w:rPr>
          <w:rFonts w:ascii="Times New Roman" w:hAnsi="Times New Roman" w:cs="Times New Roman"/>
          <w:sz w:val="28"/>
          <w:szCs w:val="28"/>
        </w:rPr>
      </w:pPr>
    </w:p>
    <w:p w:rsidR="003F616F" w:rsidRPr="003F616F" w:rsidRDefault="003F616F" w:rsidP="003F616F">
      <w:pPr>
        <w:widowControl w:val="0"/>
        <w:shd w:val="clear" w:color="auto" w:fill="FFFFFF"/>
        <w:jc w:val="center"/>
        <w:rPr>
          <w:rFonts w:ascii="Times New Roman" w:hAnsi="Times New Roman" w:cs="Times New Roman"/>
          <w:sz w:val="28"/>
          <w:szCs w:val="28"/>
        </w:rPr>
      </w:pPr>
      <w:r w:rsidRPr="003F616F">
        <w:rPr>
          <w:rFonts w:ascii="Times New Roman" w:hAnsi="Times New Roman" w:cs="Times New Roman"/>
          <w:sz w:val="28"/>
          <w:szCs w:val="28"/>
        </w:rPr>
        <w:t xml:space="preserve">Частина 2 </w:t>
      </w:r>
    </w:p>
    <w:p w:rsidR="003F616F" w:rsidRPr="003F616F" w:rsidRDefault="003F616F" w:rsidP="003F616F">
      <w:pPr>
        <w:widowControl w:val="0"/>
        <w:shd w:val="clear" w:color="auto" w:fill="FFFFFF"/>
        <w:jc w:val="center"/>
        <w:rPr>
          <w:rFonts w:ascii="Times New Roman" w:hAnsi="Times New Roman" w:cs="Times New Roman"/>
          <w:sz w:val="28"/>
          <w:szCs w:val="28"/>
        </w:rPr>
      </w:pPr>
    </w:p>
    <w:p w:rsidR="003F616F" w:rsidRPr="003F616F" w:rsidRDefault="003F616F" w:rsidP="003F616F">
      <w:pPr>
        <w:widowControl w:val="0"/>
        <w:shd w:val="clear" w:color="auto" w:fill="FFFFFF"/>
        <w:jc w:val="center"/>
        <w:rPr>
          <w:rFonts w:ascii="Times New Roman" w:hAnsi="Times New Roman" w:cs="Times New Roman"/>
          <w:b/>
          <w:sz w:val="28"/>
          <w:szCs w:val="28"/>
        </w:rPr>
      </w:pPr>
      <w:r w:rsidRPr="003F616F">
        <w:rPr>
          <w:rFonts w:ascii="Times New Roman" w:hAnsi="Times New Roman" w:cs="Times New Roman"/>
          <w:b/>
          <w:sz w:val="28"/>
          <w:szCs w:val="28"/>
        </w:rPr>
        <w:t>ДОДАТКИ</w:t>
      </w:r>
    </w:p>
    <w:p w:rsidR="003F616F" w:rsidRDefault="003F616F" w:rsidP="003F616F">
      <w:pPr>
        <w:pStyle w:val="a3"/>
        <w:ind w:left="450"/>
        <w:jc w:val="right"/>
        <w:rPr>
          <w:rFonts w:ascii="Times New Roman" w:hAnsi="Times New Roman" w:cs="Times New Roman"/>
          <w:b/>
          <w:sz w:val="28"/>
          <w:szCs w:val="28"/>
        </w:rPr>
      </w:pPr>
      <w:r w:rsidRPr="003F616F">
        <w:rPr>
          <w:rFonts w:ascii="Times New Roman" w:hAnsi="Times New Roman" w:cs="Times New Roman"/>
          <w:b/>
          <w:sz w:val="28"/>
          <w:szCs w:val="28"/>
        </w:rPr>
        <w:br w:type="page"/>
      </w:r>
      <w:r w:rsidR="00EA2BE7">
        <w:rPr>
          <w:rFonts w:ascii="Times New Roman" w:hAnsi="Times New Roman" w:cs="Times New Roman"/>
          <w:b/>
          <w:noProof/>
          <w:color w:val="000000" w:themeColor="text1"/>
          <w:sz w:val="28"/>
          <w:szCs w:val="28"/>
          <w:lang w:eastAsia="uk-UA"/>
        </w:rPr>
        <w:lastRenderedPageBreak/>
        <w:drawing>
          <wp:anchor distT="0" distB="0" distL="114300" distR="114300" simplePos="0" relativeHeight="251663360" behindDoc="0" locked="0" layoutInCell="1" allowOverlap="1" wp14:anchorId="724EE896" wp14:editId="583DC47E">
            <wp:simplePos x="0" y="0"/>
            <wp:positionH relativeFrom="column">
              <wp:posOffset>-462280</wp:posOffset>
            </wp:positionH>
            <wp:positionV relativeFrom="paragraph">
              <wp:posOffset>859155</wp:posOffset>
            </wp:positionV>
            <wp:extent cx="6692900" cy="6080125"/>
            <wp:effectExtent l="0" t="0" r="0" b="0"/>
            <wp:wrapTopAndBottom/>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3-04-08 170008.png"/>
                    <pic:cNvPicPr/>
                  </pic:nvPicPr>
                  <pic:blipFill>
                    <a:blip r:embed="rId88">
                      <a:extLst>
                        <a:ext uri="{28A0092B-C50C-407E-A947-70E740481C1C}">
                          <a14:useLocalDpi xmlns:a14="http://schemas.microsoft.com/office/drawing/2010/main" val="0"/>
                        </a:ext>
                      </a:extLst>
                    </a:blip>
                    <a:stretch>
                      <a:fillRect/>
                    </a:stretch>
                  </pic:blipFill>
                  <pic:spPr>
                    <a:xfrm>
                      <a:off x="0" y="0"/>
                      <a:ext cx="6692900" cy="6080125"/>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8"/>
          <w:szCs w:val="28"/>
        </w:rPr>
        <w:t>Додаток А</w:t>
      </w:r>
    </w:p>
    <w:p w:rsidR="003F616F" w:rsidRDefault="003F616F" w:rsidP="003F616F">
      <w:pPr>
        <w:pStyle w:val="a3"/>
        <w:ind w:left="450"/>
        <w:jc w:val="center"/>
        <w:rPr>
          <w:rFonts w:ascii="Times New Roman" w:hAnsi="Times New Roman" w:cs="Times New Roman"/>
          <w:b/>
          <w:sz w:val="28"/>
          <w:szCs w:val="28"/>
        </w:rPr>
      </w:pPr>
      <w:r>
        <w:rPr>
          <w:rFonts w:ascii="Times New Roman" w:hAnsi="Times New Roman" w:cs="Times New Roman"/>
          <w:b/>
          <w:sz w:val="28"/>
          <w:szCs w:val="28"/>
        </w:rPr>
        <w:t>Тест «Здатність до командної роботи»</w:t>
      </w:r>
    </w:p>
    <w:p w:rsidR="003F616F" w:rsidRDefault="003F616F" w:rsidP="003F616F">
      <w:pPr>
        <w:pStyle w:val="a3"/>
        <w:ind w:left="450"/>
        <w:jc w:val="center"/>
        <w:rPr>
          <w:rFonts w:ascii="Times New Roman" w:hAnsi="Times New Roman" w:cs="Times New Roman"/>
          <w:b/>
          <w:color w:val="0D0D0D" w:themeColor="text1" w:themeTint="F2"/>
          <w:sz w:val="28"/>
          <w:szCs w:val="28"/>
        </w:rPr>
      </w:pPr>
    </w:p>
    <w:p w:rsidR="00EA2BE7" w:rsidRDefault="00EA2BE7" w:rsidP="003F616F">
      <w:pPr>
        <w:pStyle w:val="a3"/>
        <w:ind w:left="450"/>
        <w:jc w:val="center"/>
        <w:rPr>
          <w:rFonts w:ascii="Times New Roman" w:hAnsi="Times New Roman" w:cs="Times New Roman"/>
          <w:b/>
          <w:color w:val="0D0D0D" w:themeColor="text1" w:themeTint="F2"/>
          <w:sz w:val="28"/>
          <w:szCs w:val="28"/>
        </w:rPr>
      </w:pPr>
    </w:p>
    <w:p w:rsidR="00EA2BE7" w:rsidRDefault="00EA2BE7" w:rsidP="003F616F">
      <w:pPr>
        <w:pStyle w:val="a3"/>
        <w:ind w:left="450"/>
        <w:jc w:val="center"/>
        <w:rPr>
          <w:rFonts w:ascii="Times New Roman" w:hAnsi="Times New Roman" w:cs="Times New Roman"/>
          <w:b/>
          <w:color w:val="0D0D0D" w:themeColor="text1" w:themeTint="F2"/>
          <w:sz w:val="28"/>
          <w:szCs w:val="28"/>
        </w:rPr>
      </w:pPr>
    </w:p>
    <w:p w:rsidR="00EA2BE7" w:rsidRDefault="00EA2BE7" w:rsidP="003F616F">
      <w:pPr>
        <w:pStyle w:val="a3"/>
        <w:ind w:left="450"/>
        <w:jc w:val="center"/>
        <w:rPr>
          <w:rFonts w:ascii="Times New Roman" w:hAnsi="Times New Roman" w:cs="Times New Roman"/>
          <w:b/>
          <w:color w:val="0D0D0D" w:themeColor="text1" w:themeTint="F2"/>
          <w:sz w:val="28"/>
          <w:szCs w:val="28"/>
        </w:rPr>
      </w:pPr>
    </w:p>
    <w:p w:rsidR="00EA2BE7" w:rsidRDefault="00EA2BE7" w:rsidP="003F616F">
      <w:pPr>
        <w:pStyle w:val="a3"/>
        <w:ind w:left="450"/>
        <w:jc w:val="center"/>
        <w:rPr>
          <w:rFonts w:ascii="Times New Roman" w:hAnsi="Times New Roman" w:cs="Times New Roman"/>
          <w:b/>
          <w:color w:val="0D0D0D" w:themeColor="text1" w:themeTint="F2"/>
          <w:sz w:val="28"/>
          <w:szCs w:val="28"/>
        </w:rPr>
      </w:pPr>
    </w:p>
    <w:p w:rsidR="00EA2BE7" w:rsidRDefault="00EA2BE7" w:rsidP="003F616F">
      <w:pPr>
        <w:pStyle w:val="a3"/>
        <w:ind w:left="450"/>
        <w:jc w:val="center"/>
        <w:rPr>
          <w:rFonts w:ascii="Times New Roman" w:hAnsi="Times New Roman" w:cs="Times New Roman"/>
          <w:b/>
          <w:color w:val="0D0D0D" w:themeColor="text1" w:themeTint="F2"/>
          <w:sz w:val="28"/>
          <w:szCs w:val="28"/>
        </w:rPr>
      </w:pPr>
    </w:p>
    <w:p w:rsidR="00EA2BE7" w:rsidRDefault="00EA2BE7" w:rsidP="003F616F">
      <w:pPr>
        <w:pStyle w:val="a3"/>
        <w:ind w:left="450"/>
        <w:jc w:val="center"/>
        <w:rPr>
          <w:rFonts w:ascii="Times New Roman" w:hAnsi="Times New Roman" w:cs="Times New Roman"/>
          <w:b/>
          <w:color w:val="0D0D0D" w:themeColor="text1" w:themeTint="F2"/>
          <w:sz w:val="28"/>
          <w:szCs w:val="28"/>
        </w:rPr>
      </w:pPr>
    </w:p>
    <w:p w:rsidR="00EA2BE7" w:rsidRDefault="00EA2BE7" w:rsidP="003F616F">
      <w:pPr>
        <w:pStyle w:val="a3"/>
        <w:ind w:left="450"/>
        <w:jc w:val="center"/>
        <w:rPr>
          <w:rFonts w:ascii="Times New Roman" w:hAnsi="Times New Roman" w:cs="Times New Roman"/>
          <w:b/>
          <w:color w:val="0D0D0D" w:themeColor="text1" w:themeTint="F2"/>
          <w:sz w:val="28"/>
          <w:szCs w:val="28"/>
        </w:rPr>
      </w:pPr>
    </w:p>
    <w:p w:rsidR="00EA2BE7" w:rsidRDefault="00EA2BE7" w:rsidP="003F616F">
      <w:pPr>
        <w:pStyle w:val="a3"/>
        <w:ind w:left="450"/>
        <w:jc w:val="center"/>
        <w:rPr>
          <w:rFonts w:ascii="Times New Roman" w:hAnsi="Times New Roman" w:cs="Times New Roman"/>
          <w:b/>
          <w:color w:val="0D0D0D" w:themeColor="text1" w:themeTint="F2"/>
          <w:sz w:val="28"/>
          <w:szCs w:val="28"/>
        </w:rPr>
      </w:pPr>
    </w:p>
    <w:p w:rsidR="00EA2BE7" w:rsidRPr="00EA2BE7" w:rsidRDefault="00EA2BE7" w:rsidP="00EA2BE7">
      <w:pPr>
        <w:rPr>
          <w:rFonts w:ascii="Times New Roman" w:hAnsi="Times New Roman" w:cs="Times New Roman"/>
          <w:b/>
          <w:color w:val="0D0D0D" w:themeColor="text1" w:themeTint="F2"/>
          <w:sz w:val="28"/>
          <w:szCs w:val="28"/>
        </w:rPr>
      </w:pPr>
    </w:p>
    <w:p w:rsidR="00EA2BE7" w:rsidRDefault="00EA2BE7" w:rsidP="00EA2BE7">
      <w:pPr>
        <w:pStyle w:val="a3"/>
        <w:ind w:left="450"/>
        <w:jc w:val="right"/>
        <w:rPr>
          <w:rFonts w:ascii="Times New Roman" w:hAnsi="Times New Roman" w:cs="Times New Roman"/>
          <w:b/>
          <w:color w:val="0D0D0D" w:themeColor="text1" w:themeTint="F2"/>
          <w:sz w:val="28"/>
          <w:szCs w:val="28"/>
        </w:rPr>
      </w:pPr>
      <w:r>
        <w:rPr>
          <w:rFonts w:ascii="Times New Roman" w:hAnsi="Times New Roman" w:cs="Times New Roman"/>
          <w:b/>
          <w:color w:val="0D0D0D" w:themeColor="text1" w:themeTint="F2"/>
          <w:sz w:val="28"/>
          <w:szCs w:val="28"/>
        </w:rPr>
        <w:lastRenderedPageBreak/>
        <w:t xml:space="preserve">Додаток Б </w:t>
      </w:r>
    </w:p>
    <w:p w:rsidR="00EA2BE7" w:rsidRDefault="00EA2BE7" w:rsidP="00EA2BE7">
      <w:pPr>
        <w:pStyle w:val="a3"/>
        <w:ind w:left="450"/>
        <w:jc w:val="center"/>
        <w:rPr>
          <w:rFonts w:ascii="Times New Roman" w:hAnsi="Times New Roman" w:cs="Times New Roman"/>
          <w:b/>
          <w:color w:val="0D0D0D" w:themeColor="text1" w:themeTint="F2"/>
          <w:sz w:val="28"/>
          <w:szCs w:val="28"/>
        </w:rPr>
      </w:pPr>
      <w:r>
        <w:rPr>
          <w:rFonts w:ascii="Times New Roman" w:hAnsi="Times New Roman" w:cs="Times New Roman"/>
          <w:b/>
          <w:noProof/>
          <w:color w:val="000000" w:themeColor="text1"/>
          <w:sz w:val="28"/>
          <w:szCs w:val="28"/>
          <w:lang w:eastAsia="uk-UA"/>
        </w:rPr>
        <w:drawing>
          <wp:anchor distT="0" distB="0" distL="114300" distR="114300" simplePos="0" relativeHeight="251664384" behindDoc="0" locked="0" layoutInCell="1" allowOverlap="1" wp14:anchorId="361D8AA4" wp14:editId="265C92A4">
            <wp:simplePos x="0" y="0"/>
            <wp:positionH relativeFrom="column">
              <wp:posOffset>-237490</wp:posOffset>
            </wp:positionH>
            <wp:positionV relativeFrom="paragraph">
              <wp:posOffset>813435</wp:posOffset>
            </wp:positionV>
            <wp:extent cx="6120130" cy="3872230"/>
            <wp:effectExtent l="0" t="0" r="0" b="0"/>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3-04-08 170559.png"/>
                    <pic:cNvPicPr/>
                  </pic:nvPicPr>
                  <pic:blipFill>
                    <a:blip r:embed="rId89">
                      <a:extLst>
                        <a:ext uri="{28A0092B-C50C-407E-A947-70E740481C1C}">
                          <a14:useLocalDpi xmlns:a14="http://schemas.microsoft.com/office/drawing/2010/main" val="0"/>
                        </a:ext>
                      </a:extLst>
                    </a:blip>
                    <a:stretch>
                      <a:fillRect/>
                    </a:stretch>
                  </pic:blipFill>
                  <pic:spPr>
                    <a:xfrm>
                      <a:off x="0" y="0"/>
                      <a:ext cx="6120130" cy="387223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color w:val="0D0D0D" w:themeColor="text1" w:themeTint="F2"/>
          <w:sz w:val="28"/>
          <w:szCs w:val="28"/>
        </w:rPr>
        <w:t>Форма розсилки інформації про нового працівника</w:t>
      </w:r>
    </w:p>
    <w:p w:rsidR="00EA2BE7" w:rsidRPr="00EA2BE7" w:rsidRDefault="00EA2BE7" w:rsidP="00EA2BE7"/>
    <w:p w:rsidR="00EA2BE7" w:rsidRPr="00EA2BE7" w:rsidRDefault="00EA2BE7" w:rsidP="00EA2BE7"/>
    <w:p w:rsidR="00EA2BE7" w:rsidRDefault="00EA2BE7" w:rsidP="00EA2BE7">
      <w:pPr>
        <w:tabs>
          <w:tab w:val="left" w:pos="5423"/>
        </w:tabs>
      </w:pPr>
      <w:r>
        <w:tab/>
      </w:r>
    </w:p>
    <w:p w:rsidR="00EA2BE7" w:rsidRDefault="00EA2BE7" w:rsidP="00EA2BE7">
      <w:pPr>
        <w:tabs>
          <w:tab w:val="left" w:pos="5423"/>
        </w:tabs>
      </w:pPr>
    </w:p>
    <w:p w:rsidR="00EA2BE7" w:rsidRDefault="00EA2BE7" w:rsidP="00EA2BE7">
      <w:pPr>
        <w:tabs>
          <w:tab w:val="left" w:pos="5423"/>
        </w:tabs>
      </w:pPr>
    </w:p>
    <w:p w:rsidR="00EA2BE7" w:rsidRDefault="00EA2BE7" w:rsidP="00EA2BE7">
      <w:pPr>
        <w:tabs>
          <w:tab w:val="left" w:pos="5423"/>
        </w:tabs>
      </w:pPr>
    </w:p>
    <w:p w:rsidR="00EA2BE7" w:rsidRDefault="00EA2BE7" w:rsidP="00EA2BE7">
      <w:pPr>
        <w:tabs>
          <w:tab w:val="left" w:pos="5423"/>
        </w:tabs>
      </w:pPr>
    </w:p>
    <w:p w:rsidR="00EA2BE7" w:rsidRDefault="00EA2BE7" w:rsidP="00EA2BE7">
      <w:pPr>
        <w:tabs>
          <w:tab w:val="left" w:pos="5423"/>
        </w:tabs>
      </w:pPr>
    </w:p>
    <w:p w:rsidR="00EA2BE7" w:rsidRDefault="00EA2BE7" w:rsidP="00EA2BE7">
      <w:pPr>
        <w:tabs>
          <w:tab w:val="left" w:pos="5423"/>
        </w:tabs>
      </w:pPr>
    </w:p>
    <w:p w:rsidR="00EA2BE7" w:rsidRDefault="00EA2BE7" w:rsidP="00EA2BE7">
      <w:pPr>
        <w:tabs>
          <w:tab w:val="left" w:pos="5423"/>
        </w:tabs>
      </w:pPr>
    </w:p>
    <w:p w:rsidR="00EA2BE7" w:rsidRDefault="00EA2BE7" w:rsidP="00EA2BE7">
      <w:pPr>
        <w:tabs>
          <w:tab w:val="left" w:pos="5423"/>
        </w:tabs>
      </w:pPr>
    </w:p>
    <w:p w:rsidR="00EA2BE7" w:rsidRDefault="00EA2BE7" w:rsidP="00EA2BE7">
      <w:pPr>
        <w:tabs>
          <w:tab w:val="left" w:pos="5423"/>
        </w:tabs>
      </w:pPr>
    </w:p>
    <w:p w:rsidR="00EA2BE7" w:rsidRDefault="00EA2BE7" w:rsidP="00EA2BE7">
      <w:pPr>
        <w:tabs>
          <w:tab w:val="left" w:pos="5423"/>
        </w:tabs>
      </w:pPr>
    </w:p>
    <w:p w:rsidR="00EA2BE7" w:rsidRDefault="00EA2BE7" w:rsidP="00EA2BE7">
      <w:pPr>
        <w:tabs>
          <w:tab w:val="left" w:pos="5423"/>
        </w:tabs>
      </w:pPr>
    </w:p>
    <w:p w:rsidR="00EA2BE7" w:rsidRPr="00EA2BE7" w:rsidRDefault="00EA2BE7" w:rsidP="00EA2BE7">
      <w:pPr>
        <w:tabs>
          <w:tab w:val="left" w:pos="5423"/>
        </w:tabs>
        <w:jc w:val="right"/>
        <w:rPr>
          <w:rFonts w:ascii="Times New Roman" w:hAnsi="Times New Roman" w:cs="Times New Roman"/>
          <w:b/>
          <w:sz w:val="28"/>
        </w:rPr>
      </w:pPr>
      <w:r w:rsidRPr="00EA2BE7">
        <w:rPr>
          <w:rFonts w:ascii="Times New Roman" w:hAnsi="Times New Roman" w:cs="Times New Roman"/>
          <w:b/>
          <w:sz w:val="28"/>
        </w:rPr>
        <w:lastRenderedPageBreak/>
        <w:t>Додаток В</w:t>
      </w:r>
    </w:p>
    <w:p w:rsidR="00EA2BE7" w:rsidRPr="00EA2BE7" w:rsidRDefault="00EA2BE7" w:rsidP="00EA2BE7">
      <w:pPr>
        <w:jc w:val="center"/>
        <w:rPr>
          <w:rFonts w:ascii="Times New Roman" w:hAnsi="Times New Roman" w:cs="Times New Roman"/>
          <w:b/>
          <w:sz w:val="28"/>
        </w:rPr>
      </w:pPr>
      <w:r w:rsidRPr="00EA2BE7">
        <w:rPr>
          <w:rFonts w:ascii="Times New Roman" w:hAnsi="Times New Roman" w:cs="Times New Roman"/>
          <w:b/>
          <w:sz w:val="28"/>
        </w:rPr>
        <w:t xml:space="preserve">Загальна </w:t>
      </w:r>
      <w:r>
        <w:rPr>
          <w:rFonts w:ascii="Times New Roman" w:hAnsi="Times New Roman" w:cs="Times New Roman"/>
          <w:b/>
          <w:sz w:val="28"/>
        </w:rPr>
        <w:t xml:space="preserve">частина </w:t>
      </w:r>
      <w:r w:rsidRPr="00EA2BE7">
        <w:rPr>
          <w:rFonts w:ascii="Times New Roman" w:hAnsi="Times New Roman" w:cs="Times New Roman"/>
          <w:b/>
          <w:sz w:val="28"/>
        </w:rPr>
        <w:t>адаптаці</w:t>
      </w:r>
      <w:r>
        <w:rPr>
          <w:rFonts w:ascii="Times New Roman" w:hAnsi="Times New Roman" w:cs="Times New Roman"/>
          <w:b/>
          <w:sz w:val="28"/>
        </w:rPr>
        <w:t>ї</w:t>
      </w:r>
      <w:r w:rsidRPr="00EA2BE7">
        <w:rPr>
          <w:rFonts w:ascii="Times New Roman" w:hAnsi="Times New Roman" w:cs="Times New Roman"/>
          <w:b/>
          <w:sz w:val="28"/>
        </w:rPr>
        <w:t xml:space="preserve"> нового працівника</w:t>
      </w:r>
    </w:p>
    <w:p w:rsidR="00EA2BE7" w:rsidRPr="00EA2BE7" w:rsidRDefault="00EA2BE7" w:rsidP="00EA2BE7">
      <w:r>
        <w:rPr>
          <w:noProof/>
          <w:lang w:eastAsia="uk-UA"/>
        </w:rPr>
        <w:drawing>
          <wp:anchor distT="0" distB="0" distL="114300" distR="114300" simplePos="0" relativeHeight="251665408" behindDoc="0" locked="0" layoutInCell="1" allowOverlap="1" wp14:anchorId="6D60507A" wp14:editId="22FC4412">
            <wp:simplePos x="0" y="0"/>
            <wp:positionH relativeFrom="column">
              <wp:posOffset>-783590</wp:posOffset>
            </wp:positionH>
            <wp:positionV relativeFrom="paragraph">
              <wp:posOffset>549910</wp:posOffset>
            </wp:positionV>
            <wp:extent cx="7040245" cy="4607560"/>
            <wp:effectExtent l="0" t="0" r="8255" b="2540"/>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3-04-08 170631.png"/>
                    <pic:cNvPicPr/>
                  </pic:nvPicPr>
                  <pic:blipFill>
                    <a:blip r:embed="rId90">
                      <a:extLst>
                        <a:ext uri="{28A0092B-C50C-407E-A947-70E740481C1C}">
                          <a14:useLocalDpi xmlns:a14="http://schemas.microsoft.com/office/drawing/2010/main" val="0"/>
                        </a:ext>
                      </a:extLst>
                    </a:blip>
                    <a:stretch>
                      <a:fillRect/>
                    </a:stretch>
                  </pic:blipFill>
                  <pic:spPr>
                    <a:xfrm>
                      <a:off x="0" y="0"/>
                      <a:ext cx="7040245" cy="4607560"/>
                    </a:xfrm>
                    <a:prstGeom prst="rect">
                      <a:avLst/>
                    </a:prstGeom>
                  </pic:spPr>
                </pic:pic>
              </a:graphicData>
            </a:graphic>
            <wp14:sizeRelH relativeFrom="page">
              <wp14:pctWidth>0</wp14:pctWidth>
            </wp14:sizeRelH>
            <wp14:sizeRelV relativeFrom="page">
              <wp14:pctHeight>0</wp14:pctHeight>
            </wp14:sizeRelV>
          </wp:anchor>
        </w:drawing>
      </w:r>
    </w:p>
    <w:p w:rsidR="00EA2BE7" w:rsidRPr="00EA2BE7" w:rsidRDefault="00EA2BE7" w:rsidP="00EA2BE7"/>
    <w:p w:rsidR="00EA2BE7" w:rsidRPr="00EA2BE7" w:rsidRDefault="00EA2BE7" w:rsidP="00EA2BE7"/>
    <w:p w:rsidR="00EA2BE7" w:rsidRPr="00EA2BE7" w:rsidRDefault="00EA2BE7" w:rsidP="00EA2BE7"/>
    <w:p w:rsidR="00EA2BE7" w:rsidRDefault="00EA2BE7" w:rsidP="00EA2BE7"/>
    <w:p w:rsidR="00EA2BE7" w:rsidRDefault="00EA2BE7" w:rsidP="00EA2BE7"/>
    <w:p w:rsidR="00EA2BE7" w:rsidRDefault="00EA2BE7" w:rsidP="00EA2BE7"/>
    <w:p w:rsidR="00EA2BE7" w:rsidRDefault="00EA2BE7" w:rsidP="00EA2BE7"/>
    <w:p w:rsidR="00EA2BE7" w:rsidRPr="00EA2BE7" w:rsidRDefault="00EA2BE7" w:rsidP="00EA2BE7"/>
    <w:p w:rsidR="00EA2BE7" w:rsidRPr="00EA2BE7" w:rsidRDefault="00EA2BE7" w:rsidP="00EA2BE7"/>
    <w:p w:rsidR="00EA2BE7" w:rsidRPr="00EA2BE7" w:rsidRDefault="00EA2BE7" w:rsidP="00EA2BE7"/>
    <w:p w:rsidR="00EA2BE7" w:rsidRPr="00EA2BE7" w:rsidRDefault="00EA2BE7" w:rsidP="00EA2BE7">
      <w:pPr>
        <w:jc w:val="right"/>
        <w:rPr>
          <w:rFonts w:ascii="Times New Roman" w:hAnsi="Times New Roman" w:cs="Times New Roman"/>
          <w:b/>
          <w:color w:val="000000" w:themeColor="text1"/>
          <w:sz w:val="28"/>
          <w:szCs w:val="28"/>
        </w:rPr>
      </w:pPr>
      <w:r>
        <w:rPr>
          <w:noProof/>
          <w:lang w:eastAsia="uk-UA"/>
        </w:rPr>
        <w:lastRenderedPageBreak/>
        <w:drawing>
          <wp:anchor distT="0" distB="0" distL="114300" distR="114300" simplePos="0" relativeHeight="251666432" behindDoc="0" locked="0" layoutInCell="1" allowOverlap="1" wp14:anchorId="2D73D704" wp14:editId="500C7B56">
            <wp:simplePos x="0" y="0"/>
            <wp:positionH relativeFrom="column">
              <wp:posOffset>-605155</wp:posOffset>
            </wp:positionH>
            <wp:positionV relativeFrom="paragraph">
              <wp:posOffset>431800</wp:posOffset>
            </wp:positionV>
            <wp:extent cx="6744335" cy="4227195"/>
            <wp:effectExtent l="0" t="0" r="0" b="1905"/>
            <wp:wrapTopAndBottom/>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3-04-08 171005.png"/>
                    <pic:cNvPicPr/>
                  </pic:nvPicPr>
                  <pic:blipFill>
                    <a:blip r:embed="rId91">
                      <a:extLst>
                        <a:ext uri="{28A0092B-C50C-407E-A947-70E740481C1C}">
                          <a14:useLocalDpi xmlns:a14="http://schemas.microsoft.com/office/drawing/2010/main" val="0"/>
                        </a:ext>
                      </a:extLst>
                    </a:blip>
                    <a:stretch>
                      <a:fillRect/>
                    </a:stretch>
                  </pic:blipFill>
                  <pic:spPr>
                    <a:xfrm>
                      <a:off x="0" y="0"/>
                      <a:ext cx="6744335" cy="4227195"/>
                    </a:xfrm>
                    <a:prstGeom prst="rect">
                      <a:avLst/>
                    </a:prstGeom>
                  </pic:spPr>
                </pic:pic>
              </a:graphicData>
            </a:graphic>
            <wp14:sizeRelH relativeFrom="page">
              <wp14:pctWidth>0</wp14:pctWidth>
            </wp14:sizeRelH>
            <wp14:sizeRelV relativeFrom="page">
              <wp14:pctHeight>0</wp14:pctHeight>
            </wp14:sizeRelV>
          </wp:anchor>
        </w:drawing>
      </w:r>
      <w:r w:rsidRPr="00EA2BE7">
        <w:rPr>
          <w:rFonts w:ascii="Times New Roman" w:hAnsi="Times New Roman" w:cs="Times New Roman"/>
          <w:b/>
          <w:color w:val="000000" w:themeColor="text1"/>
          <w:sz w:val="28"/>
          <w:szCs w:val="28"/>
        </w:rPr>
        <w:t>Продовження Додатку В</w:t>
      </w:r>
    </w:p>
    <w:p w:rsidR="00EA2BE7" w:rsidRPr="00EA2BE7" w:rsidRDefault="00EA2BE7" w:rsidP="00EA2BE7"/>
    <w:p w:rsidR="00EA2BE7" w:rsidRDefault="00EA2BE7" w:rsidP="00EA2BE7"/>
    <w:p w:rsidR="00EA2BE7" w:rsidRDefault="00EA2BE7" w:rsidP="00EA2BE7"/>
    <w:p w:rsidR="00EA2BE7" w:rsidRDefault="00EA2BE7" w:rsidP="00EA2BE7"/>
    <w:p w:rsidR="00EA2BE7" w:rsidRDefault="00EA2BE7" w:rsidP="00EA2BE7"/>
    <w:p w:rsidR="00EA2BE7" w:rsidRDefault="00EA2BE7" w:rsidP="00EA2BE7"/>
    <w:p w:rsidR="00EA2BE7" w:rsidRDefault="00EA2BE7" w:rsidP="00EA2BE7"/>
    <w:p w:rsidR="00EA2BE7" w:rsidRDefault="00EA2BE7" w:rsidP="00EA2BE7"/>
    <w:p w:rsidR="00EA2BE7" w:rsidRDefault="00EA2BE7" w:rsidP="00EA2BE7"/>
    <w:p w:rsidR="00EA2BE7" w:rsidRDefault="00EA2BE7" w:rsidP="00EA2BE7"/>
    <w:p w:rsidR="00EA2BE7" w:rsidRDefault="00EA2BE7" w:rsidP="00EA2BE7"/>
    <w:p w:rsidR="00EA2BE7" w:rsidRDefault="00EA2BE7" w:rsidP="00EA2BE7"/>
    <w:p w:rsidR="00EA2BE7" w:rsidRDefault="00EA2BE7" w:rsidP="00EA2BE7"/>
    <w:p w:rsidR="00EA2BE7" w:rsidRDefault="00EA2BE7" w:rsidP="00EA2BE7"/>
    <w:p w:rsidR="00EA2BE7" w:rsidRDefault="00EA2BE7" w:rsidP="00EA2BE7">
      <w:pPr>
        <w:jc w:val="right"/>
        <w:rPr>
          <w:rFonts w:ascii="Times New Roman" w:hAnsi="Times New Roman" w:cs="Times New Roman"/>
          <w:b/>
          <w:sz w:val="28"/>
        </w:rPr>
      </w:pPr>
      <w:r w:rsidRPr="00EA2BE7">
        <w:rPr>
          <w:rFonts w:ascii="Times New Roman" w:hAnsi="Times New Roman" w:cs="Times New Roman"/>
          <w:b/>
          <w:sz w:val="28"/>
        </w:rPr>
        <w:lastRenderedPageBreak/>
        <w:t>Додаток Г</w:t>
      </w:r>
    </w:p>
    <w:p w:rsidR="00EA2BE7" w:rsidRDefault="00EA2BE7" w:rsidP="00EA2BE7">
      <w:pPr>
        <w:jc w:val="center"/>
        <w:rPr>
          <w:rFonts w:ascii="Times New Roman" w:hAnsi="Times New Roman" w:cs="Times New Roman"/>
          <w:b/>
          <w:sz w:val="28"/>
        </w:rPr>
      </w:pPr>
      <w:r>
        <w:rPr>
          <w:rFonts w:ascii="Times New Roman" w:hAnsi="Times New Roman" w:cs="Times New Roman"/>
          <w:b/>
          <w:noProof/>
          <w:sz w:val="28"/>
          <w:lang w:eastAsia="uk-UA"/>
        </w:rPr>
        <w:drawing>
          <wp:anchor distT="0" distB="0" distL="114300" distR="114300" simplePos="0" relativeHeight="251667456" behindDoc="0" locked="0" layoutInCell="1" allowOverlap="1" wp14:anchorId="5A8CC34F" wp14:editId="652DA74F">
            <wp:simplePos x="0" y="0"/>
            <wp:positionH relativeFrom="column">
              <wp:posOffset>-47625</wp:posOffset>
            </wp:positionH>
            <wp:positionV relativeFrom="paragraph">
              <wp:posOffset>497205</wp:posOffset>
            </wp:positionV>
            <wp:extent cx="5706110" cy="5676265"/>
            <wp:effectExtent l="0" t="0" r="8890" b="635"/>
            <wp:wrapTopAndBottom/>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3-04-08 171447.png"/>
                    <pic:cNvPicPr/>
                  </pic:nvPicPr>
                  <pic:blipFill>
                    <a:blip r:embed="rId92">
                      <a:extLst>
                        <a:ext uri="{28A0092B-C50C-407E-A947-70E740481C1C}">
                          <a14:useLocalDpi xmlns:a14="http://schemas.microsoft.com/office/drawing/2010/main" val="0"/>
                        </a:ext>
                      </a:extLst>
                    </a:blip>
                    <a:stretch>
                      <a:fillRect/>
                    </a:stretch>
                  </pic:blipFill>
                  <pic:spPr>
                    <a:xfrm>
                      <a:off x="0" y="0"/>
                      <a:ext cx="5706110" cy="5676265"/>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8"/>
        </w:rPr>
        <w:t xml:space="preserve">Оціночний звіт </w:t>
      </w:r>
    </w:p>
    <w:p w:rsidR="00EA2BE7" w:rsidRDefault="00EA2BE7" w:rsidP="00EA2BE7">
      <w:pPr>
        <w:jc w:val="center"/>
        <w:rPr>
          <w:rFonts w:ascii="Times New Roman" w:hAnsi="Times New Roman" w:cs="Times New Roman"/>
          <w:b/>
          <w:sz w:val="28"/>
        </w:rPr>
      </w:pPr>
    </w:p>
    <w:p w:rsidR="00EA2BE7" w:rsidRPr="00EA2BE7" w:rsidRDefault="00EA2BE7" w:rsidP="00EA2BE7">
      <w:pPr>
        <w:jc w:val="center"/>
        <w:rPr>
          <w:rFonts w:ascii="Times New Roman" w:hAnsi="Times New Roman" w:cs="Times New Roman"/>
          <w:b/>
          <w:sz w:val="28"/>
        </w:rPr>
      </w:pPr>
    </w:p>
    <w:sectPr w:rsidR="00EA2BE7" w:rsidRPr="00EA2BE7" w:rsidSect="00C070A0">
      <w:headerReference w:type="default" r:id="rId93"/>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2F0E" w:rsidRDefault="00872F0E" w:rsidP="00646795">
      <w:pPr>
        <w:spacing w:after="0" w:line="240" w:lineRule="auto"/>
      </w:pPr>
      <w:r>
        <w:separator/>
      </w:r>
    </w:p>
  </w:endnote>
  <w:endnote w:type="continuationSeparator" w:id="0">
    <w:p w:rsidR="00872F0E" w:rsidRDefault="00872F0E" w:rsidP="006467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2F0E" w:rsidRDefault="00872F0E" w:rsidP="00646795">
      <w:pPr>
        <w:spacing w:after="0" w:line="240" w:lineRule="auto"/>
      </w:pPr>
      <w:r>
        <w:separator/>
      </w:r>
    </w:p>
  </w:footnote>
  <w:footnote w:type="continuationSeparator" w:id="0">
    <w:p w:rsidR="00872F0E" w:rsidRDefault="00872F0E" w:rsidP="0064679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1748538"/>
      <w:docPartObj>
        <w:docPartGallery w:val="Page Numbers (Top of Page)"/>
        <w:docPartUnique/>
      </w:docPartObj>
    </w:sdtPr>
    <w:sdtEndPr/>
    <w:sdtContent>
      <w:p w:rsidR="00933160" w:rsidRDefault="00933160">
        <w:pPr>
          <w:pStyle w:val="a7"/>
          <w:jc w:val="right"/>
        </w:pPr>
        <w:r>
          <w:fldChar w:fldCharType="begin"/>
        </w:r>
        <w:r>
          <w:instrText>PAGE   \* MERGEFORMAT</w:instrText>
        </w:r>
        <w:r>
          <w:fldChar w:fldCharType="separate"/>
        </w:r>
        <w:r w:rsidR="0073379C" w:rsidRPr="0073379C">
          <w:rPr>
            <w:noProof/>
            <w:lang w:val="ru-RU"/>
          </w:rPr>
          <w:t>20</w:t>
        </w:r>
        <w:r>
          <w:fldChar w:fldCharType="end"/>
        </w:r>
      </w:p>
    </w:sdtContent>
  </w:sdt>
  <w:p w:rsidR="00933160" w:rsidRDefault="00933160">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1E40"/>
      </v:shape>
    </w:pict>
  </w:numPicBullet>
  <w:abstractNum w:abstractNumId="0" w15:restartNumberingAfterBreak="0">
    <w:nsid w:val="04EA4697"/>
    <w:multiLevelType w:val="hybridMultilevel"/>
    <w:tmpl w:val="A84E4DE4"/>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6563008"/>
    <w:multiLevelType w:val="hybridMultilevel"/>
    <w:tmpl w:val="DB6442E2"/>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71022D6"/>
    <w:multiLevelType w:val="hybridMultilevel"/>
    <w:tmpl w:val="247850CA"/>
    <w:lvl w:ilvl="0" w:tplc="0422000D">
      <w:start w:val="1"/>
      <w:numFmt w:val="bullet"/>
      <w:lvlText w:val=""/>
      <w:lvlJc w:val="left"/>
      <w:pPr>
        <w:ind w:left="1170" w:hanging="360"/>
      </w:pPr>
      <w:rPr>
        <w:rFonts w:ascii="Wingdings" w:hAnsi="Wingdings" w:hint="default"/>
      </w:rPr>
    </w:lvl>
    <w:lvl w:ilvl="1" w:tplc="04220003" w:tentative="1">
      <w:start w:val="1"/>
      <w:numFmt w:val="bullet"/>
      <w:lvlText w:val="o"/>
      <w:lvlJc w:val="left"/>
      <w:pPr>
        <w:ind w:left="1890" w:hanging="360"/>
      </w:pPr>
      <w:rPr>
        <w:rFonts w:ascii="Courier New" w:hAnsi="Courier New" w:cs="Courier New" w:hint="default"/>
      </w:rPr>
    </w:lvl>
    <w:lvl w:ilvl="2" w:tplc="04220005" w:tentative="1">
      <w:start w:val="1"/>
      <w:numFmt w:val="bullet"/>
      <w:lvlText w:val=""/>
      <w:lvlJc w:val="left"/>
      <w:pPr>
        <w:ind w:left="2610" w:hanging="360"/>
      </w:pPr>
      <w:rPr>
        <w:rFonts w:ascii="Wingdings" w:hAnsi="Wingdings" w:hint="default"/>
      </w:rPr>
    </w:lvl>
    <w:lvl w:ilvl="3" w:tplc="04220001" w:tentative="1">
      <w:start w:val="1"/>
      <w:numFmt w:val="bullet"/>
      <w:lvlText w:val=""/>
      <w:lvlJc w:val="left"/>
      <w:pPr>
        <w:ind w:left="3330" w:hanging="360"/>
      </w:pPr>
      <w:rPr>
        <w:rFonts w:ascii="Symbol" w:hAnsi="Symbol" w:hint="default"/>
      </w:rPr>
    </w:lvl>
    <w:lvl w:ilvl="4" w:tplc="04220003" w:tentative="1">
      <w:start w:val="1"/>
      <w:numFmt w:val="bullet"/>
      <w:lvlText w:val="o"/>
      <w:lvlJc w:val="left"/>
      <w:pPr>
        <w:ind w:left="4050" w:hanging="360"/>
      </w:pPr>
      <w:rPr>
        <w:rFonts w:ascii="Courier New" w:hAnsi="Courier New" w:cs="Courier New" w:hint="default"/>
      </w:rPr>
    </w:lvl>
    <w:lvl w:ilvl="5" w:tplc="04220005" w:tentative="1">
      <w:start w:val="1"/>
      <w:numFmt w:val="bullet"/>
      <w:lvlText w:val=""/>
      <w:lvlJc w:val="left"/>
      <w:pPr>
        <w:ind w:left="4770" w:hanging="360"/>
      </w:pPr>
      <w:rPr>
        <w:rFonts w:ascii="Wingdings" w:hAnsi="Wingdings" w:hint="default"/>
      </w:rPr>
    </w:lvl>
    <w:lvl w:ilvl="6" w:tplc="04220001" w:tentative="1">
      <w:start w:val="1"/>
      <w:numFmt w:val="bullet"/>
      <w:lvlText w:val=""/>
      <w:lvlJc w:val="left"/>
      <w:pPr>
        <w:ind w:left="5490" w:hanging="360"/>
      </w:pPr>
      <w:rPr>
        <w:rFonts w:ascii="Symbol" w:hAnsi="Symbol" w:hint="default"/>
      </w:rPr>
    </w:lvl>
    <w:lvl w:ilvl="7" w:tplc="04220003" w:tentative="1">
      <w:start w:val="1"/>
      <w:numFmt w:val="bullet"/>
      <w:lvlText w:val="o"/>
      <w:lvlJc w:val="left"/>
      <w:pPr>
        <w:ind w:left="6210" w:hanging="360"/>
      </w:pPr>
      <w:rPr>
        <w:rFonts w:ascii="Courier New" w:hAnsi="Courier New" w:cs="Courier New" w:hint="default"/>
      </w:rPr>
    </w:lvl>
    <w:lvl w:ilvl="8" w:tplc="04220005" w:tentative="1">
      <w:start w:val="1"/>
      <w:numFmt w:val="bullet"/>
      <w:lvlText w:val=""/>
      <w:lvlJc w:val="left"/>
      <w:pPr>
        <w:ind w:left="6930" w:hanging="360"/>
      </w:pPr>
      <w:rPr>
        <w:rFonts w:ascii="Wingdings" w:hAnsi="Wingdings" w:hint="default"/>
      </w:rPr>
    </w:lvl>
  </w:abstractNum>
  <w:abstractNum w:abstractNumId="3" w15:restartNumberingAfterBreak="0">
    <w:nsid w:val="09A95211"/>
    <w:multiLevelType w:val="hybridMultilevel"/>
    <w:tmpl w:val="4AD684EE"/>
    <w:lvl w:ilvl="0" w:tplc="0422000D">
      <w:start w:val="1"/>
      <w:numFmt w:val="bullet"/>
      <w:lvlText w:val=""/>
      <w:lvlJc w:val="left"/>
      <w:pPr>
        <w:ind w:left="1170" w:hanging="360"/>
      </w:pPr>
      <w:rPr>
        <w:rFonts w:ascii="Wingdings" w:hAnsi="Wingdings" w:hint="default"/>
      </w:rPr>
    </w:lvl>
    <w:lvl w:ilvl="1" w:tplc="04220003" w:tentative="1">
      <w:start w:val="1"/>
      <w:numFmt w:val="bullet"/>
      <w:lvlText w:val="o"/>
      <w:lvlJc w:val="left"/>
      <w:pPr>
        <w:ind w:left="1890" w:hanging="360"/>
      </w:pPr>
      <w:rPr>
        <w:rFonts w:ascii="Courier New" w:hAnsi="Courier New" w:cs="Courier New" w:hint="default"/>
      </w:rPr>
    </w:lvl>
    <w:lvl w:ilvl="2" w:tplc="04220005" w:tentative="1">
      <w:start w:val="1"/>
      <w:numFmt w:val="bullet"/>
      <w:lvlText w:val=""/>
      <w:lvlJc w:val="left"/>
      <w:pPr>
        <w:ind w:left="2610" w:hanging="360"/>
      </w:pPr>
      <w:rPr>
        <w:rFonts w:ascii="Wingdings" w:hAnsi="Wingdings" w:hint="default"/>
      </w:rPr>
    </w:lvl>
    <w:lvl w:ilvl="3" w:tplc="04220001" w:tentative="1">
      <w:start w:val="1"/>
      <w:numFmt w:val="bullet"/>
      <w:lvlText w:val=""/>
      <w:lvlJc w:val="left"/>
      <w:pPr>
        <w:ind w:left="3330" w:hanging="360"/>
      </w:pPr>
      <w:rPr>
        <w:rFonts w:ascii="Symbol" w:hAnsi="Symbol" w:hint="default"/>
      </w:rPr>
    </w:lvl>
    <w:lvl w:ilvl="4" w:tplc="04220003" w:tentative="1">
      <w:start w:val="1"/>
      <w:numFmt w:val="bullet"/>
      <w:lvlText w:val="o"/>
      <w:lvlJc w:val="left"/>
      <w:pPr>
        <w:ind w:left="4050" w:hanging="360"/>
      </w:pPr>
      <w:rPr>
        <w:rFonts w:ascii="Courier New" w:hAnsi="Courier New" w:cs="Courier New" w:hint="default"/>
      </w:rPr>
    </w:lvl>
    <w:lvl w:ilvl="5" w:tplc="04220005" w:tentative="1">
      <w:start w:val="1"/>
      <w:numFmt w:val="bullet"/>
      <w:lvlText w:val=""/>
      <w:lvlJc w:val="left"/>
      <w:pPr>
        <w:ind w:left="4770" w:hanging="360"/>
      </w:pPr>
      <w:rPr>
        <w:rFonts w:ascii="Wingdings" w:hAnsi="Wingdings" w:hint="default"/>
      </w:rPr>
    </w:lvl>
    <w:lvl w:ilvl="6" w:tplc="04220001" w:tentative="1">
      <w:start w:val="1"/>
      <w:numFmt w:val="bullet"/>
      <w:lvlText w:val=""/>
      <w:lvlJc w:val="left"/>
      <w:pPr>
        <w:ind w:left="5490" w:hanging="360"/>
      </w:pPr>
      <w:rPr>
        <w:rFonts w:ascii="Symbol" w:hAnsi="Symbol" w:hint="default"/>
      </w:rPr>
    </w:lvl>
    <w:lvl w:ilvl="7" w:tplc="04220003" w:tentative="1">
      <w:start w:val="1"/>
      <w:numFmt w:val="bullet"/>
      <w:lvlText w:val="o"/>
      <w:lvlJc w:val="left"/>
      <w:pPr>
        <w:ind w:left="6210" w:hanging="360"/>
      </w:pPr>
      <w:rPr>
        <w:rFonts w:ascii="Courier New" w:hAnsi="Courier New" w:cs="Courier New" w:hint="default"/>
      </w:rPr>
    </w:lvl>
    <w:lvl w:ilvl="8" w:tplc="04220005" w:tentative="1">
      <w:start w:val="1"/>
      <w:numFmt w:val="bullet"/>
      <w:lvlText w:val=""/>
      <w:lvlJc w:val="left"/>
      <w:pPr>
        <w:ind w:left="6930" w:hanging="360"/>
      </w:pPr>
      <w:rPr>
        <w:rFonts w:ascii="Wingdings" w:hAnsi="Wingdings" w:hint="default"/>
      </w:rPr>
    </w:lvl>
  </w:abstractNum>
  <w:abstractNum w:abstractNumId="4" w15:restartNumberingAfterBreak="0">
    <w:nsid w:val="128C2788"/>
    <w:multiLevelType w:val="hybridMultilevel"/>
    <w:tmpl w:val="A7367248"/>
    <w:lvl w:ilvl="0" w:tplc="04220007">
      <w:start w:val="1"/>
      <w:numFmt w:val="bullet"/>
      <w:lvlText w:val=""/>
      <w:lvlPicBulletId w:val="0"/>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1CF92E0C"/>
    <w:multiLevelType w:val="hybridMultilevel"/>
    <w:tmpl w:val="754EB84E"/>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1DD10A97"/>
    <w:multiLevelType w:val="hybridMultilevel"/>
    <w:tmpl w:val="CB66BF68"/>
    <w:lvl w:ilvl="0" w:tplc="0422000D">
      <w:start w:val="1"/>
      <w:numFmt w:val="bullet"/>
      <w:lvlText w:val=""/>
      <w:lvlJc w:val="left"/>
      <w:pPr>
        <w:ind w:left="2149" w:hanging="360"/>
      </w:pPr>
      <w:rPr>
        <w:rFonts w:ascii="Wingdings" w:hAnsi="Wingdings"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7" w15:restartNumberingAfterBreak="0">
    <w:nsid w:val="1FC873D0"/>
    <w:multiLevelType w:val="hybridMultilevel"/>
    <w:tmpl w:val="951A9AE8"/>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23BD367B"/>
    <w:multiLevelType w:val="hybridMultilevel"/>
    <w:tmpl w:val="A6965302"/>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30B1462C"/>
    <w:multiLevelType w:val="hybridMultilevel"/>
    <w:tmpl w:val="A2B0D248"/>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344A2FB3"/>
    <w:multiLevelType w:val="multilevel"/>
    <w:tmpl w:val="A1943C56"/>
    <w:lvl w:ilvl="0">
      <w:start w:val="1"/>
      <w:numFmt w:val="decimal"/>
      <w:lvlText w:val="%1."/>
      <w:lvlJc w:val="left"/>
      <w:pPr>
        <w:ind w:left="1069" w:hanging="360"/>
      </w:pPr>
      <w:rPr>
        <w:rFonts w:hint="default"/>
      </w:rPr>
    </w:lvl>
    <w:lvl w:ilvl="1">
      <w:start w:val="2"/>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1" w15:restartNumberingAfterBreak="0">
    <w:nsid w:val="355B1D0E"/>
    <w:multiLevelType w:val="hybridMultilevel"/>
    <w:tmpl w:val="924E310A"/>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35E251D9"/>
    <w:multiLevelType w:val="hybridMultilevel"/>
    <w:tmpl w:val="8DE28F6A"/>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3EE765E0"/>
    <w:multiLevelType w:val="multilevel"/>
    <w:tmpl w:val="086C5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4547AA3"/>
    <w:multiLevelType w:val="hybridMultilevel"/>
    <w:tmpl w:val="1C6CB83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46F61D48"/>
    <w:multiLevelType w:val="hybridMultilevel"/>
    <w:tmpl w:val="21FAD58C"/>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4D811657"/>
    <w:multiLevelType w:val="multilevel"/>
    <w:tmpl w:val="A48C421E"/>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5249764F"/>
    <w:multiLevelType w:val="hybridMultilevel"/>
    <w:tmpl w:val="F3FA5568"/>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59763BB8"/>
    <w:multiLevelType w:val="hybridMultilevel"/>
    <w:tmpl w:val="450649D4"/>
    <w:lvl w:ilvl="0" w:tplc="AE928F4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15:restartNumberingAfterBreak="0">
    <w:nsid w:val="59AC6B9D"/>
    <w:multiLevelType w:val="hybridMultilevel"/>
    <w:tmpl w:val="01C67E9E"/>
    <w:lvl w:ilvl="0" w:tplc="576AF04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5A7B6D5C"/>
    <w:multiLevelType w:val="hybridMultilevel"/>
    <w:tmpl w:val="A9D86754"/>
    <w:lvl w:ilvl="0" w:tplc="F6AA5D0A">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6AE36667"/>
    <w:multiLevelType w:val="hybridMultilevel"/>
    <w:tmpl w:val="B1602314"/>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71C60071"/>
    <w:multiLevelType w:val="hybridMultilevel"/>
    <w:tmpl w:val="445CD066"/>
    <w:lvl w:ilvl="0" w:tplc="0422000B">
      <w:start w:val="1"/>
      <w:numFmt w:val="bullet"/>
      <w:lvlText w:val=""/>
      <w:lvlJc w:val="left"/>
      <w:pPr>
        <w:ind w:left="1170" w:hanging="360"/>
      </w:pPr>
      <w:rPr>
        <w:rFonts w:ascii="Wingdings" w:hAnsi="Wingdings" w:hint="default"/>
      </w:rPr>
    </w:lvl>
    <w:lvl w:ilvl="1" w:tplc="04220003" w:tentative="1">
      <w:start w:val="1"/>
      <w:numFmt w:val="bullet"/>
      <w:lvlText w:val="o"/>
      <w:lvlJc w:val="left"/>
      <w:pPr>
        <w:ind w:left="1890" w:hanging="360"/>
      </w:pPr>
      <w:rPr>
        <w:rFonts w:ascii="Courier New" w:hAnsi="Courier New" w:cs="Courier New" w:hint="default"/>
      </w:rPr>
    </w:lvl>
    <w:lvl w:ilvl="2" w:tplc="04220005" w:tentative="1">
      <w:start w:val="1"/>
      <w:numFmt w:val="bullet"/>
      <w:lvlText w:val=""/>
      <w:lvlJc w:val="left"/>
      <w:pPr>
        <w:ind w:left="2610" w:hanging="360"/>
      </w:pPr>
      <w:rPr>
        <w:rFonts w:ascii="Wingdings" w:hAnsi="Wingdings" w:hint="default"/>
      </w:rPr>
    </w:lvl>
    <w:lvl w:ilvl="3" w:tplc="04220001" w:tentative="1">
      <w:start w:val="1"/>
      <w:numFmt w:val="bullet"/>
      <w:lvlText w:val=""/>
      <w:lvlJc w:val="left"/>
      <w:pPr>
        <w:ind w:left="3330" w:hanging="360"/>
      </w:pPr>
      <w:rPr>
        <w:rFonts w:ascii="Symbol" w:hAnsi="Symbol" w:hint="default"/>
      </w:rPr>
    </w:lvl>
    <w:lvl w:ilvl="4" w:tplc="04220003" w:tentative="1">
      <w:start w:val="1"/>
      <w:numFmt w:val="bullet"/>
      <w:lvlText w:val="o"/>
      <w:lvlJc w:val="left"/>
      <w:pPr>
        <w:ind w:left="4050" w:hanging="360"/>
      </w:pPr>
      <w:rPr>
        <w:rFonts w:ascii="Courier New" w:hAnsi="Courier New" w:cs="Courier New" w:hint="default"/>
      </w:rPr>
    </w:lvl>
    <w:lvl w:ilvl="5" w:tplc="04220005" w:tentative="1">
      <w:start w:val="1"/>
      <w:numFmt w:val="bullet"/>
      <w:lvlText w:val=""/>
      <w:lvlJc w:val="left"/>
      <w:pPr>
        <w:ind w:left="4770" w:hanging="360"/>
      </w:pPr>
      <w:rPr>
        <w:rFonts w:ascii="Wingdings" w:hAnsi="Wingdings" w:hint="default"/>
      </w:rPr>
    </w:lvl>
    <w:lvl w:ilvl="6" w:tplc="04220001" w:tentative="1">
      <w:start w:val="1"/>
      <w:numFmt w:val="bullet"/>
      <w:lvlText w:val=""/>
      <w:lvlJc w:val="left"/>
      <w:pPr>
        <w:ind w:left="5490" w:hanging="360"/>
      </w:pPr>
      <w:rPr>
        <w:rFonts w:ascii="Symbol" w:hAnsi="Symbol" w:hint="default"/>
      </w:rPr>
    </w:lvl>
    <w:lvl w:ilvl="7" w:tplc="04220003" w:tentative="1">
      <w:start w:val="1"/>
      <w:numFmt w:val="bullet"/>
      <w:lvlText w:val="o"/>
      <w:lvlJc w:val="left"/>
      <w:pPr>
        <w:ind w:left="6210" w:hanging="360"/>
      </w:pPr>
      <w:rPr>
        <w:rFonts w:ascii="Courier New" w:hAnsi="Courier New" w:cs="Courier New" w:hint="default"/>
      </w:rPr>
    </w:lvl>
    <w:lvl w:ilvl="8" w:tplc="04220005" w:tentative="1">
      <w:start w:val="1"/>
      <w:numFmt w:val="bullet"/>
      <w:lvlText w:val=""/>
      <w:lvlJc w:val="left"/>
      <w:pPr>
        <w:ind w:left="6930" w:hanging="360"/>
      </w:pPr>
      <w:rPr>
        <w:rFonts w:ascii="Wingdings" w:hAnsi="Wingdings" w:hint="default"/>
      </w:rPr>
    </w:lvl>
  </w:abstractNum>
  <w:abstractNum w:abstractNumId="23" w15:restartNumberingAfterBreak="0">
    <w:nsid w:val="777347E8"/>
    <w:multiLevelType w:val="hybridMultilevel"/>
    <w:tmpl w:val="C10A4F1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7E1D712D"/>
    <w:multiLevelType w:val="multilevel"/>
    <w:tmpl w:val="11A0910A"/>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7EA1358C"/>
    <w:multiLevelType w:val="hybridMultilevel"/>
    <w:tmpl w:val="F91AE840"/>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5"/>
  </w:num>
  <w:num w:numId="2">
    <w:abstractNumId w:val="24"/>
  </w:num>
  <w:num w:numId="3">
    <w:abstractNumId w:val="22"/>
  </w:num>
  <w:num w:numId="4">
    <w:abstractNumId w:val="1"/>
  </w:num>
  <w:num w:numId="5">
    <w:abstractNumId w:val="3"/>
  </w:num>
  <w:num w:numId="6">
    <w:abstractNumId w:val="9"/>
  </w:num>
  <w:num w:numId="7">
    <w:abstractNumId w:val="2"/>
  </w:num>
  <w:num w:numId="8">
    <w:abstractNumId w:val="8"/>
  </w:num>
  <w:num w:numId="9">
    <w:abstractNumId w:val="15"/>
  </w:num>
  <w:num w:numId="10">
    <w:abstractNumId w:val="6"/>
  </w:num>
  <w:num w:numId="11">
    <w:abstractNumId w:val="0"/>
  </w:num>
  <w:num w:numId="12">
    <w:abstractNumId w:val="12"/>
  </w:num>
  <w:num w:numId="13">
    <w:abstractNumId w:val="10"/>
  </w:num>
  <w:num w:numId="14">
    <w:abstractNumId w:val="14"/>
  </w:num>
  <w:num w:numId="15">
    <w:abstractNumId w:val="11"/>
  </w:num>
  <w:num w:numId="16">
    <w:abstractNumId w:val="4"/>
  </w:num>
  <w:num w:numId="17">
    <w:abstractNumId w:val="5"/>
  </w:num>
  <w:num w:numId="18">
    <w:abstractNumId w:val="7"/>
  </w:num>
  <w:num w:numId="19">
    <w:abstractNumId w:val="20"/>
  </w:num>
  <w:num w:numId="20">
    <w:abstractNumId w:val="19"/>
  </w:num>
  <w:num w:numId="21">
    <w:abstractNumId w:val="21"/>
  </w:num>
  <w:num w:numId="22">
    <w:abstractNumId w:val="18"/>
  </w:num>
  <w:num w:numId="23">
    <w:abstractNumId w:val="13"/>
  </w:num>
  <w:num w:numId="24">
    <w:abstractNumId w:val="17"/>
  </w:num>
  <w:num w:numId="25">
    <w:abstractNumId w:val="23"/>
  </w:num>
  <w:num w:numId="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3583"/>
    <w:rsid w:val="00011766"/>
    <w:rsid w:val="0004318D"/>
    <w:rsid w:val="00072981"/>
    <w:rsid w:val="0008592E"/>
    <w:rsid w:val="00091C3A"/>
    <w:rsid w:val="000B0C32"/>
    <w:rsid w:val="000B6FC0"/>
    <w:rsid w:val="000C4B72"/>
    <w:rsid w:val="000D40FD"/>
    <w:rsid w:val="000D6A01"/>
    <w:rsid w:val="000E674A"/>
    <w:rsid w:val="00100C55"/>
    <w:rsid w:val="001144EA"/>
    <w:rsid w:val="00127F76"/>
    <w:rsid w:val="00145A19"/>
    <w:rsid w:val="00145A3B"/>
    <w:rsid w:val="001B3A4D"/>
    <w:rsid w:val="001B7282"/>
    <w:rsid w:val="001D17AE"/>
    <w:rsid w:val="001F2454"/>
    <w:rsid w:val="00216CAB"/>
    <w:rsid w:val="00216E1D"/>
    <w:rsid w:val="002279A4"/>
    <w:rsid w:val="00235B58"/>
    <w:rsid w:val="002645C9"/>
    <w:rsid w:val="00277B9D"/>
    <w:rsid w:val="002868EB"/>
    <w:rsid w:val="00292DEF"/>
    <w:rsid w:val="002A0EB6"/>
    <w:rsid w:val="002A467A"/>
    <w:rsid w:val="002C1843"/>
    <w:rsid w:val="002F1081"/>
    <w:rsid w:val="002F168C"/>
    <w:rsid w:val="003474F3"/>
    <w:rsid w:val="00360E74"/>
    <w:rsid w:val="00372555"/>
    <w:rsid w:val="003743BD"/>
    <w:rsid w:val="00375B66"/>
    <w:rsid w:val="00377DF2"/>
    <w:rsid w:val="003840DC"/>
    <w:rsid w:val="00397C8B"/>
    <w:rsid w:val="003A688B"/>
    <w:rsid w:val="003E2F26"/>
    <w:rsid w:val="003F616F"/>
    <w:rsid w:val="0041068F"/>
    <w:rsid w:val="00473065"/>
    <w:rsid w:val="004838C9"/>
    <w:rsid w:val="00530C44"/>
    <w:rsid w:val="005610B0"/>
    <w:rsid w:val="00561923"/>
    <w:rsid w:val="005726DA"/>
    <w:rsid w:val="00581F9D"/>
    <w:rsid w:val="005913F1"/>
    <w:rsid w:val="00594487"/>
    <w:rsid w:val="00596D6A"/>
    <w:rsid w:val="00597DF0"/>
    <w:rsid w:val="005E26AF"/>
    <w:rsid w:val="005F5CCC"/>
    <w:rsid w:val="005F7236"/>
    <w:rsid w:val="0061639E"/>
    <w:rsid w:val="00640F7F"/>
    <w:rsid w:val="00646795"/>
    <w:rsid w:val="0068674D"/>
    <w:rsid w:val="0069268A"/>
    <w:rsid w:val="006B221D"/>
    <w:rsid w:val="006C6183"/>
    <w:rsid w:val="006E17F0"/>
    <w:rsid w:val="006E4B6C"/>
    <w:rsid w:val="00701C94"/>
    <w:rsid w:val="0070322E"/>
    <w:rsid w:val="0071081A"/>
    <w:rsid w:val="00710E60"/>
    <w:rsid w:val="00711D0D"/>
    <w:rsid w:val="00717723"/>
    <w:rsid w:val="0073379C"/>
    <w:rsid w:val="007517C0"/>
    <w:rsid w:val="007568D2"/>
    <w:rsid w:val="00775921"/>
    <w:rsid w:val="00793CD0"/>
    <w:rsid w:val="0079485E"/>
    <w:rsid w:val="007A0C95"/>
    <w:rsid w:val="007A6456"/>
    <w:rsid w:val="007B0CB1"/>
    <w:rsid w:val="007B499F"/>
    <w:rsid w:val="007B6F1A"/>
    <w:rsid w:val="007C12BD"/>
    <w:rsid w:val="007C335C"/>
    <w:rsid w:val="007D213D"/>
    <w:rsid w:val="007F6570"/>
    <w:rsid w:val="0081210E"/>
    <w:rsid w:val="00816943"/>
    <w:rsid w:val="00851E1C"/>
    <w:rsid w:val="00855E78"/>
    <w:rsid w:val="00872F0E"/>
    <w:rsid w:val="0087552B"/>
    <w:rsid w:val="00877C54"/>
    <w:rsid w:val="008D163C"/>
    <w:rsid w:val="008E0389"/>
    <w:rsid w:val="00926258"/>
    <w:rsid w:val="00933160"/>
    <w:rsid w:val="00954935"/>
    <w:rsid w:val="00954A4B"/>
    <w:rsid w:val="00957B0F"/>
    <w:rsid w:val="00973B3F"/>
    <w:rsid w:val="009C50E1"/>
    <w:rsid w:val="009D71FF"/>
    <w:rsid w:val="009E5C5E"/>
    <w:rsid w:val="00A0193F"/>
    <w:rsid w:val="00A263A5"/>
    <w:rsid w:val="00A30FF0"/>
    <w:rsid w:val="00A3202B"/>
    <w:rsid w:val="00A46B7B"/>
    <w:rsid w:val="00A61386"/>
    <w:rsid w:val="00A6155E"/>
    <w:rsid w:val="00A655D1"/>
    <w:rsid w:val="00A82881"/>
    <w:rsid w:val="00AB0E31"/>
    <w:rsid w:val="00AB1491"/>
    <w:rsid w:val="00AD2047"/>
    <w:rsid w:val="00AE6F81"/>
    <w:rsid w:val="00B146AE"/>
    <w:rsid w:val="00B31227"/>
    <w:rsid w:val="00B3133D"/>
    <w:rsid w:val="00B44A24"/>
    <w:rsid w:val="00B84E63"/>
    <w:rsid w:val="00BA377B"/>
    <w:rsid w:val="00BC1107"/>
    <w:rsid w:val="00BD6A1F"/>
    <w:rsid w:val="00BE08B7"/>
    <w:rsid w:val="00BF0231"/>
    <w:rsid w:val="00BF352C"/>
    <w:rsid w:val="00BF3583"/>
    <w:rsid w:val="00BF76A8"/>
    <w:rsid w:val="00C070A0"/>
    <w:rsid w:val="00C10191"/>
    <w:rsid w:val="00C22D82"/>
    <w:rsid w:val="00C271E0"/>
    <w:rsid w:val="00C30740"/>
    <w:rsid w:val="00C32AA6"/>
    <w:rsid w:val="00C45FE2"/>
    <w:rsid w:val="00C842D1"/>
    <w:rsid w:val="00C93B4E"/>
    <w:rsid w:val="00CA39F6"/>
    <w:rsid w:val="00CA4BC1"/>
    <w:rsid w:val="00CB3D6F"/>
    <w:rsid w:val="00CD25EE"/>
    <w:rsid w:val="00CE0F3B"/>
    <w:rsid w:val="00D225FB"/>
    <w:rsid w:val="00D45CA3"/>
    <w:rsid w:val="00D56221"/>
    <w:rsid w:val="00D966C9"/>
    <w:rsid w:val="00E02635"/>
    <w:rsid w:val="00E058AA"/>
    <w:rsid w:val="00E350C6"/>
    <w:rsid w:val="00E479EA"/>
    <w:rsid w:val="00E55747"/>
    <w:rsid w:val="00E63EF3"/>
    <w:rsid w:val="00E964CC"/>
    <w:rsid w:val="00EA2BE7"/>
    <w:rsid w:val="00EB7912"/>
    <w:rsid w:val="00EC4059"/>
    <w:rsid w:val="00EF5EA5"/>
    <w:rsid w:val="00F24232"/>
    <w:rsid w:val="00F24667"/>
    <w:rsid w:val="00F25497"/>
    <w:rsid w:val="00F462BC"/>
    <w:rsid w:val="00F543C4"/>
    <w:rsid w:val="00F54823"/>
    <w:rsid w:val="00F903E7"/>
    <w:rsid w:val="00FD47C1"/>
    <w:rsid w:val="00FE3A1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3116464-1CFA-4B21-8A8C-04DA89C4B2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link w:val="20"/>
    <w:uiPriority w:val="9"/>
    <w:qFormat/>
    <w:rsid w:val="00011766"/>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link w:val="30"/>
    <w:uiPriority w:val="9"/>
    <w:qFormat/>
    <w:rsid w:val="00011766"/>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next w:val="a"/>
    <w:link w:val="40"/>
    <w:uiPriority w:val="9"/>
    <w:semiHidden/>
    <w:unhideWhenUsed/>
    <w:qFormat/>
    <w:rsid w:val="00011766"/>
    <w:pPr>
      <w:keepNext/>
      <w:keepLines/>
      <w:spacing w:before="200" w:after="0"/>
      <w:outlineLvl w:val="3"/>
    </w:pPr>
    <w:rPr>
      <w:rFonts w:asciiTheme="majorHAnsi" w:eastAsiaTheme="majorEastAsia" w:hAnsiTheme="majorHAnsi" w:cstheme="majorBidi"/>
      <w:b/>
      <w:bCs/>
      <w:i/>
      <w:iCs/>
      <w:color w:val="4F81BD" w:themeColor="accent1"/>
    </w:rPr>
  </w:style>
  <w:style w:type="paragraph" w:styleId="6">
    <w:name w:val="heading 6"/>
    <w:basedOn w:val="a"/>
    <w:next w:val="a"/>
    <w:link w:val="60"/>
    <w:uiPriority w:val="9"/>
    <w:semiHidden/>
    <w:unhideWhenUsed/>
    <w:qFormat/>
    <w:rsid w:val="00011766"/>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A0C95"/>
    <w:pPr>
      <w:ind w:left="720"/>
      <w:contextualSpacing/>
    </w:pPr>
  </w:style>
  <w:style w:type="table" w:styleId="a4">
    <w:name w:val="Table Grid"/>
    <w:basedOn w:val="a1"/>
    <w:uiPriority w:val="59"/>
    <w:rsid w:val="007948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C842D1"/>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C842D1"/>
    <w:rPr>
      <w:rFonts w:ascii="Tahoma" w:hAnsi="Tahoma" w:cs="Tahoma"/>
      <w:sz w:val="16"/>
      <w:szCs w:val="16"/>
    </w:rPr>
  </w:style>
  <w:style w:type="paragraph" w:styleId="a7">
    <w:name w:val="header"/>
    <w:basedOn w:val="a"/>
    <w:link w:val="a8"/>
    <w:uiPriority w:val="99"/>
    <w:unhideWhenUsed/>
    <w:rsid w:val="00646795"/>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646795"/>
  </w:style>
  <w:style w:type="paragraph" w:styleId="a9">
    <w:name w:val="footer"/>
    <w:basedOn w:val="a"/>
    <w:link w:val="aa"/>
    <w:uiPriority w:val="99"/>
    <w:unhideWhenUsed/>
    <w:rsid w:val="00646795"/>
    <w:pPr>
      <w:tabs>
        <w:tab w:val="center" w:pos="4819"/>
        <w:tab w:val="right" w:pos="9639"/>
      </w:tabs>
      <w:spacing w:after="0" w:line="240" w:lineRule="auto"/>
    </w:pPr>
  </w:style>
  <w:style w:type="character" w:customStyle="1" w:styleId="aa">
    <w:name w:val="Нижній колонтитул Знак"/>
    <w:basedOn w:val="a0"/>
    <w:link w:val="a9"/>
    <w:uiPriority w:val="99"/>
    <w:rsid w:val="00646795"/>
  </w:style>
  <w:style w:type="paragraph" w:styleId="ab">
    <w:name w:val="Normal (Web)"/>
    <w:basedOn w:val="a"/>
    <w:uiPriority w:val="99"/>
    <w:semiHidden/>
    <w:unhideWhenUsed/>
    <w:rsid w:val="0001176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20">
    <w:name w:val="Заголовок 2 Знак"/>
    <w:basedOn w:val="a0"/>
    <w:link w:val="2"/>
    <w:uiPriority w:val="9"/>
    <w:rsid w:val="00011766"/>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rsid w:val="00011766"/>
    <w:rPr>
      <w:rFonts w:ascii="Times New Roman" w:eastAsia="Times New Roman" w:hAnsi="Times New Roman" w:cs="Times New Roman"/>
      <w:b/>
      <w:bCs/>
      <w:sz w:val="27"/>
      <w:szCs w:val="27"/>
      <w:lang w:eastAsia="uk-UA"/>
    </w:rPr>
  </w:style>
  <w:style w:type="character" w:customStyle="1" w:styleId="40">
    <w:name w:val="Заголовок 4 Знак"/>
    <w:basedOn w:val="a0"/>
    <w:link w:val="4"/>
    <w:uiPriority w:val="9"/>
    <w:semiHidden/>
    <w:rsid w:val="00011766"/>
    <w:rPr>
      <w:rFonts w:asciiTheme="majorHAnsi" w:eastAsiaTheme="majorEastAsia" w:hAnsiTheme="majorHAnsi" w:cstheme="majorBidi"/>
      <w:b/>
      <w:bCs/>
      <w:i/>
      <w:iCs/>
      <w:color w:val="4F81BD" w:themeColor="accent1"/>
    </w:rPr>
  </w:style>
  <w:style w:type="character" w:customStyle="1" w:styleId="60">
    <w:name w:val="Заголовок 6 Знак"/>
    <w:basedOn w:val="a0"/>
    <w:link w:val="6"/>
    <w:uiPriority w:val="9"/>
    <w:semiHidden/>
    <w:rsid w:val="00011766"/>
    <w:rPr>
      <w:rFonts w:asciiTheme="majorHAnsi" w:eastAsiaTheme="majorEastAsia" w:hAnsiTheme="majorHAnsi" w:cstheme="majorBidi"/>
      <w:i/>
      <w:iCs/>
      <w:color w:val="243F60" w:themeColor="accent1" w:themeShade="7F"/>
    </w:rPr>
  </w:style>
  <w:style w:type="character" w:styleId="ac">
    <w:name w:val="Hyperlink"/>
    <w:basedOn w:val="a0"/>
    <w:uiPriority w:val="99"/>
    <w:unhideWhenUsed/>
    <w:rsid w:val="00011766"/>
    <w:rPr>
      <w:color w:val="0000FF"/>
      <w:u w:val="single"/>
    </w:rPr>
  </w:style>
  <w:style w:type="character" w:customStyle="1" w:styleId="plate-metadate">
    <w:name w:val="plate-meta__date"/>
    <w:basedOn w:val="a0"/>
    <w:rsid w:val="00011766"/>
  </w:style>
  <w:style w:type="character" w:customStyle="1" w:styleId="plate-metatag">
    <w:name w:val="plate-meta__tag"/>
    <w:basedOn w:val="a0"/>
    <w:rsid w:val="00011766"/>
  </w:style>
  <w:style w:type="paragraph" w:styleId="ad">
    <w:name w:val="Title"/>
    <w:basedOn w:val="a"/>
    <w:link w:val="ae"/>
    <w:qFormat/>
    <w:rsid w:val="003F616F"/>
    <w:pPr>
      <w:widowControl w:val="0"/>
      <w:shd w:val="clear" w:color="auto" w:fill="FFFFFF"/>
      <w:autoSpaceDE w:val="0"/>
      <w:autoSpaceDN w:val="0"/>
      <w:adjustRightInd w:val="0"/>
      <w:spacing w:after="0" w:line="360" w:lineRule="auto"/>
      <w:jc w:val="center"/>
    </w:pPr>
    <w:rPr>
      <w:rFonts w:ascii="Times New Roman" w:eastAsia="Times New Roman" w:hAnsi="Times New Roman" w:cs="Times New Roman"/>
      <w:b/>
      <w:bCs/>
      <w:color w:val="000000"/>
      <w:spacing w:val="7"/>
      <w:sz w:val="28"/>
      <w:szCs w:val="24"/>
      <w:lang w:val="x-none" w:eastAsia="x-none"/>
    </w:rPr>
  </w:style>
  <w:style w:type="character" w:customStyle="1" w:styleId="ae">
    <w:name w:val="Назва Знак"/>
    <w:basedOn w:val="a0"/>
    <w:link w:val="ad"/>
    <w:rsid w:val="003F616F"/>
    <w:rPr>
      <w:rFonts w:ascii="Times New Roman" w:eastAsia="Times New Roman" w:hAnsi="Times New Roman" w:cs="Times New Roman"/>
      <w:b/>
      <w:bCs/>
      <w:color w:val="000000"/>
      <w:spacing w:val="7"/>
      <w:sz w:val="28"/>
      <w:szCs w:val="24"/>
      <w:shd w:val="clear" w:color="auto" w:fill="FFFFFF"/>
      <w:lang w:val="x-none" w:eastAsia="x-none"/>
    </w:rPr>
  </w:style>
  <w:style w:type="character" w:styleId="af">
    <w:name w:val="Strong"/>
    <w:basedOn w:val="a0"/>
    <w:uiPriority w:val="22"/>
    <w:qFormat/>
    <w:rsid w:val="003F616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1673395">
      <w:bodyDiv w:val="1"/>
      <w:marLeft w:val="0"/>
      <w:marRight w:val="0"/>
      <w:marTop w:val="0"/>
      <w:marBottom w:val="0"/>
      <w:divBdr>
        <w:top w:val="none" w:sz="0" w:space="0" w:color="auto"/>
        <w:left w:val="none" w:sz="0" w:space="0" w:color="auto"/>
        <w:bottom w:val="none" w:sz="0" w:space="0" w:color="auto"/>
        <w:right w:val="none" w:sz="0" w:space="0" w:color="auto"/>
      </w:divBdr>
    </w:div>
    <w:div w:id="555312242">
      <w:bodyDiv w:val="1"/>
      <w:marLeft w:val="0"/>
      <w:marRight w:val="0"/>
      <w:marTop w:val="0"/>
      <w:marBottom w:val="0"/>
      <w:divBdr>
        <w:top w:val="none" w:sz="0" w:space="0" w:color="auto"/>
        <w:left w:val="none" w:sz="0" w:space="0" w:color="auto"/>
        <w:bottom w:val="none" w:sz="0" w:space="0" w:color="auto"/>
        <w:right w:val="none" w:sz="0" w:space="0" w:color="auto"/>
      </w:divBdr>
    </w:div>
    <w:div w:id="746879128">
      <w:bodyDiv w:val="1"/>
      <w:marLeft w:val="0"/>
      <w:marRight w:val="0"/>
      <w:marTop w:val="0"/>
      <w:marBottom w:val="0"/>
      <w:divBdr>
        <w:top w:val="none" w:sz="0" w:space="0" w:color="auto"/>
        <w:left w:val="none" w:sz="0" w:space="0" w:color="auto"/>
        <w:bottom w:val="none" w:sz="0" w:space="0" w:color="auto"/>
        <w:right w:val="none" w:sz="0" w:space="0" w:color="auto"/>
      </w:divBdr>
    </w:div>
    <w:div w:id="1279293873">
      <w:bodyDiv w:val="1"/>
      <w:marLeft w:val="0"/>
      <w:marRight w:val="0"/>
      <w:marTop w:val="0"/>
      <w:marBottom w:val="0"/>
      <w:divBdr>
        <w:top w:val="none" w:sz="0" w:space="0" w:color="auto"/>
        <w:left w:val="none" w:sz="0" w:space="0" w:color="auto"/>
        <w:bottom w:val="none" w:sz="0" w:space="0" w:color="auto"/>
        <w:right w:val="none" w:sz="0" w:space="0" w:color="auto"/>
      </w:divBdr>
    </w:div>
    <w:div w:id="1487744773">
      <w:bodyDiv w:val="1"/>
      <w:marLeft w:val="0"/>
      <w:marRight w:val="0"/>
      <w:marTop w:val="0"/>
      <w:marBottom w:val="0"/>
      <w:divBdr>
        <w:top w:val="none" w:sz="0" w:space="0" w:color="auto"/>
        <w:left w:val="none" w:sz="0" w:space="0" w:color="auto"/>
        <w:bottom w:val="none" w:sz="0" w:space="0" w:color="auto"/>
        <w:right w:val="none" w:sz="0" w:space="0" w:color="auto"/>
      </w:divBdr>
    </w:div>
    <w:div w:id="1668749681">
      <w:bodyDiv w:val="1"/>
      <w:marLeft w:val="0"/>
      <w:marRight w:val="0"/>
      <w:marTop w:val="0"/>
      <w:marBottom w:val="0"/>
      <w:divBdr>
        <w:top w:val="none" w:sz="0" w:space="0" w:color="auto"/>
        <w:left w:val="none" w:sz="0" w:space="0" w:color="auto"/>
        <w:bottom w:val="none" w:sz="0" w:space="0" w:color="auto"/>
        <w:right w:val="none" w:sz="0" w:space="0" w:color="auto"/>
      </w:divBdr>
    </w:div>
    <w:div w:id="1816411298">
      <w:bodyDiv w:val="1"/>
      <w:marLeft w:val="0"/>
      <w:marRight w:val="0"/>
      <w:marTop w:val="0"/>
      <w:marBottom w:val="0"/>
      <w:divBdr>
        <w:top w:val="none" w:sz="0" w:space="0" w:color="auto"/>
        <w:left w:val="none" w:sz="0" w:space="0" w:color="auto"/>
        <w:bottom w:val="none" w:sz="0" w:space="0" w:color="auto"/>
        <w:right w:val="none" w:sz="0" w:space="0" w:color="auto"/>
      </w:divBdr>
      <w:divsChild>
        <w:div w:id="1776709602">
          <w:marLeft w:val="345"/>
          <w:marRight w:val="0"/>
          <w:marTop w:val="0"/>
          <w:marBottom w:val="600"/>
          <w:divBdr>
            <w:top w:val="none" w:sz="0" w:space="0" w:color="auto"/>
            <w:left w:val="none" w:sz="0" w:space="0" w:color="auto"/>
            <w:bottom w:val="none" w:sz="0" w:space="0" w:color="auto"/>
            <w:right w:val="none" w:sz="0" w:space="0" w:color="auto"/>
          </w:divBdr>
          <w:divsChild>
            <w:div w:id="1240406177">
              <w:marLeft w:val="0"/>
              <w:marRight w:val="0"/>
              <w:marTop w:val="0"/>
              <w:marBottom w:val="0"/>
              <w:divBdr>
                <w:top w:val="none" w:sz="0" w:space="0" w:color="auto"/>
                <w:left w:val="none" w:sz="0" w:space="0" w:color="auto"/>
                <w:bottom w:val="none" w:sz="0" w:space="0" w:color="auto"/>
                <w:right w:val="none" w:sz="0" w:space="0" w:color="auto"/>
              </w:divBdr>
              <w:divsChild>
                <w:div w:id="188030056">
                  <w:marLeft w:val="0"/>
                  <w:marRight w:val="0"/>
                  <w:marTop w:val="0"/>
                  <w:marBottom w:val="0"/>
                  <w:divBdr>
                    <w:top w:val="none" w:sz="0" w:space="0" w:color="auto"/>
                    <w:left w:val="none" w:sz="0" w:space="0" w:color="auto"/>
                    <w:bottom w:val="none" w:sz="0" w:space="0" w:color="auto"/>
                    <w:right w:val="none" w:sz="0" w:space="0" w:color="auto"/>
                  </w:divBdr>
                </w:div>
                <w:div w:id="334193117">
                  <w:marLeft w:val="0"/>
                  <w:marRight w:val="0"/>
                  <w:marTop w:val="0"/>
                  <w:marBottom w:val="0"/>
                  <w:divBdr>
                    <w:top w:val="none" w:sz="0" w:space="0" w:color="auto"/>
                    <w:left w:val="none" w:sz="0" w:space="0" w:color="auto"/>
                    <w:bottom w:val="none" w:sz="0" w:space="0" w:color="auto"/>
                    <w:right w:val="none" w:sz="0" w:space="0" w:color="auto"/>
                  </w:divBdr>
                </w:div>
                <w:div w:id="2017271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png"/><Relationship Id="rId21" Type="http://schemas.openxmlformats.org/officeDocument/2006/relationships/diagramQuickStyle" Target="diagrams/quickStyle3.xml"/><Relationship Id="rId42" Type="http://schemas.openxmlformats.org/officeDocument/2006/relationships/diagramQuickStyle" Target="diagrams/quickStyle6.xml"/><Relationship Id="rId47" Type="http://schemas.openxmlformats.org/officeDocument/2006/relationships/diagramData" Target="diagrams/data7.xml"/><Relationship Id="rId63" Type="http://schemas.microsoft.com/office/2007/relationships/diagramDrawing" Target="diagrams/drawing9.xml"/><Relationship Id="rId68" Type="http://schemas.microsoft.com/office/2007/relationships/diagramDrawing" Target="diagrams/drawing10.xml"/><Relationship Id="rId84" Type="http://schemas.openxmlformats.org/officeDocument/2006/relationships/hyperlink" Target="http://dspace.wunu.edu.ua/bitstream/316497/37734/1/Shpytko_PUA_41.pdf" TargetMode="External"/><Relationship Id="rId89" Type="http://schemas.openxmlformats.org/officeDocument/2006/relationships/image" Target="media/image10.png"/><Relationship Id="rId16" Type="http://schemas.openxmlformats.org/officeDocument/2006/relationships/diagramQuickStyle" Target="diagrams/quickStyle2.xml"/><Relationship Id="rId11" Type="http://schemas.openxmlformats.org/officeDocument/2006/relationships/diagramQuickStyle" Target="diagrams/quickStyle1.xml"/><Relationship Id="rId32" Type="http://schemas.openxmlformats.org/officeDocument/2006/relationships/diagramColors" Target="diagrams/colors4.xml"/><Relationship Id="rId37" Type="http://schemas.openxmlformats.org/officeDocument/2006/relationships/diagramQuickStyle" Target="diagrams/quickStyle5.xml"/><Relationship Id="rId53" Type="http://schemas.openxmlformats.org/officeDocument/2006/relationships/diagramLayout" Target="diagrams/layout8.xml"/><Relationship Id="rId58" Type="http://schemas.openxmlformats.org/officeDocument/2006/relationships/image" Target="media/image8.jpeg"/><Relationship Id="rId74" Type="http://schemas.openxmlformats.org/officeDocument/2006/relationships/hyperlink" Target="https://essuir.sumdu.edu.ua/bitstream-download/123456789/79855/1/Vovchenko.pdf;jsessionid=9AA7666900B540C2F16F065B0B499D87" TargetMode="External"/><Relationship Id="rId79" Type="http://schemas.openxmlformats.org/officeDocument/2006/relationships/hyperlink" Target="https://dspace.nuft.edu.ua/jspui/bitstream/123456789/20799/1/3.pdf" TargetMode="External"/><Relationship Id="rId5" Type="http://schemas.openxmlformats.org/officeDocument/2006/relationships/webSettings" Target="webSettings.xml"/><Relationship Id="rId90" Type="http://schemas.openxmlformats.org/officeDocument/2006/relationships/image" Target="media/image11.png"/><Relationship Id="rId95" Type="http://schemas.openxmlformats.org/officeDocument/2006/relationships/theme" Target="theme/theme1.xml"/><Relationship Id="rId22" Type="http://schemas.openxmlformats.org/officeDocument/2006/relationships/diagramColors" Target="diagrams/colors3.xml"/><Relationship Id="rId27" Type="http://schemas.openxmlformats.org/officeDocument/2006/relationships/chart" Target="charts/chart1.xml"/><Relationship Id="rId43" Type="http://schemas.openxmlformats.org/officeDocument/2006/relationships/diagramColors" Target="diagrams/colors6.xml"/><Relationship Id="rId48" Type="http://schemas.openxmlformats.org/officeDocument/2006/relationships/diagramLayout" Target="diagrams/layout7.xml"/><Relationship Id="rId64" Type="http://schemas.openxmlformats.org/officeDocument/2006/relationships/diagramData" Target="diagrams/data10.xml"/><Relationship Id="rId69" Type="http://schemas.openxmlformats.org/officeDocument/2006/relationships/diagramData" Target="diagrams/data11.xml"/><Relationship Id="rId8" Type="http://schemas.openxmlformats.org/officeDocument/2006/relationships/image" Target="media/image2.png"/><Relationship Id="rId51" Type="http://schemas.microsoft.com/office/2007/relationships/diagramDrawing" Target="diagrams/drawing7.xml"/><Relationship Id="rId72" Type="http://schemas.openxmlformats.org/officeDocument/2006/relationships/diagramColors" Target="diagrams/colors11.xml"/><Relationship Id="rId80" Type="http://schemas.openxmlformats.org/officeDocument/2006/relationships/hyperlink" Target="http://dspace.wunu.edu.ua/bitstream/316497/6527/1/9%20%d0%9a%d0%9e%d0%9c%d0%90%d0%9d%d0%94%d0%90%2c%20%d0%87%d0%87%20%d0%a1%d0%a3%d0%a2%d0%9d%d0%86%d0%a1%d0%a2%d0%ac%20%d0%a2%d0%90%20%d0%9e%d0%a1%d0%9e%d0%91%d0%9b%d0%98%d0%92%d0%9e%d0%a1%d0%a2%d0%86%20%d0%a0%d0%9e%d0%97%d0%92%d0%98%d0%a2%d0%9a%d0%a3.pdf" TargetMode="External"/><Relationship Id="rId85" Type="http://schemas.openxmlformats.org/officeDocument/2006/relationships/hyperlink" Target="https://happymonday.ua/kanban-doska-dlja-raboty-kak-ispolzovat" TargetMode="External"/><Relationship Id="rId93" Type="http://schemas.openxmlformats.org/officeDocument/2006/relationships/header" Target="header1.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image" Target="media/image4.png"/><Relationship Id="rId33" Type="http://schemas.microsoft.com/office/2007/relationships/diagramDrawing" Target="diagrams/drawing4.xml"/><Relationship Id="rId38" Type="http://schemas.openxmlformats.org/officeDocument/2006/relationships/diagramColors" Target="diagrams/colors5.xml"/><Relationship Id="rId46" Type="http://schemas.openxmlformats.org/officeDocument/2006/relationships/chart" Target="charts/chart4.xml"/><Relationship Id="rId59" Type="http://schemas.openxmlformats.org/officeDocument/2006/relationships/diagramData" Target="diagrams/data9.xml"/><Relationship Id="rId67" Type="http://schemas.openxmlformats.org/officeDocument/2006/relationships/diagramColors" Target="diagrams/colors10.xml"/><Relationship Id="rId20" Type="http://schemas.openxmlformats.org/officeDocument/2006/relationships/diagramLayout" Target="diagrams/layout3.xml"/><Relationship Id="rId41" Type="http://schemas.openxmlformats.org/officeDocument/2006/relationships/diagramLayout" Target="diagrams/layout6.xml"/><Relationship Id="rId54" Type="http://schemas.openxmlformats.org/officeDocument/2006/relationships/diagramQuickStyle" Target="diagrams/quickStyle8.xml"/><Relationship Id="rId62" Type="http://schemas.openxmlformats.org/officeDocument/2006/relationships/diagramColors" Target="diagrams/colors9.xml"/><Relationship Id="rId70" Type="http://schemas.openxmlformats.org/officeDocument/2006/relationships/diagramLayout" Target="diagrams/layout11.xml"/><Relationship Id="rId75" Type="http://schemas.openxmlformats.org/officeDocument/2006/relationships/hyperlink" Target="https://me.fem.sumdu.edu.ua/docs/d097.pdf" TargetMode="External"/><Relationship Id="rId83" Type="http://schemas.openxmlformats.org/officeDocument/2006/relationships/hyperlink" Target="https://www.wunu.edu.ua/pdf/rob/18-58.pdf" TargetMode="External"/><Relationship Id="rId88" Type="http://schemas.openxmlformats.org/officeDocument/2006/relationships/image" Target="media/image9.png"/><Relationship Id="rId91"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Layout" Target="diagrams/layout2.xml"/><Relationship Id="rId23" Type="http://schemas.microsoft.com/office/2007/relationships/diagramDrawing" Target="diagrams/drawing3.xml"/><Relationship Id="rId28" Type="http://schemas.openxmlformats.org/officeDocument/2006/relationships/chart" Target="charts/chart2.xml"/><Relationship Id="rId36" Type="http://schemas.openxmlformats.org/officeDocument/2006/relationships/diagramLayout" Target="diagrams/layout5.xml"/><Relationship Id="rId49" Type="http://schemas.openxmlformats.org/officeDocument/2006/relationships/diagramQuickStyle" Target="diagrams/quickStyle7.xml"/><Relationship Id="rId57" Type="http://schemas.openxmlformats.org/officeDocument/2006/relationships/image" Target="media/image7.jpeg"/><Relationship Id="rId10" Type="http://schemas.openxmlformats.org/officeDocument/2006/relationships/diagramLayout" Target="diagrams/layout1.xml"/><Relationship Id="rId31" Type="http://schemas.openxmlformats.org/officeDocument/2006/relationships/diagramQuickStyle" Target="diagrams/quickStyle4.xml"/><Relationship Id="rId44" Type="http://schemas.microsoft.com/office/2007/relationships/diagramDrawing" Target="diagrams/drawing6.xml"/><Relationship Id="rId52" Type="http://schemas.openxmlformats.org/officeDocument/2006/relationships/diagramData" Target="diagrams/data8.xml"/><Relationship Id="rId60" Type="http://schemas.openxmlformats.org/officeDocument/2006/relationships/diagramLayout" Target="diagrams/layout9.xml"/><Relationship Id="rId65" Type="http://schemas.openxmlformats.org/officeDocument/2006/relationships/diagramLayout" Target="diagrams/layout10.xml"/><Relationship Id="rId73" Type="http://schemas.microsoft.com/office/2007/relationships/diagramDrawing" Target="diagrams/drawing11.xml"/><Relationship Id="rId78" Type="http://schemas.openxmlformats.org/officeDocument/2006/relationships/hyperlink" Target="https://www.sworld.com.ua/simpoz8/103.pdf" TargetMode="External"/><Relationship Id="rId81" Type="http://schemas.openxmlformats.org/officeDocument/2006/relationships/hyperlink" Target="http://elar.khmnu.edu.ua/bitstream/123456789/11688/1/%D0%A3%D0%9F%D0%95%D0%9F_%D0%9D%D0%B0%D0%B7%D0%B0%D1%80%D0%BE%D0%B2%D0%B0.pdf" TargetMode="External"/><Relationship Id="rId86" Type="http://schemas.openxmlformats.org/officeDocument/2006/relationships/hyperlink" Target="https://www.scrum.org/resources/what-is-scrum" TargetMode="External"/><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Data" Target="diagrams/data1.xml"/><Relationship Id="rId13" Type="http://schemas.microsoft.com/office/2007/relationships/diagramDrawing" Target="diagrams/drawing1.xml"/><Relationship Id="rId18" Type="http://schemas.microsoft.com/office/2007/relationships/diagramDrawing" Target="diagrams/drawing2.xml"/><Relationship Id="rId39" Type="http://schemas.microsoft.com/office/2007/relationships/diagramDrawing" Target="diagrams/drawing5.xml"/><Relationship Id="rId34" Type="http://schemas.openxmlformats.org/officeDocument/2006/relationships/image" Target="media/image6.png"/><Relationship Id="rId50" Type="http://schemas.openxmlformats.org/officeDocument/2006/relationships/diagramColors" Target="diagrams/colors7.xml"/><Relationship Id="rId55" Type="http://schemas.openxmlformats.org/officeDocument/2006/relationships/diagramColors" Target="diagrams/colors8.xml"/><Relationship Id="rId76" Type="http://schemas.openxmlformats.org/officeDocument/2006/relationships/hyperlink" Target="https://cnt.sumy.ua/wp-content/uploads/komandna-robota.pdf" TargetMode="External"/><Relationship Id="rId7" Type="http://schemas.openxmlformats.org/officeDocument/2006/relationships/endnotes" Target="endnotes.xml"/><Relationship Id="rId71" Type="http://schemas.openxmlformats.org/officeDocument/2006/relationships/diagramQuickStyle" Target="diagrams/quickStyle11.xml"/><Relationship Id="rId92" Type="http://schemas.openxmlformats.org/officeDocument/2006/relationships/image" Target="media/image13.png"/><Relationship Id="rId2" Type="http://schemas.openxmlformats.org/officeDocument/2006/relationships/numbering" Target="numbering.xml"/><Relationship Id="rId29" Type="http://schemas.openxmlformats.org/officeDocument/2006/relationships/diagramData" Target="diagrams/data4.xml"/><Relationship Id="rId24" Type="http://schemas.openxmlformats.org/officeDocument/2006/relationships/image" Target="media/image3.png"/><Relationship Id="rId40" Type="http://schemas.openxmlformats.org/officeDocument/2006/relationships/diagramData" Target="diagrams/data6.xml"/><Relationship Id="rId45" Type="http://schemas.openxmlformats.org/officeDocument/2006/relationships/chart" Target="charts/chart3.xml"/><Relationship Id="rId66" Type="http://schemas.openxmlformats.org/officeDocument/2006/relationships/diagramQuickStyle" Target="diagrams/quickStyle10.xml"/><Relationship Id="rId87" Type="http://schemas.openxmlformats.org/officeDocument/2006/relationships/hyperlink" Target="https://ahaslides.com/uk/blog/time-boxing-technique/" TargetMode="External"/><Relationship Id="rId61" Type="http://schemas.openxmlformats.org/officeDocument/2006/relationships/diagramQuickStyle" Target="diagrams/quickStyle9.xml"/><Relationship Id="rId82" Type="http://schemas.openxmlformats.org/officeDocument/2006/relationships/hyperlink" Target="https://karyer.in.ua/en" TargetMode="External"/><Relationship Id="rId19" Type="http://schemas.openxmlformats.org/officeDocument/2006/relationships/diagramData" Target="diagrams/data3.xml"/><Relationship Id="rId14" Type="http://schemas.openxmlformats.org/officeDocument/2006/relationships/diagramData" Target="diagrams/data2.xml"/><Relationship Id="rId30" Type="http://schemas.openxmlformats.org/officeDocument/2006/relationships/diagramLayout" Target="diagrams/layout4.xml"/><Relationship Id="rId35" Type="http://schemas.openxmlformats.org/officeDocument/2006/relationships/diagramData" Target="diagrams/data5.xml"/><Relationship Id="rId56" Type="http://schemas.microsoft.com/office/2007/relationships/diagramDrawing" Target="diagrams/drawing8.xml"/><Relationship Id="rId77" Type="http://schemas.openxmlformats.org/officeDocument/2006/relationships/hyperlink" Target="https://ekmair.ukma.edu.ua/server/api/core/bitstreams/6611e049-8924-4d81-90ee-0a94cb782449/content"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Адмінперсонал</c:v>
                </c:pt>
              </c:strCache>
            </c:strRef>
          </c:tx>
          <c:spPr>
            <a:solidFill>
              <a:srgbClr val="0000FF"/>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2020</c:v>
                </c:pt>
                <c:pt idx="1">
                  <c:v>2021</c:v>
                </c:pt>
                <c:pt idx="2">
                  <c:v>2022</c:v>
                </c:pt>
              </c:numCache>
            </c:numRef>
          </c:cat>
          <c:val>
            <c:numRef>
              <c:f>Лист1!$B$2:$B$4</c:f>
              <c:numCache>
                <c:formatCode>General</c:formatCode>
                <c:ptCount val="3"/>
                <c:pt idx="0">
                  <c:v>310</c:v>
                </c:pt>
                <c:pt idx="1">
                  <c:v>314</c:v>
                </c:pt>
                <c:pt idx="2">
                  <c:v>251</c:v>
                </c:pt>
              </c:numCache>
            </c:numRef>
          </c:val>
          <c:extLst>
            <c:ext xmlns:c16="http://schemas.microsoft.com/office/drawing/2014/chart" uri="{C3380CC4-5D6E-409C-BE32-E72D297353CC}">
              <c16:uniqueId val="{00000000-E671-423B-8103-73E4BFD76D21}"/>
            </c:ext>
          </c:extLst>
        </c:ser>
        <c:ser>
          <c:idx val="1"/>
          <c:order val="1"/>
          <c:tx>
            <c:strRef>
              <c:f>Лист1!$C$1</c:f>
              <c:strCache>
                <c:ptCount val="1"/>
                <c:pt idx="0">
                  <c:v>Виробничий персонал</c:v>
                </c:pt>
              </c:strCache>
            </c:strRef>
          </c:tx>
          <c:spPr>
            <a:solidFill>
              <a:srgbClr val="FFFF00"/>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2020</c:v>
                </c:pt>
                <c:pt idx="1">
                  <c:v>2021</c:v>
                </c:pt>
                <c:pt idx="2">
                  <c:v>2022</c:v>
                </c:pt>
              </c:numCache>
            </c:numRef>
          </c:cat>
          <c:val>
            <c:numRef>
              <c:f>Лист1!$C$2:$C$4</c:f>
              <c:numCache>
                <c:formatCode>General</c:formatCode>
                <c:ptCount val="3"/>
                <c:pt idx="0">
                  <c:v>45</c:v>
                </c:pt>
                <c:pt idx="1">
                  <c:v>44</c:v>
                </c:pt>
                <c:pt idx="2">
                  <c:v>31</c:v>
                </c:pt>
              </c:numCache>
            </c:numRef>
          </c:val>
          <c:extLst>
            <c:ext xmlns:c16="http://schemas.microsoft.com/office/drawing/2014/chart" uri="{C3380CC4-5D6E-409C-BE32-E72D297353CC}">
              <c16:uniqueId val="{00000001-E671-423B-8103-73E4BFD76D21}"/>
            </c:ext>
          </c:extLst>
        </c:ser>
        <c:dLbls>
          <c:showLegendKey val="0"/>
          <c:showVal val="1"/>
          <c:showCatName val="0"/>
          <c:showSerName val="0"/>
          <c:showPercent val="0"/>
          <c:showBubbleSize val="0"/>
        </c:dLbls>
        <c:gapWidth val="150"/>
        <c:shape val="box"/>
        <c:axId val="1083743760"/>
        <c:axId val="1083727984"/>
        <c:axId val="0"/>
      </c:bar3DChart>
      <c:catAx>
        <c:axId val="1083743760"/>
        <c:scaling>
          <c:orientation val="minMax"/>
        </c:scaling>
        <c:delete val="0"/>
        <c:axPos val="b"/>
        <c:numFmt formatCode="General" sourceLinked="1"/>
        <c:majorTickMark val="none"/>
        <c:minorTickMark val="none"/>
        <c:tickLblPos val="nextTo"/>
        <c:crossAx val="1083727984"/>
        <c:crosses val="autoZero"/>
        <c:auto val="1"/>
        <c:lblAlgn val="ctr"/>
        <c:lblOffset val="100"/>
        <c:noMultiLvlLbl val="0"/>
      </c:catAx>
      <c:valAx>
        <c:axId val="1083727984"/>
        <c:scaling>
          <c:orientation val="minMax"/>
        </c:scaling>
        <c:delete val="1"/>
        <c:axPos val="l"/>
        <c:numFmt formatCode="General" sourceLinked="1"/>
        <c:majorTickMark val="out"/>
        <c:minorTickMark val="none"/>
        <c:tickLblPos val="nextTo"/>
        <c:crossAx val="1083743760"/>
        <c:crosses val="autoZero"/>
        <c:crossBetween val="between"/>
      </c:valAx>
    </c:plotArea>
    <c:legend>
      <c:legendPos val="t"/>
      <c:overlay val="0"/>
    </c:legend>
    <c:plotVisOnly val="1"/>
    <c:dispBlanksAs val="gap"/>
    <c:showDLblsOverMax val="0"/>
  </c:chart>
  <c:txPr>
    <a:bodyPr/>
    <a:lstStyle/>
    <a:p>
      <a:pPr>
        <a:defRPr sz="1400" b="1">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Віктова структура</c:v>
                </c:pt>
              </c:strCache>
            </c:strRef>
          </c:tx>
          <c:explosion val="25"/>
          <c:dPt>
            <c:idx val="0"/>
            <c:bubble3D val="0"/>
            <c:spPr>
              <a:solidFill>
                <a:srgbClr val="FFFF00"/>
              </a:solidFill>
            </c:spPr>
            <c:extLst>
              <c:ext xmlns:c16="http://schemas.microsoft.com/office/drawing/2014/chart" uri="{C3380CC4-5D6E-409C-BE32-E72D297353CC}">
                <c16:uniqueId val="{00000001-A9CC-483C-A1BC-21A7B0316AD6}"/>
              </c:ext>
            </c:extLst>
          </c:dPt>
          <c:dPt>
            <c:idx val="1"/>
            <c:bubble3D val="0"/>
            <c:spPr>
              <a:solidFill>
                <a:srgbClr val="00B050"/>
              </a:solidFill>
            </c:spPr>
            <c:extLst>
              <c:ext xmlns:c16="http://schemas.microsoft.com/office/drawing/2014/chart" uri="{C3380CC4-5D6E-409C-BE32-E72D297353CC}">
                <c16:uniqueId val="{00000003-A9CC-483C-A1BC-21A7B0316AD6}"/>
              </c:ext>
            </c:extLst>
          </c:dPt>
          <c:dPt>
            <c:idx val="2"/>
            <c:bubble3D val="0"/>
            <c:spPr>
              <a:solidFill>
                <a:srgbClr val="002060"/>
              </a:solidFill>
            </c:spPr>
            <c:extLst>
              <c:ext xmlns:c16="http://schemas.microsoft.com/office/drawing/2014/chart" uri="{C3380CC4-5D6E-409C-BE32-E72D297353CC}">
                <c16:uniqueId val="{00000005-A9CC-483C-A1BC-21A7B0316AD6}"/>
              </c:ext>
            </c:extLst>
          </c:dPt>
          <c:dPt>
            <c:idx val="3"/>
            <c:bubble3D val="0"/>
            <c:spPr>
              <a:solidFill>
                <a:srgbClr val="00FFCC"/>
              </a:solidFill>
            </c:spPr>
            <c:extLst>
              <c:ext xmlns:c16="http://schemas.microsoft.com/office/drawing/2014/chart" uri="{C3380CC4-5D6E-409C-BE32-E72D297353CC}">
                <c16:uniqueId val="{00000007-A9CC-483C-A1BC-21A7B0316AD6}"/>
              </c:ext>
            </c:extLst>
          </c:dPt>
          <c:dPt>
            <c:idx val="5"/>
            <c:bubble3D val="0"/>
            <c:spPr>
              <a:solidFill>
                <a:srgbClr val="7030A0"/>
              </a:solidFill>
            </c:spPr>
            <c:extLst>
              <c:ext xmlns:c16="http://schemas.microsoft.com/office/drawing/2014/chart" uri="{C3380CC4-5D6E-409C-BE32-E72D297353CC}">
                <c16:uniqueId val="{00000009-A9CC-483C-A1BC-21A7B0316AD6}"/>
              </c:ext>
            </c:extLst>
          </c:dPt>
          <c:dPt>
            <c:idx val="6"/>
            <c:bubble3D val="0"/>
            <c:spPr>
              <a:solidFill>
                <a:srgbClr val="FF0000"/>
              </a:solidFill>
            </c:spPr>
            <c:extLst>
              <c:ext xmlns:c16="http://schemas.microsoft.com/office/drawing/2014/chart" uri="{C3380CC4-5D6E-409C-BE32-E72D297353CC}">
                <c16:uniqueId val="{0000000B-A9CC-483C-A1BC-21A7B0316AD6}"/>
              </c:ext>
            </c:extLst>
          </c:dPt>
          <c:dPt>
            <c:idx val="7"/>
            <c:bubble3D val="0"/>
            <c:spPr>
              <a:solidFill>
                <a:srgbClr val="FF00FF"/>
              </a:solidFill>
            </c:spPr>
            <c:extLst>
              <c:ext xmlns:c16="http://schemas.microsoft.com/office/drawing/2014/chart" uri="{C3380CC4-5D6E-409C-BE32-E72D297353CC}">
                <c16:uniqueId val="{0000000D-A9CC-483C-A1BC-21A7B0316AD6}"/>
              </c:ext>
            </c:extLst>
          </c:dPt>
          <c:dLbls>
            <c:spPr>
              <a:noFill/>
              <a:ln>
                <a:noFill/>
              </a:ln>
              <a:effectLst/>
            </c:spPr>
            <c:txPr>
              <a:bodyPr/>
              <a:lstStyle/>
              <a:p>
                <a:pPr>
                  <a:defRPr sz="1400" b="1">
                    <a:latin typeface="Times New Roman" panose="02020603050405020304" pitchFamily="18" charset="0"/>
                    <a:cs typeface="Times New Roman" panose="02020603050405020304" pitchFamily="18" charset="0"/>
                  </a:defRPr>
                </a:pPr>
                <a:endParaRPr lang="uk-UA"/>
              </a:p>
            </c:txPr>
            <c:showLegendKey val="0"/>
            <c:showVal val="0"/>
            <c:showCatName val="0"/>
            <c:showSerName val="0"/>
            <c:showPercent val="1"/>
            <c:showBubbleSize val="0"/>
            <c:showLeaderLines val="1"/>
            <c:extLst>
              <c:ext xmlns:c15="http://schemas.microsoft.com/office/drawing/2012/chart" uri="{CE6537A1-D6FC-4f65-9D91-7224C49458BB}"/>
            </c:extLst>
          </c:dLbls>
          <c:cat>
            <c:strRef>
              <c:f>Лист1!$A$2:$A$9</c:f>
              <c:strCache>
                <c:ptCount val="8"/>
                <c:pt idx="0">
                  <c:v>25-29</c:v>
                </c:pt>
                <c:pt idx="1">
                  <c:v>30-34</c:v>
                </c:pt>
                <c:pt idx="2">
                  <c:v>35-39</c:v>
                </c:pt>
                <c:pt idx="3">
                  <c:v>40-44</c:v>
                </c:pt>
                <c:pt idx="4">
                  <c:v>45-49</c:v>
                </c:pt>
                <c:pt idx="5">
                  <c:v>50-54</c:v>
                </c:pt>
                <c:pt idx="6">
                  <c:v>55-59</c:v>
                </c:pt>
                <c:pt idx="7">
                  <c:v>60 і старші</c:v>
                </c:pt>
              </c:strCache>
            </c:strRef>
          </c:cat>
          <c:val>
            <c:numRef>
              <c:f>Лист1!$B$2:$B$9</c:f>
              <c:numCache>
                <c:formatCode>General</c:formatCode>
                <c:ptCount val="8"/>
                <c:pt idx="0">
                  <c:v>4</c:v>
                </c:pt>
                <c:pt idx="1">
                  <c:v>1</c:v>
                </c:pt>
                <c:pt idx="2">
                  <c:v>6</c:v>
                </c:pt>
                <c:pt idx="3">
                  <c:v>9</c:v>
                </c:pt>
                <c:pt idx="4">
                  <c:v>0</c:v>
                </c:pt>
                <c:pt idx="5">
                  <c:v>1</c:v>
                </c:pt>
                <c:pt idx="6">
                  <c:v>1</c:v>
                </c:pt>
                <c:pt idx="7">
                  <c:v>3</c:v>
                </c:pt>
              </c:numCache>
            </c:numRef>
          </c:val>
          <c:extLst>
            <c:ext xmlns:c16="http://schemas.microsoft.com/office/drawing/2014/chart" uri="{C3380CC4-5D6E-409C-BE32-E72D297353CC}">
              <c16:uniqueId val="{0000000E-A9CC-483C-A1BC-21A7B0316AD6}"/>
            </c:ext>
          </c:extLst>
        </c:ser>
        <c:dLbls>
          <c:showLegendKey val="0"/>
          <c:showVal val="0"/>
          <c:showCatName val="0"/>
          <c:showSerName val="0"/>
          <c:showPercent val="1"/>
          <c:showBubbleSize val="0"/>
          <c:showLeaderLines val="1"/>
        </c:dLbls>
        <c:firstSliceAng val="0"/>
      </c:pieChart>
    </c:plotArea>
    <c:legend>
      <c:legendPos val="t"/>
      <c:layout>
        <c:manualLayout>
          <c:xMode val="edge"/>
          <c:yMode val="edge"/>
          <c:x val="1.5118110236220469E-2"/>
          <c:y val="2.3809523809523808E-2"/>
          <c:w val="0.95587489063867015"/>
          <c:h val="0.16349143857017873"/>
        </c:manualLayout>
      </c:layout>
      <c:overlay val="0"/>
      <c:txPr>
        <a:bodyPr/>
        <a:lstStyle/>
        <a:p>
          <a:pPr>
            <a:defRPr sz="14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manualLayout>
          <c:layoutTarget val="inner"/>
          <c:xMode val="edge"/>
          <c:yMode val="edge"/>
          <c:x val="9.2493008926031489E-2"/>
          <c:y val="0.15904454896158116"/>
          <c:w val="0.81501398214793708"/>
          <c:h val="0.6822818791946309"/>
        </c:manualLayout>
      </c:layout>
      <c:pie3DChart>
        <c:varyColors val="1"/>
        <c:ser>
          <c:idx val="0"/>
          <c:order val="0"/>
          <c:tx>
            <c:strRef>
              <c:f>Лист1!$B$1</c:f>
              <c:strCache>
                <c:ptCount val="1"/>
                <c:pt idx="0">
                  <c:v>Столбец1</c:v>
                </c:pt>
              </c:strCache>
            </c:strRef>
          </c:tx>
          <c:spPr>
            <a:solidFill>
              <a:srgbClr val="FFFF00"/>
            </a:solidFill>
          </c:spPr>
          <c:dPt>
            <c:idx val="1"/>
            <c:bubble3D val="0"/>
            <c:spPr>
              <a:solidFill>
                <a:srgbClr val="00B0F0"/>
              </a:solidFill>
            </c:spPr>
            <c:extLst>
              <c:ext xmlns:c16="http://schemas.microsoft.com/office/drawing/2014/chart" uri="{C3380CC4-5D6E-409C-BE32-E72D297353CC}">
                <c16:uniqueId val="{00000001-4874-4779-A2D8-9B93A2EFC233}"/>
              </c:ext>
            </c:extLst>
          </c:dPt>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Лист1!$A$2:$A$3</c:f>
              <c:strCache>
                <c:ptCount val="2"/>
                <c:pt idx="0">
                  <c:v>Жінки</c:v>
                </c:pt>
                <c:pt idx="1">
                  <c:v>Чоловіки</c:v>
                </c:pt>
              </c:strCache>
            </c:strRef>
          </c:cat>
          <c:val>
            <c:numRef>
              <c:f>Лист1!$B$2:$B$3</c:f>
              <c:numCache>
                <c:formatCode>General</c:formatCode>
                <c:ptCount val="2"/>
                <c:pt idx="0">
                  <c:v>8</c:v>
                </c:pt>
                <c:pt idx="1">
                  <c:v>7</c:v>
                </c:pt>
              </c:numCache>
            </c:numRef>
          </c:val>
          <c:extLst>
            <c:ext xmlns:c16="http://schemas.microsoft.com/office/drawing/2014/chart" uri="{C3380CC4-5D6E-409C-BE32-E72D297353CC}">
              <c16:uniqueId val="{00000002-4874-4779-A2D8-9B93A2EFC233}"/>
            </c:ext>
          </c:extLst>
        </c:ser>
        <c:dLbls>
          <c:showLegendKey val="0"/>
          <c:showVal val="0"/>
          <c:showCatName val="0"/>
          <c:showSerName val="0"/>
          <c:showPercent val="1"/>
          <c:showBubbleSize val="0"/>
          <c:showLeaderLines val="1"/>
        </c:dLbls>
      </c:pie3DChart>
    </c:plotArea>
    <c:legend>
      <c:legendPos val="t"/>
      <c:overlay val="0"/>
      <c:txPr>
        <a:bodyPr/>
        <a:lstStyle/>
        <a:p>
          <a:pPr>
            <a:defRPr sz="14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explosion val="25"/>
          <c:dPt>
            <c:idx val="0"/>
            <c:bubble3D val="0"/>
            <c:spPr>
              <a:solidFill>
                <a:srgbClr val="92D050"/>
              </a:solidFill>
            </c:spPr>
            <c:extLst>
              <c:ext xmlns:c16="http://schemas.microsoft.com/office/drawing/2014/chart" uri="{C3380CC4-5D6E-409C-BE32-E72D297353CC}">
                <c16:uniqueId val="{00000001-4226-4827-A767-1F3DB47515AF}"/>
              </c:ext>
            </c:extLst>
          </c:dPt>
          <c:dPt>
            <c:idx val="1"/>
            <c:bubble3D val="0"/>
            <c:spPr>
              <a:solidFill>
                <a:srgbClr val="00B0F0"/>
              </a:solidFill>
            </c:spPr>
            <c:extLst>
              <c:ext xmlns:c16="http://schemas.microsoft.com/office/drawing/2014/chart" uri="{C3380CC4-5D6E-409C-BE32-E72D297353CC}">
                <c16:uniqueId val="{00000003-4226-4827-A767-1F3DB47515AF}"/>
              </c:ext>
            </c:extLst>
          </c:dPt>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Лист1!$A$2:$A$3</c:f>
              <c:strCache>
                <c:ptCount val="2"/>
                <c:pt idx="0">
                  <c:v>Контактна, але закрита людина</c:v>
                </c:pt>
                <c:pt idx="1">
                  <c:v>Командний гравець</c:v>
                </c:pt>
              </c:strCache>
            </c:strRef>
          </c:cat>
          <c:val>
            <c:numRef>
              <c:f>Лист1!$B$2:$B$3</c:f>
              <c:numCache>
                <c:formatCode>General</c:formatCode>
                <c:ptCount val="2"/>
                <c:pt idx="0">
                  <c:v>8</c:v>
                </c:pt>
                <c:pt idx="1">
                  <c:v>5</c:v>
                </c:pt>
              </c:numCache>
            </c:numRef>
          </c:val>
          <c:extLst>
            <c:ext xmlns:c16="http://schemas.microsoft.com/office/drawing/2014/chart" uri="{C3380CC4-5D6E-409C-BE32-E72D297353CC}">
              <c16:uniqueId val="{00000004-4226-4827-A767-1F3DB47515AF}"/>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sz="1400"/>
          </a:pPr>
          <a:endParaRPr lang="uk-UA"/>
        </a:p>
      </c:txPr>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5_5">
  <dgm:title val=""/>
  <dgm:desc val=""/>
  <dgm:catLst>
    <dgm:cat type="accent5" pri="11500"/>
  </dgm:catLst>
  <dgm:styleLbl name="node0">
    <dgm:fillClrLst meth="cycle">
      <a:schemeClr val="accent5">
        <a:alpha val="80000"/>
      </a:schemeClr>
    </dgm:fillClrLst>
    <dgm:linClrLst meth="repeat">
      <a:schemeClr val="lt1"/>
    </dgm:linClrLst>
    <dgm:effectClrLst/>
    <dgm:txLinClrLst/>
    <dgm:txFillClrLst/>
    <dgm:txEffectClrLst/>
  </dgm:styleLbl>
  <dgm:styleLbl name="node1">
    <dgm:fillClrLst>
      <a:schemeClr val="accent5">
        <a:alpha val="90000"/>
      </a:schemeClr>
      <a:schemeClr val="accent5">
        <a:alpha val="50000"/>
      </a:schemeClr>
    </dgm:fillClrLst>
    <dgm:linClrLst meth="repeat">
      <a:schemeClr val="lt1"/>
    </dgm:linClrLst>
    <dgm:effectClrLst/>
    <dgm:txLinClrLst/>
    <dgm:txFillClrLst/>
    <dgm:txEffectClrLst/>
  </dgm:styleLbl>
  <dgm:styleLbl name="alignNode1">
    <dgm:fillClrLst>
      <a:schemeClr val="accent5">
        <a:alpha val="90000"/>
      </a:schemeClr>
      <a:schemeClr val="accent5">
        <a:alpha val="50000"/>
      </a:schemeClr>
    </dgm:fillClrLst>
    <dgm:linClrLst>
      <a:schemeClr val="accent5">
        <a:alpha val="90000"/>
      </a:schemeClr>
      <a:schemeClr val="accent5">
        <a:alpha val="50000"/>
      </a:schemeClr>
    </dgm:linClrLst>
    <dgm:effectClrLst/>
    <dgm:txLinClrLst/>
    <dgm:txFillClrLst/>
    <dgm:txEffectClrLst/>
  </dgm:styleLbl>
  <dgm:styleLbl name="lnNode1">
    <dgm:fillClrLst>
      <a:schemeClr val="accent5">
        <a:shade val="90000"/>
      </a:schemeClr>
      <a:schemeClr val="accent5">
        <a:alpha val="50000"/>
        <a:tint val="50000"/>
      </a:schemeClr>
    </dgm:fillClrLst>
    <dgm:linClrLst meth="repeat">
      <a:schemeClr val="lt1"/>
    </dgm:linClrLst>
    <dgm:effectClrLst/>
    <dgm:txLinClrLst/>
    <dgm:txFillClrLst/>
    <dgm:txEffectClrLst/>
  </dgm:styleLbl>
  <dgm:styleLbl name="vennNode1">
    <dgm:fillClrLst>
      <a:schemeClr val="accent5">
        <a:shade val="80000"/>
        <a:alpha val="50000"/>
      </a:schemeClr>
      <a:schemeClr val="accent5">
        <a:alpha val="20000"/>
      </a:schemeClr>
    </dgm:fillClrLst>
    <dgm:linClrLst meth="repeat">
      <a:schemeClr val="lt1"/>
    </dgm:linClrLst>
    <dgm:effectClrLst/>
    <dgm:txLinClrLst/>
    <dgm:txFillClrLst/>
    <dgm:txEffectClrLst/>
  </dgm:styleLbl>
  <dgm:styleLbl name="node2">
    <dgm:fillClrLst>
      <a:schemeClr val="accent5">
        <a:alpha val="70000"/>
      </a:schemeClr>
    </dgm:fillClrLst>
    <dgm:linClrLst meth="repeat">
      <a:schemeClr val="lt1"/>
    </dgm:linClrLst>
    <dgm:effectClrLst/>
    <dgm:txLinClrLst/>
    <dgm:txFillClrLst/>
    <dgm:txEffectClrLst/>
  </dgm:styleLbl>
  <dgm:styleLbl name="node3">
    <dgm:fillClrLst>
      <a:schemeClr val="accent5">
        <a:alpha val="50000"/>
      </a:schemeClr>
    </dgm:fillClrLst>
    <dgm:linClrLst meth="repeat">
      <a:schemeClr val="lt1"/>
    </dgm:linClrLst>
    <dgm:effectClrLst/>
    <dgm:txLinClrLst/>
    <dgm:txFillClrLst/>
    <dgm:txEffectClrLst/>
  </dgm:styleLbl>
  <dgm:styleLbl name="node4">
    <dgm:fillClrLst>
      <a:schemeClr val="accent5">
        <a:alpha val="30000"/>
      </a:schemeClr>
    </dgm:fillClrLst>
    <dgm:linClrLst meth="repeat">
      <a:schemeClr val="lt1"/>
    </dgm:linClrLst>
    <dgm:effectClrLst/>
    <dgm:txLinClrLst/>
    <dgm:txFillClrLst/>
    <dgm:txEffectClrLst/>
  </dgm:styleLbl>
  <dgm:styleLbl name="fgImgPlace1">
    <dgm:fillClrLst>
      <a:schemeClr val="accent5">
        <a:tint val="50000"/>
        <a:alpha val="90000"/>
      </a:schemeClr>
      <a:schemeClr val="accent5">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fg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bg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sibTrans1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accent5">
        <a:alpha val="90000"/>
      </a:schemeClr>
    </dgm:fillClrLst>
    <dgm:linClrLst meth="repeat">
      <a:schemeClr val="lt1"/>
    </dgm:linClrLst>
    <dgm:effectClrLst/>
    <dgm:txLinClrLst/>
    <dgm:txFillClrLst/>
    <dgm:txEffectClrLst/>
  </dgm:styleLbl>
  <dgm:styleLbl name="asst1">
    <dgm:fillClrLst meth="repeat">
      <a:schemeClr val="accent5">
        <a:alpha val="90000"/>
      </a:schemeClr>
    </dgm:fillClrLst>
    <dgm:linClrLst meth="repeat">
      <a:schemeClr val="lt1"/>
    </dgm:linClrLst>
    <dgm:effectClrLst/>
    <dgm:txLinClrLst/>
    <dgm:txFillClrLst/>
    <dgm:txEffectClrLst/>
  </dgm:styleLbl>
  <dgm:styleLbl name="asst2">
    <dgm:fillClrLst>
      <a:schemeClr val="accent5">
        <a:alpha val="90000"/>
      </a:schemeClr>
    </dgm:fillClrLst>
    <dgm:linClrLst meth="repeat">
      <a:schemeClr val="lt1"/>
    </dgm:linClrLst>
    <dgm:effectClrLst/>
    <dgm:txLinClrLst/>
    <dgm:txFillClrLst/>
    <dgm:txEffectClrLst/>
  </dgm:styleLbl>
  <dgm:styleLbl name="asst3">
    <dgm:fillClrLst>
      <a:schemeClr val="accent5">
        <a:alpha val="70000"/>
      </a:schemeClr>
    </dgm:fillClrLst>
    <dgm:linClrLst meth="repeat">
      <a:schemeClr val="lt1"/>
    </dgm:linClrLst>
    <dgm:effectClrLst/>
    <dgm:txLinClrLst/>
    <dgm:txFillClrLst/>
    <dgm:txEffectClrLst/>
  </dgm:styleLbl>
  <dgm:styleLbl name="asst4">
    <dgm:fillClrLst>
      <a:schemeClr val="accent5">
        <a:alpha val="50000"/>
      </a:schemeClr>
    </dgm:fillClrLst>
    <dgm:linClrLst meth="repeat">
      <a:schemeClr val="lt1"/>
    </dgm:linClrLst>
    <dgm:effectClrLst/>
    <dgm:txLinClrLst/>
    <dgm:txFillClrLst/>
    <dgm:txEffectClrLst/>
  </dgm:styleLbl>
  <dgm:styleLbl name="parChTrans2D1">
    <dgm:fillClrLst meth="repeat">
      <a:schemeClr val="accent5">
        <a:shade val="80000"/>
      </a:schemeClr>
    </dgm:fillClrLst>
    <dgm:linClrLst meth="repeat">
      <a:schemeClr val="accent5">
        <a:shade val="80000"/>
      </a:schemeClr>
    </dgm:linClrLst>
    <dgm:effectClrLst/>
    <dgm:txLinClrLst/>
    <dgm:txFillClrLst/>
    <dgm:txEffectClrLst/>
  </dgm:styleLbl>
  <dgm:styleLbl name="parChTrans2D2">
    <dgm:fillClrLst meth="repeat">
      <a:schemeClr val="accent5">
        <a:tint val="90000"/>
      </a:schemeClr>
    </dgm:fillClrLst>
    <dgm:linClrLst meth="repeat">
      <a:schemeClr val="accent5">
        <a:tint val="90000"/>
      </a:schemeClr>
    </dgm:linClrLst>
    <dgm:effectClrLst/>
    <dgm:txLinClrLst/>
    <dgm:txFillClrLst/>
    <dgm:txEffectClrLst/>
  </dgm:styleLbl>
  <dgm:styleLbl name="parChTrans2D3">
    <dgm:fillClrLst meth="repeat">
      <a:schemeClr val="accent5">
        <a:tint val="70000"/>
      </a:schemeClr>
    </dgm:fillClrLst>
    <dgm:linClrLst meth="repeat">
      <a:schemeClr val="accent5">
        <a:tint val="70000"/>
      </a:schemeClr>
    </dgm:linClrLst>
    <dgm:effectClrLst/>
    <dgm:txLinClrLst/>
    <dgm:txFillClrLst/>
    <dgm:txEffectClrLst/>
  </dgm:styleLbl>
  <dgm:styleLbl name="parChTrans2D4">
    <dgm:fillClrLst meth="repeat">
      <a:schemeClr val="accent5">
        <a:tint val="50000"/>
      </a:schemeClr>
    </dgm:fillClrLst>
    <dgm:linClrLst meth="repeat">
      <a:schemeClr val="accent5">
        <a:tint val="50000"/>
      </a:schemeClr>
    </dgm:linClrLst>
    <dgm:effectClrLst/>
    <dgm:txLinClrLst/>
    <dgm:txFillClrLst meth="repeat">
      <a:schemeClr val="dk1"/>
    </dgm:txFillClrLst>
    <dgm:txEffectClrLst/>
  </dgm:styleLbl>
  <dgm:styleLbl name="parChTrans1D1">
    <dgm:fillClrLst meth="repeat">
      <a:schemeClr val="accent5">
        <a:shade val="80000"/>
      </a:schemeClr>
    </dgm:fillClrLst>
    <dgm:linClrLst meth="repeat">
      <a:schemeClr val="accent5">
        <a:shade val="80000"/>
      </a:schemeClr>
    </dgm:linClrLst>
    <dgm:effectClrLst/>
    <dgm:txLinClrLst/>
    <dgm:txFillClrLst meth="repeat">
      <a:schemeClr val="tx1"/>
    </dgm:txFillClrLst>
    <dgm:txEffectClrLst/>
  </dgm:styleLbl>
  <dgm:styleLbl name="parChTrans1D2">
    <dgm:fillClrLst meth="repeat">
      <a:schemeClr val="accent5">
        <a:tint val="90000"/>
      </a:schemeClr>
    </dgm:fillClrLst>
    <dgm:linClrLst meth="repeat">
      <a:schemeClr val="accent5">
        <a:tint val="90000"/>
      </a:schemeClr>
    </dgm:linClrLst>
    <dgm:effectClrLst/>
    <dgm:txLinClrLst/>
    <dgm:txFillClrLst meth="repeat">
      <a:schemeClr val="tx1"/>
    </dgm:txFillClrLst>
    <dgm:txEffectClrLst/>
  </dgm:styleLbl>
  <dgm:styleLbl name="parChTrans1D3">
    <dgm:fillClrLst meth="repeat">
      <a:schemeClr val="accent5">
        <a:tint val="70000"/>
      </a:schemeClr>
    </dgm:fillClrLst>
    <dgm:linClrLst meth="repeat">
      <a:schemeClr val="accent5">
        <a:tint val="70000"/>
      </a:schemeClr>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5">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5">
        <a:alpha val="90000"/>
      </a:schemeClr>
      <a:schemeClr val="accent5">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a:schemeClr val="accent5">
        <a:alpha val="90000"/>
        <a:tint val="40000"/>
      </a:schemeClr>
      <a:schemeClr val="accent5">
        <a:alpha val="5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a:tint val="50000"/>
      </a:schemeClr>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3BB7CD7-A65F-46A2-94CC-6E5A674A81B4}" type="doc">
      <dgm:prSet loTypeId="urn:microsoft.com/office/officeart/2008/layout/HorizontalMultiLevelHierarchy" loCatId="hierarchy" qsTypeId="urn:microsoft.com/office/officeart/2005/8/quickstyle/simple3" qsCatId="simple" csTypeId="urn:microsoft.com/office/officeart/2005/8/colors/accent5_5" csCatId="accent5" phldr="1"/>
      <dgm:spPr/>
      <dgm:t>
        <a:bodyPr/>
        <a:lstStyle/>
        <a:p>
          <a:endParaRPr lang="uk-UA"/>
        </a:p>
      </dgm:t>
    </dgm:pt>
    <dgm:pt modelId="{2C25494B-AF14-4DAD-A91D-638E0DF65553}">
      <dgm:prSet phldrT="[Текст]" custT="1"/>
      <dgm:spPr/>
      <dgm:t>
        <a:bodyPr/>
        <a:lstStyle/>
        <a:p>
          <a:r>
            <a:rPr lang="uk-UA" sz="1400" b="1">
              <a:latin typeface="Times New Roman" panose="02020603050405020304" pitchFamily="18" charset="0"/>
              <a:cs typeface="Times New Roman" panose="02020603050405020304" pitchFamily="18" charset="0"/>
            </a:rPr>
            <a:t>Ознаки роботи у команді</a:t>
          </a:r>
        </a:p>
      </dgm:t>
    </dgm:pt>
    <dgm:pt modelId="{DC94E924-5765-4CAF-8080-822BB4610025}" type="parTrans" cxnId="{13F1A6FD-B33D-484D-8220-DFD06D189B9B}">
      <dgm:prSet/>
      <dgm:spPr/>
      <dgm:t>
        <a:bodyPr/>
        <a:lstStyle/>
        <a:p>
          <a:endParaRPr lang="uk-UA" sz="1400">
            <a:latin typeface="Times New Roman" panose="02020603050405020304" pitchFamily="18" charset="0"/>
            <a:cs typeface="Times New Roman" panose="02020603050405020304" pitchFamily="18" charset="0"/>
          </a:endParaRPr>
        </a:p>
      </dgm:t>
    </dgm:pt>
    <dgm:pt modelId="{53B66D6E-466F-4BDB-BF44-7FE6816496EC}" type="sibTrans" cxnId="{13F1A6FD-B33D-484D-8220-DFD06D189B9B}">
      <dgm:prSet/>
      <dgm:spPr/>
      <dgm:t>
        <a:bodyPr/>
        <a:lstStyle/>
        <a:p>
          <a:endParaRPr lang="uk-UA" sz="1400">
            <a:latin typeface="Times New Roman" panose="02020603050405020304" pitchFamily="18" charset="0"/>
            <a:cs typeface="Times New Roman" panose="02020603050405020304" pitchFamily="18" charset="0"/>
          </a:endParaRPr>
        </a:p>
      </dgm:t>
    </dgm:pt>
    <dgm:pt modelId="{304F8EFF-E512-48DB-8B42-68C4E181B2FB}">
      <dgm:prSet phldrT="[Текст]" custT="1"/>
      <dgm:spPr/>
      <dgm:t>
        <a:bodyPr/>
        <a:lstStyle/>
        <a:p>
          <a:r>
            <a:rPr lang="uk-UA" sz="1400">
              <a:latin typeface="Times New Roman" panose="02020603050405020304" pitchFamily="18" charset="0"/>
              <a:cs typeface="Times New Roman" panose="02020603050405020304" pitchFamily="18" charset="0"/>
            </a:rPr>
            <a:t>налагоджений конструктивний діалог з іншими учасниками</a:t>
          </a:r>
          <a:br>
            <a:rPr lang="uk-UA" sz="1400">
              <a:latin typeface="Times New Roman" panose="02020603050405020304" pitchFamily="18" charset="0"/>
              <a:cs typeface="Times New Roman" panose="02020603050405020304" pitchFamily="18" charset="0"/>
            </a:rPr>
          </a:br>
          <a:endParaRPr lang="uk-UA" sz="1400">
            <a:latin typeface="Times New Roman" panose="02020603050405020304" pitchFamily="18" charset="0"/>
            <a:cs typeface="Times New Roman" panose="02020603050405020304" pitchFamily="18" charset="0"/>
          </a:endParaRPr>
        </a:p>
      </dgm:t>
    </dgm:pt>
    <dgm:pt modelId="{DEA40EAB-0CC4-4620-BB42-1A624ADA84DA}" type="parTrans" cxnId="{01590991-D123-4B5B-B6B8-3F22D33BCC55}">
      <dgm:prSet custT="1"/>
      <dgm:spPr/>
      <dgm:t>
        <a:bodyPr/>
        <a:lstStyle/>
        <a:p>
          <a:endParaRPr lang="uk-UA" sz="1400">
            <a:latin typeface="Times New Roman" panose="02020603050405020304" pitchFamily="18" charset="0"/>
            <a:cs typeface="Times New Roman" panose="02020603050405020304" pitchFamily="18" charset="0"/>
          </a:endParaRPr>
        </a:p>
      </dgm:t>
    </dgm:pt>
    <dgm:pt modelId="{CB3060D0-EF16-4A15-B2BA-70D1FCD37174}" type="sibTrans" cxnId="{01590991-D123-4B5B-B6B8-3F22D33BCC55}">
      <dgm:prSet/>
      <dgm:spPr/>
      <dgm:t>
        <a:bodyPr/>
        <a:lstStyle/>
        <a:p>
          <a:endParaRPr lang="uk-UA" sz="1400">
            <a:latin typeface="Times New Roman" panose="02020603050405020304" pitchFamily="18" charset="0"/>
            <a:cs typeface="Times New Roman" panose="02020603050405020304" pitchFamily="18" charset="0"/>
          </a:endParaRPr>
        </a:p>
      </dgm:t>
    </dgm:pt>
    <dgm:pt modelId="{3474A8F7-EF09-4B67-AAEE-7B94B462E5D5}">
      <dgm:prSet phldrT="[Текст]" custT="1"/>
      <dgm:spPr/>
      <dgm:t>
        <a:bodyPr/>
        <a:lstStyle/>
        <a:p>
          <a:r>
            <a:rPr lang="uk-UA" sz="1400">
              <a:latin typeface="Times New Roman" panose="02020603050405020304" pitchFamily="18" charset="0"/>
              <a:cs typeface="Times New Roman" panose="02020603050405020304" pitchFamily="18" charset="0"/>
            </a:rPr>
            <a:t>вміння стримувати амбіції та допомога колегам</a:t>
          </a:r>
        </a:p>
      </dgm:t>
    </dgm:pt>
    <dgm:pt modelId="{EDF7FF93-C738-48E6-8560-322D3B170619}" type="parTrans" cxnId="{175CDBC2-C157-46E2-AFC5-9FD43BEE77CC}">
      <dgm:prSet custT="1"/>
      <dgm:spPr/>
      <dgm:t>
        <a:bodyPr/>
        <a:lstStyle/>
        <a:p>
          <a:endParaRPr lang="uk-UA" sz="1400">
            <a:latin typeface="Times New Roman" panose="02020603050405020304" pitchFamily="18" charset="0"/>
            <a:cs typeface="Times New Roman" panose="02020603050405020304" pitchFamily="18" charset="0"/>
          </a:endParaRPr>
        </a:p>
      </dgm:t>
    </dgm:pt>
    <dgm:pt modelId="{F625335E-3F7A-42A4-98B8-A0A78D4AFDE7}" type="sibTrans" cxnId="{175CDBC2-C157-46E2-AFC5-9FD43BEE77CC}">
      <dgm:prSet/>
      <dgm:spPr/>
      <dgm:t>
        <a:bodyPr/>
        <a:lstStyle/>
        <a:p>
          <a:endParaRPr lang="uk-UA" sz="1400">
            <a:latin typeface="Times New Roman" panose="02020603050405020304" pitchFamily="18" charset="0"/>
            <a:cs typeface="Times New Roman" panose="02020603050405020304" pitchFamily="18" charset="0"/>
          </a:endParaRPr>
        </a:p>
      </dgm:t>
    </dgm:pt>
    <dgm:pt modelId="{DB925D60-3534-477F-B48A-98499B74DA0A}">
      <dgm:prSet phldrT="[Текст]" custT="1"/>
      <dgm:spPr/>
      <dgm:t>
        <a:bodyPr/>
        <a:lstStyle/>
        <a:p>
          <a:r>
            <a:rPr lang="uk-UA" sz="1400">
              <a:latin typeface="Times New Roman" panose="02020603050405020304" pitchFamily="18" charset="0"/>
              <a:cs typeface="Times New Roman" panose="02020603050405020304" pitchFamily="18" charset="0"/>
            </a:rPr>
            <a:t>швидка адаптація у новому колективі і до нових умов праці</a:t>
          </a:r>
        </a:p>
      </dgm:t>
    </dgm:pt>
    <dgm:pt modelId="{E8F334CE-3705-49D9-9D9F-CDD62CF19D15}" type="parTrans" cxnId="{53132577-ADB0-4B3C-838E-65C5C863646A}">
      <dgm:prSet custT="1"/>
      <dgm:spPr/>
      <dgm:t>
        <a:bodyPr/>
        <a:lstStyle/>
        <a:p>
          <a:endParaRPr lang="uk-UA" sz="1400">
            <a:latin typeface="Times New Roman" panose="02020603050405020304" pitchFamily="18" charset="0"/>
            <a:cs typeface="Times New Roman" panose="02020603050405020304" pitchFamily="18" charset="0"/>
          </a:endParaRPr>
        </a:p>
      </dgm:t>
    </dgm:pt>
    <dgm:pt modelId="{22AABAFD-7A50-485D-8A61-9366F9BE6673}" type="sibTrans" cxnId="{53132577-ADB0-4B3C-838E-65C5C863646A}">
      <dgm:prSet/>
      <dgm:spPr/>
      <dgm:t>
        <a:bodyPr/>
        <a:lstStyle/>
        <a:p>
          <a:endParaRPr lang="uk-UA" sz="1400">
            <a:latin typeface="Times New Roman" panose="02020603050405020304" pitchFamily="18" charset="0"/>
            <a:cs typeface="Times New Roman" panose="02020603050405020304" pitchFamily="18" charset="0"/>
          </a:endParaRPr>
        </a:p>
      </dgm:t>
    </dgm:pt>
    <dgm:pt modelId="{7EE95FE7-6E4B-49F9-8F9C-DEEF75A2D281}">
      <dgm:prSet custT="1"/>
      <dgm:spPr/>
      <dgm:t>
        <a:bodyPr/>
        <a:lstStyle/>
        <a:p>
          <a:r>
            <a:rPr lang="uk-UA" sz="1400">
              <a:latin typeface="Times New Roman" panose="02020603050405020304" pitchFamily="18" charset="0"/>
              <a:cs typeface="Times New Roman" panose="02020603050405020304" pitchFamily="18" charset="0"/>
            </a:rPr>
            <a:t>визнання власних поразок та сприйняття  думок інших</a:t>
          </a:r>
        </a:p>
      </dgm:t>
    </dgm:pt>
    <dgm:pt modelId="{CC8C87EF-3023-4EF2-9E83-2CC508260124}" type="parTrans" cxnId="{85509672-AE93-4057-8776-47F0D3C4A13D}">
      <dgm:prSet custT="1"/>
      <dgm:spPr/>
      <dgm:t>
        <a:bodyPr/>
        <a:lstStyle/>
        <a:p>
          <a:endParaRPr lang="uk-UA" sz="1400">
            <a:latin typeface="Times New Roman" panose="02020603050405020304" pitchFamily="18" charset="0"/>
            <a:cs typeface="Times New Roman" panose="02020603050405020304" pitchFamily="18" charset="0"/>
          </a:endParaRPr>
        </a:p>
      </dgm:t>
    </dgm:pt>
    <dgm:pt modelId="{1769D6FC-2920-49C8-9D12-78B6D9D7E7D2}" type="sibTrans" cxnId="{85509672-AE93-4057-8776-47F0D3C4A13D}">
      <dgm:prSet/>
      <dgm:spPr/>
      <dgm:t>
        <a:bodyPr/>
        <a:lstStyle/>
        <a:p>
          <a:endParaRPr lang="uk-UA" sz="1400">
            <a:latin typeface="Times New Roman" panose="02020603050405020304" pitchFamily="18" charset="0"/>
            <a:cs typeface="Times New Roman" panose="02020603050405020304" pitchFamily="18" charset="0"/>
          </a:endParaRPr>
        </a:p>
      </dgm:t>
    </dgm:pt>
    <dgm:pt modelId="{5496E980-1CF9-4912-8E8C-A6FF12D8D1F8}">
      <dgm:prSet custT="1"/>
      <dgm:spPr/>
      <dgm:t>
        <a:bodyPr/>
        <a:lstStyle/>
        <a:p>
          <a:r>
            <a:rPr lang="uk-UA" sz="1400">
              <a:latin typeface="Times New Roman" panose="02020603050405020304" pitchFamily="18" charset="0"/>
              <a:cs typeface="Times New Roman" panose="02020603050405020304" pitchFamily="18" charset="0"/>
            </a:rPr>
            <a:t>вміння переконувати колег у правильності рішень</a:t>
          </a:r>
        </a:p>
      </dgm:t>
    </dgm:pt>
    <dgm:pt modelId="{6AF9E9C5-7AA2-4BF9-A593-393F3EF51332}" type="parTrans" cxnId="{66B16EFF-9FFB-484F-A9BB-9CFAEE67C3E0}">
      <dgm:prSet custT="1"/>
      <dgm:spPr/>
      <dgm:t>
        <a:bodyPr/>
        <a:lstStyle/>
        <a:p>
          <a:endParaRPr lang="uk-UA" sz="1400">
            <a:latin typeface="Times New Roman" panose="02020603050405020304" pitchFamily="18" charset="0"/>
            <a:cs typeface="Times New Roman" panose="02020603050405020304" pitchFamily="18" charset="0"/>
          </a:endParaRPr>
        </a:p>
      </dgm:t>
    </dgm:pt>
    <dgm:pt modelId="{F52FE0D4-FECB-4A82-91B9-FAF596E209FB}" type="sibTrans" cxnId="{66B16EFF-9FFB-484F-A9BB-9CFAEE67C3E0}">
      <dgm:prSet/>
      <dgm:spPr/>
      <dgm:t>
        <a:bodyPr/>
        <a:lstStyle/>
        <a:p>
          <a:endParaRPr lang="uk-UA" sz="1400">
            <a:latin typeface="Times New Roman" panose="02020603050405020304" pitchFamily="18" charset="0"/>
            <a:cs typeface="Times New Roman" panose="02020603050405020304" pitchFamily="18" charset="0"/>
          </a:endParaRPr>
        </a:p>
      </dgm:t>
    </dgm:pt>
    <dgm:pt modelId="{F4F5FF9E-0CA9-4CD6-ABA1-24E9255AAE8F}">
      <dgm:prSet custT="1"/>
      <dgm:spPr/>
      <dgm:t>
        <a:bodyPr/>
        <a:lstStyle/>
        <a:p>
          <a:r>
            <a:rPr lang="uk-UA" sz="1400">
              <a:latin typeface="Times New Roman" panose="02020603050405020304" pitchFamily="18" charset="0"/>
              <a:cs typeface="Times New Roman" panose="02020603050405020304" pitchFamily="18" charset="0"/>
            </a:rPr>
            <a:t>вміння делегувати повноваження</a:t>
          </a:r>
        </a:p>
      </dgm:t>
    </dgm:pt>
    <dgm:pt modelId="{C0110FF8-F22D-4DF8-8EE6-51BAF8236261}" type="parTrans" cxnId="{F56D5873-F18A-4613-ACCC-D611ACA5F5D2}">
      <dgm:prSet custT="1"/>
      <dgm:spPr/>
      <dgm:t>
        <a:bodyPr/>
        <a:lstStyle/>
        <a:p>
          <a:endParaRPr lang="uk-UA" sz="1400">
            <a:latin typeface="Times New Roman" panose="02020603050405020304" pitchFamily="18" charset="0"/>
            <a:cs typeface="Times New Roman" panose="02020603050405020304" pitchFamily="18" charset="0"/>
          </a:endParaRPr>
        </a:p>
      </dgm:t>
    </dgm:pt>
    <dgm:pt modelId="{70F16A07-4972-490A-AB6C-50226C05A969}" type="sibTrans" cxnId="{F56D5873-F18A-4613-ACCC-D611ACA5F5D2}">
      <dgm:prSet/>
      <dgm:spPr/>
      <dgm:t>
        <a:bodyPr/>
        <a:lstStyle/>
        <a:p>
          <a:endParaRPr lang="uk-UA" sz="1400">
            <a:latin typeface="Times New Roman" panose="02020603050405020304" pitchFamily="18" charset="0"/>
            <a:cs typeface="Times New Roman" panose="02020603050405020304" pitchFamily="18" charset="0"/>
          </a:endParaRPr>
        </a:p>
      </dgm:t>
    </dgm:pt>
    <dgm:pt modelId="{0FDA27F6-1355-44A3-B245-6F36B50C6D18}">
      <dgm:prSet custT="1"/>
      <dgm:spPr/>
      <dgm:t>
        <a:bodyPr/>
        <a:lstStyle/>
        <a:p>
          <a:r>
            <a:rPr lang="uk-UA" sz="1400">
              <a:latin typeface="Times New Roman" panose="02020603050405020304" pitchFamily="18" charset="0"/>
              <a:cs typeface="Times New Roman" panose="02020603050405020304" pitchFamily="18" charset="0"/>
            </a:rPr>
            <a:t>вміння керувати власними емоціями</a:t>
          </a:r>
        </a:p>
      </dgm:t>
    </dgm:pt>
    <dgm:pt modelId="{E9718F40-34CF-44FB-9FD1-EA943DE7AC08}" type="parTrans" cxnId="{F54588AE-EFEE-4E6D-9996-03D2123B8E11}">
      <dgm:prSet custT="1"/>
      <dgm:spPr/>
      <dgm:t>
        <a:bodyPr/>
        <a:lstStyle/>
        <a:p>
          <a:endParaRPr lang="uk-UA" sz="1400">
            <a:latin typeface="Times New Roman" panose="02020603050405020304" pitchFamily="18" charset="0"/>
            <a:cs typeface="Times New Roman" panose="02020603050405020304" pitchFamily="18" charset="0"/>
          </a:endParaRPr>
        </a:p>
      </dgm:t>
    </dgm:pt>
    <dgm:pt modelId="{78C30239-120B-4868-9A22-EB6BEE3DCC30}" type="sibTrans" cxnId="{F54588AE-EFEE-4E6D-9996-03D2123B8E11}">
      <dgm:prSet/>
      <dgm:spPr/>
      <dgm:t>
        <a:bodyPr/>
        <a:lstStyle/>
        <a:p>
          <a:endParaRPr lang="uk-UA" sz="1400">
            <a:latin typeface="Times New Roman" panose="02020603050405020304" pitchFamily="18" charset="0"/>
            <a:cs typeface="Times New Roman" panose="02020603050405020304" pitchFamily="18" charset="0"/>
          </a:endParaRPr>
        </a:p>
      </dgm:t>
    </dgm:pt>
    <dgm:pt modelId="{371CB805-44B3-4772-82A0-C455B5427B47}" type="pres">
      <dgm:prSet presAssocID="{F3BB7CD7-A65F-46A2-94CC-6E5A674A81B4}" presName="Name0" presStyleCnt="0">
        <dgm:presLayoutVars>
          <dgm:chPref val="1"/>
          <dgm:dir/>
          <dgm:animOne val="branch"/>
          <dgm:animLvl val="lvl"/>
          <dgm:resizeHandles val="exact"/>
        </dgm:presLayoutVars>
      </dgm:prSet>
      <dgm:spPr/>
      <dgm:t>
        <a:bodyPr/>
        <a:lstStyle/>
        <a:p>
          <a:endParaRPr lang="uk-UA"/>
        </a:p>
      </dgm:t>
    </dgm:pt>
    <dgm:pt modelId="{834DEC7B-E465-43D7-B552-92744ED6B3AA}" type="pres">
      <dgm:prSet presAssocID="{2C25494B-AF14-4DAD-A91D-638E0DF65553}" presName="root1" presStyleCnt="0"/>
      <dgm:spPr/>
    </dgm:pt>
    <dgm:pt modelId="{CBD97AC0-1EBC-4A64-8857-00F4C4D9C93D}" type="pres">
      <dgm:prSet presAssocID="{2C25494B-AF14-4DAD-A91D-638E0DF65553}" presName="LevelOneTextNode" presStyleLbl="node0" presStyleIdx="0" presStyleCnt="1">
        <dgm:presLayoutVars>
          <dgm:chPref val="3"/>
        </dgm:presLayoutVars>
      </dgm:prSet>
      <dgm:spPr/>
      <dgm:t>
        <a:bodyPr/>
        <a:lstStyle/>
        <a:p>
          <a:endParaRPr lang="uk-UA"/>
        </a:p>
      </dgm:t>
    </dgm:pt>
    <dgm:pt modelId="{010E0A93-4E7B-468F-9B06-F4B4A5775B61}" type="pres">
      <dgm:prSet presAssocID="{2C25494B-AF14-4DAD-A91D-638E0DF65553}" presName="level2hierChild" presStyleCnt="0"/>
      <dgm:spPr/>
    </dgm:pt>
    <dgm:pt modelId="{102CD968-2427-4EB4-B41F-15581CFEBC70}" type="pres">
      <dgm:prSet presAssocID="{DEA40EAB-0CC4-4620-BB42-1A624ADA84DA}" presName="conn2-1" presStyleLbl="parChTrans1D2" presStyleIdx="0" presStyleCnt="7"/>
      <dgm:spPr/>
      <dgm:t>
        <a:bodyPr/>
        <a:lstStyle/>
        <a:p>
          <a:endParaRPr lang="uk-UA"/>
        </a:p>
      </dgm:t>
    </dgm:pt>
    <dgm:pt modelId="{DE0A7837-9362-4582-BA03-42CCD7A31EA3}" type="pres">
      <dgm:prSet presAssocID="{DEA40EAB-0CC4-4620-BB42-1A624ADA84DA}" presName="connTx" presStyleLbl="parChTrans1D2" presStyleIdx="0" presStyleCnt="7"/>
      <dgm:spPr/>
      <dgm:t>
        <a:bodyPr/>
        <a:lstStyle/>
        <a:p>
          <a:endParaRPr lang="uk-UA"/>
        </a:p>
      </dgm:t>
    </dgm:pt>
    <dgm:pt modelId="{01AC4B67-4126-40D8-9D26-39D32F7733FC}" type="pres">
      <dgm:prSet presAssocID="{304F8EFF-E512-48DB-8B42-68C4E181B2FB}" presName="root2" presStyleCnt="0"/>
      <dgm:spPr/>
    </dgm:pt>
    <dgm:pt modelId="{9076C0A4-3EF0-4B19-96FF-C4B227906692}" type="pres">
      <dgm:prSet presAssocID="{304F8EFF-E512-48DB-8B42-68C4E181B2FB}" presName="LevelTwoTextNode" presStyleLbl="node2" presStyleIdx="0" presStyleCnt="7" custScaleX="202467" custScaleY="141823">
        <dgm:presLayoutVars>
          <dgm:chPref val="3"/>
        </dgm:presLayoutVars>
      </dgm:prSet>
      <dgm:spPr/>
      <dgm:t>
        <a:bodyPr/>
        <a:lstStyle/>
        <a:p>
          <a:endParaRPr lang="uk-UA"/>
        </a:p>
      </dgm:t>
    </dgm:pt>
    <dgm:pt modelId="{2B9E4E15-04B0-4CF9-B330-BDC284E13295}" type="pres">
      <dgm:prSet presAssocID="{304F8EFF-E512-48DB-8B42-68C4E181B2FB}" presName="level3hierChild" presStyleCnt="0"/>
      <dgm:spPr/>
    </dgm:pt>
    <dgm:pt modelId="{51BFEA8A-30CA-4E80-80AB-E5FBC9ACED39}" type="pres">
      <dgm:prSet presAssocID="{6AF9E9C5-7AA2-4BF9-A593-393F3EF51332}" presName="conn2-1" presStyleLbl="parChTrans1D2" presStyleIdx="1" presStyleCnt="7"/>
      <dgm:spPr/>
      <dgm:t>
        <a:bodyPr/>
        <a:lstStyle/>
        <a:p>
          <a:endParaRPr lang="uk-UA"/>
        </a:p>
      </dgm:t>
    </dgm:pt>
    <dgm:pt modelId="{30F331C4-7A81-4254-A048-3963E98427E3}" type="pres">
      <dgm:prSet presAssocID="{6AF9E9C5-7AA2-4BF9-A593-393F3EF51332}" presName="connTx" presStyleLbl="parChTrans1D2" presStyleIdx="1" presStyleCnt="7"/>
      <dgm:spPr/>
      <dgm:t>
        <a:bodyPr/>
        <a:lstStyle/>
        <a:p>
          <a:endParaRPr lang="uk-UA"/>
        </a:p>
      </dgm:t>
    </dgm:pt>
    <dgm:pt modelId="{637848D2-EA30-4145-8FBB-AA39D442576B}" type="pres">
      <dgm:prSet presAssocID="{5496E980-1CF9-4912-8E8C-A6FF12D8D1F8}" presName="root2" presStyleCnt="0"/>
      <dgm:spPr/>
    </dgm:pt>
    <dgm:pt modelId="{8336D5C7-FA9B-4F80-9016-A72F55997DC7}" type="pres">
      <dgm:prSet presAssocID="{5496E980-1CF9-4912-8E8C-A6FF12D8D1F8}" presName="LevelTwoTextNode" presStyleLbl="node2" presStyleIdx="1" presStyleCnt="7" custScaleX="187843">
        <dgm:presLayoutVars>
          <dgm:chPref val="3"/>
        </dgm:presLayoutVars>
      </dgm:prSet>
      <dgm:spPr/>
      <dgm:t>
        <a:bodyPr/>
        <a:lstStyle/>
        <a:p>
          <a:endParaRPr lang="uk-UA"/>
        </a:p>
      </dgm:t>
    </dgm:pt>
    <dgm:pt modelId="{A7586786-42DF-4A87-BBF7-1E38744C9293}" type="pres">
      <dgm:prSet presAssocID="{5496E980-1CF9-4912-8E8C-A6FF12D8D1F8}" presName="level3hierChild" presStyleCnt="0"/>
      <dgm:spPr/>
    </dgm:pt>
    <dgm:pt modelId="{6735D353-332D-46CB-B036-F51C0A5466DF}" type="pres">
      <dgm:prSet presAssocID="{CC8C87EF-3023-4EF2-9E83-2CC508260124}" presName="conn2-1" presStyleLbl="parChTrans1D2" presStyleIdx="2" presStyleCnt="7"/>
      <dgm:spPr/>
      <dgm:t>
        <a:bodyPr/>
        <a:lstStyle/>
        <a:p>
          <a:endParaRPr lang="uk-UA"/>
        </a:p>
      </dgm:t>
    </dgm:pt>
    <dgm:pt modelId="{F3E3BBFF-D676-4BFD-8194-1056B3B01D01}" type="pres">
      <dgm:prSet presAssocID="{CC8C87EF-3023-4EF2-9E83-2CC508260124}" presName="connTx" presStyleLbl="parChTrans1D2" presStyleIdx="2" presStyleCnt="7"/>
      <dgm:spPr/>
      <dgm:t>
        <a:bodyPr/>
        <a:lstStyle/>
        <a:p>
          <a:endParaRPr lang="uk-UA"/>
        </a:p>
      </dgm:t>
    </dgm:pt>
    <dgm:pt modelId="{DCDC503B-3642-40F1-9E2D-96E56D5712D8}" type="pres">
      <dgm:prSet presAssocID="{7EE95FE7-6E4B-49F9-8F9C-DEEF75A2D281}" presName="root2" presStyleCnt="0"/>
      <dgm:spPr/>
    </dgm:pt>
    <dgm:pt modelId="{33D68DFA-717D-448D-A54F-46EA2241E601}" type="pres">
      <dgm:prSet presAssocID="{7EE95FE7-6E4B-49F9-8F9C-DEEF75A2D281}" presName="LevelTwoTextNode" presStyleLbl="node2" presStyleIdx="2" presStyleCnt="7" custScaleX="178744">
        <dgm:presLayoutVars>
          <dgm:chPref val="3"/>
        </dgm:presLayoutVars>
      </dgm:prSet>
      <dgm:spPr/>
      <dgm:t>
        <a:bodyPr/>
        <a:lstStyle/>
        <a:p>
          <a:endParaRPr lang="uk-UA"/>
        </a:p>
      </dgm:t>
    </dgm:pt>
    <dgm:pt modelId="{4F519C53-7AF1-4D19-9DDC-257E5D00AFD1}" type="pres">
      <dgm:prSet presAssocID="{7EE95FE7-6E4B-49F9-8F9C-DEEF75A2D281}" presName="level3hierChild" presStyleCnt="0"/>
      <dgm:spPr/>
    </dgm:pt>
    <dgm:pt modelId="{C79A3661-B6CF-4E61-ADD6-7290A6D2D160}" type="pres">
      <dgm:prSet presAssocID="{E9718F40-34CF-44FB-9FD1-EA943DE7AC08}" presName="conn2-1" presStyleLbl="parChTrans1D2" presStyleIdx="3" presStyleCnt="7"/>
      <dgm:spPr/>
      <dgm:t>
        <a:bodyPr/>
        <a:lstStyle/>
        <a:p>
          <a:endParaRPr lang="uk-UA"/>
        </a:p>
      </dgm:t>
    </dgm:pt>
    <dgm:pt modelId="{A2025835-07CC-4105-A92D-B82A82B8E3C2}" type="pres">
      <dgm:prSet presAssocID="{E9718F40-34CF-44FB-9FD1-EA943DE7AC08}" presName="connTx" presStyleLbl="parChTrans1D2" presStyleIdx="3" presStyleCnt="7"/>
      <dgm:spPr/>
      <dgm:t>
        <a:bodyPr/>
        <a:lstStyle/>
        <a:p>
          <a:endParaRPr lang="uk-UA"/>
        </a:p>
      </dgm:t>
    </dgm:pt>
    <dgm:pt modelId="{A7E4265D-0695-4A02-9CEC-B52966BEBEEF}" type="pres">
      <dgm:prSet presAssocID="{0FDA27F6-1355-44A3-B245-6F36B50C6D18}" presName="root2" presStyleCnt="0"/>
      <dgm:spPr/>
    </dgm:pt>
    <dgm:pt modelId="{900F6C51-BF24-4E5B-B442-74B10CA5E949}" type="pres">
      <dgm:prSet presAssocID="{0FDA27F6-1355-44A3-B245-6F36B50C6D18}" presName="LevelTwoTextNode" presStyleLbl="node2" presStyleIdx="3" presStyleCnt="7" custScaleX="185056">
        <dgm:presLayoutVars>
          <dgm:chPref val="3"/>
        </dgm:presLayoutVars>
      </dgm:prSet>
      <dgm:spPr/>
      <dgm:t>
        <a:bodyPr/>
        <a:lstStyle/>
        <a:p>
          <a:endParaRPr lang="uk-UA"/>
        </a:p>
      </dgm:t>
    </dgm:pt>
    <dgm:pt modelId="{F1DFD447-FAF7-4BC7-B61A-D5304DA78BE4}" type="pres">
      <dgm:prSet presAssocID="{0FDA27F6-1355-44A3-B245-6F36B50C6D18}" presName="level3hierChild" presStyleCnt="0"/>
      <dgm:spPr/>
    </dgm:pt>
    <dgm:pt modelId="{59478116-DA71-4AB2-98F8-40E9984826AE}" type="pres">
      <dgm:prSet presAssocID="{EDF7FF93-C738-48E6-8560-322D3B170619}" presName="conn2-1" presStyleLbl="parChTrans1D2" presStyleIdx="4" presStyleCnt="7"/>
      <dgm:spPr/>
      <dgm:t>
        <a:bodyPr/>
        <a:lstStyle/>
        <a:p>
          <a:endParaRPr lang="uk-UA"/>
        </a:p>
      </dgm:t>
    </dgm:pt>
    <dgm:pt modelId="{3B5C5FCE-9F0B-4586-9C17-6B26A9598D07}" type="pres">
      <dgm:prSet presAssocID="{EDF7FF93-C738-48E6-8560-322D3B170619}" presName="connTx" presStyleLbl="parChTrans1D2" presStyleIdx="4" presStyleCnt="7"/>
      <dgm:spPr/>
      <dgm:t>
        <a:bodyPr/>
        <a:lstStyle/>
        <a:p>
          <a:endParaRPr lang="uk-UA"/>
        </a:p>
      </dgm:t>
    </dgm:pt>
    <dgm:pt modelId="{A4D84C13-13A4-4B9F-96EF-30E7B943BB2E}" type="pres">
      <dgm:prSet presAssocID="{3474A8F7-EF09-4B67-AAEE-7B94B462E5D5}" presName="root2" presStyleCnt="0"/>
      <dgm:spPr/>
    </dgm:pt>
    <dgm:pt modelId="{B390CF04-C808-4593-A40C-8F2471476871}" type="pres">
      <dgm:prSet presAssocID="{3474A8F7-EF09-4B67-AAEE-7B94B462E5D5}" presName="LevelTwoTextNode" presStyleLbl="node2" presStyleIdx="4" presStyleCnt="7" custScaleX="198942">
        <dgm:presLayoutVars>
          <dgm:chPref val="3"/>
        </dgm:presLayoutVars>
      </dgm:prSet>
      <dgm:spPr/>
      <dgm:t>
        <a:bodyPr/>
        <a:lstStyle/>
        <a:p>
          <a:endParaRPr lang="uk-UA"/>
        </a:p>
      </dgm:t>
    </dgm:pt>
    <dgm:pt modelId="{82A152E9-7022-48E9-95A9-D8946E6B7091}" type="pres">
      <dgm:prSet presAssocID="{3474A8F7-EF09-4B67-AAEE-7B94B462E5D5}" presName="level3hierChild" presStyleCnt="0"/>
      <dgm:spPr/>
    </dgm:pt>
    <dgm:pt modelId="{8183D0EF-A732-4717-AD83-EAF56A7B1EEA}" type="pres">
      <dgm:prSet presAssocID="{C0110FF8-F22D-4DF8-8EE6-51BAF8236261}" presName="conn2-1" presStyleLbl="parChTrans1D2" presStyleIdx="5" presStyleCnt="7"/>
      <dgm:spPr/>
      <dgm:t>
        <a:bodyPr/>
        <a:lstStyle/>
        <a:p>
          <a:endParaRPr lang="uk-UA"/>
        </a:p>
      </dgm:t>
    </dgm:pt>
    <dgm:pt modelId="{9CA9086E-1862-40B9-9A72-035C29EA7552}" type="pres">
      <dgm:prSet presAssocID="{C0110FF8-F22D-4DF8-8EE6-51BAF8236261}" presName="connTx" presStyleLbl="parChTrans1D2" presStyleIdx="5" presStyleCnt="7"/>
      <dgm:spPr/>
      <dgm:t>
        <a:bodyPr/>
        <a:lstStyle/>
        <a:p>
          <a:endParaRPr lang="uk-UA"/>
        </a:p>
      </dgm:t>
    </dgm:pt>
    <dgm:pt modelId="{5C0A77A1-8E41-4518-BD50-6557B7B176BE}" type="pres">
      <dgm:prSet presAssocID="{F4F5FF9E-0CA9-4CD6-ABA1-24E9255AAE8F}" presName="root2" presStyleCnt="0"/>
      <dgm:spPr/>
    </dgm:pt>
    <dgm:pt modelId="{684A506F-EF22-4670-9FD1-AEDBA2B89FA0}" type="pres">
      <dgm:prSet presAssocID="{F4F5FF9E-0CA9-4CD6-ABA1-24E9255AAE8F}" presName="LevelTwoTextNode" presStyleLbl="node2" presStyleIdx="5" presStyleCnt="7" custScaleX="198680">
        <dgm:presLayoutVars>
          <dgm:chPref val="3"/>
        </dgm:presLayoutVars>
      </dgm:prSet>
      <dgm:spPr/>
      <dgm:t>
        <a:bodyPr/>
        <a:lstStyle/>
        <a:p>
          <a:endParaRPr lang="uk-UA"/>
        </a:p>
      </dgm:t>
    </dgm:pt>
    <dgm:pt modelId="{7A94D164-1065-456F-B6DC-4C22E386D5AB}" type="pres">
      <dgm:prSet presAssocID="{F4F5FF9E-0CA9-4CD6-ABA1-24E9255AAE8F}" presName="level3hierChild" presStyleCnt="0"/>
      <dgm:spPr/>
    </dgm:pt>
    <dgm:pt modelId="{B1B561B3-4283-4022-A6C7-F5BB72D47C3B}" type="pres">
      <dgm:prSet presAssocID="{E8F334CE-3705-49D9-9D9F-CDD62CF19D15}" presName="conn2-1" presStyleLbl="parChTrans1D2" presStyleIdx="6" presStyleCnt="7"/>
      <dgm:spPr/>
      <dgm:t>
        <a:bodyPr/>
        <a:lstStyle/>
        <a:p>
          <a:endParaRPr lang="uk-UA"/>
        </a:p>
      </dgm:t>
    </dgm:pt>
    <dgm:pt modelId="{DB0FA77B-AB1B-4605-98CA-04739A7AE597}" type="pres">
      <dgm:prSet presAssocID="{E8F334CE-3705-49D9-9D9F-CDD62CF19D15}" presName="connTx" presStyleLbl="parChTrans1D2" presStyleIdx="6" presStyleCnt="7"/>
      <dgm:spPr/>
      <dgm:t>
        <a:bodyPr/>
        <a:lstStyle/>
        <a:p>
          <a:endParaRPr lang="uk-UA"/>
        </a:p>
      </dgm:t>
    </dgm:pt>
    <dgm:pt modelId="{649842BE-AC28-4FC4-BF19-F8087F2DE6D2}" type="pres">
      <dgm:prSet presAssocID="{DB925D60-3534-477F-B48A-98499B74DA0A}" presName="root2" presStyleCnt="0"/>
      <dgm:spPr/>
    </dgm:pt>
    <dgm:pt modelId="{DF7D4C40-BEE1-4230-97AB-5F1FC1251271}" type="pres">
      <dgm:prSet presAssocID="{DB925D60-3534-477F-B48A-98499B74DA0A}" presName="LevelTwoTextNode" presStyleLbl="node2" presStyleIdx="6" presStyleCnt="7" custScaleX="202467">
        <dgm:presLayoutVars>
          <dgm:chPref val="3"/>
        </dgm:presLayoutVars>
      </dgm:prSet>
      <dgm:spPr/>
      <dgm:t>
        <a:bodyPr/>
        <a:lstStyle/>
        <a:p>
          <a:endParaRPr lang="uk-UA"/>
        </a:p>
      </dgm:t>
    </dgm:pt>
    <dgm:pt modelId="{44803FC7-3382-415D-B929-95A8634563C4}" type="pres">
      <dgm:prSet presAssocID="{DB925D60-3534-477F-B48A-98499B74DA0A}" presName="level3hierChild" presStyleCnt="0"/>
      <dgm:spPr/>
    </dgm:pt>
  </dgm:ptLst>
  <dgm:cxnLst>
    <dgm:cxn modelId="{53132577-ADB0-4B3C-838E-65C5C863646A}" srcId="{2C25494B-AF14-4DAD-A91D-638E0DF65553}" destId="{DB925D60-3534-477F-B48A-98499B74DA0A}" srcOrd="6" destOrd="0" parTransId="{E8F334CE-3705-49D9-9D9F-CDD62CF19D15}" sibTransId="{22AABAFD-7A50-485D-8A61-9366F9BE6673}"/>
    <dgm:cxn modelId="{6EFE6479-41B2-439D-A1C8-D5FCFB2FBD4B}" type="presOf" srcId="{0FDA27F6-1355-44A3-B245-6F36B50C6D18}" destId="{900F6C51-BF24-4E5B-B442-74B10CA5E949}" srcOrd="0" destOrd="0" presId="urn:microsoft.com/office/officeart/2008/layout/HorizontalMultiLevelHierarchy"/>
    <dgm:cxn modelId="{44239398-B4A1-47D6-837D-978C8AE9C0B7}" type="presOf" srcId="{E9718F40-34CF-44FB-9FD1-EA943DE7AC08}" destId="{A2025835-07CC-4105-A92D-B82A82B8E3C2}" srcOrd="1" destOrd="0" presId="urn:microsoft.com/office/officeart/2008/layout/HorizontalMultiLevelHierarchy"/>
    <dgm:cxn modelId="{354A13CB-4071-4909-BAEB-B8E14F53C069}" type="presOf" srcId="{F3BB7CD7-A65F-46A2-94CC-6E5A674A81B4}" destId="{371CB805-44B3-4772-82A0-C455B5427B47}" srcOrd="0" destOrd="0" presId="urn:microsoft.com/office/officeart/2008/layout/HorizontalMultiLevelHierarchy"/>
    <dgm:cxn modelId="{4039EA86-3944-4A10-A6F7-2C92753284F2}" type="presOf" srcId="{CC8C87EF-3023-4EF2-9E83-2CC508260124}" destId="{6735D353-332D-46CB-B036-F51C0A5466DF}" srcOrd="0" destOrd="0" presId="urn:microsoft.com/office/officeart/2008/layout/HorizontalMultiLevelHierarchy"/>
    <dgm:cxn modelId="{60DE0D48-FE75-4D38-8079-1099D2D47394}" type="presOf" srcId="{E8F334CE-3705-49D9-9D9F-CDD62CF19D15}" destId="{B1B561B3-4283-4022-A6C7-F5BB72D47C3B}" srcOrd="0" destOrd="0" presId="urn:microsoft.com/office/officeart/2008/layout/HorizontalMultiLevelHierarchy"/>
    <dgm:cxn modelId="{B5D5D683-B2BF-4EF1-9DA8-B78354D4C473}" type="presOf" srcId="{E9718F40-34CF-44FB-9FD1-EA943DE7AC08}" destId="{C79A3661-B6CF-4E61-ADD6-7290A6D2D160}" srcOrd="0" destOrd="0" presId="urn:microsoft.com/office/officeart/2008/layout/HorizontalMultiLevelHierarchy"/>
    <dgm:cxn modelId="{BA66E9B1-3CDD-4DEE-857D-E7FB3FE61AF1}" type="presOf" srcId="{7EE95FE7-6E4B-49F9-8F9C-DEEF75A2D281}" destId="{33D68DFA-717D-448D-A54F-46EA2241E601}" srcOrd="0" destOrd="0" presId="urn:microsoft.com/office/officeart/2008/layout/HorizontalMultiLevelHierarchy"/>
    <dgm:cxn modelId="{13AB5D57-A913-4F9D-A56D-779D904B89AB}" type="presOf" srcId="{6AF9E9C5-7AA2-4BF9-A593-393F3EF51332}" destId="{30F331C4-7A81-4254-A048-3963E98427E3}" srcOrd="1" destOrd="0" presId="urn:microsoft.com/office/officeart/2008/layout/HorizontalMultiLevelHierarchy"/>
    <dgm:cxn modelId="{F54588AE-EFEE-4E6D-9996-03D2123B8E11}" srcId="{2C25494B-AF14-4DAD-A91D-638E0DF65553}" destId="{0FDA27F6-1355-44A3-B245-6F36B50C6D18}" srcOrd="3" destOrd="0" parTransId="{E9718F40-34CF-44FB-9FD1-EA943DE7AC08}" sibTransId="{78C30239-120B-4868-9A22-EB6BEE3DCC30}"/>
    <dgm:cxn modelId="{0EC0F507-DB09-49A4-BD63-A67343651D0A}" type="presOf" srcId="{E8F334CE-3705-49D9-9D9F-CDD62CF19D15}" destId="{DB0FA77B-AB1B-4605-98CA-04739A7AE597}" srcOrd="1" destOrd="0" presId="urn:microsoft.com/office/officeart/2008/layout/HorizontalMultiLevelHierarchy"/>
    <dgm:cxn modelId="{E31C8223-A481-4F43-ABC1-B98A50CB4581}" type="presOf" srcId="{DEA40EAB-0CC4-4620-BB42-1A624ADA84DA}" destId="{102CD968-2427-4EB4-B41F-15581CFEBC70}" srcOrd="0" destOrd="0" presId="urn:microsoft.com/office/officeart/2008/layout/HorizontalMultiLevelHierarchy"/>
    <dgm:cxn modelId="{F56D5873-F18A-4613-ACCC-D611ACA5F5D2}" srcId="{2C25494B-AF14-4DAD-A91D-638E0DF65553}" destId="{F4F5FF9E-0CA9-4CD6-ABA1-24E9255AAE8F}" srcOrd="5" destOrd="0" parTransId="{C0110FF8-F22D-4DF8-8EE6-51BAF8236261}" sibTransId="{70F16A07-4972-490A-AB6C-50226C05A969}"/>
    <dgm:cxn modelId="{2D68AB13-0998-4C9B-B895-D8F8335A936C}" type="presOf" srcId="{EDF7FF93-C738-48E6-8560-322D3B170619}" destId="{59478116-DA71-4AB2-98F8-40E9984826AE}" srcOrd="0" destOrd="0" presId="urn:microsoft.com/office/officeart/2008/layout/HorizontalMultiLevelHierarchy"/>
    <dgm:cxn modelId="{8A4FC84D-7EB9-4507-B0AA-B5871576227E}" type="presOf" srcId="{DEA40EAB-0CC4-4620-BB42-1A624ADA84DA}" destId="{DE0A7837-9362-4582-BA03-42CCD7A31EA3}" srcOrd="1" destOrd="0" presId="urn:microsoft.com/office/officeart/2008/layout/HorizontalMultiLevelHierarchy"/>
    <dgm:cxn modelId="{5B874C37-46D5-4616-8804-E05EC398328A}" type="presOf" srcId="{DB925D60-3534-477F-B48A-98499B74DA0A}" destId="{DF7D4C40-BEE1-4230-97AB-5F1FC1251271}" srcOrd="0" destOrd="0" presId="urn:microsoft.com/office/officeart/2008/layout/HorizontalMultiLevelHierarchy"/>
    <dgm:cxn modelId="{59E336F7-5C05-47D1-AA21-CEFDFBAF24BB}" type="presOf" srcId="{C0110FF8-F22D-4DF8-8EE6-51BAF8236261}" destId="{8183D0EF-A732-4717-AD83-EAF56A7B1EEA}" srcOrd="0" destOrd="0" presId="urn:microsoft.com/office/officeart/2008/layout/HorizontalMultiLevelHierarchy"/>
    <dgm:cxn modelId="{A524112B-8633-4B62-92C8-3479E483E82F}" type="presOf" srcId="{3474A8F7-EF09-4B67-AAEE-7B94B462E5D5}" destId="{B390CF04-C808-4593-A40C-8F2471476871}" srcOrd="0" destOrd="0" presId="urn:microsoft.com/office/officeart/2008/layout/HorizontalMultiLevelHierarchy"/>
    <dgm:cxn modelId="{13F1A6FD-B33D-484D-8220-DFD06D189B9B}" srcId="{F3BB7CD7-A65F-46A2-94CC-6E5A674A81B4}" destId="{2C25494B-AF14-4DAD-A91D-638E0DF65553}" srcOrd="0" destOrd="0" parTransId="{DC94E924-5765-4CAF-8080-822BB4610025}" sibTransId="{53B66D6E-466F-4BDB-BF44-7FE6816496EC}"/>
    <dgm:cxn modelId="{72AF8DEF-D531-4BE5-964C-B4A7316959BA}" type="presOf" srcId="{6AF9E9C5-7AA2-4BF9-A593-393F3EF51332}" destId="{51BFEA8A-30CA-4E80-80AB-E5FBC9ACED39}" srcOrd="0" destOrd="0" presId="urn:microsoft.com/office/officeart/2008/layout/HorizontalMultiLevelHierarchy"/>
    <dgm:cxn modelId="{85509672-AE93-4057-8776-47F0D3C4A13D}" srcId="{2C25494B-AF14-4DAD-A91D-638E0DF65553}" destId="{7EE95FE7-6E4B-49F9-8F9C-DEEF75A2D281}" srcOrd="2" destOrd="0" parTransId="{CC8C87EF-3023-4EF2-9E83-2CC508260124}" sibTransId="{1769D6FC-2920-49C8-9D12-78B6D9D7E7D2}"/>
    <dgm:cxn modelId="{66B16EFF-9FFB-484F-A9BB-9CFAEE67C3E0}" srcId="{2C25494B-AF14-4DAD-A91D-638E0DF65553}" destId="{5496E980-1CF9-4912-8E8C-A6FF12D8D1F8}" srcOrd="1" destOrd="0" parTransId="{6AF9E9C5-7AA2-4BF9-A593-393F3EF51332}" sibTransId="{F52FE0D4-FECB-4A82-91B9-FAF596E209FB}"/>
    <dgm:cxn modelId="{2A224E0E-3DA2-47D7-97AA-166769243BAD}" type="presOf" srcId="{C0110FF8-F22D-4DF8-8EE6-51BAF8236261}" destId="{9CA9086E-1862-40B9-9A72-035C29EA7552}" srcOrd="1" destOrd="0" presId="urn:microsoft.com/office/officeart/2008/layout/HorizontalMultiLevelHierarchy"/>
    <dgm:cxn modelId="{01590991-D123-4B5B-B6B8-3F22D33BCC55}" srcId="{2C25494B-AF14-4DAD-A91D-638E0DF65553}" destId="{304F8EFF-E512-48DB-8B42-68C4E181B2FB}" srcOrd="0" destOrd="0" parTransId="{DEA40EAB-0CC4-4620-BB42-1A624ADA84DA}" sibTransId="{CB3060D0-EF16-4A15-B2BA-70D1FCD37174}"/>
    <dgm:cxn modelId="{79FC0B01-95F0-453A-BD95-8B8FA3BC1DD4}" type="presOf" srcId="{304F8EFF-E512-48DB-8B42-68C4E181B2FB}" destId="{9076C0A4-3EF0-4B19-96FF-C4B227906692}" srcOrd="0" destOrd="0" presId="urn:microsoft.com/office/officeart/2008/layout/HorizontalMultiLevelHierarchy"/>
    <dgm:cxn modelId="{AFF5A55B-003C-4921-8136-05F609B8503F}" type="presOf" srcId="{2C25494B-AF14-4DAD-A91D-638E0DF65553}" destId="{CBD97AC0-1EBC-4A64-8857-00F4C4D9C93D}" srcOrd="0" destOrd="0" presId="urn:microsoft.com/office/officeart/2008/layout/HorizontalMultiLevelHierarchy"/>
    <dgm:cxn modelId="{15A4C71F-FC89-4FF1-8887-84ACC34876C2}" type="presOf" srcId="{F4F5FF9E-0CA9-4CD6-ABA1-24E9255AAE8F}" destId="{684A506F-EF22-4670-9FD1-AEDBA2B89FA0}" srcOrd="0" destOrd="0" presId="urn:microsoft.com/office/officeart/2008/layout/HorizontalMultiLevelHierarchy"/>
    <dgm:cxn modelId="{425BE1DF-A106-4232-A855-0DB11594178A}" type="presOf" srcId="{CC8C87EF-3023-4EF2-9E83-2CC508260124}" destId="{F3E3BBFF-D676-4BFD-8194-1056B3B01D01}" srcOrd="1" destOrd="0" presId="urn:microsoft.com/office/officeart/2008/layout/HorizontalMultiLevelHierarchy"/>
    <dgm:cxn modelId="{51376005-65A7-4A84-BD17-E5660A7BA579}" type="presOf" srcId="{EDF7FF93-C738-48E6-8560-322D3B170619}" destId="{3B5C5FCE-9F0B-4586-9C17-6B26A9598D07}" srcOrd="1" destOrd="0" presId="urn:microsoft.com/office/officeart/2008/layout/HorizontalMultiLevelHierarchy"/>
    <dgm:cxn modelId="{175CDBC2-C157-46E2-AFC5-9FD43BEE77CC}" srcId="{2C25494B-AF14-4DAD-A91D-638E0DF65553}" destId="{3474A8F7-EF09-4B67-AAEE-7B94B462E5D5}" srcOrd="4" destOrd="0" parTransId="{EDF7FF93-C738-48E6-8560-322D3B170619}" sibTransId="{F625335E-3F7A-42A4-98B8-A0A78D4AFDE7}"/>
    <dgm:cxn modelId="{E7240174-E73F-4610-A10D-16897017AFE3}" type="presOf" srcId="{5496E980-1CF9-4912-8E8C-A6FF12D8D1F8}" destId="{8336D5C7-FA9B-4F80-9016-A72F55997DC7}" srcOrd="0" destOrd="0" presId="urn:microsoft.com/office/officeart/2008/layout/HorizontalMultiLevelHierarchy"/>
    <dgm:cxn modelId="{B039921D-A0F7-4CA2-B890-5B215D5F8476}" type="presParOf" srcId="{371CB805-44B3-4772-82A0-C455B5427B47}" destId="{834DEC7B-E465-43D7-B552-92744ED6B3AA}" srcOrd="0" destOrd="0" presId="urn:microsoft.com/office/officeart/2008/layout/HorizontalMultiLevelHierarchy"/>
    <dgm:cxn modelId="{957F6890-F329-429F-B219-DB358605C174}" type="presParOf" srcId="{834DEC7B-E465-43D7-B552-92744ED6B3AA}" destId="{CBD97AC0-1EBC-4A64-8857-00F4C4D9C93D}" srcOrd="0" destOrd="0" presId="urn:microsoft.com/office/officeart/2008/layout/HorizontalMultiLevelHierarchy"/>
    <dgm:cxn modelId="{777838E1-80E0-4659-9D70-F2048CFFBFDE}" type="presParOf" srcId="{834DEC7B-E465-43D7-B552-92744ED6B3AA}" destId="{010E0A93-4E7B-468F-9B06-F4B4A5775B61}" srcOrd="1" destOrd="0" presId="urn:microsoft.com/office/officeart/2008/layout/HorizontalMultiLevelHierarchy"/>
    <dgm:cxn modelId="{3E1B86DB-EAC0-42D3-9049-3054587F905B}" type="presParOf" srcId="{010E0A93-4E7B-468F-9B06-F4B4A5775B61}" destId="{102CD968-2427-4EB4-B41F-15581CFEBC70}" srcOrd="0" destOrd="0" presId="urn:microsoft.com/office/officeart/2008/layout/HorizontalMultiLevelHierarchy"/>
    <dgm:cxn modelId="{DF02E6F4-04C5-4D15-85B7-27009D344D11}" type="presParOf" srcId="{102CD968-2427-4EB4-B41F-15581CFEBC70}" destId="{DE0A7837-9362-4582-BA03-42CCD7A31EA3}" srcOrd="0" destOrd="0" presId="urn:microsoft.com/office/officeart/2008/layout/HorizontalMultiLevelHierarchy"/>
    <dgm:cxn modelId="{90469C1E-DF79-4438-9092-8B03A2C36805}" type="presParOf" srcId="{010E0A93-4E7B-468F-9B06-F4B4A5775B61}" destId="{01AC4B67-4126-40D8-9D26-39D32F7733FC}" srcOrd="1" destOrd="0" presId="urn:microsoft.com/office/officeart/2008/layout/HorizontalMultiLevelHierarchy"/>
    <dgm:cxn modelId="{0813000F-187E-4405-9609-9FC9C5AC8CA4}" type="presParOf" srcId="{01AC4B67-4126-40D8-9D26-39D32F7733FC}" destId="{9076C0A4-3EF0-4B19-96FF-C4B227906692}" srcOrd="0" destOrd="0" presId="urn:microsoft.com/office/officeart/2008/layout/HorizontalMultiLevelHierarchy"/>
    <dgm:cxn modelId="{79420494-59DC-4D43-8EE5-8F84620B9194}" type="presParOf" srcId="{01AC4B67-4126-40D8-9D26-39D32F7733FC}" destId="{2B9E4E15-04B0-4CF9-B330-BDC284E13295}" srcOrd="1" destOrd="0" presId="urn:microsoft.com/office/officeart/2008/layout/HorizontalMultiLevelHierarchy"/>
    <dgm:cxn modelId="{D08DC8F5-F765-4565-9EE5-D28F54D9C3B0}" type="presParOf" srcId="{010E0A93-4E7B-468F-9B06-F4B4A5775B61}" destId="{51BFEA8A-30CA-4E80-80AB-E5FBC9ACED39}" srcOrd="2" destOrd="0" presId="urn:microsoft.com/office/officeart/2008/layout/HorizontalMultiLevelHierarchy"/>
    <dgm:cxn modelId="{62CFB346-086C-4BE8-A49D-CFAAA3D6CE92}" type="presParOf" srcId="{51BFEA8A-30CA-4E80-80AB-E5FBC9ACED39}" destId="{30F331C4-7A81-4254-A048-3963E98427E3}" srcOrd="0" destOrd="0" presId="urn:microsoft.com/office/officeart/2008/layout/HorizontalMultiLevelHierarchy"/>
    <dgm:cxn modelId="{15D42C92-0F10-4F7E-BF0E-1C77059262C7}" type="presParOf" srcId="{010E0A93-4E7B-468F-9B06-F4B4A5775B61}" destId="{637848D2-EA30-4145-8FBB-AA39D442576B}" srcOrd="3" destOrd="0" presId="urn:microsoft.com/office/officeart/2008/layout/HorizontalMultiLevelHierarchy"/>
    <dgm:cxn modelId="{00606CFA-ED1B-4B7A-A8F2-E7AC2DFC70BF}" type="presParOf" srcId="{637848D2-EA30-4145-8FBB-AA39D442576B}" destId="{8336D5C7-FA9B-4F80-9016-A72F55997DC7}" srcOrd="0" destOrd="0" presId="urn:microsoft.com/office/officeart/2008/layout/HorizontalMultiLevelHierarchy"/>
    <dgm:cxn modelId="{D828960C-A019-45D6-8B4D-6779138B3A13}" type="presParOf" srcId="{637848D2-EA30-4145-8FBB-AA39D442576B}" destId="{A7586786-42DF-4A87-BBF7-1E38744C9293}" srcOrd="1" destOrd="0" presId="urn:microsoft.com/office/officeart/2008/layout/HorizontalMultiLevelHierarchy"/>
    <dgm:cxn modelId="{264DBEDD-A64E-493F-A98E-43D9E0790D1D}" type="presParOf" srcId="{010E0A93-4E7B-468F-9B06-F4B4A5775B61}" destId="{6735D353-332D-46CB-B036-F51C0A5466DF}" srcOrd="4" destOrd="0" presId="urn:microsoft.com/office/officeart/2008/layout/HorizontalMultiLevelHierarchy"/>
    <dgm:cxn modelId="{53BEBD28-ABC8-40B8-A371-2D263C280AEC}" type="presParOf" srcId="{6735D353-332D-46CB-B036-F51C0A5466DF}" destId="{F3E3BBFF-D676-4BFD-8194-1056B3B01D01}" srcOrd="0" destOrd="0" presId="urn:microsoft.com/office/officeart/2008/layout/HorizontalMultiLevelHierarchy"/>
    <dgm:cxn modelId="{27C127F4-4383-4216-A05F-6F3B19A781F7}" type="presParOf" srcId="{010E0A93-4E7B-468F-9B06-F4B4A5775B61}" destId="{DCDC503B-3642-40F1-9E2D-96E56D5712D8}" srcOrd="5" destOrd="0" presId="urn:microsoft.com/office/officeart/2008/layout/HorizontalMultiLevelHierarchy"/>
    <dgm:cxn modelId="{49A81442-6C53-42DC-8952-D6B80D3B4783}" type="presParOf" srcId="{DCDC503B-3642-40F1-9E2D-96E56D5712D8}" destId="{33D68DFA-717D-448D-A54F-46EA2241E601}" srcOrd="0" destOrd="0" presId="urn:microsoft.com/office/officeart/2008/layout/HorizontalMultiLevelHierarchy"/>
    <dgm:cxn modelId="{B8EE85D2-C8B9-4B52-BE80-9753E789209B}" type="presParOf" srcId="{DCDC503B-3642-40F1-9E2D-96E56D5712D8}" destId="{4F519C53-7AF1-4D19-9DDC-257E5D00AFD1}" srcOrd="1" destOrd="0" presId="urn:microsoft.com/office/officeart/2008/layout/HorizontalMultiLevelHierarchy"/>
    <dgm:cxn modelId="{B5CA09AF-AFE9-4F42-9B91-45306396B955}" type="presParOf" srcId="{010E0A93-4E7B-468F-9B06-F4B4A5775B61}" destId="{C79A3661-B6CF-4E61-ADD6-7290A6D2D160}" srcOrd="6" destOrd="0" presId="urn:microsoft.com/office/officeart/2008/layout/HorizontalMultiLevelHierarchy"/>
    <dgm:cxn modelId="{D9322878-7101-4F57-8703-F6B4C2FAB838}" type="presParOf" srcId="{C79A3661-B6CF-4E61-ADD6-7290A6D2D160}" destId="{A2025835-07CC-4105-A92D-B82A82B8E3C2}" srcOrd="0" destOrd="0" presId="urn:microsoft.com/office/officeart/2008/layout/HorizontalMultiLevelHierarchy"/>
    <dgm:cxn modelId="{0CFC4D30-CE63-48B7-A9F8-4201B4A24879}" type="presParOf" srcId="{010E0A93-4E7B-468F-9B06-F4B4A5775B61}" destId="{A7E4265D-0695-4A02-9CEC-B52966BEBEEF}" srcOrd="7" destOrd="0" presId="urn:microsoft.com/office/officeart/2008/layout/HorizontalMultiLevelHierarchy"/>
    <dgm:cxn modelId="{C6244D53-F9F4-4EBE-9B74-D30B70BDDEBB}" type="presParOf" srcId="{A7E4265D-0695-4A02-9CEC-B52966BEBEEF}" destId="{900F6C51-BF24-4E5B-B442-74B10CA5E949}" srcOrd="0" destOrd="0" presId="urn:microsoft.com/office/officeart/2008/layout/HorizontalMultiLevelHierarchy"/>
    <dgm:cxn modelId="{1163D2AD-77AA-45F9-924D-F47B21338004}" type="presParOf" srcId="{A7E4265D-0695-4A02-9CEC-B52966BEBEEF}" destId="{F1DFD447-FAF7-4BC7-B61A-D5304DA78BE4}" srcOrd="1" destOrd="0" presId="urn:microsoft.com/office/officeart/2008/layout/HorizontalMultiLevelHierarchy"/>
    <dgm:cxn modelId="{EE9BD11E-9F47-49F7-851C-FC5A9B583556}" type="presParOf" srcId="{010E0A93-4E7B-468F-9B06-F4B4A5775B61}" destId="{59478116-DA71-4AB2-98F8-40E9984826AE}" srcOrd="8" destOrd="0" presId="urn:microsoft.com/office/officeart/2008/layout/HorizontalMultiLevelHierarchy"/>
    <dgm:cxn modelId="{D42AD5BE-4DEF-416E-B3DD-6C67082744E1}" type="presParOf" srcId="{59478116-DA71-4AB2-98F8-40E9984826AE}" destId="{3B5C5FCE-9F0B-4586-9C17-6B26A9598D07}" srcOrd="0" destOrd="0" presId="urn:microsoft.com/office/officeart/2008/layout/HorizontalMultiLevelHierarchy"/>
    <dgm:cxn modelId="{A3B0B63C-A010-43A9-8448-83B2BCC63DFA}" type="presParOf" srcId="{010E0A93-4E7B-468F-9B06-F4B4A5775B61}" destId="{A4D84C13-13A4-4B9F-96EF-30E7B943BB2E}" srcOrd="9" destOrd="0" presId="urn:microsoft.com/office/officeart/2008/layout/HorizontalMultiLevelHierarchy"/>
    <dgm:cxn modelId="{AA545DA5-E3B3-43C9-A34C-07AB744AEDDB}" type="presParOf" srcId="{A4D84C13-13A4-4B9F-96EF-30E7B943BB2E}" destId="{B390CF04-C808-4593-A40C-8F2471476871}" srcOrd="0" destOrd="0" presId="urn:microsoft.com/office/officeart/2008/layout/HorizontalMultiLevelHierarchy"/>
    <dgm:cxn modelId="{2B9AC347-F2A8-42BB-92F6-E3DD64409C98}" type="presParOf" srcId="{A4D84C13-13A4-4B9F-96EF-30E7B943BB2E}" destId="{82A152E9-7022-48E9-95A9-D8946E6B7091}" srcOrd="1" destOrd="0" presId="urn:microsoft.com/office/officeart/2008/layout/HorizontalMultiLevelHierarchy"/>
    <dgm:cxn modelId="{F9F57117-AA5E-4083-9DC7-B3EE2541993B}" type="presParOf" srcId="{010E0A93-4E7B-468F-9B06-F4B4A5775B61}" destId="{8183D0EF-A732-4717-AD83-EAF56A7B1EEA}" srcOrd="10" destOrd="0" presId="urn:microsoft.com/office/officeart/2008/layout/HorizontalMultiLevelHierarchy"/>
    <dgm:cxn modelId="{07C86D0D-F843-474D-8E28-5D54B5489F3C}" type="presParOf" srcId="{8183D0EF-A732-4717-AD83-EAF56A7B1EEA}" destId="{9CA9086E-1862-40B9-9A72-035C29EA7552}" srcOrd="0" destOrd="0" presId="urn:microsoft.com/office/officeart/2008/layout/HorizontalMultiLevelHierarchy"/>
    <dgm:cxn modelId="{B622358B-89C3-4F06-B024-2F1E7303178D}" type="presParOf" srcId="{010E0A93-4E7B-468F-9B06-F4B4A5775B61}" destId="{5C0A77A1-8E41-4518-BD50-6557B7B176BE}" srcOrd="11" destOrd="0" presId="urn:microsoft.com/office/officeart/2008/layout/HorizontalMultiLevelHierarchy"/>
    <dgm:cxn modelId="{49AEABDB-3B2A-44B7-8BEE-8E5B8049F2F0}" type="presParOf" srcId="{5C0A77A1-8E41-4518-BD50-6557B7B176BE}" destId="{684A506F-EF22-4670-9FD1-AEDBA2B89FA0}" srcOrd="0" destOrd="0" presId="urn:microsoft.com/office/officeart/2008/layout/HorizontalMultiLevelHierarchy"/>
    <dgm:cxn modelId="{22882BAD-6E45-4B98-AE25-D07439C002BC}" type="presParOf" srcId="{5C0A77A1-8E41-4518-BD50-6557B7B176BE}" destId="{7A94D164-1065-456F-B6DC-4C22E386D5AB}" srcOrd="1" destOrd="0" presId="urn:microsoft.com/office/officeart/2008/layout/HorizontalMultiLevelHierarchy"/>
    <dgm:cxn modelId="{AF8F0DF6-92DD-400F-ADDB-84CEE69C676B}" type="presParOf" srcId="{010E0A93-4E7B-468F-9B06-F4B4A5775B61}" destId="{B1B561B3-4283-4022-A6C7-F5BB72D47C3B}" srcOrd="12" destOrd="0" presId="urn:microsoft.com/office/officeart/2008/layout/HorizontalMultiLevelHierarchy"/>
    <dgm:cxn modelId="{D746AC82-E6E1-4404-929C-DF99FC60C55B}" type="presParOf" srcId="{B1B561B3-4283-4022-A6C7-F5BB72D47C3B}" destId="{DB0FA77B-AB1B-4605-98CA-04739A7AE597}" srcOrd="0" destOrd="0" presId="urn:microsoft.com/office/officeart/2008/layout/HorizontalMultiLevelHierarchy"/>
    <dgm:cxn modelId="{344AAD5E-7488-4D55-A55B-0828FA553EB1}" type="presParOf" srcId="{010E0A93-4E7B-468F-9B06-F4B4A5775B61}" destId="{649842BE-AC28-4FC4-BF19-F8087F2DE6D2}" srcOrd="13" destOrd="0" presId="urn:microsoft.com/office/officeart/2008/layout/HorizontalMultiLevelHierarchy"/>
    <dgm:cxn modelId="{0BCEA58D-D9D7-487F-AFE9-F873F82E25D3}" type="presParOf" srcId="{649842BE-AC28-4FC4-BF19-F8087F2DE6D2}" destId="{DF7D4C40-BEE1-4230-97AB-5F1FC1251271}" srcOrd="0" destOrd="0" presId="urn:microsoft.com/office/officeart/2008/layout/HorizontalMultiLevelHierarchy"/>
    <dgm:cxn modelId="{84190DB8-50D9-4396-88E9-D9B9B9BA5276}" type="presParOf" srcId="{649842BE-AC28-4FC4-BF19-F8087F2DE6D2}" destId="{44803FC7-3382-415D-B929-95A8634563C4}" srcOrd="1" destOrd="0" presId="urn:microsoft.com/office/officeart/2008/layout/HorizontalMultiLevelHierarchy"/>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41F5FE5D-9F10-4FE8-8072-6A5622050803}" type="doc">
      <dgm:prSet loTypeId="urn:microsoft.com/office/officeart/2005/8/layout/cycle7" loCatId="cycle" qsTypeId="urn:microsoft.com/office/officeart/2005/8/quickstyle/simple3" qsCatId="simple" csTypeId="urn:microsoft.com/office/officeart/2005/8/colors/colorful5" csCatId="colorful" phldr="1"/>
      <dgm:spPr/>
      <dgm:t>
        <a:bodyPr/>
        <a:lstStyle/>
        <a:p>
          <a:endParaRPr lang="uk-UA"/>
        </a:p>
      </dgm:t>
    </dgm:pt>
    <dgm:pt modelId="{560E000D-11D9-4588-AEAE-6619DA1D6B3B}">
      <dgm:prSet phldrT="[Текст]" custT="1"/>
      <dgm:spPr/>
      <dgm:t>
        <a:bodyPr/>
        <a:lstStyle/>
        <a:p>
          <a:r>
            <a:rPr lang="uk-UA" sz="1400" b="1">
              <a:latin typeface="Times New Roman" panose="02020603050405020304" pitchFamily="18" charset="0"/>
              <a:cs typeface="Times New Roman" panose="02020603050405020304" pitchFamily="18" charset="0"/>
            </a:rPr>
            <a:t>Методика </a:t>
          </a:r>
          <a:r>
            <a:rPr lang="en-US" sz="1400" b="1">
              <a:latin typeface="Times New Roman" panose="02020603050405020304" pitchFamily="18" charset="0"/>
              <a:cs typeface="Times New Roman" panose="02020603050405020304" pitchFamily="18" charset="0"/>
            </a:rPr>
            <a:t>Scrum</a:t>
          </a:r>
          <a:endParaRPr lang="uk-UA" sz="1400" b="1">
            <a:latin typeface="Times New Roman" panose="02020603050405020304" pitchFamily="18" charset="0"/>
            <a:cs typeface="Times New Roman" panose="02020603050405020304" pitchFamily="18" charset="0"/>
          </a:endParaRPr>
        </a:p>
      </dgm:t>
    </dgm:pt>
    <dgm:pt modelId="{01B75BA5-74DD-4005-A3AD-6CA942C43797}" type="parTrans" cxnId="{03B9CA34-EE6E-4E5A-B1BD-99B211C91FC7}">
      <dgm:prSet/>
      <dgm:spPr/>
      <dgm:t>
        <a:bodyPr/>
        <a:lstStyle/>
        <a:p>
          <a:endParaRPr lang="uk-UA" sz="1400" b="1">
            <a:latin typeface="Times New Roman" panose="02020603050405020304" pitchFamily="18" charset="0"/>
            <a:cs typeface="Times New Roman" panose="02020603050405020304" pitchFamily="18" charset="0"/>
          </a:endParaRPr>
        </a:p>
      </dgm:t>
    </dgm:pt>
    <dgm:pt modelId="{B118B50E-2D15-4CA8-AF36-416EBDC9E807}" type="sibTrans" cxnId="{03B9CA34-EE6E-4E5A-B1BD-99B211C91FC7}">
      <dgm:prSet custT="1"/>
      <dgm:spPr/>
      <dgm:t>
        <a:bodyPr/>
        <a:lstStyle/>
        <a:p>
          <a:endParaRPr lang="uk-UA" sz="1400" b="1">
            <a:latin typeface="Times New Roman" panose="02020603050405020304" pitchFamily="18" charset="0"/>
            <a:cs typeface="Times New Roman" panose="02020603050405020304" pitchFamily="18" charset="0"/>
          </a:endParaRPr>
        </a:p>
      </dgm:t>
    </dgm:pt>
    <dgm:pt modelId="{3DFDB657-2702-4DC6-9A52-887BA6E66814}">
      <dgm:prSet phldrT="[Текст]" custT="1"/>
      <dgm:spPr/>
      <dgm:t>
        <a:bodyPr/>
        <a:lstStyle/>
        <a:p>
          <a:r>
            <a:rPr lang="uk-UA" sz="1400" b="1">
              <a:latin typeface="Times New Roman" panose="02020603050405020304" pitchFamily="18" charset="0"/>
              <a:cs typeface="Times New Roman" panose="02020603050405020304" pitchFamily="18" charset="0"/>
            </a:rPr>
            <a:t>Канбан</a:t>
          </a:r>
        </a:p>
      </dgm:t>
    </dgm:pt>
    <dgm:pt modelId="{8082EB4A-A9AD-4831-ACAB-A2AC7ADACD64}" type="parTrans" cxnId="{19BFFD64-752F-4336-8690-7618F5E25834}">
      <dgm:prSet/>
      <dgm:spPr/>
      <dgm:t>
        <a:bodyPr/>
        <a:lstStyle/>
        <a:p>
          <a:endParaRPr lang="uk-UA" sz="1400" b="1">
            <a:latin typeface="Times New Roman" panose="02020603050405020304" pitchFamily="18" charset="0"/>
            <a:cs typeface="Times New Roman" panose="02020603050405020304" pitchFamily="18" charset="0"/>
          </a:endParaRPr>
        </a:p>
      </dgm:t>
    </dgm:pt>
    <dgm:pt modelId="{336B8E35-A81C-411C-92C3-F59021C683B1}" type="sibTrans" cxnId="{19BFFD64-752F-4336-8690-7618F5E25834}">
      <dgm:prSet custT="1"/>
      <dgm:spPr/>
      <dgm:t>
        <a:bodyPr/>
        <a:lstStyle/>
        <a:p>
          <a:endParaRPr lang="uk-UA" sz="1400" b="1">
            <a:latin typeface="Times New Roman" panose="02020603050405020304" pitchFamily="18" charset="0"/>
            <a:cs typeface="Times New Roman" panose="02020603050405020304" pitchFamily="18" charset="0"/>
          </a:endParaRPr>
        </a:p>
      </dgm:t>
    </dgm:pt>
    <dgm:pt modelId="{E47D76A3-8F61-4872-841B-D44B353036C6}">
      <dgm:prSet phldrT="[Текст]" custT="1"/>
      <dgm:spPr/>
      <dgm:t>
        <a:bodyPr/>
        <a:lstStyle/>
        <a:p>
          <a:r>
            <a:rPr lang="uk-UA" sz="1400" b="1">
              <a:latin typeface="Times New Roman" panose="02020603050405020304" pitchFamily="18" charset="0"/>
              <a:cs typeface="Times New Roman" panose="02020603050405020304" pitchFamily="18" charset="0"/>
            </a:rPr>
            <a:t>Методика тайм-боксингу</a:t>
          </a:r>
        </a:p>
      </dgm:t>
    </dgm:pt>
    <dgm:pt modelId="{06FCFC7C-C6C5-4683-839B-5B4808057B62}" type="parTrans" cxnId="{9FC29BDB-1810-4C43-9C6E-62DBA49EDA3F}">
      <dgm:prSet/>
      <dgm:spPr/>
      <dgm:t>
        <a:bodyPr/>
        <a:lstStyle/>
        <a:p>
          <a:endParaRPr lang="uk-UA" sz="1400" b="1">
            <a:latin typeface="Times New Roman" panose="02020603050405020304" pitchFamily="18" charset="0"/>
            <a:cs typeface="Times New Roman" panose="02020603050405020304" pitchFamily="18" charset="0"/>
          </a:endParaRPr>
        </a:p>
      </dgm:t>
    </dgm:pt>
    <dgm:pt modelId="{0247A38F-AACD-4175-905C-11D7A5A73161}" type="sibTrans" cxnId="{9FC29BDB-1810-4C43-9C6E-62DBA49EDA3F}">
      <dgm:prSet custT="1"/>
      <dgm:spPr/>
      <dgm:t>
        <a:bodyPr/>
        <a:lstStyle/>
        <a:p>
          <a:endParaRPr lang="uk-UA" sz="1400" b="1">
            <a:latin typeface="Times New Roman" panose="02020603050405020304" pitchFamily="18" charset="0"/>
            <a:cs typeface="Times New Roman" panose="02020603050405020304" pitchFamily="18" charset="0"/>
          </a:endParaRPr>
        </a:p>
      </dgm:t>
    </dgm:pt>
    <dgm:pt modelId="{A8230AA9-B4DB-4487-B49A-057B6C2A0A52}" type="pres">
      <dgm:prSet presAssocID="{41F5FE5D-9F10-4FE8-8072-6A5622050803}" presName="Name0" presStyleCnt="0">
        <dgm:presLayoutVars>
          <dgm:dir/>
          <dgm:resizeHandles val="exact"/>
        </dgm:presLayoutVars>
      </dgm:prSet>
      <dgm:spPr/>
      <dgm:t>
        <a:bodyPr/>
        <a:lstStyle/>
        <a:p>
          <a:endParaRPr lang="uk-UA"/>
        </a:p>
      </dgm:t>
    </dgm:pt>
    <dgm:pt modelId="{01CD9FE2-05AF-4C8A-B7ED-CDD744306912}" type="pres">
      <dgm:prSet presAssocID="{560E000D-11D9-4588-AEAE-6619DA1D6B3B}" presName="node" presStyleLbl="node1" presStyleIdx="0" presStyleCnt="3">
        <dgm:presLayoutVars>
          <dgm:bulletEnabled val="1"/>
        </dgm:presLayoutVars>
      </dgm:prSet>
      <dgm:spPr/>
      <dgm:t>
        <a:bodyPr/>
        <a:lstStyle/>
        <a:p>
          <a:endParaRPr lang="uk-UA"/>
        </a:p>
      </dgm:t>
    </dgm:pt>
    <dgm:pt modelId="{DF0EB62E-FB7A-46FC-B72D-5406159A6A50}" type="pres">
      <dgm:prSet presAssocID="{B118B50E-2D15-4CA8-AF36-416EBDC9E807}" presName="sibTrans" presStyleLbl="sibTrans2D1" presStyleIdx="0" presStyleCnt="3"/>
      <dgm:spPr/>
      <dgm:t>
        <a:bodyPr/>
        <a:lstStyle/>
        <a:p>
          <a:endParaRPr lang="uk-UA"/>
        </a:p>
      </dgm:t>
    </dgm:pt>
    <dgm:pt modelId="{DE9654D2-0717-41E6-B3BD-9353BCB699AE}" type="pres">
      <dgm:prSet presAssocID="{B118B50E-2D15-4CA8-AF36-416EBDC9E807}" presName="connectorText" presStyleLbl="sibTrans2D1" presStyleIdx="0" presStyleCnt="3"/>
      <dgm:spPr/>
      <dgm:t>
        <a:bodyPr/>
        <a:lstStyle/>
        <a:p>
          <a:endParaRPr lang="uk-UA"/>
        </a:p>
      </dgm:t>
    </dgm:pt>
    <dgm:pt modelId="{62647243-5A65-48BF-B953-9E97CF5E80A8}" type="pres">
      <dgm:prSet presAssocID="{3DFDB657-2702-4DC6-9A52-887BA6E66814}" presName="node" presStyleLbl="node1" presStyleIdx="1" presStyleCnt="3">
        <dgm:presLayoutVars>
          <dgm:bulletEnabled val="1"/>
        </dgm:presLayoutVars>
      </dgm:prSet>
      <dgm:spPr/>
      <dgm:t>
        <a:bodyPr/>
        <a:lstStyle/>
        <a:p>
          <a:endParaRPr lang="uk-UA"/>
        </a:p>
      </dgm:t>
    </dgm:pt>
    <dgm:pt modelId="{F4EEAFE1-EC62-4B0A-8450-DBFF66B36092}" type="pres">
      <dgm:prSet presAssocID="{336B8E35-A81C-411C-92C3-F59021C683B1}" presName="sibTrans" presStyleLbl="sibTrans2D1" presStyleIdx="1" presStyleCnt="3"/>
      <dgm:spPr/>
      <dgm:t>
        <a:bodyPr/>
        <a:lstStyle/>
        <a:p>
          <a:endParaRPr lang="uk-UA"/>
        </a:p>
      </dgm:t>
    </dgm:pt>
    <dgm:pt modelId="{84AF655A-4351-4350-88F1-C07D97A874AF}" type="pres">
      <dgm:prSet presAssocID="{336B8E35-A81C-411C-92C3-F59021C683B1}" presName="connectorText" presStyleLbl="sibTrans2D1" presStyleIdx="1" presStyleCnt="3"/>
      <dgm:spPr/>
      <dgm:t>
        <a:bodyPr/>
        <a:lstStyle/>
        <a:p>
          <a:endParaRPr lang="uk-UA"/>
        </a:p>
      </dgm:t>
    </dgm:pt>
    <dgm:pt modelId="{E3BA3DCF-DB99-497A-93F7-184428DD372D}" type="pres">
      <dgm:prSet presAssocID="{E47D76A3-8F61-4872-841B-D44B353036C6}" presName="node" presStyleLbl="node1" presStyleIdx="2" presStyleCnt="3">
        <dgm:presLayoutVars>
          <dgm:bulletEnabled val="1"/>
        </dgm:presLayoutVars>
      </dgm:prSet>
      <dgm:spPr/>
      <dgm:t>
        <a:bodyPr/>
        <a:lstStyle/>
        <a:p>
          <a:endParaRPr lang="uk-UA"/>
        </a:p>
      </dgm:t>
    </dgm:pt>
    <dgm:pt modelId="{1B3C3ED6-23E4-45E3-AEB9-86DB0F37F76A}" type="pres">
      <dgm:prSet presAssocID="{0247A38F-AACD-4175-905C-11D7A5A73161}" presName="sibTrans" presStyleLbl="sibTrans2D1" presStyleIdx="2" presStyleCnt="3"/>
      <dgm:spPr/>
      <dgm:t>
        <a:bodyPr/>
        <a:lstStyle/>
        <a:p>
          <a:endParaRPr lang="uk-UA"/>
        </a:p>
      </dgm:t>
    </dgm:pt>
    <dgm:pt modelId="{625A2222-BB1B-4781-A1C2-495692AA9A17}" type="pres">
      <dgm:prSet presAssocID="{0247A38F-AACD-4175-905C-11D7A5A73161}" presName="connectorText" presStyleLbl="sibTrans2D1" presStyleIdx="2" presStyleCnt="3"/>
      <dgm:spPr/>
      <dgm:t>
        <a:bodyPr/>
        <a:lstStyle/>
        <a:p>
          <a:endParaRPr lang="uk-UA"/>
        </a:p>
      </dgm:t>
    </dgm:pt>
  </dgm:ptLst>
  <dgm:cxnLst>
    <dgm:cxn modelId="{788C86F4-085E-402E-9C01-71FBD66E2BF4}" type="presOf" srcId="{E47D76A3-8F61-4872-841B-D44B353036C6}" destId="{E3BA3DCF-DB99-497A-93F7-184428DD372D}" srcOrd="0" destOrd="0" presId="urn:microsoft.com/office/officeart/2005/8/layout/cycle7"/>
    <dgm:cxn modelId="{D00CAC79-CE12-43FE-833C-357D65C36F96}" type="presOf" srcId="{0247A38F-AACD-4175-905C-11D7A5A73161}" destId="{1B3C3ED6-23E4-45E3-AEB9-86DB0F37F76A}" srcOrd="0" destOrd="0" presId="urn:microsoft.com/office/officeart/2005/8/layout/cycle7"/>
    <dgm:cxn modelId="{14F9BE73-0C01-4CEA-AB58-B1FDE16AA2E6}" type="presOf" srcId="{0247A38F-AACD-4175-905C-11D7A5A73161}" destId="{625A2222-BB1B-4781-A1C2-495692AA9A17}" srcOrd="1" destOrd="0" presId="urn:microsoft.com/office/officeart/2005/8/layout/cycle7"/>
    <dgm:cxn modelId="{9FC29BDB-1810-4C43-9C6E-62DBA49EDA3F}" srcId="{41F5FE5D-9F10-4FE8-8072-6A5622050803}" destId="{E47D76A3-8F61-4872-841B-D44B353036C6}" srcOrd="2" destOrd="0" parTransId="{06FCFC7C-C6C5-4683-839B-5B4808057B62}" sibTransId="{0247A38F-AACD-4175-905C-11D7A5A73161}"/>
    <dgm:cxn modelId="{FE757D44-3016-41BF-A55A-8903A5F6F50C}" type="presOf" srcId="{B118B50E-2D15-4CA8-AF36-416EBDC9E807}" destId="{DE9654D2-0717-41E6-B3BD-9353BCB699AE}" srcOrd="1" destOrd="0" presId="urn:microsoft.com/office/officeart/2005/8/layout/cycle7"/>
    <dgm:cxn modelId="{03B9CA34-EE6E-4E5A-B1BD-99B211C91FC7}" srcId="{41F5FE5D-9F10-4FE8-8072-6A5622050803}" destId="{560E000D-11D9-4588-AEAE-6619DA1D6B3B}" srcOrd="0" destOrd="0" parTransId="{01B75BA5-74DD-4005-A3AD-6CA942C43797}" sibTransId="{B118B50E-2D15-4CA8-AF36-416EBDC9E807}"/>
    <dgm:cxn modelId="{E9B90C32-DAE6-48DE-88C3-C69EF491F402}" type="presOf" srcId="{336B8E35-A81C-411C-92C3-F59021C683B1}" destId="{84AF655A-4351-4350-88F1-C07D97A874AF}" srcOrd="1" destOrd="0" presId="urn:microsoft.com/office/officeart/2005/8/layout/cycle7"/>
    <dgm:cxn modelId="{316B2138-C42A-42F7-9469-D20C2E02EC2D}" type="presOf" srcId="{560E000D-11D9-4588-AEAE-6619DA1D6B3B}" destId="{01CD9FE2-05AF-4C8A-B7ED-CDD744306912}" srcOrd="0" destOrd="0" presId="urn:microsoft.com/office/officeart/2005/8/layout/cycle7"/>
    <dgm:cxn modelId="{19BFFD64-752F-4336-8690-7618F5E25834}" srcId="{41F5FE5D-9F10-4FE8-8072-6A5622050803}" destId="{3DFDB657-2702-4DC6-9A52-887BA6E66814}" srcOrd="1" destOrd="0" parTransId="{8082EB4A-A9AD-4831-ACAB-A2AC7ADACD64}" sibTransId="{336B8E35-A81C-411C-92C3-F59021C683B1}"/>
    <dgm:cxn modelId="{DC83EE18-6E55-4280-A292-849F7036EC40}" type="presOf" srcId="{3DFDB657-2702-4DC6-9A52-887BA6E66814}" destId="{62647243-5A65-48BF-B953-9E97CF5E80A8}" srcOrd="0" destOrd="0" presId="urn:microsoft.com/office/officeart/2005/8/layout/cycle7"/>
    <dgm:cxn modelId="{26F55A0D-908C-4660-BA49-280B08AD9806}" type="presOf" srcId="{41F5FE5D-9F10-4FE8-8072-6A5622050803}" destId="{A8230AA9-B4DB-4487-B49A-057B6C2A0A52}" srcOrd="0" destOrd="0" presId="urn:microsoft.com/office/officeart/2005/8/layout/cycle7"/>
    <dgm:cxn modelId="{AEA455D5-9635-442F-92ED-DDF1FBF91282}" type="presOf" srcId="{B118B50E-2D15-4CA8-AF36-416EBDC9E807}" destId="{DF0EB62E-FB7A-46FC-B72D-5406159A6A50}" srcOrd="0" destOrd="0" presId="urn:microsoft.com/office/officeart/2005/8/layout/cycle7"/>
    <dgm:cxn modelId="{CC1EC059-B262-4BA7-B725-2BE44ED7485E}" type="presOf" srcId="{336B8E35-A81C-411C-92C3-F59021C683B1}" destId="{F4EEAFE1-EC62-4B0A-8450-DBFF66B36092}" srcOrd="0" destOrd="0" presId="urn:microsoft.com/office/officeart/2005/8/layout/cycle7"/>
    <dgm:cxn modelId="{0A0F624C-988F-42FC-BDC0-51B291E43CAF}" type="presParOf" srcId="{A8230AA9-B4DB-4487-B49A-057B6C2A0A52}" destId="{01CD9FE2-05AF-4C8A-B7ED-CDD744306912}" srcOrd="0" destOrd="0" presId="urn:microsoft.com/office/officeart/2005/8/layout/cycle7"/>
    <dgm:cxn modelId="{EAC11F43-692A-41E1-B629-D04B85FCFD00}" type="presParOf" srcId="{A8230AA9-B4DB-4487-B49A-057B6C2A0A52}" destId="{DF0EB62E-FB7A-46FC-B72D-5406159A6A50}" srcOrd="1" destOrd="0" presId="urn:microsoft.com/office/officeart/2005/8/layout/cycle7"/>
    <dgm:cxn modelId="{31447670-292A-4795-AB35-FC813B373A66}" type="presParOf" srcId="{DF0EB62E-FB7A-46FC-B72D-5406159A6A50}" destId="{DE9654D2-0717-41E6-B3BD-9353BCB699AE}" srcOrd="0" destOrd="0" presId="urn:microsoft.com/office/officeart/2005/8/layout/cycle7"/>
    <dgm:cxn modelId="{F4DE6DA9-76B9-4300-A688-495FAF4162D2}" type="presParOf" srcId="{A8230AA9-B4DB-4487-B49A-057B6C2A0A52}" destId="{62647243-5A65-48BF-B953-9E97CF5E80A8}" srcOrd="2" destOrd="0" presId="urn:microsoft.com/office/officeart/2005/8/layout/cycle7"/>
    <dgm:cxn modelId="{28764B96-0979-4B0C-AFE8-21E3C949768C}" type="presParOf" srcId="{A8230AA9-B4DB-4487-B49A-057B6C2A0A52}" destId="{F4EEAFE1-EC62-4B0A-8450-DBFF66B36092}" srcOrd="3" destOrd="0" presId="urn:microsoft.com/office/officeart/2005/8/layout/cycle7"/>
    <dgm:cxn modelId="{894A1B04-7128-4AC7-B47E-C444A3E7C99B}" type="presParOf" srcId="{F4EEAFE1-EC62-4B0A-8450-DBFF66B36092}" destId="{84AF655A-4351-4350-88F1-C07D97A874AF}" srcOrd="0" destOrd="0" presId="urn:microsoft.com/office/officeart/2005/8/layout/cycle7"/>
    <dgm:cxn modelId="{C1D37F19-87C6-4A48-BB6B-02923B0C0915}" type="presParOf" srcId="{A8230AA9-B4DB-4487-B49A-057B6C2A0A52}" destId="{E3BA3DCF-DB99-497A-93F7-184428DD372D}" srcOrd="4" destOrd="0" presId="urn:microsoft.com/office/officeart/2005/8/layout/cycle7"/>
    <dgm:cxn modelId="{8283008C-7AF7-4383-BE50-86C34179047A}" type="presParOf" srcId="{A8230AA9-B4DB-4487-B49A-057B6C2A0A52}" destId="{1B3C3ED6-23E4-45E3-AEB9-86DB0F37F76A}" srcOrd="5" destOrd="0" presId="urn:microsoft.com/office/officeart/2005/8/layout/cycle7"/>
    <dgm:cxn modelId="{DACF1D13-E4E5-416F-877E-045EC72E30DA}" type="presParOf" srcId="{1B3C3ED6-23E4-45E3-AEB9-86DB0F37F76A}" destId="{625A2222-BB1B-4781-A1C2-495692AA9A17}" srcOrd="0" destOrd="0" presId="urn:microsoft.com/office/officeart/2005/8/layout/cycle7"/>
  </dgm:cxnLst>
  <dgm:bg/>
  <dgm:whole/>
  <dgm:extLst>
    <a:ext uri="http://schemas.microsoft.com/office/drawing/2008/diagram">
      <dsp:dataModelExt xmlns:dsp="http://schemas.microsoft.com/office/drawing/2008/diagram" relId="rId68"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B7ADF721-4904-4C87-8006-72F0E2BA5027}" type="doc">
      <dgm:prSet loTypeId="urn:microsoft.com/office/officeart/2005/8/layout/process2" loCatId="process" qsTypeId="urn:microsoft.com/office/officeart/2005/8/quickstyle/simple3" qsCatId="simple" csTypeId="urn:microsoft.com/office/officeart/2005/8/colors/colorful5" csCatId="colorful" phldr="1"/>
      <dgm:spPr/>
    </dgm:pt>
    <dgm:pt modelId="{9BF07B2E-4420-466E-8CEA-EEAA90AE1F3D}">
      <dgm:prSet phldrT="[Текст]" custT="1"/>
      <dgm:spPr/>
      <dgm:t>
        <a:bodyPr/>
        <a:lstStyle/>
        <a:p>
          <a:r>
            <a:rPr lang="uk-UA" sz="1400" b="1">
              <a:latin typeface="Times New Roman" panose="02020603050405020304" pitchFamily="18" charset="0"/>
              <a:cs typeface="Times New Roman" panose="02020603050405020304" pitchFamily="18" charset="0"/>
            </a:rPr>
            <a:t>1-й день </a:t>
          </a:r>
          <a:r>
            <a:rPr lang="en-US" sz="1400" b="1">
              <a:latin typeface="Times New Roman" panose="02020603050405020304" pitchFamily="18" charset="0"/>
              <a:cs typeface="Times New Roman" panose="02020603050405020304" pitchFamily="18" charset="0"/>
            </a:rPr>
            <a:t>Sprint </a:t>
          </a:r>
          <a:r>
            <a:rPr lang="uk-UA" sz="1400" b="1">
              <a:latin typeface="Times New Roman" panose="02020603050405020304" pitchFamily="18" charset="0"/>
              <a:cs typeface="Times New Roman" panose="02020603050405020304" pitchFamily="18" charset="0"/>
            </a:rPr>
            <a:t>планування; </a:t>
          </a:r>
        </a:p>
        <a:p>
          <a:r>
            <a:rPr lang="uk-UA" sz="1400" b="1">
              <a:latin typeface="Times New Roman" panose="02020603050405020304" pitchFamily="18" charset="0"/>
              <a:cs typeface="Times New Roman" panose="02020603050405020304" pitchFamily="18" charset="0"/>
            </a:rPr>
            <a:t>Формування </a:t>
          </a:r>
          <a:r>
            <a:rPr lang="en-US" sz="1400" b="1">
              <a:latin typeface="Times New Roman" panose="02020603050405020304" pitchFamily="18" charset="0"/>
              <a:cs typeface="Times New Roman" panose="02020603050405020304" pitchFamily="18" charset="0"/>
            </a:rPr>
            <a:t>Sprint Backlog</a:t>
          </a:r>
          <a:endParaRPr lang="uk-UA" sz="1400" b="1">
            <a:latin typeface="Times New Roman" panose="02020603050405020304" pitchFamily="18" charset="0"/>
            <a:cs typeface="Times New Roman" panose="02020603050405020304" pitchFamily="18" charset="0"/>
          </a:endParaRPr>
        </a:p>
      </dgm:t>
    </dgm:pt>
    <dgm:pt modelId="{8C2BDF55-B83B-4FB9-B6D3-65B383A08F39}" type="parTrans" cxnId="{B9AC2134-1903-4535-9C23-F10034613E25}">
      <dgm:prSet/>
      <dgm:spPr/>
      <dgm:t>
        <a:bodyPr/>
        <a:lstStyle/>
        <a:p>
          <a:endParaRPr lang="uk-UA" sz="1400" b="1">
            <a:latin typeface="Times New Roman" panose="02020603050405020304" pitchFamily="18" charset="0"/>
            <a:cs typeface="Times New Roman" panose="02020603050405020304" pitchFamily="18" charset="0"/>
          </a:endParaRPr>
        </a:p>
      </dgm:t>
    </dgm:pt>
    <dgm:pt modelId="{161110F5-E855-41FB-AEC9-710F78EB6B3B}" type="sibTrans" cxnId="{B9AC2134-1903-4535-9C23-F10034613E25}">
      <dgm:prSet custT="1"/>
      <dgm:spPr/>
      <dgm:t>
        <a:bodyPr/>
        <a:lstStyle/>
        <a:p>
          <a:endParaRPr lang="uk-UA" sz="1400" b="1">
            <a:latin typeface="Times New Roman" panose="02020603050405020304" pitchFamily="18" charset="0"/>
            <a:cs typeface="Times New Roman" panose="02020603050405020304" pitchFamily="18" charset="0"/>
          </a:endParaRPr>
        </a:p>
      </dgm:t>
    </dgm:pt>
    <dgm:pt modelId="{6616BD00-AE21-42B5-9F22-36522252B3D0}">
      <dgm:prSet phldrT="[Текст]" custT="1"/>
      <dgm:spPr/>
      <dgm:t>
        <a:bodyPr/>
        <a:lstStyle/>
        <a:p>
          <a:r>
            <a:rPr lang="uk-UA" sz="1400" b="1">
              <a:latin typeface="Times New Roman" panose="02020603050405020304" pitchFamily="18" charset="0"/>
              <a:cs typeface="Times New Roman" panose="02020603050405020304" pitchFamily="18" charset="0"/>
            </a:rPr>
            <a:t>Демонстрація кінцевого продукту</a:t>
          </a:r>
        </a:p>
      </dgm:t>
    </dgm:pt>
    <dgm:pt modelId="{D58388B8-BA13-4D40-B125-A8CF3F42B199}" type="parTrans" cxnId="{4539B1ED-7BAC-487F-B876-2490C5A5D8AF}">
      <dgm:prSet/>
      <dgm:spPr/>
      <dgm:t>
        <a:bodyPr/>
        <a:lstStyle/>
        <a:p>
          <a:endParaRPr lang="uk-UA" sz="1400" b="1">
            <a:latin typeface="Times New Roman" panose="02020603050405020304" pitchFamily="18" charset="0"/>
            <a:cs typeface="Times New Roman" panose="02020603050405020304" pitchFamily="18" charset="0"/>
          </a:endParaRPr>
        </a:p>
      </dgm:t>
    </dgm:pt>
    <dgm:pt modelId="{94663B14-BAF4-445C-9F15-F3EC0FBBE653}" type="sibTrans" cxnId="{4539B1ED-7BAC-487F-B876-2490C5A5D8AF}">
      <dgm:prSet/>
      <dgm:spPr/>
      <dgm:t>
        <a:bodyPr/>
        <a:lstStyle/>
        <a:p>
          <a:endParaRPr lang="uk-UA" sz="1400" b="1">
            <a:latin typeface="Times New Roman" panose="02020603050405020304" pitchFamily="18" charset="0"/>
            <a:cs typeface="Times New Roman" panose="02020603050405020304" pitchFamily="18" charset="0"/>
          </a:endParaRPr>
        </a:p>
      </dgm:t>
    </dgm:pt>
    <dgm:pt modelId="{88E513D0-B4FD-4086-BE87-5244D79AB6F5}">
      <dgm:prSet custT="1"/>
      <dgm:spPr/>
      <dgm:t>
        <a:bodyPr/>
        <a:lstStyle/>
        <a:p>
          <a:r>
            <a:rPr lang="uk-UA" sz="1400" b="1">
              <a:latin typeface="Times New Roman" panose="02020603050405020304" pitchFamily="18" charset="0"/>
              <a:cs typeface="Times New Roman" panose="02020603050405020304" pitchFamily="18" charset="0"/>
            </a:rPr>
            <a:t>Зустріч із </a:t>
          </a:r>
          <a:r>
            <a:rPr lang="en-US" sz="1400" b="1">
              <a:latin typeface="Times New Roman" panose="02020603050405020304" pitchFamily="18" charset="0"/>
              <a:cs typeface="Times New Roman" panose="02020603050405020304" pitchFamily="18" charset="0"/>
            </a:rPr>
            <a:t>Scrum</a:t>
          </a:r>
          <a:r>
            <a:rPr lang="uk-UA" sz="1400" b="1">
              <a:latin typeface="Times New Roman" panose="02020603050405020304" pitchFamily="18" charset="0"/>
              <a:cs typeface="Times New Roman" panose="02020603050405020304" pitchFamily="18" charset="0"/>
            </a:rPr>
            <a:t> тренером, визначення статусу та прогресу роботи над </a:t>
          </a:r>
          <a:r>
            <a:rPr lang="en-US" sz="1400" b="1">
              <a:latin typeface="Times New Roman" panose="02020603050405020304" pitchFamily="18" charset="0"/>
              <a:cs typeface="Times New Roman" panose="02020603050405020304" pitchFamily="18" charset="0"/>
            </a:rPr>
            <a:t>Sprint</a:t>
          </a:r>
          <a:endParaRPr lang="uk-UA" sz="1400" b="1">
            <a:latin typeface="Times New Roman" panose="02020603050405020304" pitchFamily="18" charset="0"/>
            <a:cs typeface="Times New Roman" panose="02020603050405020304" pitchFamily="18" charset="0"/>
          </a:endParaRPr>
        </a:p>
      </dgm:t>
    </dgm:pt>
    <dgm:pt modelId="{E8BA4708-7D3A-4E94-AF59-5D53B01B00AB}" type="parTrans" cxnId="{FFC8D189-C9A2-414B-8C7A-ECE750CD777C}">
      <dgm:prSet/>
      <dgm:spPr/>
      <dgm:t>
        <a:bodyPr/>
        <a:lstStyle/>
        <a:p>
          <a:endParaRPr lang="uk-UA" sz="1400" b="1">
            <a:latin typeface="Times New Roman" panose="02020603050405020304" pitchFamily="18" charset="0"/>
            <a:cs typeface="Times New Roman" panose="02020603050405020304" pitchFamily="18" charset="0"/>
          </a:endParaRPr>
        </a:p>
      </dgm:t>
    </dgm:pt>
    <dgm:pt modelId="{BE3BDB2E-1FEA-4127-88B4-30615F0A8FEC}" type="sibTrans" cxnId="{FFC8D189-C9A2-414B-8C7A-ECE750CD777C}">
      <dgm:prSet custT="1"/>
      <dgm:spPr/>
      <dgm:t>
        <a:bodyPr/>
        <a:lstStyle/>
        <a:p>
          <a:endParaRPr lang="uk-UA" sz="1400" b="1">
            <a:latin typeface="Times New Roman" panose="02020603050405020304" pitchFamily="18" charset="0"/>
            <a:cs typeface="Times New Roman" panose="02020603050405020304" pitchFamily="18" charset="0"/>
          </a:endParaRPr>
        </a:p>
      </dgm:t>
    </dgm:pt>
    <dgm:pt modelId="{9841EB48-A0E1-4DA4-B952-06C3863D70D2}">
      <dgm:prSet custT="1"/>
      <dgm:spPr/>
      <dgm:t>
        <a:bodyPr/>
        <a:lstStyle/>
        <a:p>
          <a:r>
            <a:rPr lang="uk-UA" sz="1400" b="1">
              <a:latin typeface="Times New Roman" panose="02020603050405020304" pitchFamily="18" charset="0"/>
              <a:cs typeface="Times New Roman" panose="02020603050405020304" pitchFamily="18" charset="0"/>
            </a:rPr>
            <a:t>Розподіл</a:t>
          </a:r>
          <a:r>
            <a:rPr lang="uk-UA" sz="1400" b="1" baseline="0">
              <a:latin typeface="Times New Roman" panose="02020603050405020304" pitchFamily="18" charset="0"/>
              <a:cs typeface="Times New Roman" panose="02020603050405020304" pitchFamily="18" charset="0"/>
            </a:rPr>
            <a:t> завдань між учасниками команди</a:t>
          </a:r>
          <a:endParaRPr lang="uk-UA" sz="1400" b="1">
            <a:latin typeface="Times New Roman" panose="02020603050405020304" pitchFamily="18" charset="0"/>
            <a:cs typeface="Times New Roman" panose="02020603050405020304" pitchFamily="18" charset="0"/>
          </a:endParaRPr>
        </a:p>
      </dgm:t>
    </dgm:pt>
    <dgm:pt modelId="{791FF947-3074-4FA0-8438-B741BF93D313}" type="parTrans" cxnId="{E8438151-81FB-472D-9DDC-9D3172C2DB6A}">
      <dgm:prSet/>
      <dgm:spPr/>
      <dgm:t>
        <a:bodyPr/>
        <a:lstStyle/>
        <a:p>
          <a:endParaRPr lang="uk-UA" sz="1400" b="1">
            <a:latin typeface="Times New Roman" panose="02020603050405020304" pitchFamily="18" charset="0"/>
            <a:cs typeface="Times New Roman" panose="02020603050405020304" pitchFamily="18" charset="0"/>
          </a:endParaRPr>
        </a:p>
      </dgm:t>
    </dgm:pt>
    <dgm:pt modelId="{D8E3B369-7C3C-4B41-9E5B-E60E3A2FCE6D}" type="sibTrans" cxnId="{E8438151-81FB-472D-9DDC-9D3172C2DB6A}">
      <dgm:prSet custT="1"/>
      <dgm:spPr/>
      <dgm:t>
        <a:bodyPr/>
        <a:lstStyle/>
        <a:p>
          <a:endParaRPr lang="uk-UA" sz="1400" b="1">
            <a:latin typeface="Times New Roman" panose="02020603050405020304" pitchFamily="18" charset="0"/>
            <a:cs typeface="Times New Roman" panose="02020603050405020304" pitchFamily="18" charset="0"/>
          </a:endParaRPr>
        </a:p>
      </dgm:t>
    </dgm:pt>
    <dgm:pt modelId="{DD3F368A-945D-441C-A13D-180C98ACDCA5}" type="pres">
      <dgm:prSet presAssocID="{B7ADF721-4904-4C87-8006-72F0E2BA5027}" presName="linearFlow" presStyleCnt="0">
        <dgm:presLayoutVars>
          <dgm:resizeHandles val="exact"/>
        </dgm:presLayoutVars>
      </dgm:prSet>
      <dgm:spPr/>
    </dgm:pt>
    <dgm:pt modelId="{C81BDD5E-D8D3-478B-86DC-81D34107B2A0}" type="pres">
      <dgm:prSet presAssocID="{9BF07B2E-4420-466E-8CEA-EEAA90AE1F3D}" presName="node" presStyleLbl="node1" presStyleIdx="0" presStyleCnt="4">
        <dgm:presLayoutVars>
          <dgm:bulletEnabled val="1"/>
        </dgm:presLayoutVars>
      </dgm:prSet>
      <dgm:spPr/>
      <dgm:t>
        <a:bodyPr/>
        <a:lstStyle/>
        <a:p>
          <a:endParaRPr lang="uk-UA"/>
        </a:p>
      </dgm:t>
    </dgm:pt>
    <dgm:pt modelId="{CC092FEA-1223-4CF9-8382-51E195FB370D}" type="pres">
      <dgm:prSet presAssocID="{161110F5-E855-41FB-AEC9-710F78EB6B3B}" presName="sibTrans" presStyleLbl="sibTrans2D1" presStyleIdx="0" presStyleCnt="3"/>
      <dgm:spPr/>
      <dgm:t>
        <a:bodyPr/>
        <a:lstStyle/>
        <a:p>
          <a:endParaRPr lang="uk-UA"/>
        </a:p>
      </dgm:t>
    </dgm:pt>
    <dgm:pt modelId="{D1A062C4-9EF5-4B73-84B3-D6DC6005BEA8}" type="pres">
      <dgm:prSet presAssocID="{161110F5-E855-41FB-AEC9-710F78EB6B3B}" presName="connectorText" presStyleLbl="sibTrans2D1" presStyleIdx="0" presStyleCnt="3"/>
      <dgm:spPr/>
      <dgm:t>
        <a:bodyPr/>
        <a:lstStyle/>
        <a:p>
          <a:endParaRPr lang="uk-UA"/>
        </a:p>
      </dgm:t>
    </dgm:pt>
    <dgm:pt modelId="{14DFCF1B-A9A4-498A-BB8F-33A09FF27CB1}" type="pres">
      <dgm:prSet presAssocID="{88E513D0-B4FD-4086-BE87-5244D79AB6F5}" presName="node" presStyleLbl="node1" presStyleIdx="1" presStyleCnt="4">
        <dgm:presLayoutVars>
          <dgm:bulletEnabled val="1"/>
        </dgm:presLayoutVars>
      </dgm:prSet>
      <dgm:spPr/>
      <dgm:t>
        <a:bodyPr/>
        <a:lstStyle/>
        <a:p>
          <a:endParaRPr lang="uk-UA"/>
        </a:p>
      </dgm:t>
    </dgm:pt>
    <dgm:pt modelId="{93895238-E916-470B-84A7-79315ABE90D4}" type="pres">
      <dgm:prSet presAssocID="{BE3BDB2E-1FEA-4127-88B4-30615F0A8FEC}" presName="sibTrans" presStyleLbl="sibTrans2D1" presStyleIdx="1" presStyleCnt="3"/>
      <dgm:spPr/>
      <dgm:t>
        <a:bodyPr/>
        <a:lstStyle/>
        <a:p>
          <a:endParaRPr lang="uk-UA"/>
        </a:p>
      </dgm:t>
    </dgm:pt>
    <dgm:pt modelId="{E7C09DF7-7CE8-49D6-9B83-584366011C19}" type="pres">
      <dgm:prSet presAssocID="{BE3BDB2E-1FEA-4127-88B4-30615F0A8FEC}" presName="connectorText" presStyleLbl="sibTrans2D1" presStyleIdx="1" presStyleCnt="3"/>
      <dgm:spPr/>
      <dgm:t>
        <a:bodyPr/>
        <a:lstStyle/>
        <a:p>
          <a:endParaRPr lang="uk-UA"/>
        </a:p>
      </dgm:t>
    </dgm:pt>
    <dgm:pt modelId="{66FE3138-4B22-4740-A905-385A65E58A5E}" type="pres">
      <dgm:prSet presAssocID="{9841EB48-A0E1-4DA4-B952-06C3863D70D2}" presName="node" presStyleLbl="node1" presStyleIdx="2" presStyleCnt="4">
        <dgm:presLayoutVars>
          <dgm:bulletEnabled val="1"/>
        </dgm:presLayoutVars>
      </dgm:prSet>
      <dgm:spPr/>
      <dgm:t>
        <a:bodyPr/>
        <a:lstStyle/>
        <a:p>
          <a:endParaRPr lang="uk-UA"/>
        </a:p>
      </dgm:t>
    </dgm:pt>
    <dgm:pt modelId="{A0E17A65-6F33-4FC5-A0F8-B5E788869292}" type="pres">
      <dgm:prSet presAssocID="{D8E3B369-7C3C-4B41-9E5B-E60E3A2FCE6D}" presName="sibTrans" presStyleLbl="sibTrans2D1" presStyleIdx="2" presStyleCnt="3"/>
      <dgm:spPr/>
      <dgm:t>
        <a:bodyPr/>
        <a:lstStyle/>
        <a:p>
          <a:endParaRPr lang="uk-UA"/>
        </a:p>
      </dgm:t>
    </dgm:pt>
    <dgm:pt modelId="{E20BF5BB-7434-40A4-8BAA-9A0D024C7EC5}" type="pres">
      <dgm:prSet presAssocID="{D8E3B369-7C3C-4B41-9E5B-E60E3A2FCE6D}" presName="connectorText" presStyleLbl="sibTrans2D1" presStyleIdx="2" presStyleCnt="3"/>
      <dgm:spPr/>
      <dgm:t>
        <a:bodyPr/>
        <a:lstStyle/>
        <a:p>
          <a:endParaRPr lang="uk-UA"/>
        </a:p>
      </dgm:t>
    </dgm:pt>
    <dgm:pt modelId="{B699302B-7ED1-4744-B992-469DF9A6A9AD}" type="pres">
      <dgm:prSet presAssocID="{6616BD00-AE21-42B5-9F22-36522252B3D0}" presName="node" presStyleLbl="node1" presStyleIdx="3" presStyleCnt="4">
        <dgm:presLayoutVars>
          <dgm:bulletEnabled val="1"/>
        </dgm:presLayoutVars>
      </dgm:prSet>
      <dgm:spPr/>
      <dgm:t>
        <a:bodyPr/>
        <a:lstStyle/>
        <a:p>
          <a:endParaRPr lang="uk-UA"/>
        </a:p>
      </dgm:t>
    </dgm:pt>
  </dgm:ptLst>
  <dgm:cxnLst>
    <dgm:cxn modelId="{02D9247B-F9CE-42F1-A889-BEDB039E0D9F}" type="presOf" srcId="{BE3BDB2E-1FEA-4127-88B4-30615F0A8FEC}" destId="{93895238-E916-470B-84A7-79315ABE90D4}" srcOrd="0" destOrd="0" presId="urn:microsoft.com/office/officeart/2005/8/layout/process2"/>
    <dgm:cxn modelId="{0CB13FA3-8C9E-493B-9FCA-D71AF1AC8039}" type="presOf" srcId="{BE3BDB2E-1FEA-4127-88B4-30615F0A8FEC}" destId="{E7C09DF7-7CE8-49D6-9B83-584366011C19}" srcOrd="1" destOrd="0" presId="urn:microsoft.com/office/officeart/2005/8/layout/process2"/>
    <dgm:cxn modelId="{92B59843-59B4-45B2-8545-557C782E425C}" type="presOf" srcId="{6616BD00-AE21-42B5-9F22-36522252B3D0}" destId="{B699302B-7ED1-4744-B992-469DF9A6A9AD}" srcOrd="0" destOrd="0" presId="urn:microsoft.com/office/officeart/2005/8/layout/process2"/>
    <dgm:cxn modelId="{B9AC2134-1903-4535-9C23-F10034613E25}" srcId="{B7ADF721-4904-4C87-8006-72F0E2BA5027}" destId="{9BF07B2E-4420-466E-8CEA-EEAA90AE1F3D}" srcOrd="0" destOrd="0" parTransId="{8C2BDF55-B83B-4FB9-B6D3-65B383A08F39}" sibTransId="{161110F5-E855-41FB-AEC9-710F78EB6B3B}"/>
    <dgm:cxn modelId="{7FB7646D-4738-491A-BA40-DA171A28F661}" type="presOf" srcId="{D8E3B369-7C3C-4B41-9E5B-E60E3A2FCE6D}" destId="{E20BF5BB-7434-40A4-8BAA-9A0D024C7EC5}" srcOrd="1" destOrd="0" presId="urn:microsoft.com/office/officeart/2005/8/layout/process2"/>
    <dgm:cxn modelId="{FAD3E680-C343-4FD4-85EA-23983241683F}" type="presOf" srcId="{161110F5-E855-41FB-AEC9-710F78EB6B3B}" destId="{CC092FEA-1223-4CF9-8382-51E195FB370D}" srcOrd="0" destOrd="0" presId="urn:microsoft.com/office/officeart/2005/8/layout/process2"/>
    <dgm:cxn modelId="{C8F45E95-04EC-456F-86BA-DC08E5692DAD}" type="presOf" srcId="{B7ADF721-4904-4C87-8006-72F0E2BA5027}" destId="{DD3F368A-945D-441C-A13D-180C98ACDCA5}" srcOrd="0" destOrd="0" presId="urn:microsoft.com/office/officeart/2005/8/layout/process2"/>
    <dgm:cxn modelId="{FFC8D189-C9A2-414B-8C7A-ECE750CD777C}" srcId="{B7ADF721-4904-4C87-8006-72F0E2BA5027}" destId="{88E513D0-B4FD-4086-BE87-5244D79AB6F5}" srcOrd="1" destOrd="0" parTransId="{E8BA4708-7D3A-4E94-AF59-5D53B01B00AB}" sibTransId="{BE3BDB2E-1FEA-4127-88B4-30615F0A8FEC}"/>
    <dgm:cxn modelId="{54DDF155-1616-46E7-8F6A-182229AFA008}" type="presOf" srcId="{161110F5-E855-41FB-AEC9-710F78EB6B3B}" destId="{D1A062C4-9EF5-4B73-84B3-D6DC6005BEA8}" srcOrd="1" destOrd="0" presId="urn:microsoft.com/office/officeart/2005/8/layout/process2"/>
    <dgm:cxn modelId="{4539B1ED-7BAC-487F-B876-2490C5A5D8AF}" srcId="{B7ADF721-4904-4C87-8006-72F0E2BA5027}" destId="{6616BD00-AE21-42B5-9F22-36522252B3D0}" srcOrd="3" destOrd="0" parTransId="{D58388B8-BA13-4D40-B125-A8CF3F42B199}" sibTransId="{94663B14-BAF4-445C-9F15-F3EC0FBBE653}"/>
    <dgm:cxn modelId="{0AA8381A-9902-455C-9CC8-4B7DF5E9C91C}" type="presOf" srcId="{88E513D0-B4FD-4086-BE87-5244D79AB6F5}" destId="{14DFCF1B-A9A4-498A-BB8F-33A09FF27CB1}" srcOrd="0" destOrd="0" presId="urn:microsoft.com/office/officeart/2005/8/layout/process2"/>
    <dgm:cxn modelId="{B26643EE-5335-4458-B673-F26E314344A0}" type="presOf" srcId="{D8E3B369-7C3C-4B41-9E5B-E60E3A2FCE6D}" destId="{A0E17A65-6F33-4FC5-A0F8-B5E788869292}" srcOrd="0" destOrd="0" presId="urn:microsoft.com/office/officeart/2005/8/layout/process2"/>
    <dgm:cxn modelId="{2CC0F291-3778-437B-9042-DF41C0C38957}" type="presOf" srcId="{9BF07B2E-4420-466E-8CEA-EEAA90AE1F3D}" destId="{C81BDD5E-D8D3-478B-86DC-81D34107B2A0}" srcOrd="0" destOrd="0" presId="urn:microsoft.com/office/officeart/2005/8/layout/process2"/>
    <dgm:cxn modelId="{3C8F5E84-F70C-4FB0-89D2-6DCD32FDEE5B}" type="presOf" srcId="{9841EB48-A0E1-4DA4-B952-06C3863D70D2}" destId="{66FE3138-4B22-4740-A905-385A65E58A5E}" srcOrd="0" destOrd="0" presId="urn:microsoft.com/office/officeart/2005/8/layout/process2"/>
    <dgm:cxn modelId="{E8438151-81FB-472D-9DDC-9D3172C2DB6A}" srcId="{B7ADF721-4904-4C87-8006-72F0E2BA5027}" destId="{9841EB48-A0E1-4DA4-B952-06C3863D70D2}" srcOrd="2" destOrd="0" parTransId="{791FF947-3074-4FA0-8438-B741BF93D313}" sibTransId="{D8E3B369-7C3C-4B41-9E5B-E60E3A2FCE6D}"/>
    <dgm:cxn modelId="{804E4D4A-02F4-4F1F-AAB6-0DD7309EB207}" type="presParOf" srcId="{DD3F368A-945D-441C-A13D-180C98ACDCA5}" destId="{C81BDD5E-D8D3-478B-86DC-81D34107B2A0}" srcOrd="0" destOrd="0" presId="urn:microsoft.com/office/officeart/2005/8/layout/process2"/>
    <dgm:cxn modelId="{E787D85B-3270-40DF-AF5A-FC75FAE3ABA7}" type="presParOf" srcId="{DD3F368A-945D-441C-A13D-180C98ACDCA5}" destId="{CC092FEA-1223-4CF9-8382-51E195FB370D}" srcOrd="1" destOrd="0" presId="urn:microsoft.com/office/officeart/2005/8/layout/process2"/>
    <dgm:cxn modelId="{1B60705B-E1A8-4AA9-B677-2D33FCC58BCF}" type="presParOf" srcId="{CC092FEA-1223-4CF9-8382-51E195FB370D}" destId="{D1A062C4-9EF5-4B73-84B3-D6DC6005BEA8}" srcOrd="0" destOrd="0" presId="urn:microsoft.com/office/officeart/2005/8/layout/process2"/>
    <dgm:cxn modelId="{A1F995B9-CA59-49F4-ABBA-0613F544747D}" type="presParOf" srcId="{DD3F368A-945D-441C-A13D-180C98ACDCA5}" destId="{14DFCF1B-A9A4-498A-BB8F-33A09FF27CB1}" srcOrd="2" destOrd="0" presId="urn:microsoft.com/office/officeart/2005/8/layout/process2"/>
    <dgm:cxn modelId="{D2D128DA-9525-4C06-AD1B-D8E57B171BE9}" type="presParOf" srcId="{DD3F368A-945D-441C-A13D-180C98ACDCA5}" destId="{93895238-E916-470B-84A7-79315ABE90D4}" srcOrd="3" destOrd="0" presId="urn:microsoft.com/office/officeart/2005/8/layout/process2"/>
    <dgm:cxn modelId="{52D4D529-AA1E-4B7A-8A65-34B2872BE1EB}" type="presParOf" srcId="{93895238-E916-470B-84A7-79315ABE90D4}" destId="{E7C09DF7-7CE8-49D6-9B83-584366011C19}" srcOrd="0" destOrd="0" presId="urn:microsoft.com/office/officeart/2005/8/layout/process2"/>
    <dgm:cxn modelId="{52E9693A-9EDE-427C-A098-18A0C397538A}" type="presParOf" srcId="{DD3F368A-945D-441C-A13D-180C98ACDCA5}" destId="{66FE3138-4B22-4740-A905-385A65E58A5E}" srcOrd="4" destOrd="0" presId="urn:microsoft.com/office/officeart/2005/8/layout/process2"/>
    <dgm:cxn modelId="{DD47F7FB-E48D-4CB6-8469-347C89707556}" type="presParOf" srcId="{DD3F368A-945D-441C-A13D-180C98ACDCA5}" destId="{A0E17A65-6F33-4FC5-A0F8-B5E788869292}" srcOrd="5" destOrd="0" presId="urn:microsoft.com/office/officeart/2005/8/layout/process2"/>
    <dgm:cxn modelId="{CF8C21B1-A014-450E-9D89-6ED169D0AB16}" type="presParOf" srcId="{A0E17A65-6F33-4FC5-A0F8-B5E788869292}" destId="{E20BF5BB-7434-40A4-8BAA-9A0D024C7EC5}" srcOrd="0" destOrd="0" presId="urn:microsoft.com/office/officeart/2005/8/layout/process2"/>
    <dgm:cxn modelId="{DEC4163E-FFC6-4238-BB29-EFAEB91AF6A9}" type="presParOf" srcId="{DD3F368A-945D-441C-A13D-180C98ACDCA5}" destId="{B699302B-7ED1-4744-B992-469DF9A6A9AD}" srcOrd="6" destOrd="0" presId="urn:microsoft.com/office/officeart/2005/8/layout/process2"/>
  </dgm:cxnLst>
  <dgm:bg/>
  <dgm:whole/>
  <dgm:extLst>
    <a:ext uri="http://schemas.microsoft.com/office/drawing/2008/diagram">
      <dsp:dataModelExt xmlns:dsp="http://schemas.microsoft.com/office/drawing/2008/diagram" relId="rId7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8619EEA-4F5F-4952-9478-794BE423BA4E}" type="doc">
      <dgm:prSet loTypeId="urn:microsoft.com/office/officeart/2005/8/layout/cycle6" loCatId="cycle" qsTypeId="urn:microsoft.com/office/officeart/2005/8/quickstyle/simple3" qsCatId="simple" csTypeId="urn:microsoft.com/office/officeart/2005/8/colors/colorful5" csCatId="colorful" phldr="1"/>
      <dgm:spPr/>
      <dgm:t>
        <a:bodyPr/>
        <a:lstStyle/>
        <a:p>
          <a:endParaRPr lang="uk-UA"/>
        </a:p>
      </dgm:t>
    </dgm:pt>
    <dgm:pt modelId="{361F3CF4-1337-436B-9F77-CAFA5A79A425}">
      <dgm:prSet phldrT="[Текст]" custT="1"/>
      <dgm:spPr/>
      <dgm:t>
        <a:bodyPr/>
        <a:lstStyle/>
        <a:p>
          <a:r>
            <a:rPr lang="uk-UA" sz="1400">
              <a:latin typeface="Times New Roman" panose="02020603050405020304" pitchFamily="18" charset="0"/>
              <a:cs typeface="Times New Roman" panose="02020603050405020304" pitchFamily="18" charset="0"/>
            </a:rPr>
            <a:t>Виражений лідер</a:t>
          </a:r>
        </a:p>
      </dgm:t>
    </dgm:pt>
    <dgm:pt modelId="{93897B28-C7FB-4BEF-B420-8CAB713BC51C}" type="parTrans" cxnId="{B2E26B5B-D11F-4812-AC22-FAFC4A963E95}">
      <dgm:prSet/>
      <dgm:spPr/>
      <dgm:t>
        <a:bodyPr/>
        <a:lstStyle/>
        <a:p>
          <a:endParaRPr lang="uk-UA" sz="1400">
            <a:latin typeface="Times New Roman" panose="02020603050405020304" pitchFamily="18" charset="0"/>
            <a:cs typeface="Times New Roman" panose="02020603050405020304" pitchFamily="18" charset="0"/>
          </a:endParaRPr>
        </a:p>
      </dgm:t>
    </dgm:pt>
    <dgm:pt modelId="{CAF27AC5-30F7-4E29-81B5-B3DCA708D6D6}" type="sibTrans" cxnId="{B2E26B5B-D11F-4812-AC22-FAFC4A963E95}">
      <dgm:prSet/>
      <dgm:spPr/>
      <dgm:t>
        <a:bodyPr/>
        <a:lstStyle/>
        <a:p>
          <a:endParaRPr lang="uk-UA" sz="1400">
            <a:latin typeface="Times New Roman" panose="02020603050405020304" pitchFamily="18" charset="0"/>
            <a:cs typeface="Times New Roman" panose="02020603050405020304" pitchFamily="18" charset="0"/>
          </a:endParaRPr>
        </a:p>
      </dgm:t>
    </dgm:pt>
    <dgm:pt modelId="{92F19203-4537-40AD-8603-943E3A602D5A}">
      <dgm:prSet phldrT="[Текст]" custT="1"/>
      <dgm:spPr/>
      <dgm:t>
        <a:bodyPr/>
        <a:lstStyle/>
        <a:p>
          <a:r>
            <a:rPr lang="uk-UA" sz="1400">
              <a:latin typeface="Times New Roman" panose="02020603050405020304" pitchFamily="18" charset="0"/>
              <a:cs typeface="Times New Roman" panose="02020603050405020304" pitchFamily="18" charset="0"/>
            </a:rPr>
            <a:t>Індивідуальна підпорядкованість</a:t>
          </a:r>
        </a:p>
      </dgm:t>
    </dgm:pt>
    <dgm:pt modelId="{8C4EFC83-5F88-4FE2-9998-74ECE4722755}" type="parTrans" cxnId="{E4AF9CC5-A1E9-46FE-8CE5-AA49B4E7D43C}">
      <dgm:prSet/>
      <dgm:spPr/>
      <dgm:t>
        <a:bodyPr/>
        <a:lstStyle/>
        <a:p>
          <a:endParaRPr lang="uk-UA" sz="1400">
            <a:latin typeface="Times New Roman" panose="02020603050405020304" pitchFamily="18" charset="0"/>
            <a:cs typeface="Times New Roman" panose="02020603050405020304" pitchFamily="18" charset="0"/>
          </a:endParaRPr>
        </a:p>
      </dgm:t>
    </dgm:pt>
    <dgm:pt modelId="{F776F96C-C37E-47CA-BC54-A5CC68EA5D99}" type="sibTrans" cxnId="{E4AF9CC5-A1E9-46FE-8CE5-AA49B4E7D43C}">
      <dgm:prSet/>
      <dgm:spPr/>
      <dgm:t>
        <a:bodyPr/>
        <a:lstStyle/>
        <a:p>
          <a:endParaRPr lang="uk-UA" sz="1400">
            <a:latin typeface="Times New Roman" panose="02020603050405020304" pitchFamily="18" charset="0"/>
            <a:cs typeface="Times New Roman" panose="02020603050405020304" pitchFamily="18" charset="0"/>
          </a:endParaRPr>
        </a:p>
      </dgm:t>
    </dgm:pt>
    <dgm:pt modelId="{16391708-A39F-4E39-8806-44CA47C7350E}">
      <dgm:prSet phldrT="[Текст]" custT="1"/>
      <dgm:spPr/>
      <dgm:t>
        <a:bodyPr/>
        <a:lstStyle/>
        <a:p>
          <a:r>
            <a:rPr lang="uk-UA" sz="1400">
              <a:latin typeface="Times New Roman" panose="02020603050405020304" pitchFamily="18" charset="0"/>
              <a:cs typeface="Times New Roman" panose="02020603050405020304" pitchFamily="18" charset="0"/>
            </a:rPr>
            <a:t>Індивідуальна робота людей</a:t>
          </a:r>
        </a:p>
      </dgm:t>
    </dgm:pt>
    <dgm:pt modelId="{F42E29AF-7E75-47D2-AD7A-DEF8086CA0F1}" type="parTrans" cxnId="{46002A87-D28B-4FB8-B00B-75E4FC023E4C}">
      <dgm:prSet/>
      <dgm:spPr/>
      <dgm:t>
        <a:bodyPr/>
        <a:lstStyle/>
        <a:p>
          <a:endParaRPr lang="uk-UA" sz="1400">
            <a:latin typeface="Times New Roman" panose="02020603050405020304" pitchFamily="18" charset="0"/>
            <a:cs typeface="Times New Roman" panose="02020603050405020304" pitchFamily="18" charset="0"/>
          </a:endParaRPr>
        </a:p>
      </dgm:t>
    </dgm:pt>
    <dgm:pt modelId="{CF05DFF5-A258-4345-96E5-8252E5D6DFE9}" type="sibTrans" cxnId="{46002A87-D28B-4FB8-B00B-75E4FC023E4C}">
      <dgm:prSet/>
      <dgm:spPr/>
      <dgm:t>
        <a:bodyPr/>
        <a:lstStyle/>
        <a:p>
          <a:endParaRPr lang="uk-UA" sz="1400">
            <a:latin typeface="Times New Roman" panose="02020603050405020304" pitchFamily="18" charset="0"/>
            <a:cs typeface="Times New Roman" panose="02020603050405020304" pitchFamily="18" charset="0"/>
          </a:endParaRPr>
        </a:p>
      </dgm:t>
    </dgm:pt>
    <dgm:pt modelId="{63F91FC0-E0B1-4D61-BE25-B74FDEBEF474}">
      <dgm:prSet phldrT="[Текст]" custT="1"/>
      <dgm:spPr/>
      <dgm:t>
        <a:bodyPr/>
        <a:lstStyle/>
        <a:p>
          <a:r>
            <a:rPr lang="uk-UA" sz="1400">
              <a:latin typeface="Times New Roman" panose="02020603050405020304" pitchFamily="18" charset="0"/>
              <a:cs typeface="Times New Roman" panose="02020603050405020304" pitchFamily="18" charset="0"/>
            </a:rPr>
            <a:t>Визначене коло взаємодії у кожного працівника</a:t>
          </a:r>
        </a:p>
      </dgm:t>
    </dgm:pt>
    <dgm:pt modelId="{DE78CAF7-AF8F-4E68-AC31-C33239D64E04}" type="parTrans" cxnId="{91CA3FEC-20FD-40F4-9FA3-5D1207A7CB38}">
      <dgm:prSet/>
      <dgm:spPr/>
      <dgm:t>
        <a:bodyPr/>
        <a:lstStyle/>
        <a:p>
          <a:endParaRPr lang="uk-UA" sz="1400">
            <a:latin typeface="Times New Roman" panose="02020603050405020304" pitchFamily="18" charset="0"/>
            <a:cs typeface="Times New Roman" panose="02020603050405020304" pitchFamily="18" charset="0"/>
          </a:endParaRPr>
        </a:p>
      </dgm:t>
    </dgm:pt>
    <dgm:pt modelId="{80E80274-D9B3-4622-A543-A4DC69BB78E3}" type="sibTrans" cxnId="{91CA3FEC-20FD-40F4-9FA3-5D1207A7CB38}">
      <dgm:prSet/>
      <dgm:spPr/>
      <dgm:t>
        <a:bodyPr/>
        <a:lstStyle/>
        <a:p>
          <a:endParaRPr lang="uk-UA" sz="1400">
            <a:latin typeface="Times New Roman" panose="02020603050405020304" pitchFamily="18" charset="0"/>
            <a:cs typeface="Times New Roman" panose="02020603050405020304" pitchFamily="18" charset="0"/>
          </a:endParaRPr>
        </a:p>
      </dgm:t>
    </dgm:pt>
    <dgm:pt modelId="{45D7EECC-2F92-4187-8A8A-70262C76C1C7}" type="pres">
      <dgm:prSet presAssocID="{98619EEA-4F5F-4952-9478-794BE423BA4E}" presName="cycle" presStyleCnt="0">
        <dgm:presLayoutVars>
          <dgm:dir/>
          <dgm:resizeHandles val="exact"/>
        </dgm:presLayoutVars>
      </dgm:prSet>
      <dgm:spPr/>
      <dgm:t>
        <a:bodyPr/>
        <a:lstStyle/>
        <a:p>
          <a:endParaRPr lang="uk-UA"/>
        </a:p>
      </dgm:t>
    </dgm:pt>
    <dgm:pt modelId="{34A73102-61C1-480D-8A2E-64DAC882DE93}" type="pres">
      <dgm:prSet presAssocID="{361F3CF4-1337-436B-9F77-CAFA5A79A425}" presName="node" presStyleLbl="node1" presStyleIdx="0" presStyleCnt="4">
        <dgm:presLayoutVars>
          <dgm:bulletEnabled val="1"/>
        </dgm:presLayoutVars>
      </dgm:prSet>
      <dgm:spPr/>
      <dgm:t>
        <a:bodyPr/>
        <a:lstStyle/>
        <a:p>
          <a:endParaRPr lang="uk-UA"/>
        </a:p>
      </dgm:t>
    </dgm:pt>
    <dgm:pt modelId="{D492F0BF-5E7A-444C-B76B-C40C3BDAAE54}" type="pres">
      <dgm:prSet presAssocID="{361F3CF4-1337-436B-9F77-CAFA5A79A425}" presName="spNode" presStyleCnt="0"/>
      <dgm:spPr/>
    </dgm:pt>
    <dgm:pt modelId="{3E28A362-7F08-4149-97F8-A07CA2FF23AC}" type="pres">
      <dgm:prSet presAssocID="{CAF27AC5-30F7-4E29-81B5-B3DCA708D6D6}" presName="sibTrans" presStyleLbl="sibTrans1D1" presStyleIdx="0" presStyleCnt="4"/>
      <dgm:spPr/>
      <dgm:t>
        <a:bodyPr/>
        <a:lstStyle/>
        <a:p>
          <a:endParaRPr lang="uk-UA"/>
        </a:p>
      </dgm:t>
    </dgm:pt>
    <dgm:pt modelId="{62AAFE11-CC8A-460E-B3BE-AD0752C463CB}" type="pres">
      <dgm:prSet presAssocID="{92F19203-4537-40AD-8603-943E3A602D5A}" presName="node" presStyleLbl="node1" presStyleIdx="1" presStyleCnt="4" custScaleX="159287" custScaleY="125690">
        <dgm:presLayoutVars>
          <dgm:bulletEnabled val="1"/>
        </dgm:presLayoutVars>
      </dgm:prSet>
      <dgm:spPr/>
      <dgm:t>
        <a:bodyPr/>
        <a:lstStyle/>
        <a:p>
          <a:endParaRPr lang="uk-UA"/>
        </a:p>
      </dgm:t>
    </dgm:pt>
    <dgm:pt modelId="{726456ED-7DE1-40BD-97E5-5250CABE5887}" type="pres">
      <dgm:prSet presAssocID="{92F19203-4537-40AD-8603-943E3A602D5A}" presName="spNode" presStyleCnt="0"/>
      <dgm:spPr/>
    </dgm:pt>
    <dgm:pt modelId="{E256F262-CC2C-4DA8-975C-AAC3339139D7}" type="pres">
      <dgm:prSet presAssocID="{F776F96C-C37E-47CA-BC54-A5CC68EA5D99}" presName="sibTrans" presStyleLbl="sibTrans1D1" presStyleIdx="1" presStyleCnt="4"/>
      <dgm:spPr/>
      <dgm:t>
        <a:bodyPr/>
        <a:lstStyle/>
        <a:p>
          <a:endParaRPr lang="uk-UA"/>
        </a:p>
      </dgm:t>
    </dgm:pt>
    <dgm:pt modelId="{08EF7E20-C3EB-4F04-B137-C3775D6EF8AF}" type="pres">
      <dgm:prSet presAssocID="{16391708-A39F-4E39-8806-44CA47C7350E}" presName="node" presStyleLbl="node1" presStyleIdx="2" presStyleCnt="4" custScaleX="120841">
        <dgm:presLayoutVars>
          <dgm:bulletEnabled val="1"/>
        </dgm:presLayoutVars>
      </dgm:prSet>
      <dgm:spPr/>
      <dgm:t>
        <a:bodyPr/>
        <a:lstStyle/>
        <a:p>
          <a:endParaRPr lang="uk-UA"/>
        </a:p>
      </dgm:t>
    </dgm:pt>
    <dgm:pt modelId="{2F767419-F339-4D57-935C-BBB11FEB98CE}" type="pres">
      <dgm:prSet presAssocID="{16391708-A39F-4E39-8806-44CA47C7350E}" presName="spNode" presStyleCnt="0"/>
      <dgm:spPr/>
    </dgm:pt>
    <dgm:pt modelId="{A10BEF2E-16FF-4A52-B88B-62E7FE8FCCFA}" type="pres">
      <dgm:prSet presAssocID="{CF05DFF5-A258-4345-96E5-8252E5D6DFE9}" presName="sibTrans" presStyleLbl="sibTrans1D1" presStyleIdx="2" presStyleCnt="4"/>
      <dgm:spPr/>
      <dgm:t>
        <a:bodyPr/>
        <a:lstStyle/>
        <a:p>
          <a:endParaRPr lang="uk-UA"/>
        </a:p>
      </dgm:t>
    </dgm:pt>
    <dgm:pt modelId="{528BFAB6-89DE-44E4-A08C-F606E17BDF7C}" type="pres">
      <dgm:prSet presAssocID="{63F91FC0-E0B1-4D61-BE25-B74FDEBEF474}" presName="node" presStyleLbl="node1" presStyleIdx="3" presStyleCnt="4" custScaleX="137003" custScaleY="112865">
        <dgm:presLayoutVars>
          <dgm:bulletEnabled val="1"/>
        </dgm:presLayoutVars>
      </dgm:prSet>
      <dgm:spPr/>
      <dgm:t>
        <a:bodyPr/>
        <a:lstStyle/>
        <a:p>
          <a:endParaRPr lang="uk-UA"/>
        </a:p>
      </dgm:t>
    </dgm:pt>
    <dgm:pt modelId="{7F549009-9C31-4B87-AA3D-6E51F6548CF8}" type="pres">
      <dgm:prSet presAssocID="{63F91FC0-E0B1-4D61-BE25-B74FDEBEF474}" presName="spNode" presStyleCnt="0"/>
      <dgm:spPr/>
    </dgm:pt>
    <dgm:pt modelId="{E86C7D73-FAB4-436D-B0A2-A703E265064E}" type="pres">
      <dgm:prSet presAssocID="{80E80274-D9B3-4622-A543-A4DC69BB78E3}" presName="sibTrans" presStyleLbl="sibTrans1D1" presStyleIdx="3" presStyleCnt="4"/>
      <dgm:spPr/>
      <dgm:t>
        <a:bodyPr/>
        <a:lstStyle/>
        <a:p>
          <a:endParaRPr lang="uk-UA"/>
        </a:p>
      </dgm:t>
    </dgm:pt>
  </dgm:ptLst>
  <dgm:cxnLst>
    <dgm:cxn modelId="{B2E26B5B-D11F-4812-AC22-FAFC4A963E95}" srcId="{98619EEA-4F5F-4952-9478-794BE423BA4E}" destId="{361F3CF4-1337-436B-9F77-CAFA5A79A425}" srcOrd="0" destOrd="0" parTransId="{93897B28-C7FB-4BEF-B420-8CAB713BC51C}" sibTransId="{CAF27AC5-30F7-4E29-81B5-B3DCA708D6D6}"/>
    <dgm:cxn modelId="{F9E1F0F2-1086-4AE6-90AD-CF588E77C6FD}" type="presOf" srcId="{361F3CF4-1337-436B-9F77-CAFA5A79A425}" destId="{34A73102-61C1-480D-8A2E-64DAC882DE93}" srcOrd="0" destOrd="0" presId="urn:microsoft.com/office/officeart/2005/8/layout/cycle6"/>
    <dgm:cxn modelId="{46002A87-D28B-4FB8-B00B-75E4FC023E4C}" srcId="{98619EEA-4F5F-4952-9478-794BE423BA4E}" destId="{16391708-A39F-4E39-8806-44CA47C7350E}" srcOrd="2" destOrd="0" parTransId="{F42E29AF-7E75-47D2-AD7A-DEF8086CA0F1}" sibTransId="{CF05DFF5-A258-4345-96E5-8252E5D6DFE9}"/>
    <dgm:cxn modelId="{E4AF9CC5-A1E9-46FE-8CE5-AA49B4E7D43C}" srcId="{98619EEA-4F5F-4952-9478-794BE423BA4E}" destId="{92F19203-4537-40AD-8603-943E3A602D5A}" srcOrd="1" destOrd="0" parTransId="{8C4EFC83-5F88-4FE2-9998-74ECE4722755}" sibTransId="{F776F96C-C37E-47CA-BC54-A5CC68EA5D99}"/>
    <dgm:cxn modelId="{0C585D71-7D78-4137-95CA-ECECFF7535E4}" type="presOf" srcId="{80E80274-D9B3-4622-A543-A4DC69BB78E3}" destId="{E86C7D73-FAB4-436D-B0A2-A703E265064E}" srcOrd="0" destOrd="0" presId="urn:microsoft.com/office/officeart/2005/8/layout/cycle6"/>
    <dgm:cxn modelId="{91CA3FEC-20FD-40F4-9FA3-5D1207A7CB38}" srcId="{98619EEA-4F5F-4952-9478-794BE423BA4E}" destId="{63F91FC0-E0B1-4D61-BE25-B74FDEBEF474}" srcOrd="3" destOrd="0" parTransId="{DE78CAF7-AF8F-4E68-AC31-C33239D64E04}" sibTransId="{80E80274-D9B3-4622-A543-A4DC69BB78E3}"/>
    <dgm:cxn modelId="{82E0F8E6-8FD1-4AC9-8D64-E189A9ACAE50}" type="presOf" srcId="{98619EEA-4F5F-4952-9478-794BE423BA4E}" destId="{45D7EECC-2F92-4187-8A8A-70262C76C1C7}" srcOrd="0" destOrd="0" presId="urn:microsoft.com/office/officeart/2005/8/layout/cycle6"/>
    <dgm:cxn modelId="{0696C4A4-60FA-4FD7-AFB0-C674DB805781}" type="presOf" srcId="{CF05DFF5-A258-4345-96E5-8252E5D6DFE9}" destId="{A10BEF2E-16FF-4A52-B88B-62E7FE8FCCFA}" srcOrd="0" destOrd="0" presId="urn:microsoft.com/office/officeart/2005/8/layout/cycle6"/>
    <dgm:cxn modelId="{6FD58013-0F8A-4B3A-A176-C32836E55C60}" type="presOf" srcId="{92F19203-4537-40AD-8603-943E3A602D5A}" destId="{62AAFE11-CC8A-460E-B3BE-AD0752C463CB}" srcOrd="0" destOrd="0" presId="urn:microsoft.com/office/officeart/2005/8/layout/cycle6"/>
    <dgm:cxn modelId="{DCC4FF8C-AF1C-4A55-851F-85B1982FC95F}" type="presOf" srcId="{16391708-A39F-4E39-8806-44CA47C7350E}" destId="{08EF7E20-C3EB-4F04-B137-C3775D6EF8AF}" srcOrd="0" destOrd="0" presId="urn:microsoft.com/office/officeart/2005/8/layout/cycle6"/>
    <dgm:cxn modelId="{A1383401-1424-4399-A2D2-BF43933DDBB5}" type="presOf" srcId="{CAF27AC5-30F7-4E29-81B5-B3DCA708D6D6}" destId="{3E28A362-7F08-4149-97F8-A07CA2FF23AC}" srcOrd="0" destOrd="0" presId="urn:microsoft.com/office/officeart/2005/8/layout/cycle6"/>
    <dgm:cxn modelId="{296CB21F-F935-4C99-A12E-41827FCCEAF5}" type="presOf" srcId="{F776F96C-C37E-47CA-BC54-A5CC68EA5D99}" destId="{E256F262-CC2C-4DA8-975C-AAC3339139D7}" srcOrd="0" destOrd="0" presId="urn:microsoft.com/office/officeart/2005/8/layout/cycle6"/>
    <dgm:cxn modelId="{DE326739-6344-4ECF-AB97-62394DD1A1FB}" type="presOf" srcId="{63F91FC0-E0B1-4D61-BE25-B74FDEBEF474}" destId="{528BFAB6-89DE-44E4-A08C-F606E17BDF7C}" srcOrd="0" destOrd="0" presId="urn:microsoft.com/office/officeart/2005/8/layout/cycle6"/>
    <dgm:cxn modelId="{7DCE6A1B-15F9-4D07-9330-84E830CFE029}" type="presParOf" srcId="{45D7EECC-2F92-4187-8A8A-70262C76C1C7}" destId="{34A73102-61C1-480D-8A2E-64DAC882DE93}" srcOrd="0" destOrd="0" presId="urn:microsoft.com/office/officeart/2005/8/layout/cycle6"/>
    <dgm:cxn modelId="{C14E585B-AC74-4188-9687-B3F6FA645611}" type="presParOf" srcId="{45D7EECC-2F92-4187-8A8A-70262C76C1C7}" destId="{D492F0BF-5E7A-444C-B76B-C40C3BDAAE54}" srcOrd="1" destOrd="0" presId="urn:microsoft.com/office/officeart/2005/8/layout/cycle6"/>
    <dgm:cxn modelId="{D4FDFFD1-1CE1-415F-8A65-39DBFD8F50A9}" type="presParOf" srcId="{45D7EECC-2F92-4187-8A8A-70262C76C1C7}" destId="{3E28A362-7F08-4149-97F8-A07CA2FF23AC}" srcOrd="2" destOrd="0" presId="urn:microsoft.com/office/officeart/2005/8/layout/cycle6"/>
    <dgm:cxn modelId="{4092BB60-A765-413F-B1C6-E9DD48A800D4}" type="presParOf" srcId="{45D7EECC-2F92-4187-8A8A-70262C76C1C7}" destId="{62AAFE11-CC8A-460E-B3BE-AD0752C463CB}" srcOrd="3" destOrd="0" presId="urn:microsoft.com/office/officeart/2005/8/layout/cycle6"/>
    <dgm:cxn modelId="{C32D9796-6811-41E3-8643-581A2DC0FB0F}" type="presParOf" srcId="{45D7EECC-2F92-4187-8A8A-70262C76C1C7}" destId="{726456ED-7DE1-40BD-97E5-5250CABE5887}" srcOrd="4" destOrd="0" presId="urn:microsoft.com/office/officeart/2005/8/layout/cycle6"/>
    <dgm:cxn modelId="{4BE0D585-C10D-4443-B4A0-6B8EEE1DA2B0}" type="presParOf" srcId="{45D7EECC-2F92-4187-8A8A-70262C76C1C7}" destId="{E256F262-CC2C-4DA8-975C-AAC3339139D7}" srcOrd="5" destOrd="0" presId="urn:microsoft.com/office/officeart/2005/8/layout/cycle6"/>
    <dgm:cxn modelId="{037C4301-70CE-4749-A61E-74ECA32E6767}" type="presParOf" srcId="{45D7EECC-2F92-4187-8A8A-70262C76C1C7}" destId="{08EF7E20-C3EB-4F04-B137-C3775D6EF8AF}" srcOrd="6" destOrd="0" presId="urn:microsoft.com/office/officeart/2005/8/layout/cycle6"/>
    <dgm:cxn modelId="{EE5FBF87-0E9B-410B-9B5A-9A2D63BED50A}" type="presParOf" srcId="{45D7EECC-2F92-4187-8A8A-70262C76C1C7}" destId="{2F767419-F339-4D57-935C-BBB11FEB98CE}" srcOrd="7" destOrd="0" presId="urn:microsoft.com/office/officeart/2005/8/layout/cycle6"/>
    <dgm:cxn modelId="{FEC07F7E-8D99-4453-83C9-59B7FB090359}" type="presParOf" srcId="{45D7EECC-2F92-4187-8A8A-70262C76C1C7}" destId="{A10BEF2E-16FF-4A52-B88B-62E7FE8FCCFA}" srcOrd="8" destOrd="0" presId="urn:microsoft.com/office/officeart/2005/8/layout/cycle6"/>
    <dgm:cxn modelId="{6F160B77-1769-4D56-B6AD-98BD0EFCFC8C}" type="presParOf" srcId="{45D7EECC-2F92-4187-8A8A-70262C76C1C7}" destId="{528BFAB6-89DE-44E4-A08C-F606E17BDF7C}" srcOrd="9" destOrd="0" presId="urn:microsoft.com/office/officeart/2005/8/layout/cycle6"/>
    <dgm:cxn modelId="{91912A3A-5430-4B68-B03D-4520FD82EB3E}" type="presParOf" srcId="{45D7EECC-2F92-4187-8A8A-70262C76C1C7}" destId="{7F549009-9C31-4B87-AA3D-6E51F6548CF8}" srcOrd="10" destOrd="0" presId="urn:microsoft.com/office/officeart/2005/8/layout/cycle6"/>
    <dgm:cxn modelId="{D6241BD9-1E86-43B9-84CB-64223DEFDCAF}" type="presParOf" srcId="{45D7EECC-2F92-4187-8A8A-70262C76C1C7}" destId="{E86C7D73-FAB4-436D-B0A2-A703E265064E}" srcOrd="11" destOrd="0" presId="urn:microsoft.com/office/officeart/2005/8/layout/cycle6"/>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547DF89-F55F-4175-B5FA-B723140C01C4}" type="doc">
      <dgm:prSet loTypeId="urn:microsoft.com/office/officeart/2005/8/layout/hProcess9" loCatId="process" qsTypeId="urn:microsoft.com/office/officeart/2005/8/quickstyle/simple1" qsCatId="simple" csTypeId="urn:microsoft.com/office/officeart/2005/8/colors/colorful5" csCatId="colorful" phldr="1"/>
      <dgm:spPr/>
    </dgm:pt>
    <dgm:pt modelId="{1B378CA8-7CC3-4423-B3E2-4BEEAF3F9DEC}">
      <dgm:prSet phldrT="[Текст]" custT="1"/>
      <dgm:spPr/>
      <dgm:t>
        <a:bodyPr/>
        <a:lstStyle/>
        <a:p>
          <a:pPr algn="ctr"/>
          <a:r>
            <a:rPr lang="uk-UA" sz="1400">
              <a:solidFill>
                <a:schemeClr val="tx1"/>
              </a:solidFill>
              <a:latin typeface="Times New Roman" panose="02020603050405020304" pitchFamily="18" charset="0"/>
              <a:cs typeface="Times New Roman" panose="02020603050405020304" pitchFamily="18" charset="0"/>
            </a:rPr>
            <a:t>Формування</a:t>
          </a:r>
        </a:p>
      </dgm:t>
    </dgm:pt>
    <dgm:pt modelId="{B062A533-FCFF-4D47-81BA-BC908D307891}" type="parTrans" cxnId="{3B8FB736-F970-4874-8CEF-75B5CF95D6EB}">
      <dgm:prSet/>
      <dgm:spPr/>
      <dgm:t>
        <a:bodyPr/>
        <a:lstStyle/>
        <a:p>
          <a:pPr algn="ctr"/>
          <a:endParaRPr lang="uk-UA" sz="1400">
            <a:solidFill>
              <a:schemeClr val="tx1"/>
            </a:solidFill>
            <a:latin typeface="Times New Roman" panose="02020603050405020304" pitchFamily="18" charset="0"/>
            <a:cs typeface="Times New Roman" panose="02020603050405020304" pitchFamily="18" charset="0"/>
          </a:endParaRPr>
        </a:p>
      </dgm:t>
    </dgm:pt>
    <dgm:pt modelId="{560A9DFC-2DC5-41B8-B3FC-DBF9FA7B3896}" type="sibTrans" cxnId="{3B8FB736-F970-4874-8CEF-75B5CF95D6EB}">
      <dgm:prSet/>
      <dgm:spPr/>
      <dgm:t>
        <a:bodyPr/>
        <a:lstStyle/>
        <a:p>
          <a:pPr algn="ctr"/>
          <a:endParaRPr lang="uk-UA" sz="1400">
            <a:solidFill>
              <a:schemeClr val="tx1"/>
            </a:solidFill>
            <a:latin typeface="Times New Roman" panose="02020603050405020304" pitchFamily="18" charset="0"/>
            <a:cs typeface="Times New Roman" panose="02020603050405020304" pitchFamily="18" charset="0"/>
          </a:endParaRPr>
        </a:p>
      </dgm:t>
    </dgm:pt>
    <dgm:pt modelId="{7729DC49-EF46-4A25-8AAD-27BD2D7806C0}">
      <dgm:prSet phldrT="[Текст]" custT="1"/>
      <dgm:spPr/>
      <dgm:t>
        <a:bodyPr/>
        <a:lstStyle/>
        <a:p>
          <a:pPr algn="ctr"/>
          <a:r>
            <a:rPr lang="uk-UA" sz="1400">
              <a:solidFill>
                <a:schemeClr val="tx1"/>
              </a:solidFill>
              <a:latin typeface="Times New Roman" panose="02020603050405020304" pitchFamily="18" charset="0"/>
              <a:cs typeface="Times New Roman" panose="02020603050405020304" pitchFamily="18" charset="0"/>
            </a:rPr>
            <a:t>Розвиток</a:t>
          </a:r>
        </a:p>
      </dgm:t>
    </dgm:pt>
    <dgm:pt modelId="{0E58535E-CD9D-4BFF-BEA0-F6A1F7F0A86E}" type="parTrans" cxnId="{A719D4E1-C094-42AE-A13C-874DD6D7516A}">
      <dgm:prSet/>
      <dgm:spPr/>
      <dgm:t>
        <a:bodyPr/>
        <a:lstStyle/>
        <a:p>
          <a:pPr algn="ctr"/>
          <a:endParaRPr lang="uk-UA" sz="1400">
            <a:solidFill>
              <a:schemeClr val="tx1"/>
            </a:solidFill>
            <a:latin typeface="Times New Roman" panose="02020603050405020304" pitchFamily="18" charset="0"/>
            <a:cs typeface="Times New Roman" panose="02020603050405020304" pitchFamily="18" charset="0"/>
          </a:endParaRPr>
        </a:p>
      </dgm:t>
    </dgm:pt>
    <dgm:pt modelId="{7556C8E3-F2AF-494A-A50E-EAF1C391D2E5}" type="sibTrans" cxnId="{A719D4E1-C094-42AE-A13C-874DD6D7516A}">
      <dgm:prSet/>
      <dgm:spPr/>
      <dgm:t>
        <a:bodyPr/>
        <a:lstStyle/>
        <a:p>
          <a:pPr algn="ctr"/>
          <a:endParaRPr lang="uk-UA" sz="1400">
            <a:solidFill>
              <a:schemeClr val="tx1"/>
            </a:solidFill>
            <a:latin typeface="Times New Roman" panose="02020603050405020304" pitchFamily="18" charset="0"/>
            <a:cs typeface="Times New Roman" panose="02020603050405020304" pitchFamily="18" charset="0"/>
          </a:endParaRPr>
        </a:p>
      </dgm:t>
    </dgm:pt>
    <dgm:pt modelId="{F99E096D-7461-419B-B86C-2BAF9C0CBD05}">
      <dgm:prSet phldrT="[Текст]" custT="1"/>
      <dgm:spPr/>
      <dgm:t>
        <a:bodyPr/>
        <a:lstStyle/>
        <a:p>
          <a:pPr algn="ctr"/>
          <a:r>
            <a:rPr lang="uk-UA" sz="1400">
              <a:solidFill>
                <a:schemeClr val="tx1"/>
              </a:solidFill>
              <a:latin typeface="Times New Roman" panose="02020603050405020304" pitchFamily="18" charset="0"/>
              <a:cs typeface="Times New Roman" panose="02020603050405020304" pitchFamily="18" charset="0"/>
            </a:rPr>
            <a:t>Перетворення</a:t>
          </a:r>
        </a:p>
      </dgm:t>
    </dgm:pt>
    <dgm:pt modelId="{1A4F8742-E67B-4FC1-BADF-44BC0F3F5A5F}" type="parTrans" cxnId="{61DF30D0-7689-4CD1-BA29-EB67F8D74E09}">
      <dgm:prSet/>
      <dgm:spPr/>
      <dgm:t>
        <a:bodyPr/>
        <a:lstStyle/>
        <a:p>
          <a:pPr algn="ctr"/>
          <a:endParaRPr lang="uk-UA" sz="1400">
            <a:solidFill>
              <a:schemeClr val="tx1"/>
            </a:solidFill>
            <a:latin typeface="Times New Roman" panose="02020603050405020304" pitchFamily="18" charset="0"/>
            <a:cs typeface="Times New Roman" panose="02020603050405020304" pitchFamily="18" charset="0"/>
          </a:endParaRPr>
        </a:p>
      </dgm:t>
    </dgm:pt>
    <dgm:pt modelId="{D72FDA4E-5746-4960-A379-20DB25C9D9AF}" type="sibTrans" cxnId="{61DF30D0-7689-4CD1-BA29-EB67F8D74E09}">
      <dgm:prSet/>
      <dgm:spPr/>
      <dgm:t>
        <a:bodyPr/>
        <a:lstStyle/>
        <a:p>
          <a:pPr algn="ctr"/>
          <a:endParaRPr lang="uk-UA" sz="1400">
            <a:solidFill>
              <a:schemeClr val="tx1"/>
            </a:solidFill>
            <a:latin typeface="Times New Roman" panose="02020603050405020304" pitchFamily="18" charset="0"/>
            <a:cs typeface="Times New Roman" panose="02020603050405020304" pitchFamily="18" charset="0"/>
          </a:endParaRPr>
        </a:p>
      </dgm:t>
    </dgm:pt>
    <dgm:pt modelId="{2BDC376B-3FB5-4EB7-AE35-DA39C8993426}">
      <dgm:prSet custT="1"/>
      <dgm:spPr/>
      <dgm:t>
        <a:bodyPr/>
        <a:lstStyle/>
        <a:p>
          <a:pPr algn="ctr"/>
          <a:r>
            <a:rPr lang="uk-UA" sz="1400">
              <a:solidFill>
                <a:schemeClr val="tx1"/>
              </a:solidFill>
              <a:latin typeface="Times New Roman" panose="02020603050405020304" pitchFamily="18" charset="0"/>
              <a:cs typeface="Times New Roman" panose="02020603050405020304" pitchFamily="18" charset="0"/>
            </a:rPr>
            <a:t>Створення правил</a:t>
          </a:r>
        </a:p>
      </dgm:t>
    </dgm:pt>
    <dgm:pt modelId="{4A9831B0-1BBC-4C08-AE09-3D4754114309}" type="parTrans" cxnId="{825180C9-7CCB-48BB-BBA4-5F29DBEDC930}">
      <dgm:prSet/>
      <dgm:spPr/>
      <dgm:t>
        <a:bodyPr/>
        <a:lstStyle/>
        <a:p>
          <a:pPr algn="ctr"/>
          <a:endParaRPr lang="uk-UA" sz="1400">
            <a:solidFill>
              <a:schemeClr val="tx1"/>
            </a:solidFill>
            <a:latin typeface="Times New Roman" panose="02020603050405020304" pitchFamily="18" charset="0"/>
            <a:cs typeface="Times New Roman" panose="02020603050405020304" pitchFamily="18" charset="0"/>
          </a:endParaRPr>
        </a:p>
      </dgm:t>
    </dgm:pt>
    <dgm:pt modelId="{66EE4EC5-8EA4-498D-9141-F9D74221321D}" type="sibTrans" cxnId="{825180C9-7CCB-48BB-BBA4-5F29DBEDC930}">
      <dgm:prSet/>
      <dgm:spPr/>
      <dgm:t>
        <a:bodyPr/>
        <a:lstStyle/>
        <a:p>
          <a:pPr algn="ctr"/>
          <a:endParaRPr lang="uk-UA" sz="1400">
            <a:solidFill>
              <a:schemeClr val="tx1"/>
            </a:solidFill>
            <a:latin typeface="Times New Roman" panose="02020603050405020304" pitchFamily="18" charset="0"/>
            <a:cs typeface="Times New Roman" panose="02020603050405020304" pitchFamily="18" charset="0"/>
          </a:endParaRPr>
        </a:p>
      </dgm:t>
    </dgm:pt>
    <dgm:pt modelId="{4666AD3E-1117-4E6C-8854-89BC9E53F0C2}">
      <dgm:prSet custT="1"/>
      <dgm:spPr/>
      <dgm:t>
        <a:bodyPr/>
        <a:lstStyle/>
        <a:p>
          <a:pPr algn="ctr"/>
          <a:r>
            <a:rPr lang="uk-UA" sz="1400">
              <a:solidFill>
                <a:schemeClr val="tx1"/>
              </a:solidFill>
              <a:latin typeface="Times New Roman" panose="02020603050405020304" pitchFamily="18" charset="0"/>
              <a:cs typeface="Times New Roman" panose="02020603050405020304" pitchFamily="18" charset="0"/>
            </a:rPr>
            <a:t>Функціо-нування</a:t>
          </a:r>
        </a:p>
      </dgm:t>
    </dgm:pt>
    <dgm:pt modelId="{F31EC6CD-4C24-42C4-AC4A-65E41339EA1B}" type="parTrans" cxnId="{11DA6E34-45B3-45A9-9207-3E5F98DDE466}">
      <dgm:prSet/>
      <dgm:spPr/>
      <dgm:t>
        <a:bodyPr/>
        <a:lstStyle/>
        <a:p>
          <a:pPr algn="ctr"/>
          <a:endParaRPr lang="uk-UA" sz="1400">
            <a:solidFill>
              <a:schemeClr val="tx1"/>
            </a:solidFill>
            <a:latin typeface="Times New Roman" panose="02020603050405020304" pitchFamily="18" charset="0"/>
            <a:cs typeface="Times New Roman" panose="02020603050405020304" pitchFamily="18" charset="0"/>
          </a:endParaRPr>
        </a:p>
      </dgm:t>
    </dgm:pt>
    <dgm:pt modelId="{B317C8FB-15F3-425C-8020-042793027547}" type="sibTrans" cxnId="{11DA6E34-45B3-45A9-9207-3E5F98DDE466}">
      <dgm:prSet/>
      <dgm:spPr/>
      <dgm:t>
        <a:bodyPr/>
        <a:lstStyle/>
        <a:p>
          <a:pPr algn="ctr"/>
          <a:endParaRPr lang="uk-UA" sz="1400">
            <a:solidFill>
              <a:schemeClr val="tx1"/>
            </a:solidFill>
            <a:latin typeface="Times New Roman" panose="02020603050405020304" pitchFamily="18" charset="0"/>
            <a:cs typeface="Times New Roman" panose="02020603050405020304" pitchFamily="18" charset="0"/>
          </a:endParaRPr>
        </a:p>
      </dgm:t>
    </dgm:pt>
    <dgm:pt modelId="{9B0D1FB8-DD7F-4BE3-ADAB-3F509A553E81}" type="pres">
      <dgm:prSet presAssocID="{5547DF89-F55F-4175-B5FA-B723140C01C4}" presName="CompostProcess" presStyleCnt="0">
        <dgm:presLayoutVars>
          <dgm:dir/>
          <dgm:resizeHandles val="exact"/>
        </dgm:presLayoutVars>
      </dgm:prSet>
      <dgm:spPr/>
    </dgm:pt>
    <dgm:pt modelId="{1567EFCF-DE64-45DA-ACE9-2509E55D8E6B}" type="pres">
      <dgm:prSet presAssocID="{5547DF89-F55F-4175-B5FA-B723140C01C4}" presName="arrow" presStyleLbl="bgShp" presStyleIdx="0" presStyleCnt="1"/>
      <dgm:spPr/>
    </dgm:pt>
    <dgm:pt modelId="{55661240-DF23-4075-B193-7B85515E953F}" type="pres">
      <dgm:prSet presAssocID="{5547DF89-F55F-4175-B5FA-B723140C01C4}" presName="linearProcess" presStyleCnt="0"/>
      <dgm:spPr/>
    </dgm:pt>
    <dgm:pt modelId="{E2432E29-930C-4D54-A5CF-7D55FF38A280}" type="pres">
      <dgm:prSet presAssocID="{1B378CA8-7CC3-4423-B3E2-4BEEAF3F9DEC}" presName="textNode" presStyleLbl="node1" presStyleIdx="0" presStyleCnt="5" custScaleX="130053">
        <dgm:presLayoutVars>
          <dgm:bulletEnabled val="1"/>
        </dgm:presLayoutVars>
      </dgm:prSet>
      <dgm:spPr/>
      <dgm:t>
        <a:bodyPr/>
        <a:lstStyle/>
        <a:p>
          <a:endParaRPr lang="uk-UA"/>
        </a:p>
      </dgm:t>
    </dgm:pt>
    <dgm:pt modelId="{C0822DAD-71D3-456A-BA5A-96E21B2E3A08}" type="pres">
      <dgm:prSet presAssocID="{560A9DFC-2DC5-41B8-B3FC-DBF9FA7B3896}" presName="sibTrans" presStyleCnt="0"/>
      <dgm:spPr/>
    </dgm:pt>
    <dgm:pt modelId="{6C5925C5-0F99-406D-AB32-776327BEB7E8}" type="pres">
      <dgm:prSet presAssocID="{7729DC49-EF46-4A25-8AAD-27BD2D7806C0}" presName="textNode" presStyleLbl="node1" presStyleIdx="1" presStyleCnt="5">
        <dgm:presLayoutVars>
          <dgm:bulletEnabled val="1"/>
        </dgm:presLayoutVars>
      </dgm:prSet>
      <dgm:spPr/>
      <dgm:t>
        <a:bodyPr/>
        <a:lstStyle/>
        <a:p>
          <a:endParaRPr lang="uk-UA"/>
        </a:p>
      </dgm:t>
    </dgm:pt>
    <dgm:pt modelId="{4FEBE241-B0F1-4BD7-A46E-0C6CD506110F}" type="pres">
      <dgm:prSet presAssocID="{7556C8E3-F2AF-494A-A50E-EAF1C391D2E5}" presName="sibTrans" presStyleCnt="0"/>
      <dgm:spPr/>
    </dgm:pt>
    <dgm:pt modelId="{66EF5973-130A-48C0-AF2A-6B44AE261BC3}" type="pres">
      <dgm:prSet presAssocID="{2BDC376B-3FB5-4EB7-AE35-DA39C8993426}" presName="textNode" presStyleLbl="node1" presStyleIdx="2" presStyleCnt="5" custScaleX="134142">
        <dgm:presLayoutVars>
          <dgm:bulletEnabled val="1"/>
        </dgm:presLayoutVars>
      </dgm:prSet>
      <dgm:spPr/>
      <dgm:t>
        <a:bodyPr/>
        <a:lstStyle/>
        <a:p>
          <a:endParaRPr lang="uk-UA"/>
        </a:p>
      </dgm:t>
    </dgm:pt>
    <dgm:pt modelId="{08AC3D1D-7C75-4ABA-911E-326B11205065}" type="pres">
      <dgm:prSet presAssocID="{66EE4EC5-8EA4-498D-9141-F9D74221321D}" presName="sibTrans" presStyleCnt="0"/>
      <dgm:spPr/>
    </dgm:pt>
    <dgm:pt modelId="{21C50D05-A997-422B-8A13-E3D5F1EC0ADC}" type="pres">
      <dgm:prSet presAssocID="{4666AD3E-1117-4E6C-8854-89BC9E53F0C2}" presName="textNode" presStyleLbl="node1" presStyleIdx="3" presStyleCnt="5">
        <dgm:presLayoutVars>
          <dgm:bulletEnabled val="1"/>
        </dgm:presLayoutVars>
      </dgm:prSet>
      <dgm:spPr/>
      <dgm:t>
        <a:bodyPr/>
        <a:lstStyle/>
        <a:p>
          <a:endParaRPr lang="uk-UA"/>
        </a:p>
      </dgm:t>
    </dgm:pt>
    <dgm:pt modelId="{106783B3-B75E-480F-83D1-E9FDB6691739}" type="pres">
      <dgm:prSet presAssocID="{B317C8FB-15F3-425C-8020-042793027547}" presName="sibTrans" presStyleCnt="0"/>
      <dgm:spPr/>
    </dgm:pt>
    <dgm:pt modelId="{A071D860-7F5F-4B05-B853-F01AB7E0F1AF}" type="pres">
      <dgm:prSet presAssocID="{F99E096D-7461-419B-B86C-2BAF9C0CBD05}" presName="textNode" presStyleLbl="node1" presStyleIdx="4" presStyleCnt="5" custScaleX="149544">
        <dgm:presLayoutVars>
          <dgm:bulletEnabled val="1"/>
        </dgm:presLayoutVars>
      </dgm:prSet>
      <dgm:spPr/>
      <dgm:t>
        <a:bodyPr/>
        <a:lstStyle/>
        <a:p>
          <a:endParaRPr lang="uk-UA"/>
        </a:p>
      </dgm:t>
    </dgm:pt>
  </dgm:ptLst>
  <dgm:cxnLst>
    <dgm:cxn modelId="{8E571209-BE0B-485E-A532-27DC2E472AF8}" type="presOf" srcId="{5547DF89-F55F-4175-B5FA-B723140C01C4}" destId="{9B0D1FB8-DD7F-4BE3-ADAB-3F509A553E81}" srcOrd="0" destOrd="0" presId="urn:microsoft.com/office/officeart/2005/8/layout/hProcess9"/>
    <dgm:cxn modelId="{3B8FB736-F970-4874-8CEF-75B5CF95D6EB}" srcId="{5547DF89-F55F-4175-B5FA-B723140C01C4}" destId="{1B378CA8-7CC3-4423-B3E2-4BEEAF3F9DEC}" srcOrd="0" destOrd="0" parTransId="{B062A533-FCFF-4D47-81BA-BC908D307891}" sibTransId="{560A9DFC-2DC5-41B8-B3FC-DBF9FA7B3896}"/>
    <dgm:cxn modelId="{825180C9-7CCB-48BB-BBA4-5F29DBEDC930}" srcId="{5547DF89-F55F-4175-B5FA-B723140C01C4}" destId="{2BDC376B-3FB5-4EB7-AE35-DA39C8993426}" srcOrd="2" destOrd="0" parTransId="{4A9831B0-1BBC-4C08-AE09-3D4754114309}" sibTransId="{66EE4EC5-8EA4-498D-9141-F9D74221321D}"/>
    <dgm:cxn modelId="{11DA6E34-45B3-45A9-9207-3E5F98DDE466}" srcId="{5547DF89-F55F-4175-B5FA-B723140C01C4}" destId="{4666AD3E-1117-4E6C-8854-89BC9E53F0C2}" srcOrd="3" destOrd="0" parTransId="{F31EC6CD-4C24-42C4-AC4A-65E41339EA1B}" sibTransId="{B317C8FB-15F3-425C-8020-042793027547}"/>
    <dgm:cxn modelId="{9125F053-9C1A-4C03-AEA1-3354DBA5028F}" type="presOf" srcId="{2BDC376B-3FB5-4EB7-AE35-DA39C8993426}" destId="{66EF5973-130A-48C0-AF2A-6B44AE261BC3}" srcOrd="0" destOrd="0" presId="urn:microsoft.com/office/officeart/2005/8/layout/hProcess9"/>
    <dgm:cxn modelId="{A13A5041-B477-48F4-A7F0-82F502A58A45}" type="presOf" srcId="{4666AD3E-1117-4E6C-8854-89BC9E53F0C2}" destId="{21C50D05-A997-422B-8A13-E3D5F1EC0ADC}" srcOrd="0" destOrd="0" presId="urn:microsoft.com/office/officeart/2005/8/layout/hProcess9"/>
    <dgm:cxn modelId="{61DF30D0-7689-4CD1-BA29-EB67F8D74E09}" srcId="{5547DF89-F55F-4175-B5FA-B723140C01C4}" destId="{F99E096D-7461-419B-B86C-2BAF9C0CBD05}" srcOrd="4" destOrd="0" parTransId="{1A4F8742-E67B-4FC1-BADF-44BC0F3F5A5F}" sibTransId="{D72FDA4E-5746-4960-A379-20DB25C9D9AF}"/>
    <dgm:cxn modelId="{D2CB6C4D-C52B-4EFD-9BE5-8E118A956934}" type="presOf" srcId="{7729DC49-EF46-4A25-8AAD-27BD2D7806C0}" destId="{6C5925C5-0F99-406D-AB32-776327BEB7E8}" srcOrd="0" destOrd="0" presId="urn:microsoft.com/office/officeart/2005/8/layout/hProcess9"/>
    <dgm:cxn modelId="{9392AB8F-149B-4360-8E3F-CA0A66A9A434}" type="presOf" srcId="{1B378CA8-7CC3-4423-B3E2-4BEEAF3F9DEC}" destId="{E2432E29-930C-4D54-A5CF-7D55FF38A280}" srcOrd="0" destOrd="0" presId="urn:microsoft.com/office/officeart/2005/8/layout/hProcess9"/>
    <dgm:cxn modelId="{A719D4E1-C094-42AE-A13C-874DD6D7516A}" srcId="{5547DF89-F55F-4175-B5FA-B723140C01C4}" destId="{7729DC49-EF46-4A25-8AAD-27BD2D7806C0}" srcOrd="1" destOrd="0" parTransId="{0E58535E-CD9D-4BFF-BEA0-F6A1F7F0A86E}" sibTransId="{7556C8E3-F2AF-494A-A50E-EAF1C391D2E5}"/>
    <dgm:cxn modelId="{8B60CD65-2694-440D-B94E-7988A46B4DDE}" type="presOf" srcId="{F99E096D-7461-419B-B86C-2BAF9C0CBD05}" destId="{A071D860-7F5F-4B05-B853-F01AB7E0F1AF}" srcOrd="0" destOrd="0" presId="urn:microsoft.com/office/officeart/2005/8/layout/hProcess9"/>
    <dgm:cxn modelId="{E044B433-1520-48EC-98CE-BBCB3B9EC627}" type="presParOf" srcId="{9B0D1FB8-DD7F-4BE3-ADAB-3F509A553E81}" destId="{1567EFCF-DE64-45DA-ACE9-2509E55D8E6B}" srcOrd="0" destOrd="0" presId="urn:microsoft.com/office/officeart/2005/8/layout/hProcess9"/>
    <dgm:cxn modelId="{4DE4B715-2BBB-4ADB-9120-37E267C559FD}" type="presParOf" srcId="{9B0D1FB8-DD7F-4BE3-ADAB-3F509A553E81}" destId="{55661240-DF23-4075-B193-7B85515E953F}" srcOrd="1" destOrd="0" presId="urn:microsoft.com/office/officeart/2005/8/layout/hProcess9"/>
    <dgm:cxn modelId="{DD982C24-F292-4227-9D5F-28271325F433}" type="presParOf" srcId="{55661240-DF23-4075-B193-7B85515E953F}" destId="{E2432E29-930C-4D54-A5CF-7D55FF38A280}" srcOrd="0" destOrd="0" presId="urn:microsoft.com/office/officeart/2005/8/layout/hProcess9"/>
    <dgm:cxn modelId="{E508D09A-6618-4847-AAF3-048D3295E0FA}" type="presParOf" srcId="{55661240-DF23-4075-B193-7B85515E953F}" destId="{C0822DAD-71D3-456A-BA5A-96E21B2E3A08}" srcOrd="1" destOrd="0" presId="urn:microsoft.com/office/officeart/2005/8/layout/hProcess9"/>
    <dgm:cxn modelId="{2D4B51CA-C3AF-4E43-A65F-CFF775FCD4D7}" type="presParOf" srcId="{55661240-DF23-4075-B193-7B85515E953F}" destId="{6C5925C5-0F99-406D-AB32-776327BEB7E8}" srcOrd="2" destOrd="0" presId="urn:microsoft.com/office/officeart/2005/8/layout/hProcess9"/>
    <dgm:cxn modelId="{DCFA1C50-E284-4D54-B6C8-1342695AFBEA}" type="presParOf" srcId="{55661240-DF23-4075-B193-7B85515E953F}" destId="{4FEBE241-B0F1-4BD7-A46E-0C6CD506110F}" srcOrd="3" destOrd="0" presId="urn:microsoft.com/office/officeart/2005/8/layout/hProcess9"/>
    <dgm:cxn modelId="{AADC45D0-A1C7-4312-8947-17721CBC9034}" type="presParOf" srcId="{55661240-DF23-4075-B193-7B85515E953F}" destId="{66EF5973-130A-48C0-AF2A-6B44AE261BC3}" srcOrd="4" destOrd="0" presId="urn:microsoft.com/office/officeart/2005/8/layout/hProcess9"/>
    <dgm:cxn modelId="{1F61DD58-D51E-42C8-97B8-849A1F86D279}" type="presParOf" srcId="{55661240-DF23-4075-B193-7B85515E953F}" destId="{08AC3D1D-7C75-4ABA-911E-326B11205065}" srcOrd="5" destOrd="0" presId="urn:microsoft.com/office/officeart/2005/8/layout/hProcess9"/>
    <dgm:cxn modelId="{7C6E8E5B-1675-4CED-8C8F-13400A3EBA60}" type="presParOf" srcId="{55661240-DF23-4075-B193-7B85515E953F}" destId="{21C50D05-A997-422B-8A13-E3D5F1EC0ADC}" srcOrd="6" destOrd="0" presId="urn:microsoft.com/office/officeart/2005/8/layout/hProcess9"/>
    <dgm:cxn modelId="{47D8AF34-2B18-4D86-98CC-C14AB286652A}" type="presParOf" srcId="{55661240-DF23-4075-B193-7B85515E953F}" destId="{106783B3-B75E-480F-83D1-E9FDB6691739}" srcOrd="7" destOrd="0" presId="urn:microsoft.com/office/officeart/2005/8/layout/hProcess9"/>
    <dgm:cxn modelId="{E1C789EC-F051-4A42-8DE9-D760E5FE73E4}" type="presParOf" srcId="{55661240-DF23-4075-B193-7B85515E953F}" destId="{A071D860-7F5F-4B05-B853-F01AB7E0F1AF}" srcOrd="8" destOrd="0" presId="urn:microsoft.com/office/officeart/2005/8/layout/hProcess9"/>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B903EDE2-8586-430F-8AB1-A35F823020F6}" type="doc">
      <dgm:prSet loTypeId="urn:microsoft.com/office/officeart/2005/8/layout/radial4" loCatId="relationship" qsTypeId="urn:microsoft.com/office/officeart/2005/8/quickstyle/simple3" qsCatId="simple" csTypeId="urn:microsoft.com/office/officeart/2005/8/colors/colorful5" csCatId="colorful" phldr="1"/>
      <dgm:spPr/>
      <dgm:t>
        <a:bodyPr/>
        <a:lstStyle/>
        <a:p>
          <a:endParaRPr lang="uk-UA"/>
        </a:p>
      </dgm:t>
    </dgm:pt>
    <dgm:pt modelId="{BCA2CAD2-01F8-4E08-9749-061114E54472}">
      <dgm:prSet phldrT="[Текст]" custT="1"/>
      <dgm:spPr/>
      <dgm:t>
        <a:bodyPr/>
        <a:lstStyle/>
        <a:p>
          <a:pPr algn="ctr"/>
          <a:r>
            <a:rPr lang="uk-UA" sz="1400" b="1">
              <a:latin typeface="Times New Roman" panose="02020603050405020304" pitchFamily="18" charset="0"/>
              <a:cs typeface="Times New Roman" panose="02020603050405020304" pitchFamily="18" charset="0"/>
            </a:rPr>
            <a:t>Команда</a:t>
          </a:r>
        </a:p>
      </dgm:t>
    </dgm:pt>
    <dgm:pt modelId="{4B8FE720-5E34-4647-A7C7-1F4BFDD11044}" type="parTrans" cxnId="{22F5BB50-8EB7-4636-82CF-671764CF6B23}">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0AFADD26-433B-4690-9C7C-A8CE0E35D743}" type="sibTrans" cxnId="{22F5BB50-8EB7-4636-82CF-671764CF6B23}">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BC812E29-6823-446D-ACF2-8F571F07A73B}">
      <dgm:prSet phldrT="[Текст]" custT="1"/>
      <dgm:spPr/>
      <dgm:t>
        <a:bodyPr/>
        <a:lstStyle/>
        <a:p>
          <a:pPr algn="ctr"/>
          <a:r>
            <a:rPr lang="uk-UA" sz="1400" b="1">
              <a:latin typeface="Times New Roman" panose="02020603050405020304" pitchFamily="18" charset="0"/>
              <a:cs typeface="Times New Roman" panose="02020603050405020304" pitchFamily="18" charset="0"/>
            </a:rPr>
            <a:t>Цілеспрямованість</a:t>
          </a:r>
        </a:p>
      </dgm:t>
    </dgm:pt>
    <dgm:pt modelId="{4A37F934-FBF4-4673-88D6-99A0D4491D30}" type="parTrans" cxnId="{BE8E4CA9-7727-4432-A317-B0BAAA7BF6A6}">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60E082A9-9FFC-490B-9527-36D79580FB28}" type="sibTrans" cxnId="{BE8E4CA9-7727-4432-A317-B0BAAA7BF6A6}">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78E34AF1-438E-46D9-A543-6A14F4C1E54B}">
      <dgm:prSet phldrT="[Текст]" custT="1"/>
      <dgm:spPr/>
      <dgm:t>
        <a:bodyPr/>
        <a:lstStyle/>
        <a:p>
          <a:pPr algn="ctr"/>
          <a:r>
            <a:rPr lang="uk-UA" sz="1400" b="1">
              <a:latin typeface="Times New Roman" panose="02020603050405020304" pitchFamily="18" charset="0"/>
              <a:cs typeface="Times New Roman" panose="02020603050405020304" pitchFamily="18" charset="0"/>
            </a:rPr>
            <a:t>Згуртованість</a:t>
          </a:r>
        </a:p>
      </dgm:t>
    </dgm:pt>
    <dgm:pt modelId="{639EA4D5-E369-41E0-A5C0-3C5845A7C903}" type="parTrans" cxnId="{B43651A1-A212-4298-90A1-D0C9EA1A889C}">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3960CF03-AEC2-4A00-9816-B9E7C530264E}" type="sibTrans" cxnId="{B43651A1-A212-4298-90A1-D0C9EA1A889C}">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D4CDEE8C-E858-4475-B065-EE1052B9F4C4}">
      <dgm:prSet phldrT="[Текст]" custT="1"/>
      <dgm:spPr/>
      <dgm:t>
        <a:bodyPr/>
        <a:lstStyle/>
        <a:p>
          <a:pPr algn="ctr"/>
          <a:r>
            <a:rPr lang="uk-UA" sz="1400" b="1">
              <a:latin typeface="Times New Roman" panose="02020603050405020304" pitchFamily="18" charset="0"/>
              <a:cs typeface="Times New Roman" panose="02020603050405020304" pitchFamily="18" charset="0"/>
            </a:rPr>
            <a:t>Відповідальність</a:t>
          </a:r>
        </a:p>
      </dgm:t>
    </dgm:pt>
    <dgm:pt modelId="{A5DCABCB-83F1-499C-8015-AE082D7354F2}" type="parTrans" cxnId="{CACF464B-D44F-4AC5-810C-A240835AE5E2}">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4D336A3D-F4F9-4703-B7E9-46F498101570}" type="sibTrans" cxnId="{CACF464B-D44F-4AC5-810C-A240835AE5E2}">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667AF881-E1E4-4C17-8747-F9FA01909193}" type="pres">
      <dgm:prSet presAssocID="{B903EDE2-8586-430F-8AB1-A35F823020F6}" presName="cycle" presStyleCnt="0">
        <dgm:presLayoutVars>
          <dgm:chMax val="1"/>
          <dgm:dir/>
          <dgm:animLvl val="ctr"/>
          <dgm:resizeHandles val="exact"/>
        </dgm:presLayoutVars>
      </dgm:prSet>
      <dgm:spPr/>
      <dgm:t>
        <a:bodyPr/>
        <a:lstStyle/>
        <a:p>
          <a:endParaRPr lang="uk-UA"/>
        </a:p>
      </dgm:t>
    </dgm:pt>
    <dgm:pt modelId="{C21DA361-EE90-4219-8C15-8E09670AF0DA}" type="pres">
      <dgm:prSet presAssocID="{BCA2CAD2-01F8-4E08-9749-061114E54472}" presName="centerShape" presStyleLbl="node0" presStyleIdx="0" presStyleCnt="1"/>
      <dgm:spPr/>
      <dgm:t>
        <a:bodyPr/>
        <a:lstStyle/>
        <a:p>
          <a:endParaRPr lang="uk-UA"/>
        </a:p>
      </dgm:t>
    </dgm:pt>
    <dgm:pt modelId="{8DF53401-4AB9-471A-A9D7-3A98D6713930}" type="pres">
      <dgm:prSet presAssocID="{4A37F934-FBF4-4673-88D6-99A0D4491D30}" presName="parTrans" presStyleLbl="bgSibTrans2D1" presStyleIdx="0" presStyleCnt="3"/>
      <dgm:spPr/>
      <dgm:t>
        <a:bodyPr/>
        <a:lstStyle/>
        <a:p>
          <a:endParaRPr lang="uk-UA"/>
        </a:p>
      </dgm:t>
    </dgm:pt>
    <dgm:pt modelId="{1E5AA6CC-32AD-489A-A3B4-B3C45B8D95AE}" type="pres">
      <dgm:prSet presAssocID="{BC812E29-6823-446D-ACF2-8F571F07A73B}" presName="node" presStyleLbl="node1" presStyleIdx="0" presStyleCnt="3" custScaleX="127652" custScaleY="108064" custRadScaleRad="112051" custRadScaleInc="-8001">
        <dgm:presLayoutVars>
          <dgm:bulletEnabled val="1"/>
        </dgm:presLayoutVars>
      </dgm:prSet>
      <dgm:spPr/>
      <dgm:t>
        <a:bodyPr/>
        <a:lstStyle/>
        <a:p>
          <a:endParaRPr lang="uk-UA"/>
        </a:p>
      </dgm:t>
    </dgm:pt>
    <dgm:pt modelId="{844CF781-F2F8-46E8-9846-C16FD73DC0AD}" type="pres">
      <dgm:prSet presAssocID="{639EA4D5-E369-41E0-A5C0-3C5845A7C903}" presName="parTrans" presStyleLbl="bgSibTrans2D1" presStyleIdx="1" presStyleCnt="3"/>
      <dgm:spPr/>
      <dgm:t>
        <a:bodyPr/>
        <a:lstStyle/>
        <a:p>
          <a:endParaRPr lang="uk-UA"/>
        </a:p>
      </dgm:t>
    </dgm:pt>
    <dgm:pt modelId="{50A05340-E8BC-4F90-AD67-3E5E38ABFA91}" type="pres">
      <dgm:prSet presAssocID="{78E34AF1-438E-46D9-A543-6A14F4C1E54B}" presName="node" presStyleLbl="node1" presStyleIdx="1" presStyleCnt="3">
        <dgm:presLayoutVars>
          <dgm:bulletEnabled val="1"/>
        </dgm:presLayoutVars>
      </dgm:prSet>
      <dgm:spPr/>
      <dgm:t>
        <a:bodyPr/>
        <a:lstStyle/>
        <a:p>
          <a:endParaRPr lang="uk-UA"/>
        </a:p>
      </dgm:t>
    </dgm:pt>
    <dgm:pt modelId="{159A4B9A-668F-468C-B981-9D69243DB5F7}" type="pres">
      <dgm:prSet presAssocID="{A5DCABCB-83F1-499C-8015-AE082D7354F2}" presName="parTrans" presStyleLbl="bgSibTrans2D1" presStyleIdx="2" presStyleCnt="3"/>
      <dgm:spPr/>
      <dgm:t>
        <a:bodyPr/>
        <a:lstStyle/>
        <a:p>
          <a:endParaRPr lang="uk-UA"/>
        </a:p>
      </dgm:t>
    </dgm:pt>
    <dgm:pt modelId="{41DAC790-F634-434F-82C0-52BB8DC1ED62}" type="pres">
      <dgm:prSet presAssocID="{D4CDEE8C-E858-4475-B065-EE1052B9F4C4}" presName="node" presStyleLbl="node1" presStyleIdx="2" presStyleCnt="3" custScaleX="123688" custRadScaleRad="113343" custRadScaleInc="8634">
        <dgm:presLayoutVars>
          <dgm:bulletEnabled val="1"/>
        </dgm:presLayoutVars>
      </dgm:prSet>
      <dgm:spPr/>
      <dgm:t>
        <a:bodyPr/>
        <a:lstStyle/>
        <a:p>
          <a:endParaRPr lang="uk-UA"/>
        </a:p>
      </dgm:t>
    </dgm:pt>
  </dgm:ptLst>
  <dgm:cxnLst>
    <dgm:cxn modelId="{CACF464B-D44F-4AC5-810C-A240835AE5E2}" srcId="{BCA2CAD2-01F8-4E08-9749-061114E54472}" destId="{D4CDEE8C-E858-4475-B065-EE1052B9F4C4}" srcOrd="2" destOrd="0" parTransId="{A5DCABCB-83F1-499C-8015-AE082D7354F2}" sibTransId="{4D336A3D-F4F9-4703-B7E9-46F498101570}"/>
    <dgm:cxn modelId="{9AD68381-D116-4FF2-A95F-EA3B06267752}" type="presOf" srcId="{A5DCABCB-83F1-499C-8015-AE082D7354F2}" destId="{159A4B9A-668F-468C-B981-9D69243DB5F7}" srcOrd="0" destOrd="0" presId="urn:microsoft.com/office/officeart/2005/8/layout/radial4"/>
    <dgm:cxn modelId="{BE8E4CA9-7727-4432-A317-B0BAAA7BF6A6}" srcId="{BCA2CAD2-01F8-4E08-9749-061114E54472}" destId="{BC812E29-6823-446D-ACF2-8F571F07A73B}" srcOrd="0" destOrd="0" parTransId="{4A37F934-FBF4-4673-88D6-99A0D4491D30}" sibTransId="{60E082A9-9FFC-490B-9527-36D79580FB28}"/>
    <dgm:cxn modelId="{B22AE35C-5DEE-464D-A29A-8804E6842501}" type="presOf" srcId="{BCA2CAD2-01F8-4E08-9749-061114E54472}" destId="{C21DA361-EE90-4219-8C15-8E09670AF0DA}" srcOrd="0" destOrd="0" presId="urn:microsoft.com/office/officeart/2005/8/layout/radial4"/>
    <dgm:cxn modelId="{19C51E88-FE53-428F-9D11-E90B507DE2E8}" type="presOf" srcId="{639EA4D5-E369-41E0-A5C0-3C5845A7C903}" destId="{844CF781-F2F8-46E8-9846-C16FD73DC0AD}" srcOrd="0" destOrd="0" presId="urn:microsoft.com/office/officeart/2005/8/layout/radial4"/>
    <dgm:cxn modelId="{B43651A1-A212-4298-90A1-D0C9EA1A889C}" srcId="{BCA2CAD2-01F8-4E08-9749-061114E54472}" destId="{78E34AF1-438E-46D9-A543-6A14F4C1E54B}" srcOrd="1" destOrd="0" parTransId="{639EA4D5-E369-41E0-A5C0-3C5845A7C903}" sibTransId="{3960CF03-AEC2-4A00-9816-B9E7C530264E}"/>
    <dgm:cxn modelId="{CA6217AE-9A45-49A4-A3C4-F67373EE17FA}" type="presOf" srcId="{78E34AF1-438E-46D9-A543-6A14F4C1E54B}" destId="{50A05340-E8BC-4F90-AD67-3E5E38ABFA91}" srcOrd="0" destOrd="0" presId="urn:microsoft.com/office/officeart/2005/8/layout/radial4"/>
    <dgm:cxn modelId="{AB6039DB-7B14-4880-A3E1-20AF4F2571DF}" type="presOf" srcId="{B903EDE2-8586-430F-8AB1-A35F823020F6}" destId="{667AF881-E1E4-4C17-8747-F9FA01909193}" srcOrd="0" destOrd="0" presId="urn:microsoft.com/office/officeart/2005/8/layout/radial4"/>
    <dgm:cxn modelId="{22F5BB50-8EB7-4636-82CF-671764CF6B23}" srcId="{B903EDE2-8586-430F-8AB1-A35F823020F6}" destId="{BCA2CAD2-01F8-4E08-9749-061114E54472}" srcOrd="0" destOrd="0" parTransId="{4B8FE720-5E34-4647-A7C7-1F4BFDD11044}" sibTransId="{0AFADD26-433B-4690-9C7C-A8CE0E35D743}"/>
    <dgm:cxn modelId="{E56324A0-F563-4644-BCD4-4A241CC1D116}" type="presOf" srcId="{BC812E29-6823-446D-ACF2-8F571F07A73B}" destId="{1E5AA6CC-32AD-489A-A3B4-B3C45B8D95AE}" srcOrd="0" destOrd="0" presId="urn:microsoft.com/office/officeart/2005/8/layout/radial4"/>
    <dgm:cxn modelId="{D1033D33-B0E5-4009-9FF1-332506AF238F}" type="presOf" srcId="{4A37F934-FBF4-4673-88D6-99A0D4491D30}" destId="{8DF53401-4AB9-471A-A9D7-3A98D6713930}" srcOrd="0" destOrd="0" presId="urn:microsoft.com/office/officeart/2005/8/layout/radial4"/>
    <dgm:cxn modelId="{D2AABFAF-651B-4D4F-BA09-C9DF0700930E}" type="presOf" srcId="{D4CDEE8C-E858-4475-B065-EE1052B9F4C4}" destId="{41DAC790-F634-434F-82C0-52BB8DC1ED62}" srcOrd="0" destOrd="0" presId="urn:microsoft.com/office/officeart/2005/8/layout/radial4"/>
    <dgm:cxn modelId="{B9A00133-EA40-4648-84B5-BF58E271405B}" type="presParOf" srcId="{667AF881-E1E4-4C17-8747-F9FA01909193}" destId="{C21DA361-EE90-4219-8C15-8E09670AF0DA}" srcOrd="0" destOrd="0" presId="urn:microsoft.com/office/officeart/2005/8/layout/radial4"/>
    <dgm:cxn modelId="{F95CAED4-BE39-4385-BD53-CD59AC59A1E8}" type="presParOf" srcId="{667AF881-E1E4-4C17-8747-F9FA01909193}" destId="{8DF53401-4AB9-471A-A9D7-3A98D6713930}" srcOrd="1" destOrd="0" presId="urn:microsoft.com/office/officeart/2005/8/layout/radial4"/>
    <dgm:cxn modelId="{48607845-E6E8-4351-8DC9-3EA075111D15}" type="presParOf" srcId="{667AF881-E1E4-4C17-8747-F9FA01909193}" destId="{1E5AA6CC-32AD-489A-A3B4-B3C45B8D95AE}" srcOrd="2" destOrd="0" presId="urn:microsoft.com/office/officeart/2005/8/layout/radial4"/>
    <dgm:cxn modelId="{BA120147-2019-40E8-B092-1DC8D259DFD0}" type="presParOf" srcId="{667AF881-E1E4-4C17-8747-F9FA01909193}" destId="{844CF781-F2F8-46E8-9846-C16FD73DC0AD}" srcOrd="3" destOrd="0" presId="urn:microsoft.com/office/officeart/2005/8/layout/radial4"/>
    <dgm:cxn modelId="{8B6B4768-5F60-4253-938D-4685FB6922D0}" type="presParOf" srcId="{667AF881-E1E4-4C17-8747-F9FA01909193}" destId="{50A05340-E8BC-4F90-AD67-3E5E38ABFA91}" srcOrd="4" destOrd="0" presId="urn:microsoft.com/office/officeart/2005/8/layout/radial4"/>
    <dgm:cxn modelId="{A1EDB98C-19C9-4882-8EA3-33B0A90CDE82}" type="presParOf" srcId="{667AF881-E1E4-4C17-8747-F9FA01909193}" destId="{159A4B9A-668F-468C-B981-9D69243DB5F7}" srcOrd="5" destOrd="0" presId="urn:microsoft.com/office/officeart/2005/8/layout/radial4"/>
    <dgm:cxn modelId="{F9F1BB85-BA62-47C2-870D-F0DDE926D7C1}" type="presParOf" srcId="{667AF881-E1E4-4C17-8747-F9FA01909193}" destId="{41DAC790-F634-434F-82C0-52BB8DC1ED62}" srcOrd="6" destOrd="0" presId="urn:microsoft.com/office/officeart/2005/8/layout/radial4"/>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86939B6-8A46-4D35-915E-CF38E55A8724}" type="doc">
      <dgm:prSet loTypeId="urn:microsoft.com/office/officeart/2008/layout/RadialCluster" loCatId="relationship" qsTypeId="urn:microsoft.com/office/officeart/2005/8/quickstyle/simple3" qsCatId="simple" csTypeId="urn:microsoft.com/office/officeart/2005/8/colors/colorful5" csCatId="colorful" phldr="1"/>
      <dgm:spPr/>
      <dgm:t>
        <a:bodyPr/>
        <a:lstStyle/>
        <a:p>
          <a:endParaRPr lang="uk-UA"/>
        </a:p>
      </dgm:t>
    </dgm:pt>
    <dgm:pt modelId="{36A0DECA-2F05-419A-9DE0-065668C7F8EE}">
      <dgm:prSet phldrT="[Текст]" custT="1"/>
      <dgm:spPr>
        <a:xfrm>
          <a:off x="2355190" y="1120140"/>
          <a:ext cx="1571630" cy="960120"/>
        </a:xfr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400" b="1">
              <a:solidFill>
                <a:sysClr val="windowText" lastClr="000000"/>
              </a:solidFill>
              <a:latin typeface="Times New Roman" panose="02020603050405020304" pitchFamily="18" charset="0"/>
              <a:ea typeface="+mn-ea"/>
              <a:cs typeface="Times New Roman" panose="02020603050405020304" pitchFamily="18" charset="0"/>
            </a:rPr>
            <a:t>Ефективність команди</a:t>
          </a:r>
        </a:p>
      </dgm:t>
    </dgm:pt>
    <dgm:pt modelId="{EAB04CB6-77F6-4064-B178-67D4B595BA34}" type="parTrans" cxnId="{06E2881D-F1A0-436F-856D-A9B7BCCEC297}">
      <dgm:prSet/>
      <dgm:spPr/>
      <dgm:t>
        <a:bodyPr/>
        <a:lstStyle/>
        <a:p>
          <a:endParaRPr lang="uk-UA" sz="1400">
            <a:latin typeface="Times New Roman" panose="02020603050405020304" pitchFamily="18" charset="0"/>
            <a:cs typeface="Times New Roman" panose="02020603050405020304" pitchFamily="18" charset="0"/>
          </a:endParaRPr>
        </a:p>
      </dgm:t>
    </dgm:pt>
    <dgm:pt modelId="{91FC75F7-DCA4-421C-8662-E2C72A3349D1}" type="sibTrans" cxnId="{06E2881D-F1A0-436F-856D-A9B7BCCEC297}">
      <dgm:prSet/>
      <dgm:spPr/>
      <dgm:t>
        <a:bodyPr/>
        <a:lstStyle/>
        <a:p>
          <a:endParaRPr lang="uk-UA" sz="1400">
            <a:latin typeface="Times New Roman" panose="02020603050405020304" pitchFamily="18" charset="0"/>
            <a:cs typeface="Times New Roman" panose="02020603050405020304" pitchFamily="18" charset="0"/>
          </a:endParaRPr>
        </a:p>
      </dgm:t>
    </dgm:pt>
    <dgm:pt modelId="{F7FEE8B4-8F74-4EBA-BB6F-0499A00660CC}">
      <dgm:prSet phldrT="[Текст]" custT="1"/>
      <dgm:spPr>
        <a:xfrm>
          <a:off x="2640941" y="275"/>
          <a:ext cx="1000127" cy="643280"/>
        </a:xfrm>
        <a:gradFill rotWithShape="0">
          <a:gsLst>
            <a:gs pos="0">
              <a:srgbClr val="4BACC6">
                <a:hueOff val="-2483469"/>
                <a:satOff val="9953"/>
                <a:lumOff val="2157"/>
                <a:alphaOff val="0"/>
                <a:tint val="50000"/>
                <a:satMod val="300000"/>
              </a:srgbClr>
            </a:gs>
            <a:gs pos="35000">
              <a:srgbClr val="4BACC6">
                <a:hueOff val="-2483469"/>
                <a:satOff val="9953"/>
                <a:lumOff val="2157"/>
                <a:alphaOff val="0"/>
                <a:tint val="37000"/>
                <a:satMod val="300000"/>
              </a:srgbClr>
            </a:gs>
            <a:gs pos="100000">
              <a:srgbClr val="4BACC6">
                <a:hueOff val="-2483469"/>
                <a:satOff val="9953"/>
                <a:lumOff val="2157"/>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400">
              <a:solidFill>
                <a:sysClr val="windowText" lastClr="000000"/>
              </a:solidFill>
              <a:latin typeface="Times New Roman" panose="02020603050405020304" pitchFamily="18" charset="0"/>
              <a:ea typeface="+mn-ea"/>
              <a:cs typeface="Times New Roman" panose="02020603050405020304" pitchFamily="18" charset="0"/>
            </a:rPr>
            <a:t>Управління</a:t>
          </a:r>
        </a:p>
      </dgm:t>
    </dgm:pt>
    <dgm:pt modelId="{77E99E7F-C07E-4145-AEA1-0B73E52229E9}" type="parTrans" cxnId="{8FFE0838-F7DC-4728-9492-997D38C4D8ED}">
      <dgm:prSet/>
      <dgm:spPr>
        <a:xfrm rot="16200000">
          <a:off x="2902713" y="881847"/>
          <a:ext cx="476584" cy="0"/>
        </a:xfrm>
        <a:noFill/>
        <a:ln w="25400" cap="flat" cmpd="sng" algn="ctr">
          <a:solidFill>
            <a:srgbClr val="F79646">
              <a:hueOff val="0"/>
              <a:satOff val="0"/>
              <a:lumOff val="0"/>
              <a:alphaOff val="0"/>
            </a:srgbClr>
          </a:solidFill>
          <a:prstDash val="solid"/>
        </a:ln>
        <a:effectLst/>
      </dgm:spPr>
      <dgm:t>
        <a:bodyPr/>
        <a:lstStyle/>
        <a:p>
          <a:endParaRPr lang="uk-UA" sz="1400">
            <a:latin typeface="Times New Roman" panose="02020603050405020304" pitchFamily="18" charset="0"/>
            <a:cs typeface="Times New Roman" panose="02020603050405020304" pitchFamily="18" charset="0"/>
          </a:endParaRPr>
        </a:p>
      </dgm:t>
    </dgm:pt>
    <dgm:pt modelId="{F2F60CB3-1AA1-4CDF-ADA2-4F192B34CEE3}" type="sibTrans" cxnId="{8FFE0838-F7DC-4728-9492-997D38C4D8ED}">
      <dgm:prSet/>
      <dgm:spPr/>
      <dgm:t>
        <a:bodyPr/>
        <a:lstStyle/>
        <a:p>
          <a:endParaRPr lang="uk-UA" sz="1400">
            <a:latin typeface="Times New Roman" panose="02020603050405020304" pitchFamily="18" charset="0"/>
            <a:cs typeface="Times New Roman" panose="02020603050405020304" pitchFamily="18" charset="0"/>
          </a:endParaRPr>
        </a:p>
      </dgm:t>
    </dgm:pt>
    <dgm:pt modelId="{16BBB1C1-F071-4BAF-BC64-EAE801D28816}">
      <dgm:prSet phldrT="[Текст]" custT="1"/>
      <dgm:spPr>
        <a:xfrm>
          <a:off x="4240524" y="1297614"/>
          <a:ext cx="643280" cy="643280"/>
        </a:xfrm>
        <a:gradFill rotWithShape="0">
          <a:gsLst>
            <a:gs pos="0">
              <a:srgbClr val="4BACC6">
                <a:hueOff val="-4966938"/>
                <a:satOff val="19906"/>
                <a:lumOff val="4314"/>
                <a:alphaOff val="0"/>
                <a:tint val="50000"/>
                <a:satMod val="300000"/>
              </a:srgbClr>
            </a:gs>
            <a:gs pos="35000">
              <a:srgbClr val="4BACC6">
                <a:hueOff val="-4966938"/>
                <a:satOff val="19906"/>
                <a:lumOff val="4314"/>
                <a:alphaOff val="0"/>
                <a:tint val="37000"/>
                <a:satMod val="300000"/>
              </a:srgbClr>
            </a:gs>
            <a:gs pos="100000">
              <a:srgbClr val="4BACC6">
                <a:hueOff val="-4966938"/>
                <a:satOff val="19906"/>
                <a:lumOff val="4314"/>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400">
              <a:solidFill>
                <a:sysClr val="windowText" lastClr="000000"/>
              </a:solidFill>
              <a:latin typeface="Times New Roman" panose="02020603050405020304" pitchFamily="18" charset="0"/>
              <a:ea typeface="+mn-ea"/>
              <a:cs typeface="Times New Roman" panose="02020603050405020304" pitchFamily="18" charset="0"/>
            </a:rPr>
            <a:t>Якість</a:t>
          </a:r>
        </a:p>
      </dgm:t>
    </dgm:pt>
    <dgm:pt modelId="{C0C6F59C-2C00-4BED-A652-5F325FCE4EC7}" type="parTrans" cxnId="{692CC9F2-842D-4907-8655-67799714E70A}">
      <dgm:prSet/>
      <dgm:spPr>
        <a:xfrm rot="46089">
          <a:off x="3926806" y="1612838"/>
          <a:ext cx="313731" cy="0"/>
        </a:xfrm>
        <a:noFill/>
        <a:ln w="25400" cap="flat" cmpd="sng" algn="ctr">
          <a:solidFill>
            <a:srgbClr val="F79646">
              <a:hueOff val="0"/>
              <a:satOff val="0"/>
              <a:lumOff val="0"/>
              <a:alphaOff val="0"/>
            </a:srgbClr>
          </a:solidFill>
          <a:prstDash val="solid"/>
        </a:ln>
        <a:effectLst/>
      </dgm:spPr>
      <dgm:t>
        <a:bodyPr/>
        <a:lstStyle/>
        <a:p>
          <a:endParaRPr lang="uk-UA" sz="1400">
            <a:latin typeface="Times New Roman" panose="02020603050405020304" pitchFamily="18" charset="0"/>
            <a:cs typeface="Times New Roman" panose="02020603050405020304" pitchFamily="18" charset="0"/>
          </a:endParaRPr>
        </a:p>
      </dgm:t>
    </dgm:pt>
    <dgm:pt modelId="{84D41265-4A94-4D6A-9FEF-2091A656767D}" type="sibTrans" cxnId="{692CC9F2-842D-4907-8655-67799714E70A}">
      <dgm:prSet/>
      <dgm:spPr/>
      <dgm:t>
        <a:bodyPr/>
        <a:lstStyle/>
        <a:p>
          <a:endParaRPr lang="uk-UA" sz="1400">
            <a:latin typeface="Times New Roman" panose="02020603050405020304" pitchFamily="18" charset="0"/>
            <a:cs typeface="Times New Roman" panose="02020603050405020304" pitchFamily="18" charset="0"/>
          </a:endParaRPr>
        </a:p>
      </dgm:t>
    </dgm:pt>
    <dgm:pt modelId="{A2423DB0-3ECA-4F60-A8B5-D7B1884B79C1}">
      <dgm:prSet phldrT="[Текст]" custT="1"/>
      <dgm:spPr>
        <a:xfrm>
          <a:off x="955008" y="1278559"/>
          <a:ext cx="1110552" cy="643280"/>
        </a:xfrm>
        <a:gradFill rotWithShape="0">
          <a:gsLst>
            <a:gs pos="0">
              <a:srgbClr val="4BACC6">
                <a:hueOff val="-9933876"/>
                <a:satOff val="39811"/>
                <a:lumOff val="8628"/>
                <a:alphaOff val="0"/>
                <a:tint val="50000"/>
                <a:satMod val="300000"/>
              </a:srgbClr>
            </a:gs>
            <a:gs pos="35000">
              <a:srgbClr val="4BACC6">
                <a:hueOff val="-9933876"/>
                <a:satOff val="39811"/>
                <a:lumOff val="8628"/>
                <a:alphaOff val="0"/>
                <a:tint val="37000"/>
                <a:satMod val="300000"/>
              </a:srgbClr>
            </a:gs>
            <a:gs pos="100000">
              <a:srgbClr val="4BACC6">
                <a:hueOff val="-9933876"/>
                <a:satOff val="39811"/>
                <a:lumOff val="8628"/>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400">
              <a:solidFill>
                <a:sysClr val="windowText" lastClr="000000"/>
              </a:solidFill>
              <a:latin typeface="Times New Roman" panose="02020603050405020304" pitchFamily="18" charset="0"/>
              <a:ea typeface="+mn-ea"/>
              <a:cs typeface="Times New Roman" panose="02020603050405020304" pitchFamily="18" charset="0"/>
            </a:rPr>
            <a:t>Критерії вигоди</a:t>
          </a:r>
        </a:p>
      </dgm:t>
    </dgm:pt>
    <dgm:pt modelId="{69300C1C-553F-4A5D-A718-27AF935DA38C}" type="parTrans" cxnId="{93DC6D26-B7C5-4ACA-8B9A-B2557F43A595}">
      <dgm:prSet/>
      <dgm:spPr>
        <a:xfrm rot="10800000">
          <a:off x="2065561" y="1600200"/>
          <a:ext cx="289629" cy="0"/>
        </a:xfrm>
        <a:noFill/>
        <a:ln w="25400" cap="flat" cmpd="sng" algn="ctr">
          <a:solidFill>
            <a:srgbClr val="F79646">
              <a:hueOff val="0"/>
              <a:satOff val="0"/>
              <a:lumOff val="0"/>
              <a:alphaOff val="0"/>
            </a:srgbClr>
          </a:solidFill>
          <a:prstDash val="solid"/>
        </a:ln>
        <a:effectLst/>
      </dgm:spPr>
      <dgm:t>
        <a:bodyPr/>
        <a:lstStyle/>
        <a:p>
          <a:endParaRPr lang="uk-UA" sz="1400">
            <a:latin typeface="Times New Roman" panose="02020603050405020304" pitchFamily="18" charset="0"/>
            <a:cs typeface="Times New Roman" panose="02020603050405020304" pitchFamily="18" charset="0"/>
          </a:endParaRPr>
        </a:p>
      </dgm:t>
    </dgm:pt>
    <dgm:pt modelId="{0D8AC3FD-D2CE-406D-A469-662A35BFF10D}" type="sibTrans" cxnId="{93DC6D26-B7C5-4ACA-8B9A-B2557F43A595}">
      <dgm:prSet/>
      <dgm:spPr/>
      <dgm:t>
        <a:bodyPr/>
        <a:lstStyle/>
        <a:p>
          <a:endParaRPr lang="uk-UA" sz="1400">
            <a:latin typeface="Times New Roman" panose="02020603050405020304" pitchFamily="18" charset="0"/>
            <a:cs typeface="Times New Roman" panose="02020603050405020304" pitchFamily="18" charset="0"/>
          </a:endParaRPr>
        </a:p>
      </dgm:t>
    </dgm:pt>
    <dgm:pt modelId="{D4055E5C-F342-402B-A32F-72653172AD1B}">
      <dgm:prSet custT="1"/>
      <dgm:spPr>
        <a:xfrm>
          <a:off x="2443446" y="2557115"/>
          <a:ext cx="1376079" cy="643280"/>
        </a:xfrm>
        <a:gradFill rotWithShape="0">
          <a:gsLst>
            <a:gs pos="0">
              <a:srgbClr val="4BACC6">
                <a:hueOff val="-7450407"/>
                <a:satOff val="29858"/>
                <a:lumOff val="6471"/>
                <a:alphaOff val="0"/>
                <a:tint val="50000"/>
                <a:satMod val="300000"/>
              </a:srgbClr>
            </a:gs>
            <a:gs pos="35000">
              <a:srgbClr val="4BACC6">
                <a:hueOff val="-7450407"/>
                <a:satOff val="29858"/>
                <a:lumOff val="6471"/>
                <a:alphaOff val="0"/>
                <a:tint val="37000"/>
                <a:satMod val="300000"/>
              </a:srgbClr>
            </a:gs>
            <a:gs pos="100000">
              <a:srgbClr val="4BACC6">
                <a:hueOff val="-7450407"/>
                <a:satOff val="29858"/>
                <a:lumOff val="6471"/>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400">
              <a:solidFill>
                <a:sysClr val="windowText" lastClr="000000"/>
              </a:solidFill>
              <a:latin typeface="Times New Roman" panose="02020603050405020304" pitchFamily="18" charset="0"/>
              <a:ea typeface="+mn-ea"/>
              <a:cs typeface="Times New Roman" panose="02020603050405020304" pitchFamily="18" charset="0"/>
            </a:rPr>
            <a:t>Показники оцінки</a:t>
          </a:r>
        </a:p>
      </dgm:t>
    </dgm:pt>
    <dgm:pt modelId="{41FA4BB3-2116-4257-A95D-5D727F5E57B1}" type="parTrans" cxnId="{78A70B36-8B44-4232-9640-52CD69465AED}">
      <dgm:prSet/>
      <dgm:spPr>
        <a:xfrm rot="5425596">
          <a:off x="2897221" y="2318687"/>
          <a:ext cx="476869" cy="0"/>
        </a:xfrm>
        <a:noFill/>
        <a:ln w="25400" cap="flat" cmpd="sng" algn="ctr">
          <a:solidFill>
            <a:srgbClr val="F79646">
              <a:hueOff val="0"/>
              <a:satOff val="0"/>
              <a:lumOff val="0"/>
              <a:alphaOff val="0"/>
            </a:srgbClr>
          </a:solidFill>
          <a:prstDash val="solid"/>
        </a:ln>
        <a:effectLst/>
      </dgm:spPr>
      <dgm:t>
        <a:bodyPr/>
        <a:lstStyle/>
        <a:p>
          <a:endParaRPr lang="uk-UA" sz="1400">
            <a:latin typeface="Times New Roman" panose="02020603050405020304" pitchFamily="18" charset="0"/>
            <a:cs typeface="Times New Roman" panose="02020603050405020304" pitchFamily="18" charset="0"/>
          </a:endParaRPr>
        </a:p>
      </dgm:t>
    </dgm:pt>
    <dgm:pt modelId="{21C90BDB-053F-418E-9F00-593903EF14B7}" type="sibTrans" cxnId="{78A70B36-8B44-4232-9640-52CD69465AED}">
      <dgm:prSet/>
      <dgm:spPr/>
      <dgm:t>
        <a:bodyPr/>
        <a:lstStyle/>
        <a:p>
          <a:endParaRPr lang="uk-UA" sz="1400">
            <a:latin typeface="Times New Roman" panose="02020603050405020304" pitchFamily="18" charset="0"/>
            <a:cs typeface="Times New Roman" panose="02020603050405020304" pitchFamily="18" charset="0"/>
          </a:endParaRPr>
        </a:p>
      </dgm:t>
    </dgm:pt>
    <dgm:pt modelId="{EFE3631B-B09E-4E00-A3C6-E8213F9EAFB0}" type="pres">
      <dgm:prSet presAssocID="{286939B6-8A46-4D35-915E-CF38E55A8724}" presName="Name0" presStyleCnt="0">
        <dgm:presLayoutVars>
          <dgm:chMax val="1"/>
          <dgm:chPref val="1"/>
          <dgm:dir/>
          <dgm:animOne val="branch"/>
          <dgm:animLvl val="lvl"/>
        </dgm:presLayoutVars>
      </dgm:prSet>
      <dgm:spPr/>
      <dgm:t>
        <a:bodyPr/>
        <a:lstStyle/>
        <a:p>
          <a:endParaRPr lang="uk-UA"/>
        </a:p>
      </dgm:t>
    </dgm:pt>
    <dgm:pt modelId="{8F471691-7959-45F4-AC41-ABCD954BADE3}" type="pres">
      <dgm:prSet presAssocID="{36A0DECA-2F05-419A-9DE0-065668C7F8EE}" presName="singleCycle" presStyleCnt="0"/>
      <dgm:spPr/>
    </dgm:pt>
    <dgm:pt modelId="{D90534CA-79C6-49C2-8D75-BD567C627A72}" type="pres">
      <dgm:prSet presAssocID="{36A0DECA-2F05-419A-9DE0-065668C7F8EE}" presName="singleCenter" presStyleLbl="node1" presStyleIdx="0" presStyleCnt="5" custScaleX="163691">
        <dgm:presLayoutVars>
          <dgm:chMax val="7"/>
          <dgm:chPref val="7"/>
        </dgm:presLayoutVars>
      </dgm:prSet>
      <dgm:spPr>
        <a:prstGeom prst="roundRect">
          <a:avLst/>
        </a:prstGeom>
      </dgm:spPr>
      <dgm:t>
        <a:bodyPr/>
        <a:lstStyle/>
        <a:p>
          <a:endParaRPr lang="uk-UA"/>
        </a:p>
      </dgm:t>
    </dgm:pt>
    <dgm:pt modelId="{FEAE9ADE-C10E-4A10-A5A6-BDA997BDAEF1}" type="pres">
      <dgm:prSet presAssocID="{77E99E7F-C07E-4145-AEA1-0B73E52229E9}" presName="Name56" presStyleLbl="parChTrans1D2" presStyleIdx="0" presStyleCnt="4"/>
      <dgm:spPr>
        <a:custGeom>
          <a:avLst/>
          <a:gdLst/>
          <a:ahLst/>
          <a:cxnLst/>
          <a:rect l="0" t="0" r="0" b="0"/>
          <a:pathLst>
            <a:path>
              <a:moveTo>
                <a:pt x="0" y="0"/>
              </a:moveTo>
              <a:lnTo>
                <a:pt x="476584" y="0"/>
              </a:lnTo>
            </a:path>
          </a:pathLst>
        </a:custGeom>
      </dgm:spPr>
      <dgm:t>
        <a:bodyPr/>
        <a:lstStyle/>
        <a:p>
          <a:endParaRPr lang="uk-UA"/>
        </a:p>
      </dgm:t>
    </dgm:pt>
    <dgm:pt modelId="{045243D5-AC36-48DD-A0C2-7AEB737B2645}" type="pres">
      <dgm:prSet presAssocID="{F7FEE8B4-8F74-4EBA-BB6F-0499A00660CC}" presName="text0" presStyleLbl="node1" presStyleIdx="1" presStyleCnt="5" custScaleX="155473">
        <dgm:presLayoutVars>
          <dgm:bulletEnabled val="1"/>
        </dgm:presLayoutVars>
      </dgm:prSet>
      <dgm:spPr>
        <a:prstGeom prst="roundRect">
          <a:avLst/>
        </a:prstGeom>
      </dgm:spPr>
      <dgm:t>
        <a:bodyPr/>
        <a:lstStyle/>
        <a:p>
          <a:endParaRPr lang="uk-UA"/>
        </a:p>
      </dgm:t>
    </dgm:pt>
    <dgm:pt modelId="{16229E78-78B3-4179-8934-DC2DEE6718F1}" type="pres">
      <dgm:prSet presAssocID="{C0C6F59C-2C00-4BED-A652-5F325FCE4EC7}" presName="Name56" presStyleLbl="parChTrans1D2" presStyleIdx="1" presStyleCnt="4"/>
      <dgm:spPr>
        <a:custGeom>
          <a:avLst/>
          <a:gdLst/>
          <a:ahLst/>
          <a:cxnLst/>
          <a:rect l="0" t="0" r="0" b="0"/>
          <a:pathLst>
            <a:path>
              <a:moveTo>
                <a:pt x="0" y="0"/>
              </a:moveTo>
              <a:lnTo>
                <a:pt x="313731" y="0"/>
              </a:lnTo>
            </a:path>
          </a:pathLst>
        </a:custGeom>
      </dgm:spPr>
      <dgm:t>
        <a:bodyPr/>
        <a:lstStyle/>
        <a:p>
          <a:endParaRPr lang="uk-UA"/>
        </a:p>
      </dgm:t>
    </dgm:pt>
    <dgm:pt modelId="{3FAD2CEC-3B05-4757-AACC-D8A335477BA4}" type="pres">
      <dgm:prSet presAssocID="{16BBB1C1-F071-4BAF-BC64-EAE801D28816}" presName="text0" presStyleLbl="node1" presStyleIdx="2" presStyleCnt="5" custRadScaleRad="111187" custRadScaleInc="1707">
        <dgm:presLayoutVars>
          <dgm:bulletEnabled val="1"/>
        </dgm:presLayoutVars>
      </dgm:prSet>
      <dgm:spPr>
        <a:prstGeom prst="roundRect">
          <a:avLst/>
        </a:prstGeom>
      </dgm:spPr>
      <dgm:t>
        <a:bodyPr/>
        <a:lstStyle/>
        <a:p>
          <a:endParaRPr lang="uk-UA"/>
        </a:p>
      </dgm:t>
    </dgm:pt>
    <dgm:pt modelId="{A10B079D-9394-4046-8758-FC6E996FABF9}" type="pres">
      <dgm:prSet presAssocID="{41FA4BB3-2116-4257-A95D-5D727F5E57B1}" presName="Name56" presStyleLbl="parChTrans1D2" presStyleIdx="2" presStyleCnt="4"/>
      <dgm:spPr>
        <a:custGeom>
          <a:avLst/>
          <a:gdLst/>
          <a:ahLst/>
          <a:cxnLst/>
          <a:rect l="0" t="0" r="0" b="0"/>
          <a:pathLst>
            <a:path>
              <a:moveTo>
                <a:pt x="0" y="0"/>
              </a:moveTo>
              <a:lnTo>
                <a:pt x="476869" y="0"/>
              </a:lnTo>
            </a:path>
          </a:pathLst>
        </a:custGeom>
      </dgm:spPr>
      <dgm:t>
        <a:bodyPr/>
        <a:lstStyle/>
        <a:p>
          <a:endParaRPr lang="uk-UA"/>
        </a:p>
      </dgm:t>
    </dgm:pt>
    <dgm:pt modelId="{55339E9F-9A32-45C9-A2A8-B2EBAAB91B36}" type="pres">
      <dgm:prSet presAssocID="{D4055E5C-F342-402B-A32F-72653172AD1B}" presName="text0" presStyleLbl="node1" presStyleIdx="3" presStyleCnt="5" custScaleX="213916" custRadScaleRad="100024" custRadScaleInc="948">
        <dgm:presLayoutVars>
          <dgm:bulletEnabled val="1"/>
        </dgm:presLayoutVars>
      </dgm:prSet>
      <dgm:spPr>
        <a:prstGeom prst="roundRect">
          <a:avLst/>
        </a:prstGeom>
      </dgm:spPr>
      <dgm:t>
        <a:bodyPr/>
        <a:lstStyle/>
        <a:p>
          <a:endParaRPr lang="uk-UA"/>
        </a:p>
      </dgm:t>
    </dgm:pt>
    <dgm:pt modelId="{DC9E6CA8-E56F-4813-BB72-8C89C88CFE07}" type="pres">
      <dgm:prSet presAssocID="{69300C1C-553F-4A5D-A718-27AF935DA38C}" presName="Name56" presStyleLbl="parChTrans1D2" presStyleIdx="3" presStyleCnt="4"/>
      <dgm:spPr>
        <a:custGeom>
          <a:avLst/>
          <a:gdLst/>
          <a:ahLst/>
          <a:cxnLst/>
          <a:rect l="0" t="0" r="0" b="0"/>
          <a:pathLst>
            <a:path>
              <a:moveTo>
                <a:pt x="0" y="0"/>
              </a:moveTo>
              <a:lnTo>
                <a:pt x="289629" y="0"/>
              </a:lnTo>
            </a:path>
          </a:pathLst>
        </a:custGeom>
      </dgm:spPr>
      <dgm:t>
        <a:bodyPr/>
        <a:lstStyle/>
        <a:p>
          <a:endParaRPr lang="uk-UA"/>
        </a:p>
      </dgm:t>
    </dgm:pt>
    <dgm:pt modelId="{5AEE10A0-E1C3-4E17-A628-917DF4F5E823}" type="pres">
      <dgm:prSet presAssocID="{A2423DB0-3ECA-4F60-A8B5-D7B1884B79C1}" presName="text0" presStyleLbl="node1" presStyleIdx="4" presStyleCnt="5" custScaleX="172639" custRadScaleRad="127571" custRadScaleInc="0">
        <dgm:presLayoutVars>
          <dgm:bulletEnabled val="1"/>
        </dgm:presLayoutVars>
      </dgm:prSet>
      <dgm:spPr>
        <a:prstGeom prst="roundRect">
          <a:avLst/>
        </a:prstGeom>
      </dgm:spPr>
      <dgm:t>
        <a:bodyPr/>
        <a:lstStyle/>
        <a:p>
          <a:endParaRPr lang="uk-UA"/>
        </a:p>
      </dgm:t>
    </dgm:pt>
  </dgm:ptLst>
  <dgm:cxnLst>
    <dgm:cxn modelId="{51C32BAC-3CAE-4127-BDDF-FE6B2A5458A0}" type="presOf" srcId="{A2423DB0-3ECA-4F60-A8B5-D7B1884B79C1}" destId="{5AEE10A0-E1C3-4E17-A628-917DF4F5E823}" srcOrd="0" destOrd="0" presId="urn:microsoft.com/office/officeart/2008/layout/RadialCluster"/>
    <dgm:cxn modelId="{C0954384-6E1D-41EB-9B9E-2611BCCF2CB1}" type="presOf" srcId="{D4055E5C-F342-402B-A32F-72653172AD1B}" destId="{55339E9F-9A32-45C9-A2A8-B2EBAAB91B36}" srcOrd="0" destOrd="0" presId="urn:microsoft.com/office/officeart/2008/layout/RadialCluster"/>
    <dgm:cxn modelId="{D6F17076-5B01-45CA-8036-3304CADC39E0}" type="presOf" srcId="{36A0DECA-2F05-419A-9DE0-065668C7F8EE}" destId="{D90534CA-79C6-49C2-8D75-BD567C627A72}" srcOrd="0" destOrd="0" presId="urn:microsoft.com/office/officeart/2008/layout/RadialCluster"/>
    <dgm:cxn modelId="{4EA8B239-0120-4951-9E53-52F94E9B3095}" type="presOf" srcId="{69300C1C-553F-4A5D-A718-27AF935DA38C}" destId="{DC9E6CA8-E56F-4813-BB72-8C89C88CFE07}" srcOrd="0" destOrd="0" presId="urn:microsoft.com/office/officeart/2008/layout/RadialCluster"/>
    <dgm:cxn modelId="{06E2881D-F1A0-436F-856D-A9B7BCCEC297}" srcId="{286939B6-8A46-4D35-915E-CF38E55A8724}" destId="{36A0DECA-2F05-419A-9DE0-065668C7F8EE}" srcOrd="0" destOrd="0" parTransId="{EAB04CB6-77F6-4064-B178-67D4B595BA34}" sibTransId="{91FC75F7-DCA4-421C-8662-E2C72A3349D1}"/>
    <dgm:cxn modelId="{44418DBF-1A95-4996-94B7-B361A073C32B}" type="presOf" srcId="{77E99E7F-C07E-4145-AEA1-0B73E52229E9}" destId="{FEAE9ADE-C10E-4A10-A5A6-BDA997BDAEF1}" srcOrd="0" destOrd="0" presId="urn:microsoft.com/office/officeart/2008/layout/RadialCluster"/>
    <dgm:cxn modelId="{5028EE6E-2759-4318-9858-2431DE35078B}" type="presOf" srcId="{16BBB1C1-F071-4BAF-BC64-EAE801D28816}" destId="{3FAD2CEC-3B05-4757-AACC-D8A335477BA4}" srcOrd="0" destOrd="0" presId="urn:microsoft.com/office/officeart/2008/layout/RadialCluster"/>
    <dgm:cxn modelId="{3E1BCB26-E48E-4226-8554-88C6BC28B46B}" type="presOf" srcId="{C0C6F59C-2C00-4BED-A652-5F325FCE4EC7}" destId="{16229E78-78B3-4179-8934-DC2DEE6718F1}" srcOrd="0" destOrd="0" presId="urn:microsoft.com/office/officeart/2008/layout/RadialCluster"/>
    <dgm:cxn modelId="{11B9EB3E-1331-4E4A-A13D-C04673CFB7F9}" type="presOf" srcId="{F7FEE8B4-8F74-4EBA-BB6F-0499A00660CC}" destId="{045243D5-AC36-48DD-A0C2-7AEB737B2645}" srcOrd="0" destOrd="0" presId="urn:microsoft.com/office/officeart/2008/layout/RadialCluster"/>
    <dgm:cxn modelId="{4DE809D4-5234-45E3-99BD-C68C384B96BC}" type="presOf" srcId="{41FA4BB3-2116-4257-A95D-5D727F5E57B1}" destId="{A10B079D-9394-4046-8758-FC6E996FABF9}" srcOrd="0" destOrd="0" presId="urn:microsoft.com/office/officeart/2008/layout/RadialCluster"/>
    <dgm:cxn modelId="{692CC9F2-842D-4907-8655-67799714E70A}" srcId="{36A0DECA-2F05-419A-9DE0-065668C7F8EE}" destId="{16BBB1C1-F071-4BAF-BC64-EAE801D28816}" srcOrd="1" destOrd="0" parTransId="{C0C6F59C-2C00-4BED-A652-5F325FCE4EC7}" sibTransId="{84D41265-4A94-4D6A-9FEF-2091A656767D}"/>
    <dgm:cxn modelId="{F03B55D7-960D-4716-BC7C-3A367CDDAD61}" type="presOf" srcId="{286939B6-8A46-4D35-915E-CF38E55A8724}" destId="{EFE3631B-B09E-4E00-A3C6-E8213F9EAFB0}" srcOrd="0" destOrd="0" presId="urn:microsoft.com/office/officeart/2008/layout/RadialCluster"/>
    <dgm:cxn modelId="{93DC6D26-B7C5-4ACA-8B9A-B2557F43A595}" srcId="{36A0DECA-2F05-419A-9DE0-065668C7F8EE}" destId="{A2423DB0-3ECA-4F60-A8B5-D7B1884B79C1}" srcOrd="3" destOrd="0" parTransId="{69300C1C-553F-4A5D-A718-27AF935DA38C}" sibTransId="{0D8AC3FD-D2CE-406D-A469-662A35BFF10D}"/>
    <dgm:cxn modelId="{8FFE0838-F7DC-4728-9492-997D38C4D8ED}" srcId="{36A0DECA-2F05-419A-9DE0-065668C7F8EE}" destId="{F7FEE8B4-8F74-4EBA-BB6F-0499A00660CC}" srcOrd="0" destOrd="0" parTransId="{77E99E7F-C07E-4145-AEA1-0B73E52229E9}" sibTransId="{F2F60CB3-1AA1-4CDF-ADA2-4F192B34CEE3}"/>
    <dgm:cxn modelId="{78A70B36-8B44-4232-9640-52CD69465AED}" srcId="{36A0DECA-2F05-419A-9DE0-065668C7F8EE}" destId="{D4055E5C-F342-402B-A32F-72653172AD1B}" srcOrd="2" destOrd="0" parTransId="{41FA4BB3-2116-4257-A95D-5D727F5E57B1}" sibTransId="{21C90BDB-053F-418E-9F00-593903EF14B7}"/>
    <dgm:cxn modelId="{34305390-AF96-4858-8915-EF678D0B18FA}" type="presParOf" srcId="{EFE3631B-B09E-4E00-A3C6-E8213F9EAFB0}" destId="{8F471691-7959-45F4-AC41-ABCD954BADE3}" srcOrd="0" destOrd="0" presId="urn:microsoft.com/office/officeart/2008/layout/RadialCluster"/>
    <dgm:cxn modelId="{351A958A-181C-4506-A512-86DCEA4B19EC}" type="presParOf" srcId="{8F471691-7959-45F4-AC41-ABCD954BADE3}" destId="{D90534CA-79C6-49C2-8D75-BD567C627A72}" srcOrd="0" destOrd="0" presId="urn:microsoft.com/office/officeart/2008/layout/RadialCluster"/>
    <dgm:cxn modelId="{23F721C4-729A-4631-98EA-85F54FE7737D}" type="presParOf" srcId="{8F471691-7959-45F4-AC41-ABCD954BADE3}" destId="{FEAE9ADE-C10E-4A10-A5A6-BDA997BDAEF1}" srcOrd="1" destOrd="0" presId="urn:microsoft.com/office/officeart/2008/layout/RadialCluster"/>
    <dgm:cxn modelId="{73CC4EA4-DDBE-4FD1-9270-886203030A58}" type="presParOf" srcId="{8F471691-7959-45F4-AC41-ABCD954BADE3}" destId="{045243D5-AC36-48DD-A0C2-7AEB737B2645}" srcOrd="2" destOrd="0" presId="urn:microsoft.com/office/officeart/2008/layout/RadialCluster"/>
    <dgm:cxn modelId="{09BEA7CC-09F4-4C55-B995-FC0E0A503304}" type="presParOf" srcId="{8F471691-7959-45F4-AC41-ABCD954BADE3}" destId="{16229E78-78B3-4179-8934-DC2DEE6718F1}" srcOrd="3" destOrd="0" presId="urn:microsoft.com/office/officeart/2008/layout/RadialCluster"/>
    <dgm:cxn modelId="{21FC21BB-29E9-4CD2-BFF9-5541B6A2EC66}" type="presParOf" srcId="{8F471691-7959-45F4-AC41-ABCD954BADE3}" destId="{3FAD2CEC-3B05-4757-AACC-D8A335477BA4}" srcOrd="4" destOrd="0" presId="urn:microsoft.com/office/officeart/2008/layout/RadialCluster"/>
    <dgm:cxn modelId="{ADACBA70-4D4C-4A39-BCB1-EDC534E1D0C7}" type="presParOf" srcId="{8F471691-7959-45F4-AC41-ABCD954BADE3}" destId="{A10B079D-9394-4046-8758-FC6E996FABF9}" srcOrd="5" destOrd="0" presId="urn:microsoft.com/office/officeart/2008/layout/RadialCluster"/>
    <dgm:cxn modelId="{0D323761-E526-404B-8AF4-10A6D0BCBB08}" type="presParOf" srcId="{8F471691-7959-45F4-AC41-ABCD954BADE3}" destId="{55339E9F-9A32-45C9-A2A8-B2EBAAB91B36}" srcOrd="6" destOrd="0" presId="urn:microsoft.com/office/officeart/2008/layout/RadialCluster"/>
    <dgm:cxn modelId="{96ACA7E3-ADA8-477E-AD4B-1A0FE4C15031}" type="presParOf" srcId="{8F471691-7959-45F4-AC41-ABCD954BADE3}" destId="{DC9E6CA8-E56F-4813-BB72-8C89C88CFE07}" srcOrd="7" destOrd="0" presId="urn:microsoft.com/office/officeart/2008/layout/RadialCluster"/>
    <dgm:cxn modelId="{6B23DC2D-BF22-4351-A052-A08C2B66CAA1}" type="presParOf" srcId="{8F471691-7959-45F4-AC41-ABCD954BADE3}" destId="{5AEE10A0-E1C3-4E17-A628-917DF4F5E823}" srcOrd="8" destOrd="0" presId="urn:microsoft.com/office/officeart/2008/layout/RadialCluster"/>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B24AC9BE-06C3-40BF-A059-566A5964F176}" type="doc">
      <dgm:prSet loTypeId="urn:microsoft.com/office/officeart/2005/8/layout/hierarchy2" loCatId="hierarchy" qsTypeId="urn:microsoft.com/office/officeart/2005/8/quickstyle/simple3" qsCatId="simple" csTypeId="urn:microsoft.com/office/officeart/2005/8/colors/accent1_1" csCatId="accent1" phldr="1"/>
      <dgm:spPr/>
      <dgm:t>
        <a:bodyPr/>
        <a:lstStyle/>
        <a:p>
          <a:endParaRPr lang="uk-UA"/>
        </a:p>
      </dgm:t>
    </dgm:pt>
    <dgm:pt modelId="{CFCD3CF5-DC2C-41E9-83DE-FFFDE40E990F}">
      <dgm:prSet phldrT="[Текст]" custT="1"/>
      <dgm:spPr>
        <a:xfrm>
          <a:off x="6593" y="1837678"/>
          <a:ext cx="1232050" cy="616025"/>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Чинники впливу на ефективність</a:t>
          </a:r>
        </a:p>
      </dgm:t>
    </dgm:pt>
    <dgm:pt modelId="{9022F0CE-111B-4402-93F0-8BCD40551565}" type="parTrans" cxnId="{B7D1AA93-607B-4C84-8FC3-4D77536E96DD}">
      <dgm:prSet/>
      <dgm:spPr/>
      <dgm:t>
        <a:bodyPr/>
        <a:lstStyle/>
        <a:p>
          <a:endParaRPr lang="uk-UA" sz="1400">
            <a:latin typeface="Times New Roman" panose="02020603050405020304" pitchFamily="18" charset="0"/>
            <a:cs typeface="Times New Roman" panose="02020603050405020304" pitchFamily="18" charset="0"/>
          </a:endParaRPr>
        </a:p>
      </dgm:t>
    </dgm:pt>
    <dgm:pt modelId="{7DB1980C-D35D-449D-B8AD-151CA18479E1}" type="sibTrans" cxnId="{B7D1AA93-607B-4C84-8FC3-4D77536E96DD}">
      <dgm:prSet/>
      <dgm:spPr/>
      <dgm:t>
        <a:bodyPr/>
        <a:lstStyle/>
        <a:p>
          <a:endParaRPr lang="uk-UA" sz="1400">
            <a:latin typeface="Times New Roman" panose="02020603050405020304" pitchFamily="18" charset="0"/>
            <a:cs typeface="Times New Roman" panose="02020603050405020304" pitchFamily="18" charset="0"/>
          </a:endParaRPr>
        </a:p>
      </dgm:t>
    </dgm:pt>
    <dgm:pt modelId="{9D1D3640-19B4-4B1C-864D-409FC946760B}">
      <dgm:prSet phldrT="[Текст]" custT="1"/>
      <dgm:spPr>
        <a:xfrm>
          <a:off x="1731464" y="1483463"/>
          <a:ext cx="1232050" cy="616025"/>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Внутрішні</a:t>
          </a:r>
        </a:p>
      </dgm:t>
    </dgm:pt>
    <dgm:pt modelId="{8CD0D436-DF72-4D53-A0AB-4786183C6FE4}" type="parTrans" cxnId="{7E5569AE-9EF8-4FB3-BA5A-996420D50BB1}">
      <dgm:prSet custT="1"/>
      <dgm:spPr>
        <a:xfrm rot="19457599">
          <a:off x="1181599" y="1953020"/>
          <a:ext cx="606909" cy="31126"/>
        </a:xfrm>
        <a:noFill/>
        <a:ln w="25400" cap="flat" cmpd="sng" algn="ctr">
          <a:solidFill>
            <a:srgbClr val="4F81BD">
              <a:shade val="60000"/>
              <a:hueOff val="0"/>
              <a:satOff val="0"/>
              <a:lumOff val="0"/>
              <a:alphaOff val="0"/>
            </a:srgbClr>
          </a:solidFill>
          <a:prstDash val="solid"/>
        </a:ln>
        <a:effectLst/>
      </dgm:spPr>
      <dgm:t>
        <a:bodyPr/>
        <a:lstStyle/>
        <a:p>
          <a:endPar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7CDC809D-969C-478E-8C1A-3215520759A4}" type="sibTrans" cxnId="{7E5569AE-9EF8-4FB3-BA5A-996420D50BB1}">
      <dgm:prSet/>
      <dgm:spPr/>
      <dgm:t>
        <a:bodyPr/>
        <a:lstStyle/>
        <a:p>
          <a:endParaRPr lang="uk-UA" sz="1400">
            <a:latin typeface="Times New Roman" panose="02020603050405020304" pitchFamily="18" charset="0"/>
            <a:cs typeface="Times New Roman" panose="02020603050405020304" pitchFamily="18" charset="0"/>
          </a:endParaRPr>
        </a:p>
      </dgm:t>
    </dgm:pt>
    <dgm:pt modelId="{C58B5364-C589-448C-9802-B8239F3300EF}">
      <dgm:prSet phldrT="[Текст]" custT="1"/>
      <dgm:spPr>
        <a:xfrm>
          <a:off x="5181205" y="417920"/>
          <a:ext cx="1232050" cy="1337655"/>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знання; вміння, навички;</a:t>
          </a:r>
        </a:p>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здатність;</a:t>
          </a:r>
        </a:p>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позиція</a:t>
          </a:r>
        </a:p>
      </dgm:t>
    </dgm:pt>
    <dgm:pt modelId="{19CD3842-6620-41C9-870D-9138DE3561F0}" type="parTrans" cxnId="{8781D715-D725-41A4-B1A3-8296F2A6D25E}">
      <dgm:prSet custT="1"/>
      <dgm:spPr>
        <a:xfrm>
          <a:off x="4688385" y="1071184"/>
          <a:ext cx="492820" cy="31126"/>
        </a:xfrm>
        <a:noFill/>
        <a:ln w="25400" cap="flat" cmpd="sng" algn="ctr">
          <a:solidFill>
            <a:srgbClr val="4F81BD">
              <a:shade val="80000"/>
              <a:hueOff val="0"/>
              <a:satOff val="0"/>
              <a:lumOff val="0"/>
              <a:alphaOff val="0"/>
            </a:srgbClr>
          </a:solidFill>
          <a:prstDash val="solid"/>
        </a:ln>
        <a:effectLst/>
      </dgm:spPr>
      <dgm:t>
        <a:bodyPr/>
        <a:lstStyle/>
        <a:p>
          <a:endPar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BE259064-AE5C-42DF-824A-BCF481DA6AB6}" type="sibTrans" cxnId="{8781D715-D725-41A4-B1A3-8296F2A6D25E}">
      <dgm:prSet/>
      <dgm:spPr/>
      <dgm:t>
        <a:bodyPr/>
        <a:lstStyle/>
        <a:p>
          <a:endParaRPr lang="uk-UA" sz="1400">
            <a:latin typeface="Times New Roman" panose="02020603050405020304" pitchFamily="18" charset="0"/>
            <a:cs typeface="Times New Roman" panose="02020603050405020304" pitchFamily="18" charset="0"/>
          </a:endParaRPr>
        </a:p>
      </dgm:t>
    </dgm:pt>
    <dgm:pt modelId="{9A18F418-FD0C-44C3-AD46-3918DC059E55}">
      <dgm:prSet phldrT="[Текст]" custT="1"/>
      <dgm:spPr>
        <a:xfrm>
          <a:off x="5187797" y="1943229"/>
          <a:ext cx="1232050" cy="1296449"/>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організаційна структура;</a:t>
          </a:r>
        </a:p>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інформаційна система;</a:t>
          </a:r>
        </a:p>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комунікації</a:t>
          </a:r>
        </a:p>
        <a:p>
          <a:endPar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437D982F-C560-4E29-8123-91DF958FA323}" type="parTrans" cxnId="{F02BA450-DED5-4DE4-B885-DE04016FC7CD}">
      <dgm:prSet custT="1"/>
      <dgm:spPr>
        <a:xfrm rot="69573">
          <a:off x="4716921" y="2571126"/>
          <a:ext cx="470924" cy="31126"/>
        </a:xfrm>
        <a:noFill/>
        <a:ln w="25400" cap="flat" cmpd="sng" algn="ctr">
          <a:solidFill>
            <a:srgbClr val="4F81BD">
              <a:shade val="80000"/>
              <a:hueOff val="0"/>
              <a:satOff val="0"/>
              <a:lumOff val="0"/>
              <a:alphaOff val="0"/>
            </a:srgbClr>
          </a:solidFill>
          <a:prstDash val="solid"/>
        </a:ln>
        <a:effectLst/>
      </dgm:spPr>
      <dgm:t>
        <a:bodyPr/>
        <a:lstStyle/>
        <a:p>
          <a:endPar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F7F9F6EC-EE75-4D71-8E43-33013B45100E}" type="sibTrans" cxnId="{F02BA450-DED5-4DE4-B885-DE04016FC7CD}">
      <dgm:prSet/>
      <dgm:spPr/>
      <dgm:t>
        <a:bodyPr/>
        <a:lstStyle/>
        <a:p>
          <a:endParaRPr lang="uk-UA" sz="1400">
            <a:latin typeface="Times New Roman" panose="02020603050405020304" pitchFamily="18" charset="0"/>
            <a:cs typeface="Times New Roman" panose="02020603050405020304" pitchFamily="18" charset="0"/>
          </a:endParaRPr>
        </a:p>
      </dgm:t>
    </dgm:pt>
    <dgm:pt modelId="{79023D70-26B9-4696-8AD3-302408E19297}">
      <dgm:prSet phldrT="[Текст]" custT="1"/>
      <dgm:spPr>
        <a:xfrm>
          <a:off x="1731464" y="2191892"/>
          <a:ext cx="1232050" cy="616025"/>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Зовнішні</a:t>
          </a:r>
        </a:p>
      </dgm:t>
    </dgm:pt>
    <dgm:pt modelId="{BB25ADA3-C206-4DB6-B48A-B8C05476F1D0}" type="parTrans" cxnId="{D41917D7-E5DA-4350-9CE2-0F73B006283C}">
      <dgm:prSet custT="1"/>
      <dgm:spPr>
        <a:xfrm rot="2142401">
          <a:off x="1181599" y="2307234"/>
          <a:ext cx="606909" cy="31126"/>
        </a:xfrm>
        <a:noFill/>
        <a:ln w="25400" cap="flat" cmpd="sng" algn="ctr">
          <a:solidFill>
            <a:srgbClr val="4F81BD">
              <a:shade val="60000"/>
              <a:hueOff val="0"/>
              <a:satOff val="0"/>
              <a:lumOff val="0"/>
              <a:alphaOff val="0"/>
            </a:srgbClr>
          </a:solidFill>
          <a:prstDash val="solid"/>
        </a:ln>
        <a:effectLst/>
      </dgm:spPr>
      <dgm:t>
        <a:bodyPr/>
        <a:lstStyle/>
        <a:p>
          <a:endPar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EDBCADD7-97E5-46C1-827F-A245675C467B}" type="sibTrans" cxnId="{D41917D7-E5DA-4350-9CE2-0F73B006283C}">
      <dgm:prSet/>
      <dgm:spPr/>
      <dgm:t>
        <a:bodyPr/>
        <a:lstStyle/>
        <a:p>
          <a:endParaRPr lang="uk-UA" sz="1400">
            <a:latin typeface="Times New Roman" panose="02020603050405020304" pitchFamily="18" charset="0"/>
            <a:cs typeface="Times New Roman" panose="02020603050405020304" pitchFamily="18" charset="0"/>
          </a:endParaRPr>
        </a:p>
      </dgm:t>
    </dgm:pt>
    <dgm:pt modelId="{7257CB9C-BC72-4009-9478-5CF6EA6E7969}">
      <dgm:prSet custT="1"/>
      <dgm:spPr>
        <a:xfrm>
          <a:off x="3484918" y="2273912"/>
          <a:ext cx="1232050" cy="616025"/>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Організаційні</a:t>
          </a:r>
        </a:p>
      </dgm:t>
    </dgm:pt>
    <dgm:pt modelId="{5C604B66-AE60-4EB5-B0E3-D9F9BF5B8071}" type="parTrans" cxnId="{6C7DB6AA-6680-438D-8E33-D64D235810D7}">
      <dgm:prSet custT="1"/>
      <dgm:spPr>
        <a:xfrm rot="3395396">
          <a:off x="2750753" y="2171137"/>
          <a:ext cx="946926" cy="31126"/>
        </a:xfrm>
        <a:noFill/>
        <a:ln w="25400" cap="flat" cmpd="sng" algn="ctr">
          <a:solidFill>
            <a:srgbClr val="4F81BD">
              <a:shade val="80000"/>
              <a:hueOff val="0"/>
              <a:satOff val="0"/>
              <a:lumOff val="0"/>
              <a:alphaOff val="0"/>
            </a:srgbClr>
          </a:solidFill>
          <a:prstDash val="solid"/>
        </a:ln>
        <a:effectLst/>
      </dgm:spPr>
      <dgm:t>
        <a:bodyPr/>
        <a:lstStyle/>
        <a:p>
          <a:endPar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208E6A88-D944-4E30-9E0C-82E56CE1D588}" type="sibTrans" cxnId="{6C7DB6AA-6680-438D-8E33-D64D235810D7}">
      <dgm:prSet/>
      <dgm:spPr/>
      <dgm:t>
        <a:bodyPr/>
        <a:lstStyle/>
        <a:p>
          <a:endParaRPr lang="uk-UA" sz="1400">
            <a:latin typeface="Times New Roman" panose="02020603050405020304" pitchFamily="18" charset="0"/>
            <a:cs typeface="Times New Roman" panose="02020603050405020304" pitchFamily="18" charset="0"/>
          </a:endParaRPr>
        </a:p>
      </dgm:t>
    </dgm:pt>
    <dgm:pt modelId="{00EA1494-498E-43BA-96F0-473B94617683}">
      <dgm:prSet custT="1"/>
      <dgm:spPr>
        <a:xfrm>
          <a:off x="3456335" y="778735"/>
          <a:ext cx="1232050" cy="616025"/>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Особистісні</a:t>
          </a:r>
        </a:p>
      </dgm:t>
    </dgm:pt>
    <dgm:pt modelId="{1B352DAD-47A5-4B72-A5AF-C62CF1460BFB}" type="parTrans" cxnId="{EE8D13E2-6FC8-4E05-9D45-505C22CFB596}">
      <dgm:prSet custT="1"/>
      <dgm:spPr>
        <a:xfrm rot="18297918">
          <a:off x="2779950" y="1423548"/>
          <a:ext cx="859949" cy="31126"/>
        </a:xfrm>
        <a:noFill/>
        <a:ln w="25400" cap="flat" cmpd="sng" algn="ctr">
          <a:solidFill>
            <a:srgbClr val="4F81BD">
              <a:shade val="80000"/>
              <a:hueOff val="0"/>
              <a:satOff val="0"/>
              <a:lumOff val="0"/>
              <a:alphaOff val="0"/>
            </a:srgbClr>
          </a:solidFill>
          <a:prstDash val="solid"/>
        </a:ln>
        <a:effectLst/>
      </dgm:spPr>
      <dgm:t>
        <a:bodyPr/>
        <a:lstStyle/>
        <a:p>
          <a:endPar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1F588DD7-C0D1-4A08-8E59-25DFBDCB3A5A}" type="sibTrans" cxnId="{EE8D13E2-6FC8-4E05-9D45-505C22CFB596}">
      <dgm:prSet/>
      <dgm:spPr/>
      <dgm:t>
        <a:bodyPr/>
        <a:lstStyle/>
        <a:p>
          <a:endParaRPr lang="uk-UA" sz="1400">
            <a:latin typeface="Times New Roman" panose="02020603050405020304" pitchFamily="18" charset="0"/>
            <a:cs typeface="Times New Roman" panose="02020603050405020304" pitchFamily="18" charset="0"/>
          </a:endParaRPr>
        </a:p>
      </dgm:t>
    </dgm:pt>
    <dgm:pt modelId="{CD6A2CD7-0238-4679-A80A-57FBC34628BC}" type="pres">
      <dgm:prSet presAssocID="{B24AC9BE-06C3-40BF-A059-566A5964F176}" presName="diagram" presStyleCnt="0">
        <dgm:presLayoutVars>
          <dgm:chPref val="1"/>
          <dgm:dir/>
          <dgm:animOne val="branch"/>
          <dgm:animLvl val="lvl"/>
          <dgm:resizeHandles val="exact"/>
        </dgm:presLayoutVars>
      </dgm:prSet>
      <dgm:spPr/>
      <dgm:t>
        <a:bodyPr/>
        <a:lstStyle/>
        <a:p>
          <a:endParaRPr lang="uk-UA"/>
        </a:p>
      </dgm:t>
    </dgm:pt>
    <dgm:pt modelId="{83C99DA5-60C0-43A6-9860-EA026787DC7D}" type="pres">
      <dgm:prSet presAssocID="{CFCD3CF5-DC2C-41E9-83DE-FFFDE40E990F}" presName="root1" presStyleCnt="0"/>
      <dgm:spPr/>
    </dgm:pt>
    <dgm:pt modelId="{D43D8BD3-3636-4463-A1B9-E53ED0586BC4}" type="pres">
      <dgm:prSet presAssocID="{CFCD3CF5-DC2C-41E9-83DE-FFFDE40E990F}" presName="LevelOneTextNode" presStyleLbl="node0" presStyleIdx="0" presStyleCnt="1">
        <dgm:presLayoutVars>
          <dgm:chPref val="3"/>
        </dgm:presLayoutVars>
      </dgm:prSet>
      <dgm:spPr>
        <a:prstGeom prst="roundRect">
          <a:avLst>
            <a:gd name="adj" fmla="val 10000"/>
          </a:avLst>
        </a:prstGeom>
      </dgm:spPr>
      <dgm:t>
        <a:bodyPr/>
        <a:lstStyle/>
        <a:p>
          <a:endParaRPr lang="uk-UA"/>
        </a:p>
      </dgm:t>
    </dgm:pt>
    <dgm:pt modelId="{082D068A-F341-4C38-8ED0-60A090541FC5}" type="pres">
      <dgm:prSet presAssocID="{CFCD3CF5-DC2C-41E9-83DE-FFFDE40E990F}" presName="level2hierChild" presStyleCnt="0"/>
      <dgm:spPr/>
    </dgm:pt>
    <dgm:pt modelId="{23115973-9E56-48D0-81E9-258AE3177109}" type="pres">
      <dgm:prSet presAssocID="{8CD0D436-DF72-4D53-A0AB-4786183C6FE4}" presName="conn2-1" presStyleLbl="parChTrans1D2" presStyleIdx="0" presStyleCnt="2"/>
      <dgm:spPr>
        <a:custGeom>
          <a:avLst/>
          <a:gdLst/>
          <a:ahLst/>
          <a:cxnLst/>
          <a:rect l="0" t="0" r="0" b="0"/>
          <a:pathLst>
            <a:path>
              <a:moveTo>
                <a:pt x="0" y="15563"/>
              </a:moveTo>
              <a:lnTo>
                <a:pt x="606909" y="15563"/>
              </a:lnTo>
            </a:path>
          </a:pathLst>
        </a:custGeom>
      </dgm:spPr>
      <dgm:t>
        <a:bodyPr/>
        <a:lstStyle/>
        <a:p>
          <a:endParaRPr lang="uk-UA"/>
        </a:p>
      </dgm:t>
    </dgm:pt>
    <dgm:pt modelId="{10CDEC76-A0DD-48D7-AB4C-8FA7D9EDD29B}" type="pres">
      <dgm:prSet presAssocID="{8CD0D436-DF72-4D53-A0AB-4786183C6FE4}" presName="connTx" presStyleLbl="parChTrans1D2" presStyleIdx="0" presStyleCnt="2"/>
      <dgm:spPr/>
      <dgm:t>
        <a:bodyPr/>
        <a:lstStyle/>
        <a:p>
          <a:endParaRPr lang="uk-UA"/>
        </a:p>
      </dgm:t>
    </dgm:pt>
    <dgm:pt modelId="{85C0D2FE-A1AE-442E-A8C6-DD31647DC9C1}" type="pres">
      <dgm:prSet presAssocID="{9D1D3640-19B4-4B1C-864D-409FC946760B}" presName="root2" presStyleCnt="0"/>
      <dgm:spPr/>
    </dgm:pt>
    <dgm:pt modelId="{CF635728-CBFF-4A02-9837-727E060568EF}" type="pres">
      <dgm:prSet presAssocID="{9D1D3640-19B4-4B1C-864D-409FC946760B}" presName="LevelTwoTextNode" presStyleLbl="node2" presStyleIdx="0" presStyleCnt="2">
        <dgm:presLayoutVars>
          <dgm:chPref val="3"/>
        </dgm:presLayoutVars>
      </dgm:prSet>
      <dgm:spPr>
        <a:prstGeom prst="roundRect">
          <a:avLst>
            <a:gd name="adj" fmla="val 10000"/>
          </a:avLst>
        </a:prstGeom>
      </dgm:spPr>
      <dgm:t>
        <a:bodyPr/>
        <a:lstStyle/>
        <a:p>
          <a:endParaRPr lang="uk-UA"/>
        </a:p>
      </dgm:t>
    </dgm:pt>
    <dgm:pt modelId="{6FEE2D21-3410-498A-B6FC-6BFA5165143A}" type="pres">
      <dgm:prSet presAssocID="{9D1D3640-19B4-4B1C-864D-409FC946760B}" presName="level3hierChild" presStyleCnt="0"/>
      <dgm:spPr/>
    </dgm:pt>
    <dgm:pt modelId="{C01DA7E3-C8A8-4018-B846-8CAF07C310B1}" type="pres">
      <dgm:prSet presAssocID="{1B352DAD-47A5-4B72-A5AF-C62CF1460BFB}" presName="conn2-1" presStyleLbl="parChTrans1D3" presStyleIdx="0" presStyleCnt="2"/>
      <dgm:spPr>
        <a:custGeom>
          <a:avLst/>
          <a:gdLst/>
          <a:ahLst/>
          <a:cxnLst/>
          <a:rect l="0" t="0" r="0" b="0"/>
          <a:pathLst>
            <a:path>
              <a:moveTo>
                <a:pt x="0" y="15563"/>
              </a:moveTo>
              <a:lnTo>
                <a:pt x="859949" y="15563"/>
              </a:lnTo>
            </a:path>
          </a:pathLst>
        </a:custGeom>
      </dgm:spPr>
      <dgm:t>
        <a:bodyPr/>
        <a:lstStyle/>
        <a:p>
          <a:endParaRPr lang="uk-UA"/>
        </a:p>
      </dgm:t>
    </dgm:pt>
    <dgm:pt modelId="{694EAC50-CA1F-4171-9708-411F09472FF2}" type="pres">
      <dgm:prSet presAssocID="{1B352DAD-47A5-4B72-A5AF-C62CF1460BFB}" presName="connTx" presStyleLbl="parChTrans1D3" presStyleIdx="0" presStyleCnt="2"/>
      <dgm:spPr/>
      <dgm:t>
        <a:bodyPr/>
        <a:lstStyle/>
        <a:p>
          <a:endParaRPr lang="uk-UA"/>
        </a:p>
      </dgm:t>
    </dgm:pt>
    <dgm:pt modelId="{D082EEA0-C153-4FA6-A780-D6C14827EE9F}" type="pres">
      <dgm:prSet presAssocID="{00EA1494-498E-43BA-96F0-473B94617683}" presName="root2" presStyleCnt="0"/>
      <dgm:spPr/>
    </dgm:pt>
    <dgm:pt modelId="{1FFE345F-1736-41F3-92A0-B19A89BDDCA4}" type="pres">
      <dgm:prSet presAssocID="{00EA1494-498E-43BA-96F0-473B94617683}" presName="LevelTwoTextNode" presStyleLbl="node3" presStyleIdx="0" presStyleCnt="2">
        <dgm:presLayoutVars>
          <dgm:chPref val="3"/>
        </dgm:presLayoutVars>
      </dgm:prSet>
      <dgm:spPr>
        <a:prstGeom prst="roundRect">
          <a:avLst>
            <a:gd name="adj" fmla="val 10000"/>
          </a:avLst>
        </a:prstGeom>
      </dgm:spPr>
      <dgm:t>
        <a:bodyPr/>
        <a:lstStyle/>
        <a:p>
          <a:endParaRPr lang="uk-UA"/>
        </a:p>
      </dgm:t>
    </dgm:pt>
    <dgm:pt modelId="{2B0292F9-2889-49A0-AAC7-E826932973D6}" type="pres">
      <dgm:prSet presAssocID="{00EA1494-498E-43BA-96F0-473B94617683}" presName="level3hierChild" presStyleCnt="0"/>
      <dgm:spPr/>
    </dgm:pt>
    <dgm:pt modelId="{DBA38F34-D501-407C-95CE-3AD1E58659E4}" type="pres">
      <dgm:prSet presAssocID="{19CD3842-6620-41C9-870D-9138DE3561F0}" presName="conn2-1" presStyleLbl="parChTrans1D4" presStyleIdx="0" presStyleCnt="2"/>
      <dgm:spPr>
        <a:custGeom>
          <a:avLst/>
          <a:gdLst/>
          <a:ahLst/>
          <a:cxnLst/>
          <a:rect l="0" t="0" r="0" b="0"/>
          <a:pathLst>
            <a:path>
              <a:moveTo>
                <a:pt x="0" y="15563"/>
              </a:moveTo>
              <a:lnTo>
                <a:pt x="492820" y="15563"/>
              </a:lnTo>
            </a:path>
          </a:pathLst>
        </a:custGeom>
      </dgm:spPr>
      <dgm:t>
        <a:bodyPr/>
        <a:lstStyle/>
        <a:p>
          <a:endParaRPr lang="uk-UA"/>
        </a:p>
      </dgm:t>
    </dgm:pt>
    <dgm:pt modelId="{16FCFFBA-DCA0-42D3-8E64-AFAE2FA12344}" type="pres">
      <dgm:prSet presAssocID="{19CD3842-6620-41C9-870D-9138DE3561F0}" presName="connTx" presStyleLbl="parChTrans1D4" presStyleIdx="0" presStyleCnt="2"/>
      <dgm:spPr/>
      <dgm:t>
        <a:bodyPr/>
        <a:lstStyle/>
        <a:p>
          <a:endParaRPr lang="uk-UA"/>
        </a:p>
      </dgm:t>
    </dgm:pt>
    <dgm:pt modelId="{A9273119-745C-4674-874B-942B8A2DAD3E}" type="pres">
      <dgm:prSet presAssocID="{C58B5364-C589-448C-9802-B8239F3300EF}" presName="root2" presStyleCnt="0"/>
      <dgm:spPr/>
    </dgm:pt>
    <dgm:pt modelId="{68A79E3C-87DE-441E-8DCC-A0A29F291874}" type="pres">
      <dgm:prSet presAssocID="{C58B5364-C589-448C-9802-B8239F3300EF}" presName="LevelTwoTextNode" presStyleLbl="node4" presStyleIdx="0" presStyleCnt="2" custScaleY="217143">
        <dgm:presLayoutVars>
          <dgm:chPref val="3"/>
        </dgm:presLayoutVars>
      </dgm:prSet>
      <dgm:spPr>
        <a:prstGeom prst="roundRect">
          <a:avLst>
            <a:gd name="adj" fmla="val 10000"/>
          </a:avLst>
        </a:prstGeom>
      </dgm:spPr>
      <dgm:t>
        <a:bodyPr/>
        <a:lstStyle/>
        <a:p>
          <a:endParaRPr lang="uk-UA"/>
        </a:p>
      </dgm:t>
    </dgm:pt>
    <dgm:pt modelId="{DECDADF7-0056-4AC2-B3BE-E86CA5984D57}" type="pres">
      <dgm:prSet presAssocID="{C58B5364-C589-448C-9802-B8239F3300EF}" presName="level3hierChild" presStyleCnt="0"/>
      <dgm:spPr/>
    </dgm:pt>
    <dgm:pt modelId="{D1CC1929-F256-428F-B281-9B20987ECD58}" type="pres">
      <dgm:prSet presAssocID="{5C604B66-AE60-4EB5-B0E3-D9F9BF5B8071}" presName="conn2-1" presStyleLbl="parChTrans1D3" presStyleIdx="1" presStyleCnt="2"/>
      <dgm:spPr>
        <a:custGeom>
          <a:avLst/>
          <a:gdLst/>
          <a:ahLst/>
          <a:cxnLst/>
          <a:rect l="0" t="0" r="0" b="0"/>
          <a:pathLst>
            <a:path>
              <a:moveTo>
                <a:pt x="0" y="15563"/>
              </a:moveTo>
              <a:lnTo>
                <a:pt x="946926" y="15563"/>
              </a:lnTo>
            </a:path>
          </a:pathLst>
        </a:custGeom>
      </dgm:spPr>
      <dgm:t>
        <a:bodyPr/>
        <a:lstStyle/>
        <a:p>
          <a:endParaRPr lang="uk-UA"/>
        </a:p>
      </dgm:t>
    </dgm:pt>
    <dgm:pt modelId="{7695D761-0C5C-4C73-8CF1-E76E99BD80E2}" type="pres">
      <dgm:prSet presAssocID="{5C604B66-AE60-4EB5-B0E3-D9F9BF5B8071}" presName="connTx" presStyleLbl="parChTrans1D3" presStyleIdx="1" presStyleCnt="2"/>
      <dgm:spPr/>
      <dgm:t>
        <a:bodyPr/>
        <a:lstStyle/>
        <a:p>
          <a:endParaRPr lang="uk-UA"/>
        </a:p>
      </dgm:t>
    </dgm:pt>
    <dgm:pt modelId="{BF2DCFD3-786C-4A2E-A659-5F62C108C10A}" type="pres">
      <dgm:prSet presAssocID="{7257CB9C-BC72-4009-9478-5CF6EA6E7969}" presName="root2" presStyleCnt="0"/>
      <dgm:spPr/>
    </dgm:pt>
    <dgm:pt modelId="{88ABE131-2563-4D28-A6F1-77E6F713675D}" type="pres">
      <dgm:prSet presAssocID="{7257CB9C-BC72-4009-9478-5CF6EA6E7969}" presName="LevelTwoTextNode" presStyleLbl="node3" presStyleIdx="1" presStyleCnt="2" custLinFactNeighborX="2320" custLinFactNeighborY="13915">
        <dgm:presLayoutVars>
          <dgm:chPref val="3"/>
        </dgm:presLayoutVars>
      </dgm:prSet>
      <dgm:spPr>
        <a:prstGeom prst="roundRect">
          <a:avLst>
            <a:gd name="adj" fmla="val 10000"/>
          </a:avLst>
        </a:prstGeom>
      </dgm:spPr>
      <dgm:t>
        <a:bodyPr/>
        <a:lstStyle/>
        <a:p>
          <a:endParaRPr lang="uk-UA"/>
        </a:p>
      </dgm:t>
    </dgm:pt>
    <dgm:pt modelId="{8FE4356C-80FE-4A25-977B-54C4594AD0F2}" type="pres">
      <dgm:prSet presAssocID="{7257CB9C-BC72-4009-9478-5CF6EA6E7969}" presName="level3hierChild" presStyleCnt="0"/>
      <dgm:spPr/>
    </dgm:pt>
    <dgm:pt modelId="{517E9E66-5CEE-4938-868F-3940B625C3E5}" type="pres">
      <dgm:prSet presAssocID="{437D982F-C560-4E29-8123-91DF958FA323}" presName="conn2-1" presStyleLbl="parChTrans1D4" presStyleIdx="1" presStyleCnt="2"/>
      <dgm:spPr>
        <a:custGeom>
          <a:avLst/>
          <a:gdLst/>
          <a:ahLst/>
          <a:cxnLst/>
          <a:rect l="0" t="0" r="0" b="0"/>
          <a:pathLst>
            <a:path>
              <a:moveTo>
                <a:pt x="0" y="15563"/>
              </a:moveTo>
              <a:lnTo>
                <a:pt x="470924" y="15563"/>
              </a:lnTo>
            </a:path>
          </a:pathLst>
        </a:custGeom>
      </dgm:spPr>
      <dgm:t>
        <a:bodyPr/>
        <a:lstStyle/>
        <a:p>
          <a:endParaRPr lang="uk-UA"/>
        </a:p>
      </dgm:t>
    </dgm:pt>
    <dgm:pt modelId="{1CC175A1-4CB9-4614-A809-FF5769AB8841}" type="pres">
      <dgm:prSet presAssocID="{437D982F-C560-4E29-8123-91DF958FA323}" presName="connTx" presStyleLbl="parChTrans1D4" presStyleIdx="1" presStyleCnt="2"/>
      <dgm:spPr/>
      <dgm:t>
        <a:bodyPr/>
        <a:lstStyle/>
        <a:p>
          <a:endParaRPr lang="uk-UA"/>
        </a:p>
      </dgm:t>
    </dgm:pt>
    <dgm:pt modelId="{330F1E2D-F36D-4E6B-A0DA-A1D6919C68D4}" type="pres">
      <dgm:prSet presAssocID="{9A18F418-FD0C-44C3-AD46-3918DC059E55}" presName="root2" presStyleCnt="0"/>
      <dgm:spPr/>
    </dgm:pt>
    <dgm:pt modelId="{E7694217-92E6-441B-AEC1-76688311D3F6}" type="pres">
      <dgm:prSet presAssocID="{9A18F418-FD0C-44C3-AD46-3918DC059E55}" presName="LevelTwoTextNode" presStyleLbl="node4" presStyleIdx="1" presStyleCnt="2" custScaleY="210454" custLinFactNeighborX="535" custLinFactNeighborY="15462">
        <dgm:presLayoutVars>
          <dgm:chPref val="3"/>
        </dgm:presLayoutVars>
      </dgm:prSet>
      <dgm:spPr>
        <a:prstGeom prst="roundRect">
          <a:avLst>
            <a:gd name="adj" fmla="val 10000"/>
          </a:avLst>
        </a:prstGeom>
      </dgm:spPr>
      <dgm:t>
        <a:bodyPr/>
        <a:lstStyle/>
        <a:p>
          <a:endParaRPr lang="uk-UA"/>
        </a:p>
      </dgm:t>
    </dgm:pt>
    <dgm:pt modelId="{CF0BCB9F-2358-4EFF-A4A8-4BD0FFE722BB}" type="pres">
      <dgm:prSet presAssocID="{9A18F418-FD0C-44C3-AD46-3918DC059E55}" presName="level3hierChild" presStyleCnt="0"/>
      <dgm:spPr/>
    </dgm:pt>
    <dgm:pt modelId="{BB7F60D4-F7EE-4864-8361-EDBAB0487429}" type="pres">
      <dgm:prSet presAssocID="{BB25ADA3-C206-4DB6-B48A-B8C05476F1D0}" presName="conn2-1" presStyleLbl="parChTrans1D2" presStyleIdx="1" presStyleCnt="2"/>
      <dgm:spPr>
        <a:custGeom>
          <a:avLst/>
          <a:gdLst/>
          <a:ahLst/>
          <a:cxnLst/>
          <a:rect l="0" t="0" r="0" b="0"/>
          <a:pathLst>
            <a:path>
              <a:moveTo>
                <a:pt x="0" y="15563"/>
              </a:moveTo>
              <a:lnTo>
                <a:pt x="606909" y="15563"/>
              </a:lnTo>
            </a:path>
          </a:pathLst>
        </a:custGeom>
      </dgm:spPr>
      <dgm:t>
        <a:bodyPr/>
        <a:lstStyle/>
        <a:p>
          <a:endParaRPr lang="uk-UA"/>
        </a:p>
      </dgm:t>
    </dgm:pt>
    <dgm:pt modelId="{CEF1EADA-44BD-4977-9420-A6F0643ED502}" type="pres">
      <dgm:prSet presAssocID="{BB25ADA3-C206-4DB6-B48A-B8C05476F1D0}" presName="connTx" presStyleLbl="parChTrans1D2" presStyleIdx="1" presStyleCnt="2"/>
      <dgm:spPr/>
      <dgm:t>
        <a:bodyPr/>
        <a:lstStyle/>
        <a:p>
          <a:endParaRPr lang="uk-UA"/>
        </a:p>
      </dgm:t>
    </dgm:pt>
    <dgm:pt modelId="{2D3585D5-D05A-46A4-BC8F-4CD80C5F1E8F}" type="pres">
      <dgm:prSet presAssocID="{79023D70-26B9-4696-8AD3-302408E19297}" presName="root2" presStyleCnt="0"/>
      <dgm:spPr/>
    </dgm:pt>
    <dgm:pt modelId="{C24D88BB-7EDB-4700-94FF-4957A1DC411D}" type="pres">
      <dgm:prSet presAssocID="{79023D70-26B9-4696-8AD3-302408E19297}" presName="LevelTwoTextNode" presStyleLbl="node2" presStyleIdx="1" presStyleCnt="2">
        <dgm:presLayoutVars>
          <dgm:chPref val="3"/>
        </dgm:presLayoutVars>
      </dgm:prSet>
      <dgm:spPr>
        <a:prstGeom prst="roundRect">
          <a:avLst>
            <a:gd name="adj" fmla="val 10000"/>
          </a:avLst>
        </a:prstGeom>
      </dgm:spPr>
      <dgm:t>
        <a:bodyPr/>
        <a:lstStyle/>
        <a:p>
          <a:endParaRPr lang="uk-UA"/>
        </a:p>
      </dgm:t>
    </dgm:pt>
    <dgm:pt modelId="{95D1DDC5-1172-410A-9867-DDB1A855CF8F}" type="pres">
      <dgm:prSet presAssocID="{79023D70-26B9-4696-8AD3-302408E19297}" presName="level3hierChild" presStyleCnt="0"/>
      <dgm:spPr/>
    </dgm:pt>
  </dgm:ptLst>
  <dgm:cxnLst>
    <dgm:cxn modelId="{81997296-FEFC-464C-AA28-CE9FA96ABD0C}" type="presOf" srcId="{B24AC9BE-06C3-40BF-A059-566A5964F176}" destId="{CD6A2CD7-0238-4679-A80A-57FBC34628BC}" srcOrd="0" destOrd="0" presId="urn:microsoft.com/office/officeart/2005/8/layout/hierarchy2"/>
    <dgm:cxn modelId="{EE8D13E2-6FC8-4E05-9D45-505C22CFB596}" srcId="{9D1D3640-19B4-4B1C-864D-409FC946760B}" destId="{00EA1494-498E-43BA-96F0-473B94617683}" srcOrd="0" destOrd="0" parTransId="{1B352DAD-47A5-4B72-A5AF-C62CF1460BFB}" sibTransId="{1F588DD7-C0D1-4A08-8E59-25DFBDCB3A5A}"/>
    <dgm:cxn modelId="{6F876451-2A8E-48A4-9B1A-CBF8FB4A374D}" type="presOf" srcId="{8CD0D436-DF72-4D53-A0AB-4786183C6FE4}" destId="{23115973-9E56-48D0-81E9-258AE3177109}" srcOrd="0" destOrd="0" presId="urn:microsoft.com/office/officeart/2005/8/layout/hierarchy2"/>
    <dgm:cxn modelId="{6C7DB6AA-6680-438D-8E33-D64D235810D7}" srcId="{9D1D3640-19B4-4B1C-864D-409FC946760B}" destId="{7257CB9C-BC72-4009-9478-5CF6EA6E7969}" srcOrd="1" destOrd="0" parTransId="{5C604B66-AE60-4EB5-B0E3-D9F9BF5B8071}" sibTransId="{208E6A88-D944-4E30-9E0C-82E56CE1D588}"/>
    <dgm:cxn modelId="{8E9767F0-23A0-4D5B-ABDF-8F53F2C7DF1A}" type="presOf" srcId="{79023D70-26B9-4696-8AD3-302408E19297}" destId="{C24D88BB-7EDB-4700-94FF-4957A1DC411D}" srcOrd="0" destOrd="0" presId="urn:microsoft.com/office/officeart/2005/8/layout/hierarchy2"/>
    <dgm:cxn modelId="{D41917D7-E5DA-4350-9CE2-0F73B006283C}" srcId="{CFCD3CF5-DC2C-41E9-83DE-FFFDE40E990F}" destId="{79023D70-26B9-4696-8AD3-302408E19297}" srcOrd="1" destOrd="0" parTransId="{BB25ADA3-C206-4DB6-B48A-B8C05476F1D0}" sibTransId="{EDBCADD7-97E5-46C1-827F-A245675C467B}"/>
    <dgm:cxn modelId="{5BB2F854-C2D2-4A68-BF5F-4E27804E2D0A}" type="presOf" srcId="{5C604B66-AE60-4EB5-B0E3-D9F9BF5B8071}" destId="{D1CC1929-F256-428F-B281-9B20987ECD58}" srcOrd="0" destOrd="0" presId="urn:microsoft.com/office/officeart/2005/8/layout/hierarchy2"/>
    <dgm:cxn modelId="{8781D715-D725-41A4-B1A3-8296F2A6D25E}" srcId="{00EA1494-498E-43BA-96F0-473B94617683}" destId="{C58B5364-C589-448C-9802-B8239F3300EF}" srcOrd="0" destOrd="0" parTransId="{19CD3842-6620-41C9-870D-9138DE3561F0}" sibTransId="{BE259064-AE5C-42DF-824A-BCF481DA6AB6}"/>
    <dgm:cxn modelId="{71F235BA-2574-4CB8-88FD-A2A208F301C1}" type="presOf" srcId="{BB25ADA3-C206-4DB6-B48A-B8C05476F1D0}" destId="{CEF1EADA-44BD-4977-9420-A6F0643ED502}" srcOrd="1" destOrd="0" presId="urn:microsoft.com/office/officeart/2005/8/layout/hierarchy2"/>
    <dgm:cxn modelId="{A810CFD5-AF69-4DCE-BAF7-8EEC7680019D}" type="presOf" srcId="{C58B5364-C589-448C-9802-B8239F3300EF}" destId="{68A79E3C-87DE-441E-8DCC-A0A29F291874}" srcOrd="0" destOrd="0" presId="urn:microsoft.com/office/officeart/2005/8/layout/hierarchy2"/>
    <dgm:cxn modelId="{F02BA450-DED5-4DE4-B885-DE04016FC7CD}" srcId="{7257CB9C-BC72-4009-9478-5CF6EA6E7969}" destId="{9A18F418-FD0C-44C3-AD46-3918DC059E55}" srcOrd="0" destOrd="0" parTransId="{437D982F-C560-4E29-8123-91DF958FA323}" sibTransId="{F7F9F6EC-EE75-4D71-8E43-33013B45100E}"/>
    <dgm:cxn modelId="{AD9A3F61-14A9-42F8-B3D1-FEEA1AE19275}" type="presOf" srcId="{1B352DAD-47A5-4B72-A5AF-C62CF1460BFB}" destId="{C01DA7E3-C8A8-4018-B846-8CAF07C310B1}" srcOrd="0" destOrd="0" presId="urn:microsoft.com/office/officeart/2005/8/layout/hierarchy2"/>
    <dgm:cxn modelId="{B7D1AA93-607B-4C84-8FC3-4D77536E96DD}" srcId="{B24AC9BE-06C3-40BF-A059-566A5964F176}" destId="{CFCD3CF5-DC2C-41E9-83DE-FFFDE40E990F}" srcOrd="0" destOrd="0" parTransId="{9022F0CE-111B-4402-93F0-8BCD40551565}" sibTransId="{7DB1980C-D35D-449D-B8AD-151CA18479E1}"/>
    <dgm:cxn modelId="{1C73CAA7-6EF1-48DE-8F16-FED538999CF7}" type="presOf" srcId="{CFCD3CF5-DC2C-41E9-83DE-FFFDE40E990F}" destId="{D43D8BD3-3636-4463-A1B9-E53ED0586BC4}" srcOrd="0" destOrd="0" presId="urn:microsoft.com/office/officeart/2005/8/layout/hierarchy2"/>
    <dgm:cxn modelId="{4B8AECF1-9CF5-44A1-8211-D60895677A2E}" type="presOf" srcId="{437D982F-C560-4E29-8123-91DF958FA323}" destId="{1CC175A1-4CB9-4614-A809-FF5769AB8841}" srcOrd="1" destOrd="0" presId="urn:microsoft.com/office/officeart/2005/8/layout/hierarchy2"/>
    <dgm:cxn modelId="{DE5B61B5-A189-4F9F-BDCE-1F067A09E951}" type="presOf" srcId="{7257CB9C-BC72-4009-9478-5CF6EA6E7969}" destId="{88ABE131-2563-4D28-A6F1-77E6F713675D}" srcOrd="0" destOrd="0" presId="urn:microsoft.com/office/officeart/2005/8/layout/hierarchy2"/>
    <dgm:cxn modelId="{A09286FA-4CD5-4381-8935-7C2A1B2A30DE}" type="presOf" srcId="{19CD3842-6620-41C9-870D-9138DE3561F0}" destId="{16FCFFBA-DCA0-42D3-8E64-AFAE2FA12344}" srcOrd="1" destOrd="0" presId="urn:microsoft.com/office/officeart/2005/8/layout/hierarchy2"/>
    <dgm:cxn modelId="{7E5569AE-9EF8-4FB3-BA5A-996420D50BB1}" srcId="{CFCD3CF5-DC2C-41E9-83DE-FFFDE40E990F}" destId="{9D1D3640-19B4-4B1C-864D-409FC946760B}" srcOrd="0" destOrd="0" parTransId="{8CD0D436-DF72-4D53-A0AB-4786183C6FE4}" sibTransId="{7CDC809D-969C-478E-8C1A-3215520759A4}"/>
    <dgm:cxn modelId="{26248DBB-A472-424B-9DEA-C0F7FFE336D9}" type="presOf" srcId="{437D982F-C560-4E29-8123-91DF958FA323}" destId="{517E9E66-5CEE-4938-868F-3940B625C3E5}" srcOrd="0" destOrd="0" presId="urn:microsoft.com/office/officeart/2005/8/layout/hierarchy2"/>
    <dgm:cxn modelId="{B07EC3AB-0D32-44AA-B65A-C4549A7B53A6}" type="presOf" srcId="{BB25ADA3-C206-4DB6-B48A-B8C05476F1D0}" destId="{BB7F60D4-F7EE-4864-8361-EDBAB0487429}" srcOrd="0" destOrd="0" presId="urn:microsoft.com/office/officeart/2005/8/layout/hierarchy2"/>
    <dgm:cxn modelId="{39883A0F-6555-479D-A867-B5F32ADE2DE4}" type="presOf" srcId="{9D1D3640-19B4-4B1C-864D-409FC946760B}" destId="{CF635728-CBFF-4A02-9837-727E060568EF}" srcOrd="0" destOrd="0" presId="urn:microsoft.com/office/officeart/2005/8/layout/hierarchy2"/>
    <dgm:cxn modelId="{D60628AC-8673-4BC0-A798-F91E23775633}" type="presOf" srcId="{00EA1494-498E-43BA-96F0-473B94617683}" destId="{1FFE345F-1736-41F3-92A0-B19A89BDDCA4}" srcOrd="0" destOrd="0" presId="urn:microsoft.com/office/officeart/2005/8/layout/hierarchy2"/>
    <dgm:cxn modelId="{746A69D2-2EA4-4317-A40E-B5E0CFD97747}" type="presOf" srcId="{8CD0D436-DF72-4D53-A0AB-4786183C6FE4}" destId="{10CDEC76-A0DD-48D7-AB4C-8FA7D9EDD29B}" srcOrd="1" destOrd="0" presId="urn:microsoft.com/office/officeart/2005/8/layout/hierarchy2"/>
    <dgm:cxn modelId="{F3D44718-6427-4924-B625-D9F3335BF9E6}" type="presOf" srcId="{1B352DAD-47A5-4B72-A5AF-C62CF1460BFB}" destId="{694EAC50-CA1F-4171-9708-411F09472FF2}" srcOrd="1" destOrd="0" presId="urn:microsoft.com/office/officeart/2005/8/layout/hierarchy2"/>
    <dgm:cxn modelId="{5A1E894D-76B4-4C5A-AE0A-E8034698CC30}" type="presOf" srcId="{5C604B66-AE60-4EB5-B0E3-D9F9BF5B8071}" destId="{7695D761-0C5C-4C73-8CF1-E76E99BD80E2}" srcOrd="1" destOrd="0" presId="urn:microsoft.com/office/officeart/2005/8/layout/hierarchy2"/>
    <dgm:cxn modelId="{96298284-B448-476E-9DE8-E05B599CD0D7}" type="presOf" srcId="{19CD3842-6620-41C9-870D-9138DE3561F0}" destId="{DBA38F34-D501-407C-95CE-3AD1E58659E4}" srcOrd="0" destOrd="0" presId="urn:microsoft.com/office/officeart/2005/8/layout/hierarchy2"/>
    <dgm:cxn modelId="{665E488E-4798-4358-84F5-541DF0FF0D9A}" type="presOf" srcId="{9A18F418-FD0C-44C3-AD46-3918DC059E55}" destId="{E7694217-92E6-441B-AEC1-76688311D3F6}" srcOrd="0" destOrd="0" presId="urn:microsoft.com/office/officeart/2005/8/layout/hierarchy2"/>
    <dgm:cxn modelId="{31497E27-B792-45F9-97EC-0F83CCE7F5C4}" type="presParOf" srcId="{CD6A2CD7-0238-4679-A80A-57FBC34628BC}" destId="{83C99DA5-60C0-43A6-9860-EA026787DC7D}" srcOrd="0" destOrd="0" presId="urn:microsoft.com/office/officeart/2005/8/layout/hierarchy2"/>
    <dgm:cxn modelId="{C8726C5F-805F-4589-A022-3E90783BEA78}" type="presParOf" srcId="{83C99DA5-60C0-43A6-9860-EA026787DC7D}" destId="{D43D8BD3-3636-4463-A1B9-E53ED0586BC4}" srcOrd="0" destOrd="0" presId="urn:microsoft.com/office/officeart/2005/8/layout/hierarchy2"/>
    <dgm:cxn modelId="{6EA94275-D55A-49B4-A956-24620CF0FF93}" type="presParOf" srcId="{83C99DA5-60C0-43A6-9860-EA026787DC7D}" destId="{082D068A-F341-4C38-8ED0-60A090541FC5}" srcOrd="1" destOrd="0" presId="urn:microsoft.com/office/officeart/2005/8/layout/hierarchy2"/>
    <dgm:cxn modelId="{CAE64300-259A-450F-8F6D-3E80C536FD5D}" type="presParOf" srcId="{082D068A-F341-4C38-8ED0-60A090541FC5}" destId="{23115973-9E56-48D0-81E9-258AE3177109}" srcOrd="0" destOrd="0" presId="urn:microsoft.com/office/officeart/2005/8/layout/hierarchy2"/>
    <dgm:cxn modelId="{8D3002A5-B17E-4D85-9E33-4A0C2465F06D}" type="presParOf" srcId="{23115973-9E56-48D0-81E9-258AE3177109}" destId="{10CDEC76-A0DD-48D7-AB4C-8FA7D9EDD29B}" srcOrd="0" destOrd="0" presId="urn:microsoft.com/office/officeart/2005/8/layout/hierarchy2"/>
    <dgm:cxn modelId="{47C749A9-235C-4C15-8915-A61561D4A888}" type="presParOf" srcId="{082D068A-F341-4C38-8ED0-60A090541FC5}" destId="{85C0D2FE-A1AE-442E-A8C6-DD31647DC9C1}" srcOrd="1" destOrd="0" presId="urn:microsoft.com/office/officeart/2005/8/layout/hierarchy2"/>
    <dgm:cxn modelId="{3D4457F9-D71C-4891-9955-C0AC1B4B789B}" type="presParOf" srcId="{85C0D2FE-A1AE-442E-A8C6-DD31647DC9C1}" destId="{CF635728-CBFF-4A02-9837-727E060568EF}" srcOrd="0" destOrd="0" presId="urn:microsoft.com/office/officeart/2005/8/layout/hierarchy2"/>
    <dgm:cxn modelId="{AD148167-6F1A-41EE-B63B-98824E183563}" type="presParOf" srcId="{85C0D2FE-A1AE-442E-A8C6-DD31647DC9C1}" destId="{6FEE2D21-3410-498A-B6FC-6BFA5165143A}" srcOrd="1" destOrd="0" presId="urn:microsoft.com/office/officeart/2005/8/layout/hierarchy2"/>
    <dgm:cxn modelId="{EA4C72DA-7D0E-42AD-A439-34E3B9663CE1}" type="presParOf" srcId="{6FEE2D21-3410-498A-B6FC-6BFA5165143A}" destId="{C01DA7E3-C8A8-4018-B846-8CAF07C310B1}" srcOrd="0" destOrd="0" presId="urn:microsoft.com/office/officeart/2005/8/layout/hierarchy2"/>
    <dgm:cxn modelId="{1BCE053D-75BB-4299-A61C-B0F4C8E8DEEC}" type="presParOf" srcId="{C01DA7E3-C8A8-4018-B846-8CAF07C310B1}" destId="{694EAC50-CA1F-4171-9708-411F09472FF2}" srcOrd="0" destOrd="0" presId="urn:microsoft.com/office/officeart/2005/8/layout/hierarchy2"/>
    <dgm:cxn modelId="{7267E8AF-4BD5-404E-8223-B095D8325E7F}" type="presParOf" srcId="{6FEE2D21-3410-498A-B6FC-6BFA5165143A}" destId="{D082EEA0-C153-4FA6-A780-D6C14827EE9F}" srcOrd="1" destOrd="0" presId="urn:microsoft.com/office/officeart/2005/8/layout/hierarchy2"/>
    <dgm:cxn modelId="{218D9554-4A38-4D1E-A905-0C32EA6556C0}" type="presParOf" srcId="{D082EEA0-C153-4FA6-A780-D6C14827EE9F}" destId="{1FFE345F-1736-41F3-92A0-B19A89BDDCA4}" srcOrd="0" destOrd="0" presId="urn:microsoft.com/office/officeart/2005/8/layout/hierarchy2"/>
    <dgm:cxn modelId="{31BF2A45-F2E6-4B00-8910-16F285464BDE}" type="presParOf" srcId="{D082EEA0-C153-4FA6-A780-D6C14827EE9F}" destId="{2B0292F9-2889-49A0-AAC7-E826932973D6}" srcOrd="1" destOrd="0" presId="urn:microsoft.com/office/officeart/2005/8/layout/hierarchy2"/>
    <dgm:cxn modelId="{0B0F2D2A-2741-4230-9D46-D3D1A8A069B0}" type="presParOf" srcId="{2B0292F9-2889-49A0-AAC7-E826932973D6}" destId="{DBA38F34-D501-407C-95CE-3AD1E58659E4}" srcOrd="0" destOrd="0" presId="urn:microsoft.com/office/officeart/2005/8/layout/hierarchy2"/>
    <dgm:cxn modelId="{9162A8F5-C94A-4F83-A324-11F6011E1A2A}" type="presParOf" srcId="{DBA38F34-D501-407C-95CE-3AD1E58659E4}" destId="{16FCFFBA-DCA0-42D3-8E64-AFAE2FA12344}" srcOrd="0" destOrd="0" presId="urn:microsoft.com/office/officeart/2005/8/layout/hierarchy2"/>
    <dgm:cxn modelId="{1CEA58EF-6737-4F07-9C04-8D36D9A9D78F}" type="presParOf" srcId="{2B0292F9-2889-49A0-AAC7-E826932973D6}" destId="{A9273119-745C-4674-874B-942B8A2DAD3E}" srcOrd="1" destOrd="0" presId="urn:microsoft.com/office/officeart/2005/8/layout/hierarchy2"/>
    <dgm:cxn modelId="{712DDF45-AA2E-4159-8DF9-3487F400ECAF}" type="presParOf" srcId="{A9273119-745C-4674-874B-942B8A2DAD3E}" destId="{68A79E3C-87DE-441E-8DCC-A0A29F291874}" srcOrd="0" destOrd="0" presId="urn:microsoft.com/office/officeart/2005/8/layout/hierarchy2"/>
    <dgm:cxn modelId="{29D2C2AE-62CB-44B5-969E-25E61AE8FE9B}" type="presParOf" srcId="{A9273119-745C-4674-874B-942B8A2DAD3E}" destId="{DECDADF7-0056-4AC2-B3BE-E86CA5984D57}" srcOrd="1" destOrd="0" presId="urn:microsoft.com/office/officeart/2005/8/layout/hierarchy2"/>
    <dgm:cxn modelId="{3D4CB8EA-5EF3-4472-9B60-702C03A3D94C}" type="presParOf" srcId="{6FEE2D21-3410-498A-B6FC-6BFA5165143A}" destId="{D1CC1929-F256-428F-B281-9B20987ECD58}" srcOrd="2" destOrd="0" presId="urn:microsoft.com/office/officeart/2005/8/layout/hierarchy2"/>
    <dgm:cxn modelId="{468E5695-A818-4C00-9B8F-DCD44924BD6F}" type="presParOf" srcId="{D1CC1929-F256-428F-B281-9B20987ECD58}" destId="{7695D761-0C5C-4C73-8CF1-E76E99BD80E2}" srcOrd="0" destOrd="0" presId="urn:microsoft.com/office/officeart/2005/8/layout/hierarchy2"/>
    <dgm:cxn modelId="{0DBE7D3F-F110-4331-A903-E4A9D469C1C9}" type="presParOf" srcId="{6FEE2D21-3410-498A-B6FC-6BFA5165143A}" destId="{BF2DCFD3-786C-4A2E-A659-5F62C108C10A}" srcOrd="3" destOrd="0" presId="urn:microsoft.com/office/officeart/2005/8/layout/hierarchy2"/>
    <dgm:cxn modelId="{0B112131-815F-4E2B-9394-1BA790113B85}" type="presParOf" srcId="{BF2DCFD3-786C-4A2E-A659-5F62C108C10A}" destId="{88ABE131-2563-4D28-A6F1-77E6F713675D}" srcOrd="0" destOrd="0" presId="urn:microsoft.com/office/officeart/2005/8/layout/hierarchy2"/>
    <dgm:cxn modelId="{CAB29137-92B8-442D-AAEF-3B6B1828DC46}" type="presParOf" srcId="{BF2DCFD3-786C-4A2E-A659-5F62C108C10A}" destId="{8FE4356C-80FE-4A25-977B-54C4594AD0F2}" srcOrd="1" destOrd="0" presId="urn:microsoft.com/office/officeart/2005/8/layout/hierarchy2"/>
    <dgm:cxn modelId="{058602F5-213A-4564-A1EF-89988994B8DC}" type="presParOf" srcId="{8FE4356C-80FE-4A25-977B-54C4594AD0F2}" destId="{517E9E66-5CEE-4938-868F-3940B625C3E5}" srcOrd="0" destOrd="0" presId="urn:microsoft.com/office/officeart/2005/8/layout/hierarchy2"/>
    <dgm:cxn modelId="{D02B5ED1-8798-4B78-AECD-974F6AF191F5}" type="presParOf" srcId="{517E9E66-5CEE-4938-868F-3940B625C3E5}" destId="{1CC175A1-4CB9-4614-A809-FF5769AB8841}" srcOrd="0" destOrd="0" presId="urn:microsoft.com/office/officeart/2005/8/layout/hierarchy2"/>
    <dgm:cxn modelId="{F23CC1C6-A5E7-487F-973A-D27AE1956BE4}" type="presParOf" srcId="{8FE4356C-80FE-4A25-977B-54C4594AD0F2}" destId="{330F1E2D-F36D-4E6B-A0DA-A1D6919C68D4}" srcOrd="1" destOrd="0" presId="urn:microsoft.com/office/officeart/2005/8/layout/hierarchy2"/>
    <dgm:cxn modelId="{EAC7ACB6-D5BA-4781-934A-6FEF4C17677B}" type="presParOf" srcId="{330F1E2D-F36D-4E6B-A0DA-A1D6919C68D4}" destId="{E7694217-92E6-441B-AEC1-76688311D3F6}" srcOrd="0" destOrd="0" presId="urn:microsoft.com/office/officeart/2005/8/layout/hierarchy2"/>
    <dgm:cxn modelId="{FF41EEAB-91B1-4320-A4B0-9D2B27D5825C}" type="presParOf" srcId="{330F1E2D-F36D-4E6B-A0DA-A1D6919C68D4}" destId="{CF0BCB9F-2358-4EFF-A4A8-4BD0FFE722BB}" srcOrd="1" destOrd="0" presId="urn:microsoft.com/office/officeart/2005/8/layout/hierarchy2"/>
    <dgm:cxn modelId="{FEBFEF66-3204-4373-A217-9B55E19F67F7}" type="presParOf" srcId="{082D068A-F341-4C38-8ED0-60A090541FC5}" destId="{BB7F60D4-F7EE-4864-8361-EDBAB0487429}" srcOrd="2" destOrd="0" presId="urn:microsoft.com/office/officeart/2005/8/layout/hierarchy2"/>
    <dgm:cxn modelId="{671DF52D-4E25-4116-9787-773658170850}" type="presParOf" srcId="{BB7F60D4-F7EE-4864-8361-EDBAB0487429}" destId="{CEF1EADA-44BD-4977-9420-A6F0643ED502}" srcOrd="0" destOrd="0" presId="urn:microsoft.com/office/officeart/2005/8/layout/hierarchy2"/>
    <dgm:cxn modelId="{4982ED2E-8B53-4FD5-B3FE-D836546CDA2A}" type="presParOf" srcId="{082D068A-F341-4C38-8ED0-60A090541FC5}" destId="{2D3585D5-D05A-46A4-BC8F-4CD80C5F1E8F}" srcOrd="3" destOrd="0" presId="urn:microsoft.com/office/officeart/2005/8/layout/hierarchy2"/>
    <dgm:cxn modelId="{6472DDC6-AE63-4B71-A106-D7F934F325C3}" type="presParOf" srcId="{2D3585D5-D05A-46A4-BC8F-4CD80C5F1E8F}" destId="{C24D88BB-7EDB-4700-94FF-4957A1DC411D}" srcOrd="0" destOrd="0" presId="urn:microsoft.com/office/officeart/2005/8/layout/hierarchy2"/>
    <dgm:cxn modelId="{78F40238-D8E2-43C0-9DAD-9064FAE10DD1}" type="presParOf" srcId="{2D3585D5-D05A-46A4-BC8F-4CD80C5F1E8F}" destId="{95D1DDC5-1172-410A-9867-DDB1A855CF8F}" srcOrd="1" destOrd="0" presId="urn:microsoft.com/office/officeart/2005/8/layout/hierarchy2"/>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ED374E54-680E-44E5-83CC-D788FB5CD6CC}" type="doc">
      <dgm:prSet loTypeId="urn:microsoft.com/office/officeart/2005/8/layout/list1" loCatId="list" qsTypeId="urn:microsoft.com/office/officeart/2005/8/quickstyle/simple3" qsCatId="simple" csTypeId="urn:microsoft.com/office/officeart/2005/8/colors/colorful5" csCatId="colorful" phldr="1"/>
      <dgm:spPr/>
      <dgm:t>
        <a:bodyPr/>
        <a:lstStyle/>
        <a:p>
          <a:endParaRPr lang="uk-UA"/>
        </a:p>
      </dgm:t>
    </dgm:pt>
    <dgm:pt modelId="{DE26E2D4-6C88-4878-B0F8-4550BC1496F5}">
      <dgm:prSet phldrT="[Текст]" custT="1"/>
      <dgm:spPr/>
      <dgm:t>
        <a:bodyPr/>
        <a:lstStyle/>
        <a:p>
          <a:pPr algn="ctr"/>
          <a:r>
            <a:rPr lang="uk-UA" sz="1400" b="1">
              <a:latin typeface="Times New Roman" panose="02020603050405020304" pitchFamily="18" charset="0"/>
              <a:cs typeface="Times New Roman" panose="02020603050405020304" pitchFamily="18" charset="0"/>
            </a:rPr>
            <a:t>високий рівень роботи із професійного спрямування потенційних працівників </a:t>
          </a:r>
        </a:p>
      </dgm:t>
    </dgm:pt>
    <dgm:pt modelId="{11D92194-3346-4B3F-96A4-F2BF03FDA24A}" type="parTrans" cxnId="{EDE81A0D-48EE-4AC0-96D6-404182888DA2}">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7AA50B68-2B54-47DA-B41D-60E92795FED0}" type="sibTrans" cxnId="{EDE81A0D-48EE-4AC0-96D6-404182888DA2}">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0D81A02F-C5D2-4223-9F0A-7E55814656CA}">
      <dgm:prSet phldrT="[Текст]" custT="1"/>
      <dgm:spPr/>
      <dgm:t>
        <a:bodyPr/>
        <a:lstStyle/>
        <a:p>
          <a:pPr algn="ctr"/>
          <a:r>
            <a:rPr lang="uk-UA" sz="1400" b="1">
              <a:latin typeface="Times New Roman" panose="02020603050405020304" pitchFamily="18" charset="0"/>
              <a:cs typeface="Times New Roman" panose="02020603050405020304" pitchFamily="18" charset="0"/>
            </a:rPr>
            <a:t>об</a:t>
          </a:r>
          <a:r>
            <a:rPr lang="en-US" sz="1400" b="1">
              <a:latin typeface="Times New Roman" panose="02020603050405020304" pitchFamily="18" charset="0"/>
              <a:cs typeface="Times New Roman" panose="02020603050405020304" pitchFamily="18" charset="0"/>
            </a:rPr>
            <a:t>'</a:t>
          </a:r>
          <a:r>
            <a:rPr lang="uk-UA" sz="1400" b="1">
              <a:latin typeface="Times New Roman" panose="02020603050405020304" pitchFamily="18" charset="0"/>
              <a:cs typeface="Times New Roman" panose="02020603050405020304" pitchFamily="18" charset="0"/>
            </a:rPr>
            <a:t>єктивне оцінювання ділових якостей працівників</a:t>
          </a:r>
        </a:p>
      </dgm:t>
    </dgm:pt>
    <dgm:pt modelId="{32B52E14-371F-4696-B247-6EB3F8AA69DB}" type="parTrans" cxnId="{E0932A19-D496-4672-B843-80BF2031C1ED}">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C8AEAC96-BB48-4719-B3B0-B91CC5A647BD}" type="sibTrans" cxnId="{E0932A19-D496-4672-B843-80BF2031C1ED}">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72C67496-82EF-4DC7-A8B6-150EC188A44F}">
      <dgm:prSet phldrT="[Текст]" custT="1"/>
      <dgm:spPr/>
      <dgm:t>
        <a:bodyPr/>
        <a:lstStyle/>
        <a:p>
          <a:pPr algn="ctr"/>
          <a:r>
            <a:rPr lang="uk-UA" sz="1400" b="1">
              <a:latin typeface="Times New Roman" panose="02020603050405020304" pitchFamily="18" charset="0"/>
              <a:cs typeface="Times New Roman" panose="02020603050405020304" pitchFamily="18" charset="0"/>
            </a:rPr>
            <a:t>привабливість та престижність професії працівника у компанії</a:t>
          </a:r>
        </a:p>
      </dgm:t>
    </dgm:pt>
    <dgm:pt modelId="{4F015088-BD39-4BE6-805A-D3C3F24CFD54}" type="parTrans" cxnId="{71078F2C-981E-418A-8227-A987739C6FFA}">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E16446C2-2101-40F7-8F00-801B46FD85FF}" type="sibTrans" cxnId="{71078F2C-981E-418A-8227-A987739C6FFA}">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DE333706-A78D-4D77-BD48-028CA5584694}">
      <dgm:prSet custT="1"/>
      <dgm:spPr/>
      <dgm:t>
        <a:bodyPr/>
        <a:lstStyle/>
        <a:p>
          <a:pPr algn="ctr"/>
          <a:r>
            <a:rPr lang="uk-UA" sz="1400" b="1">
              <a:latin typeface="Times New Roman" panose="02020603050405020304" pitchFamily="18" charset="0"/>
              <a:cs typeface="Times New Roman" panose="02020603050405020304" pitchFamily="18" charset="0"/>
            </a:rPr>
            <a:t>сприятливі умови організації  праці</a:t>
          </a:r>
        </a:p>
      </dgm:t>
    </dgm:pt>
    <dgm:pt modelId="{6F44EC7C-0829-4686-9FA5-0E40F84D0B95}" type="parTrans" cxnId="{8FB1AFFF-CC27-4AEC-BC2E-0F22622949AD}">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2C1C9151-C186-493D-960B-61D3C360D17D}" type="sibTrans" cxnId="{8FB1AFFF-CC27-4AEC-BC2E-0F22622949AD}">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E38D5B40-B976-4983-B327-BF522591BD9A}">
      <dgm:prSet custT="1"/>
      <dgm:spPr/>
      <dgm:t>
        <a:bodyPr/>
        <a:lstStyle/>
        <a:p>
          <a:pPr algn="ctr"/>
          <a:r>
            <a:rPr lang="uk-UA" sz="1400" b="1">
              <a:latin typeface="Times New Roman" panose="02020603050405020304" pitchFamily="18" charset="0"/>
              <a:cs typeface="Times New Roman" panose="02020603050405020304" pitchFamily="18" charset="0"/>
            </a:rPr>
            <a:t>досконалість системи ідей</a:t>
          </a:r>
        </a:p>
      </dgm:t>
    </dgm:pt>
    <dgm:pt modelId="{9235D02E-C7AC-4A3D-BF3E-74A5B9539B62}" type="parTrans" cxnId="{87E94165-AC2C-41FA-839D-764B2DF03347}">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4FBE11BB-EA47-4B6E-9E8C-F7B82824879C}" type="sibTrans" cxnId="{87E94165-AC2C-41FA-839D-764B2DF03347}">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22921BBB-A68D-4B1A-8A72-0ACDDE1C02A9}">
      <dgm:prSet custT="1"/>
      <dgm:spPr/>
      <dgm:t>
        <a:bodyPr/>
        <a:lstStyle/>
        <a:p>
          <a:pPr algn="ctr"/>
          <a:r>
            <a:rPr lang="uk-UA" sz="1400" b="1">
              <a:latin typeface="Times New Roman" panose="02020603050405020304" pitchFamily="18" charset="0"/>
              <a:cs typeface="Times New Roman" panose="02020603050405020304" pitchFamily="18" charset="0"/>
            </a:rPr>
            <a:t>сприятливий соціально-психологічний клімат  у колективі </a:t>
          </a:r>
        </a:p>
      </dgm:t>
    </dgm:pt>
    <dgm:pt modelId="{17E511AC-F201-4ABD-971E-899D3E9618D5}" type="parTrans" cxnId="{F052EA2B-694C-4FEC-B45D-D6F08B267C40}">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76E7946D-7184-4EF7-B7E5-D027C9926ADA}" type="sibTrans" cxnId="{F052EA2B-694C-4FEC-B45D-D6F08B267C40}">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2BA135C0-C8C7-4050-A890-3788B465B361}">
      <dgm:prSet custT="1"/>
      <dgm:spPr/>
      <dgm:t>
        <a:bodyPr/>
        <a:lstStyle/>
        <a:p>
          <a:pPr algn="ctr"/>
          <a:r>
            <a:rPr lang="uk-UA" sz="1400" b="1">
              <a:latin typeface="Times New Roman" panose="02020603050405020304" pitchFamily="18" charset="0"/>
              <a:cs typeface="Times New Roman" panose="02020603050405020304" pitchFamily="18" charset="0"/>
            </a:rPr>
            <a:t>гнучка система мотивації</a:t>
          </a:r>
        </a:p>
      </dgm:t>
    </dgm:pt>
    <dgm:pt modelId="{0307B9B3-1E48-4DB9-A532-ED5CD0C4A0A9}" type="parTrans" cxnId="{BC72F7EB-9023-48DD-B117-3FCDE04907FF}">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C9BFC8EA-D77A-4C05-9C2D-2D4038F59468}" type="sibTrans" cxnId="{BC72F7EB-9023-48DD-B117-3FCDE04907FF}">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99B11722-F8E5-47E9-9932-C1430010C9E1}" type="pres">
      <dgm:prSet presAssocID="{ED374E54-680E-44E5-83CC-D788FB5CD6CC}" presName="linear" presStyleCnt="0">
        <dgm:presLayoutVars>
          <dgm:dir/>
          <dgm:animLvl val="lvl"/>
          <dgm:resizeHandles val="exact"/>
        </dgm:presLayoutVars>
      </dgm:prSet>
      <dgm:spPr/>
      <dgm:t>
        <a:bodyPr/>
        <a:lstStyle/>
        <a:p>
          <a:endParaRPr lang="uk-UA"/>
        </a:p>
      </dgm:t>
    </dgm:pt>
    <dgm:pt modelId="{B746B8D5-9BD6-442D-B79B-611E03BB6D62}" type="pres">
      <dgm:prSet presAssocID="{DE26E2D4-6C88-4878-B0F8-4550BC1496F5}" presName="parentLin" presStyleCnt="0"/>
      <dgm:spPr/>
    </dgm:pt>
    <dgm:pt modelId="{FD25AA6A-16C1-4A81-A099-DDDCE6EA29A3}" type="pres">
      <dgm:prSet presAssocID="{DE26E2D4-6C88-4878-B0F8-4550BC1496F5}" presName="parentLeftMargin" presStyleLbl="node1" presStyleIdx="0" presStyleCnt="7"/>
      <dgm:spPr/>
      <dgm:t>
        <a:bodyPr/>
        <a:lstStyle/>
        <a:p>
          <a:endParaRPr lang="uk-UA"/>
        </a:p>
      </dgm:t>
    </dgm:pt>
    <dgm:pt modelId="{92E9F8D7-CA50-459C-9A53-EC3E6480F570}" type="pres">
      <dgm:prSet presAssocID="{DE26E2D4-6C88-4878-B0F8-4550BC1496F5}" presName="parentText" presStyleLbl="node1" presStyleIdx="0" presStyleCnt="7">
        <dgm:presLayoutVars>
          <dgm:chMax val="0"/>
          <dgm:bulletEnabled val="1"/>
        </dgm:presLayoutVars>
      </dgm:prSet>
      <dgm:spPr/>
      <dgm:t>
        <a:bodyPr/>
        <a:lstStyle/>
        <a:p>
          <a:endParaRPr lang="uk-UA"/>
        </a:p>
      </dgm:t>
    </dgm:pt>
    <dgm:pt modelId="{0C33FC64-9FE1-4385-A0BE-8BC300327850}" type="pres">
      <dgm:prSet presAssocID="{DE26E2D4-6C88-4878-B0F8-4550BC1496F5}" presName="negativeSpace" presStyleCnt="0"/>
      <dgm:spPr/>
    </dgm:pt>
    <dgm:pt modelId="{B4A6CF3A-9F6D-4743-86C4-B592D2C052E6}" type="pres">
      <dgm:prSet presAssocID="{DE26E2D4-6C88-4878-B0F8-4550BC1496F5}" presName="childText" presStyleLbl="conFgAcc1" presStyleIdx="0" presStyleCnt="7">
        <dgm:presLayoutVars>
          <dgm:bulletEnabled val="1"/>
        </dgm:presLayoutVars>
      </dgm:prSet>
      <dgm:spPr/>
    </dgm:pt>
    <dgm:pt modelId="{0B1C796A-784A-44B4-B14F-E619AC991F21}" type="pres">
      <dgm:prSet presAssocID="{7AA50B68-2B54-47DA-B41D-60E92795FED0}" presName="spaceBetweenRectangles" presStyleCnt="0"/>
      <dgm:spPr/>
    </dgm:pt>
    <dgm:pt modelId="{1DE58263-E111-4421-AF2C-7E55D93C5FCA}" type="pres">
      <dgm:prSet presAssocID="{0D81A02F-C5D2-4223-9F0A-7E55814656CA}" presName="parentLin" presStyleCnt="0"/>
      <dgm:spPr/>
    </dgm:pt>
    <dgm:pt modelId="{ADA6FF67-F26D-4D59-9492-0188C43E57E3}" type="pres">
      <dgm:prSet presAssocID="{0D81A02F-C5D2-4223-9F0A-7E55814656CA}" presName="parentLeftMargin" presStyleLbl="node1" presStyleIdx="0" presStyleCnt="7"/>
      <dgm:spPr/>
      <dgm:t>
        <a:bodyPr/>
        <a:lstStyle/>
        <a:p>
          <a:endParaRPr lang="uk-UA"/>
        </a:p>
      </dgm:t>
    </dgm:pt>
    <dgm:pt modelId="{698F116A-5763-40F9-91FC-5E1706268D35}" type="pres">
      <dgm:prSet presAssocID="{0D81A02F-C5D2-4223-9F0A-7E55814656CA}" presName="parentText" presStyleLbl="node1" presStyleIdx="1" presStyleCnt="7">
        <dgm:presLayoutVars>
          <dgm:chMax val="0"/>
          <dgm:bulletEnabled val="1"/>
        </dgm:presLayoutVars>
      </dgm:prSet>
      <dgm:spPr/>
      <dgm:t>
        <a:bodyPr/>
        <a:lstStyle/>
        <a:p>
          <a:endParaRPr lang="uk-UA"/>
        </a:p>
      </dgm:t>
    </dgm:pt>
    <dgm:pt modelId="{0FA37AEF-1804-4ADC-B70D-E24C9ABBF03E}" type="pres">
      <dgm:prSet presAssocID="{0D81A02F-C5D2-4223-9F0A-7E55814656CA}" presName="negativeSpace" presStyleCnt="0"/>
      <dgm:spPr/>
    </dgm:pt>
    <dgm:pt modelId="{447951B2-410D-4ACD-8B6D-3A5C551ED0ED}" type="pres">
      <dgm:prSet presAssocID="{0D81A02F-C5D2-4223-9F0A-7E55814656CA}" presName="childText" presStyleLbl="conFgAcc1" presStyleIdx="1" presStyleCnt="7">
        <dgm:presLayoutVars>
          <dgm:bulletEnabled val="1"/>
        </dgm:presLayoutVars>
      </dgm:prSet>
      <dgm:spPr/>
    </dgm:pt>
    <dgm:pt modelId="{AA648B0D-C8E2-4A3E-8A9E-BDAD2D339C54}" type="pres">
      <dgm:prSet presAssocID="{C8AEAC96-BB48-4719-B3B0-B91CC5A647BD}" presName="spaceBetweenRectangles" presStyleCnt="0"/>
      <dgm:spPr/>
    </dgm:pt>
    <dgm:pt modelId="{CA2A0716-7F45-4C36-84B3-5F0B490D3D87}" type="pres">
      <dgm:prSet presAssocID="{DE333706-A78D-4D77-BD48-028CA5584694}" presName="parentLin" presStyleCnt="0"/>
      <dgm:spPr/>
    </dgm:pt>
    <dgm:pt modelId="{EBA6D2E0-5E48-44F4-8A2A-EBD195477CF0}" type="pres">
      <dgm:prSet presAssocID="{DE333706-A78D-4D77-BD48-028CA5584694}" presName="parentLeftMargin" presStyleLbl="node1" presStyleIdx="1" presStyleCnt="7"/>
      <dgm:spPr/>
      <dgm:t>
        <a:bodyPr/>
        <a:lstStyle/>
        <a:p>
          <a:endParaRPr lang="uk-UA"/>
        </a:p>
      </dgm:t>
    </dgm:pt>
    <dgm:pt modelId="{26615AFA-17FF-42EC-A972-E0FBEA77F8BE}" type="pres">
      <dgm:prSet presAssocID="{DE333706-A78D-4D77-BD48-028CA5584694}" presName="parentText" presStyleLbl="node1" presStyleIdx="2" presStyleCnt="7">
        <dgm:presLayoutVars>
          <dgm:chMax val="0"/>
          <dgm:bulletEnabled val="1"/>
        </dgm:presLayoutVars>
      </dgm:prSet>
      <dgm:spPr/>
      <dgm:t>
        <a:bodyPr/>
        <a:lstStyle/>
        <a:p>
          <a:endParaRPr lang="uk-UA"/>
        </a:p>
      </dgm:t>
    </dgm:pt>
    <dgm:pt modelId="{1218AE81-D227-46A4-BF6C-CE198DD0A630}" type="pres">
      <dgm:prSet presAssocID="{DE333706-A78D-4D77-BD48-028CA5584694}" presName="negativeSpace" presStyleCnt="0"/>
      <dgm:spPr/>
    </dgm:pt>
    <dgm:pt modelId="{2A321D3F-FAAC-4477-9722-879377935741}" type="pres">
      <dgm:prSet presAssocID="{DE333706-A78D-4D77-BD48-028CA5584694}" presName="childText" presStyleLbl="conFgAcc1" presStyleIdx="2" presStyleCnt="7">
        <dgm:presLayoutVars>
          <dgm:bulletEnabled val="1"/>
        </dgm:presLayoutVars>
      </dgm:prSet>
      <dgm:spPr/>
    </dgm:pt>
    <dgm:pt modelId="{C6F52E6E-24BF-4693-B3A0-DC226A2956EC}" type="pres">
      <dgm:prSet presAssocID="{2C1C9151-C186-493D-960B-61D3C360D17D}" presName="spaceBetweenRectangles" presStyleCnt="0"/>
      <dgm:spPr/>
    </dgm:pt>
    <dgm:pt modelId="{8F0D548F-1FD2-4FB6-8B3F-3E3E478EDDBF}" type="pres">
      <dgm:prSet presAssocID="{72C67496-82EF-4DC7-A8B6-150EC188A44F}" presName="parentLin" presStyleCnt="0"/>
      <dgm:spPr/>
    </dgm:pt>
    <dgm:pt modelId="{59E05EC7-3320-4437-9AAA-FE52E2CFAC4B}" type="pres">
      <dgm:prSet presAssocID="{72C67496-82EF-4DC7-A8B6-150EC188A44F}" presName="parentLeftMargin" presStyleLbl="node1" presStyleIdx="2" presStyleCnt="7"/>
      <dgm:spPr/>
      <dgm:t>
        <a:bodyPr/>
        <a:lstStyle/>
        <a:p>
          <a:endParaRPr lang="uk-UA"/>
        </a:p>
      </dgm:t>
    </dgm:pt>
    <dgm:pt modelId="{E7F76303-9F69-441E-B2B8-FB8EF4886BF7}" type="pres">
      <dgm:prSet presAssocID="{72C67496-82EF-4DC7-A8B6-150EC188A44F}" presName="parentText" presStyleLbl="node1" presStyleIdx="3" presStyleCnt="7">
        <dgm:presLayoutVars>
          <dgm:chMax val="0"/>
          <dgm:bulletEnabled val="1"/>
        </dgm:presLayoutVars>
      </dgm:prSet>
      <dgm:spPr/>
      <dgm:t>
        <a:bodyPr/>
        <a:lstStyle/>
        <a:p>
          <a:endParaRPr lang="uk-UA"/>
        </a:p>
      </dgm:t>
    </dgm:pt>
    <dgm:pt modelId="{461FFFA1-C2C0-4600-B359-3286ACF81A62}" type="pres">
      <dgm:prSet presAssocID="{72C67496-82EF-4DC7-A8B6-150EC188A44F}" presName="negativeSpace" presStyleCnt="0"/>
      <dgm:spPr/>
    </dgm:pt>
    <dgm:pt modelId="{DDAF6243-9EE2-433F-A731-9F48E39E8664}" type="pres">
      <dgm:prSet presAssocID="{72C67496-82EF-4DC7-A8B6-150EC188A44F}" presName="childText" presStyleLbl="conFgAcc1" presStyleIdx="3" presStyleCnt="7">
        <dgm:presLayoutVars>
          <dgm:bulletEnabled val="1"/>
        </dgm:presLayoutVars>
      </dgm:prSet>
      <dgm:spPr/>
    </dgm:pt>
    <dgm:pt modelId="{C3BF4DB7-BF84-4461-9F64-51D3F349CC00}" type="pres">
      <dgm:prSet presAssocID="{E16446C2-2101-40F7-8F00-801B46FD85FF}" presName="spaceBetweenRectangles" presStyleCnt="0"/>
      <dgm:spPr/>
    </dgm:pt>
    <dgm:pt modelId="{83CE21C6-2D46-48EE-B791-022A73379A88}" type="pres">
      <dgm:prSet presAssocID="{E38D5B40-B976-4983-B327-BF522591BD9A}" presName="parentLin" presStyleCnt="0"/>
      <dgm:spPr/>
    </dgm:pt>
    <dgm:pt modelId="{C59DC05E-FE77-4D05-B3FA-5F86980062CF}" type="pres">
      <dgm:prSet presAssocID="{E38D5B40-B976-4983-B327-BF522591BD9A}" presName="parentLeftMargin" presStyleLbl="node1" presStyleIdx="3" presStyleCnt="7"/>
      <dgm:spPr/>
      <dgm:t>
        <a:bodyPr/>
        <a:lstStyle/>
        <a:p>
          <a:endParaRPr lang="uk-UA"/>
        </a:p>
      </dgm:t>
    </dgm:pt>
    <dgm:pt modelId="{6B2F6E8A-055A-4359-9A43-595D8A03AC1F}" type="pres">
      <dgm:prSet presAssocID="{E38D5B40-B976-4983-B327-BF522591BD9A}" presName="parentText" presStyleLbl="node1" presStyleIdx="4" presStyleCnt="7">
        <dgm:presLayoutVars>
          <dgm:chMax val="0"/>
          <dgm:bulletEnabled val="1"/>
        </dgm:presLayoutVars>
      </dgm:prSet>
      <dgm:spPr/>
      <dgm:t>
        <a:bodyPr/>
        <a:lstStyle/>
        <a:p>
          <a:endParaRPr lang="uk-UA"/>
        </a:p>
      </dgm:t>
    </dgm:pt>
    <dgm:pt modelId="{CFDD716D-D2C2-4B61-A311-0A741C9530D2}" type="pres">
      <dgm:prSet presAssocID="{E38D5B40-B976-4983-B327-BF522591BD9A}" presName="negativeSpace" presStyleCnt="0"/>
      <dgm:spPr/>
    </dgm:pt>
    <dgm:pt modelId="{AE8CE4D3-25F5-4372-A578-9D42E74EF005}" type="pres">
      <dgm:prSet presAssocID="{E38D5B40-B976-4983-B327-BF522591BD9A}" presName="childText" presStyleLbl="conFgAcc1" presStyleIdx="4" presStyleCnt="7">
        <dgm:presLayoutVars>
          <dgm:bulletEnabled val="1"/>
        </dgm:presLayoutVars>
      </dgm:prSet>
      <dgm:spPr/>
    </dgm:pt>
    <dgm:pt modelId="{1DB1306D-4467-4156-925A-3260C6170F3C}" type="pres">
      <dgm:prSet presAssocID="{4FBE11BB-EA47-4B6E-9E8C-F7B82824879C}" presName="spaceBetweenRectangles" presStyleCnt="0"/>
      <dgm:spPr/>
    </dgm:pt>
    <dgm:pt modelId="{FC8CC08E-E944-4754-987A-986959F46436}" type="pres">
      <dgm:prSet presAssocID="{22921BBB-A68D-4B1A-8A72-0ACDDE1C02A9}" presName="parentLin" presStyleCnt="0"/>
      <dgm:spPr/>
    </dgm:pt>
    <dgm:pt modelId="{C774A9CB-0444-41D0-B693-8D996F3C99D9}" type="pres">
      <dgm:prSet presAssocID="{22921BBB-A68D-4B1A-8A72-0ACDDE1C02A9}" presName="parentLeftMargin" presStyleLbl="node1" presStyleIdx="4" presStyleCnt="7"/>
      <dgm:spPr/>
      <dgm:t>
        <a:bodyPr/>
        <a:lstStyle/>
        <a:p>
          <a:endParaRPr lang="uk-UA"/>
        </a:p>
      </dgm:t>
    </dgm:pt>
    <dgm:pt modelId="{E1040BE5-888A-44F1-8D9F-CCBA00FD8781}" type="pres">
      <dgm:prSet presAssocID="{22921BBB-A68D-4B1A-8A72-0ACDDE1C02A9}" presName="parentText" presStyleLbl="node1" presStyleIdx="5" presStyleCnt="7">
        <dgm:presLayoutVars>
          <dgm:chMax val="0"/>
          <dgm:bulletEnabled val="1"/>
        </dgm:presLayoutVars>
      </dgm:prSet>
      <dgm:spPr/>
      <dgm:t>
        <a:bodyPr/>
        <a:lstStyle/>
        <a:p>
          <a:endParaRPr lang="uk-UA"/>
        </a:p>
      </dgm:t>
    </dgm:pt>
    <dgm:pt modelId="{2B1E36C0-CBD5-400F-9907-1DA6DAC5F202}" type="pres">
      <dgm:prSet presAssocID="{22921BBB-A68D-4B1A-8A72-0ACDDE1C02A9}" presName="negativeSpace" presStyleCnt="0"/>
      <dgm:spPr/>
    </dgm:pt>
    <dgm:pt modelId="{CBA83962-8B02-4769-BB56-FC030342905C}" type="pres">
      <dgm:prSet presAssocID="{22921BBB-A68D-4B1A-8A72-0ACDDE1C02A9}" presName="childText" presStyleLbl="conFgAcc1" presStyleIdx="5" presStyleCnt="7">
        <dgm:presLayoutVars>
          <dgm:bulletEnabled val="1"/>
        </dgm:presLayoutVars>
      </dgm:prSet>
      <dgm:spPr/>
    </dgm:pt>
    <dgm:pt modelId="{E0841F5D-2BB2-43E3-AA27-637E8E296940}" type="pres">
      <dgm:prSet presAssocID="{76E7946D-7184-4EF7-B7E5-D027C9926ADA}" presName="spaceBetweenRectangles" presStyleCnt="0"/>
      <dgm:spPr/>
    </dgm:pt>
    <dgm:pt modelId="{B6874E04-7B75-4366-9D8E-49D87C943645}" type="pres">
      <dgm:prSet presAssocID="{2BA135C0-C8C7-4050-A890-3788B465B361}" presName="parentLin" presStyleCnt="0"/>
      <dgm:spPr/>
    </dgm:pt>
    <dgm:pt modelId="{670B6FC5-141F-4EE9-A485-F5F3433F3BFA}" type="pres">
      <dgm:prSet presAssocID="{2BA135C0-C8C7-4050-A890-3788B465B361}" presName="parentLeftMargin" presStyleLbl="node1" presStyleIdx="5" presStyleCnt="7"/>
      <dgm:spPr/>
      <dgm:t>
        <a:bodyPr/>
        <a:lstStyle/>
        <a:p>
          <a:endParaRPr lang="uk-UA"/>
        </a:p>
      </dgm:t>
    </dgm:pt>
    <dgm:pt modelId="{412F4AC4-8865-4851-8027-81865EE1C042}" type="pres">
      <dgm:prSet presAssocID="{2BA135C0-C8C7-4050-A890-3788B465B361}" presName="parentText" presStyleLbl="node1" presStyleIdx="6" presStyleCnt="7">
        <dgm:presLayoutVars>
          <dgm:chMax val="0"/>
          <dgm:bulletEnabled val="1"/>
        </dgm:presLayoutVars>
      </dgm:prSet>
      <dgm:spPr/>
      <dgm:t>
        <a:bodyPr/>
        <a:lstStyle/>
        <a:p>
          <a:endParaRPr lang="uk-UA"/>
        </a:p>
      </dgm:t>
    </dgm:pt>
    <dgm:pt modelId="{5074CE38-93B3-4E52-95D6-0DDCC322E3E3}" type="pres">
      <dgm:prSet presAssocID="{2BA135C0-C8C7-4050-A890-3788B465B361}" presName="negativeSpace" presStyleCnt="0"/>
      <dgm:spPr/>
    </dgm:pt>
    <dgm:pt modelId="{D75711A2-E874-4BB4-AB55-68224E0A32B6}" type="pres">
      <dgm:prSet presAssocID="{2BA135C0-C8C7-4050-A890-3788B465B361}" presName="childText" presStyleLbl="conFgAcc1" presStyleIdx="6" presStyleCnt="7">
        <dgm:presLayoutVars>
          <dgm:bulletEnabled val="1"/>
        </dgm:presLayoutVars>
      </dgm:prSet>
      <dgm:spPr/>
    </dgm:pt>
  </dgm:ptLst>
  <dgm:cxnLst>
    <dgm:cxn modelId="{F052EA2B-694C-4FEC-B45D-D6F08B267C40}" srcId="{ED374E54-680E-44E5-83CC-D788FB5CD6CC}" destId="{22921BBB-A68D-4B1A-8A72-0ACDDE1C02A9}" srcOrd="5" destOrd="0" parTransId="{17E511AC-F201-4ABD-971E-899D3E9618D5}" sibTransId="{76E7946D-7184-4EF7-B7E5-D027C9926ADA}"/>
    <dgm:cxn modelId="{BC72F7EB-9023-48DD-B117-3FCDE04907FF}" srcId="{ED374E54-680E-44E5-83CC-D788FB5CD6CC}" destId="{2BA135C0-C8C7-4050-A890-3788B465B361}" srcOrd="6" destOrd="0" parTransId="{0307B9B3-1E48-4DB9-A532-ED5CD0C4A0A9}" sibTransId="{C9BFC8EA-D77A-4C05-9C2D-2D4038F59468}"/>
    <dgm:cxn modelId="{0A3A639E-6F4F-472F-872F-B98EB2298C60}" type="presOf" srcId="{2BA135C0-C8C7-4050-A890-3788B465B361}" destId="{412F4AC4-8865-4851-8027-81865EE1C042}" srcOrd="1" destOrd="0" presId="urn:microsoft.com/office/officeart/2005/8/layout/list1"/>
    <dgm:cxn modelId="{F91AA545-2682-4C66-A755-6B54AAA57B6D}" type="presOf" srcId="{DE333706-A78D-4D77-BD48-028CA5584694}" destId="{EBA6D2E0-5E48-44F4-8A2A-EBD195477CF0}" srcOrd="0" destOrd="0" presId="urn:microsoft.com/office/officeart/2005/8/layout/list1"/>
    <dgm:cxn modelId="{01548098-7FC7-4437-8266-E95FE144C168}" type="presOf" srcId="{72C67496-82EF-4DC7-A8B6-150EC188A44F}" destId="{59E05EC7-3320-4437-9AAA-FE52E2CFAC4B}" srcOrd="0" destOrd="0" presId="urn:microsoft.com/office/officeart/2005/8/layout/list1"/>
    <dgm:cxn modelId="{B4A86F48-3763-4AEC-9A76-C9A75DBF2E8C}" type="presOf" srcId="{DE26E2D4-6C88-4878-B0F8-4550BC1496F5}" destId="{92E9F8D7-CA50-459C-9A53-EC3E6480F570}" srcOrd="1" destOrd="0" presId="urn:microsoft.com/office/officeart/2005/8/layout/list1"/>
    <dgm:cxn modelId="{0AF84342-9612-4AED-BC12-088904EB912C}" type="presOf" srcId="{E38D5B40-B976-4983-B327-BF522591BD9A}" destId="{C59DC05E-FE77-4D05-B3FA-5F86980062CF}" srcOrd="0" destOrd="0" presId="urn:microsoft.com/office/officeart/2005/8/layout/list1"/>
    <dgm:cxn modelId="{E0932A19-D496-4672-B843-80BF2031C1ED}" srcId="{ED374E54-680E-44E5-83CC-D788FB5CD6CC}" destId="{0D81A02F-C5D2-4223-9F0A-7E55814656CA}" srcOrd="1" destOrd="0" parTransId="{32B52E14-371F-4696-B247-6EB3F8AA69DB}" sibTransId="{C8AEAC96-BB48-4719-B3B0-B91CC5A647BD}"/>
    <dgm:cxn modelId="{0565FD9C-DAB5-4077-8652-C21940A095A1}" type="presOf" srcId="{2BA135C0-C8C7-4050-A890-3788B465B361}" destId="{670B6FC5-141F-4EE9-A485-F5F3433F3BFA}" srcOrd="0" destOrd="0" presId="urn:microsoft.com/office/officeart/2005/8/layout/list1"/>
    <dgm:cxn modelId="{4C331D4E-F4AA-4E97-8F12-C13BF0ABA51D}" type="presOf" srcId="{22921BBB-A68D-4B1A-8A72-0ACDDE1C02A9}" destId="{C774A9CB-0444-41D0-B693-8D996F3C99D9}" srcOrd="0" destOrd="0" presId="urn:microsoft.com/office/officeart/2005/8/layout/list1"/>
    <dgm:cxn modelId="{2CC34C50-5D10-456C-A12B-BDA5B8DB5381}" type="presOf" srcId="{ED374E54-680E-44E5-83CC-D788FB5CD6CC}" destId="{99B11722-F8E5-47E9-9932-C1430010C9E1}" srcOrd="0" destOrd="0" presId="urn:microsoft.com/office/officeart/2005/8/layout/list1"/>
    <dgm:cxn modelId="{EDE81A0D-48EE-4AC0-96D6-404182888DA2}" srcId="{ED374E54-680E-44E5-83CC-D788FB5CD6CC}" destId="{DE26E2D4-6C88-4878-B0F8-4550BC1496F5}" srcOrd="0" destOrd="0" parTransId="{11D92194-3346-4B3F-96A4-F2BF03FDA24A}" sibTransId="{7AA50B68-2B54-47DA-B41D-60E92795FED0}"/>
    <dgm:cxn modelId="{D71950B0-10C7-44E1-82C1-F1C3F09358B6}" type="presOf" srcId="{0D81A02F-C5D2-4223-9F0A-7E55814656CA}" destId="{ADA6FF67-F26D-4D59-9492-0188C43E57E3}" srcOrd="0" destOrd="0" presId="urn:microsoft.com/office/officeart/2005/8/layout/list1"/>
    <dgm:cxn modelId="{A65D8DFB-4DEB-4451-85D6-FCC4B2683462}" type="presOf" srcId="{DE26E2D4-6C88-4878-B0F8-4550BC1496F5}" destId="{FD25AA6A-16C1-4A81-A099-DDDCE6EA29A3}" srcOrd="0" destOrd="0" presId="urn:microsoft.com/office/officeart/2005/8/layout/list1"/>
    <dgm:cxn modelId="{21DCD59B-9CA3-4F2A-8DC8-15CCD1E329FD}" type="presOf" srcId="{DE333706-A78D-4D77-BD48-028CA5584694}" destId="{26615AFA-17FF-42EC-A972-E0FBEA77F8BE}" srcOrd="1" destOrd="0" presId="urn:microsoft.com/office/officeart/2005/8/layout/list1"/>
    <dgm:cxn modelId="{8B91E042-7516-4F56-AF3A-F214D6024259}" type="presOf" srcId="{22921BBB-A68D-4B1A-8A72-0ACDDE1C02A9}" destId="{E1040BE5-888A-44F1-8D9F-CCBA00FD8781}" srcOrd="1" destOrd="0" presId="urn:microsoft.com/office/officeart/2005/8/layout/list1"/>
    <dgm:cxn modelId="{16A7CAE3-34DC-4808-B4C9-8EB4A8C8D8CB}" type="presOf" srcId="{0D81A02F-C5D2-4223-9F0A-7E55814656CA}" destId="{698F116A-5763-40F9-91FC-5E1706268D35}" srcOrd="1" destOrd="0" presId="urn:microsoft.com/office/officeart/2005/8/layout/list1"/>
    <dgm:cxn modelId="{87E94165-AC2C-41FA-839D-764B2DF03347}" srcId="{ED374E54-680E-44E5-83CC-D788FB5CD6CC}" destId="{E38D5B40-B976-4983-B327-BF522591BD9A}" srcOrd="4" destOrd="0" parTransId="{9235D02E-C7AC-4A3D-BF3E-74A5B9539B62}" sibTransId="{4FBE11BB-EA47-4B6E-9E8C-F7B82824879C}"/>
    <dgm:cxn modelId="{8FB1AFFF-CC27-4AEC-BC2E-0F22622949AD}" srcId="{ED374E54-680E-44E5-83CC-D788FB5CD6CC}" destId="{DE333706-A78D-4D77-BD48-028CA5584694}" srcOrd="2" destOrd="0" parTransId="{6F44EC7C-0829-4686-9FA5-0E40F84D0B95}" sibTransId="{2C1C9151-C186-493D-960B-61D3C360D17D}"/>
    <dgm:cxn modelId="{30DEDDD7-2DDA-4034-9CEA-DD33DE49FBC2}" type="presOf" srcId="{E38D5B40-B976-4983-B327-BF522591BD9A}" destId="{6B2F6E8A-055A-4359-9A43-595D8A03AC1F}" srcOrd="1" destOrd="0" presId="urn:microsoft.com/office/officeart/2005/8/layout/list1"/>
    <dgm:cxn modelId="{71078F2C-981E-418A-8227-A987739C6FFA}" srcId="{ED374E54-680E-44E5-83CC-D788FB5CD6CC}" destId="{72C67496-82EF-4DC7-A8B6-150EC188A44F}" srcOrd="3" destOrd="0" parTransId="{4F015088-BD39-4BE6-805A-D3C3F24CFD54}" sibTransId="{E16446C2-2101-40F7-8F00-801B46FD85FF}"/>
    <dgm:cxn modelId="{9890E04D-F54E-4A59-BFD9-B5206F765303}" type="presOf" srcId="{72C67496-82EF-4DC7-A8B6-150EC188A44F}" destId="{E7F76303-9F69-441E-B2B8-FB8EF4886BF7}" srcOrd="1" destOrd="0" presId="urn:microsoft.com/office/officeart/2005/8/layout/list1"/>
    <dgm:cxn modelId="{BD261632-EC19-4AD1-B949-8D5897A35629}" type="presParOf" srcId="{99B11722-F8E5-47E9-9932-C1430010C9E1}" destId="{B746B8D5-9BD6-442D-B79B-611E03BB6D62}" srcOrd="0" destOrd="0" presId="urn:microsoft.com/office/officeart/2005/8/layout/list1"/>
    <dgm:cxn modelId="{623D142C-13F0-4AD7-8417-130C5243588B}" type="presParOf" srcId="{B746B8D5-9BD6-442D-B79B-611E03BB6D62}" destId="{FD25AA6A-16C1-4A81-A099-DDDCE6EA29A3}" srcOrd="0" destOrd="0" presId="urn:microsoft.com/office/officeart/2005/8/layout/list1"/>
    <dgm:cxn modelId="{267624CF-3DAC-4D1D-B60D-09E75590DE07}" type="presParOf" srcId="{B746B8D5-9BD6-442D-B79B-611E03BB6D62}" destId="{92E9F8D7-CA50-459C-9A53-EC3E6480F570}" srcOrd="1" destOrd="0" presId="urn:microsoft.com/office/officeart/2005/8/layout/list1"/>
    <dgm:cxn modelId="{394E093B-9D44-4965-BF4F-B79775C41F35}" type="presParOf" srcId="{99B11722-F8E5-47E9-9932-C1430010C9E1}" destId="{0C33FC64-9FE1-4385-A0BE-8BC300327850}" srcOrd="1" destOrd="0" presId="urn:microsoft.com/office/officeart/2005/8/layout/list1"/>
    <dgm:cxn modelId="{74A7F9D2-D95D-4079-8213-3F9E9048B065}" type="presParOf" srcId="{99B11722-F8E5-47E9-9932-C1430010C9E1}" destId="{B4A6CF3A-9F6D-4743-86C4-B592D2C052E6}" srcOrd="2" destOrd="0" presId="urn:microsoft.com/office/officeart/2005/8/layout/list1"/>
    <dgm:cxn modelId="{DBF34D5F-A6A3-494D-86D3-D90680EF4620}" type="presParOf" srcId="{99B11722-F8E5-47E9-9932-C1430010C9E1}" destId="{0B1C796A-784A-44B4-B14F-E619AC991F21}" srcOrd="3" destOrd="0" presId="urn:microsoft.com/office/officeart/2005/8/layout/list1"/>
    <dgm:cxn modelId="{09CC1289-6BDD-4748-A757-0ECCB9457DFD}" type="presParOf" srcId="{99B11722-F8E5-47E9-9932-C1430010C9E1}" destId="{1DE58263-E111-4421-AF2C-7E55D93C5FCA}" srcOrd="4" destOrd="0" presId="urn:microsoft.com/office/officeart/2005/8/layout/list1"/>
    <dgm:cxn modelId="{671C1F8C-89B3-4A39-9A96-ECC8F3CC0C3C}" type="presParOf" srcId="{1DE58263-E111-4421-AF2C-7E55D93C5FCA}" destId="{ADA6FF67-F26D-4D59-9492-0188C43E57E3}" srcOrd="0" destOrd="0" presId="urn:microsoft.com/office/officeart/2005/8/layout/list1"/>
    <dgm:cxn modelId="{83084823-B911-4118-AD91-04BB4E79F88A}" type="presParOf" srcId="{1DE58263-E111-4421-AF2C-7E55D93C5FCA}" destId="{698F116A-5763-40F9-91FC-5E1706268D35}" srcOrd="1" destOrd="0" presId="urn:microsoft.com/office/officeart/2005/8/layout/list1"/>
    <dgm:cxn modelId="{523551A3-74B5-43A9-958C-8BE3302A3255}" type="presParOf" srcId="{99B11722-F8E5-47E9-9932-C1430010C9E1}" destId="{0FA37AEF-1804-4ADC-B70D-E24C9ABBF03E}" srcOrd="5" destOrd="0" presId="urn:microsoft.com/office/officeart/2005/8/layout/list1"/>
    <dgm:cxn modelId="{00180EB1-6981-4150-999C-8FC7F68A201F}" type="presParOf" srcId="{99B11722-F8E5-47E9-9932-C1430010C9E1}" destId="{447951B2-410D-4ACD-8B6D-3A5C551ED0ED}" srcOrd="6" destOrd="0" presId="urn:microsoft.com/office/officeart/2005/8/layout/list1"/>
    <dgm:cxn modelId="{478368D2-B0EB-497D-8F06-AE269E746796}" type="presParOf" srcId="{99B11722-F8E5-47E9-9932-C1430010C9E1}" destId="{AA648B0D-C8E2-4A3E-8A9E-BDAD2D339C54}" srcOrd="7" destOrd="0" presId="urn:microsoft.com/office/officeart/2005/8/layout/list1"/>
    <dgm:cxn modelId="{90F67634-C4C7-4361-988F-B2C21089ECCE}" type="presParOf" srcId="{99B11722-F8E5-47E9-9932-C1430010C9E1}" destId="{CA2A0716-7F45-4C36-84B3-5F0B490D3D87}" srcOrd="8" destOrd="0" presId="urn:microsoft.com/office/officeart/2005/8/layout/list1"/>
    <dgm:cxn modelId="{FFD659D3-0BC3-4FD8-9E37-B3BD227B76F3}" type="presParOf" srcId="{CA2A0716-7F45-4C36-84B3-5F0B490D3D87}" destId="{EBA6D2E0-5E48-44F4-8A2A-EBD195477CF0}" srcOrd="0" destOrd="0" presId="urn:microsoft.com/office/officeart/2005/8/layout/list1"/>
    <dgm:cxn modelId="{965DAA0E-3DCC-4F58-A55D-E03A2823CBBB}" type="presParOf" srcId="{CA2A0716-7F45-4C36-84B3-5F0B490D3D87}" destId="{26615AFA-17FF-42EC-A972-E0FBEA77F8BE}" srcOrd="1" destOrd="0" presId="urn:microsoft.com/office/officeart/2005/8/layout/list1"/>
    <dgm:cxn modelId="{0010B6D8-FA68-4F21-AC41-E511459F48E6}" type="presParOf" srcId="{99B11722-F8E5-47E9-9932-C1430010C9E1}" destId="{1218AE81-D227-46A4-BF6C-CE198DD0A630}" srcOrd="9" destOrd="0" presId="urn:microsoft.com/office/officeart/2005/8/layout/list1"/>
    <dgm:cxn modelId="{34594D1A-258E-4D4D-901E-8C27406AD183}" type="presParOf" srcId="{99B11722-F8E5-47E9-9932-C1430010C9E1}" destId="{2A321D3F-FAAC-4477-9722-879377935741}" srcOrd="10" destOrd="0" presId="urn:microsoft.com/office/officeart/2005/8/layout/list1"/>
    <dgm:cxn modelId="{F1F357B2-8C5E-4CA5-876D-58035F2A3968}" type="presParOf" srcId="{99B11722-F8E5-47E9-9932-C1430010C9E1}" destId="{C6F52E6E-24BF-4693-B3A0-DC226A2956EC}" srcOrd="11" destOrd="0" presId="urn:microsoft.com/office/officeart/2005/8/layout/list1"/>
    <dgm:cxn modelId="{2F87FBEB-1244-41B2-8D51-55AEFF59DFD3}" type="presParOf" srcId="{99B11722-F8E5-47E9-9932-C1430010C9E1}" destId="{8F0D548F-1FD2-4FB6-8B3F-3E3E478EDDBF}" srcOrd="12" destOrd="0" presId="urn:microsoft.com/office/officeart/2005/8/layout/list1"/>
    <dgm:cxn modelId="{F296EF7D-A24F-47FB-8A2B-EE0FCA9F28FC}" type="presParOf" srcId="{8F0D548F-1FD2-4FB6-8B3F-3E3E478EDDBF}" destId="{59E05EC7-3320-4437-9AAA-FE52E2CFAC4B}" srcOrd="0" destOrd="0" presId="urn:microsoft.com/office/officeart/2005/8/layout/list1"/>
    <dgm:cxn modelId="{36845397-D2D0-449C-BDA3-D70027D6FF68}" type="presParOf" srcId="{8F0D548F-1FD2-4FB6-8B3F-3E3E478EDDBF}" destId="{E7F76303-9F69-441E-B2B8-FB8EF4886BF7}" srcOrd="1" destOrd="0" presId="urn:microsoft.com/office/officeart/2005/8/layout/list1"/>
    <dgm:cxn modelId="{D3645C91-C23F-4D11-A9C5-FF34DF8500EA}" type="presParOf" srcId="{99B11722-F8E5-47E9-9932-C1430010C9E1}" destId="{461FFFA1-C2C0-4600-B359-3286ACF81A62}" srcOrd="13" destOrd="0" presId="urn:microsoft.com/office/officeart/2005/8/layout/list1"/>
    <dgm:cxn modelId="{EB0C24B8-C2C5-4150-AB3B-5DE59004242A}" type="presParOf" srcId="{99B11722-F8E5-47E9-9932-C1430010C9E1}" destId="{DDAF6243-9EE2-433F-A731-9F48E39E8664}" srcOrd="14" destOrd="0" presId="urn:microsoft.com/office/officeart/2005/8/layout/list1"/>
    <dgm:cxn modelId="{39C6ADC3-B908-403D-9C47-3DB0CF59EC52}" type="presParOf" srcId="{99B11722-F8E5-47E9-9932-C1430010C9E1}" destId="{C3BF4DB7-BF84-4461-9F64-51D3F349CC00}" srcOrd="15" destOrd="0" presId="urn:microsoft.com/office/officeart/2005/8/layout/list1"/>
    <dgm:cxn modelId="{49A0E8CA-3138-4396-BD91-E05A3EDE61CA}" type="presParOf" srcId="{99B11722-F8E5-47E9-9932-C1430010C9E1}" destId="{83CE21C6-2D46-48EE-B791-022A73379A88}" srcOrd="16" destOrd="0" presId="urn:microsoft.com/office/officeart/2005/8/layout/list1"/>
    <dgm:cxn modelId="{75E726C9-9B94-4C3C-9184-439C34E485B0}" type="presParOf" srcId="{83CE21C6-2D46-48EE-B791-022A73379A88}" destId="{C59DC05E-FE77-4D05-B3FA-5F86980062CF}" srcOrd="0" destOrd="0" presId="urn:microsoft.com/office/officeart/2005/8/layout/list1"/>
    <dgm:cxn modelId="{2D02D587-9E4D-4A7C-9B77-27EB1416093C}" type="presParOf" srcId="{83CE21C6-2D46-48EE-B791-022A73379A88}" destId="{6B2F6E8A-055A-4359-9A43-595D8A03AC1F}" srcOrd="1" destOrd="0" presId="urn:microsoft.com/office/officeart/2005/8/layout/list1"/>
    <dgm:cxn modelId="{493BD726-B5FF-4260-9B53-CE6B75CC1793}" type="presParOf" srcId="{99B11722-F8E5-47E9-9932-C1430010C9E1}" destId="{CFDD716D-D2C2-4B61-A311-0A741C9530D2}" srcOrd="17" destOrd="0" presId="urn:microsoft.com/office/officeart/2005/8/layout/list1"/>
    <dgm:cxn modelId="{C20AB310-DA3F-418A-B070-67C5BFF89FA2}" type="presParOf" srcId="{99B11722-F8E5-47E9-9932-C1430010C9E1}" destId="{AE8CE4D3-25F5-4372-A578-9D42E74EF005}" srcOrd="18" destOrd="0" presId="urn:microsoft.com/office/officeart/2005/8/layout/list1"/>
    <dgm:cxn modelId="{DB1535F7-C1AD-4E7B-A390-2AC2F89F6E4B}" type="presParOf" srcId="{99B11722-F8E5-47E9-9932-C1430010C9E1}" destId="{1DB1306D-4467-4156-925A-3260C6170F3C}" srcOrd="19" destOrd="0" presId="urn:microsoft.com/office/officeart/2005/8/layout/list1"/>
    <dgm:cxn modelId="{640E7C68-901C-4F59-B06C-85D8E6F3B10A}" type="presParOf" srcId="{99B11722-F8E5-47E9-9932-C1430010C9E1}" destId="{FC8CC08E-E944-4754-987A-986959F46436}" srcOrd="20" destOrd="0" presId="urn:microsoft.com/office/officeart/2005/8/layout/list1"/>
    <dgm:cxn modelId="{848D619D-2C91-4DDD-811D-8979CE3E030D}" type="presParOf" srcId="{FC8CC08E-E944-4754-987A-986959F46436}" destId="{C774A9CB-0444-41D0-B693-8D996F3C99D9}" srcOrd="0" destOrd="0" presId="urn:microsoft.com/office/officeart/2005/8/layout/list1"/>
    <dgm:cxn modelId="{E565C1FC-577D-467B-B3ED-C948EA2D3BE5}" type="presParOf" srcId="{FC8CC08E-E944-4754-987A-986959F46436}" destId="{E1040BE5-888A-44F1-8D9F-CCBA00FD8781}" srcOrd="1" destOrd="0" presId="urn:microsoft.com/office/officeart/2005/8/layout/list1"/>
    <dgm:cxn modelId="{82E76B90-74E7-4316-B210-4AC134B2F641}" type="presParOf" srcId="{99B11722-F8E5-47E9-9932-C1430010C9E1}" destId="{2B1E36C0-CBD5-400F-9907-1DA6DAC5F202}" srcOrd="21" destOrd="0" presId="urn:microsoft.com/office/officeart/2005/8/layout/list1"/>
    <dgm:cxn modelId="{F122B1A4-F27F-4BFE-9E86-1E929407904F}" type="presParOf" srcId="{99B11722-F8E5-47E9-9932-C1430010C9E1}" destId="{CBA83962-8B02-4769-BB56-FC030342905C}" srcOrd="22" destOrd="0" presId="urn:microsoft.com/office/officeart/2005/8/layout/list1"/>
    <dgm:cxn modelId="{FB592C09-557C-44EF-A01B-CEEFCAAC3AE4}" type="presParOf" srcId="{99B11722-F8E5-47E9-9932-C1430010C9E1}" destId="{E0841F5D-2BB2-43E3-AA27-637E8E296940}" srcOrd="23" destOrd="0" presId="urn:microsoft.com/office/officeart/2005/8/layout/list1"/>
    <dgm:cxn modelId="{0288D73C-4E20-4CDE-B1D5-D4901EDE3EAC}" type="presParOf" srcId="{99B11722-F8E5-47E9-9932-C1430010C9E1}" destId="{B6874E04-7B75-4366-9D8E-49D87C943645}" srcOrd="24" destOrd="0" presId="urn:microsoft.com/office/officeart/2005/8/layout/list1"/>
    <dgm:cxn modelId="{B78F37AD-5439-45D9-95AF-F3A70D226830}" type="presParOf" srcId="{B6874E04-7B75-4366-9D8E-49D87C943645}" destId="{670B6FC5-141F-4EE9-A485-F5F3433F3BFA}" srcOrd="0" destOrd="0" presId="urn:microsoft.com/office/officeart/2005/8/layout/list1"/>
    <dgm:cxn modelId="{C78D7E2D-2E43-4761-A654-80FEEAE372FB}" type="presParOf" srcId="{B6874E04-7B75-4366-9D8E-49D87C943645}" destId="{412F4AC4-8865-4851-8027-81865EE1C042}" srcOrd="1" destOrd="0" presId="urn:microsoft.com/office/officeart/2005/8/layout/list1"/>
    <dgm:cxn modelId="{367ECD46-ACC6-4766-ACF4-2213C29778D3}" type="presParOf" srcId="{99B11722-F8E5-47E9-9932-C1430010C9E1}" destId="{5074CE38-93B3-4E52-95D6-0DDCC322E3E3}" srcOrd="25" destOrd="0" presId="urn:microsoft.com/office/officeart/2005/8/layout/list1"/>
    <dgm:cxn modelId="{44D47FF5-7F50-4E55-A609-A99071BDD190}" type="presParOf" srcId="{99B11722-F8E5-47E9-9932-C1430010C9E1}" destId="{D75711A2-E874-4BB4-AB55-68224E0A32B6}" srcOrd="26" destOrd="0" presId="urn:microsoft.com/office/officeart/2005/8/layout/list1"/>
  </dgm:cxnLst>
  <dgm:bg/>
  <dgm:whole/>
  <dgm:extLst>
    <a:ext uri="http://schemas.microsoft.com/office/drawing/2008/diagram">
      <dsp:dataModelExt xmlns:dsp="http://schemas.microsoft.com/office/drawing/2008/diagram" relId="rId51"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18325880-40DC-4D7E-9875-AE509D208391}" type="doc">
      <dgm:prSet loTypeId="urn:microsoft.com/office/officeart/2005/8/layout/hProcess9" loCatId="process" qsTypeId="urn:microsoft.com/office/officeart/2005/8/quickstyle/simple3" qsCatId="simple" csTypeId="urn:microsoft.com/office/officeart/2005/8/colors/colorful5" csCatId="colorful" phldr="1"/>
      <dgm:spPr/>
    </dgm:pt>
    <dgm:pt modelId="{CF3C1E28-819E-4A3E-BDFC-72FBC6FD6038}">
      <dgm:prSet phldrT="[Текст]" custT="1"/>
      <dgm:spPr/>
      <dgm:t>
        <a:bodyPr/>
        <a:lstStyle/>
        <a:p>
          <a:pPr algn="ctr"/>
          <a:r>
            <a:rPr lang="uk-UA" sz="1400" b="1">
              <a:latin typeface="Times New Roman" panose="02020603050405020304" pitchFamily="18" charset="0"/>
              <a:cs typeface="Times New Roman" panose="02020603050405020304" pitchFamily="18" charset="0"/>
            </a:rPr>
            <a:t>Вступна співбесіда</a:t>
          </a:r>
        </a:p>
      </dgm:t>
    </dgm:pt>
    <dgm:pt modelId="{31E2BA2C-C147-4A15-A340-CB5DD0189FE1}" type="parTrans" cxnId="{48C34D08-4D11-4BE2-A043-3D43ACCDD909}">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AE58A8CA-0DAF-4422-9F7B-4A159C667810}" type="sibTrans" cxnId="{48C34D08-4D11-4BE2-A043-3D43ACCDD909}">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8966F210-BC3D-4AB6-B64C-471D724BD349}">
      <dgm:prSet phldrT="[Текст]" custT="1"/>
      <dgm:spPr/>
      <dgm:t>
        <a:bodyPr/>
        <a:lstStyle/>
        <a:p>
          <a:pPr algn="ctr"/>
          <a:r>
            <a:rPr lang="uk-UA" sz="1400" b="1">
              <a:latin typeface="Times New Roman" panose="02020603050405020304" pitchFamily="18" charset="0"/>
              <a:cs typeface="Times New Roman" panose="02020603050405020304" pitchFamily="18" charset="0"/>
            </a:rPr>
            <a:t>Ознайомлення з робочим місцем</a:t>
          </a:r>
        </a:p>
      </dgm:t>
    </dgm:pt>
    <dgm:pt modelId="{0D921524-225C-4C31-A2CE-50BC780DD7A9}" type="parTrans" cxnId="{81E775D0-2BED-46D2-80D9-00480A3DC43D}">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18CECBD8-9238-4C32-9906-76F5B386C9DD}" type="sibTrans" cxnId="{81E775D0-2BED-46D2-80D9-00480A3DC43D}">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EA09A4CF-6D59-4059-AE20-D3C0BD190744}">
      <dgm:prSet phldrT="[Текст]" custT="1"/>
      <dgm:spPr/>
      <dgm:t>
        <a:bodyPr/>
        <a:lstStyle/>
        <a:p>
          <a:pPr algn="ctr"/>
          <a:r>
            <a:rPr lang="uk-UA" sz="1400" b="1">
              <a:latin typeface="Times New Roman" panose="02020603050405020304" pitchFamily="18" charset="0"/>
              <a:cs typeface="Times New Roman" panose="02020603050405020304" pitchFamily="18" charset="0"/>
            </a:rPr>
            <a:t>Орієнтаційна співбесіда</a:t>
          </a:r>
        </a:p>
      </dgm:t>
    </dgm:pt>
    <dgm:pt modelId="{CFED45D9-29C9-461F-82DE-B6569F7342FC}" type="parTrans" cxnId="{301BBA56-814B-4E86-805E-7A8763B9047D}">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2C3BEA89-CC57-4332-AE3D-C1421C91528B}" type="sibTrans" cxnId="{301BBA56-814B-4E86-805E-7A8763B9047D}">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3DBCAF0F-09CE-4101-84F5-3D1D043A95B2}">
      <dgm:prSet custT="1"/>
      <dgm:spPr/>
      <dgm:t>
        <a:bodyPr/>
        <a:lstStyle/>
        <a:p>
          <a:pPr algn="ctr"/>
          <a:r>
            <a:rPr lang="uk-UA" sz="1400" b="1">
              <a:latin typeface="Times New Roman" panose="02020603050405020304" pitchFamily="18" charset="0"/>
              <a:cs typeface="Times New Roman" panose="02020603050405020304" pitchFamily="18" charset="0"/>
            </a:rPr>
            <a:t>Знайомство з компанією та колективом</a:t>
          </a:r>
        </a:p>
      </dgm:t>
    </dgm:pt>
    <dgm:pt modelId="{DA0C0E04-B542-4741-A814-D2CD72E82C41}" type="parTrans" cxnId="{4EED3E0F-0BE5-4E1D-9330-E6815B3B8241}">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F0BF7029-740B-41F4-A2CC-9DD589721827}" type="sibTrans" cxnId="{4EED3E0F-0BE5-4E1D-9330-E6815B3B8241}">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5FBA7986-E762-429D-ABE9-E09C5727FE9D}" type="pres">
      <dgm:prSet presAssocID="{18325880-40DC-4D7E-9875-AE509D208391}" presName="CompostProcess" presStyleCnt="0">
        <dgm:presLayoutVars>
          <dgm:dir/>
          <dgm:resizeHandles val="exact"/>
        </dgm:presLayoutVars>
      </dgm:prSet>
      <dgm:spPr/>
    </dgm:pt>
    <dgm:pt modelId="{F8B87160-3D7E-44AB-B66F-50B9A8E55B28}" type="pres">
      <dgm:prSet presAssocID="{18325880-40DC-4D7E-9875-AE509D208391}" presName="arrow" presStyleLbl="bgShp" presStyleIdx="0" presStyleCnt="1"/>
      <dgm:spPr/>
    </dgm:pt>
    <dgm:pt modelId="{0A17C163-554D-406F-8D7B-BD769E8938E9}" type="pres">
      <dgm:prSet presAssocID="{18325880-40DC-4D7E-9875-AE509D208391}" presName="linearProcess" presStyleCnt="0"/>
      <dgm:spPr/>
    </dgm:pt>
    <dgm:pt modelId="{845B5D2B-98D2-4BB3-99B9-CA6BBBCDFF63}" type="pres">
      <dgm:prSet presAssocID="{CF3C1E28-819E-4A3E-BDFC-72FBC6FD6038}" presName="textNode" presStyleLbl="node1" presStyleIdx="0" presStyleCnt="4">
        <dgm:presLayoutVars>
          <dgm:bulletEnabled val="1"/>
        </dgm:presLayoutVars>
      </dgm:prSet>
      <dgm:spPr/>
      <dgm:t>
        <a:bodyPr/>
        <a:lstStyle/>
        <a:p>
          <a:endParaRPr lang="uk-UA"/>
        </a:p>
      </dgm:t>
    </dgm:pt>
    <dgm:pt modelId="{812D98C8-C9AA-4ADB-8E5A-32A5698D9267}" type="pres">
      <dgm:prSet presAssocID="{AE58A8CA-0DAF-4422-9F7B-4A159C667810}" presName="sibTrans" presStyleCnt="0"/>
      <dgm:spPr/>
    </dgm:pt>
    <dgm:pt modelId="{ED31B939-55C0-47D7-8945-4B0AAA6B48DE}" type="pres">
      <dgm:prSet presAssocID="{3DBCAF0F-09CE-4101-84F5-3D1D043A95B2}" presName="textNode" presStyleLbl="node1" presStyleIdx="1" presStyleCnt="4">
        <dgm:presLayoutVars>
          <dgm:bulletEnabled val="1"/>
        </dgm:presLayoutVars>
      </dgm:prSet>
      <dgm:spPr/>
      <dgm:t>
        <a:bodyPr/>
        <a:lstStyle/>
        <a:p>
          <a:endParaRPr lang="uk-UA"/>
        </a:p>
      </dgm:t>
    </dgm:pt>
    <dgm:pt modelId="{B10C408F-9D15-4520-820C-3602A088E44D}" type="pres">
      <dgm:prSet presAssocID="{F0BF7029-740B-41F4-A2CC-9DD589721827}" presName="sibTrans" presStyleCnt="0"/>
      <dgm:spPr/>
    </dgm:pt>
    <dgm:pt modelId="{8A58997D-00B1-46F6-A3D8-F15F19580C37}" type="pres">
      <dgm:prSet presAssocID="{8966F210-BC3D-4AB6-B64C-471D724BD349}" presName="textNode" presStyleLbl="node1" presStyleIdx="2" presStyleCnt="4" custScaleX="113528">
        <dgm:presLayoutVars>
          <dgm:bulletEnabled val="1"/>
        </dgm:presLayoutVars>
      </dgm:prSet>
      <dgm:spPr/>
      <dgm:t>
        <a:bodyPr/>
        <a:lstStyle/>
        <a:p>
          <a:endParaRPr lang="uk-UA"/>
        </a:p>
      </dgm:t>
    </dgm:pt>
    <dgm:pt modelId="{A4D30A8C-1E57-408D-9D20-96B7F9C77C52}" type="pres">
      <dgm:prSet presAssocID="{18CECBD8-9238-4C32-9906-76F5B386C9DD}" presName="sibTrans" presStyleCnt="0"/>
      <dgm:spPr/>
    </dgm:pt>
    <dgm:pt modelId="{A0A776AC-2E58-4031-AF94-B443CC76F00E}" type="pres">
      <dgm:prSet presAssocID="{EA09A4CF-6D59-4059-AE20-D3C0BD190744}" presName="textNode" presStyleLbl="node1" presStyleIdx="3" presStyleCnt="4" custScaleX="114152">
        <dgm:presLayoutVars>
          <dgm:bulletEnabled val="1"/>
        </dgm:presLayoutVars>
      </dgm:prSet>
      <dgm:spPr/>
      <dgm:t>
        <a:bodyPr/>
        <a:lstStyle/>
        <a:p>
          <a:endParaRPr lang="uk-UA"/>
        </a:p>
      </dgm:t>
    </dgm:pt>
  </dgm:ptLst>
  <dgm:cxnLst>
    <dgm:cxn modelId="{4EED3E0F-0BE5-4E1D-9330-E6815B3B8241}" srcId="{18325880-40DC-4D7E-9875-AE509D208391}" destId="{3DBCAF0F-09CE-4101-84F5-3D1D043A95B2}" srcOrd="1" destOrd="0" parTransId="{DA0C0E04-B542-4741-A814-D2CD72E82C41}" sibTransId="{F0BF7029-740B-41F4-A2CC-9DD589721827}"/>
    <dgm:cxn modelId="{C5BD1737-8CC0-4250-98B3-6571F4F3F034}" type="presOf" srcId="{8966F210-BC3D-4AB6-B64C-471D724BD349}" destId="{8A58997D-00B1-46F6-A3D8-F15F19580C37}" srcOrd="0" destOrd="0" presId="urn:microsoft.com/office/officeart/2005/8/layout/hProcess9"/>
    <dgm:cxn modelId="{48C34D08-4D11-4BE2-A043-3D43ACCDD909}" srcId="{18325880-40DC-4D7E-9875-AE509D208391}" destId="{CF3C1E28-819E-4A3E-BDFC-72FBC6FD6038}" srcOrd="0" destOrd="0" parTransId="{31E2BA2C-C147-4A15-A340-CB5DD0189FE1}" sibTransId="{AE58A8CA-0DAF-4422-9F7B-4A159C667810}"/>
    <dgm:cxn modelId="{46FEA36A-609E-45D1-A101-934B32B4AA21}" type="presOf" srcId="{EA09A4CF-6D59-4059-AE20-D3C0BD190744}" destId="{A0A776AC-2E58-4031-AF94-B443CC76F00E}" srcOrd="0" destOrd="0" presId="urn:microsoft.com/office/officeart/2005/8/layout/hProcess9"/>
    <dgm:cxn modelId="{FF671C4C-7973-44FD-AA0B-D84364945C95}" type="presOf" srcId="{3DBCAF0F-09CE-4101-84F5-3D1D043A95B2}" destId="{ED31B939-55C0-47D7-8945-4B0AAA6B48DE}" srcOrd="0" destOrd="0" presId="urn:microsoft.com/office/officeart/2005/8/layout/hProcess9"/>
    <dgm:cxn modelId="{D1972FCA-D8CC-4B7E-B7D8-A73A7C9D2F35}" type="presOf" srcId="{CF3C1E28-819E-4A3E-BDFC-72FBC6FD6038}" destId="{845B5D2B-98D2-4BB3-99B9-CA6BBBCDFF63}" srcOrd="0" destOrd="0" presId="urn:microsoft.com/office/officeart/2005/8/layout/hProcess9"/>
    <dgm:cxn modelId="{81E775D0-2BED-46D2-80D9-00480A3DC43D}" srcId="{18325880-40DC-4D7E-9875-AE509D208391}" destId="{8966F210-BC3D-4AB6-B64C-471D724BD349}" srcOrd="2" destOrd="0" parTransId="{0D921524-225C-4C31-A2CE-50BC780DD7A9}" sibTransId="{18CECBD8-9238-4C32-9906-76F5B386C9DD}"/>
    <dgm:cxn modelId="{B90082E8-4367-4EB3-956B-C57A5CCCC111}" type="presOf" srcId="{18325880-40DC-4D7E-9875-AE509D208391}" destId="{5FBA7986-E762-429D-ABE9-E09C5727FE9D}" srcOrd="0" destOrd="0" presId="urn:microsoft.com/office/officeart/2005/8/layout/hProcess9"/>
    <dgm:cxn modelId="{301BBA56-814B-4E86-805E-7A8763B9047D}" srcId="{18325880-40DC-4D7E-9875-AE509D208391}" destId="{EA09A4CF-6D59-4059-AE20-D3C0BD190744}" srcOrd="3" destOrd="0" parTransId="{CFED45D9-29C9-461F-82DE-B6569F7342FC}" sibTransId="{2C3BEA89-CC57-4332-AE3D-C1421C91528B}"/>
    <dgm:cxn modelId="{E6D9419B-CEFA-4637-AA27-D31C30EDE93F}" type="presParOf" srcId="{5FBA7986-E762-429D-ABE9-E09C5727FE9D}" destId="{F8B87160-3D7E-44AB-B66F-50B9A8E55B28}" srcOrd="0" destOrd="0" presId="urn:microsoft.com/office/officeart/2005/8/layout/hProcess9"/>
    <dgm:cxn modelId="{F8AFE91F-3413-457B-AFC2-A91426FBFE5A}" type="presParOf" srcId="{5FBA7986-E762-429D-ABE9-E09C5727FE9D}" destId="{0A17C163-554D-406F-8D7B-BD769E8938E9}" srcOrd="1" destOrd="0" presId="urn:microsoft.com/office/officeart/2005/8/layout/hProcess9"/>
    <dgm:cxn modelId="{1F423B02-5A43-4595-ACE0-67342D55CAF0}" type="presParOf" srcId="{0A17C163-554D-406F-8D7B-BD769E8938E9}" destId="{845B5D2B-98D2-4BB3-99B9-CA6BBBCDFF63}" srcOrd="0" destOrd="0" presId="urn:microsoft.com/office/officeart/2005/8/layout/hProcess9"/>
    <dgm:cxn modelId="{475E02E1-FC73-450F-BFD5-53338710F48F}" type="presParOf" srcId="{0A17C163-554D-406F-8D7B-BD769E8938E9}" destId="{812D98C8-C9AA-4ADB-8E5A-32A5698D9267}" srcOrd="1" destOrd="0" presId="urn:microsoft.com/office/officeart/2005/8/layout/hProcess9"/>
    <dgm:cxn modelId="{B4768B66-2DCD-4EFC-B08C-F39AA68A4FF5}" type="presParOf" srcId="{0A17C163-554D-406F-8D7B-BD769E8938E9}" destId="{ED31B939-55C0-47D7-8945-4B0AAA6B48DE}" srcOrd="2" destOrd="0" presId="urn:microsoft.com/office/officeart/2005/8/layout/hProcess9"/>
    <dgm:cxn modelId="{85903B12-E3DF-4A72-95C6-0887CB6BC920}" type="presParOf" srcId="{0A17C163-554D-406F-8D7B-BD769E8938E9}" destId="{B10C408F-9D15-4520-820C-3602A088E44D}" srcOrd="3" destOrd="0" presId="urn:microsoft.com/office/officeart/2005/8/layout/hProcess9"/>
    <dgm:cxn modelId="{929934F4-EB78-4455-ABB4-BF6CE390AA1A}" type="presParOf" srcId="{0A17C163-554D-406F-8D7B-BD769E8938E9}" destId="{8A58997D-00B1-46F6-A3D8-F15F19580C37}" srcOrd="4" destOrd="0" presId="urn:microsoft.com/office/officeart/2005/8/layout/hProcess9"/>
    <dgm:cxn modelId="{27E67D3B-FB8D-4CF5-96D9-4EC5898954C1}" type="presParOf" srcId="{0A17C163-554D-406F-8D7B-BD769E8938E9}" destId="{A4D30A8C-1E57-408D-9D20-96B7F9C77C52}" srcOrd="5" destOrd="0" presId="urn:microsoft.com/office/officeart/2005/8/layout/hProcess9"/>
    <dgm:cxn modelId="{2D756357-7BF0-47F9-8121-7C2A19B80906}" type="presParOf" srcId="{0A17C163-554D-406F-8D7B-BD769E8938E9}" destId="{A0A776AC-2E58-4031-AF94-B443CC76F00E}" srcOrd="6" destOrd="0" presId="urn:microsoft.com/office/officeart/2005/8/layout/hProcess9"/>
  </dgm:cxnLst>
  <dgm:bg/>
  <dgm:whole/>
  <dgm:extLst>
    <a:ext uri="http://schemas.microsoft.com/office/drawing/2008/diagram">
      <dsp:dataModelExt xmlns:dsp="http://schemas.microsoft.com/office/drawing/2008/diagram" relId="rId56"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CC886231-8127-4B18-9DAB-450347A20429}" type="doc">
      <dgm:prSet loTypeId="urn:microsoft.com/office/officeart/2005/8/layout/cycle6" loCatId="cycle" qsTypeId="urn:microsoft.com/office/officeart/2005/8/quickstyle/simple3" qsCatId="simple" csTypeId="urn:microsoft.com/office/officeart/2005/8/colors/colorful5" csCatId="colorful" phldr="1"/>
      <dgm:spPr/>
      <dgm:t>
        <a:bodyPr/>
        <a:lstStyle/>
        <a:p>
          <a:endParaRPr lang="uk-UA"/>
        </a:p>
      </dgm:t>
    </dgm:pt>
    <dgm:pt modelId="{BCB091D4-5A81-4600-8973-3B8C7FFA661A}">
      <dgm:prSet phldrT="[Текст]" custT="1"/>
      <dgm:spPr/>
      <dgm:t>
        <a:bodyPr/>
        <a:lstStyle/>
        <a:p>
          <a:r>
            <a:rPr lang="uk-UA" sz="1400" b="1">
              <a:latin typeface="Times New Roman" panose="02020603050405020304" pitchFamily="18" charset="0"/>
              <a:cs typeface="Times New Roman" panose="02020603050405020304" pitchFamily="18" charset="0"/>
            </a:rPr>
            <a:t>Вступна сесія</a:t>
          </a:r>
        </a:p>
      </dgm:t>
    </dgm:pt>
    <dgm:pt modelId="{04F75741-F080-43FB-B10F-7CDDF9F9FD7E}" type="parTrans" cxnId="{5BFFF9B8-C419-46D3-8C36-9E4AF2E01E9C}">
      <dgm:prSet/>
      <dgm:spPr/>
      <dgm:t>
        <a:bodyPr/>
        <a:lstStyle/>
        <a:p>
          <a:endParaRPr lang="uk-UA" sz="1400" b="1">
            <a:latin typeface="Times New Roman" panose="02020603050405020304" pitchFamily="18" charset="0"/>
            <a:cs typeface="Times New Roman" panose="02020603050405020304" pitchFamily="18" charset="0"/>
          </a:endParaRPr>
        </a:p>
      </dgm:t>
    </dgm:pt>
    <dgm:pt modelId="{AC5BD308-8FDA-44AF-92D0-B56803398567}" type="sibTrans" cxnId="{5BFFF9B8-C419-46D3-8C36-9E4AF2E01E9C}">
      <dgm:prSet/>
      <dgm:spPr/>
      <dgm:t>
        <a:bodyPr/>
        <a:lstStyle/>
        <a:p>
          <a:endParaRPr lang="uk-UA" sz="1400" b="1">
            <a:latin typeface="Times New Roman" panose="02020603050405020304" pitchFamily="18" charset="0"/>
            <a:cs typeface="Times New Roman" panose="02020603050405020304" pitchFamily="18" charset="0"/>
          </a:endParaRPr>
        </a:p>
      </dgm:t>
    </dgm:pt>
    <dgm:pt modelId="{02967B22-B090-41F1-B3F0-E82573546AB5}">
      <dgm:prSet phldrT="[Текст]" custT="1"/>
      <dgm:spPr/>
      <dgm:t>
        <a:bodyPr/>
        <a:lstStyle/>
        <a:p>
          <a:r>
            <a:rPr lang="uk-UA" sz="1400" b="1">
              <a:latin typeface="Times New Roman" panose="02020603050405020304" pitchFamily="18" charset="0"/>
              <a:cs typeface="Times New Roman" panose="02020603050405020304" pitchFamily="18" charset="0"/>
            </a:rPr>
            <a:t>Фінанси</a:t>
          </a:r>
        </a:p>
      </dgm:t>
    </dgm:pt>
    <dgm:pt modelId="{0AAB741D-4F43-4AB9-99B6-290C4D80D3DC}" type="parTrans" cxnId="{D52BAF3E-B26C-4004-A99C-DFAD0CC34883}">
      <dgm:prSet/>
      <dgm:spPr/>
      <dgm:t>
        <a:bodyPr/>
        <a:lstStyle/>
        <a:p>
          <a:endParaRPr lang="uk-UA" sz="1400" b="1">
            <a:latin typeface="Times New Roman" panose="02020603050405020304" pitchFamily="18" charset="0"/>
            <a:cs typeface="Times New Roman" panose="02020603050405020304" pitchFamily="18" charset="0"/>
          </a:endParaRPr>
        </a:p>
      </dgm:t>
    </dgm:pt>
    <dgm:pt modelId="{C669AA7F-67CA-4DC4-800D-D86255AD4182}" type="sibTrans" cxnId="{D52BAF3E-B26C-4004-A99C-DFAD0CC34883}">
      <dgm:prSet/>
      <dgm:spPr/>
      <dgm:t>
        <a:bodyPr/>
        <a:lstStyle/>
        <a:p>
          <a:endParaRPr lang="uk-UA" sz="1400" b="1">
            <a:latin typeface="Times New Roman" panose="02020603050405020304" pitchFamily="18" charset="0"/>
            <a:cs typeface="Times New Roman" panose="02020603050405020304" pitchFamily="18" charset="0"/>
          </a:endParaRPr>
        </a:p>
      </dgm:t>
    </dgm:pt>
    <dgm:pt modelId="{A1592D07-B8C3-4E30-A9CC-149A6B997977}">
      <dgm:prSet phldrT="[Текст]" custT="1"/>
      <dgm:spPr/>
      <dgm:t>
        <a:bodyPr/>
        <a:lstStyle/>
        <a:p>
          <a:r>
            <a:rPr lang="uk-UA" sz="1400" b="1">
              <a:latin typeface="Times New Roman" panose="02020603050405020304" pitchFamily="18" charset="0"/>
              <a:cs typeface="Times New Roman" panose="02020603050405020304" pitchFamily="18" charset="0"/>
            </a:rPr>
            <a:t>Клієнти</a:t>
          </a:r>
        </a:p>
      </dgm:t>
    </dgm:pt>
    <dgm:pt modelId="{67618656-ACD0-4139-9BFD-FF21C8AB167C}" type="parTrans" cxnId="{0C6C1D17-8D0E-4020-8119-D249BB79CDF6}">
      <dgm:prSet/>
      <dgm:spPr/>
      <dgm:t>
        <a:bodyPr/>
        <a:lstStyle/>
        <a:p>
          <a:endParaRPr lang="uk-UA" sz="1400" b="1">
            <a:latin typeface="Times New Roman" panose="02020603050405020304" pitchFamily="18" charset="0"/>
            <a:cs typeface="Times New Roman" panose="02020603050405020304" pitchFamily="18" charset="0"/>
          </a:endParaRPr>
        </a:p>
      </dgm:t>
    </dgm:pt>
    <dgm:pt modelId="{8BBB6351-3F37-4F5E-9D82-0B5FF878DB78}" type="sibTrans" cxnId="{0C6C1D17-8D0E-4020-8119-D249BB79CDF6}">
      <dgm:prSet/>
      <dgm:spPr/>
      <dgm:t>
        <a:bodyPr/>
        <a:lstStyle/>
        <a:p>
          <a:endParaRPr lang="uk-UA" sz="1400" b="1">
            <a:latin typeface="Times New Roman" panose="02020603050405020304" pitchFamily="18" charset="0"/>
            <a:cs typeface="Times New Roman" panose="02020603050405020304" pitchFamily="18" charset="0"/>
          </a:endParaRPr>
        </a:p>
      </dgm:t>
    </dgm:pt>
    <dgm:pt modelId="{FAA1280E-9B71-4951-AB08-F2919614C36B}">
      <dgm:prSet phldrT="[Текст]" custT="1"/>
      <dgm:spPr/>
      <dgm:t>
        <a:bodyPr/>
        <a:lstStyle/>
        <a:p>
          <a:r>
            <a:rPr lang="uk-UA" sz="1400" b="1">
              <a:latin typeface="Times New Roman" panose="02020603050405020304" pitchFamily="18" charset="0"/>
              <a:cs typeface="Times New Roman" panose="02020603050405020304" pitchFamily="18" charset="0"/>
            </a:rPr>
            <a:t>Процеси</a:t>
          </a:r>
        </a:p>
      </dgm:t>
    </dgm:pt>
    <dgm:pt modelId="{03F65777-2425-410D-B6B7-3D46354842D8}" type="parTrans" cxnId="{BFDE8127-A4E1-49B5-B3DA-B2730F95D9C7}">
      <dgm:prSet/>
      <dgm:spPr/>
      <dgm:t>
        <a:bodyPr/>
        <a:lstStyle/>
        <a:p>
          <a:endParaRPr lang="uk-UA" sz="1400" b="1">
            <a:latin typeface="Times New Roman" panose="02020603050405020304" pitchFamily="18" charset="0"/>
            <a:cs typeface="Times New Roman" panose="02020603050405020304" pitchFamily="18" charset="0"/>
          </a:endParaRPr>
        </a:p>
      </dgm:t>
    </dgm:pt>
    <dgm:pt modelId="{91DF4A4E-A646-491F-9B79-8A2EDFC54C0D}" type="sibTrans" cxnId="{BFDE8127-A4E1-49B5-B3DA-B2730F95D9C7}">
      <dgm:prSet/>
      <dgm:spPr/>
      <dgm:t>
        <a:bodyPr/>
        <a:lstStyle/>
        <a:p>
          <a:endParaRPr lang="uk-UA" sz="1400" b="1">
            <a:latin typeface="Times New Roman" panose="02020603050405020304" pitchFamily="18" charset="0"/>
            <a:cs typeface="Times New Roman" panose="02020603050405020304" pitchFamily="18" charset="0"/>
          </a:endParaRPr>
        </a:p>
      </dgm:t>
    </dgm:pt>
    <dgm:pt modelId="{DA3CB892-5CCF-4691-9B3B-0C6572798143}">
      <dgm:prSet phldrT="[Текст]" custT="1"/>
      <dgm:spPr/>
      <dgm:t>
        <a:bodyPr/>
        <a:lstStyle/>
        <a:p>
          <a:r>
            <a:rPr lang="uk-UA" sz="1400" b="1">
              <a:latin typeface="Times New Roman" panose="02020603050405020304" pitchFamily="18" charset="0"/>
              <a:cs typeface="Times New Roman" panose="02020603050405020304" pitchFamily="18" charset="0"/>
            </a:rPr>
            <a:t>Персонал</a:t>
          </a:r>
        </a:p>
      </dgm:t>
    </dgm:pt>
    <dgm:pt modelId="{D11CFB6F-F1B7-4B3D-9D36-154C33AC627F}" type="parTrans" cxnId="{D1CDE53A-82CA-468A-9EC1-D70988446793}">
      <dgm:prSet/>
      <dgm:spPr/>
      <dgm:t>
        <a:bodyPr/>
        <a:lstStyle/>
        <a:p>
          <a:endParaRPr lang="uk-UA" sz="1400" b="1">
            <a:latin typeface="Times New Roman" panose="02020603050405020304" pitchFamily="18" charset="0"/>
            <a:cs typeface="Times New Roman" panose="02020603050405020304" pitchFamily="18" charset="0"/>
          </a:endParaRPr>
        </a:p>
      </dgm:t>
    </dgm:pt>
    <dgm:pt modelId="{EC536D08-4406-4199-A1F1-7A7E50B135B8}" type="sibTrans" cxnId="{D1CDE53A-82CA-468A-9EC1-D70988446793}">
      <dgm:prSet/>
      <dgm:spPr/>
      <dgm:t>
        <a:bodyPr/>
        <a:lstStyle/>
        <a:p>
          <a:endParaRPr lang="uk-UA" sz="1400" b="1">
            <a:latin typeface="Times New Roman" panose="02020603050405020304" pitchFamily="18" charset="0"/>
            <a:cs typeface="Times New Roman" panose="02020603050405020304" pitchFamily="18" charset="0"/>
          </a:endParaRPr>
        </a:p>
      </dgm:t>
    </dgm:pt>
    <dgm:pt modelId="{7CA12781-5947-45AB-8971-F338607F081D}" type="pres">
      <dgm:prSet presAssocID="{CC886231-8127-4B18-9DAB-450347A20429}" presName="cycle" presStyleCnt="0">
        <dgm:presLayoutVars>
          <dgm:dir/>
          <dgm:resizeHandles val="exact"/>
        </dgm:presLayoutVars>
      </dgm:prSet>
      <dgm:spPr/>
      <dgm:t>
        <a:bodyPr/>
        <a:lstStyle/>
        <a:p>
          <a:endParaRPr lang="uk-UA"/>
        </a:p>
      </dgm:t>
    </dgm:pt>
    <dgm:pt modelId="{2C81D859-2CC9-4EFC-9953-F42665943E18}" type="pres">
      <dgm:prSet presAssocID="{BCB091D4-5A81-4600-8973-3B8C7FFA661A}" presName="node" presStyleLbl="node1" presStyleIdx="0" presStyleCnt="5">
        <dgm:presLayoutVars>
          <dgm:bulletEnabled val="1"/>
        </dgm:presLayoutVars>
      </dgm:prSet>
      <dgm:spPr/>
      <dgm:t>
        <a:bodyPr/>
        <a:lstStyle/>
        <a:p>
          <a:endParaRPr lang="uk-UA"/>
        </a:p>
      </dgm:t>
    </dgm:pt>
    <dgm:pt modelId="{0E682D4A-90AB-4F3A-9DC3-A8A189558AF2}" type="pres">
      <dgm:prSet presAssocID="{BCB091D4-5A81-4600-8973-3B8C7FFA661A}" presName="spNode" presStyleCnt="0"/>
      <dgm:spPr/>
    </dgm:pt>
    <dgm:pt modelId="{6D6B21D4-C0E9-473E-9914-3534205B0F7A}" type="pres">
      <dgm:prSet presAssocID="{AC5BD308-8FDA-44AF-92D0-B56803398567}" presName="sibTrans" presStyleLbl="sibTrans1D1" presStyleIdx="0" presStyleCnt="5"/>
      <dgm:spPr/>
      <dgm:t>
        <a:bodyPr/>
        <a:lstStyle/>
        <a:p>
          <a:endParaRPr lang="uk-UA"/>
        </a:p>
      </dgm:t>
    </dgm:pt>
    <dgm:pt modelId="{56FB99FD-2F43-4A86-8598-ED600D891E20}" type="pres">
      <dgm:prSet presAssocID="{02967B22-B090-41F1-B3F0-E82573546AB5}" presName="node" presStyleLbl="node1" presStyleIdx="1" presStyleCnt="5">
        <dgm:presLayoutVars>
          <dgm:bulletEnabled val="1"/>
        </dgm:presLayoutVars>
      </dgm:prSet>
      <dgm:spPr/>
      <dgm:t>
        <a:bodyPr/>
        <a:lstStyle/>
        <a:p>
          <a:endParaRPr lang="uk-UA"/>
        </a:p>
      </dgm:t>
    </dgm:pt>
    <dgm:pt modelId="{68A65DB0-EC3C-4883-8996-1E4F1125EFED}" type="pres">
      <dgm:prSet presAssocID="{02967B22-B090-41F1-B3F0-E82573546AB5}" presName="spNode" presStyleCnt="0"/>
      <dgm:spPr/>
    </dgm:pt>
    <dgm:pt modelId="{48231C48-D0D8-4121-BAED-6FA9CA446E62}" type="pres">
      <dgm:prSet presAssocID="{C669AA7F-67CA-4DC4-800D-D86255AD4182}" presName="sibTrans" presStyleLbl="sibTrans1D1" presStyleIdx="1" presStyleCnt="5"/>
      <dgm:spPr/>
      <dgm:t>
        <a:bodyPr/>
        <a:lstStyle/>
        <a:p>
          <a:endParaRPr lang="uk-UA"/>
        </a:p>
      </dgm:t>
    </dgm:pt>
    <dgm:pt modelId="{CC361DAC-8A26-498D-A9B4-5802D20EDED4}" type="pres">
      <dgm:prSet presAssocID="{A1592D07-B8C3-4E30-A9CC-149A6B997977}" presName="node" presStyleLbl="node1" presStyleIdx="2" presStyleCnt="5">
        <dgm:presLayoutVars>
          <dgm:bulletEnabled val="1"/>
        </dgm:presLayoutVars>
      </dgm:prSet>
      <dgm:spPr/>
      <dgm:t>
        <a:bodyPr/>
        <a:lstStyle/>
        <a:p>
          <a:endParaRPr lang="uk-UA"/>
        </a:p>
      </dgm:t>
    </dgm:pt>
    <dgm:pt modelId="{303F7977-F404-4669-B748-FE3D29C77B9D}" type="pres">
      <dgm:prSet presAssocID="{A1592D07-B8C3-4E30-A9CC-149A6B997977}" presName="spNode" presStyleCnt="0"/>
      <dgm:spPr/>
    </dgm:pt>
    <dgm:pt modelId="{ADB464D2-DEF6-4E05-95BE-7E1A6B89C537}" type="pres">
      <dgm:prSet presAssocID="{8BBB6351-3F37-4F5E-9D82-0B5FF878DB78}" presName="sibTrans" presStyleLbl="sibTrans1D1" presStyleIdx="2" presStyleCnt="5"/>
      <dgm:spPr/>
      <dgm:t>
        <a:bodyPr/>
        <a:lstStyle/>
        <a:p>
          <a:endParaRPr lang="uk-UA"/>
        </a:p>
      </dgm:t>
    </dgm:pt>
    <dgm:pt modelId="{280F6086-CCEF-4E27-857B-816B220F90F5}" type="pres">
      <dgm:prSet presAssocID="{FAA1280E-9B71-4951-AB08-F2919614C36B}" presName="node" presStyleLbl="node1" presStyleIdx="3" presStyleCnt="5">
        <dgm:presLayoutVars>
          <dgm:bulletEnabled val="1"/>
        </dgm:presLayoutVars>
      </dgm:prSet>
      <dgm:spPr/>
      <dgm:t>
        <a:bodyPr/>
        <a:lstStyle/>
        <a:p>
          <a:endParaRPr lang="uk-UA"/>
        </a:p>
      </dgm:t>
    </dgm:pt>
    <dgm:pt modelId="{E297C092-4B98-4137-A1C7-6BC39DC1D750}" type="pres">
      <dgm:prSet presAssocID="{FAA1280E-9B71-4951-AB08-F2919614C36B}" presName="spNode" presStyleCnt="0"/>
      <dgm:spPr/>
    </dgm:pt>
    <dgm:pt modelId="{376B3D8A-8A25-47FD-88A7-4E40D82FC7E2}" type="pres">
      <dgm:prSet presAssocID="{91DF4A4E-A646-491F-9B79-8A2EDFC54C0D}" presName="sibTrans" presStyleLbl="sibTrans1D1" presStyleIdx="3" presStyleCnt="5"/>
      <dgm:spPr/>
      <dgm:t>
        <a:bodyPr/>
        <a:lstStyle/>
        <a:p>
          <a:endParaRPr lang="uk-UA"/>
        </a:p>
      </dgm:t>
    </dgm:pt>
    <dgm:pt modelId="{B6FD5811-6C67-46CC-84CE-1A7D31CDE1AE}" type="pres">
      <dgm:prSet presAssocID="{DA3CB892-5CCF-4691-9B3B-0C6572798143}" presName="node" presStyleLbl="node1" presStyleIdx="4" presStyleCnt="5">
        <dgm:presLayoutVars>
          <dgm:bulletEnabled val="1"/>
        </dgm:presLayoutVars>
      </dgm:prSet>
      <dgm:spPr/>
      <dgm:t>
        <a:bodyPr/>
        <a:lstStyle/>
        <a:p>
          <a:endParaRPr lang="uk-UA"/>
        </a:p>
      </dgm:t>
    </dgm:pt>
    <dgm:pt modelId="{EE45AC31-41D2-4DF6-818B-E62521ADE4BF}" type="pres">
      <dgm:prSet presAssocID="{DA3CB892-5CCF-4691-9B3B-0C6572798143}" presName="spNode" presStyleCnt="0"/>
      <dgm:spPr/>
    </dgm:pt>
    <dgm:pt modelId="{C51C86C7-CF29-4668-928D-8F2B39293673}" type="pres">
      <dgm:prSet presAssocID="{EC536D08-4406-4199-A1F1-7A7E50B135B8}" presName="sibTrans" presStyleLbl="sibTrans1D1" presStyleIdx="4" presStyleCnt="5"/>
      <dgm:spPr/>
      <dgm:t>
        <a:bodyPr/>
        <a:lstStyle/>
        <a:p>
          <a:endParaRPr lang="uk-UA"/>
        </a:p>
      </dgm:t>
    </dgm:pt>
  </dgm:ptLst>
  <dgm:cxnLst>
    <dgm:cxn modelId="{0C6C1D17-8D0E-4020-8119-D249BB79CDF6}" srcId="{CC886231-8127-4B18-9DAB-450347A20429}" destId="{A1592D07-B8C3-4E30-A9CC-149A6B997977}" srcOrd="2" destOrd="0" parTransId="{67618656-ACD0-4139-9BFD-FF21C8AB167C}" sibTransId="{8BBB6351-3F37-4F5E-9D82-0B5FF878DB78}"/>
    <dgm:cxn modelId="{BFDE8127-A4E1-49B5-B3DA-B2730F95D9C7}" srcId="{CC886231-8127-4B18-9DAB-450347A20429}" destId="{FAA1280E-9B71-4951-AB08-F2919614C36B}" srcOrd="3" destOrd="0" parTransId="{03F65777-2425-410D-B6B7-3D46354842D8}" sibTransId="{91DF4A4E-A646-491F-9B79-8A2EDFC54C0D}"/>
    <dgm:cxn modelId="{854B76EB-0267-473D-9D26-2EF154617700}" type="presOf" srcId="{EC536D08-4406-4199-A1F1-7A7E50B135B8}" destId="{C51C86C7-CF29-4668-928D-8F2B39293673}" srcOrd="0" destOrd="0" presId="urn:microsoft.com/office/officeart/2005/8/layout/cycle6"/>
    <dgm:cxn modelId="{C14CB3E8-72E6-427C-B952-27858187072C}" type="presOf" srcId="{8BBB6351-3F37-4F5E-9D82-0B5FF878DB78}" destId="{ADB464D2-DEF6-4E05-95BE-7E1A6B89C537}" srcOrd="0" destOrd="0" presId="urn:microsoft.com/office/officeart/2005/8/layout/cycle6"/>
    <dgm:cxn modelId="{A5744897-EF6C-41ED-8D3E-02EB9A7F7D63}" type="presOf" srcId="{02967B22-B090-41F1-B3F0-E82573546AB5}" destId="{56FB99FD-2F43-4A86-8598-ED600D891E20}" srcOrd="0" destOrd="0" presId="urn:microsoft.com/office/officeart/2005/8/layout/cycle6"/>
    <dgm:cxn modelId="{FFF31AE5-C747-4FDC-8A43-F5873933416B}" type="presOf" srcId="{A1592D07-B8C3-4E30-A9CC-149A6B997977}" destId="{CC361DAC-8A26-498D-A9B4-5802D20EDED4}" srcOrd="0" destOrd="0" presId="urn:microsoft.com/office/officeart/2005/8/layout/cycle6"/>
    <dgm:cxn modelId="{552EE010-CDA2-4162-B5BF-7125BBE3B548}" type="presOf" srcId="{AC5BD308-8FDA-44AF-92D0-B56803398567}" destId="{6D6B21D4-C0E9-473E-9914-3534205B0F7A}" srcOrd="0" destOrd="0" presId="urn:microsoft.com/office/officeart/2005/8/layout/cycle6"/>
    <dgm:cxn modelId="{D13CEB72-D0E2-44FA-88FA-58ADE15A9699}" type="presOf" srcId="{BCB091D4-5A81-4600-8973-3B8C7FFA661A}" destId="{2C81D859-2CC9-4EFC-9953-F42665943E18}" srcOrd="0" destOrd="0" presId="urn:microsoft.com/office/officeart/2005/8/layout/cycle6"/>
    <dgm:cxn modelId="{5BFFF9B8-C419-46D3-8C36-9E4AF2E01E9C}" srcId="{CC886231-8127-4B18-9DAB-450347A20429}" destId="{BCB091D4-5A81-4600-8973-3B8C7FFA661A}" srcOrd="0" destOrd="0" parTransId="{04F75741-F080-43FB-B10F-7CDDF9F9FD7E}" sibTransId="{AC5BD308-8FDA-44AF-92D0-B56803398567}"/>
    <dgm:cxn modelId="{D52BAF3E-B26C-4004-A99C-DFAD0CC34883}" srcId="{CC886231-8127-4B18-9DAB-450347A20429}" destId="{02967B22-B090-41F1-B3F0-E82573546AB5}" srcOrd="1" destOrd="0" parTransId="{0AAB741D-4F43-4AB9-99B6-290C4D80D3DC}" sibTransId="{C669AA7F-67CA-4DC4-800D-D86255AD4182}"/>
    <dgm:cxn modelId="{5A9DBA6C-8749-423D-B43C-1F3AC7075889}" type="presOf" srcId="{C669AA7F-67CA-4DC4-800D-D86255AD4182}" destId="{48231C48-D0D8-4121-BAED-6FA9CA446E62}" srcOrd="0" destOrd="0" presId="urn:microsoft.com/office/officeart/2005/8/layout/cycle6"/>
    <dgm:cxn modelId="{8C70DC1C-A55C-4D1E-BC3F-3151856E098A}" type="presOf" srcId="{91DF4A4E-A646-491F-9B79-8A2EDFC54C0D}" destId="{376B3D8A-8A25-47FD-88A7-4E40D82FC7E2}" srcOrd="0" destOrd="0" presId="urn:microsoft.com/office/officeart/2005/8/layout/cycle6"/>
    <dgm:cxn modelId="{04C1F5AB-6FAF-4CE6-B588-94937281C98E}" type="presOf" srcId="{FAA1280E-9B71-4951-AB08-F2919614C36B}" destId="{280F6086-CCEF-4E27-857B-816B220F90F5}" srcOrd="0" destOrd="0" presId="urn:microsoft.com/office/officeart/2005/8/layout/cycle6"/>
    <dgm:cxn modelId="{F20A0C16-A7E4-4E68-9BF2-35F57C72D123}" type="presOf" srcId="{DA3CB892-5CCF-4691-9B3B-0C6572798143}" destId="{B6FD5811-6C67-46CC-84CE-1A7D31CDE1AE}" srcOrd="0" destOrd="0" presId="urn:microsoft.com/office/officeart/2005/8/layout/cycle6"/>
    <dgm:cxn modelId="{D1CDE53A-82CA-468A-9EC1-D70988446793}" srcId="{CC886231-8127-4B18-9DAB-450347A20429}" destId="{DA3CB892-5CCF-4691-9B3B-0C6572798143}" srcOrd="4" destOrd="0" parTransId="{D11CFB6F-F1B7-4B3D-9D36-154C33AC627F}" sibTransId="{EC536D08-4406-4199-A1F1-7A7E50B135B8}"/>
    <dgm:cxn modelId="{319F6221-03EC-40E8-8052-375D688EABB0}" type="presOf" srcId="{CC886231-8127-4B18-9DAB-450347A20429}" destId="{7CA12781-5947-45AB-8971-F338607F081D}" srcOrd="0" destOrd="0" presId="urn:microsoft.com/office/officeart/2005/8/layout/cycle6"/>
    <dgm:cxn modelId="{E52CD67B-B777-4C50-9C68-81A09A7077F5}" type="presParOf" srcId="{7CA12781-5947-45AB-8971-F338607F081D}" destId="{2C81D859-2CC9-4EFC-9953-F42665943E18}" srcOrd="0" destOrd="0" presId="urn:microsoft.com/office/officeart/2005/8/layout/cycle6"/>
    <dgm:cxn modelId="{06D20FC9-DD1D-4A71-82B3-8217CB1797DD}" type="presParOf" srcId="{7CA12781-5947-45AB-8971-F338607F081D}" destId="{0E682D4A-90AB-4F3A-9DC3-A8A189558AF2}" srcOrd="1" destOrd="0" presId="urn:microsoft.com/office/officeart/2005/8/layout/cycle6"/>
    <dgm:cxn modelId="{74AA4265-6578-43C8-B22A-0EC479C5414C}" type="presParOf" srcId="{7CA12781-5947-45AB-8971-F338607F081D}" destId="{6D6B21D4-C0E9-473E-9914-3534205B0F7A}" srcOrd="2" destOrd="0" presId="urn:microsoft.com/office/officeart/2005/8/layout/cycle6"/>
    <dgm:cxn modelId="{484C9442-1598-42F1-9904-7CAD523F2666}" type="presParOf" srcId="{7CA12781-5947-45AB-8971-F338607F081D}" destId="{56FB99FD-2F43-4A86-8598-ED600D891E20}" srcOrd="3" destOrd="0" presId="urn:microsoft.com/office/officeart/2005/8/layout/cycle6"/>
    <dgm:cxn modelId="{B6D1D5BF-9B0C-4461-A73A-7737124C59CE}" type="presParOf" srcId="{7CA12781-5947-45AB-8971-F338607F081D}" destId="{68A65DB0-EC3C-4883-8996-1E4F1125EFED}" srcOrd="4" destOrd="0" presId="urn:microsoft.com/office/officeart/2005/8/layout/cycle6"/>
    <dgm:cxn modelId="{5832837D-96B2-4E51-91F1-D15AE7A95847}" type="presParOf" srcId="{7CA12781-5947-45AB-8971-F338607F081D}" destId="{48231C48-D0D8-4121-BAED-6FA9CA446E62}" srcOrd="5" destOrd="0" presId="urn:microsoft.com/office/officeart/2005/8/layout/cycle6"/>
    <dgm:cxn modelId="{414FBAC9-ECD3-43F1-8929-1FEA35745E77}" type="presParOf" srcId="{7CA12781-5947-45AB-8971-F338607F081D}" destId="{CC361DAC-8A26-498D-A9B4-5802D20EDED4}" srcOrd="6" destOrd="0" presId="urn:microsoft.com/office/officeart/2005/8/layout/cycle6"/>
    <dgm:cxn modelId="{D00E34A2-49B5-495E-9CD0-D7CDE36CD14C}" type="presParOf" srcId="{7CA12781-5947-45AB-8971-F338607F081D}" destId="{303F7977-F404-4669-B748-FE3D29C77B9D}" srcOrd="7" destOrd="0" presId="urn:microsoft.com/office/officeart/2005/8/layout/cycle6"/>
    <dgm:cxn modelId="{ADDD0E8D-AD7E-482E-AB36-20A67C608372}" type="presParOf" srcId="{7CA12781-5947-45AB-8971-F338607F081D}" destId="{ADB464D2-DEF6-4E05-95BE-7E1A6B89C537}" srcOrd="8" destOrd="0" presId="urn:microsoft.com/office/officeart/2005/8/layout/cycle6"/>
    <dgm:cxn modelId="{8C892C83-4C4C-42D1-AAFF-1204948C8692}" type="presParOf" srcId="{7CA12781-5947-45AB-8971-F338607F081D}" destId="{280F6086-CCEF-4E27-857B-816B220F90F5}" srcOrd="9" destOrd="0" presId="urn:microsoft.com/office/officeart/2005/8/layout/cycle6"/>
    <dgm:cxn modelId="{5F0769D1-9394-4C7E-9F3C-3987AD95861C}" type="presParOf" srcId="{7CA12781-5947-45AB-8971-F338607F081D}" destId="{E297C092-4B98-4137-A1C7-6BC39DC1D750}" srcOrd="10" destOrd="0" presId="urn:microsoft.com/office/officeart/2005/8/layout/cycle6"/>
    <dgm:cxn modelId="{1B0DD41E-0DD7-4AFE-BFA5-E09F4EA2C3EB}" type="presParOf" srcId="{7CA12781-5947-45AB-8971-F338607F081D}" destId="{376B3D8A-8A25-47FD-88A7-4E40D82FC7E2}" srcOrd="11" destOrd="0" presId="urn:microsoft.com/office/officeart/2005/8/layout/cycle6"/>
    <dgm:cxn modelId="{7EC6E85F-2C9C-4E67-8B33-BB20041B497C}" type="presParOf" srcId="{7CA12781-5947-45AB-8971-F338607F081D}" destId="{B6FD5811-6C67-46CC-84CE-1A7D31CDE1AE}" srcOrd="12" destOrd="0" presId="urn:microsoft.com/office/officeart/2005/8/layout/cycle6"/>
    <dgm:cxn modelId="{29EEE5BC-71D1-4F0D-B155-39325C0B002F}" type="presParOf" srcId="{7CA12781-5947-45AB-8971-F338607F081D}" destId="{EE45AC31-41D2-4DF6-818B-E62521ADE4BF}" srcOrd="13" destOrd="0" presId="urn:microsoft.com/office/officeart/2005/8/layout/cycle6"/>
    <dgm:cxn modelId="{320102D1-8388-4716-877C-3B0782CE53CF}" type="presParOf" srcId="{7CA12781-5947-45AB-8971-F338607F081D}" destId="{C51C86C7-CF29-4668-928D-8F2B39293673}" srcOrd="14" destOrd="0" presId="urn:microsoft.com/office/officeart/2005/8/layout/cycle6"/>
  </dgm:cxnLst>
  <dgm:bg/>
  <dgm:whole/>
  <dgm:extLst>
    <a:ext uri="http://schemas.microsoft.com/office/drawing/2008/diagram">
      <dsp:dataModelExt xmlns:dsp="http://schemas.microsoft.com/office/drawing/2008/diagram" relId="rId6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1B561B3-4283-4022-A6C7-F5BB72D47C3B}">
      <dsp:nvSpPr>
        <dsp:cNvPr id="0" name=""/>
        <dsp:cNvSpPr/>
      </dsp:nvSpPr>
      <dsp:spPr>
        <a:xfrm>
          <a:off x="1363225" y="1957387"/>
          <a:ext cx="287525" cy="1735286"/>
        </a:xfrm>
        <a:custGeom>
          <a:avLst/>
          <a:gdLst/>
          <a:ahLst/>
          <a:cxnLst/>
          <a:rect l="0" t="0" r="0" b="0"/>
          <a:pathLst>
            <a:path>
              <a:moveTo>
                <a:pt x="0" y="0"/>
              </a:moveTo>
              <a:lnTo>
                <a:pt x="143762" y="0"/>
              </a:lnTo>
              <a:lnTo>
                <a:pt x="143762" y="1735286"/>
              </a:lnTo>
              <a:lnTo>
                <a:pt x="287525" y="1735286"/>
              </a:lnTo>
            </a:path>
          </a:pathLst>
        </a:custGeom>
        <a:noFill/>
        <a:ln w="25400" cap="flat" cmpd="sng" algn="ctr">
          <a:solidFill>
            <a:schemeClr val="accent5">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1463014" y="2781057"/>
        <a:ext cx="87947" cy="87947"/>
      </dsp:txXfrm>
    </dsp:sp>
    <dsp:sp modelId="{8183D0EF-A732-4717-AD83-EAF56A7B1EEA}">
      <dsp:nvSpPr>
        <dsp:cNvPr id="0" name=""/>
        <dsp:cNvSpPr/>
      </dsp:nvSpPr>
      <dsp:spPr>
        <a:xfrm>
          <a:off x="1363225" y="1957387"/>
          <a:ext cx="287525" cy="1187409"/>
        </a:xfrm>
        <a:custGeom>
          <a:avLst/>
          <a:gdLst/>
          <a:ahLst/>
          <a:cxnLst/>
          <a:rect l="0" t="0" r="0" b="0"/>
          <a:pathLst>
            <a:path>
              <a:moveTo>
                <a:pt x="0" y="0"/>
              </a:moveTo>
              <a:lnTo>
                <a:pt x="143762" y="0"/>
              </a:lnTo>
              <a:lnTo>
                <a:pt x="143762" y="1187409"/>
              </a:lnTo>
              <a:lnTo>
                <a:pt x="287525" y="1187409"/>
              </a:lnTo>
            </a:path>
          </a:pathLst>
        </a:custGeom>
        <a:noFill/>
        <a:ln w="25400" cap="flat" cmpd="sng" algn="ctr">
          <a:solidFill>
            <a:schemeClr val="accent5">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1476445" y="2520549"/>
        <a:ext cx="61086" cy="61086"/>
      </dsp:txXfrm>
    </dsp:sp>
    <dsp:sp modelId="{59478116-DA71-4AB2-98F8-40E9984826AE}">
      <dsp:nvSpPr>
        <dsp:cNvPr id="0" name=""/>
        <dsp:cNvSpPr/>
      </dsp:nvSpPr>
      <dsp:spPr>
        <a:xfrm>
          <a:off x="1363225" y="1957387"/>
          <a:ext cx="287525" cy="639532"/>
        </a:xfrm>
        <a:custGeom>
          <a:avLst/>
          <a:gdLst/>
          <a:ahLst/>
          <a:cxnLst/>
          <a:rect l="0" t="0" r="0" b="0"/>
          <a:pathLst>
            <a:path>
              <a:moveTo>
                <a:pt x="0" y="0"/>
              </a:moveTo>
              <a:lnTo>
                <a:pt x="143762" y="0"/>
              </a:lnTo>
              <a:lnTo>
                <a:pt x="143762" y="639532"/>
              </a:lnTo>
              <a:lnTo>
                <a:pt x="287525" y="639532"/>
              </a:lnTo>
            </a:path>
          </a:pathLst>
        </a:custGeom>
        <a:noFill/>
        <a:ln w="25400" cap="flat" cmpd="sng" algn="ctr">
          <a:solidFill>
            <a:schemeClr val="accent5">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1489458" y="2259623"/>
        <a:ext cx="35059" cy="35059"/>
      </dsp:txXfrm>
    </dsp:sp>
    <dsp:sp modelId="{C79A3661-B6CF-4E61-ADD6-7290A6D2D160}">
      <dsp:nvSpPr>
        <dsp:cNvPr id="0" name=""/>
        <dsp:cNvSpPr/>
      </dsp:nvSpPr>
      <dsp:spPr>
        <a:xfrm>
          <a:off x="1363225" y="1957387"/>
          <a:ext cx="287525" cy="91655"/>
        </a:xfrm>
        <a:custGeom>
          <a:avLst/>
          <a:gdLst/>
          <a:ahLst/>
          <a:cxnLst/>
          <a:rect l="0" t="0" r="0" b="0"/>
          <a:pathLst>
            <a:path>
              <a:moveTo>
                <a:pt x="0" y="0"/>
              </a:moveTo>
              <a:lnTo>
                <a:pt x="143762" y="0"/>
              </a:lnTo>
              <a:lnTo>
                <a:pt x="143762" y="91655"/>
              </a:lnTo>
              <a:lnTo>
                <a:pt x="287525" y="91655"/>
              </a:lnTo>
            </a:path>
          </a:pathLst>
        </a:custGeom>
        <a:noFill/>
        <a:ln w="25400" cap="flat" cmpd="sng" algn="ctr">
          <a:solidFill>
            <a:schemeClr val="accent5">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1499443" y="1995670"/>
        <a:ext cx="15089" cy="15089"/>
      </dsp:txXfrm>
    </dsp:sp>
    <dsp:sp modelId="{6735D353-332D-46CB-B036-F51C0A5466DF}">
      <dsp:nvSpPr>
        <dsp:cNvPr id="0" name=""/>
        <dsp:cNvSpPr/>
      </dsp:nvSpPr>
      <dsp:spPr>
        <a:xfrm>
          <a:off x="1363225" y="1501165"/>
          <a:ext cx="287525" cy="456221"/>
        </a:xfrm>
        <a:custGeom>
          <a:avLst/>
          <a:gdLst/>
          <a:ahLst/>
          <a:cxnLst/>
          <a:rect l="0" t="0" r="0" b="0"/>
          <a:pathLst>
            <a:path>
              <a:moveTo>
                <a:pt x="0" y="456221"/>
              </a:moveTo>
              <a:lnTo>
                <a:pt x="143762" y="456221"/>
              </a:lnTo>
              <a:lnTo>
                <a:pt x="143762" y="0"/>
              </a:lnTo>
              <a:lnTo>
                <a:pt x="287525" y="0"/>
              </a:lnTo>
            </a:path>
          </a:pathLst>
        </a:custGeom>
        <a:noFill/>
        <a:ln w="25400" cap="flat" cmpd="sng" algn="ctr">
          <a:solidFill>
            <a:schemeClr val="accent5">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1493506" y="1715795"/>
        <a:ext cx="26963" cy="26963"/>
      </dsp:txXfrm>
    </dsp:sp>
    <dsp:sp modelId="{51BFEA8A-30CA-4E80-80AB-E5FBC9ACED39}">
      <dsp:nvSpPr>
        <dsp:cNvPr id="0" name=""/>
        <dsp:cNvSpPr/>
      </dsp:nvSpPr>
      <dsp:spPr>
        <a:xfrm>
          <a:off x="1363225" y="953288"/>
          <a:ext cx="287525" cy="1004098"/>
        </a:xfrm>
        <a:custGeom>
          <a:avLst/>
          <a:gdLst/>
          <a:ahLst/>
          <a:cxnLst/>
          <a:rect l="0" t="0" r="0" b="0"/>
          <a:pathLst>
            <a:path>
              <a:moveTo>
                <a:pt x="0" y="1004098"/>
              </a:moveTo>
              <a:lnTo>
                <a:pt x="143762" y="1004098"/>
              </a:lnTo>
              <a:lnTo>
                <a:pt x="143762" y="0"/>
              </a:lnTo>
              <a:lnTo>
                <a:pt x="287525" y="0"/>
              </a:lnTo>
            </a:path>
          </a:pathLst>
        </a:custGeom>
        <a:noFill/>
        <a:ln w="25400" cap="flat" cmpd="sng" algn="ctr">
          <a:solidFill>
            <a:schemeClr val="accent5">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1480877" y="1429226"/>
        <a:ext cx="52222" cy="52222"/>
      </dsp:txXfrm>
    </dsp:sp>
    <dsp:sp modelId="{102CD968-2427-4EB4-B41F-15581CFEBC70}">
      <dsp:nvSpPr>
        <dsp:cNvPr id="0" name=""/>
        <dsp:cNvSpPr/>
      </dsp:nvSpPr>
      <dsp:spPr>
        <a:xfrm>
          <a:off x="1363225" y="313756"/>
          <a:ext cx="287525" cy="1643631"/>
        </a:xfrm>
        <a:custGeom>
          <a:avLst/>
          <a:gdLst/>
          <a:ahLst/>
          <a:cxnLst/>
          <a:rect l="0" t="0" r="0" b="0"/>
          <a:pathLst>
            <a:path>
              <a:moveTo>
                <a:pt x="0" y="1643631"/>
              </a:moveTo>
              <a:lnTo>
                <a:pt x="143762" y="1643631"/>
              </a:lnTo>
              <a:lnTo>
                <a:pt x="143762" y="0"/>
              </a:lnTo>
              <a:lnTo>
                <a:pt x="287525" y="0"/>
              </a:lnTo>
            </a:path>
          </a:pathLst>
        </a:custGeom>
        <a:noFill/>
        <a:ln w="25400" cap="flat" cmpd="sng" algn="ctr">
          <a:solidFill>
            <a:schemeClr val="accent5">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1465273" y="1093857"/>
        <a:ext cx="83429" cy="83429"/>
      </dsp:txXfrm>
    </dsp:sp>
    <dsp:sp modelId="{CBD97AC0-1EBC-4A64-8857-00F4C4D9C93D}">
      <dsp:nvSpPr>
        <dsp:cNvPr id="0" name=""/>
        <dsp:cNvSpPr/>
      </dsp:nvSpPr>
      <dsp:spPr>
        <a:xfrm rot="16200000">
          <a:off x="-9350" y="1738236"/>
          <a:ext cx="2306850" cy="438301"/>
        </a:xfrm>
        <a:prstGeom prst="rect">
          <a:avLst/>
        </a:prstGeom>
        <a:gradFill rotWithShape="0">
          <a:gsLst>
            <a:gs pos="0">
              <a:schemeClr val="accent5">
                <a:alpha val="80000"/>
                <a:hueOff val="0"/>
                <a:satOff val="0"/>
                <a:lumOff val="0"/>
                <a:alphaOff val="0"/>
                <a:tint val="50000"/>
                <a:satMod val="300000"/>
              </a:schemeClr>
            </a:gs>
            <a:gs pos="35000">
              <a:schemeClr val="accent5">
                <a:alpha val="80000"/>
                <a:hueOff val="0"/>
                <a:satOff val="0"/>
                <a:lumOff val="0"/>
                <a:alphaOff val="0"/>
                <a:tint val="37000"/>
                <a:satMod val="300000"/>
              </a:schemeClr>
            </a:gs>
            <a:gs pos="100000">
              <a:schemeClr val="accent5">
                <a:alpha val="8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Ознаки роботи у команді</a:t>
          </a:r>
        </a:p>
      </dsp:txBody>
      <dsp:txXfrm>
        <a:off x="-9350" y="1738236"/>
        <a:ext cx="2306850" cy="438301"/>
      </dsp:txXfrm>
    </dsp:sp>
    <dsp:sp modelId="{9076C0A4-3EF0-4B19-96FF-C4B227906692}">
      <dsp:nvSpPr>
        <dsp:cNvPr id="0" name=""/>
        <dsp:cNvSpPr/>
      </dsp:nvSpPr>
      <dsp:spPr>
        <a:xfrm>
          <a:off x="1650751" y="2950"/>
          <a:ext cx="2910724" cy="621612"/>
        </a:xfrm>
        <a:prstGeom prst="rect">
          <a:avLst/>
        </a:prstGeom>
        <a:gradFill rotWithShape="0">
          <a:gsLst>
            <a:gs pos="0">
              <a:schemeClr val="accent5">
                <a:alpha val="70000"/>
                <a:hueOff val="0"/>
                <a:satOff val="0"/>
                <a:lumOff val="0"/>
                <a:alphaOff val="0"/>
                <a:tint val="50000"/>
                <a:satMod val="300000"/>
              </a:schemeClr>
            </a:gs>
            <a:gs pos="35000">
              <a:schemeClr val="accent5">
                <a:alpha val="70000"/>
                <a:hueOff val="0"/>
                <a:satOff val="0"/>
                <a:lumOff val="0"/>
                <a:alphaOff val="0"/>
                <a:tint val="37000"/>
                <a:satMod val="300000"/>
              </a:schemeClr>
            </a:gs>
            <a:gs pos="100000">
              <a:schemeClr val="accent5">
                <a:alpha val="7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налагоджений конструктивний діалог з іншими учасниками</a:t>
          </a:r>
          <a:br>
            <a:rPr lang="uk-UA" sz="1400" kern="1200">
              <a:latin typeface="Times New Roman" panose="02020603050405020304" pitchFamily="18" charset="0"/>
              <a:cs typeface="Times New Roman" panose="02020603050405020304" pitchFamily="18" charset="0"/>
            </a:rPr>
          </a:br>
          <a:endParaRPr lang="uk-UA" sz="1400" kern="1200">
            <a:latin typeface="Times New Roman" panose="02020603050405020304" pitchFamily="18" charset="0"/>
            <a:cs typeface="Times New Roman" panose="02020603050405020304" pitchFamily="18" charset="0"/>
          </a:endParaRPr>
        </a:p>
      </dsp:txBody>
      <dsp:txXfrm>
        <a:off x="1650751" y="2950"/>
        <a:ext cx="2910724" cy="621612"/>
      </dsp:txXfrm>
    </dsp:sp>
    <dsp:sp modelId="{8336D5C7-FA9B-4F80-9016-A72F55997DC7}">
      <dsp:nvSpPr>
        <dsp:cNvPr id="0" name=""/>
        <dsp:cNvSpPr/>
      </dsp:nvSpPr>
      <dsp:spPr>
        <a:xfrm>
          <a:off x="1650751" y="734138"/>
          <a:ext cx="2700485" cy="438301"/>
        </a:xfrm>
        <a:prstGeom prst="rect">
          <a:avLst/>
        </a:prstGeom>
        <a:gradFill rotWithShape="0">
          <a:gsLst>
            <a:gs pos="0">
              <a:schemeClr val="accent5">
                <a:alpha val="70000"/>
                <a:hueOff val="0"/>
                <a:satOff val="0"/>
                <a:lumOff val="0"/>
                <a:alphaOff val="0"/>
                <a:tint val="50000"/>
                <a:satMod val="300000"/>
              </a:schemeClr>
            </a:gs>
            <a:gs pos="35000">
              <a:schemeClr val="accent5">
                <a:alpha val="70000"/>
                <a:hueOff val="0"/>
                <a:satOff val="0"/>
                <a:lumOff val="0"/>
                <a:alphaOff val="0"/>
                <a:tint val="37000"/>
                <a:satMod val="300000"/>
              </a:schemeClr>
            </a:gs>
            <a:gs pos="100000">
              <a:schemeClr val="accent5">
                <a:alpha val="7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вміння переконувати колег у правильності рішень</a:t>
          </a:r>
        </a:p>
      </dsp:txBody>
      <dsp:txXfrm>
        <a:off x="1650751" y="734138"/>
        <a:ext cx="2700485" cy="438301"/>
      </dsp:txXfrm>
    </dsp:sp>
    <dsp:sp modelId="{33D68DFA-717D-448D-A54F-46EA2241E601}">
      <dsp:nvSpPr>
        <dsp:cNvPr id="0" name=""/>
        <dsp:cNvSpPr/>
      </dsp:nvSpPr>
      <dsp:spPr>
        <a:xfrm>
          <a:off x="1650751" y="1282015"/>
          <a:ext cx="2569676" cy="438301"/>
        </a:xfrm>
        <a:prstGeom prst="rect">
          <a:avLst/>
        </a:prstGeom>
        <a:gradFill rotWithShape="0">
          <a:gsLst>
            <a:gs pos="0">
              <a:schemeClr val="accent5">
                <a:alpha val="70000"/>
                <a:hueOff val="0"/>
                <a:satOff val="0"/>
                <a:lumOff val="0"/>
                <a:alphaOff val="0"/>
                <a:tint val="50000"/>
                <a:satMod val="300000"/>
              </a:schemeClr>
            </a:gs>
            <a:gs pos="35000">
              <a:schemeClr val="accent5">
                <a:alpha val="70000"/>
                <a:hueOff val="0"/>
                <a:satOff val="0"/>
                <a:lumOff val="0"/>
                <a:alphaOff val="0"/>
                <a:tint val="37000"/>
                <a:satMod val="300000"/>
              </a:schemeClr>
            </a:gs>
            <a:gs pos="100000">
              <a:schemeClr val="accent5">
                <a:alpha val="7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визнання власних поразок та сприйняття  думок інших</a:t>
          </a:r>
        </a:p>
      </dsp:txBody>
      <dsp:txXfrm>
        <a:off x="1650751" y="1282015"/>
        <a:ext cx="2569676" cy="438301"/>
      </dsp:txXfrm>
    </dsp:sp>
    <dsp:sp modelId="{900F6C51-BF24-4E5B-B442-74B10CA5E949}">
      <dsp:nvSpPr>
        <dsp:cNvPr id="0" name=""/>
        <dsp:cNvSpPr/>
      </dsp:nvSpPr>
      <dsp:spPr>
        <a:xfrm>
          <a:off x="1650751" y="1829892"/>
          <a:ext cx="2660419" cy="438301"/>
        </a:xfrm>
        <a:prstGeom prst="rect">
          <a:avLst/>
        </a:prstGeom>
        <a:gradFill rotWithShape="0">
          <a:gsLst>
            <a:gs pos="0">
              <a:schemeClr val="accent5">
                <a:alpha val="70000"/>
                <a:hueOff val="0"/>
                <a:satOff val="0"/>
                <a:lumOff val="0"/>
                <a:alphaOff val="0"/>
                <a:tint val="50000"/>
                <a:satMod val="300000"/>
              </a:schemeClr>
            </a:gs>
            <a:gs pos="35000">
              <a:schemeClr val="accent5">
                <a:alpha val="70000"/>
                <a:hueOff val="0"/>
                <a:satOff val="0"/>
                <a:lumOff val="0"/>
                <a:alphaOff val="0"/>
                <a:tint val="37000"/>
                <a:satMod val="300000"/>
              </a:schemeClr>
            </a:gs>
            <a:gs pos="100000">
              <a:schemeClr val="accent5">
                <a:alpha val="7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вміння керувати власними емоціями</a:t>
          </a:r>
        </a:p>
      </dsp:txBody>
      <dsp:txXfrm>
        <a:off x="1650751" y="1829892"/>
        <a:ext cx="2660419" cy="438301"/>
      </dsp:txXfrm>
    </dsp:sp>
    <dsp:sp modelId="{B390CF04-C808-4593-A40C-8F2471476871}">
      <dsp:nvSpPr>
        <dsp:cNvPr id="0" name=""/>
        <dsp:cNvSpPr/>
      </dsp:nvSpPr>
      <dsp:spPr>
        <a:xfrm>
          <a:off x="1650751" y="2377769"/>
          <a:ext cx="2860048" cy="438301"/>
        </a:xfrm>
        <a:prstGeom prst="rect">
          <a:avLst/>
        </a:prstGeom>
        <a:gradFill rotWithShape="0">
          <a:gsLst>
            <a:gs pos="0">
              <a:schemeClr val="accent5">
                <a:alpha val="70000"/>
                <a:hueOff val="0"/>
                <a:satOff val="0"/>
                <a:lumOff val="0"/>
                <a:alphaOff val="0"/>
                <a:tint val="50000"/>
                <a:satMod val="300000"/>
              </a:schemeClr>
            </a:gs>
            <a:gs pos="35000">
              <a:schemeClr val="accent5">
                <a:alpha val="70000"/>
                <a:hueOff val="0"/>
                <a:satOff val="0"/>
                <a:lumOff val="0"/>
                <a:alphaOff val="0"/>
                <a:tint val="37000"/>
                <a:satMod val="300000"/>
              </a:schemeClr>
            </a:gs>
            <a:gs pos="100000">
              <a:schemeClr val="accent5">
                <a:alpha val="7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вміння стримувати амбіції та допомога колегам</a:t>
          </a:r>
        </a:p>
      </dsp:txBody>
      <dsp:txXfrm>
        <a:off x="1650751" y="2377769"/>
        <a:ext cx="2860048" cy="438301"/>
      </dsp:txXfrm>
    </dsp:sp>
    <dsp:sp modelId="{684A506F-EF22-4670-9FD1-AEDBA2B89FA0}">
      <dsp:nvSpPr>
        <dsp:cNvPr id="0" name=""/>
        <dsp:cNvSpPr/>
      </dsp:nvSpPr>
      <dsp:spPr>
        <a:xfrm>
          <a:off x="1650751" y="2925646"/>
          <a:ext cx="2856281" cy="438301"/>
        </a:xfrm>
        <a:prstGeom prst="rect">
          <a:avLst/>
        </a:prstGeom>
        <a:gradFill rotWithShape="0">
          <a:gsLst>
            <a:gs pos="0">
              <a:schemeClr val="accent5">
                <a:alpha val="70000"/>
                <a:hueOff val="0"/>
                <a:satOff val="0"/>
                <a:lumOff val="0"/>
                <a:alphaOff val="0"/>
                <a:tint val="50000"/>
                <a:satMod val="300000"/>
              </a:schemeClr>
            </a:gs>
            <a:gs pos="35000">
              <a:schemeClr val="accent5">
                <a:alpha val="70000"/>
                <a:hueOff val="0"/>
                <a:satOff val="0"/>
                <a:lumOff val="0"/>
                <a:alphaOff val="0"/>
                <a:tint val="37000"/>
                <a:satMod val="300000"/>
              </a:schemeClr>
            </a:gs>
            <a:gs pos="100000">
              <a:schemeClr val="accent5">
                <a:alpha val="7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вміння делегувати повноваження</a:t>
          </a:r>
        </a:p>
      </dsp:txBody>
      <dsp:txXfrm>
        <a:off x="1650751" y="2925646"/>
        <a:ext cx="2856281" cy="438301"/>
      </dsp:txXfrm>
    </dsp:sp>
    <dsp:sp modelId="{DF7D4C40-BEE1-4230-97AB-5F1FC1251271}">
      <dsp:nvSpPr>
        <dsp:cNvPr id="0" name=""/>
        <dsp:cNvSpPr/>
      </dsp:nvSpPr>
      <dsp:spPr>
        <a:xfrm>
          <a:off x="1650751" y="3473523"/>
          <a:ext cx="2910724" cy="438301"/>
        </a:xfrm>
        <a:prstGeom prst="rect">
          <a:avLst/>
        </a:prstGeom>
        <a:gradFill rotWithShape="0">
          <a:gsLst>
            <a:gs pos="0">
              <a:schemeClr val="accent5">
                <a:alpha val="70000"/>
                <a:hueOff val="0"/>
                <a:satOff val="0"/>
                <a:lumOff val="0"/>
                <a:alphaOff val="0"/>
                <a:tint val="50000"/>
                <a:satMod val="300000"/>
              </a:schemeClr>
            </a:gs>
            <a:gs pos="35000">
              <a:schemeClr val="accent5">
                <a:alpha val="70000"/>
                <a:hueOff val="0"/>
                <a:satOff val="0"/>
                <a:lumOff val="0"/>
                <a:alphaOff val="0"/>
                <a:tint val="37000"/>
                <a:satMod val="300000"/>
              </a:schemeClr>
            </a:gs>
            <a:gs pos="100000">
              <a:schemeClr val="accent5">
                <a:alpha val="7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швидка адаптація у новому колективі і до нових умов праці</a:t>
          </a:r>
        </a:p>
      </dsp:txBody>
      <dsp:txXfrm>
        <a:off x="1650751" y="3473523"/>
        <a:ext cx="2910724" cy="438301"/>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1CD9FE2-05AF-4C8A-B7ED-CDD744306912}">
      <dsp:nvSpPr>
        <dsp:cNvPr id="0" name=""/>
        <dsp:cNvSpPr/>
      </dsp:nvSpPr>
      <dsp:spPr>
        <a:xfrm>
          <a:off x="1855863" y="752"/>
          <a:ext cx="1857223" cy="928611"/>
        </a:xfrm>
        <a:prstGeom prst="roundRect">
          <a:avLst>
            <a:gd name="adj" fmla="val 10000"/>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Методика </a:t>
          </a:r>
          <a:r>
            <a:rPr lang="en-US" sz="1400" b="1" kern="1200">
              <a:latin typeface="Times New Roman" panose="02020603050405020304" pitchFamily="18" charset="0"/>
              <a:cs typeface="Times New Roman" panose="02020603050405020304" pitchFamily="18" charset="0"/>
            </a:rPr>
            <a:t>Scrum</a:t>
          </a:r>
          <a:endParaRPr lang="uk-UA" sz="1400" b="1" kern="1200">
            <a:latin typeface="Times New Roman" panose="02020603050405020304" pitchFamily="18" charset="0"/>
            <a:cs typeface="Times New Roman" panose="02020603050405020304" pitchFamily="18" charset="0"/>
          </a:endParaRPr>
        </a:p>
      </dsp:txBody>
      <dsp:txXfrm>
        <a:off x="1883061" y="27950"/>
        <a:ext cx="1802827" cy="874215"/>
      </dsp:txXfrm>
    </dsp:sp>
    <dsp:sp modelId="{DF0EB62E-FB7A-46FC-B72D-5406159A6A50}">
      <dsp:nvSpPr>
        <dsp:cNvPr id="0" name=""/>
        <dsp:cNvSpPr/>
      </dsp:nvSpPr>
      <dsp:spPr>
        <a:xfrm rot="3600000">
          <a:off x="3067598" y="1629780"/>
          <a:ext cx="966306" cy="325014"/>
        </a:xfrm>
        <a:prstGeom prst="leftRightArrow">
          <a:avLst>
            <a:gd name="adj1" fmla="val 60000"/>
            <a:gd name="adj2" fmla="val 50000"/>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b="1" kern="1200">
            <a:latin typeface="Times New Roman" panose="02020603050405020304" pitchFamily="18" charset="0"/>
            <a:cs typeface="Times New Roman" panose="02020603050405020304" pitchFamily="18" charset="0"/>
          </a:endParaRPr>
        </a:p>
      </dsp:txBody>
      <dsp:txXfrm>
        <a:off x="3165102" y="1694783"/>
        <a:ext cx="771298" cy="195008"/>
      </dsp:txXfrm>
    </dsp:sp>
    <dsp:sp modelId="{62647243-5A65-48BF-B953-9E97CF5E80A8}">
      <dsp:nvSpPr>
        <dsp:cNvPr id="0" name=""/>
        <dsp:cNvSpPr/>
      </dsp:nvSpPr>
      <dsp:spPr>
        <a:xfrm>
          <a:off x="3388416" y="2655211"/>
          <a:ext cx="1857223" cy="928611"/>
        </a:xfrm>
        <a:prstGeom prst="roundRect">
          <a:avLst>
            <a:gd name="adj" fmla="val 10000"/>
          </a:avLst>
        </a:prstGeom>
        <a:gradFill rotWithShape="0">
          <a:gsLst>
            <a:gs pos="0">
              <a:schemeClr val="accent5">
                <a:hueOff val="-4966938"/>
                <a:satOff val="19906"/>
                <a:lumOff val="4314"/>
                <a:alphaOff val="0"/>
                <a:tint val="50000"/>
                <a:satMod val="300000"/>
              </a:schemeClr>
            </a:gs>
            <a:gs pos="35000">
              <a:schemeClr val="accent5">
                <a:hueOff val="-4966938"/>
                <a:satOff val="19906"/>
                <a:lumOff val="4314"/>
                <a:alphaOff val="0"/>
                <a:tint val="37000"/>
                <a:satMod val="300000"/>
              </a:schemeClr>
            </a:gs>
            <a:gs pos="100000">
              <a:schemeClr val="accent5">
                <a:hueOff val="-4966938"/>
                <a:satOff val="19906"/>
                <a:lumOff val="4314"/>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Канбан</a:t>
          </a:r>
        </a:p>
      </dsp:txBody>
      <dsp:txXfrm>
        <a:off x="3415614" y="2682409"/>
        <a:ext cx="1802827" cy="874215"/>
      </dsp:txXfrm>
    </dsp:sp>
    <dsp:sp modelId="{F4EEAFE1-EC62-4B0A-8450-DBFF66B36092}">
      <dsp:nvSpPr>
        <dsp:cNvPr id="0" name=""/>
        <dsp:cNvSpPr/>
      </dsp:nvSpPr>
      <dsp:spPr>
        <a:xfrm rot="10800000">
          <a:off x="2301321" y="2957010"/>
          <a:ext cx="966306" cy="325014"/>
        </a:xfrm>
        <a:prstGeom prst="leftRightArrow">
          <a:avLst>
            <a:gd name="adj1" fmla="val 60000"/>
            <a:gd name="adj2" fmla="val 50000"/>
          </a:avLst>
        </a:prstGeom>
        <a:gradFill rotWithShape="0">
          <a:gsLst>
            <a:gs pos="0">
              <a:schemeClr val="accent5">
                <a:hueOff val="-4966938"/>
                <a:satOff val="19906"/>
                <a:lumOff val="4314"/>
                <a:alphaOff val="0"/>
                <a:tint val="50000"/>
                <a:satMod val="300000"/>
              </a:schemeClr>
            </a:gs>
            <a:gs pos="35000">
              <a:schemeClr val="accent5">
                <a:hueOff val="-4966938"/>
                <a:satOff val="19906"/>
                <a:lumOff val="4314"/>
                <a:alphaOff val="0"/>
                <a:tint val="37000"/>
                <a:satMod val="300000"/>
              </a:schemeClr>
            </a:gs>
            <a:gs pos="100000">
              <a:schemeClr val="accent5">
                <a:hueOff val="-4966938"/>
                <a:satOff val="19906"/>
                <a:lumOff val="4314"/>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b="1" kern="1200">
            <a:latin typeface="Times New Roman" panose="02020603050405020304" pitchFamily="18" charset="0"/>
            <a:cs typeface="Times New Roman" panose="02020603050405020304" pitchFamily="18" charset="0"/>
          </a:endParaRPr>
        </a:p>
      </dsp:txBody>
      <dsp:txXfrm rot="10800000">
        <a:off x="2398825" y="3022013"/>
        <a:ext cx="771298" cy="195008"/>
      </dsp:txXfrm>
    </dsp:sp>
    <dsp:sp modelId="{E3BA3DCF-DB99-497A-93F7-184428DD372D}">
      <dsp:nvSpPr>
        <dsp:cNvPr id="0" name=""/>
        <dsp:cNvSpPr/>
      </dsp:nvSpPr>
      <dsp:spPr>
        <a:xfrm>
          <a:off x="323310" y="2655211"/>
          <a:ext cx="1857223" cy="928611"/>
        </a:xfrm>
        <a:prstGeom prst="roundRect">
          <a:avLst>
            <a:gd name="adj" fmla="val 10000"/>
          </a:avLst>
        </a:prstGeom>
        <a:gradFill rotWithShape="0">
          <a:gsLst>
            <a:gs pos="0">
              <a:schemeClr val="accent5">
                <a:hueOff val="-9933876"/>
                <a:satOff val="39811"/>
                <a:lumOff val="8628"/>
                <a:alphaOff val="0"/>
                <a:tint val="50000"/>
                <a:satMod val="300000"/>
              </a:schemeClr>
            </a:gs>
            <a:gs pos="35000">
              <a:schemeClr val="accent5">
                <a:hueOff val="-9933876"/>
                <a:satOff val="39811"/>
                <a:lumOff val="8628"/>
                <a:alphaOff val="0"/>
                <a:tint val="37000"/>
                <a:satMod val="300000"/>
              </a:schemeClr>
            </a:gs>
            <a:gs pos="100000">
              <a:schemeClr val="accent5">
                <a:hueOff val="-9933876"/>
                <a:satOff val="39811"/>
                <a:lumOff val="8628"/>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Методика тайм-боксингу</a:t>
          </a:r>
        </a:p>
      </dsp:txBody>
      <dsp:txXfrm>
        <a:off x="350508" y="2682409"/>
        <a:ext cx="1802827" cy="874215"/>
      </dsp:txXfrm>
    </dsp:sp>
    <dsp:sp modelId="{1B3C3ED6-23E4-45E3-AEB9-86DB0F37F76A}">
      <dsp:nvSpPr>
        <dsp:cNvPr id="0" name=""/>
        <dsp:cNvSpPr/>
      </dsp:nvSpPr>
      <dsp:spPr>
        <a:xfrm rot="18000000">
          <a:off x="1535045" y="1629780"/>
          <a:ext cx="966306" cy="325014"/>
        </a:xfrm>
        <a:prstGeom prst="leftRightArrow">
          <a:avLst>
            <a:gd name="adj1" fmla="val 60000"/>
            <a:gd name="adj2" fmla="val 50000"/>
          </a:avLst>
        </a:prstGeom>
        <a:gradFill rotWithShape="0">
          <a:gsLst>
            <a:gs pos="0">
              <a:schemeClr val="accent5">
                <a:hueOff val="-9933876"/>
                <a:satOff val="39811"/>
                <a:lumOff val="8628"/>
                <a:alphaOff val="0"/>
                <a:tint val="50000"/>
                <a:satMod val="300000"/>
              </a:schemeClr>
            </a:gs>
            <a:gs pos="35000">
              <a:schemeClr val="accent5">
                <a:hueOff val="-9933876"/>
                <a:satOff val="39811"/>
                <a:lumOff val="8628"/>
                <a:alphaOff val="0"/>
                <a:tint val="37000"/>
                <a:satMod val="300000"/>
              </a:schemeClr>
            </a:gs>
            <a:gs pos="100000">
              <a:schemeClr val="accent5">
                <a:hueOff val="-9933876"/>
                <a:satOff val="39811"/>
                <a:lumOff val="8628"/>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b="1" kern="1200">
            <a:latin typeface="Times New Roman" panose="02020603050405020304" pitchFamily="18" charset="0"/>
            <a:cs typeface="Times New Roman" panose="02020603050405020304" pitchFamily="18" charset="0"/>
          </a:endParaRPr>
        </a:p>
      </dsp:txBody>
      <dsp:txXfrm>
        <a:off x="1632549" y="1694783"/>
        <a:ext cx="771298" cy="195008"/>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81BDD5E-D8D3-478B-86DC-81D34107B2A0}">
      <dsp:nvSpPr>
        <dsp:cNvPr id="0" name=""/>
        <dsp:cNvSpPr/>
      </dsp:nvSpPr>
      <dsp:spPr>
        <a:xfrm>
          <a:off x="1521083" y="1943"/>
          <a:ext cx="2444232" cy="722878"/>
        </a:xfrm>
        <a:prstGeom prst="roundRect">
          <a:avLst>
            <a:gd name="adj" fmla="val 10000"/>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1-й день </a:t>
          </a:r>
          <a:r>
            <a:rPr lang="en-US" sz="1400" b="1" kern="1200">
              <a:latin typeface="Times New Roman" panose="02020603050405020304" pitchFamily="18" charset="0"/>
              <a:cs typeface="Times New Roman" panose="02020603050405020304" pitchFamily="18" charset="0"/>
            </a:rPr>
            <a:t>Sprint </a:t>
          </a:r>
          <a:r>
            <a:rPr lang="uk-UA" sz="1400" b="1" kern="1200">
              <a:latin typeface="Times New Roman" panose="02020603050405020304" pitchFamily="18" charset="0"/>
              <a:cs typeface="Times New Roman" panose="02020603050405020304" pitchFamily="18" charset="0"/>
            </a:rPr>
            <a:t>планування; </a:t>
          </a:r>
        </a:p>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Формування </a:t>
          </a:r>
          <a:r>
            <a:rPr lang="en-US" sz="1400" b="1" kern="1200">
              <a:latin typeface="Times New Roman" panose="02020603050405020304" pitchFamily="18" charset="0"/>
              <a:cs typeface="Times New Roman" panose="02020603050405020304" pitchFamily="18" charset="0"/>
            </a:rPr>
            <a:t>Sprint Backlog</a:t>
          </a:r>
          <a:endParaRPr lang="uk-UA" sz="1400" b="1" kern="1200">
            <a:latin typeface="Times New Roman" panose="02020603050405020304" pitchFamily="18" charset="0"/>
            <a:cs typeface="Times New Roman" panose="02020603050405020304" pitchFamily="18" charset="0"/>
          </a:endParaRPr>
        </a:p>
      </dsp:txBody>
      <dsp:txXfrm>
        <a:off x="1542255" y="23115"/>
        <a:ext cx="2401888" cy="680534"/>
      </dsp:txXfrm>
    </dsp:sp>
    <dsp:sp modelId="{CC092FEA-1223-4CF9-8382-51E195FB370D}">
      <dsp:nvSpPr>
        <dsp:cNvPr id="0" name=""/>
        <dsp:cNvSpPr/>
      </dsp:nvSpPr>
      <dsp:spPr>
        <a:xfrm rot="5400000">
          <a:off x="2607660" y="742893"/>
          <a:ext cx="271079" cy="325295"/>
        </a:xfrm>
        <a:prstGeom prst="rightArrow">
          <a:avLst>
            <a:gd name="adj1" fmla="val 60000"/>
            <a:gd name="adj2" fmla="val 50000"/>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b="1" kern="1200">
            <a:latin typeface="Times New Roman" panose="02020603050405020304" pitchFamily="18" charset="0"/>
            <a:cs typeface="Times New Roman" panose="02020603050405020304" pitchFamily="18" charset="0"/>
          </a:endParaRPr>
        </a:p>
      </dsp:txBody>
      <dsp:txXfrm rot="-5400000">
        <a:off x="2645611" y="770001"/>
        <a:ext cx="195177" cy="189755"/>
      </dsp:txXfrm>
    </dsp:sp>
    <dsp:sp modelId="{14DFCF1B-A9A4-498A-BB8F-33A09FF27CB1}">
      <dsp:nvSpPr>
        <dsp:cNvPr id="0" name=""/>
        <dsp:cNvSpPr/>
      </dsp:nvSpPr>
      <dsp:spPr>
        <a:xfrm>
          <a:off x="1521083" y="1086260"/>
          <a:ext cx="2444232" cy="722878"/>
        </a:xfrm>
        <a:prstGeom prst="roundRect">
          <a:avLst>
            <a:gd name="adj" fmla="val 10000"/>
          </a:avLst>
        </a:prstGeom>
        <a:gradFill rotWithShape="0">
          <a:gsLst>
            <a:gs pos="0">
              <a:schemeClr val="accent5">
                <a:hueOff val="-3311292"/>
                <a:satOff val="13270"/>
                <a:lumOff val="2876"/>
                <a:alphaOff val="0"/>
                <a:tint val="50000"/>
                <a:satMod val="300000"/>
              </a:schemeClr>
            </a:gs>
            <a:gs pos="35000">
              <a:schemeClr val="accent5">
                <a:hueOff val="-3311292"/>
                <a:satOff val="13270"/>
                <a:lumOff val="2876"/>
                <a:alphaOff val="0"/>
                <a:tint val="37000"/>
                <a:satMod val="300000"/>
              </a:schemeClr>
            </a:gs>
            <a:gs pos="100000">
              <a:schemeClr val="accent5">
                <a:hueOff val="-3311292"/>
                <a:satOff val="13270"/>
                <a:lumOff val="2876"/>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Зустріч із </a:t>
          </a:r>
          <a:r>
            <a:rPr lang="en-US" sz="1400" b="1" kern="1200">
              <a:latin typeface="Times New Roman" panose="02020603050405020304" pitchFamily="18" charset="0"/>
              <a:cs typeface="Times New Roman" panose="02020603050405020304" pitchFamily="18" charset="0"/>
            </a:rPr>
            <a:t>Scrum</a:t>
          </a:r>
          <a:r>
            <a:rPr lang="uk-UA" sz="1400" b="1" kern="1200">
              <a:latin typeface="Times New Roman" panose="02020603050405020304" pitchFamily="18" charset="0"/>
              <a:cs typeface="Times New Roman" panose="02020603050405020304" pitchFamily="18" charset="0"/>
            </a:rPr>
            <a:t> тренером, визначення статусу та прогресу роботи над </a:t>
          </a:r>
          <a:r>
            <a:rPr lang="en-US" sz="1400" b="1" kern="1200">
              <a:latin typeface="Times New Roman" panose="02020603050405020304" pitchFamily="18" charset="0"/>
              <a:cs typeface="Times New Roman" panose="02020603050405020304" pitchFamily="18" charset="0"/>
            </a:rPr>
            <a:t>Sprint</a:t>
          </a:r>
          <a:endParaRPr lang="uk-UA" sz="1400" b="1" kern="1200">
            <a:latin typeface="Times New Roman" panose="02020603050405020304" pitchFamily="18" charset="0"/>
            <a:cs typeface="Times New Roman" panose="02020603050405020304" pitchFamily="18" charset="0"/>
          </a:endParaRPr>
        </a:p>
      </dsp:txBody>
      <dsp:txXfrm>
        <a:off x="1542255" y="1107432"/>
        <a:ext cx="2401888" cy="680534"/>
      </dsp:txXfrm>
    </dsp:sp>
    <dsp:sp modelId="{93895238-E916-470B-84A7-79315ABE90D4}">
      <dsp:nvSpPr>
        <dsp:cNvPr id="0" name=""/>
        <dsp:cNvSpPr/>
      </dsp:nvSpPr>
      <dsp:spPr>
        <a:xfrm rot="5400000">
          <a:off x="2607660" y="1827211"/>
          <a:ext cx="271079" cy="325295"/>
        </a:xfrm>
        <a:prstGeom prst="rightArrow">
          <a:avLst>
            <a:gd name="adj1" fmla="val 60000"/>
            <a:gd name="adj2" fmla="val 50000"/>
          </a:avLst>
        </a:prstGeom>
        <a:gradFill rotWithShape="0">
          <a:gsLst>
            <a:gs pos="0">
              <a:schemeClr val="accent5">
                <a:hueOff val="-4966938"/>
                <a:satOff val="19906"/>
                <a:lumOff val="4314"/>
                <a:alphaOff val="0"/>
                <a:tint val="50000"/>
                <a:satMod val="300000"/>
              </a:schemeClr>
            </a:gs>
            <a:gs pos="35000">
              <a:schemeClr val="accent5">
                <a:hueOff val="-4966938"/>
                <a:satOff val="19906"/>
                <a:lumOff val="4314"/>
                <a:alphaOff val="0"/>
                <a:tint val="37000"/>
                <a:satMod val="300000"/>
              </a:schemeClr>
            </a:gs>
            <a:gs pos="100000">
              <a:schemeClr val="accent5">
                <a:hueOff val="-4966938"/>
                <a:satOff val="19906"/>
                <a:lumOff val="4314"/>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b="1" kern="1200">
            <a:latin typeface="Times New Roman" panose="02020603050405020304" pitchFamily="18" charset="0"/>
            <a:cs typeface="Times New Roman" panose="02020603050405020304" pitchFamily="18" charset="0"/>
          </a:endParaRPr>
        </a:p>
      </dsp:txBody>
      <dsp:txXfrm rot="-5400000">
        <a:off x="2645611" y="1854319"/>
        <a:ext cx="195177" cy="189755"/>
      </dsp:txXfrm>
    </dsp:sp>
    <dsp:sp modelId="{66FE3138-4B22-4740-A905-385A65E58A5E}">
      <dsp:nvSpPr>
        <dsp:cNvPr id="0" name=""/>
        <dsp:cNvSpPr/>
      </dsp:nvSpPr>
      <dsp:spPr>
        <a:xfrm>
          <a:off x="1521083" y="2170578"/>
          <a:ext cx="2444232" cy="722878"/>
        </a:xfrm>
        <a:prstGeom prst="roundRect">
          <a:avLst>
            <a:gd name="adj" fmla="val 10000"/>
          </a:avLst>
        </a:prstGeom>
        <a:gradFill rotWithShape="0">
          <a:gsLst>
            <a:gs pos="0">
              <a:schemeClr val="accent5">
                <a:hueOff val="-6622584"/>
                <a:satOff val="26541"/>
                <a:lumOff val="5752"/>
                <a:alphaOff val="0"/>
                <a:tint val="50000"/>
                <a:satMod val="300000"/>
              </a:schemeClr>
            </a:gs>
            <a:gs pos="35000">
              <a:schemeClr val="accent5">
                <a:hueOff val="-6622584"/>
                <a:satOff val="26541"/>
                <a:lumOff val="5752"/>
                <a:alphaOff val="0"/>
                <a:tint val="37000"/>
                <a:satMod val="300000"/>
              </a:schemeClr>
            </a:gs>
            <a:gs pos="100000">
              <a:schemeClr val="accent5">
                <a:hueOff val="-6622584"/>
                <a:satOff val="26541"/>
                <a:lumOff val="5752"/>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Розподіл</a:t>
          </a:r>
          <a:r>
            <a:rPr lang="uk-UA" sz="1400" b="1" kern="1200" baseline="0">
              <a:latin typeface="Times New Roman" panose="02020603050405020304" pitchFamily="18" charset="0"/>
              <a:cs typeface="Times New Roman" panose="02020603050405020304" pitchFamily="18" charset="0"/>
            </a:rPr>
            <a:t> завдань між учасниками команди</a:t>
          </a:r>
          <a:endParaRPr lang="uk-UA" sz="1400" b="1" kern="1200">
            <a:latin typeface="Times New Roman" panose="02020603050405020304" pitchFamily="18" charset="0"/>
            <a:cs typeface="Times New Roman" panose="02020603050405020304" pitchFamily="18" charset="0"/>
          </a:endParaRPr>
        </a:p>
      </dsp:txBody>
      <dsp:txXfrm>
        <a:off x="1542255" y="2191750"/>
        <a:ext cx="2401888" cy="680534"/>
      </dsp:txXfrm>
    </dsp:sp>
    <dsp:sp modelId="{A0E17A65-6F33-4FC5-A0F8-B5E788869292}">
      <dsp:nvSpPr>
        <dsp:cNvPr id="0" name=""/>
        <dsp:cNvSpPr/>
      </dsp:nvSpPr>
      <dsp:spPr>
        <a:xfrm rot="5400000">
          <a:off x="2607660" y="2911529"/>
          <a:ext cx="271079" cy="325295"/>
        </a:xfrm>
        <a:prstGeom prst="rightArrow">
          <a:avLst>
            <a:gd name="adj1" fmla="val 60000"/>
            <a:gd name="adj2" fmla="val 50000"/>
          </a:avLst>
        </a:prstGeom>
        <a:gradFill rotWithShape="0">
          <a:gsLst>
            <a:gs pos="0">
              <a:schemeClr val="accent5">
                <a:hueOff val="-9933876"/>
                <a:satOff val="39811"/>
                <a:lumOff val="8628"/>
                <a:alphaOff val="0"/>
                <a:tint val="50000"/>
                <a:satMod val="300000"/>
              </a:schemeClr>
            </a:gs>
            <a:gs pos="35000">
              <a:schemeClr val="accent5">
                <a:hueOff val="-9933876"/>
                <a:satOff val="39811"/>
                <a:lumOff val="8628"/>
                <a:alphaOff val="0"/>
                <a:tint val="37000"/>
                <a:satMod val="300000"/>
              </a:schemeClr>
            </a:gs>
            <a:gs pos="100000">
              <a:schemeClr val="accent5">
                <a:hueOff val="-9933876"/>
                <a:satOff val="39811"/>
                <a:lumOff val="8628"/>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b="1" kern="1200">
            <a:latin typeface="Times New Roman" panose="02020603050405020304" pitchFamily="18" charset="0"/>
            <a:cs typeface="Times New Roman" panose="02020603050405020304" pitchFamily="18" charset="0"/>
          </a:endParaRPr>
        </a:p>
      </dsp:txBody>
      <dsp:txXfrm rot="-5400000">
        <a:off x="2645611" y="2938637"/>
        <a:ext cx="195177" cy="189755"/>
      </dsp:txXfrm>
    </dsp:sp>
    <dsp:sp modelId="{B699302B-7ED1-4744-B992-469DF9A6A9AD}">
      <dsp:nvSpPr>
        <dsp:cNvPr id="0" name=""/>
        <dsp:cNvSpPr/>
      </dsp:nvSpPr>
      <dsp:spPr>
        <a:xfrm>
          <a:off x="1521083" y="3254896"/>
          <a:ext cx="2444232" cy="722878"/>
        </a:xfrm>
        <a:prstGeom prst="roundRect">
          <a:avLst>
            <a:gd name="adj" fmla="val 10000"/>
          </a:avLst>
        </a:prstGeom>
        <a:gradFill rotWithShape="0">
          <a:gsLst>
            <a:gs pos="0">
              <a:schemeClr val="accent5">
                <a:hueOff val="-9933876"/>
                <a:satOff val="39811"/>
                <a:lumOff val="8628"/>
                <a:alphaOff val="0"/>
                <a:tint val="50000"/>
                <a:satMod val="300000"/>
              </a:schemeClr>
            </a:gs>
            <a:gs pos="35000">
              <a:schemeClr val="accent5">
                <a:hueOff val="-9933876"/>
                <a:satOff val="39811"/>
                <a:lumOff val="8628"/>
                <a:alphaOff val="0"/>
                <a:tint val="37000"/>
                <a:satMod val="300000"/>
              </a:schemeClr>
            </a:gs>
            <a:gs pos="100000">
              <a:schemeClr val="accent5">
                <a:hueOff val="-9933876"/>
                <a:satOff val="39811"/>
                <a:lumOff val="8628"/>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Демонстрація кінцевого продукту</a:t>
          </a:r>
        </a:p>
      </dsp:txBody>
      <dsp:txXfrm>
        <a:off x="1542255" y="3276068"/>
        <a:ext cx="2401888" cy="68053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A73102-61C1-480D-8A2E-64DAC882DE93}">
      <dsp:nvSpPr>
        <dsp:cNvPr id="0" name=""/>
        <dsp:cNvSpPr/>
      </dsp:nvSpPr>
      <dsp:spPr>
        <a:xfrm>
          <a:off x="2157464" y="674"/>
          <a:ext cx="1100600" cy="715390"/>
        </a:xfrm>
        <a:prstGeom prst="roundRect">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Виражений лідер</a:t>
          </a:r>
        </a:p>
      </dsp:txBody>
      <dsp:txXfrm>
        <a:off x="2192386" y="35596"/>
        <a:ext cx="1030756" cy="645546"/>
      </dsp:txXfrm>
    </dsp:sp>
    <dsp:sp modelId="{3E28A362-7F08-4149-97F8-A07CA2FF23AC}">
      <dsp:nvSpPr>
        <dsp:cNvPr id="0" name=""/>
        <dsp:cNvSpPr/>
      </dsp:nvSpPr>
      <dsp:spPr>
        <a:xfrm>
          <a:off x="1526319" y="358369"/>
          <a:ext cx="2362890" cy="2362890"/>
        </a:xfrm>
        <a:custGeom>
          <a:avLst/>
          <a:gdLst/>
          <a:ahLst/>
          <a:cxnLst/>
          <a:rect l="0" t="0" r="0" b="0"/>
          <a:pathLst>
            <a:path>
              <a:moveTo>
                <a:pt x="1738862" y="139764"/>
              </a:moveTo>
              <a:arcTo wR="1181445" hR="1181445" stAng="17889108" swAng="2345420"/>
            </a:path>
          </a:pathLst>
        </a:custGeom>
        <a:noFill/>
        <a:ln w="9525" cap="flat" cmpd="sng" algn="ctr">
          <a:solidFill>
            <a:schemeClr val="accent5">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62AAFE11-CC8A-460E-B3BE-AD0752C463CB}">
      <dsp:nvSpPr>
        <dsp:cNvPr id="0" name=""/>
        <dsp:cNvSpPr/>
      </dsp:nvSpPr>
      <dsp:spPr>
        <a:xfrm>
          <a:off x="3012652" y="1090227"/>
          <a:ext cx="1753113" cy="899174"/>
        </a:xfrm>
        <a:prstGeom prst="roundRect">
          <a:avLst/>
        </a:prstGeom>
        <a:gradFill rotWithShape="0">
          <a:gsLst>
            <a:gs pos="0">
              <a:schemeClr val="accent5">
                <a:hueOff val="-3311292"/>
                <a:satOff val="13270"/>
                <a:lumOff val="2876"/>
                <a:alphaOff val="0"/>
                <a:tint val="50000"/>
                <a:satMod val="300000"/>
              </a:schemeClr>
            </a:gs>
            <a:gs pos="35000">
              <a:schemeClr val="accent5">
                <a:hueOff val="-3311292"/>
                <a:satOff val="13270"/>
                <a:lumOff val="2876"/>
                <a:alphaOff val="0"/>
                <a:tint val="37000"/>
                <a:satMod val="300000"/>
              </a:schemeClr>
            </a:gs>
            <a:gs pos="100000">
              <a:schemeClr val="accent5">
                <a:hueOff val="-3311292"/>
                <a:satOff val="13270"/>
                <a:lumOff val="2876"/>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Індивідуальна підпорядкованість</a:t>
          </a:r>
        </a:p>
      </dsp:txBody>
      <dsp:txXfrm>
        <a:off x="3056546" y="1134121"/>
        <a:ext cx="1665325" cy="811386"/>
      </dsp:txXfrm>
    </dsp:sp>
    <dsp:sp modelId="{E256F262-CC2C-4DA8-975C-AAC3339139D7}">
      <dsp:nvSpPr>
        <dsp:cNvPr id="0" name=""/>
        <dsp:cNvSpPr/>
      </dsp:nvSpPr>
      <dsp:spPr>
        <a:xfrm>
          <a:off x="1526319" y="358369"/>
          <a:ext cx="2362890" cy="2362890"/>
        </a:xfrm>
        <a:custGeom>
          <a:avLst/>
          <a:gdLst/>
          <a:ahLst/>
          <a:cxnLst/>
          <a:rect l="0" t="0" r="0" b="0"/>
          <a:pathLst>
            <a:path>
              <a:moveTo>
                <a:pt x="2271403" y="1637300"/>
              </a:moveTo>
              <a:arcTo wR="1181445" hR="1181445" stAng="1361773" swAng="1963251"/>
            </a:path>
          </a:pathLst>
        </a:custGeom>
        <a:noFill/>
        <a:ln w="9525" cap="flat" cmpd="sng" algn="ctr">
          <a:solidFill>
            <a:schemeClr val="accent5">
              <a:hueOff val="-3311292"/>
              <a:satOff val="13270"/>
              <a:lumOff val="2876"/>
              <a:alphaOff val="0"/>
            </a:schemeClr>
          </a:solidFill>
          <a:prstDash val="solid"/>
        </a:ln>
        <a:effectLst/>
      </dsp:spPr>
      <dsp:style>
        <a:lnRef idx="1">
          <a:scrgbClr r="0" g="0" b="0"/>
        </a:lnRef>
        <a:fillRef idx="0">
          <a:scrgbClr r="0" g="0" b="0"/>
        </a:fillRef>
        <a:effectRef idx="0">
          <a:scrgbClr r="0" g="0" b="0"/>
        </a:effectRef>
        <a:fontRef idx="minor"/>
      </dsp:style>
    </dsp:sp>
    <dsp:sp modelId="{08EF7E20-C3EB-4F04-B137-C3775D6EF8AF}">
      <dsp:nvSpPr>
        <dsp:cNvPr id="0" name=""/>
        <dsp:cNvSpPr/>
      </dsp:nvSpPr>
      <dsp:spPr>
        <a:xfrm>
          <a:off x="2042776" y="2363565"/>
          <a:ext cx="1329976" cy="715390"/>
        </a:xfrm>
        <a:prstGeom prst="roundRect">
          <a:avLst/>
        </a:prstGeom>
        <a:gradFill rotWithShape="0">
          <a:gsLst>
            <a:gs pos="0">
              <a:schemeClr val="accent5">
                <a:hueOff val="-6622584"/>
                <a:satOff val="26541"/>
                <a:lumOff val="5752"/>
                <a:alphaOff val="0"/>
                <a:tint val="50000"/>
                <a:satMod val="300000"/>
              </a:schemeClr>
            </a:gs>
            <a:gs pos="35000">
              <a:schemeClr val="accent5">
                <a:hueOff val="-6622584"/>
                <a:satOff val="26541"/>
                <a:lumOff val="5752"/>
                <a:alphaOff val="0"/>
                <a:tint val="37000"/>
                <a:satMod val="300000"/>
              </a:schemeClr>
            </a:gs>
            <a:gs pos="100000">
              <a:schemeClr val="accent5">
                <a:hueOff val="-6622584"/>
                <a:satOff val="26541"/>
                <a:lumOff val="5752"/>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Індивідуальна робота людей</a:t>
          </a:r>
        </a:p>
      </dsp:txBody>
      <dsp:txXfrm>
        <a:off x="2077698" y="2398487"/>
        <a:ext cx="1260132" cy="645546"/>
      </dsp:txXfrm>
    </dsp:sp>
    <dsp:sp modelId="{A10BEF2E-16FF-4A52-B88B-62E7FE8FCCFA}">
      <dsp:nvSpPr>
        <dsp:cNvPr id="0" name=""/>
        <dsp:cNvSpPr/>
      </dsp:nvSpPr>
      <dsp:spPr>
        <a:xfrm>
          <a:off x="1526319" y="358369"/>
          <a:ext cx="2362890" cy="2362890"/>
        </a:xfrm>
        <a:custGeom>
          <a:avLst/>
          <a:gdLst/>
          <a:ahLst/>
          <a:cxnLst/>
          <a:rect l="0" t="0" r="0" b="0"/>
          <a:pathLst>
            <a:path>
              <a:moveTo>
                <a:pt x="510472" y="2153869"/>
              </a:moveTo>
              <a:arcTo wR="1181445" hR="1181445" stAng="7476342" swAng="2103677"/>
            </a:path>
          </a:pathLst>
        </a:custGeom>
        <a:noFill/>
        <a:ln w="9525" cap="flat" cmpd="sng" algn="ctr">
          <a:solidFill>
            <a:schemeClr val="accent5">
              <a:hueOff val="-6622584"/>
              <a:satOff val="26541"/>
              <a:lumOff val="5752"/>
              <a:alphaOff val="0"/>
            </a:schemeClr>
          </a:solidFill>
          <a:prstDash val="solid"/>
        </a:ln>
        <a:effectLst/>
      </dsp:spPr>
      <dsp:style>
        <a:lnRef idx="1">
          <a:scrgbClr r="0" g="0" b="0"/>
        </a:lnRef>
        <a:fillRef idx="0">
          <a:scrgbClr r="0" g="0" b="0"/>
        </a:fillRef>
        <a:effectRef idx="0">
          <a:scrgbClr r="0" g="0" b="0"/>
        </a:effectRef>
        <a:fontRef idx="minor"/>
      </dsp:style>
    </dsp:sp>
    <dsp:sp modelId="{528BFAB6-89DE-44E4-A08C-F606E17BDF7C}">
      <dsp:nvSpPr>
        <dsp:cNvPr id="0" name=""/>
        <dsp:cNvSpPr/>
      </dsp:nvSpPr>
      <dsp:spPr>
        <a:xfrm>
          <a:off x="772391" y="1136102"/>
          <a:ext cx="1507856" cy="807425"/>
        </a:xfrm>
        <a:prstGeom prst="roundRect">
          <a:avLst/>
        </a:prstGeom>
        <a:gradFill rotWithShape="0">
          <a:gsLst>
            <a:gs pos="0">
              <a:schemeClr val="accent5">
                <a:hueOff val="-9933876"/>
                <a:satOff val="39811"/>
                <a:lumOff val="8628"/>
                <a:alphaOff val="0"/>
                <a:tint val="50000"/>
                <a:satMod val="300000"/>
              </a:schemeClr>
            </a:gs>
            <a:gs pos="35000">
              <a:schemeClr val="accent5">
                <a:hueOff val="-9933876"/>
                <a:satOff val="39811"/>
                <a:lumOff val="8628"/>
                <a:alphaOff val="0"/>
                <a:tint val="37000"/>
                <a:satMod val="300000"/>
              </a:schemeClr>
            </a:gs>
            <a:gs pos="100000">
              <a:schemeClr val="accent5">
                <a:hueOff val="-9933876"/>
                <a:satOff val="39811"/>
                <a:lumOff val="8628"/>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Визначене коло взаємодії у кожного працівника</a:t>
          </a:r>
        </a:p>
      </dsp:txBody>
      <dsp:txXfrm>
        <a:off x="811806" y="1175517"/>
        <a:ext cx="1429026" cy="728595"/>
      </dsp:txXfrm>
    </dsp:sp>
    <dsp:sp modelId="{E86C7D73-FAB4-436D-B0A2-A703E265064E}">
      <dsp:nvSpPr>
        <dsp:cNvPr id="0" name=""/>
        <dsp:cNvSpPr/>
      </dsp:nvSpPr>
      <dsp:spPr>
        <a:xfrm>
          <a:off x="1526319" y="358369"/>
          <a:ext cx="2362890" cy="2362890"/>
        </a:xfrm>
        <a:custGeom>
          <a:avLst/>
          <a:gdLst/>
          <a:ahLst/>
          <a:cxnLst/>
          <a:rect l="0" t="0" r="0" b="0"/>
          <a:pathLst>
            <a:path>
              <a:moveTo>
                <a:pt x="74056" y="769738"/>
              </a:moveTo>
              <a:arcTo wR="1181445" hR="1181445" stAng="12023653" swAng="2485898"/>
            </a:path>
          </a:pathLst>
        </a:custGeom>
        <a:noFill/>
        <a:ln w="9525" cap="flat" cmpd="sng" algn="ctr">
          <a:solidFill>
            <a:schemeClr val="accent5">
              <a:hueOff val="-9933876"/>
              <a:satOff val="39811"/>
              <a:lumOff val="8628"/>
              <a:alphaOff val="0"/>
            </a:schemeClr>
          </a:solidFill>
          <a:prstDash val="solid"/>
        </a:ln>
        <a:effectLst/>
      </dsp:spPr>
      <dsp:style>
        <a:lnRef idx="1">
          <a:scrgbClr r="0" g="0" b="0"/>
        </a:lnRef>
        <a:fillRef idx="0">
          <a:scrgbClr r="0" g="0" b="0"/>
        </a:fillRef>
        <a:effectRef idx="0">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567EFCF-DE64-45DA-ACE9-2509E55D8E6B}">
      <dsp:nvSpPr>
        <dsp:cNvPr id="0" name=""/>
        <dsp:cNvSpPr/>
      </dsp:nvSpPr>
      <dsp:spPr>
        <a:xfrm>
          <a:off x="462914" y="0"/>
          <a:ext cx="5246370" cy="3895725"/>
        </a:xfrm>
        <a:prstGeom prst="rightArrow">
          <a:avLst/>
        </a:prstGeom>
        <a:solidFill>
          <a:schemeClr val="accent5">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E2432E29-930C-4D54-A5CF-7D55FF38A280}">
      <dsp:nvSpPr>
        <dsp:cNvPr id="0" name=""/>
        <dsp:cNvSpPr/>
      </dsp:nvSpPr>
      <dsp:spPr>
        <a:xfrm>
          <a:off x="993" y="1168717"/>
          <a:ext cx="1179376" cy="1558290"/>
        </a:xfrm>
        <a:prstGeom prst="round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Формування</a:t>
          </a:r>
        </a:p>
      </dsp:txBody>
      <dsp:txXfrm>
        <a:off x="58565" y="1226289"/>
        <a:ext cx="1064232" cy="1443146"/>
      </dsp:txXfrm>
    </dsp:sp>
    <dsp:sp modelId="{6C5925C5-0F99-406D-AB32-776327BEB7E8}">
      <dsp:nvSpPr>
        <dsp:cNvPr id="0" name=""/>
        <dsp:cNvSpPr/>
      </dsp:nvSpPr>
      <dsp:spPr>
        <a:xfrm>
          <a:off x="1331510" y="1168717"/>
          <a:ext cx="906843" cy="1558290"/>
        </a:xfrm>
        <a:prstGeom prst="roundRect">
          <a:avLst/>
        </a:prstGeom>
        <a:solidFill>
          <a:schemeClr val="accent5">
            <a:hueOff val="-2483469"/>
            <a:satOff val="9953"/>
            <a:lumOff val="215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Розвиток</a:t>
          </a:r>
        </a:p>
      </dsp:txBody>
      <dsp:txXfrm>
        <a:off x="1375778" y="1212985"/>
        <a:ext cx="818307" cy="1469754"/>
      </dsp:txXfrm>
    </dsp:sp>
    <dsp:sp modelId="{66EF5973-130A-48C0-AF2A-6B44AE261BC3}">
      <dsp:nvSpPr>
        <dsp:cNvPr id="0" name=""/>
        <dsp:cNvSpPr/>
      </dsp:nvSpPr>
      <dsp:spPr>
        <a:xfrm>
          <a:off x="2389494" y="1168717"/>
          <a:ext cx="1216457" cy="1558290"/>
        </a:xfrm>
        <a:prstGeom prst="roundRect">
          <a:avLst/>
        </a:prstGeom>
        <a:solidFill>
          <a:schemeClr val="accent5">
            <a:hueOff val="-4966938"/>
            <a:satOff val="19906"/>
            <a:lumOff val="4314"/>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Створення правил</a:t>
          </a:r>
        </a:p>
      </dsp:txBody>
      <dsp:txXfrm>
        <a:off x="2448877" y="1228100"/>
        <a:ext cx="1097691" cy="1439524"/>
      </dsp:txXfrm>
    </dsp:sp>
    <dsp:sp modelId="{21C50D05-A997-422B-8A13-E3D5F1EC0ADC}">
      <dsp:nvSpPr>
        <dsp:cNvPr id="0" name=""/>
        <dsp:cNvSpPr/>
      </dsp:nvSpPr>
      <dsp:spPr>
        <a:xfrm>
          <a:off x="3757092" y="1168717"/>
          <a:ext cx="906843" cy="1558290"/>
        </a:xfrm>
        <a:prstGeom prst="roundRect">
          <a:avLst/>
        </a:prstGeom>
        <a:solidFill>
          <a:schemeClr val="accent5">
            <a:hueOff val="-7450407"/>
            <a:satOff val="29858"/>
            <a:lumOff val="647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Функціо-нування</a:t>
          </a:r>
        </a:p>
      </dsp:txBody>
      <dsp:txXfrm>
        <a:off x="3801360" y="1212985"/>
        <a:ext cx="818307" cy="1469754"/>
      </dsp:txXfrm>
    </dsp:sp>
    <dsp:sp modelId="{A071D860-7F5F-4B05-B853-F01AB7E0F1AF}">
      <dsp:nvSpPr>
        <dsp:cNvPr id="0" name=""/>
        <dsp:cNvSpPr/>
      </dsp:nvSpPr>
      <dsp:spPr>
        <a:xfrm>
          <a:off x="4815076" y="1168717"/>
          <a:ext cx="1356129" cy="1558290"/>
        </a:xfrm>
        <a:prstGeom prst="roundRect">
          <a:avLst/>
        </a:prstGeom>
        <a:solidFill>
          <a:schemeClr val="accent5">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Перетворення</a:t>
          </a:r>
        </a:p>
      </dsp:txBody>
      <dsp:txXfrm>
        <a:off x="4881277" y="1234918"/>
        <a:ext cx="1223727" cy="1425888"/>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21DA361-EE90-4219-8C15-8E09670AF0DA}">
      <dsp:nvSpPr>
        <dsp:cNvPr id="0" name=""/>
        <dsp:cNvSpPr/>
      </dsp:nvSpPr>
      <dsp:spPr>
        <a:xfrm>
          <a:off x="2169292" y="1739086"/>
          <a:ext cx="1461075" cy="1461075"/>
        </a:xfrm>
        <a:prstGeom prst="ellipse">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Команда</a:t>
          </a:r>
        </a:p>
      </dsp:txBody>
      <dsp:txXfrm>
        <a:off x="2383261" y="1953055"/>
        <a:ext cx="1033137" cy="1033137"/>
      </dsp:txXfrm>
    </dsp:sp>
    <dsp:sp modelId="{8DF53401-4AB9-471A-A9D7-3A98D6713930}">
      <dsp:nvSpPr>
        <dsp:cNvPr id="0" name=""/>
        <dsp:cNvSpPr/>
      </dsp:nvSpPr>
      <dsp:spPr>
        <a:xfrm rot="12611964">
          <a:off x="955378" y="1518679"/>
          <a:ext cx="1336529" cy="416406"/>
        </a:xfrm>
        <a:prstGeom prst="leftArrow">
          <a:avLst>
            <a:gd name="adj1" fmla="val 60000"/>
            <a:gd name="adj2" fmla="val 50000"/>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1E5AA6CC-32AD-489A-A3B4-B3C45B8D95AE}">
      <dsp:nvSpPr>
        <dsp:cNvPr id="0" name=""/>
        <dsp:cNvSpPr/>
      </dsp:nvSpPr>
      <dsp:spPr>
        <a:xfrm>
          <a:off x="160156" y="790758"/>
          <a:ext cx="1771837" cy="1199961"/>
        </a:xfrm>
        <a:prstGeom prst="roundRect">
          <a:avLst>
            <a:gd name="adj" fmla="val 10000"/>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Цілеспрямованість</a:t>
          </a:r>
        </a:p>
      </dsp:txBody>
      <dsp:txXfrm>
        <a:off x="195302" y="825904"/>
        <a:ext cx="1701545" cy="1129669"/>
      </dsp:txXfrm>
    </dsp:sp>
    <dsp:sp modelId="{844CF781-F2F8-46E8-9846-C16FD73DC0AD}">
      <dsp:nvSpPr>
        <dsp:cNvPr id="0" name=""/>
        <dsp:cNvSpPr/>
      </dsp:nvSpPr>
      <dsp:spPr>
        <a:xfrm rot="16200000">
          <a:off x="2340560" y="906513"/>
          <a:ext cx="1118538" cy="416406"/>
        </a:xfrm>
        <a:prstGeom prst="leftArrow">
          <a:avLst>
            <a:gd name="adj1" fmla="val 60000"/>
            <a:gd name="adj2" fmla="val 50000"/>
          </a:avLst>
        </a:prstGeom>
        <a:gradFill rotWithShape="0">
          <a:gsLst>
            <a:gs pos="0">
              <a:schemeClr val="accent5">
                <a:hueOff val="-4966938"/>
                <a:satOff val="19906"/>
                <a:lumOff val="4314"/>
                <a:alphaOff val="0"/>
                <a:tint val="50000"/>
                <a:satMod val="300000"/>
              </a:schemeClr>
            </a:gs>
            <a:gs pos="35000">
              <a:schemeClr val="accent5">
                <a:hueOff val="-4966938"/>
                <a:satOff val="19906"/>
                <a:lumOff val="4314"/>
                <a:alphaOff val="0"/>
                <a:tint val="37000"/>
                <a:satMod val="300000"/>
              </a:schemeClr>
            </a:gs>
            <a:gs pos="100000">
              <a:schemeClr val="accent5">
                <a:hueOff val="-4966938"/>
                <a:satOff val="19906"/>
                <a:lumOff val="4314"/>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50A05340-E8BC-4F90-AD67-3E5E38ABFA91}">
      <dsp:nvSpPr>
        <dsp:cNvPr id="0" name=""/>
        <dsp:cNvSpPr/>
      </dsp:nvSpPr>
      <dsp:spPr>
        <a:xfrm>
          <a:off x="2205819" y="238"/>
          <a:ext cx="1388021" cy="1110417"/>
        </a:xfrm>
        <a:prstGeom prst="roundRect">
          <a:avLst>
            <a:gd name="adj" fmla="val 10000"/>
          </a:avLst>
        </a:prstGeom>
        <a:gradFill rotWithShape="0">
          <a:gsLst>
            <a:gs pos="0">
              <a:schemeClr val="accent5">
                <a:hueOff val="-4966938"/>
                <a:satOff val="19906"/>
                <a:lumOff val="4314"/>
                <a:alphaOff val="0"/>
                <a:tint val="50000"/>
                <a:satMod val="300000"/>
              </a:schemeClr>
            </a:gs>
            <a:gs pos="35000">
              <a:schemeClr val="accent5">
                <a:hueOff val="-4966938"/>
                <a:satOff val="19906"/>
                <a:lumOff val="4314"/>
                <a:alphaOff val="0"/>
                <a:tint val="37000"/>
                <a:satMod val="300000"/>
              </a:schemeClr>
            </a:gs>
            <a:gs pos="100000">
              <a:schemeClr val="accent5">
                <a:hueOff val="-4966938"/>
                <a:satOff val="19906"/>
                <a:lumOff val="4314"/>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Згуртованість</a:t>
          </a:r>
        </a:p>
      </dsp:txBody>
      <dsp:txXfrm>
        <a:off x="2238342" y="32761"/>
        <a:ext cx="1322975" cy="1045371"/>
      </dsp:txXfrm>
    </dsp:sp>
    <dsp:sp modelId="{159A4B9A-668F-468C-B981-9D69243DB5F7}">
      <dsp:nvSpPr>
        <dsp:cNvPr id="0" name=""/>
        <dsp:cNvSpPr/>
      </dsp:nvSpPr>
      <dsp:spPr>
        <a:xfrm rot="19810824">
          <a:off x="3512281" y="1520668"/>
          <a:ext cx="1359899" cy="416406"/>
        </a:xfrm>
        <a:prstGeom prst="leftArrow">
          <a:avLst>
            <a:gd name="adj1" fmla="val 60000"/>
            <a:gd name="adj2" fmla="val 50000"/>
          </a:avLst>
        </a:prstGeom>
        <a:gradFill rotWithShape="0">
          <a:gsLst>
            <a:gs pos="0">
              <a:schemeClr val="accent5">
                <a:hueOff val="-9933876"/>
                <a:satOff val="39811"/>
                <a:lumOff val="8628"/>
                <a:alphaOff val="0"/>
                <a:tint val="50000"/>
                <a:satMod val="300000"/>
              </a:schemeClr>
            </a:gs>
            <a:gs pos="35000">
              <a:schemeClr val="accent5">
                <a:hueOff val="-9933876"/>
                <a:satOff val="39811"/>
                <a:lumOff val="8628"/>
                <a:alphaOff val="0"/>
                <a:tint val="37000"/>
                <a:satMod val="300000"/>
              </a:schemeClr>
            </a:gs>
            <a:gs pos="100000">
              <a:schemeClr val="accent5">
                <a:hueOff val="-9933876"/>
                <a:satOff val="39811"/>
                <a:lumOff val="8628"/>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41DAC790-F634-434F-82C0-52BB8DC1ED62}">
      <dsp:nvSpPr>
        <dsp:cNvPr id="0" name=""/>
        <dsp:cNvSpPr/>
      </dsp:nvSpPr>
      <dsp:spPr>
        <a:xfrm>
          <a:off x="3923744" y="835543"/>
          <a:ext cx="1716816" cy="1110417"/>
        </a:xfrm>
        <a:prstGeom prst="roundRect">
          <a:avLst>
            <a:gd name="adj" fmla="val 10000"/>
          </a:avLst>
        </a:prstGeom>
        <a:gradFill rotWithShape="0">
          <a:gsLst>
            <a:gs pos="0">
              <a:schemeClr val="accent5">
                <a:hueOff val="-9933876"/>
                <a:satOff val="39811"/>
                <a:lumOff val="8628"/>
                <a:alphaOff val="0"/>
                <a:tint val="50000"/>
                <a:satMod val="300000"/>
              </a:schemeClr>
            </a:gs>
            <a:gs pos="35000">
              <a:schemeClr val="accent5">
                <a:hueOff val="-9933876"/>
                <a:satOff val="39811"/>
                <a:lumOff val="8628"/>
                <a:alphaOff val="0"/>
                <a:tint val="37000"/>
                <a:satMod val="300000"/>
              </a:schemeClr>
            </a:gs>
            <a:gs pos="100000">
              <a:schemeClr val="accent5">
                <a:hueOff val="-9933876"/>
                <a:satOff val="39811"/>
                <a:lumOff val="8628"/>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Відповідальність</a:t>
          </a:r>
        </a:p>
      </dsp:txBody>
      <dsp:txXfrm>
        <a:off x="3956267" y="868066"/>
        <a:ext cx="1651770" cy="1045371"/>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90534CA-79C6-49C2-8D75-BD567C627A72}">
      <dsp:nvSpPr>
        <dsp:cNvPr id="0" name=""/>
        <dsp:cNvSpPr/>
      </dsp:nvSpPr>
      <dsp:spPr>
        <a:xfrm>
          <a:off x="2355190" y="1120139"/>
          <a:ext cx="1571630" cy="960120"/>
        </a:xfrm>
        <a:prstGeom prst="roundRect">
          <a:avLst/>
        </a:prstGeo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b="1" kern="1200">
              <a:solidFill>
                <a:sysClr val="windowText" lastClr="000000"/>
              </a:solidFill>
              <a:latin typeface="Times New Roman" panose="02020603050405020304" pitchFamily="18" charset="0"/>
              <a:ea typeface="+mn-ea"/>
              <a:cs typeface="Times New Roman" panose="02020603050405020304" pitchFamily="18" charset="0"/>
            </a:rPr>
            <a:t>Ефективність команди</a:t>
          </a:r>
        </a:p>
      </dsp:txBody>
      <dsp:txXfrm>
        <a:off x="2402059" y="1167008"/>
        <a:ext cx="1477892" cy="866382"/>
      </dsp:txXfrm>
    </dsp:sp>
    <dsp:sp modelId="{FEAE9ADE-C10E-4A10-A5A6-BDA997BDAEF1}">
      <dsp:nvSpPr>
        <dsp:cNvPr id="0" name=""/>
        <dsp:cNvSpPr/>
      </dsp:nvSpPr>
      <dsp:spPr>
        <a:xfrm rot="16200000">
          <a:off x="2902713" y="881847"/>
          <a:ext cx="476584" cy="0"/>
        </a:xfrm>
        <a:custGeom>
          <a:avLst/>
          <a:gdLst/>
          <a:ahLst/>
          <a:cxnLst/>
          <a:rect l="0" t="0" r="0" b="0"/>
          <a:pathLst>
            <a:path>
              <a:moveTo>
                <a:pt x="0" y="0"/>
              </a:moveTo>
              <a:lnTo>
                <a:pt x="476584" y="0"/>
              </a:lnTo>
            </a:path>
          </a:pathLst>
        </a:custGeom>
        <a:noFill/>
        <a:ln w="25400" cap="flat" cmpd="sng" algn="ctr">
          <a:solidFill>
            <a:srgbClr val="F7964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45243D5-AC36-48DD-A0C2-7AEB737B2645}">
      <dsp:nvSpPr>
        <dsp:cNvPr id="0" name=""/>
        <dsp:cNvSpPr/>
      </dsp:nvSpPr>
      <dsp:spPr>
        <a:xfrm>
          <a:off x="2640941" y="275"/>
          <a:ext cx="1000127" cy="643280"/>
        </a:xfrm>
        <a:prstGeom prst="roundRect">
          <a:avLst/>
        </a:prstGeom>
        <a:gradFill rotWithShape="0">
          <a:gsLst>
            <a:gs pos="0">
              <a:srgbClr val="4BACC6">
                <a:hueOff val="-2483469"/>
                <a:satOff val="9953"/>
                <a:lumOff val="2157"/>
                <a:alphaOff val="0"/>
                <a:tint val="50000"/>
                <a:satMod val="300000"/>
              </a:srgbClr>
            </a:gs>
            <a:gs pos="35000">
              <a:srgbClr val="4BACC6">
                <a:hueOff val="-2483469"/>
                <a:satOff val="9953"/>
                <a:lumOff val="2157"/>
                <a:alphaOff val="0"/>
                <a:tint val="37000"/>
                <a:satMod val="300000"/>
              </a:srgbClr>
            </a:gs>
            <a:gs pos="100000">
              <a:srgbClr val="4BACC6">
                <a:hueOff val="-2483469"/>
                <a:satOff val="9953"/>
                <a:lumOff val="2157"/>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Управління</a:t>
          </a:r>
        </a:p>
      </dsp:txBody>
      <dsp:txXfrm>
        <a:off x="2672343" y="31677"/>
        <a:ext cx="937323" cy="580476"/>
      </dsp:txXfrm>
    </dsp:sp>
    <dsp:sp modelId="{16229E78-78B3-4179-8934-DC2DEE6718F1}">
      <dsp:nvSpPr>
        <dsp:cNvPr id="0" name=""/>
        <dsp:cNvSpPr/>
      </dsp:nvSpPr>
      <dsp:spPr>
        <a:xfrm rot="46089">
          <a:off x="3926806" y="1612838"/>
          <a:ext cx="313731" cy="0"/>
        </a:xfrm>
        <a:custGeom>
          <a:avLst/>
          <a:gdLst/>
          <a:ahLst/>
          <a:cxnLst/>
          <a:rect l="0" t="0" r="0" b="0"/>
          <a:pathLst>
            <a:path>
              <a:moveTo>
                <a:pt x="0" y="0"/>
              </a:moveTo>
              <a:lnTo>
                <a:pt x="313731" y="0"/>
              </a:lnTo>
            </a:path>
          </a:pathLst>
        </a:custGeom>
        <a:noFill/>
        <a:ln w="25400" cap="flat" cmpd="sng" algn="ctr">
          <a:solidFill>
            <a:srgbClr val="F7964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FAD2CEC-3B05-4757-AACC-D8A335477BA4}">
      <dsp:nvSpPr>
        <dsp:cNvPr id="0" name=""/>
        <dsp:cNvSpPr/>
      </dsp:nvSpPr>
      <dsp:spPr>
        <a:xfrm>
          <a:off x="4240524" y="1297614"/>
          <a:ext cx="643280" cy="643280"/>
        </a:xfrm>
        <a:prstGeom prst="roundRect">
          <a:avLst/>
        </a:prstGeom>
        <a:gradFill rotWithShape="0">
          <a:gsLst>
            <a:gs pos="0">
              <a:srgbClr val="4BACC6">
                <a:hueOff val="-4966938"/>
                <a:satOff val="19906"/>
                <a:lumOff val="4314"/>
                <a:alphaOff val="0"/>
                <a:tint val="50000"/>
                <a:satMod val="300000"/>
              </a:srgbClr>
            </a:gs>
            <a:gs pos="35000">
              <a:srgbClr val="4BACC6">
                <a:hueOff val="-4966938"/>
                <a:satOff val="19906"/>
                <a:lumOff val="4314"/>
                <a:alphaOff val="0"/>
                <a:tint val="37000"/>
                <a:satMod val="300000"/>
              </a:srgbClr>
            </a:gs>
            <a:gs pos="100000">
              <a:srgbClr val="4BACC6">
                <a:hueOff val="-4966938"/>
                <a:satOff val="19906"/>
                <a:lumOff val="4314"/>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Якість</a:t>
          </a:r>
        </a:p>
      </dsp:txBody>
      <dsp:txXfrm>
        <a:off x="4271926" y="1329016"/>
        <a:ext cx="580476" cy="580476"/>
      </dsp:txXfrm>
    </dsp:sp>
    <dsp:sp modelId="{A10B079D-9394-4046-8758-FC6E996FABF9}">
      <dsp:nvSpPr>
        <dsp:cNvPr id="0" name=""/>
        <dsp:cNvSpPr/>
      </dsp:nvSpPr>
      <dsp:spPr>
        <a:xfrm rot="5425596">
          <a:off x="2897221" y="2318687"/>
          <a:ext cx="476869" cy="0"/>
        </a:xfrm>
        <a:custGeom>
          <a:avLst/>
          <a:gdLst/>
          <a:ahLst/>
          <a:cxnLst/>
          <a:rect l="0" t="0" r="0" b="0"/>
          <a:pathLst>
            <a:path>
              <a:moveTo>
                <a:pt x="0" y="0"/>
              </a:moveTo>
              <a:lnTo>
                <a:pt x="476869" y="0"/>
              </a:lnTo>
            </a:path>
          </a:pathLst>
        </a:custGeom>
        <a:noFill/>
        <a:ln w="25400" cap="flat" cmpd="sng" algn="ctr">
          <a:solidFill>
            <a:srgbClr val="F7964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55339E9F-9A32-45C9-A2A8-B2EBAAB91B36}">
      <dsp:nvSpPr>
        <dsp:cNvPr id="0" name=""/>
        <dsp:cNvSpPr/>
      </dsp:nvSpPr>
      <dsp:spPr>
        <a:xfrm>
          <a:off x="2443446" y="2557115"/>
          <a:ext cx="1376079" cy="643280"/>
        </a:xfrm>
        <a:prstGeom prst="roundRect">
          <a:avLst/>
        </a:prstGeom>
        <a:gradFill rotWithShape="0">
          <a:gsLst>
            <a:gs pos="0">
              <a:srgbClr val="4BACC6">
                <a:hueOff val="-7450407"/>
                <a:satOff val="29858"/>
                <a:lumOff val="6471"/>
                <a:alphaOff val="0"/>
                <a:tint val="50000"/>
                <a:satMod val="300000"/>
              </a:srgbClr>
            </a:gs>
            <a:gs pos="35000">
              <a:srgbClr val="4BACC6">
                <a:hueOff val="-7450407"/>
                <a:satOff val="29858"/>
                <a:lumOff val="6471"/>
                <a:alphaOff val="0"/>
                <a:tint val="37000"/>
                <a:satMod val="300000"/>
              </a:srgbClr>
            </a:gs>
            <a:gs pos="100000">
              <a:srgbClr val="4BACC6">
                <a:hueOff val="-7450407"/>
                <a:satOff val="29858"/>
                <a:lumOff val="6471"/>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Показники оцінки</a:t>
          </a:r>
        </a:p>
      </dsp:txBody>
      <dsp:txXfrm>
        <a:off x="2474848" y="2588517"/>
        <a:ext cx="1313275" cy="580476"/>
      </dsp:txXfrm>
    </dsp:sp>
    <dsp:sp modelId="{DC9E6CA8-E56F-4813-BB72-8C89C88CFE07}">
      <dsp:nvSpPr>
        <dsp:cNvPr id="0" name=""/>
        <dsp:cNvSpPr/>
      </dsp:nvSpPr>
      <dsp:spPr>
        <a:xfrm rot="10800000">
          <a:off x="2065561" y="1600200"/>
          <a:ext cx="289629" cy="0"/>
        </a:xfrm>
        <a:custGeom>
          <a:avLst/>
          <a:gdLst/>
          <a:ahLst/>
          <a:cxnLst/>
          <a:rect l="0" t="0" r="0" b="0"/>
          <a:pathLst>
            <a:path>
              <a:moveTo>
                <a:pt x="0" y="0"/>
              </a:moveTo>
              <a:lnTo>
                <a:pt x="289629" y="0"/>
              </a:lnTo>
            </a:path>
          </a:pathLst>
        </a:custGeom>
        <a:noFill/>
        <a:ln w="25400" cap="flat" cmpd="sng" algn="ctr">
          <a:solidFill>
            <a:srgbClr val="F7964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5AEE10A0-E1C3-4E17-A628-917DF4F5E823}">
      <dsp:nvSpPr>
        <dsp:cNvPr id="0" name=""/>
        <dsp:cNvSpPr/>
      </dsp:nvSpPr>
      <dsp:spPr>
        <a:xfrm>
          <a:off x="955008" y="1278559"/>
          <a:ext cx="1110552" cy="643280"/>
        </a:xfrm>
        <a:prstGeom prst="roundRect">
          <a:avLst/>
        </a:prstGeom>
        <a:gradFill rotWithShape="0">
          <a:gsLst>
            <a:gs pos="0">
              <a:srgbClr val="4BACC6">
                <a:hueOff val="-9933876"/>
                <a:satOff val="39811"/>
                <a:lumOff val="8628"/>
                <a:alphaOff val="0"/>
                <a:tint val="50000"/>
                <a:satMod val="300000"/>
              </a:srgbClr>
            </a:gs>
            <a:gs pos="35000">
              <a:srgbClr val="4BACC6">
                <a:hueOff val="-9933876"/>
                <a:satOff val="39811"/>
                <a:lumOff val="8628"/>
                <a:alphaOff val="0"/>
                <a:tint val="37000"/>
                <a:satMod val="300000"/>
              </a:srgbClr>
            </a:gs>
            <a:gs pos="100000">
              <a:srgbClr val="4BACC6">
                <a:hueOff val="-9933876"/>
                <a:satOff val="39811"/>
                <a:lumOff val="8628"/>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Критерії вигоди</a:t>
          </a:r>
        </a:p>
      </dsp:txBody>
      <dsp:txXfrm>
        <a:off x="986410" y="1309961"/>
        <a:ext cx="1047748" cy="580476"/>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43D8BD3-3636-4463-A1B9-E53ED0586BC4}">
      <dsp:nvSpPr>
        <dsp:cNvPr id="0" name=""/>
        <dsp:cNvSpPr/>
      </dsp:nvSpPr>
      <dsp:spPr>
        <a:xfrm>
          <a:off x="6593" y="1837678"/>
          <a:ext cx="1232050" cy="616025"/>
        </a:xfrm>
        <a:prstGeom prst="roundRect">
          <a:avLst>
            <a:gd name="adj" fmla="val 10000"/>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Чинники впливу на ефективність</a:t>
          </a:r>
        </a:p>
      </dsp:txBody>
      <dsp:txXfrm>
        <a:off x="24636" y="1855721"/>
        <a:ext cx="1195964" cy="579939"/>
      </dsp:txXfrm>
    </dsp:sp>
    <dsp:sp modelId="{23115973-9E56-48D0-81E9-258AE3177109}">
      <dsp:nvSpPr>
        <dsp:cNvPr id="0" name=""/>
        <dsp:cNvSpPr/>
      </dsp:nvSpPr>
      <dsp:spPr>
        <a:xfrm rot="19457599">
          <a:off x="1181599" y="1953020"/>
          <a:ext cx="606909" cy="31126"/>
        </a:xfrm>
        <a:custGeom>
          <a:avLst/>
          <a:gdLst/>
          <a:ahLst/>
          <a:cxnLst/>
          <a:rect l="0" t="0" r="0" b="0"/>
          <a:pathLst>
            <a:path>
              <a:moveTo>
                <a:pt x="0" y="15563"/>
              </a:moveTo>
              <a:lnTo>
                <a:pt x="606909" y="1556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469881" y="1953411"/>
        <a:ext cx="30345" cy="30345"/>
      </dsp:txXfrm>
    </dsp:sp>
    <dsp:sp modelId="{CF635728-CBFF-4A02-9837-727E060568EF}">
      <dsp:nvSpPr>
        <dsp:cNvPr id="0" name=""/>
        <dsp:cNvSpPr/>
      </dsp:nvSpPr>
      <dsp:spPr>
        <a:xfrm>
          <a:off x="1731464" y="1483463"/>
          <a:ext cx="1232050" cy="616025"/>
        </a:xfrm>
        <a:prstGeom prst="roundRect">
          <a:avLst>
            <a:gd name="adj" fmla="val 10000"/>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Внутрішні</a:t>
          </a:r>
        </a:p>
      </dsp:txBody>
      <dsp:txXfrm>
        <a:off x="1749507" y="1501506"/>
        <a:ext cx="1195964" cy="579939"/>
      </dsp:txXfrm>
    </dsp:sp>
    <dsp:sp modelId="{C01DA7E3-C8A8-4018-B846-8CAF07C310B1}">
      <dsp:nvSpPr>
        <dsp:cNvPr id="0" name=""/>
        <dsp:cNvSpPr/>
      </dsp:nvSpPr>
      <dsp:spPr>
        <a:xfrm rot="18297918">
          <a:off x="2779950" y="1423548"/>
          <a:ext cx="859949" cy="31126"/>
        </a:xfrm>
        <a:custGeom>
          <a:avLst/>
          <a:gdLst/>
          <a:ahLst/>
          <a:cxnLst/>
          <a:rect l="0" t="0" r="0" b="0"/>
          <a:pathLst>
            <a:path>
              <a:moveTo>
                <a:pt x="0" y="15563"/>
              </a:moveTo>
              <a:lnTo>
                <a:pt x="859949" y="15563"/>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188426" y="1417613"/>
        <a:ext cx="42997" cy="42997"/>
      </dsp:txXfrm>
    </dsp:sp>
    <dsp:sp modelId="{1FFE345F-1736-41F3-92A0-B19A89BDDCA4}">
      <dsp:nvSpPr>
        <dsp:cNvPr id="0" name=""/>
        <dsp:cNvSpPr/>
      </dsp:nvSpPr>
      <dsp:spPr>
        <a:xfrm>
          <a:off x="3456335" y="778735"/>
          <a:ext cx="1232050" cy="616025"/>
        </a:xfrm>
        <a:prstGeom prst="roundRect">
          <a:avLst>
            <a:gd name="adj" fmla="val 10000"/>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Особистісні</a:t>
          </a:r>
        </a:p>
      </dsp:txBody>
      <dsp:txXfrm>
        <a:off x="3474378" y="796778"/>
        <a:ext cx="1195964" cy="579939"/>
      </dsp:txXfrm>
    </dsp:sp>
    <dsp:sp modelId="{DBA38F34-D501-407C-95CE-3AD1E58659E4}">
      <dsp:nvSpPr>
        <dsp:cNvPr id="0" name=""/>
        <dsp:cNvSpPr/>
      </dsp:nvSpPr>
      <dsp:spPr>
        <a:xfrm>
          <a:off x="4688385" y="1071184"/>
          <a:ext cx="492820" cy="31126"/>
        </a:xfrm>
        <a:custGeom>
          <a:avLst/>
          <a:gdLst/>
          <a:ahLst/>
          <a:cxnLst/>
          <a:rect l="0" t="0" r="0" b="0"/>
          <a:pathLst>
            <a:path>
              <a:moveTo>
                <a:pt x="0" y="15563"/>
              </a:moveTo>
              <a:lnTo>
                <a:pt x="492820" y="15563"/>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4922475" y="1074427"/>
        <a:ext cx="24641" cy="24641"/>
      </dsp:txXfrm>
    </dsp:sp>
    <dsp:sp modelId="{68A79E3C-87DE-441E-8DCC-A0A29F291874}">
      <dsp:nvSpPr>
        <dsp:cNvPr id="0" name=""/>
        <dsp:cNvSpPr/>
      </dsp:nvSpPr>
      <dsp:spPr>
        <a:xfrm>
          <a:off x="5181205" y="417920"/>
          <a:ext cx="1232050" cy="1337655"/>
        </a:xfrm>
        <a:prstGeom prst="roundRect">
          <a:avLst>
            <a:gd name="adj" fmla="val 10000"/>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знання; вміння, навички;</a:t>
          </a:r>
        </a:p>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здатність;</a:t>
          </a:r>
        </a:p>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позиція</a:t>
          </a:r>
        </a:p>
      </dsp:txBody>
      <dsp:txXfrm>
        <a:off x="5217291" y="454006"/>
        <a:ext cx="1159878" cy="1265483"/>
      </dsp:txXfrm>
    </dsp:sp>
    <dsp:sp modelId="{D1CC1929-F256-428F-B281-9B20987ECD58}">
      <dsp:nvSpPr>
        <dsp:cNvPr id="0" name=""/>
        <dsp:cNvSpPr/>
      </dsp:nvSpPr>
      <dsp:spPr>
        <a:xfrm rot="3395396">
          <a:off x="2750753" y="2171137"/>
          <a:ext cx="946926" cy="31126"/>
        </a:xfrm>
        <a:custGeom>
          <a:avLst/>
          <a:gdLst/>
          <a:ahLst/>
          <a:cxnLst/>
          <a:rect l="0" t="0" r="0" b="0"/>
          <a:pathLst>
            <a:path>
              <a:moveTo>
                <a:pt x="0" y="15563"/>
              </a:moveTo>
              <a:lnTo>
                <a:pt x="946926" y="15563"/>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200543" y="2163027"/>
        <a:ext cx="47346" cy="47346"/>
      </dsp:txXfrm>
    </dsp:sp>
    <dsp:sp modelId="{88ABE131-2563-4D28-A6F1-77E6F713675D}">
      <dsp:nvSpPr>
        <dsp:cNvPr id="0" name=""/>
        <dsp:cNvSpPr/>
      </dsp:nvSpPr>
      <dsp:spPr>
        <a:xfrm>
          <a:off x="3484918" y="2273912"/>
          <a:ext cx="1232050" cy="616025"/>
        </a:xfrm>
        <a:prstGeom prst="roundRect">
          <a:avLst>
            <a:gd name="adj" fmla="val 10000"/>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Організаційні</a:t>
          </a:r>
        </a:p>
      </dsp:txBody>
      <dsp:txXfrm>
        <a:off x="3502961" y="2291955"/>
        <a:ext cx="1195964" cy="579939"/>
      </dsp:txXfrm>
    </dsp:sp>
    <dsp:sp modelId="{517E9E66-5CEE-4938-868F-3940B625C3E5}">
      <dsp:nvSpPr>
        <dsp:cNvPr id="0" name=""/>
        <dsp:cNvSpPr/>
      </dsp:nvSpPr>
      <dsp:spPr>
        <a:xfrm rot="69573">
          <a:off x="4716921" y="2571126"/>
          <a:ext cx="470924" cy="31126"/>
        </a:xfrm>
        <a:custGeom>
          <a:avLst/>
          <a:gdLst/>
          <a:ahLst/>
          <a:cxnLst/>
          <a:rect l="0" t="0" r="0" b="0"/>
          <a:pathLst>
            <a:path>
              <a:moveTo>
                <a:pt x="0" y="15563"/>
              </a:moveTo>
              <a:lnTo>
                <a:pt x="470924" y="15563"/>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4940610" y="2574916"/>
        <a:ext cx="23546" cy="23546"/>
      </dsp:txXfrm>
    </dsp:sp>
    <dsp:sp modelId="{E7694217-92E6-441B-AEC1-76688311D3F6}">
      <dsp:nvSpPr>
        <dsp:cNvPr id="0" name=""/>
        <dsp:cNvSpPr/>
      </dsp:nvSpPr>
      <dsp:spPr>
        <a:xfrm>
          <a:off x="5187797" y="1943229"/>
          <a:ext cx="1232050" cy="1296449"/>
        </a:xfrm>
        <a:prstGeom prst="roundRect">
          <a:avLst>
            <a:gd name="adj" fmla="val 10000"/>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організаційна структура;</a:t>
          </a:r>
        </a:p>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інформаційна система;</a:t>
          </a:r>
        </a:p>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комунікації</a:t>
          </a:r>
        </a:p>
        <a:p>
          <a:pPr lvl="0" algn="ctr" defTabSz="622300">
            <a:lnSpc>
              <a:spcPct val="90000"/>
            </a:lnSpc>
            <a:spcBef>
              <a:spcPct val="0"/>
            </a:spcBef>
            <a:spcAft>
              <a:spcPct val="35000"/>
            </a:spcAft>
          </a:pPr>
          <a:endPar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5223883" y="1979315"/>
        <a:ext cx="1159878" cy="1224277"/>
      </dsp:txXfrm>
    </dsp:sp>
    <dsp:sp modelId="{BB7F60D4-F7EE-4864-8361-EDBAB0487429}">
      <dsp:nvSpPr>
        <dsp:cNvPr id="0" name=""/>
        <dsp:cNvSpPr/>
      </dsp:nvSpPr>
      <dsp:spPr>
        <a:xfrm rot="2142401">
          <a:off x="1181599" y="2307234"/>
          <a:ext cx="606909" cy="31126"/>
        </a:xfrm>
        <a:custGeom>
          <a:avLst/>
          <a:gdLst/>
          <a:ahLst/>
          <a:cxnLst/>
          <a:rect l="0" t="0" r="0" b="0"/>
          <a:pathLst>
            <a:path>
              <a:moveTo>
                <a:pt x="0" y="15563"/>
              </a:moveTo>
              <a:lnTo>
                <a:pt x="606909" y="1556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469881" y="2307625"/>
        <a:ext cx="30345" cy="30345"/>
      </dsp:txXfrm>
    </dsp:sp>
    <dsp:sp modelId="{C24D88BB-7EDB-4700-94FF-4957A1DC411D}">
      <dsp:nvSpPr>
        <dsp:cNvPr id="0" name=""/>
        <dsp:cNvSpPr/>
      </dsp:nvSpPr>
      <dsp:spPr>
        <a:xfrm>
          <a:off x="1731464" y="2191892"/>
          <a:ext cx="1232050" cy="616025"/>
        </a:xfrm>
        <a:prstGeom prst="roundRect">
          <a:avLst>
            <a:gd name="adj" fmla="val 10000"/>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Зовнішні</a:t>
          </a:r>
        </a:p>
      </dsp:txBody>
      <dsp:txXfrm>
        <a:off x="1749507" y="2209935"/>
        <a:ext cx="1195964" cy="579939"/>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A6CF3A-9F6D-4743-86C4-B592D2C052E6}">
      <dsp:nvSpPr>
        <dsp:cNvPr id="0" name=""/>
        <dsp:cNvSpPr/>
      </dsp:nvSpPr>
      <dsp:spPr>
        <a:xfrm>
          <a:off x="0" y="289611"/>
          <a:ext cx="5805375" cy="327600"/>
        </a:xfrm>
        <a:prstGeom prst="rect">
          <a:avLst/>
        </a:prstGeom>
        <a:solidFill>
          <a:schemeClr val="lt1">
            <a:alpha val="90000"/>
            <a:hueOff val="0"/>
            <a:satOff val="0"/>
            <a:lumOff val="0"/>
            <a:alphaOff val="0"/>
          </a:schemeClr>
        </a:solidFill>
        <a:ln w="9525" cap="flat" cmpd="sng" algn="ctr">
          <a:solidFill>
            <a:schemeClr val="accent5">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92E9F8D7-CA50-459C-9A53-EC3E6480F570}">
      <dsp:nvSpPr>
        <dsp:cNvPr id="0" name=""/>
        <dsp:cNvSpPr/>
      </dsp:nvSpPr>
      <dsp:spPr>
        <a:xfrm>
          <a:off x="290268" y="97731"/>
          <a:ext cx="4063763" cy="383760"/>
        </a:xfrm>
        <a:prstGeom prst="roundRect">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3601" tIns="0" rIns="153601" bIns="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високий рівень роботи із професійного спрямування потенційних працівників </a:t>
          </a:r>
        </a:p>
      </dsp:txBody>
      <dsp:txXfrm>
        <a:off x="309002" y="116465"/>
        <a:ext cx="4026295" cy="346292"/>
      </dsp:txXfrm>
    </dsp:sp>
    <dsp:sp modelId="{447951B2-410D-4ACD-8B6D-3A5C551ED0ED}">
      <dsp:nvSpPr>
        <dsp:cNvPr id="0" name=""/>
        <dsp:cNvSpPr/>
      </dsp:nvSpPr>
      <dsp:spPr>
        <a:xfrm>
          <a:off x="0" y="879292"/>
          <a:ext cx="5805375" cy="327600"/>
        </a:xfrm>
        <a:prstGeom prst="rect">
          <a:avLst/>
        </a:prstGeom>
        <a:solidFill>
          <a:schemeClr val="lt1">
            <a:alpha val="90000"/>
            <a:hueOff val="0"/>
            <a:satOff val="0"/>
            <a:lumOff val="0"/>
            <a:alphaOff val="0"/>
          </a:schemeClr>
        </a:solidFill>
        <a:ln w="9525" cap="flat" cmpd="sng" algn="ctr">
          <a:solidFill>
            <a:schemeClr val="accent5">
              <a:hueOff val="-1655646"/>
              <a:satOff val="6635"/>
              <a:lumOff val="1438"/>
              <a:alphaOff val="0"/>
            </a:schemeClr>
          </a:solidFill>
          <a:prstDash val="solid"/>
        </a:ln>
        <a:effectLst/>
      </dsp:spPr>
      <dsp:style>
        <a:lnRef idx="1">
          <a:scrgbClr r="0" g="0" b="0"/>
        </a:lnRef>
        <a:fillRef idx="1">
          <a:scrgbClr r="0" g="0" b="0"/>
        </a:fillRef>
        <a:effectRef idx="0">
          <a:scrgbClr r="0" g="0" b="0"/>
        </a:effectRef>
        <a:fontRef idx="minor"/>
      </dsp:style>
    </dsp:sp>
    <dsp:sp modelId="{698F116A-5763-40F9-91FC-5E1706268D35}">
      <dsp:nvSpPr>
        <dsp:cNvPr id="0" name=""/>
        <dsp:cNvSpPr/>
      </dsp:nvSpPr>
      <dsp:spPr>
        <a:xfrm>
          <a:off x="290268" y="687412"/>
          <a:ext cx="4063763" cy="383760"/>
        </a:xfrm>
        <a:prstGeom prst="roundRect">
          <a:avLst/>
        </a:prstGeom>
        <a:gradFill rotWithShape="0">
          <a:gsLst>
            <a:gs pos="0">
              <a:schemeClr val="accent5">
                <a:hueOff val="-1655646"/>
                <a:satOff val="6635"/>
                <a:lumOff val="1438"/>
                <a:alphaOff val="0"/>
                <a:tint val="50000"/>
                <a:satMod val="300000"/>
              </a:schemeClr>
            </a:gs>
            <a:gs pos="35000">
              <a:schemeClr val="accent5">
                <a:hueOff val="-1655646"/>
                <a:satOff val="6635"/>
                <a:lumOff val="1438"/>
                <a:alphaOff val="0"/>
                <a:tint val="37000"/>
                <a:satMod val="300000"/>
              </a:schemeClr>
            </a:gs>
            <a:gs pos="100000">
              <a:schemeClr val="accent5">
                <a:hueOff val="-1655646"/>
                <a:satOff val="6635"/>
                <a:lumOff val="1438"/>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3601" tIns="0" rIns="153601" bIns="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об</a:t>
          </a:r>
          <a:r>
            <a:rPr lang="en-US" sz="1400" b="1" kern="1200">
              <a:latin typeface="Times New Roman" panose="02020603050405020304" pitchFamily="18" charset="0"/>
              <a:cs typeface="Times New Roman" panose="02020603050405020304" pitchFamily="18" charset="0"/>
            </a:rPr>
            <a:t>'</a:t>
          </a:r>
          <a:r>
            <a:rPr lang="uk-UA" sz="1400" b="1" kern="1200">
              <a:latin typeface="Times New Roman" panose="02020603050405020304" pitchFamily="18" charset="0"/>
              <a:cs typeface="Times New Roman" panose="02020603050405020304" pitchFamily="18" charset="0"/>
            </a:rPr>
            <a:t>єктивне оцінювання ділових якостей працівників</a:t>
          </a:r>
        </a:p>
      </dsp:txBody>
      <dsp:txXfrm>
        <a:off x="309002" y="706146"/>
        <a:ext cx="4026295" cy="346292"/>
      </dsp:txXfrm>
    </dsp:sp>
    <dsp:sp modelId="{2A321D3F-FAAC-4477-9722-879377935741}">
      <dsp:nvSpPr>
        <dsp:cNvPr id="0" name=""/>
        <dsp:cNvSpPr/>
      </dsp:nvSpPr>
      <dsp:spPr>
        <a:xfrm>
          <a:off x="0" y="1468972"/>
          <a:ext cx="5805375" cy="327600"/>
        </a:xfrm>
        <a:prstGeom prst="rect">
          <a:avLst/>
        </a:prstGeom>
        <a:solidFill>
          <a:schemeClr val="lt1">
            <a:alpha val="90000"/>
            <a:hueOff val="0"/>
            <a:satOff val="0"/>
            <a:lumOff val="0"/>
            <a:alphaOff val="0"/>
          </a:schemeClr>
        </a:solidFill>
        <a:ln w="9525" cap="flat" cmpd="sng" algn="ctr">
          <a:solidFill>
            <a:schemeClr val="accent5">
              <a:hueOff val="-3311292"/>
              <a:satOff val="13270"/>
              <a:lumOff val="2876"/>
              <a:alphaOff val="0"/>
            </a:schemeClr>
          </a:solidFill>
          <a:prstDash val="solid"/>
        </a:ln>
        <a:effectLst/>
      </dsp:spPr>
      <dsp:style>
        <a:lnRef idx="1">
          <a:scrgbClr r="0" g="0" b="0"/>
        </a:lnRef>
        <a:fillRef idx="1">
          <a:scrgbClr r="0" g="0" b="0"/>
        </a:fillRef>
        <a:effectRef idx="0">
          <a:scrgbClr r="0" g="0" b="0"/>
        </a:effectRef>
        <a:fontRef idx="minor"/>
      </dsp:style>
    </dsp:sp>
    <dsp:sp modelId="{26615AFA-17FF-42EC-A972-E0FBEA77F8BE}">
      <dsp:nvSpPr>
        <dsp:cNvPr id="0" name=""/>
        <dsp:cNvSpPr/>
      </dsp:nvSpPr>
      <dsp:spPr>
        <a:xfrm>
          <a:off x="290268" y="1277092"/>
          <a:ext cx="4063763" cy="383760"/>
        </a:xfrm>
        <a:prstGeom prst="roundRect">
          <a:avLst/>
        </a:prstGeom>
        <a:gradFill rotWithShape="0">
          <a:gsLst>
            <a:gs pos="0">
              <a:schemeClr val="accent5">
                <a:hueOff val="-3311292"/>
                <a:satOff val="13270"/>
                <a:lumOff val="2876"/>
                <a:alphaOff val="0"/>
                <a:tint val="50000"/>
                <a:satMod val="300000"/>
              </a:schemeClr>
            </a:gs>
            <a:gs pos="35000">
              <a:schemeClr val="accent5">
                <a:hueOff val="-3311292"/>
                <a:satOff val="13270"/>
                <a:lumOff val="2876"/>
                <a:alphaOff val="0"/>
                <a:tint val="37000"/>
                <a:satMod val="300000"/>
              </a:schemeClr>
            </a:gs>
            <a:gs pos="100000">
              <a:schemeClr val="accent5">
                <a:hueOff val="-3311292"/>
                <a:satOff val="13270"/>
                <a:lumOff val="2876"/>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3601" tIns="0" rIns="153601" bIns="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сприятливі умови організації  праці</a:t>
          </a:r>
        </a:p>
      </dsp:txBody>
      <dsp:txXfrm>
        <a:off x="309002" y="1295826"/>
        <a:ext cx="4026295" cy="346292"/>
      </dsp:txXfrm>
    </dsp:sp>
    <dsp:sp modelId="{DDAF6243-9EE2-433F-A731-9F48E39E8664}">
      <dsp:nvSpPr>
        <dsp:cNvPr id="0" name=""/>
        <dsp:cNvSpPr/>
      </dsp:nvSpPr>
      <dsp:spPr>
        <a:xfrm>
          <a:off x="0" y="2058652"/>
          <a:ext cx="5805375" cy="327600"/>
        </a:xfrm>
        <a:prstGeom prst="rect">
          <a:avLst/>
        </a:prstGeom>
        <a:solidFill>
          <a:schemeClr val="lt1">
            <a:alpha val="90000"/>
            <a:hueOff val="0"/>
            <a:satOff val="0"/>
            <a:lumOff val="0"/>
            <a:alphaOff val="0"/>
          </a:schemeClr>
        </a:solidFill>
        <a:ln w="9525" cap="flat" cmpd="sng" algn="ctr">
          <a:solidFill>
            <a:schemeClr val="accent5">
              <a:hueOff val="-4966938"/>
              <a:satOff val="19906"/>
              <a:lumOff val="4314"/>
              <a:alphaOff val="0"/>
            </a:schemeClr>
          </a:solidFill>
          <a:prstDash val="solid"/>
        </a:ln>
        <a:effectLst/>
      </dsp:spPr>
      <dsp:style>
        <a:lnRef idx="1">
          <a:scrgbClr r="0" g="0" b="0"/>
        </a:lnRef>
        <a:fillRef idx="1">
          <a:scrgbClr r="0" g="0" b="0"/>
        </a:fillRef>
        <a:effectRef idx="0">
          <a:scrgbClr r="0" g="0" b="0"/>
        </a:effectRef>
        <a:fontRef idx="minor"/>
      </dsp:style>
    </dsp:sp>
    <dsp:sp modelId="{E7F76303-9F69-441E-B2B8-FB8EF4886BF7}">
      <dsp:nvSpPr>
        <dsp:cNvPr id="0" name=""/>
        <dsp:cNvSpPr/>
      </dsp:nvSpPr>
      <dsp:spPr>
        <a:xfrm>
          <a:off x="290268" y="1866772"/>
          <a:ext cx="4063763" cy="383760"/>
        </a:xfrm>
        <a:prstGeom prst="roundRect">
          <a:avLst/>
        </a:prstGeom>
        <a:gradFill rotWithShape="0">
          <a:gsLst>
            <a:gs pos="0">
              <a:schemeClr val="accent5">
                <a:hueOff val="-4966938"/>
                <a:satOff val="19906"/>
                <a:lumOff val="4314"/>
                <a:alphaOff val="0"/>
                <a:tint val="50000"/>
                <a:satMod val="300000"/>
              </a:schemeClr>
            </a:gs>
            <a:gs pos="35000">
              <a:schemeClr val="accent5">
                <a:hueOff val="-4966938"/>
                <a:satOff val="19906"/>
                <a:lumOff val="4314"/>
                <a:alphaOff val="0"/>
                <a:tint val="37000"/>
                <a:satMod val="300000"/>
              </a:schemeClr>
            </a:gs>
            <a:gs pos="100000">
              <a:schemeClr val="accent5">
                <a:hueOff val="-4966938"/>
                <a:satOff val="19906"/>
                <a:lumOff val="4314"/>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3601" tIns="0" rIns="153601" bIns="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привабливість та престижність професії працівника у компанії</a:t>
          </a:r>
        </a:p>
      </dsp:txBody>
      <dsp:txXfrm>
        <a:off x="309002" y="1885506"/>
        <a:ext cx="4026295" cy="346292"/>
      </dsp:txXfrm>
    </dsp:sp>
    <dsp:sp modelId="{AE8CE4D3-25F5-4372-A578-9D42E74EF005}">
      <dsp:nvSpPr>
        <dsp:cNvPr id="0" name=""/>
        <dsp:cNvSpPr/>
      </dsp:nvSpPr>
      <dsp:spPr>
        <a:xfrm>
          <a:off x="0" y="2648332"/>
          <a:ext cx="5805375" cy="327600"/>
        </a:xfrm>
        <a:prstGeom prst="rect">
          <a:avLst/>
        </a:prstGeom>
        <a:solidFill>
          <a:schemeClr val="lt1">
            <a:alpha val="90000"/>
            <a:hueOff val="0"/>
            <a:satOff val="0"/>
            <a:lumOff val="0"/>
            <a:alphaOff val="0"/>
          </a:schemeClr>
        </a:solidFill>
        <a:ln w="9525" cap="flat" cmpd="sng" algn="ctr">
          <a:solidFill>
            <a:schemeClr val="accent5">
              <a:hueOff val="-6622584"/>
              <a:satOff val="26541"/>
              <a:lumOff val="5752"/>
              <a:alphaOff val="0"/>
            </a:schemeClr>
          </a:solidFill>
          <a:prstDash val="solid"/>
        </a:ln>
        <a:effectLst/>
      </dsp:spPr>
      <dsp:style>
        <a:lnRef idx="1">
          <a:scrgbClr r="0" g="0" b="0"/>
        </a:lnRef>
        <a:fillRef idx="1">
          <a:scrgbClr r="0" g="0" b="0"/>
        </a:fillRef>
        <a:effectRef idx="0">
          <a:scrgbClr r="0" g="0" b="0"/>
        </a:effectRef>
        <a:fontRef idx="minor"/>
      </dsp:style>
    </dsp:sp>
    <dsp:sp modelId="{6B2F6E8A-055A-4359-9A43-595D8A03AC1F}">
      <dsp:nvSpPr>
        <dsp:cNvPr id="0" name=""/>
        <dsp:cNvSpPr/>
      </dsp:nvSpPr>
      <dsp:spPr>
        <a:xfrm>
          <a:off x="290268" y="2456452"/>
          <a:ext cx="4063763" cy="383760"/>
        </a:xfrm>
        <a:prstGeom prst="roundRect">
          <a:avLst/>
        </a:prstGeom>
        <a:gradFill rotWithShape="0">
          <a:gsLst>
            <a:gs pos="0">
              <a:schemeClr val="accent5">
                <a:hueOff val="-6622584"/>
                <a:satOff val="26541"/>
                <a:lumOff val="5752"/>
                <a:alphaOff val="0"/>
                <a:tint val="50000"/>
                <a:satMod val="300000"/>
              </a:schemeClr>
            </a:gs>
            <a:gs pos="35000">
              <a:schemeClr val="accent5">
                <a:hueOff val="-6622584"/>
                <a:satOff val="26541"/>
                <a:lumOff val="5752"/>
                <a:alphaOff val="0"/>
                <a:tint val="37000"/>
                <a:satMod val="300000"/>
              </a:schemeClr>
            </a:gs>
            <a:gs pos="100000">
              <a:schemeClr val="accent5">
                <a:hueOff val="-6622584"/>
                <a:satOff val="26541"/>
                <a:lumOff val="5752"/>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3601" tIns="0" rIns="153601" bIns="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досконалість системи ідей</a:t>
          </a:r>
        </a:p>
      </dsp:txBody>
      <dsp:txXfrm>
        <a:off x="309002" y="2475186"/>
        <a:ext cx="4026295" cy="346292"/>
      </dsp:txXfrm>
    </dsp:sp>
    <dsp:sp modelId="{CBA83962-8B02-4769-BB56-FC030342905C}">
      <dsp:nvSpPr>
        <dsp:cNvPr id="0" name=""/>
        <dsp:cNvSpPr/>
      </dsp:nvSpPr>
      <dsp:spPr>
        <a:xfrm>
          <a:off x="0" y="3238012"/>
          <a:ext cx="5805375" cy="327600"/>
        </a:xfrm>
        <a:prstGeom prst="rect">
          <a:avLst/>
        </a:prstGeom>
        <a:solidFill>
          <a:schemeClr val="lt1">
            <a:alpha val="90000"/>
            <a:hueOff val="0"/>
            <a:satOff val="0"/>
            <a:lumOff val="0"/>
            <a:alphaOff val="0"/>
          </a:schemeClr>
        </a:solidFill>
        <a:ln w="9525" cap="flat" cmpd="sng" algn="ctr">
          <a:solidFill>
            <a:schemeClr val="accent5">
              <a:hueOff val="-8278230"/>
              <a:satOff val="33176"/>
              <a:lumOff val="7190"/>
              <a:alphaOff val="0"/>
            </a:schemeClr>
          </a:solidFill>
          <a:prstDash val="solid"/>
        </a:ln>
        <a:effectLst/>
      </dsp:spPr>
      <dsp:style>
        <a:lnRef idx="1">
          <a:scrgbClr r="0" g="0" b="0"/>
        </a:lnRef>
        <a:fillRef idx="1">
          <a:scrgbClr r="0" g="0" b="0"/>
        </a:fillRef>
        <a:effectRef idx="0">
          <a:scrgbClr r="0" g="0" b="0"/>
        </a:effectRef>
        <a:fontRef idx="minor"/>
      </dsp:style>
    </dsp:sp>
    <dsp:sp modelId="{E1040BE5-888A-44F1-8D9F-CCBA00FD8781}">
      <dsp:nvSpPr>
        <dsp:cNvPr id="0" name=""/>
        <dsp:cNvSpPr/>
      </dsp:nvSpPr>
      <dsp:spPr>
        <a:xfrm>
          <a:off x="290268" y="3046132"/>
          <a:ext cx="4063763" cy="383760"/>
        </a:xfrm>
        <a:prstGeom prst="roundRect">
          <a:avLst/>
        </a:prstGeom>
        <a:gradFill rotWithShape="0">
          <a:gsLst>
            <a:gs pos="0">
              <a:schemeClr val="accent5">
                <a:hueOff val="-8278230"/>
                <a:satOff val="33176"/>
                <a:lumOff val="7190"/>
                <a:alphaOff val="0"/>
                <a:tint val="50000"/>
                <a:satMod val="300000"/>
              </a:schemeClr>
            </a:gs>
            <a:gs pos="35000">
              <a:schemeClr val="accent5">
                <a:hueOff val="-8278230"/>
                <a:satOff val="33176"/>
                <a:lumOff val="7190"/>
                <a:alphaOff val="0"/>
                <a:tint val="37000"/>
                <a:satMod val="300000"/>
              </a:schemeClr>
            </a:gs>
            <a:gs pos="100000">
              <a:schemeClr val="accent5">
                <a:hueOff val="-8278230"/>
                <a:satOff val="33176"/>
                <a:lumOff val="719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3601" tIns="0" rIns="153601" bIns="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сприятливий соціально-психологічний клімат  у колективі </a:t>
          </a:r>
        </a:p>
      </dsp:txBody>
      <dsp:txXfrm>
        <a:off x="309002" y="3064866"/>
        <a:ext cx="4026295" cy="346292"/>
      </dsp:txXfrm>
    </dsp:sp>
    <dsp:sp modelId="{D75711A2-E874-4BB4-AB55-68224E0A32B6}">
      <dsp:nvSpPr>
        <dsp:cNvPr id="0" name=""/>
        <dsp:cNvSpPr/>
      </dsp:nvSpPr>
      <dsp:spPr>
        <a:xfrm>
          <a:off x="0" y="3827692"/>
          <a:ext cx="5805375" cy="327600"/>
        </a:xfrm>
        <a:prstGeom prst="rect">
          <a:avLst/>
        </a:prstGeom>
        <a:solidFill>
          <a:schemeClr val="lt1">
            <a:alpha val="90000"/>
            <a:hueOff val="0"/>
            <a:satOff val="0"/>
            <a:lumOff val="0"/>
            <a:alphaOff val="0"/>
          </a:schemeClr>
        </a:solidFill>
        <a:ln w="9525" cap="flat" cmpd="sng" algn="ctr">
          <a:solidFill>
            <a:schemeClr val="accent5">
              <a:hueOff val="-9933876"/>
              <a:satOff val="39811"/>
              <a:lumOff val="8628"/>
              <a:alphaOff val="0"/>
            </a:schemeClr>
          </a:solidFill>
          <a:prstDash val="solid"/>
        </a:ln>
        <a:effectLst/>
      </dsp:spPr>
      <dsp:style>
        <a:lnRef idx="1">
          <a:scrgbClr r="0" g="0" b="0"/>
        </a:lnRef>
        <a:fillRef idx="1">
          <a:scrgbClr r="0" g="0" b="0"/>
        </a:fillRef>
        <a:effectRef idx="0">
          <a:scrgbClr r="0" g="0" b="0"/>
        </a:effectRef>
        <a:fontRef idx="minor"/>
      </dsp:style>
    </dsp:sp>
    <dsp:sp modelId="{412F4AC4-8865-4851-8027-81865EE1C042}">
      <dsp:nvSpPr>
        <dsp:cNvPr id="0" name=""/>
        <dsp:cNvSpPr/>
      </dsp:nvSpPr>
      <dsp:spPr>
        <a:xfrm>
          <a:off x="290268" y="3635812"/>
          <a:ext cx="4063763" cy="383760"/>
        </a:xfrm>
        <a:prstGeom prst="roundRect">
          <a:avLst/>
        </a:prstGeom>
        <a:gradFill rotWithShape="0">
          <a:gsLst>
            <a:gs pos="0">
              <a:schemeClr val="accent5">
                <a:hueOff val="-9933876"/>
                <a:satOff val="39811"/>
                <a:lumOff val="8628"/>
                <a:alphaOff val="0"/>
                <a:tint val="50000"/>
                <a:satMod val="300000"/>
              </a:schemeClr>
            </a:gs>
            <a:gs pos="35000">
              <a:schemeClr val="accent5">
                <a:hueOff val="-9933876"/>
                <a:satOff val="39811"/>
                <a:lumOff val="8628"/>
                <a:alphaOff val="0"/>
                <a:tint val="37000"/>
                <a:satMod val="300000"/>
              </a:schemeClr>
            </a:gs>
            <a:gs pos="100000">
              <a:schemeClr val="accent5">
                <a:hueOff val="-9933876"/>
                <a:satOff val="39811"/>
                <a:lumOff val="8628"/>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3601" tIns="0" rIns="153601" bIns="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гнучка система мотивації</a:t>
          </a:r>
        </a:p>
      </dsp:txBody>
      <dsp:txXfrm>
        <a:off x="309002" y="3654546"/>
        <a:ext cx="4026295" cy="346292"/>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B87160-3D7E-44AB-B66F-50B9A8E55B28}">
      <dsp:nvSpPr>
        <dsp:cNvPr id="0" name=""/>
        <dsp:cNvSpPr/>
      </dsp:nvSpPr>
      <dsp:spPr>
        <a:xfrm>
          <a:off x="452104" y="0"/>
          <a:ext cx="5123846" cy="3317240"/>
        </a:xfrm>
        <a:prstGeom prst="rightArrow">
          <a:avLst/>
        </a:prstGeom>
        <a:solidFill>
          <a:schemeClr val="accent5">
            <a:tint val="4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dsp:style>
    </dsp:sp>
    <dsp:sp modelId="{845B5D2B-98D2-4BB3-99B9-CA6BBBCDFF63}">
      <dsp:nvSpPr>
        <dsp:cNvPr id="0" name=""/>
        <dsp:cNvSpPr/>
      </dsp:nvSpPr>
      <dsp:spPr>
        <a:xfrm>
          <a:off x="2382" y="995172"/>
          <a:ext cx="1260946" cy="1326896"/>
        </a:xfrm>
        <a:prstGeom prst="roundRect">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Вступна співбесіда</a:t>
          </a:r>
        </a:p>
      </dsp:txBody>
      <dsp:txXfrm>
        <a:off x="63936" y="1056726"/>
        <a:ext cx="1137838" cy="1203788"/>
      </dsp:txXfrm>
    </dsp:sp>
    <dsp:sp modelId="{ED31B939-55C0-47D7-8945-4B0AAA6B48DE}">
      <dsp:nvSpPr>
        <dsp:cNvPr id="0" name=""/>
        <dsp:cNvSpPr/>
      </dsp:nvSpPr>
      <dsp:spPr>
        <a:xfrm>
          <a:off x="1473486" y="995172"/>
          <a:ext cx="1260946" cy="1326896"/>
        </a:xfrm>
        <a:prstGeom prst="roundRect">
          <a:avLst/>
        </a:prstGeom>
        <a:gradFill rotWithShape="0">
          <a:gsLst>
            <a:gs pos="0">
              <a:schemeClr val="accent5">
                <a:hueOff val="-3311292"/>
                <a:satOff val="13270"/>
                <a:lumOff val="2876"/>
                <a:alphaOff val="0"/>
                <a:tint val="50000"/>
                <a:satMod val="300000"/>
              </a:schemeClr>
            </a:gs>
            <a:gs pos="35000">
              <a:schemeClr val="accent5">
                <a:hueOff val="-3311292"/>
                <a:satOff val="13270"/>
                <a:lumOff val="2876"/>
                <a:alphaOff val="0"/>
                <a:tint val="37000"/>
                <a:satMod val="300000"/>
              </a:schemeClr>
            </a:gs>
            <a:gs pos="100000">
              <a:schemeClr val="accent5">
                <a:hueOff val="-3311292"/>
                <a:satOff val="13270"/>
                <a:lumOff val="2876"/>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Знайомство з компанією та колективом</a:t>
          </a:r>
        </a:p>
      </dsp:txBody>
      <dsp:txXfrm>
        <a:off x="1535040" y="1056726"/>
        <a:ext cx="1137838" cy="1203788"/>
      </dsp:txXfrm>
    </dsp:sp>
    <dsp:sp modelId="{8A58997D-00B1-46F6-A3D8-F15F19580C37}">
      <dsp:nvSpPr>
        <dsp:cNvPr id="0" name=""/>
        <dsp:cNvSpPr/>
      </dsp:nvSpPr>
      <dsp:spPr>
        <a:xfrm>
          <a:off x="2944591" y="995172"/>
          <a:ext cx="1431527" cy="1326896"/>
        </a:xfrm>
        <a:prstGeom prst="roundRect">
          <a:avLst/>
        </a:prstGeom>
        <a:gradFill rotWithShape="0">
          <a:gsLst>
            <a:gs pos="0">
              <a:schemeClr val="accent5">
                <a:hueOff val="-6622584"/>
                <a:satOff val="26541"/>
                <a:lumOff val="5752"/>
                <a:alphaOff val="0"/>
                <a:tint val="50000"/>
                <a:satMod val="300000"/>
              </a:schemeClr>
            </a:gs>
            <a:gs pos="35000">
              <a:schemeClr val="accent5">
                <a:hueOff val="-6622584"/>
                <a:satOff val="26541"/>
                <a:lumOff val="5752"/>
                <a:alphaOff val="0"/>
                <a:tint val="37000"/>
                <a:satMod val="300000"/>
              </a:schemeClr>
            </a:gs>
            <a:gs pos="100000">
              <a:schemeClr val="accent5">
                <a:hueOff val="-6622584"/>
                <a:satOff val="26541"/>
                <a:lumOff val="5752"/>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Ознайомлення з робочим місцем</a:t>
          </a:r>
        </a:p>
      </dsp:txBody>
      <dsp:txXfrm>
        <a:off x="3009365" y="1059946"/>
        <a:ext cx="1301979" cy="1197348"/>
      </dsp:txXfrm>
    </dsp:sp>
    <dsp:sp modelId="{A0A776AC-2E58-4031-AF94-B443CC76F00E}">
      <dsp:nvSpPr>
        <dsp:cNvPr id="0" name=""/>
        <dsp:cNvSpPr/>
      </dsp:nvSpPr>
      <dsp:spPr>
        <a:xfrm>
          <a:off x="4586276" y="995172"/>
          <a:ext cx="1439395" cy="1326896"/>
        </a:xfrm>
        <a:prstGeom prst="roundRect">
          <a:avLst/>
        </a:prstGeom>
        <a:gradFill rotWithShape="0">
          <a:gsLst>
            <a:gs pos="0">
              <a:schemeClr val="accent5">
                <a:hueOff val="-9933876"/>
                <a:satOff val="39811"/>
                <a:lumOff val="8628"/>
                <a:alphaOff val="0"/>
                <a:tint val="50000"/>
                <a:satMod val="300000"/>
              </a:schemeClr>
            </a:gs>
            <a:gs pos="35000">
              <a:schemeClr val="accent5">
                <a:hueOff val="-9933876"/>
                <a:satOff val="39811"/>
                <a:lumOff val="8628"/>
                <a:alphaOff val="0"/>
                <a:tint val="37000"/>
                <a:satMod val="300000"/>
              </a:schemeClr>
            </a:gs>
            <a:gs pos="100000">
              <a:schemeClr val="accent5">
                <a:hueOff val="-9933876"/>
                <a:satOff val="39811"/>
                <a:lumOff val="8628"/>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Орієнтаційна співбесіда</a:t>
          </a:r>
        </a:p>
      </dsp:txBody>
      <dsp:txXfrm>
        <a:off x="4651050" y="1059946"/>
        <a:ext cx="1309847" cy="1197348"/>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C81D859-2CC9-4EFC-9953-F42665943E18}">
      <dsp:nvSpPr>
        <dsp:cNvPr id="0" name=""/>
        <dsp:cNvSpPr/>
      </dsp:nvSpPr>
      <dsp:spPr>
        <a:xfrm>
          <a:off x="2218134" y="1154"/>
          <a:ext cx="1050131" cy="682585"/>
        </a:xfrm>
        <a:prstGeom prst="roundRect">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Вступна сесія</a:t>
          </a:r>
        </a:p>
      </dsp:txBody>
      <dsp:txXfrm>
        <a:off x="2251455" y="34475"/>
        <a:ext cx="983489" cy="615943"/>
      </dsp:txXfrm>
    </dsp:sp>
    <dsp:sp modelId="{6D6B21D4-C0E9-473E-9914-3534205B0F7A}">
      <dsp:nvSpPr>
        <dsp:cNvPr id="0" name=""/>
        <dsp:cNvSpPr/>
      </dsp:nvSpPr>
      <dsp:spPr>
        <a:xfrm>
          <a:off x="1377808" y="342446"/>
          <a:ext cx="2730783" cy="2730783"/>
        </a:xfrm>
        <a:custGeom>
          <a:avLst/>
          <a:gdLst/>
          <a:ahLst/>
          <a:cxnLst/>
          <a:rect l="0" t="0" r="0" b="0"/>
          <a:pathLst>
            <a:path>
              <a:moveTo>
                <a:pt x="1897692" y="108033"/>
              </a:moveTo>
              <a:arcTo wR="1365391" hR="1365391" stAng="17576717" swAng="1964424"/>
            </a:path>
          </a:pathLst>
        </a:custGeom>
        <a:noFill/>
        <a:ln w="9525" cap="flat" cmpd="sng" algn="ctr">
          <a:solidFill>
            <a:schemeClr val="accent5">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56FB99FD-2F43-4A86-8598-ED600D891E20}">
      <dsp:nvSpPr>
        <dsp:cNvPr id="0" name=""/>
        <dsp:cNvSpPr/>
      </dsp:nvSpPr>
      <dsp:spPr>
        <a:xfrm>
          <a:off x="3516699" y="944616"/>
          <a:ext cx="1050131" cy="682585"/>
        </a:xfrm>
        <a:prstGeom prst="roundRect">
          <a:avLst/>
        </a:prstGeom>
        <a:gradFill rotWithShape="0">
          <a:gsLst>
            <a:gs pos="0">
              <a:schemeClr val="accent5">
                <a:hueOff val="-2483469"/>
                <a:satOff val="9953"/>
                <a:lumOff val="2157"/>
                <a:alphaOff val="0"/>
                <a:tint val="50000"/>
                <a:satMod val="300000"/>
              </a:schemeClr>
            </a:gs>
            <a:gs pos="35000">
              <a:schemeClr val="accent5">
                <a:hueOff val="-2483469"/>
                <a:satOff val="9953"/>
                <a:lumOff val="2157"/>
                <a:alphaOff val="0"/>
                <a:tint val="37000"/>
                <a:satMod val="300000"/>
              </a:schemeClr>
            </a:gs>
            <a:gs pos="100000">
              <a:schemeClr val="accent5">
                <a:hueOff val="-2483469"/>
                <a:satOff val="9953"/>
                <a:lumOff val="2157"/>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Фінанси</a:t>
          </a:r>
        </a:p>
      </dsp:txBody>
      <dsp:txXfrm>
        <a:off x="3550020" y="977937"/>
        <a:ext cx="983489" cy="615943"/>
      </dsp:txXfrm>
    </dsp:sp>
    <dsp:sp modelId="{48231C48-D0D8-4121-BAED-6FA9CA446E62}">
      <dsp:nvSpPr>
        <dsp:cNvPr id="0" name=""/>
        <dsp:cNvSpPr/>
      </dsp:nvSpPr>
      <dsp:spPr>
        <a:xfrm>
          <a:off x="1377808" y="342446"/>
          <a:ext cx="2730783" cy="2730783"/>
        </a:xfrm>
        <a:custGeom>
          <a:avLst/>
          <a:gdLst/>
          <a:ahLst/>
          <a:cxnLst/>
          <a:rect l="0" t="0" r="0" b="0"/>
          <a:pathLst>
            <a:path>
              <a:moveTo>
                <a:pt x="2728889" y="1293491"/>
              </a:moveTo>
              <a:arcTo wR="1365391" hR="1365391" stAng="21418887" swAng="2198521"/>
            </a:path>
          </a:pathLst>
        </a:custGeom>
        <a:noFill/>
        <a:ln w="9525" cap="flat" cmpd="sng" algn="ctr">
          <a:solidFill>
            <a:schemeClr val="accent5">
              <a:hueOff val="-2483469"/>
              <a:satOff val="9953"/>
              <a:lumOff val="2157"/>
              <a:alphaOff val="0"/>
            </a:schemeClr>
          </a:solidFill>
          <a:prstDash val="solid"/>
        </a:ln>
        <a:effectLst/>
      </dsp:spPr>
      <dsp:style>
        <a:lnRef idx="1">
          <a:scrgbClr r="0" g="0" b="0"/>
        </a:lnRef>
        <a:fillRef idx="0">
          <a:scrgbClr r="0" g="0" b="0"/>
        </a:fillRef>
        <a:effectRef idx="0">
          <a:scrgbClr r="0" g="0" b="0"/>
        </a:effectRef>
        <a:fontRef idx="minor"/>
      </dsp:style>
    </dsp:sp>
    <dsp:sp modelId="{CC361DAC-8A26-498D-A9B4-5802D20EDED4}">
      <dsp:nvSpPr>
        <dsp:cNvPr id="0" name=""/>
        <dsp:cNvSpPr/>
      </dsp:nvSpPr>
      <dsp:spPr>
        <a:xfrm>
          <a:off x="3020691" y="2471170"/>
          <a:ext cx="1050131" cy="682585"/>
        </a:xfrm>
        <a:prstGeom prst="roundRect">
          <a:avLst/>
        </a:prstGeom>
        <a:gradFill rotWithShape="0">
          <a:gsLst>
            <a:gs pos="0">
              <a:schemeClr val="accent5">
                <a:hueOff val="-4966938"/>
                <a:satOff val="19906"/>
                <a:lumOff val="4314"/>
                <a:alphaOff val="0"/>
                <a:tint val="50000"/>
                <a:satMod val="300000"/>
              </a:schemeClr>
            </a:gs>
            <a:gs pos="35000">
              <a:schemeClr val="accent5">
                <a:hueOff val="-4966938"/>
                <a:satOff val="19906"/>
                <a:lumOff val="4314"/>
                <a:alphaOff val="0"/>
                <a:tint val="37000"/>
                <a:satMod val="300000"/>
              </a:schemeClr>
            </a:gs>
            <a:gs pos="100000">
              <a:schemeClr val="accent5">
                <a:hueOff val="-4966938"/>
                <a:satOff val="19906"/>
                <a:lumOff val="4314"/>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Клієнти</a:t>
          </a:r>
        </a:p>
      </dsp:txBody>
      <dsp:txXfrm>
        <a:off x="3054012" y="2504491"/>
        <a:ext cx="983489" cy="615943"/>
      </dsp:txXfrm>
    </dsp:sp>
    <dsp:sp modelId="{ADB464D2-DEF6-4E05-95BE-7E1A6B89C537}">
      <dsp:nvSpPr>
        <dsp:cNvPr id="0" name=""/>
        <dsp:cNvSpPr/>
      </dsp:nvSpPr>
      <dsp:spPr>
        <a:xfrm>
          <a:off x="1377808" y="342446"/>
          <a:ext cx="2730783" cy="2730783"/>
        </a:xfrm>
        <a:custGeom>
          <a:avLst/>
          <a:gdLst/>
          <a:ahLst/>
          <a:cxnLst/>
          <a:rect l="0" t="0" r="0" b="0"/>
          <a:pathLst>
            <a:path>
              <a:moveTo>
                <a:pt x="1637447" y="2703405"/>
              </a:moveTo>
              <a:arcTo wR="1365391" hR="1365391" stAng="4710411" swAng="1379177"/>
            </a:path>
          </a:pathLst>
        </a:custGeom>
        <a:noFill/>
        <a:ln w="9525" cap="flat" cmpd="sng" algn="ctr">
          <a:solidFill>
            <a:schemeClr val="accent5">
              <a:hueOff val="-4966938"/>
              <a:satOff val="19906"/>
              <a:lumOff val="4314"/>
              <a:alphaOff val="0"/>
            </a:schemeClr>
          </a:solidFill>
          <a:prstDash val="solid"/>
        </a:ln>
        <a:effectLst/>
      </dsp:spPr>
      <dsp:style>
        <a:lnRef idx="1">
          <a:scrgbClr r="0" g="0" b="0"/>
        </a:lnRef>
        <a:fillRef idx="0">
          <a:scrgbClr r="0" g="0" b="0"/>
        </a:fillRef>
        <a:effectRef idx="0">
          <a:scrgbClr r="0" g="0" b="0"/>
        </a:effectRef>
        <a:fontRef idx="minor"/>
      </dsp:style>
    </dsp:sp>
    <dsp:sp modelId="{280F6086-CCEF-4E27-857B-816B220F90F5}">
      <dsp:nvSpPr>
        <dsp:cNvPr id="0" name=""/>
        <dsp:cNvSpPr/>
      </dsp:nvSpPr>
      <dsp:spPr>
        <a:xfrm>
          <a:off x="1415577" y="2471170"/>
          <a:ext cx="1050131" cy="682585"/>
        </a:xfrm>
        <a:prstGeom prst="roundRect">
          <a:avLst/>
        </a:prstGeom>
        <a:gradFill rotWithShape="0">
          <a:gsLst>
            <a:gs pos="0">
              <a:schemeClr val="accent5">
                <a:hueOff val="-7450407"/>
                <a:satOff val="29858"/>
                <a:lumOff val="6471"/>
                <a:alphaOff val="0"/>
                <a:tint val="50000"/>
                <a:satMod val="300000"/>
              </a:schemeClr>
            </a:gs>
            <a:gs pos="35000">
              <a:schemeClr val="accent5">
                <a:hueOff val="-7450407"/>
                <a:satOff val="29858"/>
                <a:lumOff val="6471"/>
                <a:alphaOff val="0"/>
                <a:tint val="37000"/>
                <a:satMod val="300000"/>
              </a:schemeClr>
            </a:gs>
            <a:gs pos="100000">
              <a:schemeClr val="accent5">
                <a:hueOff val="-7450407"/>
                <a:satOff val="29858"/>
                <a:lumOff val="6471"/>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Процеси</a:t>
          </a:r>
        </a:p>
      </dsp:txBody>
      <dsp:txXfrm>
        <a:off x="1448898" y="2504491"/>
        <a:ext cx="983489" cy="615943"/>
      </dsp:txXfrm>
    </dsp:sp>
    <dsp:sp modelId="{376B3D8A-8A25-47FD-88A7-4E40D82FC7E2}">
      <dsp:nvSpPr>
        <dsp:cNvPr id="0" name=""/>
        <dsp:cNvSpPr/>
      </dsp:nvSpPr>
      <dsp:spPr>
        <a:xfrm>
          <a:off x="1377808" y="342446"/>
          <a:ext cx="2730783" cy="2730783"/>
        </a:xfrm>
        <a:custGeom>
          <a:avLst/>
          <a:gdLst/>
          <a:ahLst/>
          <a:cxnLst/>
          <a:rect l="0" t="0" r="0" b="0"/>
          <a:pathLst>
            <a:path>
              <a:moveTo>
                <a:pt x="228437" y="2121453"/>
              </a:moveTo>
              <a:arcTo wR="1365391" hR="1365391" stAng="8782592" swAng="2198521"/>
            </a:path>
          </a:pathLst>
        </a:custGeom>
        <a:noFill/>
        <a:ln w="9525" cap="flat" cmpd="sng" algn="ctr">
          <a:solidFill>
            <a:schemeClr val="accent5">
              <a:hueOff val="-7450407"/>
              <a:satOff val="29858"/>
              <a:lumOff val="6471"/>
              <a:alphaOff val="0"/>
            </a:schemeClr>
          </a:solidFill>
          <a:prstDash val="solid"/>
        </a:ln>
        <a:effectLst/>
      </dsp:spPr>
      <dsp:style>
        <a:lnRef idx="1">
          <a:scrgbClr r="0" g="0" b="0"/>
        </a:lnRef>
        <a:fillRef idx="0">
          <a:scrgbClr r="0" g="0" b="0"/>
        </a:fillRef>
        <a:effectRef idx="0">
          <a:scrgbClr r="0" g="0" b="0"/>
        </a:effectRef>
        <a:fontRef idx="minor"/>
      </dsp:style>
    </dsp:sp>
    <dsp:sp modelId="{B6FD5811-6C67-46CC-84CE-1A7D31CDE1AE}">
      <dsp:nvSpPr>
        <dsp:cNvPr id="0" name=""/>
        <dsp:cNvSpPr/>
      </dsp:nvSpPr>
      <dsp:spPr>
        <a:xfrm>
          <a:off x="919569" y="944616"/>
          <a:ext cx="1050131" cy="682585"/>
        </a:xfrm>
        <a:prstGeom prst="roundRect">
          <a:avLst/>
        </a:prstGeom>
        <a:gradFill rotWithShape="0">
          <a:gsLst>
            <a:gs pos="0">
              <a:schemeClr val="accent5">
                <a:hueOff val="-9933876"/>
                <a:satOff val="39811"/>
                <a:lumOff val="8628"/>
                <a:alphaOff val="0"/>
                <a:tint val="50000"/>
                <a:satMod val="300000"/>
              </a:schemeClr>
            </a:gs>
            <a:gs pos="35000">
              <a:schemeClr val="accent5">
                <a:hueOff val="-9933876"/>
                <a:satOff val="39811"/>
                <a:lumOff val="8628"/>
                <a:alphaOff val="0"/>
                <a:tint val="37000"/>
                <a:satMod val="300000"/>
              </a:schemeClr>
            </a:gs>
            <a:gs pos="100000">
              <a:schemeClr val="accent5">
                <a:hueOff val="-9933876"/>
                <a:satOff val="39811"/>
                <a:lumOff val="8628"/>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Персонал</a:t>
          </a:r>
        </a:p>
      </dsp:txBody>
      <dsp:txXfrm>
        <a:off x="952890" y="977937"/>
        <a:ext cx="983489" cy="615943"/>
      </dsp:txXfrm>
    </dsp:sp>
    <dsp:sp modelId="{C51C86C7-CF29-4668-928D-8F2B39293673}">
      <dsp:nvSpPr>
        <dsp:cNvPr id="0" name=""/>
        <dsp:cNvSpPr/>
      </dsp:nvSpPr>
      <dsp:spPr>
        <a:xfrm>
          <a:off x="1377808" y="342446"/>
          <a:ext cx="2730783" cy="2730783"/>
        </a:xfrm>
        <a:custGeom>
          <a:avLst/>
          <a:gdLst/>
          <a:ahLst/>
          <a:cxnLst/>
          <a:rect l="0" t="0" r="0" b="0"/>
          <a:pathLst>
            <a:path>
              <a:moveTo>
                <a:pt x="237636" y="595675"/>
              </a:moveTo>
              <a:arcTo wR="1365391" hR="1365391" stAng="12858860" swAng="1964424"/>
            </a:path>
          </a:pathLst>
        </a:custGeom>
        <a:noFill/>
        <a:ln w="9525" cap="flat" cmpd="sng" algn="ctr">
          <a:solidFill>
            <a:schemeClr val="accent5">
              <a:hueOff val="-9933876"/>
              <a:satOff val="39811"/>
              <a:lumOff val="8628"/>
              <a:alphaOff val="0"/>
            </a:schemeClr>
          </a:solidFill>
          <a:prstDash val="solid"/>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layout11.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5.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9.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F9E850-35E0-4127-8C98-E49688F513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59</Pages>
  <Words>40837</Words>
  <Characters>23278</Characters>
  <Application>Microsoft Office Word</Application>
  <DocSecurity>0</DocSecurity>
  <Lines>193</Lines>
  <Paragraphs>127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63988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mpu</cp:lastModifiedBy>
  <cp:revision>3</cp:revision>
  <dcterms:created xsi:type="dcterms:W3CDTF">2023-05-10T11:48:00Z</dcterms:created>
  <dcterms:modified xsi:type="dcterms:W3CDTF">2023-05-22T08:05:00Z</dcterms:modified>
</cp:coreProperties>
</file>