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71D022" w14:textId="77777777" w:rsidR="00BD3C00" w:rsidRPr="00BD3C00" w:rsidRDefault="00BD3C00" w:rsidP="00BD3C00">
      <w:pPr>
        <w:autoSpaceDE w:val="0"/>
        <w:autoSpaceDN w:val="0"/>
        <w:adjustRightInd w:val="0"/>
        <w:spacing w:line="360" w:lineRule="auto"/>
        <w:jc w:val="center"/>
        <w:rPr>
          <w:rFonts w:ascii="TimesNewRomanPS-BoldMT" w:hAnsi="TimesNewRomanPS-BoldMT" w:cs="TimesNewRomanPS-BoldMT"/>
          <w:b/>
          <w:bCs/>
          <w:sz w:val="28"/>
          <w:szCs w:val="28"/>
          <w:lang w:val="ru-RU" w:eastAsia="ru-RU"/>
        </w:rPr>
      </w:pPr>
      <w:r w:rsidRPr="00BD3C00">
        <w:rPr>
          <w:rFonts w:ascii="TimesNewRomanPS-BoldMT" w:hAnsi="TimesNewRomanPS-BoldMT" w:cs="TimesNewRomanPS-BoldMT"/>
          <w:b/>
          <w:bCs/>
          <w:sz w:val="28"/>
          <w:szCs w:val="28"/>
          <w:lang w:val="ru-RU" w:eastAsia="ru-RU"/>
        </w:rPr>
        <w:t>МІНІСТЕРСТВО ОСВІТИ І НАУКИ УКРАЇНИ</w:t>
      </w:r>
    </w:p>
    <w:p w14:paraId="744A7959" w14:textId="77777777" w:rsidR="00BD3C00" w:rsidRPr="00BD3C00" w:rsidRDefault="00BD3C00" w:rsidP="00BD3C00">
      <w:pPr>
        <w:autoSpaceDE w:val="0"/>
        <w:autoSpaceDN w:val="0"/>
        <w:adjustRightInd w:val="0"/>
        <w:spacing w:line="360" w:lineRule="auto"/>
        <w:jc w:val="center"/>
        <w:rPr>
          <w:rFonts w:ascii="TimesNewRomanPS-BoldMT" w:hAnsi="TimesNewRomanPS-BoldMT" w:cs="TimesNewRomanPS-BoldMT"/>
          <w:b/>
          <w:bCs/>
          <w:sz w:val="28"/>
          <w:szCs w:val="28"/>
          <w:lang w:val="ru-RU" w:eastAsia="ru-RU"/>
        </w:rPr>
      </w:pPr>
      <w:r w:rsidRPr="00BD3C00">
        <w:rPr>
          <w:rFonts w:ascii="TimesNewRomanPS-BoldMT" w:hAnsi="TimesNewRomanPS-BoldMT" w:cs="TimesNewRomanPS-BoldMT"/>
          <w:b/>
          <w:bCs/>
          <w:sz w:val="28"/>
          <w:szCs w:val="28"/>
          <w:lang w:val="ru-RU" w:eastAsia="ru-RU"/>
        </w:rPr>
        <w:t>ЗАХІДНОУКРАЇНСЬКИЙ НАЦІОНАЛЬНИЙ УНІВЕРСИТЕТ</w:t>
      </w:r>
    </w:p>
    <w:p w14:paraId="681E32BB" w14:textId="508CD782" w:rsidR="00BD3C00" w:rsidRPr="0078034B" w:rsidRDefault="0078034B" w:rsidP="00BD3C00">
      <w:pPr>
        <w:autoSpaceDE w:val="0"/>
        <w:autoSpaceDN w:val="0"/>
        <w:adjustRightInd w:val="0"/>
        <w:spacing w:line="360" w:lineRule="auto"/>
        <w:jc w:val="center"/>
        <w:rPr>
          <w:rFonts w:ascii="TimesNewRomanPSMT" w:hAnsi="TimesNewRomanPSMT" w:cs="TimesNewRomanPSMT"/>
          <w:b/>
          <w:bCs/>
          <w:sz w:val="28"/>
          <w:szCs w:val="28"/>
          <w:lang w:eastAsia="ru-RU"/>
        </w:rPr>
      </w:pPr>
      <w:r w:rsidRPr="0078034B">
        <w:rPr>
          <w:rFonts w:ascii="TimesNewRomanPSMT" w:hAnsi="TimesNewRomanPSMT" w:cs="TimesNewRomanPSMT"/>
          <w:b/>
          <w:bCs/>
          <w:sz w:val="28"/>
          <w:szCs w:val="28"/>
          <w:lang w:eastAsia="ru-RU"/>
        </w:rPr>
        <w:t>Факультет економіки та управління</w:t>
      </w:r>
    </w:p>
    <w:p w14:paraId="698D233F" w14:textId="77777777" w:rsidR="00BD3C00" w:rsidRPr="00BD3C00" w:rsidRDefault="00BD3C00" w:rsidP="00BD3C00">
      <w:pPr>
        <w:autoSpaceDE w:val="0"/>
        <w:autoSpaceDN w:val="0"/>
        <w:adjustRightInd w:val="0"/>
        <w:spacing w:line="360" w:lineRule="auto"/>
        <w:jc w:val="center"/>
        <w:rPr>
          <w:rFonts w:ascii="TimesNewRomanPSMT" w:hAnsi="TimesNewRomanPSMT" w:cs="TimesNewRomanPSMT"/>
          <w:sz w:val="28"/>
          <w:szCs w:val="28"/>
          <w:lang w:val="ru-RU" w:eastAsia="ru-RU"/>
        </w:rPr>
      </w:pPr>
      <w:r w:rsidRPr="00BD3C00">
        <w:rPr>
          <w:rFonts w:ascii="TimesNewRomanPSMT" w:hAnsi="TimesNewRomanPSMT" w:cs="TimesNewRomanPSMT"/>
          <w:sz w:val="28"/>
          <w:szCs w:val="28"/>
          <w:lang w:val="ru-RU" w:eastAsia="ru-RU"/>
        </w:rPr>
        <w:t>Кафедра менеджменту</w:t>
      </w:r>
      <w:r w:rsidRPr="00BD3C00">
        <w:rPr>
          <w:sz w:val="28"/>
          <w:szCs w:val="28"/>
          <w:lang w:val="ru-RU" w:eastAsia="ru-RU"/>
        </w:rPr>
        <w:t xml:space="preserve">, </w:t>
      </w:r>
      <w:proofErr w:type="spellStart"/>
      <w:r w:rsidRPr="00BD3C00">
        <w:rPr>
          <w:rFonts w:ascii="TimesNewRomanPSMT" w:hAnsi="TimesNewRomanPSMT" w:cs="TimesNewRomanPSMT"/>
          <w:sz w:val="28"/>
          <w:szCs w:val="28"/>
          <w:lang w:val="ru-RU" w:eastAsia="ru-RU"/>
        </w:rPr>
        <w:t>публічного</w:t>
      </w:r>
      <w:proofErr w:type="spellEnd"/>
      <w:r w:rsidRPr="00BD3C00">
        <w:rPr>
          <w:rFonts w:ascii="TimesNewRomanPSMT" w:hAnsi="TimesNewRomanPSMT" w:cs="TimesNewRomanPSMT"/>
          <w:sz w:val="28"/>
          <w:szCs w:val="28"/>
          <w:lang w:val="ru-RU" w:eastAsia="ru-RU"/>
        </w:rPr>
        <w:t xml:space="preserve"> </w:t>
      </w:r>
      <w:proofErr w:type="spellStart"/>
      <w:r w:rsidRPr="00BD3C00">
        <w:rPr>
          <w:rFonts w:ascii="TimesNewRomanPSMT" w:hAnsi="TimesNewRomanPSMT" w:cs="TimesNewRomanPSMT"/>
          <w:sz w:val="28"/>
          <w:szCs w:val="28"/>
          <w:lang w:val="ru-RU" w:eastAsia="ru-RU"/>
        </w:rPr>
        <w:t>управління</w:t>
      </w:r>
      <w:proofErr w:type="spellEnd"/>
      <w:r w:rsidRPr="00BD3C00">
        <w:rPr>
          <w:rFonts w:ascii="TimesNewRomanPSMT" w:hAnsi="TimesNewRomanPSMT" w:cs="TimesNewRomanPSMT"/>
          <w:sz w:val="28"/>
          <w:szCs w:val="28"/>
          <w:lang w:val="ru-RU" w:eastAsia="ru-RU"/>
        </w:rPr>
        <w:t xml:space="preserve"> та персоналу</w:t>
      </w:r>
    </w:p>
    <w:p w14:paraId="668E16A1" w14:textId="77777777" w:rsidR="00BD3C00" w:rsidRPr="00BD3C00" w:rsidRDefault="00BD3C00" w:rsidP="00BD3C00">
      <w:pPr>
        <w:autoSpaceDE w:val="0"/>
        <w:autoSpaceDN w:val="0"/>
        <w:adjustRightInd w:val="0"/>
        <w:spacing w:line="360" w:lineRule="auto"/>
        <w:rPr>
          <w:rFonts w:ascii="TimesNewRomanPS-BoldMT" w:hAnsi="TimesNewRomanPS-BoldMT" w:cs="TimesNewRomanPS-BoldMT"/>
          <w:b/>
          <w:bCs/>
          <w:sz w:val="40"/>
          <w:szCs w:val="40"/>
          <w:lang w:eastAsia="ru-RU"/>
        </w:rPr>
      </w:pPr>
    </w:p>
    <w:p w14:paraId="73BD7BEE" w14:textId="57006398" w:rsidR="00BD3C00" w:rsidRPr="0078034B" w:rsidRDefault="0078034B" w:rsidP="00BD3C00">
      <w:pPr>
        <w:autoSpaceDE w:val="0"/>
        <w:autoSpaceDN w:val="0"/>
        <w:adjustRightInd w:val="0"/>
        <w:spacing w:line="360" w:lineRule="auto"/>
        <w:jc w:val="center"/>
        <w:rPr>
          <w:rFonts w:ascii="TimesNewRomanPS-BoldMT" w:hAnsi="TimesNewRomanPS-BoldMT" w:cs="TimesNewRomanPS-BoldMT"/>
          <w:b/>
          <w:bCs/>
          <w:sz w:val="28"/>
          <w:szCs w:val="28"/>
          <w:lang w:eastAsia="ru-RU"/>
        </w:rPr>
      </w:pPr>
      <w:proofErr w:type="spellStart"/>
      <w:r w:rsidRPr="0078034B">
        <w:rPr>
          <w:rFonts w:ascii="TimesNewRomanPS-BoldMT" w:hAnsi="TimesNewRomanPS-BoldMT" w:cs="TimesNewRomanPS-BoldMT"/>
          <w:b/>
          <w:bCs/>
          <w:sz w:val="28"/>
          <w:szCs w:val="28"/>
          <w:lang w:eastAsia="ru-RU"/>
        </w:rPr>
        <w:t>Галабіцька</w:t>
      </w:r>
      <w:proofErr w:type="spellEnd"/>
      <w:r w:rsidRPr="0078034B">
        <w:rPr>
          <w:rFonts w:ascii="TimesNewRomanPS-BoldMT" w:hAnsi="TimesNewRomanPS-BoldMT" w:cs="TimesNewRomanPS-BoldMT"/>
          <w:b/>
          <w:bCs/>
          <w:sz w:val="28"/>
          <w:szCs w:val="28"/>
          <w:lang w:eastAsia="ru-RU"/>
        </w:rPr>
        <w:t xml:space="preserve"> Марія Михайлівна</w:t>
      </w:r>
    </w:p>
    <w:p w14:paraId="39888FD7" w14:textId="77777777" w:rsidR="00BD3C00" w:rsidRPr="0078034B" w:rsidRDefault="00BD3C00" w:rsidP="00BD3C00">
      <w:pPr>
        <w:autoSpaceDE w:val="0"/>
        <w:autoSpaceDN w:val="0"/>
        <w:adjustRightInd w:val="0"/>
        <w:spacing w:line="360" w:lineRule="auto"/>
        <w:jc w:val="center"/>
        <w:rPr>
          <w:rFonts w:ascii="TimesNewRomanPS-BoldMT" w:hAnsi="TimesNewRomanPS-BoldMT" w:cs="TimesNewRomanPS-BoldMT"/>
          <w:b/>
          <w:bCs/>
          <w:sz w:val="40"/>
          <w:szCs w:val="40"/>
          <w:lang w:eastAsia="ru-RU"/>
        </w:rPr>
      </w:pPr>
    </w:p>
    <w:p w14:paraId="3A804580" w14:textId="5263E9C2" w:rsidR="00BD3C00" w:rsidRPr="0078034B" w:rsidRDefault="00BD3C00" w:rsidP="00BD3C00">
      <w:pPr>
        <w:autoSpaceDE w:val="0"/>
        <w:autoSpaceDN w:val="0"/>
        <w:adjustRightInd w:val="0"/>
        <w:spacing w:line="360" w:lineRule="auto"/>
        <w:jc w:val="center"/>
        <w:rPr>
          <w:rFonts w:ascii="TimesNewRomanPSMT" w:hAnsi="TimesNewRomanPSMT" w:cs="TimesNewRomanPSMT"/>
          <w:b/>
          <w:bCs/>
          <w:sz w:val="28"/>
          <w:szCs w:val="28"/>
          <w:lang w:eastAsia="ru-RU"/>
        </w:rPr>
      </w:pPr>
      <w:r w:rsidRPr="0078034B">
        <w:rPr>
          <w:b/>
          <w:bCs/>
          <w:sz w:val="28"/>
          <w:szCs w:val="28"/>
          <w:lang w:eastAsia="ru-RU"/>
        </w:rPr>
        <w:t>Управління операційною діяльністю організації</w:t>
      </w:r>
      <w:r w:rsidR="0078034B" w:rsidRPr="0078034B">
        <w:rPr>
          <w:b/>
          <w:bCs/>
          <w:sz w:val="28"/>
          <w:szCs w:val="28"/>
          <w:lang w:eastAsia="ru-RU"/>
        </w:rPr>
        <w:t>/</w:t>
      </w:r>
      <w:r w:rsidR="0078034B" w:rsidRPr="0078034B">
        <w:t xml:space="preserve"> </w:t>
      </w:r>
      <w:proofErr w:type="spellStart"/>
      <w:r w:rsidR="0078034B" w:rsidRPr="0078034B">
        <w:rPr>
          <w:b/>
          <w:bCs/>
          <w:sz w:val="28"/>
          <w:szCs w:val="28"/>
          <w:lang w:eastAsia="ru-RU"/>
        </w:rPr>
        <w:t>Management</w:t>
      </w:r>
      <w:proofErr w:type="spellEnd"/>
      <w:r w:rsidR="0078034B" w:rsidRPr="0078034B">
        <w:rPr>
          <w:b/>
          <w:bCs/>
          <w:sz w:val="28"/>
          <w:szCs w:val="28"/>
          <w:lang w:eastAsia="ru-RU"/>
        </w:rPr>
        <w:t xml:space="preserve"> </w:t>
      </w:r>
      <w:proofErr w:type="spellStart"/>
      <w:r w:rsidR="0078034B" w:rsidRPr="0078034B">
        <w:rPr>
          <w:b/>
          <w:bCs/>
          <w:sz w:val="28"/>
          <w:szCs w:val="28"/>
          <w:lang w:eastAsia="ru-RU"/>
        </w:rPr>
        <w:t>of</w:t>
      </w:r>
      <w:proofErr w:type="spellEnd"/>
      <w:r w:rsidR="0078034B" w:rsidRPr="0078034B">
        <w:rPr>
          <w:b/>
          <w:bCs/>
          <w:sz w:val="28"/>
          <w:szCs w:val="28"/>
          <w:lang w:eastAsia="ru-RU"/>
        </w:rPr>
        <w:t xml:space="preserve"> </w:t>
      </w:r>
      <w:proofErr w:type="spellStart"/>
      <w:r w:rsidR="0078034B" w:rsidRPr="0078034B">
        <w:rPr>
          <w:b/>
          <w:bCs/>
          <w:sz w:val="28"/>
          <w:szCs w:val="28"/>
          <w:lang w:eastAsia="ru-RU"/>
        </w:rPr>
        <w:t>operational</w:t>
      </w:r>
      <w:proofErr w:type="spellEnd"/>
      <w:r w:rsidR="0078034B" w:rsidRPr="0078034B">
        <w:rPr>
          <w:b/>
          <w:bCs/>
          <w:sz w:val="28"/>
          <w:szCs w:val="28"/>
          <w:lang w:eastAsia="ru-RU"/>
        </w:rPr>
        <w:t xml:space="preserve"> </w:t>
      </w:r>
      <w:proofErr w:type="spellStart"/>
      <w:r w:rsidR="0078034B" w:rsidRPr="0078034B">
        <w:rPr>
          <w:b/>
          <w:bCs/>
          <w:sz w:val="28"/>
          <w:szCs w:val="28"/>
          <w:lang w:eastAsia="ru-RU"/>
        </w:rPr>
        <w:t>activities</w:t>
      </w:r>
      <w:proofErr w:type="spellEnd"/>
      <w:r w:rsidR="0078034B" w:rsidRPr="0078034B">
        <w:rPr>
          <w:b/>
          <w:bCs/>
          <w:sz w:val="28"/>
          <w:szCs w:val="28"/>
          <w:lang w:eastAsia="ru-RU"/>
        </w:rPr>
        <w:t xml:space="preserve"> </w:t>
      </w:r>
      <w:proofErr w:type="spellStart"/>
      <w:r w:rsidR="0078034B" w:rsidRPr="0078034B">
        <w:rPr>
          <w:b/>
          <w:bCs/>
          <w:sz w:val="28"/>
          <w:szCs w:val="28"/>
          <w:lang w:eastAsia="ru-RU"/>
        </w:rPr>
        <w:t>of</w:t>
      </w:r>
      <w:proofErr w:type="spellEnd"/>
      <w:r w:rsidR="0078034B" w:rsidRPr="0078034B">
        <w:rPr>
          <w:b/>
          <w:bCs/>
          <w:sz w:val="28"/>
          <w:szCs w:val="28"/>
          <w:lang w:eastAsia="ru-RU"/>
        </w:rPr>
        <w:t xml:space="preserve"> </w:t>
      </w:r>
      <w:proofErr w:type="spellStart"/>
      <w:r w:rsidR="0078034B" w:rsidRPr="0078034B">
        <w:rPr>
          <w:b/>
          <w:bCs/>
          <w:sz w:val="28"/>
          <w:szCs w:val="28"/>
          <w:lang w:eastAsia="ru-RU"/>
        </w:rPr>
        <w:t>the</w:t>
      </w:r>
      <w:proofErr w:type="spellEnd"/>
      <w:r w:rsidR="0078034B" w:rsidRPr="0078034B">
        <w:rPr>
          <w:b/>
          <w:bCs/>
          <w:sz w:val="28"/>
          <w:szCs w:val="28"/>
          <w:lang w:eastAsia="ru-RU"/>
        </w:rPr>
        <w:t xml:space="preserve"> </w:t>
      </w:r>
      <w:proofErr w:type="spellStart"/>
      <w:r w:rsidR="0078034B" w:rsidRPr="0078034B">
        <w:rPr>
          <w:b/>
          <w:bCs/>
          <w:sz w:val="28"/>
          <w:szCs w:val="28"/>
          <w:lang w:eastAsia="ru-RU"/>
        </w:rPr>
        <w:t>organization</w:t>
      </w:r>
      <w:proofErr w:type="spellEnd"/>
    </w:p>
    <w:p w14:paraId="4645F789" w14:textId="77777777" w:rsidR="0078034B" w:rsidRDefault="0078034B" w:rsidP="0078034B">
      <w:pPr>
        <w:autoSpaceDE w:val="0"/>
        <w:autoSpaceDN w:val="0"/>
        <w:adjustRightInd w:val="0"/>
        <w:spacing w:line="360" w:lineRule="auto"/>
        <w:jc w:val="center"/>
        <w:rPr>
          <w:rFonts w:ascii="TimesNewRomanPSMT" w:hAnsi="TimesNewRomanPSMT" w:cs="TimesNewRomanPSMT"/>
          <w:sz w:val="28"/>
          <w:szCs w:val="28"/>
          <w:lang w:eastAsia="ru-RU"/>
        </w:rPr>
      </w:pPr>
    </w:p>
    <w:p w14:paraId="65F71118" w14:textId="02851367" w:rsidR="00BD3C00" w:rsidRDefault="0078034B" w:rsidP="0078034B">
      <w:pPr>
        <w:autoSpaceDE w:val="0"/>
        <w:autoSpaceDN w:val="0"/>
        <w:adjustRightInd w:val="0"/>
        <w:spacing w:line="360" w:lineRule="auto"/>
        <w:jc w:val="center"/>
        <w:rPr>
          <w:rFonts w:ascii="TimesNewRomanPSMT" w:hAnsi="TimesNewRomanPSMT" w:cs="TimesNewRomanPSMT"/>
          <w:sz w:val="28"/>
          <w:szCs w:val="28"/>
          <w:lang w:eastAsia="ru-RU"/>
        </w:rPr>
      </w:pPr>
      <w:r w:rsidRPr="0078034B">
        <w:rPr>
          <w:rFonts w:ascii="TimesNewRomanPSMT" w:hAnsi="TimesNewRomanPSMT" w:cs="TimesNewRomanPSMT"/>
          <w:sz w:val="28"/>
          <w:szCs w:val="28"/>
          <w:lang w:eastAsia="ru-RU"/>
        </w:rPr>
        <w:t>спеціальність 073 “Менеджмент”</w:t>
      </w:r>
    </w:p>
    <w:p w14:paraId="3B2064AF" w14:textId="680B6741" w:rsidR="0078034B" w:rsidRDefault="0078034B" w:rsidP="0078034B">
      <w:pPr>
        <w:autoSpaceDE w:val="0"/>
        <w:autoSpaceDN w:val="0"/>
        <w:adjustRightInd w:val="0"/>
        <w:spacing w:line="360" w:lineRule="auto"/>
        <w:jc w:val="center"/>
        <w:rPr>
          <w:rFonts w:ascii="TimesNewRomanPSMT" w:hAnsi="TimesNewRomanPSMT" w:cs="TimesNewRomanPSMT"/>
          <w:sz w:val="28"/>
          <w:szCs w:val="28"/>
          <w:lang w:eastAsia="ru-RU"/>
        </w:rPr>
      </w:pPr>
      <w:r w:rsidRPr="0078034B">
        <w:rPr>
          <w:rFonts w:ascii="TimesNewRomanPSMT" w:hAnsi="TimesNewRomanPSMT" w:cs="TimesNewRomanPSMT"/>
          <w:sz w:val="28"/>
          <w:szCs w:val="28"/>
          <w:lang w:eastAsia="ru-RU"/>
        </w:rPr>
        <w:t>освітня програма – Менеджмент</w:t>
      </w:r>
    </w:p>
    <w:p w14:paraId="7C281C87" w14:textId="2D7B186E" w:rsidR="0078034B" w:rsidRPr="00BD3C00" w:rsidRDefault="0078034B" w:rsidP="0078034B">
      <w:pPr>
        <w:autoSpaceDE w:val="0"/>
        <w:autoSpaceDN w:val="0"/>
        <w:adjustRightInd w:val="0"/>
        <w:spacing w:line="360" w:lineRule="auto"/>
        <w:jc w:val="center"/>
        <w:rPr>
          <w:rFonts w:ascii="TimesNewRomanPSMT" w:hAnsi="TimesNewRomanPSMT" w:cs="TimesNewRomanPSMT"/>
          <w:sz w:val="28"/>
          <w:szCs w:val="28"/>
          <w:lang w:eastAsia="ru-RU"/>
        </w:rPr>
      </w:pPr>
      <w:r w:rsidRPr="0078034B">
        <w:rPr>
          <w:rFonts w:ascii="TimesNewRomanPSMT" w:hAnsi="TimesNewRomanPSMT" w:cs="TimesNewRomanPSMT"/>
          <w:sz w:val="28"/>
          <w:szCs w:val="28"/>
          <w:lang w:eastAsia="ru-RU"/>
        </w:rPr>
        <w:t>Кваліфікаційна робота за ступенем вищої освіти «Бакалавр»</w:t>
      </w:r>
    </w:p>
    <w:p w14:paraId="5257BE81" w14:textId="77777777" w:rsidR="00BD3C00" w:rsidRPr="00BD3C00" w:rsidRDefault="00BD3C00" w:rsidP="00BD3C00">
      <w:pPr>
        <w:autoSpaceDE w:val="0"/>
        <w:autoSpaceDN w:val="0"/>
        <w:adjustRightInd w:val="0"/>
        <w:spacing w:line="360" w:lineRule="auto"/>
        <w:jc w:val="right"/>
        <w:rPr>
          <w:rFonts w:ascii="TimesNewRomanPSMT" w:hAnsi="TimesNewRomanPSMT" w:cs="TimesNewRomanPSMT"/>
          <w:sz w:val="28"/>
          <w:szCs w:val="28"/>
          <w:lang w:val="ru-RU" w:eastAsia="ru-RU"/>
        </w:rPr>
      </w:pPr>
      <w:proofErr w:type="spellStart"/>
      <w:r w:rsidRPr="00BD3C00">
        <w:rPr>
          <w:rFonts w:ascii="TimesNewRomanPSMT" w:hAnsi="TimesNewRomanPSMT" w:cs="TimesNewRomanPSMT"/>
          <w:sz w:val="28"/>
          <w:szCs w:val="28"/>
          <w:lang w:val="ru-RU" w:eastAsia="ru-RU"/>
        </w:rPr>
        <w:t>Виконала</w:t>
      </w:r>
      <w:proofErr w:type="spellEnd"/>
      <w:r w:rsidRPr="00BD3C00">
        <w:rPr>
          <w:rFonts w:ascii="TimesNewRomanPSMT" w:hAnsi="TimesNewRomanPSMT" w:cs="TimesNewRomanPSMT"/>
          <w:sz w:val="28"/>
          <w:szCs w:val="28"/>
          <w:lang w:val="ru-RU" w:eastAsia="ru-RU"/>
        </w:rPr>
        <w:t>:</w:t>
      </w:r>
    </w:p>
    <w:p w14:paraId="0B342D37" w14:textId="77777777" w:rsidR="00BD3C00" w:rsidRPr="00BD3C00" w:rsidRDefault="00BD3C00" w:rsidP="00BD3C00">
      <w:pPr>
        <w:autoSpaceDE w:val="0"/>
        <w:autoSpaceDN w:val="0"/>
        <w:adjustRightInd w:val="0"/>
        <w:spacing w:line="360" w:lineRule="auto"/>
        <w:jc w:val="right"/>
        <w:rPr>
          <w:sz w:val="28"/>
          <w:szCs w:val="28"/>
          <w:lang w:eastAsia="ru-RU"/>
        </w:rPr>
      </w:pPr>
      <w:proofErr w:type="spellStart"/>
      <w:r w:rsidRPr="00BD3C00">
        <w:rPr>
          <w:rFonts w:ascii="TimesNewRomanPSMT" w:hAnsi="TimesNewRomanPSMT" w:cs="TimesNewRomanPSMT"/>
          <w:sz w:val="28"/>
          <w:szCs w:val="28"/>
          <w:lang w:val="ru-RU" w:eastAsia="ru-RU"/>
        </w:rPr>
        <w:t>ст</w:t>
      </w:r>
      <w:r w:rsidRPr="00BD3C00">
        <w:rPr>
          <w:rFonts w:ascii="TimesNewRomanPSMT" w:hAnsi="TimesNewRomanPSMT" w:cs="TimesNewRomanPSMT"/>
          <w:sz w:val="28"/>
          <w:szCs w:val="28"/>
          <w:lang w:eastAsia="ru-RU"/>
        </w:rPr>
        <w:t>удентка</w:t>
      </w:r>
      <w:proofErr w:type="spellEnd"/>
      <w:r w:rsidRPr="00BD3C00">
        <w:rPr>
          <w:rFonts w:ascii="TimesNewRomanPSMT" w:hAnsi="TimesNewRomanPSMT" w:cs="TimesNewRomanPSMT"/>
          <w:sz w:val="28"/>
          <w:szCs w:val="28"/>
          <w:lang w:val="ru-RU" w:eastAsia="ru-RU"/>
        </w:rPr>
        <w:t xml:space="preserve"> </w:t>
      </w:r>
      <w:proofErr w:type="spellStart"/>
      <w:r w:rsidRPr="00BD3C00">
        <w:rPr>
          <w:rFonts w:ascii="TimesNewRomanPSMT" w:hAnsi="TimesNewRomanPSMT" w:cs="TimesNewRomanPSMT"/>
          <w:sz w:val="28"/>
          <w:szCs w:val="28"/>
          <w:lang w:val="ru-RU" w:eastAsia="ru-RU"/>
        </w:rPr>
        <w:t>гр</w:t>
      </w:r>
      <w:r w:rsidRPr="00BD3C00">
        <w:rPr>
          <w:rFonts w:ascii="TimesNewRomanPSMT" w:hAnsi="TimesNewRomanPSMT" w:cs="TimesNewRomanPSMT"/>
          <w:sz w:val="28"/>
          <w:szCs w:val="28"/>
          <w:lang w:eastAsia="ru-RU"/>
        </w:rPr>
        <w:t>упи</w:t>
      </w:r>
      <w:proofErr w:type="spellEnd"/>
      <w:r w:rsidRPr="00BD3C00">
        <w:rPr>
          <w:rFonts w:ascii="TimesNewRomanPSMT" w:hAnsi="TimesNewRomanPSMT" w:cs="TimesNewRomanPSMT"/>
          <w:sz w:val="28"/>
          <w:szCs w:val="28"/>
          <w:lang w:eastAsia="ru-RU"/>
        </w:rPr>
        <w:t xml:space="preserve"> МЕНз41</w:t>
      </w:r>
    </w:p>
    <w:p w14:paraId="7E27DA12" w14:textId="77777777" w:rsidR="0078034B" w:rsidRDefault="0078034B" w:rsidP="00BD3C00">
      <w:pPr>
        <w:widowControl w:val="0"/>
        <w:autoSpaceDE w:val="0"/>
        <w:autoSpaceDN w:val="0"/>
        <w:adjustRightInd w:val="0"/>
        <w:spacing w:after="200" w:line="360" w:lineRule="auto"/>
        <w:jc w:val="right"/>
        <w:rPr>
          <w:sz w:val="28"/>
          <w:szCs w:val="28"/>
          <w:lang w:eastAsia="ru-RU"/>
        </w:rPr>
      </w:pPr>
      <w:bookmarkStart w:id="0" w:name="_Hlk135997610"/>
      <w:r w:rsidRPr="00BD3C00">
        <w:rPr>
          <w:sz w:val="28"/>
          <w:szCs w:val="28"/>
          <w:lang w:eastAsia="ru-RU"/>
        </w:rPr>
        <w:t>М</w:t>
      </w:r>
      <w:r>
        <w:rPr>
          <w:sz w:val="28"/>
          <w:szCs w:val="28"/>
          <w:lang w:eastAsia="ru-RU"/>
        </w:rPr>
        <w:t xml:space="preserve">. </w:t>
      </w:r>
      <w:r w:rsidRPr="00BD3C00">
        <w:rPr>
          <w:sz w:val="28"/>
          <w:szCs w:val="28"/>
          <w:lang w:eastAsia="ru-RU"/>
        </w:rPr>
        <w:t>М</w:t>
      </w:r>
      <w:r>
        <w:rPr>
          <w:sz w:val="28"/>
          <w:szCs w:val="28"/>
          <w:lang w:eastAsia="ru-RU"/>
        </w:rPr>
        <w:t xml:space="preserve">. </w:t>
      </w:r>
      <w:proofErr w:type="spellStart"/>
      <w:r w:rsidR="00BD3C00" w:rsidRPr="00BD3C00">
        <w:rPr>
          <w:sz w:val="28"/>
          <w:szCs w:val="28"/>
          <w:lang w:eastAsia="ru-RU"/>
        </w:rPr>
        <w:t>Галабіцька</w:t>
      </w:r>
      <w:proofErr w:type="spellEnd"/>
    </w:p>
    <w:p w14:paraId="6BB73BFE" w14:textId="5618F525" w:rsidR="00BD3C00" w:rsidRPr="00BD3C00" w:rsidRDefault="0078034B" w:rsidP="00BD3C00">
      <w:pPr>
        <w:widowControl w:val="0"/>
        <w:autoSpaceDE w:val="0"/>
        <w:autoSpaceDN w:val="0"/>
        <w:adjustRightInd w:val="0"/>
        <w:spacing w:after="200" w:line="360" w:lineRule="auto"/>
        <w:jc w:val="right"/>
        <w:rPr>
          <w:sz w:val="28"/>
          <w:szCs w:val="28"/>
          <w:lang w:val="ru-RU" w:eastAsia="ru-RU"/>
        </w:rPr>
      </w:pPr>
      <w:r w:rsidRPr="0078034B">
        <w:rPr>
          <w:sz w:val="28"/>
          <w:szCs w:val="28"/>
          <w:lang w:eastAsia="ru-RU"/>
        </w:rPr>
        <w:t>__________</w:t>
      </w:r>
      <w:r w:rsidR="00BD3C00" w:rsidRPr="00BD3C00">
        <w:rPr>
          <w:sz w:val="28"/>
          <w:szCs w:val="28"/>
          <w:lang w:eastAsia="ru-RU"/>
        </w:rPr>
        <w:t xml:space="preserve"> </w:t>
      </w:r>
    </w:p>
    <w:bookmarkEnd w:id="0"/>
    <w:p w14:paraId="6F857522" w14:textId="77777777" w:rsidR="00BD3C00" w:rsidRPr="00BD3C00" w:rsidRDefault="00BD3C00" w:rsidP="00BD3C00">
      <w:pPr>
        <w:autoSpaceDE w:val="0"/>
        <w:autoSpaceDN w:val="0"/>
        <w:adjustRightInd w:val="0"/>
        <w:spacing w:line="360" w:lineRule="auto"/>
        <w:jc w:val="right"/>
        <w:rPr>
          <w:sz w:val="28"/>
          <w:szCs w:val="28"/>
          <w:lang w:val="ru-RU" w:eastAsia="ru-RU"/>
        </w:rPr>
      </w:pPr>
      <w:proofErr w:type="spellStart"/>
      <w:r w:rsidRPr="00BD3C00">
        <w:rPr>
          <w:rFonts w:ascii="TimesNewRomanPSMT" w:hAnsi="TimesNewRomanPSMT" w:cs="TimesNewRomanPSMT"/>
          <w:sz w:val="28"/>
          <w:szCs w:val="28"/>
          <w:lang w:val="ru-RU" w:eastAsia="ru-RU"/>
        </w:rPr>
        <w:t>Науковий</w:t>
      </w:r>
      <w:proofErr w:type="spellEnd"/>
      <w:r w:rsidRPr="00BD3C00">
        <w:rPr>
          <w:rFonts w:ascii="TimesNewRomanPSMT" w:hAnsi="TimesNewRomanPSMT" w:cs="TimesNewRomanPSMT"/>
          <w:sz w:val="28"/>
          <w:szCs w:val="28"/>
          <w:lang w:val="ru-RU" w:eastAsia="ru-RU"/>
        </w:rPr>
        <w:t xml:space="preserve"> </w:t>
      </w:r>
      <w:proofErr w:type="spellStart"/>
      <w:r w:rsidRPr="00BD3C00">
        <w:rPr>
          <w:rFonts w:ascii="TimesNewRomanPSMT" w:hAnsi="TimesNewRomanPSMT" w:cs="TimesNewRomanPSMT"/>
          <w:sz w:val="28"/>
          <w:szCs w:val="28"/>
          <w:lang w:val="ru-RU" w:eastAsia="ru-RU"/>
        </w:rPr>
        <w:t>керівник</w:t>
      </w:r>
      <w:proofErr w:type="spellEnd"/>
      <w:r w:rsidRPr="00BD3C00">
        <w:rPr>
          <w:sz w:val="28"/>
          <w:szCs w:val="28"/>
          <w:lang w:val="ru-RU" w:eastAsia="ru-RU"/>
        </w:rPr>
        <w:t>:</w:t>
      </w:r>
    </w:p>
    <w:p w14:paraId="3006903C" w14:textId="77777777" w:rsidR="0078034B" w:rsidRDefault="00BD3C00" w:rsidP="0078034B">
      <w:pPr>
        <w:autoSpaceDE w:val="0"/>
        <w:autoSpaceDN w:val="0"/>
        <w:adjustRightInd w:val="0"/>
        <w:spacing w:line="360" w:lineRule="auto"/>
        <w:jc w:val="right"/>
        <w:rPr>
          <w:sz w:val="28"/>
          <w:szCs w:val="28"/>
          <w:lang w:eastAsia="ru-RU"/>
        </w:rPr>
      </w:pPr>
      <w:r w:rsidRPr="00BD3C00">
        <w:rPr>
          <w:sz w:val="28"/>
          <w:szCs w:val="28"/>
          <w:lang w:eastAsia="ru-RU"/>
        </w:rPr>
        <w:t>Крамарчук С.П.</w:t>
      </w:r>
    </w:p>
    <w:p w14:paraId="401416D6" w14:textId="62D8BE3A" w:rsidR="00BD3C00" w:rsidRPr="0078034B" w:rsidRDefault="00BD3C00" w:rsidP="0078034B">
      <w:pPr>
        <w:autoSpaceDE w:val="0"/>
        <w:autoSpaceDN w:val="0"/>
        <w:adjustRightInd w:val="0"/>
        <w:spacing w:line="360" w:lineRule="auto"/>
        <w:jc w:val="right"/>
        <w:rPr>
          <w:sz w:val="28"/>
          <w:szCs w:val="28"/>
          <w:lang w:eastAsia="ru-RU"/>
        </w:rPr>
      </w:pPr>
      <w:r w:rsidRPr="00BD3C00">
        <w:rPr>
          <w:rFonts w:ascii="TimesNewRomanPSMT" w:hAnsi="TimesNewRomanPSMT" w:cs="TimesNewRomanPSMT"/>
          <w:sz w:val="28"/>
          <w:szCs w:val="28"/>
          <w:lang w:val="ru-RU" w:eastAsia="ru-RU"/>
        </w:rPr>
        <w:t>__________</w:t>
      </w:r>
    </w:p>
    <w:p w14:paraId="2A58B8BD" w14:textId="77777777" w:rsidR="0078034B" w:rsidRPr="0078034B" w:rsidRDefault="0078034B" w:rsidP="0078034B">
      <w:pPr>
        <w:spacing w:after="200" w:line="360" w:lineRule="auto"/>
        <w:rPr>
          <w:rFonts w:ascii="Calibri" w:eastAsia="Calibri" w:hAnsi="Calibri"/>
          <w:sz w:val="22"/>
          <w:szCs w:val="22"/>
          <w:lang w:eastAsia="en-US"/>
        </w:rPr>
      </w:pPr>
      <w:r w:rsidRPr="0078034B">
        <w:rPr>
          <w:rFonts w:ascii="Calibri" w:eastAsia="Calibri" w:hAnsi="Calibri"/>
          <w:sz w:val="22"/>
          <w:szCs w:val="22"/>
          <w:lang w:eastAsia="en-US"/>
        </w:rPr>
        <w:t xml:space="preserve">Випускну кваліфікаційну роботу допущено до захисту:                                                                                «___»_______ 2023 р.                                                                                                                                                                    Зав. кафедри, </w:t>
      </w:r>
      <w:proofErr w:type="spellStart"/>
      <w:r w:rsidRPr="0078034B">
        <w:rPr>
          <w:rFonts w:ascii="Calibri" w:eastAsia="Calibri" w:hAnsi="Calibri"/>
          <w:sz w:val="22"/>
          <w:szCs w:val="22"/>
          <w:lang w:eastAsia="en-US"/>
        </w:rPr>
        <w:t>д.е.н</w:t>
      </w:r>
      <w:proofErr w:type="spellEnd"/>
      <w:r w:rsidRPr="0078034B">
        <w:rPr>
          <w:rFonts w:ascii="Calibri" w:eastAsia="Calibri" w:hAnsi="Calibri"/>
          <w:sz w:val="22"/>
          <w:szCs w:val="22"/>
          <w:lang w:eastAsia="en-US"/>
        </w:rPr>
        <w:t xml:space="preserve">., професор М.М. </w:t>
      </w:r>
      <w:proofErr w:type="spellStart"/>
      <w:r w:rsidRPr="0078034B">
        <w:rPr>
          <w:rFonts w:ascii="Calibri" w:eastAsia="Calibri" w:hAnsi="Calibri"/>
          <w:sz w:val="22"/>
          <w:szCs w:val="22"/>
          <w:lang w:eastAsia="en-US"/>
        </w:rPr>
        <w:t>Шкільняк</w:t>
      </w:r>
      <w:proofErr w:type="spellEnd"/>
      <w:r w:rsidRPr="0078034B">
        <w:rPr>
          <w:rFonts w:ascii="Calibri" w:eastAsia="Calibri" w:hAnsi="Calibri"/>
          <w:sz w:val="22"/>
          <w:szCs w:val="22"/>
          <w:lang w:eastAsia="en-US"/>
        </w:rPr>
        <w:t xml:space="preserve">                                                                                                        _____________прізвище, ініціали підпис</w:t>
      </w:r>
    </w:p>
    <w:p w14:paraId="5713DB84" w14:textId="77777777" w:rsidR="00BD3C00" w:rsidRPr="00BD3C00" w:rsidRDefault="00BD3C00" w:rsidP="00BD3C00">
      <w:pPr>
        <w:widowControl w:val="0"/>
        <w:autoSpaceDE w:val="0"/>
        <w:autoSpaceDN w:val="0"/>
        <w:adjustRightInd w:val="0"/>
        <w:spacing w:after="200" w:line="360" w:lineRule="auto"/>
        <w:jc w:val="center"/>
        <w:rPr>
          <w:rFonts w:ascii="TimesNewRomanPSMT" w:hAnsi="TimesNewRomanPSMT" w:cs="TimesNewRomanPSMT"/>
          <w:sz w:val="28"/>
          <w:szCs w:val="28"/>
          <w:lang w:eastAsia="ru-RU"/>
        </w:rPr>
      </w:pPr>
    </w:p>
    <w:p w14:paraId="40396485" w14:textId="168165C2" w:rsidR="00BD3C00" w:rsidRPr="0078034B" w:rsidRDefault="00BD3C00" w:rsidP="0078034B">
      <w:pPr>
        <w:widowControl w:val="0"/>
        <w:autoSpaceDE w:val="0"/>
        <w:autoSpaceDN w:val="0"/>
        <w:adjustRightInd w:val="0"/>
        <w:spacing w:after="200" w:line="360" w:lineRule="auto"/>
        <w:jc w:val="center"/>
        <w:rPr>
          <w:sz w:val="28"/>
          <w:szCs w:val="28"/>
          <w:u w:val="single"/>
          <w:lang w:eastAsia="ru-RU"/>
        </w:rPr>
      </w:pPr>
      <w:r w:rsidRPr="00BD3C00">
        <w:rPr>
          <w:rFonts w:ascii="TimesNewRomanPSMT" w:hAnsi="TimesNewRomanPSMT" w:cs="TimesNewRomanPSMT"/>
          <w:sz w:val="28"/>
          <w:szCs w:val="28"/>
          <w:lang w:eastAsia="ru-RU"/>
        </w:rPr>
        <w:t xml:space="preserve">Тернопіль – </w:t>
      </w:r>
      <w:r w:rsidRPr="00BD3C00">
        <w:rPr>
          <w:sz w:val="28"/>
          <w:szCs w:val="28"/>
          <w:lang w:eastAsia="ru-RU"/>
        </w:rPr>
        <w:t>202</w:t>
      </w:r>
      <w:r>
        <w:rPr>
          <w:sz w:val="28"/>
          <w:szCs w:val="28"/>
          <w:lang w:eastAsia="ru-RU"/>
        </w:rPr>
        <w:t>3</w:t>
      </w:r>
    </w:p>
    <w:p w14:paraId="3CE7ECAF" w14:textId="77777777" w:rsidR="00BD3C00" w:rsidRDefault="00BD3C00" w:rsidP="00FE5F8C">
      <w:pPr>
        <w:jc w:val="center"/>
        <w:rPr>
          <w:b/>
          <w:color w:val="000000"/>
          <w:sz w:val="28"/>
          <w:szCs w:val="28"/>
        </w:rPr>
      </w:pPr>
    </w:p>
    <w:p w14:paraId="3439BF16" w14:textId="74D22525" w:rsidR="00FE5F8C" w:rsidRPr="00155157" w:rsidRDefault="00206F6D" w:rsidP="00FE5F8C">
      <w:pPr>
        <w:jc w:val="center"/>
        <w:rPr>
          <w:b/>
          <w:color w:val="000000"/>
          <w:sz w:val="28"/>
          <w:szCs w:val="28"/>
        </w:rPr>
      </w:pPr>
      <w:r>
        <w:rPr>
          <w:b/>
          <w:color w:val="000000"/>
          <w:sz w:val="28"/>
          <w:szCs w:val="28"/>
        </w:rPr>
        <w:t>ЗМІСТ</w:t>
      </w:r>
    </w:p>
    <w:p w14:paraId="266477E6" w14:textId="77777777" w:rsidR="00FE5F8C" w:rsidRDefault="00FE5F8C" w:rsidP="00FE5F8C">
      <w:pPr>
        <w:jc w:val="center"/>
        <w:rPr>
          <w:b/>
          <w:color w:val="000000"/>
          <w:sz w:val="28"/>
          <w:szCs w:val="28"/>
        </w:rPr>
      </w:pPr>
    </w:p>
    <w:tbl>
      <w:tblPr>
        <w:tblW w:w="9747" w:type="dxa"/>
        <w:tblLook w:val="04A0" w:firstRow="1" w:lastRow="0" w:firstColumn="1" w:lastColumn="0" w:noHBand="0" w:noVBand="1"/>
      </w:tblPr>
      <w:tblGrid>
        <w:gridCol w:w="9076"/>
        <w:gridCol w:w="671"/>
      </w:tblGrid>
      <w:tr w:rsidR="00FE5F8C" w:rsidRPr="008D7E23" w14:paraId="6045418E" w14:textId="77777777" w:rsidTr="00627332">
        <w:trPr>
          <w:trHeight w:val="75"/>
        </w:trPr>
        <w:tc>
          <w:tcPr>
            <w:tcW w:w="9076" w:type="dxa"/>
            <w:shd w:val="clear" w:color="auto" w:fill="auto"/>
          </w:tcPr>
          <w:p w14:paraId="77588246" w14:textId="21F68FA9" w:rsidR="00FE5F8C" w:rsidRPr="008D7E23" w:rsidRDefault="00FE5F8C" w:rsidP="00627332">
            <w:pPr>
              <w:widowControl w:val="0"/>
              <w:autoSpaceDE w:val="0"/>
              <w:autoSpaceDN w:val="0"/>
              <w:adjustRightInd w:val="0"/>
              <w:spacing w:line="360" w:lineRule="auto"/>
              <w:rPr>
                <w:rFonts w:eastAsia="Calibri"/>
                <w:sz w:val="28"/>
                <w:szCs w:val="28"/>
                <w:lang w:eastAsia="ru-RU"/>
              </w:rPr>
            </w:pPr>
            <w:r w:rsidRPr="008D7E23">
              <w:rPr>
                <w:rFonts w:eastAsia="Calibri"/>
                <w:sz w:val="28"/>
                <w:szCs w:val="28"/>
                <w:lang w:eastAsia="ru-RU"/>
              </w:rPr>
              <w:t>ВСТУП</w:t>
            </w:r>
            <w:r w:rsidR="005F2D0A">
              <w:rPr>
                <w:rFonts w:eastAsia="Calibri"/>
                <w:sz w:val="28"/>
                <w:szCs w:val="28"/>
                <w:lang w:eastAsia="ru-RU"/>
              </w:rPr>
              <w:t>………………………………………………………………………….</w:t>
            </w:r>
          </w:p>
          <w:p w14:paraId="026D14DD" w14:textId="77777777" w:rsidR="00BD3C00" w:rsidRPr="00BD3C00" w:rsidRDefault="00FE5F8C" w:rsidP="00BD3C00">
            <w:pPr>
              <w:widowControl w:val="0"/>
              <w:autoSpaceDE w:val="0"/>
              <w:autoSpaceDN w:val="0"/>
              <w:adjustRightInd w:val="0"/>
              <w:spacing w:line="360" w:lineRule="auto"/>
              <w:rPr>
                <w:rFonts w:eastAsia="Calibri"/>
                <w:bCs/>
                <w:sz w:val="28"/>
                <w:szCs w:val="28"/>
                <w:lang w:eastAsia="ru-RU"/>
              </w:rPr>
            </w:pPr>
            <w:r w:rsidRPr="008D7E23">
              <w:rPr>
                <w:rFonts w:eastAsia="Calibri"/>
                <w:sz w:val="28"/>
                <w:szCs w:val="28"/>
                <w:lang w:eastAsia="ru-RU"/>
              </w:rPr>
              <w:t xml:space="preserve">РОЗДІЛ 1. </w:t>
            </w:r>
            <w:bookmarkStart w:id="1" w:name="_Hlk135434053"/>
            <w:r w:rsidR="00BD3C00" w:rsidRPr="00BD3C00">
              <w:rPr>
                <w:rFonts w:eastAsia="Calibri"/>
                <w:bCs/>
                <w:sz w:val="28"/>
                <w:szCs w:val="28"/>
                <w:lang w:eastAsia="ru-RU"/>
              </w:rPr>
              <w:t>ТЕОРЕТИЧНІ АСПЕКТИ УПРАВІЛННЯ ОПЕРАЦІЙНОЮ</w:t>
            </w:r>
          </w:p>
          <w:p w14:paraId="198AC1D3" w14:textId="36EAFC40" w:rsidR="00FE5F8C" w:rsidRPr="00BD3C00" w:rsidRDefault="00BD3C00" w:rsidP="00BD3C00">
            <w:pPr>
              <w:widowControl w:val="0"/>
              <w:autoSpaceDE w:val="0"/>
              <w:autoSpaceDN w:val="0"/>
              <w:adjustRightInd w:val="0"/>
              <w:spacing w:line="360" w:lineRule="auto"/>
              <w:rPr>
                <w:rFonts w:eastAsia="Calibri"/>
                <w:sz w:val="28"/>
                <w:szCs w:val="28"/>
                <w:lang w:eastAsia="ru-RU"/>
              </w:rPr>
            </w:pPr>
            <w:r w:rsidRPr="00BD3C00">
              <w:rPr>
                <w:rFonts w:eastAsia="Calibri"/>
                <w:bCs/>
                <w:sz w:val="28"/>
                <w:szCs w:val="28"/>
                <w:lang w:eastAsia="ru-RU"/>
              </w:rPr>
              <w:t>ДІЯЛЬНІСТЮ ПІДПРИЄМСТВА</w:t>
            </w:r>
            <w:bookmarkEnd w:id="1"/>
            <w:r w:rsidR="005F2D0A">
              <w:rPr>
                <w:bCs/>
                <w:color w:val="000000"/>
                <w:sz w:val="28"/>
                <w:szCs w:val="28"/>
              </w:rPr>
              <w:t>…</w:t>
            </w:r>
            <w:r w:rsidR="00023454">
              <w:rPr>
                <w:bCs/>
                <w:color w:val="000000"/>
                <w:sz w:val="28"/>
                <w:szCs w:val="28"/>
              </w:rPr>
              <w:t>………………………………………..</w:t>
            </w:r>
          </w:p>
          <w:p w14:paraId="7B3A8202" w14:textId="42C1840D" w:rsidR="00FE5F8C" w:rsidRPr="008D7E23" w:rsidRDefault="00FE5F8C" w:rsidP="00627332">
            <w:pPr>
              <w:widowControl w:val="0"/>
              <w:autoSpaceDE w:val="0"/>
              <w:autoSpaceDN w:val="0"/>
              <w:adjustRightInd w:val="0"/>
              <w:spacing w:line="360" w:lineRule="auto"/>
              <w:rPr>
                <w:rFonts w:eastAsia="Calibri"/>
                <w:bCs/>
                <w:sz w:val="28"/>
                <w:szCs w:val="28"/>
                <w:lang w:eastAsia="ru-RU"/>
              </w:rPr>
            </w:pPr>
            <w:r w:rsidRPr="008D7E23">
              <w:rPr>
                <w:rFonts w:eastAsia="Calibri"/>
                <w:sz w:val="28"/>
                <w:szCs w:val="28"/>
                <w:lang w:eastAsia="ru-RU"/>
              </w:rPr>
              <w:t xml:space="preserve">1.1. </w:t>
            </w:r>
            <w:bookmarkStart w:id="2" w:name="_Hlk135434100"/>
            <w:r>
              <w:rPr>
                <w:rFonts w:eastAsia="Calibri"/>
                <w:sz w:val="28"/>
                <w:szCs w:val="28"/>
                <w:lang w:eastAsia="ru-RU"/>
              </w:rPr>
              <w:t>Сутність</w:t>
            </w:r>
            <w:r>
              <w:t xml:space="preserve"> </w:t>
            </w:r>
            <w:r w:rsidR="00BD3C00">
              <w:rPr>
                <w:rFonts w:eastAsia="Calibri"/>
                <w:bCs/>
                <w:sz w:val="28"/>
                <w:szCs w:val="28"/>
                <w:lang w:eastAsia="ru-RU"/>
              </w:rPr>
              <w:t>п</w:t>
            </w:r>
            <w:r w:rsidR="00BD3C00" w:rsidRPr="00BD3C00">
              <w:rPr>
                <w:rFonts w:eastAsia="Calibri"/>
                <w:bCs/>
                <w:sz w:val="28"/>
                <w:szCs w:val="28"/>
                <w:lang w:eastAsia="ru-RU"/>
              </w:rPr>
              <w:t xml:space="preserve">оняття операційної діяльності підприємства </w:t>
            </w:r>
            <w:bookmarkEnd w:id="2"/>
            <w:r w:rsidR="005F2D0A">
              <w:rPr>
                <w:rFonts w:eastAsia="Calibri"/>
                <w:bCs/>
                <w:sz w:val="28"/>
                <w:szCs w:val="28"/>
                <w:lang w:eastAsia="ru-RU"/>
              </w:rPr>
              <w:t>…………….</w:t>
            </w:r>
            <w:r w:rsidR="00EA331D" w:rsidRPr="00EA331D">
              <w:rPr>
                <w:rFonts w:eastAsia="Calibri"/>
                <w:bCs/>
                <w:sz w:val="28"/>
                <w:szCs w:val="28"/>
                <w:lang w:eastAsia="ru-RU"/>
              </w:rPr>
              <w:t xml:space="preserve"> </w:t>
            </w:r>
          </w:p>
          <w:p w14:paraId="0E9A7613" w14:textId="57101FF0" w:rsidR="00FE5F8C" w:rsidRPr="00BD3C00" w:rsidRDefault="00FE5F8C" w:rsidP="00BD3C00">
            <w:pPr>
              <w:widowControl w:val="0"/>
              <w:autoSpaceDE w:val="0"/>
              <w:autoSpaceDN w:val="0"/>
              <w:adjustRightInd w:val="0"/>
              <w:spacing w:line="360" w:lineRule="auto"/>
              <w:rPr>
                <w:rFonts w:eastAsia="Calibri"/>
                <w:bCs/>
                <w:sz w:val="28"/>
                <w:szCs w:val="28"/>
                <w:lang w:eastAsia="ru-RU"/>
              </w:rPr>
            </w:pPr>
            <w:bookmarkStart w:id="3" w:name="_Hlk116593910"/>
            <w:r w:rsidRPr="008D7E23">
              <w:rPr>
                <w:rFonts w:eastAsia="Calibri"/>
                <w:sz w:val="28"/>
                <w:szCs w:val="28"/>
                <w:lang w:eastAsia="ru-RU"/>
              </w:rPr>
              <w:t xml:space="preserve">1.2. </w:t>
            </w:r>
            <w:bookmarkStart w:id="4" w:name="_Hlk135489564"/>
            <w:r w:rsidRPr="008D7E23">
              <w:rPr>
                <w:rFonts w:eastAsia="Calibri"/>
                <w:bCs/>
                <w:sz w:val="28"/>
                <w:szCs w:val="28"/>
                <w:lang w:eastAsia="ru-RU"/>
              </w:rPr>
              <w:t xml:space="preserve">Методологічні засади </w:t>
            </w:r>
            <w:r w:rsidR="00BD3C00" w:rsidRPr="00BD3C00">
              <w:rPr>
                <w:rFonts w:eastAsia="Calibri"/>
                <w:bCs/>
                <w:sz w:val="28"/>
                <w:szCs w:val="28"/>
                <w:lang w:eastAsia="ru-RU"/>
              </w:rPr>
              <w:t>управління процесом проектування операційної</w:t>
            </w:r>
            <w:r w:rsidR="00BD3C00">
              <w:rPr>
                <w:rFonts w:eastAsia="Calibri"/>
                <w:bCs/>
                <w:sz w:val="28"/>
                <w:szCs w:val="28"/>
                <w:lang w:eastAsia="ru-RU"/>
              </w:rPr>
              <w:t xml:space="preserve"> </w:t>
            </w:r>
            <w:r w:rsidR="00BD3C00" w:rsidRPr="00BD3C00">
              <w:rPr>
                <w:rFonts w:eastAsia="Calibri"/>
                <w:bCs/>
                <w:sz w:val="28"/>
                <w:szCs w:val="28"/>
                <w:lang w:eastAsia="ru-RU"/>
              </w:rPr>
              <w:t xml:space="preserve">системи </w:t>
            </w:r>
            <w:bookmarkEnd w:id="4"/>
            <w:r w:rsidR="005F2D0A">
              <w:rPr>
                <w:rFonts w:eastAsia="Calibri"/>
                <w:bCs/>
                <w:sz w:val="28"/>
                <w:szCs w:val="28"/>
                <w:lang w:eastAsia="ru-RU"/>
              </w:rPr>
              <w:t>………………………</w:t>
            </w:r>
            <w:r w:rsidR="00023454">
              <w:rPr>
                <w:rFonts w:eastAsia="Calibri"/>
                <w:bCs/>
                <w:sz w:val="28"/>
                <w:szCs w:val="28"/>
                <w:lang w:eastAsia="ru-RU"/>
              </w:rPr>
              <w:t>…………………………………</w:t>
            </w:r>
          </w:p>
          <w:p w14:paraId="56B06761" w14:textId="1B7D89C9" w:rsidR="00FE5F8C" w:rsidRPr="008D7E23" w:rsidRDefault="00FE5F8C" w:rsidP="00627332">
            <w:pPr>
              <w:widowControl w:val="0"/>
              <w:autoSpaceDE w:val="0"/>
              <w:autoSpaceDN w:val="0"/>
              <w:adjustRightInd w:val="0"/>
              <w:spacing w:line="360" w:lineRule="auto"/>
              <w:rPr>
                <w:rFonts w:eastAsia="Calibri"/>
                <w:sz w:val="28"/>
                <w:szCs w:val="28"/>
                <w:lang w:eastAsia="ru-RU"/>
              </w:rPr>
            </w:pPr>
            <w:bookmarkStart w:id="5" w:name="_Hlk116726396"/>
            <w:bookmarkEnd w:id="3"/>
            <w:r w:rsidRPr="008D7E23">
              <w:rPr>
                <w:rFonts w:eastAsia="Calibri"/>
                <w:sz w:val="28"/>
                <w:szCs w:val="28"/>
                <w:lang w:eastAsia="ru-RU"/>
              </w:rPr>
              <w:t>Висновки до розділу 1</w:t>
            </w:r>
            <w:r w:rsidR="005F2D0A">
              <w:rPr>
                <w:rFonts w:eastAsia="Calibri"/>
                <w:sz w:val="28"/>
                <w:szCs w:val="28"/>
                <w:lang w:eastAsia="ru-RU"/>
              </w:rPr>
              <w:t>…………………………………………………………</w:t>
            </w:r>
            <w:r w:rsidRPr="008D7E23">
              <w:rPr>
                <w:rFonts w:eastAsia="Calibri"/>
                <w:sz w:val="28"/>
                <w:szCs w:val="28"/>
                <w:lang w:eastAsia="ru-RU"/>
              </w:rPr>
              <w:t xml:space="preserve">                                                                                       </w:t>
            </w:r>
          </w:p>
          <w:p w14:paraId="76E965B7" w14:textId="2359FE42" w:rsidR="00BD3C00" w:rsidRPr="00BD3C00" w:rsidRDefault="00FE5F8C" w:rsidP="00BD3C00">
            <w:pPr>
              <w:widowControl w:val="0"/>
              <w:autoSpaceDE w:val="0"/>
              <w:autoSpaceDN w:val="0"/>
              <w:adjustRightInd w:val="0"/>
              <w:spacing w:line="360" w:lineRule="auto"/>
              <w:rPr>
                <w:rFonts w:eastAsia="Calibri"/>
                <w:sz w:val="28"/>
                <w:szCs w:val="28"/>
                <w:lang w:eastAsia="ru-RU"/>
              </w:rPr>
            </w:pPr>
            <w:bookmarkStart w:id="6" w:name="_Hlk88400034"/>
            <w:r w:rsidRPr="008D7E23">
              <w:rPr>
                <w:rFonts w:eastAsia="Calibri"/>
                <w:sz w:val="28"/>
                <w:szCs w:val="28"/>
                <w:lang w:eastAsia="ru-RU"/>
              </w:rPr>
              <w:t xml:space="preserve">РОЗДІЛ 2. </w:t>
            </w:r>
            <w:r w:rsidR="00BD3C00" w:rsidRPr="00BD3C00">
              <w:rPr>
                <w:rFonts w:eastAsia="Calibri"/>
                <w:sz w:val="28"/>
                <w:szCs w:val="28"/>
                <w:lang w:eastAsia="ru-RU"/>
              </w:rPr>
              <w:t>АНАЛІЗ ЕФЕКТИВНОСТІ УПРАВЛ</w:t>
            </w:r>
            <w:r w:rsidR="001B2F28" w:rsidRPr="00BD3C00">
              <w:rPr>
                <w:rFonts w:eastAsia="Calibri"/>
                <w:sz w:val="28"/>
                <w:szCs w:val="28"/>
                <w:lang w:eastAsia="ru-RU"/>
              </w:rPr>
              <w:t>І</w:t>
            </w:r>
            <w:r w:rsidR="00BD3C00" w:rsidRPr="00BD3C00">
              <w:rPr>
                <w:rFonts w:eastAsia="Calibri"/>
                <w:sz w:val="28"/>
                <w:szCs w:val="28"/>
                <w:lang w:eastAsia="ru-RU"/>
              </w:rPr>
              <w:t>ННЯ ОПЕРАЦІЙНОЮ</w:t>
            </w:r>
          </w:p>
          <w:p w14:paraId="487AE215" w14:textId="2D660BFC" w:rsidR="00FE5F8C" w:rsidRPr="00423649" w:rsidRDefault="00BD3C00" w:rsidP="00BD3C00">
            <w:pPr>
              <w:widowControl w:val="0"/>
              <w:autoSpaceDE w:val="0"/>
              <w:autoSpaceDN w:val="0"/>
              <w:adjustRightInd w:val="0"/>
              <w:spacing w:line="360" w:lineRule="auto"/>
              <w:rPr>
                <w:rFonts w:eastAsia="Calibri"/>
                <w:sz w:val="28"/>
                <w:szCs w:val="28"/>
                <w:lang w:eastAsia="ru-RU"/>
              </w:rPr>
            </w:pPr>
            <w:r w:rsidRPr="00BD3C00">
              <w:rPr>
                <w:rFonts w:eastAsia="Calibri"/>
                <w:sz w:val="28"/>
                <w:szCs w:val="28"/>
                <w:lang w:eastAsia="ru-RU"/>
              </w:rPr>
              <w:t>ДІЯЛЬН</w:t>
            </w:r>
            <w:r w:rsidR="001B2F28">
              <w:rPr>
                <w:rFonts w:eastAsia="Calibri"/>
                <w:sz w:val="28"/>
                <w:szCs w:val="28"/>
                <w:lang w:eastAsia="ru-RU"/>
              </w:rPr>
              <w:t>І</w:t>
            </w:r>
            <w:r w:rsidRPr="00BD3C00">
              <w:rPr>
                <w:rFonts w:eastAsia="Calibri"/>
                <w:sz w:val="28"/>
                <w:szCs w:val="28"/>
                <w:lang w:eastAsia="ru-RU"/>
              </w:rPr>
              <w:t xml:space="preserve">СТЮ ТОВ «ГАЛИЧИНА ЛАСУНКА» </w:t>
            </w:r>
            <w:bookmarkEnd w:id="6"/>
            <w:r w:rsidR="005F2D0A">
              <w:rPr>
                <w:rFonts w:eastAsia="Calibri"/>
                <w:sz w:val="28"/>
                <w:szCs w:val="28"/>
                <w:lang w:eastAsia="ru-RU"/>
              </w:rPr>
              <w:t>………</w:t>
            </w:r>
            <w:r w:rsidR="00023454">
              <w:rPr>
                <w:rFonts w:eastAsia="Calibri"/>
                <w:sz w:val="28"/>
                <w:szCs w:val="28"/>
                <w:lang w:eastAsia="ru-RU"/>
              </w:rPr>
              <w:t>………………….</w:t>
            </w:r>
          </w:p>
          <w:p w14:paraId="2D402469" w14:textId="48E4C3D3" w:rsidR="00FE5F8C" w:rsidRPr="008D7E23" w:rsidRDefault="00FE5F8C" w:rsidP="00627332">
            <w:pPr>
              <w:widowControl w:val="0"/>
              <w:autoSpaceDE w:val="0"/>
              <w:autoSpaceDN w:val="0"/>
              <w:adjustRightInd w:val="0"/>
              <w:spacing w:line="360" w:lineRule="auto"/>
              <w:rPr>
                <w:rFonts w:eastAsia="Calibri"/>
                <w:b/>
                <w:bCs/>
                <w:sz w:val="28"/>
                <w:szCs w:val="28"/>
                <w:lang w:eastAsia="ru-RU"/>
              </w:rPr>
            </w:pPr>
            <w:r w:rsidRPr="008D7E23">
              <w:rPr>
                <w:rFonts w:eastAsia="Calibri"/>
                <w:sz w:val="28"/>
                <w:szCs w:val="28"/>
                <w:lang w:eastAsia="ru-RU"/>
              </w:rPr>
              <w:t xml:space="preserve">2.1. </w:t>
            </w:r>
            <w:r w:rsidR="005C2968" w:rsidRPr="005C2968">
              <w:rPr>
                <w:rFonts w:eastAsia="Calibri"/>
                <w:bCs/>
                <w:sz w:val="28"/>
                <w:szCs w:val="28"/>
                <w:lang w:eastAsia="ru-RU"/>
              </w:rPr>
              <w:t xml:space="preserve">Загальна характеристика діяльності </w:t>
            </w:r>
            <w:r w:rsidR="005C2968" w:rsidRPr="008D7E23">
              <w:rPr>
                <w:rFonts w:eastAsia="Calibri"/>
                <w:bCs/>
                <w:sz w:val="28"/>
                <w:szCs w:val="28"/>
                <w:lang w:eastAsia="ru-RU"/>
              </w:rPr>
              <w:t>досліджуваного</w:t>
            </w:r>
            <w:r w:rsidR="005C2968" w:rsidRPr="005C2968">
              <w:rPr>
                <w:rFonts w:eastAsia="Calibri"/>
                <w:bCs/>
                <w:sz w:val="28"/>
                <w:szCs w:val="28"/>
                <w:lang w:eastAsia="ru-RU"/>
              </w:rPr>
              <w:t xml:space="preserve"> підприємства </w:t>
            </w:r>
          </w:p>
          <w:bookmarkEnd w:id="5"/>
          <w:p w14:paraId="10C18F63" w14:textId="3575006A" w:rsidR="00FE5F8C" w:rsidRPr="00423649" w:rsidRDefault="00FE5F8C" w:rsidP="00627332">
            <w:pPr>
              <w:widowControl w:val="0"/>
              <w:autoSpaceDE w:val="0"/>
              <w:autoSpaceDN w:val="0"/>
              <w:adjustRightInd w:val="0"/>
              <w:spacing w:line="360" w:lineRule="auto"/>
              <w:rPr>
                <w:rFonts w:eastAsia="Calibri"/>
                <w:sz w:val="28"/>
                <w:szCs w:val="28"/>
                <w:lang w:eastAsia="ru-RU"/>
              </w:rPr>
            </w:pPr>
            <w:r w:rsidRPr="008D7E23">
              <w:rPr>
                <w:rFonts w:eastAsia="Calibri"/>
                <w:sz w:val="28"/>
                <w:szCs w:val="28"/>
                <w:lang w:eastAsia="ru-RU"/>
              </w:rPr>
              <w:t xml:space="preserve">2.2. </w:t>
            </w:r>
            <w:r w:rsidR="005C2968" w:rsidRPr="005C2968">
              <w:rPr>
                <w:rFonts w:eastAsia="Calibri"/>
                <w:bCs/>
                <w:sz w:val="28"/>
                <w:szCs w:val="28"/>
                <w:lang w:eastAsia="ru-RU"/>
              </w:rPr>
              <w:t>Аналіз ефективності управління операційною діяльн</w:t>
            </w:r>
            <w:r w:rsidR="005C2968">
              <w:rPr>
                <w:rFonts w:eastAsia="Calibri"/>
                <w:bCs/>
                <w:sz w:val="28"/>
                <w:szCs w:val="28"/>
                <w:lang w:eastAsia="ru-RU"/>
              </w:rPr>
              <w:t>і</w:t>
            </w:r>
            <w:r w:rsidR="005C2968" w:rsidRPr="005C2968">
              <w:rPr>
                <w:rFonts w:eastAsia="Calibri"/>
                <w:bCs/>
                <w:sz w:val="28"/>
                <w:szCs w:val="28"/>
                <w:lang w:eastAsia="ru-RU"/>
              </w:rPr>
              <w:t>стю</w:t>
            </w:r>
            <w:r w:rsidR="005C2968">
              <w:t xml:space="preserve"> </w:t>
            </w:r>
            <w:r w:rsidR="001B2F28" w:rsidRPr="001B2F28">
              <w:rPr>
                <w:rFonts w:eastAsia="Calibri"/>
                <w:bCs/>
                <w:sz w:val="28"/>
                <w:szCs w:val="28"/>
                <w:lang w:eastAsia="ru-RU"/>
              </w:rPr>
              <w:t xml:space="preserve">ТОВ «Галичина Ласунка» </w:t>
            </w:r>
            <w:r w:rsidR="005C2968" w:rsidRPr="005C2968">
              <w:rPr>
                <w:rFonts w:eastAsia="Calibri"/>
                <w:bCs/>
                <w:sz w:val="28"/>
                <w:szCs w:val="28"/>
                <w:lang w:eastAsia="ru-RU"/>
              </w:rPr>
              <w:t>……………………………………………...</w:t>
            </w:r>
            <w:r w:rsidR="00023454">
              <w:rPr>
                <w:rFonts w:eastAsia="Calibri"/>
                <w:bCs/>
                <w:sz w:val="28"/>
                <w:szCs w:val="28"/>
                <w:lang w:eastAsia="ru-RU"/>
              </w:rPr>
              <w:t>.................</w:t>
            </w:r>
          </w:p>
          <w:p w14:paraId="4BC1388C" w14:textId="088F7805" w:rsidR="00FE5F8C" w:rsidRPr="008D7E23" w:rsidRDefault="00FE5F8C" w:rsidP="00627332">
            <w:pPr>
              <w:widowControl w:val="0"/>
              <w:autoSpaceDE w:val="0"/>
              <w:autoSpaceDN w:val="0"/>
              <w:adjustRightInd w:val="0"/>
              <w:spacing w:line="360" w:lineRule="auto"/>
              <w:rPr>
                <w:rFonts w:eastAsia="Calibri"/>
                <w:sz w:val="28"/>
                <w:szCs w:val="28"/>
                <w:lang w:eastAsia="ru-RU"/>
              </w:rPr>
            </w:pPr>
            <w:r w:rsidRPr="008D7E23">
              <w:rPr>
                <w:rFonts w:eastAsia="Calibri"/>
                <w:sz w:val="28"/>
                <w:szCs w:val="28"/>
                <w:lang w:eastAsia="ru-RU"/>
              </w:rPr>
              <w:t xml:space="preserve">Висновки до розділу 2 </w:t>
            </w:r>
            <w:r w:rsidR="005F2D0A">
              <w:rPr>
                <w:rFonts w:eastAsia="Calibri"/>
                <w:sz w:val="28"/>
                <w:szCs w:val="28"/>
                <w:lang w:eastAsia="ru-RU"/>
              </w:rPr>
              <w:t>………………………………………………………...</w:t>
            </w:r>
            <w:r w:rsidRPr="008D7E23">
              <w:rPr>
                <w:rFonts w:eastAsia="Calibri"/>
                <w:sz w:val="28"/>
                <w:szCs w:val="28"/>
                <w:lang w:eastAsia="ru-RU"/>
              </w:rPr>
              <w:t xml:space="preserve">                                                                                        </w:t>
            </w:r>
          </w:p>
          <w:p w14:paraId="4EA335B0" w14:textId="06610C62" w:rsidR="00FE5F8C" w:rsidRPr="008D7E23" w:rsidRDefault="00FE5F8C" w:rsidP="00627332">
            <w:pPr>
              <w:widowControl w:val="0"/>
              <w:autoSpaceDE w:val="0"/>
              <w:autoSpaceDN w:val="0"/>
              <w:adjustRightInd w:val="0"/>
              <w:spacing w:line="360" w:lineRule="auto"/>
              <w:rPr>
                <w:rFonts w:eastAsia="Calibri"/>
                <w:sz w:val="28"/>
                <w:szCs w:val="28"/>
                <w:lang w:eastAsia="ru-RU"/>
              </w:rPr>
            </w:pPr>
            <w:bookmarkStart w:id="7" w:name="_Hlk135593678"/>
            <w:bookmarkStart w:id="8" w:name="_Hlk117423275"/>
            <w:r w:rsidRPr="008D7E23">
              <w:rPr>
                <w:rFonts w:eastAsia="Calibri"/>
                <w:sz w:val="28"/>
                <w:szCs w:val="28"/>
                <w:lang w:eastAsia="ru-RU"/>
              </w:rPr>
              <w:t xml:space="preserve">РОЗДІЛ 3. </w:t>
            </w:r>
            <w:r w:rsidR="005C2968" w:rsidRPr="005C2968">
              <w:rPr>
                <w:rFonts w:eastAsia="Calibri"/>
                <w:bCs/>
                <w:sz w:val="28"/>
                <w:szCs w:val="28"/>
                <w:lang w:eastAsia="ru-RU"/>
              </w:rPr>
              <w:t>ШЛЯХИ УДОСКОНАЛЕННЯ СИСТЕМИ УПРАВІЛННЯ ОПЕРАЦІЙНОЮ ДІЯЛЬН</w:t>
            </w:r>
            <w:r w:rsidR="001B2F28">
              <w:rPr>
                <w:rFonts w:eastAsia="Calibri"/>
                <w:bCs/>
                <w:sz w:val="28"/>
                <w:szCs w:val="28"/>
                <w:lang w:eastAsia="ru-RU"/>
              </w:rPr>
              <w:t>І</w:t>
            </w:r>
            <w:r w:rsidR="005C2968" w:rsidRPr="005C2968">
              <w:rPr>
                <w:rFonts w:eastAsia="Calibri"/>
                <w:bCs/>
                <w:sz w:val="28"/>
                <w:szCs w:val="28"/>
                <w:lang w:eastAsia="ru-RU"/>
              </w:rPr>
              <w:t xml:space="preserve">СТЮ </w:t>
            </w:r>
            <w:r w:rsidR="00A7764C" w:rsidRPr="00A7764C">
              <w:rPr>
                <w:rFonts w:eastAsia="Calibri"/>
                <w:sz w:val="28"/>
                <w:szCs w:val="28"/>
                <w:lang w:eastAsia="ru-RU"/>
              </w:rPr>
              <w:t xml:space="preserve">ТОВ «ГАЛИЧИНА ЛАСУНКА» </w:t>
            </w:r>
            <w:bookmarkEnd w:id="7"/>
            <w:r w:rsidR="005F2D0A">
              <w:rPr>
                <w:rFonts w:eastAsia="Calibri"/>
                <w:sz w:val="28"/>
                <w:szCs w:val="28"/>
                <w:lang w:eastAsia="ru-RU"/>
              </w:rPr>
              <w:t>……</w:t>
            </w:r>
          </w:p>
          <w:bookmarkEnd w:id="8"/>
          <w:p w14:paraId="21978B6E" w14:textId="47368548" w:rsidR="00FE5F8C" w:rsidRPr="008D7E23" w:rsidRDefault="00FE5F8C" w:rsidP="00627332">
            <w:pPr>
              <w:widowControl w:val="0"/>
              <w:autoSpaceDE w:val="0"/>
              <w:autoSpaceDN w:val="0"/>
              <w:adjustRightInd w:val="0"/>
              <w:spacing w:line="360" w:lineRule="auto"/>
              <w:rPr>
                <w:rFonts w:eastAsia="Calibri"/>
                <w:sz w:val="28"/>
                <w:szCs w:val="28"/>
                <w:lang w:eastAsia="ru-RU"/>
              </w:rPr>
            </w:pPr>
            <w:r w:rsidRPr="008D7E23">
              <w:rPr>
                <w:rFonts w:eastAsia="Calibri"/>
                <w:sz w:val="28"/>
                <w:szCs w:val="28"/>
                <w:lang w:eastAsia="ru-RU"/>
              </w:rPr>
              <w:t>Висновки до розділу 3</w:t>
            </w:r>
            <w:r w:rsidR="005F2D0A">
              <w:rPr>
                <w:rFonts w:eastAsia="Calibri"/>
                <w:sz w:val="28"/>
                <w:szCs w:val="28"/>
                <w:lang w:eastAsia="ru-RU"/>
              </w:rPr>
              <w:t>…………………………………………………………</w:t>
            </w:r>
            <w:r w:rsidRPr="008D7E23">
              <w:rPr>
                <w:rFonts w:eastAsia="Calibri"/>
                <w:sz w:val="28"/>
                <w:szCs w:val="28"/>
                <w:lang w:eastAsia="ru-RU"/>
              </w:rPr>
              <w:t xml:space="preserve">                                                                                       </w:t>
            </w:r>
          </w:p>
          <w:p w14:paraId="4DCCC61D" w14:textId="7CDD368F" w:rsidR="00FE5F8C" w:rsidRPr="008D7E23" w:rsidRDefault="00FE5F8C" w:rsidP="00627332">
            <w:pPr>
              <w:widowControl w:val="0"/>
              <w:autoSpaceDE w:val="0"/>
              <w:autoSpaceDN w:val="0"/>
              <w:adjustRightInd w:val="0"/>
              <w:spacing w:line="360" w:lineRule="auto"/>
              <w:rPr>
                <w:rFonts w:eastAsia="Calibri"/>
                <w:sz w:val="28"/>
                <w:szCs w:val="28"/>
                <w:lang w:eastAsia="ru-RU"/>
              </w:rPr>
            </w:pPr>
            <w:r w:rsidRPr="008D7E23">
              <w:rPr>
                <w:rFonts w:eastAsia="Calibri"/>
                <w:sz w:val="28"/>
                <w:szCs w:val="28"/>
                <w:lang w:eastAsia="ru-RU"/>
              </w:rPr>
              <w:t>ВИСНОВКИ</w:t>
            </w:r>
            <w:r w:rsidR="005F2D0A">
              <w:rPr>
                <w:rFonts w:eastAsia="Calibri"/>
                <w:sz w:val="28"/>
                <w:szCs w:val="28"/>
                <w:lang w:eastAsia="ru-RU"/>
              </w:rPr>
              <w:t>……………………………………………………………………</w:t>
            </w:r>
            <w:r w:rsidRPr="008D7E23">
              <w:rPr>
                <w:rFonts w:eastAsia="Calibri"/>
                <w:sz w:val="28"/>
                <w:szCs w:val="28"/>
                <w:lang w:eastAsia="ru-RU"/>
              </w:rPr>
              <w:t xml:space="preserve"> </w:t>
            </w:r>
          </w:p>
          <w:p w14:paraId="43D9277E" w14:textId="519439EC" w:rsidR="00FE5F8C" w:rsidRPr="008D7E23" w:rsidRDefault="00FE5F8C" w:rsidP="00627332">
            <w:pPr>
              <w:widowControl w:val="0"/>
              <w:autoSpaceDE w:val="0"/>
              <w:autoSpaceDN w:val="0"/>
              <w:adjustRightInd w:val="0"/>
              <w:spacing w:line="360" w:lineRule="auto"/>
              <w:rPr>
                <w:rFonts w:eastAsia="Calibri"/>
                <w:sz w:val="28"/>
                <w:szCs w:val="28"/>
                <w:lang w:eastAsia="ru-RU"/>
              </w:rPr>
            </w:pPr>
            <w:r w:rsidRPr="008D7E23">
              <w:rPr>
                <w:rFonts w:eastAsia="Calibri"/>
                <w:sz w:val="28"/>
                <w:szCs w:val="28"/>
                <w:lang w:eastAsia="en-US"/>
              </w:rPr>
              <w:t>СПИСОК ВИКОРИСТАНОЇ ЛІТЕРАТУРИ</w:t>
            </w:r>
            <w:r w:rsidR="005F2D0A">
              <w:rPr>
                <w:rFonts w:eastAsia="Calibri"/>
                <w:sz w:val="28"/>
                <w:szCs w:val="28"/>
                <w:lang w:eastAsia="en-US"/>
              </w:rPr>
              <w:t>………………………………..</w:t>
            </w:r>
          </w:p>
          <w:p w14:paraId="7CCCE842" w14:textId="77777777" w:rsidR="00FE5F8C" w:rsidRPr="008D7E23" w:rsidRDefault="00FE5F8C" w:rsidP="00627332">
            <w:pPr>
              <w:widowControl w:val="0"/>
              <w:autoSpaceDE w:val="0"/>
              <w:autoSpaceDN w:val="0"/>
              <w:adjustRightInd w:val="0"/>
              <w:spacing w:line="360" w:lineRule="auto"/>
              <w:rPr>
                <w:rFonts w:eastAsia="Calibri"/>
                <w:sz w:val="28"/>
                <w:szCs w:val="28"/>
                <w:lang w:eastAsia="ru-RU"/>
              </w:rPr>
            </w:pPr>
            <w:r w:rsidRPr="008D7E23">
              <w:rPr>
                <w:rFonts w:eastAsia="Calibri"/>
                <w:sz w:val="28"/>
                <w:szCs w:val="28"/>
                <w:lang w:eastAsia="ru-RU"/>
              </w:rPr>
              <w:tab/>
              <w:t xml:space="preserve">     </w:t>
            </w:r>
          </w:p>
        </w:tc>
        <w:tc>
          <w:tcPr>
            <w:tcW w:w="671" w:type="dxa"/>
            <w:shd w:val="clear" w:color="auto" w:fill="auto"/>
          </w:tcPr>
          <w:p w14:paraId="5BF723DC" w14:textId="78CC2022" w:rsidR="00502888" w:rsidRPr="000E7D80" w:rsidRDefault="00206F6D" w:rsidP="00502888">
            <w:pPr>
              <w:widowControl w:val="0"/>
              <w:autoSpaceDE w:val="0"/>
              <w:autoSpaceDN w:val="0"/>
              <w:adjustRightInd w:val="0"/>
              <w:spacing w:line="360" w:lineRule="auto"/>
              <w:rPr>
                <w:rFonts w:eastAsia="Calibri"/>
                <w:sz w:val="28"/>
                <w:szCs w:val="28"/>
                <w:lang w:val="ru-RU" w:eastAsia="ru-RU"/>
              </w:rPr>
            </w:pPr>
            <w:r>
              <w:rPr>
                <w:rFonts w:eastAsia="Calibri"/>
                <w:sz w:val="28"/>
                <w:szCs w:val="28"/>
                <w:lang w:val="ru-RU" w:eastAsia="ru-RU"/>
              </w:rPr>
              <w:t xml:space="preserve"> 3</w:t>
            </w:r>
            <w:r w:rsidR="00FE5F8C">
              <w:rPr>
                <w:rFonts w:eastAsia="Calibri"/>
                <w:sz w:val="28"/>
                <w:szCs w:val="28"/>
                <w:lang w:val="ru-RU" w:eastAsia="ru-RU"/>
              </w:rPr>
              <w:t xml:space="preserve"> </w:t>
            </w:r>
          </w:p>
          <w:p w14:paraId="344D5FFD" w14:textId="77777777" w:rsidR="00FE5F8C" w:rsidRDefault="00FE5F8C" w:rsidP="00627332">
            <w:pPr>
              <w:widowControl w:val="0"/>
              <w:autoSpaceDE w:val="0"/>
              <w:autoSpaceDN w:val="0"/>
              <w:adjustRightInd w:val="0"/>
              <w:spacing w:line="360" w:lineRule="auto"/>
              <w:rPr>
                <w:rFonts w:eastAsia="Calibri"/>
                <w:sz w:val="28"/>
                <w:szCs w:val="28"/>
                <w:lang w:val="ru-RU" w:eastAsia="ru-RU"/>
              </w:rPr>
            </w:pPr>
          </w:p>
          <w:p w14:paraId="7549812F" w14:textId="1FBEE10B" w:rsidR="00206F6D" w:rsidRDefault="00206F6D" w:rsidP="00627332">
            <w:pPr>
              <w:widowControl w:val="0"/>
              <w:autoSpaceDE w:val="0"/>
              <w:autoSpaceDN w:val="0"/>
              <w:adjustRightInd w:val="0"/>
              <w:spacing w:line="360" w:lineRule="auto"/>
              <w:rPr>
                <w:rFonts w:eastAsia="Calibri"/>
                <w:sz w:val="28"/>
                <w:szCs w:val="28"/>
                <w:lang w:val="ru-RU" w:eastAsia="ru-RU"/>
              </w:rPr>
            </w:pPr>
            <w:r>
              <w:rPr>
                <w:rFonts w:eastAsia="Calibri"/>
                <w:sz w:val="28"/>
                <w:szCs w:val="28"/>
                <w:lang w:val="ru-RU" w:eastAsia="ru-RU"/>
              </w:rPr>
              <w:t xml:space="preserve"> 6</w:t>
            </w:r>
          </w:p>
          <w:p w14:paraId="14F38062" w14:textId="3C68E8FC" w:rsidR="00206F6D" w:rsidRDefault="00206F6D" w:rsidP="00627332">
            <w:pPr>
              <w:widowControl w:val="0"/>
              <w:autoSpaceDE w:val="0"/>
              <w:autoSpaceDN w:val="0"/>
              <w:adjustRightInd w:val="0"/>
              <w:spacing w:line="360" w:lineRule="auto"/>
              <w:rPr>
                <w:rFonts w:eastAsia="Calibri"/>
                <w:sz w:val="28"/>
                <w:szCs w:val="28"/>
                <w:lang w:val="ru-RU" w:eastAsia="ru-RU"/>
              </w:rPr>
            </w:pPr>
            <w:r>
              <w:rPr>
                <w:rFonts w:eastAsia="Calibri"/>
                <w:sz w:val="28"/>
                <w:szCs w:val="28"/>
                <w:lang w:val="ru-RU" w:eastAsia="ru-RU"/>
              </w:rPr>
              <w:t xml:space="preserve"> 6</w:t>
            </w:r>
          </w:p>
          <w:p w14:paraId="3F91EED9" w14:textId="77777777" w:rsidR="00206F6D" w:rsidRDefault="00206F6D" w:rsidP="00627332">
            <w:pPr>
              <w:widowControl w:val="0"/>
              <w:autoSpaceDE w:val="0"/>
              <w:autoSpaceDN w:val="0"/>
              <w:adjustRightInd w:val="0"/>
              <w:spacing w:line="360" w:lineRule="auto"/>
              <w:rPr>
                <w:rFonts w:eastAsia="Calibri"/>
                <w:sz w:val="28"/>
                <w:szCs w:val="28"/>
                <w:lang w:val="ru-RU" w:eastAsia="ru-RU"/>
              </w:rPr>
            </w:pPr>
          </w:p>
          <w:p w14:paraId="3F579272" w14:textId="7F59EA51" w:rsidR="00206F6D" w:rsidRDefault="00206F6D" w:rsidP="00627332">
            <w:pPr>
              <w:widowControl w:val="0"/>
              <w:autoSpaceDE w:val="0"/>
              <w:autoSpaceDN w:val="0"/>
              <w:adjustRightInd w:val="0"/>
              <w:spacing w:line="360" w:lineRule="auto"/>
              <w:rPr>
                <w:rFonts w:eastAsia="Calibri"/>
                <w:sz w:val="28"/>
                <w:szCs w:val="28"/>
                <w:lang w:val="ru-RU" w:eastAsia="ru-RU"/>
              </w:rPr>
            </w:pPr>
            <w:r>
              <w:rPr>
                <w:rFonts w:eastAsia="Calibri"/>
                <w:sz w:val="28"/>
                <w:szCs w:val="28"/>
                <w:lang w:val="ru-RU" w:eastAsia="ru-RU"/>
              </w:rPr>
              <w:t>1</w:t>
            </w:r>
            <w:r w:rsidR="00023454">
              <w:rPr>
                <w:rFonts w:eastAsia="Calibri"/>
                <w:sz w:val="28"/>
                <w:szCs w:val="28"/>
                <w:lang w:val="ru-RU" w:eastAsia="ru-RU"/>
              </w:rPr>
              <w:t>4</w:t>
            </w:r>
          </w:p>
          <w:p w14:paraId="0D6BE2DA" w14:textId="77777777" w:rsidR="00206F6D" w:rsidRDefault="00206F6D" w:rsidP="00627332">
            <w:pPr>
              <w:widowControl w:val="0"/>
              <w:autoSpaceDE w:val="0"/>
              <w:autoSpaceDN w:val="0"/>
              <w:adjustRightInd w:val="0"/>
              <w:spacing w:line="360" w:lineRule="auto"/>
              <w:rPr>
                <w:rFonts w:eastAsia="Calibri"/>
                <w:sz w:val="28"/>
                <w:szCs w:val="28"/>
                <w:lang w:val="ru-RU" w:eastAsia="ru-RU"/>
              </w:rPr>
            </w:pPr>
            <w:r>
              <w:rPr>
                <w:rFonts w:eastAsia="Calibri"/>
                <w:sz w:val="28"/>
                <w:szCs w:val="28"/>
                <w:lang w:val="ru-RU" w:eastAsia="ru-RU"/>
              </w:rPr>
              <w:t>19</w:t>
            </w:r>
          </w:p>
          <w:p w14:paraId="04F046FA" w14:textId="10DFA63C" w:rsidR="00206F6D" w:rsidRDefault="00206F6D" w:rsidP="00627332">
            <w:pPr>
              <w:widowControl w:val="0"/>
              <w:autoSpaceDE w:val="0"/>
              <w:autoSpaceDN w:val="0"/>
              <w:adjustRightInd w:val="0"/>
              <w:spacing w:line="360" w:lineRule="auto"/>
              <w:rPr>
                <w:rFonts w:eastAsia="Calibri"/>
                <w:sz w:val="28"/>
                <w:szCs w:val="28"/>
                <w:lang w:val="ru-RU" w:eastAsia="ru-RU"/>
              </w:rPr>
            </w:pPr>
          </w:p>
          <w:p w14:paraId="6EF91539" w14:textId="7D85933F" w:rsidR="00206F6D" w:rsidRDefault="00206F6D" w:rsidP="00627332">
            <w:pPr>
              <w:widowControl w:val="0"/>
              <w:autoSpaceDE w:val="0"/>
              <w:autoSpaceDN w:val="0"/>
              <w:adjustRightInd w:val="0"/>
              <w:spacing w:line="360" w:lineRule="auto"/>
              <w:rPr>
                <w:rFonts w:eastAsia="Calibri"/>
                <w:sz w:val="28"/>
                <w:szCs w:val="28"/>
                <w:lang w:val="ru-RU" w:eastAsia="ru-RU"/>
              </w:rPr>
            </w:pPr>
            <w:r>
              <w:rPr>
                <w:rFonts w:eastAsia="Calibri"/>
                <w:sz w:val="28"/>
                <w:szCs w:val="28"/>
                <w:lang w:val="ru-RU" w:eastAsia="ru-RU"/>
              </w:rPr>
              <w:t>21</w:t>
            </w:r>
          </w:p>
          <w:p w14:paraId="086EC9DB" w14:textId="43C14F6A" w:rsidR="00206F6D" w:rsidRDefault="00206F6D" w:rsidP="00627332">
            <w:pPr>
              <w:widowControl w:val="0"/>
              <w:autoSpaceDE w:val="0"/>
              <w:autoSpaceDN w:val="0"/>
              <w:adjustRightInd w:val="0"/>
              <w:spacing w:line="360" w:lineRule="auto"/>
              <w:rPr>
                <w:rFonts w:eastAsia="Calibri"/>
                <w:sz w:val="28"/>
                <w:szCs w:val="28"/>
                <w:lang w:val="ru-RU" w:eastAsia="ru-RU"/>
              </w:rPr>
            </w:pPr>
            <w:r>
              <w:rPr>
                <w:rFonts w:eastAsia="Calibri"/>
                <w:sz w:val="28"/>
                <w:szCs w:val="28"/>
                <w:lang w:val="ru-RU" w:eastAsia="ru-RU"/>
              </w:rPr>
              <w:t>21</w:t>
            </w:r>
          </w:p>
          <w:p w14:paraId="2FA1D125" w14:textId="77777777" w:rsidR="00023454" w:rsidRDefault="00023454" w:rsidP="00627332">
            <w:pPr>
              <w:widowControl w:val="0"/>
              <w:autoSpaceDE w:val="0"/>
              <w:autoSpaceDN w:val="0"/>
              <w:adjustRightInd w:val="0"/>
              <w:spacing w:line="360" w:lineRule="auto"/>
              <w:rPr>
                <w:rFonts w:eastAsia="Calibri"/>
                <w:sz w:val="28"/>
                <w:szCs w:val="28"/>
                <w:lang w:val="ru-RU" w:eastAsia="ru-RU"/>
              </w:rPr>
            </w:pPr>
          </w:p>
          <w:p w14:paraId="1103A361" w14:textId="6DE13368" w:rsidR="00206F6D" w:rsidRDefault="00023454" w:rsidP="00627332">
            <w:pPr>
              <w:widowControl w:val="0"/>
              <w:autoSpaceDE w:val="0"/>
              <w:autoSpaceDN w:val="0"/>
              <w:adjustRightInd w:val="0"/>
              <w:spacing w:line="360" w:lineRule="auto"/>
              <w:rPr>
                <w:rFonts w:eastAsia="Calibri"/>
                <w:sz w:val="28"/>
                <w:szCs w:val="28"/>
                <w:lang w:val="ru-RU" w:eastAsia="ru-RU"/>
              </w:rPr>
            </w:pPr>
            <w:r>
              <w:rPr>
                <w:rFonts w:eastAsia="Calibri"/>
                <w:sz w:val="28"/>
                <w:szCs w:val="28"/>
                <w:lang w:val="ru-RU" w:eastAsia="ru-RU"/>
              </w:rPr>
              <w:t>26</w:t>
            </w:r>
          </w:p>
          <w:p w14:paraId="28C7D267" w14:textId="47E2E49A" w:rsidR="00206F6D" w:rsidRDefault="00206F6D" w:rsidP="00627332">
            <w:pPr>
              <w:widowControl w:val="0"/>
              <w:autoSpaceDE w:val="0"/>
              <w:autoSpaceDN w:val="0"/>
              <w:adjustRightInd w:val="0"/>
              <w:spacing w:line="360" w:lineRule="auto"/>
              <w:rPr>
                <w:rFonts w:eastAsia="Calibri"/>
                <w:sz w:val="28"/>
                <w:szCs w:val="28"/>
                <w:lang w:val="ru-RU" w:eastAsia="ru-RU"/>
              </w:rPr>
            </w:pPr>
            <w:r>
              <w:rPr>
                <w:rFonts w:eastAsia="Calibri"/>
                <w:sz w:val="28"/>
                <w:szCs w:val="28"/>
                <w:lang w:val="ru-RU" w:eastAsia="ru-RU"/>
              </w:rPr>
              <w:t>3</w:t>
            </w:r>
            <w:r w:rsidR="00023454">
              <w:rPr>
                <w:rFonts w:eastAsia="Calibri"/>
                <w:sz w:val="28"/>
                <w:szCs w:val="28"/>
                <w:lang w:val="ru-RU" w:eastAsia="ru-RU"/>
              </w:rPr>
              <w:t>7</w:t>
            </w:r>
          </w:p>
          <w:p w14:paraId="5C188B1A" w14:textId="77777777" w:rsidR="00023454" w:rsidRDefault="00023454" w:rsidP="00627332">
            <w:pPr>
              <w:widowControl w:val="0"/>
              <w:autoSpaceDE w:val="0"/>
              <w:autoSpaceDN w:val="0"/>
              <w:adjustRightInd w:val="0"/>
              <w:spacing w:line="360" w:lineRule="auto"/>
              <w:rPr>
                <w:rFonts w:eastAsia="Calibri"/>
                <w:sz w:val="28"/>
                <w:szCs w:val="28"/>
                <w:lang w:val="ru-RU" w:eastAsia="ru-RU"/>
              </w:rPr>
            </w:pPr>
          </w:p>
          <w:p w14:paraId="143F5096" w14:textId="02423238" w:rsidR="00023454" w:rsidRDefault="00023454" w:rsidP="00627332">
            <w:pPr>
              <w:widowControl w:val="0"/>
              <w:autoSpaceDE w:val="0"/>
              <w:autoSpaceDN w:val="0"/>
              <w:adjustRightInd w:val="0"/>
              <w:spacing w:line="360" w:lineRule="auto"/>
              <w:rPr>
                <w:rFonts w:eastAsia="Calibri"/>
                <w:sz w:val="28"/>
                <w:szCs w:val="28"/>
                <w:lang w:val="ru-RU" w:eastAsia="ru-RU"/>
              </w:rPr>
            </w:pPr>
            <w:r>
              <w:rPr>
                <w:rFonts w:eastAsia="Calibri"/>
                <w:sz w:val="28"/>
                <w:szCs w:val="28"/>
                <w:lang w:val="ru-RU" w:eastAsia="ru-RU"/>
              </w:rPr>
              <w:t>39</w:t>
            </w:r>
          </w:p>
          <w:p w14:paraId="00425EDC" w14:textId="349D5E81" w:rsidR="00206F6D" w:rsidRDefault="00206F6D" w:rsidP="00627332">
            <w:pPr>
              <w:widowControl w:val="0"/>
              <w:autoSpaceDE w:val="0"/>
              <w:autoSpaceDN w:val="0"/>
              <w:adjustRightInd w:val="0"/>
              <w:spacing w:line="360" w:lineRule="auto"/>
              <w:rPr>
                <w:rFonts w:eastAsia="Calibri"/>
                <w:sz w:val="28"/>
                <w:szCs w:val="28"/>
                <w:lang w:val="ru-RU" w:eastAsia="ru-RU"/>
              </w:rPr>
            </w:pPr>
            <w:r>
              <w:rPr>
                <w:rFonts w:eastAsia="Calibri"/>
                <w:sz w:val="28"/>
                <w:szCs w:val="28"/>
                <w:lang w:val="ru-RU" w:eastAsia="ru-RU"/>
              </w:rPr>
              <w:t>46</w:t>
            </w:r>
          </w:p>
          <w:p w14:paraId="2338FB04" w14:textId="070E9C5D" w:rsidR="00206F6D" w:rsidRDefault="00023454" w:rsidP="00627332">
            <w:pPr>
              <w:widowControl w:val="0"/>
              <w:autoSpaceDE w:val="0"/>
              <w:autoSpaceDN w:val="0"/>
              <w:adjustRightInd w:val="0"/>
              <w:spacing w:line="360" w:lineRule="auto"/>
              <w:rPr>
                <w:rFonts w:eastAsia="Calibri"/>
                <w:sz w:val="28"/>
                <w:szCs w:val="28"/>
                <w:lang w:val="ru-RU" w:eastAsia="ru-RU"/>
              </w:rPr>
            </w:pPr>
            <w:r>
              <w:rPr>
                <w:rFonts w:eastAsia="Calibri"/>
                <w:sz w:val="28"/>
                <w:szCs w:val="28"/>
                <w:lang w:val="ru-RU" w:eastAsia="ru-RU"/>
              </w:rPr>
              <w:t>48</w:t>
            </w:r>
          </w:p>
          <w:p w14:paraId="600DE0F9" w14:textId="126C32B7" w:rsidR="005F2D0A" w:rsidRDefault="00023454" w:rsidP="00627332">
            <w:pPr>
              <w:widowControl w:val="0"/>
              <w:autoSpaceDE w:val="0"/>
              <w:autoSpaceDN w:val="0"/>
              <w:adjustRightInd w:val="0"/>
              <w:spacing w:line="360" w:lineRule="auto"/>
              <w:rPr>
                <w:rFonts w:eastAsia="Calibri"/>
                <w:sz w:val="28"/>
                <w:szCs w:val="28"/>
                <w:lang w:val="ru-RU" w:eastAsia="ru-RU"/>
              </w:rPr>
            </w:pPr>
            <w:r>
              <w:rPr>
                <w:rFonts w:eastAsia="Calibri"/>
                <w:sz w:val="28"/>
                <w:szCs w:val="28"/>
                <w:lang w:val="ru-RU" w:eastAsia="ru-RU"/>
              </w:rPr>
              <w:t>51</w:t>
            </w:r>
          </w:p>
          <w:p w14:paraId="5AA3FD9C" w14:textId="2BF48DA4" w:rsidR="006A097D" w:rsidRPr="000E7D80" w:rsidRDefault="006A097D" w:rsidP="00627332">
            <w:pPr>
              <w:widowControl w:val="0"/>
              <w:autoSpaceDE w:val="0"/>
              <w:autoSpaceDN w:val="0"/>
              <w:adjustRightInd w:val="0"/>
              <w:spacing w:line="360" w:lineRule="auto"/>
              <w:rPr>
                <w:rFonts w:eastAsia="Calibri"/>
                <w:sz w:val="28"/>
                <w:szCs w:val="28"/>
                <w:lang w:val="ru-RU" w:eastAsia="ru-RU"/>
              </w:rPr>
            </w:pPr>
          </w:p>
        </w:tc>
      </w:tr>
    </w:tbl>
    <w:p w14:paraId="437ECE1B" w14:textId="5766D993" w:rsidR="00502888" w:rsidRDefault="00502888"/>
    <w:p w14:paraId="1FB5BFD6" w14:textId="1A8D29A5" w:rsidR="006A097D" w:rsidRDefault="006A097D"/>
    <w:p w14:paraId="34835B8F" w14:textId="77777777" w:rsidR="006A097D" w:rsidRDefault="006A097D"/>
    <w:p w14:paraId="2042D25D" w14:textId="3E8CEE9C" w:rsidR="00206F6D" w:rsidRDefault="00206F6D"/>
    <w:p w14:paraId="471932E4" w14:textId="77777777" w:rsidR="005C2968" w:rsidRDefault="005C2968"/>
    <w:p w14:paraId="2E1E0378" w14:textId="77777777" w:rsidR="005C2968" w:rsidRDefault="005C2968"/>
    <w:p w14:paraId="2393B18D" w14:textId="77777777" w:rsidR="005C2968" w:rsidRDefault="005C2968"/>
    <w:p w14:paraId="0524CF57" w14:textId="77777777" w:rsidR="005C2968" w:rsidRDefault="005C2968"/>
    <w:p w14:paraId="15E0D990" w14:textId="77777777" w:rsidR="00206F6D" w:rsidRDefault="00206F6D"/>
    <w:p w14:paraId="639F6D51" w14:textId="77777777" w:rsidR="009B2231" w:rsidRDefault="009B2231"/>
    <w:p w14:paraId="3DBC1E2C" w14:textId="77777777" w:rsidR="0078034B" w:rsidRDefault="0078034B"/>
    <w:p w14:paraId="3CB4EEC4" w14:textId="77777777" w:rsidR="0078034B" w:rsidRDefault="0078034B" w:rsidP="00502888">
      <w:pPr>
        <w:jc w:val="center"/>
        <w:rPr>
          <w:b/>
          <w:bCs/>
          <w:sz w:val="28"/>
          <w:szCs w:val="28"/>
        </w:rPr>
      </w:pPr>
    </w:p>
    <w:p w14:paraId="3DED2382" w14:textId="41E9AD94" w:rsidR="00502888" w:rsidRDefault="00206F6D" w:rsidP="00502888">
      <w:pPr>
        <w:jc w:val="center"/>
        <w:rPr>
          <w:b/>
          <w:bCs/>
          <w:sz w:val="28"/>
          <w:szCs w:val="28"/>
        </w:rPr>
      </w:pPr>
      <w:r>
        <w:rPr>
          <w:b/>
          <w:bCs/>
          <w:sz w:val="28"/>
          <w:szCs w:val="28"/>
        </w:rPr>
        <w:lastRenderedPageBreak/>
        <w:t>ВСТУП</w:t>
      </w:r>
    </w:p>
    <w:p w14:paraId="44EC057F" w14:textId="2D9BB79F" w:rsidR="00502888" w:rsidRDefault="00502888" w:rsidP="00502888">
      <w:pPr>
        <w:jc w:val="center"/>
        <w:rPr>
          <w:b/>
          <w:bCs/>
          <w:sz w:val="28"/>
          <w:szCs w:val="28"/>
        </w:rPr>
      </w:pPr>
    </w:p>
    <w:p w14:paraId="43F73DE5" w14:textId="7EA80A95" w:rsidR="009D7D38" w:rsidRPr="009D7D38" w:rsidRDefault="00502888" w:rsidP="00DE0219">
      <w:pPr>
        <w:widowControl w:val="0"/>
        <w:autoSpaceDE w:val="0"/>
        <w:autoSpaceDN w:val="0"/>
        <w:adjustRightInd w:val="0"/>
        <w:spacing w:line="360" w:lineRule="auto"/>
        <w:ind w:firstLine="709"/>
        <w:jc w:val="both"/>
        <w:rPr>
          <w:sz w:val="28"/>
          <w:szCs w:val="28"/>
        </w:rPr>
      </w:pPr>
      <w:r w:rsidRPr="00502888">
        <w:rPr>
          <w:b/>
          <w:sz w:val="28"/>
          <w:szCs w:val="28"/>
        </w:rPr>
        <w:t>Актуальність проблеми.</w:t>
      </w:r>
      <w:r w:rsidRPr="00502888">
        <w:rPr>
          <w:sz w:val="28"/>
          <w:szCs w:val="28"/>
        </w:rPr>
        <w:t xml:space="preserve"> </w:t>
      </w:r>
      <w:r w:rsidR="009D7D38" w:rsidRPr="009D7D38">
        <w:rPr>
          <w:sz w:val="28"/>
          <w:szCs w:val="28"/>
        </w:rPr>
        <w:t xml:space="preserve">Конкурентні принципи господарювання викликають постійні зміни </w:t>
      </w:r>
      <w:r w:rsidR="00743D67" w:rsidRPr="00743D67">
        <w:rPr>
          <w:sz w:val="28"/>
          <w:szCs w:val="28"/>
        </w:rPr>
        <w:t>до</w:t>
      </w:r>
      <w:r w:rsidR="009D7D38" w:rsidRPr="009D7D38">
        <w:rPr>
          <w:sz w:val="28"/>
          <w:szCs w:val="28"/>
        </w:rPr>
        <w:t xml:space="preserve">вколишнього середовища, появу нових виробників, зміни попиту та пропозиції, економічну конкуренцію </w:t>
      </w:r>
      <w:r w:rsidR="00743D67" w:rsidRPr="00743D67">
        <w:rPr>
          <w:sz w:val="28"/>
          <w:szCs w:val="28"/>
        </w:rPr>
        <w:t>по</w:t>
      </w:r>
      <w:r w:rsidR="009D7D38" w:rsidRPr="009D7D38">
        <w:rPr>
          <w:sz w:val="28"/>
          <w:szCs w:val="28"/>
        </w:rPr>
        <w:t xml:space="preserve">між виробниками продукції, коливання цін </w:t>
      </w:r>
      <w:r w:rsidR="001B2F28">
        <w:rPr>
          <w:sz w:val="28"/>
          <w:szCs w:val="28"/>
        </w:rPr>
        <w:t>та ін</w:t>
      </w:r>
      <w:r w:rsidR="009D7D38" w:rsidRPr="009D7D38">
        <w:rPr>
          <w:sz w:val="28"/>
          <w:szCs w:val="28"/>
        </w:rPr>
        <w:t xml:space="preserve">. Ці </w:t>
      </w:r>
      <w:r w:rsidR="001B2F28">
        <w:rPr>
          <w:sz w:val="28"/>
          <w:szCs w:val="28"/>
        </w:rPr>
        <w:t xml:space="preserve">чинники </w:t>
      </w:r>
      <w:r w:rsidR="009D7D38" w:rsidRPr="009D7D38">
        <w:rPr>
          <w:sz w:val="28"/>
          <w:szCs w:val="28"/>
        </w:rPr>
        <w:t xml:space="preserve">впливають на стратегію </w:t>
      </w:r>
      <w:r w:rsidR="001B2F28">
        <w:rPr>
          <w:sz w:val="28"/>
          <w:szCs w:val="28"/>
        </w:rPr>
        <w:t>й</w:t>
      </w:r>
      <w:r w:rsidR="009D7D38" w:rsidRPr="009D7D38">
        <w:rPr>
          <w:sz w:val="28"/>
          <w:szCs w:val="28"/>
        </w:rPr>
        <w:t xml:space="preserve"> тактику розвитку підприємства, його фінансовий стан. Щоб утримувати стійке становище на ринку товарів (послуг), підприємство повинно постійно проводити комплексну оцінку ефективності управління своєю операційною діяльністю.</w:t>
      </w:r>
    </w:p>
    <w:p w14:paraId="760582F8" w14:textId="689980C8" w:rsidR="009D7D38" w:rsidRDefault="009D7D38" w:rsidP="00DE0219">
      <w:pPr>
        <w:widowControl w:val="0"/>
        <w:autoSpaceDE w:val="0"/>
        <w:autoSpaceDN w:val="0"/>
        <w:adjustRightInd w:val="0"/>
        <w:spacing w:line="360" w:lineRule="auto"/>
        <w:ind w:firstLine="709"/>
        <w:jc w:val="both"/>
        <w:rPr>
          <w:sz w:val="28"/>
          <w:szCs w:val="28"/>
        </w:rPr>
      </w:pPr>
      <w:r w:rsidRPr="009D7D38">
        <w:rPr>
          <w:sz w:val="28"/>
          <w:szCs w:val="28"/>
        </w:rPr>
        <w:t xml:space="preserve">Збільшення виробництва конкурентоспроможної продукції потребує залучення значних інвестицій для збільшення виробничих </w:t>
      </w:r>
      <w:proofErr w:type="spellStart"/>
      <w:r w:rsidRPr="009D7D38">
        <w:rPr>
          <w:sz w:val="28"/>
          <w:szCs w:val="28"/>
        </w:rPr>
        <w:t>потужностей</w:t>
      </w:r>
      <w:proofErr w:type="spellEnd"/>
      <w:r w:rsidRPr="009D7D38">
        <w:rPr>
          <w:sz w:val="28"/>
          <w:szCs w:val="28"/>
        </w:rPr>
        <w:t xml:space="preserve"> підприємств шляхом </w:t>
      </w:r>
      <w:r w:rsidR="001B2F28">
        <w:rPr>
          <w:sz w:val="28"/>
          <w:szCs w:val="28"/>
        </w:rPr>
        <w:t>у</w:t>
      </w:r>
      <w:r w:rsidRPr="009D7D38">
        <w:rPr>
          <w:sz w:val="28"/>
          <w:szCs w:val="28"/>
        </w:rPr>
        <w:t xml:space="preserve">провадження новітніх технологій, модернізації їх основних фондів і виробничо-технічного оснащення, що здійснюється в системі операційної діяльності. Це </w:t>
      </w:r>
      <w:r w:rsidR="00743D67" w:rsidRPr="00743D67">
        <w:rPr>
          <w:sz w:val="28"/>
          <w:szCs w:val="28"/>
        </w:rPr>
        <w:t>об</w:t>
      </w:r>
      <w:r w:rsidRPr="009D7D38">
        <w:rPr>
          <w:sz w:val="28"/>
          <w:szCs w:val="28"/>
        </w:rPr>
        <w:t>умовлює необхідність вивчення як теоретичних, так і практичних засад управління операційною діяльністю підприємств.</w:t>
      </w:r>
    </w:p>
    <w:p w14:paraId="68A82BAD" w14:textId="63EE5B56" w:rsidR="00502888" w:rsidRPr="00502888" w:rsidRDefault="00502888" w:rsidP="00DE0219">
      <w:pPr>
        <w:widowControl w:val="0"/>
        <w:autoSpaceDE w:val="0"/>
        <w:autoSpaceDN w:val="0"/>
        <w:adjustRightInd w:val="0"/>
        <w:spacing w:line="360" w:lineRule="auto"/>
        <w:ind w:firstLine="709"/>
        <w:jc w:val="both"/>
        <w:rPr>
          <w:sz w:val="28"/>
          <w:szCs w:val="28"/>
        </w:rPr>
      </w:pPr>
      <w:r w:rsidRPr="00502888">
        <w:rPr>
          <w:b/>
          <w:sz w:val="28"/>
          <w:szCs w:val="28"/>
        </w:rPr>
        <w:t>Аналіз останніх досліджень та наукових праць.</w:t>
      </w:r>
      <w:r w:rsidRPr="00502888">
        <w:rPr>
          <w:sz w:val="28"/>
          <w:szCs w:val="28"/>
        </w:rPr>
        <w:t xml:space="preserve"> </w:t>
      </w:r>
      <w:r w:rsidRPr="009D7D38">
        <w:rPr>
          <w:sz w:val="28"/>
          <w:szCs w:val="28"/>
        </w:rPr>
        <w:t xml:space="preserve">Сучасна наукова література репрезентує низку теоретико-методологічних підходів до </w:t>
      </w:r>
      <w:r w:rsidR="00316B90" w:rsidRPr="009D7D38">
        <w:rPr>
          <w:sz w:val="28"/>
          <w:szCs w:val="28"/>
        </w:rPr>
        <w:t>процесу</w:t>
      </w:r>
      <w:r w:rsidRPr="009D7D38">
        <w:rPr>
          <w:sz w:val="28"/>
          <w:szCs w:val="28"/>
        </w:rPr>
        <w:t xml:space="preserve"> </w:t>
      </w:r>
      <w:r w:rsidR="009D7D38" w:rsidRPr="009D7D38">
        <w:rPr>
          <w:sz w:val="28"/>
          <w:szCs w:val="28"/>
        </w:rPr>
        <w:t>управління операційною діяльністю підприємств</w:t>
      </w:r>
      <w:r w:rsidRPr="009D7D38">
        <w:rPr>
          <w:sz w:val="28"/>
          <w:szCs w:val="28"/>
        </w:rPr>
        <w:t xml:space="preserve">. </w:t>
      </w:r>
      <w:r w:rsidR="00CD0D94" w:rsidRPr="000143B6">
        <w:rPr>
          <w:sz w:val="28"/>
          <w:szCs w:val="28"/>
        </w:rPr>
        <w:t>Ц</w:t>
      </w:r>
      <w:r w:rsidRPr="000143B6">
        <w:rPr>
          <w:sz w:val="28"/>
          <w:szCs w:val="28"/>
        </w:rPr>
        <w:t xml:space="preserve">ьому </w:t>
      </w:r>
      <w:r w:rsidRPr="00502888">
        <w:rPr>
          <w:sz w:val="28"/>
          <w:szCs w:val="28"/>
        </w:rPr>
        <w:t>контекст</w:t>
      </w:r>
      <w:r w:rsidR="00CD0D94">
        <w:rPr>
          <w:sz w:val="28"/>
          <w:szCs w:val="28"/>
        </w:rPr>
        <w:t>у</w:t>
      </w:r>
      <w:r w:rsidRPr="00502888">
        <w:rPr>
          <w:sz w:val="28"/>
          <w:szCs w:val="28"/>
        </w:rPr>
        <w:t xml:space="preserve"> приділяли увагу багато як зарубіжних, та і вітчизняних учених</w:t>
      </w:r>
      <w:r w:rsidRPr="000143B6">
        <w:rPr>
          <w:sz w:val="28"/>
          <w:szCs w:val="28"/>
        </w:rPr>
        <w:t xml:space="preserve">, </w:t>
      </w:r>
      <w:r w:rsidRPr="00502888">
        <w:rPr>
          <w:sz w:val="28"/>
          <w:szCs w:val="28"/>
        </w:rPr>
        <w:t xml:space="preserve">зокрема: </w:t>
      </w:r>
      <w:r w:rsidR="00CD0D94" w:rsidRPr="00023454">
        <w:rPr>
          <w:sz w:val="28"/>
          <w:szCs w:val="28"/>
        </w:rPr>
        <w:t xml:space="preserve">М. </w:t>
      </w:r>
      <w:proofErr w:type="spellStart"/>
      <w:r w:rsidR="00CD0D94" w:rsidRPr="00023454">
        <w:rPr>
          <w:sz w:val="28"/>
          <w:szCs w:val="28"/>
        </w:rPr>
        <w:t>Мескон</w:t>
      </w:r>
      <w:proofErr w:type="spellEnd"/>
      <w:r w:rsidR="00CD0D94" w:rsidRPr="00023454">
        <w:rPr>
          <w:sz w:val="28"/>
          <w:szCs w:val="28"/>
        </w:rPr>
        <w:t>, М. Альберт,</w:t>
      </w:r>
      <w:r w:rsidR="00B86A88" w:rsidRPr="00023454">
        <w:rPr>
          <w:sz w:val="28"/>
          <w:szCs w:val="28"/>
        </w:rPr>
        <w:t xml:space="preserve"> В. М. Гриньова, М. Ю.  </w:t>
      </w:r>
      <w:proofErr w:type="spellStart"/>
      <w:r w:rsidR="00B86A88" w:rsidRPr="00023454">
        <w:rPr>
          <w:sz w:val="28"/>
          <w:szCs w:val="28"/>
        </w:rPr>
        <w:t>Явдак</w:t>
      </w:r>
      <w:proofErr w:type="spellEnd"/>
      <w:r w:rsidR="00B86A88" w:rsidRPr="00023454">
        <w:rPr>
          <w:sz w:val="28"/>
          <w:szCs w:val="28"/>
        </w:rPr>
        <w:t xml:space="preserve">, </w:t>
      </w:r>
      <w:r w:rsidRPr="00023454">
        <w:rPr>
          <w:sz w:val="28"/>
          <w:szCs w:val="28"/>
        </w:rPr>
        <w:t>С. П. Крамарчук,</w:t>
      </w:r>
      <w:r w:rsidR="00B86A88" w:rsidRPr="00023454">
        <w:rPr>
          <w:sz w:val="28"/>
          <w:szCs w:val="28"/>
        </w:rPr>
        <w:t xml:space="preserve"> Г.Л. Монастирський, </w:t>
      </w:r>
      <w:r w:rsidR="00CD0D94" w:rsidRPr="00023454">
        <w:rPr>
          <w:sz w:val="28"/>
          <w:szCs w:val="28"/>
        </w:rPr>
        <w:t xml:space="preserve">М. М. </w:t>
      </w:r>
      <w:proofErr w:type="spellStart"/>
      <w:r w:rsidR="00CD0D94" w:rsidRPr="00023454">
        <w:rPr>
          <w:sz w:val="28"/>
          <w:szCs w:val="28"/>
        </w:rPr>
        <w:t>Шкільняк</w:t>
      </w:r>
      <w:proofErr w:type="spellEnd"/>
      <w:r w:rsidR="00CD0D94" w:rsidRPr="00023454">
        <w:rPr>
          <w:sz w:val="28"/>
          <w:szCs w:val="28"/>
        </w:rPr>
        <w:t>,</w:t>
      </w:r>
      <w:r w:rsidR="00CD0D94" w:rsidRPr="00023454">
        <w:t xml:space="preserve"> </w:t>
      </w:r>
      <w:r w:rsidR="00B86A88" w:rsidRPr="00023454">
        <w:rPr>
          <w:sz w:val="28"/>
          <w:szCs w:val="28"/>
        </w:rPr>
        <w:t xml:space="preserve"> Д. П. Волков</w:t>
      </w:r>
      <w:r w:rsidR="00846D9A" w:rsidRPr="00023454">
        <w:rPr>
          <w:sz w:val="28"/>
          <w:szCs w:val="28"/>
        </w:rPr>
        <w:t xml:space="preserve">, </w:t>
      </w:r>
      <w:r w:rsidR="00B86A88" w:rsidRPr="00023454">
        <w:rPr>
          <w:sz w:val="28"/>
          <w:szCs w:val="28"/>
        </w:rPr>
        <w:t xml:space="preserve">Ж.Л. </w:t>
      </w:r>
      <w:proofErr w:type="spellStart"/>
      <w:r w:rsidR="00B86A88" w:rsidRPr="00023454">
        <w:rPr>
          <w:sz w:val="28"/>
          <w:szCs w:val="28"/>
        </w:rPr>
        <w:t>Крисько</w:t>
      </w:r>
      <w:proofErr w:type="spellEnd"/>
      <w:r w:rsidR="00CD0D94" w:rsidRPr="00023454">
        <w:rPr>
          <w:sz w:val="28"/>
          <w:szCs w:val="28"/>
        </w:rPr>
        <w:t xml:space="preserve">, О. В.  </w:t>
      </w:r>
      <w:proofErr w:type="spellStart"/>
      <w:r w:rsidR="00CD0D94" w:rsidRPr="006E6F3A">
        <w:rPr>
          <w:sz w:val="28"/>
          <w:szCs w:val="28"/>
        </w:rPr>
        <w:t>Раєвнєва</w:t>
      </w:r>
      <w:proofErr w:type="spellEnd"/>
      <w:r w:rsidR="00846D9A" w:rsidRPr="006E6F3A">
        <w:rPr>
          <w:sz w:val="28"/>
          <w:szCs w:val="28"/>
        </w:rPr>
        <w:t xml:space="preserve">, </w:t>
      </w:r>
      <w:r w:rsidR="00302BA5" w:rsidRPr="006E6F3A">
        <w:rPr>
          <w:sz w:val="28"/>
          <w:szCs w:val="28"/>
        </w:rPr>
        <w:t xml:space="preserve">І. І. Смачило,  </w:t>
      </w:r>
      <w:r w:rsidRPr="00023454">
        <w:rPr>
          <w:sz w:val="28"/>
          <w:szCs w:val="28"/>
        </w:rPr>
        <w:t xml:space="preserve">та ін. </w:t>
      </w:r>
    </w:p>
    <w:p w14:paraId="16A072A7" w14:textId="155562D0" w:rsidR="00502888" w:rsidRPr="00502888" w:rsidRDefault="00502888" w:rsidP="00DE0219">
      <w:pPr>
        <w:widowControl w:val="0"/>
        <w:autoSpaceDE w:val="0"/>
        <w:autoSpaceDN w:val="0"/>
        <w:adjustRightInd w:val="0"/>
        <w:spacing w:line="360" w:lineRule="auto"/>
        <w:ind w:firstLine="709"/>
        <w:jc w:val="both"/>
        <w:rPr>
          <w:sz w:val="28"/>
          <w:szCs w:val="28"/>
        </w:rPr>
      </w:pPr>
      <w:r w:rsidRPr="00502888">
        <w:rPr>
          <w:sz w:val="28"/>
          <w:szCs w:val="28"/>
        </w:rPr>
        <w:t xml:space="preserve">Незважаючи на </w:t>
      </w:r>
      <w:r w:rsidR="00E6627E" w:rsidRPr="00E6627E">
        <w:rPr>
          <w:sz w:val="28"/>
          <w:szCs w:val="28"/>
        </w:rPr>
        <w:t>сутт</w:t>
      </w:r>
      <w:r w:rsidR="00E6627E">
        <w:rPr>
          <w:sz w:val="28"/>
          <w:szCs w:val="28"/>
        </w:rPr>
        <w:t>є</w:t>
      </w:r>
      <w:r w:rsidR="00E6627E" w:rsidRPr="00E6627E">
        <w:rPr>
          <w:sz w:val="28"/>
          <w:szCs w:val="28"/>
        </w:rPr>
        <w:t>ву</w:t>
      </w:r>
      <w:r w:rsidRPr="00502888">
        <w:rPr>
          <w:sz w:val="28"/>
          <w:szCs w:val="28"/>
        </w:rPr>
        <w:t xml:space="preserve"> кількість напрацювань вказаної тематичної </w:t>
      </w:r>
      <w:r w:rsidR="00E6627E" w:rsidRPr="00502888">
        <w:rPr>
          <w:sz w:val="28"/>
          <w:szCs w:val="28"/>
        </w:rPr>
        <w:t>направленості</w:t>
      </w:r>
      <w:r w:rsidRPr="00502888">
        <w:rPr>
          <w:sz w:val="28"/>
          <w:szCs w:val="28"/>
        </w:rPr>
        <w:t xml:space="preserve">, невичерпаними </w:t>
      </w:r>
      <w:r w:rsidR="00E6627E">
        <w:rPr>
          <w:sz w:val="28"/>
          <w:szCs w:val="28"/>
        </w:rPr>
        <w:t>по</w:t>
      </w:r>
      <w:r w:rsidRPr="00502888">
        <w:rPr>
          <w:sz w:val="28"/>
          <w:szCs w:val="28"/>
        </w:rPr>
        <w:t xml:space="preserve">лишаються питання удосконалення процесу організації </w:t>
      </w:r>
      <w:r w:rsidR="009D7D38" w:rsidRPr="009D7D38">
        <w:rPr>
          <w:sz w:val="28"/>
          <w:szCs w:val="28"/>
        </w:rPr>
        <w:t>управління операційною діяльністю підприємств</w:t>
      </w:r>
      <w:r w:rsidR="00316B90">
        <w:rPr>
          <w:sz w:val="28"/>
          <w:szCs w:val="28"/>
        </w:rPr>
        <w:t>.</w:t>
      </w:r>
      <w:r w:rsidR="00316B90" w:rsidRPr="00316B90">
        <w:rPr>
          <w:sz w:val="28"/>
          <w:szCs w:val="28"/>
        </w:rPr>
        <w:t xml:space="preserve"> </w:t>
      </w:r>
      <w:r w:rsidRPr="00502888">
        <w:rPr>
          <w:sz w:val="28"/>
          <w:szCs w:val="28"/>
        </w:rPr>
        <w:t xml:space="preserve">Усе це і визначає актуальність нашого дослідження. </w:t>
      </w:r>
    </w:p>
    <w:p w14:paraId="245B2C3D" w14:textId="07BC7F69" w:rsidR="00502888" w:rsidRPr="00502888" w:rsidRDefault="00502888" w:rsidP="00DE0219">
      <w:pPr>
        <w:widowControl w:val="0"/>
        <w:autoSpaceDE w:val="0"/>
        <w:autoSpaceDN w:val="0"/>
        <w:adjustRightInd w:val="0"/>
        <w:spacing w:line="360" w:lineRule="auto"/>
        <w:ind w:firstLine="709"/>
        <w:jc w:val="both"/>
        <w:rPr>
          <w:sz w:val="28"/>
          <w:szCs w:val="28"/>
        </w:rPr>
      </w:pPr>
      <w:r w:rsidRPr="00E6627E">
        <w:rPr>
          <w:b/>
          <w:sz w:val="28"/>
          <w:szCs w:val="28"/>
        </w:rPr>
        <w:t>Метою</w:t>
      </w:r>
      <w:r w:rsidRPr="00502888">
        <w:rPr>
          <w:bCs/>
          <w:sz w:val="28"/>
          <w:szCs w:val="28"/>
        </w:rPr>
        <w:t xml:space="preserve"> даної кваліфікаційної роботи</w:t>
      </w:r>
      <w:r w:rsidRPr="00502888">
        <w:rPr>
          <w:b/>
          <w:sz w:val="28"/>
          <w:szCs w:val="28"/>
        </w:rPr>
        <w:t xml:space="preserve"> </w:t>
      </w:r>
      <w:r w:rsidRPr="00502888">
        <w:rPr>
          <w:sz w:val="28"/>
          <w:szCs w:val="28"/>
        </w:rPr>
        <w:t>є формування теоретико-</w:t>
      </w:r>
      <w:r w:rsidRPr="00502888">
        <w:rPr>
          <w:sz w:val="28"/>
          <w:szCs w:val="28"/>
        </w:rPr>
        <w:lastRenderedPageBreak/>
        <w:t xml:space="preserve">методичних підходів та практичних рекомендацій щодо удосконалення процесу </w:t>
      </w:r>
      <w:r w:rsidR="009D7D38" w:rsidRPr="009D7D38">
        <w:rPr>
          <w:sz w:val="28"/>
          <w:szCs w:val="28"/>
        </w:rPr>
        <w:t>управління операційною діяльністю підприємств</w:t>
      </w:r>
      <w:r w:rsidR="000113B1">
        <w:rPr>
          <w:sz w:val="28"/>
          <w:szCs w:val="28"/>
        </w:rPr>
        <w:t>.</w:t>
      </w:r>
    </w:p>
    <w:p w14:paraId="1E6B46F4" w14:textId="65709B4F" w:rsidR="00206F6D" w:rsidRDefault="00502888" w:rsidP="00DE0219">
      <w:pPr>
        <w:widowControl w:val="0"/>
        <w:autoSpaceDE w:val="0"/>
        <w:autoSpaceDN w:val="0"/>
        <w:adjustRightInd w:val="0"/>
        <w:spacing w:line="360" w:lineRule="auto"/>
        <w:ind w:firstLine="709"/>
        <w:jc w:val="both"/>
        <w:rPr>
          <w:sz w:val="28"/>
          <w:szCs w:val="28"/>
        </w:rPr>
      </w:pPr>
      <w:r w:rsidRPr="00502888">
        <w:rPr>
          <w:sz w:val="28"/>
          <w:szCs w:val="28"/>
        </w:rPr>
        <w:t xml:space="preserve">Досягнення поставленої мети передбачає вирішення </w:t>
      </w:r>
      <w:r w:rsidRPr="00502888">
        <w:rPr>
          <w:bCs/>
          <w:sz w:val="28"/>
          <w:szCs w:val="28"/>
        </w:rPr>
        <w:t>завдань:</w:t>
      </w:r>
    </w:p>
    <w:p w14:paraId="2DD31C08" w14:textId="78F87556" w:rsidR="00206F6D" w:rsidRDefault="00502888">
      <w:pPr>
        <w:pStyle w:val="a3"/>
        <w:widowControl w:val="0"/>
        <w:numPr>
          <w:ilvl w:val="0"/>
          <w:numId w:val="1"/>
        </w:numPr>
        <w:autoSpaceDE w:val="0"/>
        <w:autoSpaceDN w:val="0"/>
        <w:adjustRightInd w:val="0"/>
        <w:spacing w:line="360" w:lineRule="auto"/>
        <w:jc w:val="both"/>
        <w:rPr>
          <w:sz w:val="28"/>
          <w:szCs w:val="28"/>
        </w:rPr>
      </w:pPr>
      <w:r w:rsidRPr="00206F6D">
        <w:rPr>
          <w:sz w:val="28"/>
          <w:szCs w:val="28"/>
        </w:rPr>
        <w:t xml:space="preserve">дослідити сутність </w:t>
      </w:r>
      <w:r w:rsidR="009D7D38" w:rsidRPr="009D7D38">
        <w:rPr>
          <w:sz w:val="28"/>
          <w:szCs w:val="28"/>
        </w:rPr>
        <w:t>поняття операційної діяльності підприємства</w:t>
      </w:r>
      <w:r w:rsidRPr="00206F6D">
        <w:rPr>
          <w:sz w:val="28"/>
          <w:szCs w:val="28"/>
        </w:rPr>
        <w:t>;</w:t>
      </w:r>
    </w:p>
    <w:p w14:paraId="4B19E613" w14:textId="50D5D4AB" w:rsidR="00206F6D" w:rsidRDefault="00502888">
      <w:pPr>
        <w:pStyle w:val="a3"/>
        <w:widowControl w:val="0"/>
        <w:numPr>
          <w:ilvl w:val="0"/>
          <w:numId w:val="1"/>
        </w:numPr>
        <w:autoSpaceDE w:val="0"/>
        <w:autoSpaceDN w:val="0"/>
        <w:adjustRightInd w:val="0"/>
        <w:spacing w:line="360" w:lineRule="auto"/>
        <w:jc w:val="both"/>
        <w:rPr>
          <w:sz w:val="28"/>
          <w:szCs w:val="28"/>
        </w:rPr>
      </w:pPr>
      <w:r w:rsidRPr="00206F6D">
        <w:rPr>
          <w:sz w:val="28"/>
          <w:szCs w:val="28"/>
        </w:rPr>
        <w:t xml:space="preserve">вивчити </w:t>
      </w:r>
      <w:bookmarkStart w:id="9" w:name="_Hlk90665716"/>
      <w:r w:rsidRPr="00206F6D">
        <w:rPr>
          <w:sz w:val="28"/>
          <w:szCs w:val="28"/>
        </w:rPr>
        <w:t xml:space="preserve">методологічні засади </w:t>
      </w:r>
      <w:r w:rsidRPr="00206F6D">
        <w:rPr>
          <w:bCs/>
          <w:sz w:val="28"/>
          <w:szCs w:val="28"/>
        </w:rPr>
        <w:t xml:space="preserve">організації </w:t>
      </w:r>
      <w:bookmarkEnd w:id="9"/>
      <w:r w:rsidR="009D7D38" w:rsidRPr="009D7D38">
        <w:rPr>
          <w:bCs/>
          <w:sz w:val="28"/>
          <w:szCs w:val="28"/>
        </w:rPr>
        <w:t>управління процесом проектування операційної системи</w:t>
      </w:r>
      <w:r w:rsidRPr="00206F6D">
        <w:rPr>
          <w:sz w:val="28"/>
          <w:szCs w:val="28"/>
        </w:rPr>
        <w:t>;</w:t>
      </w:r>
    </w:p>
    <w:p w14:paraId="60DB52A0" w14:textId="6E8B2FBD" w:rsidR="00206F6D" w:rsidRDefault="00502888">
      <w:pPr>
        <w:pStyle w:val="a3"/>
        <w:widowControl w:val="0"/>
        <w:numPr>
          <w:ilvl w:val="0"/>
          <w:numId w:val="1"/>
        </w:numPr>
        <w:autoSpaceDE w:val="0"/>
        <w:autoSpaceDN w:val="0"/>
        <w:adjustRightInd w:val="0"/>
        <w:spacing w:line="360" w:lineRule="auto"/>
        <w:jc w:val="both"/>
        <w:rPr>
          <w:sz w:val="28"/>
          <w:szCs w:val="28"/>
        </w:rPr>
      </w:pPr>
      <w:r w:rsidRPr="00206F6D">
        <w:rPr>
          <w:sz w:val="28"/>
          <w:szCs w:val="28"/>
        </w:rPr>
        <w:t xml:space="preserve">дослідити діяльність </w:t>
      </w:r>
      <w:bookmarkStart w:id="10" w:name="_Hlk135567207"/>
      <w:r w:rsidR="001B2F28" w:rsidRPr="001B2F28">
        <w:rPr>
          <w:sz w:val="28"/>
          <w:szCs w:val="28"/>
        </w:rPr>
        <w:t>ТОВ «Галичина Ласунка»</w:t>
      </w:r>
      <w:r w:rsidRPr="00206F6D">
        <w:rPr>
          <w:sz w:val="28"/>
          <w:szCs w:val="28"/>
        </w:rPr>
        <w:t>;</w:t>
      </w:r>
      <w:bookmarkEnd w:id="10"/>
    </w:p>
    <w:p w14:paraId="586B944A" w14:textId="0A44A5B8" w:rsidR="00206F6D" w:rsidRDefault="00502888">
      <w:pPr>
        <w:pStyle w:val="a3"/>
        <w:widowControl w:val="0"/>
        <w:numPr>
          <w:ilvl w:val="0"/>
          <w:numId w:val="1"/>
        </w:numPr>
        <w:autoSpaceDE w:val="0"/>
        <w:autoSpaceDN w:val="0"/>
        <w:adjustRightInd w:val="0"/>
        <w:spacing w:line="360" w:lineRule="auto"/>
        <w:jc w:val="both"/>
        <w:rPr>
          <w:sz w:val="28"/>
          <w:szCs w:val="28"/>
        </w:rPr>
      </w:pPr>
      <w:r w:rsidRPr="00206F6D">
        <w:rPr>
          <w:sz w:val="28"/>
          <w:szCs w:val="28"/>
        </w:rPr>
        <w:t xml:space="preserve">проаналізувати </w:t>
      </w:r>
      <w:r w:rsidR="001B2F28" w:rsidRPr="001B2F28">
        <w:rPr>
          <w:bCs/>
          <w:sz w:val="28"/>
          <w:szCs w:val="28"/>
        </w:rPr>
        <w:t>ефективн</w:t>
      </w:r>
      <w:r w:rsidR="001B2F28">
        <w:rPr>
          <w:bCs/>
          <w:sz w:val="28"/>
          <w:szCs w:val="28"/>
        </w:rPr>
        <w:t>ість</w:t>
      </w:r>
      <w:r w:rsidR="001B2F28" w:rsidRPr="001B2F28">
        <w:rPr>
          <w:bCs/>
          <w:sz w:val="28"/>
          <w:szCs w:val="28"/>
        </w:rPr>
        <w:t xml:space="preserve"> управління операційною діяльністю ТОВ «Галичина Ласунка»</w:t>
      </w:r>
      <w:r w:rsidRPr="00206F6D">
        <w:rPr>
          <w:sz w:val="28"/>
          <w:szCs w:val="28"/>
        </w:rPr>
        <w:t>;</w:t>
      </w:r>
    </w:p>
    <w:p w14:paraId="19ECBE18" w14:textId="46C6828C" w:rsidR="000113B1" w:rsidRPr="00206F6D" w:rsidRDefault="00502888">
      <w:pPr>
        <w:pStyle w:val="a3"/>
        <w:widowControl w:val="0"/>
        <w:numPr>
          <w:ilvl w:val="0"/>
          <w:numId w:val="1"/>
        </w:numPr>
        <w:autoSpaceDE w:val="0"/>
        <w:autoSpaceDN w:val="0"/>
        <w:adjustRightInd w:val="0"/>
        <w:spacing w:line="360" w:lineRule="auto"/>
        <w:jc w:val="both"/>
        <w:rPr>
          <w:sz w:val="28"/>
          <w:szCs w:val="28"/>
        </w:rPr>
      </w:pPr>
      <w:r w:rsidRPr="00206F6D">
        <w:rPr>
          <w:sz w:val="28"/>
          <w:szCs w:val="28"/>
        </w:rPr>
        <w:t xml:space="preserve">запропонувати </w:t>
      </w:r>
      <w:r w:rsidR="001B2F28">
        <w:rPr>
          <w:sz w:val="28"/>
          <w:szCs w:val="28"/>
        </w:rPr>
        <w:t xml:space="preserve">шляхи </w:t>
      </w:r>
      <w:r w:rsidR="001B2F28" w:rsidRPr="001B2F28">
        <w:rPr>
          <w:sz w:val="28"/>
          <w:szCs w:val="28"/>
        </w:rPr>
        <w:t>удосконалення системи управління операційною діяльн</w:t>
      </w:r>
      <w:r w:rsidR="001B2F28">
        <w:rPr>
          <w:sz w:val="28"/>
          <w:szCs w:val="28"/>
        </w:rPr>
        <w:t>і</w:t>
      </w:r>
      <w:r w:rsidR="001B2F28" w:rsidRPr="001B2F28">
        <w:rPr>
          <w:sz w:val="28"/>
          <w:szCs w:val="28"/>
        </w:rPr>
        <w:t>стю</w:t>
      </w:r>
      <w:r w:rsidR="001B2F28">
        <w:rPr>
          <w:sz w:val="28"/>
          <w:szCs w:val="28"/>
        </w:rPr>
        <w:t xml:space="preserve"> досліджуваного підприємства</w:t>
      </w:r>
      <w:r w:rsidR="00302BA5" w:rsidRPr="00206F6D">
        <w:rPr>
          <w:rFonts w:eastAsia="Calibri"/>
          <w:sz w:val="28"/>
          <w:szCs w:val="28"/>
          <w:lang w:eastAsia="en-US"/>
        </w:rPr>
        <w:t>.</w:t>
      </w:r>
      <w:r w:rsidR="000113B1" w:rsidRPr="00206F6D">
        <w:rPr>
          <w:b/>
          <w:sz w:val="28"/>
          <w:szCs w:val="28"/>
        </w:rPr>
        <w:t xml:space="preserve"> </w:t>
      </w:r>
    </w:p>
    <w:p w14:paraId="016F7FDA" w14:textId="788B325F" w:rsidR="00502888" w:rsidRPr="00502888" w:rsidRDefault="00502888" w:rsidP="00DE0219">
      <w:pPr>
        <w:widowControl w:val="0"/>
        <w:autoSpaceDE w:val="0"/>
        <w:autoSpaceDN w:val="0"/>
        <w:adjustRightInd w:val="0"/>
        <w:spacing w:line="360" w:lineRule="auto"/>
        <w:ind w:firstLine="709"/>
        <w:contextualSpacing/>
        <w:jc w:val="both"/>
        <w:rPr>
          <w:sz w:val="28"/>
          <w:szCs w:val="28"/>
        </w:rPr>
      </w:pPr>
      <w:r w:rsidRPr="00502888">
        <w:rPr>
          <w:b/>
          <w:sz w:val="28"/>
          <w:szCs w:val="28"/>
        </w:rPr>
        <w:t xml:space="preserve">Об'єктом дослідження </w:t>
      </w:r>
      <w:r w:rsidRPr="00502888">
        <w:rPr>
          <w:sz w:val="28"/>
          <w:szCs w:val="28"/>
        </w:rPr>
        <w:t xml:space="preserve">є </w:t>
      </w:r>
      <w:r w:rsidR="001B2F28" w:rsidRPr="001B2F28">
        <w:rPr>
          <w:sz w:val="28"/>
          <w:szCs w:val="28"/>
          <w:lang w:eastAsia="ru-RU"/>
        </w:rPr>
        <w:t>операційн</w:t>
      </w:r>
      <w:r w:rsidR="001B2F28">
        <w:rPr>
          <w:sz w:val="28"/>
          <w:szCs w:val="28"/>
          <w:lang w:eastAsia="ru-RU"/>
        </w:rPr>
        <w:t>а</w:t>
      </w:r>
      <w:r w:rsidR="001B2F28" w:rsidRPr="001B2F28">
        <w:rPr>
          <w:sz w:val="28"/>
          <w:szCs w:val="28"/>
          <w:lang w:eastAsia="ru-RU"/>
        </w:rPr>
        <w:t xml:space="preserve"> діяльніст</w:t>
      </w:r>
      <w:r w:rsidR="001B2F28">
        <w:rPr>
          <w:sz w:val="28"/>
          <w:szCs w:val="28"/>
          <w:lang w:eastAsia="ru-RU"/>
        </w:rPr>
        <w:t>ь</w:t>
      </w:r>
      <w:r w:rsidR="001B2F28" w:rsidRPr="001B2F28">
        <w:rPr>
          <w:sz w:val="28"/>
          <w:szCs w:val="28"/>
          <w:lang w:eastAsia="ru-RU"/>
        </w:rPr>
        <w:t xml:space="preserve"> ТОВ «Галичина Ласунка»</w:t>
      </w:r>
      <w:r w:rsidRPr="00502888">
        <w:rPr>
          <w:sz w:val="28"/>
          <w:szCs w:val="28"/>
        </w:rPr>
        <w:t>.</w:t>
      </w:r>
    </w:p>
    <w:p w14:paraId="49E02A79" w14:textId="3ED183DF" w:rsidR="00502888" w:rsidRDefault="00502888" w:rsidP="00DE0219">
      <w:pPr>
        <w:widowControl w:val="0"/>
        <w:autoSpaceDE w:val="0"/>
        <w:autoSpaceDN w:val="0"/>
        <w:adjustRightInd w:val="0"/>
        <w:spacing w:line="360" w:lineRule="auto"/>
        <w:ind w:firstLine="709"/>
        <w:jc w:val="both"/>
        <w:rPr>
          <w:sz w:val="28"/>
          <w:szCs w:val="28"/>
        </w:rPr>
      </w:pPr>
      <w:r w:rsidRPr="00502888">
        <w:rPr>
          <w:b/>
          <w:sz w:val="28"/>
          <w:szCs w:val="28"/>
        </w:rPr>
        <w:t xml:space="preserve">Предметом дослідження </w:t>
      </w:r>
      <w:r w:rsidRPr="00502888">
        <w:rPr>
          <w:sz w:val="28"/>
          <w:szCs w:val="28"/>
        </w:rPr>
        <w:t xml:space="preserve">виступає механізм управління </w:t>
      </w:r>
      <w:r w:rsidR="001B2F28" w:rsidRPr="001B2F28">
        <w:rPr>
          <w:sz w:val="28"/>
          <w:szCs w:val="28"/>
        </w:rPr>
        <w:t>операційною діяльністю ТОВ «Галичина Ласунка»</w:t>
      </w:r>
      <w:r w:rsidRPr="00502888">
        <w:rPr>
          <w:sz w:val="28"/>
          <w:szCs w:val="28"/>
        </w:rPr>
        <w:t>.</w:t>
      </w:r>
    </w:p>
    <w:p w14:paraId="7979EA7D" w14:textId="5327210C" w:rsidR="00302BA5" w:rsidRPr="00665CA8" w:rsidRDefault="00302BA5" w:rsidP="00DE0219">
      <w:pPr>
        <w:widowControl w:val="0"/>
        <w:autoSpaceDE w:val="0"/>
        <w:autoSpaceDN w:val="0"/>
        <w:adjustRightInd w:val="0"/>
        <w:spacing w:line="360" w:lineRule="auto"/>
        <w:ind w:right="20" w:firstLine="709"/>
        <w:jc w:val="both"/>
        <w:rPr>
          <w:sz w:val="28"/>
          <w:lang w:eastAsia="ru-RU"/>
        </w:rPr>
      </w:pPr>
      <w:r w:rsidRPr="00C9456D">
        <w:rPr>
          <w:b/>
          <w:sz w:val="28"/>
          <w:szCs w:val="28"/>
          <w:lang w:eastAsia="ru-RU"/>
        </w:rPr>
        <w:t>М</w:t>
      </w:r>
      <w:r w:rsidRPr="00C9456D">
        <w:rPr>
          <w:b/>
          <w:bCs/>
          <w:iCs/>
          <w:spacing w:val="2"/>
          <w:sz w:val="28"/>
          <w:szCs w:val="28"/>
          <w:lang w:eastAsia="ru-RU"/>
        </w:rPr>
        <w:t>етоди дослідження</w:t>
      </w:r>
      <w:r w:rsidRPr="00C9456D">
        <w:rPr>
          <w:b/>
          <w:spacing w:val="2"/>
          <w:sz w:val="28"/>
          <w:szCs w:val="28"/>
          <w:lang w:eastAsia="ru-RU"/>
        </w:rPr>
        <w:t>.</w:t>
      </w:r>
      <w:r w:rsidRPr="00C9456D">
        <w:rPr>
          <w:b/>
          <w:sz w:val="28"/>
          <w:szCs w:val="28"/>
          <w:lang w:eastAsia="ru-RU"/>
        </w:rPr>
        <w:t xml:space="preserve"> </w:t>
      </w:r>
      <w:r w:rsidRPr="00C9456D">
        <w:rPr>
          <w:sz w:val="28"/>
          <w:szCs w:val="28"/>
          <w:lang w:eastAsia="ru-RU"/>
        </w:rPr>
        <w:t>Для досягнення визначеної мети використовувались такі методи дослідження</w:t>
      </w:r>
      <w:r w:rsidRPr="00C9456D">
        <w:rPr>
          <w:sz w:val="28"/>
          <w:lang w:eastAsia="ru-RU"/>
        </w:rPr>
        <w:t xml:space="preserve">: </w:t>
      </w:r>
      <w:r w:rsidRPr="00665CA8">
        <w:rPr>
          <w:sz w:val="28"/>
          <w:lang w:eastAsia="ru-RU"/>
        </w:rPr>
        <w:t xml:space="preserve">порівняльний аналіз (при досліджуваної проблеми щодо </w:t>
      </w:r>
      <w:r w:rsidR="001B2F28" w:rsidRPr="001B2F28">
        <w:rPr>
          <w:sz w:val="28"/>
          <w:lang w:eastAsia="ru-RU"/>
        </w:rPr>
        <w:t>сутн</w:t>
      </w:r>
      <w:r w:rsidR="001B2F28">
        <w:rPr>
          <w:sz w:val="28"/>
          <w:lang w:eastAsia="ru-RU"/>
        </w:rPr>
        <w:t>о</w:t>
      </w:r>
      <w:r w:rsidR="001B2F28" w:rsidRPr="001B2F28">
        <w:rPr>
          <w:sz w:val="28"/>
          <w:lang w:eastAsia="ru-RU"/>
        </w:rPr>
        <w:t>ст</w:t>
      </w:r>
      <w:r w:rsidR="001B2F28">
        <w:rPr>
          <w:sz w:val="28"/>
          <w:lang w:eastAsia="ru-RU"/>
        </w:rPr>
        <w:t>і</w:t>
      </w:r>
      <w:r w:rsidR="001B2F28" w:rsidRPr="001B2F28">
        <w:rPr>
          <w:sz w:val="28"/>
          <w:lang w:eastAsia="ru-RU"/>
        </w:rPr>
        <w:t xml:space="preserve"> поняття операційної діяльності підприємства</w:t>
      </w:r>
      <w:r w:rsidRPr="00665CA8">
        <w:rPr>
          <w:sz w:val="28"/>
          <w:lang w:eastAsia="ru-RU"/>
        </w:rPr>
        <w:t>);</w:t>
      </w:r>
      <w:r w:rsidRPr="00665CA8">
        <w:rPr>
          <w:b/>
          <w:sz w:val="28"/>
          <w:lang w:eastAsia="ru-RU"/>
        </w:rPr>
        <w:t xml:space="preserve"> </w:t>
      </w:r>
      <w:r w:rsidRPr="00665CA8">
        <w:rPr>
          <w:sz w:val="28"/>
          <w:lang w:eastAsia="ru-RU"/>
        </w:rPr>
        <w:t xml:space="preserve">системний аналіз (при розгляді організаційно забезпечення </w:t>
      </w:r>
      <w:r>
        <w:rPr>
          <w:sz w:val="28"/>
          <w:lang w:eastAsia="ru-RU"/>
        </w:rPr>
        <w:t xml:space="preserve">процесу </w:t>
      </w:r>
      <w:r w:rsidR="001B2F28" w:rsidRPr="001B2F28">
        <w:rPr>
          <w:sz w:val="28"/>
          <w:lang w:eastAsia="ru-RU"/>
        </w:rPr>
        <w:t>управління операційною діяльністю</w:t>
      </w:r>
      <w:r w:rsidR="000D3C71" w:rsidRPr="000D3C71">
        <w:t xml:space="preserve"> </w:t>
      </w:r>
      <w:r w:rsidR="000D3C71" w:rsidRPr="000D3C71">
        <w:rPr>
          <w:sz w:val="28"/>
          <w:lang w:eastAsia="ru-RU"/>
        </w:rPr>
        <w:t>підприємства</w:t>
      </w:r>
      <w:r w:rsidRPr="00665CA8">
        <w:rPr>
          <w:sz w:val="28"/>
          <w:lang w:eastAsia="ru-RU"/>
        </w:rPr>
        <w:t xml:space="preserve">); структурного аналізу; факторний аналіз (для вивчення механізму </w:t>
      </w:r>
      <w:r w:rsidR="000D3C71" w:rsidRPr="000D3C71">
        <w:rPr>
          <w:sz w:val="28"/>
          <w:lang w:eastAsia="ru-RU"/>
        </w:rPr>
        <w:t>управління операційною діяльністю</w:t>
      </w:r>
      <w:r w:rsidR="000D3C71" w:rsidRPr="000D3C71">
        <w:t xml:space="preserve"> </w:t>
      </w:r>
      <w:r w:rsidR="000D3C71" w:rsidRPr="000D3C71">
        <w:rPr>
          <w:sz w:val="28"/>
          <w:lang w:eastAsia="ru-RU"/>
        </w:rPr>
        <w:t>підприємства</w:t>
      </w:r>
      <w:r w:rsidRPr="00665CA8">
        <w:rPr>
          <w:sz w:val="28"/>
          <w:lang w:eastAsia="ru-RU"/>
        </w:rPr>
        <w:t>); імітаційного моделювання (для розроб</w:t>
      </w:r>
      <w:r>
        <w:rPr>
          <w:sz w:val="28"/>
          <w:lang w:eastAsia="ru-RU"/>
        </w:rPr>
        <w:t>ки</w:t>
      </w:r>
      <w:r w:rsidRPr="00665CA8">
        <w:rPr>
          <w:sz w:val="28"/>
          <w:lang w:eastAsia="ru-RU"/>
        </w:rPr>
        <w:t xml:space="preserve"> шляхів вдосконалення </w:t>
      </w:r>
      <w:r w:rsidR="000D3C71" w:rsidRPr="000D3C71">
        <w:rPr>
          <w:sz w:val="28"/>
          <w:lang w:eastAsia="ru-RU"/>
        </w:rPr>
        <w:t>системи управління операційною діяльністю досліджуваного підприємства</w:t>
      </w:r>
      <w:r w:rsidRPr="00665CA8">
        <w:rPr>
          <w:sz w:val="28"/>
          <w:lang w:eastAsia="ru-RU"/>
        </w:rPr>
        <w:t xml:space="preserve">); метод сценаріїв (для </w:t>
      </w:r>
      <w:r w:rsidR="00E6627E">
        <w:rPr>
          <w:sz w:val="28"/>
          <w:lang w:eastAsia="ru-RU"/>
        </w:rPr>
        <w:t>в</w:t>
      </w:r>
      <w:r w:rsidRPr="00665CA8">
        <w:rPr>
          <w:sz w:val="28"/>
          <w:lang w:eastAsia="ru-RU"/>
        </w:rPr>
        <w:t xml:space="preserve">провадження </w:t>
      </w:r>
      <w:proofErr w:type="spellStart"/>
      <w:r w:rsidRPr="00665CA8">
        <w:rPr>
          <w:sz w:val="28"/>
          <w:lang w:eastAsia="ru-RU"/>
        </w:rPr>
        <w:t>іноваційних</w:t>
      </w:r>
      <w:proofErr w:type="spellEnd"/>
      <w:r w:rsidRPr="00665CA8">
        <w:rPr>
          <w:sz w:val="28"/>
          <w:lang w:eastAsia="ru-RU"/>
        </w:rPr>
        <w:t xml:space="preserve"> методів </w:t>
      </w:r>
      <w:r w:rsidR="000D3C71" w:rsidRPr="000D3C71">
        <w:rPr>
          <w:sz w:val="28"/>
          <w:lang w:eastAsia="ru-RU"/>
        </w:rPr>
        <w:t>управління операційною діяльністю підприємства</w:t>
      </w:r>
      <w:r w:rsidRPr="00665CA8">
        <w:rPr>
          <w:sz w:val="28"/>
          <w:lang w:eastAsia="ru-RU"/>
        </w:rPr>
        <w:t>); метод</w:t>
      </w:r>
      <w:r w:rsidR="00E6627E">
        <w:rPr>
          <w:sz w:val="28"/>
          <w:lang w:eastAsia="ru-RU"/>
        </w:rPr>
        <w:t>и</w:t>
      </w:r>
      <w:r w:rsidRPr="00665CA8">
        <w:rPr>
          <w:sz w:val="28"/>
          <w:lang w:eastAsia="ru-RU"/>
        </w:rPr>
        <w:t xml:space="preserve"> синтезу (при </w:t>
      </w:r>
      <w:r w:rsidR="00E6627E" w:rsidRPr="00665CA8">
        <w:rPr>
          <w:sz w:val="28"/>
          <w:lang w:eastAsia="ru-RU"/>
        </w:rPr>
        <w:t>виконанні</w:t>
      </w:r>
      <w:r w:rsidRPr="00665CA8">
        <w:rPr>
          <w:sz w:val="28"/>
          <w:lang w:eastAsia="ru-RU"/>
        </w:rPr>
        <w:t xml:space="preserve"> узагальнень та висновків щодо удосконален</w:t>
      </w:r>
      <w:r w:rsidR="00DF7BC3">
        <w:rPr>
          <w:sz w:val="28"/>
          <w:lang w:eastAsia="ru-RU"/>
        </w:rPr>
        <w:t>ь</w:t>
      </w:r>
      <w:r w:rsidRPr="00665CA8">
        <w:rPr>
          <w:sz w:val="28"/>
          <w:lang w:eastAsia="ru-RU"/>
        </w:rPr>
        <w:t xml:space="preserve"> механізму </w:t>
      </w:r>
      <w:r w:rsidR="000D3C71" w:rsidRPr="000D3C71">
        <w:rPr>
          <w:sz w:val="28"/>
          <w:lang w:eastAsia="ru-RU"/>
        </w:rPr>
        <w:t>управління операційною діяльністю підприємства</w:t>
      </w:r>
      <w:r w:rsidRPr="00665CA8">
        <w:rPr>
          <w:sz w:val="28"/>
          <w:lang w:eastAsia="ru-RU"/>
        </w:rPr>
        <w:t>).</w:t>
      </w:r>
    </w:p>
    <w:p w14:paraId="5525A39D" w14:textId="66FE5A42" w:rsidR="00302BA5" w:rsidRPr="00DC71AC" w:rsidRDefault="00302BA5" w:rsidP="00DE0219">
      <w:pPr>
        <w:widowControl w:val="0"/>
        <w:autoSpaceDE w:val="0"/>
        <w:autoSpaceDN w:val="0"/>
        <w:adjustRightInd w:val="0"/>
        <w:spacing w:line="360" w:lineRule="auto"/>
        <w:ind w:right="20" w:firstLine="709"/>
        <w:jc w:val="both"/>
        <w:rPr>
          <w:sz w:val="28"/>
          <w:szCs w:val="28"/>
          <w:lang w:eastAsia="ru-RU"/>
        </w:rPr>
      </w:pPr>
      <w:r w:rsidRPr="00C9456D">
        <w:rPr>
          <w:b/>
          <w:sz w:val="28"/>
          <w:szCs w:val="28"/>
          <w:lang w:eastAsia="ru-RU"/>
        </w:rPr>
        <w:t>Інформаційною базою</w:t>
      </w:r>
      <w:r w:rsidRPr="00C9456D">
        <w:rPr>
          <w:sz w:val="28"/>
          <w:szCs w:val="28"/>
          <w:lang w:eastAsia="ru-RU"/>
        </w:rPr>
        <w:t xml:space="preserve"> </w:t>
      </w:r>
      <w:r w:rsidRPr="00C9456D">
        <w:rPr>
          <w:bCs/>
          <w:sz w:val="28"/>
          <w:szCs w:val="28"/>
          <w:lang w:eastAsia="ru-RU"/>
        </w:rPr>
        <w:t>кваліфікаційної роботи</w:t>
      </w:r>
      <w:r w:rsidRPr="00C9456D">
        <w:rPr>
          <w:b/>
          <w:sz w:val="28"/>
          <w:szCs w:val="28"/>
          <w:lang w:eastAsia="ru-RU"/>
        </w:rPr>
        <w:t xml:space="preserve"> </w:t>
      </w:r>
      <w:proofErr w:type="spellStart"/>
      <w:r w:rsidRPr="00C9456D">
        <w:rPr>
          <w:sz w:val="28"/>
          <w:szCs w:val="28"/>
          <w:lang w:eastAsia="ru-RU"/>
        </w:rPr>
        <w:t>слугують:Конституція</w:t>
      </w:r>
      <w:proofErr w:type="spellEnd"/>
      <w:r w:rsidRPr="00C9456D">
        <w:rPr>
          <w:sz w:val="28"/>
          <w:szCs w:val="28"/>
          <w:lang w:eastAsia="ru-RU"/>
        </w:rPr>
        <w:t xml:space="preserve"> </w:t>
      </w:r>
      <w:r w:rsidRPr="00C9456D">
        <w:rPr>
          <w:sz w:val="28"/>
          <w:szCs w:val="28"/>
          <w:lang w:eastAsia="ru-RU"/>
        </w:rPr>
        <w:lastRenderedPageBreak/>
        <w:t xml:space="preserve">України, закони України, </w:t>
      </w:r>
      <w:proofErr w:type="spellStart"/>
      <w:r w:rsidRPr="00C9456D">
        <w:rPr>
          <w:sz w:val="28"/>
          <w:szCs w:val="28"/>
          <w:lang w:eastAsia="ru-RU"/>
        </w:rPr>
        <w:t>нормативноправові</w:t>
      </w:r>
      <w:proofErr w:type="spellEnd"/>
      <w:r w:rsidRPr="00C9456D">
        <w:rPr>
          <w:sz w:val="28"/>
          <w:szCs w:val="28"/>
          <w:lang w:eastAsia="ru-RU"/>
        </w:rPr>
        <w:t xml:space="preserve"> акти, монографічна література, періодичні видання, матеріали </w:t>
      </w:r>
      <w:r w:rsidR="000D3C71" w:rsidRPr="000D3C71">
        <w:rPr>
          <w:sz w:val="28"/>
          <w:szCs w:val="28"/>
        </w:rPr>
        <w:t>ТОВ «Галичина Ласунка».</w:t>
      </w:r>
      <w:r w:rsidRPr="00DC71AC">
        <w:rPr>
          <w:sz w:val="28"/>
          <w:szCs w:val="28"/>
        </w:rPr>
        <w:t>.</w:t>
      </w:r>
    </w:p>
    <w:p w14:paraId="20028E96" w14:textId="6DD67E80" w:rsidR="00302BA5" w:rsidRPr="00DC71AC" w:rsidRDefault="00302BA5" w:rsidP="00DE0219">
      <w:pPr>
        <w:spacing w:line="360" w:lineRule="auto"/>
        <w:ind w:firstLine="709"/>
        <w:jc w:val="both"/>
        <w:rPr>
          <w:sz w:val="28"/>
          <w:szCs w:val="28"/>
          <w:lang w:eastAsia="ru-RU"/>
        </w:rPr>
      </w:pPr>
      <w:r w:rsidRPr="00DC71AC">
        <w:rPr>
          <w:b/>
          <w:sz w:val="28"/>
          <w:szCs w:val="28"/>
        </w:rPr>
        <w:t>Науковою новизною отриманих результатів</w:t>
      </w:r>
      <w:r w:rsidRPr="00DC71AC">
        <w:rPr>
          <w:sz w:val="28"/>
          <w:szCs w:val="28"/>
        </w:rPr>
        <w:t xml:space="preserve"> є: теоретичне обґрунтування та практичне вирішення сукупності завдань пов’язаних із удосконаленням </w:t>
      </w:r>
      <w:r w:rsidR="000D3C71" w:rsidRPr="000D3C71">
        <w:rPr>
          <w:sz w:val="28"/>
          <w:szCs w:val="28"/>
        </w:rPr>
        <w:t>механізму управління операційною діяльністю підприємства</w:t>
      </w:r>
      <w:r w:rsidRPr="00DC71AC">
        <w:rPr>
          <w:bCs/>
          <w:sz w:val="28"/>
          <w:szCs w:val="28"/>
        </w:rPr>
        <w:t>.</w:t>
      </w:r>
    </w:p>
    <w:p w14:paraId="1D24CE16" w14:textId="7B84D152" w:rsidR="00302BA5" w:rsidRPr="00DC71AC" w:rsidRDefault="00302BA5" w:rsidP="00DE0219">
      <w:pPr>
        <w:spacing w:line="360" w:lineRule="auto"/>
        <w:ind w:firstLine="709"/>
        <w:jc w:val="both"/>
        <w:rPr>
          <w:bCs/>
          <w:iCs/>
          <w:sz w:val="28"/>
          <w:szCs w:val="28"/>
          <w:lang w:eastAsia="ru-RU"/>
        </w:rPr>
      </w:pPr>
      <w:r w:rsidRPr="00DC71AC">
        <w:rPr>
          <w:b/>
          <w:bCs/>
          <w:iCs/>
          <w:sz w:val="28"/>
          <w:szCs w:val="28"/>
          <w:lang w:eastAsia="ru-RU"/>
        </w:rPr>
        <w:t xml:space="preserve">Практичне значення одержаних результатів </w:t>
      </w:r>
      <w:r w:rsidRPr="00DC71AC">
        <w:rPr>
          <w:bCs/>
          <w:iCs/>
          <w:sz w:val="28"/>
          <w:szCs w:val="28"/>
          <w:lang w:eastAsia="ru-RU"/>
        </w:rPr>
        <w:t xml:space="preserve">полягає в тому, що представлені напрямки удосконалення можуть бути використані в роботі закладів </w:t>
      </w:r>
      <w:r w:rsidR="000D3C71">
        <w:rPr>
          <w:bCs/>
          <w:iCs/>
          <w:sz w:val="28"/>
          <w:szCs w:val="28"/>
          <w:lang w:eastAsia="ru-RU"/>
        </w:rPr>
        <w:t>підприємств</w:t>
      </w:r>
      <w:r w:rsidRPr="00DC71AC">
        <w:rPr>
          <w:bCs/>
          <w:iCs/>
          <w:sz w:val="28"/>
          <w:szCs w:val="28"/>
          <w:lang w:eastAsia="ru-RU"/>
        </w:rPr>
        <w:t xml:space="preserve">, у роботі науково-дослідних установ та навчальному процесі. </w:t>
      </w:r>
    </w:p>
    <w:p w14:paraId="2802E14F" w14:textId="54E0B1F5" w:rsidR="00302BA5" w:rsidRPr="00D122B2" w:rsidRDefault="00302BA5" w:rsidP="00DE0219">
      <w:pPr>
        <w:spacing w:line="360" w:lineRule="auto"/>
        <w:ind w:firstLine="709"/>
        <w:jc w:val="both"/>
        <w:rPr>
          <w:b/>
          <w:bCs/>
          <w:color w:val="000000"/>
          <w:sz w:val="28"/>
          <w:szCs w:val="28"/>
        </w:rPr>
      </w:pPr>
      <w:r w:rsidRPr="00DC71AC">
        <w:rPr>
          <w:b/>
          <w:bCs/>
          <w:sz w:val="28"/>
          <w:szCs w:val="28"/>
        </w:rPr>
        <w:t>Апробація.</w:t>
      </w:r>
      <w:r w:rsidRPr="00DC71AC">
        <w:rPr>
          <w:bCs/>
          <w:sz w:val="28"/>
          <w:szCs w:val="28"/>
        </w:rPr>
        <w:t xml:space="preserve"> За результатами дослідження опубліковано тези доповідей на тему «</w:t>
      </w:r>
      <w:bookmarkStart w:id="11" w:name="_Hlk135565386"/>
      <w:r w:rsidR="000D3C71" w:rsidRPr="000D3C71">
        <w:rPr>
          <w:iCs/>
          <w:sz w:val="28"/>
          <w:szCs w:val="28"/>
        </w:rPr>
        <w:t>Управління операційною діяльністю організації в сучасних умовах</w:t>
      </w:r>
      <w:bookmarkEnd w:id="11"/>
      <w:r w:rsidRPr="000D3C71">
        <w:rPr>
          <w:b/>
          <w:bCs/>
          <w:sz w:val="28"/>
          <w:szCs w:val="28"/>
        </w:rPr>
        <w:t xml:space="preserve">»  </w:t>
      </w:r>
      <w:r w:rsidR="000D3C71" w:rsidRPr="000D3C71">
        <w:rPr>
          <w:sz w:val="28"/>
          <w:szCs w:val="28"/>
        </w:rPr>
        <w:t>у матеріалах І</w:t>
      </w:r>
      <w:r w:rsidR="000D3C71" w:rsidRPr="000D3C71">
        <w:rPr>
          <w:sz w:val="28"/>
          <w:szCs w:val="28"/>
          <w:lang w:val="ru-RU"/>
        </w:rPr>
        <w:t>V</w:t>
      </w:r>
      <w:r w:rsidR="000D3C71" w:rsidRPr="000D3C71">
        <w:rPr>
          <w:sz w:val="28"/>
          <w:szCs w:val="28"/>
        </w:rPr>
        <w:t xml:space="preserve"> Всеукраїнської науково-практичної конференції з міжнародною участю </w:t>
      </w:r>
      <w:r w:rsidR="000D3C71" w:rsidRPr="000D3C71">
        <w:rPr>
          <w:sz w:val="28"/>
          <w:szCs w:val="28"/>
          <w:lang w:val="ru-RU"/>
        </w:rPr>
        <w:t>«</w:t>
      </w:r>
      <w:proofErr w:type="spellStart"/>
      <w:r w:rsidR="000D3C71" w:rsidRPr="000D3C71">
        <w:rPr>
          <w:sz w:val="28"/>
          <w:szCs w:val="28"/>
          <w:lang w:val="ru-RU"/>
        </w:rPr>
        <w:t>Актуальні</w:t>
      </w:r>
      <w:proofErr w:type="spellEnd"/>
      <w:r w:rsidR="000D3C71" w:rsidRPr="000D3C71">
        <w:rPr>
          <w:sz w:val="28"/>
          <w:szCs w:val="28"/>
          <w:lang w:val="ru-RU"/>
        </w:rPr>
        <w:t xml:space="preserve"> </w:t>
      </w:r>
      <w:proofErr w:type="spellStart"/>
      <w:r w:rsidR="000D3C71" w:rsidRPr="000D3C71">
        <w:rPr>
          <w:sz w:val="28"/>
          <w:szCs w:val="28"/>
          <w:lang w:val="ru-RU"/>
        </w:rPr>
        <w:t>проблеми</w:t>
      </w:r>
      <w:proofErr w:type="spellEnd"/>
      <w:r w:rsidR="000D3C71" w:rsidRPr="000D3C71">
        <w:rPr>
          <w:sz w:val="28"/>
          <w:szCs w:val="28"/>
          <w:lang w:val="ru-RU"/>
        </w:rPr>
        <w:t xml:space="preserve"> менеджменту та </w:t>
      </w:r>
      <w:proofErr w:type="spellStart"/>
      <w:r w:rsidR="000D3C71" w:rsidRPr="000D3C71">
        <w:rPr>
          <w:sz w:val="28"/>
          <w:szCs w:val="28"/>
          <w:lang w:val="ru-RU"/>
        </w:rPr>
        <w:t>публічного</w:t>
      </w:r>
      <w:proofErr w:type="spellEnd"/>
      <w:r w:rsidR="000D3C71" w:rsidRPr="000D3C71">
        <w:rPr>
          <w:sz w:val="28"/>
          <w:szCs w:val="28"/>
          <w:lang w:val="ru-RU"/>
        </w:rPr>
        <w:t xml:space="preserve"> в </w:t>
      </w:r>
      <w:proofErr w:type="spellStart"/>
      <w:r w:rsidR="000D3C71" w:rsidRPr="000D3C71">
        <w:rPr>
          <w:sz w:val="28"/>
          <w:szCs w:val="28"/>
          <w:lang w:val="ru-RU"/>
        </w:rPr>
        <w:t>умовах</w:t>
      </w:r>
      <w:proofErr w:type="spellEnd"/>
      <w:r w:rsidR="000D3C71" w:rsidRPr="000D3C71">
        <w:rPr>
          <w:sz w:val="28"/>
          <w:szCs w:val="28"/>
          <w:lang w:val="ru-RU"/>
        </w:rPr>
        <w:t xml:space="preserve"> </w:t>
      </w:r>
      <w:proofErr w:type="spellStart"/>
      <w:r w:rsidR="000D3C71" w:rsidRPr="000D3C71">
        <w:rPr>
          <w:sz w:val="28"/>
          <w:szCs w:val="28"/>
          <w:lang w:val="ru-RU"/>
        </w:rPr>
        <w:t>сучасних</w:t>
      </w:r>
      <w:proofErr w:type="spellEnd"/>
      <w:r w:rsidR="000D3C71" w:rsidRPr="000D3C71">
        <w:rPr>
          <w:sz w:val="28"/>
          <w:szCs w:val="28"/>
          <w:lang w:val="ru-RU"/>
        </w:rPr>
        <w:t xml:space="preserve"> </w:t>
      </w:r>
      <w:proofErr w:type="spellStart"/>
      <w:r w:rsidR="000D3C71" w:rsidRPr="000D3C71">
        <w:rPr>
          <w:sz w:val="28"/>
          <w:szCs w:val="28"/>
          <w:lang w:val="ru-RU"/>
        </w:rPr>
        <w:t>викликів</w:t>
      </w:r>
      <w:proofErr w:type="spellEnd"/>
      <w:r w:rsidR="000D3C71" w:rsidRPr="000D3C71">
        <w:rPr>
          <w:sz w:val="28"/>
          <w:szCs w:val="28"/>
          <w:lang w:val="ru-RU"/>
        </w:rPr>
        <w:t>» (</w:t>
      </w:r>
      <w:proofErr w:type="spellStart"/>
      <w:r w:rsidR="000D3C71" w:rsidRPr="000D3C71">
        <w:rPr>
          <w:sz w:val="28"/>
          <w:szCs w:val="28"/>
          <w:lang w:val="ru-RU"/>
        </w:rPr>
        <w:t>Тернопіль</w:t>
      </w:r>
      <w:proofErr w:type="spellEnd"/>
      <w:r w:rsidR="000D3C71" w:rsidRPr="000D3C71">
        <w:rPr>
          <w:sz w:val="28"/>
          <w:szCs w:val="28"/>
          <w:lang w:val="ru-RU"/>
        </w:rPr>
        <w:t xml:space="preserve">, 4 </w:t>
      </w:r>
      <w:proofErr w:type="spellStart"/>
      <w:r w:rsidR="000D3C71" w:rsidRPr="000D3C71">
        <w:rPr>
          <w:sz w:val="28"/>
          <w:szCs w:val="28"/>
          <w:lang w:val="ru-RU"/>
        </w:rPr>
        <w:t>травня</w:t>
      </w:r>
      <w:proofErr w:type="spellEnd"/>
      <w:r w:rsidR="000D3C71" w:rsidRPr="000D3C71">
        <w:rPr>
          <w:sz w:val="28"/>
          <w:szCs w:val="28"/>
          <w:lang w:val="ru-RU"/>
        </w:rPr>
        <w:t xml:space="preserve">  2023 р.).</w:t>
      </w:r>
    </w:p>
    <w:p w14:paraId="118A59D6" w14:textId="36BFDBCA" w:rsidR="00302BA5" w:rsidRPr="00D122B2" w:rsidRDefault="00302BA5" w:rsidP="00DE0219">
      <w:pPr>
        <w:spacing w:line="360" w:lineRule="auto"/>
        <w:ind w:firstLine="709"/>
        <w:jc w:val="both"/>
        <w:rPr>
          <w:color w:val="000000"/>
          <w:sz w:val="28"/>
          <w:szCs w:val="28"/>
        </w:rPr>
      </w:pPr>
      <w:r w:rsidRPr="00D122B2">
        <w:rPr>
          <w:b/>
          <w:bCs/>
          <w:color w:val="000000"/>
          <w:sz w:val="28"/>
          <w:szCs w:val="28"/>
        </w:rPr>
        <w:t>Структура роботи.</w:t>
      </w:r>
      <w:r w:rsidRPr="00D122B2">
        <w:rPr>
          <w:color w:val="000000"/>
          <w:sz w:val="28"/>
          <w:szCs w:val="28"/>
        </w:rPr>
        <w:t xml:space="preserve"> </w:t>
      </w:r>
      <w:r w:rsidRPr="00D122B2">
        <w:rPr>
          <w:bCs/>
          <w:color w:val="000000"/>
          <w:sz w:val="28"/>
          <w:szCs w:val="28"/>
        </w:rPr>
        <w:t>Кваліфікаційна робота</w:t>
      </w:r>
      <w:r w:rsidRPr="00D122B2">
        <w:rPr>
          <w:b/>
          <w:color w:val="000000"/>
          <w:sz w:val="28"/>
          <w:szCs w:val="28"/>
        </w:rPr>
        <w:t xml:space="preserve"> </w:t>
      </w:r>
      <w:r w:rsidRPr="00D122B2">
        <w:rPr>
          <w:color w:val="000000"/>
          <w:sz w:val="28"/>
          <w:szCs w:val="28"/>
        </w:rPr>
        <w:t xml:space="preserve">складається із: вступу, трьох розділів, </w:t>
      </w:r>
      <w:proofErr w:type="spellStart"/>
      <w:r w:rsidRPr="00D122B2">
        <w:rPr>
          <w:color w:val="000000"/>
          <w:sz w:val="28"/>
          <w:szCs w:val="28"/>
        </w:rPr>
        <w:t>висновків,списку</w:t>
      </w:r>
      <w:proofErr w:type="spellEnd"/>
      <w:r w:rsidRPr="00D122B2">
        <w:rPr>
          <w:color w:val="000000"/>
          <w:sz w:val="28"/>
          <w:szCs w:val="28"/>
        </w:rPr>
        <w:t xml:space="preserve"> використаних джерел. Загальний обсяг роботи </w:t>
      </w:r>
      <w:r w:rsidRPr="00B86A88">
        <w:rPr>
          <w:sz w:val="28"/>
          <w:szCs w:val="28"/>
        </w:rPr>
        <w:t>становить</w:t>
      </w:r>
      <w:r w:rsidR="00900F65" w:rsidRPr="00B86A88">
        <w:rPr>
          <w:sz w:val="28"/>
          <w:szCs w:val="28"/>
        </w:rPr>
        <w:t xml:space="preserve"> 55</w:t>
      </w:r>
      <w:r w:rsidRPr="00B86A88">
        <w:rPr>
          <w:sz w:val="28"/>
          <w:szCs w:val="28"/>
        </w:rPr>
        <w:t xml:space="preserve"> сторін</w:t>
      </w:r>
      <w:r w:rsidR="00900F65" w:rsidRPr="00B86A88">
        <w:rPr>
          <w:sz w:val="28"/>
          <w:szCs w:val="28"/>
        </w:rPr>
        <w:t>о</w:t>
      </w:r>
      <w:r w:rsidRPr="00B86A88">
        <w:rPr>
          <w:sz w:val="28"/>
          <w:szCs w:val="28"/>
        </w:rPr>
        <w:t xml:space="preserve">к, із них </w:t>
      </w:r>
      <w:r w:rsidR="00B86A88" w:rsidRPr="00B86A88">
        <w:rPr>
          <w:sz w:val="28"/>
          <w:szCs w:val="28"/>
        </w:rPr>
        <w:t>47</w:t>
      </w:r>
      <w:r w:rsidRPr="00B86A88">
        <w:rPr>
          <w:sz w:val="28"/>
          <w:szCs w:val="28"/>
        </w:rPr>
        <w:t xml:space="preserve"> сторін</w:t>
      </w:r>
      <w:r w:rsidR="00206F6D" w:rsidRPr="00B86A88">
        <w:rPr>
          <w:sz w:val="28"/>
          <w:szCs w:val="28"/>
        </w:rPr>
        <w:t>ок</w:t>
      </w:r>
      <w:r w:rsidRPr="00B86A88">
        <w:rPr>
          <w:sz w:val="28"/>
          <w:szCs w:val="28"/>
        </w:rPr>
        <w:t xml:space="preserve"> основного тексту. Робота містить 1</w:t>
      </w:r>
      <w:r w:rsidR="00B86A88" w:rsidRPr="00B86A88">
        <w:rPr>
          <w:sz w:val="28"/>
          <w:szCs w:val="28"/>
        </w:rPr>
        <w:t>1</w:t>
      </w:r>
      <w:r w:rsidRPr="00B86A88">
        <w:rPr>
          <w:sz w:val="28"/>
          <w:szCs w:val="28"/>
        </w:rPr>
        <w:t xml:space="preserve"> таблиць та </w:t>
      </w:r>
      <w:r w:rsidR="00B86A88" w:rsidRPr="00B86A88">
        <w:rPr>
          <w:sz w:val="28"/>
          <w:szCs w:val="28"/>
        </w:rPr>
        <w:t>7</w:t>
      </w:r>
      <w:r w:rsidRPr="00B86A88">
        <w:rPr>
          <w:sz w:val="28"/>
          <w:szCs w:val="28"/>
        </w:rPr>
        <w:t xml:space="preserve"> рисунків, список використаних джерел містить </w:t>
      </w:r>
      <w:r w:rsidR="00D60759">
        <w:rPr>
          <w:sz w:val="28"/>
          <w:szCs w:val="28"/>
        </w:rPr>
        <w:t>49</w:t>
      </w:r>
      <w:r w:rsidRPr="00B86A88">
        <w:rPr>
          <w:sz w:val="28"/>
          <w:szCs w:val="28"/>
        </w:rPr>
        <w:t xml:space="preserve"> найменуван</w:t>
      </w:r>
      <w:r w:rsidR="00B86A88" w:rsidRPr="00B86A88">
        <w:rPr>
          <w:sz w:val="28"/>
          <w:szCs w:val="28"/>
        </w:rPr>
        <w:t>ь</w:t>
      </w:r>
      <w:r w:rsidRPr="00B86A88">
        <w:rPr>
          <w:sz w:val="28"/>
          <w:szCs w:val="28"/>
        </w:rPr>
        <w:t>.</w:t>
      </w:r>
    </w:p>
    <w:p w14:paraId="47D6A6C6" w14:textId="10C8C5AF" w:rsidR="00467850" w:rsidRDefault="00467850" w:rsidP="00467850">
      <w:pPr>
        <w:widowControl w:val="0"/>
        <w:autoSpaceDE w:val="0"/>
        <w:autoSpaceDN w:val="0"/>
        <w:adjustRightInd w:val="0"/>
        <w:spacing w:line="360" w:lineRule="auto"/>
        <w:jc w:val="both"/>
        <w:rPr>
          <w:sz w:val="28"/>
          <w:szCs w:val="28"/>
        </w:rPr>
      </w:pPr>
    </w:p>
    <w:p w14:paraId="0154968E" w14:textId="2520801B" w:rsidR="00467850" w:rsidRDefault="00467850" w:rsidP="00467850">
      <w:pPr>
        <w:widowControl w:val="0"/>
        <w:autoSpaceDE w:val="0"/>
        <w:autoSpaceDN w:val="0"/>
        <w:adjustRightInd w:val="0"/>
        <w:spacing w:line="360" w:lineRule="auto"/>
        <w:jc w:val="both"/>
        <w:rPr>
          <w:sz w:val="28"/>
          <w:szCs w:val="28"/>
        </w:rPr>
      </w:pPr>
    </w:p>
    <w:p w14:paraId="6ADF6054" w14:textId="167F57AA" w:rsidR="00467850" w:rsidRDefault="00467850" w:rsidP="00467850">
      <w:pPr>
        <w:widowControl w:val="0"/>
        <w:autoSpaceDE w:val="0"/>
        <w:autoSpaceDN w:val="0"/>
        <w:adjustRightInd w:val="0"/>
        <w:spacing w:line="360" w:lineRule="auto"/>
        <w:jc w:val="both"/>
        <w:rPr>
          <w:sz w:val="28"/>
          <w:szCs w:val="28"/>
        </w:rPr>
      </w:pPr>
    </w:p>
    <w:p w14:paraId="6C33A9D2" w14:textId="77777777" w:rsidR="000D3C71" w:rsidRDefault="000D3C71" w:rsidP="00467850">
      <w:pPr>
        <w:widowControl w:val="0"/>
        <w:autoSpaceDE w:val="0"/>
        <w:autoSpaceDN w:val="0"/>
        <w:adjustRightInd w:val="0"/>
        <w:spacing w:line="360" w:lineRule="auto"/>
        <w:jc w:val="both"/>
        <w:rPr>
          <w:sz w:val="28"/>
          <w:szCs w:val="28"/>
        </w:rPr>
      </w:pPr>
    </w:p>
    <w:p w14:paraId="4288E6AA" w14:textId="77777777" w:rsidR="000D3C71" w:rsidRDefault="000D3C71" w:rsidP="00467850">
      <w:pPr>
        <w:widowControl w:val="0"/>
        <w:autoSpaceDE w:val="0"/>
        <w:autoSpaceDN w:val="0"/>
        <w:adjustRightInd w:val="0"/>
        <w:spacing w:line="360" w:lineRule="auto"/>
        <w:jc w:val="both"/>
        <w:rPr>
          <w:sz w:val="28"/>
          <w:szCs w:val="28"/>
        </w:rPr>
      </w:pPr>
    </w:p>
    <w:p w14:paraId="2720DD13" w14:textId="77777777" w:rsidR="00206F6D" w:rsidRDefault="00206F6D" w:rsidP="009B2231">
      <w:pPr>
        <w:widowControl w:val="0"/>
        <w:autoSpaceDE w:val="0"/>
        <w:autoSpaceDN w:val="0"/>
        <w:adjustRightInd w:val="0"/>
        <w:spacing w:line="360" w:lineRule="auto"/>
        <w:rPr>
          <w:sz w:val="28"/>
          <w:szCs w:val="28"/>
        </w:rPr>
      </w:pPr>
    </w:p>
    <w:p w14:paraId="23749F1E" w14:textId="77777777" w:rsidR="00DF7BC3" w:rsidRDefault="00DF7BC3" w:rsidP="009B2231">
      <w:pPr>
        <w:widowControl w:val="0"/>
        <w:autoSpaceDE w:val="0"/>
        <w:autoSpaceDN w:val="0"/>
        <w:adjustRightInd w:val="0"/>
        <w:spacing w:line="360" w:lineRule="auto"/>
        <w:rPr>
          <w:sz w:val="28"/>
          <w:szCs w:val="28"/>
        </w:rPr>
      </w:pPr>
    </w:p>
    <w:p w14:paraId="13ED19AC" w14:textId="77777777" w:rsidR="00DF7BC3" w:rsidRDefault="00DF7BC3" w:rsidP="009B2231">
      <w:pPr>
        <w:widowControl w:val="0"/>
        <w:autoSpaceDE w:val="0"/>
        <w:autoSpaceDN w:val="0"/>
        <w:adjustRightInd w:val="0"/>
        <w:spacing w:line="360" w:lineRule="auto"/>
        <w:rPr>
          <w:sz w:val="28"/>
          <w:szCs w:val="28"/>
        </w:rPr>
      </w:pPr>
    </w:p>
    <w:p w14:paraId="0732145C" w14:textId="77777777" w:rsidR="00DF7BC3" w:rsidRDefault="00DF7BC3" w:rsidP="009B2231">
      <w:pPr>
        <w:widowControl w:val="0"/>
        <w:autoSpaceDE w:val="0"/>
        <w:autoSpaceDN w:val="0"/>
        <w:adjustRightInd w:val="0"/>
        <w:spacing w:line="360" w:lineRule="auto"/>
        <w:rPr>
          <w:sz w:val="28"/>
          <w:szCs w:val="28"/>
        </w:rPr>
      </w:pPr>
    </w:p>
    <w:p w14:paraId="6BC26DCE" w14:textId="77777777" w:rsidR="009B2231" w:rsidRDefault="009B2231" w:rsidP="009B2231">
      <w:pPr>
        <w:widowControl w:val="0"/>
        <w:autoSpaceDE w:val="0"/>
        <w:autoSpaceDN w:val="0"/>
        <w:adjustRightInd w:val="0"/>
        <w:spacing w:line="360" w:lineRule="auto"/>
        <w:rPr>
          <w:b/>
          <w:bCs/>
          <w:sz w:val="28"/>
          <w:szCs w:val="28"/>
        </w:rPr>
      </w:pPr>
    </w:p>
    <w:p w14:paraId="22E7EFDC" w14:textId="023F44CB" w:rsidR="00467850" w:rsidRPr="00467850" w:rsidRDefault="00467850" w:rsidP="00467850">
      <w:pPr>
        <w:widowControl w:val="0"/>
        <w:autoSpaceDE w:val="0"/>
        <w:autoSpaceDN w:val="0"/>
        <w:adjustRightInd w:val="0"/>
        <w:spacing w:line="360" w:lineRule="auto"/>
        <w:jc w:val="center"/>
        <w:rPr>
          <w:b/>
          <w:bCs/>
          <w:sz w:val="28"/>
          <w:szCs w:val="28"/>
        </w:rPr>
      </w:pPr>
      <w:r w:rsidRPr="00467850">
        <w:rPr>
          <w:b/>
          <w:bCs/>
          <w:sz w:val="28"/>
          <w:szCs w:val="28"/>
        </w:rPr>
        <w:lastRenderedPageBreak/>
        <w:t>РОЗДІЛ 1</w:t>
      </w:r>
    </w:p>
    <w:p w14:paraId="09A53304" w14:textId="77777777" w:rsidR="000D3C71" w:rsidRPr="000D3C71" w:rsidRDefault="000D3C71" w:rsidP="000D3C71">
      <w:pPr>
        <w:widowControl w:val="0"/>
        <w:autoSpaceDE w:val="0"/>
        <w:autoSpaceDN w:val="0"/>
        <w:adjustRightInd w:val="0"/>
        <w:spacing w:line="360" w:lineRule="auto"/>
        <w:jc w:val="center"/>
        <w:rPr>
          <w:b/>
          <w:bCs/>
          <w:sz w:val="28"/>
          <w:szCs w:val="28"/>
        </w:rPr>
      </w:pPr>
      <w:r w:rsidRPr="000D3C71">
        <w:rPr>
          <w:b/>
          <w:bCs/>
          <w:sz w:val="28"/>
          <w:szCs w:val="28"/>
        </w:rPr>
        <w:t>ТЕОРЕТИЧНІ АСПЕКТИ УПРАВІЛННЯ ОПЕРАЦІЙНОЮ</w:t>
      </w:r>
    </w:p>
    <w:p w14:paraId="4DC4B249" w14:textId="21A2C432" w:rsidR="00467850" w:rsidRDefault="000D3C71" w:rsidP="000D3C71">
      <w:pPr>
        <w:widowControl w:val="0"/>
        <w:autoSpaceDE w:val="0"/>
        <w:autoSpaceDN w:val="0"/>
        <w:adjustRightInd w:val="0"/>
        <w:spacing w:line="360" w:lineRule="auto"/>
        <w:jc w:val="center"/>
        <w:rPr>
          <w:b/>
          <w:bCs/>
          <w:sz w:val="28"/>
          <w:szCs w:val="28"/>
        </w:rPr>
      </w:pPr>
      <w:r w:rsidRPr="000D3C71">
        <w:rPr>
          <w:b/>
          <w:bCs/>
          <w:sz w:val="28"/>
          <w:szCs w:val="28"/>
        </w:rPr>
        <w:t>ДІЯЛЬНІСТЮ ПІДПРИЄМСТВА</w:t>
      </w:r>
    </w:p>
    <w:p w14:paraId="43F2CBB4" w14:textId="77777777" w:rsidR="000D3C71" w:rsidRDefault="000D3C71" w:rsidP="000D3C71">
      <w:pPr>
        <w:widowControl w:val="0"/>
        <w:autoSpaceDE w:val="0"/>
        <w:autoSpaceDN w:val="0"/>
        <w:adjustRightInd w:val="0"/>
        <w:spacing w:line="360" w:lineRule="auto"/>
        <w:jc w:val="center"/>
        <w:rPr>
          <w:sz w:val="28"/>
          <w:szCs w:val="28"/>
        </w:rPr>
      </w:pPr>
    </w:p>
    <w:p w14:paraId="3A1DA166" w14:textId="2743C5EB" w:rsidR="008936EB" w:rsidRPr="000D3C71" w:rsidRDefault="000D3C71" w:rsidP="009D38B1">
      <w:pPr>
        <w:widowControl w:val="0"/>
        <w:autoSpaceDE w:val="0"/>
        <w:autoSpaceDN w:val="0"/>
        <w:adjustRightInd w:val="0"/>
        <w:spacing w:line="360" w:lineRule="auto"/>
        <w:ind w:firstLine="709"/>
        <w:jc w:val="both"/>
        <w:rPr>
          <w:sz w:val="28"/>
          <w:szCs w:val="28"/>
        </w:rPr>
      </w:pPr>
      <w:r w:rsidRPr="000D3C71">
        <w:rPr>
          <w:b/>
          <w:bCs/>
          <w:sz w:val="28"/>
          <w:szCs w:val="28"/>
        </w:rPr>
        <w:t>1.</w:t>
      </w:r>
      <w:r>
        <w:rPr>
          <w:b/>
          <w:bCs/>
          <w:sz w:val="28"/>
          <w:szCs w:val="28"/>
        </w:rPr>
        <w:t xml:space="preserve">1. </w:t>
      </w:r>
      <w:r w:rsidRPr="000D3C71">
        <w:rPr>
          <w:b/>
          <w:bCs/>
          <w:sz w:val="28"/>
          <w:szCs w:val="28"/>
        </w:rPr>
        <w:t>Суть поняття операційної діяльності підприємства</w:t>
      </w:r>
    </w:p>
    <w:p w14:paraId="12C79075" w14:textId="77777777" w:rsidR="000D3C71" w:rsidRDefault="000D3C71" w:rsidP="00480B28">
      <w:pPr>
        <w:widowControl w:val="0"/>
        <w:autoSpaceDE w:val="0"/>
        <w:autoSpaceDN w:val="0"/>
        <w:adjustRightInd w:val="0"/>
        <w:spacing w:line="360" w:lineRule="auto"/>
        <w:jc w:val="both"/>
        <w:rPr>
          <w:sz w:val="28"/>
          <w:szCs w:val="28"/>
        </w:rPr>
      </w:pPr>
      <w:bookmarkStart w:id="12" w:name="_Hlk117755410"/>
    </w:p>
    <w:p w14:paraId="11C30B01" w14:textId="421E554A" w:rsidR="000143B6" w:rsidRDefault="0037653C" w:rsidP="000143B6">
      <w:pPr>
        <w:widowControl w:val="0"/>
        <w:autoSpaceDE w:val="0"/>
        <w:autoSpaceDN w:val="0"/>
        <w:adjustRightInd w:val="0"/>
        <w:spacing w:line="360" w:lineRule="auto"/>
        <w:ind w:firstLine="709"/>
        <w:jc w:val="both"/>
        <w:rPr>
          <w:sz w:val="28"/>
          <w:szCs w:val="28"/>
        </w:rPr>
      </w:pPr>
      <w:r w:rsidRPr="0037653C">
        <w:rPr>
          <w:sz w:val="28"/>
          <w:szCs w:val="28"/>
        </w:rPr>
        <w:t>Розвиток економіки та</w:t>
      </w:r>
      <w:r>
        <w:rPr>
          <w:sz w:val="28"/>
          <w:szCs w:val="28"/>
        </w:rPr>
        <w:t xml:space="preserve"> і</w:t>
      </w:r>
      <w:r w:rsidRPr="0037653C">
        <w:rPr>
          <w:sz w:val="28"/>
          <w:szCs w:val="28"/>
        </w:rPr>
        <w:t xml:space="preserve"> системи суспільних відносин потребує </w:t>
      </w:r>
      <w:r w:rsidR="00D33707">
        <w:rPr>
          <w:sz w:val="28"/>
          <w:szCs w:val="28"/>
        </w:rPr>
        <w:t>у</w:t>
      </w:r>
      <w:r w:rsidRPr="0037653C">
        <w:rPr>
          <w:sz w:val="28"/>
          <w:szCs w:val="28"/>
        </w:rPr>
        <w:t xml:space="preserve">творення умов </w:t>
      </w:r>
      <w:r w:rsidR="00D33707">
        <w:rPr>
          <w:sz w:val="28"/>
          <w:szCs w:val="28"/>
        </w:rPr>
        <w:t>щодо</w:t>
      </w:r>
      <w:r w:rsidRPr="0037653C">
        <w:rPr>
          <w:sz w:val="28"/>
          <w:szCs w:val="28"/>
        </w:rPr>
        <w:t xml:space="preserve"> подальших теоретичних досліджень </w:t>
      </w:r>
      <w:r w:rsidR="00D33707">
        <w:rPr>
          <w:sz w:val="28"/>
          <w:szCs w:val="28"/>
        </w:rPr>
        <w:t xml:space="preserve">сутності </w:t>
      </w:r>
      <w:r w:rsidRPr="0037653C">
        <w:rPr>
          <w:sz w:val="28"/>
          <w:szCs w:val="28"/>
        </w:rPr>
        <w:t xml:space="preserve">такого поняття, як «операційна діяльність». Водночас варто зазначити, що така необхідність зумовлена ​​відсутністю </w:t>
      </w:r>
      <w:r w:rsidR="00D33707">
        <w:rPr>
          <w:sz w:val="28"/>
          <w:szCs w:val="28"/>
        </w:rPr>
        <w:t>потрібної</w:t>
      </w:r>
      <w:r w:rsidRPr="0037653C">
        <w:rPr>
          <w:sz w:val="28"/>
          <w:szCs w:val="28"/>
        </w:rPr>
        <w:t xml:space="preserve"> кількості наукових розробок </w:t>
      </w:r>
      <w:r w:rsidR="00D33707">
        <w:rPr>
          <w:sz w:val="28"/>
          <w:szCs w:val="28"/>
        </w:rPr>
        <w:t xml:space="preserve">й </w:t>
      </w:r>
      <w:r w:rsidRPr="0037653C">
        <w:rPr>
          <w:sz w:val="28"/>
          <w:szCs w:val="28"/>
        </w:rPr>
        <w:t>досліджень у даному напрямку, а</w:t>
      </w:r>
      <w:r w:rsidR="00FA44C5">
        <w:rPr>
          <w:sz w:val="28"/>
          <w:szCs w:val="28"/>
        </w:rPr>
        <w:t xml:space="preserve"> також неоднозначністю трактувань дослідниками даного поняття. Саме</w:t>
      </w:r>
      <w:r w:rsidRPr="0037653C">
        <w:rPr>
          <w:sz w:val="28"/>
          <w:szCs w:val="28"/>
        </w:rPr>
        <w:t xml:space="preserve"> тому виникає потреба у подальшому з’ясуванні сутності </w:t>
      </w:r>
      <w:r w:rsidR="00FA44C5">
        <w:rPr>
          <w:sz w:val="28"/>
          <w:szCs w:val="28"/>
        </w:rPr>
        <w:t>означеної</w:t>
      </w:r>
      <w:r w:rsidRPr="0037653C">
        <w:rPr>
          <w:sz w:val="28"/>
          <w:szCs w:val="28"/>
        </w:rPr>
        <w:t xml:space="preserve"> економічної категорії. </w:t>
      </w:r>
    </w:p>
    <w:p w14:paraId="4B30A498" w14:textId="2BB187E8" w:rsidR="00515150" w:rsidRDefault="00515150" w:rsidP="000143B6">
      <w:pPr>
        <w:widowControl w:val="0"/>
        <w:autoSpaceDE w:val="0"/>
        <w:autoSpaceDN w:val="0"/>
        <w:adjustRightInd w:val="0"/>
        <w:spacing w:line="360" w:lineRule="auto"/>
        <w:ind w:firstLine="709"/>
        <w:jc w:val="both"/>
        <w:rPr>
          <w:sz w:val="28"/>
          <w:szCs w:val="28"/>
        </w:rPr>
      </w:pPr>
      <w:r w:rsidRPr="00515150">
        <w:rPr>
          <w:sz w:val="28"/>
          <w:szCs w:val="28"/>
        </w:rPr>
        <w:t xml:space="preserve">Визначення поняття «операційна діяльність» доцільно давати в контексті конкретизації сутності таких термінів, як </w:t>
      </w:r>
      <w:r w:rsidR="00824C65">
        <w:rPr>
          <w:sz w:val="28"/>
          <w:szCs w:val="28"/>
        </w:rPr>
        <w:t xml:space="preserve">от </w:t>
      </w:r>
      <w:r w:rsidRPr="00515150">
        <w:rPr>
          <w:sz w:val="28"/>
          <w:szCs w:val="28"/>
        </w:rPr>
        <w:t>«діяльність», «господарська діяльність», «підприєм</w:t>
      </w:r>
      <w:r w:rsidR="00824C65">
        <w:rPr>
          <w:sz w:val="28"/>
          <w:szCs w:val="28"/>
        </w:rPr>
        <w:t>лива</w:t>
      </w:r>
      <w:r w:rsidRPr="00515150">
        <w:rPr>
          <w:sz w:val="28"/>
          <w:szCs w:val="28"/>
        </w:rPr>
        <w:t xml:space="preserve"> діяльність», «виробнича діяльність», </w:t>
      </w:r>
      <w:r w:rsidR="00824C65">
        <w:rPr>
          <w:sz w:val="28"/>
          <w:szCs w:val="28"/>
        </w:rPr>
        <w:t>бо саме</w:t>
      </w:r>
      <w:r w:rsidRPr="00515150">
        <w:rPr>
          <w:sz w:val="28"/>
          <w:szCs w:val="28"/>
        </w:rPr>
        <w:t xml:space="preserve"> вони повніше розкривають змістовну сторону всіх аспектів операційної діяльності.</w:t>
      </w:r>
    </w:p>
    <w:p w14:paraId="7BF85928" w14:textId="79D0074D" w:rsidR="00825FB2" w:rsidRDefault="00825FB2" w:rsidP="00825FB2">
      <w:pPr>
        <w:widowControl w:val="0"/>
        <w:autoSpaceDE w:val="0"/>
        <w:autoSpaceDN w:val="0"/>
        <w:adjustRightInd w:val="0"/>
        <w:spacing w:line="360" w:lineRule="auto"/>
        <w:ind w:firstLine="709"/>
        <w:jc w:val="both"/>
        <w:rPr>
          <w:sz w:val="28"/>
          <w:szCs w:val="28"/>
        </w:rPr>
      </w:pPr>
      <w:r>
        <w:rPr>
          <w:sz w:val="28"/>
          <w:szCs w:val="28"/>
        </w:rPr>
        <w:t>«Д</w:t>
      </w:r>
      <w:r w:rsidRPr="00825FB2">
        <w:rPr>
          <w:sz w:val="28"/>
          <w:szCs w:val="28"/>
        </w:rPr>
        <w:t>іяльність у філософському сенсі означає конкретну форму суспільно-історичного життя людей, що є навмисним перетворенням оточуючої їх реальності. Категорія діяльності має фундаментальне значення для широкого кола вчених різних напрямків, оскільки дозволяє зрозуміти соціальні події життя в їх функціональній ролі та генезисі</w:t>
      </w:r>
      <w:r>
        <w:rPr>
          <w:sz w:val="28"/>
          <w:szCs w:val="28"/>
        </w:rPr>
        <w:t>»</w:t>
      </w:r>
      <w:r w:rsidRPr="00825FB2">
        <w:rPr>
          <w:sz w:val="28"/>
          <w:szCs w:val="28"/>
        </w:rPr>
        <w:t>[</w:t>
      </w:r>
      <w:r w:rsidR="001646C4" w:rsidRPr="001646C4">
        <w:t xml:space="preserve"> </w:t>
      </w:r>
      <w:r w:rsidR="00F64A32" w:rsidRPr="00F64A32">
        <w:rPr>
          <w:sz w:val="28"/>
          <w:szCs w:val="28"/>
        </w:rPr>
        <w:t>30</w:t>
      </w:r>
      <w:r w:rsidRPr="00825FB2">
        <w:rPr>
          <w:sz w:val="28"/>
          <w:szCs w:val="28"/>
        </w:rPr>
        <w:t xml:space="preserve">]. </w:t>
      </w:r>
    </w:p>
    <w:p w14:paraId="3485D8AA" w14:textId="179A037E" w:rsidR="00825FB2" w:rsidRPr="00825FB2" w:rsidRDefault="00825FB2" w:rsidP="00825FB2">
      <w:pPr>
        <w:widowControl w:val="0"/>
        <w:autoSpaceDE w:val="0"/>
        <w:autoSpaceDN w:val="0"/>
        <w:adjustRightInd w:val="0"/>
        <w:spacing w:line="360" w:lineRule="auto"/>
        <w:ind w:firstLine="709"/>
        <w:jc w:val="both"/>
        <w:rPr>
          <w:sz w:val="28"/>
          <w:szCs w:val="28"/>
        </w:rPr>
      </w:pPr>
      <w:r w:rsidRPr="00825FB2">
        <w:rPr>
          <w:sz w:val="28"/>
          <w:szCs w:val="28"/>
        </w:rPr>
        <w:t xml:space="preserve">Важливим питанням </w:t>
      </w:r>
      <w:r w:rsidR="00550BD0">
        <w:rPr>
          <w:sz w:val="28"/>
          <w:szCs w:val="28"/>
        </w:rPr>
        <w:t>для</w:t>
      </w:r>
      <w:r w:rsidRPr="00825FB2">
        <w:rPr>
          <w:sz w:val="28"/>
          <w:szCs w:val="28"/>
        </w:rPr>
        <w:t xml:space="preserve"> розумінн</w:t>
      </w:r>
      <w:r w:rsidR="00550BD0">
        <w:rPr>
          <w:sz w:val="28"/>
          <w:szCs w:val="28"/>
        </w:rPr>
        <w:t>я</w:t>
      </w:r>
      <w:r w:rsidRPr="00825FB2">
        <w:rPr>
          <w:sz w:val="28"/>
          <w:szCs w:val="28"/>
        </w:rPr>
        <w:t xml:space="preserve"> операційної діяльності </w:t>
      </w:r>
      <w:r w:rsidR="00550BD0">
        <w:rPr>
          <w:sz w:val="28"/>
          <w:szCs w:val="28"/>
        </w:rPr>
        <w:t>являється</w:t>
      </w:r>
      <w:r w:rsidRPr="00825FB2">
        <w:rPr>
          <w:sz w:val="28"/>
          <w:szCs w:val="28"/>
        </w:rPr>
        <w:t xml:space="preserve"> дослідження господарської діяльності, яка </w:t>
      </w:r>
      <w:r w:rsidR="00550BD0" w:rsidRPr="00825FB2">
        <w:rPr>
          <w:sz w:val="28"/>
          <w:szCs w:val="28"/>
        </w:rPr>
        <w:t xml:space="preserve">по суті </w:t>
      </w:r>
      <w:r w:rsidRPr="00825FB2">
        <w:rPr>
          <w:sz w:val="28"/>
          <w:szCs w:val="28"/>
        </w:rPr>
        <w:t>є відображенням постійної взаємодії суб’єкт</w:t>
      </w:r>
      <w:r w:rsidR="00550BD0">
        <w:rPr>
          <w:sz w:val="28"/>
          <w:szCs w:val="28"/>
        </w:rPr>
        <w:t>у</w:t>
      </w:r>
      <w:r w:rsidRPr="00825FB2">
        <w:rPr>
          <w:sz w:val="28"/>
          <w:szCs w:val="28"/>
        </w:rPr>
        <w:t xml:space="preserve"> господарювання </w:t>
      </w:r>
      <w:r w:rsidR="00550BD0">
        <w:rPr>
          <w:sz w:val="28"/>
          <w:szCs w:val="28"/>
        </w:rPr>
        <w:t>і</w:t>
      </w:r>
      <w:r w:rsidRPr="00825FB2">
        <w:rPr>
          <w:sz w:val="28"/>
          <w:szCs w:val="28"/>
        </w:rPr>
        <w:t xml:space="preserve">з факторами виробництва </w:t>
      </w:r>
      <w:r w:rsidR="00550BD0">
        <w:rPr>
          <w:sz w:val="28"/>
          <w:szCs w:val="28"/>
        </w:rPr>
        <w:t>у</w:t>
      </w:r>
      <w:r w:rsidRPr="00825FB2">
        <w:rPr>
          <w:sz w:val="28"/>
          <w:szCs w:val="28"/>
        </w:rPr>
        <w:t xml:space="preserve"> процесі їх </w:t>
      </w:r>
      <w:r w:rsidR="00550BD0" w:rsidRPr="00825FB2">
        <w:rPr>
          <w:sz w:val="28"/>
          <w:szCs w:val="28"/>
        </w:rPr>
        <w:t xml:space="preserve">перетворення </w:t>
      </w:r>
      <w:r w:rsidRPr="00825FB2">
        <w:rPr>
          <w:sz w:val="28"/>
          <w:szCs w:val="28"/>
        </w:rPr>
        <w:t>та</w:t>
      </w:r>
      <w:r w:rsidR="00550BD0" w:rsidRPr="00550BD0">
        <w:rPr>
          <w:sz w:val="28"/>
          <w:szCs w:val="28"/>
        </w:rPr>
        <w:t xml:space="preserve"> </w:t>
      </w:r>
      <w:r w:rsidR="00550BD0" w:rsidRPr="00825FB2">
        <w:rPr>
          <w:sz w:val="28"/>
          <w:szCs w:val="28"/>
        </w:rPr>
        <w:t>розвитку</w:t>
      </w:r>
      <w:r w:rsidRPr="00825FB2">
        <w:rPr>
          <w:sz w:val="28"/>
          <w:szCs w:val="28"/>
        </w:rPr>
        <w:t>.</w:t>
      </w:r>
    </w:p>
    <w:p w14:paraId="4E9353D4" w14:textId="6DD8D489" w:rsidR="00825FB2" w:rsidRPr="00DA516B" w:rsidRDefault="00825FB2" w:rsidP="00DA516B">
      <w:pPr>
        <w:widowControl w:val="0"/>
        <w:autoSpaceDE w:val="0"/>
        <w:autoSpaceDN w:val="0"/>
        <w:adjustRightInd w:val="0"/>
        <w:spacing w:line="360" w:lineRule="auto"/>
        <w:ind w:firstLine="709"/>
        <w:jc w:val="both"/>
        <w:rPr>
          <w:sz w:val="28"/>
          <w:szCs w:val="28"/>
        </w:rPr>
      </w:pPr>
      <w:r w:rsidRPr="00825FB2">
        <w:rPr>
          <w:sz w:val="28"/>
          <w:szCs w:val="28"/>
        </w:rPr>
        <w:t xml:space="preserve">Слід  </w:t>
      </w:r>
      <w:r w:rsidR="00550BD0">
        <w:rPr>
          <w:sz w:val="28"/>
          <w:szCs w:val="28"/>
        </w:rPr>
        <w:t>від</w:t>
      </w:r>
      <w:r w:rsidRPr="00825FB2">
        <w:rPr>
          <w:sz w:val="28"/>
          <w:szCs w:val="28"/>
        </w:rPr>
        <w:t xml:space="preserve">значити,  що  </w:t>
      </w:r>
      <w:proofErr w:type="spellStart"/>
      <w:r w:rsidRPr="00825FB2">
        <w:rPr>
          <w:sz w:val="28"/>
          <w:szCs w:val="28"/>
        </w:rPr>
        <w:t>понятя</w:t>
      </w:r>
      <w:proofErr w:type="spellEnd"/>
      <w:r w:rsidRPr="00825FB2">
        <w:rPr>
          <w:sz w:val="28"/>
          <w:szCs w:val="28"/>
        </w:rPr>
        <w:t xml:space="preserve"> </w:t>
      </w:r>
      <w:r>
        <w:rPr>
          <w:sz w:val="28"/>
          <w:szCs w:val="28"/>
        </w:rPr>
        <w:t xml:space="preserve">– </w:t>
      </w:r>
      <w:r w:rsidRPr="00825FB2">
        <w:rPr>
          <w:sz w:val="28"/>
          <w:szCs w:val="28"/>
        </w:rPr>
        <w:t>господарська</w:t>
      </w:r>
      <w:r>
        <w:rPr>
          <w:sz w:val="28"/>
          <w:szCs w:val="28"/>
        </w:rPr>
        <w:t xml:space="preserve"> </w:t>
      </w:r>
      <w:r w:rsidRPr="00825FB2">
        <w:rPr>
          <w:sz w:val="28"/>
          <w:szCs w:val="28"/>
        </w:rPr>
        <w:t xml:space="preserve"> діяльність  тракту</w:t>
      </w:r>
      <w:r w:rsidR="00DF7BC3">
        <w:rPr>
          <w:sz w:val="28"/>
          <w:szCs w:val="28"/>
        </w:rPr>
        <w:t>ю</w:t>
      </w:r>
      <w:r w:rsidRPr="00825FB2">
        <w:rPr>
          <w:sz w:val="28"/>
          <w:szCs w:val="28"/>
        </w:rPr>
        <w:t>ться  як</w:t>
      </w:r>
      <w:r w:rsidR="00550BD0">
        <w:rPr>
          <w:sz w:val="28"/>
          <w:szCs w:val="28"/>
        </w:rPr>
        <w:t xml:space="preserve"> </w:t>
      </w:r>
      <w:r w:rsidR="00550BD0">
        <w:rPr>
          <w:sz w:val="28"/>
          <w:szCs w:val="28"/>
        </w:rPr>
        <w:lastRenderedPageBreak/>
        <w:t>і</w:t>
      </w:r>
      <w:r w:rsidRPr="00825FB2">
        <w:rPr>
          <w:sz w:val="28"/>
          <w:szCs w:val="28"/>
        </w:rPr>
        <w:t xml:space="preserve"> чинним законодавством</w:t>
      </w:r>
      <w:r w:rsidR="00550BD0">
        <w:rPr>
          <w:sz w:val="28"/>
          <w:szCs w:val="28"/>
        </w:rPr>
        <w:t>,</w:t>
      </w:r>
      <w:r w:rsidRPr="00825FB2">
        <w:rPr>
          <w:sz w:val="28"/>
          <w:szCs w:val="28"/>
        </w:rPr>
        <w:t xml:space="preserve"> так </w:t>
      </w:r>
      <w:r w:rsidR="00DF7BC3">
        <w:rPr>
          <w:sz w:val="28"/>
          <w:szCs w:val="28"/>
        </w:rPr>
        <w:t>й</w:t>
      </w:r>
      <w:r w:rsidRPr="00825FB2">
        <w:rPr>
          <w:sz w:val="28"/>
          <w:szCs w:val="28"/>
        </w:rPr>
        <w:t xml:space="preserve"> вченими-економістами по</w:t>
      </w:r>
      <w:r w:rsidR="00550BD0">
        <w:rPr>
          <w:sz w:val="28"/>
          <w:szCs w:val="28"/>
        </w:rPr>
        <w:t>-</w:t>
      </w:r>
      <w:r w:rsidRPr="00825FB2">
        <w:rPr>
          <w:sz w:val="28"/>
          <w:szCs w:val="28"/>
        </w:rPr>
        <w:t xml:space="preserve">різному, </w:t>
      </w:r>
      <w:r w:rsidR="00550BD0">
        <w:rPr>
          <w:sz w:val="28"/>
          <w:szCs w:val="28"/>
        </w:rPr>
        <w:t>так як</w:t>
      </w:r>
      <w:r w:rsidRPr="00825FB2">
        <w:rPr>
          <w:sz w:val="28"/>
          <w:szCs w:val="28"/>
        </w:rPr>
        <w:t xml:space="preserve"> кожне визначення </w:t>
      </w:r>
      <w:r w:rsidR="00550BD0">
        <w:rPr>
          <w:sz w:val="28"/>
          <w:szCs w:val="28"/>
        </w:rPr>
        <w:t>даної</w:t>
      </w:r>
      <w:r w:rsidRPr="00825FB2">
        <w:rPr>
          <w:sz w:val="28"/>
          <w:szCs w:val="28"/>
        </w:rPr>
        <w:t xml:space="preserve"> діяльності передбачає різну </w:t>
      </w:r>
      <w:r w:rsidR="00550BD0">
        <w:rPr>
          <w:sz w:val="28"/>
          <w:szCs w:val="28"/>
        </w:rPr>
        <w:t>ціль</w:t>
      </w:r>
      <w:r w:rsidRPr="00825FB2">
        <w:rPr>
          <w:sz w:val="28"/>
          <w:szCs w:val="28"/>
        </w:rPr>
        <w:t xml:space="preserve"> процесу господарювання.</w:t>
      </w:r>
    </w:p>
    <w:p w14:paraId="48807B0D" w14:textId="5281F283" w:rsidR="00DA516B" w:rsidRDefault="006E6F3A" w:rsidP="006E6F3A">
      <w:pPr>
        <w:widowControl w:val="0"/>
        <w:autoSpaceDE w:val="0"/>
        <w:autoSpaceDN w:val="0"/>
        <w:adjustRightInd w:val="0"/>
        <w:spacing w:line="360" w:lineRule="auto"/>
        <w:jc w:val="both"/>
        <w:rPr>
          <w:sz w:val="28"/>
          <w:szCs w:val="28"/>
        </w:rPr>
      </w:pPr>
      <w:r>
        <w:rPr>
          <w:rFonts w:eastAsia="Microsoft Sans Serif"/>
          <w:i/>
          <w:noProof/>
          <w:sz w:val="28"/>
          <w:szCs w:val="28"/>
          <w:lang w:eastAsia="en-US"/>
        </w:rPr>
        <w:drawing>
          <wp:inline distT="0" distB="0" distL="0" distR="0" wp14:anchorId="3C535F3C" wp14:editId="4B9A4777">
            <wp:extent cx="5933439" cy="6322742"/>
            <wp:effectExtent l="0" t="0" r="0" b="1905"/>
            <wp:docPr id="132726750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49844" cy="6340223"/>
                    </a:xfrm>
                    <a:prstGeom prst="rect">
                      <a:avLst/>
                    </a:prstGeom>
                    <a:noFill/>
                    <a:ln>
                      <a:noFill/>
                    </a:ln>
                  </pic:spPr>
                </pic:pic>
              </a:graphicData>
            </a:graphic>
          </wp:inline>
        </w:drawing>
      </w:r>
    </w:p>
    <w:p w14:paraId="30EF74BD" w14:textId="77777777" w:rsidR="00825FB2" w:rsidRDefault="00825FB2" w:rsidP="000143B6">
      <w:pPr>
        <w:widowControl w:val="0"/>
        <w:autoSpaceDE w:val="0"/>
        <w:autoSpaceDN w:val="0"/>
        <w:adjustRightInd w:val="0"/>
        <w:spacing w:line="360" w:lineRule="auto"/>
        <w:ind w:firstLine="709"/>
        <w:jc w:val="both"/>
        <w:rPr>
          <w:sz w:val="28"/>
          <w:szCs w:val="28"/>
        </w:rPr>
      </w:pPr>
    </w:p>
    <w:p w14:paraId="5700C7A3" w14:textId="243083D3" w:rsidR="00825FB2" w:rsidRDefault="007D452D" w:rsidP="000143B6">
      <w:pPr>
        <w:widowControl w:val="0"/>
        <w:autoSpaceDE w:val="0"/>
        <w:autoSpaceDN w:val="0"/>
        <w:adjustRightInd w:val="0"/>
        <w:spacing w:line="360" w:lineRule="auto"/>
        <w:ind w:firstLine="709"/>
        <w:jc w:val="both"/>
        <w:rPr>
          <w:sz w:val="28"/>
          <w:szCs w:val="28"/>
        </w:rPr>
      </w:pPr>
      <w:r>
        <w:rPr>
          <w:sz w:val="28"/>
          <w:szCs w:val="28"/>
        </w:rPr>
        <w:t>У</w:t>
      </w:r>
      <w:r w:rsidR="00D74D2C" w:rsidRPr="00D74D2C">
        <w:rPr>
          <w:sz w:val="28"/>
          <w:szCs w:val="28"/>
        </w:rPr>
        <w:t xml:space="preserve"> Законі України </w:t>
      </w:r>
      <w:r>
        <w:rPr>
          <w:sz w:val="28"/>
          <w:szCs w:val="28"/>
        </w:rPr>
        <w:t>«</w:t>
      </w:r>
      <w:r w:rsidR="00D74D2C" w:rsidRPr="00D74D2C">
        <w:rPr>
          <w:sz w:val="28"/>
          <w:szCs w:val="28"/>
        </w:rPr>
        <w:t>Про оподаткування прибутку підприємств</w:t>
      </w:r>
      <w:r>
        <w:rPr>
          <w:sz w:val="28"/>
          <w:szCs w:val="28"/>
        </w:rPr>
        <w:t>»</w:t>
      </w:r>
      <w:r w:rsidRPr="007D452D">
        <w:t xml:space="preserve"> </w:t>
      </w:r>
      <w:r w:rsidRPr="007D452D">
        <w:rPr>
          <w:sz w:val="28"/>
          <w:szCs w:val="28"/>
        </w:rPr>
        <w:t>[</w:t>
      </w:r>
      <w:r w:rsidR="00F64A32">
        <w:rPr>
          <w:sz w:val="28"/>
          <w:szCs w:val="28"/>
        </w:rPr>
        <w:t>14</w:t>
      </w:r>
      <w:r w:rsidRPr="007D452D">
        <w:rPr>
          <w:sz w:val="28"/>
          <w:szCs w:val="28"/>
        </w:rPr>
        <w:t>]</w:t>
      </w:r>
      <w:r w:rsidR="00D74D2C" w:rsidRPr="00D74D2C">
        <w:rPr>
          <w:sz w:val="28"/>
          <w:szCs w:val="28"/>
        </w:rPr>
        <w:t xml:space="preserve"> господарську діяльність визнано як </w:t>
      </w:r>
      <w:r>
        <w:rPr>
          <w:sz w:val="28"/>
          <w:szCs w:val="28"/>
        </w:rPr>
        <w:t>«</w:t>
      </w:r>
      <w:r w:rsidR="00D74D2C" w:rsidRPr="00D74D2C">
        <w:rPr>
          <w:sz w:val="28"/>
          <w:szCs w:val="28"/>
        </w:rPr>
        <w:t>будь-яку діяльність особи, направлену на отримання</w:t>
      </w:r>
      <w:r w:rsidR="00D74D2C" w:rsidRPr="00D74D2C">
        <w:t xml:space="preserve"> </w:t>
      </w:r>
      <w:r w:rsidR="00D74D2C" w:rsidRPr="00D74D2C">
        <w:rPr>
          <w:sz w:val="28"/>
          <w:szCs w:val="28"/>
        </w:rPr>
        <w:t xml:space="preserve">доходу в грошовій, матеріальній або нематеріальній формах, у разі </w:t>
      </w:r>
      <w:r w:rsidR="00D74D2C" w:rsidRPr="00D74D2C">
        <w:rPr>
          <w:sz w:val="28"/>
          <w:szCs w:val="28"/>
        </w:rPr>
        <w:lastRenderedPageBreak/>
        <w:t>коли безпосередня участь такої особи в організації такої діяльності є регулярною, постійною та</w:t>
      </w:r>
      <w:r w:rsidR="00BA30F9" w:rsidRPr="00BA30F9">
        <w:t xml:space="preserve"> </w:t>
      </w:r>
      <w:r w:rsidR="00BA30F9" w:rsidRPr="00BA30F9">
        <w:rPr>
          <w:sz w:val="28"/>
          <w:szCs w:val="28"/>
        </w:rPr>
        <w:t>суттєвою</w:t>
      </w:r>
      <w:r>
        <w:rPr>
          <w:sz w:val="28"/>
          <w:szCs w:val="28"/>
        </w:rPr>
        <w:t>»</w:t>
      </w:r>
      <w:r w:rsidRPr="007D452D">
        <w:rPr>
          <w:sz w:val="28"/>
          <w:szCs w:val="28"/>
        </w:rPr>
        <w:t xml:space="preserve"> </w:t>
      </w:r>
      <w:r w:rsidRPr="00D74D2C">
        <w:rPr>
          <w:sz w:val="28"/>
          <w:szCs w:val="28"/>
        </w:rPr>
        <w:t>[</w:t>
      </w:r>
      <w:r w:rsidR="00F64A32" w:rsidRPr="00F64A32">
        <w:rPr>
          <w:sz w:val="28"/>
          <w:szCs w:val="28"/>
        </w:rPr>
        <w:t>14</w:t>
      </w:r>
      <w:r w:rsidRPr="00D74D2C">
        <w:rPr>
          <w:sz w:val="28"/>
          <w:szCs w:val="28"/>
        </w:rPr>
        <w:t>]</w:t>
      </w:r>
      <w:r w:rsidR="00BA30F9" w:rsidRPr="00BA30F9">
        <w:rPr>
          <w:sz w:val="28"/>
          <w:szCs w:val="28"/>
        </w:rPr>
        <w:t xml:space="preserve">, але при цьому </w:t>
      </w:r>
      <w:r>
        <w:rPr>
          <w:sz w:val="28"/>
          <w:szCs w:val="28"/>
        </w:rPr>
        <w:t xml:space="preserve">доцільно </w:t>
      </w:r>
      <w:r w:rsidR="00BA30F9" w:rsidRPr="00BA30F9">
        <w:rPr>
          <w:sz w:val="28"/>
          <w:szCs w:val="28"/>
        </w:rPr>
        <w:t xml:space="preserve">також врахувати, що </w:t>
      </w:r>
      <w:r>
        <w:rPr>
          <w:sz w:val="28"/>
          <w:szCs w:val="28"/>
        </w:rPr>
        <w:t xml:space="preserve">процесу </w:t>
      </w:r>
      <w:r w:rsidR="00BA30F9" w:rsidRPr="00BA30F9">
        <w:rPr>
          <w:sz w:val="28"/>
          <w:szCs w:val="28"/>
        </w:rPr>
        <w:t>ліцензуванн</w:t>
      </w:r>
      <w:r>
        <w:rPr>
          <w:sz w:val="28"/>
          <w:szCs w:val="28"/>
        </w:rPr>
        <w:t>я</w:t>
      </w:r>
      <w:r w:rsidR="00BA30F9" w:rsidRPr="00BA30F9">
        <w:rPr>
          <w:sz w:val="28"/>
          <w:szCs w:val="28"/>
        </w:rPr>
        <w:t xml:space="preserve"> підлягає господарська діяльність, до якої </w:t>
      </w:r>
      <w:proofErr w:type="spellStart"/>
      <w:r w:rsidR="00BA30F9" w:rsidRPr="00BA30F9">
        <w:rPr>
          <w:sz w:val="28"/>
          <w:szCs w:val="28"/>
        </w:rPr>
        <w:t>з</w:t>
      </w:r>
      <w:r>
        <w:rPr>
          <w:sz w:val="28"/>
          <w:szCs w:val="28"/>
        </w:rPr>
        <w:t>кідно</w:t>
      </w:r>
      <w:proofErr w:type="spellEnd"/>
      <w:r>
        <w:rPr>
          <w:sz w:val="28"/>
          <w:szCs w:val="28"/>
        </w:rPr>
        <w:t xml:space="preserve"> із</w:t>
      </w:r>
      <w:r w:rsidR="00BA30F9" w:rsidRPr="00BA30F9">
        <w:rPr>
          <w:sz w:val="28"/>
          <w:szCs w:val="28"/>
        </w:rPr>
        <w:t xml:space="preserve"> Законом України </w:t>
      </w:r>
      <w:r>
        <w:rPr>
          <w:sz w:val="28"/>
          <w:szCs w:val="28"/>
        </w:rPr>
        <w:t>«</w:t>
      </w:r>
      <w:r w:rsidR="00BA30F9" w:rsidRPr="00BA30F9">
        <w:rPr>
          <w:sz w:val="28"/>
          <w:szCs w:val="28"/>
        </w:rPr>
        <w:t>Про ліцензування певних видів господарської діяльності</w:t>
      </w:r>
      <w:r>
        <w:rPr>
          <w:sz w:val="28"/>
          <w:szCs w:val="28"/>
        </w:rPr>
        <w:t>»</w:t>
      </w:r>
      <w:r w:rsidR="00BA30F9" w:rsidRPr="00BA30F9">
        <w:rPr>
          <w:sz w:val="28"/>
          <w:szCs w:val="28"/>
        </w:rPr>
        <w:t xml:space="preserve"> </w:t>
      </w:r>
      <w:r w:rsidR="00BA30F9" w:rsidRPr="00F64A32">
        <w:rPr>
          <w:sz w:val="28"/>
          <w:szCs w:val="28"/>
        </w:rPr>
        <w:t>[</w:t>
      </w:r>
      <w:r w:rsidR="00F64A32" w:rsidRPr="00F64A32">
        <w:rPr>
          <w:sz w:val="28"/>
          <w:szCs w:val="28"/>
        </w:rPr>
        <w:t>13</w:t>
      </w:r>
      <w:r w:rsidR="00BA30F9" w:rsidRPr="00F64A32">
        <w:rPr>
          <w:sz w:val="28"/>
          <w:szCs w:val="28"/>
        </w:rPr>
        <w:t xml:space="preserve">] </w:t>
      </w:r>
      <w:r>
        <w:rPr>
          <w:sz w:val="28"/>
          <w:szCs w:val="28"/>
        </w:rPr>
        <w:t xml:space="preserve">може </w:t>
      </w:r>
      <w:r w:rsidR="00BA30F9" w:rsidRPr="00BA30F9">
        <w:rPr>
          <w:sz w:val="28"/>
          <w:szCs w:val="28"/>
        </w:rPr>
        <w:t>належ</w:t>
      </w:r>
      <w:r>
        <w:rPr>
          <w:sz w:val="28"/>
          <w:szCs w:val="28"/>
        </w:rPr>
        <w:t>ати</w:t>
      </w:r>
      <w:r w:rsidR="00BA30F9" w:rsidRPr="00BA30F9">
        <w:rPr>
          <w:sz w:val="28"/>
          <w:szCs w:val="28"/>
        </w:rPr>
        <w:t xml:space="preserve"> </w:t>
      </w:r>
      <w:r>
        <w:rPr>
          <w:sz w:val="28"/>
          <w:szCs w:val="28"/>
        </w:rPr>
        <w:t>«</w:t>
      </w:r>
      <w:r w:rsidR="00BA30F9" w:rsidRPr="00BA30F9">
        <w:rPr>
          <w:sz w:val="28"/>
          <w:szCs w:val="28"/>
        </w:rPr>
        <w:t>будь-яка діяльність, у тому числі підприємницька, пов'язана з виробництвом (виготовленням) продукції, торгівлею, наданням послуг, виконанням робіт, що здійснюється юридичними особами, а також фізичними особами – суб'єктами підприємницької діяльност</w:t>
      </w:r>
      <w:r w:rsidR="00BA30F9">
        <w:rPr>
          <w:sz w:val="28"/>
          <w:szCs w:val="28"/>
        </w:rPr>
        <w:t>і</w:t>
      </w:r>
      <w:r>
        <w:rPr>
          <w:sz w:val="28"/>
          <w:szCs w:val="28"/>
        </w:rPr>
        <w:t>»</w:t>
      </w:r>
      <w:r w:rsidRPr="007D452D">
        <w:t xml:space="preserve"> </w:t>
      </w:r>
      <w:r w:rsidRPr="007D452D">
        <w:rPr>
          <w:sz w:val="28"/>
          <w:szCs w:val="28"/>
        </w:rPr>
        <w:t>[</w:t>
      </w:r>
      <w:r w:rsidR="00F64A32" w:rsidRPr="00F64A32">
        <w:rPr>
          <w:sz w:val="28"/>
          <w:szCs w:val="28"/>
        </w:rPr>
        <w:t>13</w:t>
      </w:r>
      <w:r w:rsidRPr="007D452D">
        <w:rPr>
          <w:sz w:val="28"/>
          <w:szCs w:val="28"/>
        </w:rPr>
        <w:t>]</w:t>
      </w:r>
      <w:r w:rsidR="00BA30F9">
        <w:rPr>
          <w:sz w:val="28"/>
          <w:szCs w:val="28"/>
        </w:rPr>
        <w:t>.</w:t>
      </w:r>
    </w:p>
    <w:p w14:paraId="1F80C0D0" w14:textId="325E72F2" w:rsidR="00BA30F9" w:rsidRDefault="00BA30F9" w:rsidP="000143B6">
      <w:pPr>
        <w:widowControl w:val="0"/>
        <w:autoSpaceDE w:val="0"/>
        <w:autoSpaceDN w:val="0"/>
        <w:adjustRightInd w:val="0"/>
        <w:spacing w:line="360" w:lineRule="auto"/>
        <w:ind w:firstLine="709"/>
        <w:jc w:val="both"/>
        <w:rPr>
          <w:sz w:val="28"/>
          <w:szCs w:val="28"/>
        </w:rPr>
      </w:pPr>
      <w:r w:rsidRPr="00BA30F9">
        <w:rPr>
          <w:sz w:val="28"/>
          <w:szCs w:val="28"/>
        </w:rPr>
        <w:t xml:space="preserve">Як випливає </w:t>
      </w:r>
      <w:r w:rsidR="007D452D">
        <w:rPr>
          <w:sz w:val="28"/>
          <w:szCs w:val="28"/>
        </w:rPr>
        <w:t>і</w:t>
      </w:r>
      <w:r w:rsidRPr="00BA30F9">
        <w:rPr>
          <w:sz w:val="28"/>
          <w:szCs w:val="28"/>
        </w:rPr>
        <w:t>з наведених тверджень, а також положень ст. Господарського Кодексу України [</w:t>
      </w:r>
      <w:r w:rsidR="00904292" w:rsidRPr="00904292">
        <w:rPr>
          <w:sz w:val="28"/>
          <w:szCs w:val="28"/>
        </w:rPr>
        <w:t>10</w:t>
      </w:r>
      <w:r w:rsidRPr="00BA30F9">
        <w:rPr>
          <w:sz w:val="28"/>
          <w:szCs w:val="28"/>
        </w:rPr>
        <w:t xml:space="preserve">], поняття “господарської діяльності” є ширшим за поняття “підприємницької діяльності”. </w:t>
      </w:r>
      <w:r w:rsidR="007D452D">
        <w:rPr>
          <w:sz w:val="28"/>
          <w:szCs w:val="28"/>
        </w:rPr>
        <w:t>І т</w:t>
      </w:r>
      <w:r w:rsidRPr="00BA30F9">
        <w:rPr>
          <w:sz w:val="28"/>
          <w:szCs w:val="28"/>
        </w:rPr>
        <w:t xml:space="preserve">ому для визначення діяльності </w:t>
      </w:r>
      <w:r w:rsidR="007D452D">
        <w:rPr>
          <w:sz w:val="28"/>
          <w:szCs w:val="28"/>
        </w:rPr>
        <w:t xml:space="preserve">у </w:t>
      </w:r>
      <w:r w:rsidRPr="00BA30F9">
        <w:rPr>
          <w:sz w:val="28"/>
          <w:szCs w:val="28"/>
        </w:rPr>
        <w:t>як</w:t>
      </w:r>
      <w:r w:rsidR="007D452D">
        <w:rPr>
          <w:sz w:val="28"/>
          <w:szCs w:val="28"/>
        </w:rPr>
        <w:t>ості</w:t>
      </w:r>
      <w:r w:rsidRPr="00BA30F9">
        <w:rPr>
          <w:sz w:val="28"/>
          <w:szCs w:val="28"/>
        </w:rPr>
        <w:t xml:space="preserve"> </w:t>
      </w:r>
      <w:r w:rsidR="007D452D">
        <w:rPr>
          <w:sz w:val="28"/>
          <w:szCs w:val="28"/>
        </w:rPr>
        <w:t>«</w:t>
      </w:r>
      <w:r w:rsidRPr="00BA30F9">
        <w:rPr>
          <w:sz w:val="28"/>
          <w:szCs w:val="28"/>
        </w:rPr>
        <w:t>господарської не є обов'язковою наявність всіх ознак, характерних для підприємницької діяльності (зокрема, ознак самостійності, систематичності, ініціативності, діяльності на власний ризик; отримання прибутку може і не виступати основною метою господарської діяльності). Слід відрізняти господарську діяльність, що провадиться особою з метою виробництва продукції, торгівлі, надання послуг, виконання робіт для інших юридичних чи фізичних осіб, від діяльності, що хоча й має ознаки господарської, проте провадиться суб'єктом підприємницької діяльності виключно для забезпечення власних потреб, оскільки остання не потребує ліцензування</w:t>
      </w:r>
      <w:r w:rsidR="007D452D" w:rsidRPr="00904292">
        <w:rPr>
          <w:sz w:val="28"/>
          <w:szCs w:val="28"/>
        </w:rPr>
        <w:t>»</w:t>
      </w:r>
      <w:r w:rsidRPr="00904292">
        <w:rPr>
          <w:sz w:val="28"/>
          <w:szCs w:val="28"/>
        </w:rPr>
        <w:t xml:space="preserve"> [</w:t>
      </w:r>
      <w:r w:rsidR="00904292" w:rsidRPr="00904292">
        <w:rPr>
          <w:sz w:val="28"/>
          <w:szCs w:val="28"/>
        </w:rPr>
        <w:t>3</w:t>
      </w:r>
      <w:r w:rsidR="00D60759">
        <w:rPr>
          <w:sz w:val="28"/>
          <w:szCs w:val="28"/>
        </w:rPr>
        <w:t>3</w:t>
      </w:r>
      <w:r w:rsidRPr="00904292">
        <w:rPr>
          <w:sz w:val="28"/>
          <w:szCs w:val="28"/>
        </w:rPr>
        <w:t xml:space="preserve">, </w:t>
      </w:r>
      <w:r w:rsidRPr="00BA30F9">
        <w:rPr>
          <w:sz w:val="28"/>
          <w:szCs w:val="28"/>
        </w:rPr>
        <w:t>с. 43].</w:t>
      </w:r>
    </w:p>
    <w:p w14:paraId="5B157B7B" w14:textId="124178E8" w:rsidR="00825FB2" w:rsidRDefault="00AF1654" w:rsidP="000143B6">
      <w:pPr>
        <w:widowControl w:val="0"/>
        <w:autoSpaceDE w:val="0"/>
        <w:autoSpaceDN w:val="0"/>
        <w:adjustRightInd w:val="0"/>
        <w:spacing w:line="360" w:lineRule="auto"/>
        <w:ind w:firstLine="709"/>
        <w:jc w:val="both"/>
        <w:rPr>
          <w:sz w:val="28"/>
          <w:szCs w:val="28"/>
        </w:rPr>
      </w:pPr>
      <w:r>
        <w:rPr>
          <w:sz w:val="28"/>
          <w:szCs w:val="28"/>
        </w:rPr>
        <w:t>Сама ж «в</w:t>
      </w:r>
      <w:r w:rsidR="00BA30F9" w:rsidRPr="00BA30F9">
        <w:rPr>
          <w:sz w:val="28"/>
          <w:szCs w:val="28"/>
        </w:rPr>
        <w:t xml:space="preserve">иробнича діяльність виступає центральною ланкою у процесі основної діяльності підприємства, оскільки саме від ефективності виробництва залежить ціна та якість готової продукції (товарів, робіт), а й відповідно перехід до наступного циклу в комплексі операцій зі створення і реалізації готової   продукції   кінцевим   споживачам. Така діяльність представляє собою систему дій робітників з використанням засобів праці, що </w:t>
      </w:r>
      <w:r w:rsidR="00BA30F9" w:rsidRPr="00BA30F9">
        <w:rPr>
          <w:sz w:val="28"/>
          <w:szCs w:val="28"/>
        </w:rPr>
        <w:lastRenderedPageBreak/>
        <w:t>необхідні для перетворення ресурсів у готову продукцію, що включають в себе виробництво і переробку різних видів сировини, будівництво, надання послуг</w:t>
      </w:r>
      <w:r>
        <w:rPr>
          <w:sz w:val="28"/>
          <w:szCs w:val="28"/>
        </w:rPr>
        <w:t>»</w:t>
      </w:r>
      <w:r w:rsidRPr="00AF1654">
        <w:t xml:space="preserve"> </w:t>
      </w:r>
      <w:r w:rsidRPr="00AF1654">
        <w:rPr>
          <w:sz w:val="28"/>
          <w:szCs w:val="28"/>
        </w:rPr>
        <w:t>[</w:t>
      </w:r>
      <w:r w:rsidR="00904292" w:rsidRPr="00904292">
        <w:rPr>
          <w:sz w:val="28"/>
          <w:szCs w:val="28"/>
        </w:rPr>
        <w:t>12</w:t>
      </w:r>
      <w:r w:rsidRPr="00AF1654">
        <w:rPr>
          <w:sz w:val="28"/>
          <w:szCs w:val="28"/>
        </w:rPr>
        <w:t>].</w:t>
      </w:r>
    </w:p>
    <w:p w14:paraId="0E535A57" w14:textId="71835E9E" w:rsidR="00BA30F9" w:rsidRDefault="00824C65" w:rsidP="000143B6">
      <w:pPr>
        <w:widowControl w:val="0"/>
        <w:autoSpaceDE w:val="0"/>
        <w:autoSpaceDN w:val="0"/>
        <w:adjustRightInd w:val="0"/>
        <w:spacing w:line="360" w:lineRule="auto"/>
        <w:ind w:firstLine="709"/>
        <w:jc w:val="both"/>
        <w:rPr>
          <w:sz w:val="28"/>
          <w:szCs w:val="28"/>
        </w:rPr>
      </w:pPr>
      <w:r>
        <w:rPr>
          <w:sz w:val="28"/>
          <w:szCs w:val="28"/>
        </w:rPr>
        <w:t>Відтак</w:t>
      </w:r>
      <w:r w:rsidR="00AF1654">
        <w:rPr>
          <w:sz w:val="28"/>
          <w:szCs w:val="28"/>
        </w:rPr>
        <w:t xml:space="preserve"> «в</w:t>
      </w:r>
      <w:r w:rsidR="00BA30F9" w:rsidRPr="00BA30F9">
        <w:rPr>
          <w:sz w:val="28"/>
          <w:szCs w:val="28"/>
        </w:rPr>
        <w:t>иробничо-господарська діяльність – це процес виготовлення продукції, виконання робіт, послуг, включаючи капітальне будівництво. Виробничо-господарська діяльність визначає спеціалізацію підприємства, його основний рід занять. Тут основною є операційна діяльність, яка забезпечує отримання основної частини доходів</w:t>
      </w:r>
      <w:r w:rsidR="00AF1654">
        <w:rPr>
          <w:sz w:val="28"/>
          <w:szCs w:val="28"/>
        </w:rPr>
        <w:t>»</w:t>
      </w:r>
      <w:r w:rsidR="00AF1654" w:rsidRPr="00AF1654">
        <w:t xml:space="preserve"> </w:t>
      </w:r>
      <w:r w:rsidR="00AF1654" w:rsidRPr="00AF1654">
        <w:rPr>
          <w:sz w:val="28"/>
          <w:szCs w:val="28"/>
        </w:rPr>
        <w:t>[</w:t>
      </w:r>
      <w:r w:rsidR="00904292" w:rsidRPr="00904292">
        <w:rPr>
          <w:sz w:val="28"/>
          <w:szCs w:val="28"/>
        </w:rPr>
        <w:t>3</w:t>
      </w:r>
      <w:r w:rsidR="00D60759">
        <w:rPr>
          <w:sz w:val="28"/>
          <w:szCs w:val="28"/>
        </w:rPr>
        <w:t>3</w:t>
      </w:r>
      <w:r w:rsidR="00AF1654" w:rsidRPr="00AF1654">
        <w:rPr>
          <w:sz w:val="28"/>
          <w:szCs w:val="28"/>
        </w:rPr>
        <w:t>].</w:t>
      </w:r>
      <w:r w:rsidR="00BA30F9" w:rsidRPr="00BA30F9">
        <w:rPr>
          <w:sz w:val="28"/>
          <w:szCs w:val="28"/>
        </w:rPr>
        <w:t xml:space="preserve"> Недоліком </w:t>
      </w:r>
      <w:r w:rsidR="00AF1654">
        <w:rPr>
          <w:sz w:val="28"/>
          <w:szCs w:val="28"/>
        </w:rPr>
        <w:t>такого</w:t>
      </w:r>
      <w:r w:rsidR="00BA30F9" w:rsidRPr="00BA30F9">
        <w:rPr>
          <w:sz w:val="28"/>
          <w:szCs w:val="28"/>
        </w:rPr>
        <w:t xml:space="preserve"> підходу є те, що </w:t>
      </w:r>
      <w:r w:rsidR="00AF1654">
        <w:rPr>
          <w:sz w:val="28"/>
          <w:szCs w:val="28"/>
        </w:rPr>
        <w:t>у</w:t>
      </w:r>
      <w:r w:rsidR="00BA30F9" w:rsidRPr="00BA30F9">
        <w:rPr>
          <w:sz w:val="28"/>
          <w:szCs w:val="28"/>
        </w:rPr>
        <w:t xml:space="preserve"> склад основної (</w:t>
      </w:r>
      <w:r w:rsidR="00AF1654">
        <w:rPr>
          <w:sz w:val="28"/>
          <w:szCs w:val="28"/>
        </w:rPr>
        <w:t xml:space="preserve">тобто </w:t>
      </w:r>
      <w:r w:rsidR="00BA30F9" w:rsidRPr="00BA30F9">
        <w:rPr>
          <w:sz w:val="28"/>
          <w:szCs w:val="28"/>
        </w:rPr>
        <w:t xml:space="preserve">виробничо-господарської) діяльності включають </w:t>
      </w:r>
      <w:r w:rsidR="00AF1654">
        <w:rPr>
          <w:sz w:val="28"/>
          <w:szCs w:val="28"/>
        </w:rPr>
        <w:t xml:space="preserve">ще і </w:t>
      </w:r>
      <w:r w:rsidR="00BA30F9" w:rsidRPr="00BA30F9">
        <w:rPr>
          <w:sz w:val="28"/>
          <w:szCs w:val="28"/>
        </w:rPr>
        <w:t xml:space="preserve">капітальне будівництво, яке по </w:t>
      </w:r>
      <w:r w:rsidR="00AF1654">
        <w:rPr>
          <w:sz w:val="28"/>
          <w:szCs w:val="28"/>
        </w:rPr>
        <w:t xml:space="preserve">своїй </w:t>
      </w:r>
      <w:r w:rsidR="00BA30F9" w:rsidRPr="00BA30F9">
        <w:rPr>
          <w:sz w:val="28"/>
          <w:szCs w:val="28"/>
        </w:rPr>
        <w:t xml:space="preserve">суті, є одним </w:t>
      </w:r>
      <w:r w:rsidR="00AF1654">
        <w:rPr>
          <w:sz w:val="28"/>
          <w:szCs w:val="28"/>
        </w:rPr>
        <w:t>і</w:t>
      </w:r>
      <w:r w:rsidR="00BA30F9" w:rsidRPr="00BA30F9">
        <w:rPr>
          <w:sz w:val="28"/>
          <w:szCs w:val="28"/>
        </w:rPr>
        <w:t>з напрям</w:t>
      </w:r>
      <w:r w:rsidR="00AF1654">
        <w:rPr>
          <w:sz w:val="28"/>
          <w:szCs w:val="28"/>
        </w:rPr>
        <w:t>к</w:t>
      </w:r>
      <w:r w:rsidR="00BA30F9" w:rsidRPr="00BA30F9">
        <w:rPr>
          <w:sz w:val="28"/>
          <w:szCs w:val="28"/>
        </w:rPr>
        <w:t>ів інвестиційної діяльності</w:t>
      </w:r>
      <w:r w:rsidR="00356B99">
        <w:rPr>
          <w:sz w:val="28"/>
          <w:szCs w:val="28"/>
        </w:rPr>
        <w:t>.</w:t>
      </w:r>
    </w:p>
    <w:p w14:paraId="708A72B4" w14:textId="3C48857B" w:rsidR="00356B99" w:rsidRPr="00904292" w:rsidRDefault="00AF1654" w:rsidP="00904292">
      <w:pPr>
        <w:widowControl w:val="0"/>
        <w:autoSpaceDE w:val="0"/>
        <w:autoSpaceDN w:val="0"/>
        <w:adjustRightInd w:val="0"/>
        <w:spacing w:line="360" w:lineRule="auto"/>
        <w:ind w:firstLine="709"/>
        <w:jc w:val="both"/>
        <w:rPr>
          <w:sz w:val="28"/>
          <w:szCs w:val="28"/>
        </w:rPr>
      </w:pPr>
      <w:r>
        <w:rPr>
          <w:sz w:val="28"/>
          <w:szCs w:val="28"/>
        </w:rPr>
        <w:t>На думку</w:t>
      </w:r>
      <w:r w:rsidR="00356B99" w:rsidRPr="00356B99">
        <w:rPr>
          <w:sz w:val="28"/>
          <w:szCs w:val="28"/>
        </w:rPr>
        <w:t xml:space="preserve"> </w:t>
      </w:r>
      <w:r w:rsidRPr="00356B99">
        <w:rPr>
          <w:sz w:val="28"/>
          <w:szCs w:val="28"/>
        </w:rPr>
        <w:t>В.</w:t>
      </w:r>
      <w:r>
        <w:rPr>
          <w:sz w:val="28"/>
          <w:szCs w:val="28"/>
        </w:rPr>
        <w:t xml:space="preserve"> </w:t>
      </w:r>
      <w:r w:rsidRPr="00356B99">
        <w:rPr>
          <w:sz w:val="28"/>
          <w:szCs w:val="28"/>
        </w:rPr>
        <w:t xml:space="preserve">А. </w:t>
      </w:r>
      <w:proofErr w:type="spellStart"/>
      <w:r w:rsidR="00356B99" w:rsidRPr="00356B99">
        <w:rPr>
          <w:sz w:val="28"/>
          <w:szCs w:val="28"/>
        </w:rPr>
        <w:t>Сідун</w:t>
      </w:r>
      <w:proofErr w:type="spellEnd"/>
      <w:r w:rsidR="00356B99" w:rsidRPr="00356B99">
        <w:rPr>
          <w:sz w:val="28"/>
          <w:szCs w:val="28"/>
        </w:rPr>
        <w:t xml:space="preserve"> [</w:t>
      </w:r>
      <w:bookmarkStart w:id="13" w:name="_Hlk135899826"/>
      <w:r w:rsidR="00904292" w:rsidRPr="00904292">
        <w:rPr>
          <w:sz w:val="28"/>
          <w:szCs w:val="28"/>
        </w:rPr>
        <w:t>3</w:t>
      </w:r>
      <w:bookmarkEnd w:id="13"/>
      <w:r w:rsidR="00D60759">
        <w:rPr>
          <w:sz w:val="28"/>
          <w:szCs w:val="28"/>
        </w:rPr>
        <w:t>6</w:t>
      </w:r>
      <w:r w:rsidR="00356B99" w:rsidRPr="00356B99">
        <w:rPr>
          <w:sz w:val="28"/>
          <w:szCs w:val="28"/>
        </w:rPr>
        <w:t xml:space="preserve">], </w:t>
      </w:r>
      <w:r>
        <w:rPr>
          <w:sz w:val="28"/>
          <w:szCs w:val="28"/>
        </w:rPr>
        <w:t>«</w:t>
      </w:r>
      <w:r w:rsidR="00356B99" w:rsidRPr="00356B99">
        <w:rPr>
          <w:sz w:val="28"/>
          <w:szCs w:val="28"/>
        </w:rPr>
        <w:t xml:space="preserve">до операційної діяльності відносять виробничо-збутову або основну для певного підприємства діяльність, яка характеризується наступними показниками: </w:t>
      </w:r>
      <w:r w:rsidR="00356B99" w:rsidRPr="00904292">
        <w:rPr>
          <w:sz w:val="28"/>
          <w:szCs w:val="28"/>
        </w:rPr>
        <w:t>собівартість реалізованої продукції; валовий прибуток від операційної діяльності; інші операційні та комерційні витрати; прибуток від операційної діяльності</w:t>
      </w:r>
      <w:r w:rsidRPr="00904292">
        <w:rPr>
          <w:sz w:val="28"/>
          <w:szCs w:val="28"/>
        </w:rPr>
        <w:t>»</w:t>
      </w:r>
      <w:r w:rsidR="00356B99" w:rsidRPr="00904292">
        <w:rPr>
          <w:sz w:val="28"/>
          <w:szCs w:val="28"/>
        </w:rPr>
        <w:t xml:space="preserve"> [</w:t>
      </w:r>
      <w:r w:rsidR="00904292" w:rsidRPr="00904292">
        <w:rPr>
          <w:sz w:val="28"/>
          <w:szCs w:val="28"/>
        </w:rPr>
        <w:t>3</w:t>
      </w:r>
      <w:r w:rsidR="00D60759">
        <w:rPr>
          <w:sz w:val="28"/>
          <w:szCs w:val="28"/>
        </w:rPr>
        <w:t>6</w:t>
      </w:r>
      <w:r w:rsidR="00356B99" w:rsidRPr="00904292">
        <w:rPr>
          <w:sz w:val="28"/>
          <w:szCs w:val="28"/>
        </w:rPr>
        <w:t>]</w:t>
      </w:r>
      <w:r w:rsidRPr="00904292">
        <w:rPr>
          <w:sz w:val="28"/>
          <w:szCs w:val="28"/>
        </w:rPr>
        <w:t>.</w:t>
      </w:r>
    </w:p>
    <w:p w14:paraId="0A74EBEC" w14:textId="1B5300C5" w:rsidR="00356B99" w:rsidRDefault="00AF1654" w:rsidP="00356B99">
      <w:pPr>
        <w:widowControl w:val="0"/>
        <w:autoSpaceDE w:val="0"/>
        <w:autoSpaceDN w:val="0"/>
        <w:adjustRightInd w:val="0"/>
        <w:spacing w:line="360" w:lineRule="auto"/>
        <w:ind w:firstLine="709"/>
        <w:jc w:val="both"/>
        <w:rPr>
          <w:sz w:val="28"/>
          <w:szCs w:val="28"/>
        </w:rPr>
      </w:pPr>
      <w:r>
        <w:rPr>
          <w:sz w:val="28"/>
          <w:szCs w:val="28"/>
        </w:rPr>
        <w:t xml:space="preserve">Погляд </w:t>
      </w:r>
      <w:r w:rsidR="0028073D">
        <w:rPr>
          <w:sz w:val="28"/>
          <w:szCs w:val="28"/>
        </w:rPr>
        <w:t xml:space="preserve">таких </w:t>
      </w:r>
      <w:r w:rsidR="00356B99" w:rsidRPr="00356B99">
        <w:rPr>
          <w:sz w:val="28"/>
          <w:szCs w:val="28"/>
        </w:rPr>
        <w:t xml:space="preserve">вітчизняних </w:t>
      </w:r>
      <w:r w:rsidR="00DF7BC3">
        <w:rPr>
          <w:sz w:val="28"/>
          <w:szCs w:val="28"/>
        </w:rPr>
        <w:t>у</w:t>
      </w:r>
      <w:r w:rsidR="00356B99" w:rsidRPr="00356B99">
        <w:rPr>
          <w:sz w:val="28"/>
          <w:szCs w:val="28"/>
        </w:rPr>
        <w:t xml:space="preserve">чених </w:t>
      </w:r>
      <w:r w:rsidR="0028073D">
        <w:rPr>
          <w:sz w:val="28"/>
          <w:szCs w:val="28"/>
        </w:rPr>
        <w:t xml:space="preserve">як </w:t>
      </w:r>
      <w:r w:rsidRPr="00680073">
        <w:rPr>
          <w:sz w:val="28"/>
          <w:szCs w:val="28"/>
        </w:rPr>
        <w:t>Г.</w:t>
      </w:r>
      <w:r>
        <w:rPr>
          <w:sz w:val="28"/>
          <w:szCs w:val="28"/>
        </w:rPr>
        <w:t xml:space="preserve"> </w:t>
      </w:r>
      <w:proofErr w:type="spellStart"/>
      <w:r w:rsidR="00680073" w:rsidRPr="00680073">
        <w:rPr>
          <w:sz w:val="28"/>
          <w:szCs w:val="28"/>
        </w:rPr>
        <w:t>Капінос</w:t>
      </w:r>
      <w:proofErr w:type="spellEnd"/>
      <w:r w:rsidR="00680073" w:rsidRPr="00680073">
        <w:rPr>
          <w:sz w:val="28"/>
          <w:szCs w:val="28"/>
        </w:rPr>
        <w:t xml:space="preserve"> </w:t>
      </w:r>
      <w:r w:rsidR="00680073">
        <w:rPr>
          <w:sz w:val="28"/>
          <w:szCs w:val="28"/>
        </w:rPr>
        <w:t>та</w:t>
      </w:r>
      <w:r w:rsidR="00680073" w:rsidRPr="00680073">
        <w:rPr>
          <w:sz w:val="28"/>
          <w:szCs w:val="28"/>
        </w:rPr>
        <w:t xml:space="preserve"> </w:t>
      </w:r>
      <w:r w:rsidRPr="00680073">
        <w:rPr>
          <w:sz w:val="28"/>
          <w:szCs w:val="28"/>
        </w:rPr>
        <w:t xml:space="preserve">І. </w:t>
      </w:r>
      <w:r w:rsidR="00680073" w:rsidRPr="00680073">
        <w:rPr>
          <w:sz w:val="28"/>
          <w:szCs w:val="28"/>
        </w:rPr>
        <w:t>Бабій</w:t>
      </w:r>
      <w:r w:rsidR="00680073" w:rsidRPr="00680073">
        <w:t xml:space="preserve"> </w:t>
      </w:r>
      <w:r w:rsidR="00356B99" w:rsidRPr="00356B99">
        <w:rPr>
          <w:sz w:val="28"/>
          <w:szCs w:val="28"/>
        </w:rPr>
        <w:t>[</w:t>
      </w:r>
      <w:r w:rsidR="00904292" w:rsidRPr="00904292">
        <w:rPr>
          <w:sz w:val="28"/>
          <w:szCs w:val="28"/>
        </w:rPr>
        <w:t>17</w:t>
      </w:r>
      <w:r w:rsidR="00356B99" w:rsidRPr="00356B99">
        <w:rPr>
          <w:sz w:val="28"/>
          <w:szCs w:val="28"/>
        </w:rPr>
        <w:t xml:space="preserve">] </w:t>
      </w:r>
      <w:r w:rsidR="00865AA6">
        <w:rPr>
          <w:sz w:val="28"/>
          <w:szCs w:val="28"/>
        </w:rPr>
        <w:t xml:space="preserve">стосовно </w:t>
      </w:r>
      <w:r w:rsidR="00356B99" w:rsidRPr="00356B99">
        <w:rPr>
          <w:sz w:val="28"/>
          <w:szCs w:val="28"/>
        </w:rPr>
        <w:t>поняття “операційна діяльність” не різн</w:t>
      </w:r>
      <w:r w:rsidR="00865AA6">
        <w:rPr>
          <w:sz w:val="28"/>
          <w:szCs w:val="28"/>
        </w:rPr>
        <w:t>и</w:t>
      </w:r>
      <w:r w:rsidR="00356B99" w:rsidRPr="00356B99">
        <w:rPr>
          <w:sz w:val="28"/>
          <w:szCs w:val="28"/>
        </w:rPr>
        <w:t>ться від визначення, що дане у законодавстві</w:t>
      </w:r>
      <w:r w:rsidR="00865AA6">
        <w:rPr>
          <w:sz w:val="28"/>
          <w:szCs w:val="28"/>
        </w:rPr>
        <w:t>.</w:t>
      </w:r>
    </w:p>
    <w:p w14:paraId="178FD09F" w14:textId="317D93BE" w:rsidR="00356B99" w:rsidRDefault="00356B99" w:rsidP="00FA44C5">
      <w:pPr>
        <w:widowControl w:val="0"/>
        <w:autoSpaceDE w:val="0"/>
        <w:autoSpaceDN w:val="0"/>
        <w:adjustRightInd w:val="0"/>
        <w:spacing w:line="360" w:lineRule="auto"/>
        <w:ind w:firstLine="709"/>
        <w:jc w:val="both"/>
        <w:rPr>
          <w:rFonts w:eastAsia="Microsoft Sans Serif"/>
          <w:sz w:val="28"/>
          <w:szCs w:val="28"/>
          <w:lang w:eastAsia="en-US"/>
        </w:rPr>
      </w:pPr>
      <w:r>
        <w:rPr>
          <w:rFonts w:eastAsia="Microsoft Sans Serif"/>
          <w:sz w:val="28"/>
          <w:szCs w:val="28"/>
          <w:lang w:eastAsia="en-US"/>
        </w:rPr>
        <w:t>В</w:t>
      </w:r>
      <w:r w:rsidR="000143B6" w:rsidRPr="000143B6">
        <w:rPr>
          <w:rFonts w:eastAsia="Microsoft Sans Serif"/>
          <w:sz w:val="28"/>
          <w:szCs w:val="28"/>
          <w:lang w:eastAsia="en-US"/>
        </w:rPr>
        <w:t>иходячи</w:t>
      </w:r>
      <w:r w:rsidR="000143B6" w:rsidRPr="000143B6">
        <w:rPr>
          <w:rFonts w:eastAsia="Microsoft Sans Serif"/>
          <w:spacing w:val="1"/>
          <w:sz w:val="28"/>
          <w:szCs w:val="28"/>
          <w:lang w:eastAsia="en-US"/>
        </w:rPr>
        <w:t xml:space="preserve"> </w:t>
      </w:r>
      <w:r w:rsidR="00865AA6">
        <w:rPr>
          <w:rFonts w:eastAsia="Microsoft Sans Serif"/>
          <w:spacing w:val="1"/>
          <w:sz w:val="28"/>
          <w:szCs w:val="28"/>
          <w:lang w:eastAsia="en-US"/>
        </w:rPr>
        <w:t>і</w:t>
      </w:r>
      <w:r w:rsidR="000143B6" w:rsidRPr="000143B6">
        <w:rPr>
          <w:rFonts w:eastAsia="Microsoft Sans Serif"/>
          <w:sz w:val="28"/>
          <w:szCs w:val="28"/>
          <w:lang w:eastAsia="en-US"/>
        </w:rPr>
        <w:t>з</w:t>
      </w:r>
      <w:r w:rsidR="000143B6" w:rsidRPr="000143B6">
        <w:rPr>
          <w:rFonts w:eastAsia="Microsoft Sans Serif"/>
          <w:spacing w:val="1"/>
          <w:sz w:val="28"/>
          <w:szCs w:val="28"/>
          <w:lang w:eastAsia="en-US"/>
        </w:rPr>
        <w:t xml:space="preserve"> </w:t>
      </w:r>
      <w:r w:rsidR="000143B6" w:rsidRPr="000143B6">
        <w:rPr>
          <w:rFonts w:eastAsia="Microsoft Sans Serif"/>
          <w:sz w:val="28"/>
          <w:szCs w:val="28"/>
          <w:lang w:eastAsia="en-US"/>
        </w:rPr>
        <w:t>проведеного</w:t>
      </w:r>
      <w:r w:rsidR="000143B6" w:rsidRPr="000143B6">
        <w:rPr>
          <w:rFonts w:eastAsia="Microsoft Sans Serif"/>
          <w:spacing w:val="1"/>
          <w:sz w:val="28"/>
          <w:szCs w:val="28"/>
          <w:lang w:eastAsia="en-US"/>
        </w:rPr>
        <w:t xml:space="preserve"> </w:t>
      </w:r>
      <w:r w:rsidR="000143B6" w:rsidRPr="000143B6">
        <w:rPr>
          <w:rFonts w:eastAsia="Microsoft Sans Serif"/>
          <w:sz w:val="28"/>
          <w:szCs w:val="28"/>
          <w:lang w:eastAsia="en-US"/>
        </w:rPr>
        <w:t xml:space="preserve">дослідження теоретичних </w:t>
      </w:r>
      <w:r w:rsidR="00865AA6">
        <w:rPr>
          <w:rFonts w:eastAsia="Microsoft Sans Serif"/>
          <w:sz w:val="28"/>
          <w:szCs w:val="28"/>
          <w:lang w:eastAsia="en-US"/>
        </w:rPr>
        <w:t>точок зору</w:t>
      </w:r>
      <w:r w:rsidR="000143B6" w:rsidRPr="000143B6">
        <w:rPr>
          <w:rFonts w:eastAsia="Microsoft Sans Serif"/>
          <w:sz w:val="28"/>
          <w:szCs w:val="28"/>
          <w:lang w:eastAsia="en-US"/>
        </w:rPr>
        <w:t xml:space="preserve"> на визначення сутності поняття </w:t>
      </w:r>
      <w:r w:rsidR="0048031A">
        <w:rPr>
          <w:rFonts w:eastAsia="Microsoft Sans Serif"/>
          <w:sz w:val="28"/>
          <w:szCs w:val="28"/>
          <w:lang w:eastAsia="en-US"/>
        </w:rPr>
        <w:t>«</w:t>
      </w:r>
      <w:r w:rsidR="000143B6" w:rsidRPr="000143B6">
        <w:rPr>
          <w:rFonts w:eastAsia="Microsoft Sans Serif"/>
          <w:sz w:val="28"/>
          <w:szCs w:val="28"/>
          <w:lang w:eastAsia="en-US"/>
        </w:rPr>
        <w:t>операційна</w:t>
      </w:r>
      <w:r w:rsidR="000143B6" w:rsidRPr="000143B6">
        <w:rPr>
          <w:rFonts w:eastAsia="Microsoft Sans Serif"/>
          <w:spacing w:val="1"/>
          <w:sz w:val="28"/>
          <w:szCs w:val="28"/>
          <w:lang w:eastAsia="en-US"/>
        </w:rPr>
        <w:t xml:space="preserve"> </w:t>
      </w:r>
      <w:r w:rsidR="000143B6" w:rsidRPr="000143B6">
        <w:rPr>
          <w:rFonts w:eastAsia="Microsoft Sans Serif"/>
          <w:sz w:val="28"/>
          <w:szCs w:val="28"/>
          <w:lang w:eastAsia="en-US"/>
        </w:rPr>
        <w:t>діяльність підприємства</w:t>
      </w:r>
      <w:r w:rsidR="0048031A">
        <w:rPr>
          <w:rFonts w:eastAsia="Microsoft Sans Serif"/>
          <w:sz w:val="28"/>
          <w:szCs w:val="28"/>
          <w:lang w:eastAsia="en-US"/>
        </w:rPr>
        <w:t>»</w:t>
      </w:r>
      <w:r w:rsidR="000143B6" w:rsidRPr="000143B6">
        <w:rPr>
          <w:rFonts w:eastAsia="Microsoft Sans Serif"/>
          <w:sz w:val="28"/>
          <w:szCs w:val="28"/>
          <w:lang w:eastAsia="en-US"/>
        </w:rPr>
        <w:t xml:space="preserve"> (табл. 1.</w:t>
      </w:r>
      <w:r w:rsidR="00AB1DB4">
        <w:rPr>
          <w:rFonts w:eastAsia="Microsoft Sans Serif"/>
          <w:sz w:val="28"/>
          <w:szCs w:val="28"/>
          <w:lang w:eastAsia="en-US"/>
        </w:rPr>
        <w:t>2</w:t>
      </w:r>
      <w:r w:rsidR="000143B6" w:rsidRPr="000143B6">
        <w:rPr>
          <w:rFonts w:eastAsia="Microsoft Sans Serif"/>
          <w:sz w:val="28"/>
          <w:szCs w:val="28"/>
          <w:lang w:eastAsia="en-US"/>
        </w:rPr>
        <w:t>), можна виділити два основн</w:t>
      </w:r>
      <w:r w:rsidR="0048031A">
        <w:rPr>
          <w:rFonts w:eastAsia="Microsoft Sans Serif"/>
          <w:sz w:val="28"/>
          <w:szCs w:val="28"/>
          <w:lang w:eastAsia="en-US"/>
        </w:rPr>
        <w:t>их</w:t>
      </w:r>
      <w:r w:rsidR="000143B6" w:rsidRPr="000143B6">
        <w:rPr>
          <w:rFonts w:eastAsia="Microsoft Sans Serif"/>
          <w:sz w:val="28"/>
          <w:szCs w:val="28"/>
          <w:lang w:eastAsia="en-US"/>
        </w:rPr>
        <w:t xml:space="preserve"> підходи</w:t>
      </w:r>
      <w:r w:rsidR="000143B6" w:rsidRPr="000143B6">
        <w:rPr>
          <w:rFonts w:eastAsia="Microsoft Sans Serif"/>
          <w:spacing w:val="1"/>
          <w:sz w:val="28"/>
          <w:szCs w:val="28"/>
          <w:lang w:eastAsia="en-US"/>
        </w:rPr>
        <w:t xml:space="preserve"> </w:t>
      </w:r>
      <w:r w:rsidR="0048031A">
        <w:rPr>
          <w:rFonts w:eastAsia="Microsoft Sans Serif"/>
          <w:spacing w:val="1"/>
          <w:sz w:val="28"/>
          <w:szCs w:val="28"/>
          <w:lang w:eastAsia="en-US"/>
        </w:rPr>
        <w:t>що</w:t>
      </w:r>
      <w:r w:rsidR="000143B6" w:rsidRPr="000143B6">
        <w:rPr>
          <w:rFonts w:eastAsia="Microsoft Sans Serif"/>
          <w:sz w:val="28"/>
          <w:szCs w:val="28"/>
          <w:lang w:eastAsia="en-US"/>
        </w:rPr>
        <w:t xml:space="preserve">до вирішення цього завдання, </w:t>
      </w:r>
      <w:r w:rsidR="0048031A">
        <w:rPr>
          <w:rFonts w:eastAsia="Microsoft Sans Serif"/>
          <w:sz w:val="28"/>
          <w:szCs w:val="28"/>
          <w:lang w:eastAsia="en-US"/>
        </w:rPr>
        <w:t>і</w:t>
      </w:r>
      <w:r w:rsidR="000143B6" w:rsidRPr="000143B6">
        <w:rPr>
          <w:rFonts w:eastAsia="Microsoft Sans Serif"/>
          <w:sz w:val="28"/>
          <w:szCs w:val="28"/>
          <w:lang w:eastAsia="en-US"/>
        </w:rPr>
        <w:t xml:space="preserve"> саме:</w:t>
      </w:r>
    </w:p>
    <w:p w14:paraId="0AC45D0D" w14:textId="171BFF07" w:rsidR="00356B99" w:rsidRPr="00356B99" w:rsidRDefault="000143B6">
      <w:pPr>
        <w:pStyle w:val="a3"/>
        <w:widowControl w:val="0"/>
        <w:numPr>
          <w:ilvl w:val="0"/>
          <w:numId w:val="3"/>
        </w:numPr>
        <w:autoSpaceDE w:val="0"/>
        <w:autoSpaceDN w:val="0"/>
        <w:adjustRightInd w:val="0"/>
        <w:spacing w:line="360" w:lineRule="auto"/>
        <w:jc w:val="both"/>
        <w:rPr>
          <w:sz w:val="28"/>
          <w:szCs w:val="28"/>
        </w:rPr>
      </w:pPr>
      <w:r w:rsidRPr="00356B99">
        <w:rPr>
          <w:rFonts w:eastAsia="Microsoft Sans Serif"/>
          <w:sz w:val="28"/>
          <w:szCs w:val="28"/>
          <w:lang w:eastAsia="en-US"/>
        </w:rPr>
        <w:t xml:space="preserve">виробничий (базується на </w:t>
      </w:r>
      <w:proofErr w:type="spellStart"/>
      <w:r w:rsidR="0048031A">
        <w:rPr>
          <w:rFonts w:eastAsia="Microsoft Sans Serif"/>
          <w:sz w:val="28"/>
          <w:szCs w:val="28"/>
          <w:lang w:eastAsia="en-US"/>
        </w:rPr>
        <w:t>сутьнісному</w:t>
      </w:r>
      <w:proofErr w:type="spellEnd"/>
      <w:r w:rsidR="0048031A">
        <w:rPr>
          <w:rFonts w:eastAsia="Microsoft Sans Serif"/>
          <w:sz w:val="28"/>
          <w:szCs w:val="28"/>
          <w:lang w:eastAsia="en-US"/>
        </w:rPr>
        <w:t xml:space="preserve"> </w:t>
      </w:r>
      <w:r w:rsidRPr="00356B99">
        <w:rPr>
          <w:rFonts w:eastAsia="Microsoft Sans Serif"/>
          <w:sz w:val="28"/>
          <w:szCs w:val="28"/>
          <w:lang w:eastAsia="en-US"/>
        </w:rPr>
        <w:t>ототож</w:t>
      </w:r>
      <w:r w:rsidRPr="00356B99">
        <w:rPr>
          <w:rFonts w:eastAsia="Microsoft Sans Serif"/>
          <w:spacing w:val="-2"/>
          <w:sz w:val="28"/>
          <w:szCs w:val="28"/>
          <w:lang w:eastAsia="en-US"/>
        </w:rPr>
        <w:t>ненні</w:t>
      </w:r>
      <w:r w:rsidRPr="00356B99">
        <w:rPr>
          <w:rFonts w:eastAsia="Microsoft Sans Serif"/>
          <w:spacing w:val="-16"/>
          <w:sz w:val="28"/>
          <w:szCs w:val="28"/>
          <w:lang w:eastAsia="en-US"/>
        </w:rPr>
        <w:t xml:space="preserve"> </w:t>
      </w:r>
      <w:r w:rsidRPr="00356B99">
        <w:rPr>
          <w:rFonts w:eastAsia="Microsoft Sans Serif"/>
          <w:spacing w:val="-2"/>
          <w:sz w:val="28"/>
          <w:szCs w:val="28"/>
          <w:lang w:eastAsia="en-US"/>
        </w:rPr>
        <w:t>операційної</w:t>
      </w:r>
      <w:r w:rsidRPr="00356B99">
        <w:rPr>
          <w:rFonts w:eastAsia="Microsoft Sans Serif"/>
          <w:spacing w:val="-16"/>
          <w:sz w:val="28"/>
          <w:szCs w:val="28"/>
          <w:lang w:eastAsia="en-US"/>
        </w:rPr>
        <w:t xml:space="preserve"> </w:t>
      </w:r>
      <w:r w:rsidR="0048031A">
        <w:rPr>
          <w:rFonts w:eastAsia="Microsoft Sans Serif"/>
          <w:spacing w:val="-2"/>
          <w:sz w:val="28"/>
          <w:szCs w:val="28"/>
          <w:lang w:eastAsia="en-US"/>
        </w:rPr>
        <w:t xml:space="preserve">й </w:t>
      </w:r>
      <w:r w:rsidRPr="00356B99">
        <w:rPr>
          <w:rFonts w:eastAsia="Microsoft Sans Serif"/>
          <w:spacing w:val="-2"/>
          <w:sz w:val="28"/>
          <w:szCs w:val="28"/>
          <w:lang w:eastAsia="en-US"/>
        </w:rPr>
        <w:t>виробничо-збутової</w:t>
      </w:r>
      <w:r w:rsidRPr="00356B99">
        <w:rPr>
          <w:rFonts w:eastAsia="Microsoft Sans Serif"/>
          <w:spacing w:val="-16"/>
          <w:sz w:val="28"/>
          <w:szCs w:val="28"/>
          <w:lang w:eastAsia="en-US"/>
        </w:rPr>
        <w:t xml:space="preserve"> </w:t>
      </w:r>
      <w:r w:rsidRPr="00356B99">
        <w:rPr>
          <w:rFonts w:eastAsia="Microsoft Sans Serif"/>
          <w:spacing w:val="-2"/>
          <w:sz w:val="28"/>
          <w:szCs w:val="28"/>
          <w:lang w:eastAsia="en-US"/>
        </w:rPr>
        <w:t>діяльності)</w:t>
      </w:r>
      <w:r w:rsidR="00356B99">
        <w:rPr>
          <w:rFonts w:eastAsia="Microsoft Sans Serif"/>
          <w:spacing w:val="-14"/>
          <w:sz w:val="28"/>
          <w:szCs w:val="28"/>
          <w:lang w:eastAsia="en-US"/>
        </w:rPr>
        <w:t>;</w:t>
      </w:r>
      <w:r w:rsidRPr="00356B99">
        <w:rPr>
          <w:rFonts w:eastAsia="Microsoft Sans Serif"/>
          <w:spacing w:val="-15"/>
          <w:sz w:val="28"/>
          <w:szCs w:val="28"/>
          <w:lang w:eastAsia="en-US"/>
        </w:rPr>
        <w:t xml:space="preserve"> </w:t>
      </w:r>
    </w:p>
    <w:p w14:paraId="01A4D89F" w14:textId="42AC7ED3" w:rsidR="006E6F3A" w:rsidRPr="009B2231" w:rsidRDefault="000143B6" w:rsidP="006E6F3A">
      <w:pPr>
        <w:pStyle w:val="a3"/>
        <w:widowControl w:val="0"/>
        <w:numPr>
          <w:ilvl w:val="0"/>
          <w:numId w:val="3"/>
        </w:numPr>
        <w:autoSpaceDE w:val="0"/>
        <w:autoSpaceDN w:val="0"/>
        <w:adjustRightInd w:val="0"/>
        <w:spacing w:line="360" w:lineRule="auto"/>
        <w:jc w:val="both"/>
        <w:rPr>
          <w:sz w:val="28"/>
          <w:szCs w:val="28"/>
        </w:rPr>
      </w:pPr>
      <w:proofErr w:type="spellStart"/>
      <w:r w:rsidRPr="00356B99">
        <w:rPr>
          <w:rFonts w:eastAsia="Microsoft Sans Serif"/>
          <w:spacing w:val="-1"/>
          <w:sz w:val="28"/>
          <w:szCs w:val="28"/>
          <w:lang w:eastAsia="en-US"/>
        </w:rPr>
        <w:t>міжфункціональний</w:t>
      </w:r>
      <w:proofErr w:type="spellEnd"/>
      <w:r w:rsidR="00DE0219" w:rsidRPr="00356B99">
        <w:rPr>
          <w:sz w:val="28"/>
          <w:szCs w:val="28"/>
        </w:rPr>
        <w:t xml:space="preserve"> (</w:t>
      </w:r>
      <w:r w:rsidRPr="00356B99">
        <w:rPr>
          <w:rFonts w:eastAsia="Microsoft Sans Serif"/>
          <w:sz w:val="28"/>
          <w:szCs w:val="28"/>
          <w:lang w:eastAsia="en-US"/>
        </w:rPr>
        <w:t>розшир</w:t>
      </w:r>
      <w:r w:rsidR="0048031A">
        <w:rPr>
          <w:rFonts w:eastAsia="Microsoft Sans Serif"/>
          <w:sz w:val="28"/>
          <w:szCs w:val="28"/>
          <w:lang w:eastAsia="en-US"/>
        </w:rPr>
        <w:t>я</w:t>
      </w:r>
      <w:r w:rsidRPr="00356B99">
        <w:rPr>
          <w:rFonts w:eastAsia="Microsoft Sans Serif"/>
          <w:sz w:val="28"/>
          <w:szCs w:val="28"/>
          <w:lang w:eastAsia="en-US"/>
        </w:rPr>
        <w:t>є рамки операційної діяльності на виконання переваж</w:t>
      </w:r>
      <w:r w:rsidR="0048031A">
        <w:rPr>
          <w:rFonts w:eastAsia="Microsoft Sans Serif"/>
          <w:sz w:val="28"/>
          <w:szCs w:val="28"/>
          <w:lang w:eastAsia="en-US"/>
        </w:rPr>
        <w:t>аючої</w:t>
      </w:r>
      <w:r w:rsidRPr="00356B99">
        <w:rPr>
          <w:rFonts w:eastAsia="Microsoft Sans Serif"/>
          <w:sz w:val="28"/>
          <w:szCs w:val="28"/>
          <w:lang w:eastAsia="en-US"/>
        </w:rPr>
        <w:t xml:space="preserve"> більшості функцій, </w:t>
      </w:r>
      <w:r w:rsidR="0048031A">
        <w:rPr>
          <w:rFonts w:eastAsia="Microsoft Sans Serif"/>
          <w:sz w:val="28"/>
          <w:szCs w:val="28"/>
          <w:lang w:eastAsia="en-US"/>
        </w:rPr>
        <w:t>з</w:t>
      </w:r>
      <w:r w:rsidRPr="00356B99">
        <w:rPr>
          <w:rFonts w:eastAsia="Microsoft Sans Serif"/>
          <w:sz w:val="28"/>
          <w:szCs w:val="28"/>
          <w:lang w:eastAsia="en-US"/>
        </w:rPr>
        <w:t xml:space="preserve">в'язаних із соціально-економічною природою </w:t>
      </w:r>
      <w:r w:rsidR="0048031A">
        <w:rPr>
          <w:rFonts w:eastAsia="Microsoft Sans Serif"/>
          <w:sz w:val="28"/>
          <w:szCs w:val="28"/>
          <w:lang w:eastAsia="en-US"/>
        </w:rPr>
        <w:t>організації</w:t>
      </w:r>
      <w:r w:rsidRPr="00356B99">
        <w:rPr>
          <w:rFonts w:eastAsia="Microsoft Sans Serif"/>
          <w:w w:val="95"/>
          <w:sz w:val="28"/>
          <w:szCs w:val="28"/>
          <w:lang w:eastAsia="en-US"/>
        </w:rPr>
        <w:t>,</w:t>
      </w:r>
      <w:r w:rsidRPr="00356B99">
        <w:rPr>
          <w:rFonts w:eastAsia="Microsoft Sans Serif"/>
          <w:spacing w:val="-3"/>
          <w:w w:val="95"/>
          <w:sz w:val="28"/>
          <w:szCs w:val="28"/>
          <w:lang w:eastAsia="en-US"/>
        </w:rPr>
        <w:t xml:space="preserve"> </w:t>
      </w:r>
      <w:r w:rsidRPr="00356B99">
        <w:rPr>
          <w:rFonts w:eastAsia="Microsoft Sans Serif"/>
          <w:w w:val="95"/>
          <w:sz w:val="28"/>
          <w:szCs w:val="28"/>
          <w:lang w:eastAsia="en-US"/>
        </w:rPr>
        <w:t>забезпеченням</w:t>
      </w:r>
      <w:r w:rsidRPr="00356B99">
        <w:rPr>
          <w:rFonts w:eastAsia="Microsoft Sans Serif"/>
          <w:spacing w:val="-4"/>
          <w:w w:val="95"/>
          <w:sz w:val="28"/>
          <w:szCs w:val="28"/>
          <w:lang w:eastAsia="en-US"/>
        </w:rPr>
        <w:t xml:space="preserve"> </w:t>
      </w:r>
      <w:r w:rsidR="0048031A">
        <w:rPr>
          <w:rFonts w:eastAsia="Microsoft Sans Serif"/>
          <w:w w:val="95"/>
          <w:sz w:val="28"/>
          <w:szCs w:val="28"/>
          <w:lang w:eastAsia="en-US"/>
        </w:rPr>
        <w:t>її</w:t>
      </w:r>
      <w:r w:rsidRPr="00356B99">
        <w:rPr>
          <w:rFonts w:eastAsia="Microsoft Sans Serif"/>
          <w:spacing w:val="-1"/>
          <w:w w:val="95"/>
          <w:sz w:val="28"/>
          <w:szCs w:val="28"/>
          <w:lang w:eastAsia="en-US"/>
        </w:rPr>
        <w:t xml:space="preserve"> </w:t>
      </w:r>
      <w:r w:rsidRPr="00356B99">
        <w:rPr>
          <w:rFonts w:eastAsia="Microsoft Sans Serif"/>
          <w:w w:val="95"/>
          <w:sz w:val="28"/>
          <w:szCs w:val="28"/>
          <w:lang w:eastAsia="en-US"/>
        </w:rPr>
        <w:t>участі</w:t>
      </w:r>
      <w:r w:rsidRPr="00356B99">
        <w:rPr>
          <w:rFonts w:eastAsia="Microsoft Sans Serif"/>
          <w:spacing w:val="-1"/>
          <w:w w:val="95"/>
          <w:sz w:val="28"/>
          <w:szCs w:val="28"/>
          <w:lang w:eastAsia="en-US"/>
        </w:rPr>
        <w:t xml:space="preserve"> </w:t>
      </w:r>
      <w:r w:rsidR="0048031A">
        <w:rPr>
          <w:rFonts w:eastAsia="Microsoft Sans Serif"/>
          <w:w w:val="95"/>
          <w:sz w:val="28"/>
          <w:szCs w:val="28"/>
          <w:lang w:eastAsia="en-US"/>
        </w:rPr>
        <w:t>в</w:t>
      </w:r>
      <w:r w:rsidRPr="00356B99">
        <w:rPr>
          <w:rFonts w:eastAsia="Microsoft Sans Serif"/>
          <w:spacing w:val="-4"/>
          <w:w w:val="95"/>
          <w:sz w:val="28"/>
          <w:szCs w:val="28"/>
          <w:lang w:eastAsia="en-US"/>
        </w:rPr>
        <w:t xml:space="preserve"> </w:t>
      </w:r>
      <w:r w:rsidRPr="00356B99">
        <w:rPr>
          <w:rFonts w:eastAsia="Microsoft Sans Serif"/>
          <w:w w:val="95"/>
          <w:sz w:val="28"/>
          <w:szCs w:val="28"/>
          <w:lang w:eastAsia="en-US"/>
        </w:rPr>
        <w:t>процес</w:t>
      </w:r>
      <w:r w:rsidR="0048031A">
        <w:rPr>
          <w:rFonts w:eastAsia="Microsoft Sans Serif"/>
          <w:w w:val="95"/>
          <w:sz w:val="28"/>
          <w:szCs w:val="28"/>
          <w:lang w:eastAsia="en-US"/>
        </w:rPr>
        <w:t xml:space="preserve">і </w:t>
      </w:r>
      <w:r w:rsidRPr="00356B99">
        <w:rPr>
          <w:rFonts w:eastAsia="Microsoft Sans Serif"/>
          <w:w w:val="95"/>
          <w:sz w:val="28"/>
          <w:szCs w:val="28"/>
          <w:lang w:eastAsia="en-US"/>
        </w:rPr>
        <w:t>розширеного</w:t>
      </w:r>
      <w:r w:rsidRPr="00356B99">
        <w:rPr>
          <w:rFonts w:eastAsia="Microsoft Sans Serif"/>
          <w:spacing w:val="-1"/>
          <w:w w:val="95"/>
          <w:sz w:val="28"/>
          <w:szCs w:val="28"/>
          <w:lang w:eastAsia="en-US"/>
        </w:rPr>
        <w:t xml:space="preserve"> </w:t>
      </w:r>
      <w:r w:rsidRPr="00356B99">
        <w:rPr>
          <w:rFonts w:eastAsia="Microsoft Sans Serif"/>
          <w:w w:val="95"/>
          <w:sz w:val="28"/>
          <w:szCs w:val="28"/>
          <w:lang w:eastAsia="en-US"/>
        </w:rPr>
        <w:t>відтворення).</w:t>
      </w:r>
    </w:p>
    <w:p w14:paraId="249E53F3" w14:textId="77777777" w:rsidR="006E6F3A" w:rsidRDefault="006E6F3A" w:rsidP="006E6F3A">
      <w:pPr>
        <w:widowControl w:val="0"/>
        <w:autoSpaceDE w:val="0"/>
        <w:autoSpaceDN w:val="0"/>
        <w:spacing w:line="360" w:lineRule="auto"/>
        <w:jc w:val="right"/>
        <w:rPr>
          <w:rFonts w:eastAsia="Microsoft Sans Serif"/>
          <w:bCs/>
          <w:i/>
          <w:iCs/>
          <w:sz w:val="28"/>
          <w:szCs w:val="28"/>
          <w:lang w:eastAsia="en-US"/>
        </w:rPr>
      </w:pPr>
      <w:bookmarkStart w:id="14" w:name="_Hlk135490809"/>
      <w:r>
        <w:rPr>
          <w:rFonts w:eastAsia="Microsoft Sans Serif"/>
          <w:i/>
          <w:iCs/>
          <w:noProof/>
          <w:sz w:val="28"/>
          <w:szCs w:val="28"/>
          <w:lang w:eastAsia="en-US"/>
        </w:rPr>
        <w:lastRenderedPageBreak/>
        <w:drawing>
          <wp:inline distT="0" distB="0" distL="0" distR="0" wp14:anchorId="75150E1E" wp14:editId="546E6D35">
            <wp:extent cx="6244430" cy="8162693"/>
            <wp:effectExtent l="0" t="0" r="4445" b="0"/>
            <wp:docPr id="1442245007"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270261" cy="8196459"/>
                    </a:xfrm>
                    <a:prstGeom prst="rect">
                      <a:avLst/>
                    </a:prstGeom>
                    <a:noFill/>
                    <a:ln>
                      <a:noFill/>
                    </a:ln>
                  </pic:spPr>
                </pic:pic>
              </a:graphicData>
            </a:graphic>
          </wp:inline>
        </w:drawing>
      </w:r>
    </w:p>
    <w:p w14:paraId="58E23AE5" w14:textId="3C7E9047" w:rsidR="006E6F3A" w:rsidRDefault="009B2231" w:rsidP="006E6F3A">
      <w:pPr>
        <w:widowControl w:val="0"/>
        <w:autoSpaceDE w:val="0"/>
        <w:autoSpaceDN w:val="0"/>
        <w:spacing w:line="360" w:lineRule="auto"/>
        <w:jc w:val="right"/>
        <w:rPr>
          <w:rFonts w:eastAsia="Microsoft Sans Serif"/>
          <w:bCs/>
          <w:i/>
          <w:iCs/>
          <w:sz w:val="28"/>
          <w:szCs w:val="28"/>
          <w:lang w:eastAsia="en-US"/>
        </w:rPr>
      </w:pPr>
      <w:r>
        <w:rPr>
          <w:rFonts w:eastAsia="Microsoft Sans Serif"/>
          <w:bCs/>
          <w:i/>
          <w:iCs/>
          <w:noProof/>
          <w:sz w:val="28"/>
          <w:szCs w:val="28"/>
          <w:lang w:eastAsia="en-US"/>
        </w:rPr>
        <w:lastRenderedPageBreak/>
        <w:drawing>
          <wp:inline distT="0" distB="0" distL="0" distR="0" wp14:anchorId="5E71CB15" wp14:editId="31DB1AF4">
            <wp:extent cx="5939621" cy="7917366"/>
            <wp:effectExtent l="0" t="0" r="4445" b="7620"/>
            <wp:docPr id="2017871314"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42120" cy="7920697"/>
                    </a:xfrm>
                    <a:prstGeom prst="rect">
                      <a:avLst/>
                    </a:prstGeom>
                    <a:noFill/>
                    <a:ln>
                      <a:noFill/>
                    </a:ln>
                  </pic:spPr>
                </pic:pic>
              </a:graphicData>
            </a:graphic>
          </wp:inline>
        </w:drawing>
      </w:r>
    </w:p>
    <w:bookmarkEnd w:id="14"/>
    <w:p w14:paraId="56149496" w14:textId="21220ABB" w:rsidR="006E6F3A" w:rsidRDefault="006E6F3A" w:rsidP="006E6F3A">
      <w:pPr>
        <w:widowControl w:val="0"/>
        <w:autoSpaceDE w:val="0"/>
        <w:autoSpaceDN w:val="0"/>
        <w:spacing w:line="360" w:lineRule="auto"/>
        <w:jc w:val="both"/>
        <w:rPr>
          <w:rFonts w:eastAsia="Microsoft Sans Serif"/>
          <w:sz w:val="28"/>
          <w:szCs w:val="28"/>
          <w:lang w:eastAsia="en-US"/>
        </w:rPr>
      </w:pPr>
    </w:p>
    <w:p w14:paraId="46132EA3" w14:textId="23383690" w:rsidR="00842501" w:rsidRPr="00842501" w:rsidRDefault="00842501" w:rsidP="006E6F3A">
      <w:pPr>
        <w:widowControl w:val="0"/>
        <w:autoSpaceDE w:val="0"/>
        <w:autoSpaceDN w:val="0"/>
        <w:spacing w:line="360" w:lineRule="auto"/>
        <w:ind w:firstLine="709"/>
        <w:jc w:val="both"/>
        <w:rPr>
          <w:rFonts w:eastAsia="Microsoft Sans Serif"/>
          <w:sz w:val="28"/>
          <w:szCs w:val="28"/>
          <w:lang w:eastAsia="en-US"/>
        </w:rPr>
      </w:pPr>
      <w:r w:rsidRPr="00842501">
        <w:rPr>
          <w:rFonts w:eastAsia="Microsoft Sans Serif"/>
          <w:sz w:val="28"/>
          <w:szCs w:val="28"/>
          <w:lang w:eastAsia="en-US"/>
        </w:rPr>
        <w:t xml:space="preserve">З точки зору авторів, виробничий підхід є насамперед результатом </w:t>
      </w:r>
      <w:r w:rsidRPr="00842501">
        <w:rPr>
          <w:rFonts w:eastAsia="Microsoft Sans Serif"/>
          <w:sz w:val="28"/>
          <w:szCs w:val="28"/>
          <w:lang w:eastAsia="en-US"/>
        </w:rPr>
        <w:lastRenderedPageBreak/>
        <w:t>визнання пріоритету в контексті функціонування операційних систем операцій і процесів створення нової вартості на основі використання специфічних технологій перетворення «вхідних» ресурсів у готов</w:t>
      </w:r>
      <w:r>
        <w:rPr>
          <w:rFonts w:eastAsia="Microsoft Sans Serif"/>
          <w:sz w:val="28"/>
          <w:szCs w:val="28"/>
          <w:lang w:eastAsia="en-US"/>
        </w:rPr>
        <w:t>у</w:t>
      </w:r>
      <w:r w:rsidRPr="00842501">
        <w:rPr>
          <w:rFonts w:eastAsia="Microsoft Sans Serif"/>
          <w:sz w:val="28"/>
          <w:szCs w:val="28"/>
          <w:lang w:eastAsia="en-US"/>
        </w:rPr>
        <w:t xml:space="preserve"> продукці</w:t>
      </w:r>
      <w:r>
        <w:rPr>
          <w:rFonts w:eastAsia="Microsoft Sans Serif"/>
          <w:sz w:val="28"/>
          <w:szCs w:val="28"/>
          <w:lang w:eastAsia="en-US"/>
        </w:rPr>
        <w:t>ю</w:t>
      </w:r>
      <w:r w:rsidRPr="00842501">
        <w:rPr>
          <w:rFonts w:eastAsia="Microsoft Sans Serif"/>
          <w:sz w:val="28"/>
          <w:szCs w:val="28"/>
          <w:lang w:eastAsia="en-US"/>
        </w:rPr>
        <w:t xml:space="preserve"> (товари </w:t>
      </w:r>
      <w:r>
        <w:rPr>
          <w:rFonts w:eastAsia="Microsoft Sans Serif"/>
          <w:sz w:val="28"/>
          <w:szCs w:val="28"/>
          <w:lang w:eastAsia="en-US"/>
        </w:rPr>
        <w:t>й</w:t>
      </w:r>
      <w:r w:rsidRPr="00842501">
        <w:rPr>
          <w:rFonts w:eastAsia="Microsoft Sans Serif"/>
          <w:sz w:val="28"/>
          <w:szCs w:val="28"/>
          <w:lang w:eastAsia="en-US"/>
        </w:rPr>
        <w:t xml:space="preserve"> послуги).</w:t>
      </w:r>
    </w:p>
    <w:p w14:paraId="7045B339" w14:textId="5B21F324" w:rsidR="00842501" w:rsidRDefault="00842501" w:rsidP="000132BF">
      <w:pPr>
        <w:widowControl w:val="0"/>
        <w:autoSpaceDE w:val="0"/>
        <w:autoSpaceDN w:val="0"/>
        <w:spacing w:line="360" w:lineRule="auto"/>
        <w:ind w:firstLine="709"/>
        <w:jc w:val="both"/>
        <w:rPr>
          <w:rFonts w:eastAsia="Microsoft Sans Serif"/>
          <w:sz w:val="28"/>
          <w:szCs w:val="28"/>
          <w:lang w:eastAsia="en-US"/>
        </w:rPr>
      </w:pPr>
      <w:r w:rsidRPr="00842501">
        <w:rPr>
          <w:rFonts w:eastAsia="Microsoft Sans Serif"/>
          <w:sz w:val="28"/>
          <w:szCs w:val="28"/>
          <w:lang w:eastAsia="en-US"/>
        </w:rPr>
        <w:t xml:space="preserve">Наприклад, О. </w:t>
      </w:r>
      <w:proofErr w:type="spellStart"/>
      <w:r w:rsidRPr="00842501">
        <w:rPr>
          <w:rFonts w:eastAsia="Microsoft Sans Serif"/>
          <w:sz w:val="28"/>
          <w:szCs w:val="28"/>
          <w:lang w:eastAsia="en-US"/>
        </w:rPr>
        <w:t>Сумець</w:t>
      </w:r>
      <w:proofErr w:type="spellEnd"/>
      <w:r w:rsidRPr="00842501">
        <w:rPr>
          <w:rFonts w:eastAsia="Microsoft Sans Serif"/>
          <w:sz w:val="28"/>
          <w:szCs w:val="28"/>
          <w:lang w:eastAsia="en-US"/>
        </w:rPr>
        <w:t xml:space="preserve"> [</w:t>
      </w:r>
      <w:r w:rsidR="0053631F">
        <w:rPr>
          <w:rFonts w:eastAsia="Microsoft Sans Serif"/>
          <w:sz w:val="28"/>
          <w:szCs w:val="28"/>
          <w:lang w:eastAsia="en-US"/>
        </w:rPr>
        <w:t>4</w:t>
      </w:r>
      <w:r w:rsidR="00D60759">
        <w:rPr>
          <w:rFonts w:eastAsia="Microsoft Sans Serif"/>
          <w:sz w:val="28"/>
          <w:szCs w:val="28"/>
          <w:lang w:eastAsia="en-US"/>
        </w:rPr>
        <w:t>0</w:t>
      </w:r>
      <w:r w:rsidRPr="00842501">
        <w:rPr>
          <w:rFonts w:eastAsia="Microsoft Sans Serif"/>
          <w:sz w:val="28"/>
          <w:szCs w:val="28"/>
          <w:lang w:eastAsia="en-US"/>
        </w:rPr>
        <w:t>] наголошує, що саме процес виробництва як певна просторово та часово впорядкована сукупність предметів і знаряд</w:t>
      </w:r>
      <w:r w:rsidR="00DF7BC3">
        <w:rPr>
          <w:rFonts w:eastAsia="Microsoft Sans Serif"/>
          <w:sz w:val="28"/>
          <w:szCs w:val="28"/>
          <w:lang w:eastAsia="en-US"/>
        </w:rPr>
        <w:t>дя</w:t>
      </w:r>
      <w:r w:rsidRPr="00842501">
        <w:rPr>
          <w:rFonts w:eastAsia="Microsoft Sans Serif"/>
          <w:sz w:val="28"/>
          <w:szCs w:val="28"/>
          <w:lang w:eastAsia="en-US"/>
        </w:rPr>
        <w:t xml:space="preserve"> праці та живої праці, що функціонує для цілей виробництва, визначає як параметри функціонування, так і (до певної міри) операційн</w:t>
      </w:r>
      <w:r>
        <w:rPr>
          <w:rFonts w:eastAsia="Microsoft Sans Serif"/>
          <w:sz w:val="28"/>
          <w:szCs w:val="28"/>
          <w:lang w:eastAsia="en-US"/>
        </w:rPr>
        <w:t>у</w:t>
      </w:r>
      <w:r w:rsidRPr="00842501">
        <w:rPr>
          <w:rFonts w:eastAsia="Microsoft Sans Serif"/>
          <w:sz w:val="28"/>
          <w:szCs w:val="28"/>
          <w:lang w:eastAsia="en-US"/>
        </w:rPr>
        <w:t xml:space="preserve"> систем</w:t>
      </w:r>
      <w:r>
        <w:rPr>
          <w:rFonts w:eastAsia="Microsoft Sans Serif"/>
          <w:sz w:val="28"/>
          <w:szCs w:val="28"/>
          <w:lang w:eastAsia="en-US"/>
        </w:rPr>
        <w:t>у</w:t>
      </w:r>
      <w:r w:rsidRPr="00842501">
        <w:rPr>
          <w:rFonts w:eastAsia="Microsoft Sans Serif"/>
          <w:sz w:val="28"/>
          <w:szCs w:val="28"/>
          <w:lang w:eastAsia="en-US"/>
        </w:rPr>
        <w:t xml:space="preserve"> організаційно-структурної побудови компанії.</w:t>
      </w:r>
    </w:p>
    <w:p w14:paraId="1632EE87" w14:textId="2BBBF479" w:rsidR="000143B6" w:rsidRPr="000143B6" w:rsidRDefault="00842501" w:rsidP="000132BF">
      <w:pPr>
        <w:widowControl w:val="0"/>
        <w:autoSpaceDE w:val="0"/>
        <w:autoSpaceDN w:val="0"/>
        <w:spacing w:line="360" w:lineRule="auto"/>
        <w:ind w:firstLine="709"/>
        <w:jc w:val="both"/>
        <w:rPr>
          <w:rFonts w:eastAsia="Microsoft Sans Serif"/>
          <w:spacing w:val="1"/>
          <w:sz w:val="28"/>
          <w:szCs w:val="28"/>
          <w:lang w:eastAsia="en-US"/>
        </w:rPr>
      </w:pPr>
      <w:r w:rsidRPr="00842501">
        <w:rPr>
          <w:rFonts w:eastAsia="Microsoft Sans Serif"/>
          <w:sz w:val="28"/>
          <w:szCs w:val="28"/>
          <w:lang w:eastAsia="en-US"/>
        </w:rPr>
        <w:t>За такого підходу реалізація інтеграційних завдань підсистеми планування в рамках операційних систем зосереджена на виконанні функцій, пов’язаних із розробкою та реалізацією набору виробничих планів.</w:t>
      </w:r>
      <w:r>
        <w:rPr>
          <w:rFonts w:eastAsia="Microsoft Sans Serif"/>
          <w:sz w:val="28"/>
          <w:szCs w:val="28"/>
          <w:lang w:eastAsia="en-US"/>
        </w:rPr>
        <w:t xml:space="preserve"> </w:t>
      </w:r>
      <w:r w:rsidR="000143B6" w:rsidRPr="000143B6">
        <w:rPr>
          <w:rFonts w:eastAsia="Microsoft Sans Serif"/>
          <w:sz w:val="28"/>
          <w:szCs w:val="28"/>
          <w:lang w:eastAsia="en-US"/>
        </w:rPr>
        <w:t xml:space="preserve">Так, </w:t>
      </w:r>
      <w:r>
        <w:rPr>
          <w:rFonts w:eastAsia="Microsoft Sans Serif"/>
          <w:sz w:val="28"/>
          <w:szCs w:val="28"/>
          <w:lang w:eastAsia="en-US"/>
        </w:rPr>
        <w:t xml:space="preserve">в працях </w:t>
      </w:r>
      <w:r w:rsidR="000143B6" w:rsidRPr="000143B6">
        <w:rPr>
          <w:rFonts w:eastAsia="Microsoft Sans Serif"/>
          <w:sz w:val="28"/>
          <w:szCs w:val="28"/>
          <w:lang w:eastAsia="en-US"/>
        </w:rPr>
        <w:t>з цього приводу наголошує</w:t>
      </w:r>
      <w:r>
        <w:rPr>
          <w:rFonts w:eastAsia="Microsoft Sans Serif"/>
          <w:sz w:val="28"/>
          <w:szCs w:val="28"/>
          <w:lang w:eastAsia="en-US"/>
        </w:rPr>
        <w:t>ться</w:t>
      </w:r>
      <w:r w:rsidR="000143B6" w:rsidRPr="000143B6">
        <w:rPr>
          <w:rFonts w:eastAsia="Microsoft Sans Serif"/>
          <w:sz w:val="28"/>
          <w:szCs w:val="28"/>
          <w:lang w:eastAsia="en-US"/>
        </w:rPr>
        <w:t xml:space="preserve">, </w:t>
      </w:r>
      <w:r>
        <w:rPr>
          <w:rFonts w:eastAsia="Microsoft Sans Serif"/>
          <w:sz w:val="28"/>
          <w:szCs w:val="28"/>
          <w:lang w:eastAsia="en-US"/>
        </w:rPr>
        <w:t>«</w:t>
      </w:r>
      <w:r w:rsidR="000143B6" w:rsidRPr="000143B6">
        <w:rPr>
          <w:rFonts w:eastAsia="Microsoft Sans Serif"/>
          <w:sz w:val="28"/>
          <w:szCs w:val="28"/>
          <w:lang w:eastAsia="en-US"/>
        </w:rPr>
        <w:t>що саме виробнича програма є основним планом операційної діяльності</w:t>
      </w:r>
      <w:r w:rsidRPr="002C7448">
        <w:rPr>
          <w:rFonts w:eastAsia="Microsoft Sans Serif"/>
          <w:sz w:val="28"/>
          <w:szCs w:val="28"/>
          <w:lang w:eastAsia="en-US"/>
        </w:rPr>
        <w:t>»[</w:t>
      </w:r>
      <w:r w:rsidR="002C7448" w:rsidRPr="002C7448">
        <w:rPr>
          <w:rFonts w:eastAsia="Microsoft Sans Serif"/>
          <w:sz w:val="28"/>
          <w:szCs w:val="28"/>
          <w:lang w:eastAsia="en-US"/>
        </w:rPr>
        <w:t>26</w:t>
      </w:r>
      <w:r w:rsidRPr="000143B6">
        <w:rPr>
          <w:rFonts w:eastAsia="Microsoft Sans Serif"/>
          <w:sz w:val="28"/>
          <w:szCs w:val="28"/>
          <w:lang w:eastAsia="en-US"/>
        </w:rPr>
        <w:t>]</w:t>
      </w:r>
      <w:r w:rsidR="000143B6" w:rsidRPr="000143B6">
        <w:rPr>
          <w:rFonts w:eastAsia="Microsoft Sans Serif"/>
          <w:sz w:val="28"/>
          <w:szCs w:val="28"/>
          <w:lang w:eastAsia="en-US"/>
        </w:rPr>
        <w:t xml:space="preserve">. </w:t>
      </w:r>
      <w:r w:rsidR="007B1EFA" w:rsidRPr="007B1EFA">
        <w:rPr>
          <w:rFonts w:eastAsia="Microsoft Sans Serif"/>
          <w:sz w:val="28"/>
          <w:szCs w:val="28"/>
          <w:lang w:eastAsia="en-US"/>
        </w:rPr>
        <w:t xml:space="preserve">З іншого боку, процеси та операції, </w:t>
      </w:r>
      <w:r w:rsidR="00DF7BC3">
        <w:rPr>
          <w:rFonts w:eastAsia="Microsoft Sans Serif"/>
          <w:sz w:val="28"/>
          <w:szCs w:val="28"/>
          <w:lang w:eastAsia="en-US"/>
        </w:rPr>
        <w:t>з</w:t>
      </w:r>
      <w:r w:rsidR="007B1EFA" w:rsidRPr="007B1EFA">
        <w:rPr>
          <w:rFonts w:eastAsia="Microsoft Sans Serif"/>
          <w:sz w:val="28"/>
          <w:szCs w:val="28"/>
          <w:lang w:eastAsia="en-US"/>
        </w:rPr>
        <w:t>в'язані із забезпеченням виробничими ресурсами, також мають помітний вплив на операційну діяльність.</w:t>
      </w:r>
      <w:r w:rsidR="007B1EFA">
        <w:rPr>
          <w:rFonts w:eastAsia="Microsoft Sans Serif"/>
          <w:sz w:val="28"/>
          <w:szCs w:val="28"/>
          <w:lang w:eastAsia="en-US"/>
        </w:rPr>
        <w:t xml:space="preserve"> </w:t>
      </w:r>
      <w:r w:rsidR="000143B6" w:rsidRPr="000143B6">
        <w:rPr>
          <w:rFonts w:eastAsia="Microsoft Sans Serif"/>
          <w:sz w:val="28"/>
          <w:szCs w:val="28"/>
          <w:lang w:eastAsia="en-US"/>
        </w:rPr>
        <w:t xml:space="preserve">На це, </w:t>
      </w:r>
      <w:r w:rsidR="007B1EFA">
        <w:rPr>
          <w:rFonts w:eastAsia="Microsoft Sans Serif"/>
          <w:sz w:val="28"/>
          <w:szCs w:val="28"/>
          <w:lang w:eastAsia="en-US"/>
        </w:rPr>
        <w:t xml:space="preserve">до </w:t>
      </w:r>
      <w:r w:rsidR="000143B6" w:rsidRPr="000143B6">
        <w:rPr>
          <w:rFonts w:eastAsia="Microsoft Sans Serif"/>
          <w:sz w:val="28"/>
          <w:szCs w:val="28"/>
          <w:lang w:eastAsia="en-US"/>
        </w:rPr>
        <w:t>приклад</w:t>
      </w:r>
      <w:r w:rsidR="007B1EFA">
        <w:rPr>
          <w:rFonts w:eastAsia="Microsoft Sans Serif"/>
          <w:sz w:val="28"/>
          <w:szCs w:val="28"/>
          <w:lang w:eastAsia="en-US"/>
        </w:rPr>
        <w:t>у</w:t>
      </w:r>
      <w:r w:rsidR="000143B6" w:rsidRPr="000143B6">
        <w:rPr>
          <w:rFonts w:eastAsia="Microsoft Sans Serif"/>
          <w:sz w:val="28"/>
          <w:szCs w:val="28"/>
          <w:lang w:eastAsia="en-US"/>
        </w:rPr>
        <w:t>,</w:t>
      </w:r>
      <w:r w:rsidR="000143B6" w:rsidRPr="000143B6">
        <w:rPr>
          <w:rFonts w:eastAsia="Microsoft Sans Serif"/>
          <w:spacing w:val="1"/>
          <w:sz w:val="28"/>
          <w:szCs w:val="28"/>
          <w:lang w:eastAsia="en-US"/>
        </w:rPr>
        <w:t xml:space="preserve"> </w:t>
      </w:r>
      <w:r w:rsidR="000143B6" w:rsidRPr="000143B6">
        <w:rPr>
          <w:rFonts w:eastAsia="Microsoft Sans Serif"/>
          <w:sz w:val="28"/>
          <w:szCs w:val="28"/>
          <w:lang w:eastAsia="en-US"/>
        </w:rPr>
        <w:t>вказує</w:t>
      </w:r>
      <w:r w:rsidR="000143B6" w:rsidRPr="000143B6">
        <w:rPr>
          <w:rFonts w:eastAsia="Microsoft Sans Serif"/>
          <w:spacing w:val="1"/>
          <w:sz w:val="28"/>
          <w:szCs w:val="28"/>
          <w:lang w:eastAsia="en-US"/>
        </w:rPr>
        <w:t xml:space="preserve"> </w:t>
      </w:r>
      <w:r w:rsidR="000143B6" w:rsidRPr="000143B6">
        <w:rPr>
          <w:rFonts w:eastAsia="Microsoft Sans Serif"/>
          <w:sz w:val="28"/>
          <w:szCs w:val="28"/>
          <w:lang w:eastAsia="en-US"/>
        </w:rPr>
        <w:t>М.</w:t>
      </w:r>
      <w:r w:rsidR="000143B6" w:rsidRPr="000143B6">
        <w:rPr>
          <w:rFonts w:eastAsia="Microsoft Sans Serif"/>
          <w:spacing w:val="1"/>
          <w:sz w:val="28"/>
          <w:szCs w:val="28"/>
          <w:lang w:eastAsia="en-US"/>
        </w:rPr>
        <w:t xml:space="preserve"> </w:t>
      </w:r>
      <w:r w:rsidR="000143B6" w:rsidRPr="002C7448">
        <w:rPr>
          <w:rFonts w:eastAsia="Microsoft Sans Serif"/>
          <w:sz w:val="28"/>
          <w:szCs w:val="28"/>
          <w:lang w:eastAsia="en-US"/>
        </w:rPr>
        <w:t>Мосійчук</w:t>
      </w:r>
      <w:r w:rsidR="000143B6" w:rsidRPr="002C7448">
        <w:rPr>
          <w:rFonts w:eastAsia="Microsoft Sans Serif"/>
          <w:spacing w:val="1"/>
          <w:sz w:val="28"/>
          <w:szCs w:val="28"/>
          <w:lang w:eastAsia="en-US"/>
        </w:rPr>
        <w:t xml:space="preserve"> </w:t>
      </w:r>
      <w:r w:rsidR="000143B6" w:rsidRPr="002C7448">
        <w:rPr>
          <w:rFonts w:eastAsia="Microsoft Sans Serif"/>
          <w:sz w:val="28"/>
          <w:szCs w:val="28"/>
          <w:lang w:eastAsia="en-US"/>
        </w:rPr>
        <w:t>[</w:t>
      </w:r>
      <w:r w:rsidR="002C7448" w:rsidRPr="002C7448">
        <w:rPr>
          <w:rFonts w:eastAsia="Microsoft Sans Serif"/>
          <w:sz w:val="28"/>
          <w:szCs w:val="28"/>
          <w:lang w:eastAsia="en-US"/>
        </w:rPr>
        <w:t>2</w:t>
      </w:r>
      <w:r w:rsidR="000143B6" w:rsidRPr="002C7448">
        <w:rPr>
          <w:rFonts w:eastAsia="Microsoft Sans Serif"/>
          <w:sz w:val="28"/>
          <w:szCs w:val="28"/>
          <w:lang w:eastAsia="en-US"/>
        </w:rPr>
        <w:t>9,</w:t>
      </w:r>
      <w:r w:rsidR="000143B6" w:rsidRPr="002C7448">
        <w:rPr>
          <w:rFonts w:eastAsia="Microsoft Sans Serif"/>
          <w:spacing w:val="1"/>
          <w:sz w:val="28"/>
          <w:szCs w:val="28"/>
          <w:lang w:eastAsia="en-US"/>
        </w:rPr>
        <w:t xml:space="preserve"> </w:t>
      </w:r>
      <w:r w:rsidR="000143B6" w:rsidRPr="002C7448">
        <w:rPr>
          <w:rFonts w:eastAsia="Microsoft Sans Serif"/>
          <w:sz w:val="28"/>
          <w:szCs w:val="28"/>
          <w:lang w:eastAsia="en-US"/>
        </w:rPr>
        <w:t>с.</w:t>
      </w:r>
      <w:r w:rsidR="000143B6" w:rsidRPr="002C7448">
        <w:rPr>
          <w:rFonts w:eastAsia="Microsoft Sans Serif"/>
          <w:spacing w:val="1"/>
          <w:sz w:val="28"/>
          <w:szCs w:val="28"/>
          <w:lang w:eastAsia="en-US"/>
        </w:rPr>
        <w:t xml:space="preserve"> </w:t>
      </w:r>
      <w:r w:rsidR="000143B6" w:rsidRPr="002C7448">
        <w:rPr>
          <w:rFonts w:eastAsia="Microsoft Sans Serif"/>
          <w:sz w:val="28"/>
          <w:szCs w:val="28"/>
          <w:lang w:eastAsia="en-US"/>
        </w:rPr>
        <w:t>105],</w:t>
      </w:r>
      <w:r w:rsidR="000143B6" w:rsidRPr="002C7448">
        <w:rPr>
          <w:rFonts w:eastAsia="Microsoft Sans Serif"/>
          <w:spacing w:val="1"/>
          <w:sz w:val="28"/>
          <w:szCs w:val="28"/>
          <w:lang w:eastAsia="en-US"/>
        </w:rPr>
        <w:t xml:space="preserve"> </w:t>
      </w:r>
      <w:r w:rsidR="000143B6" w:rsidRPr="000143B6">
        <w:rPr>
          <w:rFonts w:eastAsia="Microsoft Sans Serif"/>
          <w:sz w:val="28"/>
          <w:szCs w:val="28"/>
          <w:lang w:eastAsia="en-US"/>
        </w:rPr>
        <w:t>яка</w:t>
      </w:r>
      <w:r w:rsidR="000143B6" w:rsidRPr="000143B6">
        <w:rPr>
          <w:rFonts w:eastAsia="Microsoft Sans Serif"/>
          <w:spacing w:val="1"/>
          <w:sz w:val="28"/>
          <w:szCs w:val="28"/>
          <w:lang w:eastAsia="en-US"/>
        </w:rPr>
        <w:t xml:space="preserve"> </w:t>
      </w:r>
      <w:r w:rsidR="007B1EFA">
        <w:rPr>
          <w:rFonts w:eastAsia="Microsoft Sans Serif"/>
          <w:sz w:val="28"/>
          <w:szCs w:val="28"/>
          <w:lang w:eastAsia="en-US"/>
        </w:rPr>
        <w:t>уточнює</w:t>
      </w:r>
      <w:r w:rsidR="000143B6" w:rsidRPr="000143B6">
        <w:rPr>
          <w:rFonts w:eastAsia="Microsoft Sans Serif"/>
          <w:sz w:val="28"/>
          <w:szCs w:val="28"/>
          <w:lang w:eastAsia="en-US"/>
        </w:rPr>
        <w:t>,</w:t>
      </w:r>
      <w:r w:rsidR="000143B6" w:rsidRPr="000143B6">
        <w:rPr>
          <w:rFonts w:eastAsia="Microsoft Sans Serif"/>
          <w:spacing w:val="1"/>
          <w:sz w:val="28"/>
          <w:szCs w:val="28"/>
          <w:lang w:eastAsia="en-US"/>
        </w:rPr>
        <w:t xml:space="preserve"> </w:t>
      </w:r>
      <w:r w:rsidR="000143B6" w:rsidRPr="000143B6">
        <w:rPr>
          <w:rFonts w:eastAsia="Microsoft Sans Serif"/>
          <w:sz w:val="28"/>
          <w:szCs w:val="28"/>
          <w:lang w:eastAsia="en-US"/>
        </w:rPr>
        <w:t>що</w:t>
      </w:r>
      <w:r w:rsidR="000143B6" w:rsidRPr="000143B6">
        <w:rPr>
          <w:rFonts w:eastAsia="Microsoft Sans Serif"/>
          <w:spacing w:val="1"/>
          <w:sz w:val="28"/>
          <w:szCs w:val="28"/>
          <w:lang w:eastAsia="en-US"/>
        </w:rPr>
        <w:t xml:space="preserve"> </w:t>
      </w:r>
      <w:r w:rsidR="000143B6" w:rsidRPr="000143B6">
        <w:rPr>
          <w:rFonts w:eastAsia="Microsoft Sans Serif"/>
          <w:sz w:val="28"/>
          <w:szCs w:val="28"/>
          <w:lang w:eastAsia="en-US"/>
        </w:rPr>
        <w:t>операційна</w:t>
      </w:r>
      <w:r w:rsidR="000143B6" w:rsidRPr="000143B6">
        <w:rPr>
          <w:rFonts w:eastAsia="Microsoft Sans Serif"/>
          <w:spacing w:val="1"/>
          <w:sz w:val="28"/>
          <w:szCs w:val="28"/>
          <w:lang w:eastAsia="en-US"/>
        </w:rPr>
        <w:t xml:space="preserve"> </w:t>
      </w:r>
      <w:r w:rsidR="000143B6" w:rsidRPr="000143B6">
        <w:rPr>
          <w:rFonts w:eastAsia="Microsoft Sans Serif"/>
          <w:sz w:val="28"/>
          <w:szCs w:val="28"/>
          <w:lang w:eastAsia="en-US"/>
        </w:rPr>
        <w:t>діяльність</w:t>
      </w:r>
      <w:r w:rsidR="000143B6" w:rsidRPr="000143B6">
        <w:rPr>
          <w:rFonts w:eastAsia="Microsoft Sans Serif"/>
          <w:spacing w:val="75"/>
          <w:sz w:val="28"/>
          <w:szCs w:val="28"/>
          <w:lang w:eastAsia="en-US"/>
        </w:rPr>
        <w:t xml:space="preserve"> </w:t>
      </w:r>
      <w:r w:rsidR="004C5390" w:rsidRPr="004C5390">
        <w:rPr>
          <w:rFonts w:eastAsia="Microsoft Sans Serif"/>
          <w:sz w:val="28"/>
          <w:szCs w:val="28"/>
          <w:lang w:eastAsia="en-US"/>
        </w:rPr>
        <w:t>безпосередньо причинно залежать від забезпечення ресурсами.</w:t>
      </w:r>
      <w:r w:rsidR="004C5390">
        <w:rPr>
          <w:rFonts w:eastAsia="Microsoft Sans Serif"/>
          <w:sz w:val="28"/>
          <w:szCs w:val="28"/>
          <w:lang w:eastAsia="en-US"/>
        </w:rPr>
        <w:t xml:space="preserve"> </w:t>
      </w:r>
      <w:r w:rsidR="004C5390" w:rsidRPr="004C5390">
        <w:rPr>
          <w:rFonts w:eastAsia="Microsoft Sans Serif"/>
          <w:sz w:val="28"/>
          <w:szCs w:val="28"/>
          <w:lang w:eastAsia="en-US"/>
        </w:rPr>
        <w:t>Враховуючи необхідність виконання вимог, що забезпечують ефективність оперативної діяльності</w:t>
      </w:r>
      <w:r w:rsidR="000143B6" w:rsidRPr="000143B6">
        <w:rPr>
          <w:rFonts w:eastAsia="Microsoft Sans Serif"/>
          <w:sz w:val="28"/>
          <w:szCs w:val="28"/>
          <w:lang w:eastAsia="en-US"/>
        </w:rPr>
        <w:t xml:space="preserve">, </w:t>
      </w:r>
      <w:r w:rsidR="004C5390" w:rsidRPr="002C7448">
        <w:rPr>
          <w:rFonts w:eastAsia="Microsoft Sans Serif"/>
          <w:sz w:val="28"/>
          <w:szCs w:val="28"/>
          <w:lang w:eastAsia="en-US"/>
        </w:rPr>
        <w:t>вчені</w:t>
      </w:r>
      <w:r w:rsidR="004C5390">
        <w:rPr>
          <w:rFonts w:eastAsia="Microsoft Sans Serif"/>
          <w:color w:val="FF0000"/>
          <w:sz w:val="28"/>
          <w:szCs w:val="28"/>
          <w:lang w:eastAsia="en-US"/>
        </w:rPr>
        <w:t xml:space="preserve"> </w:t>
      </w:r>
      <w:r w:rsidR="000143B6" w:rsidRPr="002C7448">
        <w:rPr>
          <w:rFonts w:eastAsia="Microsoft Sans Serif"/>
          <w:sz w:val="28"/>
          <w:szCs w:val="28"/>
          <w:lang w:eastAsia="en-US"/>
        </w:rPr>
        <w:t>[</w:t>
      </w:r>
      <w:r w:rsidR="002C7448" w:rsidRPr="002C7448">
        <w:rPr>
          <w:rFonts w:eastAsia="Microsoft Sans Serif"/>
          <w:sz w:val="28"/>
          <w:szCs w:val="28"/>
          <w:lang w:eastAsia="en-US"/>
        </w:rPr>
        <w:t>19</w:t>
      </w:r>
      <w:r w:rsidR="000143B6" w:rsidRPr="002C7448">
        <w:rPr>
          <w:rFonts w:eastAsia="Microsoft Sans Serif"/>
          <w:sz w:val="28"/>
          <w:szCs w:val="28"/>
          <w:lang w:eastAsia="en-US"/>
        </w:rPr>
        <w:t>]</w:t>
      </w:r>
      <w:r w:rsidR="000143B6" w:rsidRPr="002C7448">
        <w:rPr>
          <w:rFonts w:eastAsia="Microsoft Sans Serif"/>
          <w:spacing w:val="1"/>
          <w:sz w:val="28"/>
          <w:szCs w:val="28"/>
          <w:lang w:eastAsia="en-US"/>
        </w:rPr>
        <w:t xml:space="preserve"> </w:t>
      </w:r>
      <w:r w:rsidR="000143B6" w:rsidRPr="000143B6">
        <w:rPr>
          <w:rFonts w:eastAsia="Microsoft Sans Serif"/>
          <w:sz w:val="28"/>
          <w:szCs w:val="28"/>
          <w:lang w:eastAsia="en-US"/>
        </w:rPr>
        <w:t>зазначають,</w:t>
      </w:r>
      <w:r w:rsidR="000143B6" w:rsidRPr="000143B6">
        <w:rPr>
          <w:rFonts w:eastAsia="Microsoft Sans Serif"/>
          <w:spacing w:val="1"/>
          <w:sz w:val="28"/>
          <w:szCs w:val="28"/>
          <w:lang w:eastAsia="en-US"/>
        </w:rPr>
        <w:t xml:space="preserve"> </w:t>
      </w:r>
      <w:r w:rsidR="000143B6" w:rsidRPr="000143B6">
        <w:rPr>
          <w:rFonts w:eastAsia="Microsoft Sans Serif"/>
          <w:sz w:val="28"/>
          <w:szCs w:val="28"/>
          <w:lang w:eastAsia="en-US"/>
        </w:rPr>
        <w:t>що</w:t>
      </w:r>
      <w:r w:rsidR="000143B6" w:rsidRPr="000143B6">
        <w:rPr>
          <w:rFonts w:eastAsia="Microsoft Sans Serif"/>
          <w:spacing w:val="1"/>
          <w:sz w:val="28"/>
          <w:szCs w:val="28"/>
          <w:lang w:eastAsia="en-US"/>
        </w:rPr>
        <w:t xml:space="preserve"> </w:t>
      </w:r>
      <w:r w:rsidR="004C5390" w:rsidRPr="000143B6">
        <w:rPr>
          <w:rFonts w:eastAsia="Microsoft Sans Serif"/>
          <w:sz w:val="28"/>
          <w:szCs w:val="28"/>
          <w:lang w:eastAsia="en-US"/>
        </w:rPr>
        <w:t>вагому</w:t>
      </w:r>
      <w:r w:rsidR="000143B6" w:rsidRPr="000143B6">
        <w:rPr>
          <w:rFonts w:eastAsia="Microsoft Sans Serif"/>
          <w:spacing w:val="1"/>
          <w:sz w:val="28"/>
          <w:szCs w:val="28"/>
          <w:lang w:eastAsia="en-US"/>
        </w:rPr>
        <w:t xml:space="preserve"> </w:t>
      </w:r>
      <w:r w:rsidR="000143B6" w:rsidRPr="000143B6">
        <w:rPr>
          <w:rFonts w:eastAsia="Microsoft Sans Serif"/>
          <w:sz w:val="28"/>
          <w:szCs w:val="28"/>
          <w:lang w:eastAsia="en-US"/>
        </w:rPr>
        <w:t>роль</w:t>
      </w:r>
      <w:r w:rsidR="000143B6" w:rsidRPr="000143B6">
        <w:rPr>
          <w:rFonts w:eastAsia="Microsoft Sans Serif"/>
          <w:spacing w:val="1"/>
          <w:sz w:val="28"/>
          <w:szCs w:val="28"/>
          <w:lang w:eastAsia="en-US"/>
        </w:rPr>
        <w:t xml:space="preserve"> </w:t>
      </w:r>
      <w:r w:rsidR="000143B6" w:rsidRPr="000143B6">
        <w:rPr>
          <w:rFonts w:eastAsia="Microsoft Sans Serif"/>
          <w:sz w:val="28"/>
          <w:szCs w:val="28"/>
          <w:lang w:eastAsia="en-US"/>
        </w:rPr>
        <w:t>у</w:t>
      </w:r>
      <w:r w:rsidR="000143B6" w:rsidRPr="000143B6">
        <w:rPr>
          <w:rFonts w:eastAsia="Microsoft Sans Serif"/>
          <w:spacing w:val="1"/>
          <w:sz w:val="28"/>
          <w:szCs w:val="28"/>
          <w:lang w:eastAsia="en-US"/>
        </w:rPr>
        <w:t xml:space="preserve"> </w:t>
      </w:r>
      <w:r w:rsidR="000143B6" w:rsidRPr="000143B6">
        <w:rPr>
          <w:rFonts w:eastAsia="Microsoft Sans Serif"/>
          <w:sz w:val="28"/>
          <w:szCs w:val="28"/>
          <w:lang w:eastAsia="en-US"/>
        </w:rPr>
        <w:t>процесі</w:t>
      </w:r>
      <w:r w:rsidR="000143B6" w:rsidRPr="000143B6">
        <w:rPr>
          <w:rFonts w:eastAsia="Microsoft Sans Serif"/>
          <w:spacing w:val="1"/>
          <w:sz w:val="28"/>
          <w:szCs w:val="28"/>
          <w:lang w:eastAsia="en-US"/>
        </w:rPr>
        <w:t xml:space="preserve"> </w:t>
      </w:r>
      <w:r w:rsidR="000143B6" w:rsidRPr="000143B6">
        <w:rPr>
          <w:rFonts w:eastAsia="Microsoft Sans Serif"/>
          <w:sz w:val="28"/>
          <w:szCs w:val="28"/>
          <w:lang w:eastAsia="en-US"/>
        </w:rPr>
        <w:t>планування</w:t>
      </w:r>
      <w:r w:rsidR="000143B6" w:rsidRPr="000143B6">
        <w:rPr>
          <w:rFonts w:eastAsia="Microsoft Sans Serif"/>
          <w:spacing w:val="1"/>
          <w:sz w:val="28"/>
          <w:szCs w:val="28"/>
          <w:lang w:eastAsia="en-US"/>
        </w:rPr>
        <w:t xml:space="preserve"> </w:t>
      </w:r>
      <w:r w:rsidR="004C5390">
        <w:rPr>
          <w:rFonts w:eastAsia="Microsoft Sans Serif"/>
          <w:sz w:val="28"/>
          <w:szCs w:val="28"/>
          <w:lang w:eastAsia="en-US"/>
        </w:rPr>
        <w:t xml:space="preserve">й </w:t>
      </w:r>
      <w:r w:rsidR="000143B6" w:rsidRPr="000143B6">
        <w:rPr>
          <w:rFonts w:eastAsia="Microsoft Sans Serif"/>
          <w:sz w:val="28"/>
          <w:szCs w:val="28"/>
          <w:lang w:eastAsia="en-US"/>
        </w:rPr>
        <w:t>контролю</w:t>
      </w:r>
      <w:r w:rsidR="000143B6" w:rsidRPr="000143B6">
        <w:rPr>
          <w:rFonts w:eastAsia="Microsoft Sans Serif"/>
          <w:spacing w:val="1"/>
          <w:sz w:val="28"/>
          <w:szCs w:val="28"/>
          <w:lang w:eastAsia="en-US"/>
        </w:rPr>
        <w:t xml:space="preserve"> </w:t>
      </w:r>
      <w:r w:rsidR="004C5390" w:rsidRPr="000143B6">
        <w:rPr>
          <w:rFonts w:eastAsia="Microsoft Sans Serif"/>
          <w:sz w:val="28"/>
          <w:szCs w:val="28"/>
          <w:lang w:eastAsia="en-US"/>
        </w:rPr>
        <w:t>виробничої</w:t>
      </w:r>
      <w:r w:rsidR="004C5390" w:rsidRPr="000143B6">
        <w:rPr>
          <w:rFonts w:eastAsia="Microsoft Sans Serif"/>
          <w:spacing w:val="1"/>
          <w:sz w:val="28"/>
          <w:szCs w:val="28"/>
          <w:lang w:eastAsia="en-US"/>
        </w:rPr>
        <w:t xml:space="preserve"> </w:t>
      </w:r>
      <w:r w:rsidR="000143B6" w:rsidRPr="000143B6">
        <w:rPr>
          <w:rFonts w:eastAsia="Microsoft Sans Serif"/>
          <w:sz w:val="28"/>
          <w:szCs w:val="28"/>
          <w:lang w:eastAsia="en-US"/>
        </w:rPr>
        <w:t>операційної</w:t>
      </w:r>
      <w:r w:rsidR="000143B6" w:rsidRPr="000143B6">
        <w:rPr>
          <w:rFonts w:eastAsia="Microsoft Sans Serif"/>
          <w:spacing w:val="1"/>
          <w:sz w:val="28"/>
          <w:szCs w:val="28"/>
          <w:lang w:eastAsia="en-US"/>
        </w:rPr>
        <w:t xml:space="preserve"> </w:t>
      </w:r>
      <w:r w:rsidR="000143B6" w:rsidRPr="000143B6">
        <w:rPr>
          <w:rFonts w:eastAsia="Microsoft Sans Serif"/>
          <w:sz w:val="28"/>
          <w:szCs w:val="28"/>
          <w:lang w:eastAsia="en-US"/>
        </w:rPr>
        <w:t>діяльності</w:t>
      </w:r>
      <w:r w:rsidR="000143B6" w:rsidRPr="000143B6">
        <w:rPr>
          <w:rFonts w:eastAsia="Microsoft Sans Serif"/>
          <w:spacing w:val="1"/>
          <w:sz w:val="28"/>
          <w:szCs w:val="28"/>
          <w:lang w:eastAsia="en-US"/>
        </w:rPr>
        <w:t xml:space="preserve"> </w:t>
      </w:r>
      <w:r w:rsidR="000143B6" w:rsidRPr="000143B6">
        <w:rPr>
          <w:rFonts w:eastAsia="Microsoft Sans Serif"/>
          <w:sz w:val="28"/>
          <w:szCs w:val="28"/>
          <w:lang w:eastAsia="en-US"/>
        </w:rPr>
        <w:t>відіграє</w:t>
      </w:r>
      <w:r w:rsidR="000143B6" w:rsidRPr="000143B6">
        <w:rPr>
          <w:rFonts w:eastAsia="Microsoft Sans Serif"/>
          <w:spacing w:val="1"/>
          <w:sz w:val="28"/>
          <w:szCs w:val="28"/>
          <w:lang w:eastAsia="en-US"/>
        </w:rPr>
        <w:t xml:space="preserve"> </w:t>
      </w:r>
      <w:r w:rsidR="000143B6" w:rsidRPr="000143B6">
        <w:rPr>
          <w:rFonts w:eastAsia="Microsoft Sans Serif"/>
          <w:sz w:val="28"/>
          <w:szCs w:val="28"/>
          <w:lang w:eastAsia="en-US"/>
        </w:rPr>
        <w:t>нормативн</w:t>
      </w:r>
      <w:r w:rsidR="00DF7BC3">
        <w:rPr>
          <w:rFonts w:eastAsia="Microsoft Sans Serif"/>
          <w:sz w:val="28"/>
          <w:szCs w:val="28"/>
          <w:lang w:eastAsia="en-US"/>
        </w:rPr>
        <w:t>у</w:t>
      </w:r>
      <w:r w:rsidR="000143B6" w:rsidRPr="000143B6">
        <w:rPr>
          <w:rFonts w:eastAsia="Microsoft Sans Serif"/>
          <w:sz w:val="28"/>
          <w:szCs w:val="28"/>
          <w:lang w:eastAsia="en-US"/>
        </w:rPr>
        <w:t xml:space="preserve"> база</w:t>
      </w:r>
      <w:r w:rsidR="004C5390" w:rsidRPr="004C5390">
        <w:rPr>
          <w:rFonts w:eastAsia="Microsoft Sans Serif"/>
          <w:sz w:val="28"/>
          <w:szCs w:val="28"/>
          <w:lang w:eastAsia="en-US"/>
        </w:rPr>
        <w:t xml:space="preserve">, </w:t>
      </w:r>
      <w:r w:rsidR="004C5390">
        <w:rPr>
          <w:rFonts w:eastAsia="Microsoft Sans Serif"/>
          <w:sz w:val="28"/>
          <w:szCs w:val="28"/>
          <w:lang w:eastAsia="en-US"/>
        </w:rPr>
        <w:t>котра</w:t>
      </w:r>
      <w:r w:rsidR="004C5390" w:rsidRPr="004C5390">
        <w:rPr>
          <w:rFonts w:eastAsia="Microsoft Sans Serif"/>
          <w:sz w:val="28"/>
          <w:szCs w:val="28"/>
          <w:lang w:eastAsia="en-US"/>
        </w:rPr>
        <w:t xml:space="preserve"> базується на науково обґрунтованих і технологічно визначених закономірностях перетворення ресурсів у готову продукцію.</w:t>
      </w:r>
    </w:p>
    <w:p w14:paraId="176F8A32" w14:textId="100023C9" w:rsidR="004C5390" w:rsidRDefault="004C5390" w:rsidP="00D55334">
      <w:pPr>
        <w:widowControl w:val="0"/>
        <w:autoSpaceDE w:val="0"/>
        <w:autoSpaceDN w:val="0"/>
        <w:spacing w:line="360" w:lineRule="auto"/>
        <w:ind w:firstLine="709"/>
        <w:jc w:val="both"/>
        <w:rPr>
          <w:rFonts w:eastAsia="Microsoft Sans Serif"/>
          <w:sz w:val="28"/>
          <w:szCs w:val="28"/>
          <w:lang w:eastAsia="en-US"/>
        </w:rPr>
      </w:pPr>
      <w:r w:rsidRPr="004C5390">
        <w:rPr>
          <w:rFonts w:eastAsia="Microsoft Sans Serif"/>
          <w:sz w:val="28"/>
          <w:szCs w:val="28"/>
          <w:lang w:eastAsia="en-US"/>
        </w:rPr>
        <w:t xml:space="preserve">Проте основним недоліком виробничого підходу до визначення суті операційної діяльності підприємства є недостатня увага до виявлення характеру, сили та масштабу впливу </w:t>
      </w:r>
      <w:proofErr w:type="spellStart"/>
      <w:r w:rsidRPr="004C5390">
        <w:rPr>
          <w:rFonts w:eastAsia="Microsoft Sans Serif"/>
          <w:sz w:val="28"/>
          <w:szCs w:val="28"/>
          <w:lang w:eastAsia="en-US"/>
        </w:rPr>
        <w:t>позавиробничих</w:t>
      </w:r>
      <w:proofErr w:type="spellEnd"/>
      <w:r w:rsidRPr="004C5390">
        <w:rPr>
          <w:rFonts w:eastAsia="Microsoft Sans Serif"/>
          <w:sz w:val="28"/>
          <w:szCs w:val="28"/>
          <w:lang w:eastAsia="en-US"/>
        </w:rPr>
        <w:t xml:space="preserve"> операцій.</w:t>
      </w:r>
    </w:p>
    <w:p w14:paraId="6B8D3A8E" w14:textId="19E280EE" w:rsidR="000143B6" w:rsidRPr="000143B6" w:rsidRDefault="004C5390" w:rsidP="00D55334">
      <w:pPr>
        <w:widowControl w:val="0"/>
        <w:autoSpaceDE w:val="0"/>
        <w:autoSpaceDN w:val="0"/>
        <w:spacing w:line="360" w:lineRule="auto"/>
        <w:ind w:firstLine="709"/>
        <w:jc w:val="both"/>
        <w:rPr>
          <w:rFonts w:eastAsia="Microsoft Sans Serif"/>
          <w:sz w:val="28"/>
          <w:szCs w:val="28"/>
          <w:lang w:eastAsia="en-US"/>
        </w:rPr>
      </w:pPr>
      <w:r w:rsidRPr="002C7448">
        <w:rPr>
          <w:rFonts w:eastAsia="Microsoft Sans Serif"/>
          <w:sz w:val="28"/>
          <w:szCs w:val="28"/>
          <w:lang w:eastAsia="en-US"/>
        </w:rPr>
        <w:t>Варто</w:t>
      </w:r>
      <w:r w:rsidR="000143B6" w:rsidRPr="00845011">
        <w:rPr>
          <w:rFonts w:eastAsia="Microsoft Sans Serif"/>
          <w:color w:val="FF0000"/>
          <w:sz w:val="28"/>
          <w:szCs w:val="28"/>
          <w:lang w:eastAsia="en-US"/>
        </w:rPr>
        <w:t xml:space="preserve"> </w:t>
      </w:r>
      <w:r w:rsidR="000143B6" w:rsidRPr="000143B6">
        <w:rPr>
          <w:rFonts w:eastAsia="Microsoft Sans Serif"/>
          <w:sz w:val="28"/>
          <w:szCs w:val="28"/>
          <w:lang w:eastAsia="en-US"/>
        </w:rPr>
        <w:t>підкресл</w:t>
      </w:r>
      <w:r>
        <w:rPr>
          <w:rFonts w:eastAsia="Microsoft Sans Serif"/>
          <w:sz w:val="28"/>
          <w:szCs w:val="28"/>
          <w:lang w:eastAsia="en-US"/>
        </w:rPr>
        <w:t>ити</w:t>
      </w:r>
      <w:r w:rsidR="000143B6" w:rsidRPr="000143B6">
        <w:rPr>
          <w:rFonts w:eastAsia="Microsoft Sans Serif"/>
          <w:sz w:val="28"/>
          <w:szCs w:val="28"/>
          <w:lang w:eastAsia="en-US"/>
        </w:rPr>
        <w:t xml:space="preserve"> </w:t>
      </w:r>
      <w:r>
        <w:rPr>
          <w:rFonts w:eastAsia="Microsoft Sans Serif"/>
          <w:sz w:val="28"/>
          <w:szCs w:val="28"/>
          <w:lang w:eastAsia="en-US"/>
        </w:rPr>
        <w:t>«</w:t>
      </w:r>
      <w:r w:rsidR="000143B6" w:rsidRPr="000143B6">
        <w:rPr>
          <w:rFonts w:eastAsia="Microsoft Sans Serif"/>
          <w:sz w:val="28"/>
          <w:szCs w:val="28"/>
          <w:lang w:eastAsia="en-US"/>
        </w:rPr>
        <w:t>таку характерну особливість операційної</w:t>
      </w:r>
      <w:r w:rsidR="000143B6" w:rsidRPr="000143B6">
        <w:rPr>
          <w:rFonts w:eastAsia="Microsoft Sans Serif"/>
          <w:spacing w:val="-72"/>
          <w:sz w:val="28"/>
          <w:szCs w:val="28"/>
          <w:lang w:eastAsia="en-US"/>
        </w:rPr>
        <w:t xml:space="preserve"> </w:t>
      </w:r>
      <w:r w:rsidR="000143B6" w:rsidRPr="000143B6">
        <w:rPr>
          <w:rFonts w:eastAsia="Microsoft Sans Serif"/>
          <w:sz w:val="28"/>
          <w:szCs w:val="28"/>
          <w:lang w:eastAsia="en-US"/>
        </w:rPr>
        <w:t>діяльності, як нестійкість напрямів розвитку, тобто припускає можливість</w:t>
      </w:r>
      <w:r w:rsidR="000143B6" w:rsidRPr="000143B6">
        <w:rPr>
          <w:rFonts w:eastAsia="Microsoft Sans Serif"/>
          <w:spacing w:val="-72"/>
          <w:sz w:val="28"/>
          <w:szCs w:val="28"/>
          <w:lang w:eastAsia="en-US"/>
        </w:rPr>
        <w:t xml:space="preserve"> </w:t>
      </w:r>
      <w:r w:rsidR="000143B6" w:rsidRPr="000143B6">
        <w:rPr>
          <w:rFonts w:eastAsia="Microsoft Sans Serif"/>
          <w:sz w:val="28"/>
          <w:szCs w:val="28"/>
          <w:lang w:eastAsia="en-US"/>
        </w:rPr>
        <w:t xml:space="preserve">їх перегляду у </w:t>
      </w:r>
      <w:r w:rsidR="000143B6" w:rsidRPr="000143B6">
        <w:rPr>
          <w:rFonts w:eastAsia="Microsoft Sans Serif"/>
          <w:sz w:val="28"/>
          <w:szCs w:val="28"/>
          <w:lang w:eastAsia="en-US"/>
        </w:rPr>
        <w:lastRenderedPageBreak/>
        <w:t>ході реалізації згідно з вимогами адаптації до трансформацій</w:t>
      </w:r>
      <w:r w:rsidR="000143B6" w:rsidRPr="000143B6">
        <w:rPr>
          <w:rFonts w:eastAsia="Microsoft Sans Serif"/>
          <w:spacing w:val="-12"/>
          <w:sz w:val="28"/>
          <w:szCs w:val="28"/>
          <w:lang w:eastAsia="en-US"/>
        </w:rPr>
        <w:t xml:space="preserve"> </w:t>
      </w:r>
      <w:r w:rsidR="000143B6" w:rsidRPr="000143B6">
        <w:rPr>
          <w:rFonts w:eastAsia="Microsoft Sans Serif"/>
          <w:sz w:val="28"/>
          <w:szCs w:val="28"/>
          <w:lang w:eastAsia="en-US"/>
        </w:rPr>
        <w:t>середовища</w:t>
      </w:r>
      <w:r w:rsidR="000143B6" w:rsidRPr="000143B6">
        <w:rPr>
          <w:rFonts w:eastAsia="Microsoft Sans Serif"/>
          <w:spacing w:val="-11"/>
          <w:sz w:val="28"/>
          <w:szCs w:val="28"/>
          <w:lang w:eastAsia="en-US"/>
        </w:rPr>
        <w:t xml:space="preserve"> </w:t>
      </w:r>
      <w:r w:rsidR="000143B6" w:rsidRPr="000143B6">
        <w:rPr>
          <w:rFonts w:eastAsia="Microsoft Sans Serif"/>
          <w:sz w:val="28"/>
          <w:szCs w:val="28"/>
          <w:lang w:eastAsia="en-US"/>
        </w:rPr>
        <w:t>господарювання</w:t>
      </w:r>
      <w:r w:rsidRPr="002C7448">
        <w:rPr>
          <w:rFonts w:eastAsia="Microsoft Sans Serif"/>
          <w:sz w:val="28"/>
          <w:szCs w:val="28"/>
          <w:lang w:eastAsia="en-US"/>
        </w:rPr>
        <w:t>»[</w:t>
      </w:r>
      <w:r w:rsidR="002C7448" w:rsidRPr="002C7448">
        <w:rPr>
          <w:rFonts w:eastAsia="Microsoft Sans Serif"/>
          <w:sz w:val="28"/>
          <w:szCs w:val="28"/>
          <w:lang w:eastAsia="en-US"/>
        </w:rPr>
        <w:t>4</w:t>
      </w:r>
      <w:r w:rsidR="00D60759">
        <w:rPr>
          <w:rFonts w:eastAsia="Microsoft Sans Serif"/>
          <w:sz w:val="28"/>
          <w:szCs w:val="28"/>
          <w:lang w:eastAsia="en-US"/>
        </w:rPr>
        <w:t>5</w:t>
      </w:r>
      <w:r w:rsidRPr="002C7448">
        <w:rPr>
          <w:rFonts w:eastAsia="Microsoft Sans Serif"/>
          <w:sz w:val="28"/>
          <w:szCs w:val="28"/>
          <w:lang w:eastAsia="en-US"/>
        </w:rPr>
        <w:t>]</w:t>
      </w:r>
      <w:r w:rsidR="000143B6" w:rsidRPr="002C7448">
        <w:rPr>
          <w:rFonts w:eastAsia="Microsoft Sans Serif"/>
          <w:sz w:val="28"/>
          <w:szCs w:val="28"/>
          <w:lang w:eastAsia="en-US"/>
        </w:rPr>
        <w:t>.</w:t>
      </w:r>
      <w:r w:rsidR="000143B6" w:rsidRPr="002C7448">
        <w:rPr>
          <w:rFonts w:eastAsia="Microsoft Sans Serif"/>
          <w:spacing w:val="-11"/>
          <w:sz w:val="28"/>
          <w:szCs w:val="28"/>
          <w:lang w:eastAsia="en-US"/>
        </w:rPr>
        <w:t xml:space="preserve"> </w:t>
      </w:r>
      <w:r w:rsidR="000143B6" w:rsidRPr="000143B6">
        <w:rPr>
          <w:rFonts w:eastAsia="Microsoft Sans Serif"/>
          <w:sz w:val="28"/>
          <w:szCs w:val="28"/>
          <w:lang w:eastAsia="en-US"/>
        </w:rPr>
        <w:t>З</w:t>
      </w:r>
      <w:r w:rsidR="000143B6" w:rsidRPr="000143B6">
        <w:rPr>
          <w:rFonts w:eastAsia="Microsoft Sans Serif"/>
          <w:spacing w:val="-10"/>
          <w:sz w:val="28"/>
          <w:szCs w:val="28"/>
          <w:lang w:eastAsia="en-US"/>
        </w:rPr>
        <w:t xml:space="preserve"> </w:t>
      </w:r>
      <w:r w:rsidR="006E32BF" w:rsidRPr="000143B6">
        <w:rPr>
          <w:rFonts w:eastAsia="Microsoft Sans Serif"/>
          <w:sz w:val="28"/>
          <w:szCs w:val="28"/>
          <w:lang w:eastAsia="en-US"/>
        </w:rPr>
        <w:t>інакшого</w:t>
      </w:r>
      <w:r w:rsidR="000143B6" w:rsidRPr="000143B6">
        <w:rPr>
          <w:rFonts w:eastAsia="Microsoft Sans Serif"/>
          <w:spacing w:val="-9"/>
          <w:sz w:val="28"/>
          <w:szCs w:val="28"/>
          <w:lang w:eastAsia="en-US"/>
        </w:rPr>
        <w:t xml:space="preserve"> </w:t>
      </w:r>
      <w:r w:rsidR="000143B6" w:rsidRPr="000143B6">
        <w:rPr>
          <w:rFonts w:eastAsia="Microsoft Sans Serif"/>
          <w:sz w:val="28"/>
          <w:szCs w:val="28"/>
          <w:lang w:eastAsia="en-US"/>
        </w:rPr>
        <w:t>боку,</w:t>
      </w:r>
      <w:r w:rsidR="000143B6" w:rsidRPr="000143B6">
        <w:rPr>
          <w:rFonts w:eastAsia="Microsoft Sans Serif"/>
          <w:spacing w:val="-10"/>
          <w:sz w:val="28"/>
          <w:szCs w:val="28"/>
          <w:lang w:eastAsia="en-US"/>
        </w:rPr>
        <w:t xml:space="preserve"> </w:t>
      </w:r>
      <w:r w:rsidR="000143B6" w:rsidRPr="000143B6">
        <w:rPr>
          <w:rFonts w:eastAsia="Microsoft Sans Serif"/>
          <w:sz w:val="28"/>
          <w:szCs w:val="28"/>
          <w:lang w:eastAsia="en-US"/>
        </w:rPr>
        <w:t>Л.</w:t>
      </w:r>
      <w:r w:rsidR="000143B6" w:rsidRPr="000143B6">
        <w:rPr>
          <w:rFonts w:eastAsia="Microsoft Sans Serif"/>
          <w:spacing w:val="-11"/>
          <w:sz w:val="28"/>
          <w:szCs w:val="28"/>
          <w:lang w:eastAsia="en-US"/>
        </w:rPr>
        <w:t xml:space="preserve"> </w:t>
      </w:r>
      <w:r w:rsidR="000143B6" w:rsidRPr="000143B6">
        <w:rPr>
          <w:rFonts w:eastAsia="Microsoft Sans Serif"/>
          <w:sz w:val="28"/>
          <w:szCs w:val="28"/>
          <w:lang w:eastAsia="en-US"/>
        </w:rPr>
        <w:t>Федулова,</w:t>
      </w:r>
      <w:r w:rsidR="000143B6" w:rsidRPr="000143B6">
        <w:rPr>
          <w:rFonts w:eastAsia="Microsoft Sans Serif"/>
          <w:spacing w:val="-10"/>
          <w:sz w:val="28"/>
          <w:szCs w:val="28"/>
          <w:lang w:eastAsia="en-US"/>
        </w:rPr>
        <w:t xml:space="preserve"> </w:t>
      </w:r>
      <w:r w:rsidR="000143B6" w:rsidRPr="000143B6">
        <w:rPr>
          <w:rFonts w:eastAsia="Microsoft Sans Serif"/>
          <w:sz w:val="28"/>
          <w:szCs w:val="28"/>
          <w:lang w:eastAsia="en-US"/>
        </w:rPr>
        <w:t>О.</w:t>
      </w:r>
      <w:r w:rsidR="000143B6" w:rsidRPr="000143B6">
        <w:rPr>
          <w:rFonts w:eastAsia="Microsoft Sans Serif"/>
          <w:spacing w:val="-9"/>
          <w:sz w:val="28"/>
          <w:szCs w:val="28"/>
          <w:lang w:eastAsia="en-US"/>
        </w:rPr>
        <w:t xml:space="preserve"> </w:t>
      </w:r>
      <w:proofErr w:type="spellStart"/>
      <w:r w:rsidR="000143B6" w:rsidRPr="000143B6">
        <w:rPr>
          <w:rFonts w:eastAsia="Microsoft Sans Serif"/>
          <w:sz w:val="28"/>
          <w:szCs w:val="28"/>
          <w:lang w:eastAsia="en-US"/>
        </w:rPr>
        <w:t>Декалюк</w:t>
      </w:r>
      <w:proofErr w:type="spellEnd"/>
      <w:r w:rsidR="000143B6" w:rsidRPr="000143B6">
        <w:rPr>
          <w:rFonts w:eastAsia="Microsoft Sans Serif"/>
          <w:sz w:val="28"/>
          <w:szCs w:val="28"/>
          <w:lang w:eastAsia="en-US"/>
        </w:rPr>
        <w:t xml:space="preserve"> зазначають </w:t>
      </w:r>
      <w:r w:rsidR="006E32BF" w:rsidRPr="000143B6">
        <w:rPr>
          <w:rFonts w:eastAsia="Microsoft Sans Serif"/>
          <w:sz w:val="28"/>
          <w:szCs w:val="28"/>
          <w:lang w:eastAsia="en-US"/>
        </w:rPr>
        <w:t xml:space="preserve">також </w:t>
      </w:r>
      <w:r w:rsidR="000143B6" w:rsidRPr="000143B6">
        <w:rPr>
          <w:rFonts w:eastAsia="Microsoft Sans Serif"/>
          <w:sz w:val="28"/>
          <w:szCs w:val="28"/>
          <w:lang w:eastAsia="en-US"/>
        </w:rPr>
        <w:t xml:space="preserve">з цього приводу, що хоч </w:t>
      </w:r>
      <w:r w:rsidR="006E32BF">
        <w:rPr>
          <w:rFonts w:eastAsia="Microsoft Sans Serif"/>
          <w:sz w:val="28"/>
          <w:szCs w:val="28"/>
          <w:lang w:eastAsia="en-US"/>
        </w:rPr>
        <w:t>«</w:t>
      </w:r>
      <w:r w:rsidR="000143B6" w:rsidRPr="000143B6">
        <w:rPr>
          <w:rFonts w:eastAsia="Microsoft Sans Serif"/>
          <w:sz w:val="28"/>
          <w:szCs w:val="28"/>
          <w:lang w:eastAsia="en-US"/>
        </w:rPr>
        <w:t>виробнича</w:t>
      </w:r>
      <w:r w:rsidR="000143B6" w:rsidRPr="000143B6">
        <w:rPr>
          <w:rFonts w:eastAsia="Microsoft Sans Serif"/>
          <w:spacing w:val="1"/>
          <w:sz w:val="28"/>
          <w:szCs w:val="28"/>
          <w:lang w:eastAsia="en-US"/>
        </w:rPr>
        <w:t xml:space="preserve"> </w:t>
      </w:r>
      <w:r w:rsidR="000143B6" w:rsidRPr="000143B6">
        <w:rPr>
          <w:rFonts w:eastAsia="Microsoft Sans Serif"/>
          <w:sz w:val="28"/>
          <w:szCs w:val="28"/>
          <w:lang w:eastAsia="en-US"/>
        </w:rPr>
        <w:t xml:space="preserve">складова є ядром операційної системи і застосування </w:t>
      </w:r>
      <w:proofErr w:type="spellStart"/>
      <w:r w:rsidR="000143B6" w:rsidRPr="000143B6">
        <w:rPr>
          <w:rFonts w:eastAsia="Microsoft Sans Serif"/>
          <w:sz w:val="28"/>
          <w:szCs w:val="28"/>
          <w:lang w:eastAsia="en-US"/>
        </w:rPr>
        <w:t>методик</w:t>
      </w:r>
      <w:proofErr w:type="spellEnd"/>
      <w:r w:rsidR="000143B6" w:rsidRPr="000143B6">
        <w:rPr>
          <w:rFonts w:eastAsia="Microsoft Sans Serif"/>
          <w:sz w:val="28"/>
          <w:szCs w:val="28"/>
          <w:lang w:eastAsia="en-US"/>
        </w:rPr>
        <w:t xml:space="preserve"> дослідження перебігу процесів її функціонування та розвитку є правомірним,</w:t>
      </w:r>
      <w:r w:rsidR="000143B6" w:rsidRPr="000143B6">
        <w:rPr>
          <w:rFonts w:eastAsia="Microsoft Sans Serif"/>
          <w:spacing w:val="1"/>
          <w:sz w:val="28"/>
          <w:szCs w:val="28"/>
          <w:lang w:eastAsia="en-US"/>
        </w:rPr>
        <w:t xml:space="preserve"> </w:t>
      </w:r>
      <w:r w:rsidR="000143B6" w:rsidRPr="000143B6">
        <w:rPr>
          <w:rFonts w:eastAsia="Microsoft Sans Serif"/>
          <w:sz w:val="28"/>
          <w:szCs w:val="28"/>
          <w:lang w:eastAsia="en-US"/>
        </w:rPr>
        <w:t>але вона не може вважатися цілком достатньою, тому що операційна</w:t>
      </w:r>
      <w:r w:rsidR="000143B6" w:rsidRPr="000143B6">
        <w:rPr>
          <w:rFonts w:eastAsia="Microsoft Sans Serif"/>
          <w:spacing w:val="1"/>
          <w:sz w:val="28"/>
          <w:szCs w:val="28"/>
          <w:lang w:eastAsia="en-US"/>
        </w:rPr>
        <w:t xml:space="preserve"> </w:t>
      </w:r>
      <w:r w:rsidR="000143B6" w:rsidRPr="000143B6">
        <w:rPr>
          <w:rFonts w:eastAsia="Microsoft Sans Serif"/>
          <w:sz w:val="28"/>
          <w:szCs w:val="28"/>
          <w:lang w:eastAsia="en-US"/>
        </w:rPr>
        <w:t>система включає не лише виробництво, а й операції із забезпечення,</w:t>
      </w:r>
      <w:r w:rsidR="000143B6" w:rsidRPr="000143B6">
        <w:rPr>
          <w:rFonts w:eastAsia="Microsoft Sans Serif"/>
          <w:spacing w:val="1"/>
          <w:sz w:val="28"/>
          <w:szCs w:val="28"/>
          <w:lang w:eastAsia="en-US"/>
        </w:rPr>
        <w:t xml:space="preserve"> </w:t>
      </w:r>
      <w:r w:rsidR="000143B6" w:rsidRPr="000143B6">
        <w:rPr>
          <w:rFonts w:eastAsia="Microsoft Sans Serif"/>
          <w:sz w:val="28"/>
          <w:szCs w:val="28"/>
          <w:lang w:eastAsia="en-US"/>
        </w:rPr>
        <w:t>управління, організацію та контроль тощо</w:t>
      </w:r>
      <w:r w:rsidR="00CC3216" w:rsidRPr="00CC3216">
        <w:rPr>
          <w:rFonts w:eastAsia="Microsoft Sans Serif"/>
          <w:sz w:val="28"/>
          <w:szCs w:val="28"/>
          <w:lang w:eastAsia="en-US"/>
        </w:rPr>
        <w:t>»</w:t>
      </w:r>
      <w:r w:rsidR="006E32BF" w:rsidRPr="002C7448">
        <w:rPr>
          <w:rFonts w:eastAsia="Microsoft Sans Serif"/>
          <w:sz w:val="28"/>
          <w:szCs w:val="28"/>
          <w:lang w:eastAsia="en-US"/>
        </w:rPr>
        <w:t>[</w:t>
      </w:r>
      <w:r w:rsidR="002C7448" w:rsidRPr="002C7448">
        <w:rPr>
          <w:rFonts w:eastAsia="Microsoft Sans Serif"/>
          <w:sz w:val="28"/>
          <w:szCs w:val="28"/>
          <w:lang w:eastAsia="en-US"/>
        </w:rPr>
        <w:t>4</w:t>
      </w:r>
      <w:r w:rsidR="00D60759">
        <w:rPr>
          <w:rFonts w:eastAsia="Microsoft Sans Serif"/>
          <w:sz w:val="28"/>
          <w:szCs w:val="28"/>
          <w:lang w:eastAsia="en-US"/>
        </w:rPr>
        <w:t>2</w:t>
      </w:r>
      <w:r w:rsidR="006E32BF" w:rsidRPr="006E32BF">
        <w:rPr>
          <w:rFonts w:eastAsia="Microsoft Sans Serif"/>
          <w:sz w:val="28"/>
          <w:szCs w:val="28"/>
          <w:lang w:eastAsia="en-US"/>
        </w:rPr>
        <w:t>, с. 12]</w:t>
      </w:r>
      <w:r w:rsidR="000143B6" w:rsidRPr="000143B6">
        <w:rPr>
          <w:rFonts w:eastAsia="Microsoft Sans Serif"/>
          <w:sz w:val="28"/>
          <w:szCs w:val="28"/>
          <w:lang w:eastAsia="en-US"/>
        </w:rPr>
        <w:t xml:space="preserve">. З </w:t>
      </w:r>
      <w:r w:rsidR="006E32BF" w:rsidRPr="000143B6">
        <w:rPr>
          <w:rFonts w:eastAsia="Microsoft Sans Serif"/>
          <w:sz w:val="28"/>
          <w:szCs w:val="28"/>
          <w:lang w:eastAsia="en-US"/>
        </w:rPr>
        <w:t>подібним</w:t>
      </w:r>
      <w:r w:rsidR="000143B6" w:rsidRPr="000143B6">
        <w:rPr>
          <w:rFonts w:eastAsia="Microsoft Sans Serif"/>
          <w:sz w:val="28"/>
          <w:szCs w:val="28"/>
          <w:lang w:eastAsia="en-US"/>
        </w:rPr>
        <w:t xml:space="preserve"> підходом </w:t>
      </w:r>
      <w:r w:rsidR="006E32BF">
        <w:rPr>
          <w:rFonts w:eastAsia="Microsoft Sans Serif"/>
          <w:sz w:val="28"/>
          <w:szCs w:val="28"/>
          <w:lang w:eastAsia="en-US"/>
        </w:rPr>
        <w:t>в принципі</w:t>
      </w:r>
      <w:r w:rsidR="000143B6" w:rsidRPr="000143B6">
        <w:rPr>
          <w:rFonts w:eastAsia="Microsoft Sans Serif"/>
          <w:sz w:val="28"/>
          <w:szCs w:val="28"/>
          <w:lang w:eastAsia="en-US"/>
        </w:rPr>
        <w:t xml:space="preserve"> погоджуються</w:t>
      </w:r>
      <w:r w:rsidR="000143B6" w:rsidRPr="000143B6">
        <w:rPr>
          <w:rFonts w:eastAsia="Microsoft Sans Serif"/>
          <w:spacing w:val="40"/>
          <w:sz w:val="28"/>
          <w:szCs w:val="28"/>
          <w:lang w:eastAsia="en-US"/>
        </w:rPr>
        <w:t xml:space="preserve"> </w:t>
      </w:r>
      <w:r w:rsidR="006E32BF">
        <w:rPr>
          <w:rFonts w:eastAsia="Microsoft Sans Serif"/>
          <w:sz w:val="28"/>
          <w:szCs w:val="28"/>
          <w:lang w:eastAsia="en-US"/>
        </w:rPr>
        <w:t>і</w:t>
      </w:r>
      <w:r w:rsidR="000143B6" w:rsidRPr="000143B6">
        <w:rPr>
          <w:rFonts w:eastAsia="Microsoft Sans Serif"/>
          <w:spacing w:val="115"/>
          <w:sz w:val="28"/>
          <w:szCs w:val="28"/>
          <w:lang w:eastAsia="en-US"/>
        </w:rPr>
        <w:t xml:space="preserve"> </w:t>
      </w:r>
      <w:r w:rsidR="000143B6" w:rsidRPr="000143B6">
        <w:rPr>
          <w:rFonts w:eastAsia="Microsoft Sans Serif"/>
          <w:sz w:val="28"/>
          <w:szCs w:val="28"/>
          <w:lang w:eastAsia="en-US"/>
        </w:rPr>
        <w:t>інші</w:t>
      </w:r>
      <w:r w:rsidR="000143B6" w:rsidRPr="000143B6">
        <w:rPr>
          <w:rFonts w:eastAsia="Microsoft Sans Serif"/>
          <w:spacing w:val="113"/>
          <w:sz w:val="28"/>
          <w:szCs w:val="28"/>
          <w:lang w:eastAsia="en-US"/>
        </w:rPr>
        <w:t xml:space="preserve"> </w:t>
      </w:r>
      <w:r w:rsidR="000143B6" w:rsidRPr="000143B6">
        <w:rPr>
          <w:rFonts w:eastAsia="Microsoft Sans Serif"/>
          <w:sz w:val="28"/>
          <w:szCs w:val="28"/>
          <w:lang w:eastAsia="en-US"/>
        </w:rPr>
        <w:t>науковці</w:t>
      </w:r>
      <w:r w:rsidR="006E32BF">
        <w:rPr>
          <w:rFonts w:eastAsia="Microsoft Sans Serif"/>
          <w:sz w:val="28"/>
          <w:szCs w:val="28"/>
          <w:lang w:eastAsia="en-US"/>
        </w:rPr>
        <w:t>, зокрема</w:t>
      </w:r>
      <w:r w:rsidR="000143B6" w:rsidRPr="000143B6">
        <w:rPr>
          <w:rFonts w:eastAsia="Microsoft Sans Serif"/>
          <w:spacing w:val="115"/>
          <w:sz w:val="28"/>
          <w:szCs w:val="28"/>
          <w:lang w:eastAsia="en-US"/>
        </w:rPr>
        <w:t xml:space="preserve"> </w:t>
      </w:r>
      <w:r w:rsidR="006E32BF" w:rsidRPr="000143B6">
        <w:rPr>
          <w:rFonts w:eastAsia="Microsoft Sans Serif"/>
          <w:sz w:val="28"/>
          <w:szCs w:val="28"/>
          <w:lang w:eastAsia="en-US"/>
        </w:rPr>
        <w:t>М.</w:t>
      </w:r>
      <w:r w:rsidR="006E32BF" w:rsidRPr="000143B6">
        <w:rPr>
          <w:rFonts w:eastAsia="Microsoft Sans Serif"/>
          <w:spacing w:val="44"/>
          <w:sz w:val="28"/>
          <w:szCs w:val="28"/>
          <w:lang w:eastAsia="en-US"/>
        </w:rPr>
        <w:t xml:space="preserve"> </w:t>
      </w:r>
      <w:proofErr w:type="spellStart"/>
      <w:r w:rsidR="006E32BF" w:rsidRPr="000143B6">
        <w:rPr>
          <w:rFonts w:eastAsia="Microsoft Sans Serif"/>
          <w:sz w:val="28"/>
          <w:szCs w:val="28"/>
          <w:lang w:eastAsia="en-US"/>
        </w:rPr>
        <w:t>Мескон</w:t>
      </w:r>
      <w:proofErr w:type="spellEnd"/>
      <w:r w:rsidR="000143B6" w:rsidRPr="000143B6">
        <w:rPr>
          <w:rFonts w:eastAsia="Microsoft Sans Serif"/>
          <w:sz w:val="28"/>
          <w:szCs w:val="28"/>
          <w:lang w:eastAsia="en-US"/>
        </w:rPr>
        <w:t>,</w:t>
      </w:r>
      <w:r w:rsidR="000143B6" w:rsidRPr="000143B6">
        <w:rPr>
          <w:rFonts w:eastAsia="Microsoft Sans Serif"/>
          <w:spacing w:val="113"/>
          <w:sz w:val="28"/>
          <w:szCs w:val="28"/>
          <w:lang w:eastAsia="en-US"/>
        </w:rPr>
        <w:t xml:space="preserve"> </w:t>
      </w:r>
      <w:r w:rsidR="000143B6" w:rsidRPr="000143B6">
        <w:rPr>
          <w:rFonts w:eastAsia="Microsoft Sans Serif"/>
          <w:sz w:val="28"/>
          <w:szCs w:val="28"/>
          <w:lang w:eastAsia="en-US"/>
        </w:rPr>
        <w:t>як</w:t>
      </w:r>
      <w:r w:rsidR="006E32BF">
        <w:rPr>
          <w:rFonts w:eastAsia="Microsoft Sans Serif"/>
          <w:sz w:val="28"/>
          <w:szCs w:val="28"/>
          <w:lang w:eastAsia="en-US"/>
        </w:rPr>
        <w:t>ий</w:t>
      </w:r>
      <w:r w:rsidR="000143B6" w:rsidRPr="000143B6">
        <w:rPr>
          <w:rFonts w:eastAsia="Microsoft Sans Serif"/>
          <w:spacing w:val="116"/>
          <w:sz w:val="28"/>
          <w:szCs w:val="28"/>
          <w:lang w:eastAsia="en-US"/>
        </w:rPr>
        <w:t xml:space="preserve"> </w:t>
      </w:r>
      <w:r w:rsidR="000143B6" w:rsidRPr="000143B6">
        <w:rPr>
          <w:rFonts w:eastAsia="Microsoft Sans Serif"/>
          <w:sz w:val="28"/>
          <w:szCs w:val="28"/>
          <w:lang w:eastAsia="en-US"/>
        </w:rPr>
        <w:t>наголошу</w:t>
      </w:r>
      <w:r w:rsidR="006E32BF">
        <w:rPr>
          <w:rFonts w:eastAsia="Microsoft Sans Serif"/>
          <w:sz w:val="28"/>
          <w:szCs w:val="28"/>
          <w:lang w:eastAsia="en-US"/>
        </w:rPr>
        <w:t xml:space="preserve">є </w:t>
      </w:r>
      <w:r w:rsidR="000143B6" w:rsidRPr="000143B6">
        <w:rPr>
          <w:rFonts w:eastAsia="Microsoft Sans Serif"/>
          <w:spacing w:val="-72"/>
          <w:sz w:val="28"/>
          <w:szCs w:val="28"/>
          <w:lang w:eastAsia="en-US"/>
        </w:rPr>
        <w:t xml:space="preserve"> </w:t>
      </w:r>
      <w:r w:rsidR="00824C65">
        <w:rPr>
          <w:rFonts w:eastAsia="Microsoft Sans Serif"/>
          <w:spacing w:val="-72"/>
          <w:sz w:val="28"/>
          <w:szCs w:val="28"/>
          <w:lang w:eastAsia="en-US"/>
        </w:rPr>
        <w:t xml:space="preserve">« </w:t>
      </w:r>
      <w:r w:rsidR="000143B6" w:rsidRPr="000143B6">
        <w:rPr>
          <w:rFonts w:eastAsia="Microsoft Sans Serif"/>
          <w:sz w:val="28"/>
          <w:szCs w:val="28"/>
          <w:lang w:eastAsia="en-US"/>
        </w:rPr>
        <w:t>на доцільності виокремлення зі складу операційної діяльності, окрім суто</w:t>
      </w:r>
      <w:r w:rsidR="000143B6" w:rsidRPr="000143B6">
        <w:rPr>
          <w:rFonts w:eastAsia="Microsoft Sans Serif"/>
          <w:spacing w:val="-72"/>
          <w:sz w:val="28"/>
          <w:szCs w:val="28"/>
          <w:lang w:eastAsia="en-US"/>
        </w:rPr>
        <w:t xml:space="preserve"> </w:t>
      </w:r>
      <w:r w:rsidR="000143B6" w:rsidRPr="000143B6">
        <w:rPr>
          <w:rFonts w:eastAsia="Microsoft Sans Serif"/>
          <w:spacing w:val="-2"/>
          <w:sz w:val="28"/>
          <w:szCs w:val="28"/>
          <w:lang w:eastAsia="en-US"/>
        </w:rPr>
        <w:t>операційної,</w:t>
      </w:r>
      <w:r w:rsidR="000143B6" w:rsidRPr="000143B6">
        <w:rPr>
          <w:rFonts w:eastAsia="Microsoft Sans Serif"/>
          <w:spacing w:val="-13"/>
          <w:sz w:val="28"/>
          <w:szCs w:val="28"/>
          <w:lang w:eastAsia="en-US"/>
        </w:rPr>
        <w:t xml:space="preserve"> </w:t>
      </w:r>
      <w:r w:rsidR="000143B6" w:rsidRPr="000143B6">
        <w:rPr>
          <w:rFonts w:eastAsia="Microsoft Sans Serif"/>
          <w:spacing w:val="-2"/>
          <w:sz w:val="28"/>
          <w:szCs w:val="28"/>
          <w:lang w:eastAsia="en-US"/>
        </w:rPr>
        <w:t>функцій</w:t>
      </w:r>
      <w:r w:rsidR="000143B6" w:rsidRPr="000143B6">
        <w:rPr>
          <w:rFonts w:eastAsia="Microsoft Sans Serif"/>
          <w:spacing w:val="-14"/>
          <w:sz w:val="28"/>
          <w:szCs w:val="28"/>
          <w:lang w:eastAsia="en-US"/>
        </w:rPr>
        <w:t xml:space="preserve"> </w:t>
      </w:r>
      <w:r w:rsidR="000143B6" w:rsidRPr="000143B6">
        <w:rPr>
          <w:rFonts w:eastAsia="Microsoft Sans Serif"/>
          <w:spacing w:val="-2"/>
          <w:sz w:val="28"/>
          <w:szCs w:val="28"/>
          <w:lang w:eastAsia="en-US"/>
        </w:rPr>
        <w:t>маркетингу,</w:t>
      </w:r>
      <w:r w:rsidR="000143B6" w:rsidRPr="000143B6">
        <w:rPr>
          <w:rFonts w:eastAsia="Microsoft Sans Serif"/>
          <w:spacing w:val="-13"/>
          <w:sz w:val="28"/>
          <w:szCs w:val="28"/>
          <w:lang w:eastAsia="en-US"/>
        </w:rPr>
        <w:t xml:space="preserve"> </w:t>
      </w:r>
      <w:r w:rsidR="000143B6" w:rsidRPr="000143B6">
        <w:rPr>
          <w:rFonts w:eastAsia="Microsoft Sans Serif"/>
          <w:spacing w:val="-2"/>
          <w:sz w:val="28"/>
          <w:szCs w:val="28"/>
          <w:lang w:eastAsia="en-US"/>
        </w:rPr>
        <w:t>фінансів,</w:t>
      </w:r>
      <w:r w:rsidR="000143B6" w:rsidRPr="000143B6">
        <w:rPr>
          <w:rFonts w:eastAsia="Microsoft Sans Serif"/>
          <w:spacing w:val="-13"/>
          <w:sz w:val="28"/>
          <w:szCs w:val="28"/>
          <w:lang w:eastAsia="en-US"/>
        </w:rPr>
        <w:t xml:space="preserve"> </w:t>
      </w:r>
      <w:r w:rsidR="000143B6" w:rsidRPr="000143B6">
        <w:rPr>
          <w:rFonts w:eastAsia="Microsoft Sans Serif"/>
          <w:spacing w:val="-2"/>
          <w:sz w:val="28"/>
          <w:szCs w:val="28"/>
          <w:lang w:eastAsia="en-US"/>
        </w:rPr>
        <w:t>трудових</w:t>
      </w:r>
      <w:r w:rsidR="000143B6" w:rsidRPr="000143B6">
        <w:rPr>
          <w:rFonts w:eastAsia="Microsoft Sans Serif"/>
          <w:spacing w:val="-16"/>
          <w:sz w:val="28"/>
          <w:szCs w:val="28"/>
          <w:lang w:eastAsia="en-US"/>
        </w:rPr>
        <w:t xml:space="preserve"> </w:t>
      </w:r>
      <w:r w:rsidR="000143B6" w:rsidRPr="000143B6">
        <w:rPr>
          <w:rFonts w:eastAsia="Microsoft Sans Serif"/>
          <w:spacing w:val="-2"/>
          <w:sz w:val="28"/>
          <w:szCs w:val="28"/>
          <w:lang w:eastAsia="en-US"/>
        </w:rPr>
        <w:t>ресурсів</w:t>
      </w:r>
      <w:r w:rsidR="000143B6" w:rsidRPr="000143B6">
        <w:rPr>
          <w:rFonts w:eastAsia="Microsoft Sans Serif"/>
          <w:spacing w:val="-15"/>
          <w:sz w:val="28"/>
          <w:szCs w:val="28"/>
          <w:lang w:eastAsia="en-US"/>
        </w:rPr>
        <w:t xml:space="preserve"> </w:t>
      </w:r>
      <w:r w:rsidR="000143B6" w:rsidRPr="000143B6">
        <w:rPr>
          <w:rFonts w:eastAsia="Microsoft Sans Serif"/>
          <w:spacing w:val="-2"/>
          <w:sz w:val="28"/>
          <w:szCs w:val="28"/>
          <w:lang w:eastAsia="en-US"/>
        </w:rPr>
        <w:t>та</w:t>
      </w:r>
      <w:r w:rsidR="000143B6" w:rsidRPr="000143B6">
        <w:rPr>
          <w:rFonts w:eastAsia="Microsoft Sans Serif"/>
          <w:spacing w:val="-14"/>
          <w:sz w:val="28"/>
          <w:szCs w:val="28"/>
          <w:lang w:eastAsia="en-US"/>
        </w:rPr>
        <w:t xml:space="preserve"> </w:t>
      </w:r>
      <w:r w:rsidR="000143B6" w:rsidRPr="000143B6">
        <w:rPr>
          <w:rFonts w:eastAsia="Microsoft Sans Serif"/>
          <w:spacing w:val="-2"/>
          <w:sz w:val="28"/>
          <w:szCs w:val="28"/>
          <w:lang w:eastAsia="en-US"/>
        </w:rPr>
        <w:t>інженерну</w:t>
      </w:r>
      <w:r w:rsidR="00824C65">
        <w:rPr>
          <w:rFonts w:eastAsia="Microsoft Sans Serif"/>
          <w:spacing w:val="-2"/>
          <w:sz w:val="28"/>
          <w:szCs w:val="28"/>
          <w:lang w:eastAsia="en-US"/>
        </w:rPr>
        <w:t xml:space="preserve"> </w:t>
      </w:r>
      <w:r w:rsidR="000143B6" w:rsidRPr="000143B6">
        <w:rPr>
          <w:rFonts w:eastAsia="Microsoft Sans Serif"/>
          <w:spacing w:val="-72"/>
          <w:sz w:val="28"/>
          <w:szCs w:val="28"/>
          <w:lang w:eastAsia="en-US"/>
        </w:rPr>
        <w:t xml:space="preserve"> </w:t>
      </w:r>
      <w:r w:rsidR="000143B6" w:rsidRPr="000143B6">
        <w:rPr>
          <w:rFonts w:eastAsia="Microsoft Sans Serif"/>
          <w:sz w:val="28"/>
          <w:szCs w:val="28"/>
          <w:lang w:eastAsia="en-US"/>
        </w:rPr>
        <w:t>функцію</w:t>
      </w:r>
      <w:r w:rsidR="006E32BF">
        <w:rPr>
          <w:rFonts w:eastAsia="Microsoft Sans Serif"/>
          <w:sz w:val="28"/>
          <w:szCs w:val="28"/>
          <w:lang w:eastAsia="en-US"/>
        </w:rPr>
        <w:t>»</w:t>
      </w:r>
      <w:r w:rsidR="006E32BF" w:rsidRPr="006E32BF">
        <w:t xml:space="preserve"> </w:t>
      </w:r>
      <w:r w:rsidR="006E32BF" w:rsidRPr="006E32BF">
        <w:rPr>
          <w:rFonts w:eastAsia="Microsoft Sans Serif"/>
          <w:sz w:val="28"/>
          <w:szCs w:val="28"/>
          <w:lang w:eastAsia="en-US"/>
        </w:rPr>
        <w:t>[</w:t>
      </w:r>
      <w:r w:rsidR="002C7448">
        <w:rPr>
          <w:rFonts w:eastAsia="Microsoft Sans Serif"/>
          <w:sz w:val="28"/>
          <w:szCs w:val="28"/>
          <w:lang w:eastAsia="en-US"/>
        </w:rPr>
        <w:t>27</w:t>
      </w:r>
      <w:r w:rsidR="006E32BF" w:rsidRPr="006E32BF">
        <w:rPr>
          <w:rFonts w:eastAsia="Microsoft Sans Serif"/>
          <w:sz w:val="28"/>
          <w:szCs w:val="28"/>
          <w:lang w:eastAsia="en-US"/>
        </w:rPr>
        <w:t>, с. 23]</w:t>
      </w:r>
      <w:r w:rsidR="000143B6" w:rsidRPr="000143B6">
        <w:rPr>
          <w:rFonts w:eastAsia="Microsoft Sans Serif"/>
          <w:sz w:val="28"/>
          <w:szCs w:val="28"/>
          <w:lang w:eastAsia="en-US"/>
        </w:rPr>
        <w:t xml:space="preserve">. </w:t>
      </w:r>
      <w:r w:rsidR="006E32BF">
        <w:rPr>
          <w:rFonts w:eastAsia="Microsoft Sans Serif"/>
          <w:sz w:val="28"/>
          <w:szCs w:val="28"/>
          <w:lang w:eastAsia="en-US"/>
        </w:rPr>
        <w:t>Автор</w:t>
      </w:r>
      <w:r w:rsidR="000143B6" w:rsidRPr="000143B6">
        <w:rPr>
          <w:rFonts w:eastAsia="Microsoft Sans Serif"/>
          <w:sz w:val="28"/>
          <w:szCs w:val="28"/>
          <w:lang w:eastAsia="en-US"/>
        </w:rPr>
        <w:t xml:space="preserve"> Д. </w:t>
      </w:r>
      <w:proofErr w:type="spellStart"/>
      <w:r w:rsidR="000143B6" w:rsidRPr="000143B6">
        <w:rPr>
          <w:rFonts w:eastAsia="Microsoft Sans Serif"/>
          <w:sz w:val="28"/>
          <w:szCs w:val="28"/>
          <w:lang w:eastAsia="en-US"/>
        </w:rPr>
        <w:t>Лозовицький</w:t>
      </w:r>
      <w:proofErr w:type="spellEnd"/>
      <w:r w:rsidR="000143B6" w:rsidRPr="000143B6">
        <w:rPr>
          <w:rFonts w:eastAsia="Microsoft Sans Serif"/>
          <w:sz w:val="28"/>
          <w:szCs w:val="28"/>
          <w:lang w:eastAsia="en-US"/>
        </w:rPr>
        <w:t xml:space="preserve"> </w:t>
      </w:r>
      <w:r w:rsidR="006E32BF">
        <w:rPr>
          <w:rFonts w:eastAsia="Microsoft Sans Serif"/>
          <w:sz w:val="28"/>
          <w:szCs w:val="28"/>
          <w:lang w:eastAsia="en-US"/>
        </w:rPr>
        <w:t xml:space="preserve"> також акцентує</w:t>
      </w:r>
      <w:r w:rsidR="000143B6" w:rsidRPr="000143B6">
        <w:rPr>
          <w:rFonts w:eastAsia="Microsoft Sans Serif"/>
          <w:sz w:val="28"/>
          <w:szCs w:val="28"/>
          <w:lang w:eastAsia="en-US"/>
        </w:rPr>
        <w:t xml:space="preserve">, </w:t>
      </w:r>
      <w:r w:rsidR="006E32BF">
        <w:rPr>
          <w:rFonts w:eastAsia="Microsoft Sans Serif"/>
          <w:sz w:val="28"/>
          <w:szCs w:val="28"/>
          <w:lang w:eastAsia="en-US"/>
        </w:rPr>
        <w:t>«</w:t>
      </w:r>
      <w:r w:rsidR="000143B6" w:rsidRPr="000143B6">
        <w:rPr>
          <w:rFonts w:eastAsia="Microsoft Sans Serif"/>
          <w:sz w:val="28"/>
          <w:szCs w:val="28"/>
          <w:lang w:eastAsia="en-US"/>
        </w:rPr>
        <w:t>що операційна</w:t>
      </w:r>
      <w:r w:rsidR="006E32BF">
        <w:rPr>
          <w:rFonts w:eastAsia="Microsoft Sans Serif"/>
          <w:sz w:val="28"/>
          <w:szCs w:val="28"/>
          <w:lang w:eastAsia="en-US"/>
        </w:rPr>
        <w:t xml:space="preserve"> </w:t>
      </w:r>
      <w:r w:rsidR="000143B6" w:rsidRPr="000143B6">
        <w:rPr>
          <w:rFonts w:eastAsia="Microsoft Sans Serif"/>
          <w:spacing w:val="-72"/>
          <w:sz w:val="28"/>
          <w:szCs w:val="28"/>
          <w:lang w:eastAsia="en-US"/>
        </w:rPr>
        <w:t xml:space="preserve"> </w:t>
      </w:r>
      <w:r w:rsidR="000143B6" w:rsidRPr="000143B6">
        <w:rPr>
          <w:rFonts w:eastAsia="Microsoft Sans Serif"/>
          <w:sz w:val="28"/>
          <w:szCs w:val="28"/>
          <w:lang w:eastAsia="en-US"/>
        </w:rPr>
        <w:t>діяльність багато в чому визначається результатами фінансової діяльності підприємства, а отже, потребує відповідного доповнення шляхом</w:t>
      </w:r>
      <w:r w:rsidR="000143B6" w:rsidRPr="000143B6">
        <w:rPr>
          <w:rFonts w:eastAsia="Microsoft Sans Serif"/>
          <w:spacing w:val="1"/>
          <w:sz w:val="28"/>
          <w:szCs w:val="28"/>
          <w:lang w:eastAsia="en-US"/>
        </w:rPr>
        <w:t xml:space="preserve"> </w:t>
      </w:r>
      <w:r w:rsidR="000143B6" w:rsidRPr="000143B6">
        <w:rPr>
          <w:rFonts w:eastAsia="Microsoft Sans Serif"/>
          <w:sz w:val="28"/>
          <w:szCs w:val="28"/>
          <w:lang w:eastAsia="en-US"/>
        </w:rPr>
        <w:t>включення</w:t>
      </w:r>
      <w:r w:rsidR="000143B6" w:rsidRPr="000143B6">
        <w:rPr>
          <w:rFonts w:eastAsia="Microsoft Sans Serif"/>
          <w:spacing w:val="2"/>
          <w:sz w:val="28"/>
          <w:szCs w:val="28"/>
          <w:lang w:eastAsia="en-US"/>
        </w:rPr>
        <w:t xml:space="preserve"> </w:t>
      </w:r>
      <w:r w:rsidR="000143B6" w:rsidRPr="000143B6">
        <w:rPr>
          <w:rFonts w:eastAsia="Microsoft Sans Serif"/>
          <w:sz w:val="28"/>
          <w:szCs w:val="28"/>
          <w:lang w:eastAsia="en-US"/>
        </w:rPr>
        <w:t>до її</w:t>
      </w:r>
      <w:r w:rsidR="000143B6" w:rsidRPr="000143B6">
        <w:rPr>
          <w:rFonts w:eastAsia="Microsoft Sans Serif"/>
          <w:spacing w:val="2"/>
          <w:sz w:val="28"/>
          <w:szCs w:val="28"/>
          <w:lang w:eastAsia="en-US"/>
        </w:rPr>
        <w:t xml:space="preserve"> </w:t>
      </w:r>
      <w:r w:rsidR="000143B6" w:rsidRPr="000143B6">
        <w:rPr>
          <w:rFonts w:eastAsia="Microsoft Sans Serif"/>
          <w:sz w:val="28"/>
          <w:szCs w:val="28"/>
          <w:lang w:eastAsia="en-US"/>
        </w:rPr>
        <w:t>складу фінансових</w:t>
      </w:r>
      <w:r w:rsidR="000143B6" w:rsidRPr="000143B6">
        <w:rPr>
          <w:rFonts w:eastAsia="Microsoft Sans Serif"/>
          <w:spacing w:val="-1"/>
          <w:sz w:val="28"/>
          <w:szCs w:val="28"/>
          <w:lang w:eastAsia="en-US"/>
        </w:rPr>
        <w:t xml:space="preserve"> </w:t>
      </w:r>
      <w:r w:rsidR="000143B6" w:rsidRPr="000143B6">
        <w:rPr>
          <w:rFonts w:eastAsia="Microsoft Sans Serif"/>
          <w:sz w:val="28"/>
          <w:szCs w:val="28"/>
          <w:lang w:eastAsia="en-US"/>
        </w:rPr>
        <w:t>аспектів</w:t>
      </w:r>
      <w:r w:rsidR="006E32BF">
        <w:rPr>
          <w:rFonts w:eastAsia="Microsoft Sans Serif"/>
          <w:sz w:val="28"/>
          <w:szCs w:val="28"/>
          <w:lang w:eastAsia="en-US"/>
        </w:rPr>
        <w:t>»</w:t>
      </w:r>
      <w:r w:rsidR="006E32BF" w:rsidRPr="006E32BF">
        <w:rPr>
          <w:rFonts w:eastAsia="Microsoft Sans Serif"/>
          <w:sz w:val="28"/>
          <w:szCs w:val="28"/>
          <w:lang w:eastAsia="en-US"/>
        </w:rPr>
        <w:t xml:space="preserve"> </w:t>
      </w:r>
      <w:r w:rsidR="006E32BF" w:rsidRPr="000143B6">
        <w:rPr>
          <w:rFonts w:eastAsia="Microsoft Sans Serif"/>
          <w:sz w:val="28"/>
          <w:szCs w:val="28"/>
          <w:lang w:eastAsia="en-US"/>
        </w:rPr>
        <w:t>[</w:t>
      </w:r>
      <w:r w:rsidR="002C7448" w:rsidRPr="002C7448">
        <w:rPr>
          <w:rFonts w:eastAsia="Microsoft Sans Serif"/>
          <w:sz w:val="28"/>
          <w:szCs w:val="28"/>
          <w:lang w:eastAsia="en-US"/>
        </w:rPr>
        <w:t>25</w:t>
      </w:r>
      <w:r w:rsidR="006E32BF" w:rsidRPr="000143B6">
        <w:rPr>
          <w:rFonts w:eastAsia="Microsoft Sans Serif"/>
          <w:sz w:val="28"/>
          <w:szCs w:val="28"/>
          <w:lang w:eastAsia="en-US"/>
        </w:rPr>
        <w:t>, с. 28]</w:t>
      </w:r>
      <w:r w:rsidR="006E32BF">
        <w:rPr>
          <w:rFonts w:eastAsia="Microsoft Sans Serif"/>
          <w:sz w:val="28"/>
          <w:szCs w:val="28"/>
          <w:lang w:eastAsia="en-US"/>
        </w:rPr>
        <w:t>.</w:t>
      </w:r>
    </w:p>
    <w:p w14:paraId="49E61B51" w14:textId="61226397" w:rsidR="001C75FA" w:rsidRPr="009B2231" w:rsidRDefault="006E32BF" w:rsidP="009B2231">
      <w:pPr>
        <w:widowControl w:val="0"/>
        <w:autoSpaceDE w:val="0"/>
        <w:autoSpaceDN w:val="0"/>
        <w:spacing w:line="360" w:lineRule="auto"/>
        <w:ind w:firstLine="709"/>
        <w:jc w:val="both"/>
        <w:rPr>
          <w:rFonts w:eastAsia="Microsoft Sans Serif"/>
          <w:sz w:val="28"/>
          <w:szCs w:val="28"/>
          <w:lang w:eastAsia="en-US"/>
        </w:rPr>
      </w:pPr>
      <w:r>
        <w:rPr>
          <w:rFonts w:eastAsia="Microsoft Sans Serif"/>
          <w:sz w:val="28"/>
          <w:szCs w:val="28"/>
          <w:lang w:eastAsia="en-US"/>
        </w:rPr>
        <w:t>Отож</w:t>
      </w:r>
      <w:r w:rsidR="000143B6" w:rsidRPr="000143B6">
        <w:rPr>
          <w:rFonts w:eastAsia="Microsoft Sans Serif"/>
          <w:sz w:val="28"/>
          <w:szCs w:val="28"/>
          <w:lang w:eastAsia="en-US"/>
        </w:rPr>
        <w:t>,</w:t>
      </w:r>
      <w:r w:rsidR="000143B6" w:rsidRPr="000143B6">
        <w:rPr>
          <w:rFonts w:eastAsia="Microsoft Sans Serif"/>
          <w:spacing w:val="-9"/>
          <w:sz w:val="28"/>
          <w:szCs w:val="28"/>
          <w:lang w:eastAsia="en-US"/>
        </w:rPr>
        <w:t xml:space="preserve"> </w:t>
      </w:r>
      <w:proofErr w:type="spellStart"/>
      <w:r w:rsidRPr="006E32BF">
        <w:rPr>
          <w:rFonts w:eastAsia="Microsoft Sans Serif"/>
          <w:sz w:val="28"/>
          <w:szCs w:val="28"/>
          <w:lang w:eastAsia="en-US"/>
        </w:rPr>
        <w:t>міжфункціональний</w:t>
      </w:r>
      <w:proofErr w:type="spellEnd"/>
      <w:r w:rsidRPr="006E32BF">
        <w:rPr>
          <w:rFonts w:eastAsia="Microsoft Sans Serif"/>
          <w:sz w:val="28"/>
          <w:szCs w:val="28"/>
          <w:lang w:eastAsia="en-US"/>
        </w:rPr>
        <w:t xml:space="preserve"> підхід до визначення доцільності операційної діяльності базується на необхідності доповнення процесів і операцій, пов’язаних з функціонуванням виробничо-технологічної бази компанії, а також діяльності, пов’язаної з фінансами, маркетингом, продажами, логістикою та інші аспекти. Тому, з точки зору автора, </w:t>
      </w:r>
      <w:proofErr w:type="spellStart"/>
      <w:r w:rsidRPr="006E32BF">
        <w:rPr>
          <w:rFonts w:eastAsia="Microsoft Sans Serif"/>
          <w:sz w:val="28"/>
          <w:szCs w:val="28"/>
          <w:lang w:eastAsia="en-US"/>
        </w:rPr>
        <w:t>міжфункціональний</w:t>
      </w:r>
      <w:proofErr w:type="spellEnd"/>
      <w:r w:rsidRPr="006E32BF">
        <w:rPr>
          <w:rFonts w:eastAsia="Microsoft Sans Serif"/>
          <w:sz w:val="28"/>
          <w:szCs w:val="28"/>
          <w:lang w:eastAsia="en-US"/>
        </w:rPr>
        <w:t xml:space="preserve"> підхід в сучасних умовах має широкі можливості не тільки для визначення закономірностей формування та функціонування операційної системи підприємства, а й величезний потенціал для обґрунтування та реалізації дії, що підвищують ефективність його операційної діяльності. Обов'язковою передумовою реалізації таких дій має бути необхідність удосконалення управління операційною діяльністю, насамперед у контексті підвищення якості та ефективності виконання відповідних функцій управління – таких як планування, організація, керівництво (мотивування) і контроль</w:t>
      </w:r>
      <w:r w:rsidR="009B2231" w:rsidRPr="009B2231">
        <w:rPr>
          <w:rFonts w:eastAsia="Microsoft Sans Serif"/>
          <w:sz w:val="28"/>
          <w:szCs w:val="28"/>
          <w:lang w:eastAsia="en-US"/>
        </w:rPr>
        <w:t>.</w:t>
      </w:r>
    </w:p>
    <w:p w14:paraId="2A25FA01" w14:textId="2926A073" w:rsidR="00AD0EEA" w:rsidRPr="002C7448" w:rsidRDefault="00AD0EEA" w:rsidP="000143B6">
      <w:pPr>
        <w:widowControl w:val="0"/>
        <w:autoSpaceDE w:val="0"/>
        <w:autoSpaceDN w:val="0"/>
        <w:spacing w:line="360" w:lineRule="auto"/>
        <w:ind w:firstLine="709"/>
        <w:jc w:val="both"/>
        <w:rPr>
          <w:rFonts w:eastAsia="Microsoft Sans Serif"/>
          <w:b/>
          <w:bCs/>
          <w:sz w:val="28"/>
          <w:szCs w:val="28"/>
          <w:lang w:eastAsia="en-US"/>
        </w:rPr>
      </w:pPr>
      <w:r w:rsidRPr="002C7448">
        <w:rPr>
          <w:rFonts w:eastAsia="Microsoft Sans Serif"/>
          <w:b/>
          <w:bCs/>
          <w:sz w:val="28"/>
          <w:szCs w:val="28"/>
          <w:lang w:eastAsia="en-US"/>
        </w:rPr>
        <w:lastRenderedPageBreak/>
        <w:t xml:space="preserve">1.2. </w:t>
      </w:r>
      <w:proofErr w:type="spellStart"/>
      <w:r w:rsidRPr="002C7448">
        <w:rPr>
          <w:rFonts w:eastAsia="Microsoft Sans Serif"/>
          <w:b/>
          <w:bCs/>
          <w:sz w:val="28"/>
          <w:szCs w:val="28"/>
          <w:lang w:eastAsia="en-US"/>
        </w:rPr>
        <w:t>Метод</w:t>
      </w:r>
      <w:r w:rsidR="00491A80" w:rsidRPr="002C7448">
        <w:rPr>
          <w:rFonts w:eastAsia="Microsoft Sans Serif"/>
          <w:b/>
          <w:bCs/>
          <w:sz w:val="28"/>
          <w:szCs w:val="28"/>
          <w:lang w:eastAsia="en-US"/>
        </w:rPr>
        <w:t>ично</w:t>
      </w:r>
      <w:proofErr w:type="spellEnd"/>
      <w:r w:rsidR="00491A80" w:rsidRPr="002C7448">
        <w:rPr>
          <w:rFonts w:eastAsia="Microsoft Sans Serif"/>
          <w:b/>
          <w:bCs/>
          <w:sz w:val="28"/>
          <w:szCs w:val="28"/>
          <w:lang w:eastAsia="en-US"/>
        </w:rPr>
        <w:t>-організаційні</w:t>
      </w:r>
      <w:r w:rsidRPr="002C7448">
        <w:rPr>
          <w:rFonts w:eastAsia="Microsoft Sans Serif"/>
          <w:b/>
          <w:bCs/>
          <w:sz w:val="28"/>
          <w:szCs w:val="28"/>
          <w:lang w:eastAsia="en-US"/>
        </w:rPr>
        <w:t xml:space="preserve"> засади управління </w:t>
      </w:r>
      <w:r w:rsidR="00491A80" w:rsidRPr="002C7448">
        <w:rPr>
          <w:rFonts w:eastAsia="Microsoft Sans Serif"/>
          <w:b/>
          <w:bCs/>
          <w:sz w:val="28"/>
          <w:szCs w:val="28"/>
          <w:lang w:eastAsia="en-US"/>
        </w:rPr>
        <w:t>операційною діяльністю</w:t>
      </w:r>
      <w:r w:rsidR="00491A80" w:rsidRPr="002C7448">
        <w:t xml:space="preserve"> </w:t>
      </w:r>
      <w:r w:rsidR="00491A80" w:rsidRPr="002C7448">
        <w:rPr>
          <w:rFonts w:eastAsia="Microsoft Sans Serif"/>
          <w:b/>
          <w:bCs/>
          <w:sz w:val="28"/>
          <w:szCs w:val="28"/>
          <w:lang w:eastAsia="en-US"/>
        </w:rPr>
        <w:t>підприємства</w:t>
      </w:r>
    </w:p>
    <w:p w14:paraId="03117380" w14:textId="77777777" w:rsidR="00AD0EEA" w:rsidRPr="006E32BF" w:rsidRDefault="00AD0EEA" w:rsidP="000143B6">
      <w:pPr>
        <w:widowControl w:val="0"/>
        <w:autoSpaceDE w:val="0"/>
        <w:autoSpaceDN w:val="0"/>
        <w:spacing w:line="360" w:lineRule="auto"/>
        <w:ind w:firstLine="709"/>
        <w:jc w:val="both"/>
        <w:rPr>
          <w:rFonts w:eastAsia="Microsoft Sans Serif"/>
          <w:color w:val="FF0000"/>
          <w:sz w:val="28"/>
          <w:szCs w:val="28"/>
          <w:lang w:eastAsia="en-US"/>
        </w:rPr>
      </w:pPr>
    </w:p>
    <w:p w14:paraId="7527E0CB" w14:textId="7184491A" w:rsidR="00AB1DB4" w:rsidRPr="00550BD0" w:rsidRDefault="000143B6" w:rsidP="00AB1DB4">
      <w:pPr>
        <w:widowControl w:val="0"/>
        <w:autoSpaceDE w:val="0"/>
        <w:autoSpaceDN w:val="0"/>
        <w:spacing w:line="360" w:lineRule="auto"/>
        <w:ind w:firstLine="709"/>
        <w:jc w:val="both"/>
        <w:rPr>
          <w:rFonts w:eastAsia="Microsoft Sans Serif"/>
          <w:sz w:val="28"/>
          <w:szCs w:val="28"/>
          <w:lang w:eastAsia="en-US"/>
        </w:rPr>
      </w:pPr>
      <w:r w:rsidRPr="00550BD0">
        <w:rPr>
          <w:rFonts w:eastAsia="Microsoft Sans Serif"/>
          <w:sz w:val="28"/>
          <w:szCs w:val="28"/>
          <w:lang w:eastAsia="en-US"/>
        </w:rPr>
        <w:t>Таким чином, процес управління операційною діяльністю складається</w:t>
      </w:r>
      <w:r w:rsidRPr="00550BD0">
        <w:rPr>
          <w:rFonts w:eastAsia="Microsoft Sans Serif"/>
          <w:spacing w:val="-8"/>
          <w:sz w:val="28"/>
          <w:szCs w:val="28"/>
          <w:lang w:eastAsia="en-US"/>
        </w:rPr>
        <w:t xml:space="preserve"> </w:t>
      </w:r>
      <w:r w:rsidRPr="00550BD0">
        <w:rPr>
          <w:rFonts w:eastAsia="Microsoft Sans Serif"/>
          <w:sz w:val="28"/>
          <w:szCs w:val="28"/>
          <w:lang w:eastAsia="en-US"/>
        </w:rPr>
        <w:t>з</w:t>
      </w:r>
      <w:r w:rsidRPr="00550BD0">
        <w:rPr>
          <w:rFonts w:eastAsia="Microsoft Sans Serif"/>
          <w:spacing w:val="-5"/>
          <w:sz w:val="28"/>
          <w:szCs w:val="28"/>
          <w:lang w:eastAsia="en-US"/>
        </w:rPr>
        <w:t xml:space="preserve"> </w:t>
      </w:r>
      <w:r w:rsidRPr="00550BD0">
        <w:rPr>
          <w:rFonts w:eastAsia="Microsoft Sans Serif"/>
          <w:sz w:val="28"/>
          <w:szCs w:val="28"/>
          <w:lang w:eastAsia="en-US"/>
        </w:rPr>
        <w:t>чотирьох</w:t>
      </w:r>
      <w:r w:rsidRPr="00550BD0">
        <w:rPr>
          <w:rFonts w:eastAsia="Microsoft Sans Serif"/>
          <w:spacing w:val="-10"/>
          <w:sz w:val="28"/>
          <w:szCs w:val="28"/>
          <w:lang w:eastAsia="en-US"/>
        </w:rPr>
        <w:t xml:space="preserve"> </w:t>
      </w:r>
      <w:r w:rsidRPr="00550BD0">
        <w:rPr>
          <w:rFonts w:eastAsia="Microsoft Sans Serif"/>
          <w:sz w:val="28"/>
          <w:szCs w:val="28"/>
          <w:lang w:eastAsia="en-US"/>
        </w:rPr>
        <w:t>взаємозв'язаних</w:t>
      </w:r>
      <w:r w:rsidRPr="00550BD0">
        <w:rPr>
          <w:rFonts w:eastAsia="Microsoft Sans Serif"/>
          <w:spacing w:val="-10"/>
          <w:sz w:val="28"/>
          <w:szCs w:val="28"/>
          <w:lang w:eastAsia="en-US"/>
        </w:rPr>
        <w:t xml:space="preserve"> </w:t>
      </w:r>
      <w:r w:rsidRPr="00550BD0">
        <w:rPr>
          <w:rFonts w:eastAsia="Microsoft Sans Serif"/>
          <w:sz w:val="28"/>
          <w:szCs w:val="28"/>
          <w:lang w:eastAsia="en-US"/>
        </w:rPr>
        <w:t>функцій:</w:t>
      </w:r>
      <w:r w:rsidRPr="00550BD0">
        <w:rPr>
          <w:rFonts w:eastAsia="Microsoft Sans Serif"/>
          <w:spacing w:val="-5"/>
          <w:sz w:val="28"/>
          <w:szCs w:val="28"/>
          <w:lang w:eastAsia="en-US"/>
        </w:rPr>
        <w:t xml:space="preserve"> </w:t>
      </w:r>
      <w:r w:rsidRPr="00550BD0">
        <w:rPr>
          <w:rFonts w:eastAsia="Microsoft Sans Serif"/>
          <w:sz w:val="28"/>
          <w:szCs w:val="28"/>
          <w:lang w:eastAsia="en-US"/>
        </w:rPr>
        <w:t>планування,</w:t>
      </w:r>
      <w:r w:rsidRPr="00550BD0">
        <w:rPr>
          <w:rFonts w:eastAsia="Microsoft Sans Serif"/>
          <w:spacing w:val="-8"/>
          <w:sz w:val="28"/>
          <w:szCs w:val="28"/>
          <w:lang w:eastAsia="en-US"/>
        </w:rPr>
        <w:t xml:space="preserve"> </w:t>
      </w:r>
      <w:r w:rsidRPr="00550BD0">
        <w:rPr>
          <w:rFonts w:eastAsia="Microsoft Sans Serif"/>
          <w:sz w:val="28"/>
          <w:szCs w:val="28"/>
          <w:lang w:eastAsia="en-US"/>
        </w:rPr>
        <w:t>організації,</w:t>
      </w:r>
      <w:r w:rsidRPr="00550BD0">
        <w:rPr>
          <w:rFonts w:eastAsia="Microsoft Sans Serif"/>
          <w:spacing w:val="-5"/>
          <w:sz w:val="28"/>
          <w:szCs w:val="28"/>
          <w:lang w:eastAsia="en-US"/>
        </w:rPr>
        <w:t xml:space="preserve"> </w:t>
      </w:r>
      <w:r w:rsidRPr="00550BD0">
        <w:rPr>
          <w:rFonts w:eastAsia="Microsoft Sans Serif"/>
          <w:sz w:val="28"/>
          <w:szCs w:val="28"/>
          <w:lang w:eastAsia="en-US"/>
        </w:rPr>
        <w:t>моти</w:t>
      </w:r>
      <w:r w:rsidRPr="00550BD0">
        <w:rPr>
          <w:rFonts w:eastAsia="Microsoft Sans Serif"/>
          <w:spacing w:val="-4"/>
          <w:sz w:val="28"/>
          <w:szCs w:val="28"/>
          <w:lang w:eastAsia="en-US"/>
        </w:rPr>
        <w:t>вації</w:t>
      </w:r>
      <w:r w:rsidRPr="00550BD0">
        <w:rPr>
          <w:rFonts w:eastAsia="Microsoft Sans Serif"/>
          <w:spacing w:val="-15"/>
          <w:sz w:val="28"/>
          <w:szCs w:val="28"/>
          <w:lang w:eastAsia="en-US"/>
        </w:rPr>
        <w:t xml:space="preserve"> </w:t>
      </w:r>
      <w:r w:rsidRPr="00550BD0">
        <w:rPr>
          <w:rFonts w:eastAsia="Microsoft Sans Serif"/>
          <w:spacing w:val="-4"/>
          <w:sz w:val="28"/>
          <w:szCs w:val="28"/>
          <w:lang w:eastAsia="en-US"/>
        </w:rPr>
        <w:t>та</w:t>
      </w:r>
      <w:r w:rsidRPr="00550BD0">
        <w:rPr>
          <w:rFonts w:eastAsia="Microsoft Sans Serif"/>
          <w:spacing w:val="-13"/>
          <w:sz w:val="28"/>
          <w:szCs w:val="28"/>
          <w:lang w:eastAsia="en-US"/>
        </w:rPr>
        <w:t xml:space="preserve"> </w:t>
      </w:r>
      <w:r w:rsidRPr="00550BD0">
        <w:rPr>
          <w:rFonts w:eastAsia="Microsoft Sans Serif"/>
          <w:spacing w:val="-4"/>
          <w:sz w:val="28"/>
          <w:szCs w:val="28"/>
          <w:lang w:eastAsia="en-US"/>
        </w:rPr>
        <w:t>контролю.</w:t>
      </w:r>
      <w:r w:rsidRPr="00550BD0">
        <w:rPr>
          <w:rFonts w:eastAsia="Microsoft Sans Serif"/>
          <w:spacing w:val="-12"/>
          <w:sz w:val="28"/>
          <w:szCs w:val="28"/>
          <w:lang w:eastAsia="en-US"/>
        </w:rPr>
        <w:t xml:space="preserve"> </w:t>
      </w:r>
      <w:r w:rsidRPr="00550BD0">
        <w:rPr>
          <w:rFonts w:eastAsia="Microsoft Sans Serif"/>
          <w:spacing w:val="-4"/>
          <w:sz w:val="28"/>
          <w:szCs w:val="28"/>
          <w:lang w:eastAsia="en-US"/>
        </w:rPr>
        <w:t>Змістовність</w:t>
      </w:r>
      <w:r w:rsidRPr="00550BD0">
        <w:rPr>
          <w:rFonts w:eastAsia="Microsoft Sans Serif"/>
          <w:spacing w:val="-12"/>
          <w:sz w:val="28"/>
          <w:szCs w:val="28"/>
          <w:lang w:eastAsia="en-US"/>
        </w:rPr>
        <w:t xml:space="preserve"> </w:t>
      </w:r>
      <w:r w:rsidRPr="00550BD0">
        <w:rPr>
          <w:rFonts w:eastAsia="Microsoft Sans Serif"/>
          <w:spacing w:val="-4"/>
          <w:sz w:val="28"/>
          <w:szCs w:val="28"/>
          <w:lang w:eastAsia="en-US"/>
        </w:rPr>
        <w:t>кожної</w:t>
      </w:r>
      <w:r w:rsidRPr="00550BD0">
        <w:rPr>
          <w:rFonts w:eastAsia="Microsoft Sans Serif"/>
          <w:spacing w:val="-15"/>
          <w:sz w:val="28"/>
          <w:szCs w:val="28"/>
          <w:lang w:eastAsia="en-US"/>
        </w:rPr>
        <w:t xml:space="preserve"> </w:t>
      </w:r>
      <w:r w:rsidRPr="00550BD0">
        <w:rPr>
          <w:rFonts w:eastAsia="Microsoft Sans Serif"/>
          <w:spacing w:val="-4"/>
          <w:sz w:val="28"/>
          <w:szCs w:val="28"/>
          <w:lang w:eastAsia="en-US"/>
        </w:rPr>
        <w:t>функції</w:t>
      </w:r>
      <w:r w:rsidRPr="00550BD0">
        <w:rPr>
          <w:rFonts w:eastAsia="Microsoft Sans Serif"/>
          <w:spacing w:val="-12"/>
          <w:sz w:val="28"/>
          <w:szCs w:val="28"/>
          <w:lang w:eastAsia="en-US"/>
        </w:rPr>
        <w:t xml:space="preserve"> </w:t>
      </w:r>
      <w:r w:rsidRPr="00550BD0">
        <w:rPr>
          <w:rFonts w:eastAsia="Microsoft Sans Serif"/>
          <w:spacing w:val="-3"/>
          <w:sz w:val="28"/>
          <w:szCs w:val="28"/>
          <w:lang w:eastAsia="en-US"/>
        </w:rPr>
        <w:t>управління</w:t>
      </w:r>
      <w:r w:rsidRPr="00550BD0">
        <w:rPr>
          <w:rFonts w:eastAsia="Microsoft Sans Serif"/>
          <w:spacing w:val="-14"/>
          <w:sz w:val="28"/>
          <w:szCs w:val="28"/>
          <w:lang w:eastAsia="en-US"/>
        </w:rPr>
        <w:t xml:space="preserve"> </w:t>
      </w:r>
      <w:r w:rsidRPr="00550BD0">
        <w:rPr>
          <w:rFonts w:eastAsia="Microsoft Sans Serif"/>
          <w:spacing w:val="-3"/>
          <w:sz w:val="28"/>
          <w:szCs w:val="28"/>
          <w:lang w:eastAsia="en-US"/>
        </w:rPr>
        <w:t>визначена</w:t>
      </w:r>
      <w:r w:rsidRPr="00550BD0">
        <w:rPr>
          <w:rFonts w:eastAsia="Microsoft Sans Serif"/>
          <w:spacing w:val="-11"/>
          <w:sz w:val="28"/>
          <w:szCs w:val="28"/>
          <w:lang w:eastAsia="en-US"/>
        </w:rPr>
        <w:t xml:space="preserve"> </w:t>
      </w:r>
      <w:r w:rsidRPr="00550BD0">
        <w:rPr>
          <w:rFonts w:eastAsia="Microsoft Sans Serif"/>
          <w:spacing w:val="-3"/>
          <w:sz w:val="28"/>
          <w:szCs w:val="28"/>
          <w:lang w:eastAsia="en-US"/>
        </w:rPr>
        <w:t>специ</w:t>
      </w:r>
      <w:r w:rsidRPr="00550BD0">
        <w:rPr>
          <w:rFonts w:eastAsia="Microsoft Sans Serif"/>
          <w:sz w:val="28"/>
          <w:szCs w:val="28"/>
          <w:lang w:eastAsia="en-US"/>
        </w:rPr>
        <w:t>фікою завдань, виконуваних у рамках здійснення даної функції. Наприклад,</w:t>
      </w:r>
      <w:r w:rsidRPr="00550BD0">
        <w:rPr>
          <w:rFonts w:eastAsia="Microsoft Sans Serif"/>
          <w:spacing w:val="13"/>
          <w:sz w:val="28"/>
          <w:szCs w:val="28"/>
          <w:lang w:eastAsia="en-US"/>
        </w:rPr>
        <w:t xml:space="preserve"> </w:t>
      </w:r>
      <w:r w:rsidRPr="00550BD0">
        <w:rPr>
          <w:rFonts w:eastAsia="Microsoft Sans Serif"/>
          <w:sz w:val="28"/>
          <w:szCs w:val="28"/>
          <w:lang w:eastAsia="en-US"/>
        </w:rPr>
        <w:t>вирішення</w:t>
      </w:r>
      <w:r w:rsidRPr="00550BD0">
        <w:rPr>
          <w:rFonts w:eastAsia="Microsoft Sans Serif"/>
          <w:spacing w:val="10"/>
          <w:sz w:val="28"/>
          <w:szCs w:val="28"/>
          <w:lang w:eastAsia="en-US"/>
        </w:rPr>
        <w:t xml:space="preserve"> </w:t>
      </w:r>
      <w:r w:rsidRPr="00550BD0">
        <w:rPr>
          <w:rFonts w:eastAsia="Microsoft Sans Serif"/>
          <w:sz w:val="28"/>
          <w:szCs w:val="28"/>
          <w:lang w:eastAsia="en-US"/>
        </w:rPr>
        <w:t>завдань</w:t>
      </w:r>
      <w:r w:rsidRPr="00550BD0">
        <w:rPr>
          <w:rFonts w:eastAsia="Microsoft Sans Serif"/>
          <w:spacing w:val="9"/>
          <w:sz w:val="28"/>
          <w:szCs w:val="28"/>
          <w:lang w:eastAsia="en-US"/>
        </w:rPr>
        <w:t xml:space="preserve"> </w:t>
      </w:r>
      <w:r w:rsidRPr="00550BD0">
        <w:rPr>
          <w:rFonts w:eastAsia="Microsoft Sans Serif"/>
          <w:sz w:val="28"/>
          <w:szCs w:val="28"/>
          <w:lang w:eastAsia="en-US"/>
        </w:rPr>
        <w:t>зі</w:t>
      </w:r>
      <w:r w:rsidRPr="00550BD0">
        <w:rPr>
          <w:rFonts w:eastAsia="Microsoft Sans Serif"/>
          <w:spacing w:val="10"/>
          <w:sz w:val="28"/>
          <w:szCs w:val="28"/>
          <w:lang w:eastAsia="en-US"/>
        </w:rPr>
        <w:t xml:space="preserve"> </w:t>
      </w:r>
      <w:r w:rsidRPr="00550BD0">
        <w:rPr>
          <w:rFonts w:eastAsia="Microsoft Sans Serif"/>
          <w:sz w:val="28"/>
          <w:szCs w:val="28"/>
          <w:lang w:eastAsia="en-US"/>
        </w:rPr>
        <w:t>забезпечення</w:t>
      </w:r>
      <w:r w:rsidRPr="00550BD0">
        <w:rPr>
          <w:rFonts w:eastAsia="Microsoft Sans Serif"/>
          <w:spacing w:val="13"/>
          <w:sz w:val="28"/>
          <w:szCs w:val="28"/>
          <w:lang w:eastAsia="en-US"/>
        </w:rPr>
        <w:t xml:space="preserve"> </w:t>
      </w:r>
      <w:r w:rsidRPr="00550BD0">
        <w:rPr>
          <w:rFonts w:eastAsia="Microsoft Sans Serif"/>
          <w:sz w:val="28"/>
          <w:szCs w:val="28"/>
          <w:lang w:eastAsia="en-US"/>
        </w:rPr>
        <w:t>пристосування</w:t>
      </w:r>
      <w:r w:rsidRPr="00550BD0">
        <w:rPr>
          <w:rFonts w:eastAsia="Microsoft Sans Serif"/>
          <w:spacing w:val="8"/>
          <w:sz w:val="28"/>
          <w:szCs w:val="28"/>
          <w:lang w:eastAsia="en-US"/>
        </w:rPr>
        <w:t xml:space="preserve"> </w:t>
      </w:r>
      <w:r w:rsidRPr="00550BD0">
        <w:rPr>
          <w:rFonts w:eastAsia="Microsoft Sans Serif"/>
          <w:sz w:val="28"/>
          <w:szCs w:val="28"/>
          <w:lang w:eastAsia="en-US"/>
        </w:rPr>
        <w:t>виробництва</w:t>
      </w:r>
      <w:r w:rsidR="000132BF" w:rsidRPr="00550BD0">
        <w:t xml:space="preserve"> </w:t>
      </w:r>
      <w:r w:rsidR="000132BF" w:rsidRPr="00550BD0">
        <w:rPr>
          <w:rFonts w:eastAsia="Microsoft Sans Serif"/>
          <w:sz w:val="28"/>
          <w:szCs w:val="28"/>
          <w:lang w:eastAsia="en-US"/>
        </w:rPr>
        <w:t xml:space="preserve">до коливань споживчого попиту та змін інших параметрів ринкової ситуації вимагає виконання функції мотивації. Водночас вирішення завдань з формування та розвитку організаційних відносин між різними структурними підрозділами підприємства щодо реалізації рішень і показників </w:t>
      </w:r>
      <w:r w:rsidR="00EE34F2" w:rsidRPr="00550BD0">
        <w:rPr>
          <w:rFonts w:eastAsia="Microsoft Sans Serif"/>
          <w:sz w:val="28"/>
          <w:szCs w:val="28"/>
          <w:lang w:eastAsia="en-US"/>
        </w:rPr>
        <w:t xml:space="preserve">планових </w:t>
      </w:r>
      <w:r w:rsidR="000132BF" w:rsidRPr="00550BD0">
        <w:rPr>
          <w:rFonts w:eastAsia="Microsoft Sans Serif"/>
          <w:sz w:val="28"/>
          <w:szCs w:val="28"/>
          <w:lang w:eastAsia="en-US"/>
        </w:rPr>
        <w:t>господарської діяльності на певний період здійснюється за допомогою функції організації. Перевірка результатів діяльності підприємства, а також оцінювання їх відповідності заздалегідь наміченим цілям і напрямам розвитку виконується через функцію контролю. Завдання обґрунтованого вибору основних напрямів і пропорцій економічного розвитку, визначення джерел його ресурсного забезпечення вирішується за допомогою функції планування.</w:t>
      </w:r>
    </w:p>
    <w:p w14:paraId="35811C4F" w14:textId="77777777" w:rsidR="001C75FA" w:rsidRDefault="00550BD0" w:rsidP="00DD2159">
      <w:pPr>
        <w:widowControl w:val="0"/>
        <w:autoSpaceDE w:val="0"/>
        <w:autoSpaceDN w:val="0"/>
        <w:spacing w:line="360" w:lineRule="auto"/>
        <w:ind w:firstLine="709"/>
        <w:jc w:val="both"/>
        <w:rPr>
          <w:rFonts w:eastAsia="Microsoft Sans Serif"/>
          <w:sz w:val="28"/>
          <w:szCs w:val="28"/>
          <w:lang w:eastAsia="en-US"/>
        </w:rPr>
      </w:pPr>
      <w:r w:rsidRPr="00550BD0">
        <w:rPr>
          <w:rFonts w:eastAsia="Microsoft Sans Serif"/>
          <w:sz w:val="28"/>
          <w:szCs w:val="28"/>
          <w:lang w:eastAsia="en-US"/>
        </w:rPr>
        <w:t>Методика планування операційної діяльності як складова част</w:t>
      </w:r>
      <w:r w:rsidR="00DD2159">
        <w:rPr>
          <w:rFonts w:eastAsia="Microsoft Sans Serif"/>
          <w:sz w:val="28"/>
          <w:szCs w:val="28"/>
          <w:lang w:eastAsia="en-US"/>
        </w:rPr>
        <w:t>ка</w:t>
      </w:r>
      <w:r w:rsidRPr="00550BD0">
        <w:rPr>
          <w:rFonts w:eastAsia="Microsoft Sans Serif"/>
          <w:sz w:val="28"/>
          <w:szCs w:val="28"/>
          <w:lang w:eastAsia="en-US"/>
        </w:rPr>
        <w:t xml:space="preserve"> методичних основ і методичного забезпечення процесу планування є сукупністю прийомів </w:t>
      </w:r>
      <w:r w:rsidR="00DD2159">
        <w:rPr>
          <w:rFonts w:eastAsia="Microsoft Sans Serif"/>
          <w:sz w:val="28"/>
          <w:szCs w:val="28"/>
          <w:lang w:eastAsia="en-US"/>
        </w:rPr>
        <w:t>й</w:t>
      </w:r>
      <w:r w:rsidRPr="00550BD0">
        <w:rPr>
          <w:rFonts w:eastAsia="Microsoft Sans Serif"/>
          <w:sz w:val="28"/>
          <w:szCs w:val="28"/>
          <w:lang w:eastAsia="en-US"/>
        </w:rPr>
        <w:t xml:space="preserve"> </w:t>
      </w:r>
      <w:proofErr w:type="spellStart"/>
      <w:r w:rsidRPr="00550BD0">
        <w:rPr>
          <w:rFonts w:eastAsia="Microsoft Sans Serif"/>
          <w:sz w:val="28"/>
          <w:szCs w:val="28"/>
          <w:lang w:eastAsia="en-US"/>
        </w:rPr>
        <w:t>метод</w:t>
      </w:r>
      <w:r w:rsidR="00DD2159">
        <w:rPr>
          <w:rFonts w:eastAsia="Microsoft Sans Serif"/>
          <w:sz w:val="28"/>
          <w:szCs w:val="28"/>
          <w:lang w:eastAsia="en-US"/>
        </w:rPr>
        <w:t>ик</w:t>
      </w:r>
      <w:proofErr w:type="spellEnd"/>
      <w:r w:rsidRPr="00550BD0">
        <w:rPr>
          <w:rFonts w:eastAsia="Microsoft Sans Serif"/>
          <w:sz w:val="28"/>
          <w:szCs w:val="28"/>
          <w:lang w:eastAsia="en-US"/>
        </w:rPr>
        <w:t xml:space="preserve">, що забезпечують розробку планових документів та обґрунтування планових показників. У процесі планових робіт доцільно поєднувати різні методи планування в їх взаємозв'язку та </w:t>
      </w:r>
      <w:proofErr w:type="spellStart"/>
      <w:r w:rsidRPr="00550BD0">
        <w:rPr>
          <w:rFonts w:eastAsia="Microsoft Sans Serif"/>
          <w:sz w:val="28"/>
          <w:szCs w:val="28"/>
          <w:lang w:eastAsia="en-US"/>
        </w:rPr>
        <w:t>взаємодоповненні</w:t>
      </w:r>
      <w:proofErr w:type="spellEnd"/>
      <w:r w:rsidRPr="00550BD0">
        <w:rPr>
          <w:rFonts w:eastAsia="Microsoft Sans Serif"/>
          <w:sz w:val="28"/>
          <w:szCs w:val="28"/>
          <w:lang w:eastAsia="en-US"/>
        </w:rPr>
        <w:t xml:space="preserve">. Визначення раціонального співвідношення </w:t>
      </w:r>
      <w:r w:rsidR="00DD2159">
        <w:rPr>
          <w:rFonts w:eastAsia="Microsoft Sans Serif"/>
          <w:sz w:val="28"/>
          <w:szCs w:val="28"/>
          <w:lang w:eastAsia="en-US"/>
        </w:rPr>
        <w:t>по</w:t>
      </w:r>
      <w:r w:rsidRPr="00550BD0">
        <w:rPr>
          <w:rFonts w:eastAsia="Microsoft Sans Serif"/>
          <w:sz w:val="28"/>
          <w:szCs w:val="28"/>
          <w:lang w:eastAsia="en-US"/>
        </w:rPr>
        <w:t>між використанням різн</w:t>
      </w:r>
      <w:r w:rsidR="00DD2159">
        <w:rPr>
          <w:rFonts w:eastAsia="Microsoft Sans Serif"/>
          <w:sz w:val="28"/>
          <w:szCs w:val="28"/>
          <w:lang w:eastAsia="en-US"/>
        </w:rPr>
        <w:t>оманітних</w:t>
      </w:r>
      <w:r w:rsidRPr="00550BD0">
        <w:rPr>
          <w:rFonts w:eastAsia="Microsoft Sans Serif"/>
          <w:sz w:val="28"/>
          <w:szCs w:val="28"/>
          <w:lang w:eastAsia="en-US"/>
        </w:rPr>
        <w:t xml:space="preserve"> методів залежить від </w:t>
      </w:r>
      <w:r w:rsidR="00DD2159" w:rsidRPr="00550BD0">
        <w:rPr>
          <w:rFonts w:eastAsia="Microsoft Sans Serif"/>
          <w:sz w:val="28"/>
          <w:szCs w:val="28"/>
          <w:lang w:eastAsia="en-US"/>
        </w:rPr>
        <w:t xml:space="preserve">цілей і завдань, що стоять перед господарством, </w:t>
      </w:r>
      <w:r w:rsidRPr="00550BD0">
        <w:rPr>
          <w:rFonts w:eastAsia="Microsoft Sans Serif"/>
          <w:sz w:val="28"/>
          <w:szCs w:val="28"/>
          <w:lang w:eastAsia="en-US"/>
        </w:rPr>
        <w:t>тривалості планових періодів, досвіду і кваліфікації працівників</w:t>
      </w:r>
      <w:r w:rsidR="00AB1DB4" w:rsidRPr="00AB1DB4">
        <w:rPr>
          <w:rFonts w:eastAsia="Microsoft Sans Serif"/>
          <w:sz w:val="28"/>
          <w:szCs w:val="28"/>
          <w:lang w:eastAsia="en-US"/>
        </w:rPr>
        <w:t xml:space="preserve"> (табл. 1.</w:t>
      </w:r>
      <w:r w:rsidR="00AB1DB4">
        <w:rPr>
          <w:rFonts w:eastAsia="Microsoft Sans Serif"/>
          <w:sz w:val="28"/>
          <w:szCs w:val="28"/>
          <w:lang w:eastAsia="en-US"/>
        </w:rPr>
        <w:t>3</w:t>
      </w:r>
      <w:r w:rsidR="00AB1DB4" w:rsidRPr="00AB1DB4">
        <w:rPr>
          <w:rFonts w:eastAsia="Microsoft Sans Serif"/>
          <w:sz w:val="28"/>
          <w:szCs w:val="28"/>
          <w:lang w:eastAsia="en-US"/>
        </w:rPr>
        <w:t xml:space="preserve">). </w:t>
      </w:r>
    </w:p>
    <w:p w14:paraId="3CEC026B" w14:textId="7F5623A8" w:rsidR="00DD2159" w:rsidRDefault="00DD2159" w:rsidP="00DD2159">
      <w:pPr>
        <w:widowControl w:val="0"/>
        <w:autoSpaceDE w:val="0"/>
        <w:autoSpaceDN w:val="0"/>
        <w:spacing w:line="360" w:lineRule="auto"/>
        <w:ind w:firstLine="709"/>
        <w:jc w:val="both"/>
        <w:rPr>
          <w:rFonts w:eastAsia="Microsoft Sans Serif"/>
          <w:sz w:val="28"/>
          <w:szCs w:val="28"/>
          <w:lang w:eastAsia="en-US"/>
        </w:rPr>
      </w:pPr>
      <w:r>
        <w:rPr>
          <w:rFonts w:eastAsia="Microsoft Sans Serif"/>
          <w:sz w:val="28"/>
          <w:szCs w:val="28"/>
          <w:lang w:eastAsia="en-US"/>
        </w:rPr>
        <w:t>Ок</w:t>
      </w:r>
      <w:r w:rsidRPr="00DD2159">
        <w:rPr>
          <w:rFonts w:eastAsia="Microsoft Sans Serif"/>
          <w:sz w:val="28"/>
          <w:szCs w:val="28"/>
          <w:lang w:eastAsia="en-US"/>
        </w:rPr>
        <w:t xml:space="preserve">рім </w:t>
      </w:r>
      <w:r>
        <w:rPr>
          <w:rFonts w:eastAsia="Microsoft Sans Serif"/>
          <w:sz w:val="28"/>
          <w:szCs w:val="28"/>
          <w:lang w:eastAsia="en-US"/>
        </w:rPr>
        <w:t>ць</w:t>
      </w:r>
      <w:r w:rsidRPr="00DD2159">
        <w:rPr>
          <w:rFonts w:eastAsia="Microsoft Sans Serif"/>
          <w:sz w:val="28"/>
          <w:szCs w:val="28"/>
          <w:lang w:eastAsia="en-US"/>
        </w:rPr>
        <w:t xml:space="preserve">ого, вибір методів планування для </w:t>
      </w:r>
      <w:proofErr w:type="spellStart"/>
      <w:r w:rsidRPr="00DD2159">
        <w:rPr>
          <w:rFonts w:eastAsia="Microsoft Sans Serif"/>
          <w:sz w:val="28"/>
          <w:szCs w:val="28"/>
          <w:lang w:eastAsia="en-US"/>
        </w:rPr>
        <w:t>вирішеня</w:t>
      </w:r>
      <w:proofErr w:type="spellEnd"/>
      <w:r w:rsidRPr="00DD2159">
        <w:rPr>
          <w:rFonts w:eastAsia="Microsoft Sans Serif"/>
          <w:sz w:val="28"/>
          <w:szCs w:val="28"/>
          <w:lang w:eastAsia="en-US"/>
        </w:rPr>
        <w:t xml:space="preserve"> певного виду </w:t>
      </w:r>
      <w:r w:rsidRPr="00DD2159">
        <w:rPr>
          <w:rFonts w:eastAsia="Microsoft Sans Serif"/>
          <w:sz w:val="28"/>
          <w:szCs w:val="28"/>
          <w:lang w:eastAsia="en-US"/>
        </w:rPr>
        <w:lastRenderedPageBreak/>
        <w:t xml:space="preserve">практичного завдання значною мірою залежить від </w:t>
      </w:r>
      <w:proofErr w:type="spellStart"/>
      <w:r w:rsidRPr="00DD2159">
        <w:rPr>
          <w:rFonts w:eastAsia="Microsoft Sans Serif"/>
          <w:sz w:val="28"/>
          <w:szCs w:val="28"/>
          <w:lang w:eastAsia="en-US"/>
        </w:rPr>
        <w:t>метод</w:t>
      </w:r>
      <w:r w:rsidR="00EE34F2">
        <w:rPr>
          <w:rFonts w:eastAsia="Microsoft Sans Serif"/>
          <w:sz w:val="28"/>
          <w:szCs w:val="28"/>
          <w:lang w:eastAsia="en-US"/>
        </w:rPr>
        <w:t>ик</w:t>
      </w:r>
      <w:proofErr w:type="spellEnd"/>
      <w:r w:rsidRPr="00DD2159">
        <w:rPr>
          <w:rFonts w:eastAsia="Microsoft Sans Serif"/>
          <w:sz w:val="28"/>
          <w:szCs w:val="28"/>
          <w:lang w:eastAsia="en-US"/>
        </w:rPr>
        <w:t xml:space="preserve"> організації виробництва, що використовуються на підприємствах, форм спеціалізації виробничих підрозділів окремої операції чи виду робіт; </w:t>
      </w:r>
      <w:r w:rsidR="00B14809" w:rsidRPr="00B14809">
        <w:rPr>
          <w:rFonts w:eastAsia="Microsoft Sans Serif"/>
          <w:sz w:val="28"/>
          <w:szCs w:val="28"/>
          <w:lang w:eastAsia="en-US"/>
        </w:rPr>
        <w:t>предметному</w:t>
      </w:r>
      <w:r w:rsidRPr="00DD2159">
        <w:rPr>
          <w:rFonts w:eastAsia="Microsoft Sans Serif"/>
          <w:sz w:val="28"/>
          <w:szCs w:val="28"/>
          <w:lang w:eastAsia="en-US"/>
        </w:rPr>
        <w:t xml:space="preserve"> - для виробництва окремого виду продукції або</w:t>
      </w:r>
      <w:r w:rsidR="00EE34F2">
        <w:rPr>
          <w:rFonts w:eastAsia="Microsoft Sans Serif"/>
          <w:sz w:val="28"/>
          <w:szCs w:val="28"/>
          <w:lang w:eastAsia="en-US"/>
        </w:rPr>
        <w:t xml:space="preserve"> ж</w:t>
      </w:r>
      <w:r w:rsidRPr="00DD2159">
        <w:rPr>
          <w:rFonts w:eastAsia="Microsoft Sans Serif"/>
          <w:sz w:val="28"/>
          <w:szCs w:val="28"/>
          <w:lang w:eastAsia="en-US"/>
        </w:rPr>
        <w:t xml:space="preserve"> її складової; змішан</w:t>
      </w:r>
      <w:r w:rsidR="00B14809">
        <w:rPr>
          <w:rFonts w:eastAsia="Microsoft Sans Serif"/>
          <w:sz w:val="28"/>
          <w:szCs w:val="28"/>
          <w:lang w:eastAsia="en-US"/>
        </w:rPr>
        <w:t>ому</w:t>
      </w:r>
      <w:r w:rsidRPr="00DD2159">
        <w:rPr>
          <w:rFonts w:eastAsia="Microsoft Sans Serif"/>
          <w:sz w:val="28"/>
          <w:szCs w:val="28"/>
          <w:lang w:eastAsia="en-US"/>
        </w:rPr>
        <w:t xml:space="preserve"> - відповідно до предметно-технологічного принципу).</w:t>
      </w:r>
    </w:p>
    <w:p w14:paraId="7324E997" w14:textId="77777777" w:rsidR="001C75FA" w:rsidRDefault="001C75FA" w:rsidP="00DD2159">
      <w:pPr>
        <w:widowControl w:val="0"/>
        <w:autoSpaceDE w:val="0"/>
        <w:autoSpaceDN w:val="0"/>
        <w:spacing w:line="360" w:lineRule="auto"/>
        <w:ind w:firstLine="709"/>
        <w:jc w:val="both"/>
        <w:rPr>
          <w:rFonts w:eastAsia="Microsoft Sans Serif"/>
          <w:sz w:val="28"/>
          <w:szCs w:val="28"/>
          <w:lang w:eastAsia="en-US"/>
        </w:rPr>
      </w:pPr>
    </w:p>
    <w:p w14:paraId="23DAC7D9" w14:textId="338628A5" w:rsidR="001C75FA" w:rsidRDefault="001C75FA" w:rsidP="001C75FA">
      <w:pPr>
        <w:widowControl w:val="0"/>
        <w:autoSpaceDE w:val="0"/>
        <w:autoSpaceDN w:val="0"/>
        <w:spacing w:line="360" w:lineRule="auto"/>
        <w:jc w:val="both"/>
        <w:rPr>
          <w:rFonts w:eastAsia="Microsoft Sans Serif"/>
          <w:sz w:val="28"/>
          <w:szCs w:val="28"/>
          <w:lang w:eastAsia="en-US"/>
        </w:rPr>
      </w:pPr>
      <w:r>
        <w:rPr>
          <w:rFonts w:eastAsia="Microsoft Sans Serif"/>
          <w:noProof/>
          <w:sz w:val="28"/>
          <w:szCs w:val="28"/>
          <w:lang w:eastAsia="en-US"/>
        </w:rPr>
        <w:drawing>
          <wp:inline distT="0" distB="0" distL="0" distR="0" wp14:anchorId="6F148F1C" wp14:editId="2DD9D30B">
            <wp:extent cx="6287510" cy="5887844"/>
            <wp:effectExtent l="0" t="0" r="0" b="0"/>
            <wp:docPr id="197810906"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322259" cy="5920384"/>
                    </a:xfrm>
                    <a:prstGeom prst="rect">
                      <a:avLst/>
                    </a:prstGeom>
                    <a:noFill/>
                    <a:ln>
                      <a:noFill/>
                    </a:ln>
                  </pic:spPr>
                </pic:pic>
              </a:graphicData>
            </a:graphic>
          </wp:inline>
        </w:drawing>
      </w:r>
    </w:p>
    <w:p w14:paraId="2CD329ED" w14:textId="77777777" w:rsidR="001C75FA" w:rsidRDefault="00DF392A" w:rsidP="00DF392A">
      <w:pPr>
        <w:widowControl w:val="0"/>
        <w:tabs>
          <w:tab w:val="left" w:pos="6495"/>
        </w:tabs>
        <w:autoSpaceDE w:val="0"/>
        <w:autoSpaceDN w:val="0"/>
        <w:adjustRightInd w:val="0"/>
        <w:spacing w:line="360" w:lineRule="auto"/>
        <w:ind w:firstLine="680"/>
        <w:jc w:val="both"/>
        <w:rPr>
          <w:color w:val="FF0000"/>
          <w:sz w:val="28"/>
          <w:szCs w:val="28"/>
        </w:rPr>
      </w:pPr>
      <w:r>
        <w:rPr>
          <w:color w:val="FF0000"/>
          <w:sz w:val="28"/>
          <w:szCs w:val="28"/>
        </w:rPr>
        <w:tab/>
      </w:r>
    </w:p>
    <w:p w14:paraId="6EA1696D" w14:textId="77777777" w:rsidR="001C75FA" w:rsidRDefault="001C75FA" w:rsidP="001C75FA">
      <w:pPr>
        <w:widowControl w:val="0"/>
        <w:autoSpaceDE w:val="0"/>
        <w:autoSpaceDN w:val="0"/>
        <w:adjustRightInd w:val="0"/>
        <w:spacing w:line="360" w:lineRule="auto"/>
        <w:jc w:val="both"/>
        <w:rPr>
          <w:sz w:val="28"/>
          <w:szCs w:val="28"/>
        </w:rPr>
      </w:pPr>
      <w:r>
        <w:rPr>
          <w:i/>
          <w:iCs/>
          <w:noProof/>
          <w:sz w:val="28"/>
          <w:szCs w:val="28"/>
        </w:rPr>
        <w:lastRenderedPageBreak/>
        <w:drawing>
          <wp:inline distT="0" distB="0" distL="0" distR="0" wp14:anchorId="7EDA95DD" wp14:editId="0621CA76">
            <wp:extent cx="6110605" cy="8597590"/>
            <wp:effectExtent l="0" t="0" r="4445" b="0"/>
            <wp:docPr id="1823186869"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122855" cy="8614826"/>
                    </a:xfrm>
                    <a:prstGeom prst="rect">
                      <a:avLst/>
                    </a:prstGeom>
                    <a:noFill/>
                    <a:ln>
                      <a:noFill/>
                    </a:ln>
                  </pic:spPr>
                </pic:pic>
              </a:graphicData>
            </a:graphic>
          </wp:inline>
        </w:drawing>
      </w:r>
    </w:p>
    <w:p w14:paraId="2A61E24C" w14:textId="77777777" w:rsidR="001C75FA" w:rsidRDefault="001C75FA" w:rsidP="001C75FA">
      <w:pPr>
        <w:widowControl w:val="0"/>
        <w:autoSpaceDE w:val="0"/>
        <w:autoSpaceDN w:val="0"/>
        <w:adjustRightInd w:val="0"/>
        <w:spacing w:line="360" w:lineRule="auto"/>
        <w:jc w:val="both"/>
        <w:rPr>
          <w:sz w:val="28"/>
          <w:szCs w:val="28"/>
        </w:rPr>
      </w:pPr>
    </w:p>
    <w:p w14:paraId="3038C145" w14:textId="4F128676" w:rsidR="0037653C" w:rsidRDefault="00B14809" w:rsidP="001C75FA">
      <w:pPr>
        <w:widowControl w:val="0"/>
        <w:autoSpaceDE w:val="0"/>
        <w:autoSpaceDN w:val="0"/>
        <w:adjustRightInd w:val="0"/>
        <w:spacing w:line="360" w:lineRule="auto"/>
        <w:ind w:firstLine="709"/>
        <w:jc w:val="both"/>
        <w:rPr>
          <w:sz w:val="28"/>
          <w:szCs w:val="28"/>
        </w:rPr>
      </w:pPr>
      <w:r w:rsidRPr="00B14809">
        <w:rPr>
          <w:sz w:val="28"/>
          <w:szCs w:val="28"/>
        </w:rPr>
        <w:t>Система оперативного управління - це сукупність взаємо</w:t>
      </w:r>
      <w:r w:rsidR="00EE34F2">
        <w:rPr>
          <w:sz w:val="28"/>
          <w:szCs w:val="28"/>
        </w:rPr>
        <w:t xml:space="preserve"> </w:t>
      </w:r>
      <w:r w:rsidRPr="00B14809">
        <w:rPr>
          <w:sz w:val="28"/>
          <w:szCs w:val="28"/>
        </w:rPr>
        <w:t xml:space="preserve">пов'язаних структурних елементів, які шляхом узгодженої взаємодії забезпечують виконання підрозділами операційної систем організації поставлених перед ними цілей </w:t>
      </w:r>
      <w:r w:rsidR="00DD3619">
        <w:rPr>
          <w:sz w:val="28"/>
          <w:szCs w:val="28"/>
        </w:rPr>
        <w:t>(рис. 1.1).</w:t>
      </w:r>
    </w:p>
    <w:p w14:paraId="32649CA9" w14:textId="77777777" w:rsidR="00320DC2" w:rsidRPr="00DD3619" w:rsidRDefault="00320DC2" w:rsidP="00DD3619">
      <w:pPr>
        <w:widowControl w:val="0"/>
        <w:autoSpaceDE w:val="0"/>
        <w:autoSpaceDN w:val="0"/>
        <w:adjustRightInd w:val="0"/>
        <w:spacing w:line="360" w:lineRule="auto"/>
        <w:ind w:firstLine="680"/>
        <w:jc w:val="both"/>
        <w:rPr>
          <w:sz w:val="28"/>
          <w:szCs w:val="28"/>
        </w:rPr>
      </w:pPr>
    </w:p>
    <w:p w14:paraId="3560E412" w14:textId="6986B46F" w:rsidR="00646CA7" w:rsidRDefault="001C75FA" w:rsidP="001C75FA">
      <w:pPr>
        <w:widowControl w:val="0"/>
        <w:autoSpaceDE w:val="0"/>
        <w:autoSpaceDN w:val="0"/>
        <w:spacing w:before="1" w:line="360" w:lineRule="auto"/>
        <w:ind w:left="170" w:right="272"/>
        <w:jc w:val="both"/>
        <w:rPr>
          <w:sz w:val="28"/>
          <w:szCs w:val="28"/>
          <w:lang w:eastAsia="en-US"/>
        </w:rPr>
      </w:pPr>
      <w:r>
        <w:rPr>
          <w:noProof/>
          <w:sz w:val="28"/>
          <w:szCs w:val="28"/>
        </w:rPr>
        <w:drawing>
          <wp:inline distT="0" distB="0" distL="0" distR="0" wp14:anchorId="5AFAAD06" wp14:editId="547C31FE">
            <wp:extent cx="5808927" cy="5352586"/>
            <wp:effectExtent l="0" t="0" r="1905" b="635"/>
            <wp:docPr id="262422390"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823214" cy="5365751"/>
                    </a:xfrm>
                    <a:prstGeom prst="rect">
                      <a:avLst/>
                    </a:prstGeom>
                    <a:noFill/>
                    <a:ln>
                      <a:noFill/>
                    </a:ln>
                  </pic:spPr>
                </pic:pic>
              </a:graphicData>
            </a:graphic>
          </wp:inline>
        </w:drawing>
      </w:r>
    </w:p>
    <w:p w14:paraId="56997FCD" w14:textId="6A591EE0" w:rsidR="00320DC2" w:rsidRPr="00320DC2" w:rsidRDefault="00C74C45" w:rsidP="00646CA7">
      <w:pPr>
        <w:widowControl w:val="0"/>
        <w:autoSpaceDE w:val="0"/>
        <w:autoSpaceDN w:val="0"/>
        <w:spacing w:line="360" w:lineRule="auto"/>
        <w:ind w:firstLine="720"/>
        <w:jc w:val="both"/>
        <w:rPr>
          <w:sz w:val="28"/>
          <w:szCs w:val="28"/>
          <w:lang w:eastAsia="en-US"/>
        </w:rPr>
      </w:pPr>
      <w:r w:rsidRPr="00C74C45">
        <w:rPr>
          <w:sz w:val="28"/>
          <w:szCs w:val="28"/>
          <w:lang w:eastAsia="en-US"/>
        </w:rPr>
        <w:t xml:space="preserve">Мета управління ефективністю операційної діяльності компанії підпорядкована її цільовій функції – максимізації вартості компанії. Враховуючи те, що ринкова вартість визначається розміром майбутніх вільних грошових потоків, значна частина яких створюється за результатами </w:t>
      </w:r>
      <w:r w:rsidRPr="00C74C45">
        <w:rPr>
          <w:sz w:val="28"/>
          <w:szCs w:val="28"/>
          <w:lang w:eastAsia="en-US"/>
        </w:rPr>
        <w:lastRenderedPageBreak/>
        <w:t>операційної діяльності, мож</w:t>
      </w:r>
      <w:r w:rsidR="00A05C4D">
        <w:rPr>
          <w:sz w:val="28"/>
          <w:szCs w:val="28"/>
          <w:lang w:eastAsia="en-US"/>
        </w:rPr>
        <w:t>ливо</w:t>
      </w:r>
      <w:r w:rsidRPr="00C74C45">
        <w:rPr>
          <w:sz w:val="28"/>
          <w:szCs w:val="28"/>
          <w:lang w:eastAsia="en-US"/>
        </w:rPr>
        <w:t xml:space="preserve"> визначити локальну мету управління операційною ефективністю – підвищення (максимізацію) її рівн</w:t>
      </w:r>
      <w:r w:rsidR="00A05C4D">
        <w:rPr>
          <w:sz w:val="28"/>
          <w:szCs w:val="28"/>
          <w:lang w:eastAsia="en-US"/>
        </w:rPr>
        <w:t>ю</w:t>
      </w:r>
      <w:r w:rsidRPr="00C74C45">
        <w:rPr>
          <w:sz w:val="28"/>
          <w:szCs w:val="28"/>
          <w:lang w:eastAsia="en-US"/>
        </w:rPr>
        <w:t xml:space="preserve">, що проявляється у зростанні коефіцієнта скоригованого операційного прибутку </w:t>
      </w:r>
      <w:r w:rsidR="00A05C4D">
        <w:rPr>
          <w:sz w:val="28"/>
          <w:szCs w:val="28"/>
          <w:lang w:eastAsia="en-US"/>
        </w:rPr>
        <w:t xml:space="preserve">саме </w:t>
      </w:r>
      <w:r w:rsidRPr="00C74C45">
        <w:rPr>
          <w:sz w:val="28"/>
          <w:szCs w:val="28"/>
          <w:lang w:eastAsia="en-US"/>
        </w:rPr>
        <w:t xml:space="preserve">до відшкодування фінансових витрат </w:t>
      </w:r>
      <w:r w:rsidR="00A05C4D">
        <w:rPr>
          <w:sz w:val="28"/>
          <w:szCs w:val="28"/>
          <w:lang w:eastAsia="en-US"/>
        </w:rPr>
        <w:t>й</w:t>
      </w:r>
      <w:r w:rsidRPr="00C74C45">
        <w:rPr>
          <w:sz w:val="28"/>
          <w:szCs w:val="28"/>
          <w:lang w:eastAsia="en-US"/>
        </w:rPr>
        <w:t xml:space="preserve"> амортизації </w:t>
      </w:r>
      <w:r w:rsidR="00320DC2" w:rsidRPr="00320DC2">
        <w:rPr>
          <w:sz w:val="28"/>
          <w:szCs w:val="28"/>
          <w:lang w:eastAsia="en-US"/>
        </w:rPr>
        <w:t>(СО</w:t>
      </w:r>
      <w:r w:rsidR="00824C65">
        <w:rPr>
          <w:sz w:val="28"/>
          <w:szCs w:val="28"/>
          <w:lang w:eastAsia="en-US"/>
        </w:rPr>
        <w:t>В</w:t>
      </w:r>
      <w:r w:rsidR="00320DC2" w:rsidRPr="00320DC2">
        <w:rPr>
          <w:sz w:val="28"/>
          <w:szCs w:val="28"/>
          <w:lang w:eastAsia="en-US"/>
        </w:rPr>
        <w:t>ПФА).</w:t>
      </w:r>
      <w:r w:rsidR="00646CA7">
        <w:rPr>
          <w:sz w:val="28"/>
          <w:szCs w:val="28"/>
          <w:lang w:eastAsia="en-US"/>
        </w:rPr>
        <w:t xml:space="preserve"> </w:t>
      </w:r>
      <w:r w:rsidR="00824C65">
        <w:rPr>
          <w:sz w:val="28"/>
          <w:szCs w:val="28"/>
          <w:lang w:eastAsia="en-US"/>
        </w:rPr>
        <w:t>О</w:t>
      </w:r>
      <w:r w:rsidR="00320DC2" w:rsidRPr="00320DC2">
        <w:rPr>
          <w:sz w:val="28"/>
          <w:szCs w:val="28"/>
          <w:lang w:eastAsia="en-US"/>
        </w:rPr>
        <w:t>значений</w:t>
      </w:r>
      <w:r w:rsidR="00320DC2">
        <w:rPr>
          <w:sz w:val="28"/>
          <w:szCs w:val="28"/>
          <w:lang w:eastAsia="en-US"/>
        </w:rPr>
        <w:t xml:space="preserve"> </w:t>
      </w:r>
      <w:r w:rsidR="00320DC2" w:rsidRPr="00320DC2">
        <w:rPr>
          <w:sz w:val="28"/>
          <w:szCs w:val="28"/>
          <w:lang w:eastAsia="en-US"/>
        </w:rPr>
        <w:t>показник оцінюється за таким алгоритмом (1</w:t>
      </w:r>
      <w:r w:rsidR="00320DC2">
        <w:rPr>
          <w:sz w:val="28"/>
          <w:szCs w:val="28"/>
          <w:lang w:eastAsia="en-US"/>
        </w:rPr>
        <w:t>.1</w:t>
      </w:r>
      <w:r w:rsidR="00320DC2" w:rsidRPr="00320DC2">
        <w:rPr>
          <w:sz w:val="28"/>
          <w:szCs w:val="28"/>
          <w:lang w:eastAsia="en-US"/>
        </w:rPr>
        <w:t>).</w:t>
      </w:r>
    </w:p>
    <w:p w14:paraId="5FA306E8" w14:textId="77777777" w:rsidR="0070390F" w:rsidRDefault="0070390F" w:rsidP="00480B28">
      <w:pPr>
        <w:widowControl w:val="0"/>
        <w:autoSpaceDE w:val="0"/>
        <w:autoSpaceDN w:val="0"/>
        <w:adjustRightInd w:val="0"/>
        <w:spacing w:line="360" w:lineRule="auto"/>
        <w:ind w:firstLine="680"/>
        <w:jc w:val="both"/>
        <w:rPr>
          <w:sz w:val="28"/>
          <w:szCs w:val="28"/>
        </w:rPr>
      </w:pPr>
    </w:p>
    <w:p w14:paraId="2D4C65A4" w14:textId="23288FA7" w:rsidR="00520FD7" w:rsidRDefault="001C75FA" w:rsidP="001C75FA">
      <w:pPr>
        <w:widowControl w:val="0"/>
        <w:autoSpaceDE w:val="0"/>
        <w:autoSpaceDN w:val="0"/>
        <w:adjustRightInd w:val="0"/>
        <w:spacing w:line="360" w:lineRule="auto"/>
        <w:jc w:val="both"/>
        <w:rPr>
          <w:sz w:val="28"/>
          <w:szCs w:val="28"/>
          <w:lang w:eastAsia="en-US"/>
        </w:rPr>
      </w:pPr>
      <w:r>
        <w:rPr>
          <w:noProof/>
          <w:sz w:val="28"/>
          <w:szCs w:val="28"/>
          <w:lang w:eastAsia="en-US"/>
        </w:rPr>
        <w:drawing>
          <wp:inline distT="0" distB="0" distL="0" distR="0" wp14:anchorId="3F7F794A" wp14:editId="6BEA7D27">
            <wp:extent cx="6122020" cy="1593850"/>
            <wp:effectExtent l="0" t="0" r="0" b="6350"/>
            <wp:docPr id="983110312"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138117" cy="1598041"/>
                    </a:xfrm>
                    <a:prstGeom prst="rect">
                      <a:avLst/>
                    </a:prstGeom>
                    <a:noFill/>
                    <a:ln>
                      <a:noFill/>
                    </a:ln>
                  </pic:spPr>
                </pic:pic>
              </a:graphicData>
            </a:graphic>
          </wp:inline>
        </w:drawing>
      </w:r>
      <w:r w:rsidR="00320DC2" w:rsidRPr="00320DC2">
        <w:rPr>
          <w:sz w:val="28"/>
          <w:szCs w:val="28"/>
        </w:rPr>
        <w:t xml:space="preserve">Мета управління ефективністю операційною діяльністю обумовлює задачі </w:t>
      </w:r>
      <w:r w:rsidR="00824C65">
        <w:rPr>
          <w:sz w:val="28"/>
          <w:szCs w:val="28"/>
        </w:rPr>
        <w:t>і</w:t>
      </w:r>
      <w:r w:rsidR="00320DC2" w:rsidRPr="00320DC2">
        <w:rPr>
          <w:sz w:val="28"/>
          <w:szCs w:val="28"/>
        </w:rPr>
        <w:t xml:space="preserve"> об’єкти управління, деталізація яких з</w:t>
      </w:r>
      <w:r w:rsidR="00824C65">
        <w:rPr>
          <w:sz w:val="28"/>
          <w:szCs w:val="28"/>
        </w:rPr>
        <w:t>роблена</w:t>
      </w:r>
      <w:r w:rsidR="00320DC2" w:rsidRPr="00320DC2">
        <w:rPr>
          <w:sz w:val="28"/>
          <w:szCs w:val="28"/>
        </w:rPr>
        <w:t xml:space="preserve"> на основі дослідження процесу створення цінності на підприємстві (</w:t>
      </w:r>
      <w:r w:rsidR="00824C65">
        <w:rPr>
          <w:sz w:val="28"/>
          <w:szCs w:val="28"/>
        </w:rPr>
        <w:t xml:space="preserve">див. </w:t>
      </w:r>
      <w:r w:rsidR="00320DC2" w:rsidRPr="00320DC2">
        <w:rPr>
          <w:sz w:val="28"/>
          <w:szCs w:val="28"/>
        </w:rPr>
        <w:t>рис. 1.</w:t>
      </w:r>
      <w:r w:rsidR="00320DC2">
        <w:rPr>
          <w:sz w:val="28"/>
          <w:szCs w:val="28"/>
        </w:rPr>
        <w:t>2</w:t>
      </w:r>
      <w:r w:rsidR="00320DC2" w:rsidRPr="00320DC2">
        <w:rPr>
          <w:sz w:val="28"/>
          <w:szCs w:val="28"/>
        </w:rPr>
        <w:t>).</w:t>
      </w:r>
      <w:bookmarkEnd w:id="12"/>
    </w:p>
    <w:p w14:paraId="2D89CE6D" w14:textId="0A9A249A" w:rsidR="001C75FA" w:rsidRDefault="001C75FA" w:rsidP="001C75FA">
      <w:pPr>
        <w:widowControl w:val="0"/>
        <w:autoSpaceDE w:val="0"/>
        <w:autoSpaceDN w:val="0"/>
        <w:adjustRightInd w:val="0"/>
        <w:spacing w:line="360" w:lineRule="auto"/>
        <w:jc w:val="both"/>
        <w:rPr>
          <w:sz w:val="28"/>
          <w:szCs w:val="28"/>
        </w:rPr>
      </w:pPr>
      <w:r>
        <w:rPr>
          <w:noProof/>
          <w:sz w:val="28"/>
          <w:szCs w:val="28"/>
        </w:rPr>
        <w:drawing>
          <wp:inline distT="0" distB="0" distL="0" distR="0" wp14:anchorId="268FD7E3" wp14:editId="45AC2348">
            <wp:extent cx="6066155" cy="3724507"/>
            <wp:effectExtent l="0" t="0" r="0" b="9525"/>
            <wp:docPr id="1243397130"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077946" cy="3731746"/>
                    </a:xfrm>
                    <a:prstGeom prst="rect">
                      <a:avLst/>
                    </a:prstGeom>
                    <a:noFill/>
                    <a:ln>
                      <a:noFill/>
                    </a:ln>
                  </pic:spPr>
                </pic:pic>
              </a:graphicData>
            </a:graphic>
          </wp:inline>
        </w:drawing>
      </w:r>
    </w:p>
    <w:p w14:paraId="4811E7E1" w14:textId="77777777" w:rsidR="00320DC2" w:rsidRDefault="00320DC2" w:rsidP="00423649">
      <w:pPr>
        <w:widowControl w:val="0"/>
        <w:autoSpaceDE w:val="0"/>
        <w:autoSpaceDN w:val="0"/>
        <w:adjustRightInd w:val="0"/>
        <w:spacing w:line="360" w:lineRule="auto"/>
        <w:ind w:firstLine="680"/>
        <w:jc w:val="both"/>
        <w:rPr>
          <w:b/>
          <w:bCs/>
          <w:sz w:val="28"/>
          <w:szCs w:val="28"/>
        </w:rPr>
      </w:pPr>
      <w:bookmarkStart w:id="15" w:name="_Hlk117697409"/>
    </w:p>
    <w:p w14:paraId="2C12FAB6" w14:textId="4E1F0449" w:rsidR="00A05C4D" w:rsidRPr="00A05C4D" w:rsidRDefault="00A05C4D" w:rsidP="00A05C4D">
      <w:pPr>
        <w:widowControl w:val="0"/>
        <w:autoSpaceDE w:val="0"/>
        <w:autoSpaceDN w:val="0"/>
        <w:adjustRightInd w:val="0"/>
        <w:spacing w:line="360" w:lineRule="auto"/>
        <w:ind w:firstLine="709"/>
        <w:jc w:val="both"/>
        <w:rPr>
          <w:sz w:val="28"/>
          <w:szCs w:val="28"/>
          <w:lang w:eastAsia="en-US"/>
        </w:rPr>
      </w:pPr>
      <w:r w:rsidRPr="00A05C4D">
        <w:rPr>
          <w:sz w:val="28"/>
          <w:szCs w:val="28"/>
          <w:lang w:eastAsia="en-US"/>
        </w:rPr>
        <w:lastRenderedPageBreak/>
        <w:t xml:space="preserve">Так, рис.1.2 дозволяє відстежити основні чинники формування вартості компанії, а саме: здатність взаємодіяти з різними </w:t>
      </w:r>
      <w:proofErr w:type="spellStart"/>
      <w:r w:rsidRPr="00A05C4D">
        <w:rPr>
          <w:sz w:val="28"/>
          <w:szCs w:val="28"/>
          <w:lang w:eastAsia="en-US"/>
        </w:rPr>
        <w:t>стейкхолдерами</w:t>
      </w:r>
      <w:proofErr w:type="spellEnd"/>
      <w:r w:rsidRPr="00A05C4D">
        <w:rPr>
          <w:sz w:val="28"/>
          <w:szCs w:val="28"/>
          <w:lang w:eastAsia="en-US"/>
        </w:rPr>
        <w:t xml:space="preserve"> (зовнішніми та внутрішніми), створювати унікальні комбінації ресурсів, можливостей та компетенцій, які визначатимуть конкурентні переваги компанії. Ефективна бізнес-модель та бізнес-процеси підприємства визначають якість готової продукції, товарів і послуг підприємства, </w:t>
      </w:r>
      <w:r w:rsidR="00824C65">
        <w:rPr>
          <w:sz w:val="28"/>
          <w:szCs w:val="28"/>
          <w:lang w:eastAsia="en-US"/>
        </w:rPr>
        <w:t>се</w:t>
      </w:r>
      <w:r w:rsidRPr="00A05C4D">
        <w:rPr>
          <w:sz w:val="28"/>
          <w:szCs w:val="28"/>
          <w:lang w:eastAsia="en-US"/>
        </w:rPr>
        <w:t>бто визначають цінність підприємства для споживачів, що також істотно впливає на рівень конкурент</w:t>
      </w:r>
      <w:r w:rsidR="004E15FD">
        <w:rPr>
          <w:sz w:val="28"/>
          <w:szCs w:val="28"/>
          <w:lang w:eastAsia="en-US"/>
        </w:rPr>
        <w:t xml:space="preserve">ної </w:t>
      </w:r>
      <w:proofErr w:type="spellStart"/>
      <w:r w:rsidR="004E15FD">
        <w:rPr>
          <w:sz w:val="28"/>
          <w:szCs w:val="28"/>
          <w:lang w:eastAsia="en-US"/>
        </w:rPr>
        <w:t>здатності</w:t>
      </w:r>
      <w:r w:rsidRPr="00A05C4D">
        <w:rPr>
          <w:sz w:val="28"/>
          <w:szCs w:val="28"/>
          <w:lang w:eastAsia="en-US"/>
        </w:rPr>
        <w:t>підприємства</w:t>
      </w:r>
      <w:proofErr w:type="spellEnd"/>
      <w:r w:rsidRPr="00A05C4D">
        <w:rPr>
          <w:sz w:val="28"/>
          <w:szCs w:val="28"/>
          <w:lang w:eastAsia="en-US"/>
        </w:rPr>
        <w:t xml:space="preserve"> та його ринкову вартість.</w:t>
      </w:r>
    </w:p>
    <w:p w14:paraId="2079C389" w14:textId="6F28F2C7" w:rsidR="00320DC2" w:rsidRDefault="00A05C4D" w:rsidP="00A05C4D">
      <w:pPr>
        <w:widowControl w:val="0"/>
        <w:autoSpaceDE w:val="0"/>
        <w:autoSpaceDN w:val="0"/>
        <w:adjustRightInd w:val="0"/>
        <w:spacing w:line="360" w:lineRule="auto"/>
        <w:ind w:firstLine="709"/>
        <w:jc w:val="both"/>
        <w:rPr>
          <w:b/>
          <w:bCs/>
          <w:sz w:val="28"/>
          <w:szCs w:val="28"/>
        </w:rPr>
      </w:pPr>
      <w:r w:rsidRPr="00A05C4D">
        <w:rPr>
          <w:sz w:val="28"/>
          <w:szCs w:val="28"/>
          <w:lang w:eastAsia="en-US"/>
        </w:rPr>
        <w:t>Таким чином, важливими суб'єктами управління операційною ефективністю є операційний потенціал і конкурентоспроможність підприємства; якість продукції; ресурси підприємства; операційні результати; відносини із зацікавленими сторонами. Відповідно до них визначено функціональні напрямки управління ефективністю операційної діяльності підприємства.</w:t>
      </w:r>
    </w:p>
    <w:p w14:paraId="2AA990B2" w14:textId="77777777" w:rsidR="003360E3" w:rsidRDefault="003360E3" w:rsidP="003360E3">
      <w:pPr>
        <w:widowControl w:val="0"/>
        <w:autoSpaceDE w:val="0"/>
        <w:autoSpaceDN w:val="0"/>
        <w:adjustRightInd w:val="0"/>
        <w:spacing w:line="360" w:lineRule="auto"/>
        <w:jc w:val="both"/>
        <w:rPr>
          <w:b/>
          <w:bCs/>
          <w:sz w:val="28"/>
          <w:szCs w:val="28"/>
        </w:rPr>
      </w:pPr>
    </w:p>
    <w:p w14:paraId="2C770194" w14:textId="7E2D0730" w:rsidR="000811C5" w:rsidRPr="00740D58" w:rsidRDefault="00423649" w:rsidP="00423649">
      <w:pPr>
        <w:widowControl w:val="0"/>
        <w:autoSpaceDE w:val="0"/>
        <w:autoSpaceDN w:val="0"/>
        <w:adjustRightInd w:val="0"/>
        <w:spacing w:line="360" w:lineRule="auto"/>
        <w:ind w:firstLine="680"/>
        <w:jc w:val="both"/>
        <w:rPr>
          <w:b/>
          <w:bCs/>
          <w:sz w:val="28"/>
          <w:szCs w:val="28"/>
        </w:rPr>
      </w:pPr>
      <w:r w:rsidRPr="00740D58">
        <w:rPr>
          <w:b/>
          <w:bCs/>
          <w:sz w:val="28"/>
          <w:szCs w:val="28"/>
        </w:rPr>
        <w:t xml:space="preserve">Висновки до розділу 1  </w:t>
      </w:r>
    </w:p>
    <w:bookmarkEnd w:id="15"/>
    <w:p w14:paraId="2CBA0CF0" w14:textId="77777777" w:rsidR="003221EF" w:rsidRDefault="003221EF" w:rsidP="003360E3">
      <w:pPr>
        <w:widowControl w:val="0"/>
        <w:autoSpaceDE w:val="0"/>
        <w:autoSpaceDN w:val="0"/>
        <w:adjustRightInd w:val="0"/>
        <w:spacing w:line="360" w:lineRule="auto"/>
        <w:ind w:firstLine="709"/>
        <w:jc w:val="both"/>
        <w:rPr>
          <w:rFonts w:eastAsia="Microsoft Sans Serif"/>
          <w:sz w:val="28"/>
          <w:szCs w:val="28"/>
          <w:lang w:eastAsia="en-US"/>
        </w:rPr>
      </w:pPr>
    </w:p>
    <w:p w14:paraId="4F82A8B9" w14:textId="77777777" w:rsidR="0090538A" w:rsidRPr="0090538A" w:rsidRDefault="0090538A" w:rsidP="0090538A">
      <w:pPr>
        <w:widowControl w:val="0"/>
        <w:autoSpaceDE w:val="0"/>
        <w:autoSpaceDN w:val="0"/>
        <w:adjustRightInd w:val="0"/>
        <w:spacing w:line="360" w:lineRule="auto"/>
        <w:ind w:firstLine="680"/>
        <w:jc w:val="both"/>
        <w:rPr>
          <w:rFonts w:eastAsia="Microsoft Sans Serif"/>
          <w:sz w:val="28"/>
          <w:szCs w:val="28"/>
          <w:lang w:eastAsia="en-US"/>
        </w:rPr>
      </w:pPr>
      <w:bookmarkStart w:id="16" w:name="_Hlk135898990"/>
      <w:r w:rsidRPr="0090538A">
        <w:rPr>
          <w:rFonts w:eastAsia="Microsoft Sans Serif"/>
          <w:sz w:val="28"/>
          <w:szCs w:val="28"/>
          <w:lang w:eastAsia="en-US"/>
        </w:rPr>
        <w:t xml:space="preserve">1. На основі проведеного дослідження теоретичних поглядів на визначення сутності поняття «операційна діяльність підприємства» можна виділити два основних підходи до вирішення цього завдання, а саме: виробничий (на основі ототожнення виробництва та реалізації продукції). діяльності); </w:t>
      </w:r>
      <w:proofErr w:type="spellStart"/>
      <w:r w:rsidRPr="0090538A">
        <w:rPr>
          <w:rFonts w:eastAsia="Microsoft Sans Serif"/>
          <w:sz w:val="28"/>
          <w:szCs w:val="28"/>
          <w:lang w:eastAsia="en-US"/>
        </w:rPr>
        <w:t>міжфункціональний</w:t>
      </w:r>
      <w:proofErr w:type="spellEnd"/>
      <w:r w:rsidRPr="0090538A">
        <w:rPr>
          <w:rFonts w:eastAsia="Microsoft Sans Serif"/>
          <w:sz w:val="28"/>
          <w:szCs w:val="28"/>
          <w:lang w:eastAsia="en-US"/>
        </w:rPr>
        <w:t xml:space="preserve"> (розширює сферу операційної діяльності на виконання переважної більшості функцій, пов’язаних із соціально-економічним характером підприємства, забезпеченням його участі в процесах розширеного відтворення тощо).</w:t>
      </w:r>
    </w:p>
    <w:p w14:paraId="628F9307" w14:textId="7C84559F" w:rsidR="0090538A" w:rsidRPr="0090538A" w:rsidRDefault="0090538A" w:rsidP="0090538A">
      <w:pPr>
        <w:widowControl w:val="0"/>
        <w:autoSpaceDE w:val="0"/>
        <w:autoSpaceDN w:val="0"/>
        <w:adjustRightInd w:val="0"/>
        <w:spacing w:line="360" w:lineRule="auto"/>
        <w:ind w:firstLine="680"/>
        <w:jc w:val="both"/>
        <w:rPr>
          <w:rFonts w:eastAsia="Microsoft Sans Serif"/>
          <w:sz w:val="28"/>
          <w:szCs w:val="28"/>
          <w:lang w:eastAsia="en-US"/>
        </w:rPr>
      </w:pPr>
      <w:r w:rsidRPr="0090538A">
        <w:rPr>
          <w:rFonts w:eastAsia="Microsoft Sans Serif"/>
          <w:sz w:val="28"/>
          <w:szCs w:val="28"/>
          <w:lang w:eastAsia="en-US"/>
        </w:rPr>
        <w:t xml:space="preserve">Дослідження різних підходів до трактування сутності поняття операційної діяльності підприємства привело нас до наступного висновку: у загальному вигляді операційна діяльність підприємства – це діяльність, яка </w:t>
      </w:r>
      <w:r w:rsidRPr="0090538A">
        <w:rPr>
          <w:rFonts w:eastAsia="Microsoft Sans Serif"/>
          <w:sz w:val="28"/>
          <w:szCs w:val="28"/>
          <w:lang w:eastAsia="en-US"/>
        </w:rPr>
        <w:lastRenderedPageBreak/>
        <w:t>полягає у виробництві та реалізації продукції (пос</w:t>
      </w:r>
      <w:r>
        <w:rPr>
          <w:rFonts w:eastAsia="Microsoft Sans Serif"/>
          <w:sz w:val="28"/>
          <w:szCs w:val="28"/>
          <w:lang w:eastAsia="en-US"/>
        </w:rPr>
        <w:t>луг)</w:t>
      </w:r>
      <w:r w:rsidRPr="0090538A">
        <w:rPr>
          <w:rFonts w:eastAsia="Microsoft Sans Serif"/>
          <w:sz w:val="28"/>
          <w:szCs w:val="28"/>
          <w:lang w:eastAsia="en-US"/>
        </w:rPr>
        <w:t>, що забезпечує одночасне підвищення ефекту та ефективності економічної, соціальної та екологічної діяльності та забезпечує задоволення інтересів різних суб'єктів, що з нею співпрацюють.</w:t>
      </w:r>
    </w:p>
    <w:p w14:paraId="39085ADF" w14:textId="06F27B09" w:rsidR="0090538A" w:rsidRPr="0090538A" w:rsidRDefault="0090538A" w:rsidP="0090538A">
      <w:pPr>
        <w:widowControl w:val="0"/>
        <w:autoSpaceDE w:val="0"/>
        <w:autoSpaceDN w:val="0"/>
        <w:adjustRightInd w:val="0"/>
        <w:spacing w:line="360" w:lineRule="auto"/>
        <w:ind w:firstLine="680"/>
        <w:jc w:val="both"/>
        <w:rPr>
          <w:rFonts w:eastAsia="Microsoft Sans Serif"/>
          <w:sz w:val="28"/>
          <w:szCs w:val="28"/>
          <w:lang w:eastAsia="en-US"/>
        </w:rPr>
      </w:pPr>
      <w:r w:rsidRPr="0090538A">
        <w:rPr>
          <w:rFonts w:eastAsia="Microsoft Sans Serif"/>
          <w:sz w:val="28"/>
          <w:szCs w:val="28"/>
          <w:lang w:eastAsia="en-US"/>
        </w:rPr>
        <w:t>2. Процес управління операційною діяльністю складається з чотирьох взаємопов'язаних функцій: планування, організації, мотивації та контролю. Зміст кожної функції управління визнача</w:t>
      </w:r>
      <w:r w:rsidR="004E15FD">
        <w:rPr>
          <w:rFonts w:eastAsia="Microsoft Sans Serif"/>
          <w:sz w:val="28"/>
          <w:szCs w:val="28"/>
          <w:lang w:eastAsia="en-US"/>
        </w:rPr>
        <w:t>ю</w:t>
      </w:r>
      <w:r w:rsidRPr="0090538A">
        <w:rPr>
          <w:rFonts w:eastAsia="Microsoft Sans Serif"/>
          <w:sz w:val="28"/>
          <w:szCs w:val="28"/>
          <w:lang w:eastAsia="en-US"/>
        </w:rPr>
        <w:t xml:space="preserve">ться специфікою завдань, що виконуються в </w:t>
      </w:r>
      <w:r w:rsidR="004E15FD">
        <w:rPr>
          <w:rFonts w:eastAsia="Microsoft Sans Serif"/>
          <w:sz w:val="28"/>
          <w:szCs w:val="28"/>
          <w:lang w:eastAsia="en-US"/>
        </w:rPr>
        <w:t>межах</w:t>
      </w:r>
      <w:r w:rsidRPr="0090538A">
        <w:rPr>
          <w:rFonts w:eastAsia="Microsoft Sans Serif"/>
          <w:sz w:val="28"/>
          <w:szCs w:val="28"/>
          <w:lang w:eastAsia="en-US"/>
        </w:rPr>
        <w:t xml:space="preserve"> цієї функції. Методика планування операційної діяльності як складова частина методичних основ і методичного забезпечення процесу планування є сукупністю прийомів і методів, що забезпечують розробку планових документів та обґрунтування планових показників.</w:t>
      </w:r>
    </w:p>
    <w:p w14:paraId="738DECF9" w14:textId="1092E2FF" w:rsidR="00423649" w:rsidRDefault="0090538A" w:rsidP="0090538A">
      <w:pPr>
        <w:widowControl w:val="0"/>
        <w:autoSpaceDE w:val="0"/>
        <w:autoSpaceDN w:val="0"/>
        <w:adjustRightInd w:val="0"/>
        <w:spacing w:line="360" w:lineRule="auto"/>
        <w:ind w:firstLine="680"/>
        <w:jc w:val="both"/>
        <w:rPr>
          <w:sz w:val="28"/>
          <w:szCs w:val="28"/>
        </w:rPr>
      </w:pPr>
      <w:r w:rsidRPr="0090538A">
        <w:rPr>
          <w:rFonts w:eastAsia="Microsoft Sans Serif"/>
          <w:sz w:val="28"/>
          <w:szCs w:val="28"/>
          <w:lang w:eastAsia="en-US"/>
        </w:rPr>
        <w:t>Система оперативного управління — це сукупність взаємопов'язаних структурних елементів, які шляхом узгодженої взаємодії забезпечують виконання підрозділами операційної системи організації поставлених перед ними цілей. Мета управління ефективністю операційної діяльності компанії підпорядкована її цільовій функції – максимізації вартості компанії.</w:t>
      </w:r>
    </w:p>
    <w:bookmarkEnd w:id="16"/>
    <w:p w14:paraId="087092BC" w14:textId="77777777" w:rsidR="00423649" w:rsidRDefault="00423649" w:rsidP="00423649">
      <w:pPr>
        <w:widowControl w:val="0"/>
        <w:autoSpaceDE w:val="0"/>
        <w:autoSpaceDN w:val="0"/>
        <w:adjustRightInd w:val="0"/>
        <w:spacing w:line="360" w:lineRule="auto"/>
        <w:ind w:firstLine="680"/>
        <w:jc w:val="both"/>
        <w:rPr>
          <w:sz w:val="28"/>
          <w:szCs w:val="28"/>
        </w:rPr>
      </w:pPr>
    </w:p>
    <w:p w14:paraId="33055137" w14:textId="77777777" w:rsidR="00423649" w:rsidRDefault="00423649" w:rsidP="00423649">
      <w:pPr>
        <w:widowControl w:val="0"/>
        <w:autoSpaceDE w:val="0"/>
        <w:autoSpaceDN w:val="0"/>
        <w:adjustRightInd w:val="0"/>
        <w:spacing w:line="360" w:lineRule="auto"/>
        <w:ind w:firstLine="680"/>
        <w:jc w:val="both"/>
        <w:rPr>
          <w:sz w:val="28"/>
          <w:szCs w:val="28"/>
        </w:rPr>
      </w:pPr>
    </w:p>
    <w:p w14:paraId="7EF4158D" w14:textId="77777777" w:rsidR="00423649" w:rsidRDefault="00423649" w:rsidP="00423649">
      <w:pPr>
        <w:widowControl w:val="0"/>
        <w:autoSpaceDE w:val="0"/>
        <w:autoSpaceDN w:val="0"/>
        <w:adjustRightInd w:val="0"/>
        <w:spacing w:line="360" w:lineRule="auto"/>
        <w:ind w:firstLine="680"/>
        <w:jc w:val="both"/>
        <w:rPr>
          <w:sz w:val="28"/>
          <w:szCs w:val="28"/>
        </w:rPr>
      </w:pPr>
    </w:p>
    <w:p w14:paraId="139A20D5" w14:textId="77777777" w:rsidR="00423649" w:rsidRDefault="00423649" w:rsidP="00423649">
      <w:pPr>
        <w:widowControl w:val="0"/>
        <w:autoSpaceDE w:val="0"/>
        <w:autoSpaceDN w:val="0"/>
        <w:adjustRightInd w:val="0"/>
        <w:spacing w:line="360" w:lineRule="auto"/>
        <w:ind w:firstLine="680"/>
        <w:jc w:val="both"/>
        <w:rPr>
          <w:sz w:val="28"/>
          <w:szCs w:val="28"/>
        </w:rPr>
      </w:pPr>
    </w:p>
    <w:p w14:paraId="25FEBA4E" w14:textId="77777777" w:rsidR="00423649" w:rsidRDefault="00423649" w:rsidP="00423649">
      <w:pPr>
        <w:widowControl w:val="0"/>
        <w:autoSpaceDE w:val="0"/>
        <w:autoSpaceDN w:val="0"/>
        <w:adjustRightInd w:val="0"/>
        <w:spacing w:line="360" w:lineRule="auto"/>
        <w:ind w:firstLine="680"/>
        <w:jc w:val="both"/>
        <w:rPr>
          <w:sz w:val="28"/>
          <w:szCs w:val="28"/>
        </w:rPr>
      </w:pPr>
    </w:p>
    <w:p w14:paraId="3D03331D" w14:textId="5EED43C3" w:rsidR="00423649" w:rsidRDefault="00423649" w:rsidP="00423649">
      <w:pPr>
        <w:widowControl w:val="0"/>
        <w:autoSpaceDE w:val="0"/>
        <w:autoSpaceDN w:val="0"/>
        <w:adjustRightInd w:val="0"/>
        <w:spacing w:line="360" w:lineRule="auto"/>
        <w:ind w:firstLine="680"/>
        <w:jc w:val="both"/>
        <w:rPr>
          <w:sz w:val="28"/>
          <w:szCs w:val="28"/>
        </w:rPr>
      </w:pPr>
    </w:p>
    <w:p w14:paraId="4F4D7225" w14:textId="6920DB44" w:rsidR="00956725" w:rsidRDefault="00956725" w:rsidP="00423649">
      <w:pPr>
        <w:widowControl w:val="0"/>
        <w:autoSpaceDE w:val="0"/>
        <w:autoSpaceDN w:val="0"/>
        <w:adjustRightInd w:val="0"/>
        <w:spacing w:line="360" w:lineRule="auto"/>
        <w:ind w:firstLine="680"/>
        <w:jc w:val="both"/>
        <w:rPr>
          <w:sz w:val="28"/>
          <w:szCs w:val="28"/>
        </w:rPr>
      </w:pPr>
    </w:p>
    <w:p w14:paraId="575F9BB2" w14:textId="77777777" w:rsidR="00423649" w:rsidRDefault="00423649" w:rsidP="006E3E38">
      <w:pPr>
        <w:widowControl w:val="0"/>
        <w:autoSpaceDE w:val="0"/>
        <w:autoSpaceDN w:val="0"/>
        <w:adjustRightInd w:val="0"/>
        <w:spacing w:line="360" w:lineRule="auto"/>
        <w:jc w:val="both"/>
        <w:rPr>
          <w:sz w:val="28"/>
          <w:szCs w:val="28"/>
        </w:rPr>
      </w:pPr>
    </w:p>
    <w:p w14:paraId="5CA13941" w14:textId="77777777" w:rsidR="009D38B1" w:rsidRDefault="009D38B1" w:rsidP="006E3E38">
      <w:pPr>
        <w:widowControl w:val="0"/>
        <w:autoSpaceDE w:val="0"/>
        <w:autoSpaceDN w:val="0"/>
        <w:adjustRightInd w:val="0"/>
        <w:spacing w:line="360" w:lineRule="auto"/>
        <w:jc w:val="both"/>
        <w:rPr>
          <w:sz w:val="28"/>
          <w:szCs w:val="28"/>
        </w:rPr>
      </w:pPr>
    </w:p>
    <w:p w14:paraId="1F41E478" w14:textId="77777777" w:rsidR="009D38B1" w:rsidRDefault="009D38B1" w:rsidP="006E3E38">
      <w:pPr>
        <w:widowControl w:val="0"/>
        <w:autoSpaceDE w:val="0"/>
        <w:autoSpaceDN w:val="0"/>
        <w:adjustRightInd w:val="0"/>
        <w:spacing w:line="360" w:lineRule="auto"/>
        <w:jc w:val="both"/>
        <w:rPr>
          <w:sz w:val="28"/>
          <w:szCs w:val="28"/>
        </w:rPr>
      </w:pPr>
    </w:p>
    <w:p w14:paraId="5930F380" w14:textId="77777777" w:rsidR="00B53986" w:rsidRDefault="00B53986" w:rsidP="009B2231">
      <w:pPr>
        <w:widowControl w:val="0"/>
        <w:autoSpaceDE w:val="0"/>
        <w:autoSpaceDN w:val="0"/>
        <w:adjustRightInd w:val="0"/>
        <w:spacing w:line="360" w:lineRule="auto"/>
        <w:rPr>
          <w:sz w:val="28"/>
          <w:szCs w:val="28"/>
        </w:rPr>
      </w:pPr>
    </w:p>
    <w:p w14:paraId="5CD1509C" w14:textId="77777777" w:rsidR="009B2231" w:rsidRDefault="009B2231" w:rsidP="009B2231">
      <w:pPr>
        <w:widowControl w:val="0"/>
        <w:autoSpaceDE w:val="0"/>
        <w:autoSpaceDN w:val="0"/>
        <w:adjustRightInd w:val="0"/>
        <w:spacing w:line="360" w:lineRule="auto"/>
        <w:rPr>
          <w:b/>
          <w:bCs/>
          <w:sz w:val="28"/>
          <w:szCs w:val="28"/>
        </w:rPr>
      </w:pPr>
    </w:p>
    <w:p w14:paraId="228B15F5" w14:textId="0079BC14" w:rsidR="00423649" w:rsidRPr="00423649" w:rsidRDefault="00423649" w:rsidP="00D9754D">
      <w:pPr>
        <w:widowControl w:val="0"/>
        <w:autoSpaceDE w:val="0"/>
        <w:autoSpaceDN w:val="0"/>
        <w:adjustRightInd w:val="0"/>
        <w:spacing w:line="360" w:lineRule="auto"/>
        <w:ind w:firstLine="680"/>
        <w:jc w:val="center"/>
        <w:rPr>
          <w:b/>
          <w:bCs/>
          <w:sz w:val="28"/>
          <w:szCs w:val="28"/>
        </w:rPr>
      </w:pPr>
      <w:r w:rsidRPr="00423649">
        <w:rPr>
          <w:b/>
          <w:bCs/>
          <w:sz w:val="28"/>
          <w:szCs w:val="28"/>
        </w:rPr>
        <w:lastRenderedPageBreak/>
        <w:t>РОЗДІЛ 2</w:t>
      </w:r>
    </w:p>
    <w:p w14:paraId="3C452FFD" w14:textId="200500EF" w:rsidR="00D9754D" w:rsidRPr="00D9754D" w:rsidRDefault="00D9754D" w:rsidP="00D9754D">
      <w:pPr>
        <w:tabs>
          <w:tab w:val="left" w:pos="2550"/>
        </w:tabs>
        <w:spacing w:line="360" w:lineRule="auto"/>
        <w:jc w:val="center"/>
        <w:rPr>
          <w:b/>
          <w:bCs/>
          <w:sz w:val="28"/>
          <w:szCs w:val="28"/>
        </w:rPr>
      </w:pPr>
      <w:r w:rsidRPr="00D9754D">
        <w:rPr>
          <w:b/>
          <w:bCs/>
          <w:sz w:val="28"/>
          <w:szCs w:val="28"/>
        </w:rPr>
        <w:t>АНАЛІЗ ЕФЕКТИВНОСТІ УПРАВЛІННЯ ОПЕРАЦІЙНОЮ</w:t>
      </w:r>
    </w:p>
    <w:p w14:paraId="68302A20" w14:textId="216A6B0B" w:rsidR="00D9754D" w:rsidRDefault="00D9754D" w:rsidP="00D9754D">
      <w:pPr>
        <w:tabs>
          <w:tab w:val="left" w:pos="2550"/>
        </w:tabs>
        <w:spacing w:line="360" w:lineRule="auto"/>
        <w:jc w:val="center"/>
        <w:rPr>
          <w:b/>
          <w:bCs/>
          <w:sz w:val="28"/>
          <w:szCs w:val="28"/>
        </w:rPr>
      </w:pPr>
      <w:r w:rsidRPr="00D9754D">
        <w:rPr>
          <w:b/>
          <w:bCs/>
          <w:sz w:val="28"/>
          <w:szCs w:val="28"/>
        </w:rPr>
        <w:t>ДІЯЛЬНІСТЮ ТОВ «ГАЛИЧИНА ЛАСУНКА»</w:t>
      </w:r>
    </w:p>
    <w:p w14:paraId="4D03D880" w14:textId="77777777" w:rsidR="00D9754D" w:rsidRDefault="00D9754D" w:rsidP="00D9754D">
      <w:pPr>
        <w:tabs>
          <w:tab w:val="left" w:pos="2550"/>
        </w:tabs>
        <w:spacing w:line="360" w:lineRule="auto"/>
        <w:rPr>
          <w:b/>
          <w:bCs/>
          <w:sz w:val="28"/>
          <w:szCs w:val="28"/>
        </w:rPr>
      </w:pPr>
    </w:p>
    <w:p w14:paraId="51456A48" w14:textId="77777777" w:rsidR="0049377B" w:rsidRDefault="0049377B" w:rsidP="00D9754D">
      <w:pPr>
        <w:tabs>
          <w:tab w:val="left" w:pos="2550"/>
        </w:tabs>
        <w:spacing w:line="360" w:lineRule="auto"/>
        <w:rPr>
          <w:b/>
          <w:bCs/>
          <w:sz w:val="28"/>
          <w:szCs w:val="28"/>
        </w:rPr>
      </w:pPr>
    </w:p>
    <w:p w14:paraId="765EF322" w14:textId="77777777" w:rsidR="00D9754D" w:rsidRDefault="00D9754D" w:rsidP="00D9754D">
      <w:pPr>
        <w:tabs>
          <w:tab w:val="left" w:pos="2550"/>
        </w:tabs>
        <w:spacing w:line="360" w:lineRule="auto"/>
        <w:ind w:firstLine="680"/>
        <w:jc w:val="both"/>
        <w:rPr>
          <w:sz w:val="28"/>
          <w:szCs w:val="28"/>
        </w:rPr>
      </w:pPr>
      <w:r w:rsidRPr="00D9754D">
        <w:rPr>
          <w:b/>
          <w:bCs/>
          <w:sz w:val="28"/>
          <w:szCs w:val="28"/>
        </w:rPr>
        <w:t>2.1. Загальна характеристика діяльності досліджуваного підприємства</w:t>
      </w:r>
    </w:p>
    <w:p w14:paraId="787A9C3B" w14:textId="77777777" w:rsidR="00D9754D" w:rsidRDefault="00D9754D" w:rsidP="00D9754D">
      <w:pPr>
        <w:tabs>
          <w:tab w:val="left" w:pos="2550"/>
        </w:tabs>
        <w:spacing w:line="360" w:lineRule="auto"/>
        <w:ind w:firstLine="680"/>
        <w:jc w:val="both"/>
        <w:rPr>
          <w:sz w:val="28"/>
          <w:szCs w:val="28"/>
        </w:rPr>
      </w:pPr>
    </w:p>
    <w:p w14:paraId="0802E3D6" w14:textId="3564C2D0" w:rsidR="00D9754D" w:rsidRDefault="00D9754D" w:rsidP="00D9754D">
      <w:pPr>
        <w:tabs>
          <w:tab w:val="left" w:pos="2550"/>
        </w:tabs>
        <w:spacing w:line="360" w:lineRule="auto"/>
        <w:ind w:firstLine="680"/>
        <w:jc w:val="both"/>
        <w:rPr>
          <w:sz w:val="28"/>
          <w:szCs w:val="28"/>
        </w:rPr>
      </w:pPr>
      <w:r w:rsidRPr="00D9754D">
        <w:rPr>
          <w:sz w:val="28"/>
          <w:szCs w:val="28"/>
          <w:lang w:eastAsia="en-US"/>
        </w:rPr>
        <w:t xml:space="preserve">Товариство з обмеженою відповідальністю «Галичина Ласунка» </w:t>
      </w:r>
      <w:r w:rsidR="00B53986">
        <w:rPr>
          <w:sz w:val="28"/>
          <w:szCs w:val="28"/>
          <w:lang w:eastAsia="en-US"/>
        </w:rPr>
        <w:t>було у</w:t>
      </w:r>
      <w:r w:rsidRPr="00D9754D">
        <w:rPr>
          <w:sz w:val="28"/>
          <w:szCs w:val="28"/>
          <w:lang w:eastAsia="en-US"/>
        </w:rPr>
        <w:t>творен</w:t>
      </w:r>
      <w:r w:rsidR="00B53986">
        <w:rPr>
          <w:sz w:val="28"/>
          <w:szCs w:val="28"/>
          <w:lang w:eastAsia="en-US"/>
        </w:rPr>
        <w:t>о</w:t>
      </w:r>
      <w:r w:rsidRPr="00D9754D">
        <w:rPr>
          <w:spacing w:val="1"/>
          <w:sz w:val="28"/>
          <w:szCs w:val="28"/>
          <w:lang w:eastAsia="en-US"/>
        </w:rPr>
        <w:t xml:space="preserve"> </w:t>
      </w:r>
      <w:r w:rsidRPr="00D9754D">
        <w:rPr>
          <w:sz w:val="28"/>
          <w:szCs w:val="28"/>
          <w:lang w:eastAsia="en-US"/>
        </w:rPr>
        <w:t>на підстав</w:t>
      </w:r>
      <w:r w:rsidR="004E15FD">
        <w:rPr>
          <w:sz w:val="28"/>
          <w:szCs w:val="28"/>
          <w:lang w:eastAsia="en-US"/>
        </w:rPr>
        <w:t>ах</w:t>
      </w:r>
      <w:r w:rsidRPr="00D9754D">
        <w:rPr>
          <w:sz w:val="28"/>
          <w:szCs w:val="28"/>
          <w:lang w:eastAsia="en-US"/>
        </w:rPr>
        <w:t xml:space="preserve"> добровільної згоди фізичних осіб </w:t>
      </w:r>
      <w:r w:rsidR="00B53986">
        <w:rPr>
          <w:sz w:val="28"/>
          <w:szCs w:val="28"/>
          <w:lang w:eastAsia="en-US"/>
        </w:rPr>
        <w:t xml:space="preserve">в </w:t>
      </w:r>
      <w:r w:rsidRPr="00D9754D">
        <w:rPr>
          <w:sz w:val="28"/>
          <w:szCs w:val="28"/>
          <w:lang w:eastAsia="en-US"/>
        </w:rPr>
        <w:t>відповідно</w:t>
      </w:r>
      <w:r w:rsidR="00B53986">
        <w:rPr>
          <w:sz w:val="28"/>
          <w:szCs w:val="28"/>
          <w:lang w:eastAsia="en-US"/>
        </w:rPr>
        <w:t>сті</w:t>
      </w:r>
      <w:r w:rsidRPr="00D9754D">
        <w:rPr>
          <w:sz w:val="28"/>
          <w:szCs w:val="28"/>
          <w:lang w:eastAsia="en-US"/>
        </w:rPr>
        <w:t xml:space="preserve"> до рішення установчих</w:t>
      </w:r>
      <w:r w:rsidRPr="00D9754D">
        <w:rPr>
          <w:spacing w:val="1"/>
          <w:sz w:val="28"/>
          <w:szCs w:val="28"/>
          <w:lang w:eastAsia="en-US"/>
        </w:rPr>
        <w:t xml:space="preserve"> </w:t>
      </w:r>
      <w:r w:rsidRPr="00D9754D">
        <w:rPr>
          <w:sz w:val="28"/>
          <w:szCs w:val="28"/>
          <w:lang w:eastAsia="en-US"/>
        </w:rPr>
        <w:t>зборів</w:t>
      </w:r>
      <w:r w:rsidRPr="00D9754D">
        <w:rPr>
          <w:spacing w:val="55"/>
          <w:sz w:val="28"/>
          <w:szCs w:val="28"/>
          <w:lang w:eastAsia="en-US"/>
        </w:rPr>
        <w:t xml:space="preserve"> </w:t>
      </w:r>
      <w:r w:rsidRPr="00D9754D">
        <w:rPr>
          <w:sz w:val="28"/>
          <w:szCs w:val="28"/>
          <w:lang w:eastAsia="en-US"/>
        </w:rPr>
        <w:t>засновників№</w:t>
      </w:r>
      <w:r w:rsidRPr="00D9754D">
        <w:rPr>
          <w:spacing w:val="58"/>
          <w:sz w:val="28"/>
          <w:szCs w:val="28"/>
          <w:lang w:eastAsia="en-US"/>
        </w:rPr>
        <w:t xml:space="preserve"> </w:t>
      </w:r>
      <w:r w:rsidRPr="00D9754D">
        <w:rPr>
          <w:sz w:val="28"/>
          <w:szCs w:val="28"/>
          <w:lang w:eastAsia="en-US"/>
        </w:rPr>
        <w:t>1</w:t>
      </w:r>
      <w:r w:rsidRPr="00D9754D">
        <w:rPr>
          <w:spacing w:val="59"/>
          <w:sz w:val="28"/>
          <w:szCs w:val="28"/>
          <w:lang w:eastAsia="en-US"/>
        </w:rPr>
        <w:t xml:space="preserve"> </w:t>
      </w:r>
      <w:r w:rsidRPr="00D9754D">
        <w:rPr>
          <w:sz w:val="28"/>
          <w:szCs w:val="28"/>
          <w:lang w:eastAsia="en-US"/>
        </w:rPr>
        <w:t>від</w:t>
      </w:r>
      <w:r w:rsidRPr="00D9754D">
        <w:rPr>
          <w:spacing w:val="58"/>
          <w:sz w:val="28"/>
          <w:szCs w:val="28"/>
          <w:lang w:eastAsia="en-US"/>
        </w:rPr>
        <w:t xml:space="preserve"> </w:t>
      </w:r>
      <w:r w:rsidR="00B53986">
        <w:rPr>
          <w:spacing w:val="58"/>
          <w:sz w:val="28"/>
          <w:szCs w:val="28"/>
          <w:lang w:eastAsia="en-US"/>
        </w:rPr>
        <w:t>08</w:t>
      </w:r>
      <w:r w:rsidR="00B53986">
        <w:rPr>
          <w:spacing w:val="57"/>
          <w:sz w:val="28"/>
          <w:szCs w:val="28"/>
          <w:lang w:eastAsia="en-US"/>
        </w:rPr>
        <w:t>.12.</w:t>
      </w:r>
      <w:r w:rsidRPr="00D9754D">
        <w:rPr>
          <w:sz w:val="28"/>
          <w:szCs w:val="28"/>
          <w:lang w:eastAsia="en-US"/>
        </w:rPr>
        <w:t>2010</w:t>
      </w:r>
      <w:r w:rsidRPr="00D9754D">
        <w:rPr>
          <w:spacing w:val="57"/>
          <w:sz w:val="28"/>
          <w:szCs w:val="28"/>
          <w:lang w:eastAsia="en-US"/>
        </w:rPr>
        <w:t xml:space="preserve"> </w:t>
      </w:r>
      <w:r w:rsidRPr="00D9754D">
        <w:rPr>
          <w:sz w:val="28"/>
          <w:szCs w:val="28"/>
          <w:lang w:eastAsia="en-US"/>
        </w:rPr>
        <w:t>року,</w:t>
      </w:r>
      <w:r w:rsidRPr="00D9754D">
        <w:rPr>
          <w:spacing w:val="59"/>
          <w:sz w:val="28"/>
          <w:szCs w:val="28"/>
          <w:lang w:eastAsia="en-US"/>
        </w:rPr>
        <w:t xml:space="preserve"> </w:t>
      </w:r>
      <w:r w:rsidRPr="00D9754D">
        <w:rPr>
          <w:sz w:val="28"/>
          <w:szCs w:val="28"/>
          <w:lang w:eastAsia="en-US"/>
        </w:rPr>
        <w:t>які</w:t>
      </w:r>
      <w:r w:rsidRPr="00D9754D">
        <w:rPr>
          <w:spacing w:val="57"/>
          <w:sz w:val="28"/>
          <w:szCs w:val="28"/>
          <w:lang w:eastAsia="en-US"/>
        </w:rPr>
        <w:t xml:space="preserve"> </w:t>
      </w:r>
      <w:r w:rsidRPr="00D9754D">
        <w:rPr>
          <w:sz w:val="28"/>
          <w:szCs w:val="28"/>
          <w:lang w:eastAsia="en-US"/>
        </w:rPr>
        <w:t>об’єднали</w:t>
      </w:r>
      <w:r w:rsidRPr="00D9754D">
        <w:rPr>
          <w:spacing w:val="60"/>
          <w:sz w:val="28"/>
          <w:szCs w:val="28"/>
          <w:lang w:eastAsia="en-US"/>
        </w:rPr>
        <w:t xml:space="preserve"> </w:t>
      </w:r>
      <w:r w:rsidR="00B53986">
        <w:rPr>
          <w:sz w:val="28"/>
          <w:szCs w:val="28"/>
          <w:lang w:eastAsia="en-US"/>
        </w:rPr>
        <w:t>власні</w:t>
      </w:r>
      <w:r w:rsidRPr="00D9754D">
        <w:rPr>
          <w:spacing w:val="57"/>
          <w:sz w:val="28"/>
          <w:szCs w:val="28"/>
          <w:lang w:eastAsia="en-US"/>
        </w:rPr>
        <w:t xml:space="preserve"> </w:t>
      </w:r>
      <w:r w:rsidRPr="00D9754D">
        <w:rPr>
          <w:sz w:val="28"/>
          <w:szCs w:val="28"/>
          <w:lang w:eastAsia="en-US"/>
        </w:rPr>
        <w:t>кошти</w:t>
      </w:r>
      <w:r w:rsidRPr="00D9754D">
        <w:rPr>
          <w:spacing w:val="57"/>
          <w:sz w:val="28"/>
          <w:szCs w:val="28"/>
          <w:lang w:eastAsia="en-US"/>
        </w:rPr>
        <w:t xml:space="preserve"> </w:t>
      </w:r>
      <w:r w:rsidR="00B53986">
        <w:rPr>
          <w:spacing w:val="57"/>
          <w:sz w:val="28"/>
          <w:szCs w:val="28"/>
          <w:lang w:eastAsia="en-US"/>
        </w:rPr>
        <w:t xml:space="preserve">із </w:t>
      </w:r>
      <w:r w:rsidRPr="00D9754D">
        <w:rPr>
          <w:sz w:val="28"/>
          <w:szCs w:val="28"/>
          <w:lang w:eastAsia="en-US"/>
        </w:rPr>
        <w:t>метою</w:t>
      </w:r>
      <w:r w:rsidRPr="00D9754D">
        <w:rPr>
          <w:spacing w:val="-3"/>
          <w:sz w:val="28"/>
          <w:szCs w:val="28"/>
          <w:lang w:eastAsia="en-US"/>
        </w:rPr>
        <w:t xml:space="preserve"> </w:t>
      </w:r>
      <w:r w:rsidRPr="00D9754D">
        <w:rPr>
          <w:sz w:val="28"/>
          <w:szCs w:val="28"/>
          <w:lang w:eastAsia="en-US"/>
        </w:rPr>
        <w:t>задоволення</w:t>
      </w:r>
      <w:r w:rsidRPr="00D9754D">
        <w:rPr>
          <w:spacing w:val="-3"/>
          <w:sz w:val="28"/>
          <w:szCs w:val="28"/>
          <w:lang w:eastAsia="en-US"/>
        </w:rPr>
        <w:t xml:space="preserve"> </w:t>
      </w:r>
      <w:r w:rsidRPr="00D9754D">
        <w:rPr>
          <w:sz w:val="28"/>
          <w:szCs w:val="28"/>
          <w:lang w:eastAsia="en-US"/>
        </w:rPr>
        <w:t>громадських потреб.</w:t>
      </w:r>
    </w:p>
    <w:p w14:paraId="658109FD" w14:textId="344D5EF3" w:rsidR="00D9754D" w:rsidRDefault="00B53986" w:rsidP="00D9754D">
      <w:pPr>
        <w:tabs>
          <w:tab w:val="left" w:pos="2550"/>
        </w:tabs>
        <w:spacing w:line="360" w:lineRule="auto"/>
        <w:ind w:firstLine="680"/>
        <w:jc w:val="both"/>
        <w:rPr>
          <w:sz w:val="28"/>
          <w:szCs w:val="28"/>
        </w:rPr>
      </w:pPr>
      <w:r>
        <w:rPr>
          <w:sz w:val="28"/>
          <w:szCs w:val="28"/>
          <w:lang w:eastAsia="en-US"/>
        </w:rPr>
        <w:t>Дане т</w:t>
      </w:r>
      <w:r w:rsidR="00D9754D" w:rsidRPr="00D9754D">
        <w:rPr>
          <w:sz w:val="28"/>
          <w:szCs w:val="28"/>
          <w:lang w:eastAsia="en-US"/>
        </w:rPr>
        <w:t>овариство</w:t>
      </w:r>
      <w:r w:rsidR="00D9754D" w:rsidRPr="00D9754D">
        <w:rPr>
          <w:spacing w:val="1"/>
          <w:sz w:val="28"/>
          <w:szCs w:val="28"/>
          <w:lang w:eastAsia="en-US"/>
        </w:rPr>
        <w:t xml:space="preserve"> </w:t>
      </w:r>
      <w:r w:rsidR="00D9754D" w:rsidRPr="00D9754D">
        <w:rPr>
          <w:sz w:val="28"/>
          <w:szCs w:val="28"/>
          <w:lang w:eastAsia="en-US"/>
        </w:rPr>
        <w:t>є</w:t>
      </w:r>
      <w:r w:rsidR="00D9754D" w:rsidRPr="00D9754D">
        <w:rPr>
          <w:spacing w:val="1"/>
          <w:sz w:val="28"/>
          <w:szCs w:val="28"/>
          <w:lang w:eastAsia="en-US"/>
        </w:rPr>
        <w:t xml:space="preserve"> </w:t>
      </w:r>
      <w:r w:rsidR="00D9754D" w:rsidRPr="00D9754D">
        <w:rPr>
          <w:sz w:val="28"/>
          <w:szCs w:val="28"/>
          <w:lang w:eastAsia="en-US"/>
        </w:rPr>
        <w:t>правонаступником</w:t>
      </w:r>
      <w:r w:rsidR="00D9754D" w:rsidRPr="00D9754D">
        <w:rPr>
          <w:spacing w:val="1"/>
          <w:sz w:val="28"/>
          <w:szCs w:val="28"/>
          <w:lang w:eastAsia="en-US"/>
        </w:rPr>
        <w:t xml:space="preserve"> </w:t>
      </w:r>
      <w:r w:rsidR="00D9754D" w:rsidRPr="00D9754D">
        <w:rPr>
          <w:sz w:val="28"/>
          <w:szCs w:val="28"/>
          <w:lang w:eastAsia="en-US"/>
        </w:rPr>
        <w:t>прав</w:t>
      </w:r>
      <w:r w:rsidR="00D9754D" w:rsidRPr="00D9754D">
        <w:rPr>
          <w:spacing w:val="1"/>
          <w:sz w:val="28"/>
          <w:szCs w:val="28"/>
          <w:lang w:eastAsia="en-US"/>
        </w:rPr>
        <w:t xml:space="preserve"> </w:t>
      </w:r>
      <w:r>
        <w:rPr>
          <w:sz w:val="28"/>
          <w:szCs w:val="28"/>
          <w:lang w:eastAsia="en-US"/>
        </w:rPr>
        <w:t>й</w:t>
      </w:r>
      <w:r w:rsidR="00D9754D" w:rsidRPr="00D9754D">
        <w:rPr>
          <w:spacing w:val="1"/>
          <w:sz w:val="28"/>
          <w:szCs w:val="28"/>
          <w:lang w:eastAsia="en-US"/>
        </w:rPr>
        <w:t xml:space="preserve"> </w:t>
      </w:r>
      <w:r w:rsidR="00D9754D" w:rsidRPr="00D9754D">
        <w:rPr>
          <w:sz w:val="28"/>
          <w:szCs w:val="28"/>
          <w:lang w:eastAsia="en-US"/>
        </w:rPr>
        <w:t>зобов’язань</w:t>
      </w:r>
      <w:r w:rsidR="00D9754D" w:rsidRPr="00D9754D">
        <w:rPr>
          <w:spacing w:val="1"/>
          <w:sz w:val="28"/>
          <w:szCs w:val="28"/>
          <w:lang w:eastAsia="en-US"/>
        </w:rPr>
        <w:t xml:space="preserve"> </w:t>
      </w:r>
      <w:r w:rsidR="00D9754D" w:rsidRPr="00D9754D">
        <w:rPr>
          <w:sz w:val="28"/>
          <w:szCs w:val="28"/>
          <w:lang w:eastAsia="en-US"/>
        </w:rPr>
        <w:t>відкритого</w:t>
      </w:r>
      <w:r w:rsidR="00D9754D" w:rsidRPr="00D9754D">
        <w:rPr>
          <w:spacing w:val="-67"/>
          <w:sz w:val="28"/>
          <w:szCs w:val="28"/>
          <w:lang w:eastAsia="en-US"/>
        </w:rPr>
        <w:t xml:space="preserve"> </w:t>
      </w:r>
      <w:r w:rsidR="00D9754D" w:rsidRPr="00D9754D">
        <w:rPr>
          <w:sz w:val="28"/>
          <w:szCs w:val="28"/>
          <w:lang w:eastAsia="en-US"/>
        </w:rPr>
        <w:t>акціонерного</w:t>
      </w:r>
      <w:r w:rsidR="00D9754D" w:rsidRPr="00D9754D">
        <w:rPr>
          <w:spacing w:val="1"/>
          <w:sz w:val="28"/>
          <w:szCs w:val="28"/>
          <w:lang w:eastAsia="en-US"/>
        </w:rPr>
        <w:t xml:space="preserve"> </w:t>
      </w:r>
      <w:r w:rsidR="00D9754D" w:rsidRPr="00D9754D">
        <w:rPr>
          <w:sz w:val="28"/>
          <w:szCs w:val="28"/>
          <w:lang w:eastAsia="en-US"/>
        </w:rPr>
        <w:t>товариства</w:t>
      </w:r>
      <w:r w:rsidR="00D9754D" w:rsidRPr="00D9754D">
        <w:rPr>
          <w:spacing w:val="1"/>
          <w:sz w:val="28"/>
          <w:szCs w:val="28"/>
          <w:lang w:eastAsia="en-US"/>
        </w:rPr>
        <w:t xml:space="preserve"> </w:t>
      </w:r>
      <w:r w:rsidR="00D9754D" w:rsidRPr="00D9754D">
        <w:rPr>
          <w:sz w:val="28"/>
          <w:szCs w:val="28"/>
          <w:lang w:eastAsia="en-US"/>
        </w:rPr>
        <w:t>«Галичина»,</w:t>
      </w:r>
      <w:r w:rsidR="00D9754D" w:rsidRPr="00D9754D">
        <w:rPr>
          <w:spacing w:val="1"/>
          <w:sz w:val="28"/>
          <w:szCs w:val="28"/>
          <w:lang w:eastAsia="en-US"/>
        </w:rPr>
        <w:t xml:space="preserve"> </w:t>
      </w:r>
      <w:r w:rsidR="00D9754D" w:rsidRPr="00D9754D">
        <w:rPr>
          <w:sz w:val="28"/>
          <w:szCs w:val="28"/>
          <w:lang w:eastAsia="en-US"/>
        </w:rPr>
        <w:t>перетвореного</w:t>
      </w:r>
      <w:r w:rsidR="00D9754D" w:rsidRPr="00D9754D">
        <w:rPr>
          <w:spacing w:val="1"/>
          <w:sz w:val="28"/>
          <w:szCs w:val="28"/>
          <w:lang w:eastAsia="en-US"/>
        </w:rPr>
        <w:t xml:space="preserve"> </w:t>
      </w:r>
      <w:r>
        <w:rPr>
          <w:sz w:val="28"/>
          <w:szCs w:val="28"/>
          <w:lang w:eastAsia="en-US"/>
        </w:rPr>
        <w:t>в</w:t>
      </w:r>
      <w:r w:rsidR="00D9754D" w:rsidRPr="00D9754D">
        <w:rPr>
          <w:spacing w:val="1"/>
          <w:sz w:val="28"/>
          <w:szCs w:val="28"/>
          <w:lang w:eastAsia="en-US"/>
        </w:rPr>
        <w:t xml:space="preserve"> </w:t>
      </w:r>
      <w:r w:rsidR="00D9754D" w:rsidRPr="00D9754D">
        <w:rPr>
          <w:sz w:val="28"/>
          <w:szCs w:val="28"/>
          <w:lang w:eastAsia="en-US"/>
        </w:rPr>
        <w:t>ТОВ</w:t>
      </w:r>
      <w:r w:rsidR="00D9754D" w:rsidRPr="00D9754D">
        <w:rPr>
          <w:spacing w:val="1"/>
          <w:sz w:val="28"/>
          <w:szCs w:val="28"/>
          <w:lang w:eastAsia="en-US"/>
        </w:rPr>
        <w:t xml:space="preserve"> </w:t>
      </w:r>
      <w:r w:rsidR="00D9754D" w:rsidRPr="00D9754D">
        <w:rPr>
          <w:sz w:val="28"/>
          <w:szCs w:val="28"/>
          <w:lang w:eastAsia="en-US"/>
        </w:rPr>
        <w:t>«Галичина</w:t>
      </w:r>
      <w:r w:rsidR="00D9754D" w:rsidRPr="00D9754D">
        <w:rPr>
          <w:spacing w:val="1"/>
          <w:sz w:val="28"/>
          <w:szCs w:val="28"/>
          <w:lang w:eastAsia="en-US"/>
        </w:rPr>
        <w:t xml:space="preserve"> </w:t>
      </w:r>
      <w:r w:rsidR="00D9754D" w:rsidRPr="00D9754D">
        <w:rPr>
          <w:sz w:val="28"/>
          <w:szCs w:val="28"/>
          <w:lang w:eastAsia="en-US"/>
        </w:rPr>
        <w:t xml:space="preserve">Ласунка» згідно </w:t>
      </w:r>
      <w:r>
        <w:rPr>
          <w:sz w:val="28"/>
          <w:szCs w:val="28"/>
          <w:lang w:eastAsia="en-US"/>
        </w:rPr>
        <w:t>і</w:t>
      </w:r>
      <w:r w:rsidR="00D9754D" w:rsidRPr="00D9754D">
        <w:rPr>
          <w:sz w:val="28"/>
          <w:szCs w:val="28"/>
          <w:lang w:eastAsia="en-US"/>
        </w:rPr>
        <w:t>з рішенням загальних зборів акціонерів ВАТ «Галичина» про</w:t>
      </w:r>
      <w:r w:rsidR="00D9754D" w:rsidRPr="00D9754D">
        <w:rPr>
          <w:spacing w:val="1"/>
          <w:sz w:val="28"/>
          <w:szCs w:val="28"/>
          <w:lang w:eastAsia="en-US"/>
        </w:rPr>
        <w:t xml:space="preserve"> </w:t>
      </w:r>
      <w:r w:rsidR="00D9754D" w:rsidRPr="00D9754D">
        <w:rPr>
          <w:sz w:val="28"/>
          <w:szCs w:val="28"/>
          <w:lang w:eastAsia="en-US"/>
        </w:rPr>
        <w:t>реорганізацію</w:t>
      </w:r>
      <w:r>
        <w:rPr>
          <w:sz w:val="28"/>
          <w:szCs w:val="28"/>
          <w:lang w:eastAsia="en-US"/>
        </w:rPr>
        <w:t xml:space="preserve"> підприємства</w:t>
      </w:r>
      <w:r w:rsidR="00D9754D" w:rsidRPr="00D9754D">
        <w:rPr>
          <w:sz w:val="28"/>
          <w:szCs w:val="28"/>
          <w:lang w:eastAsia="en-US"/>
        </w:rPr>
        <w:t>.</w:t>
      </w:r>
    </w:p>
    <w:p w14:paraId="70BEE318" w14:textId="759266E6" w:rsidR="00D9754D" w:rsidRPr="00D9754D" w:rsidRDefault="00D9754D" w:rsidP="00D9754D">
      <w:pPr>
        <w:tabs>
          <w:tab w:val="left" w:pos="2550"/>
        </w:tabs>
        <w:spacing w:line="360" w:lineRule="auto"/>
        <w:ind w:firstLine="680"/>
        <w:jc w:val="both"/>
        <w:rPr>
          <w:sz w:val="28"/>
          <w:szCs w:val="28"/>
        </w:rPr>
      </w:pPr>
      <w:r w:rsidRPr="00D9754D">
        <w:rPr>
          <w:sz w:val="28"/>
          <w:szCs w:val="28"/>
          <w:lang w:eastAsia="en-US"/>
        </w:rPr>
        <w:t>В</w:t>
      </w:r>
      <w:r w:rsidR="00B53986">
        <w:rPr>
          <w:sz w:val="28"/>
          <w:szCs w:val="28"/>
          <w:lang w:eastAsia="en-US"/>
        </w:rPr>
        <w:t>ідтак</w:t>
      </w:r>
      <w:r w:rsidRPr="00D9754D">
        <w:rPr>
          <w:sz w:val="28"/>
          <w:szCs w:val="28"/>
          <w:lang w:eastAsia="en-US"/>
        </w:rPr>
        <w:t>, відкрите акціонерне товариство «Галичина» було створен</w:t>
      </w:r>
      <w:r w:rsidR="00B53986">
        <w:rPr>
          <w:sz w:val="28"/>
          <w:szCs w:val="28"/>
          <w:lang w:eastAsia="en-US"/>
        </w:rPr>
        <w:t>о</w:t>
      </w:r>
      <w:r w:rsidRPr="00D9754D">
        <w:rPr>
          <w:spacing w:val="1"/>
          <w:sz w:val="28"/>
          <w:szCs w:val="28"/>
          <w:lang w:eastAsia="en-US"/>
        </w:rPr>
        <w:t xml:space="preserve"> </w:t>
      </w:r>
      <w:r w:rsidRPr="00D9754D">
        <w:rPr>
          <w:sz w:val="28"/>
          <w:szCs w:val="28"/>
          <w:lang w:eastAsia="en-US"/>
        </w:rPr>
        <w:t>внаслідок</w:t>
      </w:r>
      <w:r w:rsidRPr="00D9754D">
        <w:rPr>
          <w:spacing w:val="52"/>
          <w:sz w:val="28"/>
          <w:szCs w:val="28"/>
          <w:lang w:eastAsia="en-US"/>
        </w:rPr>
        <w:t xml:space="preserve"> </w:t>
      </w:r>
      <w:r w:rsidRPr="00D9754D">
        <w:rPr>
          <w:sz w:val="28"/>
          <w:szCs w:val="28"/>
          <w:lang w:eastAsia="en-US"/>
        </w:rPr>
        <w:t>реорганізації</w:t>
      </w:r>
      <w:r w:rsidRPr="00D9754D">
        <w:rPr>
          <w:spacing w:val="56"/>
          <w:sz w:val="28"/>
          <w:szCs w:val="28"/>
          <w:lang w:eastAsia="en-US"/>
        </w:rPr>
        <w:t xml:space="preserve"> </w:t>
      </w:r>
      <w:r w:rsidR="00B53986">
        <w:rPr>
          <w:sz w:val="28"/>
          <w:szCs w:val="28"/>
          <w:lang w:eastAsia="en-US"/>
        </w:rPr>
        <w:t>за допомогою</w:t>
      </w:r>
      <w:r w:rsidRPr="00D9754D">
        <w:rPr>
          <w:spacing w:val="54"/>
          <w:sz w:val="28"/>
          <w:szCs w:val="28"/>
          <w:lang w:eastAsia="en-US"/>
        </w:rPr>
        <w:t xml:space="preserve"> </w:t>
      </w:r>
      <w:r w:rsidRPr="00D9754D">
        <w:rPr>
          <w:sz w:val="28"/>
          <w:szCs w:val="28"/>
          <w:lang w:eastAsia="en-US"/>
        </w:rPr>
        <w:t>перетворення</w:t>
      </w:r>
      <w:r w:rsidRPr="00D9754D">
        <w:rPr>
          <w:spacing w:val="52"/>
          <w:sz w:val="28"/>
          <w:szCs w:val="28"/>
          <w:lang w:eastAsia="en-US"/>
        </w:rPr>
        <w:t xml:space="preserve"> </w:t>
      </w:r>
      <w:r w:rsidRPr="00D9754D">
        <w:rPr>
          <w:sz w:val="28"/>
          <w:szCs w:val="28"/>
          <w:lang w:eastAsia="en-US"/>
        </w:rPr>
        <w:t>державного</w:t>
      </w:r>
      <w:r w:rsidRPr="00D9754D">
        <w:rPr>
          <w:spacing w:val="53"/>
          <w:sz w:val="28"/>
          <w:szCs w:val="28"/>
          <w:lang w:eastAsia="en-US"/>
        </w:rPr>
        <w:t xml:space="preserve"> </w:t>
      </w:r>
      <w:r w:rsidRPr="00D9754D">
        <w:rPr>
          <w:sz w:val="28"/>
          <w:szCs w:val="28"/>
          <w:lang w:eastAsia="en-US"/>
        </w:rPr>
        <w:t>підприємства</w:t>
      </w:r>
      <w:r>
        <w:rPr>
          <w:sz w:val="28"/>
          <w:szCs w:val="28"/>
          <w:lang w:eastAsia="en-US"/>
        </w:rPr>
        <w:t xml:space="preserve"> </w:t>
      </w:r>
      <w:r w:rsidRPr="00D9754D">
        <w:rPr>
          <w:sz w:val="28"/>
          <w:szCs w:val="28"/>
          <w:lang w:eastAsia="en-US"/>
        </w:rPr>
        <w:t>«Тернопільська</w:t>
      </w:r>
      <w:r w:rsidRPr="00D9754D">
        <w:rPr>
          <w:spacing w:val="1"/>
          <w:sz w:val="28"/>
          <w:szCs w:val="28"/>
          <w:lang w:eastAsia="en-US"/>
        </w:rPr>
        <w:t xml:space="preserve"> </w:t>
      </w:r>
      <w:proofErr w:type="spellStart"/>
      <w:r w:rsidRPr="00D9754D">
        <w:rPr>
          <w:sz w:val="28"/>
          <w:szCs w:val="28"/>
          <w:lang w:eastAsia="en-US"/>
        </w:rPr>
        <w:t>маслосирбаза</w:t>
      </w:r>
      <w:proofErr w:type="spellEnd"/>
      <w:r w:rsidRPr="00D9754D">
        <w:rPr>
          <w:sz w:val="28"/>
          <w:szCs w:val="28"/>
          <w:lang w:eastAsia="en-US"/>
        </w:rPr>
        <w:t>»</w:t>
      </w:r>
      <w:r w:rsidRPr="00D9754D">
        <w:rPr>
          <w:spacing w:val="1"/>
          <w:sz w:val="28"/>
          <w:szCs w:val="28"/>
          <w:lang w:eastAsia="en-US"/>
        </w:rPr>
        <w:t xml:space="preserve"> </w:t>
      </w:r>
      <w:r w:rsidR="00B53986">
        <w:rPr>
          <w:sz w:val="28"/>
          <w:szCs w:val="28"/>
          <w:lang w:eastAsia="en-US"/>
        </w:rPr>
        <w:t>в</w:t>
      </w:r>
      <w:r w:rsidRPr="00D9754D">
        <w:rPr>
          <w:spacing w:val="1"/>
          <w:sz w:val="28"/>
          <w:szCs w:val="28"/>
          <w:lang w:eastAsia="en-US"/>
        </w:rPr>
        <w:t xml:space="preserve"> </w:t>
      </w:r>
      <w:r w:rsidRPr="00D9754D">
        <w:rPr>
          <w:sz w:val="28"/>
          <w:szCs w:val="28"/>
          <w:lang w:eastAsia="en-US"/>
        </w:rPr>
        <w:t>відповідності</w:t>
      </w:r>
      <w:r w:rsidRPr="00D9754D">
        <w:rPr>
          <w:spacing w:val="1"/>
          <w:sz w:val="28"/>
          <w:szCs w:val="28"/>
          <w:lang w:eastAsia="en-US"/>
        </w:rPr>
        <w:t xml:space="preserve"> </w:t>
      </w:r>
      <w:r w:rsidRPr="00D9754D">
        <w:rPr>
          <w:sz w:val="28"/>
          <w:szCs w:val="28"/>
          <w:lang w:eastAsia="en-US"/>
        </w:rPr>
        <w:t>до</w:t>
      </w:r>
      <w:r w:rsidRPr="00D9754D">
        <w:rPr>
          <w:spacing w:val="1"/>
          <w:sz w:val="28"/>
          <w:szCs w:val="28"/>
          <w:lang w:eastAsia="en-US"/>
        </w:rPr>
        <w:t xml:space="preserve"> </w:t>
      </w:r>
      <w:r w:rsidRPr="00D9754D">
        <w:rPr>
          <w:sz w:val="28"/>
          <w:szCs w:val="28"/>
          <w:lang w:eastAsia="en-US"/>
        </w:rPr>
        <w:t>Наказу</w:t>
      </w:r>
      <w:r w:rsidRPr="00D9754D">
        <w:rPr>
          <w:spacing w:val="1"/>
          <w:sz w:val="28"/>
          <w:szCs w:val="28"/>
          <w:lang w:eastAsia="en-US"/>
        </w:rPr>
        <w:t xml:space="preserve"> </w:t>
      </w:r>
      <w:r w:rsidRPr="00D9754D">
        <w:rPr>
          <w:sz w:val="28"/>
          <w:szCs w:val="28"/>
          <w:lang w:eastAsia="en-US"/>
        </w:rPr>
        <w:t>Регіонального</w:t>
      </w:r>
      <w:r w:rsidRPr="00D9754D">
        <w:rPr>
          <w:spacing w:val="1"/>
          <w:sz w:val="28"/>
          <w:szCs w:val="28"/>
          <w:lang w:eastAsia="en-US"/>
        </w:rPr>
        <w:t xml:space="preserve"> </w:t>
      </w:r>
      <w:proofErr w:type="spellStart"/>
      <w:r w:rsidRPr="00D9754D">
        <w:rPr>
          <w:sz w:val="28"/>
          <w:szCs w:val="28"/>
          <w:lang w:eastAsia="en-US"/>
        </w:rPr>
        <w:t>відділеня</w:t>
      </w:r>
      <w:proofErr w:type="spellEnd"/>
      <w:r w:rsidRPr="00D9754D">
        <w:rPr>
          <w:sz w:val="28"/>
          <w:szCs w:val="28"/>
          <w:lang w:eastAsia="en-US"/>
        </w:rPr>
        <w:t xml:space="preserve"> Фонду державного майна по Тернопільській області від 18</w:t>
      </w:r>
      <w:r w:rsidR="00B53986">
        <w:rPr>
          <w:sz w:val="28"/>
          <w:szCs w:val="28"/>
          <w:lang w:eastAsia="en-US"/>
        </w:rPr>
        <w:t xml:space="preserve"> березня</w:t>
      </w:r>
      <w:r w:rsidR="00B53986" w:rsidRPr="00D9754D">
        <w:rPr>
          <w:sz w:val="28"/>
          <w:szCs w:val="28"/>
          <w:lang w:eastAsia="en-US"/>
        </w:rPr>
        <w:t xml:space="preserve"> </w:t>
      </w:r>
      <w:r w:rsidRPr="00D9754D">
        <w:rPr>
          <w:sz w:val="28"/>
          <w:szCs w:val="28"/>
          <w:lang w:eastAsia="en-US"/>
        </w:rPr>
        <w:t>1996</w:t>
      </w:r>
      <w:r w:rsidRPr="00D9754D">
        <w:rPr>
          <w:spacing w:val="1"/>
          <w:sz w:val="28"/>
          <w:szCs w:val="28"/>
          <w:lang w:eastAsia="en-US"/>
        </w:rPr>
        <w:t xml:space="preserve"> </w:t>
      </w:r>
      <w:r w:rsidRPr="00D9754D">
        <w:rPr>
          <w:sz w:val="28"/>
          <w:szCs w:val="28"/>
          <w:lang w:eastAsia="en-US"/>
        </w:rPr>
        <w:t>року</w:t>
      </w:r>
      <w:r w:rsidRPr="00D9754D">
        <w:rPr>
          <w:spacing w:val="-5"/>
          <w:sz w:val="28"/>
          <w:szCs w:val="28"/>
          <w:lang w:eastAsia="en-US"/>
        </w:rPr>
        <w:t xml:space="preserve"> </w:t>
      </w:r>
      <w:r w:rsidRPr="00D9754D">
        <w:rPr>
          <w:sz w:val="28"/>
          <w:szCs w:val="28"/>
          <w:lang w:eastAsia="en-US"/>
        </w:rPr>
        <w:t>№ 283.</w:t>
      </w:r>
    </w:p>
    <w:p w14:paraId="44EA7618" w14:textId="133A7C2A" w:rsidR="00921936" w:rsidRPr="00B53986" w:rsidRDefault="00B53986" w:rsidP="00D9754D">
      <w:pPr>
        <w:tabs>
          <w:tab w:val="left" w:pos="2550"/>
        </w:tabs>
        <w:spacing w:line="360" w:lineRule="auto"/>
        <w:ind w:firstLine="680"/>
        <w:jc w:val="both"/>
        <w:rPr>
          <w:sz w:val="28"/>
          <w:szCs w:val="28"/>
        </w:rPr>
      </w:pPr>
      <w:r>
        <w:rPr>
          <w:sz w:val="28"/>
          <w:szCs w:val="28"/>
        </w:rPr>
        <w:t>Із</w:t>
      </w:r>
      <w:r w:rsidR="00D9754D" w:rsidRPr="00D9754D">
        <w:rPr>
          <w:sz w:val="28"/>
          <w:szCs w:val="28"/>
        </w:rPr>
        <w:t xml:space="preserve"> початку 2000-х років </w:t>
      </w:r>
      <w:r>
        <w:rPr>
          <w:sz w:val="28"/>
          <w:szCs w:val="28"/>
        </w:rPr>
        <w:t xml:space="preserve">дане </w:t>
      </w:r>
      <w:r w:rsidR="00D9754D" w:rsidRPr="00D9754D">
        <w:rPr>
          <w:sz w:val="28"/>
          <w:szCs w:val="28"/>
        </w:rPr>
        <w:t xml:space="preserve">товариство пройшло реконструкцію і </w:t>
      </w:r>
      <w:r>
        <w:rPr>
          <w:sz w:val="28"/>
          <w:szCs w:val="28"/>
        </w:rPr>
        <w:t>у</w:t>
      </w:r>
      <w:r w:rsidR="00D9754D" w:rsidRPr="00D9754D">
        <w:rPr>
          <w:sz w:val="28"/>
          <w:szCs w:val="28"/>
        </w:rPr>
        <w:t xml:space="preserve"> </w:t>
      </w:r>
      <w:r w:rsidR="004E15FD">
        <w:rPr>
          <w:sz w:val="28"/>
          <w:szCs w:val="28"/>
        </w:rPr>
        <w:t xml:space="preserve">цей </w:t>
      </w:r>
      <w:r w:rsidR="00D9754D" w:rsidRPr="00D9754D">
        <w:rPr>
          <w:sz w:val="28"/>
          <w:szCs w:val="28"/>
        </w:rPr>
        <w:t>час це прогресивн</w:t>
      </w:r>
      <w:r>
        <w:rPr>
          <w:sz w:val="28"/>
          <w:szCs w:val="28"/>
        </w:rPr>
        <w:t>а</w:t>
      </w:r>
      <w:r w:rsidR="00D9754D" w:rsidRPr="00D9754D">
        <w:rPr>
          <w:sz w:val="28"/>
          <w:szCs w:val="28"/>
        </w:rPr>
        <w:t xml:space="preserve"> </w:t>
      </w:r>
      <w:r>
        <w:rPr>
          <w:sz w:val="28"/>
          <w:szCs w:val="28"/>
        </w:rPr>
        <w:t>компанія</w:t>
      </w:r>
      <w:r w:rsidR="00D9754D" w:rsidRPr="00D9754D">
        <w:rPr>
          <w:sz w:val="28"/>
          <w:szCs w:val="28"/>
        </w:rPr>
        <w:t xml:space="preserve">, </w:t>
      </w:r>
      <w:r>
        <w:rPr>
          <w:sz w:val="28"/>
          <w:szCs w:val="28"/>
        </w:rPr>
        <w:t>яка</w:t>
      </w:r>
      <w:r w:rsidR="00D9754D" w:rsidRPr="00D9754D">
        <w:rPr>
          <w:sz w:val="28"/>
          <w:szCs w:val="28"/>
        </w:rPr>
        <w:t xml:space="preserve"> розвивається в напрямку збільшення </w:t>
      </w:r>
      <w:proofErr w:type="spellStart"/>
      <w:r w:rsidR="00D9754D" w:rsidRPr="00D9754D">
        <w:rPr>
          <w:sz w:val="28"/>
          <w:szCs w:val="28"/>
        </w:rPr>
        <w:t>потужност</w:t>
      </w:r>
      <w:r>
        <w:rPr>
          <w:sz w:val="28"/>
          <w:szCs w:val="28"/>
        </w:rPr>
        <w:t>ей</w:t>
      </w:r>
      <w:proofErr w:type="spellEnd"/>
      <w:r w:rsidR="00D9754D" w:rsidRPr="00D9754D">
        <w:rPr>
          <w:sz w:val="28"/>
          <w:szCs w:val="28"/>
        </w:rPr>
        <w:t xml:space="preserve"> та підвищення якості продукції, </w:t>
      </w:r>
      <w:r>
        <w:rPr>
          <w:sz w:val="28"/>
          <w:szCs w:val="28"/>
        </w:rPr>
        <w:t>весь час</w:t>
      </w:r>
      <w:r w:rsidR="00D9754D" w:rsidRPr="00D9754D">
        <w:rPr>
          <w:sz w:val="28"/>
          <w:szCs w:val="28"/>
        </w:rPr>
        <w:t xml:space="preserve"> працює над впровадженням перспективних</w:t>
      </w:r>
      <w:r>
        <w:rPr>
          <w:sz w:val="28"/>
          <w:szCs w:val="28"/>
        </w:rPr>
        <w:t xml:space="preserve"> новітніх</w:t>
      </w:r>
      <w:r w:rsidR="00D9754D" w:rsidRPr="00D9754D">
        <w:rPr>
          <w:sz w:val="28"/>
          <w:szCs w:val="28"/>
        </w:rPr>
        <w:t xml:space="preserve"> технологій, покращенням умов праці, </w:t>
      </w:r>
      <w:r>
        <w:rPr>
          <w:sz w:val="28"/>
          <w:szCs w:val="28"/>
        </w:rPr>
        <w:t>у</w:t>
      </w:r>
      <w:r w:rsidR="00D9754D" w:rsidRPr="00D9754D">
        <w:rPr>
          <w:sz w:val="28"/>
          <w:szCs w:val="28"/>
        </w:rPr>
        <w:t xml:space="preserve">досконаленням форм </w:t>
      </w:r>
      <w:r>
        <w:rPr>
          <w:sz w:val="28"/>
          <w:szCs w:val="28"/>
        </w:rPr>
        <w:t>й</w:t>
      </w:r>
      <w:r w:rsidR="00D9754D" w:rsidRPr="00D9754D">
        <w:rPr>
          <w:sz w:val="28"/>
          <w:szCs w:val="28"/>
        </w:rPr>
        <w:t xml:space="preserve"> методів управління.</w:t>
      </w:r>
      <w:r w:rsidR="00921936" w:rsidRPr="00B53986">
        <w:rPr>
          <w:sz w:val="28"/>
          <w:szCs w:val="28"/>
        </w:rPr>
        <w:t xml:space="preserve"> </w:t>
      </w:r>
    </w:p>
    <w:p w14:paraId="49CD2327" w14:textId="27BC6762" w:rsidR="00921936" w:rsidRDefault="00921936" w:rsidP="009B2231">
      <w:pPr>
        <w:tabs>
          <w:tab w:val="left" w:pos="2550"/>
        </w:tabs>
        <w:spacing w:line="360" w:lineRule="auto"/>
        <w:ind w:firstLine="680"/>
        <w:jc w:val="both"/>
        <w:rPr>
          <w:sz w:val="28"/>
          <w:szCs w:val="28"/>
        </w:rPr>
      </w:pPr>
      <w:proofErr w:type="spellStart"/>
      <w:r>
        <w:rPr>
          <w:sz w:val="28"/>
          <w:szCs w:val="28"/>
          <w:lang w:val="ru-RU"/>
        </w:rPr>
        <w:t>Основні</w:t>
      </w:r>
      <w:proofErr w:type="spellEnd"/>
      <w:r>
        <w:rPr>
          <w:sz w:val="28"/>
          <w:szCs w:val="28"/>
          <w:lang w:val="ru-RU"/>
        </w:rPr>
        <w:t xml:space="preserve"> </w:t>
      </w:r>
      <w:proofErr w:type="spellStart"/>
      <w:r>
        <w:rPr>
          <w:sz w:val="28"/>
          <w:szCs w:val="28"/>
          <w:lang w:val="ru-RU"/>
        </w:rPr>
        <w:t>інформаційні</w:t>
      </w:r>
      <w:proofErr w:type="spellEnd"/>
      <w:r>
        <w:rPr>
          <w:sz w:val="28"/>
          <w:szCs w:val="28"/>
          <w:lang w:val="ru-RU"/>
        </w:rPr>
        <w:t xml:space="preserve"> </w:t>
      </w:r>
      <w:proofErr w:type="spellStart"/>
      <w:r>
        <w:rPr>
          <w:sz w:val="28"/>
          <w:szCs w:val="28"/>
          <w:lang w:val="ru-RU"/>
        </w:rPr>
        <w:t>дані</w:t>
      </w:r>
      <w:proofErr w:type="spellEnd"/>
      <w:r>
        <w:rPr>
          <w:sz w:val="28"/>
          <w:szCs w:val="28"/>
          <w:lang w:val="ru-RU"/>
        </w:rPr>
        <w:t xml:space="preserve"> про</w:t>
      </w:r>
      <w:r w:rsidRPr="00921936">
        <w:t xml:space="preserve"> </w:t>
      </w:r>
      <w:r w:rsidRPr="00921936">
        <w:rPr>
          <w:sz w:val="28"/>
          <w:szCs w:val="28"/>
          <w:lang w:val="ru-RU"/>
        </w:rPr>
        <w:t xml:space="preserve">ТОВ «Галичина </w:t>
      </w:r>
      <w:proofErr w:type="spellStart"/>
      <w:proofErr w:type="gramStart"/>
      <w:r w:rsidRPr="00921936">
        <w:rPr>
          <w:sz w:val="28"/>
          <w:szCs w:val="28"/>
          <w:lang w:val="ru-RU"/>
        </w:rPr>
        <w:t>Ласунка</w:t>
      </w:r>
      <w:proofErr w:type="spellEnd"/>
      <w:r w:rsidRPr="00921936">
        <w:rPr>
          <w:sz w:val="28"/>
          <w:szCs w:val="28"/>
          <w:lang w:val="ru-RU"/>
        </w:rPr>
        <w:t xml:space="preserve">» </w:t>
      </w:r>
      <w:r>
        <w:rPr>
          <w:sz w:val="28"/>
          <w:szCs w:val="28"/>
          <w:lang w:val="ru-RU"/>
        </w:rPr>
        <w:t xml:space="preserve"> подано</w:t>
      </w:r>
      <w:proofErr w:type="gramEnd"/>
      <w:r>
        <w:rPr>
          <w:sz w:val="28"/>
          <w:szCs w:val="28"/>
          <w:lang w:val="ru-RU"/>
        </w:rPr>
        <w:t xml:space="preserve"> </w:t>
      </w:r>
      <w:r w:rsidR="00AF46E9">
        <w:rPr>
          <w:sz w:val="28"/>
          <w:szCs w:val="28"/>
          <w:lang w:val="ru-RU"/>
        </w:rPr>
        <w:t xml:space="preserve"> нами </w:t>
      </w:r>
      <w:r>
        <w:rPr>
          <w:sz w:val="28"/>
          <w:szCs w:val="28"/>
          <w:lang w:val="ru-RU"/>
        </w:rPr>
        <w:t xml:space="preserve">у табл. 2.1. </w:t>
      </w:r>
    </w:p>
    <w:p w14:paraId="0E37A236" w14:textId="737D0F88" w:rsidR="00FE5972" w:rsidRDefault="00F21D39" w:rsidP="00F21D39">
      <w:pPr>
        <w:tabs>
          <w:tab w:val="left" w:pos="2550"/>
        </w:tabs>
        <w:spacing w:line="360" w:lineRule="auto"/>
        <w:jc w:val="both"/>
        <w:rPr>
          <w:sz w:val="28"/>
          <w:szCs w:val="28"/>
        </w:rPr>
      </w:pPr>
      <w:r>
        <w:rPr>
          <w:i/>
          <w:iCs/>
          <w:noProof/>
          <w:sz w:val="28"/>
          <w:szCs w:val="28"/>
          <w:lang w:eastAsia="en-US"/>
        </w:rPr>
        <w:lastRenderedPageBreak/>
        <w:drawing>
          <wp:inline distT="0" distB="0" distL="0" distR="0" wp14:anchorId="5589D917" wp14:editId="5824BF3D">
            <wp:extent cx="6020845" cy="6378498"/>
            <wp:effectExtent l="0" t="0" r="0" b="3810"/>
            <wp:docPr id="796103164"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049822" cy="6409197"/>
                    </a:xfrm>
                    <a:prstGeom prst="rect">
                      <a:avLst/>
                    </a:prstGeom>
                    <a:noFill/>
                    <a:ln>
                      <a:noFill/>
                    </a:ln>
                  </pic:spPr>
                </pic:pic>
              </a:graphicData>
            </a:graphic>
          </wp:inline>
        </w:drawing>
      </w:r>
      <w:r w:rsidR="00FE5972" w:rsidRPr="00FE5972">
        <w:rPr>
          <w:sz w:val="28"/>
          <w:szCs w:val="28"/>
        </w:rPr>
        <w:t xml:space="preserve">З самого початку своєї діяльності </w:t>
      </w:r>
      <w:r w:rsidR="00FE5972">
        <w:rPr>
          <w:sz w:val="28"/>
          <w:szCs w:val="28"/>
        </w:rPr>
        <w:t>підприємство</w:t>
      </w:r>
      <w:r w:rsidR="00FE5972" w:rsidRPr="00FE5972">
        <w:rPr>
          <w:sz w:val="28"/>
          <w:szCs w:val="28"/>
        </w:rPr>
        <w:t xml:space="preserve"> дотримувал</w:t>
      </w:r>
      <w:r w:rsidR="00FE5972">
        <w:rPr>
          <w:sz w:val="28"/>
          <w:szCs w:val="28"/>
        </w:rPr>
        <w:t>о</w:t>
      </w:r>
      <w:r w:rsidR="00FE5972" w:rsidRPr="00FE5972">
        <w:rPr>
          <w:sz w:val="28"/>
          <w:szCs w:val="28"/>
        </w:rPr>
        <w:t>ся встановлених стандартів якості та ретельно стежил</w:t>
      </w:r>
      <w:r w:rsidR="00FE5972">
        <w:rPr>
          <w:sz w:val="28"/>
          <w:szCs w:val="28"/>
        </w:rPr>
        <w:t>о</w:t>
      </w:r>
      <w:r w:rsidR="00FE5972" w:rsidRPr="00FE5972">
        <w:rPr>
          <w:sz w:val="28"/>
          <w:szCs w:val="28"/>
        </w:rPr>
        <w:t xml:space="preserve"> за тим, щоб</w:t>
      </w:r>
      <w:r w:rsidR="004E15FD">
        <w:rPr>
          <w:sz w:val="28"/>
          <w:szCs w:val="28"/>
        </w:rPr>
        <w:t>и</w:t>
      </w:r>
      <w:r w:rsidR="00FE5972" w:rsidRPr="00FE5972">
        <w:rPr>
          <w:sz w:val="28"/>
          <w:szCs w:val="28"/>
        </w:rPr>
        <w:t xml:space="preserve"> готова продукція була не </w:t>
      </w:r>
      <w:r w:rsidR="00FE5972">
        <w:rPr>
          <w:sz w:val="28"/>
          <w:szCs w:val="28"/>
        </w:rPr>
        <w:t>лише</w:t>
      </w:r>
      <w:r w:rsidR="00FE5972" w:rsidRPr="00FE5972">
        <w:rPr>
          <w:sz w:val="28"/>
          <w:szCs w:val="28"/>
        </w:rPr>
        <w:t xml:space="preserve"> смачною, але й абсолютно безпечною. Розвиваючи власні унікальні технології </w:t>
      </w:r>
      <w:r w:rsidR="004E15FD">
        <w:rPr>
          <w:sz w:val="28"/>
          <w:szCs w:val="28"/>
        </w:rPr>
        <w:t xml:space="preserve">по </w:t>
      </w:r>
      <w:r w:rsidR="00FE5972" w:rsidRPr="00FE5972">
        <w:rPr>
          <w:sz w:val="28"/>
          <w:szCs w:val="28"/>
        </w:rPr>
        <w:t>виробництв</w:t>
      </w:r>
      <w:r w:rsidR="004E15FD">
        <w:rPr>
          <w:sz w:val="28"/>
          <w:szCs w:val="28"/>
        </w:rPr>
        <w:t>у</w:t>
      </w:r>
      <w:r w:rsidR="00FE5972" w:rsidRPr="00FE5972">
        <w:rPr>
          <w:sz w:val="28"/>
          <w:szCs w:val="28"/>
        </w:rPr>
        <w:t xml:space="preserve"> морозива, компанія залишалася вірною основним принципам роботи. Тому безсумнівно, кожна упаковка морозива «Ласунка» – це натуральний продукт, виготовлений із найкращих інгредієнтів.</w:t>
      </w:r>
    </w:p>
    <w:p w14:paraId="1010D464" w14:textId="4077A1A7" w:rsidR="00D9754D" w:rsidRPr="00D9754D" w:rsidRDefault="004E15FD" w:rsidP="00100AC6">
      <w:pPr>
        <w:tabs>
          <w:tab w:val="left" w:pos="2550"/>
        </w:tabs>
        <w:spacing w:line="360" w:lineRule="auto"/>
        <w:ind w:firstLine="680"/>
        <w:jc w:val="both"/>
        <w:rPr>
          <w:sz w:val="28"/>
          <w:szCs w:val="28"/>
        </w:rPr>
      </w:pPr>
      <w:r>
        <w:rPr>
          <w:sz w:val="28"/>
          <w:szCs w:val="28"/>
        </w:rPr>
        <w:lastRenderedPageBreak/>
        <w:t>«</w:t>
      </w:r>
      <w:r w:rsidR="00D9754D" w:rsidRPr="00D9754D">
        <w:rPr>
          <w:sz w:val="28"/>
          <w:szCs w:val="28"/>
        </w:rPr>
        <w:t xml:space="preserve">Підприємством впроваджена та використовується система менеджменту безпечності харчових продуктів відповідно до вимог ISO 22000:2005, що підтверджується Сертифікатом, виданим 12.06.2015 року органом з сертифікації TUV SUD </w:t>
      </w:r>
      <w:proofErr w:type="spellStart"/>
      <w:r w:rsidR="00D9754D" w:rsidRPr="00D9754D">
        <w:rPr>
          <w:sz w:val="28"/>
          <w:szCs w:val="28"/>
        </w:rPr>
        <w:t>Management</w:t>
      </w:r>
      <w:proofErr w:type="spellEnd"/>
      <w:r w:rsidR="00D9754D" w:rsidRPr="00D9754D">
        <w:rPr>
          <w:sz w:val="28"/>
          <w:szCs w:val="28"/>
        </w:rPr>
        <w:t xml:space="preserve"> </w:t>
      </w:r>
      <w:proofErr w:type="spellStart"/>
      <w:r w:rsidR="00D9754D" w:rsidRPr="00D9754D">
        <w:rPr>
          <w:sz w:val="28"/>
          <w:szCs w:val="28"/>
        </w:rPr>
        <w:t>Service</w:t>
      </w:r>
      <w:proofErr w:type="spellEnd"/>
      <w:r w:rsidR="00D9754D" w:rsidRPr="00D9754D">
        <w:rPr>
          <w:sz w:val="28"/>
          <w:szCs w:val="28"/>
        </w:rPr>
        <w:t xml:space="preserve"> </w:t>
      </w:r>
      <w:proofErr w:type="spellStart"/>
      <w:r w:rsidR="00D9754D" w:rsidRPr="00D9754D">
        <w:rPr>
          <w:sz w:val="28"/>
          <w:szCs w:val="28"/>
        </w:rPr>
        <w:t>GmbH</w:t>
      </w:r>
      <w:proofErr w:type="spellEnd"/>
      <w:r w:rsidR="00D9754D" w:rsidRPr="00D9754D">
        <w:rPr>
          <w:sz w:val="28"/>
          <w:szCs w:val="28"/>
        </w:rPr>
        <w:t xml:space="preserve">, </w:t>
      </w:r>
      <w:proofErr w:type="spellStart"/>
      <w:r w:rsidR="00D9754D" w:rsidRPr="00D9754D">
        <w:rPr>
          <w:sz w:val="28"/>
          <w:szCs w:val="28"/>
        </w:rPr>
        <w:t>м.Мюнхен</w:t>
      </w:r>
      <w:proofErr w:type="spellEnd"/>
      <w:r w:rsidR="00D9754D" w:rsidRPr="00D9754D">
        <w:rPr>
          <w:sz w:val="28"/>
          <w:szCs w:val="28"/>
        </w:rPr>
        <w:t>, Німеччина</w:t>
      </w:r>
      <w:r>
        <w:rPr>
          <w:sz w:val="28"/>
          <w:szCs w:val="28"/>
        </w:rPr>
        <w:t>»</w:t>
      </w:r>
      <w:r w:rsidRPr="004E15FD">
        <w:t xml:space="preserve"> </w:t>
      </w:r>
      <w:r w:rsidRPr="004E15FD">
        <w:rPr>
          <w:sz w:val="28"/>
          <w:szCs w:val="28"/>
        </w:rPr>
        <w:t>[</w:t>
      </w:r>
      <w:r>
        <w:rPr>
          <w:sz w:val="28"/>
          <w:szCs w:val="28"/>
        </w:rPr>
        <w:t>32</w:t>
      </w:r>
      <w:r w:rsidRPr="004E15FD">
        <w:rPr>
          <w:sz w:val="28"/>
          <w:szCs w:val="28"/>
        </w:rPr>
        <w:t>].</w:t>
      </w:r>
    </w:p>
    <w:p w14:paraId="70B0A8F0" w14:textId="073B0B0F" w:rsidR="00D9754D" w:rsidRPr="00D9754D" w:rsidRDefault="00D9754D" w:rsidP="00D9754D">
      <w:pPr>
        <w:tabs>
          <w:tab w:val="left" w:pos="2550"/>
        </w:tabs>
        <w:spacing w:line="360" w:lineRule="auto"/>
        <w:ind w:firstLine="680"/>
        <w:jc w:val="both"/>
        <w:rPr>
          <w:sz w:val="28"/>
          <w:szCs w:val="28"/>
        </w:rPr>
      </w:pPr>
      <w:r w:rsidRPr="00D9754D">
        <w:rPr>
          <w:sz w:val="28"/>
          <w:szCs w:val="28"/>
        </w:rPr>
        <w:t xml:space="preserve">З року в рік на підприємстві </w:t>
      </w:r>
      <w:r w:rsidR="004E15FD">
        <w:rPr>
          <w:sz w:val="28"/>
          <w:szCs w:val="28"/>
        </w:rPr>
        <w:t>росте</w:t>
      </w:r>
      <w:r w:rsidRPr="00D9754D">
        <w:rPr>
          <w:sz w:val="28"/>
          <w:szCs w:val="28"/>
        </w:rPr>
        <w:t xml:space="preserve"> сировинна база підприємства. Середн</w:t>
      </w:r>
      <w:r w:rsidR="004E15FD">
        <w:rPr>
          <w:sz w:val="28"/>
          <w:szCs w:val="28"/>
        </w:rPr>
        <w:t xml:space="preserve">я </w:t>
      </w:r>
      <w:r w:rsidRPr="00D9754D">
        <w:rPr>
          <w:sz w:val="28"/>
          <w:szCs w:val="28"/>
        </w:rPr>
        <w:t xml:space="preserve">облікова чисельність штатних працівників </w:t>
      </w:r>
      <w:r w:rsidR="004E15FD">
        <w:rPr>
          <w:sz w:val="28"/>
          <w:szCs w:val="28"/>
        </w:rPr>
        <w:t>налічує</w:t>
      </w:r>
      <w:r w:rsidRPr="00D9754D">
        <w:rPr>
          <w:sz w:val="28"/>
          <w:szCs w:val="28"/>
        </w:rPr>
        <w:t xml:space="preserve"> 11</w:t>
      </w:r>
      <w:r w:rsidR="00AD7459">
        <w:rPr>
          <w:sz w:val="28"/>
          <w:szCs w:val="28"/>
        </w:rPr>
        <w:t>7</w:t>
      </w:r>
      <w:r w:rsidRPr="00D9754D">
        <w:rPr>
          <w:sz w:val="28"/>
          <w:szCs w:val="28"/>
        </w:rPr>
        <w:t>9 чоловік; середн</w:t>
      </w:r>
      <w:r w:rsidR="004E15FD">
        <w:rPr>
          <w:sz w:val="28"/>
          <w:szCs w:val="28"/>
        </w:rPr>
        <w:t xml:space="preserve">я </w:t>
      </w:r>
      <w:r w:rsidRPr="00D9754D">
        <w:rPr>
          <w:sz w:val="28"/>
          <w:szCs w:val="28"/>
        </w:rPr>
        <w:t>облікова чисельність поза</w:t>
      </w:r>
      <w:r w:rsidR="004E15FD">
        <w:rPr>
          <w:sz w:val="28"/>
          <w:szCs w:val="28"/>
        </w:rPr>
        <w:t xml:space="preserve"> </w:t>
      </w:r>
      <w:r w:rsidRPr="00D9754D">
        <w:rPr>
          <w:sz w:val="28"/>
          <w:szCs w:val="28"/>
        </w:rPr>
        <w:t xml:space="preserve">штатних працівників та осіб, </w:t>
      </w:r>
      <w:r w:rsidR="00AD7459">
        <w:rPr>
          <w:sz w:val="28"/>
          <w:szCs w:val="28"/>
        </w:rPr>
        <w:t>що</w:t>
      </w:r>
      <w:r w:rsidRPr="00D9754D">
        <w:rPr>
          <w:sz w:val="28"/>
          <w:szCs w:val="28"/>
        </w:rPr>
        <w:t xml:space="preserve"> працюють за сумісництвом - 5</w:t>
      </w:r>
      <w:r w:rsidR="00AD7459">
        <w:rPr>
          <w:sz w:val="28"/>
          <w:szCs w:val="28"/>
        </w:rPr>
        <w:t>5</w:t>
      </w:r>
      <w:r w:rsidRPr="00D9754D">
        <w:rPr>
          <w:sz w:val="28"/>
          <w:szCs w:val="28"/>
        </w:rPr>
        <w:t xml:space="preserve">; </w:t>
      </w:r>
      <w:proofErr w:type="spellStart"/>
      <w:r w:rsidRPr="00D9754D">
        <w:rPr>
          <w:sz w:val="28"/>
          <w:szCs w:val="28"/>
        </w:rPr>
        <w:t>працiвникiв</w:t>
      </w:r>
      <w:proofErr w:type="spellEnd"/>
      <w:r w:rsidRPr="00D9754D">
        <w:rPr>
          <w:sz w:val="28"/>
          <w:szCs w:val="28"/>
        </w:rPr>
        <w:t xml:space="preserve">, </w:t>
      </w:r>
      <w:proofErr w:type="spellStart"/>
      <w:r w:rsidRPr="00D9754D">
        <w:rPr>
          <w:sz w:val="28"/>
          <w:szCs w:val="28"/>
        </w:rPr>
        <w:t>якi</w:t>
      </w:r>
      <w:proofErr w:type="spellEnd"/>
      <w:r w:rsidRPr="00D9754D">
        <w:rPr>
          <w:sz w:val="28"/>
          <w:szCs w:val="28"/>
        </w:rPr>
        <w:t xml:space="preserve"> працюють на умовах неповного робочого часу</w:t>
      </w:r>
      <w:r w:rsidR="00AD7459">
        <w:rPr>
          <w:sz w:val="28"/>
          <w:szCs w:val="28"/>
        </w:rPr>
        <w:t xml:space="preserve"> наразі</w:t>
      </w:r>
      <w:r w:rsidRPr="00D9754D">
        <w:rPr>
          <w:sz w:val="28"/>
          <w:szCs w:val="28"/>
        </w:rPr>
        <w:t xml:space="preserve"> немає.</w:t>
      </w:r>
    </w:p>
    <w:p w14:paraId="394B1ECB" w14:textId="4EFDAFC0" w:rsidR="006066A4" w:rsidRDefault="00D9754D" w:rsidP="006066A4">
      <w:pPr>
        <w:tabs>
          <w:tab w:val="left" w:pos="2550"/>
        </w:tabs>
        <w:spacing w:line="360" w:lineRule="auto"/>
        <w:ind w:firstLine="680"/>
        <w:jc w:val="both"/>
      </w:pPr>
      <w:r w:rsidRPr="00D9754D">
        <w:rPr>
          <w:sz w:val="28"/>
          <w:szCs w:val="28"/>
        </w:rPr>
        <w:t xml:space="preserve">Фонд оплати </w:t>
      </w:r>
      <w:proofErr w:type="spellStart"/>
      <w:r w:rsidRPr="00D9754D">
        <w:rPr>
          <w:sz w:val="28"/>
          <w:szCs w:val="28"/>
        </w:rPr>
        <w:t>працi</w:t>
      </w:r>
      <w:proofErr w:type="spellEnd"/>
      <w:r w:rsidRPr="00D9754D">
        <w:rPr>
          <w:sz w:val="28"/>
          <w:szCs w:val="28"/>
        </w:rPr>
        <w:t xml:space="preserve"> - 3</w:t>
      </w:r>
      <w:r w:rsidR="00AD7459">
        <w:rPr>
          <w:sz w:val="28"/>
          <w:szCs w:val="28"/>
        </w:rPr>
        <w:t>2</w:t>
      </w:r>
      <w:r w:rsidRPr="00D9754D">
        <w:rPr>
          <w:sz w:val="28"/>
          <w:szCs w:val="28"/>
        </w:rPr>
        <w:t>64</w:t>
      </w:r>
      <w:r w:rsidR="00AD7459">
        <w:rPr>
          <w:sz w:val="28"/>
          <w:szCs w:val="28"/>
        </w:rPr>
        <w:t>3</w:t>
      </w:r>
      <w:r w:rsidRPr="00D9754D">
        <w:rPr>
          <w:sz w:val="28"/>
          <w:szCs w:val="28"/>
        </w:rPr>
        <w:t>,4 тис. грн. В порівнянні з 20</w:t>
      </w:r>
      <w:r w:rsidR="00100AC6">
        <w:rPr>
          <w:sz w:val="28"/>
          <w:szCs w:val="28"/>
        </w:rPr>
        <w:t>21</w:t>
      </w:r>
      <w:r w:rsidRPr="00D9754D">
        <w:rPr>
          <w:sz w:val="28"/>
          <w:szCs w:val="28"/>
        </w:rPr>
        <w:t xml:space="preserve"> роком фонд оплати </w:t>
      </w:r>
      <w:proofErr w:type="spellStart"/>
      <w:r w:rsidRPr="00D9754D">
        <w:rPr>
          <w:sz w:val="28"/>
          <w:szCs w:val="28"/>
        </w:rPr>
        <w:t>працi</w:t>
      </w:r>
      <w:proofErr w:type="spellEnd"/>
      <w:r w:rsidRPr="00D9754D">
        <w:rPr>
          <w:sz w:val="28"/>
          <w:szCs w:val="28"/>
        </w:rPr>
        <w:t xml:space="preserve"> в 20</w:t>
      </w:r>
      <w:r w:rsidR="00100AC6">
        <w:rPr>
          <w:sz w:val="28"/>
          <w:szCs w:val="28"/>
        </w:rPr>
        <w:t>22</w:t>
      </w:r>
      <w:r w:rsidRPr="00D9754D">
        <w:rPr>
          <w:sz w:val="28"/>
          <w:szCs w:val="28"/>
        </w:rPr>
        <w:t xml:space="preserve"> збільшився на 21</w:t>
      </w:r>
      <w:r w:rsidR="00AD7459">
        <w:rPr>
          <w:sz w:val="28"/>
          <w:szCs w:val="28"/>
        </w:rPr>
        <w:t>7</w:t>
      </w:r>
      <w:r w:rsidRPr="00D9754D">
        <w:rPr>
          <w:sz w:val="28"/>
          <w:szCs w:val="28"/>
        </w:rPr>
        <w:t xml:space="preserve">8,8 тис. грн. </w:t>
      </w:r>
      <w:proofErr w:type="spellStart"/>
      <w:r w:rsidRPr="00D9754D">
        <w:rPr>
          <w:sz w:val="28"/>
          <w:szCs w:val="28"/>
        </w:rPr>
        <w:t>Пiдприємство</w:t>
      </w:r>
      <w:proofErr w:type="spellEnd"/>
      <w:r w:rsidRPr="00D9754D">
        <w:rPr>
          <w:sz w:val="28"/>
          <w:szCs w:val="28"/>
        </w:rPr>
        <w:t xml:space="preserve"> п</w:t>
      </w:r>
      <w:r w:rsidR="00AD7459">
        <w:rPr>
          <w:sz w:val="28"/>
          <w:szCs w:val="28"/>
        </w:rPr>
        <w:t>остійно дбає про</w:t>
      </w:r>
      <w:r w:rsidRPr="00D9754D">
        <w:rPr>
          <w:sz w:val="28"/>
          <w:szCs w:val="28"/>
        </w:rPr>
        <w:t xml:space="preserve"> </w:t>
      </w:r>
      <w:proofErr w:type="spellStart"/>
      <w:r w:rsidRPr="00D9754D">
        <w:rPr>
          <w:sz w:val="28"/>
          <w:szCs w:val="28"/>
        </w:rPr>
        <w:t>пiдвищува</w:t>
      </w:r>
      <w:r w:rsidR="00AD7459">
        <w:rPr>
          <w:sz w:val="28"/>
          <w:szCs w:val="28"/>
        </w:rPr>
        <w:t>ння</w:t>
      </w:r>
      <w:proofErr w:type="spellEnd"/>
      <w:r w:rsidRPr="00D9754D">
        <w:rPr>
          <w:sz w:val="28"/>
          <w:szCs w:val="28"/>
        </w:rPr>
        <w:t xml:space="preserve"> </w:t>
      </w:r>
      <w:proofErr w:type="spellStart"/>
      <w:r w:rsidRPr="00D9754D">
        <w:rPr>
          <w:sz w:val="28"/>
          <w:szCs w:val="28"/>
        </w:rPr>
        <w:t>квалiфiкацi</w:t>
      </w:r>
      <w:r w:rsidR="00AD7459">
        <w:rPr>
          <w:sz w:val="28"/>
          <w:szCs w:val="28"/>
        </w:rPr>
        <w:t>ї</w:t>
      </w:r>
      <w:proofErr w:type="spellEnd"/>
      <w:r w:rsidRPr="00D9754D">
        <w:rPr>
          <w:sz w:val="28"/>
          <w:szCs w:val="28"/>
        </w:rPr>
        <w:t xml:space="preserve"> </w:t>
      </w:r>
      <w:proofErr w:type="spellStart"/>
      <w:r w:rsidRPr="00D9754D">
        <w:rPr>
          <w:sz w:val="28"/>
          <w:szCs w:val="28"/>
        </w:rPr>
        <w:t>працiвникiв</w:t>
      </w:r>
      <w:proofErr w:type="spellEnd"/>
      <w:r w:rsidRPr="00D9754D">
        <w:rPr>
          <w:sz w:val="28"/>
          <w:szCs w:val="28"/>
        </w:rPr>
        <w:t>.</w:t>
      </w:r>
      <w:r w:rsidR="006066A4" w:rsidRPr="006066A4">
        <w:t xml:space="preserve"> </w:t>
      </w:r>
    </w:p>
    <w:p w14:paraId="52B1EE30" w14:textId="6746E9D7" w:rsidR="006066A4" w:rsidRPr="006066A4" w:rsidRDefault="00394B41" w:rsidP="006066A4">
      <w:pPr>
        <w:tabs>
          <w:tab w:val="left" w:pos="2550"/>
        </w:tabs>
        <w:spacing w:line="360" w:lineRule="auto"/>
        <w:ind w:firstLine="680"/>
        <w:jc w:val="both"/>
        <w:rPr>
          <w:sz w:val="28"/>
          <w:szCs w:val="28"/>
        </w:rPr>
      </w:pPr>
      <w:r>
        <w:rPr>
          <w:sz w:val="28"/>
          <w:szCs w:val="28"/>
        </w:rPr>
        <w:t>На підприємстві запроваджена л</w:t>
      </w:r>
      <w:r w:rsidR="006066A4" w:rsidRPr="006066A4">
        <w:rPr>
          <w:sz w:val="28"/>
          <w:szCs w:val="28"/>
        </w:rPr>
        <w:t>інійно-функціональна організаційна структура</w:t>
      </w:r>
      <w:r>
        <w:rPr>
          <w:sz w:val="28"/>
          <w:szCs w:val="28"/>
        </w:rPr>
        <w:t xml:space="preserve"> управління, тобто</w:t>
      </w:r>
      <w:r w:rsidR="006066A4" w:rsidRPr="006066A4">
        <w:rPr>
          <w:sz w:val="28"/>
          <w:szCs w:val="28"/>
        </w:rPr>
        <w:t xml:space="preserve"> комбінація лінійн</w:t>
      </w:r>
      <w:r w:rsidR="00AD7459">
        <w:rPr>
          <w:sz w:val="28"/>
          <w:szCs w:val="28"/>
        </w:rPr>
        <w:t>их</w:t>
      </w:r>
      <w:r w:rsidR="006066A4" w:rsidRPr="006066A4">
        <w:rPr>
          <w:sz w:val="28"/>
          <w:szCs w:val="28"/>
        </w:rPr>
        <w:t xml:space="preserve"> та функціональн</w:t>
      </w:r>
      <w:r w:rsidR="00AD7459">
        <w:rPr>
          <w:sz w:val="28"/>
          <w:szCs w:val="28"/>
        </w:rPr>
        <w:t xml:space="preserve">их </w:t>
      </w:r>
      <w:r w:rsidR="006066A4" w:rsidRPr="006066A4">
        <w:rPr>
          <w:sz w:val="28"/>
          <w:szCs w:val="28"/>
        </w:rPr>
        <w:t>структур</w:t>
      </w:r>
      <w:r w:rsidR="00AD7459">
        <w:rPr>
          <w:sz w:val="28"/>
          <w:szCs w:val="28"/>
        </w:rPr>
        <w:t xml:space="preserve">них </w:t>
      </w:r>
      <w:proofErr w:type="spellStart"/>
      <w:r w:rsidR="00AD7459">
        <w:rPr>
          <w:sz w:val="28"/>
          <w:szCs w:val="28"/>
        </w:rPr>
        <w:t>зв’язків</w:t>
      </w:r>
      <w:proofErr w:type="spellEnd"/>
      <w:r w:rsidR="006066A4" w:rsidRPr="006066A4">
        <w:rPr>
          <w:sz w:val="28"/>
          <w:szCs w:val="28"/>
        </w:rPr>
        <w:t xml:space="preserve">. Основний принцип </w:t>
      </w:r>
      <w:r>
        <w:rPr>
          <w:sz w:val="28"/>
          <w:szCs w:val="28"/>
        </w:rPr>
        <w:t>тут,</w:t>
      </w:r>
      <w:r w:rsidR="006066A4" w:rsidRPr="006066A4">
        <w:rPr>
          <w:sz w:val="28"/>
          <w:szCs w:val="28"/>
        </w:rPr>
        <w:t xml:space="preserve"> </w:t>
      </w:r>
      <w:r w:rsidR="00336581">
        <w:rPr>
          <w:sz w:val="28"/>
          <w:szCs w:val="28"/>
        </w:rPr>
        <w:t>«</w:t>
      </w:r>
      <w:r w:rsidR="006066A4" w:rsidRPr="00336581">
        <w:rPr>
          <w:sz w:val="28"/>
          <w:szCs w:val="28"/>
        </w:rPr>
        <w:t xml:space="preserve">розмежування повноважень і відповідальності за функціями та прийняття рішень по вертикалі. Управління здійснюється за лінійною схемою, а функціональні підрозділи </w:t>
      </w:r>
      <w:r w:rsidR="006066A4" w:rsidRPr="006066A4">
        <w:rPr>
          <w:sz w:val="28"/>
          <w:szCs w:val="28"/>
        </w:rPr>
        <w:t>допомагають лінійним керівникам у вирішенні відповідних управлінських функцій.</w:t>
      </w:r>
    </w:p>
    <w:p w14:paraId="07ED0584" w14:textId="2112BD76" w:rsidR="00D9754D" w:rsidRDefault="006066A4" w:rsidP="006066A4">
      <w:pPr>
        <w:tabs>
          <w:tab w:val="left" w:pos="2550"/>
        </w:tabs>
        <w:spacing w:line="360" w:lineRule="auto"/>
        <w:ind w:firstLine="680"/>
        <w:jc w:val="both"/>
        <w:rPr>
          <w:sz w:val="28"/>
          <w:szCs w:val="28"/>
        </w:rPr>
      </w:pPr>
      <w:r w:rsidRPr="006066A4">
        <w:rPr>
          <w:sz w:val="28"/>
          <w:szCs w:val="28"/>
        </w:rPr>
        <w:t xml:space="preserve">Досвід використання лінійно-функціональних структур управління показав, що вони найбільш ефективні там, де апарат управління виконує рутинні, які частіше повторюються і </w:t>
      </w:r>
      <w:proofErr w:type="spellStart"/>
      <w:r w:rsidRPr="006066A4">
        <w:rPr>
          <w:sz w:val="28"/>
          <w:szCs w:val="28"/>
        </w:rPr>
        <w:t>рідко</w:t>
      </w:r>
      <w:proofErr w:type="spellEnd"/>
      <w:r w:rsidRPr="006066A4">
        <w:rPr>
          <w:sz w:val="28"/>
          <w:szCs w:val="28"/>
        </w:rPr>
        <w:t xml:space="preserve"> змінюються задачі і функції. Вони виявляються в управлінні організаціями з масовим або багатосерійним типом виробництва, а також при господарському механізмі затратного типу, коли виробництво найменш чутливо до прогресу в області науки і техніки</w:t>
      </w:r>
      <w:r w:rsidR="00336581">
        <w:rPr>
          <w:sz w:val="28"/>
          <w:szCs w:val="28"/>
        </w:rPr>
        <w:t>»</w:t>
      </w:r>
      <w:r w:rsidR="00336581" w:rsidRPr="00336581">
        <w:t xml:space="preserve"> </w:t>
      </w:r>
      <w:r w:rsidR="00336581" w:rsidRPr="00336581">
        <w:rPr>
          <w:sz w:val="28"/>
          <w:szCs w:val="28"/>
        </w:rPr>
        <w:t>[</w:t>
      </w:r>
      <w:r w:rsidR="00336581">
        <w:rPr>
          <w:sz w:val="28"/>
          <w:szCs w:val="28"/>
        </w:rPr>
        <w:t>28</w:t>
      </w:r>
      <w:r w:rsidR="00336581" w:rsidRPr="00336581">
        <w:rPr>
          <w:sz w:val="28"/>
          <w:szCs w:val="28"/>
        </w:rPr>
        <w:t>].</w:t>
      </w:r>
    </w:p>
    <w:p w14:paraId="2C2ED4AB" w14:textId="3E9E42DA" w:rsidR="005D2BCC" w:rsidRPr="006066A4" w:rsidRDefault="006066A4" w:rsidP="00100AC6">
      <w:pPr>
        <w:tabs>
          <w:tab w:val="left" w:pos="2550"/>
        </w:tabs>
        <w:spacing w:line="360" w:lineRule="auto"/>
        <w:ind w:firstLine="680"/>
        <w:jc w:val="both"/>
        <w:rPr>
          <w:sz w:val="28"/>
          <w:szCs w:val="28"/>
        </w:rPr>
      </w:pPr>
      <w:r w:rsidRPr="006066A4">
        <w:rPr>
          <w:sz w:val="28"/>
          <w:szCs w:val="28"/>
        </w:rPr>
        <w:t xml:space="preserve">При </w:t>
      </w:r>
      <w:r w:rsidR="00336581">
        <w:rPr>
          <w:sz w:val="28"/>
          <w:szCs w:val="28"/>
        </w:rPr>
        <w:t>цій</w:t>
      </w:r>
      <w:r w:rsidRPr="006066A4">
        <w:rPr>
          <w:sz w:val="28"/>
          <w:szCs w:val="28"/>
        </w:rPr>
        <w:t xml:space="preserve"> організації управління виробництвом підприємство успішно </w:t>
      </w:r>
      <w:r w:rsidR="00336581" w:rsidRPr="006066A4">
        <w:rPr>
          <w:sz w:val="28"/>
          <w:szCs w:val="28"/>
        </w:rPr>
        <w:t xml:space="preserve">може </w:t>
      </w:r>
      <w:r w:rsidRPr="006066A4">
        <w:rPr>
          <w:sz w:val="28"/>
          <w:szCs w:val="28"/>
        </w:rPr>
        <w:t xml:space="preserve">функціонувати лиш тоді, коли зміни по </w:t>
      </w:r>
      <w:r w:rsidR="00336581">
        <w:rPr>
          <w:sz w:val="28"/>
          <w:szCs w:val="28"/>
        </w:rPr>
        <w:t>у</w:t>
      </w:r>
      <w:r w:rsidRPr="006066A4">
        <w:rPr>
          <w:sz w:val="28"/>
          <w:szCs w:val="28"/>
        </w:rPr>
        <w:t xml:space="preserve">сім структурним підрозділам відбуваються рівномірно. </w:t>
      </w:r>
      <w:r w:rsidR="00336581">
        <w:rPr>
          <w:sz w:val="28"/>
          <w:szCs w:val="28"/>
        </w:rPr>
        <w:t>Проте</w:t>
      </w:r>
      <w:r w:rsidRPr="006066A4">
        <w:rPr>
          <w:sz w:val="28"/>
          <w:szCs w:val="28"/>
        </w:rPr>
        <w:t xml:space="preserve"> в реальних умовах </w:t>
      </w:r>
      <w:r w:rsidR="00336581">
        <w:rPr>
          <w:sz w:val="28"/>
          <w:szCs w:val="28"/>
        </w:rPr>
        <w:t>такого</w:t>
      </w:r>
      <w:r w:rsidRPr="006066A4">
        <w:rPr>
          <w:sz w:val="28"/>
          <w:szCs w:val="28"/>
        </w:rPr>
        <w:t xml:space="preserve"> нема, виникає </w:t>
      </w:r>
      <w:r w:rsidRPr="006066A4">
        <w:rPr>
          <w:sz w:val="28"/>
          <w:szCs w:val="28"/>
        </w:rPr>
        <w:lastRenderedPageBreak/>
        <w:t xml:space="preserve">неадекватність </w:t>
      </w:r>
      <w:r w:rsidR="00336581">
        <w:rPr>
          <w:sz w:val="28"/>
          <w:szCs w:val="28"/>
        </w:rPr>
        <w:t xml:space="preserve">у </w:t>
      </w:r>
      <w:r w:rsidRPr="006066A4">
        <w:rPr>
          <w:sz w:val="28"/>
          <w:szCs w:val="28"/>
        </w:rPr>
        <w:t>реакції системи управління на ви</w:t>
      </w:r>
      <w:r w:rsidR="00336581">
        <w:rPr>
          <w:sz w:val="28"/>
          <w:szCs w:val="28"/>
        </w:rPr>
        <w:t>клик</w:t>
      </w:r>
      <w:r w:rsidRPr="006066A4">
        <w:rPr>
          <w:sz w:val="28"/>
          <w:szCs w:val="28"/>
        </w:rPr>
        <w:t xml:space="preserve"> зовнішнього середовища. Положення </w:t>
      </w:r>
      <w:r w:rsidR="00336581">
        <w:rPr>
          <w:sz w:val="28"/>
          <w:szCs w:val="28"/>
        </w:rPr>
        <w:t>усугубляється</w:t>
      </w:r>
      <w:r w:rsidRPr="006066A4">
        <w:rPr>
          <w:sz w:val="28"/>
          <w:szCs w:val="28"/>
        </w:rPr>
        <w:t xml:space="preserve"> втратою гнучкості в взаєм</w:t>
      </w:r>
      <w:r w:rsidR="00336581">
        <w:rPr>
          <w:sz w:val="28"/>
          <w:szCs w:val="28"/>
        </w:rPr>
        <w:t xml:space="preserve">них </w:t>
      </w:r>
      <w:r w:rsidRPr="006066A4">
        <w:rPr>
          <w:sz w:val="28"/>
          <w:szCs w:val="28"/>
        </w:rPr>
        <w:t xml:space="preserve">відносинах робітників апарату управління </w:t>
      </w:r>
      <w:r w:rsidR="00336581">
        <w:rPr>
          <w:sz w:val="28"/>
          <w:szCs w:val="28"/>
        </w:rPr>
        <w:t>через</w:t>
      </w:r>
      <w:r w:rsidRPr="006066A4">
        <w:rPr>
          <w:sz w:val="28"/>
          <w:szCs w:val="28"/>
        </w:rPr>
        <w:t xml:space="preserve"> застосування формальних </w:t>
      </w:r>
      <w:r w:rsidR="00336581" w:rsidRPr="006066A4">
        <w:rPr>
          <w:sz w:val="28"/>
          <w:szCs w:val="28"/>
        </w:rPr>
        <w:t>процедур</w:t>
      </w:r>
      <w:r w:rsidR="00336581" w:rsidRPr="00336581">
        <w:rPr>
          <w:sz w:val="28"/>
          <w:szCs w:val="28"/>
        </w:rPr>
        <w:t>,</w:t>
      </w:r>
      <w:r w:rsidR="00336581" w:rsidRPr="006066A4">
        <w:rPr>
          <w:sz w:val="28"/>
          <w:szCs w:val="28"/>
        </w:rPr>
        <w:t xml:space="preserve"> </w:t>
      </w:r>
      <w:r w:rsidRPr="006066A4">
        <w:rPr>
          <w:sz w:val="28"/>
          <w:szCs w:val="28"/>
        </w:rPr>
        <w:t xml:space="preserve">правил. </w:t>
      </w:r>
    </w:p>
    <w:p w14:paraId="5E092066" w14:textId="58778B3F" w:rsidR="006066A4" w:rsidRPr="006066A4" w:rsidRDefault="006066A4" w:rsidP="006066A4">
      <w:pPr>
        <w:tabs>
          <w:tab w:val="left" w:pos="2550"/>
        </w:tabs>
        <w:spacing w:line="360" w:lineRule="auto"/>
        <w:ind w:firstLine="680"/>
        <w:jc w:val="both"/>
        <w:rPr>
          <w:sz w:val="28"/>
          <w:szCs w:val="28"/>
        </w:rPr>
      </w:pPr>
      <w:r w:rsidRPr="006066A4">
        <w:rPr>
          <w:sz w:val="28"/>
          <w:szCs w:val="28"/>
        </w:rPr>
        <w:t xml:space="preserve">Дослідження    </w:t>
      </w:r>
      <w:proofErr w:type="spellStart"/>
      <w:r w:rsidRPr="006066A4">
        <w:rPr>
          <w:sz w:val="28"/>
          <w:szCs w:val="28"/>
        </w:rPr>
        <w:t>макро</w:t>
      </w:r>
      <w:proofErr w:type="spellEnd"/>
      <w:r w:rsidR="00336581">
        <w:rPr>
          <w:sz w:val="28"/>
          <w:szCs w:val="28"/>
        </w:rPr>
        <w:t xml:space="preserve"> </w:t>
      </w:r>
      <w:r w:rsidRPr="006066A4">
        <w:rPr>
          <w:sz w:val="28"/>
          <w:szCs w:val="28"/>
        </w:rPr>
        <w:t>маркетингового     середовища     діяльності     ТОВ</w:t>
      </w:r>
    </w:p>
    <w:p w14:paraId="3ACEBF02" w14:textId="1359DF2F" w:rsidR="0049377B" w:rsidRDefault="006066A4" w:rsidP="006066A4">
      <w:pPr>
        <w:tabs>
          <w:tab w:val="left" w:pos="2550"/>
        </w:tabs>
        <w:spacing w:line="360" w:lineRule="auto"/>
        <w:ind w:firstLine="680"/>
        <w:jc w:val="both"/>
        <w:rPr>
          <w:sz w:val="28"/>
          <w:szCs w:val="28"/>
        </w:rPr>
      </w:pPr>
      <w:r w:rsidRPr="006066A4">
        <w:rPr>
          <w:sz w:val="28"/>
          <w:szCs w:val="28"/>
        </w:rPr>
        <w:t>«Галичина Ласунка» показ</w:t>
      </w:r>
      <w:r w:rsidR="00336581">
        <w:rPr>
          <w:sz w:val="28"/>
          <w:szCs w:val="28"/>
        </w:rPr>
        <w:t>ує</w:t>
      </w:r>
      <w:r w:rsidRPr="006066A4">
        <w:rPr>
          <w:sz w:val="28"/>
          <w:szCs w:val="28"/>
        </w:rPr>
        <w:t xml:space="preserve">, що більше </w:t>
      </w:r>
      <w:r w:rsidR="00336581">
        <w:rPr>
          <w:sz w:val="28"/>
          <w:szCs w:val="28"/>
        </w:rPr>
        <w:t xml:space="preserve">всього </w:t>
      </w:r>
      <w:r w:rsidRPr="006066A4">
        <w:rPr>
          <w:sz w:val="28"/>
          <w:szCs w:val="28"/>
        </w:rPr>
        <w:t xml:space="preserve">ринкових загроз спричиняють економічні </w:t>
      </w:r>
      <w:r w:rsidR="00336581" w:rsidRPr="006066A4">
        <w:rPr>
          <w:sz w:val="28"/>
          <w:szCs w:val="28"/>
        </w:rPr>
        <w:t>агенти</w:t>
      </w:r>
      <w:r w:rsidRPr="006066A4">
        <w:rPr>
          <w:sz w:val="28"/>
          <w:szCs w:val="28"/>
        </w:rPr>
        <w:t xml:space="preserve"> - економічна нестабільність в державі, </w:t>
      </w:r>
      <w:r w:rsidR="00336581" w:rsidRPr="006066A4">
        <w:rPr>
          <w:sz w:val="28"/>
          <w:szCs w:val="28"/>
        </w:rPr>
        <w:t>присутність</w:t>
      </w:r>
      <w:r w:rsidRPr="006066A4">
        <w:rPr>
          <w:sz w:val="28"/>
          <w:szCs w:val="28"/>
        </w:rPr>
        <w:t xml:space="preserve"> фальсифікованої продукції </w:t>
      </w:r>
      <w:r w:rsidR="0024205F">
        <w:rPr>
          <w:sz w:val="28"/>
          <w:szCs w:val="28"/>
        </w:rPr>
        <w:t xml:space="preserve">приблизно </w:t>
      </w:r>
      <w:r w:rsidRPr="006066A4">
        <w:rPr>
          <w:sz w:val="28"/>
          <w:szCs w:val="28"/>
        </w:rPr>
        <w:t xml:space="preserve">на рівні 20-25%, що </w:t>
      </w:r>
      <w:r w:rsidR="0024205F">
        <w:rPr>
          <w:sz w:val="28"/>
          <w:szCs w:val="28"/>
        </w:rPr>
        <w:t>доцільно</w:t>
      </w:r>
      <w:r w:rsidRPr="006066A4">
        <w:rPr>
          <w:sz w:val="28"/>
          <w:szCs w:val="28"/>
        </w:rPr>
        <w:t xml:space="preserve"> долати через захист </w:t>
      </w:r>
      <w:r w:rsidR="0024205F" w:rsidRPr="006066A4">
        <w:rPr>
          <w:sz w:val="28"/>
          <w:szCs w:val="28"/>
        </w:rPr>
        <w:t>власн</w:t>
      </w:r>
      <w:r w:rsidR="0024205F">
        <w:rPr>
          <w:sz w:val="28"/>
          <w:szCs w:val="28"/>
        </w:rPr>
        <w:t>ої</w:t>
      </w:r>
      <w:r w:rsidRPr="006066A4">
        <w:rPr>
          <w:sz w:val="28"/>
          <w:szCs w:val="28"/>
        </w:rPr>
        <w:t xml:space="preserve"> продукці</w:t>
      </w:r>
      <w:r w:rsidR="0024205F">
        <w:rPr>
          <w:sz w:val="28"/>
          <w:szCs w:val="28"/>
        </w:rPr>
        <w:t>ї</w:t>
      </w:r>
      <w:r w:rsidRPr="006066A4">
        <w:rPr>
          <w:sz w:val="28"/>
          <w:szCs w:val="28"/>
        </w:rPr>
        <w:t xml:space="preserve">. </w:t>
      </w:r>
    </w:p>
    <w:p w14:paraId="2AA096E6" w14:textId="7031FDDD" w:rsidR="0024205F" w:rsidRPr="0024205F" w:rsidRDefault="0024205F" w:rsidP="0024205F">
      <w:pPr>
        <w:tabs>
          <w:tab w:val="left" w:pos="2550"/>
        </w:tabs>
        <w:spacing w:line="360" w:lineRule="auto"/>
        <w:ind w:firstLine="680"/>
        <w:jc w:val="both"/>
        <w:rPr>
          <w:sz w:val="28"/>
          <w:szCs w:val="28"/>
        </w:rPr>
      </w:pPr>
      <w:r w:rsidRPr="0024205F">
        <w:rPr>
          <w:sz w:val="28"/>
          <w:szCs w:val="28"/>
        </w:rPr>
        <w:t>Найбільшу загрозу середовищі мікро</w:t>
      </w:r>
      <w:r>
        <w:rPr>
          <w:sz w:val="28"/>
          <w:szCs w:val="28"/>
        </w:rPr>
        <w:t xml:space="preserve"> </w:t>
      </w:r>
      <w:r w:rsidRPr="0024205F">
        <w:rPr>
          <w:sz w:val="28"/>
          <w:szCs w:val="28"/>
        </w:rPr>
        <w:t>маркетингу для компанії становить висока вартість продукції. Альтернативним варіантом вирішення проблеми є зниження собівартості продукції, що дозволить зберегти ціни на доступному рівні.</w:t>
      </w:r>
    </w:p>
    <w:p w14:paraId="1385AD5F" w14:textId="77777777" w:rsidR="0024205F" w:rsidRDefault="0024205F" w:rsidP="0024205F">
      <w:pPr>
        <w:tabs>
          <w:tab w:val="left" w:pos="2550"/>
        </w:tabs>
        <w:spacing w:line="360" w:lineRule="auto"/>
        <w:ind w:firstLine="680"/>
        <w:jc w:val="both"/>
        <w:rPr>
          <w:sz w:val="28"/>
          <w:szCs w:val="28"/>
        </w:rPr>
      </w:pPr>
      <w:r w:rsidRPr="0024205F">
        <w:rPr>
          <w:sz w:val="28"/>
          <w:szCs w:val="28"/>
        </w:rPr>
        <w:t xml:space="preserve">Недостатня кількість постачальників молока вирішується шляхом створення надійних </w:t>
      </w:r>
      <w:proofErr w:type="spellStart"/>
      <w:r w:rsidRPr="0024205F">
        <w:rPr>
          <w:sz w:val="28"/>
          <w:szCs w:val="28"/>
        </w:rPr>
        <w:t>зв’язків</w:t>
      </w:r>
      <w:proofErr w:type="spellEnd"/>
      <w:r w:rsidRPr="0024205F">
        <w:rPr>
          <w:sz w:val="28"/>
          <w:szCs w:val="28"/>
        </w:rPr>
        <w:t xml:space="preserve"> із постачальниками сировини, забезпечення використання виробничих </w:t>
      </w:r>
      <w:proofErr w:type="spellStart"/>
      <w:r w:rsidRPr="0024205F">
        <w:rPr>
          <w:sz w:val="28"/>
          <w:szCs w:val="28"/>
        </w:rPr>
        <w:t>потужностей</w:t>
      </w:r>
      <w:proofErr w:type="spellEnd"/>
      <w:r w:rsidRPr="0024205F">
        <w:rPr>
          <w:sz w:val="28"/>
          <w:szCs w:val="28"/>
        </w:rPr>
        <w:t xml:space="preserve"> молокопереробних підприємств.</w:t>
      </w:r>
    </w:p>
    <w:p w14:paraId="65CE2CFD" w14:textId="58EEA0E6" w:rsidR="006066A4" w:rsidRPr="006066A4" w:rsidRDefault="0024205F" w:rsidP="0024205F">
      <w:pPr>
        <w:tabs>
          <w:tab w:val="left" w:pos="2550"/>
        </w:tabs>
        <w:spacing w:line="360" w:lineRule="auto"/>
        <w:ind w:firstLine="680"/>
        <w:jc w:val="both"/>
        <w:rPr>
          <w:sz w:val="28"/>
          <w:szCs w:val="28"/>
        </w:rPr>
      </w:pPr>
      <w:r w:rsidRPr="0024205F">
        <w:rPr>
          <w:sz w:val="28"/>
          <w:szCs w:val="28"/>
        </w:rPr>
        <w:t>Найвигіднішим варіантом для нашої компанії є впровадження нового продукту. Це дозволить збільшити частку ринку, диверсифікувати ринок і підвищити інтерес споживачів до виробленої продукції.</w:t>
      </w:r>
      <w:r>
        <w:rPr>
          <w:sz w:val="28"/>
          <w:szCs w:val="28"/>
        </w:rPr>
        <w:t xml:space="preserve"> </w:t>
      </w:r>
      <w:r w:rsidR="006066A4" w:rsidRPr="006066A4">
        <w:rPr>
          <w:sz w:val="28"/>
          <w:szCs w:val="28"/>
        </w:rPr>
        <w:t>За допомогою</w:t>
      </w:r>
      <w:r>
        <w:rPr>
          <w:sz w:val="28"/>
          <w:szCs w:val="28"/>
        </w:rPr>
        <w:t xml:space="preserve"> складання</w:t>
      </w:r>
      <w:r w:rsidR="006066A4" w:rsidRPr="006066A4">
        <w:rPr>
          <w:sz w:val="28"/>
          <w:szCs w:val="28"/>
        </w:rPr>
        <w:t xml:space="preserve"> матриці БКГ </w:t>
      </w:r>
      <w:r>
        <w:rPr>
          <w:sz w:val="28"/>
          <w:szCs w:val="28"/>
        </w:rPr>
        <w:t xml:space="preserve">ми </w:t>
      </w:r>
      <w:r w:rsidR="006066A4" w:rsidRPr="006066A4">
        <w:rPr>
          <w:sz w:val="28"/>
          <w:szCs w:val="28"/>
        </w:rPr>
        <w:t xml:space="preserve">визначили, що продукція </w:t>
      </w:r>
      <w:r w:rsidRPr="0024205F">
        <w:rPr>
          <w:sz w:val="28"/>
          <w:szCs w:val="28"/>
        </w:rPr>
        <w:t xml:space="preserve">ТОВ «Галичина Ласунка» </w:t>
      </w:r>
      <w:r w:rsidR="006066A4" w:rsidRPr="006066A4">
        <w:rPr>
          <w:sz w:val="28"/>
          <w:szCs w:val="28"/>
        </w:rPr>
        <w:t xml:space="preserve">відноситься до сегменту «Зірки» </w:t>
      </w:r>
      <w:r>
        <w:rPr>
          <w:sz w:val="28"/>
          <w:szCs w:val="28"/>
        </w:rPr>
        <w:t>й</w:t>
      </w:r>
      <w:r w:rsidR="006066A4" w:rsidRPr="006066A4">
        <w:rPr>
          <w:sz w:val="28"/>
          <w:szCs w:val="28"/>
        </w:rPr>
        <w:t xml:space="preserve"> «Дійні корови».</w:t>
      </w:r>
    </w:p>
    <w:p w14:paraId="31A0C871" w14:textId="084EF394" w:rsidR="006066A4" w:rsidRPr="006066A4" w:rsidRDefault="00100AC6" w:rsidP="006066A4">
      <w:pPr>
        <w:tabs>
          <w:tab w:val="left" w:pos="2550"/>
        </w:tabs>
        <w:spacing w:line="360" w:lineRule="auto"/>
        <w:ind w:firstLine="680"/>
        <w:jc w:val="both"/>
        <w:rPr>
          <w:sz w:val="28"/>
          <w:szCs w:val="28"/>
        </w:rPr>
      </w:pPr>
      <w:r w:rsidRPr="00100AC6">
        <w:rPr>
          <w:sz w:val="28"/>
          <w:szCs w:val="28"/>
        </w:rPr>
        <w:t xml:space="preserve">Цілий комплекс </w:t>
      </w:r>
      <w:r w:rsidR="0024205F">
        <w:rPr>
          <w:sz w:val="28"/>
          <w:szCs w:val="28"/>
        </w:rPr>
        <w:t xml:space="preserve">сучасних </w:t>
      </w:r>
      <w:r w:rsidRPr="00100AC6">
        <w:rPr>
          <w:sz w:val="28"/>
          <w:szCs w:val="28"/>
        </w:rPr>
        <w:t>агрегатів забезпечує безпере</w:t>
      </w:r>
      <w:r w:rsidR="0024205F">
        <w:rPr>
          <w:sz w:val="28"/>
          <w:szCs w:val="28"/>
        </w:rPr>
        <w:t>рвну</w:t>
      </w:r>
      <w:r w:rsidRPr="00100AC6">
        <w:rPr>
          <w:sz w:val="28"/>
          <w:szCs w:val="28"/>
        </w:rPr>
        <w:t xml:space="preserve"> роботу </w:t>
      </w:r>
      <w:r w:rsidR="0024205F" w:rsidRPr="00100AC6">
        <w:rPr>
          <w:sz w:val="28"/>
          <w:szCs w:val="28"/>
        </w:rPr>
        <w:t>цеху джему</w:t>
      </w:r>
      <w:r w:rsidRPr="00100AC6">
        <w:rPr>
          <w:sz w:val="28"/>
          <w:szCs w:val="28"/>
        </w:rPr>
        <w:t>, а також</w:t>
      </w:r>
      <w:r w:rsidR="0024205F" w:rsidRPr="0024205F">
        <w:rPr>
          <w:sz w:val="28"/>
          <w:szCs w:val="28"/>
        </w:rPr>
        <w:t xml:space="preserve"> </w:t>
      </w:r>
      <w:r w:rsidR="0024205F" w:rsidRPr="00100AC6">
        <w:rPr>
          <w:sz w:val="28"/>
          <w:szCs w:val="28"/>
        </w:rPr>
        <w:t xml:space="preserve">молочного та шоколадного </w:t>
      </w:r>
      <w:proofErr w:type="spellStart"/>
      <w:r w:rsidR="0024205F" w:rsidRPr="00100AC6">
        <w:rPr>
          <w:sz w:val="28"/>
          <w:szCs w:val="28"/>
        </w:rPr>
        <w:t>цехів</w:t>
      </w:r>
      <w:proofErr w:type="spellEnd"/>
      <w:r w:rsidRPr="00100AC6">
        <w:rPr>
          <w:sz w:val="28"/>
          <w:szCs w:val="28"/>
        </w:rPr>
        <w:t>, завдяки чому покупці можуть насолодитис</w:t>
      </w:r>
      <w:r w:rsidR="0024205F">
        <w:rPr>
          <w:sz w:val="28"/>
          <w:szCs w:val="28"/>
        </w:rPr>
        <w:t>я</w:t>
      </w:r>
      <w:r w:rsidRPr="00100AC6">
        <w:rPr>
          <w:sz w:val="28"/>
          <w:szCs w:val="28"/>
        </w:rPr>
        <w:t xml:space="preserve"> улюбленими смаками морозива: від </w:t>
      </w:r>
      <w:r w:rsidR="0024205F">
        <w:rPr>
          <w:sz w:val="28"/>
          <w:szCs w:val="28"/>
        </w:rPr>
        <w:t>самого простого</w:t>
      </w:r>
      <w:r w:rsidRPr="00100AC6">
        <w:rPr>
          <w:sz w:val="28"/>
          <w:szCs w:val="28"/>
        </w:rPr>
        <w:t xml:space="preserve"> на перший погляд вершкового морозива </w:t>
      </w:r>
      <w:r w:rsidR="0024205F">
        <w:rPr>
          <w:sz w:val="28"/>
          <w:szCs w:val="28"/>
        </w:rPr>
        <w:t>в</w:t>
      </w:r>
      <w:r w:rsidRPr="00100AC6">
        <w:rPr>
          <w:sz w:val="28"/>
          <w:szCs w:val="28"/>
        </w:rPr>
        <w:t xml:space="preserve"> вафельному стаканчику до морозива</w:t>
      </w:r>
      <w:r w:rsidR="0024205F" w:rsidRPr="00100AC6">
        <w:rPr>
          <w:sz w:val="28"/>
          <w:szCs w:val="28"/>
        </w:rPr>
        <w:t>-</w:t>
      </w:r>
      <w:r w:rsidR="0024205F" w:rsidRPr="0024205F">
        <w:rPr>
          <w:sz w:val="28"/>
          <w:szCs w:val="28"/>
        </w:rPr>
        <w:t xml:space="preserve"> </w:t>
      </w:r>
      <w:r w:rsidR="0024205F" w:rsidRPr="00100AC6">
        <w:rPr>
          <w:sz w:val="28"/>
          <w:szCs w:val="28"/>
        </w:rPr>
        <w:t>торта</w:t>
      </w:r>
      <w:r w:rsidRPr="00100AC6">
        <w:rPr>
          <w:sz w:val="28"/>
          <w:szCs w:val="28"/>
        </w:rPr>
        <w:t xml:space="preserve">. </w:t>
      </w:r>
      <w:r w:rsidR="006066A4" w:rsidRPr="006066A4">
        <w:rPr>
          <w:sz w:val="28"/>
          <w:szCs w:val="28"/>
        </w:rPr>
        <w:t>Асортимент продукції ТОВ «Галичина Ласунка» є досить р</w:t>
      </w:r>
      <w:r w:rsidR="0024205F">
        <w:rPr>
          <w:sz w:val="28"/>
          <w:szCs w:val="28"/>
        </w:rPr>
        <w:t>озмаїтим</w:t>
      </w:r>
      <w:r w:rsidR="006066A4" w:rsidRPr="006066A4">
        <w:rPr>
          <w:sz w:val="28"/>
          <w:szCs w:val="28"/>
        </w:rPr>
        <w:t xml:space="preserve">, продукція реалізується </w:t>
      </w:r>
      <w:r w:rsidR="0024205F">
        <w:rPr>
          <w:sz w:val="28"/>
          <w:szCs w:val="28"/>
        </w:rPr>
        <w:t xml:space="preserve">також </w:t>
      </w:r>
      <w:r w:rsidR="006066A4" w:rsidRPr="006066A4">
        <w:rPr>
          <w:sz w:val="28"/>
          <w:szCs w:val="28"/>
        </w:rPr>
        <w:t>під різними торговими марками (табл. 2.</w:t>
      </w:r>
      <w:r w:rsidR="00900F65">
        <w:rPr>
          <w:sz w:val="28"/>
          <w:szCs w:val="28"/>
        </w:rPr>
        <w:t>2</w:t>
      </w:r>
      <w:r w:rsidR="006066A4" w:rsidRPr="006066A4">
        <w:rPr>
          <w:sz w:val="28"/>
          <w:szCs w:val="28"/>
        </w:rPr>
        <w:t>).</w:t>
      </w:r>
    </w:p>
    <w:p w14:paraId="1E6F58EC" w14:textId="2E0B921C" w:rsidR="0049377B" w:rsidRPr="00100AC6" w:rsidRDefault="006066A4" w:rsidP="00100AC6">
      <w:pPr>
        <w:tabs>
          <w:tab w:val="left" w:pos="2550"/>
        </w:tabs>
        <w:spacing w:line="360" w:lineRule="auto"/>
        <w:ind w:firstLine="680"/>
        <w:jc w:val="both"/>
        <w:rPr>
          <w:sz w:val="28"/>
          <w:szCs w:val="28"/>
        </w:rPr>
      </w:pPr>
      <w:r w:rsidRPr="006066A4">
        <w:rPr>
          <w:sz w:val="28"/>
          <w:szCs w:val="28"/>
        </w:rPr>
        <w:lastRenderedPageBreak/>
        <w:t>Основною стратегією для ТОВ «Галичина Ласунка» є утрим</w:t>
      </w:r>
      <w:r w:rsidR="0024205F">
        <w:rPr>
          <w:sz w:val="28"/>
          <w:szCs w:val="28"/>
        </w:rPr>
        <w:t>ув</w:t>
      </w:r>
      <w:r w:rsidRPr="006066A4">
        <w:rPr>
          <w:sz w:val="28"/>
          <w:szCs w:val="28"/>
        </w:rPr>
        <w:t xml:space="preserve">ання частки ринку за </w:t>
      </w:r>
      <w:r w:rsidR="004A10F9">
        <w:rPr>
          <w:sz w:val="28"/>
          <w:szCs w:val="28"/>
        </w:rPr>
        <w:t>допомогою</w:t>
      </w:r>
      <w:r w:rsidRPr="006066A4">
        <w:rPr>
          <w:sz w:val="28"/>
          <w:szCs w:val="28"/>
        </w:rPr>
        <w:t xml:space="preserve"> розширення асортименту продукції, підвищення</w:t>
      </w:r>
      <w:r w:rsidR="004A10F9">
        <w:rPr>
          <w:sz w:val="28"/>
          <w:szCs w:val="28"/>
        </w:rPr>
        <w:t xml:space="preserve"> рівня</w:t>
      </w:r>
      <w:r w:rsidRPr="006066A4">
        <w:rPr>
          <w:sz w:val="28"/>
          <w:szCs w:val="28"/>
        </w:rPr>
        <w:t xml:space="preserve"> якості продукції та </w:t>
      </w:r>
      <w:r w:rsidR="004A10F9">
        <w:rPr>
          <w:sz w:val="28"/>
          <w:szCs w:val="28"/>
        </w:rPr>
        <w:t>в</w:t>
      </w:r>
      <w:r w:rsidRPr="006066A4">
        <w:rPr>
          <w:sz w:val="28"/>
          <w:szCs w:val="28"/>
        </w:rPr>
        <w:t xml:space="preserve">досконалення маркетингових </w:t>
      </w:r>
      <w:r w:rsidR="004A10F9">
        <w:rPr>
          <w:sz w:val="28"/>
          <w:szCs w:val="28"/>
        </w:rPr>
        <w:t>технологій</w:t>
      </w:r>
      <w:r w:rsidRPr="006066A4">
        <w:rPr>
          <w:sz w:val="28"/>
          <w:szCs w:val="28"/>
        </w:rPr>
        <w:t>.</w:t>
      </w:r>
    </w:p>
    <w:p w14:paraId="4E95AE8B" w14:textId="173625DD" w:rsidR="00D9754D" w:rsidRDefault="00F21D39" w:rsidP="00F21D39">
      <w:pPr>
        <w:tabs>
          <w:tab w:val="left" w:pos="2550"/>
        </w:tabs>
        <w:spacing w:line="360" w:lineRule="auto"/>
        <w:jc w:val="both"/>
        <w:rPr>
          <w:sz w:val="28"/>
          <w:szCs w:val="28"/>
        </w:rPr>
      </w:pPr>
      <w:r>
        <w:rPr>
          <w:i/>
          <w:iCs/>
          <w:noProof/>
          <w:sz w:val="28"/>
          <w:szCs w:val="28"/>
          <w:lang w:eastAsia="en-US"/>
        </w:rPr>
        <w:drawing>
          <wp:inline distT="0" distB="0" distL="0" distR="0" wp14:anchorId="700023E4" wp14:editId="3AADD9BE">
            <wp:extent cx="6064250" cy="4750420"/>
            <wp:effectExtent l="0" t="0" r="0" b="0"/>
            <wp:docPr id="242543254"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094852" cy="4774392"/>
                    </a:xfrm>
                    <a:prstGeom prst="rect">
                      <a:avLst/>
                    </a:prstGeom>
                    <a:noFill/>
                    <a:ln>
                      <a:noFill/>
                    </a:ln>
                  </pic:spPr>
                </pic:pic>
              </a:graphicData>
            </a:graphic>
          </wp:inline>
        </w:drawing>
      </w:r>
    </w:p>
    <w:p w14:paraId="0BCEE2B5" w14:textId="0757ACC0" w:rsidR="004A10F9" w:rsidRPr="004A10F9" w:rsidRDefault="004A10F9" w:rsidP="004A10F9">
      <w:pPr>
        <w:tabs>
          <w:tab w:val="left" w:pos="2550"/>
        </w:tabs>
        <w:spacing w:line="360" w:lineRule="auto"/>
        <w:ind w:firstLine="680"/>
        <w:jc w:val="both"/>
        <w:rPr>
          <w:sz w:val="28"/>
          <w:szCs w:val="28"/>
        </w:rPr>
      </w:pPr>
      <w:r w:rsidRPr="004A10F9">
        <w:rPr>
          <w:sz w:val="28"/>
          <w:szCs w:val="28"/>
        </w:rPr>
        <w:t>За допомогою методу SWOT визначено стратегічні альтернативи розвитку компанії</w:t>
      </w:r>
      <w:r>
        <w:rPr>
          <w:sz w:val="28"/>
          <w:szCs w:val="28"/>
        </w:rPr>
        <w:t>.</w:t>
      </w:r>
      <w:r w:rsidRPr="004A10F9">
        <w:rPr>
          <w:sz w:val="28"/>
          <w:szCs w:val="28"/>
        </w:rPr>
        <w:t xml:space="preserve"> </w:t>
      </w:r>
      <w:r>
        <w:rPr>
          <w:sz w:val="28"/>
          <w:szCs w:val="28"/>
        </w:rPr>
        <w:t>О</w:t>
      </w:r>
      <w:r w:rsidRPr="004A10F9">
        <w:rPr>
          <w:sz w:val="28"/>
          <w:szCs w:val="28"/>
        </w:rPr>
        <w:t>б’єднавши всі групи факторів зовнішнього та внутрішнього середовища</w:t>
      </w:r>
      <w:r>
        <w:rPr>
          <w:sz w:val="28"/>
          <w:szCs w:val="28"/>
        </w:rPr>
        <w:t>, нами здійснено</w:t>
      </w:r>
      <w:r w:rsidRPr="004A10F9">
        <w:rPr>
          <w:sz w:val="28"/>
          <w:szCs w:val="28"/>
        </w:rPr>
        <w:t>:</w:t>
      </w:r>
    </w:p>
    <w:p w14:paraId="1ADBEAFC" w14:textId="73C2ACB7" w:rsidR="004A10F9" w:rsidRPr="004A10F9" w:rsidRDefault="004A10F9" w:rsidP="004A10F9">
      <w:pPr>
        <w:tabs>
          <w:tab w:val="left" w:pos="2550"/>
        </w:tabs>
        <w:spacing w:line="360" w:lineRule="auto"/>
        <w:ind w:firstLine="680"/>
        <w:jc w:val="both"/>
        <w:rPr>
          <w:sz w:val="28"/>
          <w:szCs w:val="28"/>
        </w:rPr>
      </w:pPr>
      <w:r w:rsidRPr="004A10F9">
        <w:rPr>
          <w:sz w:val="28"/>
          <w:szCs w:val="28"/>
        </w:rPr>
        <w:t>- проведення маркетингових досліджень ринку збуту продукції</w:t>
      </w:r>
      <w:r>
        <w:rPr>
          <w:sz w:val="28"/>
          <w:szCs w:val="28"/>
        </w:rPr>
        <w:t>, яке</w:t>
      </w:r>
      <w:r w:rsidRPr="004A10F9">
        <w:rPr>
          <w:sz w:val="28"/>
          <w:szCs w:val="28"/>
        </w:rPr>
        <w:t xml:space="preserve"> дозволяє виявити найбільш перспективні канали збуту, що д</w:t>
      </w:r>
      <w:r>
        <w:rPr>
          <w:sz w:val="28"/>
          <w:szCs w:val="28"/>
        </w:rPr>
        <w:t xml:space="preserve">асть змогу </w:t>
      </w:r>
      <w:r w:rsidRPr="004A10F9">
        <w:rPr>
          <w:sz w:val="28"/>
          <w:szCs w:val="28"/>
        </w:rPr>
        <w:t>отримати більший прибуток від реалізації виробленої продукції;</w:t>
      </w:r>
    </w:p>
    <w:p w14:paraId="058D5AB1" w14:textId="5E3E83A5" w:rsidR="004A10F9" w:rsidRDefault="004A10F9" w:rsidP="004A10F9">
      <w:pPr>
        <w:tabs>
          <w:tab w:val="left" w:pos="2550"/>
        </w:tabs>
        <w:spacing w:line="360" w:lineRule="auto"/>
        <w:ind w:firstLine="680"/>
        <w:jc w:val="both"/>
        <w:rPr>
          <w:sz w:val="28"/>
          <w:szCs w:val="28"/>
        </w:rPr>
      </w:pPr>
      <w:r w:rsidRPr="004A10F9">
        <w:rPr>
          <w:sz w:val="28"/>
          <w:szCs w:val="28"/>
        </w:rPr>
        <w:t>- диверсифікація виробництва</w:t>
      </w:r>
      <w:r>
        <w:rPr>
          <w:sz w:val="28"/>
          <w:szCs w:val="28"/>
        </w:rPr>
        <w:t>, яка</w:t>
      </w:r>
      <w:r w:rsidRPr="004A10F9">
        <w:rPr>
          <w:sz w:val="28"/>
          <w:szCs w:val="28"/>
        </w:rPr>
        <w:t xml:space="preserve"> є ефективним способом зміцнення економічності господарства.</w:t>
      </w:r>
    </w:p>
    <w:p w14:paraId="031D914D" w14:textId="77777777" w:rsidR="004A10F9" w:rsidRDefault="004A10F9" w:rsidP="004A10F9">
      <w:pPr>
        <w:tabs>
          <w:tab w:val="left" w:pos="2550"/>
        </w:tabs>
        <w:spacing w:line="360" w:lineRule="auto"/>
        <w:ind w:firstLine="680"/>
        <w:jc w:val="both"/>
        <w:rPr>
          <w:sz w:val="28"/>
          <w:szCs w:val="28"/>
        </w:rPr>
      </w:pPr>
    </w:p>
    <w:p w14:paraId="64DADA2A" w14:textId="77777777" w:rsidR="004A10F9" w:rsidRPr="004A10F9" w:rsidRDefault="004A10F9" w:rsidP="004A10F9">
      <w:pPr>
        <w:tabs>
          <w:tab w:val="left" w:pos="2550"/>
        </w:tabs>
        <w:spacing w:line="360" w:lineRule="auto"/>
        <w:ind w:firstLine="680"/>
        <w:jc w:val="both"/>
        <w:rPr>
          <w:sz w:val="28"/>
          <w:szCs w:val="28"/>
        </w:rPr>
      </w:pPr>
      <w:r w:rsidRPr="004A10F9">
        <w:rPr>
          <w:sz w:val="28"/>
          <w:szCs w:val="28"/>
        </w:rPr>
        <w:lastRenderedPageBreak/>
        <w:t>Завдяки виробництву високоякісної продукції та наявності стабільних партнерів вдається стабілізувати економічний стан господарства шляхом реалізації продукції за вигідними цінами; наявність висококваліфікованих кадрів, модернізація обладнання на підприємстві сприятиме досягненню збільшення обсягів виробництва та реалізації продукції, що призведе до збільшення частки ринку та прибутковості підприємства.</w:t>
      </w:r>
    </w:p>
    <w:p w14:paraId="19EA6747" w14:textId="77777777" w:rsidR="00895948" w:rsidRDefault="004A10F9" w:rsidP="004A10F9">
      <w:pPr>
        <w:tabs>
          <w:tab w:val="left" w:pos="2550"/>
        </w:tabs>
        <w:spacing w:line="360" w:lineRule="auto"/>
        <w:ind w:firstLine="680"/>
        <w:jc w:val="both"/>
        <w:rPr>
          <w:sz w:val="28"/>
          <w:szCs w:val="28"/>
        </w:rPr>
      </w:pPr>
      <w:r w:rsidRPr="004A10F9">
        <w:rPr>
          <w:sz w:val="28"/>
          <w:szCs w:val="28"/>
        </w:rPr>
        <w:t xml:space="preserve">ТОВ «Галичина Ласунка» посідає лідируючі позиції серед інших конкурентів, однак для збереження лідерських позицій доцільно: </w:t>
      </w:r>
    </w:p>
    <w:p w14:paraId="6D48E7C8" w14:textId="77777777" w:rsidR="00895948" w:rsidRDefault="004A10F9" w:rsidP="00895948">
      <w:pPr>
        <w:pStyle w:val="a3"/>
        <w:numPr>
          <w:ilvl w:val="0"/>
          <w:numId w:val="9"/>
        </w:numPr>
        <w:tabs>
          <w:tab w:val="left" w:pos="2550"/>
        </w:tabs>
        <w:spacing w:line="360" w:lineRule="auto"/>
        <w:jc w:val="both"/>
        <w:rPr>
          <w:sz w:val="28"/>
          <w:szCs w:val="28"/>
        </w:rPr>
      </w:pPr>
      <w:r w:rsidRPr="00895948">
        <w:rPr>
          <w:sz w:val="28"/>
          <w:szCs w:val="28"/>
        </w:rPr>
        <w:t xml:space="preserve">покращувати якість продукції, </w:t>
      </w:r>
    </w:p>
    <w:p w14:paraId="4F7A1942" w14:textId="77777777" w:rsidR="00895948" w:rsidRDefault="004A10F9" w:rsidP="00895948">
      <w:pPr>
        <w:pStyle w:val="a3"/>
        <w:numPr>
          <w:ilvl w:val="0"/>
          <w:numId w:val="9"/>
        </w:numPr>
        <w:tabs>
          <w:tab w:val="left" w:pos="2550"/>
        </w:tabs>
        <w:spacing w:line="360" w:lineRule="auto"/>
        <w:jc w:val="both"/>
        <w:rPr>
          <w:sz w:val="28"/>
          <w:szCs w:val="28"/>
        </w:rPr>
      </w:pPr>
      <w:r w:rsidRPr="00895948">
        <w:rPr>
          <w:sz w:val="28"/>
          <w:szCs w:val="28"/>
        </w:rPr>
        <w:t>впроваджувати нові види морозива (</w:t>
      </w:r>
      <w:r w:rsidR="00895948" w:rsidRPr="00895948">
        <w:rPr>
          <w:sz w:val="28"/>
          <w:szCs w:val="28"/>
        </w:rPr>
        <w:t xml:space="preserve">виробництво </w:t>
      </w:r>
      <w:r w:rsidRPr="00895948">
        <w:rPr>
          <w:sz w:val="28"/>
          <w:szCs w:val="28"/>
        </w:rPr>
        <w:t>дієтичн</w:t>
      </w:r>
      <w:r w:rsidR="00895948" w:rsidRPr="00895948">
        <w:rPr>
          <w:sz w:val="28"/>
          <w:szCs w:val="28"/>
        </w:rPr>
        <w:t>ого</w:t>
      </w:r>
      <w:r w:rsidRPr="00895948">
        <w:rPr>
          <w:sz w:val="28"/>
          <w:szCs w:val="28"/>
        </w:rPr>
        <w:t xml:space="preserve"> </w:t>
      </w:r>
      <w:r w:rsidR="00895948" w:rsidRPr="00895948">
        <w:rPr>
          <w:sz w:val="28"/>
          <w:szCs w:val="28"/>
        </w:rPr>
        <w:t xml:space="preserve">морозива </w:t>
      </w:r>
      <w:r w:rsidRPr="00895948">
        <w:rPr>
          <w:sz w:val="28"/>
          <w:szCs w:val="28"/>
        </w:rPr>
        <w:t xml:space="preserve">або для хворих на цукровий діабет), </w:t>
      </w:r>
    </w:p>
    <w:p w14:paraId="06817A13" w14:textId="77777777" w:rsidR="00895948" w:rsidRDefault="004A10F9" w:rsidP="00895948">
      <w:pPr>
        <w:pStyle w:val="a3"/>
        <w:numPr>
          <w:ilvl w:val="0"/>
          <w:numId w:val="9"/>
        </w:numPr>
        <w:tabs>
          <w:tab w:val="left" w:pos="2550"/>
        </w:tabs>
        <w:spacing w:line="360" w:lineRule="auto"/>
        <w:jc w:val="both"/>
        <w:rPr>
          <w:sz w:val="28"/>
          <w:szCs w:val="28"/>
        </w:rPr>
      </w:pPr>
      <w:r w:rsidRPr="00895948">
        <w:rPr>
          <w:sz w:val="28"/>
          <w:szCs w:val="28"/>
        </w:rPr>
        <w:t xml:space="preserve">покращити рекламну кампанію, </w:t>
      </w:r>
    </w:p>
    <w:p w14:paraId="7F55656F" w14:textId="1A27DE22" w:rsidR="004A10F9" w:rsidRPr="00895948" w:rsidRDefault="004A10F9" w:rsidP="00895948">
      <w:pPr>
        <w:pStyle w:val="a3"/>
        <w:numPr>
          <w:ilvl w:val="0"/>
          <w:numId w:val="9"/>
        </w:numPr>
        <w:tabs>
          <w:tab w:val="left" w:pos="2550"/>
        </w:tabs>
        <w:spacing w:line="360" w:lineRule="auto"/>
        <w:jc w:val="both"/>
        <w:rPr>
          <w:sz w:val="28"/>
          <w:szCs w:val="28"/>
        </w:rPr>
      </w:pPr>
      <w:r w:rsidRPr="00895948">
        <w:rPr>
          <w:sz w:val="28"/>
          <w:szCs w:val="28"/>
        </w:rPr>
        <w:t xml:space="preserve">створити сторінки в соціальних мережах, які залучать ще більше людей і </w:t>
      </w:r>
      <w:proofErr w:type="spellStart"/>
      <w:r w:rsidRPr="00895948">
        <w:rPr>
          <w:sz w:val="28"/>
          <w:szCs w:val="28"/>
        </w:rPr>
        <w:t>зміцнять</w:t>
      </w:r>
      <w:proofErr w:type="spellEnd"/>
      <w:r w:rsidRPr="00895948">
        <w:rPr>
          <w:sz w:val="28"/>
          <w:szCs w:val="28"/>
        </w:rPr>
        <w:t xml:space="preserve"> імідж компанії.</w:t>
      </w:r>
    </w:p>
    <w:p w14:paraId="5F178C7E" w14:textId="77777777" w:rsidR="006066A4" w:rsidRDefault="006066A4" w:rsidP="00680D5A">
      <w:pPr>
        <w:widowControl w:val="0"/>
        <w:autoSpaceDE w:val="0"/>
        <w:autoSpaceDN w:val="0"/>
        <w:adjustRightInd w:val="0"/>
        <w:spacing w:line="360" w:lineRule="auto"/>
        <w:ind w:firstLine="709"/>
        <w:jc w:val="both"/>
        <w:rPr>
          <w:b/>
          <w:sz w:val="28"/>
          <w:szCs w:val="28"/>
        </w:rPr>
      </w:pPr>
    </w:p>
    <w:p w14:paraId="553B5BF3" w14:textId="77777777" w:rsidR="0049377B" w:rsidRDefault="0049377B" w:rsidP="00E527F7">
      <w:pPr>
        <w:widowControl w:val="0"/>
        <w:autoSpaceDE w:val="0"/>
        <w:autoSpaceDN w:val="0"/>
        <w:adjustRightInd w:val="0"/>
        <w:spacing w:line="360" w:lineRule="auto"/>
        <w:jc w:val="both"/>
        <w:rPr>
          <w:b/>
          <w:sz w:val="28"/>
          <w:szCs w:val="28"/>
        </w:rPr>
      </w:pPr>
    </w:p>
    <w:p w14:paraId="7D5B2FC8" w14:textId="27F602C9" w:rsidR="003E694B" w:rsidRPr="00FC0A4A" w:rsidRDefault="00FC0A4A" w:rsidP="00680D5A">
      <w:pPr>
        <w:widowControl w:val="0"/>
        <w:autoSpaceDE w:val="0"/>
        <w:autoSpaceDN w:val="0"/>
        <w:adjustRightInd w:val="0"/>
        <w:spacing w:line="360" w:lineRule="auto"/>
        <w:ind w:firstLine="709"/>
        <w:jc w:val="both"/>
        <w:rPr>
          <w:b/>
          <w:sz w:val="28"/>
          <w:szCs w:val="28"/>
        </w:rPr>
      </w:pPr>
      <w:r w:rsidRPr="00FC0A4A">
        <w:rPr>
          <w:b/>
          <w:sz w:val="28"/>
          <w:szCs w:val="28"/>
        </w:rPr>
        <w:t>2.2.</w:t>
      </w:r>
      <w:r w:rsidR="00E527F7" w:rsidRPr="00E527F7">
        <w:t xml:space="preserve"> </w:t>
      </w:r>
      <w:r w:rsidR="00E527F7" w:rsidRPr="00E527F7">
        <w:rPr>
          <w:b/>
          <w:sz w:val="28"/>
          <w:szCs w:val="28"/>
        </w:rPr>
        <w:t>Аналіз ефективності управління операційною діяльністю ТОВ «Галичина Ласунка»</w:t>
      </w:r>
    </w:p>
    <w:p w14:paraId="161D3F00" w14:textId="77777777" w:rsidR="003B086A" w:rsidRDefault="003B086A" w:rsidP="001B1520">
      <w:pPr>
        <w:widowControl w:val="0"/>
        <w:autoSpaceDE w:val="0"/>
        <w:autoSpaceDN w:val="0"/>
        <w:adjustRightInd w:val="0"/>
        <w:spacing w:line="360" w:lineRule="auto"/>
        <w:ind w:firstLine="709"/>
        <w:jc w:val="both"/>
        <w:rPr>
          <w:sz w:val="28"/>
          <w:szCs w:val="28"/>
        </w:rPr>
      </w:pPr>
    </w:p>
    <w:p w14:paraId="472B9425" w14:textId="68FC0766" w:rsidR="0049377B" w:rsidRPr="009B2231" w:rsidRDefault="00895948" w:rsidP="009B2231">
      <w:pPr>
        <w:widowControl w:val="0"/>
        <w:autoSpaceDE w:val="0"/>
        <w:autoSpaceDN w:val="0"/>
        <w:adjustRightInd w:val="0"/>
        <w:spacing w:line="360" w:lineRule="auto"/>
        <w:ind w:firstLine="709"/>
        <w:jc w:val="both"/>
        <w:rPr>
          <w:spacing w:val="-1"/>
          <w:sz w:val="28"/>
          <w:szCs w:val="28"/>
        </w:rPr>
      </w:pPr>
      <w:r w:rsidRPr="00895948">
        <w:rPr>
          <w:sz w:val="28"/>
          <w:szCs w:val="28"/>
        </w:rPr>
        <w:t xml:space="preserve">Ефективність діяльності підприємства </w:t>
      </w:r>
      <w:r w:rsidR="00A917E3">
        <w:rPr>
          <w:sz w:val="28"/>
          <w:szCs w:val="28"/>
        </w:rPr>
        <w:t>–</w:t>
      </w:r>
      <w:r w:rsidRPr="00895948">
        <w:rPr>
          <w:sz w:val="28"/>
          <w:szCs w:val="28"/>
        </w:rPr>
        <w:t xml:space="preserve"> це</w:t>
      </w:r>
      <w:r w:rsidR="00A917E3">
        <w:rPr>
          <w:sz w:val="28"/>
          <w:szCs w:val="28"/>
        </w:rPr>
        <w:t xml:space="preserve"> </w:t>
      </w:r>
      <w:r w:rsidRPr="00895948">
        <w:rPr>
          <w:sz w:val="28"/>
          <w:szCs w:val="28"/>
        </w:rPr>
        <w:t xml:space="preserve"> узагальнена характеристика отриманих різноманітних позитивних ефектів (відповідно до заздалегідь свідомо поставлених цілей і завдань), пов'язаних з продуктивним використанням економічних ресурсів на основі повного використання наявних можливостей і потенціалу розвитку. Отже, ефективність є комплексним явищем якісного характеру, яке формується в процесі господарської діяльності і є похідною від синтезу окремих наслідків господарської діяльності.</w:t>
      </w:r>
      <w:r w:rsidR="003B086A" w:rsidRPr="003B086A">
        <w:t xml:space="preserve"> </w:t>
      </w:r>
      <w:r w:rsidR="003B086A" w:rsidRPr="003B086A">
        <w:rPr>
          <w:spacing w:val="-1"/>
          <w:sz w:val="28"/>
          <w:szCs w:val="28"/>
        </w:rPr>
        <w:t>Критерії оцінювання ефективності операційної діяльності підприємств</w:t>
      </w:r>
      <w:r w:rsidR="003B086A">
        <w:rPr>
          <w:spacing w:val="-1"/>
          <w:sz w:val="28"/>
          <w:szCs w:val="28"/>
        </w:rPr>
        <w:t xml:space="preserve"> подані нами в табл.</w:t>
      </w:r>
      <w:r w:rsidR="00900F65">
        <w:rPr>
          <w:spacing w:val="-1"/>
          <w:sz w:val="28"/>
          <w:szCs w:val="28"/>
        </w:rPr>
        <w:t xml:space="preserve"> </w:t>
      </w:r>
      <w:r w:rsidR="003B086A">
        <w:rPr>
          <w:spacing w:val="-1"/>
          <w:sz w:val="28"/>
          <w:szCs w:val="28"/>
        </w:rPr>
        <w:t>2.</w:t>
      </w:r>
      <w:r w:rsidR="00900F65">
        <w:rPr>
          <w:spacing w:val="-1"/>
          <w:sz w:val="28"/>
          <w:szCs w:val="28"/>
        </w:rPr>
        <w:t>3</w:t>
      </w:r>
      <w:r w:rsidR="003B086A">
        <w:rPr>
          <w:spacing w:val="-1"/>
          <w:sz w:val="28"/>
          <w:szCs w:val="28"/>
        </w:rPr>
        <w:t>.</w:t>
      </w:r>
    </w:p>
    <w:p w14:paraId="0ABBE548" w14:textId="4BD960BE" w:rsidR="003B086A" w:rsidRPr="003B086A" w:rsidRDefault="0095439B" w:rsidP="0095439B">
      <w:pPr>
        <w:widowControl w:val="0"/>
        <w:autoSpaceDE w:val="0"/>
        <w:autoSpaceDN w:val="0"/>
        <w:adjustRightInd w:val="0"/>
        <w:spacing w:line="360" w:lineRule="auto"/>
        <w:jc w:val="both"/>
        <w:rPr>
          <w:bCs/>
          <w:sz w:val="28"/>
          <w:szCs w:val="28"/>
        </w:rPr>
      </w:pPr>
      <w:r>
        <w:rPr>
          <w:i/>
          <w:iCs/>
          <w:noProof/>
          <w:spacing w:val="-1"/>
          <w:sz w:val="28"/>
          <w:szCs w:val="28"/>
        </w:rPr>
        <w:lastRenderedPageBreak/>
        <w:drawing>
          <wp:inline distT="0" distB="0" distL="0" distR="0" wp14:anchorId="63FA3277" wp14:editId="7095E042">
            <wp:extent cx="6099083" cy="7437864"/>
            <wp:effectExtent l="0" t="0" r="0" b="0"/>
            <wp:docPr id="1664677757"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109386" cy="7450428"/>
                    </a:xfrm>
                    <a:prstGeom prst="rect">
                      <a:avLst/>
                    </a:prstGeom>
                    <a:noFill/>
                    <a:ln>
                      <a:noFill/>
                    </a:ln>
                  </pic:spPr>
                </pic:pic>
              </a:graphicData>
            </a:graphic>
          </wp:inline>
        </w:drawing>
      </w:r>
    </w:p>
    <w:p w14:paraId="6C59EBD4" w14:textId="77777777" w:rsidR="009D38B1" w:rsidRDefault="009D38B1" w:rsidP="009B2231">
      <w:pPr>
        <w:widowControl w:val="0"/>
        <w:autoSpaceDE w:val="0"/>
        <w:autoSpaceDN w:val="0"/>
        <w:adjustRightInd w:val="0"/>
        <w:spacing w:line="360" w:lineRule="auto"/>
        <w:rPr>
          <w:bCs/>
          <w:i/>
          <w:iCs/>
          <w:sz w:val="28"/>
          <w:szCs w:val="28"/>
        </w:rPr>
      </w:pPr>
    </w:p>
    <w:p w14:paraId="4029A7FC" w14:textId="5DDAA9FA" w:rsidR="0095439B" w:rsidRDefault="0095439B" w:rsidP="0095439B">
      <w:pPr>
        <w:widowControl w:val="0"/>
        <w:autoSpaceDE w:val="0"/>
        <w:autoSpaceDN w:val="0"/>
        <w:adjustRightInd w:val="0"/>
        <w:spacing w:line="360" w:lineRule="auto"/>
        <w:jc w:val="both"/>
        <w:rPr>
          <w:bCs/>
          <w:sz w:val="28"/>
          <w:szCs w:val="28"/>
        </w:rPr>
      </w:pPr>
      <w:r>
        <w:rPr>
          <w:bCs/>
          <w:i/>
          <w:iCs/>
          <w:noProof/>
          <w:sz w:val="28"/>
          <w:szCs w:val="28"/>
        </w:rPr>
        <w:lastRenderedPageBreak/>
        <w:drawing>
          <wp:inline distT="0" distB="0" distL="0" distR="0" wp14:anchorId="06721119" wp14:editId="0C272436">
            <wp:extent cx="6020435" cy="7794703"/>
            <wp:effectExtent l="0" t="0" r="0" b="0"/>
            <wp:docPr id="2054684708"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047329" cy="7829523"/>
                    </a:xfrm>
                    <a:prstGeom prst="rect">
                      <a:avLst/>
                    </a:prstGeom>
                    <a:noFill/>
                    <a:ln>
                      <a:noFill/>
                    </a:ln>
                  </pic:spPr>
                </pic:pic>
              </a:graphicData>
            </a:graphic>
          </wp:inline>
        </w:drawing>
      </w:r>
    </w:p>
    <w:p w14:paraId="4BDB7253" w14:textId="6EF5B603" w:rsidR="006306D4" w:rsidRPr="006306D4" w:rsidRDefault="006306D4" w:rsidP="006306D4">
      <w:pPr>
        <w:widowControl w:val="0"/>
        <w:autoSpaceDE w:val="0"/>
        <w:autoSpaceDN w:val="0"/>
        <w:adjustRightInd w:val="0"/>
        <w:spacing w:line="360" w:lineRule="auto"/>
        <w:ind w:firstLine="709"/>
        <w:jc w:val="both"/>
        <w:rPr>
          <w:bCs/>
          <w:sz w:val="28"/>
          <w:szCs w:val="28"/>
        </w:rPr>
      </w:pPr>
      <w:r w:rsidRPr="006306D4">
        <w:rPr>
          <w:bCs/>
          <w:sz w:val="28"/>
          <w:szCs w:val="28"/>
        </w:rPr>
        <w:t xml:space="preserve">Ефективність операційної діяльності ТОВ «Галичина Ласунка» вимагає забезпечення збалансованого оптимального співвідношення необхідних </w:t>
      </w:r>
      <w:r w:rsidRPr="006306D4">
        <w:rPr>
          <w:bCs/>
          <w:sz w:val="28"/>
          <w:szCs w:val="28"/>
        </w:rPr>
        <w:lastRenderedPageBreak/>
        <w:t>ресурсів і джерел їх створення. Забезпечення ефективного функціонування суб'єкт</w:t>
      </w:r>
      <w:r w:rsidR="00F072C5">
        <w:rPr>
          <w:bCs/>
          <w:sz w:val="28"/>
          <w:szCs w:val="28"/>
        </w:rPr>
        <w:t>у</w:t>
      </w:r>
      <w:r w:rsidRPr="006306D4">
        <w:rPr>
          <w:bCs/>
          <w:sz w:val="28"/>
          <w:szCs w:val="28"/>
        </w:rPr>
        <w:t xml:space="preserve"> господарювання безпосередньо</w:t>
      </w:r>
      <w:r w:rsidR="00F072C5">
        <w:rPr>
          <w:bCs/>
          <w:sz w:val="28"/>
          <w:szCs w:val="28"/>
        </w:rPr>
        <w:t xml:space="preserve"> й прямо</w:t>
      </w:r>
      <w:r w:rsidRPr="006306D4">
        <w:rPr>
          <w:bCs/>
          <w:sz w:val="28"/>
          <w:szCs w:val="28"/>
        </w:rPr>
        <w:t xml:space="preserve"> пов'язан</w:t>
      </w:r>
      <w:r w:rsidR="00F072C5">
        <w:rPr>
          <w:bCs/>
          <w:sz w:val="28"/>
          <w:szCs w:val="28"/>
        </w:rPr>
        <w:t>о</w:t>
      </w:r>
      <w:r w:rsidRPr="006306D4">
        <w:rPr>
          <w:bCs/>
          <w:sz w:val="28"/>
          <w:szCs w:val="28"/>
        </w:rPr>
        <w:t xml:space="preserve"> з аналізом їх фінансового стану.</w:t>
      </w:r>
    </w:p>
    <w:p w14:paraId="3CBDB185" w14:textId="57F8461D" w:rsidR="006306D4" w:rsidRPr="006306D4" w:rsidRDefault="00F072C5" w:rsidP="006306D4">
      <w:pPr>
        <w:widowControl w:val="0"/>
        <w:autoSpaceDE w:val="0"/>
        <w:autoSpaceDN w:val="0"/>
        <w:adjustRightInd w:val="0"/>
        <w:spacing w:line="360" w:lineRule="auto"/>
        <w:ind w:firstLine="709"/>
        <w:jc w:val="both"/>
        <w:rPr>
          <w:bCs/>
          <w:sz w:val="28"/>
          <w:szCs w:val="28"/>
        </w:rPr>
      </w:pPr>
      <w:r>
        <w:rPr>
          <w:bCs/>
          <w:sz w:val="28"/>
          <w:szCs w:val="28"/>
        </w:rPr>
        <w:t>Варто</w:t>
      </w:r>
      <w:r w:rsidR="006306D4" w:rsidRPr="006306D4">
        <w:rPr>
          <w:bCs/>
          <w:sz w:val="28"/>
          <w:szCs w:val="28"/>
        </w:rPr>
        <w:t xml:space="preserve"> зазначити, що фінансовий стан підприємства є комплексним поняттям, що виникає в результаті взаємодії всіх елементів фінансових відносин підприємства, визначається сукупністю виробничо-економічних факторів </w:t>
      </w:r>
      <w:r>
        <w:rPr>
          <w:bCs/>
          <w:sz w:val="28"/>
          <w:szCs w:val="28"/>
        </w:rPr>
        <w:t>й</w:t>
      </w:r>
      <w:r w:rsidR="006306D4" w:rsidRPr="006306D4">
        <w:rPr>
          <w:bCs/>
          <w:sz w:val="28"/>
          <w:szCs w:val="28"/>
        </w:rPr>
        <w:t xml:space="preserve"> </w:t>
      </w:r>
      <w:r>
        <w:rPr>
          <w:bCs/>
          <w:sz w:val="28"/>
          <w:szCs w:val="28"/>
        </w:rPr>
        <w:t>«</w:t>
      </w:r>
      <w:r w:rsidR="006306D4" w:rsidRPr="006306D4">
        <w:rPr>
          <w:bCs/>
          <w:sz w:val="28"/>
          <w:szCs w:val="28"/>
        </w:rPr>
        <w:t>характеризується системою показників, які відображають наявність, розміщення та використання фінансових ресурсів</w:t>
      </w:r>
      <w:r>
        <w:rPr>
          <w:bCs/>
          <w:sz w:val="28"/>
          <w:szCs w:val="28"/>
        </w:rPr>
        <w:t>»</w:t>
      </w:r>
      <w:r w:rsidRPr="00F072C5">
        <w:t xml:space="preserve"> </w:t>
      </w:r>
      <w:r w:rsidRPr="00F072C5">
        <w:rPr>
          <w:bCs/>
          <w:sz w:val="28"/>
          <w:szCs w:val="28"/>
        </w:rPr>
        <w:t>[11]</w:t>
      </w:r>
      <w:r w:rsidR="006306D4" w:rsidRPr="006306D4">
        <w:rPr>
          <w:bCs/>
          <w:sz w:val="28"/>
          <w:szCs w:val="28"/>
        </w:rPr>
        <w:t>.</w:t>
      </w:r>
    </w:p>
    <w:p w14:paraId="54500D36" w14:textId="7A13E34A" w:rsidR="006306D4" w:rsidRPr="006306D4" w:rsidRDefault="006306D4" w:rsidP="006306D4">
      <w:pPr>
        <w:widowControl w:val="0"/>
        <w:autoSpaceDE w:val="0"/>
        <w:autoSpaceDN w:val="0"/>
        <w:adjustRightInd w:val="0"/>
        <w:spacing w:line="360" w:lineRule="auto"/>
        <w:ind w:firstLine="709"/>
        <w:jc w:val="both"/>
        <w:rPr>
          <w:bCs/>
          <w:sz w:val="28"/>
          <w:szCs w:val="28"/>
        </w:rPr>
      </w:pPr>
      <w:r w:rsidRPr="006306D4">
        <w:rPr>
          <w:bCs/>
          <w:sz w:val="28"/>
          <w:szCs w:val="28"/>
        </w:rPr>
        <w:t xml:space="preserve">Слід зазначити, що </w:t>
      </w:r>
      <w:r w:rsidR="00F072C5">
        <w:rPr>
          <w:bCs/>
          <w:sz w:val="28"/>
          <w:szCs w:val="28"/>
        </w:rPr>
        <w:t>«</w:t>
      </w:r>
      <w:r w:rsidRPr="006306D4">
        <w:rPr>
          <w:bCs/>
          <w:sz w:val="28"/>
          <w:szCs w:val="28"/>
        </w:rPr>
        <w:t>метою оцінки фінансового стану підприємства є пошук резервів підвищення рентабельності виробництва та зміцнення комерційного розрахунку як основи стабільної роботи</w:t>
      </w:r>
      <w:r w:rsidR="00F072C5">
        <w:rPr>
          <w:bCs/>
          <w:sz w:val="28"/>
          <w:szCs w:val="28"/>
        </w:rPr>
        <w:t>»</w:t>
      </w:r>
      <w:r w:rsidR="00F072C5" w:rsidRPr="00F072C5">
        <w:rPr>
          <w:bCs/>
          <w:sz w:val="28"/>
          <w:szCs w:val="28"/>
        </w:rPr>
        <w:t xml:space="preserve"> [</w:t>
      </w:r>
      <w:r w:rsidR="00F072C5">
        <w:rPr>
          <w:bCs/>
          <w:sz w:val="28"/>
          <w:szCs w:val="28"/>
        </w:rPr>
        <w:t>29</w:t>
      </w:r>
      <w:r w:rsidR="00F072C5" w:rsidRPr="00F072C5">
        <w:rPr>
          <w:bCs/>
          <w:sz w:val="28"/>
          <w:szCs w:val="28"/>
        </w:rPr>
        <w:t>]</w:t>
      </w:r>
      <w:r w:rsidRPr="006306D4">
        <w:rPr>
          <w:bCs/>
          <w:sz w:val="28"/>
          <w:szCs w:val="28"/>
        </w:rPr>
        <w:t xml:space="preserve"> та виконання зобов’язань перед бюджетом, банком та іншими установами.</w:t>
      </w:r>
    </w:p>
    <w:p w14:paraId="1E17BEEA" w14:textId="77777777" w:rsidR="006306D4" w:rsidRPr="006306D4" w:rsidRDefault="006306D4" w:rsidP="006306D4">
      <w:pPr>
        <w:widowControl w:val="0"/>
        <w:autoSpaceDE w:val="0"/>
        <w:autoSpaceDN w:val="0"/>
        <w:adjustRightInd w:val="0"/>
        <w:spacing w:line="360" w:lineRule="auto"/>
        <w:ind w:firstLine="709"/>
        <w:jc w:val="both"/>
        <w:rPr>
          <w:bCs/>
          <w:sz w:val="28"/>
          <w:szCs w:val="28"/>
        </w:rPr>
      </w:pPr>
      <w:r w:rsidRPr="006306D4">
        <w:rPr>
          <w:bCs/>
          <w:sz w:val="28"/>
          <w:szCs w:val="28"/>
        </w:rPr>
        <w:t>Для досягнення поставленої мети необхідно вирішити комплекс взаємозалежних аналітичних завдань:</w:t>
      </w:r>
    </w:p>
    <w:p w14:paraId="1003D8DF" w14:textId="6DD50555" w:rsidR="006306D4" w:rsidRPr="006306D4" w:rsidRDefault="006306D4" w:rsidP="006306D4">
      <w:pPr>
        <w:widowControl w:val="0"/>
        <w:autoSpaceDE w:val="0"/>
        <w:autoSpaceDN w:val="0"/>
        <w:adjustRightInd w:val="0"/>
        <w:spacing w:line="360" w:lineRule="auto"/>
        <w:ind w:firstLine="709"/>
        <w:jc w:val="both"/>
        <w:rPr>
          <w:bCs/>
          <w:sz w:val="28"/>
          <w:szCs w:val="28"/>
        </w:rPr>
      </w:pPr>
      <w:r w:rsidRPr="006306D4">
        <w:rPr>
          <w:bCs/>
          <w:sz w:val="28"/>
          <w:szCs w:val="28"/>
        </w:rPr>
        <w:t xml:space="preserve">- визначення фінансового стану підприємства </w:t>
      </w:r>
      <w:r w:rsidR="00F072C5">
        <w:rPr>
          <w:bCs/>
          <w:sz w:val="28"/>
          <w:szCs w:val="28"/>
        </w:rPr>
        <w:t xml:space="preserve">саме </w:t>
      </w:r>
      <w:r w:rsidRPr="006306D4">
        <w:rPr>
          <w:bCs/>
          <w:sz w:val="28"/>
          <w:szCs w:val="28"/>
        </w:rPr>
        <w:t xml:space="preserve">на </w:t>
      </w:r>
      <w:r w:rsidR="00F072C5">
        <w:rPr>
          <w:bCs/>
          <w:sz w:val="28"/>
          <w:szCs w:val="28"/>
        </w:rPr>
        <w:t>час</w:t>
      </w:r>
      <w:r w:rsidRPr="006306D4">
        <w:rPr>
          <w:bCs/>
          <w:sz w:val="28"/>
          <w:szCs w:val="28"/>
        </w:rPr>
        <w:t xml:space="preserve"> проведення аналізу;</w:t>
      </w:r>
    </w:p>
    <w:p w14:paraId="7EA3AFE2" w14:textId="36FCDBFB" w:rsidR="006306D4" w:rsidRPr="006306D4" w:rsidRDefault="006306D4" w:rsidP="006306D4">
      <w:pPr>
        <w:widowControl w:val="0"/>
        <w:autoSpaceDE w:val="0"/>
        <w:autoSpaceDN w:val="0"/>
        <w:adjustRightInd w:val="0"/>
        <w:spacing w:line="360" w:lineRule="auto"/>
        <w:ind w:firstLine="709"/>
        <w:jc w:val="both"/>
        <w:rPr>
          <w:bCs/>
          <w:sz w:val="28"/>
          <w:szCs w:val="28"/>
        </w:rPr>
      </w:pPr>
      <w:r w:rsidRPr="006306D4">
        <w:rPr>
          <w:bCs/>
          <w:sz w:val="28"/>
          <w:szCs w:val="28"/>
        </w:rPr>
        <w:t xml:space="preserve">- виявлення </w:t>
      </w:r>
      <w:r w:rsidR="00F072C5">
        <w:rPr>
          <w:bCs/>
          <w:sz w:val="28"/>
          <w:szCs w:val="28"/>
        </w:rPr>
        <w:t xml:space="preserve">провідних </w:t>
      </w:r>
      <w:r w:rsidRPr="006306D4">
        <w:rPr>
          <w:bCs/>
          <w:sz w:val="28"/>
          <w:szCs w:val="28"/>
        </w:rPr>
        <w:t>тенденцій і закономірностей розвитку підприємства;</w:t>
      </w:r>
    </w:p>
    <w:p w14:paraId="689F7F3D" w14:textId="1C685C9F" w:rsidR="006306D4" w:rsidRPr="006306D4" w:rsidRDefault="006306D4" w:rsidP="006306D4">
      <w:pPr>
        <w:widowControl w:val="0"/>
        <w:autoSpaceDE w:val="0"/>
        <w:autoSpaceDN w:val="0"/>
        <w:adjustRightInd w:val="0"/>
        <w:spacing w:line="360" w:lineRule="auto"/>
        <w:ind w:firstLine="709"/>
        <w:jc w:val="both"/>
        <w:rPr>
          <w:bCs/>
          <w:sz w:val="28"/>
          <w:szCs w:val="28"/>
        </w:rPr>
      </w:pPr>
      <w:r w:rsidRPr="006306D4">
        <w:rPr>
          <w:bCs/>
          <w:sz w:val="28"/>
          <w:szCs w:val="28"/>
        </w:rPr>
        <w:t xml:space="preserve">- </w:t>
      </w:r>
      <w:r w:rsidR="00F072C5">
        <w:rPr>
          <w:bCs/>
          <w:sz w:val="28"/>
          <w:szCs w:val="28"/>
        </w:rPr>
        <w:t>ідентифікація</w:t>
      </w:r>
      <w:r w:rsidRPr="006306D4">
        <w:rPr>
          <w:bCs/>
          <w:sz w:val="28"/>
          <w:szCs w:val="28"/>
        </w:rPr>
        <w:t xml:space="preserve"> «вузьких місць», що </w:t>
      </w:r>
      <w:r w:rsidR="00F072C5">
        <w:rPr>
          <w:bCs/>
          <w:sz w:val="28"/>
          <w:szCs w:val="28"/>
        </w:rPr>
        <w:t xml:space="preserve">чинять </w:t>
      </w:r>
      <w:r w:rsidR="00F072C5" w:rsidRPr="006306D4">
        <w:rPr>
          <w:bCs/>
          <w:sz w:val="28"/>
          <w:szCs w:val="28"/>
        </w:rPr>
        <w:t>негативн</w:t>
      </w:r>
      <w:r w:rsidR="00F072C5">
        <w:rPr>
          <w:bCs/>
          <w:sz w:val="28"/>
          <w:szCs w:val="28"/>
        </w:rPr>
        <w:t>ий</w:t>
      </w:r>
      <w:r w:rsidR="00F072C5" w:rsidRPr="006306D4">
        <w:rPr>
          <w:bCs/>
          <w:sz w:val="28"/>
          <w:szCs w:val="28"/>
        </w:rPr>
        <w:t xml:space="preserve"> </w:t>
      </w:r>
      <w:r w:rsidRPr="006306D4">
        <w:rPr>
          <w:bCs/>
          <w:sz w:val="28"/>
          <w:szCs w:val="28"/>
        </w:rPr>
        <w:t>вплив на фінансовий стан підприємства;</w:t>
      </w:r>
    </w:p>
    <w:p w14:paraId="50DEC2C9" w14:textId="4E524FA2" w:rsidR="00E527F7" w:rsidRDefault="006306D4" w:rsidP="006306D4">
      <w:pPr>
        <w:widowControl w:val="0"/>
        <w:autoSpaceDE w:val="0"/>
        <w:autoSpaceDN w:val="0"/>
        <w:adjustRightInd w:val="0"/>
        <w:spacing w:line="360" w:lineRule="auto"/>
        <w:ind w:firstLine="709"/>
        <w:jc w:val="both"/>
        <w:rPr>
          <w:bCs/>
          <w:sz w:val="28"/>
          <w:szCs w:val="28"/>
        </w:rPr>
      </w:pPr>
      <w:r w:rsidRPr="006306D4">
        <w:rPr>
          <w:bCs/>
          <w:sz w:val="28"/>
          <w:szCs w:val="28"/>
        </w:rPr>
        <w:t xml:space="preserve">- </w:t>
      </w:r>
      <w:r w:rsidR="00F072C5">
        <w:rPr>
          <w:bCs/>
          <w:sz w:val="28"/>
          <w:szCs w:val="28"/>
        </w:rPr>
        <w:t>пошук</w:t>
      </w:r>
      <w:r w:rsidRPr="006306D4">
        <w:rPr>
          <w:bCs/>
          <w:sz w:val="28"/>
          <w:szCs w:val="28"/>
        </w:rPr>
        <w:t xml:space="preserve"> резервів, які підприємство може використати для покращення власної діяльності </w:t>
      </w:r>
      <w:r w:rsidR="00E527F7" w:rsidRPr="00E527F7">
        <w:rPr>
          <w:bCs/>
          <w:sz w:val="28"/>
          <w:szCs w:val="28"/>
        </w:rPr>
        <w:t>[1</w:t>
      </w:r>
      <w:r w:rsidR="007D643C">
        <w:rPr>
          <w:bCs/>
          <w:sz w:val="28"/>
          <w:szCs w:val="28"/>
        </w:rPr>
        <w:t>1</w:t>
      </w:r>
      <w:r w:rsidR="00E527F7" w:rsidRPr="00E527F7">
        <w:rPr>
          <w:bCs/>
          <w:sz w:val="28"/>
          <w:szCs w:val="28"/>
        </w:rPr>
        <w:t>].</w:t>
      </w:r>
    </w:p>
    <w:p w14:paraId="53304377" w14:textId="77777777" w:rsidR="003703F1" w:rsidRDefault="003703F1" w:rsidP="002662FF">
      <w:pPr>
        <w:widowControl w:val="0"/>
        <w:autoSpaceDE w:val="0"/>
        <w:autoSpaceDN w:val="0"/>
        <w:adjustRightInd w:val="0"/>
        <w:spacing w:line="360" w:lineRule="auto"/>
        <w:ind w:firstLine="709"/>
        <w:jc w:val="both"/>
        <w:rPr>
          <w:bCs/>
          <w:sz w:val="28"/>
          <w:szCs w:val="28"/>
        </w:rPr>
      </w:pPr>
      <w:r w:rsidRPr="003703F1">
        <w:rPr>
          <w:bCs/>
          <w:sz w:val="28"/>
          <w:szCs w:val="28"/>
        </w:rPr>
        <w:t xml:space="preserve">Аналіз основних засобів підприємства дозволяє визначити стан, структуру і динаміку основних і оборотних засобів підприємства, основні групи основних і оборотних засобів підприємства, основні методи планування виробничих </w:t>
      </w:r>
      <w:proofErr w:type="spellStart"/>
      <w:r w:rsidRPr="003703F1">
        <w:rPr>
          <w:bCs/>
          <w:sz w:val="28"/>
          <w:szCs w:val="28"/>
        </w:rPr>
        <w:t>потужностей</w:t>
      </w:r>
      <w:proofErr w:type="spellEnd"/>
      <w:r w:rsidRPr="003703F1">
        <w:rPr>
          <w:bCs/>
          <w:sz w:val="28"/>
          <w:szCs w:val="28"/>
        </w:rPr>
        <w:t xml:space="preserve"> і потреби в основних і оборотних коштах підприємства.</w:t>
      </w:r>
    </w:p>
    <w:p w14:paraId="1C4263B1" w14:textId="2E3FAE31" w:rsidR="00E527F7" w:rsidRDefault="002662FF" w:rsidP="002662FF">
      <w:pPr>
        <w:widowControl w:val="0"/>
        <w:autoSpaceDE w:val="0"/>
        <w:autoSpaceDN w:val="0"/>
        <w:adjustRightInd w:val="0"/>
        <w:spacing w:line="360" w:lineRule="auto"/>
        <w:ind w:firstLine="709"/>
        <w:jc w:val="both"/>
        <w:rPr>
          <w:bCs/>
          <w:sz w:val="28"/>
          <w:szCs w:val="28"/>
        </w:rPr>
      </w:pPr>
      <w:r w:rsidRPr="002662FF">
        <w:rPr>
          <w:bCs/>
          <w:sz w:val="28"/>
          <w:szCs w:val="28"/>
        </w:rPr>
        <w:t>Динаміка зміни сум</w:t>
      </w:r>
      <w:r w:rsidR="003703F1">
        <w:rPr>
          <w:bCs/>
          <w:sz w:val="28"/>
          <w:szCs w:val="28"/>
        </w:rPr>
        <w:t>арного</w:t>
      </w:r>
      <w:r w:rsidRPr="002662FF">
        <w:rPr>
          <w:bCs/>
          <w:sz w:val="28"/>
          <w:szCs w:val="28"/>
        </w:rPr>
        <w:t xml:space="preserve"> зносу та первісної вартості основних засобів </w:t>
      </w:r>
      <w:r w:rsidRPr="002662FF">
        <w:rPr>
          <w:bCs/>
          <w:sz w:val="28"/>
          <w:szCs w:val="28"/>
        </w:rPr>
        <w:lastRenderedPageBreak/>
        <w:t>ТОВ</w:t>
      </w:r>
      <w:r>
        <w:rPr>
          <w:bCs/>
          <w:sz w:val="28"/>
          <w:szCs w:val="28"/>
        </w:rPr>
        <w:t xml:space="preserve"> </w:t>
      </w:r>
      <w:r w:rsidRPr="002662FF">
        <w:rPr>
          <w:bCs/>
          <w:sz w:val="28"/>
          <w:szCs w:val="28"/>
        </w:rPr>
        <w:t>«Галичина Ласунка» зображено на рисунку 2.</w:t>
      </w:r>
      <w:r>
        <w:rPr>
          <w:bCs/>
          <w:sz w:val="28"/>
          <w:szCs w:val="28"/>
        </w:rPr>
        <w:t>1</w:t>
      </w:r>
      <w:r w:rsidRPr="002662FF">
        <w:rPr>
          <w:bCs/>
          <w:sz w:val="28"/>
          <w:szCs w:val="28"/>
        </w:rPr>
        <w:t>.</w:t>
      </w:r>
    </w:p>
    <w:p w14:paraId="0BD15E13" w14:textId="77777777" w:rsidR="00E527F7" w:rsidRDefault="00E527F7" w:rsidP="001B1520">
      <w:pPr>
        <w:widowControl w:val="0"/>
        <w:autoSpaceDE w:val="0"/>
        <w:autoSpaceDN w:val="0"/>
        <w:adjustRightInd w:val="0"/>
        <w:spacing w:line="360" w:lineRule="auto"/>
        <w:ind w:firstLine="709"/>
        <w:jc w:val="both"/>
        <w:rPr>
          <w:bCs/>
          <w:sz w:val="28"/>
          <w:szCs w:val="28"/>
        </w:rPr>
      </w:pPr>
    </w:p>
    <w:p w14:paraId="35D3DE14" w14:textId="484D58D2" w:rsidR="00AF38E6" w:rsidRDefault="0095439B" w:rsidP="0095439B">
      <w:pPr>
        <w:widowControl w:val="0"/>
        <w:autoSpaceDE w:val="0"/>
        <w:autoSpaceDN w:val="0"/>
        <w:spacing w:line="360" w:lineRule="auto"/>
        <w:jc w:val="both"/>
        <w:rPr>
          <w:sz w:val="28"/>
          <w:szCs w:val="28"/>
          <w:lang w:eastAsia="en-US"/>
        </w:rPr>
      </w:pPr>
      <w:r>
        <w:rPr>
          <w:bCs/>
          <w:noProof/>
          <w:sz w:val="28"/>
          <w:szCs w:val="28"/>
        </w:rPr>
        <w:drawing>
          <wp:inline distT="0" distB="0" distL="0" distR="0" wp14:anchorId="2ACBE726" wp14:editId="3245EE3A">
            <wp:extent cx="6043298" cy="3880625"/>
            <wp:effectExtent l="0" t="0" r="0" b="5715"/>
            <wp:docPr id="1611566697"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069659" cy="3897553"/>
                    </a:xfrm>
                    <a:prstGeom prst="rect">
                      <a:avLst/>
                    </a:prstGeom>
                    <a:noFill/>
                    <a:ln>
                      <a:noFill/>
                    </a:ln>
                  </pic:spPr>
                </pic:pic>
              </a:graphicData>
            </a:graphic>
          </wp:inline>
        </w:drawing>
      </w:r>
    </w:p>
    <w:p w14:paraId="3239819B" w14:textId="23A6FA45" w:rsidR="00AF38E6" w:rsidRPr="00AF38E6" w:rsidRDefault="00AF38E6" w:rsidP="00AF38E6">
      <w:pPr>
        <w:widowControl w:val="0"/>
        <w:autoSpaceDE w:val="0"/>
        <w:autoSpaceDN w:val="0"/>
        <w:spacing w:line="360" w:lineRule="auto"/>
        <w:ind w:firstLine="708"/>
        <w:jc w:val="both"/>
        <w:rPr>
          <w:sz w:val="28"/>
          <w:szCs w:val="28"/>
          <w:lang w:eastAsia="en-US"/>
        </w:rPr>
      </w:pPr>
      <w:r w:rsidRPr="00AF38E6">
        <w:rPr>
          <w:sz w:val="28"/>
          <w:szCs w:val="28"/>
          <w:lang w:eastAsia="en-US"/>
        </w:rPr>
        <w:t xml:space="preserve">Якщо провести </w:t>
      </w:r>
      <w:r w:rsidR="003703F1">
        <w:rPr>
          <w:sz w:val="28"/>
          <w:szCs w:val="28"/>
          <w:lang w:eastAsia="en-US"/>
        </w:rPr>
        <w:t>аналіз</w:t>
      </w:r>
      <w:r w:rsidRPr="00AF38E6">
        <w:rPr>
          <w:sz w:val="28"/>
          <w:szCs w:val="28"/>
          <w:lang w:eastAsia="en-US"/>
        </w:rPr>
        <w:t xml:space="preserve"> первісної вартість </w:t>
      </w:r>
      <w:bookmarkStart w:id="17" w:name="_Hlk135987276"/>
      <w:r w:rsidRPr="00AF38E6">
        <w:rPr>
          <w:sz w:val="28"/>
          <w:szCs w:val="28"/>
          <w:lang w:eastAsia="en-US"/>
        </w:rPr>
        <w:t xml:space="preserve">основних засобів  </w:t>
      </w:r>
      <w:bookmarkEnd w:id="17"/>
      <w:r w:rsidRPr="00AF38E6">
        <w:rPr>
          <w:sz w:val="28"/>
          <w:szCs w:val="28"/>
          <w:lang w:eastAsia="en-US"/>
        </w:rPr>
        <w:t>за 2020 - 202</w:t>
      </w:r>
      <w:r>
        <w:rPr>
          <w:sz w:val="28"/>
          <w:szCs w:val="28"/>
          <w:lang w:eastAsia="en-US"/>
        </w:rPr>
        <w:t>1</w:t>
      </w:r>
      <w:r w:rsidRPr="00AF38E6">
        <w:rPr>
          <w:sz w:val="28"/>
          <w:szCs w:val="28"/>
          <w:lang w:eastAsia="en-US"/>
        </w:rPr>
        <w:t xml:space="preserve"> рр., то вона зросла на 27,2</w:t>
      </w:r>
      <w:r w:rsidR="003703F1">
        <w:rPr>
          <w:sz w:val="28"/>
          <w:szCs w:val="28"/>
          <w:lang w:eastAsia="en-US"/>
        </w:rPr>
        <w:t>5</w:t>
      </w:r>
      <w:r w:rsidRPr="00AF38E6">
        <w:rPr>
          <w:sz w:val="28"/>
          <w:szCs w:val="28"/>
          <w:lang w:eastAsia="en-US"/>
        </w:rPr>
        <w:t>%, а показник зношення зріс на 32,</w:t>
      </w:r>
      <w:r w:rsidR="003703F1">
        <w:rPr>
          <w:sz w:val="28"/>
          <w:szCs w:val="28"/>
          <w:lang w:eastAsia="en-US"/>
        </w:rPr>
        <w:t>7</w:t>
      </w:r>
      <w:r w:rsidRPr="00AF38E6">
        <w:rPr>
          <w:sz w:val="28"/>
          <w:szCs w:val="28"/>
          <w:lang w:eastAsia="en-US"/>
        </w:rPr>
        <w:t>%. З</w:t>
      </w:r>
      <w:r w:rsidRPr="00AF38E6">
        <w:rPr>
          <w:spacing w:val="1"/>
          <w:sz w:val="28"/>
          <w:szCs w:val="28"/>
          <w:lang w:eastAsia="en-US"/>
        </w:rPr>
        <w:t xml:space="preserve"> </w:t>
      </w:r>
      <w:r w:rsidRPr="00AF38E6">
        <w:rPr>
          <w:sz w:val="28"/>
          <w:szCs w:val="28"/>
          <w:lang w:eastAsia="en-US"/>
        </w:rPr>
        <w:t>20</w:t>
      </w:r>
      <w:r>
        <w:rPr>
          <w:sz w:val="28"/>
          <w:szCs w:val="28"/>
          <w:lang w:eastAsia="en-US"/>
        </w:rPr>
        <w:t>21</w:t>
      </w:r>
      <w:r w:rsidRPr="00AF38E6">
        <w:rPr>
          <w:sz w:val="28"/>
          <w:szCs w:val="28"/>
          <w:lang w:eastAsia="en-US"/>
        </w:rPr>
        <w:t>р. по 20</w:t>
      </w:r>
      <w:r>
        <w:rPr>
          <w:sz w:val="28"/>
          <w:szCs w:val="28"/>
          <w:lang w:eastAsia="en-US"/>
        </w:rPr>
        <w:t>22</w:t>
      </w:r>
      <w:r w:rsidRPr="00AF38E6">
        <w:rPr>
          <w:sz w:val="28"/>
          <w:szCs w:val="28"/>
          <w:lang w:eastAsia="en-US"/>
        </w:rPr>
        <w:t xml:space="preserve">р. первісна вартість </w:t>
      </w:r>
      <w:r w:rsidR="003703F1" w:rsidRPr="003703F1">
        <w:rPr>
          <w:sz w:val="28"/>
          <w:szCs w:val="28"/>
          <w:lang w:eastAsia="en-US"/>
        </w:rPr>
        <w:t>основних засобів</w:t>
      </w:r>
      <w:r w:rsidRPr="00AF38E6">
        <w:rPr>
          <w:sz w:val="28"/>
          <w:szCs w:val="28"/>
          <w:lang w:eastAsia="en-US"/>
        </w:rPr>
        <w:t xml:space="preserve"> </w:t>
      </w:r>
      <w:r w:rsidR="003703F1">
        <w:rPr>
          <w:sz w:val="28"/>
          <w:szCs w:val="28"/>
          <w:lang w:eastAsia="en-US"/>
        </w:rPr>
        <w:t>ви</w:t>
      </w:r>
      <w:r w:rsidRPr="00AF38E6">
        <w:rPr>
          <w:sz w:val="28"/>
          <w:szCs w:val="28"/>
          <w:lang w:eastAsia="en-US"/>
        </w:rPr>
        <w:t>росла на 17,</w:t>
      </w:r>
      <w:r w:rsidR="003703F1">
        <w:rPr>
          <w:sz w:val="28"/>
          <w:szCs w:val="28"/>
          <w:lang w:eastAsia="en-US"/>
        </w:rPr>
        <w:t>2</w:t>
      </w:r>
      <w:r w:rsidRPr="00AF38E6">
        <w:rPr>
          <w:sz w:val="28"/>
          <w:szCs w:val="28"/>
          <w:lang w:eastAsia="en-US"/>
        </w:rPr>
        <w:t>1%, а показник зно</w:t>
      </w:r>
      <w:r w:rsidR="003703F1">
        <w:rPr>
          <w:sz w:val="28"/>
          <w:szCs w:val="28"/>
          <w:lang w:eastAsia="en-US"/>
        </w:rPr>
        <w:t>су збільшився</w:t>
      </w:r>
      <w:r w:rsidRPr="00AF38E6">
        <w:rPr>
          <w:spacing w:val="-3"/>
          <w:sz w:val="28"/>
          <w:szCs w:val="28"/>
          <w:lang w:eastAsia="en-US"/>
        </w:rPr>
        <w:t xml:space="preserve"> </w:t>
      </w:r>
      <w:r w:rsidRPr="00AF38E6">
        <w:rPr>
          <w:sz w:val="28"/>
          <w:szCs w:val="28"/>
          <w:lang w:eastAsia="en-US"/>
        </w:rPr>
        <w:t>на</w:t>
      </w:r>
      <w:r w:rsidRPr="00AF38E6">
        <w:rPr>
          <w:spacing w:val="-1"/>
          <w:sz w:val="28"/>
          <w:szCs w:val="28"/>
          <w:lang w:eastAsia="en-US"/>
        </w:rPr>
        <w:t xml:space="preserve"> </w:t>
      </w:r>
      <w:r w:rsidRPr="00AF38E6">
        <w:rPr>
          <w:sz w:val="28"/>
          <w:szCs w:val="28"/>
          <w:lang w:eastAsia="en-US"/>
        </w:rPr>
        <w:t>21,</w:t>
      </w:r>
      <w:r w:rsidR="003703F1">
        <w:rPr>
          <w:sz w:val="28"/>
          <w:szCs w:val="28"/>
          <w:lang w:eastAsia="en-US"/>
        </w:rPr>
        <w:t>8</w:t>
      </w:r>
      <w:r w:rsidRPr="00AF38E6">
        <w:rPr>
          <w:sz w:val="28"/>
          <w:szCs w:val="28"/>
          <w:lang w:eastAsia="en-US"/>
        </w:rPr>
        <w:t>%.</w:t>
      </w:r>
    </w:p>
    <w:p w14:paraId="7581FB09" w14:textId="16985786" w:rsidR="00AF38E6" w:rsidRPr="00AF38E6" w:rsidRDefault="00AF38E6" w:rsidP="00AF38E6">
      <w:pPr>
        <w:widowControl w:val="0"/>
        <w:autoSpaceDE w:val="0"/>
        <w:autoSpaceDN w:val="0"/>
        <w:adjustRightInd w:val="0"/>
        <w:spacing w:line="360" w:lineRule="auto"/>
        <w:ind w:firstLine="709"/>
        <w:jc w:val="both"/>
        <w:rPr>
          <w:bCs/>
          <w:sz w:val="28"/>
          <w:szCs w:val="28"/>
        </w:rPr>
      </w:pPr>
      <w:r w:rsidRPr="00AF38E6">
        <w:rPr>
          <w:bCs/>
          <w:sz w:val="28"/>
          <w:szCs w:val="28"/>
        </w:rPr>
        <w:t xml:space="preserve">Можна </w:t>
      </w:r>
      <w:r w:rsidR="003703F1">
        <w:rPr>
          <w:bCs/>
          <w:sz w:val="28"/>
          <w:szCs w:val="28"/>
        </w:rPr>
        <w:t>підсумувати</w:t>
      </w:r>
      <w:r w:rsidRPr="00AF38E6">
        <w:rPr>
          <w:bCs/>
          <w:sz w:val="28"/>
          <w:szCs w:val="28"/>
        </w:rPr>
        <w:t>, що процент зносу</w:t>
      </w:r>
      <w:r w:rsidR="003703F1" w:rsidRPr="003703F1">
        <w:t xml:space="preserve"> </w:t>
      </w:r>
      <w:r w:rsidR="003703F1" w:rsidRPr="003703F1">
        <w:rPr>
          <w:bCs/>
          <w:sz w:val="28"/>
          <w:szCs w:val="28"/>
        </w:rPr>
        <w:t xml:space="preserve">основних засобів </w:t>
      </w:r>
      <w:r w:rsidRPr="00AF38E6">
        <w:rPr>
          <w:bCs/>
          <w:sz w:val="28"/>
          <w:szCs w:val="28"/>
        </w:rPr>
        <w:t xml:space="preserve"> </w:t>
      </w:r>
      <w:r w:rsidR="003703F1">
        <w:rPr>
          <w:bCs/>
          <w:sz w:val="28"/>
          <w:szCs w:val="28"/>
        </w:rPr>
        <w:t>і</w:t>
      </w:r>
      <w:r w:rsidRPr="00AF38E6">
        <w:rPr>
          <w:bCs/>
          <w:sz w:val="28"/>
          <w:szCs w:val="28"/>
        </w:rPr>
        <w:t xml:space="preserve">з кожним роком </w:t>
      </w:r>
      <w:r w:rsidR="003703F1">
        <w:rPr>
          <w:bCs/>
          <w:sz w:val="28"/>
          <w:szCs w:val="28"/>
        </w:rPr>
        <w:t>росте</w:t>
      </w:r>
      <w:r w:rsidRPr="00AF38E6">
        <w:rPr>
          <w:bCs/>
          <w:sz w:val="28"/>
          <w:szCs w:val="28"/>
        </w:rPr>
        <w:t xml:space="preserve"> швидше, ніж </w:t>
      </w:r>
      <w:r w:rsidR="003703F1">
        <w:rPr>
          <w:bCs/>
          <w:sz w:val="28"/>
          <w:szCs w:val="28"/>
        </w:rPr>
        <w:t xml:space="preserve">їх </w:t>
      </w:r>
      <w:r w:rsidRPr="00AF38E6">
        <w:rPr>
          <w:bCs/>
          <w:sz w:val="28"/>
          <w:szCs w:val="28"/>
        </w:rPr>
        <w:t>первісна вартість.</w:t>
      </w:r>
    </w:p>
    <w:p w14:paraId="16888135" w14:textId="49164464" w:rsidR="00AF38E6" w:rsidRPr="00AF38E6" w:rsidRDefault="00AF38E6" w:rsidP="00AF38E6">
      <w:pPr>
        <w:widowControl w:val="0"/>
        <w:autoSpaceDE w:val="0"/>
        <w:autoSpaceDN w:val="0"/>
        <w:adjustRightInd w:val="0"/>
        <w:spacing w:line="360" w:lineRule="auto"/>
        <w:ind w:firstLine="709"/>
        <w:jc w:val="both"/>
        <w:rPr>
          <w:bCs/>
          <w:sz w:val="28"/>
          <w:szCs w:val="28"/>
        </w:rPr>
      </w:pPr>
      <w:r w:rsidRPr="00AF38E6">
        <w:rPr>
          <w:bCs/>
          <w:sz w:val="28"/>
          <w:szCs w:val="28"/>
        </w:rPr>
        <w:t>Аналіз руху основних фондів ТОВ «Галичина Ласунка» наведено у таблиці 2.</w:t>
      </w:r>
      <w:r w:rsidR="00900F65">
        <w:rPr>
          <w:bCs/>
          <w:sz w:val="28"/>
          <w:szCs w:val="28"/>
        </w:rPr>
        <w:t>4</w:t>
      </w:r>
      <w:r w:rsidRPr="00AF38E6">
        <w:rPr>
          <w:bCs/>
          <w:sz w:val="28"/>
          <w:szCs w:val="28"/>
        </w:rPr>
        <w:t>.</w:t>
      </w:r>
    </w:p>
    <w:p w14:paraId="756F83FA" w14:textId="023A760B" w:rsidR="009D38B1" w:rsidRPr="001B09CE" w:rsidRDefault="00AF38E6" w:rsidP="001B09CE">
      <w:pPr>
        <w:widowControl w:val="0"/>
        <w:autoSpaceDE w:val="0"/>
        <w:autoSpaceDN w:val="0"/>
        <w:adjustRightInd w:val="0"/>
        <w:spacing w:line="360" w:lineRule="auto"/>
        <w:ind w:firstLine="709"/>
        <w:jc w:val="both"/>
        <w:rPr>
          <w:bCs/>
          <w:sz w:val="28"/>
          <w:szCs w:val="28"/>
        </w:rPr>
      </w:pPr>
      <w:r w:rsidRPr="00AF38E6">
        <w:rPr>
          <w:bCs/>
          <w:sz w:val="28"/>
          <w:szCs w:val="28"/>
        </w:rPr>
        <w:t>За даними таблиці 2.</w:t>
      </w:r>
      <w:r w:rsidR="003703F1">
        <w:rPr>
          <w:bCs/>
          <w:sz w:val="28"/>
          <w:szCs w:val="28"/>
        </w:rPr>
        <w:t>4</w:t>
      </w:r>
      <w:r w:rsidRPr="00AF38E6">
        <w:rPr>
          <w:bCs/>
          <w:sz w:val="28"/>
          <w:szCs w:val="28"/>
        </w:rPr>
        <w:t xml:space="preserve"> спостерігає</w:t>
      </w:r>
      <w:r w:rsidR="003703F1">
        <w:rPr>
          <w:bCs/>
          <w:sz w:val="28"/>
          <w:szCs w:val="28"/>
        </w:rPr>
        <w:t>мо</w:t>
      </w:r>
      <w:r w:rsidRPr="00AF38E6">
        <w:rPr>
          <w:bCs/>
          <w:sz w:val="28"/>
          <w:szCs w:val="28"/>
        </w:rPr>
        <w:t xml:space="preserve"> збільшення основних засобів. Відбувається </w:t>
      </w:r>
      <w:r w:rsidR="003703F1">
        <w:rPr>
          <w:bCs/>
          <w:sz w:val="28"/>
          <w:szCs w:val="28"/>
        </w:rPr>
        <w:t xml:space="preserve">деяка </w:t>
      </w:r>
      <w:r w:rsidRPr="00AF38E6">
        <w:rPr>
          <w:bCs/>
          <w:sz w:val="28"/>
          <w:szCs w:val="28"/>
        </w:rPr>
        <w:t xml:space="preserve">вибуття, </w:t>
      </w:r>
      <w:r w:rsidR="003703F1">
        <w:rPr>
          <w:bCs/>
          <w:sz w:val="28"/>
          <w:szCs w:val="28"/>
        </w:rPr>
        <w:t>що</w:t>
      </w:r>
      <w:r w:rsidRPr="00AF38E6">
        <w:rPr>
          <w:bCs/>
          <w:sz w:val="28"/>
          <w:szCs w:val="28"/>
        </w:rPr>
        <w:t xml:space="preserve"> </w:t>
      </w:r>
      <w:r w:rsidR="003703F1">
        <w:rPr>
          <w:bCs/>
          <w:sz w:val="28"/>
          <w:szCs w:val="28"/>
        </w:rPr>
        <w:t>з</w:t>
      </w:r>
      <w:r w:rsidRPr="00AF38E6">
        <w:rPr>
          <w:bCs/>
          <w:sz w:val="28"/>
          <w:szCs w:val="28"/>
        </w:rPr>
        <w:t>в’язане з фондами, які не використовують. Залишкова вартість т</w:t>
      </w:r>
      <w:r w:rsidR="003703F1">
        <w:rPr>
          <w:bCs/>
          <w:sz w:val="28"/>
          <w:szCs w:val="28"/>
        </w:rPr>
        <w:t>еж</w:t>
      </w:r>
      <w:r w:rsidRPr="00AF38E6">
        <w:rPr>
          <w:bCs/>
          <w:sz w:val="28"/>
          <w:szCs w:val="28"/>
        </w:rPr>
        <w:t xml:space="preserve"> збільшується за рахунок переоцінки. З 20</w:t>
      </w:r>
      <w:r>
        <w:rPr>
          <w:bCs/>
          <w:sz w:val="28"/>
          <w:szCs w:val="28"/>
        </w:rPr>
        <w:t>20</w:t>
      </w:r>
      <w:r w:rsidRPr="00AF38E6">
        <w:rPr>
          <w:bCs/>
          <w:sz w:val="28"/>
          <w:szCs w:val="28"/>
        </w:rPr>
        <w:t>р. по 20</w:t>
      </w:r>
      <w:r>
        <w:rPr>
          <w:bCs/>
          <w:sz w:val="28"/>
          <w:szCs w:val="28"/>
        </w:rPr>
        <w:t>22</w:t>
      </w:r>
      <w:r w:rsidRPr="00AF38E6">
        <w:rPr>
          <w:bCs/>
          <w:sz w:val="28"/>
          <w:szCs w:val="28"/>
        </w:rPr>
        <w:t>р. залишкова вартість збільшилас</w:t>
      </w:r>
      <w:r w:rsidR="003703F1">
        <w:rPr>
          <w:bCs/>
          <w:sz w:val="28"/>
          <w:szCs w:val="28"/>
        </w:rPr>
        <w:t>я</w:t>
      </w:r>
      <w:r w:rsidRPr="00AF38E6">
        <w:rPr>
          <w:bCs/>
          <w:sz w:val="28"/>
          <w:szCs w:val="28"/>
        </w:rPr>
        <w:t xml:space="preserve"> на 12613</w:t>
      </w:r>
      <w:r w:rsidR="003703F1">
        <w:rPr>
          <w:bCs/>
          <w:sz w:val="28"/>
          <w:szCs w:val="28"/>
        </w:rPr>
        <w:t>1</w:t>
      </w:r>
      <w:r w:rsidRPr="00AF38E6">
        <w:rPr>
          <w:bCs/>
          <w:sz w:val="28"/>
          <w:szCs w:val="28"/>
        </w:rPr>
        <w:t xml:space="preserve"> тис. грн</w:t>
      </w:r>
    </w:p>
    <w:p w14:paraId="1B9C8DC3" w14:textId="0D1B73F5" w:rsidR="009D38B1" w:rsidRDefault="0095439B" w:rsidP="0095439B">
      <w:pPr>
        <w:widowControl w:val="0"/>
        <w:autoSpaceDE w:val="0"/>
        <w:autoSpaceDN w:val="0"/>
        <w:spacing w:before="130" w:line="360" w:lineRule="auto"/>
        <w:ind w:left="215" w:right="369"/>
        <w:jc w:val="both"/>
        <w:rPr>
          <w:sz w:val="28"/>
          <w:szCs w:val="28"/>
          <w:lang w:eastAsia="en-US"/>
        </w:rPr>
      </w:pPr>
      <w:r>
        <w:rPr>
          <w:i/>
          <w:iCs/>
          <w:noProof/>
          <w:sz w:val="28"/>
          <w:szCs w:val="28"/>
          <w:lang w:eastAsia="en-US"/>
        </w:rPr>
        <w:lastRenderedPageBreak/>
        <w:drawing>
          <wp:inline distT="0" distB="0" distL="0" distR="0" wp14:anchorId="66974D37" wp14:editId="3DCF1E0A">
            <wp:extent cx="6087816" cy="3824868"/>
            <wp:effectExtent l="0" t="0" r="8255" b="4445"/>
            <wp:docPr id="616343692"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104720" cy="3835489"/>
                    </a:xfrm>
                    <a:prstGeom prst="rect">
                      <a:avLst/>
                    </a:prstGeom>
                    <a:noFill/>
                    <a:ln>
                      <a:noFill/>
                    </a:ln>
                  </pic:spPr>
                </pic:pic>
              </a:graphicData>
            </a:graphic>
          </wp:inline>
        </w:drawing>
      </w:r>
    </w:p>
    <w:p w14:paraId="694C8B15" w14:textId="5DFAA6C7" w:rsidR="006A67AF" w:rsidRDefault="00E719AC" w:rsidP="009D38B1">
      <w:pPr>
        <w:widowControl w:val="0"/>
        <w:autoSpaceDE w:val="0"/>
        <w:autoSpaceDN w:val="0"/>
        <w:spacing w:line="360" w:lineRule="auto"/>
        <w:ind w:firstLine="707"/>
        <w:jc w:val="both"/>
        <w:rPr>
          <w:i/>
          <w:iCs/>
          <w:sz w:val="28"/>
          <w:szCs w:val="28"/>
          <w:lang w:eastAsia="en-US"/>
        </w:rPr>
      </w:pPr>
      <w:r w:rsidRPr="00E719AC">
        <w:rPr>
          <w:sz w:val="28"/>
          <w:szCs w:val="28"/>
          <w:lang w:eastAsia="en-US"/>
        </w:rPr>
        <w:t>Аналіз</w:t>
      </w:r>
      <w:r w:rsidRPr="00E719AC">
        <w:rPr>
          <w:spacing w:val="1"/>
          <w:sz w:val="28"/>
          <w:szCs w:val="28"/>
          <w:lang w:eastAsia="en-US"/>
        </w:rPr>
        <w:t xml:space="preserve"> </w:t>
      </w:r>
      <w:r w:rsidRPr="00E719AC">
        <w:rPr>
          <w:sz w:val="28"/>
          <w:szCs w:val="28"/>
          <w:lang w:eastAsia="en-US"/>
        </w:rPr>
        <w:t>використання</w:t>
      </w:r>
      <w:r w:rsidRPr="00E719AC">
        <w:rPr>
          <w:spacing w:val="1"/>
          <w:sz w:val="28"/>
          <w:szCs w:val="28"/>
          <w:lang w:eastAsia="en-US"/>
        </w:rPr>
        <w:t xml:space="preserve"> </w:t>
      </w:r>
      <w:r w:rsidRPr="00E719AC">
        <w:rPr>
          <w:sz w:val="28"/>
          <w:szCs w:val="28"/>
          <w:lang w:eastAsia="en-US"/>
        </w:rPr>
        <w:t>основних</w:t>
      </w:r>
      <w:r w:rsidRPr="00E719AC">
        <w:rPr>
          <w:spacing w:val="1"/>
          <w:sz w:val="28"/>
          <w:szCs w:val="28"/>
          <w:lang w:eastAsia="en-US"/>
        </w:rPr>
        <w:t xml:space="preserve"> </w:t>
      </w:r>
      <w:r w:rsidRPr="00E719AC">
        <w:rPr>
          <w:sz w:val="28"/>
          <w:szCs w:val="28"/>
          <w:lang w:eastAsia="en-US"/>
        </w:rPr>
        <w:t>фондів</w:t>
      </w:r>
      <w:r w:rsidRPr="00E719AC">
        <w:rPr>
          <w:spacing w:val="1"/>
          <w:sz w:val="28"/>
          <w:szCs w:val="28"/>
          <w:lang w:eastAsia="en-US"/>
        </w:rPr>
        <w:t xml:space="preserve"> </w:t>
      </w:r>
      <w:r w:rsidRPr="00E719AC">
        <w:rPr>
          <w:sz w:val="28"/>
          <w:szCs w:val="28"/>
          <w:lang w:eastAsia="en-US"/>
        </w:rPr>
        <w:t>ТОВ</w:t>
      </w:r>
      <w:r w:rsidRPr="00E719AC">
        <w:rPr>
          <w:spacing w:val="1"/>
          <w:sz w:val="28"/>
          <w:szCs w:val="28"/>
          <w:lang w:eastAsia="en-US"/>
        </w:rPr>
        <w:t xml:space="preserve"> </w:t>
      </w:r>
      <w:r w:rsidRPr="00E719AC">
        <w:rPr>
          <w:sz w:val="28"/>
          <w:szCs w:val="28"/>
          <w:lang w:eastAsia="en-US"/>
        </w:rPr>
        <w:t>«Галичина</w:t>
      </w:r>
      <w:r w:rsidRPr="00E719AC">
        <w:rPr>
          <w:spacing w:val="71"/>
          <w:sz w:val="28"/>
          <w:szCs w:val="28"/>
          <w:lang w:eastAsia="en-US"/>
        </w:rPr>
        <w:t xml:space="preserve"> </w:t>
      </w:r>
      <w:r w:rsidRPr="00E719AC">
        <w:rPr>
          <w:sz w:val="28"/>
          <w:szCs w:val="28"/>
          <w:lang w:eastAsia="en-US"/>
        </w:rPr>
        <w:t>Ласунка»</w:t>
      </w:r>
      <w:r w:rsidRPr="00E719AC">
        <w:rPr>
          <w:spacing w:val="1"/>
          <w:sz w:val="28"/>
          <w:szCs w:val="28"/>
          <w:lang w:eastAsia="en-US"/>
        </w:rPr>
        <w:t xml:space="preserve"> </w:t>
      </w:r>
      <w:r w:rsidRPr="00E719AC">
        <w:rPr>
          <w:sz w:val="28"/>
          <w:szCs w:val="28"/>
          <w:lang w:eastAsia="en-US"/>
        </w:rPr>
        <w:t>наведено у</w:t>
      </w:r>
      <w:r w:rsidRPr="00E719AC">
        <w:rPr>
          <w:spacing w:val="-4"/>
          <w:sz w:val="28"/>
          <w:szCs w:val="28"/>
          <w:lang w:eastAsia="en-US"/>
        </w:rPr>
        <w:t xml:space="preserve"> </w:t>
      </w:r>
      <w:r w:rsidRPr="00E719AC">
        <w:rPr>
          <w:sz w:val="28"/>
          <w:szCs w:val="28"/>
          <w:lang w:eastAsia="en-US"/>
        </w:rPr>
        <w:t>таблиці 2.</w:t>
      </w:r>
      <w:r w:rsidR="00900F65">
        <w:rPr>
          <w:sz w:val="28"/>
          <w:szCs w:val="28"/>
          <w:lang w:eastAsia="en-US"/>
        </w:rPr>
        <w:t>5</w:t>
      </w:r>
      <w:r w:rsidRPr="00E719AC">
        <w:rPr>
          <w:sz w:val="28"/>
          <w:szCs w:val="28"/>
          <w:lang w:eastAsia="en-US"/>
        </w:rPr>
        <w:t>.</w:t>
      </w:r>
      <w:r w:rsidR="006A67AF" w:rsidRPr="006A67AF">
        <w:rPr>
          <w:i/>
          <w:iCs/>
          <w:sz w:val="28"/>
          <w:szCs w:val="28"/>
          <w:lang w:eastAsia="en-US"/>
        </w:rPr>
        <w:t xml:space="preserve"> </w:t>
      </w:r>
    </w:p>
    <w:p w14:paraId="6974FD80" w14:textId="77777777" w:rsidR="001B09CE" w:rsidRDefault="001B09CE" w:rsidP="001B09CE">
      <w:pPr>
        <w:widowControl w:val="0"/>
        <w:autoSpaceDE w:val="0"/>
        <w:autoSpaceDN w:val="0"/>
        <w:adjustRightInd w:val="0"/>
        <w:spacing w:line="360" w:lineRule="auto"/>
        <w:jc w:val="both"/>
        <w:rPr>
          <w:bCs/>
          <w:sz w:val="28"/>
          <w:szCs w:val="28"/>
        </w:rPr>
      </w:pPr>
      <w:r>
        <w:rPr>
          <w:i/>
          <w:iCs/>
          <w:noProof/>
          <w:sz w:val="28"/>
          <w:szCs w:val="28"/>
          <w:lang w:eastAsia="en-US"/>
        </w:rPr>
        <w:drawing>
          <wp:inline distT="0" distB="0" distL="0" distR="0" wp14:anchorId="4830E5D5" wp14:editId="7921B970">
            <wp:extent cx="6220873" cy="3490332"/>
            <wp:effectExtent l="0" t="0" r="8890" b="0"/>
            <wp:docPr id="1668139791"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235151" cy="3498343"/>
                    </a:xfrm>
                    <a:prstGeom prst="rect">
                      <a:avLst/>
                    </a:prstGeom>
                    <a:noFill/>
                    <a:ln>
                      <a:noFill/>
                    </a:ln>
                  </pic:spPr>
                </pic:pic>
              </a:graphicData>
            </a:graphic>
          </wp:inline>
        </w:drawing>
      </w:r>
    </w:p>
    <w:p w14:paraId="28EBE19C" w14:textId="77777777" w:rsidR="001B09CE" w:rsidRDefault="001B09CE" w:rsidP="001B09CE">
      <w:pPr>
        <w:widowControl w:val="0"/>
        <w:autoSpaceDE w:val="0"/>
        <w:autoSpaceDN w:val="0"/>
        <w:adjustRightInd w:val="0"/>
        <w:spacing w:line="360" w:lineRule="auto"/>
        <w:jc w:val="both"/>
        <w:rPr>
          <w:bCs/>
          <w:sz w:val="28"/>
          <w:szCs w:val="28"/>
        </w:rPr>
      </w:pPr>
    </w:p>
    <w:p w14:paraId="0666D6A1" w14:textId="6F1BF610" w:rsidR="00E527F7" w:rsidRDefault="009D38B1" w:rsidP="001B09CE">
      <w:pPr>
        <w:widowControl w:val="0"/>
        <w:autoSpaceDE w:val="0"/>
        <w:autoSpaceDN w:val="0"/>
        <w:adjustRightInd w:val="0"/>
        <w:spacing w:line="360" w:lineRule="auto"/>
        <w:ind w:firstLine="709"/>
        <w:jc w:val="both"/>
        <w:rPr>
          <w:bCs/>
          <w:sz w:val="28"/>
          <w:szCs w:val="28"/>
        </w:rPr>
      </w:pPr>
      <w:r w:rsidRPr="009D38B1">
        <w:rPr>
          <w:bCs/>
          <w:sz w:val="28"/>
          <w:szCs w:val="28"/>
        </w:rPr>
        <w:lastRenderedPageBreak/>
        <w:t xml:space="preserve">На основі </w:t>
      </w:r>
      <w:r w:rsidR="003703F1">
        <w:rPr>
          <w:bCs/>
          <w:sz w:val="28"/>
          <w:szCs w:val="28"/>
        </w:rPr>
        <w:t>зробленого</w:t>
      </w:r>
      <w:r w:rsidRPr="009D38B1">
        <w:rPr>
          <w:bCs/>
          <w:sz w:val="28"/>
          <w:szCs w:val="28"/>
        </w:rPr>
        <w:t xml:space="preserve"> аналізу можна </w:t>
      </w:r>
      <w:r w:rsidR="00772B32">
        <w:rPr>
          <w:bCs/>
          <w:sz w:val="28"/>
          <w:szCs w:val="28"/>
        </w:rPr>
        <w:t>дійти</w:t>
      </w:r>
      <w:r w:rsidRPr="009D38B1">
        <w:rPr>
          <w:bCs/>
          <w:sz w:val="28"/>
          <w:szCs w:val="28"/>
        </w:rPr>
        <w:t xml:space="preserve"> виснов</w:t>
      </w:r>
      <w:r w:rsidR="00772B32">
        <w:rPr>
          <w:bCs/>
          <w:sz w:val="28"/>
          <w:szCs w:val="28"/>
        </w:rPr>
        <w:t>ку</w:t>
      </w:r>
      <w:r w:rsidRPr="009D38B1">
        <w:rPr>
          <w:bCs/>
          <w:sz w:val="28"/>
          <w:szCs w:val="28"/>
        </w:rPr>
        <w:t>, що найвища фондомісткість спостеріга</w:t>
      </w:r>
      <w:r w:rsidR="00772B32">
        <w:rPr>
          <w:bCs/>
          <w:sz w:val="28"/>
          <w:szCs w:val="28"/>
        </w:rPr>
        <w:t>ється</w:t>
      </w:r>
      <w:r w:rsidRPr="009D38B1">
        <w:rPr>
          <w:bCs/>
          <w:sz w:val="28"/>
          <w:szCs w:val="28"/>
        </w:rPr>
        <w:t xml:space="preserve"> у 20</w:t>
      </w:r>
      <w:r>
        <w:rPr>
          <w:bCs/>
          <w:sz w:val="28"/>
          <w:szCs w:val="28"/>
        </w:rPr>
        <w:t>20</w:t>
      </w:r>
      <w:r w:rsidRPr="009D38B1">
        <w:rPr>
          <w:bCs/>
          <w:sz w:val="28"/>
          <w:szCs w:val="28"/>
        </w:rPr>
        <w:t xml:space="preserve"> р., в той час </w:t>
      </w:r>
      <w:r w:rsidR="00772B32">
        <w:rPr>
          <w:bCs/>
          <w:sz w:val="28"/>
          <w:szCs w:val="28"/>
        </w:rPr>
        <w:t xml:space="preserve">як </w:t>
      </w:r>
      <w:r w:rsidRPr="009D38B1">
        <w:rPr>
          <w:bCs/>
          <w:sz w:val="28"/>
          <w:szCs w:val="28"/>
        </w:rPr>
        <w:t>фондовіддача була найнижчою</w:t>
      </w:r>
      <w:r w:rsidR="00772B32" w:rsidRPr="00772B32">
        <w:rPr>
          <w:bCs/>
          <w:sz w:val="28"/>
          <w:szCs w:val="28"/>
        </w:rPr>
        <w:t xml:space="preserve"> </w:t>
      </w:r>
      <w:r w:rsidR="00772B32" w:rsidRPr="009D38B1">
        <w:rPr>
          <w:bCs/>
          <w:sz w:val="28"/>
          <w:szCs w:val="28"/>
        </w:rPr>
        <w:t>у 20</w:t>
      </w:r>
      <w:r w:rsidR="00772B32">
        <w:rPr>
          <w:bCs/>
          <w:sz w:val="28"/>
          <w:szCs w:val="28"/>
        </w:rPr>
        <w:t>22</w:t>
      </w:r>
      <w:r w:rsidR="00772B32" w:rsidRPr="009D38B1">
        <w:rPr>
          <w:bCs/>
          <w:sz w:val="28"/>
          <w:szCs w:val="28"/>
        </w:rPr>
        <w:t>р</w:t>
      </w:r>
      <w:r w:rsidRPr="009D38B1">
        <w:rPr>
          <w:bCs/>
          <w:sz w:val="28"/>
          <w:szCs w:val="28"/>
        </w:rPr>
        <w:t>. Тобто, у 20</w:t>
      </w:r>
      <w:r>
        <w:rPr>
          <w:bCs/>
          <w:sz w:val="28"/>
          <w:szCs w:val="28"/>
        </w:rPr>
        <w:t>20</w:t>
      </w:r>
      <w:r w:rsidRPr="009D38B1">
        <w:rPr>
          <w:bCs/>
          <w:sz w:val="28"/>
          <w:szCs w:val="28"/>
        </w:rPr>
        <w:t xml:space="preserve"> році частка вартості основних засобів </w:t>
      </w:r>
      <w:r w:rsidR="00772B32">
        <w:rPr>
          <w:bCs/>
          <w:sz w:val="28"/>
          <w:szCs w:val="28"/>
        </w:rPr>
        <w:t>в</w:t>
      </w:r>
      <w:r w:rsidRPr="009D38B1">
        <w:rPr>
          <w:bCs/>
          <w:sz w:val="28"/>
          <w:szCs w:val="28"/>
        </w:rPr>
        <w:t xml:space="preserve"> складі</w:t>
      </w:r>
      <w:r>
        <w:rPr>
          <w:bCs/>
          <w:sz w:val="28"/>
          <w:szCs w:val="28"/>
        </w:rPr>
        <w:t xml:space="preserve"> </w:t>
      </w:r>
      <w:r w:rsidR="00772B32">
        <w:rPr>
          <w:bCs/>
          <w:sz w:val="28"/>
          <w:szCs w:val="28"/>
        </w:rPr>
        <w:t>собі</w:t>
      </w:r>
      <w:r w:rsidRPr="009D38B1">
        <w:rPr>
          <w:bCs/>
          <w:sz w:val="28"/>
          <w:szCs w:val="28"/>
        </w:rPr>
        <w:t>вартості виробленої продукції була найвищою, а саме – 0,3</w:t>
      </w:r>
      <w:r w:rsidR="00772B32">
        <w:rPr>
          <w:bCs/>
          <w:sz w:val="28"/>
          <w:szCs w:val="28"/>
        </w:rPr>
        <w:t>2</w:t>
      </w:r>
      <w:r w:rsidRPr="009D38B1">
        <w:rPr>
          <w:bCs/>
          <w:sz w:val="28"/>
          <w:szCs w:val="28"/>
        </w:rPr>
        <w:t xml:space="preserve"> грн. вартості основних засобів на </w:t>
      </w:r>
      <w:r w:rsidR="00772B32">
        <w:rPr>
          <w:bCs/>
          <w:sz w:val="28"/>
          <w:szCs w:val="28"/>
        </w:rPr>
        <w:t>одну гривню</w:t>
      </w:r>
      <w:r w:rsidRPr="009D38B1">
        <w:rPr>
          <w:bCs/>
          <w:sz w:val="28"/>
          <w:szCs w:val="28"/>
        </w:rPr>
        <w:t xml:space="preserve"> вироблено</w:t>
      </w:r>
      <w:r w:rsidR="00772B32">
        <w:rPr>
          <w:bCs/>
          <w:sz w:val="28"/>
          <w:szCs w:val="28"/>
        </w:rPr>
        <w:t>го</w:t>
      </w:r>
      <w:r w:rsidRPr="009D38B1">
        <w:rPr>
          <w:bCs/>
          <w:sz w:val="28"/>
          <w:szCs w:val="28"/>
        </w:rPr>
        <w:t xml:space="preserve"> продук</w:t>
      </w:r>
      <w:r w:rsidR="00772B32">
        <w:rPr>
          <w:bCs/>
          <w:sz w:val="28"/>
          <w:szCs w:val="28"/>
        </w:rPr>
        <w:t>ту</w:t>
      </w:r>
      <w:r w:rsidRPr="009D38B1">
        <w:rPr>
          <w:bCs/>
          <w:sz w:val="28"/>
          <w:szCs w:val="28"/>
        </w:rPr>
        <w:t>.</w:t>
      </w:r>
    </w:p>
    <w:p w14:paraId="782ACDDD" w14:textId="1FACF535" w:rsidR="00A01AE4" w:rsidRDefault="00A01AE4" w:rsidP="00A01AE4">
      <w:pPr>
        <w:widowControl w:val="0"/>
        <w:autoSpaceDE w:val="0"/>
        <w:autoSpaceDN w:val="0"/>
        <w:adjustRightInd w:val="0"/>
        <w:spacing w:line="360" w:lineRule="auto"/>
        <w:ind w:firstLine="709"/>
        <w:jc w:val="both"/>
        <w:rPr>
          <w:bCs/>
          <w:sz w:val="28"/>
          <w:szCs w:val="28"/>
        </w:rPr>
      </w:pPr>
      <w:r w:rsidRPr="00A01AE4">
        <w:rPr>
          <w:bCs/>
          <w:sz w:val="28"/>
          <w:szCs w:val="28"/>
        </w:rPr>
        <w:t>Аналіз стану оборотних активів ТОВ «Галичина Ла</w:t>
      </w:r>
      <w:r w:rsidR="00772B32">
        <w:rPr>
          <w:bCs/>
          <w:sz w:val="28"/>
          <w:szCs w:val="28"/>
        </w:rPr>
        <w:t>с</w:t>
      </w:r>
      <w:r w:rsidRPr="00A01AE4">
        <w:rPr>
          <w:bCs/>
          <w:sz w:val="28"/>
          <w:szCs w:val="28"/>
        </w:rPr>
        <w:t>унка» за 2020 - 2022 роки</w:t>
      </w:r>
      <w:r>
        <w:rPr>
          <w:bCs/>
          <w:sz w:val="28"/>
          <w:szCs w:val="28"/>
        </w:rPr>
        <w:t xml:space="preserve"> подано нами у табл. 2.</w:t>
      </w:r>
      <w:r w:rsidR="00900F65">
        <w:rPr>
          <w:bCs/>
          <w:sz w:val="28"/>
          <w:szCs w:val="28"/>
        </w:rPr>
        <w:t>6</w:t>
      </w:r>
      <w:r>
        <w:rPr>
          <w:bCs/>
          <w:sz w:val="28"/>
          <w:szCs w:val="28"/>
        </w:rPr>
        <w:t>.</w:t>
      </w:r>
    </w:p>
    <w:p w14:paraId="6B64B7AE" w14:textId="1A325D73" w:rsidR="00A01AE4" w:rsidRDefault="001B09CE" w:rsidP="001B09CE">
      <w:pPr>
        <w:widowControl w:val="0"/>
        <w:autoSpaceDE w:val="0"/>
        <w:autoSpaceDN w:val="0"/>
        <w:spacing w:line="360" w:lineRule="auto"/>
        <w:jc w:val="right"/>
        <w:rPr>
          <w:bCs/>
          <w:sz w:val="28"/>
          <w:szCs w:val="28"/>
        </w:rPr>
      </w:pPr>
      <w:r>
        <w:rPr>
          <w:i/>
          <w:iCs/>
          <w:noProof/>
          <w:sz w:val="28"/>
          <w:szCs w:val="28"/>
          <w:lang w:eastAsia="en-US"/>
        </w:rPr>
        <w:drawing>
          <wp:inline distT="0" distB="0" distL="0" distR="0" wp14:anchorId="3DFB9370" wp14:editId="35DD2440">
            <wp:extent cx="5876692" cy="6255385"/>
            <wp:effectExtent l="0" t="0" r="0" b="0"/>
            <wp:docPr id="38993190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891746" cy="6271409"/>
                    </a:xfrm>
                    <a:prstGeom prst="rect">
                      <a:avLst/>
                    </a:prstGeom>
                    <a:noFill/>
                    <a:ln>
                      <a:noFill/>
                    </a:ln>
                  </pic:spPr>
                </pic:pic>
              </a:graphicData>
            </a:graphic>
          </wp:inline>
        </w:drawing>
      </w:r>
      <w:r>
        <w:rPr>
          <w:i/>
          <w:iCs/>
          <w:noProof/>
          <w:sz w:val="28"/>
          <w:szCs w:val="28"/>
          <w:lang w:eastAsia="en-US"/>
        </w:rPr>
        <w:lastRenderedPageBreak/>
        <w:drawing>
          <wp:inline distT="0" distB="0" distL="0" distR="0" wp14:anchorId="67696037" wp14:editId="5E81928A">
            <wp:extent cx="6010275" cy="2430966"/>
            <wp:effectExtent l="0" t="0" r="0" b="7620"/>
            <wp:docPr id="771981467"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6023629" cy="2436367"/>
                    </a:xfrm>
                    <a:prstGeom prst="rect">
                      <a:avLst/>
                    </a:prstGeom>
                    <a:noFill/>
                    <a:ln>
                      <a:noFill/>
                    </a:ln>
                  </pic:spPr>
                </pic:pic>
              </a:graphicData>
            </a:graphic>
          </wp:inline>
        </w:drawing>
      </w:r>
    </w:p>
    <w:p w14:paraId="204BD0C0" w14:textId="77777777" w:rsidR="00772B32" w:rsidRPr="00772B32" w:rsidRDefault="00D533E8" w:rsidP="00772B32">
      <w:pPr>
        <w:widowControl w:val="0"/>
        <w:autoSpaceDE w:val="0"/>
        <w:autoSpaceDN w:val="0"/>
        <w:adjustRightInd w:val="0"/>
        <w:spacing w:line="360" w:lineRule="auto"/>
        <w:ind w:firstLine="709"/>
        <w:jc w:val="both"/>
        <w:rPr>
          <w:bCs/>
          <w:sz w:val="28"/>
          <w:szCs w:val="28"/>
        </w:rPr>
      </w:pPr>
      <w:r w:rsidRPr="00D533E8">
        <w:rPr>
          <w:bCs/>
          <w:sz w:val="28"/>
          <w:szCs w:val="28"/>
        </w:rPr>
        <w:t xml:space="preserve">Ефективність використання оборотних активів </w:t>
      </w:r>
      <w:r w:rsidR="00772B32" w:rsidRPr="00772B32">
        <w:rPr>
          <w:bCs/>
          <w:sz w:val="28"/>
          <w:szCs w:val="28"/>
        </w:rPr>
        <w:t xml:space="preserve">ТОВ «Галичина Ласунка» </w:t>
      </w:r>
      <w:r w:rsidRPr="00D533E8">
        <w:rPr>
          <w:bCs/>
          <w:sz w:val="28"/>
          <w:szCs w:val="28"/>
        </w:rPr>
        <w:t xml:space="preserve"> підвищил</w:t>
      </w:r>
      <w:r w:rsidR="00772B32">
        <w:rPr>
          <w:bCs/>
          <w:sz w:val="28"/>
          <w:szCs w:val="28"/>
        </w:rPr>
        <w:t>а</w:t>
      </w:r>
      <w:r w:rsidRPr="00D533E8">
        <w:rPr>
          <w:bCs/>
          <w:sz w:val="28"/>
          <w:szCs w:val="28"/>
        </w:rPr>
        <w:t>с</w:t>
      </w:r>
      <w:r w:rsidR="00772B32">
        <w:rPr>
          <w:bCs/>
          <w:sz w:val="28"/>
          <w:szCs w:val="28"/>
        </w:rPr>
        <w:t>я</w:t>
      </w:r>
      <w:r w:rsidRPr="00D533E8">
        <w:rPr>
          <w:bCs/>
          <w:sz w:val="28"/>
          <w:szCs w:val="28"/>
        </w:rPr>
        <w:t xml:space="preserve"> в 20</w:t>
      </w:r>
      <w:r w:rsidR="00E5509E">
        <w:rPr>
          <w:bCs/>
          <w:sz w:val="28"/>
          <w:szCs w:val="28"/>
        </w:rPr>
        <w:t>21</w:t>
      </w:r>
      <w:r w:rsidRPr="00D533E8">
        <w:rPr>
          <w:bCs/>
          <w:sz w:val="28"/>
          <w:szCs w:val="28"/>
        </w:rPr>
        <w:t xml:space="preserve"> році на 18,</w:t>
      </w:r>
      <w:r w:rsidR="00772B32">
        <w:rPr>
          <w:bCs/>
          <w:sz w:val="28"/>
          <w:szCs w:val="28"/>
        </w:rPr>
        <w:t>8</w:t>
      </w:r>
      <w:r w:rsidRPr="00D533E8">
        <w:rPr>
          <w:bCs/>
          <w:sz w:val="28"/>
          <w:szCs w:val="28"/>
        </w:rPr>
        <w:t>6%, проте даний показник зазнав змін</w:t>
      </w:r>
      <w:r w:rsidR="00772B32">
        <w:rPr>
          <w:bCs/>
          <w:sz w:val="28"/>
          <w:szCs w:val="28"/>
        </w:rPr>
        <w:t>и</w:t>
      </w:r>
      <w:r w:rsidRPr="00D533E8">
        <w:rPr>
          <w:bCs/>
          <w:sz w:val="28"/>
          <w:szCs w:val="28"/>
        </w:rPr>
        <w:t xml:space="preserve"> у сторону зменшення у 20</w:t>
      </w:r>
      <w:r w:rsidR="00E5509E">
        <w:rPr>
          <w:bCs/>
          <w:sz w:val="28"/>
          <w:szCs w:val="28"/>
        </w:rPr>
        <w:t>22</w:t>
      </w:r>
      <w:r w:rsidRPr="00D533E8">
        <w:rPr>
          <w:bCs/>
          <w:sz w:val="28"/>
          <w:szCs w:val="28"/>
        </w:rPr>
        <w:t xml:space="preserve"> році на 13,2% і становив 4,34. </w:t>
      </w:r>
      <w:r w:rsidR="00772B32" w:rsidRPr="00772B32">
        <w:rPr>
          <w:bCs/>
          <w:sz w:val="28"/>
          <w:szCs w:val="28"/>
        </w:rPr>
        <w:t>Основним фактором зниження цього коефіцієнта є постійне зростання вартості дебіторської заборгованості за товари та послуги. З метою збільшення оборотності оборотних коштів підприємства необхідно вжити заходів щодо повернення коштів підприємства. Щоб виключити ризик виникнення проблеми в майбутньому, необхідно розробити комплексну стратегію надання комерційних кредитів клієнтам.</w:t>
      </w:r>
    </w:p>
    <w:p w14:paraId="33604A23" w14:textId="77777777" w:rsidR="00772B32" w:rsidRDefault="00772B32" w:rsidP="00772B32">
      <w:pPr>
        <w:widowControl w:val="0"/>
        <w:autoSpaceDE w:val="0"/>
        <w:autoSpaceDN w:val="0"/>
        <w:adjustRightInd w:val="0"/>
        <w:spacing w:line="360" w:lineRule="auto"/>
        <w:ind w:firstLine="709"/>
        <w:jc w:val="both"/>
        <w:rPr>
          <w:bCs/>
          <w:sz w:val="28"/>
          <w:szCs w:val="28"/>
        </w:rPr>
      </w:pPr>
      <w:r w:rsidRPr="00772B32">
        <w:rPr>
          <w:bCs/>
          <w:sz w:val="28"/>
          <w:szCs w:val="28"/>
        </w:rPr>
        <w:t>Варто зазначити, що витрати на отримання додаткових позикових коштів для надання товарних кредитів не перевищують прибуток від збільшення реалізації, тому доцільніше буде збільшити оборотність дебіторської заборгованості.</w:t>
      </w:r>
    </w:p>
    <w:p w14:paraId="64794F72" w14:textId="4F1BDF41" w:rsidR="00E5509E" w:rsidRDefault="00D533E8" w:rsidP="00772B32">
      <w:pPr>
        <w:widowControl w:val="0"/>
        <w:autoSpaceDE w:val="0"/>
        <w:autoSpaceDN w:val="0"/>
        <w:adjustRightInd w:val="0"/>
        <w:spacing w:line="360" w:lineRule="auto"/>
        <w:ind w:firstLine="709"/>
        <w:jc w:val="both"/>
      </w:pPr>
      <w:r w:rsidRPr="00D533E8">
        <w:rPr>
          <w:bCs/>
          <w:sz w:val="28"/>
          <w:szCs w:val="28"/>
        </w:rPr>
        <w:t xml:space="preserve"> В 20</w:t>
      </w:r>
      <w:r w:rsidR="00E5509E">
        <w:rPr>
          <w:bCs/>
          <w:sz w:val="28"/>
          <w:szCs w:val="28"/>
        </w:rPr>
        <w:t>21</w:t>
      </w:r>
      <w:r w:rsidRPr="00D533E8">
        <w:rPr>
          <w:bCs/>
          <w:sz w:val="28"/>
          <w:szCs w:val="28"/>
        </w:rPr>
        <w:t xml:space="preserve"> році коефіцієнт становив 10,0</w:t>
      </w:r>
      <w:r w:rsidR="00772B32">
        <w:rPr>
          <w:bCs/>
          <w:sz w:val="28"/>
          <w:szCs w:val="28"/>
        </w:rPr>
        <w:t>6</w:t>
      </w:r>
      <w:r w:rsidRPr="00D533E8">
        <w:rPr>
          <w:bCs/>
          <w:sz w:val="28"/>
          <w:szCs w:val="28"/>
        </w:rPr>
        <w:t>, що на</w:t>
      </w:r>
      <w:r>
        <w:rPr>
          <w:bCs/>
          <w:sz w:val="28"/>
          <w:szCs w:val="28"/>
        </w:rPr>
        <w:t xml:space="preserve"> </w:t>
      </w:r>
      <w:r w:rsidRPr="00D533E8">
        <w:rPr>
          <w:bCs/>
          <w:sz w:val="28"/>
          <w:szCs w:val="28"/>
        </w:rPr>
        <w:t>25,1</w:t>
      </w:r>
      <w:r w:rsidR="00772B32">
        <w:rPr>
          <w:bCs/>
          <w:sz w:val="28"/>
          <w:szCs w:val="28"/>
        </w:rPr>
        <w:t>9</w:t>
      </w:r>
      <w:r w:rsidRPr="00D533E8">
        <w:rPr>
          <w:bCs/>
          <w:sz w:val="28"/>
          <w:szCs w:val="28"/>
        </w:rPr>
        <w:t xml:space="preserve">% більше, </w:t>
      </w:r>
      <w:r w:rsidR="00772B32">
        <w:rPr>
          <w:bCs/>
          <w:sz w:val="28"/>
          <w:szCs w:val="28"/>
        </w:rPr>
        <w:t>ніж</w:t>
      </w:r>
      <w:r w:rsidRPr="00D533E8">
        <w:rPr>
          <w:bCs/>
          <w:sz w:val="28"/>
          <w:szCs w:val="28"/>
        </w:rPr>
        <w:t xml:space="preserve"> було в 20</w:t>
      </w:r>
      <w:r w:rsidR="00E5509E">
        <w:rPr>
          <w:bCs/>
          <w:sz w:val="28"/>
          <w:szCs w:val="28"/>
        </w:rPr>
        <w:t>20</w:t>
      </w:r>
      <w:r w:rsidRPr="00D533E8">
        <w:rPr>
          <w:bCs/>
          <w:sz w:val="28"/>
          <w:szCs w:val="28"/>
        </w:rPr>
        <w:t xml:space="preserve"> році. У 20</w:t>
      </w:r>
      <w:r w:rsidR="00E5509E">
        <w:rPr>
          <w:bCs/>
          <w:sz w:val="28"/>
          <w:szCs w:val="28"/>
        </w:rPr>
        <w:t>22</w:t>
      </w:r>
      <w:r w:rsidRPr="00D533E8">
        <w:rPr>
          <w:bCs/>
          <w:sz w:val="28"/>
          <w:szCs w:val="28"/>
        </w:rPr>
        <w:t xml:space="preserve"> році значення даного</w:t>
      </w:r>
      <w:r>
        <w:rPr>
          <w:bCs/>
          <w:sz w:val="28"/>
          <w:szCs w:val="28"/>
        </w:rPr>
        <w:t xml:space="preserve"> </w:t>
      </w:r>
      <w:r w:rsidRPr="00D533E8">
        <w:rPr>
          <w:bCs/>
          <w:sz w:val="28"/>
          <w:szCs w:val="28"/>
        </w:rPr>
        <w:t>показник</w:t>
      </w:r>
      <w:r>
        <w:rPr>
          <w:bCs/>
          <w:sz w:val="28"/>
          <w:szCs w:val="28"/>
        </w:rPr>
        <w:t>а</w:t>
      </w:r>
      <w:r w:rsidRPr="00D533E8">
        <w:rPr>
          <w:bCs/>
          <w:sz w:val="28"/>
          <w:szCs w:val="28"/>
        </w:rPr>
        <w:t xml:space="preserve"> зменшилос</w:t>
      </w:r>
      <w:r w:rsidR="00772B32">
        <w:rPr>
          <w:bCs/>
          <w:sz w:val="28"/>
          <w:szCs w:val="28"/>
        </w:rPr>
        <w:t>я</w:t>
      </w:r>
      <w:r w:rsidRPr="00D533E8">
        <w:rPr>
          <w:bCs/>
          <w:sz w:val="28"/>
          <w:szCs w:val="28"/>
        </w:rPr>
        <w:t xml:space="preserve"> на 24,4</w:t>
      </w:r>
      <w:r w:rsidR="00772B32">
        <w:rPr>
          <w:bCs/>
          <w:sz w:val="28"/>
          <w:szCs w:val="28"/>
        </w:rPr>
        <w:t>2</w:t>
      </w:r>
      <w:r w:rsidRPr="00D533E8">
        <w:rPr>
          <w:bCs/>
          <w:sz w:val="28"/>
          <w:szCs w:val="28"/>
        </w:rPr>
        <w:t xml:space="preserve">%, що не є </w:t>
      </w:r>
      <w:r w:rsidR="00772B32">
        <w:rPr>
          <w:bCs/>
          <w:sz w:val="28"/>
          <w:szCs w:val="28"/>
        </w:rPr>
        <w:t>добрим</w:t>
      </w:r>
      <w:r w:rsidRPr="00D533E8">
        <w:rPr>
          <w:bCs/>
          <w:sz w:val="28"/>
          <w:szCs w:val="28"/>
        </w:rPr>
        <w:t xml:space="preserve"> результатом для </w:t>
      </w:r>
      <w:r w:rsidR="00A774B2" w:rsidRPr="00A774B2">
        <w:rPr>
          <w:bCs/>
          <w:sz w:val="28"/>
          <w:szCs w:val="28"/>
        </w:rPr>
        <w:t>ТОВ «Галичина Ласунка»</w:t>
      </w:r>
      <w:r w:rsidRPr="00D533E8">
        <w:rPr>
          <w:bCs/>
          <w:sz w:val="28"/>
          <w:szCs w:val="28"/>
        </w:rPr>
        <w:t>.</w:t>
      </w:r>
    </w:p>
    <w:p w14:paraId="716774E2" w14:textId="77777777" w:rsidR="00A774B2" w:rsidRDefault="00E5509E" w:rsidP="00A774B2">
      <w:pPr>
        <w:widowControl w:val="0"/>
        <w:autoSpaceDE w:val="0"/>
        <w:autoSpaceDN w:val="0"/>
        <w:adjustRightInd w:val="0"/>
        <w:spacing w:line="360" w:lineRule="auto"/>
        <w:ind w:firstLine="709"/>
        <w:jc w:val="both"/>
        <w:rPr>
          <w:bCs/>
          <w:sz w:val="28"/>
          <w:szCs w:val="28"/>
        </w:rPr>
      </w:pPr>
      <w:r w:rsidRPr="00E5509E">
        <w:rPr>
          <w:bCs/>
          <w:sz w:val="28"/>
          <w:szCs w:val="28"/>
        </w:rPr>
        <w:t xml:space="preserve">Ефективна політика управління запасами </w:t>
      </w:r>
      <w:r w:rsidR="00A774B2">
        <w:rPr>
          <w:bCs/>
          <w:sz w:val="28"/>
          <w:szCs w:val="28"/>
        </w:rPr>
        <w:t>значить</w:t>
      </w:r>
      <w:r w:rsidRPr="00E5509E">
        <w:rPr>
          <w:bCs/>
          <w:sz w:val="28"/>
          <w:szCs w:val="28"/>
        </w:rPr>
        <w:t xml:space="preserve">, що поточний рівень </w:t>
      </w:r>
      <w:r w:rsidR="00A774B2" w:rsidRPr="00E5509E">
        <w:rPr>
          <w:bCs/>
          <w:sz w:val="28"/>
          <w:szCs w:val="28"/>
        </w:rPr>
        <w:t xml:space="preserve">готової продукції, </w:t>
      </w:r>
      <w:r w:rsidRPr="00E5509E">
        <w:rPr>
          <w:bCs/>
          <w:sz w:val="28"/>
          <w:szCs w:val="28"/>
        </w:rPr>
        <w:t xml:space="preserve">незавершеного виробництва, </w:t>
      </w:r>
      <w:r w:rsidR="00A774B2" w:rsidRPr="00E5509E">
        <w:rPr>
          <w:bCs/>
          <w:sz w:val="28"/>
          <w:szCs w:val="28"/>
        </w:rPr>
        <w:t xml:space="preserve">виробничих запасів </w:t>
      </w:r>
      <w:r w:rsidRPr="00E5509E">
        <w:rPr>
          <w:bCs/>
          <w:sz w:val="28"/>
          <w:szCs w:val="28"/>
        </w:rPr>
        <w:t xml:space="preserve">забезпечує безперебійність процесу виробництва </w:t>
      </w:r>
      <w:r w:rsidR="00A774B2">
        <w:rPr>
          <w:bCs/>
          <w:sz w:val="28"/>
          <w:szCs w:val="28"/>
        </w:rPr>
        <w:t>й</w:t>
      </w:r>
      <w:r w:rsidRPr="00E5509E">
        <w:rPr>
          <w:bCs/>
          <w:sz w:val="28"/>
          <w:szCs w:val="28"/>
        </w:rPr>
        <w:t xml:space="preserve"> збуту товарів</w:t>
      </w:r>
      <w:r w:rsidR="00A774B2">
        <w:rPr>
          <w:bCs/>
          <w:sz w:val="28"/>
          <w:szCs w:val="28"/>
        </w:rPr>
        <w:t>.</w:t>
      </w:r>
    </w:p>
    <w:p w14:paraId="771BBE8D" w14:textId="66BE34DC" w:rsidR="00E5509E" w:rsidRPr="00E5509E" w:rsidRDefault="00E5509E" w:rsidP="00A774B2">
      <w:pPr>
        <w:widowControl w:val="0"/>
        <w:autoSpaceDE w:val="0"/>
        <w:autoSpaceDN w:val="0"/>
        <w:adjustRightInd w:val="0"/>
        <w:spacing w:line="360" w:lineRule="auto"/>
        <w:ind w:firstLine="709"/>
        <w:jc w:val="both"/>
        <w:rPr>
          <w:bCs/>
          <w:sz w:val="28"/>
          <w:szCs w:val="28"/>
        </w:rPr>
      </w:pPr>
      <w:r w:rsidRPr="00E5509E">
        <w:rPr>
          <w:bCs/>
          <w:sz w:val="28"/>
          <w:szCs w:val="28"/>
        </w:rPr>
        <w:t xml:space="preserve"> Якщо операційний процес </w:t>
      </w:r>
      <w:r w:rsidR="00A774B2">
        <w:rPr>
          <w:bCs/>
          <w:sz w:val="28"/>
          <w:szCs w:val="28"/>
        </w:rPr>
        <w:t xml:space="preserve">є </w:t>
      </w:r>
      <w:r w:rsidRPr="00E5509E">
        <w:rPr>
          <w:bCs/>
          <w:sz w:val="28"/>
          <w:szCs w:val="28"/>
        </w:rPr>
        <w:t>безперебійни</w:t>
      </w:r>
      <w:r w:rsidR="00A774B2">
        <w:rPr>
          <w:bCs/>
          <w:sz w:val="28"/>
          <w:szCs w:val="28"/>
        </w:rPr>
        <w:t>м</w:t>
      </w:r>
      <w:r w:rsidRPr="00E5509E">
        <w:rPr>
          <w:bCs/>
          <w:sz w:val="28"/>
          <w:szCs w:val="28"/>
        </w:rPr>
        <w:t>, але обсяг запасів значни</w:t>
      </w:r>
      <w:r w:rsidR="00A774B2">
        <w:rPr>
          <w:bCs/>
          <w:sz w:val="28"/>
          <w:szCs w:val="28"/>
        </w:rPr>
        <w:t>й</w:t>
      </w:r>
      <w:r w:rsidRPr="00E5509E">
        <w:rPr>
          <w:bCs/>
          <w:sz w:val="28"/>
          <w:szCs w:val="28"/>
        </w:rPr>
        <w:t xml:space="preserve">, </w:t>
      </w:r>
      <w:r w:rsidRPr="00E5509E">
        <w:rPr>
          <w:bCs/>
          <w:sz w:val="28"/>
          <w:szCs w:val="28"/>
        </w:rPr>
        <w:lastRenderedPageBreak/>
        <w:t xml:space="preserve">то витрати компанії будуть </w:t>
      </w:r>
      <w:r w:rsidR="00A774B2">
        <w:rPr>
          <w:bCs/>
          <w:sz w:val="28"/>
          <w:szCs w:val="28"/>
        </w:rPr>
        <w:t>рости</w:t>
      </w:r>
      <w:r w:rsidRPr="00E5509E">
        <w:rPr>
          <w:bCs/>
          <w:sz w:val="28"/>
          <w:szCs w:val="28"/>
        </w:rPr>
        <w:t xml:space="preserve">. Коефіцієнт оборотності запасів </w:t>
      </w:r>
      <w:r w:rsidR="00A774B2">
        <w:rPr>
          <w:bCs/>
          <w:sz w:val="28"/>
          <w:szCs w:val="28"/>
        </w:rPr>
        <w:t>ви</w:t>
      </w:r>
      <w:r w:rsidRPr="00E5509E">
        <w:rPr>
          <w:bCs/>
          <w:sz w:val="28"/>
          <w:szCs w:val="28"/>
        </w:rPr>
        <w:t>ріс за 20</w:t>
      </w:r>
      <w:r>
        <w:rPr>
          <w:bCs/>
          <w:sz w:val="28"/>
          <w:szCs w:val="28"/>
        </w:rPr>
        <w:t>20</w:t>
      </w:r>
      <w:r w:rsidRPr="00E5509E">
        <w:rPr>
          <w:bCs/>
          <w:sz w:val="28"/>
          <w:szCs w:val="28"/>
        </w:rPr>
        <w:t>-20</w:t>
      </w:r>
      <w:r>
        <w:rPr>
          <w:bCs/>
          <w:sz w:val="28"/>
          <w:szCs w:val="28"/>
        </w:rPr>
        <w:t>21</w:t>
      </w:r>
      <w:r w:rsidRPr="00E5509E">
        <w:rPr>
          <w:bCs/>
          <w:sz w:val="28"/>
          <w:szCs w:val="28"/>
        </w:rPr>
        <w:t xml:space="preserve"> рр. на 14,0</w:t>
      </w:r>
      <w:r w:rsidR="00A774B2">
        <w:rPr>
          <w:bCs/>
          <w:sz w:val="28"/>
          <w:szCs w:val="28"/>
        </w:rPr>
        <w:t>6</w:t>
      </w:r>
      <w:r w:rsidRPr="00E5509E">
        <w:rPr>
          <w:bCs/>
          <w:sz w:val="28"/>
          <w:szCs w:val="28"/>
        </w:rPr>
        <w:t>% і становив 10,0</w:t>
      </w:r>
      <w:r w:rsidR="00A774B2">
        <w:rPr>
          <w:bCs/>
          <w:sz w:val="28"/>
          <w:szCs w:val="28"/>
        </w:rPr>
        <w:t>6</w:t>
      </w:r>
      <w:r w:rsidRPr="00E5509E">
        <w:rPr>
          <w:bCs/>
          <w:sz w:val="28"/>
          <w:szCs w:val="28"/>
        </w:rPr>
        <w:t>. Протягом 20</w:t>
      </w:r>
      <w:r>
        <w:rPr>
          <w:bCs/>
          <w:sz w:val="28"/>
          <w:szCs w:val="28"/>
        </w:rPr>
        <w:t>21</w:t>
      </w:r>
      <w:r w:rsidRPr="00E5509E">
        <w:rPr>
          <w:bCs/>
          <w:sz w:val="28"/>
          <w:szCs w:val="28"/>
        </w:rPr>
        <w:t>-20</w:t>
      </w:r>
      <w:r>
        <w:rPr>
          <w:bCs/>
          <w:sz w:val="28"/>
          <w:szCs w:val="28"/>
        </w:rPr>
        <w:t>22</w:t>
      </w:r>
      <w:r w:rsidRPr="00E5509E">
        <w:rPr>
          <w:bCs/>
          <w:sz w:val="28"/>
          <w:szCs w:val="28"/>
        </w:rPr>
        <w:t xml:space="preserve"> рр. значення показника з</w:t>
      </w:r>
      <w:r w:rsidR="00A774B2">
        <w:rPr>
          <w:bCs/>
          <w:sz w:val="28"/>
          <w:szCs w:val="28"/>
        </w:rPr>
        <w:t>низилося</w:t>
      </w:r>
      <w:r w:rsidRPr="00E5509E">
        <w:rPr>
          <w:bCs/>
          <w:sz w:val="28"/>
          <w:szCs w:val="28"/>
        </w:rPr>
        <w:t xml:space="preserve"> на 4,5</w:t>
      </w:r>
      <w:r w:rsidR="00A774B2">
        <w:rPr>
          <w:bCs/>
          <w:sz w:val="28"/>
          <w:szCs w:val="28"/>
        </w:rPr>
        <w:t>7</w:t>
      </w:r>
      <w:r w:rsidRPr="00E5509E">
        <w:rPr>
          <w:bCs/>
          <w:sz w:val="28"/>
          <w:szCs w:val="28"/>
        </w:rPr>
        <w:t>% і становив 9,5</w:t>
      </w:r>
      <w:r w:rsidR="00A774B2">
        <w:rPr>
          <w:bCs/>
          <w:sz w:val="28"/>
          <w:szCs w:val="28"/>
        </w:rPr>
        <w:t>8</w:t>
      </w:r>
      <w:r w:rsidRPr="00E5509E">
        <w:rPr>
          <w:bCs/>
          <w:sz w:val="28"/>
          <w:szCs w:val="28"/>
        </w:rPr>
        <w:t xml:space="preserve">. Підвищення цього показника є </w:t>
      </w:r>
      <w:r w:rsidR="00A774B2">
        <w:rPr>
          <w:bCs/>
          <w:sz w:val="28"/>
          <w:szCs w:val="28"/>
        </w:rPr>
        <w:t>добрим</w:t>
      </w:r>
      <w:r w:rsidRPr="00E5509E">
        <w:rPr>
          <w:bCs/>
          <w:sz w:val="28"/>
          <w:szCs w:val="28"/>
        </w:rPr>
        <w:t xml:space="preserve"> результатом  для ТОВ «Галичина Ласунка».</w:t>
      </w:r>
    </w:p>
    <w:p w14:paraId="71A8287A" w14:textId="7EA70CB2" w:rsidR="0049377B" w:rsidRDefault="00E5509E" w:rsidP="00E5509E">
      <w:pPr>
        <w:widowControl w:val="0"/>
        <w:autoSpaceDE w:val="0"/>
        <w:autoSpaceDN w:val="0"/>
        <w:adjustRightInd w:val="0"/>
        <w:spacing w:line="360" w:lineRule="auto"/>
        <w:ind w:firstLine="709"/>
        <w:jc w:val="both"/>
      </w:pPr>
      <w:r w:rsidRPr="00E5509E">
        <w:rPr>
          <w:bCs/>
          <w:sz w:val="28"/>
          <w:szCs w:val="28"/>
        </w:rPr>
        <w:t xml:space="preserve">Метою аналізу економічного потенціалу </w:t>
      </w:r>
      <w:r w:rsidR="00A774B2" w:rsidRPr="00E5509E">
        <w:rPr>
          <w:bCs/>
          <w:sz w:val="28"/>
          <w:szCs w:val="28"/>
        </w:rPr>
        <w:t>буває</w:t>
      </w:r>
      <w:r w:rsidRPr="00E5509E">
        <w:rPr>
          <w:bCs/>
          <w:sz w:val="28"/>
          <w:szCs w:val="28"/>
        </w:rPr>
        <w:t xml:space="preserve"> загальна економічна оцінка тенденцій, виявлення відхилень </w:t>
      </w:r>
      <w:r w:rsidR="00A774B2">
        <w:rPr>
          <w:bCs/>
          <w:sz w:val="28"/>
          <w:szCs w:val="28"/>
        </w:rPr>
        <w:t>й</w:t>
      </w:r>
      <w:r w:rsidRPr="00E5509E">
        <w:rPr>
          <w:bCs/>
          <w:sz w:val="28"/>
          <w:szCs w:val="28"/>
        </w:rPr>
        <w:t xml:space="preserve"> недоліків </w:t>
      </w:r>
      <w:r>
        <w:rPr>
          <w:bCs/>
          <w:sz w:val="28"/>
          <w:szCs w:val="28"/>
        </w:rPr>
        <w:t>операційної</w:t>
      </w:r>
      <w:r w:rsidRPr="00E5509E">
        <w:rPr>
          <w:bCs/>
          <w:sz w:val="28"/>
          <w:szCs w:val="28"/>
        </w:rPr>
        <w:t xml:space="preserve"> діяльності підприємства, </w:t>
      </w:r>
      <w:r w:rsidR="00A774B2">
        <w:rPr>
          <w:bCs/>
          <w:sz w:val="28"/>
          <w:szCs w:val="28"/>
        </w:rPr>
        <w:t>знаходження</w:t>
      </w:r>
      <w:r w:rsidRPr="00E5509E">
        <w:rPr>
          <w:bCs/>
          <w:sz w:val="28"/>
          <w:szCs w:val="28"/>
        </w:rPr>
        <w:t xml:space="preserve"> проблем розвитку </w:t>
      </w:r>
      <w:r w:rsidR="00A774B2">
        <w:rPr>
          <w:bCs/>
          <w:sz w:val="28"/>
          <w:szCs w:val="28"/>
        </w:rPr>
        <w:t xml:space="preserve">та </w:t>
      </w:r>
      <w:r w:rsidRPr="00E5509E">
        <w:rPr>
          <w:bCs/>
          <w:sz w:val="28"/>
          <w:szCs w:val="28"/>
        </w:rPr>
        <w:t>причин існуючого стану об'єкт</w:t>
      </w:r>
      <w:r w:rsidR="00A774B2">
        <w:rPr>
          <w:bCs/>
          <w:sz w:val="28"/>
          <w:szCs w:val="28"/>
        </w:rPr>
        <w:t>у</w:t>
      </w:r>
      <w:r w:rsidRPr="00E5509E">
        <w:rPr>
          <w:bCs/>
          <w:sz w:val="28"/>
          <w:szCs w:val="28"/>
        </w:rPr>
        <w:t xml:space="preserve"> дослідження.</w:t>
      </w:r>
      <w:r w:rsidRPr="00E5509E">
        <w:t xml:space="preserve"> </w:t>
      </w:r>
    </w:p>
    <w:p w14:paraId="4A3229DD" w14:textId="165A706E" w:rsidR="00E5509E" w:rsidRDefault="00E5509E" w:rsidP="00E5509E">
      <w:pPr>
        <w:widowControl w:val="0"/>
        <w:autoSpaceDE w:val="0"/>
        <w:autoSpaceDN w:val="0"/>
        <w:adjustRightInd w:val="0"/>
        <w:spacing w:line="360" w:lineRule="auto"/>
        <w:ind w:firstLine="709"/>
        <w:jc w:val="both"/>
        <w:rPr>
          <w:bCs/>
          <w:sz w:val="28"/>
          <w:szCs w:val="28"/>
        </w:rPr>
      </w:pPr>
      <w:r w:rsidRPr="00E5509E">
        <w:rPr>
          <w:bCs/>
          <w:sz w:val="28"/>
          <w:szCs w:val="28"/>
        </w:rPr>
        <w:t>Операційні витрати – це вибуття активів, що пов’язане з виробництвом або</w:t>
      </w:r>
      <w:r w:rsidR="00A774B2">
        <w:rPr>
          <w:bCs/>
          <w:sz w:val="28"/>
          <w:szCs w:val="28"/>
        </w:rPr>
        <w:t xml:space="preserve"> ж</w:t>
      </w:r>
      <w:r w:rsidRPr="00E5509E">
        <w:rPr>
          <w:bCs/>
          <w:sz w:val="28"/>
          <w:szCs w:val="28"/>
        </w:rPr>
        <w:t xml:space="preserve"> реалізацією продукції і на яке впливають </w:t>
      </w:r>
      <w:proofErr w:type="spellStart"/>
      <w:r w:rsidRPr="00E5509E">
        <w:rPr>
          <w:bCs/>
          <w:sz w:val="28"/>
          <w:szCs w:val="28"/>
        </w:rPr>
        <w:t>витратоутворюючі</w:t>
      </w:r>
      <w:proofErr w:type="spellEnd"/>
      <w:r w:rsidRPr="00E5509E">
        <w:rPr>
          <w:bCs/>
          <w:sz w:val="28"/>
          <w:szCs w:val="28"/>
        </w:rPr>
        <w:t xml:space="preserve"> фактори: функціональні та структурні. Структуру витрат від оперативної діяльності зображено на рисунку 2.</w:t>
      </w:r>
      <w:r w:rsidR="00900F65">
        <w:rPr>
          <w:bCs/>
          <w:sz w:val="28"/>
          <w:szCs w:val="28"/>
        </w:rPr>
        <w:t>2</w:t>
      </w:r>
      <w:r w:rsidRPr="00E5509E">
        <w:rPr>
          <w:bCs/>
          <w:sz w:val="28"/>
          <w:szCs w:val="28"/>
        </w:rPr>
        <w:t>.</w:t>
      </w:r>
    </w:p>
    <w:p w14:paraId="5524F1C5" w14:textId="2BDF9EA3" w:rsidR="0049377B" w:rsidRDefault="0049377B" w:rsidP="0049377B">
      <w:pPr>
        <w:widowControl w:val="0"/>
        <w:autoSpaceDE w:val="0"/>
        <w:autoSpaceDN w:val="0"/>
        <w:adjustRightInd w:val="0"/>
        <w:spacing w:line="360" w:lineRule="auto"/>
        <w:jc w:val="both"/>
        <w:rPr>
          <w:bCs/>
          <w:sz w:val="28"/>
          <w:szCs w:val="28"/>
        </w:rPr>
      </w:pPr>
    </w:p>
    <w:p w14:paraId="44A487B0" w14:textId="177152E6" w:rsidR="001B09CE" w:rsidRDefault="001B09CE" w:rsidP="001B09CE">
      <w:pPr>
        <w:widowControl w:val="0"/>
        <w:autoSpaceDE w:val="0"/>
        <w:autoSpaceDN w:val="0"/>
        <w:adjustRightInd w:val="0"/>
        <w:spacing w:line="360" w:lineRule="auto"/>
        <w:jc w:val="both"/>
        <w:rPr>
          <w:bCs/>
          <w:sz w:val="28"/>
          <w:szCs w:val="28"/>
        </w:rPr>
      </w:pPr>
      <w:r>
        <w:rPr>
          <w:bCs/>
          <w:noProof/>
          <w:sz w:val="28"/>
          <w:szCs w:val="28"/>
        </w:rPr>
        <w:drawing>
          <wp:inline distT="0" distB="0" distL="0" distR="0" wp14:anchorId="4E72E57F" wp14:editId="7A9C516C">
            <wp:extent cx="5954258" cy="4092498"/>
            <wp:effectExtent l="0" t="0" r="8890" b="3810"/>
            <wp:docPr id="1141338485"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964246" cy="4099363"/>
                    </a:xfrm>
                    <a:prstGeom prst="rect">
                      <a:avLst/>
                    </a:prstGeom>
                    <a:noFill/>
                    <a:ln>
                      <a:noFill/>
                    </a:ln>
                  </pic:spPr>
                </pic:pic>
              </a:graphicData>
            </a:graphic>
          </wp:inline>
        </w:drawing>
      </w:r>
    </w:p>
    <w:p w14:paraId="63877C60" w14:textId="1CC6C3D6" w:rsidR="00765E70" w:rsidRDefault="00E5509E" w:rsidP="001B09CE">
      <w:pPr>
        <w:widowControl w:val="0"/>
        <w:autoSpaceDE w:val="0"/>
        <w:autoSpaceDN w:val="0"/>
        <w:adjustRightInd w:val="0"/>
        <w:spacing w:line="360" w:lineRule="auto"/>
        <w:ind w:firstLine="709"/>
        <w:jc w:val="both"/>
        <w:rPr>
          <w:bCs/>
          <w:sz w:val="28"/>
          <w:szCs w:val="28"/>
        </w:rPr>
      </w:pPr>
      <w:r w:rsidRPr="00E5509E">
        <w:rPr>
          <w:bCs/>
          <w:sz w:val="28"/>
          <w:szCs w:val="28"/>
        </w:rPr>
        <w:t xml:space="preserve">На основі даних ТОВ «Галичина Ласунка» </w:t>
      </w:r>
      <w:proofErr w:type="spellStart"/>
      <w:r w:rsidRPr="00E5509E">
        <w:rPr>
          <w:bCs/>
          <w:sz w:val="28"/>
          <w:szCs w:val="28"/>
        </w:rPr>
        <w:t>проаналізуєм</w:t>
      </w:r>
      <w:proofErr w:type="spellEnd"/>
      <w:r w:rsidRPr="00E5509E">
        <w:rPr>
          <w:bCs/>
          <w:sz w:val="28"/>
          <w:szCs w:val="28"/>
        </w:rPr>
        <w:t xml:space="preserve"> динаміку </w:t>
      </w:r>
      <w:r w:rsidRPr="00E5509E">
        <w:rPr>
          <w:bCs/>
          <w:sz w:val="28"/>
          <w:szCs w:val="28"/>
        </w:rPr>
        <w:lastRenderedPageBreak/>
        <w:t xml:space="preserve">структури собівартості </w:t>
      </w:r>
      <w:r w:rsidR="00A774B2">
        <w:rPr>
          <w:bCs/>
          <w:sz w:val="28"/>
          <w:szCs w:val="28"/>
        </w:rPr>
        <w:t xml:space="preserve">готової </w:t>
      </w:r>
      <w:r w:rsidRPr="00E5509E">
        <w:rPr>
          <w:bCs/>
          <w:sz w:val="28"/>
          <w:szCs w:val="28"/>
        </w:rPr>
        <w:t xml:space="preserve">продукції за </w:t>
      </w:r>
      <w:r w:rsidR="0049377B" w:rsidRPr="0049377B">
        <w:rPr>
          <w:bCs/>
          <w:sz w:val="28"/>
          <w:szCs w:val="28"/>
        </w:rPr>
        <w:t xml:space="preserve">2021-2022 </w:t>
      </w:r>
      <w:r w:rsidRPr="00E5509E">
        <w:rPr>
          <w:bCs/>
          <w:sz w:val="28"/>
          <w:szCs w:val="28"/>
        </w:rPr>
        <w:t>рр. (табл. 2.</w:t>
      </w:r>
      <w:r w:rsidR="00900F65">
        <w:rPr>
          <w:bCs/>
          <w:sz w:val="28"/>
          <w:szCs w:val="28"/>
        </w:rPr>
        <w:t>7</w:t>
      </w:r>
      <w:r w:rsidRPr="00E5509E">
        <w:rPr>
          <w:bCs/>
          <w:sz w:val="28"/>
          <w:szCs w:val="28"/>
        </w:rPr>
        <w:t>).</w:t>
      </w:r>
      <w:r w:rsidR="001B09CE">
        <w:rPr>
          <w:bCs/>
          <w:noProof/>
          <w:sz w:val="28"/>
          <w:szCs w:val="28"/>
        </w:rPr>
        <w:drawing>
          <wp:inline distT="0" distB="0" distL="0" distR="0" wp14:anchorId="403DDBFF" wp14:editId="2BCCE154">
            <wp:extent cx="6166625" cy="5809615"/>
            <wp:effectExtent l="0" t="0" r="5715" b="635"/>
            <wp:docPr id="1779533333"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178895" cy="5821175"/>
                    </a:xfrm>
                    <a:prstGeom prst="rect">
                      <a:avLst/>
                    </a:prstGeom>
                    <a:noFill/>
                    <a:ln>
                      <a:noFill/>
                    </a:ln>
                  </pic:spPr>
                </pic:pic>
              </a:graphicData>
            </a:graphic>
          </wp:inline>
        </w:drawing>
      </w:r>
      <w:r w:rsidR="00765E70">
        <w:rPr>
          <w:bCs/>
          <w:sz w:val="28"/>
          <w:szCs w:val="28"/>
        </w:rPr>
        <w:tab/>
      </w:r>
    </w:p>
    <w:p w14:paraId="1C110D6E" w14:textId="194F10AE" w:rsidR="00925877" w:rsidRPr="00B13A5D" w:rsidRDefault="00765E70" w:rsidP="00925877">
      <w:pPr>
        <w:widowControl w:val="0"/>
        <w:tabs>
          <w:tab w:val="left" w:pos="1815"/>
        </w:tabs>
        <w:autoSpaceDE w:val="0"/>
        <w:autoSpaceDN w:val="0"/>
        <w:adjustRightInd w:val="0"/>
        <w:spacing w:line="360" w:lineRule="auto"/>
        <w:ind w:firstLine="709"/>
        <w:jc w:val="both"/>
        <w:rPr>
          <w:bCs/>
          <w:color w:val="000000" w:themeColor="text1"/>
          <w:sz w:val="28"/>
          <w:szCs w:val="28"/>
        </w:rPr>
      </w:pPr>
      <w:r w:rsidRPr="00B13A5D">
        <w:rPr>
          <w:bCs/>
          <w:color w:val="000000" w:themeColor="text1"/>
          <w:sz w:val="28"/>
          <w:szCs w:val="28"/>
        </w:rPr>
        <w:t xml:space="preserve">Аналіз собівартості реалізованої продукції ТОВ «Галичина Ласунка» за 2022 р. </w:t>
      </w:r>
      <w:r w:rsidR="00B13A5D" w:rsidRPr="00B13A5D">
        <w:rPr>
          <w:bCs/>
          <w:color w:val="000000" w:themeColor="text1"/>
          <w:sz w:val="28"/>
          <w:szCs w:val="28"/>
        </w:rPr>
        <w:t>вказує</w:t>
      </w:r>
      <w:r w:rsidRPr="00B13A5D">
        <w:rPr>
          <w:bCs/>
          <w:color w:val="000000" w:themeColor="text1"/>
          <w:sz w:val="28"/>
          <w:szCs w:val="28"/>
        </w:rPr>
        <w:t>, що найбільшу частку в собівартості реалізованої продукції складають:</w:t>
      </w:r>
      <w:r w:rsidR="00925877" w:rsidRPr="00B13A5D">
        <w:rPr>
          <w:bCs/>
          <w:color w:val="000000" w:themeColor="text1"/>
          <w:sz w:val="28"/>
          <w:szCs w:val="28"/>
        </w:rPr>
        <w:t xml:space="preserve"> </w:t>
      </w:r>
      <w:r w:rsidRPr="00B13A5D">
        <w:rPr>
          <w:bCs/>
          <w:color w:val="000000" w:themeColor="text1"/>
          <w:sz w:val="28"/>
          <w:szCs w:val="28"/>
        </w:rPr>
        <w:t>сировин</w:t>
      </w:r>
      <w:r w:rsidR="00B13A5D" w:rsidRPr="00B13A5D">
        <w:rPr>
          <w:bCs/>
          <w:color w:val="000000" w:themeColor="text1"/>
          <w:sz w:val="28"/>
          <w:szCs w:val="28"/>
        </w:rPr>
        <w:t>ні ресурси</w:t>
      </w:r>
      <w:r w:rsidRPr="00B13A5D">
        <w:rPr>
          <w:bCs/>
          <w:color w:val="000000" w:themeColor="text1"/>
          <w:sz w:val="28"/>
          <w:szCs w:val="28"/>
        </w:rPr>
        <w:t xml:space="preserve"> (56,</w:t>
      </w:r>
      <w:r w:rsidR="00B13A5D" w:rsidRPr="00B13A5D">
        <w:rPr>
          <w:bCs/>
          <w:color w:val="000000" w:themeColor="text1"/>
          <w:sz w:val="28"/>
          <w:szCs w:val="28"/>
        </w:rPr>
        <w:t>3</w:t>
      </w:r>
      <w:r w:rsidRPr="00B13A5D">
        <w:rPr>
          <w:bCs/>
          <w:color w:val="000000" w:themeColor="text1"/>
          <w:sz w:val="28"/>
          <w:szCs w:val="28"/>
        </w:rPr>
        <w:t>%),</w:t>
      </w:r>
      <w:r w:rsidR="00925877" w:rsidRPr="00B13A5D">
        <w:rPr>
          <w:bCs/>
          <w:color w:val="000000" w:themeColor="text1"/>
          <w:sz w:val="28"/>
          <w:szCs w:val="28"/>
        </w:rPr>
        <w:t xml:space="preserve"> </w:t>
      </w:r>
      <w:r w:rsidRPr="00B13A5D">
        <w:rPr>
          <w:bCs/>
          <w:color w:val="000000" w:themeColor="text1"/>
          <w:sz w:val="28"/>
          <w:szCs w:val="28"/>
        </w:rPr>
        <w:t>комерційні витрати (13,4%),</w:t>
      </w:r>
      <w:r w:rsidR="00925877" w:rsidRPr="00B13A5D">
        <w:rPr>
          <w:bCs/>
          <w:color w:val="000000" w:themeColor="text1"/>
          <w:sz w:val="28"/>
          <w:szCs w:val="28"/>
        </w:rPr>
        <w:t xml:space="preserve"> </w:t>
      </w:r>
      <w:r w:rsidRPr="00B13A5D">
        <w:rPr>
          <w:bCs/>
          <w:color w:val="000000" w:themeColor="text1"/>
          <w:sz w:val="28"/>
          <w:szCs w:val="28"/>
        </w:rPr>
        <w:t>оплата праці (7,0%),</w:t>
      </w:r>
      <w:r w:rsidR="00925877" w:rsidRPr="00B13A5D">
        <w:rPr>
          <w:bCs/>
          <w:color w:val="000000" w:themeColor="text1"/>
          <w:sz w:val="28"/>
          <w:szCs w:val="28"/>
        </w:rPr>
        <w:t xml:space="preserve"> </w:t>
      </w:r>
      <w:r w:rsidRPr="00B13A5D">
        <w:rPr>
          <w:bCs/>
          <w:color w:val="000000" w:themeColor="text1"/>
          <w:sz w:val="28"/>
          <w:szCs w:val="28"/>
        </w:rPr>
        <w:t>амортизація (5,6%),</w:t>
      </w:r>
      <w:r w:rsidR="00925877" w:rsidRPr="00B13A5D">
        <w:rPr>
          <w:bCs/>
          <w:color w:val="000000" w:themeColor="text1"/>
          <w:sz w:val="28"/>
          <w:szCs w:val="28"/>
        </w:rPr>
        <w:t xml:space="preserve"> </w:t>
      </w:r>
      <w:r w:rsidRPr="00B13A5D">
        <w:rPr>
          <w:bCs/>
          <w:color w:val="000000" w:themeColor="text1"/>
          <w:sz w:val="28"/>
          <w:szCs w:val="28"/>
        </w:rPr>
        <w:t>паливо та енергія (5,0%).</w:t>
      </w:r>
      <w:r w:rsidR="00925877" w:rsidRPr="00B13A5D">
        <w:rPr>
          <w:bCs/>
          <w:color w:val="000000" w:themeColor="text1"/>
          <w:sz w:val="28"/>
          <w:szCs w:val="28"/>
        </w:rPr>
        <w:t xml:space="preserve"> </w:t>
      </w:r>
      <w:r w:rsidR="00B13A5D" w:rsidRPr="00B13A5D">
        <w:rPr>
          <w:bCs/>
          <w:color w:val="000000" w:themeColor="text1"/>
          <w:sz w:val="28"/>
          <w:szCs w:val="28"/>
        </w:rPr>
        <w:t>У</w:t>
      </w:r>
      <w:r w:rsidRPr="00B13A5D">
        <w:rPr>
          <w:bCs/>
          <w:color w:val="000000" w:themeColor="text1"/>
          <w:sz w:val="28"/>
          <w:szCs w:val="28"/>
        </w:rPr>
        <w:t>сі інші витрати мають частку менш</w:t>
      </w:r>
      <w:r w:rsidR="00B13A5D" w:rsidRPr="00B13A5D">
        <w:rPr>
          <w:bCs/>
          <w:color w:val="000000" w:themeColor="text1"/>
          <w:sz w:val="28"/>
          <w:szCs w:val="28"/>
        </w:rPr>
        <w:t>у за</w:t>
      </w:r>
      <w:r w:rsidRPr="00B13A5D">
        <w:rPr>
          <w:bCs/>
          <w:color w:val="000000" w:themeColor="text1"/>
          <w:sz w:val="28"/>
          <w:szCs w:val="28"/>
        </w:rPr>
        <w:t xml:space="preserve"> 5</w:t>
      </w:r>
      <w:r w:rsidR="00B13A5D" w:rsidRPr="00B13A5D">
        <w:rPr>
          <w:bCs/>
          <w:color w:val="000000" w:themeColor="text1"/>
          <w:sz w:val="28"/>
          <w:szCs w:val="28"/>
        </w:rPr>
        <w:t>,0</w:t>
      </w:r>
      <w:r w:rsidRPr="00B13A5D">
        <w:rPr>
          <w:bCs/>
          <w:color w:val="000000" w:themeColor="text1"/>
          <w:sz w:val="28"/>
          <w:szCs w:val="28"/>
        </w:rPr>
        <w:t xml:space="preserve">% у </w:t>
      </w:r>
      <w:r w:rsidR="00B13A5D" w:rsidRPr="00B13A5D">
        <w:rPr>
          <w:bCs/>
          <w:color w:val="000000" w:themeColor="text1"/>
          <w:sz w:val="28"/>
          <w:szCs w:val="28"/>
        </w:rPr>
        <w:t xml:space="preserve">сукупній </w:t>
      </w:r>
      <w:r w:rsidRPr="00B13A5D">
        <w:rPr>
          <w:bCs/>
          <w:color w:val="000000" w:themeColor="text1"/>
          <w:sz w:val="28"/>
          <w:szCs w:val="28"/>
        </w:rPr>
        <w:t>собівартості реаліз</w:t>
      </w:r>
      <w:r w:rsidR="00B13A5D" w:rsidRPr="00B13A5D">
        <w:rPr>
          <w:bCs/>
          <w:color w:val="000000" w:themeColor="text1"/>
          <w:sz w:val="28"/>
          <w:szCs w:val="28"/>
        </w:rPr>
        <w:t>ації</w:t>
      </w:r>
      <w:r w:rsidRPr="00B13A5D">
        <w:rPr>
          <w:bCs/>
          <w:color w:val="000000" w:themeColor="text1"/>
          <w:sz w:val="28"/>
          <w:szCs w:val="28"/>
        </w:rPr>
        <w:t>.</w:t>
      </w:r>
      <w:r w:rsidR="00925877" w:rsidRPr="00B13A5D">
        <w:rPr>
          <w:color w:val="000000" w:themeColor="text1"/>
        </w:rPr>
        <w:t xml:space="preserve"> </w:t>
      </w:r>
    </w:p>
    <w:p w14:paraId="1CF05129" w14:textId="563449D9" w:rsidR="0049377B" w:rsidRPr="00B13A5D" w:rsidRDefault="00925877" w:rsidP="00925877">
      <w:pPr>
        <w:widowControl w:val="0"/>
        <w:tabs>
          <w:tab w:val="left" w:pos="1815"/>
        </w:tabs>
        <w:autoSpaceDE w:val="0"/>
        <w:autoSpaceDN w:val="0"/>
        <w:adjustRightInd w:val="0"/>
        <w:spacing w:line="360" w:lineRule="auto"/>
        <w:ind w:firstLine="709"/>
        <w:jc w:val="both"/>
        <w:rPr>
          <w:bCs/>
          <w:color w:val="000000" w:themeColor="text1"/>
          <w:sz w:val="28"/>
          <w:szCs w:val="28"/>
        </w:rPr>
      </w:pPr>
      <w:r w:rsidRPr="00B13A5D">
        <w:rPr>
          <w:bCs/>
          <w:color w:val="000000" w:themeColor="text1"/>
          <w:sz w:val="28"/>
          <w:szCs w:val="28"/>
        </w:rPr>
        <w:t xml:space="preserve">Аналіз фінансових показників діяльності </w:t>
      </w:r>
      <w:r w:rsidR="00B13A5D" w:rsidRPr="00B13A5D">
        <w:rPr>
          <w:bCs/>
          <w:color w:val="000000" w:themeColor="text1"/>
          <w:sz w:val="28"/>
          <w:szCs w:val="28"/>
        </w:rPr>
        <w:t xml:space="preserve">ТОВ «Галичина Ласунка» </w:t>
      </w:r>
      <w:r w:rsidRPr="00B13A5D">
        <w:rPr>
          <w:bCs/>
          <w:color w:val="000000" w:themeColor="text1"/>
          <w:sz w:val="28"/>
          <w:szCs w:val="28"/>
        </w:rPr>
        <w:t>за 2021-2022 рр. подано нами у табл. 2.</w:t>
      </w:r>
      <w:r w:rsidR="00900F65" w:rsidRPr="00B13A5D">
        <w:rPr>
          <w:bCs/>
          <w:color w:val="000000" w:themeColor="text1"/>
          <w:sz w:val="28"/>
          <w:szCs w:val="28"/>
        </w:rPr>
        <w:t>8</w:t>
      </w:r>
      <w:r w:rsidRPr="00B13A5D">
        <w:rPr>
          <w:bCs/>
          <w:color w:val="000000" w:themeColor="text1"/>
          <w:sz w:val="28"/>
          <w:szCs w:val="28"/>
        </w:rPr>
        <w:t>.</w:t>
      </w:r>
    </w:p>
    <w:p w14:paraId="56759D38" w14:textId="719573D1" w:rsidR="00765E70" w:rsidRDefault="001B09CE" w:rsidP="001B09CE">
      <w:pPr>
        <w:widowControl w:val="0"/>
        <w:autoSpaceDE w:val="0"/>
        <w:autoSpaceDN w:val="0"/>
        <w:adjustRightInd w:val="0"/>
        <w:spacing w:line="360" w:lineRule="auto"/>
        <w:jc w:val="both"/>
        <w:rPr>
          <w:bCs/>
          <w:sz w:val="28"/>
          <w:szCs w:val="28"/>
        </w:rPr>
      </w:pPr>
      <w:r>
        <w:rPr>
          <w:i/>
          <w:iCs/>
          <w:noProof/>
          <w:sz w:val="28"/>
          <w:szCs w:val="28"/>
          <w:lang w:eastAsia="en-US"/>
        </w:rPr>
        <w:lastRenderedPageBreak/>
        <w:drawing>
          <wp:inline distT="0" distB="0" distL="0" distR="0" wp14:anchorId="57B6CAE8" wp14:editId="0D4B646B">
            <wp:extent cx="6255385" cy="6757639"/>
            <wp:effectExtent l="0" t="0" r="0" b="5715"/>
            <wp:docPr id="754973787"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6261989" cy="6764774"/>
                    </a:xfrm>
                    <a:prstGeom prst="rect">
                      <a:avLst/>
                    </a:prstGeom>
                    <a:noFill/>
                    <a:ln>
                      <a:noFill/>
                    </a:ln>
                  </pic:spPr>
                </pic:pic>
              </a:graphicData>
            </a:graphic>
          </wp:inline>
        </w:drawing>
      </w:r>
    </w:p>
    <w:p w14:paraId="6E637B75" w14:textId="70B63349" w:rsidR="00925877" w:rsidRPr="00925877" w:rsidRDefault="00925877" w:rsidP="00925877">
      <w:pPr>
        <w:widowControl w:val="0"/>
        <w:autoSpaceDE w:val="0"/>
        <w:autoSpaceDN w:val="0"/>
        <w:adjustRightInd w:val="0"/>
        <w:spacing w:line="360" w:lineRule="auto"/>
        <w:ind w:firstLine="709"/>
        <w:jc w:val="both"/>
        <w:rPr>
          <w:bCs/>
          <w:sz w:val="28"/>
          <w:szCs w:val="28"/>
        </w:rPr>
      </w:pPr>
      <w:r w:rsidRPr="00925877">
        <w:rPr>
          <w:bCs/>
          <w:sz w:val="28"/>
          <w:szCs w:val="28"/>
        </w:rPr>
        <w:t xml:space="preserve">На основі </w:t>
      </w:r>
      <w:r w:rsidR="00B13A5D">
        <w:rPr>
          <w:bCs/>
          <w:sz w:val="28"/>
          <w:szCs w:val="28"/>
        </w:rPr>
        <w:t xml:space="preserve">здійсненого нами </w:t>
      </w:r>
      <w:r w:rsidRPr="00925877">
        <w:rPr>
          <w:bCs/>
          <w:sz w:val="28"/>
          <w:szCs w:val="28"/>
        </w:rPr>
        <w:t xml:space="preserve">дослідження фінансово-економічних показників діяльності </w:t>
      </w:r>
      <w:r w:rsidR="00B13A5D" w:rsidRPr="00B13A5D">
        <w:rPr>
          <w:bCs/>
          <w:sz w:val="28"/>
          <w:szCs w:val="28"/>
        </w:rPr>
        <w:t xml:space="preserve">ТОВ «Галичина Ласунка» </w:t>
      </w:r>
      <w:r w:rsidRPr="00925877">
        <w:rPr>
          <w:bCs/>
          <w:sz w:val="28"/>
          <w:szCs w:val="28"/>
        </w:rPr>
        <w:t xml:space="preserve">можна </w:t>
      </w:r>
      <w:r w:rsidR="00B13A5D">
        <w:rPr>
          <w:bCs/>
          <w:sz w:val="28"/>
          <w:szCs w:val="28"/>
        </w:rPr>
        <w:t>підвести підсумки</w:t>
      </w:r>
      <w:r w:rsidRPr="00925877">
        <w:rPr>
          <w:bCs/>
          <w:sz w:val="28"/>
          <w:szCs w:val="28"/>
        </w:rPr>
        <w:t xml:space="preserve">, що підприємство працює ефективно </w:t>
      </w:r>
      <w:r w:rsidR="00B13A5D">
        <w:rPr>
          <w:bCs/>
          <w:sz w:val="28"/>
          <w:szCs w:val="28"/>
        </w:rPr>
        <w:t>та</w:t>
      </w:r>
      <w:r w:rsidRPr="00925877">
        <w:rPr>
          <w:bCs/>
          <w:sz w:val="28"/>
          <w:szCs w:val="28"/>
        </w:rPr>
        <w:t xml:space="preserve"> </w:t>
      </w:r>
      <w:r w:rsidR="00B13A5D">
        <w:rPr>
          <w:bCs/>
          <w:sz w:val="28"/>
          <w:szCs w:val="28"/>
        </w:rPr>
        <w:t>отримує</w:t>
      </w:r>
      <w:r w:rsidRPr="00925877">
        <w:rPr>
          <w:bCs/>
          <w:sz w:val="28"/>
          <w:szCs w:val="28"/>
        </w:rPr>
        <w:t xml:space="preserve"> прибут</w:t>
      </w:r>
      <w:r w:rsidR="00B13A5D">
        <w:rPr>
          <w:bCs/>
          <w:sz w:val="28"/>
          <w:szCs w:val="28"/>
        </w:rPr>
        <w:t>ки</w:t>
      </w:r>
      <w:r w:rsidRPr="00925877">
        <w:rPr>
          <w:bCs/>
          <w:sz w:val="28"/>
          <w:szCs w:val="28"/>
        </w:rPr>
        <w:t xml:space="preserve"> протягом аналізованого періоду. </w:t>
      </w:r>
      <w:r w:rsidR="00C778E6">
        <w:rPr>
          <w:bCs/>
          <w:sz w:val="28"/>
          <w:szCs w:val="28"/>
        </w:rPr>
        <w:t>Так, ч</w:t>
      </w:r>
      <w:r w:rsidRPr="00925877">
        <w:rPr>
          <w:bCs/>
          <w:sz w:val="28"/>
          <w:szCs w:val="28"/>
        </w:rPr>
        <w:t>истий прибуток підприємства у 20</w:t>
      </w:r>
      <w:r>
        <w:rPr>
          <w:bCs/>
          <w:sz w:val="28"/>
          <w:szCs w:val="28"/>
        </w:rPr>
        <w:t>22</w:t>
      </w:r>
      <w:r w:rsidRPr="00925877">
        <w:rPr>
          <w:bCs/>
          <w:sz w:val="28"/>
          <w:szCs w:val="28"/>
        </w:rPr>
        <w:t>р. зріс на 78,7</w:t>
      </w:r>
      <w:r w:rsidR="00C778E6">
        <w:rPr>
          <w:bCs/>
          <w:sz w:val="28"/>
          <w:szCs w:val="28"/>
        </w:rPr>
        <w:t>3</w:t>
      </w:r>
      <w:r w:rsidRPr="00925877">
        <w:rPr>
          <w:bCs/>
          <w:sz w:val="28"/>
          <w:szCs w:val="28"/>
        </w:rPr>
        <w:t>% у порівняні з 20</w:t>
      </w:r>
      <w:r>
        <w:rPr>
          <w:bCs/>
          <w:sz w:val="28"/>
          <w:szCs w:val="28"/>
        </w:rPr>
        <w:t xml:space="preserve">20 </w:t>
      </w:r>
      <w:r w:rsidRPr="00925877">
        <w:rPr>
          <w:bCs/>
          <w:sz w:val="28"/>
          <w:szCs w:val="28"/>
        </w:rPr>
        <w:t>р. Виручка зросла на 46,7</w:t>
      </w:r>
      <w:r w:rsidR="00C778E6">
        <w:rPr>
          <w:bCs/>
          <w:sz w:val="28"/>
          <w:szCs w:val="28"/>
        </w:rPr>
        <w:t>2</w:t>
      </w:r>
      <w:r w:rsidRPr="00925877">
        <w:rPr>
          <w:bCs/>
          <w:sz w:val="28"/>
          <w:szCs w:val="28"/>
        </w:rPr>
        <w:t>% у 20</w:t>
      </w:r>
      <w:r>
        <w:rPr>
          <w:bCs/>
          <w:sz w:val="28"/>
          <w:szCs w:val="28"/>
        </w:rPr>
        <w:t>22</w:t>
      </w:r>
      <w:r w:rsidRPr="00925877">
        <w:rPr>
          <w:bCs/>
          <w:sz w:val="28"/>
          <w:szCs w:val="28"/>
        </w:rPr>
        <w:t xml:space="preserve"> році в порівняно з 20</w:t>
      </w:r>
      <w:r>
        <w:rPr>
          <w:bCs/>
          <w:sz w:val="28"/>
          <w:szCs w:val="28"/>
        </w:rPr>
        <w:t>20</w:t>
      </w:r>
      <w:r w:rsidRPr="00925877">
        <w:rPr>
          <w:bCs/>
          <w:sz w:val="28"/>
          <w:szCs w:val="28"/>
        </w:rPr>
        <w:t>р., а собівартість реалізованої продукції на 35,5</w:t>
      </w:r>
      <w:r w:rsidR="00C778E6">
        <w:rPr>
          <w:bCs/>
          <w:sz w:val="28"/>
          <w:szCs w:val="28"/>
        </w:rPr>
        <w:t>1</w:t>
      </w:r>
      <w:r w:rsidRPr="00925877">
        <w:rPr>
          <w:bCs/>
          <w:sz w:val="28"/>
          <w:szCs w:val="28"/>
        </w:rPr>
        <w:t xml:space="preserve">% , що свідчить про те, що </w:t>
      </w:r>
      <w:r w:rsidRPr="00925877">
        <w:rPr>
          <w:bCs/>
          <w:sz w:val="28"/>
          <w:szCs w:val="28"/>
        </w:rPr>
        <w:lastRenderedPageBreak/>
        <w:t xml:space="preserve">виручка </w:t>
      </w:r>
      <w:r w:rsidR="00C778E6">
        <w:rPr>
          <w:bCs/>
          <w:sz w:val="28"/>
          <w:szCs w:val="28"/>
        </w:rPr>
        <w:t>росте</w:t>
      </w:r>
      <w:r w:rsidRPr="00925877">
        <w:rPr>
          <w:bCs/>
          <w:sz w:val="28"/>
          <w:szCs w:val="28"/>
        </w:rPr>
        <w:t xml:space="preserve"> не </w:t>
      </w:r>
      <w:r w:rsidR="00C778E6">
        <w:rPr>
          <w:bCs/>
          <w:sz w:val="28"/>
          <w:szCs w:val="28"/>
        </w:rPr>
        <w:t>лиш</w:t>
      </w:r>
      <w:r w:rsidRPr="00925877">
        <w:rPr>
          <w:bCs/>
          <w:sz w:val="28"/>
          <w:szCs w:val="28"/>
        </w:rPr>
        <w:t xml:space="preserve"> за рахунок збільшення собівартості, а </w:t>
      </w:r>
      <w:r w:rsidR="00C778E6">
        <w:rPr>
          <w:bCs/>
          <w:sz w:val="28"/>
          <w:szCs w:val="28"/>
        </w:rPr>
        <w:t>й</w:t>
      </w:r>
      <w:r w:rsidRPr="00925877">
        <w:rPr>
          <w:bCs/>
          <w:sz w:val="28"/>
          <w:szCs w:val="28"/>
        </w:rPr>
        <w:t xml:space="preserve"> за рахунок </w:t>
      </w:r>
      <w:r w:rsidR="00C778E6">
        <w:rPr>
          <w:bCs/>
          <w:sz w:val="28"/>
          <w:szCs w:val="28"/>
        </w:rPr>
        <w:t>поміркованої</w:t>
      </w:r>
      <w:r w:rsidRPr="00925877">
        <w:rPr>
          <w:bCs/>
          <w:sz w:val="28"/>
          <w:szCs w:val="28"/>
        </w:rPr>
        <w:t xml:space="preserve"> економічної політики підприємства. </w:t>
      </w:r>
      <w:r w:rsidR="00C778E6">
        <w:rPr>
          <w:bCs/>
          <w:sz w:val="28"/>
          <w:szCs w:val="28"/>
        </w:rPr>
        <w:t>С</w:t>
      </w:r>
      <w:r w:rsidRPr="00925877">
        <w:rPr>
          <w:bCs/>
          <w:sz w:val="28"/>
          <w:szCs w:val="28"/>
        </w:rPr>
        <w:t xml:space="preserve">трімко зростає </w:t>
      </w:r>
      <w:r w:rsidR="00C778E6">
        <w:rPr>
          <w:bCs/>
          <w:sz w:val="28"/>
          <w:szCs w:val="28"/>
        </w:rPr>
        <w:t xml:space="preserve">також і </w:t>
      </w:r>
      <w:r w:rsidRPr="00925877">
        <w:rPr>
          <w:bCs/>
          <w:sz w:val="28"/>
          <w:szCs w:val="28"/>
        </w:rPr>
        <w:t>валовий прибуток – 69,9</w:t>
      </w:r>
      <w:r w:rsidR="00C778E6">
        <w:rPr>
          <w:bCs/>
          <w:sz w:val="28"/>
          <w:szCs w:val="28"/>
        </w:rPr>
        <w:t>1</w:t>
      </w:r>
      <w:r w:rsidRPr="00925877">
        <w:rPr>
          <w:bCs/>
          <w:sz w:val="28"/>
          <w:szCs w:val="28"/>
        </w:rPr>
        <w:t xml:space="preserve">%, але і </w:t>
      </w:r>
      <w:r w:rsidR="00C778E6">
        <w:rPr>
          <w:bCs/>
          <w:sz w:val="28"/>
          <w:szCs w:val="28"/>
        </w:rPr>
        <w:t>також підвищуються</w:t>
      </w:r>
      <w:r w:rsidRPr="00925877">
        <w:rPr>
          <w:bCs/>
          <w:sz w:val="28"/>
          <w:szCs w:val="28"/>
        </w:rPr>
        <w:t xml:space="preserve"> витрати на збут, що </w:t>
      </w:r>
      <w:r w:rsidR="00C778E6">
        <w:rPr>
          <w:bCs/>
          <w:sz w:val="28"/>
          <w:szCs w:val="28"/>
        </w:rPr>
        <w:t>пояснюється</w:t>
      </w:r>
      <w:r w:rsidRPr="00925877">
        <w:rPr>
          <w:bCs/>
          <w:sz w:val="28"/>
          <w:szCs w:val="28"/>
        </w:rPr>
        <w:t xml:space="preserve"> підвищення</w:t>
      </w:r>
      <w:r w:rsidR="00C778E6">
        <w:rPr>
          <w:bCs/>
          <w:sz w:val="28"/>
          <w:szCs w:val="28"/>
        </w:rPr>
        <w:t>м</w:t>
      </w:r>
      <w:r w:rsidRPr="00925877">
        <w:rPr>
          <w:bCs/>
          <w:sz w:val="28"/>
          <w:szCs w:val="28"/>
        </w:rPr>
        <w:t xml:space="preserve"> цін</w:t>
      </w:r>
      <w:r w:rsidR="00C778E6">
        <w:rPr>
          <w:bCs/>
          <w:sz w:val="28"/>
          <w:szCs w:val="28"/>
        </w:rPr>
        <w:t>и</w:t>
      </w:r>
      <w:r w:rsidRPr="00925877">
        <w:rPr>
          <w:bCs/>
          <w:sz w:val="28"/>
          <w:szCs w:val="28"/>
        </w:rPr>
        <w:t xml:space="preserve"> на сировину.</w:t>
      </w:r>
    </w:p>
    <w:p w14:paraId="7420DDA8" w14:textId="24CDA8CE" w:rsidR="00765E70" w:rsidRDefault="00C778E6" w:rsidP="00925877">
      <w:pPr>
        <w:widowControl w:val="0"/>
        <w:autoSpaceDE w:val="0"/>
        <w:autoSpaceDN w:val="0"/>
        <w:adjustRightInd w:val="0"/>
        <w:spacing w:line="360" w:lineRule="auto"/>
        <w:ind w:firstLine="709"/>
        <w:jc w:val="both"/>
        <w:rPr>
          <w:bCs/>
          <w:sz w:val="28"/>
          <w:szCs w:val="28"/>
        </w:rPr>
      </w:pPr>
      <w:r>
        <w:rPr>
          <w:bCs/>
          <w:sz w:val="28"/>
          <w:szCs w:val="28"/>
        </w:rPr>
        <w:t>Загалом</w:t>
      </w:r>
      <w:r w:rsidR="00925877" w:rsidRPr="00925877">
        <w:rPr>
          <w:bCs/>
          <w:sz w:val="28"/>
          <w:szCs w:val="28"/>
        </w:rPr>
        <w:t xml:space="preserve">, на основі проведеного аналізу </w:t>
      </w:r>
      <w:r w:rsidR="005D2BCC">
        <w:rPr>
          <w:bCs/>
          <w:sz w:val="28"/>
          <w:szCs w:val="28"/>
        </w:rPr>
        <w:t>ефективності операційної</w:t>
      </w:r>
      <w:r w:rsidR="00925877" w:rsidRPr="00925877">
        <w:rPr>
          <w:bCs/>
          <w:sz w:val="28"/>
          <w:szCs w:val="28"/>
        </w:rPr>
        <w:t xml:space="preserve"> діяльності ТОВ «Галичина Ласунка», а також його фінансових показників мож</w:t>
      </w:r>
      <w:r>
        <w:rPr>
          <w:bCs/>
          <w:sz w:val="28"/>
          <w:szCs w:val="28"/>
        </w:rPr>
        <w:t>емо</w:t>
      </w:r>
      <w:r w:rsidR="00925877" w:rsidRPr="00925877">
        <w:rPr>
          <w:bCs/>
          <w:sz w:val="28"/>
          <w:szCs w:val="28"/>
        </w:rPr>
        <w:t xml:space="preserve"> зробити висновок про те, що підприємство працює </w:t>
      </w:r>
      <w:proofErr w:type="spellStart"/>
      <w:r w:rsidRPr="00925877">
        <w:rPr>
          <w:bCs/>
          <w:sz w:val="28"/>
          <w:szCs w:val="28"/>
        </w:rPr>
        <w:t>прибутково</w:t>
      </w:r>
      <w:proofErr w:type="spellEnd"/>
      <w:r w:rsidRPr="00925877">
        <w:rPr>
          <w:bCs/>
          <w:sz w:val="28"/>
          <w:szCs w:val="28"/>
        </w:rPr>
        <w:t xml:space="preserve"> </w:t>
      </w:r>
      <w:r>
        <w:rPr>
          <w:bCs/>
          <w:sz w:val="28"/>
          <w:szCs w:val="28"/>
        </w:rPr>
        <w:t xml:space="preserve">та </w:t>
      </w:r>
      <w:r w:rsidR="00925877" w:rsidRPr="00925877">
        <w:rPr>
          <w:bCs/>
          <w:sz w:val="28"/>
          <w:szCs w:val="28"/>
        </w:rPr>
        <w:t xml:space="preserve">ефективно, збільшує </w:t>
      </w:r>
      <w:r>
        <w:rPr>
          <w:bCs/>
          <w:sz w:val="28"/>
          <w:szCs w:val="28"/>
        </w:rPr>
        <w:t xml:space="preserve">свої </w:t>
      </w:r>
      <w:r w:rsidRPr="00925877">
        <w:rPr>
          <w:bCs/>
          <w:sz w:val="28"/>
          <w:szCs w:val="28"/>
        </w:rPr>
        <w:t>виробни</w:t>
      </w:r>
      <w:r>
        <w:rPr>
          <w:bCs/>
          <w:sz w:val="28"/>
          <w:szCs w:val="28"/>
        </w:rPr>
        <w:t>чі</w:t>
      </w:r>
      <w:r w:rsidRPr="00925877">
        <w:rPr>
          <w:bCs/>
          <w:sz w:val="28"/>
          <w:szCs w:val="28"/>
        </w:rPr>
        <w:t xml:space="preserve"> </w:t>
      </w:r>
      <w:r w:rsidR="00925877" w:rsidRPr="00925877">
        <w:rPr>
          <w:bCs/>
          <w:sz w:val="28"/>
          <w:szCs w:val="28"/>
        </w:rPr>
        <w:t>обсяги та реалізаці</w:t>
      </w:r>
      <w:r>
        <w:rPr>
          <w:bCs/>
          <w:sz w:val="28"/>
          <w:szCs w:val="28"/>
        </w:rPr>
        <w:t xml:space="preserve">ю </w:t>
      </w:r>
      <w:r w:rsidR="00925877" w:rsidRPr="00925877">
        <w:rPr>
          <w:bCs/>
          <w:sz w:val="28"/>
          <w:szCs w:val="28"/>
        </w:rPr>
        <w:t>продукції, розшир</w:t>
      </w:r>
      <w:r>
        <w:rPr>
          <w:bCs/>
          <w:sz w:val="28"/>
          <w:szCs w:val="28"/>
        </w:rPr>
        <w:t>я</w:t>
      </w:r>
      <w:r w:rsidR="00925877" w:rsidRPr="00925877">
        <w:rPr>
          <w:bCs/>
          <w:sz w:val="28"/>
          <w:szCs w:val="28"/>
        </w:rPr>
        <w:t xml:space="preserve">є масштаби виробництва, </w:t>
      </w:r>
      <w:r w:rsidRPr="00925877">
        <w:rPr>
          <w:bCs/>
          <w:sz w:val="28"/>
          <w:szCs w:val="28"/>
        </w:rPr>
        <w:t xml:space="preserve">розширює ринки збуту, </w:t>
      </w:r>
      <w:r w:rsidR="00925877" w:rsidRPr="00925877">
        <w:rPr>
          <w:bCs/>
          <w:sz w:val="28"/>
          <w:szCs w:val="28"/>
        </w:rPr>
        <w:t>підвищує конкуренто</w:t>
      </w:r>
      <w:r>
        <w:rPr>
          <w:bCs/>
          <w:sz w:val="28"/>
          <w:szCs w:val="28"/>
        </w:rPr>
        <w:t>здатність</w:t>
      </w:r>
      <w:r w:rsidR="00925877" w:rsidRPr="00925877">
        <w:rPr>
          <w:bCs/>
          <w:sz w:val="28"/>
          <w:szCs w:val="28"/>
        </w:rPr>
        <w:t xml:space="preserve"> продукції за рахунок якості, активно розвиває рекламну діяльність.</w:t>
      </w:r>
      <w:r w:rsidR="005D2BCC">
        <w:rPr>
          <w:bCs/>
          <w:sz w:val="28"/>
          <w:szCs w:val="28"/>
        </w:rPr>
        <w:t xml:space="preserve"> Відповідно можна стверджувати що управління операційною діяльністю на досліджуваному підприємстві налагоджене на належному рівні.</w:t>
      </w:r>
    </w:p>
    <w:p w14:paraId="43F220DB" w14:textId="77777777" w:rsidR="00765E70" w:rsidRDefault="00765E70" w:rsidP="00925877">
      <w:pPr>
        <w:widowControl w:val="0"/>
        <w:autoSpaceDE w:val="0"/>
        <w:autoSpaceDN w:val="0"/>
        <w:adjustRightInd w:val="0"/>
        <w:spacing w:line="360" w:lineRule="auto"/>
        <w:jc w:val="both"/>
        <w:rPr>
          <w:bCs/>
          <w:sz w:val="28"/>
          <w:szCs w:val="28"/>
        </w:rPr>
      </w:pPr>
    </w:p>
    <w:p w14:paraId="6BAD443B" w14:textId="5F4B9FD8" w:rsidR="00956725" w:rsidRPr="00740D58" w:rsidRDefault="00956725" w:rsidP="00956725">
      <w:pPr>
        <w:widowControl w:val="0"/>
        <w:autoSpaceDE w:val="0"/>
        <w:autoSpaceDN w:val="0"/>
        <w:adjustRightInd w:val="0"/>
        <w:spacing w:line="360" w:lineRule="auto"/>
        <w:ind w:firstLine="680"/>
        <w:jc w:val="both"/>
        <w:rPr>
          <w:b/>
          <w:bCs/>
          <w:sz w:val="28"/>
          <w:szCs w:val="28"/>
        </w:rPr>
      </w:pPr>
      <w:r w:rsidRPr="00740D58">
        <w:rPr>
          <w:b/>
          <w:bCs/>
          <w:sz w:val="28"/>
          <w:szCs w:val="28"/>
        </w:rPr>
        <w:t xml:space="preserve">Висновки до розділу </w:t>
      </w:r>
      <w:r>
        <w:rPr>
          <w:b/>
          <w:bCs/>
          <w:sz w:val="28"/>
          <w:szCs w:val="28"/>
        </w:rPr>
        <w:t>2</w:t>
      </w:r>
      <w:r w:rsidRPr="00740D58">
        <w:rPr>
          <w:b/>
          <w:bCs/>
          <w:sz w:val="28"/>
          <w:szCs w:val="28"/>
        </w:rPr>
        <w:t xml:space="preserve">  </w:t>
      </w:r>
    </w:p>
    <w:p w14:paraId="6301FCA6" w14:textId="5E465E7E" w:rsidR="005E4418" w:rsidRDefault="005E4418" w:rsidP="004A396E">
      <w:pPr>
        <w:widowControl w:val="0"/>
        <w:autoSpaceDE w:val="0"/>
        <w:autoSpaceDN w:val="0"/>
        <w:adjustRightInd w:val="0"/>
        <w:spacing w:line="360" w:lineRule="auto"/>
        <w:ind w:firstLine="709"/>
        <w:jc w:val="both"/>
        <w:rPr>
          <w:bCs/>
          <w:sz w:val="28"/>
          <w:szCs w:val="28"/>
        </w:rPr>
      </w:pPr>
    </w:p>
    <w:p w14:paraId="2AC03413" w14:textId="5474244A" w:rsidR="005F6F4E" w:rsidRDefault="006A05D5" w:rsidP="006A05D5">
      <w:pPr>
        <w:widowControl w:val="0"/>
        <w:autoSpaceDE w:val="0"/>
        <w:autoSpaceDN w:val="0"/>
        <w:adjustRightInd w:val="0"/>
        <w:spacing w:line="360" w:lineRule="auto"/>
        <w:ind w:firstLine="709"/>
        <w:jc w:val="both"/>
        <w:rPr>
          <w:bCs/>
          <w:sz w:val="28"/>
          <w:szCs w:val="28"/>
        </w:rPr>
      </w:pPr>
      <w:bookmarkStart w:id="18" w:name="_Hlk135899141"/>
      <w:bookmarkStart w:id="19" w:name="_Hlk135993220"/>
      <w:r w:rsidRPr="006A05D5">
        <w:rPr>
          <w:bCs/>
          <w:sz w:val="28"/>
          <w:szCs w:val="28"/>
        </w:rPr>
        <w:t>ТОВ «Галичина Ласунка»</w:t>
      </w:r>
      <w:r>
        <w:rPr>
          <w:bCs/>
          <w:sz w:val="28"/>
          <w:szCs w:val="28"/>
        </w:rPr>
        <w:t xml:space="preserve"> це </w:t>
      </w:r>
      <w:r w:rsidRPr="006A05D5">
        <w:rPr>
          <w:bCs/>
          <w:sz w:val="28"/>
          <w:szCs w:val="28"/>
        </w:rPr>
        <w:t xml:space="preserve">українська виробнича компанія, яка займається виробництвом морозива </w:t>
      </w:r>
      <w:r w:rsidR="00C778E6">
        <w:rPr>
          <w:bCs/>
          <w:sz w:val="28"/>
          <w:szCs w:val="28"/>
        </w:rPr>
        <w:t xml:space="preserve">ще </w:t>
      </w:r>
      <w:r w:rsidRPr="006A05D5">
        <w:rPr>
          <w:bCs/>
          <w:sz w:val="28"/>
          <w:szCs w:val="28"/>
        </w:rPr>
        <w:t xml:space="preserve">з 1997 року. </w:t>
      </w:r>
      <w:r w:rsidR="005D2BCC" w:rsidRPr="005D2BCC">
        <w:rPr>
          <w:bCs/>
          <w:sz w:val="28"/>
          <w:szCs w:val="28"/>
        </w:rPr>
        <w:t xml:space="preserve">Асортимент продукції </w:t>
      </w:r>
      <w:r>
        <w:rPr>
          <w:bCs/>
          <w:sz w:val="28"/>
          <w:szCs w:val="28"/>
        </w:rPr>
        <w:t>підприємства</w:t>
      </w:r>
      <w:r w:rsidR="005D2BCC" w:rsidRPr="005D2BCC">
        <w:rPr>
          <w:bCs/>
          <w:sz w:val="28"/>
          <w:szCs w:val="28"/>
        </w:rPr>
        <w:t xml:space="preserve"> є різноманітним, продукція реалізується під</w:t>
      </w:r>
      <w:r w:rsidR="00C778E6">
        <w:rPr>
          <w:bCs/>
          <w:sz w:val="28"/>
          <w:szCs w:val="28"/>
        </w:rPr>
        <w:t xml:space="preserve"> багатьма</w:t>
      </w:r>
      <w:r w:rsidR="005D2BCC" w:rsidRPr="005D2BCC">
        <w:rPr>
          <w:bCs/>
          <w:sz w:val="28"/>
          <w:szCs w:val="28"/>
        </w:rPr>
        <w:t xml:space="preserve"> різними торговими марками</w:t>
      </w:r>
      <w:r>
        <w:rPr>
          <w:bCs/>
          <w:sz w:val="28"/>
          <w:szCs w:val="28"/>
        </w:rPr>
        <w:t>. З</w:t>
      </w:r>
      <w:r w:rsidRPr="006A05D5">
        <w:rPr>
          <w:bCs/>
          <w:sz w:val="28"/>
          <w:szCs w:val="28"/>
        </w:rPr>
        <w:t xml:space="preserve">а роки </w:t>
      </w:r>
      <w:r w:rsidR="00A917E3" w:rsidRPr="006A05D5">
        <w:rPr>
          <w:bCs/>
          <w:sz w:val="28"/>
          <w:szCs w:val="28"/>
        </w:rPr>
        <w:t>наявності</w:t>
      </w:r>
      <w:r w:rsidRPr="006A05D5">
        <w:rPr>
          <w:bCs/>
          <w:sz w:val="28"/>
          <w:szCs w:val="28"/>
        </w:rPr>
        <w:t xml:space="preserve"> на ринку продукція Ласунка зайняла </w:t>
      </w:r>
      <w:r w:rsidR="00A917E3">
        <w:rPr>
          <w:bCs/>
          <w:sz w:val="28"/>
          <w:szCs w:val="28"/>
        </w:rPr>
        <w:t xml:space="preserve">передові </w:t>
      </w:r>
      <w:r w:rsidRPr="006A05D5">
        <w:rPr>
          <w:bCs/>
          <w:sz w:val="28"/>
          <w:szCs w:val="28"/>
        </w:rPr>
        <w:t xml:space="preserve">лідируючі позиції </w:t>
      </w:r>
      <w:r w:rsidR="00A917E3" w:rsidRPr="006A05D5">
        <w:rPr>
          <w:bCs/>
          <w:sz w:val="28"/>
          <w:szCs w:val="28"/>
        </w:rPr>
        <w:t xml:space="preserve">на ринку </w:t>
      </w:r>
      <w:r w:rsidRPr="006A05D5">
        <w:rPr>
          <w:bCs/>
          <w:sz w:val="28"/>
          <w:szCs w:val="28"/>
        </w:rPr>
        <w:t xml:space="preserve">морозива України. </w:t>
      </w:r>
      <w:r w:rsidR="00A917E3">
        <w:rPr>
          <w:bCs/>
          <w:sz w:val="28"/>
          <w:szCs w:val="28"/>
        </w:rPr>
        <w:t>А</w:t>
      </w:r>
      <w:r w:rsidR="00A917E3" w:rsidRPr="006A05D5">
        <w:rPr>
          <w:bCs/>
          <w:sz w:val="28"/>
          <w:szCs w:val="28"/>
        </w:rPr>
        <w:t xml:space="preserve">сортимент продукції компанії </w:t>
      </w:r>
      <w:r w:rsidR="00A917E3">
        <w:rPr>
          <w:bCs/>
          <w:sz w:val="28"/>
          <w:szCs w:val="28"/>
        </w:rPr>
        <w:t>н</w:t>
      </w:r>
      <w:r w:rsidRPr="006A05D5">
        <w:rPr>
          <w:bCs/>
          <w:sz w:val="28"/>
          <w:szCs w:val="28"/>
        </w:rPr>
        <w:t xml:space="preserve">а сьогодні </w:t>
      </w:r>
      <w:r w:rsidR="00A917E3">
        <w:rPr>
          <w:bCs/>
          <w:sz w:val="28"/>
          <w:szCs w:val="28"/>
        </w:rPr>
        <w:t>є досить</w:t>
      </w:r>
      <w:r w:rsidRPr="006A05D5">
        <w:rPr>
          <w:bCs/>
          <w:sz w:val="28"/>
          <w:szCs w:val="28"/>
        </w:rPr>
        <w:t xml:space="preserve"> великий - він включає більше </w:t>
      </w:r>
      <w:r w:rsidR="00A917E3">
        <w:rPr>
          <w:bCs/>
          <w:sz w:val="28"/>
          <w:szCs w:val="28"/>
        </w:rPr>
        <w:t xml:space="preserve">ніж </w:t>
      </w:r>
      <w:r w:rsidRPr="006A05D5">
        <w:rPr>
          <w:bCs/>
          <w:sz w:val="28"/>
          <w:szCs w:val="28"/>
        </w:rPr>
        <w:t>120 різновидів морозива.</w:t>
      </w:r>
      <w:r>
        <w:rPr>
          <w:bCs/>
          <w:sz w:val="28"/>
          <w:szCs w:val="28"/>
        </w:rPr>
        <w:t xml:space="preserve"> </w:t>
      </w:r>
      <w:r w:rsidRPr="005D2BCC">
        <w:rPr>
          <w:bCs/>
          <w:sz w:val="28"/>
          <w:szCs w:val="28"/>
        </w:rPr>
        <w:t xml:space="preserve">Основною стратегією для ТОВ «Галичина Ласунка» є утримання частки ринку за </w:t>
      </w:r>
      <w:r w:rsidR="00A917E3">
        <w:rPr>
          <w:bCs/>
          <w:sz w:val="28"/>
          <w:szCs w:val="28"/>
        </w:rPr>
        <w:t>допомогою</w:t>
      </w:r>
      <w:r w:rsidRPr="005D2BCC">
        <w:rPr>
          <w:bCs/>
          <w:sz w:val="28"/>
          <w:szCs w:val="28"/>
        </w:rPr>
        <w:t xml:space="preserve"> розширення асортименту продукції, підвищення </w:t>
      </w:r>
      <w:r w:rsidR="00A917E3">
        <w:rPr>
          <w:bCs/>
          <w:sz w:val="28"/>
          <w:szCs w:val="28"/>
        </w:rPr>
        <w:t xml:space="preserve">її </w:t>
      </w:r>
      <w:r w:rsidRPr="005D2BCC">
        <w:rPr>
          <w:bCs/>
          <w:sz w:val="28"/>
          <w:szCs w:val="28"/>
        </w:rPr>
        <w:t xml:space="preserve">якості </w:t>
      </w:r>
      <w:r w:rsidR="00A917E3">
        <w:rPr>
          <w:bCs/>
          <w:sz w:val="28"/>
          <w:szCs w:val="28"/>
        </w:rPr>
        <w:t>й</w:t>
      </w:r>
      <w:r w:rsidRPr="005D2BCC">
        <w:rPr>
          <w:bCs/>
          <w:sz w:val="28"/>
          <w:szCs w:val="28"/>
        </w:rPr>
        <w:t xml:space="preserve"> удосконалення </w:t>
      </w:r>
      <w:r>
        <w:rPr>
          <w:bCs/>
          <w:sz w:val="28"/>
          <w:szCs w:val="28"/>
        </w:rPr>
        <w:t xml:space="preserve">операційної </w:t>
      </w:r>
      <w:r w:rsidRPr="005D2BCC">
        <w:rPr>
          <w:bCs/>
          <w:sz w:val="28"/>
          <w:szCs w:val="28"/>
        </w:rPr>
        <w:t>діяльності.</w:t>
      </w:r>
      <w:r>
        <w:rPr>
          <w:bCs/>
          <w:sz w:val="28"/>
          <w:szCs w:val="28"/>
        </w:rPr>
        <w:t xml:space="preserve"> </w:t>
      </w:r>
    </w:p>
    <w:p w14:paraId="61583209" w14:textId="77777777" w:rsidR="00A917E3" w:rsidRDefault="00A917E3" w:rsidP="004A396E">
      <w:pPr>
        <w:widowControl w:val="0"/>
        <w:autoSpaceDE w:val="0"/>
        <w:autoSpaceDN w:val="0"/>
        <w:adjustRightInd w:val="0"/>
        <w:spacing w:line="360" w:lineRule="auto"/>
        <w:ind w:firstLine="709"/>
        <w:jc w:val="both"/>
        <w:rPr>
          <w:bCs/>
          <w:sz w:val="28"/>
          <w:szCs w:val="28"/>
        </w:rPr>
      </w:pPr>
      <w:r w:rsidRPr="00A917E3">
        <w:rPr>
          <w:bCs/>
          <w:sz w:val="28"/>
          <w:szCs w:val="28"/>
        </w:rPr>
        <w:t xml:space="preserve">Ефективність діяльності підприємства – це  узагальнена характеристика отриманих різноманітних позитивних ефектів (відповідно до заздалегідь свідомо поставлених цілей і завдань), пов'язаних з продуктивним використанням економічних ресурсів на основі повного використання наявних </w:t>
      </w:r>
      <w:r w:rsidRPr="00A917E3">
        <w:rPr>
          <w:bCs/>
          <w:sz w:val="28"/>
          <w:szCs w:val="28"/>
        </w:rPr>
        <w:lastRenderedPageBreak/>
        <w:t xml:space="preserve">можливостей і потенціалу розвитку. Отже, ефективність є комплексним явищем якісного характеру, яке формується в процесі господарської діяльності і є похідною від синтезу окремих наслідків господарської діяльності. </w:t>
      </w:r>
    </w:p>
    <w:bookmarkEnd w:id="18"/>
    <w:p w14:paraId="577C9226" w14:textId="2EB51F8F" w:rsidR="004149A4" w:rsidRDefault="00A917E3" w:rsidP="004A396E">
      <w:pPr>
        <w:widowControl w:val="0"/>
        <w:autoSpaceDE w:val="0"/>
        <w:autoSpaceDN w:val="0"/>
        <w:adjustRightInd w:val="0"/>
        <w:spacing w:line="360" w:lineRule="auto"/>
        <w:ind w:firstLine="709"/>
        <w:jc w:val="both"/>
        <w:rPr>
          <w:bCs/>
          <w:sz w:val="28"/>
          <w:szCs w:val="28"/>
        </w:rPr>
      </w:pPr>
      <w:r w:rsidRPr="00A917E3">
        <w:rPr>
          <w:bCs/>
          <w:sz w:val="28"/>
          <w:szCs w:val="28"/>
        </w:rPr>
        <w:t xml:space="preserve">Загалом, на основі проведеного аналізу ефективності операційної діяльності ТОВ «Галичина Ласунка», а також його фінансових показників можемо зробити висновок про те, що підприємство працює </w:t>
      </w:r>
      <w:proofErr w:type="spellStart"/>
      <w:r w:rsidRPr="00A917E3">
        <w:rPr>
          <w:bCs/>
          <w:sz w:val="28"/>
          <w:szCs w:val="28"/>
        </w:rPr>
        <w:t>прибутково</w:t>
      </w:r>
      <w:proofErr w:type="spellEnd"/>
      <w:r w:rsidRPr="00A917E3">
        <w:rPr>
          <w:bCs/>
          <w:sz w:val="28"/>
          <w:szCs w:val="28"/>
        </w:rPr>
        <w:t xml:space="preserve"> та ефективно, збільшує свої виробничі обсяги та реалізацію продукції, розширяє масштаби виробництва, розширює ринки збуту, підвищує конкурентоздатність продукції за рахунок якості, активно розвиває рекламну діяльність. Відповідно можна стверджувати що управління операційною діяльністю на досліджуваному підприємстві налагоджене на належному рівні.</w:t>
      </w:r>
    </w:p>
    <w:bookmarkEnd w:id="19"/>
    <w:p w14:paraId="482B0BF7" w14:textId="3676EDE1" w:rsidR="004149A4" w:rsidRDefault="004149A4" w:rsidP="004A396E">
      <w:pPr>
        <w:widowControl w:val="0"/>
        <w:autoSpaceDE w:val="0"/>
        <w:autoSpaceDN w:val="0"/>
        <w:adjustRightInd w:val="0"/>
        <w:spacing w:line="360" w:lineRule="auto"/>
        <w:ind w:firstLine="709"/>
        <w:jc w:val="both"/>
        <w:rPr>
          <w:bCs/>
          <w:sz w:val="28"/>
          <w:szCs w:val="28"/>
        </w:rPr>
      </w:pPr>
    </w:p>
    <w:p w14:paraId="0DD4AC03" w14:textId="77777777" w:rsidR="00A917E3" w:rsidRDefault="00A917E3" w:rsidP="004A396E">
      <w:pPr>
        <w:widowControl w:val="0"/>
        <w:autoSpaceDE w:val="0"/>
        <w:autoSpaceDN w:val="0"/>
        <w:adjustRightInd w:val="0"/>
        <w:spacing w:line="360" w:lineRule="auto"/>
        <w:ind w:firstLine="709"/>
        <w:jc w:val="both"/>
        <w:rPr>
          <w:bCs/>
          <w:sz w:val="28"/>
          <w:szCs w:val="28"/>
        </w:rPr>
      </w:pPr>
    </w:p>
    <w:p w14:paraId="2499D0E0" w14:textId="77777777" w:rsidR="00A917E3" w:rsidRDefault="00A917E3" w:rsidP="004A396E">
      <w:pPr>
        <w:widowControl w:val="0"/>
        <w:autoSpaceDE w:val="0"/>
        <w:autoSpaceDN w:val="0"/>
        <w:adjustRightInd w:val="0"/>
        <w:spacing w:line="360" w:lineRule="auto"/>
        <w:ind w:firstLine="709"/>
        <w:jc w:val="both"/>
        <w:rPr>
          <w:bCs/>
          <w:sz w:val="28"/>
          <w:szCs w:val="28"/>
        </w:rPr>
      </w:pPr>
    </w:p>
    <w:p w14:paraId="0B90A0D7" w14:textId="46771240" w:rsidR="004149A4" w:rsidRDefault="004149A4" w:rsidP="004A396E">
      <w:pPr>
        <w:widowControl w:val="0"/>
        <w:autoSpaceDE w:val="0"/>
        <w:autoSpaceDN w:val="0"/>
        <w:adjustRightInd w:val="0"/>
        <w:spacing w:line="360" w:lineRule="auto"/>
        <w:ind w:firstLine="709"/>
        <w:jc w:val="both"/>
        <w:rPr>
          <w:bCs/>
          <w:sz w:val="28"/>
          <w:szCs w:val="28"/>
        </w:rPr>
      </w:pPr>
    </w:p>
    <w:p w14:paraId="6103F94A" w14:textId="707F7621" w:rsidR="004149A4" w:rsidRDefault="004149A4" w:rsidP="004A396E">
      <w:pPr>
        <w:widowControl w:val="0"/>
        <w:autoSpaceDE w:val="0"/>
        <w:autoSpaceDN w:val="0"/>
        <w:adjustRightInd w:val="0"/>
        <w:spacing w:line="360" w:lineRule="auto"/>
        <w:ind w:firstLine="709"/>
        <w:jc w:val="both"/>
        <w:rPr>
          <w:bCs/>
          <w:sz w:val="28"/>
          <w:szCs w:val="28"/>
        </w:rPr>
      </w:pPr>
    </w:p>
    <w:p w14:paraId="64E3BF8E" w14:textId="10389643" w:rsidR="004149A4" w:rsidRDefault="004149A4" w:rsidP="004A396E">
      <w:pPr>
        <w:widowControl w:val="0"/>
        <w:autoSpaceDE w:val="0"/>
        <w:autoSpaceDN w:val="0"/>
        <w:adjustRightInd w:val="0"/>
        <w:spacing w:line="360" w:lineRule="auto"/>
        <w:ind w:firstLine="709"/>
        <w:jc w:val="both"/>
        <w:rPr>
          <w:bCs/>
          <w:sz w:val="28"/>
          <w:szCs w:val="28"/>
        </w:rPr>
      </w:pPr>
    </w:p>
    <w:p w14:paraId="65E93C7D" w14:textId="32414B80" w:rsidR="004149A4" w:rsidRDefault="004149A4" w:rsidP="004A396E">
      <w:pPr>
        <w:widowControl w:val="0"/>
        <w:autoSpaceDE w:val="0"/>
        <w:autoSpaceDN w:val="0"/>
        <w:adjustRightInd w:val="0"/>
        <w:spacing w:line="360" w:lineRule="auto"/>
        <w:ind w:firstLine="709"/>
        <w:jc w:val="both"/>
        <w:rPr>
          <w:bCs/>
          <w:sz w:val="28"/>
          <w:szCs w:val="28"/>
        </w:rPr>
      </w:pPr>
    </w:p>
    <w:p w14:paraId="0DFA3A88" w14:textId="508805A0" w:rsidR="00983FB8" w:rsidRDefault="00983FB8" w:rsidP="004A396E">
      <w:pPr>
        <w:widowControl w:val="0"/>
        <w:autoSpaceDE w:val="0"/>
        <w:autoSpaceDN w:val="0"/>
        <w:adjustRightInd w:val="0"/>
        <w:spacing w:line="360" w:lineRule="auto"/>
        <w:ind w:firstLine="709"/>
        <w:jc w:val="both"/>
        <w:rPr>
          <w:bCs/>
          <w:sz w:val="28"/>
          <w:szCs w:val="28"/>
        </w:rPr>
      </w:pPr>
    </w:p>
    <w:p w14:paraId="0D4CB1A1" w14:textId="5247338C" w:rsidR="00983FB8" w:rsidRDefault="00983FB8" w:rsidP="004A396E">
      <w:pPr>
        <w:widowControl w:val="0"/>
        <w:autoSpaceDE w:val="0"/>
        <w:autoSpaceDN w:val="0"/>
        <w:adjustRightInd w:val="0"/>
        <w:spacing w:line="360" w:lineRule="auto"/>
        <w:ind w:firstLine="709"/>
        <w:jc w:val="both"/>
        <w:rPr>
          <w:bCs/>
          <w:sz w:val="28"/>
          <w:szCs w:val="28"/>
        </w:rPr>
      </w:pPr>
    </w:p>
    <w:p w14:paraId="10915555" w14:textId="32835EB1" w:rsidR="00983FB8" w:rsidRDefault="00983FB8" w:rsidP="004A396E">
      <w:pPr>
        <w:widowControl w:val="0"/>
        <w:autoSpaceDE w:val="0"/>
        <w:autoSpaceDN w:val="0"/>
        <w:adjustRightInd w:val="0"/>
        <w:spacing w:line="360" w:lineRule="auto"/>
        <w:ind w:firstLine="709"/>
        <w:jc w:val="both"/>
        <w:rPr>
          <w:bCs/>
          <w:sz w:val="28"/>
          <w:szCs w:val="28"/>
        </w:rPr>
      </w:pPr>
    </w:p>
    <w:p w14:paraId="74D48AB5" w14:textId="18DA3CDD" w:rsidR="00983FB8" w:rsidRDefault="00983FB8" w:rsidP="004A396E">
      <w:pPr>
        <w:widowControl w:val="0"/>
        <w:autoSpaceDE w:val="0"/>
        <w:autoSpaceDN w:val="0"/>
        <w:adjustRightInd w:val="0"/>
        <w:spacing w:line="360" w:lineRule="auto"/>
        <w:ind w:firstLine="709"/>
        <w:jc w:val="both"/>
        <w:rPr>
          <w:bCs/>
          <w:sz w:val="28"/>
          <w:szCs w:val="28"/>
        </w:rPr>
      </w:pPr>
    </w:p>
    <w:p w14:paraId="218689FD" w14:textId="77777777" w:rsidR="004149A4" w:rsidRDefault="004149A4" w:rsidP="00677E31">
      <w:pPr>
        <w:widowControl w:val="0"/>
        <w:autoSpaceDE w:val="0"/>
        <w:autoSpaceDN w:val="0"/>
        <w:adjustRightInd w:val="0"/>
        <w:spacing w:line="360" w:lineRule="auto"/>
        <w:jc w:val="both"/>
        <w:rPr>
          <w:bCs/>
          <w:sz w:val="28"/>
          <w:szCs w:val="28"/>
        </w:rPr>
      </w:pPr>
    </w:p>
    <w:p w14:paraId="20FEAC8B" w14:textId="77777777" w:rsidR="0028746E" w:rsidRDefault="0028746E" w:rsidP="00677E31">
      <w:pPr>
        <w:widowControl w:val="0"/>
        <w:autoSpaceDE w:val="0"/>
        <w:autoSpaceDN w:val="0"/>
        <w:adjustRightInd w:val="0"/>
        <w:spacing w:line="360" w:lineRule="auto"/>
        <w:jc w:val="both"/>
        <w:rPr>
          <w:bCs/>
          <w:sz w:val="28"/>
          <w:szCs w:val="28"/>
        </w:rPr>
      </w:pPr>
    </w:p>
    <w:p w14:paraId="6F2CE458" w14:textId="77777777" w:rsidR="001B09CE" w:rsidRDefault="001B09CE" w:rsidP="00677E31">
      <w:pPr>
        <w:widowControl w:val="0"/>
        <w:autoSpaceDE w:val="0"/>
        <w:autoSpaceDN w:val="0"/>
        <w:adjustRightInd w:val="0"/>
        <w:spacing w:line="360" w:lineRule="auto"/>
        <w:jc w:val="both"/>
        <w:rPr>
          <w:bCs/>
          <w:sz w:val="28"/>
          <w:szCs w:val="28"/>
        </w:rPr>
      </w:pPr>
    </w:p>
    <w:p w14:paraId="5F55B43B" w14:textId="77777777" w:rsidR="001B09CE" w:rsidRDefault="001B09CE" w:rsidP="00677E31">
      <w:pPr>
        <w:widowControl w:val="0"/>
        <w:autoSpaceDE w:val="0"/>
        <w:autoSpaceDN w:val="0"/>
        <w:adjustRightInd w:val="0"/>
        <w:spacing w:line="360" w:lineRule="auto"/>
        <w:jc w:val="both"/>
        <w:rPr>
          <w:bCs/>
          <w:sz w:val="28"/>
          <w:szCs w:val="28"/>
        </w:rPr>
      </w:pPr>
    </w:p>
    <w:p w14:paraId="32247014" w14:textId="77777777" w:rsidR="0028746E" w:rsidRDefault="0028746E" w:rsidP="00677E31">
      <w:pPr>
        <w:widowControl w:val="0"/>
        <w:autoSpaceDE w:val="0"/>
        <w:autoSpaceDN w:val="0"/>
        <w:adjustRightInd w:val="0"/>
        <w:spacing w:line="360" w:lineRule="auto"/>
        <w:jc w:val="both"/>
        <w:rPr>
          <w:bCs/>
          <w:sz w:val="28"/>
          <w:szCs w:val="28"/>
        </w:rPr>
      </w:pPr>
    </w:p>
    <w:p w14:paraId="4DED5F72" w14:textId="77777777" w:rsidR="005E4418" w:rsidRPr="005E4418" w:rsidRDefault="005E4418" w:rsidP="00677E31">
      <w:pPr>
        <w:widowControl w:val="0"/>
        <w:autoSpaceDE w:val="0"/>
        <w:autoSpaceDN w:val="0"/>
        <w:adjustRightInd w:val="0"/>
        <w:spacing w:line="360" w:lineRule="auto"/>
        <w:jc w:val="center"/>
        <w:rPr>
          <w:rFonts w:eastAsia="Calibri"/>
          <w:b/>
          <w:bCs/>
          <w:sz w:val="28"/>
          <w:szCs w:val="28"/>
          <w:lang w:eastAsia="ru-RU"/>
        </w:rPr>
      </w:pPr>
      <w:r w:rsidRPr="005E4418">
        <w:rPr>
          <w:rFonts w:eastAsia="Calibri"/>
          <w:b/>
          <w:bCs/>
          <w:sz w:val="28"/>
          <w:szCs w:val="28"/>
          <w:lang w:eastAsia="ru-RU"/>
        </w:rPr>
        <w:lastRenderedPageBreak/>
        <w:t xml:space="preserve">РОЗДІЛ 3 </w:t>
      </w:r>
    </w:p>
    <w:p w14:paraId="38995AC4" w14:textId="7223FFCC" w:rsidR="005E4418" w:rsidRPr="005E4418" w:rsidRDefault="00A7764C" w:rsidP="00677E31">
      <w:pPr>
        <w:widowControl w:val="0"/>
        <w:autoSpaceDE w:val="0"/>
        <w:autoSpaceDN w:val="0"/>
        <w:adjustRightInd w:val="0"/>
        <w:spacing w:line="360" w:lineRule="auto"/>
        <w:jc w:val="center"/>
        <w:rPr>
          <w:rFonts w:eastAsia="Calibri"/>
          <w:b/>
          <w:bCs/>
          <w:sz w:val="28"/>
          <w:szCs w:val="28"/>
          <w:lang w:eastAsia="ru-RU"/>
        </w:rPr>
      </w:pPr>
      <w:r w:rsidRPr="00A7764C">
        <w:rPr>
          <w:rFonts w:eastAsia="Calibri"/>
          <w:b/>
          <w:bCs/>
          <w:sz w:val="28"/>
          <w:szCs w:val="28"/>
          <w:lang w:eastAsia="ru-RU"/>
        </w:rPr>
        <w:t>ШЛЯХИ УДОСКОНАЛЕННЯ СИСТЕМИ УПРАВІЛННЯ ОПЕРАЦІЙНОЮ ДІЯЛЬНІСТЮ ТОВ «ГАЛИЧИНА ЛАСУНКА»</w:t>
      </w:r>
    </w:p>
    <w:p w14:paraId="65050576" w14:textId="77777777" w:rsidR="00A7764C" w:rsidRDefault="00A7764C" w:rsidP="00677E31">
      <w:pPr>
        <w:widowControl w:val="0"/>
        <w:autoSpaceDE w:val="0"/>
        <w:autoSpaceDN w:val="0"/>
        <w:adjustRightInd w:val="0"/>
        <w:spacing w:line="360" w:lineRule="auto"/>
        <w:ind w:firstLine="680"/>
        <w:jc w:val="both"/>
        <w:rPr>
          <w:rFonts w:eastAsia="Calibri"/>
          <w:b/>
          <w:bCs/>
          <w:sz w:val="28"/>
          <w:szCs w:val="28"/>
          <w:lang w:eastAsia="ru-RU"/>
        </w:rPr>
      </w:pPr>
    </w:p>
    <w:p w14:paraId="46AA3152" w14:textId="77777777" w:rsidR="003A3F6A" w:rsidRPr="003A3F6A" w:rsidRDefault="003A3F6A" w:rsidP="003A3F6A">
      <w:pPr>
        <w:autoSpaceDE w:val="0"/>
        <w:autoSpaceDN w:val="0"/>
        <w:adjustRightInd w:val="0"/>
        <w:spacing w:line="360" w:lineRule="auto"/>
        <w:ind w:firstLine="680"/>
        <w:jc w:val="both"/>
        <w:rPr>
          <w:color w:val="000000"/>
          <w:sz w:val="28"/>
          <w:szCs w:val="28"/>
          <w:lang w:eastAsia="en-US"/>
          <w14:ligatures w14:val="standardContextual"/>
        </w:rPr>
      </w:pPr>
      <w:r w:rsidRPr="003A3F6A">
        <w:rPr>
          <w:color w:val="000000"/>
          <w:sz w:val="28"/>
          <w:szCs w:val="28"/>
          <w:highlight w:val="white"/>
          <w:lang w:eastAsia="en-US"/>
          <w14:ligatures w14:val="standardContextual"/>
        </w:rPr>
        <w:t>Висока складність і неоднорідність господарського процесу як об’єкта уточнення управління вимагає використання різного спектру методичного інструментарію для реалізації функцій управління. Реалізація цих функцій в основному передбачає планування рівня, ефективності та ефективності використання економічних ресурсів у виробничій діяльності підприємства.</w:t>
      </w:r>
    </w:p>
    <w:p w14:paraId="0A32E3D2" w14:textId="77777777" w:rsidR="003A3F6A" w:rsidRPr="003A3F6A" w:rsidRDefault="003A3F6A" w:rsidP="003A3F6A">
      <w:pPr>
        <w:spacing w:line="360" w:lineRule="auto"/>
        <w:ind w:firstLine="680"/>
        <w:jc w:val="both"/>
        <w:outlineLvl w:val="0"/>
        <w:rPr>
          <w:kern w:val="36"/>
          <w:sz w:val="28"/>
          <w:szCs w:val="28"/>
        </w:rPr>
      </w:pPr>
      <w:r w:rsidRPr="003A3F6A">
        <w:rPr>
          <w:kern w:val="36"/>
          <w:sz w:val="28"/>
          <w:szCs w:val="28"/>
        </w:rPr>
        <w:t>Найважливіші вимоги до організації планування операцій повинні включати не тільки повне охоплення адміністративних завдань (в межах компетенції працівників, залучених до служб планування), але й усіх параметрів процесу планування в певних функціональних сферах бізнес-операцій, а й необхідність забезпечити достатню одноманітність і взаємну інтеграцію методів і інструментів при виконанні конкретних управлінських завдань, операцій і робіт, пов'язаних з плануванням діяльності підприємства в усіх сферах його діяльності.</w:t>
      </w:r>
    </w:p>
    <w:p w14:paraId="5D5A9846" w14:textId="77777777" w:rsidR="003A3F6A" w:rsidRPr="003A3F6A" w:rsidRDefault="003A3F6A" w:rsidP="003A3F6A">
      <w:pPr>
        <w:spacing w:line="360" w:lineRule="auto"/>
        <w:ind w:firstLine="680"/>
        <w:jc w:val="both"/>
        <w:outlineLvl w:val="0"/>
        <w:rPr>
          <w:kern w:val="36"/>
          <w:sz w:val="28"/>
          <w:szCs w:val="28"/>
        </w:rPr>
      </w:pPr>
      <w:r w:rsidRPr="003A3F6A">
        <w:rPr>
          <w:kern w:val="36"/>
          <w:sz w:val="28"/>
          <w:szCs w:val="28"/>
        </w:rPr>
        <w:t>Вирішення всіх вищезазначених проблем потребує виділення відповідних функцій управління – організації планування операційної діяльності підприємства, реалізація якої повинна враховувати всі загальні та специфічні закономірності та нормативні акти, властиві цьому процесу управління. Реалізація цієї функції зазвичай потребує формування окремої підсистеми забезпечення організаційного планування, в якій реалізується комбінований підхід. Цей підхід характеризується поєднанням в єдиному організаційному процесі зусиль спеціалістів планових служб і спеціалістів підрозділів, основні функціональні обов’язки яких безпосередньо не пов’язані з плануванням.</w:t>
      </w:r>
    </w:p>
    <w:p w14:paraId="4F0D874B" w14:textId="56A39240" w:rsidR="00677E31" w:rsidRDefault="00677E31" w:rsidP="00677E31">
      <w:pPr>
        <w:widowControl w:val="0"/>
        <w:autoSpaceDE w:val="0"/>
        <w:autoSpaceDN w:val="0"/>
        <w:spacing w:line="360" w:lineRule="auto"/>
        <w:ind w:left="112" w:right="128" w:firstLine="708"/>
        <w:jc w:val="both"/>
        <w:rPr>
          <w:rFonts w:eastAsia="Microsoft Sans Serif"/>
          <w:sz w:val="28"/>
          <w:szCs w:val="28"/>
          <w:lang w:eastAsia="en-US"/>
        </w:rPr>
      </w:pPr>
      <w:r w:rsidRPr="00677E31">
        <w:rPr>
          <w:rFonts w:eastAsia="Microsoft Sans Serif"/>
          <w:sz w:val="28"/>
          <w:szCs w:val="28"/>
          <w:lang w:eastAsia="en-US"/>
        </w:rPr>
        <w:t xml:space="preserve">Так, </w:t>
      </w:r>
      <w:r w:rsidR="0028746E">
        <w:rPr>
          <w:rFonts w:eastAsia="Microsoft Sans Serif"/>
          <w:sz w:val="28"/>
          <w:szCs w:val="28"/>
          <w:lang w:eastAsia="en-US"/>
        </w:rPr>
        <w:t>деякі науковці</w:t>
      </w:r>
      <w:r w:rsidRPr="00677E31">
        <w:rPr>
          <w:rFonts w:eastAsia="Microsoft Sans Serif"/>
          <w:sz w:val="28"/>
          <w:szCs w:val="28"/>
          <w:lang w:eastAsia="en-US"/>
        </w:rPr>
        <w:t xml:space="preserve"> зазначають, що</w:t>
      </w:r>
      <w:r w:rsidR="0028746E">
        <w:rPr>
          <w:rFonts w:eastAsia="Microsoft Sans Serif"/>
          <w:sz w:val="28"/>
          <w:szCs w:val="28"/>
          <w:lang w:eastAsia="en-US"/>
        </w:rPr>
        <w:t xml:space="preserve"> саме </w:t>
      </w:r>
      <w:r w:rsidRPr="00677E31">
        <w:rPr>
          <w:rFonts w:eastAsia="Microsoft Sans Serif"/>
          <w:sz w:val="28"/>
          <w:szCs w:val="28"/>
          <w:lang w:eastAsia="en-US"/>
        </w:rPr>
        <w:t xml:space="preserve"> </w:t>
      </w:r>
      <w:r w:rsidR="0028746E">
        <w:rPr>
          <w:rFonts w:eastAsia="Microsoft Sans Serif"/>
          <w:sz w:val="28"/>
          <w:szCs w:val="28"/>
          <w:lang w:eastAsia="en-US"/>
        </w:rPr>
        <w:t>«</w:t>
      </w:r>
      <w:r w:rsidRPr="00677E31">
        <w:rPr>
          <w:rFonts w:eastAsia="Microsoft Sans Serif"/>
          <w:sz w:val="28"/>
          <w:szCs w:val="28"/>
          <w:lang w:eastAsia="en-US"/>
        </w:rPr>
        <w:t xml:space="preserve">відповідальність за </w:t>
      </w:r>
      <w:r w:rsidRPr="00677E31">
        <w:rPr>
          <w:rFonts w:eastAsia="Microsoft Sans Serif"/>
          <w:sz w:val="28"/>
          <w:szCs w:val="28"/>
          <w:lang w:eastAsia="en-US"/>
        </w:rPr>
        <w:lastRenderedPageBreak/>
        <w:t>виконання планових робіт на підприємстві розподіляється звичайно між спеціальними фаховими підрозділами (планово-економічними відділами) й окремими виконавцями (економістами виробничих підрозділів), певними функціональними службами (відділи збуту та постачання, маркетингу, оплати праці), вищими керівниками (у стратегічному плануванні) тощо</w:t>
      </w:r>
      <w:r w:rsidR="0028746E">
        <w:rPr>
          <w:rFonts w:eastAsia="Microsoft Sans Serif"/>
          <w:sz w:val="28"/>
          <w:szCs w:val="28"/>
          <w:lang w:eastAsia="en-US"/>
        </w:rPr>
        <w:t>»</w:t>
      </w:r>
      <w:r w:rsidR="0028746E" w:rsidRPr="00677E31">
        <w:rPr>
          <w:rFonts w:eastAsia="Microsoft Sans Serif"/>
          <w:sz w:val="28"/>
          <w:szCs w:val="28"/>
          <w:lang w:eastAsia="en-US"/>
        </w:rPr>
        <w:t>[</w:t>
      </w:r>
      <w:r w:rsidR="0028746E">
        <w:rPr>
          <w:rFonts w:eastAsia="Microsoft Sans Serif"/>
          <w:sz w:val="28"/>
          <w:szCs w:val="28"/>
          <w:lang w:eastAsia="en-US"/>
        </w:rPr>
        <w:t>12</w:t>
      </w:r>
      <w:r w:rsidR="0028746E" w:rsidRPr="00677E31">
        <w:rPr>
          <w:rFonts w:eastAsia="Microsoft Sans Serif"/>
          <w:sz w:val="28"/>
          <w:szCs w:val="28"/>
          <w:lang w:eastAsia="en-US"/>
        </w:rPr>
        <w:t>]</w:t>
      </w:r>
      <w:r w:rsidRPr="00677E31">
        <w:rPr>
          <w:rFonts w:eastAsia="Microsoft Sans Serif"/>
          <w:sz w:val="28"/>
          <w:szCs w:val="28"/>
          <w:lang w:eastAsia="en-US"/>
        </w:rPr>
        <w:t xml:space="preserve">. </w:t>
      </w:r>
      <w:r w:rsidR="00F223BF" w:rsidRPr="00F223BF">
        <w:rPr>
          <w:rFonts w:eastAsia="Microsoft Sans Serif"/>
          <w:sz w:val="28"/>
          <w:szCs w:val="28"/>
          <w:lang w:eastAsia="en-US"/>
        </w:rPr>
        <w:t xml:space="preserve">Однак експерти вважають, що в багатьох випадках таке поєднання може обмежити ефективність планувальних рішень. Це ускладнює підтримку функціональних взаємодій, загострює протиріччя між інтересами та цілями </w:t>
      </w:r>
      <w:r w:rsidRPr="00677E31">
        <w:rPr>
          <w:rFonts w:eastAsia="Microsoft Sans Serif"/>
          <w:sz w:val="28"/>
          <w:szCs w:val="28"/>
          <w:lang w:eastAsia="en-US"/>
        </w:rPr>
        <w:t xml:space="preserve">учасників підприємства та ін. Для запобігання виникненню </w:t>
      </w:r>
      <w:r w:rsidR="00F223BF">
        <w:rPr>
          <w:rFonts w:eastAsia="Microsoft Sans Serif"/>
          <w:sz w:val="28"/>
          <w:szCs w:val="28"/>
          <w:lang w:eastAsia="en-US"/>
        </w:rPr>
        <w:t>визначеного</w:t>
      </w:r>
      <w:r w:rsidRPr="00677E31">
        <w:rPr>
          <w:rFonts w:eastAsia="Microsoft Sans Serif"/>
          <w:sz w:val="28"/>
          <w:szCs w:val="28"/>
          <w:lang w:eastAsia="en-US"/>
        </w:rPr>
        <w:t xml:space="preserve"> роду перешкод </w:t>
      </w:r>
      <w:r w:rsidR="00F223BF">
        <w:rPr>
          <w:rFonts w:eastAsia="Microsoft Sans Serif"/>
          <w:sz w:val="28"/>
          <w:szCs w:val="28"/>
          <w:lang w:eastAsia="en-US"/>
        </w:rPr>
        <w:t>доцільним</w:t>
      </w:r>
      <w:r w:rsidR="0028746E">
        <w:rPr>
          <w:rFonts w:eastAsia="Microsoft Sans Serif"/>
          <w:sz w:val="28"/>
          <w:szCs w:val="28"/>
          <w:lang w:eastAsia="en-US"/>
        </w:rPr>
        <w:t xml:space="preserve"> є «</w:t>
      </w:r>
      <w:r w:rsidRPr="00677E31">
        <w:rPr>
          <w:rFonts w:eastAsia="Microsoft Sans Serif"/>
          <w:sz w:val="28"/>
          <w:szCs w:val="28"/>
          <w:lang w:eastAsia="en-US"/>
        </w:rPr>
        <w:t>утворення спеціальних центрів управління плановим процесом, що відповідає загальним принципам формування організаційної системи управління підприємством</w:t>
      </w:r>
      <w:r w:rsidR="0028746E">
        <w:rPr>
          <w:rFonts w:eastAsia="Microsoft Sans Serif"/>
          <w:sz w:val="28"/>
          <w:szCs w:val="28"/>
          <w:lang w:eastAsia="en-US"/>
        </w:rPr>
        <w:t>»</w:t>
      </w:r>
      <w:r w:rsidR="0028746E" w:rsidRPr="0028746E">
        <w:rPr>
          <w:rFonts w:eastAsia="Microsoft Sans Serif"/>
          <w:sz w:val="28"/>
          <w:szCs w:val="28"/>
          <w:lang w:eastAsia="en-US"/>
        </w:rPr>
        <w:t>[1].</w:t>
      </w:r>
    </w:p>
    <w:p w14:paraId="0BB3CE1B" w14:textId="6256D4A2" w:rsidR="00677E31" w:rsidRPr="00677E31" w:rsidRDefault="00F223BF" w:rsidP="00677E31">
      <w:pPr>
        <w:widowControl w:val="0"/>
        <w:autoSpaceDE w:val="0"/>
        <w:autoSpaceDN w:val="0"/>
        <w:spacing w:line="360" w:lineRule="auto"/>
        <w:ind w:left="112" w:right="128" w:firstLine="708"/>
        <w:jc w:val="both"/>
        <w:rPr>
          <w:rFonts w:eastAsia="Microsoft Sans Serif"/>
          <w:sz w:val="28"/>
          <w:szCs w:val="28"/>
          <w:lang w:eastAsia="en-US"/>
        </w:rPr>
      </w:pPr>
      <w:r w:rsidRPr="00F223BF">
        <w:rPr>
          <w:rFonts w:eastAsia="Microsoft Sans Serif"/>
          <w:sz w:val="28"/>
          <w:szCs w:val="28"/>
          <w:lang w:eastAsia="en-US"/>
        </w:rPr>
        <w:t xml:space="preserve">Характерною рисою організації планування в сучасних умовах є гнучке поєднання принципів централізації та децентралізації, при цьому повноваження щодо стратегічного планування закріплені за топ-менеджментом материнської компанії, тоді як питання поточного планування у виробничих підрозділах, як правило, залишаються за низовими ланками управління. Збільшення масштабів і складності виробництва, географічна розпорошеність підприємств, диверсифікація продукції, що випускається, об'єктивно призводять до збільшення кількості організаційних одиниць і наділяють їх певним ступенем оперативної самостійності, що призводить до децентралізації управління і планування. Після вибору загального підходу до побудови організаційного забезпечення та визначення елементів процесу планування починається доопрацювання системи планування саме операційної діяльності. Рекомендована </w:t>
      </w:r>
      <w:r>
        <w:rPr>
          <w:rFonts w:eastAsia="Microsoft Sans Serif"/>
          <w:sz w:val="28"/>
          <w:szCs w:val="28"/>
          <w:lang w:eastAsia="en-US"/>
        </w:rPr>
        <w:t xml:space="preserve">нами </w:t>
      </w:r>
      <w:r w:rsidRPr="00F223BF">
        <w:rPr>
          <w:rFonts w:eastAsia="Microsoft Sans Serif"/>
          <w:sz w:val="28"/>
          <w:szCs w:val="28"/>
          <w:lang w:eastAsia="en-US"/>
        </w:rPr>
        <w:t>послідовність етапів формування системи планування операційної діяльності ТОВ «Галичина Ласунка»</w:t>
      </w:r>
      <w:r>
        <w:rPr>
          <w:rFonts w:eastAsia="Microsoft Sans Serif"/>
          <w:sz w:val="28"/>
          <w:szCs w:val="28"/>
          <w:lang w:eastAsia="en-US"/>
        </w:rPr>
        <w:t xml:space="preserve"> подана  на </w:t>
      </w:r>
      <w:r w:rsidR="00677E31" w:rsidRPr="00677E31">
        <w:rPr>
          <w:rFonts w:eastAsia="Microsoft Sans Serif"/>
          <w:sz w:val="28"/>
          <w:szCs w:val="28"/>
          <w:lang w:eastAsia="en-US"/>
        </w:rPr>
        <w:t xml:space="preserve">рис. </w:t>
      </w:r>
      <w:r w:rsidR="002A0DE5">
        <w:rPr>
          <w:rFonts w:eastAsia="Microsoft Sans Serif"/>
          <w:sz w:val="28"/>
          <w:szCs w:val="28"/>
          <w:lang w:eastAsia="en-US"/>
        </w:rPr>
        <w:t>3</w:t>
      </w:r>
      <w:r w:rsidR="00677E31" w:rsidRPr="00677E31">
        <w:rPr>
          <w:rFonts w:eastAsia="Microsoft Sans Serif"/>
          <w:sz w:val="28"/>
          <w:szCs w:val="28"/>
          <w:lang w:eastAsia="en-US"/>
        </w:rPr>
        <w:t>.</w:t>
      </w:r>
      <w:r w:rsidR="002A0DE5">
        <w:rPr>
          <w:rFonts w:eastAsia="Microsoft Sans Serif"/>
          <w:sz w:val="28"/>
          <w:szCs w:val="28"/>
          <w:lang w:eastAsia="en-US"/>
        </w:rPr>
        <w:t>1</w:t>
      </w:r>
      <w:r w:rsidR="00677E31" w:rsidRPr="00677E31">
        <w:rPr>
          <w:rFonts w:eastAsia="Microsoft Sans Serif"/>
          <w:sz w:val="28"/>
          <w:szCs w:val="28"/>
          <w:lang w:eastAsia="en-US"/>
        </w:rPr>
        <w:t>.</w:t>
      </w:r>
    </w:p>
    <w:p w14:paraId="50BA5439" w14:textId="20A790AC" w:rsidR="005E4418" w:rsidRDefault="00550724" w:rsidP="00A7764C">
      <w:pPr>
        <w:widowControl w:val="0"/>
        <w:autoSpaceDE w:val="0"/>
        <w:autoSpaceDN w:val="0"/>
        <w:adjustRightInd w:val="0"/>
        <w:spacing w:line="360" w:lineRule="auto"/>
        <w:jc w:val="both"/>
        <w:rPr>
          <w:bCs/>
          <w:sz w:val="28"/>
          <w:szCs w:val="28"/>
        </w:rPr>
      </w:pPr>
      <w:r>
        <w:rPr>
          <w:bCs/>
          <w:noProof/>
          <w:sz w:val="28"/>
          <w:szCs w:val="28"/>
        </w:rPr>
        <w:lastRenderedPageBreak/>
        <w:drawing>
          <wp:inline distT="0" distB="0" distL="0" distR="0" wp14:anchorId="64B93325" wp14:editId="14A54305">
            <wp:extent cx="5676900" cy="7362825"/>
            <wp:effectExtent l="0" t="0" r="0" b="9525"/>
            <wp:docPr id="1428710911"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676900" cy="7362825"/>
                    </a:xfrm>
                    <a:prstGeom prst="rect">
                      <a:avLst/>
                    </a:prstGeom>
                    <a:noFill/>
                    <a:ln>
                      <a:noFill/>
                    </a:ln>
                  </pic:spPr>
                </pic:pic>
              </a:graphicData>
            </a:graphic>
          </wp:inline>
        </w:drawing>
      </w:r>
    </w:p>
    <w:p w14:paraId="31DC345E" w14:textId="7157D147" w:rsidR="008C5A55" w:rsidRDefault="00550724" w:rsidP="002A0DE5">
      <w:pPr>
        <w:widowControl w:val="0"/>
        <w:autoSpaceDE w:val="0"/>
        <w:autoSpaceDN w:val="0"/>
        <w:jc w:val="center"/>
        <w:rPr>
          <w:sz w:val="28"/>
          <w:szCs w:val="28"/>
          <w:lang w:eastAsia="en-US"/>
        </w:rPr>
      </w:pPr>
      <w:bookmarkStart w:id="20" w:name="_Hlk135604318"/>
      <w:r w:rsidRPr="00550724">
        <w:rPr>
          <w:sz w:val="28"/>
          <w:szCs w:val="28"/>
          <w:lang w:eastAsia="en-US"/>
        </w:rPr>
        <w:t xml:space="preserve">Рис. </w:t>
      </w:r>
      <w:r>
        <w:rPr>
          <w:sz w:val="28"/>
          <w:szCs w:val="28"/>
          <w:lang w:eastAsia="en-US"/>
        </w:rPr>
        <w:t>3</w:t>
      </w:r>
      <w:r w:rsidRPr="00550724">
        <w:rPr>
          <w:sz w:val="28"/>
          <w:szCs w:val="28"/>
          <w:lang w:eastAsia="en-US"/>
        </w:rPr>
        <w:t>.</w:t>
      </w:r>
      <w:r>
        <w:rPr>
          <w:sz w:val="28"/>
          <w:szCs w:val="28"/>
          <w:lang w:eastAsia="en-US"/>
        </w:rPr>
        <w:t>1</w:t>
      </w:r>
      <w:r w:rsidRPr="00550724">
        <w:rPr>
          <w:sz w:val="28"/>
          <w:szCs w:val="28"/>
          <w:lang w:eastAsia="en-US"/>
        </w:rPr>
        <w:t xml:space="preserve">. </w:t>
      </w:r>
      <w:r>
        <w:rPr>
          <w:sz w:val="28"/>
          <w:szCs w:val="28"/>
          <w:lang w:eastAsia="en-US"/>
        </w:rPr>
        <w:t>Рекомендована п</w:t>
      </w:r>
      <w:r w:rsidRPr="00550724">
        <w:rPr>
          <w:sz w:val="28"/>
          <w:szCs w:val="28"/>
          <w:lang w:eastAsia="en-US"/>
        </w:rPr>
        <w:t>ослідовність етапів формування системи планування операційної діяльності ТОВ «Галичина Ласунка»</w:t>
      </w:r>
    </w:p>
    <w:p w14:paraId="5E26ECCD" w14:textId="39309CEF" w:rsidR="009D3B1A" w:rsidRPr="007D643C" w:rsidRDefault="009D3B1A" w:rsidP="009D3B1A">
      <w:pPr>
        <w:widowControl w:val="0"/>
        <w:autoSpaceDE w:val="0"/>
        <w:autoSpaceDN w:val="0"/>
        <w:adjustRightInd w:val="0"/>
        <w:spacing w:line="360" w:lineRule="auto"/>
        <w:ind w:firstLine="709"/>
        <w:jc w:val="both"/>
        <w:rPr>
          <w:bCs/>
        </w:rPr>
      </w:pPr>
      <w:bookmarkStart w:id="21" w:name="_Hlk135942527"/>
      <w:bookmarkEnd w:id="20"/>
      <w:r w:rsidRPr="007D643C">
        <w:rPr>
          <w:bCs/>
        </w:rPr>
        <w:t xml:space="preserve">Примітка. </w:t>
      </w:r>
      <w:r>
        <w:rPr>
          <w:bCs/>
        </w:rPr>
        <w:t xml:space="preserve">Розроблено </w:t>
      </w:r>
      <w:r w:rsidRPr="007D643C">
        <w:rPr>
          <w:bCs/>
        </w:rPr>
        <w:t>автором</w:t>
      </w:r>
      <w:r>
        <w:rPr>
          <w:bCs/>
        </w:rPr>
        <w:t xml:space="preserve"> самостійно</w:t>
      </w:r>
    </w:p>
    <w:bookmarkEnd w:id="21"/>
    <w:p w14:paraId="16762971" w14:textId="77777777" w:rsidR="0028746E" w:rsidRDefault="0028746E" w:rsidP="00550724">
      <w:pPr>
        <w:widowControl w:val="0"/>
        <w:autoSpaceDE w:val="0"/>
        <w:autoSpaceDN w:val="0"/>
        <w:spacing w:line="360" w:lineRule="auto"/>
        <w:ind w:firstLine="680"/>
        <w:jc w:val="both"/>
        <w:rPr>
          <w:sz w:val="28"/>
          <w:szCs w:val="28"/>
          <w:lang w:eastAsia="en-US"/>
        </w:rPr>
      </w:pPr>
    </w:p>
    <w:p w14:paraId="3DCA1C18" w14:textId="54E2A8E5" w:rsidR="00550724" w:rsidRDefault="00550724" w:rsidP="00550724">
      <w:pPr>
        <w:widowControl w:val="0"/>
        <w:autoSpaceDE w:val="0"/>
        <w:autoSpaceDN w:val="0"/>
        <w:spacing w:line="360" w:lineRule="auto"/>
        <w:ind w:firstLine="680"/>
        <w:jc w:val="both"/>
        <w:rPr>
          <w:sz w:val="28"/>
          <w:szCs w:val="28"/>
          <w:lang w:eastAsia="en-US"/>
        </w:rPr>
      </w:pPr>
      <w:r w:rsidRPr="00550724">
        <w:rPr>
          <w:sz w:val="28"/>
          <w:szCs w:val="28"/>
          <w:lang w:eastAsia="en-US"/>
        </w:rPr>
        <w:lastRenderedPageBreak/>
        <w:t xml:space="preserve">Послідовність розв'язання цього завдання складається з таких етапів: </w:t>
      </w:r>
    </w:p>
    <w:p w14:paraId="7DE28555" w14:textId="77777777" w:rsidR="00550724" w:rsidRPr="00550724" w:rsidRDefault="00550724">
      <w:pPr>
        <w:pStyle w:val="a3"/>
        <w:widowControl w:val="0"/>
        <w:numPr>
          <w:ilvl w:val="0"/>
          <w:numId w:val="6"/>
        </w:numPr>
        <w:autoSpaceDE w:val="0"/>
        <w:autoSpaceDN w:val="0"/>
        <w:spacing w:line="360" w:lineRule="auto"/>
        <w:ind w:left="1037" w:hanging="357"/>
        <w:jc w:val="both"/>
        <w:rPr>
          <w:sz w:val="28"/>
          <w:szCs w:val="28"/>
          <w:lang w:eastAsia="en-US"/>
        </w:rPr>
      </w:pPr>
      <w:r w:rsidRPr="00550724">
        <w:rPr>
          <w:sz w:val="28"/>
          <w:szCs w:val="28"/>
          <w:lang w:eastAsia="en-US"/>
        </w:rPr>
        <w:t xml:space="preserve">вибір типу системи планування на основі аналізу зовнішніх і внутрішніх умов функціонування підприємства; </w:t>
      </w:r>
    </w:p>
    <w:p w14:paraId="14FE7C4F" w14:textId="44F0884C" w:rsidR="00550724" w:rsidRPr="00550724" w:rsidRDefault="00550724">
      <w:pPr>
        <w:pStyle w:val="a3"/>
        <w:widowControl w:val="0"/>
        <w:numPr>
          <w:ilvl w:val="0"/>
          <w:numId w:val="6"/>
        </w:numPr>
        <w:autoSpaceDE w:val="0"/>
        <w:autoSpaceDN w:val="0"/>
        <w:spacing w:line="360" w:lineRule="auto"/>
        <w:ind w:left="1037" w:hanging="357"/>
        <w:jc w:val="both"/>
        <w:rPr>
          <w:sz w:val="28"/>
          <w:szCs w:val="28"/>
          <w:lang w:eastAsia="en-US"/>
        </w:rPr>
      </w:pPr>
      <w:r w:rsidRPr="00550724">
        <w:rPr>
          <w:sz w:val="28"/>
          <w:szCs w:val="28"/>
          <w:lang w:eastAsia="en-US"/>
        </w:rPr>
        <w:t xml:space="preserve">формування дерева цілей на основі структуризації цілей кожного елемента з урахуванням обраного типу системи планування; </w:t>
      </w:r>
    </w:p>
    <w:p w14:paraId="78C98E89" w14:textId="77777777" w:rsidR="00550724" w:rsidRPr="00550724" w:rsidRDefault="00550724">
      <w:pPr>
        <w:pStyle w:val="a3"/>
        <w:widowControl w:val="0"/>
        <w:numPr>
          <w:ilvl w:val="0"/>
          <w:numId w:val="6"/>
        </w:numPr>
        <w:autoSpaceDE w:val="0"/>
        <w:autoSpaceDN w:val="0"/>
        <w:spacing w:line="360" w:lineRule="auto"/>
        <w:ind w:left="1037" w:hanging="357"/>
        <w:jc w:val="both"/>
        <w:rPr>
          <w:sz w:val="28"/>
          <w:szCs w:val="28"/>
          <w:lang w:eastAsia="en-US"/>
        </w:rPr>
      </w:pPr>
      <w:r w:rsidRPr="00550724">
        <w:rPr>
          <w:sz w:val="28"/>
          <w:szCs w:val="28"/>
          <w:lang w:eastAsia="en-US"/>
        </w:rPr>
        <w:t xml:space="preserve">формування кожного елемента системи планування, що полягає в регламентації принципів і способів його функціонування відповідно до певної мети; </w:t>
      </w:r>
    </w:p>
    <w:p w14:paraId="032828AD" w14:textId="77777777" w:rsidR="00550724" w:rsidRPr="00550724" w:rsidRDefault="00550724">
      <w:pPr>
        <w:pStyle w:val="a3"/>
        <w:widowControl w:val="0"/>
        <w:numPr>
          <w:ilvl w:val="0"/>
          <w:numId w:val="6"/>
        </w:numPr>
        <w:autoSpaceDE w:val="0"/>
        <w:autoSpaceDN w:val="0"/>
        <w:spacing w:line="360" w:lineRule="auto"/>
        <w:ind w:left="1037" w:hanging="357"/>
        <w:jc w:val="both"/>
        <w:rPr>
          <w:sz w:val="28"/>
          <w:szCs w:val="28"/>
          <w:lang w:eastAsia="en-US"/>
        </w:rPr>
      </w:pPr>
      <w:r w:rsidRPr="00550724">
        <w:rPr>
          <w:sz w:val="28"/>
          <w:szCs w:val="28"/>
          <w:lang w:eastAsia="en-US"/>
        </w:rPr>
        <w:t xml:space="preserve">перевірка на відповідність розробленої концепції та твердження. </w:t>
      </w:r>
    </w:p>
    <w:p w14:paraId="7BEE842D" w14:textId="5344D228" w:rsidR="00550724" w:rsidRPr="00550724" w:rsidRDefault="00550724" w:rsidP="00550724">
      <w:pPr>
        <w:widowControl w:val="0"/>
        <w:autoSpaceDE w:val="0"/>
        <w:autoSpaceDN w:val="0"/>
        <w:spacing w:line="360" w:lineRule="auto"/>
        <w:ind w:firstLine="680"/>
        <w:jc w:val="both"/>
        <w:rPr>
          <w:sz w:val="28"/>
          <w:szCs w:val="28"/>
          <w:lang w:eastAsia="en-US"/>
        </w:rPr>
      </w:pPr>
      <w:r w:rsidRPr="00550724">
        <w:rPr>
          <w:sz w:val="28"/>
          <w:szCs w:val="28"/>
          <w:lang w:eastAsia="en-US"/>
        </w:rPr>
        <w:t>Характерною особливістю розглянутої послідовності дій є впровадження етапів вибору типу системи планування та формування цілей кожного елементу системи планування. Це забезпечує зв'язок елементів системи із чинниками зовнішнього та внутрішнього середовищ підприємства та дозволяє врахувати мотиваційні аспекти, а також етапів перевірки відповідності елементів, сформованих у рамках певного типу системи планування, з організаційною структурою управління.</w:t>
      </w:r>
    </w:p>
    <w:p w14:paraId="6C3DF31B" w14:textId="71DF9749" w:rsidR="00550724" w:rsidRDefault="00550724" w:rsidP="00550724">
      <w:pPr>
        <w:widowControl w:val="0"/>
        <w:autoSpaceDE w:val="0"/>
        <w:autoSpaceDN w:val="0"/>
        <w:spacing w:line="360" w:lineRule="auto"/>
        <w:ind w:firstLine="680"/>
        <w:jc w:val="both"/>
      </w:pPr>
      <w:r w:rsidRPr="00550724">
        <w:rPr>
          <w:sz w:val="28"/>
          <w:szCs w:val="28"/>
          <w:lang w:eastAsia="en-US"/>
        </w:rPr>
        <w:t>Під час формування системи планування операційної діяльності й організаційного забезпечення планового процесу слід обов'язково враховувати змістовність методологічних засад, які є основою планування на підприємстві. Бюджетний метод планування операційної діяльності відзначається помітними особливостями реалізації на підприємствах. Сутність бюджетного методу планування полягає в тому, що операційна діяльність підприємства розглядається як сполучення та збалансування доходу та витрат, місця виникнення яких м</w:t>
      </w:r>
      <w:r w:rsidR="00FD5C6B">
        <w:rPr>
          <w:sz w:val="28"/>
          <w:szCs w:val="28"/>
          <w:lang w:eastAsia="en-US"/>
        </w:rPr>
        <w:t>ають</w:t>
      </w:r>
      <w:r w:rsidRPr="00550724">
        <w:rPr>
          <w:sz w:val="28"/>
          <w:szCs w:val="28"/>
          <w:lang w:eastAsia="en-US"/>
        </w:rPr>
        <w:t xml:space="preserve"> бути чітко визначені та закріплені у відповідальність за керівником відповідного рангу.</w:t>
      </w:r>
      <w:r w:rsidRPr="00550724">
        <w:t xml:space="preserve"> </w:t>
      </w:r>
    </w:p>
    <w:p w14:paraId="7FEB1AFF" w14:textId="072A5404" w:rsidR="002A0DE5" w:rsidRPr="002A0DE5" w:rsidRDefault="002A0DE5" w:rsidP="00550724">
      <w:pPr>
        <w:widowControl w:val="0"/>
        <w:autoSpaceDE w:val="0"/>
        <w:autoSpaceDN w:val="0"/>
        <w:spacing w:line="360" w:lineRule="auto"/>
        <w:ind w:firstLine="680"/>
        <w:jc w:val="both"/>
        <w:rPr>
          <w:sz w:val="28"/>
          <w:szCs w:val="28"/>
        </w:rPr>
      </w:pPr>
      <w:r>
        <w:rPr>
          <w:sz w:val="28"/>
          <w:szCs w:val="28"/>
        </w:rPr>
        <w:t>Варто відзначити, що «б</w:t>
      </w:r>
      <w:r w:rsidRPr="002A0DE5">
        <w:rPr>
          <w:sz w:val="28"/>
          <w:szCs w:val="28"/>
        </w:rPr>
        <w:t xml:space="preserve">юджет – це потоковий план діяльності, в якому визначено майбутні витрати та джерела їх покриття, а також відображено стосунки з фінансовими, кредитними й іншими зовнішніми організаціями й </w:t>
      </w:r>
      <w:r w:rsidRPr="002A0DE5">
        <w:rPr>
          <w:sz w:val="28"/>
          <w:szCs w:val="28"/>
        </w:rPr>
        <w:lastRenderedPageBreak/>
        <w:t>економічні відносини всередині підприємства</w:t>
      </w:r>
      <w:r>
        <w:rPr>
          <w:sz w:val="28"/>
          <w:szCs w:val="28"/>
        </w:rPr>
        <w:t>»</w:t>
      </w:r>
      <w:r w:rsidRPr="002A0DE5">
        <w:rPr>
          <w:sz w:val="28"/>
          <w:szCs w:val="28"/>
        </w:rPr>
        <w:t>[</w:t>
      </w:r>
      <w:r w:rsidR="0028746E" w:rsidRPr="0028746E">
        <w:rPr>
          <w:sz w:val="28"/>
          <w:szCs w:val="28"/>
        </w:rPr>
        <w:t>6</w:t>
      </w:r>
      <w:r w:rsidRPr="0028746E">
        <w:rPr>
          <w:sz w:val="28"/>
          <w:szCs w:val="28"/>
        </w:rPr>
        <w:t xml:space="preserve">]. </w:t>
      </w:r>
      <w:r>
        <w:rPr>
          <w:sz w:val="28"/>
          <w:szCs w:val="28"/>
        </w:rPr>
        <w:t>В науковій літературі</w:t>
      </w:r>
      <w:r w:rsidRPr="002A0DE5">
        <w:rPr>
          <w:sz w:val="28"/>
          <w:szCs w:val="28"/>
        </w:rPr>
        <w:t xml:space="preserve"> також </w:t>
      </w:r>
      <w:r>
        <w:rPr>
          <w:sz w:val="28"/>
          <w:szCs w:val="28"/>
        </w:rPr>
        <w:t>зазначається</w:t>
      </w:r>
      <w:r w:rsidRPr="002A0DE5">
        <w:rPr>
          <w:sz w:val="28"/>
          <w:szCs w:val="28"/>
        </w:rPr>
        <w:t xml:space="preserve">, </w:t>
      </w:r>
      <w:r>
        <w:rPr>
          <w:sz w:val="28"/>
          <w:szCs w:val="28"/>
        </w:rPr>
        <w:t>«</w:t>
      </w:r>
      <w:r w:rsidRPr="002A0DE5">
        <w:rPr>
          <w:sz w:val="28"/>
          <w:szCs w:val="28"/>
        </w:rPr>
        <w:t>що бюджет є оперативним фінансовим планом, який розробляється зазвичай в горизонті до одного року та відображує витрати та надходження коштів за окремими напрямами господарської діяльності, окремими видами операцій, окремими інвестиційними проектами</w:t>
      </w:r>
      <w:r>
        <w:rPr>
          <w:sz w:val="28"/>
          <w:szCs w:val="28"/>
        </w:rPr>
        <w:t xml:space="preserve">» </w:t>
      </w:r>
      <w:r w:rsidRPr="002A0DE5">
        <w:rPr>
          <w:sz w:val="28"/>
          <w:szCs w:val="28"/>
        </w:rPr>
        <w:t>[</w:t>
      </w:r>
      <w:r w:rsidR="009D3B1A">
        <w:rPr>
          <w:sz w:val="28"/>
          <w:szCs w:val="28"/>
        </w:rPr>
        <w:t>3</w:t>
      </w:r>
      <w:r w:rsidR="00D60759">
        <w:rPr>
          <w:sz w:val="28"/>
          <w:szCs w:val="28"/>
        </w:rPr>
        <w:t>8</w:t>
      </w:r>
      <w:r w:rsidRPr="002A0DE5">
        <w:rPr>
          <w:sz w:val="28"/>
          <w:szCs w:val="28"/>
        </w:rPr>
        <w:t>].</w:t>
      </w:r>
    </w:p>
    <w:p w14:paraId="7BD5657F" w14:textId="6F60C90A" w:rsidR="00550724" w:rsidRDefault="00550724" w:rsidP="00550724">
      <w:pPr>
        <w:widowControl w:val="0"/>
        <w:autoSpaceDE w:val="0"/>
        <w:autoSpaceDN w:val="0"/>
        <w:spacing w:line="360" w:lineRule="auto"/>
        <w:ind w:firstLine="680"/>
        <w:jc w:val="both"/>
        <w:rPr>
          <w:sz w:val="28"/>
          <w:szCs w:val="28"/>
          <w:lang w:eastAsia="en-US"/>
        </w:rPr>
      </w:pPr>
      <w:r w:rsidRPr="00550724">
        <w:rPr>
          <w:sz w:val="28"/>
          <w:szCs w:val="28"/>
          <w:lang w:eastAsia="en-US"/>
        </w:rPr>
        <w:t xml:space="preserve">До складу основних функцій бюджетної системи планування операційної діяльності </w:t>
      </w:r>
      <w:r w:rsidR="00FD5C6B" w:rsidRPr="00FD5C6B">
        <w:rPr>
          <w:sz w:val="28"/>
          <w:szCs w:val="28"/>
          <w:lang w:eastAsia="en-US"/>
        </w:rPr>
        <w:t>ТОВ «Галичина Ласунка»</w:t>
      </w:r>
      <w:r w:rsidRPr="00550724">
        <w:rPr>
          <w:sz w:val="28"/>
          <w:szCs w:val="28"/>
          <w:lang w:eastAsia="en-US"/>
        </w:rPr>
        <w:t xml:space="preserve"> належать: </w:t>
      </w:r>
    </w:p>
    <w:p w14:paraId="15C09E76" w14:textId="622AAFB5" w:rsidR="00550724" w:rsidRPr="00550724" w:rsidRDefault="00550724">
      <w:pPr>
        <w:pStyle w:val="a3"/>
        <w:widowControl w:val="0"/>
        <w:numPr>
          <w:ilvl w:val="0"/>
          <w:numId w:val="5"/>
        </w:numPr>
        <w:autoSpaceDE w:val="0"/>
        <w:autoSpaceDN w:val="0"/>
        <w:spacing w:line="360" w:lineRule="auto"/>
        <w:ind w:left="1037" w:hanging="357"/>
        <w:jc w:val="both"/>
        <w:rPr>
          <w:sz w:val="28"/>
          <w:szCs w:val="28"/>
          <w:lang w:eastAsia="en-US"/>
        </w:rPr>
      </w:pPr>
      <w:r w:rsidRPr="00550724">
        <w:rPr>
          <w:sz w:val="28"/>
          <w:szCs w:val="28"/>
          <w:lang w:eastAsia="en-US"/>
        </w:rPr>
        <w:t>сприяння створенню та координації короткострокових планів;</w:t>
      </w:r>
    </w:p>
    <w:p w14:paraId="2457D536" w14:textId="77777777" w:rsidR="00550724" w:rsidRPr="00550724" w:rsidRDefault="00550724">
      <w:pPr>
        <w:pStyle w:val="a3"/>
        <w:widowControl w:val="0"/>
        <w:numPr>
          <w:ilvl w:val="0"/>
          <w:numId w:val="5"/>
        </w:numPr>
        <w:autoSpaceDE w:val="0"/>
        <w:autoSpaceDN w:val="0"/>
        <w:spacing w:line="360" w:lineRule="auto"/>
        <w:ind w:left="1037" w:hanging="357"/>
        <w:jc w:val="both"/>
        <w:rPr>
          <w:sz w:val="28"/>
          <w:szCs w:val="28"/>
          <w:lang w:eastAsia="en-US"/>
        </w:rPr>
      </w:pPr>
      <w:r w:rsidRPr="00550724">
        <w:rPr>
          <w:sz w:val="28"/>
          <w:szCs w:val="28"/>
          <w:lang w:eastAsia="en-US"/>
        </w:rPr>
        <w:t xml:space="preserve">здійснення зв'язку цих планів з менеджерами центрів відповідальності; </w:t>
      </w:r>
    </w:p>
    <w:p w14:paraId="540E655B" w14:textId="77777777" w:rsidR="00550724" w:rsidRPr="00550724" w:rsidRDefault="00550724">
      <w:pPr>
        <w:pStyle w:val="a3"/>
        <w:widowControl w:val="0"/>
        <w:numPr>
          <w:ilvl w:val="0"/>
          <w:numId w:val="5"/>
        </w:numPr>
        <w:autoSpaceDE w:val="0"/>
        <w:autoSpaceDN w:val="0"/>
        <w:spacing w:line="360" w:lineRule="auto"/>
        <w:ind w:left="1037" w:hanging="357"/>
        <w:jc w:val="both"/>
        <w:rPr>
          <w:sz w:val="28"/>
          <w:szCs w:val="28"/>
          <w:lang w:eastAsia="en-US"/>
        </w:rPr>
      </w:pPr>
      <w:r w:rsidRPr="00550724">
        <w:rPr>
          <w:sz w:val="28"/>
          <w:szCs w:val="28"/>
          <w:lang w:eastAsia="en-US"/>
        </w:rPr>
        <w:t xml:space="preserve">здійснення поточного контролю господарської діяльності; </w:t>
      </w:r>
    </w:p>
    <w:p w14:paraId="5DD259B1" w14:textId="2164C4A5" w:rsidR="00550724" w:rsidRPr="00550724" w:rsidRDefault="00550724">
      <w:pPr>
        <w:pStyle w:val="a3"/>
        <w:widowControl w:val="0"/>
        <w:numPr>
          <w:ilvl w:val="0"/>
          <w:numId w:val="5"/>
        </w:numPr>
        <w:autoSpaceDE w:val="0"/>
        <w:autoSpaceDN w:val="0"/>
        <w:spacing w:line="360" w:lineRule="auto"/>
        <w:ind w:left="1037" w:hanging="357"/>
        <w:jc w:val="both"/>
        <w:rPr>
          <w:sz w:val="28"/>
          <w:szCs w:val="28"/>
          <w:lang w:eastAsia="en-US"/>
        </w:rPr>
      </w:pPr>
      <w:r w:rsidRPr="00550724">
        <w:rPr>
          <w:sz w:val="28"/>
          <w:szCs w:val="28"/>
          <w:lang w:eastAsia="en-US"/>
        </w:rPr>
        <w:t xml:space="preserve">створення бази для оцінювання діяльності центрів і їх менеджерів; </w:t>
      </w:r>
    </w:p>
    <w:p w14:paraId="2CE77E7A" w14:textId="77777777" w:rsidR="00550724" w:rsidRPr="00550724" w:rsidRDefault="00550724">
      <w:pPr>
        <w:pStyle w:val="a3"/>
        <w:widowControl w:val="0"/>
        <w:numPr>
          <w:ilvl w:val="0"/>
          <w:numId w:val="5"/>
        </w:numPr>
        <w:autoSpaceDE w:val="0"/>
        <w:autoSpaceDN w:val="0"/>
        <w:spacing w:line="360" w:lineRule="auto"/>
        <w:ind w:left="1037" w:hanging="357"/>
        <w:jc w:val="both"/>
        <w:rPr>
          <w:sz w:val="28"/>
          <w:szCs w:val="28"/>
          <w:lang w:eastAsia="en-US"/>
        </w:rPr>
      </w:pPr>
      <w:r w:rsidRPr="00550724">
        <w:rPr>
          <w:sz w:val="28"/>
          <w:szCs w:val="28"/>
          <w:lang w:eastAsia="en-US"/>
        </w:rPr>
        <w:t xml:space="preserve">навчання керівників і працівників підприємства новітнім методам управління. </w:t>
      </w:r>
    </w:p>
    <w:p w14:paraId="5BF199E0" w14:textId="043D5E60" w:rsidR="00550724" w:rsidRPr="00550724" w:rsidRDefault="00550724" w:rsidP="00550724">
      <w:pPr>
        <w:widowControl w:val="0"/>
        <w:autoSpaceDE w:val="0"/>
        <w:autoSpaceDN w:val="0"/>
        <w:spacing w:line="360" w:lineRule="auto"/>
        <w:ind w:firstLine="680"/>
        <w:jc w:val="both"/>
        <w:rPr>
          <w:sz w:val="28"/>
          <w:szCs w:val="28"/>
          <w:lang w:eastAsia="en-US"/>
        </w:rPr>
      </w:pPr>
      <w:r w:rsidRPr="00550724">
        <w:rPr>
          <w:sz w:val="28"/>
          <w:szCs w:val="28"/>
          <w:lang w:eastAsia="en-US"/>
        </w:rPr>
        <w:t xml:space="preserve">Бюджети можуть бути складені як для підприємства </w:t>
      </w:r>
      <w:r w:rsidR="003F6AB5">
        <w:rPr>
          <w:sz w:val="28"/>
          <w:szCs w:val="28"/>
          <w:lang w:eastAsia="en-US"/>
        </w:rPr>
        <w:t>загалом</w:t>
      </w:r>
      <w:r w:rsidRPr="00550724">
        <w:rPr>
          <w:sz w:val="28"/>
          <w:szCs w:val="28"/>
          <w:lang w:eastAsia="en-US"/>
        </w:rPr>
        <w:t xml:space="preserve">, так і для його підрозділів. Основний бюджет є фінансове, кількісно-визначене формулювання </w:t>
      </w:r>
      <w:r w:rsidR="00847B1A" w:rsidRPr="00550724">
        <w:rPr>
          <w:sz w:val="28"/>
          <w:szCs w:val="28"/>
          <w:lang w:eastAsia="en-US"/>
        </w:rPr>
        <w:t xml:space="preserve">виробничих </w:t>
      </w:r>
      <w:r w:rsidR="00847B1A">
        <w:rPr>
          <w:sz w:val="28"/>
          <w:szCs w:val="28"/>
          <w:lang w:eastAsia="en-US"/>
        </w:rPr>
        <w:t>й</w:t>
      </w:r>
      <w:r w:rsidRPr="00550724">
        <w:rPr>
          <w:sz w:val="28"/>
          <w:szCs w:val="28"/>
          <w:lang w:eastAsia="en-US"/>
        </w:rPr>
        <w:t xml:space="preserve"> </w:t>
      </w:r>
      <w:r w:rsidR="00847B1A" w:rsidRPr="00550724">
        <w:rPr>
          <w:sz w:val="28"/>
          <w:szCs w:val="28"/>
          <w:lang w:eastAsia="en-US"/>
        </w:rPr>
        <w:t xml:space="preserve">маркетингових </w:t>
      </w:r>
      <w:r w:rsidRPr="00550724">
        <w:rPr>
          <w:sz w:val="28"/>
          <w:szCs w:val="28"/>
          <w:lang w:eastAsia="en-US"/>
        </w:rPr>
        <w:t xml:space="preserve">планів, </w:t>
      </w:r>
      <w:r w:rsidR="00847B1A">
        <w:rPr>
          <w:sz w:val="28"/>
          <w:szCs w:val="28"/>
          <w:lang w:eastAsia="en-US"/>
        </w:rPr>
        <w:t>важливих</w:t>
      </w:r>
      <w:r w:rsidRPr="00550724">
        <w:rPr>
          <w:sz w:val="28"/>
          <w:szCs w:val="28"/>
          <w:lang w:eastAsia="en-US"/>
        </w:rPr>
        <w:t xml:space="preserve"> для досягнення поставлених цілей. В основному бюджеті в кількісному вираженні розглядаються майбутній прибуток, грошові потоки, підтримувані плани. Загальний бюджет – це результат багаторазових обговорень і рішень щодо майбутнього підприємства; він забезпечує як оперативне, так і фінансове управління.</w:t>
      </w:r>
    </w:p>
    <w:p w14:paraId="049FCD8B" w14:textId="5EA9115F" w:rsidR="00FD4824" w:rsidRPr="00550724" w:rsidRDefault="00550724" w:rsidP="00550724">
      <w:pPr>
        <w:widowControl w:val="0"/>
        <w:autoSpaceDE w:val="0"/>
        <w:autoSpaceDN w:val="0"/>
        <w:spacing w:line="360" w:lineRule="auto"/>
        <w:ind w:firstLine="680"/>
        <w:jc w:val="both"/>
        <w:rPr>
          <w:sz w:val="28"/>
          <w:szCs w:val="28"/>
          <w:lang w:eastAsia="en-US"/>
        </w:rPr>
      </w:pPr>
      <w:r w:rsidRPr="00550724">
        <w:rPr>
          <w:sz w:val="28"/>
          <w:szCs w:val="28"/>
          <w:lang w:eastAsia="en-US"/>
        </w:rPr>
        <w:t>Розподіл обов'язків і відповідальності за розроблення бюджетів між підрозділами підприємства поданий на рис. 1.5.</w:t>
      </w:r>
    </w:p>
    <w:p w14:paraId="2A97F7AC" w14:textId="4A35EA72" w:rsidR="00FD4824" w:rsidRDefault="00550724" w:rsidP="005B2F73">
      <w:pPr>
        <w:widowControl w:val="0"/>
        <w:autoSpaceDE w:val="0"/>
        <w:autoSpaceDN w:val="0"/>
        <w:spacing w:line="360" w:lineRule="auto"/>
        <w:jc w:val="both"/>
        <w:rPr>
          <w:b/>
          <w:bCs/>
          <w:sz w:val="28"/>
          <w:szCs w:val="28"/>
          <w:lang w:eastAsia="en-US"/>
        </w:rPr>
      </w:pPr>
      <w:r>
        <w:rPr>
          <w:b/>
          <w:bCs/>
          <w:noProof/>
          <w:sz w:val="28"/>
          <w:szCs w:val="28"/>
          <w:lang w:eastAsia="en-US"/>
        </w:rPr>
        <w:lastRenderedPageBreak/>
        <w:drawing>
          <wp:inline distT="0" distB="0" distL="0" distR="0" wp14:anchorId="5511E61A" wp14:editId="0B11F021">
            <wp:extent cx="5619750" cy="5867400"/>
            <wp:effectExtent l="0" t="0" r="0" b="0"/>
            <wp:docPr id="97837859"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619750" cy="5867400"/>
                    </a:xfrm>
                    <a:prstGeom prst="rect">
                      <a:avLst/>
                    </a:prstGeom>
                    <a:noFill/>
                    <a:ln>
                      <a:noFill/>
                    </a:ln>
                  </pic:spPr>
                </pic:pic>
              </a:graphicData>
            </a:graphic>
          </wp:inline>
        </w:drawing>
      </w:r>
    </w:p>
    <w:p w14:paraId="38E6D528" w14:textId="3A0689DB" w:rsidR="002A0DE5" w:rsidRDefault="002A0DE5" w:rsidP="002A0DE5">
      <w:pPr>
        <w:widowControl w:val="0"/>
        <w:autoSpaceDE w:val="0"/>
        <w:autoSpaceDN w:val="0"/>
        <w:spacing w:line="360" w:lineRule="auto"/>
        <w:jc w:val="center"/>
        <w:rPr>
          <w:sz w:val="28"/>
          <w:szCs w:val="28"/>
          <w:lang w:eastAsia="en-US"/>
        </w:rPr>
      </w:pPr>
      <w:bookmarkStart w:id="22" w:name="_Hlk135606562"/>
      <w:r w:rsidRPr="00550724">
        <w:rPr>
          <w:sz w:val="28"/>
          <w:szCs w:val="28"/>
          <w:lang w:eastAsia="en-US"/>
        </w:rPr>
        <w:t xml:space="preserve">Рис. </w:t>
      </w:r>
      <w:r>
        <w:rPr>
          <w:sz w:val="28"/>
          <w:szCs w:val="28"/>
          <w:lang w:eastAsia="en-US"/>
        </w:rPr>
        <w:t>3</w:t>
      </w:r>
      <w:r w:rsidRPr="00550724">
        <w:rPr>
          <w:sz w:val="28"/>
          <w:szCs w:val="28"/>
          <w:lang w:eastAsia="en-US"/>
        </w:rPr>
        <w:t>.</w:t>
      </w:r>
      <w:r>
        <w:rPr>
          <w:sz w:val="28"/>
          <w:szCs w:val="28"/>
          <w:lang w:eastAsia="en-US"/>
        </w:rPr>
        <w:t>2</w:t>
      </w:r>
      <w:r w:rsidRPr="00550724">
        <w:rPr>
          <w:sz w:val="28"/>
          <w:szCs w:val="28"/>
          <w:lang w:eastAsia="en-US"/>
        </w:rPr>
        <w:t xml:space="preserve">. </w:t>
      </w:r>
      <w:r w:rsidRPr="002A0DE5">
        <w:rPr>
          <w:sz w:val="28"/>
          <w:szCs w:val="28"/>
          <w:lang w:eastAsia="en-US"/>
        </w:rPr>
        <w:t xml:space="preserve">Розподіл обов'язків і відповідальності за розроблення бюджетів між структурними підрозділами </w:t>
      </w:r>
      <w:r w:rsidRPr="00550724">
        <w:rPr>
          <w:sz w:val="28"/>
          <w:szCs w:val="28"/>
          <w:lang w:eastAsia="en-US"/>
        </w:rPr>
        <w:t>ТОВ «Галичина Ласунка»</w:t>
      </w:r>
    </w:p>
    <w:bookmarkEnd w:id="22"/>
    <w:p w14:paraId="72099DCF" w14:textId="77777777" w:rsidR="00900F65" w:rsidRPr="007D643C" w:rsidRDefault="00900F65" w:rsidP="00900F65">
      <w:pPr>
        <w:widowControl w:val="0"/>
        <w:autoSpaceDE w:val="0"/>
        <w:autoSpaceDN w:val="0"/>
        <w:adjustRightInd w:val="0"/>
        <w:spacing w:line="360" w:lineRule="auto"/>
        <w:ind w:firstLine="709"/>
        <w:jc w:val="both"/>
        <w:rPr>
          <w:bCs/>
        </w:rPr>
      </w:pPr>
      <w:r w:rsidRPr="007D643C">
        <w:rPr>
          <w:bCs/>
        </w:rPr>
        <w:t xml:space="preserve">Примітка. </w:t>
      </w:r>
      <w:r>
        <w:rPr>
          <w:bCs/>
        </w:rPr>
        <w:t xml:space="preserve">Розроблено </w:t>
      </w:r>
      <w:r w:rsidRPr="007D643C">
        <w:rPr>
          <w:bCs/>
        </w:rPr>
        <w:t>автором</w:t>
      </w:r>
      <w:r>
        <w:rPr>
          <w:bCs/>
        </w:rPr>
        <w:t xml:space="preserve"> самостійно</w:t>
      </w:r>
    </w:p>
    <w:p w14:paraId="36960708" w14:textId="5C99FE91" w:rsidR="005B2F73" w:rsidRDefault="005B2F73" w:rsidP="005B2F73">
      <w:pPr>
        <w:widowControl w:val="0"/>
        <w:autoSpaceDE w:val="0"/>
        <w:autoSpaceDN w:val="0"/>
        <w:spacing w:line="360" w:lineRule="auto"/>
        <w:jc w:val="both"/>
        <w:rPr>
          <w:b/>
          <w:bCs/>
          <w:sz w:val="28"/>
          <w:szCs w:val="28"/>
          <w:lang w:eastAsia="en-US"/>
        </w:rPr>
      </w:pPr>
    </w:p>
    <w:p w14:paraId="1828FD55" w14:textId="6542BB04" w:rsidR="00CD6146" w:rsidRPr="00CD6146" w:rsidRDefault="00CD6146" w:rsidP="00CD6146">
      <w:pPr>
        <w:widowControl w:val="0"/>
        <w:autoSpaceDE w:val="0"/>
        <w:autoSpaceDN w:val="0"/>
        <w:spacing w:line="360" w:lineRule="auto"/>
        <w:ind w:firstLine="709"/>
        <w:jc w:val="both"/>
        <w:rPr>
          <w:rFonts w:eastAsia="Microsoft Sans Serif"/>
          <w:sz w:val="28"/>
          <w:szCs w:val="28"/>
          <w:lang w:eastAsia="en-US"/>
        </w:rPr>
      </w:pPr>
      <w:r w:rsidRPr="00CD6146">
        <w:rPr>
          <w:rFonts w:eastAsia="Microsoft Sans Serif"/>
          <w:sz w:val="28"/>
          <w:szCs w:val="28"/>
          <w:lang w:eastAsia="en-US"/>
        </w:rPr>
        <w:t>Слід,</w:t>
      </w:r>
      <w:r w:rsidRPr="00CD6146">
        <w:rPr>
          <w:rFonts w:eastAsia="Microsoft Sans Serif"/>
          <w:spacing w:val="39"/>
          <w:sz w:val="28"/>
          <w:szCs w:val="28"/>
          <w:lang w:eastAsia="en-US"/>
        </w:rPr>
        <w:t xml:space="preserve"> </w:t>
      </w:r>
      <w:r w:rsidRPr="00CD6146">
        <w:rPr>
          <w:rFonts w:eastAsia="Microsoft Sans Serif"/>
          <w:sz w:val="28"/>
          <w:szCs w:val="28"/>
          <w:lang w:eastAsia="en-US"/>
        </w:rPr>
        <w:t>проте,</w:t>
      </w:r>
      <w:r w:rsidRPr="00CD6146">
        <w:rPr>
          <w:rFonts w:eastAsia="Microsoft Sans Serif"/>
          <w:spacing w:val="40"/>
          <w:sz w:val="28"/>
          <w:szCs w:val="28"/>
          <w:lang w:eastAsia="en-US"/>
        </w:rPr>
        <w:t xml:space="preserve"> </w:t>
      </w:r>
      <w:r w:rsidRPr="00CD6146">
        <w:rPr>
          <w:rFonts w:eastAsia="Microsoft Sans Serif"/>
          <w:sz w:val="28"/>
          <w:szCs w:val="28"/>
          <w:lang w:eastAsia="en-US"/>
        </w:rPr>
        <w:t>зазначити,</w:t>
      </w:r>
      <w:r w:rsidRPr="00CD6146">
        <w:rPr>
          <w:rFonts w:eastAsia="Microsoft Sans Serif"/>
          <w:spacing w:val="39"/>
          <w:sz w:val="28"/>
          <w:szCs w:val="28"/>
          <w:lang w:eastAsia="en-US"/>
        </w:rPr>
        <w:t xml:space="preserve"> </w:t>
      </w:r>
      <w:r w:rsidRPr="00CD6146">
        <w:rPr>
          <w:rFonts w:eastAsia="Microsoft Sans Serif"/>
          <w:sz w:val="28"/>
          <w:szCs w:val="28"/>
          <w:lang w:eastAsia="en-US"/>
        </w:rPr>
        <w:t>що</w:t>
      </w:r>
      <w:r w:rsidRPr="00CD6146">
        <w:rPr>
          <w:rFonts w:eastAsia="Microsoft Sans Serif"/>
          <w:spacing w:val="38"/>
          <w:sz w:val="28"/>
          <w:szCs w:val="28"/>
          <w:lang w:eastAsia="en-US"/>
        </w:rPr>
        <w:t xml:space="preserve"> </w:t>
      </w:r>
      <w:r w:rsidRPr="00CD6146">
        <w:rPr>
          <w:rFonts w:eastAsia="Microsoft Sans Serif"/>
          <w:sz w:val="28"/>
          <w:szCs w:val="28"/>
          <w:lang w:eastAsia="en-US"/>
        </w:rPr>
        <w:t>питання</w:t>
      </w:r>
      <w:r w:rsidRPr="00CD6146">
        <w:rPr>
          <w:rFonts w:eastAsia="Microsoft Sans Serif"/>
          <w:spacing w:val="38"/>
          <w:sz w:val="28"/>
          <w:szCs w:val="28"/>
          <w:lang w:eastAsia="en-US"/>
        </w:rPr>
        <w:t xml:space="preserve"> </w:t>
      </w:r>
      <w:r w:rsidRPr="00CD6146">
        <w:rPr>
          <w:rFonts w:eastAsia="Microsoft Sans Serif"/>
          <w:sz w:val="28"/>
          <w:szCs w:val="28"/>
          <w:lang w:eastAsia="en-US"/>
        </w:rPr>
        <w:t>організаційного</w:t>
      </w:r>
      <w:r w:rsidRPr="00CD6146">
        <w:rPr>
          <w:rFonts w:eastAsia="Microsoft Sans Serif"/>
          <w:spacing w:val="40"/>
          <w:sz w:val="28"/>
          <w:szCs w:val="28"/>
          <w:lang w:eastAsia="en-US"/>
        </w:rPr>
        <w:t xml:space="preserve"> </w:t>
      </w:r>
      <w:r w:rsidRPr="00CD6146">
        <w:rPr>
          <w:rFonts w:eastAsia="Microsoft Sans Serif"/>
          <w:sz w:val="28"/>
          <w:szCs w:val="28"/>
          <w:lang w:eastAsia="en-US"/>
        </w:rPr>
        <w:t>забезпечення</w:t>
      </w:r>
      <w:r w:rsidRPr="00CD6146">
        <w:t xml:space="preserve"> </w:t>
      </w:r>
      <w:r w:rsidRPr="00CD6146">
        <w:rPr>
          <w:rFonts w:eastAsia="Microsoft Sans Serif"/>
          <w:sz w:val="28"/>
          <w:szCs w:val="28"/>
          <w:lang w:eastAsia="en-US"/>
        </w:rPr>
        <w:t xml:space="preserve">формування й експлуатації системи планування операційної діяльності підприємств до цього часу не знайшли повного вирішення. Необхідність розв'язання зазначеного наукового завдання визначає логіку дослідження, а також характер взаємозв'язків його завдань та результатів (рис. </w:t>
      </w:r>
      <w:r w:rsidR="0012437F">
        <w:rPr>
          <w:rFonts w:eastAsia="Microsoft Sans Serif"/>
          <w:sz w:val="28"/>
          <w:szCs w:val="28"/>
          <w:lang w:eastAsia="en-US"/>
        </w:rPr>
        <w:t>3</w:t>
      </w:r>
      <w:r w:rsidRPr="00CD6146">
        <w:rPr>
          <w:rFonts w:eastAsia="Microsoft Sans Serif"/>
          <w:sz w:val="28"/>
          <w:szCs w:val="28"/>
          <w:lang w:eastAsia="en-US"/>
        </w:rPr>
        <w:t>.</w:t>
      </w:r>
      <w:r w:rsidR="0012437F">
        <w:rPr>
          <w:rFonts w:eastAsia="Microsoft Sans Serif"/>
          <w:sz w:val="28"/>
          <w:szCs w:val="28"/>
          <w:lang w:eastAsia="en-US"/>
        </w:rPr>
        <w:t>3</w:t>
      </w:r>
      <w:r w:rsidRPr="00CD6146">
        <w:rPr>
          <w:rFonts w:eastAsia="Microsoft Sans Serif"/>
          <w:sz w:val="28"/>
          <w:szCs w:val="28"/>
          <w:lang w:eastAsia="en-US"/>
        </w:rPr>
        <w:t>)</w:t>
      </w:r>
    </w:p>
    <w:p w14:paraId="1AC7F27F" w14:textId="77777777" w:rsidR="00CB6290" w:rsidRDefault="00CB6290" w:rsidP="005B2F73">
      <w:pPr>
        <w:widowControl w:val="0"/>
        <w:autoSpaceDE w:val="0"/>
        <w:autoSpaceDN w:val="0"/>
        <w:spacing w:line="360" w:lineRule="auto"/>
        <w:jc w:val="both"/>
        <w:rPr>
          <w:b/>
          <w:bCs/>
          <w:sz w:val="28"/>
          <w:szCs w:val="28"/>
          <w:lang w:eastAsia="en-US"/>
        </w:rPr>
      </w:pPr>
    </w:p>
    <w:p w14:paraId="21A677BE" w14:textId="5DB9BF47" w:rsidR="00767E6D" w:rsidRDefault="00B67BFE" w:rsidP="005D226A">
      <w:pPr>
        <w:widowControl w:val="0"/>
        <w:tabs>
          <w:tab w:val="right" w:pos="9131"/>
        </w:tabs>
        <w:autoSpaceDE w:val="0"/>
        <w:autoSpaceDN w:val="0"/>
        <w:spacing w:line="360" w:lineRule="auto"/>
        <w:ind w:firstLine="707"/>
        <w:jc w:val="both"/>
        <w:rPr>
          <w:sz w:val="28"/>
          <w:szCs w:val="28"/>
          <w:lang w:eastAsia="en-US"/>
        </w:rPr>
      </w:pPr>
      <w:r>
        <w:rPr>
          <w:noProof/>
          <w:sz w:val="28"/>
          <w:szCs w:val="28"/>
          <w:lang w:eastAsia="en-US"/>
        </w:rPr>
        <w:drawing>
          <wp:inline distT="0" distB="0" distL="0" distR="0" wp14:anchorId="410FD942" wp14:editId="2ED93457">
            <wp:extent cx="5543550" cy="6524625"/>
            <wp:effectExtent l="0" t="0" r="0" b="9525"/>
            <wp:docPr id="803355314"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543550" cy="6524625"/>
                    </a:xfrm>
                    <a:prstGeom prst="rect">
                      <a:avLst/>
                    </a:prstGeom>
                    <a:noFill/>
                    <a:ln>
                      <a:noFill/>
                    </a:ln>
                  </pic:spPr>
                </pic:pic>
              </a:graphicData>
            </a:graphic>
          </wp:inline>
        </w:drawing>
      </w:r>
    </w:p>
    <w:p w14:paraId="28A66776" w14:textId="52B2AC1E" w:rsidR="0012437F" w:rsidRDefault="0012437F" w:rsidP="0012437F">
      <w:pPr>
        <w:widowControl w:val="0"/>
        <w:autoSpaceDE w:val="0"/>
        <w:autoSpaceDN w:val="0"/>
        <w:spacing w:line="360" w:lineRule="auto"/>
        <w:jc w:val="center"/>
        <w:rPr>
          <w:sz w:val="28"/>
          <w:szCs w:val="28"/>
          <w:lang w:eastAsia="en-US"/>
        </w:rPr>
      </w:pPr>
      <w:r w:rsidRPr="00550724">
        <w:rPr>
          <w:sz w:val="28"/>
          <w:szCs w:val="28"/>
          <w:lang w:eastAsia="en-US"/>
        </w:rPr>
        <w:t xml:space="preserve">Рис. </w:t>
      </w:r>
      <w:r>
        <w:rPr>
          <w:sz w:val="28"/>
          <w:szCs w:val="28"/>
          <w:lang w:eastAsia="en-US"/>
        </w:rPr>
        <w:t>3</w:t>
      </w:r>
      <w:r w:rsidRPr="00550724">
        <w:rPr>
          <w:sz w:val="28"/>
          <w:szCs w:val="28"/>
          <w:lang w:eastAsia="en-US"/>
        </w:rPr>
        <w:t>.</w:t>
      </w:r>
      <w:r w:rsidR="00900F65">
        <w:rPr>
          <w:sz w:val="28"/>
          <w:szCs w:val="28"/>
          <w:lang w:eastAsia="en-US"/>
        </w:rPr>
        <w:t>3</w:t>
      </w:r>
      <w:r w:rsidRPr="00550724">
        <w:rPr>
          <w:sz w:val="28"/>
          <w:szCs w:val="28"/>
          <w:lang w:eastAsia="en-US"/>
        </w:rPr>
        <w:t xml:space="preserve">. </w:t>
      </w:r>
      <w:r>
        <w:rPr>
          <w:sz w:val="28"/>
          <w:szCs w:val="28"/>
          <w:lang w:eastAsia="en-US"/>
        </w:rPr>
        <w:t xml:space="preserve">Модель процесу удосконалення </w:t>
      </w:r>
      <w:r w:rsidRPr="0012437F">
        <w:rPr>
          <w:sz w:val="28"/>
          <w:szCs w:val="28"/>
          <w:lang w:eastAsia="en-US"/>
        </w:rPr>
        <w:t>планування операційної діяльності</w:t>
      </w:r>
      <w:r w:rsidRPr="002A0DE5">
        <w:rPr>
          <w:sz w:val="28"/>
          <w:szCs w:val="28"/>
          <w:lang w:eastAsia="en-US"/>
        </w:rPr>
        <w:t xml:space="preserve"> </w:t>
      </w:r>
      <w:r w:rsidRPr="00550724">
        <w:rPr>
          <w:sz w:val="28"/>
          <w:szCs w:val="28"/>
          <w:lang w:eastAsia="en-US"/>
        </w:rPr>
        <w:t>ТОВ «Галичина Ласунка»</w:t>
      </w:r>
    </w:p>
    <w:p w14:paraId="43194A6C" w14:textId="77777777" w:rsidR="00900F65" w:rsidRPr="007D643C" w:rsidRDefault="00900F65" w:rsidP="00900F65">
      <w:pPr>
        <w:widowControl w:val="0"/>
        <w:autoSpaceDE w:val="0"/>
        <w:autoSpaceDN w:val="0"/>
        <w:adjustRightInd w:val="0"/>
        <w:spacing w:line="360" w:lineRule="auto"/>
        <w:ind w:firstLine="709"/>
        <w:jc w:val="both"/>
        <w:rPr>
          <w:bCs/>
        </w:rPr>
      </w:pPr>
      <w:r w:rsidRPr="007D643C">
        <w:rPr>
          <w:bCs/>
        </w:rPr>
        <w:t xml:space="preserve">Примітка. </w:t>
      </w:r>
      <w:r>
        <w:rPr>
          <w:bCs/>
        </w:rPr>
        <w:t xml:space="preserve">Розроблено </w:t>
      </w:r>
      <w:r w:rsidRPr="007D643C">
        <w:rPr>
          <w:bCs/>
        </w:rPr>
        <w:t>автором</w:t>
      </w:r>
      <w:r>
        <w:rPr>
          <w:bCs/>
        </w:rPr>
        <w:t xml:space="preserve"> самостійно</w:t>
      </w:r>
    </w:p>
    <w:p w14:paraId="0F7B403A" w14:textId="77777777" w:rsidR="00900F65" w:rsidRDefault="00900F65" w:rsidP="0012437F">
      <w:pPr>
        <w:widowControl w:val="0"/>
        <w:autoSpaceDE w:val="0"/>
        <w:autoSpaceDN w:val="0"/>
        <w:spacing w:line="360" w:lineRule="auto"/>
        <w:ind w:left="112" w:right="128" w:firstLine="708"/>
        <w:jc w:val="both"/>
        <w:rPr>
          <w:rFonts w:eastAsia="Microsoft Sans Serif"/>
          <w:sz w:val="28"/>
          <w:szCs w:val="28"/>
          <w:lang w:eastAsia="en-US"/>
        </w:rPr>
      </w:pPr>
    </w:p>
    <w:p w14:paraId="0824A160" w14:textId="288AB9C4" w:rsidR="0012437F" w:rsidRDefault="0012437F" w:rsidP="0012437F">
      <w:pPr>
        <w:widowControl w:val="0"/>
        <w:autoSpaceDE w:val="0"/>
        <w:autoSpaceDN w:val="0"/>
        <w:spacing w:line="360" w:lineRule="auto"/>
        <w:ind w:left="112" w:right="128" w:firstLine="708"/>
        <w:jc w:val="both"/>
        <w:rPr>
          <w:rFonts w:eastAsia="Microsoft Sans Serif"/>
          <w:sz w:val="28"/>
          <w:szCs w:val="28"/>
          <w:lang w:eastAsia="en-US"/>
        </w:rPr>
      </w:pPr>
      <w:r w:rsidRPr="0012437F">
        <w:rPr>
          <w:rFonts w:eastAsia="Microsoft Sans Serif"/>
          <w:sz w:val="28"/>
          <w:szCs w:val="28"/>
          <w:lang w:eastAsia="en-US"/>
        </w:rPr>
        <w:t>Хоча система бюджетування орієнтована на вирішення поточних</w:t>
      </w:r>
      <w:r w:rsidRPr="0012437F">
        <w:rPr>
          <w:rFonts w:eastAsia="Microsoft Sans Serif"/>
          <w:spacing w:val="1"/>
          <w:sz w:val="28"/>
          <w:szCs w:val="28"/>
          <w:lang w:eastAsia="en-US"/>
        </w:rPr>
        <w:t xml:space="preserve"> </w:t>
      </w:r>
      <w:r w:rsidRPr="0012437F">
        <w:rPr>
          <w:rFonts w:eastAsia="Microsoft Sans Serif"/>
          <w:sz w:val="28"/>
          <w:szCs w:val="28"/>
          <w:lang w:eastAsia="en-US"/>
        </w:rPr>
        <w:t xml:space="preserve">завдань, вона дозволяє не тільки уточнити орієнтири розвитку, але й </w:t>
      </w:r>
      <w:r w:rsidRPr="0012437F">
        <w:rPr>
          <w:rFonts w:eastAsia="Microsoft Sans Serif"/>
          <w:sz w:val="28"/>
          <w:szCs w:val="28"/>
          <w:lang w:eastAsia="en-US"/>
        </w:rPr>
        <w:lastRenderedPageBreak/>
        <w:t>домогтися</w:t>
      </w:r>
      <w:r w:rsidRPr="0012437F">
        <w:rPr>
          <w:rFonts w:eastAsia="Microsoft Sans Serif"/>
          <w:spacing w:val="-13"/>
          <w:sz w:val="28"/>
          <w:szCs w:val="28"/>
          <w:lang w:eastAsia="en-US"/>
        </w:rPr>
        <w:t xml:space="preserve"> </w:t>
      </w:r>
      <w:r w:rsidRPr="0012437F">
        <w:rPr>
          <w:rFonts w:eastAsia="Microsoft Sans Serif"/>
          <w:sz w:val="28"/>
          <w:szCs w:val="28"/>
          <w:lang w:eastAsia="en-US"/>
        </w:rPr>
        <w:t>розуміння</w:t>
      </w:r>
      <w:r w:rsidRPr="0012437F">
        <w:rPr>
          <w:rFonts w:eastAsia="Microsoft Sans Serif"/>
          <w:spacing w:val="-13"/>
          <w:sz w:val="28"/>
          <w:szCs w:val="28"/>
          <w:lang w:eastAsia="en-US"/>
        </w:rPr>
        <w:t xml:space="preserve"> </w:t>
      </w:r>
      <w:r w:rsidRPr="0012437F">
        <w:rPr>
          <w:rFonts w:eastAsia="Microsoft Sans Serif"/>
          <w:sz w:val="28"/>
          <w:szCs w:val="28"/>
          <w:lang w:eastAsia="en-US"/>
        </w:rPr>
        <w:t>їх</w:t>
      </w:r>
      <w:r w:rsidRPr="0012437F">
        <w:rPr>
          <w:rFonts w:eastAsia="Microsoft Sans Serif"/>
          <w:spacing w:val="-14"/>
          <w:sz w:val="28"/>
          <w:szCs w:val="28"/>
          <w:lang w:eastAsia="en-US"/>
        </w:rPr>
        <w:t xml:space="preserve"> </w:t>
      </w:r>
      <w:r w:rsidRPr="0012437F">
        <w:rPr>
          <w:rFonts w:eastAsia="Microsoft Sans Serif"/>
          <w:sz w:val="28"/>
          <w:szCs w:val="28"/>
          <w:lang w:eastAsia="en-US"/>
        </w:rPr>
        <w:t>сукупності</w:t>
      </w:r>
      <w:r w:rsidRPr="0012437F">
        <w:rPr>
          <w:rFonts w:eastAsia="Microsoft Sans Serif"/>
          <w:spacing w:val="-13"/>
          <w:sz w:val="28"/>
          <w:szCs w:val="28"/>
          <w:lang w:eastAsia="en-US"/>
        </w:rPr>
        <w:t xml:space="preserve"> </w:t>
      </w:r>
      <w:r w:rsidRPr="0012437F">
        <w:rPr>
          <w:rFonts w:eastAsia="Microsoft Sans Serif"/>
          <w:sz w:val="28"/>
          <w:szCs w:val="28"/>
          <w:lang w:eastAsia="en-US"/>
        </w:rPr>
        <w:t>працівниками</w:t>
      </w:r>
      <w:r w:rsidRPr="0012437F">
        <w:rPr>
          <w:rFonts w:eastAsia="Microsoft Sans Serif"/>
          <w:spacing w:val="-9"/>
          <w:sz w:val="28"/>
          <w:szCs w:val="28"/>
          <w:lang w:eastAsia="en-US"/>
        </w:rPr>
        <w:t xml:space="preserve"> </w:t>
      </w:r>
      <w:r w:rsidRPr="0012437F">
        <w:rPr>
          <w:rFonts w:eastAsia="Microsoft Sans Serif"/>
          <w:sz w:val="28"/>
          <w:szCs w:val="28"/>
          <w:lang w:eastAsia="en-US"/>
        </w:rPr>
        <w:t>різних</w:t>
      </w:r>
      <w:r w:rsidRPr="0012437F">
        <w:rPr>
          <w:rFonts w:eastAsia="Microsoft Sans Serif"/>
          <w:spacing w:val="-14"/>
          <w:sz w:val="28"/>
          <w:szCs w:val="28"/>
          <w:lang w:eastAsia="en-US"/>
        </w:rPr>
        <w:t xml:space="preserve"> </w:t>
      </w:r>
      <w:r w:rsidRPr="0012437F">
        <w:rPr>
          <w:rFonts w:eastAsia="Microsoft Sans Serif"/>
          <w:sz w:val="28"/>
          <w:szCs w:val="28"/>
          <w:lang w:eastAsia="en-US"/>
        </w:rPr>
        <w:t>служб</w:t>
      </w:r>
      <w:r w:rsidRPr="0012437F">
        <w:rPr>
          <w:rFonts w:eastAsia="Microsoft Sans Serif"/>
          <w:spacing w:val="-11"/>
          <w:sz w:val="28"/>
          <w:szCs w:val="28"/>
          <w:lang w:eastAsia="en-US"/>
        </w:rPr>
        <w:t xml:space="preserve"> </w:t>
      </w:r>
      <w:r w:rsidRPr="0012437F">
        <w:rPr>
          <w:rFonts w:eastAsia="Microsoft Sans Serif"/>
          <w:sz w:val="28"/>
          <w:szCs w:val="28"/>
          <w:lang w:eastAsia="en-US"/>
        </w:rPr>
        <w:t>підприємства,</w:t>
      </w:r>
      <w:r w:rsidRPr="0012437F">
        <w:rPr>
          <w:rFonts w:eastAsia="Microsoft Sans Serif"/>
          <w:spacing w:val="-72"/>
          <w:sz w:val="28"/>
          <w:szCs w:val="28"/>
          <w:lang w:eastAsia="en-US"/>
        </w:rPr>
        <w:t xml:space="preserve"> </w:t>
      </w:r>
      <w:r w:rsidRPr="0012437F">
        <w:rPr>
          <w:rFonts w:eastAsia="Microsoft Sans Serif"/>
          <w:sz w:val="28"/>
          <w:szCs w:val="28"/>
          <w:lang w:eastAsia="en-US"/>
        </w:rPr>
        <w:t>підсилити взаємодію між ними, стимулювати інформаційний обмін, домогтися</w:t>
      </w:r>
      <w:r w:rsidRPr="0012437F">
        <w:rPr>
          <w:rFonts w:eastAsia="Microsoft Sans Serif"/>
          <w:spacing w:val="-11"/>
          <w:sz w:val="28"/>
          <w:szCs w:val="28"/>
          <w:lang w:eastAsia="en-US"/>
        </w:rPr>
        <w:t xml:space="preserve"> </w:t>
      </w:r>
      <w:r w:rsidRPr="0012437F">
        <w:rPr>
          <w:rFonts w:eastAsia="Microsoft Sans Serif"/>
          <w:sz w:val="28"/>
          <w:szCs w:val="28"/>
          <w:lang w:eastAsia="en-US"/>
        </w:rPr>
        <w:t>скорочення</w:t>
      </w:r>
      <w:r w:rsidRPr="0012437F">
        <w:rPr>
          <w:rFonts w:eastAsia="Microsoft Sans Serif"/>
          <w:spacing w:val="-11"/>
          <w:sz w:val="28"/>
          <w:szCs w:val="28"/>
          <w:lang w:eastAsia="en-US"/>
        </w:rPr>
        <w:t xml:space="preserve"> </w:t>
      </w:r>
      <w:r w:rsidRPr="0012437F">
        <w:rPr>
          <w:rFonts w:eastAsia="Microsoft Sans Serif"/>
          <w:sz w:val="28"/>
          <w:szCs w:val="28"/>
          <w:lang w:eastAsia="en-US"/>
        </w:rPr>
        <w:t>витрат.</w:t>
      </w:r>
      <w:r w:rsidRPr="0012437F">
        <w:rPr>
          <w:rFonts w:eastAsia="Microsoft Sans Serif"/>
          <w:spacing w:val="-9"/>
          <w:sz w:val="28"/>
          <w:szCs w:val="28"/>
          <w:lang w:eastAsia="en-US"/>
        </w:rPr>
        <w:t xml:space="preserve"> </w:t>
      </w:r>
      <w:r w:rsidRPr="0012437F">
        <w:rPr>
          <w:rFonts w:eastAsia="Microsoft Sans Serif"/>
          <w:sz w:val="28"/>
          <w:szCs w:val="28"/>
          <w:lang w:eastAsia="en-US"/>
        </w:rPr>
        <w:t>Створення</w:t>
      </w:r>
      <w:r w:rsidRPr="0012437F">
        <w:rPr>
          <w:rFonts w:eastAsia="Microsoft Sans Serif"/>
          <w:spacing w:val="-11"/>
          <w:sz w:val="28"/>
          <w:szCs w:val="28"/>
          <w:lang w:eastAsia="en-US"/>
        </w:rPr>
        <w:t xml:space="preserve"> </w:t>
      </w:r>
      <w:r w:rsidRPr="0012437F">
        <w:rPr>
          <w:rFonts w:eastAsia="Microsoft Sans Serif"/>
          <w:sz w:val="28"/>
          <w:szCs w:val="28"/>
          <w:lang w:eastAsia="en-US"/>
        </w:rPr>
        <w:t>надійної</w:t>
      </w:r>
      <w:r w:rsidRPr="0012437F">
        <w:rPr>
          <w:rFonts w:eastAsia="Microsoft Sans Serif"/>
          <w:spacing w:val="-10"/>
          <w:sz w:val="28"/>
          <w:szCs w:val="28"/>
          <w:lang w:eastAsia="en-US"/>
        </w:rPr>
        <w:t xml:space="preserve"> </w:t>
      </w:r>
      <w:r w:rsidRPr="0012437F">
        <w:rPr>
          <w:rFonts w:eastAsia="Microsoft Sans Serif"/>
          <w:sz w:val="28"/>
          <w:szCs w:val="28"/>
          <w:lang w:eastAsia="en-US"/>
        </w:rPr>
        <w:t>та</w:t>
      </w:r>
      <w:r w:rsidRPr="0012437F">
        <w:rPr>
          <w:rFonts w:eastAsia="Microsoft Sans Serif"/>
          <w:spacing w:val="-10"/>
          <w:sz w:val="28"/>
          <w:szCs w:val="28"/>
          <w:lang w:eastAsia="en-US"/>
        </w:rPr>
        <w:t xml:space="preserve"> </w:t>
      </w:r>
      <w:r w:rsidRPr="0012437F">
        <w:rPr>
          <w:rFonts w:eastAsia="Microsoft Sans Serif"/>
          <w:sz w:val="28"/>
          <w:szCs w:val="28"/>
          <w:lang w:eastAsia="en-US"/>
        </w:rPr>
        <w:t>гнучкої</w:t>
      </w:r>
      <w:r w:rsidRPr="0012437F">
        <w:rPr>
          <w:rFonts w:eastAsia="Microsoft Sans Serif"/>
          <w:spacing w:val="-11"/>
          <w:sz w:val="28"/>
          <w:szCs w:val="28"/>
          <w:lang w:eastAsia="en-US"/>
        </w:rPr>
        <w:t xml:space="preserve"> </w:t>
      </w:r>
      <w:r w:rsidRPr="0012437F">
        <w:rPr>
          <w:rFonts w:eastAsia="Microsoft Sans Serif"/>
          <w:sz w:val="28"/>
          <w:szCs w:val="28"/>
          <w:lang w:eastAsia="en-US"/>
        </w:rPr>
        <w:t>системи</w:t>
      </w:r>
      <w:r w:rsidRPr="0012437F">
        <w:rPr>
          <w:rFonts w:eastAsia="Microsoft Sans Serif"/>
          <w:spacing w:val="-9"/>
          <w:sz w:val="28"/>
          <w:szCs w:val="28"/>
          <w:lang w:eastAsia="en-US"/>
        </w:rPr>
        <w:t xml:space="preserve"> </w:t>
      </w:r>
      <w:r w:rsidRPr="0012437F">
        <w:rPr>
          <w:rFonts w:eastAsia="Microsoft Sans Serif"/>
          <w:sz w:val="28"/>
          <w:szCs w:val="28"/>
          <w:lang w:eastAsia="en-US"/>
        </w:rPr>
        <w:t>управ</w:t>
      </w:r>
      <w:r w:rsidRPr="0012437F">
        <w:rPr>
          <w:rFonts w:eastAsia="Microsoft Sans Serif"/>
          <w:spacing w:val="-3"/>
          <w:sz w:val="28"/>
          <w:szCs w:val="28"/>
          <w:lang w:eastAsia="en-US"/>
        </w:rPr>
        <w:t>ління</w:t>
      </w:r>
      <w:r w:rsidRPr="0012437F">
        <w:rPr>
          <w:rFonts w:eastAsia="Microsoft Sans Serif"/>
          <w:spacing w:val="-14"/>
          <w:sz w:val="28"/>
          <w:szCs w:val="28"/>
          <w:lang w:eastAsia="en-US"/>
        </w:rPr>
        <w:t xml:space="preserve"> </w:t>
      </w:r>
      <w:r w:rsidRPr="0012437F">
        <w:rPr>
          <w:rFonts w:eastAsia="Microsoft Sans Serif"/>
          <w:spacing w:val="-3"/>
          <w:sz w:val="28"/>
          <w:szCs w:val="28"/>
          <w:lang w:eastAsia="en-US"/>
        </w:rPr>
        <w:t>фінансовими</w:t>
      </w:r>
      <w:r w:rsidRPr="0012437F">
        <w:rPr>
          <w:rFonts w:eastAsia="Microsoft Sans Serif"/>
          <w:spacing w:val="-14"/>
          <w:sz w:val="28"/>
          <w:szCs w:val="28"/>
          <w:lang w:eastAsia="en-US"/>
        </w:rPr>
        <w:t xml:space="preserve"> </w:t>
      </w:r>
      <w:r w:rsidRPr="0012437F">
        <w:rPr>
          <w:rFonts w:eastAsia="Microsoft Sans Serif"/>
          <w:spacing w:val="-3"/>
          <w:sz w:val="28"/>
          <w:szCs w:val="28"/>
          <w:lang w:eastAsia="en-US"/>
        </w:rPr>
        <w:t>ресурсами</w:t>
      </w:r>
      <w:r w:rsidRPr="0012437F">
        <w:rPr>
          <w:rFonts w:eastAsia="Microsoft Sans Serif"/>
          <w:spacing w:val="-14"/>
          <w:sz w:val="28"/>
          <w:szCs w:val="28"/>
          <w:lang w:eastAsia="en-US"/>
        </w:rPr>
        <w:t xml:space="preserve"> </w:t>
      </w:r>
      <w:r w:rsidRPr="0012437F">
        <w:rPr>
          <w:rFonts w:eastAsia="Microsoft Sans Serif"/>
          <w:spacing w:val="-3"/>
          <w:sz w:val="28"/>
          <w:szCs w:val="28"/>
          <w:lang w:eastAsia="en-US"/>
        </w:rPr>
        <w:t>д</w:t>
      </w:r>
      <w:r w:rsidR="00847B1A">
        <w:rPr>
          <w:rFonts w:eastAsia="Microsoft Sans Serif"/>
          <w:spacing w:val="-3"/>
          <w:sz w:val="28"/>
          <w:szCs w:val="28"/>
          <w:lang w:eastAsia="en-US"/>
        </w:rPr>
        <w:t>асть змогу</w:t>
      </w:r>
      <w:r w:rsidRPr="0012437F">
        <w:rPr>
          <w:rFonts w:eastAsia="Microsoft Sans Serif"/>
          <w:spacing w:val="-15"/>
          <w:sz w:val="28"/>
          <w:szCs w:val="28"/>
          <w:lang w:eastAsia="en-US"/>
        </w:rPr>
        <w:t xml:space="preserve"> </w:t>
      </w:r>
      <w:r w:rsidRPr="0012437F">
        <w:rPr>
          <w:rFonts w:eastAsia="Microsoft Sans Serif"/>
          <w:spacing w:val="-2"/>
          <w:sz w:val="28"/>
          <w:szCs w:val="28"/>
          <w:lang w:eastAsia="en-US"/>
        </w:rPr>
        <w:t>істотно</w:t>
      </w:r>
      <w:r w:rsidRPr="0012437F">
        <w:rPr>
          <w:rFonts w:eastAsia="Microsoft Sans Serif"/>
          <w:spacing w:val="-15"/>
          <w:sz w:val="28"/>
          <w:szCs w:val="28"/>
          <w:lang w:eastAsia="en-US"/>
        </w:rPr>
        <w:t xml:space="preserve"> </w:t>
      </w:r>
      <w:r w:rsidRPr="0012437F">
        <w:rPr>
          <w:rFonts w:eastAsia="Microsoft Sans Serif"/>
          <w:spacing w:val="-2"/>
          <w:sz w:val="28"/>
          <w:szCs w:val="28"/>
          <w:lang w:eastAsia="en-US"/>
        </w:rPr>
        <w:t>прискорити</w:t>
      </w:r>
      <w:r w:rsidRPr="0012437F">
        <w:rPr>
          <w:rFonts w:eastAsia="Microsoft Sans Serif"/>
          <w:spacing w:val="-16"/>
          <w:sz w:val="28"/>
          <w:szCs w:val="28"/>
          <w:lang w:eastAsia="en-US"/>
        </w:rPr>
        <w:t xml:space="preserve"> </w:t>
      </w:r>
      <w:r w:rsidRPr="0012437F">
        <w:rPr>
          <w:rFonts w:eastAsia="Microsoft Sans Serif"/>
          <w:spacing w:val="-2"/>
          <w:sz w:val="28"/>
          <w:szCs w:val="28"/>
          <w:lang w:eastAsia="en-US"/>
        </w:rPr>
        <w:t>реорганізацію</w:t>
      </w:r>
      <w:r w:rsidRPr="0012437F">
        <w:rPr>
          <w:rFonts w:eastAsia="Microsoft Sans Serif"/>
          <w:spacing w:val="-72"/>
          <w:sz w:val="28"/>
          <w:szCs w:val="28"/>
          <w:lang w:eastAsia="en-US"/>
        </w:rPr>
        <w:t xml:space="preserve"> </w:t>
      </w:r>
      <w:r w:rsidRPr="0012437F">
        <w:rPr>
          <w:rFonts w:eastAsia="Microsoft Sans Serif"/>
          <w:sz w:val="28"/>
          <w:szCs w:val="28"/>
          <w:lang w:eastAsia="en-US"/>
        </w:rPr>
        <w:t xml:space="preserve">діяльності </w:t>
      </w:r>
      <w:r w:rsidR="00847B1A" w:rsidRPr="00847B1A">
        <w:rPr>
          <w:rFonts w:eastAsia="Microsoft Sans Serif"/>
          <w:sz w:val="28"/>
          <w:szCs w:val="28"/>
          <w:lang w:eastAsia="en-US"/>
        </w:rPr>
        <w:t>ТОВ «Галичина Ласунка»</w:t>
      </w:r>
      <w:r w:rsidRPr="0012437F">
        <w:rPr>
          <w:rFonts w:eastAsia="Microsoft Sans Serif"/>
          <w:sz w:val="28"/>
          <w:szCs w:val="28"/>
          <w:lang w:eastAsia="en-US"/>
        </w:rPr>
        <w:t xml:space="preserve">. Функціонування такої системи </w:t>
      </w:r>
      <w:r w:rsidR="00847B1A">
        <w:rPr>
          <w:rFonts w:eastAsia="Microsoft Sans Serif"/>
          <w:sz w:val="28"/>
          <w:szCs w:val="28"/>
          <w:lang w:eastAsia="en-US"/>
        </w:rPr>
        <w:t>потребує</w:t>
      </w:r>
      <w:r w:rsidRPr="0012437F">
        <w:rPr>
          <w:rFonts w:eastAsia="Microsoft Sans Serif"/>
          <w:sz w:val="28"/>
          <w:szCs w:val="28"/>
          <w:lang w:eastAsia="en-US"/>
        </w:rPr>
        <w:t xml:space="preserve"> тісної</w:t>
      </w:r>
      <w:r w:rsidRPr="0012437F">
        <w:rPr>
          <w:rFonts w:eastAsia="Microsoft Sans Serif"/>
          <w:spacing w:val="1"/>
          <w:sz w:val="28"/>
          <w:szCs w:val="28"/>
          <w:lang w:eastAsia="en-US"/>
        </w:rPr>
        <w:t xml:space="preserve"> </w:t>
      </w:r>
      <w:r w:rsidRPr="0012437F">
        <w:rPr>
          <w:rFonts w:eastAsia="Microsoft Sans Serif"/>
          <w:sz w:val="28"/>
          <w:szCs w:val="28"/>
          <w:lang w:eastAsia="en-US"/>
        </w:rPr>
        <w:t>взаємодії</w:t>
      </w:r>
      <w:r w:rsidRPr="0012437F">
        <w:rPr>
          <w:rFonts w:eastAsia="Microsoft Sans Serif"/>
          <w:spacing w:val="1"/>
          <w:sz w:val="28"/>
          <w:szCs w:val="28"/>
          <w:lang w:eastAsia="en-US"/>
        </w:rPr>
        <w:t xml:space="preserve"> </w:t>
      </w:r>
      <w:r w:rsidRPr="0012437F">
        <w:rPr>
          <w:rFonts w:eastAsia="Microsoft Sans Serif"/>
          <w:sz w:val="28"/>
          <w:szCs w:val="28"/>
          <w:lang w:eastAsia="en-US"/>
        </w:rPr>
        <w:t>служб</w:t>
      </w:r>
      <w:r w:rsidRPr="0012437F">
        <w:rPr>
          <w:rFonts w:eastAsia="Microsoft Sans Serif"/>
          <w:spacing w:val="1"/>
          <w:sz w:val="28"/>
          <w:szCs w:val="28"/>
          <w:lang w:eastAsia="en-US"/>
        </w:rPr>
        <w:t xml:space="preserve"> </w:t>
      </w:r>
      <w:r w:rsidRPr="0012437F">
        <w:rPr>
          <w:rFonts w:eastAsia="Microsoft Sans Serif"/>
          <w:sz w:val="28"/>
          <w:szCs w:val="28"/>
          <w:lang w:eastAsia="en-US"/>
        </w:rPr>
        <w:t>підприємства.</w:t>
      </w:r>
      <w:r w:rsidRPr="0012437F">
        <w:rPr>
          <w:rFonts w:eastAsia="Microsoft Sans Serif"/>
          <w:spacing w:val="1"/>
          <w:sz w:val="28"/>
          <w:szCs w:val="28"/>
          <w:lang w:eastAsia="en-US"/>
        </w:rPr>
        <w:t xml:space="preserve"> </w:t>
      </w:r>
      <w:r w:rsidRPr="0012437F">
        <w:rPr>
          <w:rFonts w:eastAsia="Microsoft Sans Serif"/>
          <w:sz w:val="28"/>
          <w:szCs w:val="28"/>
          <w:lang w:eastAsia="en-US"/>
        </w:rPr>
        <w:t>Система</w:t>
      </w:r>
      <w:r w:rsidRPr="0012437F">
        <w:rPr>
          <w:rFonts w:eastAsia="Microsoft Sans Serif"/>
          <w:spacing w:val="1"/>
          <w:sz w:val="28"/>
          <w:szCs w:val="28"/>
          <w:lang w:eastAsia="en-US"/>
        </w:rPr>
        <w:t xml:space="preserve"> </w:t>
      </w:r>
      <w:r w:rsidRPr="0012437F">
        <w:rPr>
          <w:rFonts w:eastAsia="Microsoft Sans Serif"/>
          <w:sz w:val="28"/>
          <w:szCs w:val="28"/>
          <w:lang w:eastAsia="en-US"/>
        </w:rPr>
        <w:t>бюджетування</w:t>
      </w:r>
      <w:r w:rsidRPr="0012437F">
        <w:rPr>
          <w:rFonts w:eastAsia="Microsoft Sans Serif"/>
          <w:spacing w:val="1"/>
          <w:sz w:val="28"/>
          <w:szCs w:val="28"/>
          <w:lang w:eastAsia="en-US"/>
        </w:rPr>
        <w:t xml:space="preserve"> </w:t>
      </w:r>
      <w:r w:rsidR="00847B1A">
        <w:rPr>
          <w:rFonts w:eastAsia="Microsoft Sans Serif"/>
          <w:sz w:val="28"/>
          <w:szCs w:val="28"/>
          <w:lang w:eastAsia="en-US"/>
        </w:rPr>
        <w:t>має</w:t>
      </w:r>
      <w:r w:rsidRPr="0012437F">
        <w:rPr>
          <w:rFonts w:eastAsia="Microsoft Sans Serif"/>
          <w:spacing w:val="1"/>
          <w:sz w:val="28"/>
          <w:szCs w:val="28"/>
          <w:lang w:eastAsia="en-US"/>
        </w:rPr>
        <w:t xml:space="preserve"> </w:t>
      </w:r>
      <w:r w:rsidRPr="0012437F">
        <w:rPr>
          <w:rFonts w:eastAsia="Microsoft Sans Serif"/>
          <w:sz w:val="28"/>
          <w:szCs w:val="28"/>
          <w:lang w:eastAsia="en-US"/>
        </w:rPr>
        <w:t>бути</w:t>
      </w:r>
      <w:r w:rsidRPr="0012437F">
        <w:rPr>
          <w:rFonts w:eastAsia="Microsoft Sans Serif"/>
          <w:spacing w:val="1"/>
          <w:sz w:val="28"/>
          <w:szCs w:val="28"/>
          <w:lang w:eastAsia="en-US"/>
        </w:rPr>
        <w:t xml:space="preserve"> </w:t>
      </w:r>
      <w:r w:rsidRPr="0012437F">
        <w:rPr>
          <w:rFonts w:eastAsia="Microsoft Sans Serif"/>
          <w:sz w:val="28"/>
          <w:szCs w:val="28"/>
          <w:lang w:eastAsia="en-US"/>
        </w:rPr>
        <w:t xml:space="preserve">націлена на: </w:t>
      </w:r>
    </w:p>
    <w:p w14:paraId="0A7DF6B8" w14:textId="77777777" w:rsidR="0012437F" w:rsidRPr="0012437F" w:rsidRDefault="0012437F">
      <w:pPr>
        <w:pStyle w:val="a3"/>
        <w:widowControl w:val="0"/>
        <w:numPr>
          <w:ilvl w:val="0"/>
          <w:numId w:val="7"/>
        </w:numPr>
        <w:autoSpaceDE w:val="0"/>
        <w:autoSpaceDN w:val="0"/>
        <w:spacing w:line="360" w:lineRule="auto"/>
        <w:ind w:left="1037" w:hanging="357"/>
        <w:jc w:val="both"/>
        <w:rPr>
          <w:rFonts w:eastAsia="Microsoft Sans Serif"/>
          <w:sz w:val="28"/>
          <w:szCs w:val="28"/>
          <w:lang w:eastAsia="en-US"/>
        </w:rPr>
      </w:pPr>
      <w:r w:rsidRPr="0012437F">
        <w:rPr>
          <w:rFonts w:eastAsia="Microsoft Sans Serif"/>
          <w:sz w:val="28"/>
          <w:szCs w:val="28"/>
          <w:lang w:eastAsia="en-US"/>
        </w:rPr>
        <w:t xml:space="preserve">підвищення керованості й адаптивності підприємства; </w:t>
      </w:r>
    </w:p>
    <w:p w14:paraId="3BADBACB" w14:textId="4D329FF3" w:rsidR="0012437F" w:rsidRPr="0012437F" w:rsidRDefault="0012437F">
      <w:pPr>
        <w:pStyle w:val="a3"/>
        <w:widowControl w:val="0"/>
        <w:numPr>
          <w:ilvl w:val="0"/>
          <w:numId w:val="7"/>
        </w:numPr>
        <w:autoSpaceDE w:val="0"/>
        <w:autoSpaceDN w:val="0"/>
        <w:spacing w:line="360" w:lineRule="auto"/>
        <w:ind w:left="1037" w:hanging="357"/>
        <w:jc w:val="both"/>
        <w:rPr>
          <w:rFonts w:eastAsia="Microsoft Sans Serif"/>
          <w:spacing w:val="74"/>
          <w:sz w:val="28"/>
          <w:szCs w:val="28"/>
          <w:lang w:eastAsia="en-US"/>
        </w:rPr>
      </w:pPr>
      <w:r w:rsidRPr="0012437F">
        <w:rPr>
          <w:rFonts w:eastAsia="Microsoft Sans Serif"/>
          <w:sz w:val="28"/>
          <w:szCs w:val="28"/>
          <w:lang w:eastAsia="en-US"/>
        </w:rPr>
        <w:t>забезпечення оперативного інформ</w:t>
      </w:r>
      <w:r w:rsidR="00847B1A">
        <w:rPr>
          <w:rFonts w:eastAsia="Microsoft Sans Serif"/>
          <w:sz w:val="28"/>
          <w:szCs w:val="28"/>
          <w:lang w:eastAsia="en-US"/>
        </w:rPr>
        <w:t>ування</w:t>
      </w:r>
      <w:r w:rsidRPr="0012437F">
        <w:rPr>
          <w:rFonts w:eastAsia="Microsoft Sans Serif"/>
          <w:sz w:val="28"/>
          <w:szCs w:val="28"/>
          <w:lang w:eastAsia="en-US"/>
        </w:rPr>
        <w:t xml:space="preserve"> про необхідність </w:t>
      </w:r>
      <w:r w:rsidR="00847B1A">
        <w:rPr>
          <w:rFonts w:eastAsia="Microsoft Sans Serif"/>
          <w:sz w:val="28"/>
          <w:szCs w:val="28"/>
          <w:lang w:eastAsia="en-US"/>
        </w:rPr>
        <w:t xml:space="preserve">зміни </w:t>
      </w:r>
      <w:r w:rsidRPr="0012437F">
        <w:rPr>
          <w:rFonts w:eastAsia="Microsoft Sans Serif"/>
          <w:sz w:val="28"/>
          <w:szCs w:val="28"/>
          <w:lang w:eastAsia="en-US"/>
        </w:rPr>
        <w:t>стратегії</w:t>
      </w:r>
      <w:r w:rsidRPr="0012437F">
        <w:rPr>
          <w:rFonts w:eastAsia="Microsoft Sans Serif"/>
          <w:spacing w:val="1"/>
          <w:sz w:val="28"/>
          <w:szCs w:val="28"/>
          <w:lang w:eastAsia="en-US"/>
        </w:rPr>
        <w:t xml:space="preserve"> </w:t>
      </w:r>
      <w:r w:rsidRPr="0012437F">
        <w:rPr>
          <w:rFonts w:eastAsia="Microsoft Sans Serif"/>
          <w:sz w:val="28"/>
          <w:szCs w:val="28"/>
          <w:lang w:eastAsia="en-US"/>
        </w:rPr>
        <w:t>та</w:t>
      </w:r>
      <w:r w:rsidRPr="0012437F">
        <w:rPr>
          <w:rFonts w:eastAsia="Microsoft Sans Serif"/>
          <w:spacing w:val="1"/>
          <w:sz w:val="28"/>
          <w:szCs w:val="28"/>
          <w:lang w:eastAsia="en-US"/>
        </w:rPr>
        <w:t xml:space="preserve"> </w:t>
      </w:r>
      <w:r w:rsidRPr="0012437F">
        <w:rPr>
          <w:rFonts w:eastAsia="Microsoft Sans Serif"/>
          <w:sz w:val="28"/>
          <w:szCs w:val="28"/>
          <w:lang w:eastAsia="en-US"/>
        </w:rPr>
        <w:t xml:space="preserve">тактики управління </w:t>
      </w:r>
      <w:r w:rsidR="00847B1A" w:rsidRPr="00847B1A">
        <w:rPr>
          <w:rFonts w:eastAsia="Microsoft Sans Serif"/>
          <w:sz w:val="28"/>
          <w:szCs w:val="28"/>
          <w:lang w:eastAsia="en-US"/>
        </w:rPr>
        <w:t>ТОВ «Галичина Ласунка»</w:t>
      </w:r>
      <w:r w:rsidRPr="0012437F">
        <w:rPr>
          <w:rFonts w:eastAsia="Microsoft Sans Serif"/>
          <w:sz w:val="28"/>
          <w:szCs w:val="28"/>
          <w:lang w:eastAsia="en-US"/>
        </w:rPr>
        <w:t>;</w:t>
      </w:r>
      <w:r w:rsidRPr="0012437F">
        <w:rPr>
          <w:rFonts w:eastAsia="Microsoft Sans Serif"/>
          <w:spacing w:val="74"/>
          <w:sz w:val="28"/>
          <w:szCs w:val="28"/>
          <w:lang w:eastAsia="en-US"/>
        </w:rPr>
        <w:t xml:space="preserve"> </w:t>
      </w:r>
    </w:p>
    <w:p w14:paraId="461C61F2" w14:textId="2A2F0D69" w:rsidR="0012437F" w:rsidRPr="0012437F" w:rsidRDefault="0012437F">
      <w:pPr>
        <w:pStyle w:val="a3"/>
        <w:widowControl w:val="0"/>
        <w:numPr>
          <w:ilvl w:val="0"/>
          <w:numId w:val="7"/>
        </w:numPr>
        <w:autoSpaceDE w:val="0"/>
        <w:autoSpaceDN w:val="0"/>
        <w:spacing w:line="360" w:lineRule="auto"/>
        <w:ind w:left="1037" w:hanging="357"/>
        <w:jc w:val="both"/>
        <w:rPr>
          <w:rFonts w:eastAsia="Microsoft Sans Serif"/>
          <w:spacing w:val="-13"/>
          <w:sz w:val="28"/>
          <w:szCs w:val="28"/>
          <w:lang w:eastAsia="en-US"/>
        </w:rPr>
      </w:pPr>
      <w:r w:rsidRPr="0012437F">
        <w:rPr>
          <w:rFonts w:eastAsia="Microsoft Sans Serif"/>
          <w:sz w:val="28"/>
          <w:szCs w:val="28"/>
          <w:lang w:eastAsia="en-US"/>
        </w:rPr>
        <w:t>створення умов</w:t>
      </w:r>
      <w:r w:rsidRPr="0012437F">
        <w:rPr>
          <w:rFonts w:eastAsia="Microsoft Sans Serif"/>
          <w:spacing w:val="1"/>
          <w:sz w:val="28"/>
          <w:szCs w:val="28"/>
          <w:lang w:eastAsia="en-US"/>
        </w:rPr>
        <w:t xml:space="preserve"> </w:t>
      </w:r>
      <w:r w:rsidRPr="0012437F">
        <w:rPr>
          <w:rFonts w:eastAsia="Microsoft Sans Serif"/>
          <w:sz w:val="28"/>
          <w:szCs w:val="28"/>
          <w:lang w:eastAsia="en-US"/>
        </w:rPr>
        <w:t>для</w:t>
      </w:r>
      <w:r w:rsidRPr="0012437F">
        <w:rPr>
          <w:rFonts w:eastAsia="Microsoft Sans Serif"/>
          <w:spacing w:val="-15"/>
          <w:sz w:val="28"/>
          <w:szCs w:val="28"/>
          <w:lang w:eastAsia="en-US"/>
        </w:rPr>
        <w:t xml:space="preserve"> </w:t>
      </w:r>
      <w:r w:rsidRPr="0012437F">
        <w:rPr>
          <w:rFonts w:eastAsia="Microsoft Sans Serif"/>
          <w:sz w:val="28"/>
          <w:szCs w:val="28"/>
          <w:lang w:eastAsia="en-US"/>
        </w:rPr>
        <w:t>підвищення</w:t>
      </w:r>
      <w:r w:rsidRPr="0012437F">
        <w:rPr>
          <w:rFonts w:eastAsia="Microsoft Sans Serif"/>
          <w:spacing w:val="-15"/>
          <w:sz w:val="28"/>
          <w:szCs w:val="28"/>
          <w:lang w:eastAsia="en-US"/>
        </w:rPr>
        <w:t xml:space="preserve"> </w:t>
      </w:r>
      <w:r w:rsidRPr="0012437F">
        <w:rPr>
          <w:rFonts w:eastAsia="Microsoft Sans Serif"/>
          <w:sz w:val="28"/>
          <w:szCs w:val="28"/>
          <w:lang w:eastAsia="en-US"/>
        </w:rPr>
        <w:t>взаємо</w:t>
      </w:r>
      <w:r w:rsidR="00847B1A">
        <w:rPr>
          <w:rFonts w:eastAsia="Microsoft Sans Serif"/>
          <w:sz w:val="28"/>
          <w:szCs w:val="28"/>
          <w:lang w:eastAsia="en-US"/>
        </w:rPr>
        <w:t xml:space="preserve"> </w:t>
      </w:r>
      <w:r w:rsidRPr="0012437F">
        <w:rPr>
          <w:rFonts w:eastAsia="Microsoft Sans Serif"/>
          <w:sz w:val="28"/>
          <w:szCs w:val="28"/>
          <w:lang w:eastAsia="en-US"/>
        </w:rPr>
        <w:t>розуміння</w:t>
      </w:r>
      <w:r w:rsidRPr="0012437F">
        <w:rPr>
          <w:rFonts w:eastAsia="Microsoft Sans Serif"/>
          <w:spacing w:val="-15"/>
          <w:sz w:val="28"/>
          <w:szCs w:val="28"/>
          <w:lang w:eastAsia="en-US"/>
        </w:rPr>
        <w:t xml:space="preserve"> </w:t>
      </w:r>
      <w:r w:rsidRPr="0012437F">
        <w:rPr>
          <w:rFonts w:eastAsia="Microsoft Sans Serif"/>
          <w:sz w:val="28"/>
          <w:szCs w:val="28"/>
          <w:lang w:eastAsia="en-US"/>
        </w:rPr>
        <w:t>та</w:t>
      </w:r>
      <w:r w:rsidRPr="0012437F">
        <w:rPr>
          <w:rFonts w:eastAsia="Microsoft Sans Serif"/>
          <w:spacing w:val="-16"/>
          <w:sz w:val="28"/>
          <w:szCs w:val="28"/>
          <w:lang w:eastAsia="en-US"/>
        </w:rPr>
        <w:t xml:space="preserve"> </w:t>
      </w:r>
      <w:r w:rsidRPr="0012437F">
        <w:rPr>
          <w:rFonts w:eastAsia="Microsoft Sans Serif"/>
          <w:sz w:val="28"/>
          <w:szCs w:val="28"/>
          <w:lang w:eastAsia="en-US"/>
        </w:rPr>
        <w:t>довіри</w:t>
      </w:r>
      <w:r w:rsidRPr="0012437F">
        <w:rPr>
          <w:rFonts w:eastAsia="Microsoft Sans Serif"/>
          <w:spacing w:val="-15"/>
          <w:sz w:val="28"/>
          <w:szCs w:val="28"/>
          <w:lang w:eastAsia="en-US"/>
        </w:rPr>
        <w:t xml:space="preserve"> </w:t>
      </w:r>
      <w:r w:rsidRPr="0012437F">
        <w:rPr>
          <w:rFonts w:eastAsia="Microsoft Sans Serif"/>
          <w:sz w:val="28"/>
          <w:szCs w:val="28"/>
          <w:lang w:eastAsia="en-US"/>
        </w:rPr>
        <w:t>з</w:t>
      </w:r>
      <w:r w:rsidRPr="0012437F">
        <w:rPr>
          <w:rFonts w:eastAsia="Microsoft Sans Serif"/>
          <w:spacing w:val="-13"/>
          <w:sz w:val="28"/>
          <w:szCs w:val="28"/>
          <w:lang w:eastAsia="en-US"/>
        </w:rPr>
        <w:t xml:space="preserve"> </w:t>
      </w:r>
      <w:r w:rsidRPr="0012437F">
        <w:rPr>
          <w:rFonts w:eastAsia="Microsoft Sans Serif"/>
          <w:sz w:val="28"/>
          <w:szCs w:val="28"/>
          <w:lang w:eastAsia="en-US"/>
        </w:rPr>
        <w:t>боку</w:t>
      </w:r>
      <w:r w:rsidRPr="0012437F">
        <w:rPr>
          <w:rFonts w:eastAsia="Microsoft Sans Serif"/>
          <w:spacing w:val="-17"/>
          <w:sz w:val="28"/>
          <w:szCs w:val="28"/>
          <w:lang w:eastAsia="en-US"/>
        </w:rPr>
        <w:t xml:space="preserve"> </w:t>
      </w:r>
      <w:r w:rsidRPr="0012437F">
        <w:rPr>
          <w:rFonts w:eastAsia="Microsoft Sans Serif"/>
          <w:sz w:val="28"/>
          <w:szCs w:val="28"/>
          <w:lang w:eastAsia="en-US"/>
        </w:rPr>
        <w:t>інвестора.</w:t>
      </w:r>
      <w:r w:rsidRPr="0012437F">
        <w:rPr>
          <w:rFonts w:eastAsia="Microsoft Sans Serif"/>
          <w:spacing w:val="-13"/>
          <w:sz w:val="28"/>
          <w:szCs w:val="28"/>
          <w:lang w:eastAsia="en-US"/>
        </w:rPr>
        <w:t xml:space="preserve"> </w:t>
      </w:r>
    </w:p>
    <w:p w14:paraId="6A7BCBC2" w14:textId="0475F378" w:rsidR="00B67BFE" w:rsidRDefault="009D6270" w:rsidP="005D226A">
      <w:pPr>
        <w:widowControl w:val="0"/>
        <w:tabs>
          <w:tab w:val="right" w:pos="9131"/>
        </w:tabs>
        <w:autoSpaceDE w:val="0"/>
        <w:autoSpaceDN w:val="0"/>
        <w:spacing w:line="360" w:lineRule="auto"/>
        <w:ind w:firstLine="707"/>
        <w:jc w:val="both"/>
        <w:rPr>
          <w:b/>
          <w:bCs/>
          <w:sz w:val="28"/>
          <w:szCs w:val="28"/>
          <w:lang w:eastAsia="en-US"/>
        </w:rPr>
      </w:pPr>
      <w:r w:rsidRPr="009D6270">
        <w:rPr>
          <w:rFonts w:eastAsia="Microsoft Sans Serif"/>
          <w:sz w:val="28"/>
          <w:szCs w:val="28"/>
          <w:lang w:eastAsia="en-US"/>
        </w:rPr>
        <w:t xml:space="preserve">З переходом на якісно </w:t>
      </w:r>
      <w:r w:rsidR="00847B1A">
        <w:rPr>
          <w:rFonts w:eastAsia="Microsoft Sans Serif"/>
          <w:sz w:val="28"/>
          <w:szCs w:val="28"/>
          <w:lang w:eastAsia="en-US"/>
        </w:rPr>
        <w:t>вищий</w:t>
      </w:r>
      <w:r w:rsidRPr="009D6270">
        <w:rPr>
          <w:rFonts w:eastAsia="Microsoft Sans Serif"/>
          <w:sz w:val="28"/>
          <w:szCs w:val="28"/>
          <w:lang w:eastAsia="en-US"/>
        </w:rPr>
        <w:t xml:space="preserve"> рівень поточного планування ТОВ «Галичина Ласунка» розширить внутрішні можливості </w:t>
      </w:r>
      <w:r w:rsidR="00847B1A" w:rsidRPr="009D6270">
        <w:rPr>
          <w:rFonts w:eastAsia="Microsoft Sans Serif"/>
          <w:sz w:val="28"/>
          <w:szCs w:val="28"/>
          <w:lang w:eastAsia="en-US"/>
        </w:rPr>
        <w:t>акумуляцій</w:t>
      </w:r>
      <w:r w:rsidRPr="009D6270">
        <w:rPr>
          <w:rFonts w:eastAsia="Microsoft Sans Serif"/>
          <w:sz w:val="28"/>
          <w:szCs w:val="28"/>
          <w:lang w:eastAsia="en-US"/>
        </w:rPr>
        <w:t xml:space="preserve"> для модернізації виробництва, стане приваблив</w:t>
      </w:r>
      <w:r w:rsidR="00847B1A">
        <w:rPr>
          <w:rFonts w:eastAsia="Microsoft Sans Serif"/>
          <w:sz w:val="28"/>
          <w:szCs w:val="28"/>
          <w:lang w:eastAsia="en-US"/>
        </w:rPr>
        <w:t>ішим</w:t>
      </w:r>
      <w:r w:rsidRPr="009D6270">
        <w:rPr>
          <w:rFonts w:eastAsia="Microsoft Sans Serif"/>
          <w:sz w:val="28"/>
          <w:szCs w:val="28"/>
          <w:lang w:eastAsia="en-US"/>
        </w:rPr>
        <w:t xml:space="preserve"> для інвесторів, </w:t>
      </w:r>
      <w:r w:rsidR="00847B1A" w:rsidRPr="009D6270">
        <w:rPr>
          <w:rFonts w:eastAsia="Microsoft Sans Serif"/>
          <w:sz w:val="28"/>
          <w:szCs w:val="28"/>
          <w:lang w:eastAsia="en-US"/>
        </w:rPr>
        <w:t xml:space="preserve">прозорим </w:t>
      </w:r>
      <w:r w:rsidRPr="009D6270">
        <w:rPr>
          <w:rFonts w:eastAsia="Microsoft Sans Serif"/>
          <w:sz w:val="28"/>
          <w:szCs w:val="28"/>
          <w:lang w:eastAsia="en-US"/>
        </w:rPr>
        <w:t>інформаційно для кредиторів, розширяться можливості щодо залучення коштів.</w:t>
      </w:r>
    </w:p>
    <w:p w14:paraId="2D077391" w14:textId="77777777" w:rsidR="00B67BFE" w:rsidRDefault="00B67BFE" w:rsidP="005D226A">
      <w:pPr>
        <w:widowControl w:val="0"/>
        <w:tabs>
          <w:tab w:val="right" w:pos="9131"/>
        </w:tabs>
        <w:autoSpaceDE w:val="0"/>
        <w:autoSpaceDN w:val="0"/>
        <w:spacing w:line="360" w:lineRule="auto"/>
        <w:ind w:firstLine="707"/>
        <w:jc w:val="both"/>
        <w:rPr>
          <w:b/>
          <w:bCs/>
          <w:sz w:val="28"/>
          <w:szCs w:val="28"/>
          <w:lang w:eastAsia="en-US"/>
        </w:rPr>
      </w:pPr>
    </w:p>
    <w:p w14:paraId="24C62806" w14:textId="2A44D0B5" w:rsidR="0073707D" w:rsidRPr="008741F6" w:rsidRDefault="00767E6D" w:rsidP="005D226A">
      <w:pPr>
        <w:widowControl w:val="0"/>
        <w:tabs>
          <w:tab w:val="right" w:pos="9131"/>
        </w:tabs>
        <w:autoSpaceDE w:val="0"/>
        <w:autoSpaceDN w:val="0"/>
        <w:spacing w:line="360" w:lineRule="auto"/>
        <w:ind w:firstLine="707"/>
        <w:jc w:val="both"/>
        <w:rPr>
          <w:b/>
          <w:bCs/>
          <w:sz w:val="28"/>
          <w:szCs w:val="28"/>
          <w:lang w:eastAsia="en-US"/>
        </w:rPr>
      </w:pPr>
      <w:r w:rsidRPr="008741F6">
        <w:rPr>
          <w:b/>
          <w:bCs/>
          <w:sz w:val="28"/>
          <w:szCs w:val="28"/>
          <w:lang w:eastAsia="en-US"/>
        </w:rPr>
        <w:t xml:space="preserve">Висновки до розділу 3 </w:t>
      </w:r>
    </w:p>
    <w:p w14:paraId="11BF37FD" w14:textId="77777777" w:rsidR="009D6270" w:rsidRDefault="009D6270" w:rsidP="00656B2D">
      <w:pPr>
        <w:widowControl w:val="0"/>
        <w:autoSpaceDE w:val="0"/>
        <w:autoSpaceDN w:val="0"/>
        <w:spacing w:line="360" w:lineRule="auto"/>
        <w:ind w:left="112" w:right="128" w:firstLine="708"/>
        <w:jc w:val="both"/>
        <w:rPr>
          <w:rFonts w:eastAsia="Microsoft Sans Serif"/>
          <w:sz w:val="28"/>
          <w:szCs w:val="28"/>
          <w:lang w:eastAsia="en-US"/>
        </w:rPr>
      </w:pPr>
      <w:bookmarkStart w:id="23" w:name="_Hlk135898947"/>
    </w:p>
    <w:p w14:paraId="3A442585" w14:textId="248BF833" w:rsidR="00656B2D" w:rsidRDefault="00656B2D" w:rsidP="00656B2D">
      <w:pPr>
        <w:widowControl w:val="0"/>
        <w:autoSpaceDE w:val="0"/>
        <w:autoSpaceDN w:val="0"/>
        <w:spacing w:line="360" w:lineRule="auto"/>
        <w:ind w:left="112" w:right="128" w:firstLine="708"/>
        <w:jc w:val="both"/>
      </w:pPr>
      <w:bookmarkStart w:id="24" w:name="_Hlk135993124"/>
      <w:r w:rsidRPr="00677E31">
        <w:rPr>
          <w:rFonts w:eastAsia="Microsoft Sans Serif"/>
          <w:sz w:val="28"/>
          <w:szCs w:val="28"/>
          <w:lang w:eastAsia="en-US"/>
        </w:rPr>
        <w:t xml:space="preserve">Високий рівень складності </w:t>
      </w:r>
      <w:r w:rsidR="00847B1A">
        <w:rPr>
          <w:rFonts w:eastAsia="Microsoft Sans Serif"/>
          <w:sz w:val="28"/>
          <w:szCs w:val="28"/>
          <w:lang w:eastAsia="en-US"/>
        </w:rPr>
        <w:t>й</w:t>
      </w:r>
      <w:r w:rsidRPr="00677E31">
        <w:rPr>
          <w:rFonts w:eastAsia="Microsoft Sans Serif"/>
          <w:sz w:val="28"/>
          <w:szCs w:val="28"/>
          <w:lang w:eastAsia="en-US"/>
        </w:rPr>
        <w:t xml:space="preserve"> неоднорідності процесу операційної</w:t>
      </w:r>
      <w:r w:rsidRPr="00677E31">
        <w:rPr>
          <w:rFonts w:eastAsia="Microsoft Sans Serif"/>
          <w:spacing w:val="1"/>
          <w:sz w:val="28"/>
          <w:szCs w:val="28"/>
          <w:lang w:eastAsia="en-US"/>
        </w:rPr>
        <w:t xml:space="preserve"> </w:t>
      </w:r>
      <w:r w:rsidRPr="00677E31">
        <w:rPr>
          <w:rFonts w:eastAsia="Microsoft Sans Serif"/>
          <w:sz w:val="28"/>
          <w:szCs w:val="28"/>
          <w:lang w:eastAsia="en-US"/>
        </w:rPr>
        <w:t xml:space="preserve">діяльності підприємства як об'єкта управлінського регулювання </w:t>
      </w:r>
      <w:r w:rsidR="00847B1A">
        <w:rPr>
          <w:rFonts w:eastAsia="Microsoft Sans Serif"/>
          <w:sz w:val="28"/>
          <w:szCs w:val="28"/>
          <w:lang w:eastAsia="en-US"/>
        </w:rPr>
        <w:t>з</w:t>
      </w:r>
      <w:r w:rsidRPr="00677E31">
        <w:rPr>
          <w:rFonts w:eastAsia="Microsoft Sans Serif"/>
          <w:sz w:val="28"/>
          <w:szCs w:val="28"/>
          <w:lang w:eastAsia="en-US"/>
        </w:rPr>
        <w:t>умовлює необхідність застосування р</w:t>
      </w:r>
      <w:r w:rsidR="00847B1A">
        <w:rPr>
          <w:rFonts w:eastAsia="Microsoft Sans Serif"/>
          <w:sz w:val="28"/>
          <w:szCs w:val="28"/>
          <w:lang w:eastAsia="en-US"/>
        </w:rPr>
        <w:t>і</w:t>
      </w:r>
      <w:r w:rsidRPr="00677E31">
        <w:rPr>
          <w:rFonts w:eastAsia="Microsoft Sans Serif"/>
          <w:sz w:val="28"/>
          <w:szCs w:val="28"/>
          <w:lang w:eastAsia="en-US"/>
        </w:rPr>
        <w:t>з</w:t>
      </w:r>
      <w:r w:rsidR="00847B1A">
        <w:rPr>
          <w:rFonts w:eastAsia="Microsoft Sans Serif"/>
          <w:sz w:val="28"/>
          <w:szCs w:val="28"/>
          <w:lang w:eastAsia="en-US"/>
        </w:rPr>
        <w:t>ного</w:t>
      </w:r>
      <w:r w:rsidRPr="00677E31">
        <w:rPr>
          <w:rFonts w:eastAsia="Microsoft Sans Serif"/>
          <w:sz w:val="28"/>
          <w:szCs w:val="28"/>
          <w:lang w:eastAsia="en-US"/>
        </w:rPr>
        <w:t xml:space="preserve"> спектру </w:t>
      </w:r>
      <w:r w:rsidR="00847B1A" w:rsidRPr="00677E31">
        <w:rPr>
          <w:rFonts w:eastAsia="Microsoft Sans Serif"/>
          <w:sz w:val="28"/>
          <w:szCs w:val="28"/>
          <w:lang w:eastAsia="en-US"/>
        </w:rPr>
        <w:t xml:space="preserve">інструментального </w:t>
      </w:r>
      <w:r w:rsidRPr="00677E31">
        <w:rPr>
          <w:rFonts w:eastAsia="Microsoft Sans Serif"/>
          <w:sz w:val="28"/>
          <w:szCs w:val="28"/>
          <w:lang w:eastAsia="en-US"/>
        </w:rPr>
        <w:t xml:space="preserve">й </w:t>
      </w:r>
      <w:r w:rsidR="00847B1A" w:rsidRPr="00677E31">
        <w:rPr>
          <w:rFonts w:eastAsia="Microsoft Sans Serif"/>
          <w:sz w:val="28"/>
          <w:szCs w:val="28"/>
          <w:lang w:eastAsia="en-US"/>
        </w:rPr>
        <w:t xml:space="preserve">методичного </w:t>
      </w:r>
      <w:r w:rsidRPr="00677E31">
        <w:rPr>
          <w:rFonts w:eastAsia="Microsoft Sans Serif"/>
          <w:sz w:val="28"/>
          <w:szCs w:val="28"/>
          <w:lang w:eastAsia="en-US"/>
        </w:rPr>
        <w:t xml:space="preserve">забезпечення реалізації управлінських функцій. </w:t>
      </w:r>
      <w:r w:rsidR="00847B1A">
        <w:rPr>
          <w:rFonts w:eastAsia="Microsoft Sans Serif"/>
          <w:sz w:val="28"/>
          <w:szCs w:val="28"/>
          <w:lang w:eastAsia="en-US"/>
        </w:rPr>
        <w:t>Реалізація</w:t>
      </w:r>
      <w:r w:rsidRPr="00677E31">
        <w:rPr>
          <w:rFonts w:eastAsia="Microsoft Sans Serif"/>
          <w:spacing w:val="1"/>
          <w:sz w:val="28"/>
          <w:szCs w:val="28"/>
          <w:lang w:eastAsia="en-US"/>
        </w:rPr>
        <w:t xml:space="preserve"> </w:t>
      </w:r>
      <w:r w:rsidRPr="00677E31">
        <w:rPr>
          <w:rFonts w:eastAsia="Microsoft Sans Serif"/>
          <w:sz w:val="28"/>
          <w:szCs w:val="28"/>
          <w:lang w:eastAsia="en-US"/>
        </w:rPr>
        <w:t>цих функцій передбачає насамперед планування рівня, результативності</w:t>
      </w:r>
      <w:r w:rsidRPr="00677E31">
        <w:rPr>
          <w:rFonts w:eastAsia="Microsoft Sans Serif"/>
          <w:spacing w:val="-72"/>
          <w:sz w:val="28"/>
          <w:szCs w:val="28"/>
          <w:lang w:eastAsia="en-US"/>
        </w:rPr>
        <w:t xml:space="preserve"> </w:t>
      </w:r>
      <w:r w:rsidRPr="00677E31">
        <w:rPr>
          <w:rFonts w:eastAsia="Microsoft Sans Serif"/>
          <w:sz w:val="28"/>
          <w:szCs w:val="28"/>
          <w:lang w:eastAsia="en-US"/>
        </w:rPr>
        <w:t xml:space="preserve">й </w:t>
      </w:r>
      <w:r w:rsidR="005B3902">
        <w:rPr>
          <w:rFonts w:eastAsia="Microsoft Sans Serif"/>
          <w:sz w:val="28"/>
          <w:szCs w:val="28"/>
          <w:lang w:eastAsia="en-US"/>
        </w:rPr>
        <w:t>продуктивності</w:t>
      </w:r>
      <w:r w:rsidRPr="00677E31">
        <w:rPr>
          <w:rFonts w:eastAsia="Microsoft Sans Serif"/>
          <w:sz w:val="28"/>
          <w:szCs w:val="28"/>
          <w:lang w:eastAsia="en-US"/>
        </w:rPr>
        <w:t xml:space="preserve"> використання економічних ресурсів у </w:t>
      </w:r>
      <w:r w:rsidR="005B3902">
        <w:rPr>
          <w:rFonts w:eastAsia="Microsoft Sans Serif"/>
          <w:sz w:val="28"/>
          <w:szCs w:val="28"/>
          <w:lang w:eastAsia="en-US"/>
        </w:rPr>
        <w:t>процесі</w:t>
      </w:r>
      <w:r w:rsidRPr="00677E31">
        <w:rPr>
          <w:rFonts w:eastAsia="Microsoft Sans Serif"/>
          <w:sz w:val="28"/>
          <w:szCs w:val="28"/>
          <w:lang w:eastAsia="en-US"/>
        </w:rPr>
        <w:t xml:space="preserve"> </w:t>
      </w:r>
      <w:r w:rsidR="005B3902">
        <w:rPr>
          <w:rFonts w:eastAsia="Microsoft Sans Serif"/>
          <w:sz w:val="28"/>
          <w:szCs w:val="28"/>
          <w:lang w:eastAsia="en-US"/>
        </w:rPr>
        <w:t xml:space="preserve">ефективної </w:t>
      </w:r>
      <w:r w:rsidRPr="00677E31">
        <w:rPr>
          <w:rFonts w:eastAsia="Microsoft Sans Serif"/>
          <w:sz w:val="28"/>
          <w:szCs w:val="28"/>
          <w:lang w:eastAsia="en-US"/>
        </w:rPr>
        <w:t>діяльності</w:t>
      </w:r>
      <w:r w:rsidRPr="00677E31">
        <w:rPr>
          <w:rFonts w:eastAsia="Microsoft Sans Serif"/>
          <w:spacing w:val="1"/>
          <w:sz w:val="28"/>
          <w:szCs w:val="28"/>
          <w:lang w:eastAsia="en-US"/>
        </w:rPr>
        <w:t xml:space="preserve"> </w:t>
      </w:r>
      <w:r w:rsidRPr="00677E31">
        <w:rPr>
          <w:rFonts w:eastAsia="Microsoft Sans Serif"/>
          <w:sz w:val="28"/>
          <w:szCs w:val="28"/>
          <w:lang w:eastAsia="en-US"/>
        </w:rPr>
        <w:t>підприємства.</w:t>
      </w:r>
      <w:r w:rsidRPr="00677E31">
        <w:t xml:space="preserve"> </w:t>
      </w:r>
    </w:p>
    <w:p w14:paraId="3CD296E1" w14:textId="75F2F7AC" w:rsidR="005B3902" w:rsidRDefault="00752923" w:rsidP="005B3902">
      <w:pPr>
        <w:widowControl w:val="0"/>
        <w:tabs>
          <w:tab w:val="right" w:pos="9131"/>
        </w:tabs>
        <w:autoSpaceDE w:val="0"/>
        <w:autoSpaceDN w:val="0"/>
        <w:spacing w:line="360" w:lineRule="auto"/>
        <w:ind w:firstLine="707"/>
        <w:jc w:val="both"/>
        <w:rPr>
          <w:sz w:val="28"/>
          <w:szCs w:val="28"/>
          <w:lang w:eastAsia="en-US"/>
        </w:rPr>
      </w:pPr>
      <w:r w:rsidRPr="00752923">
        <w:rPr>
          <w:sz w:val="28"/>
          <w:szCs w:val="28"/>
          <w:lang w:eastAsia="en-US"/>
        </w:rPr>
        <w:t xml:space="preserve">Після вибору загального підходу до побудови організаційного </w:t>
      </w:r>
      <w:r w:rsidRPr="00752923">
        <w:rPr>
          <w:sz w:val="28"/>
          <w:szCs w:val="28"/>
          <w:lang w:eastAsia="en-US"/>
        </w:rPr>
        <w:lastRenderedPageBreak/>
        <w:t>забезпечення та визначення складових елементів планового процесу ТОВ «Галичина Ласунка»</w:t>
      </w:r>
      <w:r>
        <w:rPr>
          <w:sz w:val="28"/>
          <w:szCs w:val="28"/>
          <w:lang w:val="ru-RU" w:eastAsia="en-US"/>
        </w:rPr>
        <w:t xml:space="preserve"> нами р</w:t>
      </w:r>
      <w:r w:rsidRPr="00752923">
        <w:rPr>
          <w:sz w:val="28"/>
          <w:szCs w:val="28"/>
          <w:lang w:val="ru-RU" w:eastAsia="en-US"/>
        </w:rPr>
        <w:t>екомендован</w:t>
      </w:r>
      <w:r>
        <w:rPr>
          <w:sz w:val="28"/>
          <w:szCs w:val="28"/>
          <w:lang w:val="ru-RU" w:eastAsia="en-US"/>
        </w:rPr>
        <w:t>о</w:t>
      </w:r>
      <w:r w:rsidRPr="00752923">
        <w:rPr>
          <w:sz w:val="28"/>
          <w:szCs w:val="28"/>
          <w:lang w:val="ru-RU" w:eastAsia="en-US"/>
        </w:rPr>
        <w:t xml:space="preserve"> </w:t>
      </w:r>
      <w:proofErr w:type="spellStart"/>
      <w:r>
        <w:rPr>
          <w:sz w:val="28"/>
          <w:szCs w:val="28"/>
          <w:lang w:val="ru-RU" w:eastAsia="en-US"/>
        </w:rPr>
        <w:t>оптимальний</w:t>
      </w:r>
      <w:proofErr w:type="spellEnd"/>
      <w:r>
        <w:rPr>
          <w:sz w:val="28"/>
          <w:szCs w:val="28"/>
          <w:lang w:val="ru-RU" w:eastAsia="en-US"/>
        </w:rPr>
        <w:t xml:space="preserve"> </w:t>
      </w:r>
      <w:proofErr w:type="spellStart"/>
      <w:r>
        <w:rPr>
          <w:sz w:val="28"/>
          <w:szCs w:val="28"/>
          <w:lang w:val="ru-RU" w:eastAsia="en-US"/>
        </w:rPr>
        <w:t>алглритм</w:t>
      </w:r>
      <w:proofErr w:type="spellEnd"/>
      <w:r>
        <w:rPr>
          <w:sz w:val="28"/>
          <w:szCs w:val="28"/>
          <w:lang w:val="ru-RU" w:eastAsia="en-US"/>
        </w:rPr>
        <w:t xml:space="preserve"> </w:t>
      </w:r>
      <w:proofErr w:type="spellStart"/>
      <w:r w:rsidRPr="00752923">
        <w:rPr>
          <w:sz w:val="28"/>
          <w:szCs w:val="28"/>
          <w:lang w:val="ru-RU" w:eastAsia="en-US"/>
        </w:rPr>
        <w:t>формування</w:t>
      </w:r>
      <w:proofErr w:type="spellEnd"/>
      <w:r w:rsidRPr="00752923">
        <w:rPr>
          <w:sz w:val="28"/>
          <w:szCs w:val="28"/>
          <w:lang w:val="ru-RU" w:eastAsia="en-US"/>
        </w:rPr>
        <w:t xml:space="preserve"> </w:t>
      </w:r>
      <w:proofErr w:type="spellStart"/>
      <w:r w:rsidRPr="00752923">
        <w:rPr>
          <w:sz w:val="28"/>
          <w:szCs w:val="28"/>
          <w:lang w:val="ru-RU" w:eastAsia="en-US"/>
        </w:rPr>
        <w:t>системи</w:t>
      </w:r>
      <w:proofErr w:type="spellEnd"/>
      <w:r w:rsidRPr="00752923">
        <w:rPr>
          <w:sz w:val="28"/>
          <w:szCs w:val="28"/>
          <w:lang w:val="ru-RU" w:eastAsia="en-US"/>
        </w:rPr>
        <w:t xml:space="preserve"> </w:t>
      </w:r>
      <w:proofErr w:type="spellStart"/>
      <w:r w:rsidRPr="00752923">
        <w:rPr>
          <w:sz w:val="28"/>
          <w:szCs w:val="28"/>
          <w:lang w:val="ru-RU" w:eastAsia="en-US"/>
        </w:rPr>
        <w:t>планування</w:t>
      </w:r>
      <w:proofErr w:type="spellEnd"/>
      <w:r w:rsidRPr="00752923">
        <w:rPr>
          <w:sz w:val="28"/>
          <w:szCs w:val="28"/>
          <w:lang w:val="ru-RU" w:eastAsia="en-US"/>
        </w:rPr>
        <w:t xml:space="preserve"> </w:t>
      </w:r>
      <w:proofErr w:type="spellStart"/>
      <w:r w:rsidRPr="00752923">
        <w:rPr>
          <w:sz w:val="28"/>
          <w:szCs w:val="28"/>
          <w:lang w:val="ru-RU" w:eastAsia="en-US"/>
        </w:rPr>
        <w:t>операційної</w:t>
      </w:r>
      <w:proofErr w:type="spellEnd"/>
      <w:r w:rsidRPr="00752923">
        <w:rPr>
          <w:sz w:val="28"/>
          <w:szCs w:val="28"/>
          <w:lang w:val="ru-RU" w:eastAsia="en-US"/>
        </w:rPr>
        <w:t xml:space="preserve"> </w:t>
      </w:r>
      <w:proofErr w:type="spellStart"/>
      <w:r w:rsidRPr="00752923">
        <w:rPr>
          <w:sz w:val="28"/>
          <w:szCs w:val="28"/>
          <w:lang w:val="ru-RU" w:eastAsia="en-US"/>
        </w:rPr>
        <w:t>діяльності</w:t>
      </w:r>
      <w:proofErr w:type="spellEnd"/>
      <w:r w:rsidRPr="00752923">
        <w:rPr>
          <w:sz w:val="28"/>
          <w:szCs w:val="28"/>
          <w:lang w:val="ru-RU" w:eastAsia="en-US"/>
        </w:rPr>
        <w:t xml:space="preserve"> </w:t>
      </w:r>
      <w:r>
        <w:rPr>
          <w:sz w:val="28"/>
          <w:szCs w:val="28"/>
          <w:lang w:val="ru-RU" w:eastAsia="en-US"/>
        </w:rPr>
        <w:t xml:space="preserve">на </w:t>
      </w:r>
      <w:proofErr w:type="spellStart"/>
      <w:r>
        <w:rPr>
          <w:sz w:val="28"/>
          <w:szCs w:val="28"/>
          <w:lang w:val="ru-RU" w:eastAsia="en-US"/>
        </w:rPr>
        <w:t>досліджуваному</w:t>
      </w:r>
      <w:proofErr w:type="spellEnd"/>
      <w:r>
        <w:rPr>
          <w:sz w:val="28"/>
          <w:szCs w:val="28"/>
          <w:lang w:val="ru-RU" w:eastAsia="en-US"/>
        </w:rPr>
        <w:t xml:space="preserve"> </w:t>
      </w:r>
      <w:proofErr w:type="spellStart"/>
      <w:r>
        <w:rPr>
          <w:sz w:val="28"/>
          <w:szCs w:val="28"/>
          <w:lang w:val="ru-RU" w:eastAsia="en-US"/>
        </w:rPr>
        <w:t>підприємстві</w:t>
      </w:r>
      <w:proofErr w:type="spellEnd"/>
      <w:r>
        <w:rPr>
          <w:sz w:val="28"/>
          <w:szCs w:val="28"/>
          <w:lang w:val="ru-RU" w:eastAsia="en-US"/>
        </w:rPr>
        <w:t>.</w:t>
      </w:r>
      <w:r>
        <w:rPr>
          <w:sz w:val="28"/>
          <w:szCs w:val="28"/>
          <w:lang w:eastAsia="en-US"/>
        </w:rPr>
        <w:t xml:space="preserve"> Також запропоновано </w:t>
      </w:r>
      <w:r w:rsidR="009D6270">
        <w:rPr>
          <w:sz w:val="28"/>
          <w:szCs w:val="28"/>
          <w:lang w:eastAsia="en-US"/>
        </w:rPr>
        <w:t xml:space="preserve">схему </w:t>
      </w:r>
      <w:r w:rsidR="009D6270" w:rsidRPr="009D6270">
        <w:rPr>
          <w:bCs/>
          <w:sz w:val="28"/>
          <w:szCs w:val="28"/>
        </w:rPr>
        <w:t>р</w:t>
      </w:r>
      <w:r w:rsidRPr="009D6270">
        <w:rPr>
          <w:bCs/>
          <w:sz w:val="28"/>
          <w:szCs w:val="28"/>
        </w:rPr>
        <w:t>озподіл</w:t>
      </w:r>
      <w:r w:rsidR="009D6270" w:rsidRPr="009D6270">
        <w:rPr>
          <w:bCs/>
          <w:sz w:val="28"/>
          <w:szCs w:val="28"/>
        </w:rPr>
        <w:t>у</w:t>
      </w:r>
      <w:r w:rsidRPr="009D6270">
        <w:rPr>
          <w:bCs/>
          <w:sz w:val="28"/>
          <w:szCs w:val="28"/>
        </w:rPr>
        <w:t xml:space="preserve"> обов'язків і відповідальності за розроблення бюджетів між підрозділами ТОВ «Галичина Ласунка».</w:t>
      </w:r>
      <w:bookmarkEnd w:id="23"/>
    </w:p>
    <w:p w14:paraId="5B0665A3" w14:textId="11D1E889" w:rsidR="005B2F73" w:rsidRPr="005B3902" w:rsidRDefault="005B3902" w:rsidP="005B3902">
      <w:pPr>
        <w:widowControl w:val="0"/>
        <w:tabs>
          <w:tab w:val="right" w:pos="9131"/>
        </w:tabs>
        <w:autoSpaceDE w:val="0"/>
        <w:autoSpaceDN w:val="0"/>
        <w:spacing w:line="360" w:lineRule="auto"/>
        <w:ind w:firstLine="707"/>
        <w:jc w:val="both"/>
        <w:rPr>
          <w:sz w:val="28"/>
          <w:szCs w:val="28"/>
          <w:lang w:eastAsia="en-US"/>
        </w:rPr>
      </w:pPr>
      <w:r w:rsidRPr="005B3902">
        <w:rPr>
          <w:bCs/>
          <w:sz w:val="28"/>
          <w:szCs w:val="28"/>
        </w:rPr>
        <w:t>З переходом на якісно вищий рівень поточного планування ТОВ «Галичина Ласунка» розширить внутрішні можливості акумуляцій для модернізації виробництва, стане привабливішим для інвесторів, прозорим інформаційно для кредиторів, розширяться можливості щодо залучення коштів.</w:t>
      </w:r>
    </w:p>
    <w:bookmarkEnd w:id="24"/>
    <w:p w14:paraId="22C2B44B" w14:textId="77777777" w:rsidR="009D6270" w:rsidRDefault="009D6270" w:rsidP="00A55092">
      <w:pPr>
        <w:shd w:val="clear" w:color="auto" w:fill="FFFFFF"/>
        <w:spacing w:line="360" w:lineRule="auto"/>
        <w:jc w:val="center"/>
        <w:rPr>
          <w:b/>
          <w:sz w:val="28"/>
          <w:szCs w:val="28"/>
        </w:rPr>
      </w:pPr>
    </w:p>
    <w:p w14:paraId="59D8C55D" w14:textId="77777777" w:rsidR="009D6270" w:rsidRDefault="009D6270" w:rsidP="00A55092">
      <w:pPr>
        <w:shd w:val="clear" w:color="auto" w:fill="FFFFFF"/>
        <w:spacing w:line="360" w:lineRule="auto"/>
        <w:jc w:val="center"/>
        <w:rPr>
          <w:b/>
          <w:sz w:val="28"/>
          <w:szCs w:val="28"/>
        </w:rPr>
      </w:pPr>
    </w:p>
    <w:p w14:paraId="0041FC4E" w14:textId="77777777" w:rsidR="009D6270" w:rsidRDefault="009D6270" w:rsidP="00A55092">
      <w:pPr>
        <w:shd w:val="clear" w:color="auto" w:fill="FFFFFF"/>
        <w:spacing w:line="360" w:lineRule="auto"/>
        <w:jc w:val="center"/>
        <w:rPr>
          <w:b/>
          <w:sz w:val="28"/>
          <w:szCs w:val="28"/>
        </w:rPr>
      </w:pPr>
    </w:p>
    <w:p w14:paraId="018C051E" w14:textId="77777777" w:rsidR="009D6270" w:rsidRDefault="009D6270" w:rsidP="00A55092">
      <w:pPr>
        <w:shd w:val="clear" w:color="auto" w:fill="FFFFFF"/>
        <w:spacing w:line="360" w:lineRule="auto"/>
        <w:jc w:val="center"/>
        <w:rPr>
          <w:b/>
          <w:sz w:val="28"/>
          <w:szCs w:val="28"/>
        </w:rPr>
      </w:pPr>
    </w:p>
    <w:p w14:paraId="501F4345" w14:textId="77777777" w:rsidR="009D6270" w:rsidRDefault="009D6270" w:rsidP="00A55092">
      <w:pPr>
        <w:shd w:val="clear" w:color="auto" w:fill="FFFFFF"/>
        <w:spacing w:line="360" w:lineRule="auto"/>
        <w:jc w:val="center"/>
        <w:rPr>
          <w:b/>
          <w:sz w:val="28"/>
          <w:szCs w:val="28"/>
        </w:rPr>
      </w:pPr>
    </w:p>
    <w:p w14:paraId="60200589" w14:textId="77777777" w:rsidR="009D6270" w:rsidRDefault="009D6270" w:rsidP="00A55092">
      <w:pPr>
        <w:shd w:val="clear" w:color="auto" w:fill="FFFFFF"/>
        <w:spacing w:line="360" w:lineRule="auto"/>
        <w:jc w:val="center"/>
        <w:rPr>
          <w:b/>
          <w:sz w:val="28"/>
          <w:szCs w:val="28"/>
        </w:rPr>
      </w:pPr>
    </w:p>
    <w:p w14:paraId="43BB8E1E" w14:textId="77777777" w:rsidR="009D6270" w:rsidRDefault="009D6270" w:rsidP="00A55092">
      <w:pPr>
        <w:shd w:val="clear" w:color="auto" w:fill="FFFFFF"/>
        <w:spacing w:line="360" w:lineRule="auto"/>
        <w:jc w:val="center"/>
        <w:rPr>
          <w:b/>
          <w:sz w:val="28"/>
          <w:szCs w:val="28"/>
        </w:rPr>
      </w:pPr>
    </w:p>
    <w:p w14:paraId="1C9B8EF4" w14:textId="77777777" w:rsidR="009D6270" w:rsidRDefault="009D6270" w:rsidP="00A55092">
      <w:pPr>
        <w:shd w:val="clear" w:color="auto" w:fill="FFFFFF"/>
        <w:spacing w:line="360" w:lineRule="auto"/>
        <w:jc w:val="center"/>
        <w:rPr>
          <w:b/>
          <w:sz w:val="28"/>
          <w:szCs w:val="28"/>
        </w:rPr>
      </w:pPr>
    </w:p>
    <w:p w14:paraId="0F1B1F23" w14:textId="77777777" w:rsidR="009D6270" w:rsidRDefault="009D6270" w:rsidP="00A55092">
      <w:pPr>
        <w:shd w:val="clear" w:color="auto" w:fill="FFFFFF"/>
        <w:spacing w:line="360" w:lineRule="auto"/>
        <w:jc w:val="center"/>
        <w:rPr>
          <w:b/>
          <w:sz w:val="28"/>
          <w:szCs w:val="28"/>
        </w:rPr>
      </w:pPr>
    </w:p>
    <w:p w14:paraId="20E3C5BF" w14:textId="77777777" w:rsidR="009D6270" w:rsidRDefault="009D6270" w:rsidP="00A55092">
      <w:pPr>
        <w:shd w:val="clear" w:color="auto" w:fill="FFFFFF"/>
        <w:spacing w:line="360" w:lineRule="auto"/>
        <w:jc w:val="center"/>
        <w:rPr>
          <w:b/>
          <w:sz w:val="28"/>
          <w:szCs w:val="28"/>
        </w:rPr>
      </w:pPr>
    </w:p>
    <w:p w14:paraId="14668725" w14:textId="77777777" w:rsidR="009D6270" w:rsidRDefault="009D6270" w:rsidP="00A55092">
      <w:pPr>
        <w:shd w:val="clear" w:color="auto" w:fill="FFFFFF"/>
        <w:spacing w:line="360" w:lineRule="auto"/>
        <w:jc w:val="center"/>
        <w:rPr>
          <w:b/>
          <w:sz w:val="28"/>
          <w:szCs w:val="28"/>
        </w:rPr>
      </w:pPr>
    </w:p>
    <w:p w14:paraId="186B68CD" w14:textId="77777777" w:rsidR="009D6270" w:rsidRDefault="009D6270" w:rsidP="00A55092">
      <w:pPr>
        <w:shd w:val="clear" w:color="auto" w:fill="FFFFFF"/>
        <w:spacing w:line="360" w:lineRule="auto"/>
        <w:jc w:val="center"/>
        <w:rPr>
          <w:b/>
          <w:sz w:val="28"/>
          <w:szCs w:val="28"/>
        </w:rPr>
      </w:pPr>
    </w:p>
    <w:p w14:paraId="7C407F95" w14:textId="77777777" w:rsidR="009D6270" w:rsidRDefault="009D6270" w:rsidP="00A55092">
      <w:pPr>
        <w:shd w:val="clear" w:color="auto" w:fill="FFFFFF"/>
        <w:spacing w:line="360" w:lineRule="auto"/>
        <w:jc w:val="center"/>
        <w:rPr>
          <w:b/>
          <w:sz w:val="28"/>
          <w:szCs w:val="28"/>
        </w:rPr>
      </w:pPr>
    </w:p>
    <w:p w14:paraId="23ED3CB2" w14:textId="77777777" w:rsidR="009D6270" w:rsidRDefault="009D6270" w:rsidP="00A55092">
      <w:pPr>
        <w:shd w:val="clear" w:color="auto" w:fill="FFFFFF"/>
        <w:spacing w:line="360" w:lineRule="auto"/>
        <w:jc w:val="center"/>
        <w:rPr>
          <w:b/>
          <w:sz w:val="28"/>
          <w:szCs w:val="28"/>
        </w:rPr>
      </w:pPr>
    </w:p>
    <w:p w14:paraId="71A5B66D" w14:textId="77777777" w:rsidR="009D6270" w:rsidRDefault="009D6270" w:rsidP="00A55092">
      <w:pPr>
        <w:shd w:val="clear" w:color="auto" w:fill="FFFFFF"/>
        <w:spacing w:line="360" w:lineRule="auto"/>
        <w:jc w:val="center"/>
        <w:rPr>
          <w:b/>
          <w:sz w:val="28"/>
          <w:szCs w:val="28"/>
        </w:rPr>
      </w:pPr>
    </w:p>
    <w:p w14:paraId="7DDA1907" w14:textId="77777777" w:rsidR="005B3902" w:rsidRDefault="005B3902" w:rsidP="00A55092">
      <w:pPr>
        <w:shd w:val="clear" w:color="auto" w:fill="FFFFFF"/>
        <w:spacing w:line="360" w:lineRule="auto"/>
        <w:jc w:val="center"/>
        <w:rPr>
          <w:b/>
          <w:sz w:val="28"/>
          <w:szCs w:val="28"/>
        </w:rPr>
      </w:pPr>
    </w:p>
    <w:p w14:paraId="28D4D4B6" w14:textId="77777777" w:rsidR="009D6270" w:rsidRDefault="009D6270" w:rsidP="00A55092">
      <w:pPr>
        <w:shd w:val="clear" w:color="auto" w:fill="FFFFFF"/>
        <w:spacing w:line="360" w:lineRule="auto"/>
        <w:jc w:val="center"/>
        <w:rPr>
          <w:b/>
          <w:sz w:val="28"/>
          <w:szCs w:val="28"/>
        </w:rPr>
      </w:pPr>
    </w:p>
    <w:p w14:paraId="439E9DF5" w14:textId="77777777" w:rsidR="009D6270" w:rsidRDefault="009D6270" w:rsidP="00900F65">
      <w:pPr>
        <w:shd w:val="clear" w:color="auto" w:fill="FFFFFF"/>
        <w:spacing w:line="360" w:lineRule="auto"/>
        <w:rPr>
          <w:b/>
          <w:sz w:val="28"/>
          <w:szCs w:val="28"/>
        </w:rPr>
      </w:pPr>
    </w:p>
    <w:p w14:paraId="682680F7" w14:textId="415A383B" w:rsidR="00A55092" w:rsidRDefault="00A55092" w:rsidP="003F6AB5">
      <w:pPr>
        <w:shd w:val="clear" w:color="auto" w:fill="FFFFFF"/>
        <w:spacing w:line="360" w:lineRule="auto"/>
        <w:jc w:val="center"/>
        <w:rPr>
          <w:b/>
          <w:sz w:val="28"/>
          <w:szCs w:val="28"/>
        </w:rPr>
      </w:pPr>
      <w:r w:rsidRPr="00635DBB">
        <w:rPr>
          <w:b/>
          <w:sz w:val="28"/>
          <w:szCs w:val="28"/>
        </w:rPr>
        <w:lastRenderedPageBreak/>
        <w:t>ВИСНОВКИ</w:t>
      </w:r>
    </w:p>
    <w:p w14:paraId="5C41A18D" w14:textId="77777777" w:rsidR="003F6AB5" w:rsidRPr="003F6AB5" w:rsidRDefault="003F6AB5" w:rsidP="003F6AB5">
      <w:pPr>
        <w:shd w:val="clear" w:color="auto" w:fill="FFFFFF"/>
        <w:spacing w:line="360" w:lineRule="auto"/>
        <w:jc w:val="center"/>
        <w:rPr>
          <w:b/>
          <w:sz w:val="28"/>
          <w:szCs w:val="28"/>
        </w:rPr>
      </w:pPr>
    </w:p>
    <w:p w14:paraId="4CE648C7" w14:textId="77777777" w:rsidR="0093221F" w:rsidRDefault="00A55092" w:rsidP="0093221F">
      <w:pPr>
        <w:spacing w:line="360" w:lineRule="auto"/>
        <w:ind w:firstLine="720"/>
        <w:jc w:val="both"/>
        <w:rPr>
          <w:sz w:val="28"/>
          <w:szCs w:val="28"/>
        </w:rPr>
      </w:pPr>
      <w:r w:rsidRPr="00635DBB">
        <w:rPr>
          <w:sz w:val="28"/>
          <w:szCs w:val="28"/>
        </w:rPr>
        <w:t>Результати проведеного дослідження дозволяють зробити наступні висновки:</w:t>
      </w:r>
    </w:p>
    <w:p w14:paraId="3344168D" w14:textId="77777777" w:rsidR="009D6270" w:rsidRPr="0090538A" w:rsidRDefault="009D6270" w:rsidP="009D6270">
      <w:pPr>
        <w:widowControl w:val="0"/>
        <w:autoSpaceDE w:val="0"/>
        <w:autoSpaceDN w:val="0"/>
        <w:adjustRightInd w:val="0"/>
        <w:spacing w:line="360" w:lineRule="auto"/>
        <w:ind w:firstLine="680"/>
        <w:jc w:val="both"/>
        <w:rPr>
          <w:rFonts w:eastAsia="Microsoft Sans Serif"/>
          <w:sz w:val="28"/>
          <w:szCs w:val="28"/>
          <w:lang w:eastAsia="en-US"/>
        </w:rPr>
      </w:pPr>
      <w:r w:rsidRPr="0090538A">
        <w:rPr>
          <w:rFonts w:eastAsia="Microsoft Sans Serif"/>
          <w:sz w:val="28"/>
          <w:szCs w:val="28"/>
          <w:lang w:eastAsia="en-US"/>
        </w:rPr>
        <w:t xml:space="preserve">1. На основі проведеного дослідження теоретичних поглядів на визначення сутності поняття «операційна діяльність підприємства» можна виділити два основних підходи до вирішення цього завдання, а саме: виробничий (на основі ототожнення виробництва та реалізації продукції). діяльності); </w:t>
      </w:r>
      <w:proofErr w:type="spellStart"/>
      <w:r w:rsidRPr="0090538A">
        <w:rPr>
          <w:rFonts w:eastAsia="Microsoft Sans Serif"/>
          <w:sz w:val="28"/>
          <w:szCs w:val="28"/>
          <w:lang w:eastAsia="en-US"/>
        </w:rPr>
        <w:t>міжфункціональний</w:t>
      </w:r>
      <w:proofErr w:type="spellEnd"/>
      <w:r w:rsidRPr="0090538A">
        <w:rPr>
          <w:rFonts w:eastAsia="Microsoft Sans Serif"/>
          <w:sz w:val="28"/>
          <w:szCs w:val="28"/>
          <w:lang w:eastAsia="en-US"/>
        </w:rPr>
        <w:t xml:space="preserve"> (розширює сферу операційної діяльності на виконання переважної більшості функцій, пов’язаних із соціально-економічним характером підприємства, забезпеченням його участі в процесах розширеного відтворення тощо).</w:t>
      </w:r>
    </w:p>
    <w:p w14:paraId="5621E368" w14:textId="0FDF3956" w:rsidR="009D6270" w:rsidRPr="0090538A" w:rsidRDefault="009D6270" w:rsidP="009D6270">
      <w:pPr>
        <w:widowControl w:val="0"/>
        <w:autoSpaceDE w:val="0"/>
        <w:autoSpaceDN w:val="0"/>
        <w:adjustRightInd w:val="0"/>
        <w:spacing w:line="360" w:lineRule="auto"/>
        <w:ind w:firstLine="680"/>
        <w:jc w:val="both"/>
        <w:rPr>
          <w:rFonts w:eastAsia="Microsoft Sans Serif"/>
          <w:sz w:val="28"/>
          <w:szCs w:val="28"/>
          <w:lang w:eastAsia="en-US"/>
        </w:rPr>
      </w:pPr>
      <w:r w:rsidRPr="0090538A">
        <w:rPr>
          <w:rFonts w:eastAsia="Microsoft Sans Serif"/>
          <w:sz w:val="28"/>
          <w:szCs w:val="28"/>
          <w:lang w:eastAsia="en-US"/>
        </w:rPr>
        <w:t>Дослідження різних підходів до трактування сутності поняття операційної діяльності підприємства привело нас до наступного висновку: у загальному вигляді операційна діяльність підприємства – це діяльність, яка полягає у виробництві та реалізації продукції (пос</w:t>
      </w:r>
      <w:r>
        <w:rPr>
          <w:rFonts w:eastAsia="Microsoft Sans Serif"/>
          <w:sz w:val="28"/>
          <w:szCs w:val="28"/>
          <w:lang w:eastAsia="en-US"/>
        </w:rPr>
        <w:t>луг)</w:t>
      </w:r>
      <w:r w:rsidRPr="0090538A">
        <w:rPr>
          <w:rFonts w:eastAsia="Microsoft Sans Serif"/>
          <w:sz w:val="28"/>
          <w:szCs w:val="28"/>
          <w:lang w:eastAsia="en-US"/>
        </w:rPr>
        <w:t xml:space="preserve">, що забезпечує одночасне підвищення </w:t>
      </w:r>
      <w:r>
        <w:rPr>
          <w:rFonts w:eastAsia="Microsoft Sans Serif"/>
          <w:sz w:val="28"/>
          <w:szCs w:val="28"/>
          <w:lang w:eastAsia="en-US"/>
        </w:rPr>
        <w:t>результативності</w:t>
      </w:r>
      <w:r w:rsidRPr="0090538A">
        <w:rPr>
          <w:rFonts w:eastAsia="Microsoft Sans Serif"/>
          <w:sz w:val="28"/>
          <w:szCs w:val="28"/>
          <w:lang w:eastAsia="en-US"/>
        </w:rPr>
        <w:t xml:space="preserve"> та ефективності економічної, соціальної та екологічної діяльності та забезпечує задоволення інтересів різних суб'єктів, що з нею співпрацюють.</w:t>
      </w:r>
    </w:p>
    <w:p w14:paraId="6D1DFD5C" w14:textId="77777777" w:rsidR="009D6270" w:rsidRPr="0090538A" w:rsidRDefault="009D6270" w:rsidP="009D6270">
      <w:pPr>
        <w:widowControl w:val="0"/>
        <w:autoSpaceDE w:val="0"/>
        <w:autoSpaceDN w:val="0"/>
        <w:adjustRightInd w:val="0"/>
        <w:spacing w:line="360" w:lineRule="auto"/>
        <w:ind w:firstLine="680"/>
        <w:jc w:val="both"/>
        <w:rPr>
          <w:rFonts w:eastAsia="Microsoft Sans Serif"/>
          <w:sz w:val="28"/>
          <w:szCs w:val="28"/>
          <w:lang w:eastAsia="en-US"/>
        </w:rPr>
      </w:pPr>
      <w:r w:rsidRPr="0090538A">
        <w:rPr>
          <w:rFonts w:eastAsia="Microsoft Sans Serif"/>
          <w:sz w:val="28"/>
          <w:szCs w:val="28"/>
          <w:lang w:eastAsia="en-US"/>
        </w:rPr>
        <w:t>2. Процес управління операційною діяльністю складається з чотирьох взаємопов'язаних функцій: планування, організації, мотивації та контролю. Зміст кожної функції управління визначається специфікою завдань, що виконуються в рамках цієї функції. Методика планування операційної діяльності як складова частина методичних основ і методичного забезпечення процесу планування є сукупністю прийомів і методів, що забезпечують розробку планових документів та обґрунтування планових показників.</w:t>
      </w:r>
    </w:p>
    <w:p w14:paraId="328D9C39" w14:textId="46DEA888" w:rsidR="009D6270" w:rsidRDefault="009D6270" w:rsidP="009D6270">
      <w:pPr>
        <w:widowControl w:val="0"/>
        <w:autoSpaceDE w:val="0"/>
        <w:autoSpaceDN w:val="0"/>
        <w:adjustRightInd w:val="0"/>
        <w:spacing w:line="360" w:lineRule="auto"/>
        <w:ind w:firstLine="680"/>
        <w:jc w:val="both"/>
        <w:rPr>
          <w:sz w:val="28"/>
          <w:szCs w:val="28"/>
        </w:rPr>
      </w:pPr>
      <w:r w:rsidRPr="0090538A">
        <w:rPr>
          <w:rFonts w:eastAsia="Microsoft Sans Serif"/>
          <w:sz w:val="28"/>
          <w:szCs w:val="28"/>
          <w:lang w:eastAsia="en-US"/>
        </w:rPr>
        <w:t>Система оперативного управління — це сукупність взаєм</w:t>
      </w:r>
      <w:r w:rsidR="005B3902">
        <w:rPr>
          <w:rFonts w:eastAsia="Microsoft Sans Serif"/>
          <w:sz w:val="28"/>
          <w:szCs w:val="28"/>
          <w:lang w:eastAsia="en-US"/>
        </w:rPr>
        <w:t>н</w:t>
      </w:r>
      <w:r w:rsidRPr="0090538A">
        <w:rPr>
          <w:rFonts w:eastAsia="Microsoft Sans Serif"/>
          <w:sz w:val="28"/>
          <w:szCs w:val="28"/>
          <w:lang w:eastAsia="en-US"/>
        </w:rPr>
        <w:t>о</w:t>
      </w:r>
      <w:r w:rsidR="005B3902">
        <w:rPr>
          <w:rFonts w:eastAsia="Microsoft Sans Serif"/>
          <w:sz w:val="28"/>
          <w:szCs w:val="28"/>
          <w:lang w:eastAsia="en-US"/>
        </w:rPr>
        <w:t xml:space="preserve"> </w:t>
      </w:r>
      <w:r w:rsidRPr="0090538A">
        <w:rPr>
          <w:rFonts w:eastAsia="Microsoft Sans Serif"/>
          <w:sz w:val="28"/>
          <w:szCs w:val="28"/>
          <w:lang w:eastAsia="en-US"/>
        </w:rPr>
        <w:t xml:space="preserve">пов'язаних структурних елементів, які шляхом узгодженої взаємодії забезпечують </w:t>
      </w:r>
      <w:r w:rsidRPr="0090538A">
        <w:rPr>
          <w:rFonts w:eastAsia="Microsoft Sans Serif"/>
          <w:sz w:val="28"/>
          <w:szCs w:val="28"/>
          <w:lang w:eastAsia="en-US"/>
        </w:rPr>
        <w:lastRenderedPageBreak/>
        <w:t xml:space="preserve">виконання </w:t>
      </w:r>
      <w:r w:rsidR="005B3902">
        <w:rPr>
          <w:rFonts w:eastAsia="Microsoft Sans Serif"/>
          <w:sz w:val="28"/>
          <w:szCs w:val="28"/>
          <w:lang w:eastAsia="en-US"/>
        </w:rPr>
        <w:t xml:space="preserve">усіма </w:t>
      </w:r>
      <w:r w:rsidRPr="0090538A">
        <w:rPr>
          <w:rFonts w:eastAsia="Microsoft Sans Serif"/>
          <w:sz w:val="28"/>
          <w:szCs w:val="28"/>
          <w:lang w:eastAsia="en-US"/>
        </w:rPr>
        <w:t xml:space="preserve">підрозділами операційної системи організації </w:t>
      </w:r>
      <w:r w:rsidR="005B3902">
        <w:rPr>
          <w:rFonts w:eastAsia="Microsoft Sans Serif"/>
          <w:sz w:val="28"/>
          <w:szCs w:val="28"/>
          <w:lang w:eastAsia="en-US"/>
        </w:rPr>
        <w:t>визначених</w:t>
      </w:r>
      <w:r w:rsidRPr="0090538A">
        <w:rPr>
          <w:rFonts w:eastAsia="Microsoft Sans Serif"/>
          <w:sz w:val="28"/>
          <w:szCs w:val="28"/>
          <w:lang w:eastAsia="en-US"/>
        </w:rPr>
        <w:t xml:space="preserve"> перед ними цілей. Мета управління ефективністю операційної діяльності компанії підпорядкована її цільовій функції – максимізації вартості компанії.</w:t>
      </w:r>
    </w:p>
    <w:p w14:paraId="051D2932" w14:textId="77777777" w:rsidR="005B3902" w:rsidRDefault="009D6270" w:rsidP="005B3902">
      <w:pPr>
        <w:widowControl w:val="0"/>
        <w:autoSpaceDE w:val="0"/>
        <w:autoSpaceDN w:val="0"/>
        <w:adjustRightInd w:val="0"/>
        <w:spacing w:line="360" w:lineRule="auto"/>
        <w:ind w:firstLine="709"/>
        <w:jc w:val="both"/>
        <w:rPr>
          <w:bCs/>
          <w:sz w:val="28"/>
          <w:szCs w:val="28"/>
        </w:rPr>
      </w:pPr>
      <w:r>
        <w:rPr>
          <w:bCs/>
          <w:sz w:val="28"/>
          <w:szCs w:val="28"/>
        </w:rPr>
        <w:t xml:space="preserve">3. </w:t>
      </w:r>
      <w:r w:rsidR="005B3902" w:rsidRPr="006A05D5">
        <w:rPr>
          <w:bCs/>
          <w:sz w:val="28"/>
          <w:szCs w:val="28"/>
        </w:rPr>
        <w:t>ТОВ «Галичина Ласунка»</w:t>
      </w:r>
      <w:r w:rsidR="005B3902">
        <w:rPr>
          <w:bCs/>
          <w:sz w:val="28"/>
          <w:szCs w:val="28"/>
        </w:rPr>
        <w:t xml:space="preserve"> це </w:t>
      </w:r>
      <w:r w:rsidR="005B3902" w:rsidRPr="006A05D5">
        <w:rPr>
          <w:bCs/>
          <w:sz w:val="28"/>
          <w:szCs w:val="28"/>
        </w:rPr>
        <w:t xml:space="preserve">українська виробнича компанія, яка займається виробництвом морозива </w:t>
      </w:r>
      <w:r w:rsidR="005B3902">
        <w:rPr>
          <w:bCs/>
          <w:sz w:val="28"/>
          <w:szCs w:val="28"/>
        </w:rPr>
        <w:t xml:space="preserve">ще </w:t>
      </w:r>
      <w:r w:rsidR="005B3902" w:rsidRPr="006A05D5">
        <w:rPr>
          <w:bCs/>
          <w:sz w:val="28"/>
          <w:szCs w:val="28"/>
        </w:rPr>
        <w:t xml:space="preserve">з 1997 року. </w:t>
      </w:r>
      <w:r w:rsidR="005B3902" w:rsidRPr="005D2BCC">
        <w:rPr>
          <w:bCs/>
          <w:sz w:val="28"/>
          <w:szCs w:val="28"/>
        </w:rPr>
        <w:t xml:space="preserve">Асортимент продукції </w:t>
      </w:r>
      <w:r w:rsidR="005B3902">
        <w:rPr>
          <w:bCs/>
          <w:sz w:val="28"/>
          <w:szCs w:val="28"/>
        </w:rPr>
        <w:t>підприємства</w:t>
      </w:r>
      <w:r w:rsidR="005B3902" w:rsidRPr="005D2BCC">
        <w:rPr>
          <w:bCs/>
          <w:sz w:val="28"/>
          <w:szCs w:val="28"/>
        </w:rPr>
        <w:t xml:space="preserve"> є різноманітним, продукція реалізується під</w:t>
      </w:r>
      <w:r w:rsidR="005B3902">
        <w:rPr>
          <w:bCs/>
          <w:sz w:val="28"/>
          <w:szCs w:val="28"/>
        </w:rPr>
        <w:t xml:space="preserve"> багатьма</w:t>
      </w:r>
      <w:r w:rsidR="005B3902" w:rsidRPr="005D2BCC">
        <w:rPr>
          <w:bCs/>
          <w:sz w:val="28"/>
          <w:szCs w:val="28"/>
        </w:rPr>
        <w:t xml:space="preserve"> різними торговими марками</w:t>
      </w:r>
      <w:r w:rsidR="005B3902">
        <w:rPr>
          <w:bCs/>
          <w:sz w:val="28"/>
          <w:szCs w:val="28"/>
        </w:rPr>
        <w:t>. З</w:t>
      </w:r>
      <w:r w:rsidR="005B3902" w:rsidRPr="006A05D5">
        <w:rPr>
          <w:bCs/>
          <w:sz w:val="28"/>
          <w:szCs w:val="28"/>
        </w:rPr>
        <w:t xml:space="preserve">а роки наявності на ринку продукція Ласунка зайняла </w:t>
      </w:r>
      <w:r w:rsidR="005B3902">
        <w:rPr>
          <w:bCs/>
          <w:sz w:val="28"/>
          <w:szCs w:val="28"/>
        </w:rPr>
        <w:t xml:space="preserve">передові </w:t>
      </w:r>
      <w:r w:rsidR="005B3902" w:rsidRPr="006A05D5">
        <w:rPr>
          <w:bCs/>
          <w:sz w:val="28"/>
          <w:szCs w:val="28"/>
        </w:rPr>
        <w:t xml:space="preserve">лідируючі позиції на ринку морозива України. </w:t>
      </w:r>
      <w:r w:rsidR="005B3902">
        <w:rPr>
          <w:bCs/>
          <w:sz w:val="28"/>
          <w:szCs w:val="28"/>
        </w:rPr>
        <w:t>А</w:t>
      </w:r>
      <w:r w:rsidR="005B3902" w:rsidRPr="006A05D5">
        <w:rPr>
          <w:bCs/>
          <w:sz w:val="28"/>
          <w:szCs w:val="28"/>
        </w:rPr>
        <w:t xml:space="preserve">сортимент продукції компанії </w:t>
      </w:r>
      <w:r w:rsidR="005B3902">
        <w:rPr>
          <w:bCs/>
          <w:sz w:val="28"/>
          <w:szCs w:val="28"/>
        </w:rPr>
        <w:t>н</w:t>
      </w:r>
      <w:r w:rsidR="005B3902" w:rsidRPr="006A05D5">
        <w:rPr>
          <w:bCs/>
          <w:sz w:val="28"/>
          <w:szCs w:val="28"/>
        </w:rPr>
        <w:t xml:space="preserve">а сьогодні </w:t>
      </w:r>
      <w:r w:rsidR="005B3902">
        <w:rPr>
          <w:bCs/>
          <w:sz w:val="28"/>
          <w:szCs w:val="28"/>
        </w:rPr>
        <w:t>є досить</w:t>
      </w:r>
      <w:r w:rsidR="005B3902" w:rsidRPr="006A05D5">
        <w:rPr>
          <w:bCs/>
          <w:sz w:val="28"/>
          <w:szCs w:val="28"/>
        </w:rPr>
        <w:t xml:space="preserve"> великий - він включає більше </w:t>
      </w:r>
      <w:r w:rsidR="005B3902">
        <w:rPr>
          <w:bCs/>
          <w:sz w:val="28"/>
          <w:szCs w:val="28"/>
        </w:rPr>
        <w:t xml:space="preserve">ніж </w:t>
      </w:r>
      <w:r w:rsidR="005B3902" w:rsidRPr="006A05D5">
        <w:rPr>
          <w:bCs/>
          <w:sz w:val="28"/>
          <w:szCs w:val="28"/>
        </w:rPr>
        <w:t>120 різновидів морозива.</w:t>
      </w:r>
      <w:r w:rsidR="005B3902">
        <w:rPr>
          <w:bCs/>
          <w:sz w:val="28"/>
          <w:szCs w:val="28"/>
        </w:rPr>
        <w:t xml:space="preserve"> </w:t>
      </w:r>
      <w:r w:rsidR="005B3902" w:rsidRPr="005D2BCC">
        <w:rPr>
          <w:bCs/>
          <w:sz w:val="28"/>
          <w:szCs w:val="28"/>
        </w:rPr>
        <w:t xml:space="preserve">Основною стратегією для ТОВ «Галичина Ласунка» є утримання частки ринку за </w:t>
      </w:r>
      <w:r w:rsidR="005B3902">
        <w:rPr>
          <w:bCs/>
          <w:sz w:val="28"/>
          <w:szCs w:val="28"/>
        </w:rPr>
        <w:t>допомогою</w:t>
      </w:r>
      <w:r w:rsidR="005B3902" w:rsidRPr="005D2BCC">
        <w:rPr>
          <w:bCs/>
          <w:sz w:val="28"/>
          <w:szCs w:val="28"/>
        </w:rPr>
        <w:t xml:space="preserve"> розширення асортименту продукції, підвищення </w:t>
      </w:r>
      <w:r w:rsidR="005B3902">
        <w:rPr>
          <w:bCs/>
          <w:sz w:val="28"/>
          <w:szCs w:val="28"/>
        </w:rPr>
        <w:t xml:space="preserve">її </w:t>
      </w:r>
      <w:r w:rsidR="005B3902" w:rsidRPr="005D2BCC">
        <w:rPr>
          <w:bCs/>
          <w:sz w:val="28"/>
          <w:szCs w:val="28"/>
        </w:rPr>
        <w:t xml:space="preserve">якості </w:t>
      </w:r>
      <w:r w:rsidR="005B3902">
        <w:rPr>
          <w:bCs/>
          <w:sz w:val="28"/>
          <w:szCs w:val="28"/>
        </w:rPr>
        <w:t>й</w:t>
      </w:r>
      <w:r w:rsidR="005B3902" w:rsidRPr="005D2BCC">
        <w:rPr>
          <w:bCs/>
          <w:sz w:val="28"/>
          <w:szCs w:val="28"/>
        </w:rPr>
        <w:t xml:space="preserve"> удосконалення </w:t>
      </w:r>
      <w:r w:rsidR="005B3902">
        <w:rPr>
          <w:bCs/>
          <w:sz w:val="28"/>
          <w:szCs w:val="28"/>
        </w:rPr>
        <w:t xml:space="preserve">операційної </w:t>
      </w:r>
      <w:r w:rsidR="005B3902" w:rsidRPr="005D2BCC">
        <w:rPr>
          <w:bCs/>
          <w:sz w:val="28"/>
          <w:szCs w:val="28"/>
        </w:rPr>
        <w:t>діяльності.</w:t>
      </w:r>
      <w:r w:rsidR="005B3902">
        <w:rPr>
          <w:bCs/>
          <w:sz w:val="28"/>
          <w:szCs w:val="28"/>
        </w:rPr>
        <w:t xml:space="preserve"> </w:t>
      </w:r>
    </w:p>
    <w:p w14:paraId="4AC212E5" w14:textId="7F2A4982" w:rsidR="005B3902" w:rsidRDefault="005B3902" w:rsidP="005B3902">
      <w:pPr>
        <w:widowControl w:val="0"/>
        <w:autoSpaceDE w:val="0"/>
        <w:autoSpaceDN w:val="0"/>
        <w:adjustRightInd w:val="0"/>
        <w:spacing w:line="360" w:lineRule="auto"/>
        <w:ind w:firstLine="709"/>
        <w:jc w:val="both"/>
        <w:rPr>
          <w:bCs/>
          <w:sz w:val="28"/>
          <w:szCs w:val="28"/>
        </w:rPr>
      </w:pPr>
      <w:r>
        <w:rPr>
          <w:bCs/>
          <w:sz w:val="28"/>
          <w:szCs w:val="28"/>
        </w:rPr>
        <w:t xml:space="preserve">4. </w:t>
      </w:r>
      <w:r w:rsidRPr="00A917E3">
        <w:rPr>
          <w:bCs/>
          <w:sz w:val="28"/>
          <w:szCs w:val="28"/>
        </w:rPr>
        <w:t xml:space="preserve">Ефективність діяльності підприємства – це  узагальнена характеристика отриманих різноманітних позитивних ефектів (відповідно до заздалегідь свідомо поставлених цілей і завдань), пов'язаних з продуктивним використанням економічних ресурсів на основі повного використання наявних можливостей і потенціалу розвитку. Отже, ефективність є комплексним явищем якісного характеру, яке формується в процесі господарської діяльності і є похідною від синтезу окремих наслідків господарської діяльності. </w:t>
      </w:r>
    </w:p>
    <w:p w14:paraId="125BA9B8" w14:textId="77777777" w:rsidR="005B3902" w:rsidRDefault="005B3902" w:rsidP="005B3902">
      <w:pPr>
        <w:widowControl w:val="0"/>
        <w:autoSpaceDE w:val="0"/>
        <w:autoSpaceDN w:val="0"/>
        <w:adjustRightInd w:val="0"/>
        <w:spacing w:line="360" w:lineRule="auto"/>
        <w:ind w:firstLine="709"/>
        <w:jc w:val="both"/>
        <w:rPr>
          <w:bCs/>
          <w:sz w:val="28"/>
          <w:szCs w:val="28"/>
        </w:rPr>
      </w:pPr>
      <w:r w:rsidRPr="00A917E3">
        <w:rPr>
          <w:bCs/>
          <w:sz w:val="28"/>
          <w:szCs w:val="28"/>
        </w:rPr>
        <w:t xml:space="preserve">Загалом, на основі проведеного аналізу ефективності операційної діяльності ТОВ «Галичина Ласунка», а також його фінансових показників можемо зробити висновок про те, що підприємство працює </w:t>
      </w:r>
      <w:proofErr w:type="spellStart"/>
      <w:r w:rsidRPr="00A917E3">
        <w:rPr>
          <w:bCs/>
          <w:sz w:val="28"/>
          <w:szCs w:val="28"/>
        </w:rPr>
        <w:t>прибутково</w:t>
      </w:r>
      <w:proofErr w:type="spellEnd"/>
      <w:r w:rsidRPr="00A917E3">
        <w:rPr>
          <w:bCs/>
          <w:sz w:val="28"/>
          <w:szCs w:val="28"/>
        </w:rPr>
        <w:t xml:space="preserve"> та ефективно, збільшує свої виробничі обсяги та реалізацію продукції, розширяє масштаби виробництва, розширює ринки збуту, підвищує конкурентоздатність продукції за рахунок якості, активно розвиває рекламну діяльність. Відповідно можна стверджувати що управління операційною діяльністю на досліджуваному підприємстві налагоджене на належному рівні.</w:t>
      </w:r>
    </w:p>
    <w:p w14:paraId="335A91A3" w14:textId="618AB91B" w:rsidR="005B3902" w:rsidRDefault="009D6270" w:rsidP="005B3902">
      <w:pPr>
        <w:widowControl w:val="0"/>
        <w:autoSpaceDE w:val="0"/>
        <w:autoSpaceDN w:val="0"/>
        <w:adjustRightInd w:val="0"/>
        <w:spacing w:line="360" w:lineRule="auto"/>
        <w:ind w:firstLine="709"/>
        <w:jc w:val="both"/>
      </w:pPr>
      <w:r>
        <w:rPr>
          <w:rFonts w:eastAsia="Microsoft Sans Serif"/>
          <w:sz w:val="28"/>
          <w:szCs w:val="28"/>
          <w:lang w:eastAsia="en-US"/>
        </w:rPr>
        <w:lastRenderedPageBreak/>
        <w:t xml:space="preserve">5. </w:t>
      </w:r>
      <w:r w:rsidR="005B3902" w:rsidRPr="00677E31">
        <w:rPr>
          <w:rFonts w:eastAsia="Microsoft Sans Serif"/>
          <w:sz w:val="28"/>
          <w:szCs w:val="28"/>
          <w:lang w:eastAsia="en-US"/>
        </w:rPr>
        <w:t xml:space="preserve">Високий рівень складності </w:t>
      </w:r>
      <w:r w:rsidR="005B3902">
        <w:rPr>
          <w:rFonts w:eastAsia="Microsoft Sans Serif"/>
          <w:sz w:val="28"/>
          <w:szCs w:val="28"/>
          <w:lang w:eastAsia="en-US"/>
        </w:rPr>
        <w:t>й</w:t>
      </w:r>
      <w:r w:rsidR="005B3902" w:rsidRPr="00677E31">
        <w:rPr>
          <w:rFonts w:eastAsia="Microsoft Sans Serif"/>
          <w:sz w:val="28"/>
          <w:szCs w:val="28"/>
          <w:lang w:eastAsia="en-US"/>
        </w:rPr>
        <w:t xml:space="preserve"> неоднорідності процесу операційної</w:t>
      </w:r>
      <w:r w:rsidR="005B3902" w:rsidRPr="00677E31">
        <w:rPr>
          <w:rFonts w:eastAsia="Microsoft Sans Serif"/>
          <w:spacing w:val="1"/>
          <w:sz w:val="28"/>
          <w:szCs w:val="28"/>
          <w:lang w:eastAsia="en-US"/>
        </w:rPr>
        <w:t xml:space="preserve"> </w:t>
      </w:r>
      <w:r w:rsidR="005B3902" w:rsidRPr="00677E31">
        <w:rPr>
          <w:rFonts w:eastAsia="Microsoft Sans Serif"/>
          <w:sz w:val="28"/>
          <w:szCs w:val="28"/>
          <w:lang w:eastAsia="en-US"/>
        </w:rPr>
        <w:t xml:space="preserve">діяльності підприємства як об'єкта управлінського регулювання </w:t>
      </w:r>
      <w:r w:rsidR="005B3902">
        <w:rPr>
          <w:rFonts w:eastAsia="Microsoft Sans Serif"/>
          <w:sz w:val="28"/>
          <w:szCs w:val="28"/>
          <w:lang w:eastAsia="en-US"/>
        </w:rPr>
        <w:t>з</w:t>
      </w:r>
      <w:r w:rsidR="005B3902" w:rsidRPr="00677E31">
        <w:rPr>
          <w:rFonts w:eastAsia="Microsoft Sans Serif"/>
          <w:sz w:val="28"/>
          <w:szCs w:val="28"/>
          <w:lang w:eastAsia="en-US"/>
        </w:rPr>
        <w:t>умовлює необхідність застосування р</w:t>
      </w:r>
      <w:r w:rsidR="005B3902">
        <w:rPr>
          <w:rFonts w:eastAsia="Microsoft Sans Serif"/>
          <w:sz w:val="28"/>
          <w:szCs w:val="28"/>
          <w:lang w:eastAsia="en-US"/>
        </w:rPr>
        <w:t>і</w:t>
      </w:r>
      <w:r w:rsidR="005B3902" w:rsidRPr="00677E31">
        <w:rPr>
          <w:rFonts w:eastAsia="Microsoft Sans Serif"/>
          <w:sz w:val="28"/>
          <w:szCs w:val="28"/>
          <w:lang w:eastAsia="en-US"/>
        </w:rPr>
        <w:t>з</w:t>
      </w:r>
      <w:r w:rsidR="005B3902">
        <w:rPr>
          <w:rFonts w:eastAsia="Microsoft Sans Serif"/>
          <w:sz w:val="28"/>
          <w:szCs w:val="28"/>
          <w:lang w:eastAsia="en-US"/>
        </w:rPr>
        <w:t>ного</w:t>
      </w:r>
      <w:r w:rsidR="005B3902" w:rsidRPr="00677E31">
        <w:rPr>
          <w:rFonts w:eastAsia="Microsoft Sans Serif"/>
          <w:sz w:val="28"/>
          <w:szCs w:val="28"/>
          <w:lang w:eastAsia="en-US"/>
        </w:rPr>
        <w:t xml:space="preserve"> спектру інструментального й методичного забезпечення реалізації управлінських функцій. </w:t>
      </w:r>
      <w:r w:rsidR="005B3902">
        <w:rPr>
          <w:rFonts w:eastAsia="Microsoft Sans Serif"/>
          <w:sz w:val="28"/>
          <w:szCs w:val="28"/>
          <w:lang w:eastAsia="en-US"/>
        </w:rPr>
        <w:t>Реалізація</w:t>
      </w:r>
      <w:r w:rsidR="005B3902" w:rsidRPr="00677E31">
        <w:rPr>
          <w:rFonts w:eastAsia="Microsoft Sans Serif"/>
          <w:spacing w:val="1"/>
          <w:sz w:val="28"/>
          <w:szCs w:val="28"/>
          <w:lang w:eastAsia="en-US"/>
        </w:rPr>
        <w:t xml:space="preserve"> </w:t>
      </w:r>
      <w:r w:rsidR="005B3902" w:rsidRPr="00677E31">
        <w:rPr>
          <w:rFonts w:eastAsia="Microsoft Sans Serif"/>
          <w:sz w:val="28"/>
          <w:szCs w:val="28"/>
          <w:lang w:eastAsia="en-US"/>
        </w:rPr>
        <w:t>цих функцій передбачає насамперед планування рівня, результативності</w:t>
      </w:r>
      <w:r w:rsidR="005B3902" w:rsidRPr="00677E31">
        <w:rPr>
          <w:rFonts w:eastAsia="Microsoft Sans Serif"/>
          <w:spacing w:val="-72"/>
          <w:sz w:val="28"/>
          <w:szCs w:val="28"/>
          <w:lang w:eastAsia="en-US"/>
        </w:rPr>
        <w:t xml:space="preserve"> </w:t>
      </w:r>
      <w:r w:rsidR="005B3902" w:rsidRPr="00677E31">
        <w:rPr>
          <w:rFonts w:eastAsia="Microsoft Sans Serif"/>
          <w:sz w:val="28"/>
          <w:szCs w:val="28"/>
          <w:lang w:eastAsia="en-US"/>
        </w:rPr>
        <w:t xml:space="preserve">й </w:t>
      </w:r>
      <w:r w:rsidR="005B3902">
        <w:rPr>
          <w:rFonts w:eastAsia="Microsoft Sans Serif"/>
          <w:sz w:val="28"/>
          <w:szCs w:val="28"/>
          <w:lang w:eastAsia="en-US"/>
        </w:rPr>
        <w:t>продуктивності</w:t>
      </w:r>
      <w:r w:rsidR="005B3902" w:rsidRPr="00677E31">
        <w:rPr>
          <w:rFonts w:eastAsia="Microsoft Sans Serif"/>
          <w:sz w:val="28"/>
          <w:szCs w:val="28"/>
          <w:lang w:eastAsia="en-US"/>
        </w:rPr>
        <w:t xml:space="preserve"> використання економічних ресурсів у </w:t>
      </w:r>
      <w:r w:rsidR="005B3902">
        <w:rPr>
          <w:rFonts w:eastAsia="Microsoft Sans Serif"/>
          <w:sz w:val="28"/>
          <w:szCs w:val="28"/>
          <w:lang w:eastAsia="en-US"/>
        </w:rPr>
        <w:t>процесі</w:t>
      </w:r>
      <w:r w:rsidR="005B3902" w:rsidRPr="00677E31">
        <w:rPr>
          <w:rFonts w:eastAsia="Microsoft Sans Serif"/>
          <w:sz w:val="28"/>
          <w:szCs w:val="28"/>
          <w:lang w:eastAsia="en-US"/>
        </w:rPr>
        <w:t xml:space="preserve"> </w:t>
      </w:r>
      <w:r w:rsidR="005B3902">
        <w:rPr>
          <w:rFonts w:eastAsia="Microsoft Sans Serif"/>
          <w:sz w:val="28"/>
          <w:szCs w:val="28"/>
          <w:lang w:eastAsia="en-US"/>
        </w:rPr>
        <w:t xml:space="preserve">ефективної </w:t>
      </w:r>
      <w:r w:rsidR="005B3902" w:rsidRPr="00677E31">
        <w:rPr>
          <w:rFonts w:eastAsia="Microsoft Sans Serif"/>
          <w:sz w:val="28"/>
          <w:szCs w:val="28"/>
          <w:lang w:eastAsia="en-US"/>
        </w:rPr>
        <w:t>діяльності</w:t>
      </w:r>
      <w:r w:rsidR="005B3902" w:rsidRPr="00677E31">
        <w:rPr>
          <w:rFonts w:eastAsia="Microsoft Sans Serif"/>
          <w:spacing w:val="1"/>
          <w:sz w:val="28"/>
          <w:szCs w:val="28"/>
          <w:lang w:eastAsia="en-US"/>
        </w:rPr>
        <w:t xml:space="preserve"> </w:t>
      </w:r>
      <w:r w:rsidR="005B3902" w:rsidRPr="00677E31">
        <w:rPr>
          <w:rFonts w:eastAsia="Microsoft Sans Serif"/>
          <w:sz w:val="28"/>
          <w:szCs w:val="28"/>
          <w:lang w:eastAsia="en-US"/>
        </w:rPr>
        <w:t>підприємства.</w:t>
      </w:r>
      <w:r w:rsidR="005B3902" w:rsidRPr="00677E31">
        <w:t xml:space="preserve"> </w:t>
      </w:r>
    </w:p>
    <w:p w14:paraId="3491D9FB" w14:textId="77777777" w:rsidR="005B3902" w:rsidRDefault="005B3902" w:rsidP="005B3902">
      <w:pPr>
        <w:widowControl w:val="0"/>
        <w:tabs>
          <w:tab w:val="right" w:pos="9131"/>
        </w:tabs>
        <w:autoSpaceDE w:val="0"/>
        <w:autoSpaceDN w:val="0"/>
        <w:spacing w:line="360" w:lineRule="auto"/>
        <w:ind w:firstLine="707"/>
        <w:jc w:val="both"/>
        <w:rPr>
          <w:sz w:val="28"/>
          <w:szCs w:val="28"/>
          <w:lang w:eastAsia="en-US"/>
        </w:rPr>
      </w:pPr>
      <w:r w:rsidRPr="00752923">
        <w:rPr>
          <w:sz w:val="28"/>
          <w:szCs w:val="28"/>
          <w:lang w:eastAsia="en-US"/>
        </w:rPr>
        <w:t>Після вибору загального підходу до побудови організаційного забезпечення та визначення складових елементів планового процесу ТОВ «Галичина Ласунка»</w:t>
      </w:r>
      <w:r>
        <w:rPr>
          <w:sz w:val="28"/>
          <w:szCs w:val="28"/>
          <w:lang w:val="ru-RU" w:eastAsia="en-US"/>
        </w:rPr>
        <w:t xml:space="preserve"> нами р</w:t>
      </w:r>
      <w:r w:rsidRPr="00752923">
        <w:rPr>
          <w:sz w:val="28"/>
          <w:szCs w:val="28"/>
          <w:lang w:val="ru-RU" w:eastAsia="en-US"/>
        </w:rPr>
        <w:t>екомендован</w:t>
      </w:r>
      <w:r>
        <w:rPr>
          <w:sz w:val="28"/>
          <w:szCs w:val="28"/>
          <w:lang w:val="ru-RU" w:eastAsia="en-US"/>
        </w:rPr>
        <w:t>о</w:t>
      </w:r>
      <w:r w:rsidRPr="00752923">
        <w:rPr>
          <w:sz w:val="28"/>
          <w:szCs w:val="28"/>
          <w:lang w:val="ru-RU" w:eastAsia="en-US"/>
        </w:rPr>
        <w:t xml:space="preserve"> </w:t>
      </w:r>
      <w:proofErr w:type="spellStart"/>
      <w:r>
        <w:rPr>
          <w:sz w:val="28"/>
          <w:szCs w:val="28"/>
          <w:lang w:val="ru-RU" w:eastAsia="en-US"/>
        </w:rPr>
        <w:t>оптимальний</w:t>
      </w:r>
      <w:proofErr w:type="spellEnd"/>
      <w:r>
        <w:rPr>
          <w:sz w:val="28"/>
          <w:szCs w:val="28"/>
          <w:lang w:val="ru-RU" w:eastAsia="en-US"/>
        </w:rPr>
        <w:t xml:space="preserve"> </w:t>
      </w:r>
      <w:proofErr w:type="spellStart"/>
      <w:r>
        <w:rPr>
          <w:sz w:val="28"/>
          <w:szCs w:val="28"/>
          <w:lang w:val="ru-RU" w:eastAsia="en-US"/>
        </w:rPr>
        <w:t>алглритм</w:t>
      </w:r>
      <w:proofErr w:type="spellEnd"/>
      <w:r>
        <w:rPr>
          <w:sz w:val="28"/>
          <w:szCs w:val="28"/>
          <w:lang w:val="ru-RU" w:eastAsia="en-US"/>
        </w:rPr>
        <w:t xml:space="preserve"> </w:t>
      </w:r>
      <w:proofErr w:type="spellStart"/>
      <w:r w:rsidRPr="00752923">
        <w:rPr>
          <w:sz w:val="28"/>
          <w:szCs w:val="28"/>
          <w:lang w:val="ru-RU" w:eastAsia="en-US"/>
        </w:rPr>
        <w:t>формування</w:t>
      </w:r>
      <w:proofErr w:type="spellEnd"/>
      <w:r w:rsidRPr="00752923">
        <w:rPr>
          <w:sz w:val="28"/>
          <w:szCs w:val="28"/>
          <w:lang w:val="ru-RU" w:eastAsia="en-US"/>
        </w:rPr>
        <w:t xml:space="preserve"> </w:t>
      </w:r>
      <w:proofErr w:type="spellStart"/>
      <w:r w:rsidRPr="00752923">
        <w:rPr>
          <w:sz w:val="28"/>
          <w:szCs w:val="28"/>
          <w:lang w:val="ru-RU" w:eastAsia="en-US"/>
        </w:rPr>
        <w:t>системи</w:t>
      </w:r>
      <w:proofErr w:type="spellEnd"/>
      <w:r w:rsidRPr="00752923">
        <w:rPr>
          <w:sz w:val="28"/>
          <w:szCs w:val="28"/>
          <w:lang w:val="ru-RU" w:eastAsia="en-US"/>
        </w:rPr>
        <w:t xml:space="preserve"> </w:t>
      </w:r>
      <w:proofErr w:type="spellStart"/>
      <w:r w:rsidRPr="00752923">
        <w:rPr>
          <w:sz w:val="28"/>
          <w:szCs w:val="28"/>
          <w:lang w:val="ru-RU" w:eastAsia="en-US"/>
        </w:rPr>
        <w:t>планування</w:t>
      </w:r>
      <w:proofErr w:type="spellEnd"/>
      <w:r w:rsidRPr="00752923">
        <w:rPr>
          <w:sz w:val="28"/>
          <w:szCs w:val="28"/>
          <w:lang w:val="ru-RU" w:eastAsia="en-US"/>
        </w:rPr>
        <w:t xml:space="preserve"> </w:t>
      </w:r>
      <w:proofErr w:type="spellStart"/>
      <w:r w:rsidRPr="00752923">
        <w:rPr>
          <w:sz w:val="28"/>
          <w:szCs w:val="28"/>
          <w:lang w:val="ru-RU" w:eastAsia="en-US"/>
        </w:rPr>
        <w:t>операційної</w:t>
      </w:r>
      <w:proofErr w:type="spellEnd"/>
      <w:r w:rsidRPr="00752923">
        <w:rPr>
          <w:sz w:val="28"/>
          <w:szCs w:val="28"/>
          <w:lang w:val="ru-RU" w:eastAsia="en-US"/>
        </w:rPr>
        <w:t xml:space="preserve"> </w:t>
      </w:r>
      <w:proofErr w:type="spellStart"/>
      <w:r w:rsidRPr="00752923">
        <w:rPr>
          <w:sz w:val="28"/>
          <w:szCs w:val="28"/>
          <w:lang w:val="ru-RU" w:eastAsia="en-US"/>
        </w:rPr>
        <w:t>діяльності</w:t>
      </w:r>
      <w:proofErr w:type="spellEnd"/>
      <w:r w:rsidRPr="00752923">
        <w:rPr>
          <w:sz w:val="28"/>
          <w:szCs w:val="28"/>
          <w:lang w:val="ru-RU" w:eastAsia="en-US"/>
        </w:rPr>
        <w:t xml:space="preserve"> </w:t>
      </w:r>
      <w:r>
        <w:rPr>
          <w:sz w:val="28"/>
          <w:szCs w:val="28"/>
          <w:lang w:val="ru-RU" w:eastAsia="en-US"/>
        </w:rPr>
        <w:t xml:space="preserve">на </w:t>
      </w:r>
      <w:proofErr w:type="spellStart"/>
      <w:r>
        <w:rPr>
          <w:sz w:val="28"/>
          <w:szCs w:val="28"/>
          <w:lang w:val="ru-RU" w:eastAsia="en-US"/>
        </w:rPr>
        <w:t>досліджуваному</w:t>
      </w:r>
      <w:proofErr w:type="spellEnd"/>
      <w:r>
        <w:rPr>
          <w:sz w:val="28"/>
          <w:szCs w:val="28"/>
          <w:lang w:val="ru-RU" w:eastAsia="en-US"/>
        </w:rPr>
        <w:t xml:space="preserve"> </w:t>
      </w:r>
      <w:proofErr w:type="spellStart"/>
      <w:r>
        <w:rPr>
          <w:sz w:val="28"/>
          <w:szCs w:val="28"/>
          <w:lang w:val="ru-RU" w:eastAsia="en-US"/>
        </w:rPr>
        <w:t>підприємстві</w:t>
      </w:r>
      <w:proofErr w:type="spellEnd"/>
      <w:r>
        <w:rPr>
          <w:sz w:val="28"/>
          <w:szCs w:val="28"/>
          <w:lang w:val="ru-RU" w:eastAsia="en-US"/>
        </w:rPr>
        <w:t>.</w:t>
      </w:r>
      <w:r>
        <w:rPr>
          <w:sz w:val="28"/>
          <w:szCs w:val="28"/>
          <w:lang w:eastAsia="en-US"/>
        </w:rPr>
        <w:t xml:space="preserve"> Також запропоновано схему </w:t>
      </w:r>
      <w:r w:rsidRPr="009D6270">
        <w:rPr>
          <w:bCs/>
          <w:sz w:val="28"/>
          <w:szCs w:val="28"/>
        </w:rPr>
        <w:t>розподілу обов'язків і відповідальності за розроблення бюджетів між підрозділами ТОВ «Галичина Ласунка».</w:t>
      </w:r>
    </w:p>
    <w:p w14:paraId="5A643BC3" w14:textId="6C3CA25A" w:rsidR="005B3902" w:rsidRPr="005B3902" w:rsidRDefault="005B3902" w:rsidP="005B3902">
      <w:pPr>
        <w:widowControl w:val="0"/>
        <w:tabs>
          <w:tab w:val="right" w:pos="9131"/>
        </w:tabs>
        <w:autoSpaceDE w:val="0"/>
        <w:autoSpaceDN w:val="0"/>
        <w:spacing w:line="360" w:lineRule="auto"/>
        <w:ind w:firstLine="707"/>
        <w:jc w:val="both"/>
        <w:rPr>
          <w:sz w:val="28"/>
          <w:szCs w:val="28"/>
          <w:lang w:eastAsia="en-US"/>
        </w:rPr>
      </w:pPr>
      <w:r w:rsidRPr="005B3902">
        <w:rPr>
          <w:bCs/>
          <w:sz w:val="28"/>
          <w:szCs w:val="28"/>
        </w:rPr>
        <w:t>З переходом на якісно вищий рівень поточного планування ТОВ «Галичина Ласунка» розширить внутрішні можливості акумуляцій</w:t>
      </w:r>
      <w:r>
        <w:rPr>
          <w:bCs/>
          <w:sz w:val="28"/>
          <w:szCs w:val="28"/>
        </w:rPr>
        <w:t xml:space="preserve"> коштів</w:t>
      </w:r>
      <w:r w:rsidRPr="005B3902">
        <w:rPr>
          <w:bCs/>
          <w:sz w:val="28"/>
          <w:szCs w:val="28"/>
        </w:rPr>
        <w:t xml:space="preserve"> для модернізації виробництва, стане привабливішим для інвесторів, прозорим інформаційно для кредиторів, розширяться можливості щодо залучення коштів.</w:t>
      </w:r>
    </w:p>
    <w:p w14:paraId="12381614" w14:textId="52558FEA" w:rsidR="009D6270" w:rsidRDefault="009D6270" w:rsidP="005B3902">
      <w:pPr>
        <w:widowControl w:val="0"/>
        <w:autoSpaceDE w:val="0"/>
        <w:autoSpaceDN w:val="0"/>
        <w:spacing w:line="360" w:lineRule="auto"/>
        <w:ind w:firstLine="708"/>
        <w:jc w:val="both"/>
        <w:rPr>
          <w:b/>
          <w:sz w:val="28"/>
          <w:szCs w:val="28"/>
        </w:rPr>
      </w:pPr>
    </w:p>
    <w:p w14:paraId="2E6DA935" w14:textId="77777777" w:rsidR="009D6270" w:rsidRDefault="009D6270" w:rsidP="009D6270">
      <w:pPr>
        <w:spacing w:line="360" w:lineRule="auto"/>
        <w:contextualSpacing/>
        <w:rPr>
          <w:b/>
          <w:sz w:val="28"/>
          <w:szCs w:val="28"/>
        </w:rPr>
      </w:pPr>
    </w:p>
    <w:p w14:paraId="0762A89F" w14:textId="77777777" w:rsidR="009D6270" w:rsidRDefault="009D6270" w:rsidP="009D6270">
      <w:pPr>
        <w:spacing w:line="360" w:lineRule="auto"/>
        <w:contextualSpacing/>
        <w:rPr>
          <w:b/>
          <w:sz w:val="28"/>
          <w:szCs w:val="28"/>
        </w:rPr>
      </w:pPr>
    </w:p>
    <w:p w14:paraId="5CC375C3" w14:textId="77777777" w:rsidR="009D6270" w:rsidRDefault="009D6270" w:rsidP="009D6270">
      <w:pPr>
        <w:spacing w:line="360" w:lineRule="auto"/>
        <w:contextualSpacing/>
        <w:rPr>
          <w:b/>
          <w:sz w:val="28"/>
          <w:szCs w:val="28"/>
        </w:rPr>
      </w:pPr>
    </w:p>
    <w:p w14:paraId="2A2C1B42" w14:textId="77777777" w:rsidR="009D6270" w:rsidRDefault="009D6270" w:rsidP="009D6270">
      <w:pPr>
        <w:spacing w:line="360" w:lineRule="auto"/>
        <w:contextualSpacing/>
        <w:rPr>
          <w:b/>
          <w:sz w:val="28"/>
          <w:szCs w:val="28"/>
        </w:rPr>
      </w:pPr>
    </w:p>
    <w:p w14:paraId="21BCDA3E" w14:textId="77777777" w:rsidR="009D6270" w:rsidRDefault="009D6270" w:rsidP="009D6270">
      <w:pPr>
        <w:spacing w:line="360" w:lineRule="auto"/>
        <w:contextualSpacing/>
        <w:rPr>
          <w:b/>
          <w:sz w:val="28"/>
          <w:szCs w:val="28"/>
        </w:rPr>
      </w:pPr>
    </w:p>
    <w:p w14:paraId="46A3B9EA" w14:textId="77777777" w:rsidR="009D6270" w:rsidRDefault="009D6270" w:rsidP="009D6270">
      <w:pPr>
        <w:spacing w:line="360" w:lineRule="auto"/>
        <w:contextualSpacing/>
        <w:rPr>
          <w:b/>
          <w:sz w:val="28"/>
          <w:szCs w:val="28"/>
        </w:rPr>
      </w:pPr>
    </w:p>
    <w:p w14:paraId="72D1F7C3" w14:textId="77777777" w:rsidR="009D6270" w:rsidRDefault="009D6270" w:rsidP="009D6270">
      <w:pPr>
        <w:spacing w:line="360" w:lineRule="auto"/>
        <w:contextualSpacing/>
        <w:rPr>
          <w:b/>
          <w:sz w:val="28"/>
          <w:szCs w:val="28"/>
        </w:rPr>
      </w:pPr>
    </w:p>
    <w:p w14:paraId="31C91378" w14:textId="77777777" w:rsidR="009D6270" w:rsidRDefault="009D6270" w:rsidP="009D6270">
      <w:pPr>
        <w:spacing w:line="360" w:lineRule="auto"/>
        <w:contextualSpacing/>
        <w:rPr>
          <w:b/>
          <w:sz w:val="28"/>
          <w:szCs w:val="28"/>
        </w:rPr>
      </w:pPr>
    </w:p>
    <w:p w14:paraId="6439FE93" w14:textId="77777777" w:rsidR="009D6270" w:rsidRDefault="009D6270" w:rsidP="00900F65">
      <w:pPr>
        <w:spacing w:line="360" w:lineRule="auto"/>
        <w:contextualSpacing/>
        <w:rPr>
          <w:b/>
          <w:sz w:val="28"/>
          <w:szCs w:val="28"/>
        </w:rPr>
      </w:pPr>
    </w:p>
    <w:p w14:paraId="736E3A8D" w14:textId="0CB3AE7F" w:rsidR="005271AE" w:rsidRPr="00635DBB" w:rsidRDefault="005271AE" w:rsidP="005271AE">
      <w:pPr>
        <w:spacing w:line="360" w:lineRule="auto"/>
        <w:contextualSpacing/>
        <w:jc w:val="center"/>
        <w:rPr>
          <w:b/>
          <w:sz w:val="28"/>
          <w:szCs w:val="28"/>
        </w:rPr>
      </w:pPr>
      <w:r w:rsidRPr="00635DBB">
        <w:rPr>
          <w:b/>
          <w:sz w:val="28"/>
          <w:szCs w:val="28"/>
        </w:rPr>
        <w:lastRenderedPageBreak/>
        <w:t>СПИСОК ВИКОРИСТАНИХ ДЖЕРЕЛ</w:t>
      </w:r>
    </w:p>
    <w:p w14:paraId="3128052F" w14:textId="77777777" w:rsidR="005271AE" w:rsidRPr="005271AE" w:rsidRDefault="005271AE" w:rsidP="005271AE">
      <w:pPr>
        <w:spacing w:after="160" w:line="360" w:lineRule="auto"/>
        <w:rPr>
          <w:rFonts w:asciiTheme="minorHAnsi" w:eastAsiaTheme="minorHAnsi" w:hAnsiTheme="minorHAnsi" w:cstheme="minorBidi"/>
          <w:sz w:val="22"/>
          <w:szCs w:val="22"/>
          <w:lang w:eastAsia="en-US"/>
        </w:rPr>
      </w:pPr>
    </w:p>
    <w:p w14:paraId="49067B47" w14:textId="77777777" w:rsidR="00900F65" w:rsidRPr="00900F65" w:rsidRDefault="00900F65" w:rsidP="00900F65">
      <w:pPr>
        <w:numPr>
          <w:ilvl w:val="0"/>
          <w:numId w:val="8"/>
        </w:numPr>
        <w:spacing w:after="160" w:line="360" w:lineRule="auto"/>
        <w:contextualSpacing/>
        <w:jc w:val="both"/>
        <w:rPr>
          <w:rFonts w:eastAsiaTheme="minorHAnsi"/>
          <w:color w:val="333333"/>
          <w:kern w:val="2"/>
          <w:sz w:val="28"/>
          <w:szCs w:val="28"/>
          <w:shd w:val="clear" w:color="auto" w:fill="FFFFFF"/>
          <w:lang w:eastAsia="en-US"/>
          <w14:ligatures w14:val="standardContextual"/>
        </w:rPr>
      </w:pPr>
      <w:proofErr w:type="spellStart"/>
      <w:r w:rsidRPr="00900F65">
        <w:rPr>
          <w:rFonts w:eastAsiaTheme="minorHAnsi"/>
          <w:color w:val="333333"/>
          <w:kern w:val="2"/>
          <w:sz w:val="28"/>
          <w:szCs w:val="28"/>
          <w:shd w:val="clear" w:color="auto" w:fill="FFFFFF"/>
          <w:lang w:eastAsia="en-US"/>
          <w14:ligatures w14:val="standardContextual"/>
        </w:rPr>
        <w:t>Архіпов</w:t>
      </w:r>
      <w:proofErr w:type="spellEnd"/>
      <w:r w:rsidRPr="00900F65">
        <w:rPr>
          <w:rFonts w:eastAsiaTheme="minorHAnsi"/>
          <w:color w:val="333333"/>
          <w:kern w:val="2"/>
          <w:sz w:val="28"/>
          <w:szCs w:val="28"/>
          <w:shd w:val="clear" w:color="auto" w:fill="FFFFFF"/>
          <w:lang w:eastAsia="en-US"/>
          <w14:ligatures w14:val="standardContextual"/>
        </w:rPr>
        <w:t xml:space="preserve"> Н.М. Напрями підвищення ефективності операційної діяльності підприємства роздрібної торгівлі. </w:t>
      </w:r>
      <w:r w:rsidRPr="00900F65">
        <w:rPr>
          <w:rFonts w:eastAsiaTheme="minorHAnsi"/>
          <w:i/>
          <w:iCs/>
          <w:color w:val="333333"/>
          <w:kern w:val="2"/>
          <w:sz w:val="28"/>
          <w:szCs w:val="28"/>
          <w:shd w:val="clear" w:color="auto" w:fill="FFFFFF"/>
          <w:lang w:eastAsia="en-US"/>
          <w14:ligatures w14:val="standardContextual"/>
        </w:rPr>
        <w:t xml:space="preserve">Бізнес </w:t>
      </w:r>
      <w:proofErr w:type="spellStart"/>
      <w:r w:rsidRPr="00900F65">
        <w:rPr>
          <w:rFonts w:eastAsiaTheme="minorHAnsi"/>
          <w:i/>
          <w:iCs/>
          <w:color w:val="333333"/>
          <w:kern w:val="2"/>
          <w:sz w:val="28"/>
          <w:szCs w:val="28"/>
          <w:shd w:val="clear" w:color="auto" w:fill="FFFFFF"/>
          <w:lang w:eastAsia="en-US"/>
          <w14:ligatures w14:val="standardContextual"/>
        </w:rPr>
        <w:t>інформ</w:t>
      </w:r>
      <w:proofErr w:type="spellEnd"/>
      <w:r w:rsidRPr="00900F65">
        <w:rPr>
          <w:rFonts w:eastAsiaTheme="minorHAnsi"/>
          <w:color w:val="333333"/>
          <w:kern w:val="2"/>
          <w:sz w:val="28"/>
          <w:szCs w:val="28"/>
          <w:shd w:val="clear" w:color="auto" w:fill="FFFFFF"/>
          <w:lang w:eastAsia="en-US"/>
          <w14:ligatures w14:val="standardContextual"/>
        </w:rPr>
        <w:t xml:space="preserve">. 2019. </w:t>
      </w:r>
      <w:proofErr w:type="spellStart"/>
      <w:r w:rsidRPr="00900F65">
        <w:rPr>
          <w:rFonts w:eastAsiaTheme="minorHAnsi"/>
          <w:color w:val="333333"/>
          <w:kern w:val="2"/>
          <w:sz w:val="28"/>
          <w:szCs w:val="28"/>
          <w:shd w:val="clear" w:color="auto" w:fill="FFFFFF"/>
          <w:lang w:eastAsia="en-US"/>
          <w14:ligatures w14:val="standardContextual"/>
        </w:rPr>
        <w:t>Вип</w:t>
      </w:r>
      <w:proofErr w:type="spellEnd"/>
      <w:r w:rsidRPr="00900F65">
        <w:rPr>
          <w:rFonts w:eastAsiaTheme="minorHAnsi"/>
          <w:color w:val="333333"/>
          <w:kern w:val="2"/>
          <w:sz w:val="28"/>
          <w:szCs w:val="28"/>
          <w:shd w:val="clear" w:color="auto" w:fill="FFFFFF"/>
          <w:lang w:eastAsia="en-US"/>
          <w14:ligatures w14:val="standardContextual"/>
        </w:rPr>
        <w:t>. №5. С. 215-223.</w:t>
      </w:r>
    </w:p>
    <w:p w14:paraId="18B43E18" w14:textId="1509F30F" w:rsidR="00900F65" w:rsidRPr="00900F65" w:rsidRDefault="00900F65" w:rsidP="00900F65">
      <w:pPr>
        <w:numPr>
          <w:ilvl w:val="0"/>
          <w:numId w:val="8"/>
        </w:numPr>
        <w:spacing w:after="160" w:line="360" w:lineRule="auto"/>
        <w:contextualSpacing/>
        <w:jc w:val="both"/>
        <w:rPr>
          <w:rFonts w:eastAsiaTheme="minorHAnsi"/>
          <w:color w:val="333333"/>
          <w:kern w:val="2"/>
          <w:sz w:val="28"/>
          <w:szCs w:val="28"/>
          <w:shd w:val="clear" w:color="auto" w:fill="FFFFFF"/>
          <w:lang w:eastAsia="en-US"/>
          <w14:ligatures w14:val="standardContextual"/>
        </w:rPr>
      </w:pPr>
      <w:r w:rsidRPr="00900F65">
        <w:rPr>
          <w:rFonts w:eastAsiaTheme="minorHAnsi"/>
          <w:color w:val="333333"/>
          <w:kern w:val="2"/>
          <w:sz w:val="28"/>
          <w:szCs w:val="28"/>
          <w:shd w:val="clear" w:color="auto" w:fill="FFFFFF"/>
          <w:lang w:eastAsia="en-US"/>
          <w14:ligatures w14:val="standardContextual"/>
        </w:rPr>
        <w:t>Беззубко Б. І. Операційний менеджмент: навч</w:t>
      </w:r>
      <w:r w:rsidR="00531ED5">
        <w:rPr>
          <w:rFonts w:eastAsiaTheme="minorHAnsi"/>
          <w:color w:val="333333"/>
          <w:kern w:val="2"/>
          <w:sz w:val="28"/>
          <w:szCs w:val="28"/>
          <w:shd w:val="clear" w:color="auto" w:fill="FFFFFF"/>
          <w:lang w:eastAsia="en-US"/>
          <w14:ligatures w14:val="standardContextual"/>
        </w:rPr>
        <w:t>альний</w:t>
      </w:r>
      <w:r w:rsidRPr="00900F65">
        <w:rPr>
          <w:rFonts w:eastAsiaTheme="minorHAnsi"/>
          <w:color w:val="333333"/>
          <w:kern w:val="2"/>
          <w:sz w:val="28"/>
          <w:szCs w:val="28"/>
          <w:shd w:val="clear" w:color="auto" w:fill="FFFFFF"/>
          <w:lang w:eastAsia="en-US"/>
          <w14:ligatures w14:val="standardContextual"/>
        </w:rPr>
        <w:t xml:space="preserve"> посібник. </w:t>
      </w:r>
      <w:proofErr w:type="spellStart"/>
      <w:r w:rsidRPr="00900F65">
        <w:rPr>
          <w:rFonts w:eastAsiaTheme="minorHAnsi"/>
          <w:color w:val="333333"/>
          <w:kern w:val="2"/>
          <w:sz w:val="28"/>
          <w:szCs w:val="28"/>
          <w:shd w:val="clear" w:color="auto" w:fill="FFFFFF"/>
          <w:lang w:eastAsia="en-US"/>
          <w14:ligatures w14:val="standardContextual"/>
        </w:rPr>
        <w:t>Донбаc</w:t>
      </w:r>
      <w:proofErr w:type="spellEnd"/>
      <w:r w:rsidRPr="00900F65">
        <w:rPr>
          <w:rFonts w:eastAsiaTheme="minorHAnsi"/>
          <w:color w:val="333333"/>
          <w:kern w:val="2"/>
          <w:sz w:val="28"/>
          <w:szCs w:val="28"/>
          <w:shd w:val="clear" w:color="auto" w:fill="FFFFFF"/>
          <w:lang w:eastAsia="en-US"/>
          <w14:ligatures w14:val="standardContextual"/>
        </w:rPr>
        <w:t xml:space="preserve">. </w:t>
      </w:r>
      <w:proofErr w:type="spellStart"/>
      <w:r w:rsidRPr="00900F65">
        <w:rPr>
          <w:rFonts w:eastAsiaTheme="minorHAnsi"/>
          <w:color w:val="333333"/>
          <w:kern w:val="2"/>
          <w:sz w:val="28"/>
          <w:szCs w:val="28"/>
          <w:shd w:val="clear" w:color="auto" w:fill="FFFFFF"/>
          <w:lang w:eastAsia="en-US"/>
          <w14:ligatures w14:val="standardContextual"/>
        </w:rPr>
        <w:t>нац</w:t>
      </w:r>
      <w:proofErr w:type="spellEnd"/>
      <w:r w:rsidRPr="00900F65">
        <w:rPr>
          <w:rFonts w:eastAsiaTheme="minorHAnsi"/>
          <w:color w:val="333333"/>
          <w:kern w:val="2"/>
          <w:sz w:val="28"/>
          <w:szCs w:val="28"/>
          <w:shd w:val="clear" w:color="auto" w:fill="FFFFFF"/>
          <w:lang w:eastAsia="en-US"/>
          <w14:ligatures w14:val="standardContextual"/>
        </w:rPr>
        <w:t xml:space="preserve">. акад. будівництва і архітектури. Харків : </w:t>
      </w:r>
      <w:proofErr w:type="spellStart"/>
      <w:r w:rsidRPr="00900F65">
        <w:rPr>
          <w:rFonts w:eastAsiaTheme="minorHAnsi"/>
          <w:color w:val="333333"/>
          <w:kern w:val="2"/>
          <w:sz w:val="28"/>
          <w:szCs w:val="28"/>
          <w:shd w:val="clear" w:color="auto" w:fill="FFFFFF"/>
          <w:lang w:eastAsia="en-US"/>
          <w14:ligatures w14:val="standardContextual"/>
        </w:rPr>
        <w:t>ПромАрт</w:t>
      </w:r>
      <w:proofErr w:type="spellEnd"/>
      <w:r w:rsidRPr="00900F65">
        <w:rPr>
          <w:rFonts w:eastAsiaTheme="minorHAnsi"/>
          <w:color w:val="333333"/>
          <w:kern w:val="2"/>
          <w:sz w:val="28"/>
          <w:szCs w:val="28"/>
          <w:shd w:val="clear" w:color="auto" w:fill="FFFFFF"/>
          <w:lang w:eastAsia="en-US"/>
          <w14:ligatures w14:val="standardContextual"/>
        </w:rPr>
        <w:t>, 2020. 103 с.</w:t>
      </w:r>
    </w:p>
    <w:p w14:paraId="55BED664" w14:textId="101F81F0" w:rsidR="00900F65" w:rsidRPr="00900F65" w:rsidRDefault="00900F65" w:rsidP="00900F65">
      <w:pPr>
        <w:numPr>
          <w:ilvl w:val="0"/>
          <w:numId w:val="8"/>
        </w:numPr>
        <w:spacing w:after="160" w:line="360" w:lineRule="auto"/>
        <w:contextualSpacing/>
        <w:jc w:val="both"/>
        <w:rPr>
          <w:rFonts w:eastAsiaTheme="minorHAnsi"/>
          <w:color w:val="333333"/>
          <w:kern w:val="2"/>
          <w:sz w:val="28"/>
          <w:szCs w:val="28"/>
          <w:shd w:val="clear" w:color="auto" w:fill="FFFFFF"/>
          <w:lang w:eastAsia="en-US"/>
          <w14:ligatures w14:val="standardContextual"/>
        </w:rPr>
      </w:pPr>
      <w:r w:rsidRPr="00900F65">
        <w:rPr>
          <w:rFonts w:eastAsiaTheme="minorHAnsi"/>
          <w:color w:val="333333"/>
          <w:kern w:val="2"/>
          <w:sz w:val="28"/>
          <w:szCs w:val="28"/>
          <w:shd w:val="clear" w:color="auto" w:fill="FFFFFF"/>
          <w:lang w:eastAsia="en-US"/>
          <w14:ligatures w14:val="standardContextual"/>
        </w:rPr>
        <w:t>Безкоровайна Л. В. Система комплексного управління виробничими витратами</w:t>
      </w:r>
      <w:r w:rsidR="00531ED5">
        <w:rPr>
          <w:rFonts w:eastAsiaTheme="minorHAnsi"/>
          <w:color w:val="333333"/>
          <w:kern w:val="2"/>
          <w:sz w:val="28"/>
          <w:szCs w:val="28"/>
          <w:shd w:val="clear" w:color="auto" w:fill="FFFFFF"/>
          <w:lang w:eastAsia="en-US"/>
          <w14:ligatures w14:val="standardContextual"/>
        </w:rPr>
        <w:t xml:space="preserve">. </w:t>
      </w:r>
      <w:r w:rsidRPr="00900F65">
        <w:rPr>
          <w:rFonts w:eastAsiaTheme="minorHAnsi"/>
          <w:i/>
          <w:iCs/>
          <w:color w:val="333333"/>
          <w:kern w:val="2"/>
          <w:sz w:val="28"/>
          <w:szCs w:val="28"/>
          <w:shd w:val="clear" w:color="auto" w:fill="FFFFFF"/>
          <w:lang w:eastAsia="en-US"/>
          <w14:ligatures w14:val="standardContextual"/>
        </w:rPr>
        <w:t>Економіка: проблеми теорії та практики</w:t>
      </w:r>
      <w:r w:rsidRPr="00900F65">
        <w:rPr>
          <w:rFonts w:eastAsiaTheme="minorHAnsi"/>
          <w:color w:val="333333"/>
          <w:kern w:val="2"/>
          <w:sz w:val="28"/>
          <w:szCs w:val="28"/>
          <w:shd w:val="clear" w:color="auto" w:fill="FFFFFF"/>
          <w:lang w:eastAsia="en-US"/>
          <w14:ligatures w14:val="standardContextual"/>
        </w:rPr>
        <w:t xml:space="preserve">. Дніпропетровськ : ДНУ, 2002. </w:t>
      </w:r>
      <w:proofErr w:type="spellStart"/>
      <w:r w:rsidRPr="00900F65">
        <w:rPr>
          <w:rFonts w:eastAsiaTheme="minorHAnsi"/>
          <w:color w:val="333333"/>
          <w:kern w:val="2"/>
          <w:sz w:val="28"/>
          <w:szCs w:val="28"/>
          <w:shd w:val="clear" w:color="auto" w:fill="FFFFFF"/>
          <w:lang w:eastAsia="en-US"/>
          <w14:ligatures w14:val="standardContextual"/>
        </w:rPr>
        <w:t>Вип</w:t>
      </w:r>
      <w:proofErr w:type="spellEnd"/>
      <w:r w:rsidRPr="00900F65">
        <w:rPr>
          <w:rFonts w:eastAsiaTheme="minorHAnsi"/>
          <w:color w:val="333333"/>
          <w:kern w:val="2"/>
          <w:sz w:val="28"/>
          <w:szCs w:val="28"/>
          <w:shd w:val="clear" w:color="auto" w:fill="FFFFFF"/>
          <w:lang w:eastAsia="en-US"/>
          <w14:ligatures w14:val="standardContextual"/>
        </w:rPr>
        <w:t>. 119. С. 25–29.</w:t>
      </w:r>
    </w:p>
    <w:p w14:paraId="15339299" w14:textId="23C8A09E" w:rsidR="00900F65" w:rsidRPr="00900F65" w:rsidRDefault="00900F65" w:rsidP="00900F65">
      <w:pPr>
        <w:numPr>
          <w:ilvl w:val="0"/>
          <w:numId w:val="8"/>
        </w:numPr>
        <w:spacing w:after="160" w:line="360" w:lineRule="auto"/>
        <w:contextualSpacing/>
        <w:jc w:val="both"/>
        <w:rPr>
          <w:rFonts w:eastAsiaTheme="minorHAnsi"/>
          <w:color w:val="333333"/>
          <w:kern w:val="2"/>
          <w:sz w:val="28"/>
          <w:szCs w:val="28"/>
          <w:shd w:val="clear" w:color="auto" w:fill="FFFFFF"/>
          <w:lang w:eastAsia="en-US"/>
          <w14:ligatures w14:val="standardContextual"/>
        </w:rPr>
      </w:pPr>
      <w:proofErr w:type="spellStart"/>
      <w:r w:rsidRPr="00900F65">
        <w:rPr>
          <w:rFonts w:eastAsiaTheme="minorHAnsi"/>
          <w:color w:val="333333"/>
          <w:kern w:val="2"/>
          <w:sz w:val="28"/>
          <w:szCs w:val="28"/>
          <w:shd w:val="clear" w:color="auto" w:fill="FFFFFF"/>
          <w:lang w:eastAsia="en-US"/>
          <w14:ligatures w14:val="standardContextual"/>
        </w:rPr>
        <w:t>Брітченко</w:t>
      </w:r>
      <w:proofErr w:type="spellEnd"/>
      <w:r w:rsidRPr="00900F65">
        <w:rPr>
          <w:rFonts w:eastAsiaTheme="minorHAnsi"/>
          <w:color w:val="333333"/>
          <w:kern w:val="2"/>
          <w:sz w:val="28"/>
          <w:szCs w:val="28"/>
          <w:shd w:val="clear" w:color="auto" w:fill="FFFFFF"/>
          <w:lang w:eastAsia="en-US"/>
          <w14:ligatures w14:val="standardContextual"/>
        </w:rPr>
        <w:t xml:space="preserve"> І.Г., Князевич А.О. Контролінг: навчальний посібник. Рівне : Волинські обереги, 2015. 280 с</w:t>
      </w:r>
    </w:p>
    <w:p w14:paraId="768BAA01" w14:textId="77777777" w:rsidR="00900F65" w:rsidRPr="00900F65" w:rsidRDefault="00900F65" w:rsidP="00900F65">
      <w:pPr>
        <w:numPr>
          <w:ilvl w:val="0"/>
          <w:numId w:val="8"/>
        </w:numPr>
        <w:spacing w:after="160" w:line="360" w:lineRule="auto"/>
        <w:contextualSpacing/>
        <w:jc w:val="both"/>
        <w:rPr>
          <w:rFonts w:eastAsiaTheme="minorHAnsi"/>
          <w:color w:val="333333"/>
          <w:kern w:val="2"/>
          <w:sz w:val="28"/>
          <w:szCs w:val="28"/>
          <w:shd w:val="clear" w:color="auto" w:fill="FFFFFF"/>
          <w:lang w:eastAsia="en-US"/>
          <w14:ligatures w14:val="standardContextual"/>
        </w:rPr>
      </w:pPr>
      <w:proofErr w:type="spellStart"/>
      <w:r w:rsidRPr="00900F65">
        <w:rPr>
          <w:rFonts w:eastAsiaTheme="minorHAnsi"/>
          <w:color w:val="333333"/>
          <w:kern w:val="2"/>
          <w:sz w:val="28"/>
          <w:szCs w:val="28"/>
          <w:shd w:val="clear" w:color="auto" w:fill="FFFFFF"/>
          <w:lang w:eastAsia="en-US"/>
          <w14:ligatures w14:val="standardContextual"/>
        </w:rPr>
        <w:t>Буяк</w:t>
      </w:r>
      <w:proofErr w:type="spellEnd"/>
      <w:r w:rsidRPr="00900F65">
        <w:rPr>
          <w:rFonts w:eastAsiaTheme="minorHAnsi"/>
          <w:color w:val="333333"/>
          <w:kern w:val="2"/>
          <w:sz w:val="28"/>
          <w:szCs w:val="28"/>
          <w:shd w:val="clear" w:color="auto" w:fill="FFFFFF"/>
          <w:lang w:eastAsia="en-US"/>
          <w14:ligatures w14:val="standardContextual"/>
        </w:rPr>
        <w:t xml:space="preserve"> А.Є. Операційний менеджмент: посібник.  Тернопіль: Новий колір, 2015. 483 с.</w:t>
      </w:r>
    </w:p>
    <w:p w14:paraId="6705F1EE" w14:textId="77777777" w:rsidR="00900F65" w:rsidRPr="00900F65" w:rsidRDefault="00900F65" w:rsidP="00900F65">
      <w:pPr>
        <w:numPr>
          <w:ilvl w:val="0"/>
          <w:numId w:val="8"/>
        </w:numPr>
        <w:spacing w:after="160" w:line="360" w:lineRule="auto"/>
        <w:contextualSpacing/>
        <w:jc w:val="both"/>
        <w:rPr>
          <w:rFonts w:eastAsiaTheme="minorHAnsi"/>
          <w:color w:val="333333"/>
          <w:kern w:val="2"/>
          <w:sz w:val="28"/>
          <w:szCs w:val="28"/>
          <w:shd w:val="clear" w:color="auto" w:fill="FFFFFF"/>
          <w:lang w:eastAsia="en-US"/>
          <w14:ligatures w14:val="standardContextual"/>
        </w:rPr>
      </w:pPr>
      <w:proofErr w:type="spellStart"/>
      <w:r w:rsidRPr="00900F65">
        <w:rPr>
          <w:rFonts w:eastAsiaTheme="minorHAnsi"/>
          <w:color w:val="333333"/>
          <w:kern w:val="2"/>
          <w:sz w:val="28"/>
          <w:szCs w:val="28"/>
          <w:shd w:val="clear" w:color="auto" w:fill="FFFFFF"/>
          <w:lang w:eastAsia="en-US"/>
          <w14:ligatures w14:val="standardContextual"/>
        </w:rPr>
        <w:t>Васильков</w:t>
      </w:r>
      <w:proofErr w:type="spellEnd"/>
      <w:r w:rsidRPr="00900F65">
        <w:rPr>
          <w:rFonts w:eastAsiaTheme="minorHAnsi"/>
          <w:color w:val="333333"/>
          <w:kern w:val="2"/>
          <w:sz w:val="28"/>
          <w:szCs w:val="28"/>
          <w:shd w:val="clear" w:color="auto" w:fill="FFFFFF"/>
          <w:lang w:eastAsia="en-US"/>
          <w14:ligatures w14:val="standardContextual"/>
        </w:rPr>
        <w:t xml:space="preserve"> В.Г. Організація операційної діяльності підприємства: підручник. К.: КНЕУ, 2015. 502 с.</w:t>
      </w:r>
    </w:p>
    <w:p w14:paraId="6A1F242E" w14:textId="77777777" w:rsidR="00900F65" w:rsidRPr="00900F65" w:rsidRDefault="00900F65" w:rsidP="00900F65">
      <w:pPr>
        <w:numPr>
          <w:ilvl w:val="0"/>
          <w:numId w:val="8"/>
        </w:numPr>
        <w:spacing w:after="160" w:line="360" w:lineRule="auto"/>
        <w:contextualSpacing/>
        <w:jc w:val="both"/>
        <w:rPr>
          <w:rFonts w:eastAsiaTheme="minorHAnsi"/>
          <w:color w:val="333333"/>
          <w:kern w:val="2"/>
          <w:sz w:val="28"/>
          <w:szCs w:val="28"/>
          <w:shd w:val="clear" w:color="auto" w:fill="FFFFFF"/>
          <w:lang w:eastAsia="en-US"/>
          <w14:ligatures w14:val="standardContextual"/>
        </w:rPr>
      </w:pPr>
      <w:bookmarkStart w:id="25" w:name="_Hlk135550132"/>
      <w:r w:rsidRPr="00900F65">
        <w:rPr>
          <w:rFonts w:eastAsiaTheme="minorHAnsi"/>
          <w:color w:val="333333"/>
          <w:kern w:val="2"/>
          <w:sz w:val="28"/>
          <w:szCs w:val="28"/>
          <w:shd w:val="clear" w:color="auto" w:fill="FFFFFF"/>
          <w:lang w:eastAsia="en-US"/>
          <w14:ligatures w14:val="standardContextual"/>
        </w:rPr>
        <w:t>Волков</w:t>
      </w:r>
      <w:bookmarkEnd w:id="25"/>
      <w:r w:rsidRPr="00900F65">
        <w:rPr>
          <w:rFonts w:eastAsiaTheme="minorHAnsi"/>
          <w:color w:val="333333"/>
          <w:kern w:val="2"/>
          <w:sz w:val="28"/>
          <w:szCs w:val="28"/>
          <w:shd w:val="clear" w:color="auto" w:fill="FFFFFF"/>
          <w:lang w:eastAsia="en-US"/>
          <w14:ligatures w14:val="standardContextual"/>
        </w:rPr>
        <w:t xml:space="preserve"> Д. П. Місце і роль операційної діяльності в системі підприємництва. </w:t>
      </w:r>
      <w:r w:rsidRPr="00900F65">
        <w:rPr>
          <w:rFonts w:eastAsiaTheme="minorHAnsi"/>
          <w:i/>
          <w:iCs/>
          <w:color w:val="333333"/>
          <w:kern w:val="2"/>
          <w:sz w:val="28"/>
          <w:szCs w:val="28"/>
          <w:shd w:val="clear" w:color="auto" w:fill="FFFFFF"/>
          <w:lang w:eastAsia="en-US"/>
          <w14:ligatures w14:val="standardContextual"/>
        </w:rPr>
        <w:t xml:space="preserve">Вісник Житомирського </w:t>
      </w:r>
      <w:proofErr w:type="spellStart"/>
      <w:r w:rsidRPr="00900F65">
        <w:rPr>
          <w:rFonts w:eastAsiaTheme="minorHAnsi"/>
          <w:i/>
          <w:iCs/>
          <w:color w:val="333333"/>
          <w:kern w:val="2"/>
          <w:sz w:val="28"/>
          <w:szCs w:val="28"/>
          <w:shd w:val="clear" w:color="auto" w:fill="FFFFFF"/>
          <w:lang w:eastAsia="en-US"/>
          <w14:ligatures w14:val="standardContextual"/>
        </w:rPr>
        <w:t>держ</w:t>
      </w:r>
      <w:proofErr w:type="spellEnd"/>
      <w:r w:rsidRPr="00900F65">
        <w:rPr>
          <w:rFonts w:eastAsiaTheme="minorHAnsi"/>
          <w:i/>
          <w:iCs/>
          <w:color w:val="333333"/>
          <w:kern w:val="2"/>
          <w:sz w:val="28"/>
          <w:szCs w:val="28"/>
          <w:shd w:val="clear" w:color="auto" w:fill="FFFFFF"/>
          <w:lang w:eastAsia="en-US"/>
          <w14:ligatures w14:val="standardContextual"/>
        </w:rPr>
        <w:t>. технологічного ун-ту.</w:t>
      </w:r>
      <w:r w:rsidRPr="00900F65">
        <w:rPr>
          <w:rFonts w:eastAsiaTheme="minorHAnsi"/>
          <w:color w:val="333333"/>
          <w:kern w:val="2"/>
          <w:sz w:val="28"/>
          <w:szCs w:val="28"/>
          <w:shd w:val="clear" w:color="auto" w:fill="FFFFFF"/>
          <w:lang w:eastAsia="en-US"/>
          <w14:ligatures w14:val="standardContextual"/>
        </w:rPr>
        <w:t xml:space="preserve"> 2010. № 3 (53). С. 235–238.</w:t>
      </w:r>
    </w:p>
    <w:p w14:paraId="47BBE80E" w14:textId="77777777" w:rsidR="00900F65" w:rsidRPr="00900F65" w:rsidRDefault="00900F65" w:rsidP="00900F65">
      <w:pPr>
        <w:numPr>
          <w:ilvl w:val="0"/>
          <w:numId w:val="8"/>
        </w:numPr>
        <w:spacing w:after="160" w:line="360" w:lineRule="auto"/>
        <w:contextualSpacing/>
        <w:jc w:val="both"/>
        <w:rPr>
          <w:rFonts w:eastAsiaTheme="minorHAnsi"/>
          <w:color w:val="333333"/>
          <w:kern w:val="2"/>
          <w:sz w:val="28"/>
          <w:szCs w:val="28"/>
          <w:shd w:val="clear" w:color="auto" w:fill="FFFFFF"/>
          <w:lang w:eastAsia="en-US"/>
          <w14:ligatures w14:val="standardContextual"/>
        </w:rPr>
      </w:pPr>
      <w:proofErr w:type="spellStart"/>
      <w:r w:rsidRPr="00900F65">
        <w:rPr>
          <w:rFonts w:eastAsiaTheme="minorHAnsi"/>
          <w:color w:val="333333"/>
          <w:kern w:val="2"/>
          <w:sz w:val="28"/>
          <w:szCs w:val="28"/>
          <w:shd w:val="clear" w:color="auto" w:fill="FFFFFF"/>
          <w:lang w:eastAsia="en-US"/>
          <w14:ligatures w14:val="standardContextual"/>
        </w:rPr>
        <w:t>Галабіцька</w:t>
      </w:r>
      <w:proofErr w:type="spellEnd"/>
      <w:r w:rsidRPr="00900F65">
        <w:rPr>
          <w:rFonts w:eastAsiaTheme="minorHAnsi"/>
          <w:color w:val="333333"/>
          <w:kern w:val="2"/>
          <w:sz w:val="28"/>
          <w:szCs w:val="28"/>
          <w:shd w:val="clear" w:color="auto" w:fill="FFFFFF"/>
          <w:lang w:eastAsia="en-US"/>
          <w14:ligatures w14:val="standardContextual"/>
        </w:rPr>
        <w:t xml:space="preserve"> М., Крамарчук С.</w:t>
      </w:r>
      <w:r w:rsidRPr="00900F65">
        <w:rPr>
          <w:rFonts w:asciiTheme="minorHAnsi" w:eastAsiaTheme="minorHAnsi" w:hAnsiTheme="minorHAnsi" w:cstheme="minorBidi"/>
          <w:kern w:val="2"/>
          <w:sz w:val="22"/>
          <w:szCs w:val="22"/>
          <w:lang w:eastAsia="en-US"/>
          <w14:ligatures w14:val="standardContextual"/>
        </w:rPr>
        <w:t xml:space="preserve"> </w:t>
      </w:r>
      <w:r w:rsidRPr="00900F65">
        <w:rPr>
          <w:rFonts w:eastAsiaTheme="minorHAnsi"/>
          <w:color w:val="333333"/>
          <w:kern w:val="2"/>
          <w:sz w:val="28"/>
          <w:szCs w:val="28"/>
          <w:shd w:val="clear" w:color="auto" w:fill="FFFFFF"/>
          <w:lang w:eastAsia="en-US"/>
          <w14:ligatures w14:val="standardContextual"/>
        </w:rPr>
        <w:t>Управління операційною діяльністю організації в сучасних умовах.</w:t>
      </w:r>
      <w:r w:rsidRPr="00900F65">
        <w:rPr>
          <w:rFonts w:asciiTheme="minorHAnsi" w:eastAsiaTheme="minorHAnsi" w:hAnsiTheme="minorHAnsi" w:cstheme="minorBidi"/>
          <w:kern w:val="2"/>
          <w:sz w:val="22"/>
          <w:szCs w:val="22"/>
          <w:lang w:eastAsia="en-US"/>
          <w14:ligatures w14:val="standardContextual"/>
        </w:rPr>
        <w:t xml:space="preserve"> </w:t>
      </w:r>
      <w:r w:rsidRPr="00900F65">
        <w:rPr>
          <w:rFonts w:eastAsiaTheme="minorHAnsi"/>
          <w:i/>
          <w:iCs/>
          <w:kern w:val="2"/>
          <w:sz w:val="28"/>
          <w:szCs w:val="28"/>
          <w:lang w:eastAsia="en-US"/>
          <w14:ligatures w14:val="standardContextual"/>
        </w:rPr>
        <w:t xml:space="preserve">Актуальні проблеми менеджменту та публічного в умовах сучасних викликів: </w:t>
      </w:r>
      <w:r w:rsidRPr="00900F65">
        <w:rPr>
          <w:rFonts w:eastAsiaTheme="minorHAnsi"/>
          <w:color w:val="333333"/>
          <w:kern w:val="2"/>
          <w:sz w:val="28"/>
          <w:szCs w:val="28"/>
          <w:shd w:val="clear" w:color="auto" w:fill="FFFFFF"/>
          <w:lang w:eastAsia="en-US"/>
          <w14:ligatures w14:val="standardContextual"/>
        </w:rPr>
        <w:t>матеріали доповідей ІV Всеукраїнської науково-практичної конференції з міжнародною участю (Тернопіль, 4 травня  2023 року). Тернопіль: ЗУНУ, 2023.</w:t>
      </w:r>
    </w:p>
    <w:p w14:paraId="0EC237C8" w14:textId="77777777" w:rsidR="00900F65" w:rsidRPr="00900F65" w:rsidRDefault="00900F65" w:rsidP="00900F65">
      <w:pPr>
        <w:numPr>
          <w:ilvl w:val="0"/>
          <w:numId w:val="8"/>
        </w:numPr>
        <w:spacing w:after="160" w:line="360" w:lineRule="auto"/>
        <w:contextualSpacing/>
        <w:jc w:val="both"/>
        <w:rPr>
          <w:rFonts w:eastAsiaTheme="minorHAnsi"/>
          <w:color w:val="333333"/>
          <w:kern w:val="2"/>
          <w:sz w:val="28"/>
          <w:szCs w:val="28"/>
          <w:shd w:val="clear" w:color="auto" w:fill="FFFFFF"/>
          <w:lang w:eastAsia="en-US"/>
          <w14:ligatures w14:val="standardContextual"/>
        </w:rPr>
      </w:pPr>
      <w:proofErr w:type="spellStart"/>
      <w:r w:rsidRPr="00900F65">
        <w:rPr>
          <w:rFonts w:eastAsiaTheme="minorHAnsi"/>
          <w:color w:val="333333"/>
          <w:kern w:val="2"/>
          <w:sz w:val="28"/>
          <w:szCs w:val="28"/>
          <w:shd w:val="clear" w:color="auto" w:fill="FFFFFF"/>
          <w:lang w:eastAsia="en-US"/>
          <w14:ligatures w14:val="standardContextual"/>
        </w:rPr>
        <w:t>Гевко</w:t>
      </w:r>
      <w:proofErr w:type="spellEnd"/>
      <w:r w:rsidRPr="00900F65">
        <w:rPr>
          <w:rFonts w:eastAsiaTheme="minorHAnsi"/>
          <w:color w:val="333333"/>
          <w:kern w:val="2"/>
          <w:sz w:val="28"/>
          <w:szCs w:val="28"/>
          <w:shd w:val="clear" w:color="auto" w:fill="FFFFFF"/>
          <w:lang w:eastAsia="en-US"/>
          <w14:ligatures w14:val="standardContextual"/>
        </w:rPr>
        <w:t xml:space="preserve"> І. Операційний (виробничий) менеджмент: конспект лекцій. Тернопіль: ТНТУ, 2017. 128 с.</w:t>
      </w:r>
    </w:p>
    <w:p w14:paraId="4BE2AD33" w14:textId="77777777" w:rsidR="00900F65" w:rsidRPr="00900F65" w:rsidRDefault="00900F65" w:rsidP="00900F65">
      <w:pPr>
        <w:numPr>
          <w:ilvl w:val="0"/>
          <w:numId w:val="8"/>
        </w:numPr>
        <w:spacing w:after="160" w:line="360" w:lineRule="auto"/>
        <w:contextualSpacing/>
        <w:jc w:val="both"/>
        <w:rPr>
          <w:rFonts w:eastAsiaTheme="minorHAnsi"/>
          <w:color w:val="333333"/>
          <w:kern w:val="2"/>
          <w:sz w:val="28"/>
          <w:szCs w:val="28"/>
          <w:shd w:val="clear" w:color="auto" w:fill="FFFFFF"/>
          <w:lang w:eastAsia="en-US"/>
          <w14:ligatures w14:val="standardContextual"/>
        </w:rPr>
      </w:pPr>
      <w:r w:rsidRPr="00900F65">
        <w:rPr>
          <w:rFonts w:eastAsiaTheme="minorHAnsi"/>
          <w:color w:val="333333"/>
          <w:kern w:val="2"/>
          <w:sz w:val="28"/>
          <w:szCs w:val="28"/>
          <w:shd w:val="clear" w:color="auto" w:fill="FFFFFF"/>
          <w:lang w:eastAsia="en-US"/>
          <w14:ligatures w14:val="standardContextual"/>
        </w:rPr>
        <w:t>Господарський Кодекс України від 16 січня 2003 року N 436-</w:t>
      </w:r>
      <w:r w:rsidRPr="00900F65">
        <w:rPr>
          <w:rFonts w:asciiTheme="minorHAnsi" w:eastAsiaTheme="minorHAnsi" w:hAnsiTheme="minorHAnsi" w:cstheme="minorBidi"/>
          <w:kern w:val="2"/>
          <w:sz w:val="22"/>
          <w:szCs w:val="22"/>
          <w:lang w:eastAsia="en-US"/>
          <w14:ligatures w14:val="standardContextual"/>
        </w:rPr>
        <w:t xml:space="preserve"> </w:t>
      </w:r>
      <w:r w:rsidRPr="00900F65">
        <w:rPr>
          <w:rFonts w:eastAsiaTheme="minorHAnsi"/>
          <w:color w:val="333333"/>
          <w:kern w:val="2"/>
          <w:sz w:val="28"/>
          <w:szCs w:val="28"/>
          <w:shd w:val="clear" w:color="auto" w:fill="FFFFFF"/>
          <w:lang w:eastAsia="en-US"/>
          <w14:ligatures w14:val="standardContextual"/>
        </w:rPr>
        <w:t>URL: http://www.zakon.rada.gov.ua.</w:t>
      </w:r>
    </w:p>
    <w:p w14:paraId="521B6A8C" w14:textId="60F103F2" w:rsidR="00900F65" w:rsidRPr="00900F65" w:rsidRDefault="00900F65" w:rsidP="00900F65">
      <w:pPr>
        <w:numPr>
          <w:ilvl w:val="0"/>
          <w:numId w:val="8"/>
        </w:numPr>
        <w:spacing w:after="160" w:line="360" w:lineRule="auto"/>
        <w:contextualSpacing/>
        <w:jc w:val="both"/>
        <w:rPr>
          <w:rFonts w:eastAsiaTheme="minorHAnsi"/>
          <w:color w:val="333333"/>
          <w:kern w:val="2"/>
          <w:sz w:val="28"/>
          <w:szCs w:val="28"/>
          <w:shd w:val="clear" w:color="auto" w:fill="FFFFFF"/>
          <w:lang w:eastAsia="en-US"/>
          <w14:ligatures w14:val="standardContextual"/>
        </w:rPr>
      </w:pPr>
      <w:proofErr w:type="spellStart"/>
      <w:r w:rsidRPr="00900F65">
        <w:rPr>
          <w:rFonts w:eastAsiaTheme="minorHAnsi"/>
          <w:color w:val="333333"/>
          <w:kern w:val="2"/>
          <w:sz w:val="28"/>
          <w:szCs w:val="28"/>
          <w:shd w:val="clear" w:color="auto" w:fill="FFFFFF"/>
          <w:lang w:eastAsia="en-US"/>
          <w14:ligatures w14:val="standardContextual"/>
        </w:rPr>
        <w:lastRenderedPageBreak/>
        <w:t>Грибук</w:t>
      </w:r>
      <w:proofErr w:type="spellEnd"/>
      <w:r w:rsidRPr="00900F65">
        <w:rPr>
          <w:rFonts w:eastAsiaTheme="minorHAnsi"/>
          <w:color w:val="333333"/>
          <w:kern w:val="2"/>
          <w:sz w:val="28"/>
          <w:szCs w:val="28"/>
          <w:shd w:val="clear" w:color="auto" w:fill="FFFFFF"/>
          <w:lang w:eastAsia="en-US"/>
          <w14:ligatures w14:val="standardContextual"/>
        </w:rPr>
        <w:t xml:space="preserve"> Ю. А., Тарасюк Г. М. Управління операційним прибутком підприємств </w:t>
      </w:r>
      <w:proofErr w:type="spellStart"/>
      <w:r w:rsidRPr="00900F65">
        <w:rPr>
          <w:rFonts w:eastAsiaTheme="minorHAnsi"/>
          <w:color w:val="333333"/>
          <w:kern w:val="2"/>
          <w:sz w:val="28"/>
          <w:szCs w:val="28"/>
          <w:shd w:val="clear" w:color="auto" w:fill="FFFFFF"/>
          <w:lang w:eastAsia="en-US"/>
          <w14:ligatures w14:val="standardContextual"/>
        </w:rPr>
        <w:t>каменевидобувної</w:t>
      </w:r>
      <w:proofErr w:type="spellEnd"/>
      <w:r w:rsidRPr="00900F65">
        <w:rPr>
          <w:rFonts w:eastAsiaTheme="minorHAnsi"/>
          <w:color w:val="333333"/>
          <w:kern w:val="2"/>
          <w:sz w:val="28"/>
          <w:szCs w:val="28"/>
          <w:shd w:val="clear" w:color="auto" w:fill="FFFFFF"/>
          <w:lang w:eastAsia="en-US"/>
          <w14:ligatures w14:val="standardContextual"/>
        </w:rPr>
        <w:t xml:space="preserve"> промисловості</w:t>
      </w:r>
      <w:r w:rsidRPr="00900F65">
        <w:rPr>
          <w:rFonts w:eastAsiaTheme="minorHAnsi"/>
          <w:color w:val="333333"/>
          <w:kern w:val="2"/>
          <w:sz w:val="28"/>
          <w:szCs w:val="28"/>
          <w:shd w:val="clear" w:color="auto" w:fill="FFFFFF"/>
          <w:lang w:val="ru-RU" w:eastAsia="en-US"/>
          <w14:ligatures w14:val="standardContextual"/>
        </w:rPr>
        <w:t xml:space="preserve">. </w:t>
      </w:r>
      <w:r w:rsidRPr="00900F65">
        <w:rPr>
          <w:rFonts w:eastAsiaTheme="minorHAnsi"/>
          <w:i/>
          <w:iCs/>
          <w:color w:val="333333"/>
          <w:kern w:val="2"/>
          <w:sz w:val="28"/>
          <w:szCs w:val="28"/>
          <w:shd w:val="clear" w:color="auto" w:fill="FFFFFF"/>
          <w:lang w:eastAsia="en-US"/>
          <w14:ligatures w14:val="standardContextual"/>
        </w:rPr>
        <w:t>Вісник Житомирського держ</w:t>
      </w:r>
      <w:r w:rsidR="00531ED5">
        <w:rPr>
          <w:rFonts w:eastAsiaTheme="minorHAnsi"/>
          <w:i/>
          <w:iCs/>
          <w:color w:val="333333"/>
          <w:kern w:val="2"/>
          <w:sz w:val="28"/>
          <w:szCs w:val="28"/>
          <w:shd w:val="clear" w:color="auto" w:fill="FFFFFF"/>
          <w:lang w:eastAsia="en-US"/>
          <w14:ligatures w14:val="standardContextual"/>
        </w:rPr>
        <w:t>авного</w:t>
      </w:r>
      <w:r w:rsidRPr="00900F65">
        <w:rPr>
          <w:rFonts w:eastAsiaTheme="minorHAnsi"/>
          <w:i/>
          <w:iCs/>
          <w:color w:val="333333"/>
          <w:kern w:val="2"/>
          <w:sz w:val="28"/>
          <w:szCs w:val="28"/>
          <w:shd w:val="clear" w:color="auto" w:fill="FFFFFF"/>
          <w:lang w:eastAsia="en-US"/>
          <w14:ligatures w14:val="standardContextual"/>
        </w:rPr>
        <w:t xml:space="preserve"> технологічного ун-ту.</w:t>
      </w:r>
      <w:r w:rsidRPr="00900F65">
        <w:rPr>
          <w:rFonts w:eastAsiaTheme="minorHAnsi"/>
          <w:color w:val="333333"/>
          <w:kern w:val="2"/>
          <w:sz w:val="28"/>
          <w:szCs w:val="28"/>
          <w:shd w:val="clear" w:color="auto" w:fill="FFFFFF"/>
          <w:lang w:eastAsia="en-US"/>
          <w14:ligatures w14:val="standardContextual"/>
        </w:rPr>
        <w:t xml:space="preserve"> 2011. № 2 (56). С. 126–129.</w:t>
      </w:r>
    </w:p>
    <w:p w14:paraId="00D361B8" w14:textId="6E78D4C3" w:rsidR="00900F65" w:rsidRPr="00900F65" w:rsidRDefault="00900F65" w:rsidP="00900F65">
      <w:pPr>
        <w:numPr>
          <w:ilvl w:val="0"/>
          <w:numId w:val="8"/>
        </w:numPr>
        <w:spacing w:after="160" w:line="360" w:lineRule="auto"/>
        <w:contextualSpacing/>
        <w:jc w:val="both"/>
        <w:rPr>
          <w:rFonts w:eastAsiaTheme="minorHAnsi"/>
          <w:color w:val="333333"/>
          <w:kern w:val="2"/>
          <w:sz w:val="28"/>
          <w:szCs w:val="28"/>
          <w:shd w:val="clear" w:color="auto" w:fill="FFFFFF"/>
          <w:lang w:eastAsia="en-US"/>
          <w14:ligatures w14:val="standardContextual"/>
        </w:rPr>
      </w:pPr>
      <w:bookmarkStart w:id="26" w:name="_Hlk135551084"/>
      <w:r w:rsidRPr="00900F65">
        <w:rPr>
          <w:rFonts w:eastAsiaTheme="minorHAnsi"/>
          <w:color w:val="333333"/>
          <w:kern w:val="2"/>
          <w:sz w:val="28"/>
          <w:szCs w:val="28"/>
          <w:shd w:val="clear" w:color="auto" w:fill="FFFFFF"/>
          <w:lang w:eastAsia="en-US"/>
          <w14:ligatures w14:val="standardContextual"/>
        </w:rPr>
        <w:t>Гриньова</w:t>
      </w:r>
      <w:bookmarkEnd w:id="26"/>
      <w:r w:rsidRPr="00900F65">
        <w:rPr>
          <w:rFonts w:eastAsiaTheme="minorHAnsi"/>
          <w:color w:val="333333"/>
          <w:kern w:val="2"/>
          <w:sz w:val="28"/>
          <w:szCs w:val="28"/>
          <w:shd w:val="clear" w:color="auto" w:fill="FFFFFF"/>
          <w:lang w:eastAsia="en-US"/>
          <w14:ligatures w14:val="standardContextual"/>
        </w:rPr>
        <w:t xml:space="preserve"> В. М., </w:t>
      </w:r>
      <w:proofErr w:type="spellStart"/>
      <w:r w:rsidRPr="00900F65">
        <w:rPr>
          <w:rFonts w:eastAsiaTheme="minorHAnsi"/>
          <w:color w:val="333333"/>
          <w:kern w:val="2"/>
          <w:sz w:val="28"/>
          <w:szCs w:val="28"/>
          <w:shd w:val="clear" w:color="auto" w:fill="FFFFFF"/>
          <w:lang w:eastAsia="en-US"/>
          <w14:ligatures w14:val="standardContextual"/>
        </w:rPr>
        <w:t>Явдак</w:t>
      </w:r>
      <w:proofErr w:type="spellEnd"/>
      <w:r w:rsidRPr="00900F65">
        <w:rPr>
          <w:rFonts w:eastAsiaTheme="minorHAnsi"/>
          <w:color w:val="333333"/>
          <w:kern w:val="2"/>
          <w:sz w:val="28"/>
          <w:szCs w:val="28"/>
          <w:shd w:val="clear" w:color="auto" w:fill="FFFFFF"/>
          <w:lang w:eastAsia="en-US"/>
          <w14:ligatures w14:val="standardContextual"/>
        </w:rPr>
        <w:t xml:space="preserve"> М. Ю. Операційна діяльність сучасних підприємств машинобудування: монографія. Харків : ХНЕУ ім. С. </w:t>
      </w:r>
      <w:proofErr w:type="spellStart"/>
      <w:r w:rsidRPr="00900F65">
        <w:rPr>
          <w:rFonts w:eastAsiaTheme="minorHAnsi"/>
          <w:color w:val="333333"/>
          <w:kern w:val="2"/>
          <w:sz w:val="28"/>
          <w:szCs w:val="28"/>
          <w:shd w:val="clear" w:color="auto" w:fill="FFFFFF"/>
          <w:lang w:eastAsia="en-US"/>
          <w14:ligatures w14:val="standardContextual"/>
        </w:rPr>
        <w:t>Кузнеця</w:t>
      </w:r>
      <w:proofErr w:type="spellEnd"/>
      <w:r w:rsidRPr="00900F65">
        <w:rPr>
          <w:rFonts w:eastAsiaTheme="minorHAnsi"/>
          <w:color w:val="333333"/>
          <w:kern w:val="2"/>
          <w:sz w:val="28"/>
          <w:szCs w:val="28"/>
          <w:shd w:val="clear" w:color="auto" w:fill="FFFFFF"/>
          <w:lang w:eastAsia="en-US"/>
          <w14:ligatures w14:val="standardContextual"/>
        </w:rPr>
        <w:t>, 2016. 220 с</w:t>
      </w:r>
      <w:r w:rsidRPr="00900F65">
        <w:rPr>
          <w:rFonts w:eastAsiaTheme="minorHAnsi"/>
          <w:color w:val="333333"/>
          <w:kern w:val="2"/>
          <w:sz w:val="28"/>
          <w:szCs w:val="28"/>
          <w:shd w:val="clear" w:color="auto" w:fill="FFFFFF"/>
          <w:lang w:eastAsia="en-US"/>
          <w14:ligatures w14:val="standardContextual"/>
        </w:rPr>
        <w:tab/>
      </w:r>
    </w:p>
    <w:p w14:paraId="48586FB0" w14:textId="77777777" w:rsidR="00900F65" w:rsidRPr="00900F65" w:rsidRDefault="00900F65" w:rsidP="00900F65">
      <w:pPr>
        <w:numPr>
          <w:ilvl w:val="0"/>
          <w:numId w:val="8"/>
        </w:numPr>
        <w:spacing w:after="160" w:line="360" w:lineRule="auto"/>
        <w:contextualSpacing/>
        <w:jc w:val="both"/>
        <w:rPr>
          <w:rFonts w:eastAsiaTheme="minorHAnsi"/>
          <w:color w:val="333333"/>
          <w:kern w:val="2"/>
          <w:sz w:val="28"/>
          <w:szCs w:val="28"/>
          <w:shd w:val="clear" w:color="auto" w:fill="FFFFFF"/>
          <w:lang w:eastAsia="en-US"/>
          <w14:ligatures w14:val="standardContextual"/>
        </w:rPr>
      </w:pPr>
      <w:r w:rsidRPr="00900F65">
        <w:rPr>
          <w:rFonts w:eastAsiaTheme="minorHAnsi"/>
          <w:color w:val="333333"/>
          <w:kern w:val="2"/>
          <w:sz w:val="28"/>
          <w:szCs w:val="28"/>
          <w:shd w:val="clear" w:color="auto" w:fill="FFFFFF"/>
          <w:lang w:eastAsia="en-US"/>
          <w14:ligatures w14:val="standardContextual"/>
        </w:rPr>
        <w:t xml:space="preserve">Закон України «Про ліцензування певних видів господарської діяльності» від 1 червня 2000 року N 1775-III URL: </w:t>
      </w:r>
      <w:hyperlink r:id="rId31" w:history="1">
        <w:r w:rsidRPr="00900F65">
          <w:rPr>
            <w:rFonts w:eastAsiaTheme="minorHAnsi"/>
            <w:color w:val="0563C1" w:themeColor="hyperlink"/>
            <w:kern w:val="2"/>
            <w:sz w:val="28"/>
            <w:szCs w:val="28"/>
            <w:u w:val="single"/>
            <w:shd w:val="clear" w:color="auto" w:fill="FFFFFF"/>
            <w:lang w:eastAsia="en-US"/>
            <w14:ligatures w14:val="standardContextual"/>
          </w:rPr>
          <w:t>http://www.zakon.rada.gov.ua</w:t>
        </w:r>
      </w:hyperlink>
      <w:r w:rsidRPr="00900F65">
        <w:rPr>
          <w:rFonts w:eastAsiaTheme="minorHAnsi"/>
          <w:color w:val="333333"/>
          <w:kern w:val="2"/>
          <w:sz w:val="28"/>
          <w:szCs w:val="28"/>
          <w:shd w:val="clear" w:color="auto" w:fill="FFFFFF"/>
          <w:lang w:eastAsia="en-US"/>
          <w14:ligatures w14:val="standardContextual"/>
        </w:rPr>
        <w:t xml:space="preserve">. </w:t>
      </w:r>
    </w:p>
    <w:p w14:paraId="03C19459" w14:textId="77777777" w:rsidR="00900F65" w:rsidRPr="00900F65" w:rsidRDefault="00900F65" w:rsidP="00900F65">
      <w:pPr>
        <w:numPr>
          <w:ilvl w:val="0"/>
          <w:numId w:val="8"/>
        </w:numPr>
        <w:spacing w:after="160" w:line="360" w:lineRule="auto"/>
        <w:contextualSpacing/>
        <w:jc w:val="both"/>
        <w:rPr>
          <w:rFonts w:eastAsiaTheme="minorHAnsi"/>
          <w:color w:val="333333"/>
          <w:kern w:val="2"/>
          <w:sz w:val="28"/>
          <w:szCs w:val="28"/>
          <w:shd w:val="clear" w:color="auto" w:fill="FFFFFF"/>
          <w:lang w:eastAsia="en-US"/>
          <w14:ligatures w14:val="standardContextual"/>
        </w:rPr>
      </w:pPr>
      <w:r w:rsidRPr="00900F65">
        <w:rPr>
          <w:rFonts w:eastAsiaTheme="minorHAnsi"/>
          <w:color w:val="333333"/>
          <w:kern w:val="2"/>
          <w:sz w:val="28"/>
          <w:szCs w:val="28"/>
          <w:shd w:val="clear" w:color="auto" w:fill="FFFFFF"/>
          <w:lang w:eastAsia="en-US"/>
          <w14:ligatures w14:val="standardContextual"/>
        </w:rPr>
        <w:t xml:space="preserve">Закон України “Про оподаткування прибутку підприємств” від 22.05.1997р. № 283/97-ВР URL: </w:t>
      </w:r>
      <w:hyperlink r:id="rId32" w:history="1">
        <w:r w:rsidRPr="00900F65">
          <w:rPr>
            <w:rFonts w:eastAsiaTheme="minorHAnsi"/>
            <w:color w:val="0563C1" w:themeColor="hyperlink"/>
            <w:kern w:val="2"/>
            <w:sz w:val="28"/>
            <w:szCs w:val="28"/>
            <w:u w:val="single"/>
            <w:shd w:val="clear" w:color="auto" w:fill="FFFFFF"/>
            <w:lang w:eastAsia="en-US"/>
            <w14:ligatures w14:val="standardContextual"/>
          </w:rPr>
          <w:t>http://www.zakon.rada.gov.ua</w:t>
        </w:r>
      </w:hyperlink>
      <w:r w:rsidRPr="00900F65">
        <w:rPr>
          <w:rFonts w:eastAsiaTheme="minorHAnsi"/>
          <w:color w:val="333333"/>
          <w:kern w:val="2"/>
          <w:sz w:val="28"/>
          <w:szCs w:val="28"/>
          <w:shd w:val="clear" w:color="auto" w:fill="FFFFFF"/>
          <w:lang w:eastAsia="en-US"/>
          <w14:ligatures w14:val="standardContextual"/>
        </w:rPr>
        <w:t>.</w:t>
      </w:r>
    </w:p>
    <w:p w14:paraId="3464DE5E" w14:textId="77777777" w:rsidR="00900F65" w:rsidRPr="00900F65" w:rsidRDefault="00900F65" w:rsidP="00900F65">
      <w:pPr>
        <w:numPr>
          <w:ilvl w:val="0"/>
          <w:numId w:val="8"/>
        </w:numPr>
        <w:spacing w:after="160" w:line="360" w:lineRule="auto"/>
        <w:contextualSpacing/>
        <w:jc w:val="both"/>
        <w:rPr>
          <w:rFonts w:eastAsiaTheme="minorHAnsi"/>
          <w:color w:val="333333"/>
          <w:kern w:val="2"/>
          <w:sz w:val="28"/>
          <w:szCs w:val="28"/>
          <w:shd w:val="clear" w:color="auto" w:fill="FFFFFF"/>
          <w:lang w:eastAsia="en-US"/>
          <w14:ligatures w14:val="standardContextual"/>
        </w:rPr>
      </w:pPr>
      <w:r w:rsidRPr="00900F65">
        <w:rPr>
          <w:rFonts w:eastAsiaTheme="minorHAnsi"/>
          <w:color w:val="333333"/>
          <w:kern w:val="2"/>
          <w:sz w:val="28"/>
          <w:szCs w:val="28"/>
          <w:shd w:val="clear" w:color="auto" w:fill="FFFFFF"/>
          <w:lang w:eastAsia="en-US"/>
          <w14:ligatures w14:val="standardContextual"/>
        </w:rPr>
        <w:t xml:space="preserve">Іванечко Н. Р., Борисова Т., </w:t>
      </w:r>
      <w:proofErr w:type="spellStart"/>
      <w:r w:rsidRPr="00900F65">
        <w:rPr>
          <w:rFonts w:eastAsiaTheme="minorHAnsi"/>
          <w:color w:val="333333"/>
          <w:kern w:val="2"/>
          <w:sz w:val="28"/>
          <w:szCs w:val="28"/>
          <w:shd w:val="clear" w:color="auto" w:fill="FFFFFF"/>
          <w:lang w:eastAsia="en-US"/>
          <w14:ligatures w14:val="standardContextual"/>
        </w:rPr>
        <w:t>Процишин</w:t>
      </w:r>
      <w:proofErr w:type="spellEnd"/>
      <w:r w:rsidRPr="00900F65">
        <w:rPr>
          <w:rFonts w:eastAsiaTheme="minorHAnsi"/>
          <w:color w:val="333333"/>
          <w:kern w:val="2"/>
          <w:sz w:val="28"/>
          <w:szCs w:val="28"/>
          <w:shd w:val="clear" w:color="auto" w:fill="FFFFFF"/>
          <w:lang w:eastAsia="en-US"/>
          <w14:ligatures w14:val="standardContextual"/>
        </w:rPr>
        <w:t xml:space="preserve"> Ю. Маркетинг: </w:t>
      </w:r>
      <w:proofErr w:type="spellStart"/>
      <w:r w:rsidRPr="00900F65">
        <w:rPr>
          <w:rFonts w:eastAsiaTheme="minorHAnsi"/>
          <w:color w:val="333333"/>
          <w:kern w:val="2"/>
          <w:sz w:val="28"/>
          <w:szCs w:val="28"/>
          <w:shd w:val="clear" w:color="auto" w:fill="FFFFFF"/>
          <w:lang w:eastAsia="en-US"/>
          <w14:ligatures w14:val="standardContextual"/>
        </w:rPr>
        <w:t>навч</w:t>
      </w:r>
      <w:proofErr w:type="spellEnd"/>
      <w:r w:rsidRPr="00900F65">
        <w:rPr>
          <w:rFonts w:eastAsiaTheme="minorHAnsi"/>
          <w:color w:val="333333"/>
          <w:kern w:val="2"/>
          <w:sz w:val="28"/>
          <w:szCs w:val="28"/>
          <w:shd w:val="clear" w:color="auto" w:fill="FFFFFF"/>
          <w:lang w:eastAsia="en-US"/>
          <w14:ligatures w14:val="standardContextual"/>
        </w:rPr>
        <w:t xml:space="preserve">. </w:t>
      </w:r>
      <w:proofErr w:type="spellStart"/>
      <w:r w:rsidRPr="00900F65">
        <w:rPr>
          <w:rFonts w:eastAsiaTheme="minorHAnsi"/>
          <w:color w:val="333333"/>
          <w:kern w:val="2"/>
          <w:sz w:val="28"/>
          <w:szCs w:val="28"/>
          <w:shd w:val="clear" w:color="auto" w:fill="FFFFFF"/>
          <w:lang w:eastAsia="en-US"/>
          <w14:ligatures w14:val="standardContextual"/>
        </w:rPr>
        <w:t>посіб</w:t>
      </w:r>
      <w:proofErr w:type="spellEnd"/>
      <w:r w:rsidRPr="00900F65">
        <w:rPr>
          <w:rFonts w:eastAsiaTheme="minorHAnsi"/>
          <w:color w:val="333333"/>
          <w:kern w:val="2"/>
          <w:sz w:val="28"/>
          <w:szCs w:val="28"/>
          <w:shd w:val="clear" w:color="auto" w:fill="FFFFFF"/>
          <w:lang w:eastAsia="en-US"/>
          <w14:ligatures w14:val="standardContextual"/>
        </w:rPr>
        <w:t>. Тернопіль : ЗУНУ. 2021. 180 с.</w:t>
      </w:r>
    </w:p>
    <w:p w14:paraId="1CB3934B" w14:textId="77777777" w:rsidR="00900F65" w:rsidRPr="00900F65" w:rsidRDefault="00900F65" w:rsidP="00900F65">
      <w:pPr>
        <w:numPr>
          <w:ilvl w:val="0"/>
          <w:numId w:val="8"/>
        </w:numPr>
        <w:spacing w:after="160" w:line="360" w:lineRule="auto"/>
        <w:contextualSpacing/>
        <w:jc w:val="both"/>
        <w:rPr>
          <w:rFonts w:eastAsiaTheme="minorHAnsi"/>
          <w:color w:val="333333"/>
          <w:kern w:val="2"/>
          <w:sz w:val="28"/>
          <w:szCs w:val="28"/>
          <w:shd w:val="clear" w:color="auto" w:fill="FFFFFF"/>
          <w:lang w:eastAsia="en-US"/>
          <w14:ligatures w14:val="standardContextual"/>
        </w:rPr>
      </w:pPr>
      <w:proofErr w:type="spellStart"/>
      <w:r w:rsidRPr="00900F65">
        <w:rPr>
          <w:rFonts w:eastAsiaTheme="minorHAnsi"/>
          <w:color w:val="333333"/>
          <w:kern w:val="2"/>
          <w:sz w:val="28"/>
          <w:szCs w:val="28"/>
          <w:shd w:val="clear" w:color="auto" w:fill="FFFFFF"/>
          <w:lang w:eastAsia="en-US"/>
          <w14:ligatures w14:val="standardContextual"/>
        </w:rPr>
        <w:t>Іщейкін</w:t>
      </w:r>
      <w:proofErr w:type="spellEnd"/>
      <w:r w:rsidRPr="00900F65">
        <w:rPr>
          <w:rFonts w:eastAsiaTheme="minorHAnsi"/>
          <w:color w:val="333333"/>
          <w:kern w:val="2"/>
          <w:sz w:val="28"/>
          <w:szCs w:val="28"/>
          <w:shd w:val="clear" w:color="auto" w:fill="FFFFFF"/>
          <w:lang w:eastAsia="en-US"/>
          <w14:ligatures w14:val="standardContextual"/>
        </w:rPr>
        <w:t xml:space="preserve"> Т.Є., </w:t>
      </w:r>
      <w:proofErr w:type="spellStart"/>
      <w:r w:rsidRPr="00900F65">
        <w:rPr>
          <w:rFonts w:eastAsiaTheme="minorHAnsi"/>
          <w:color w:val="333333"/>
          <w:kern w:val="2"/>
          <w:sz w:val="28"/>
          <w:szCs w:val="28"/>
          <w:shd w:val="clear" w:color="auto" w:fill="FFFFFF"/>
          <w:lang w:eastAsia="en-US"/>
          <w14:ligatures w14:val="standardContextual"/>
        </w:rPr>
        <w:t>Кривчун</w:t>
      </w:r>
      <w:proofErr w:type="spellEnd"/>
      <w:r w:rsidRPr="00900F65">
        <w:rPr>
          <w:rFonts w:eastAsiaTheme="minorHAnsi"/>
          <w:color w:val="333333"/>
          <w:kern w:val="2"/>
          <w:sz w:val="28"/>
          <w:szCs w:val="28"/>
          <w:shd w:val="clear" w:color="auto" w:fill="FFFFFF"/>
          <w:lang w:eastAsia="en-US"/>
          <w14:ligatures w14:val="standardContextual"/>
        </w:rPr>
        <w:t xml:space="preserve"> Р.Ю. Теоретико-методичні засади управління операційною системою підприємства.</w:t>
      </w:r>
      <w:r w:rsidRPr="00900F65">
        <w:rPr>
          <w:rFonts w:asciiTheme="minorHAnsi" w:eastAsiaTheme="minorHAnsi" w:hAnsiTheme="minorHAnsi" w:cstheme="minorBidi"/>
          <w:kern w:val="2"/>
          <w:sz w:val="22"/>
          <w:szCs w:val="22"/>
          <w:lang w:eastAsia="en-US"/>
          <w14:ligatures w14:val="standardContextual"/>
        </w:rPr>
        <w:t xml:space="preserve"> </w:t>
      </w:r>
      <w:r w:rsidRPr="00900F65">
        <w:rPr>
          <w:rFonts w:eastAsiaTheme="minorHAnsi"/>
          <w:i/>
          <w:iCs/>
          <w:color w:val="333333"/>
          <w:kern w:val="2"/>
          <w:sz w:val="28"/>
          <w:szCs w:val="28"/>
          <w:shd w:val="clear" w:color="auto" w:fill="FFFFFF"/>
          <w:lang w:eastAsia="en-US"/>
          <w14:ligatures w14:val="standardContextual"/>
        </w:rPr>
        <w:t xml:space="preserve">Науково-виробничий журнал «Бізнес-навігатор». </w:t>
      </w:r>
      <w:r w:rsidRPr="00900F65">
        <w:rPr>
          <w:rFonts w:eastAsiaTheme="minorHAnsi"/>
          <w:color w:val="333333"/>
          <w:kern w:val="2"/>
          <w:sz w:val="28"/>
          <w:szCs w:val="28"/>
          <w:shd w:val="clear" w:color="auto" w:fill="FFFFFF"/>
          <w:lang w:eastAsia="en-US"/>
          <w14:ligatures w14:val="standardContextual"/>
        </w:rPr>
        <w:t>2021. Випуск 2 (63). С. 87-92.</w:t>
      </w:r>
    </w:p>
    <w:p w14:paraId="3026613D" w14:textId="4EBB3DA7" w:rsidR="00900F65" w:rsidRPr="00900F65" w:rsidRDefault="00900F65" w:rsidP="00900F65">
      <w:pPr>
        <w:numPr>
          <w:ilvl w:val="0"/>
          <w:numId w:val="8"/>
        </w:numPr>
        <w:spacing w:after="160" w:line="360" w:lineRule="auto"/>
        <w:contextualSpacing/>
        <w:jc w:val="both"/>
        <w:rPr>
          <w:rFonts w:eastAsiaTheme="minorHAnsi"/>
          <w:color w:val="333333"/>
          <w:kern w:val="2"/>
          <w:sz w:val="28"/>
          <w:szCs w:val="28"/>
          <w:shd w:val="clear" w:color="auto" w:fill="FFFFFF"/>
          <w:lang w:eastAsia="en-US"/>
          <w14:ligatures w14:val="standardContextual"/>
        </w:rPr>
      </w:pPr>
      <w:proofErr w:type="spellStart"/>
      <w:r w:rsidRPr="00900F65">
        <w:rPr>
          <w:rFonts w:eastAsiaTheme="minorHAnsi"/>
          <w:color w:val="333333"/>
          <w:kern w:val="2"/>
          <w:sz w:val="28"/>
          <w:szCs w:val="28"/>
          <w:shd w:val="clear" w:color="auto" w:fill="FFFFFF"/>
          <w:lang w:eastAsia="en-US"/>
          <w14:ligatures w14:val="standardContextual"/>
        </w:rPr>
        <w:t>Капінос</w:t>
      </w:r>
      <w:proofErr w:type="spellEnd"/>
      <w:r w:rsidRPr="00900F65">
        <w:rPr>
          <w:rFonts w:eastAsiaTheme="minorHAnsi"/>
          <w:color w:val="333333"/>
          <w:kern w:val="2"/>
          <w:sz w:val="28"/>
          <w:szCs w:val="28"/>
          <w:shd w:val="clear" w:color="auto" w:fill="FFFFFF"/>
          <w:lang w:eastAsia="en-US"/>
          <w14:ligatures w14:val="standardContextual"/>
        </w:rPr>
        <w:t xml:space="preserve"> Г. І.</w:t>
      </w:r>
      <w:r w:rsidRPr="00900F65">
        <w:rPr>
          <w:rFonts w:eastAsiaTheme="minorHAnsi"/>
          <w:color w:val="333333"/>
          <w:kern w:val="2"/>
          <w:sz w:val="28"/>
          <w:szCs w:val="28"/>
          <w:shd w:val="clear" w:color="auto" w:fill="FFFFFF"/>
          <w:lang w:val="ru-RU" w:eastAsia="en-US"/>
          <w14:ligatures w14:val="standardContextual"/>
        </w:rPr>
        <w:t>,</w:t>
      </w:r>
      <w:r w:rsidRPr="00900F65">
        <w:rPr>
          <w:rFonts w:eastAsiaTheme="minorHAnsi"/>
          <w:color w:val="333333"/>
          <w:kern w:val="2"/>
          <w:sz w:val="28"/>
          <w:szCs w:val="28"/>
          <w:shd w:val="clear" w:color="auto" w:fill="FFFFFF"/>
          <w:lang w:eastAsia="en-US"/>
          <w14:ligatures w14:val="standardContextual"/>
        </w:rPr>
        <w:t xml:space="preserve"> Бабій І. В. Операційний менеджмент</w:t>
      </w:r>
      <w:r w:rsidR="00531ED5">
        <w:rPr>
          <w:rFonts w:eastAsiaTheme="minorHAnsi"/>
          <w:color w:val="333333"/>
          <w:kern w:val="2"/>
          <w:sz w:val="28"/>
          <w:szCs w:val="28"/>
          <w:shd w:val="clear" w:color="auto" w:fill="FFFFFF"/>
          <w:lang w:eastAsia="en-US"/>
          <w14:ligatures w14:val="standardContextual"/>
        </w:rPr>
        <w:t xml:space="preserve">: </w:t>
      </w:r>
      <w:proofErr w:type="spellStart"/>
      <w:r w:rsidR="00531ED5">
        <w:rPr>
          <w:rFonts w:eastAsiaTheme="minorHAnsi"/>
          <w:color w:val="333333"/>
          <w:kern w:val="2"/>
          <w:sz w:val="28"/>
          <w:szCs w:val="28"/>
          <w:shd w:val="clear" w:color="auto" w:fill="FFFFFF"/>
          <w:lang w:eastAsia="en-US"/>
          <w14:ligatures w14:val="standardContextual"/>
        </w:rPr>
        <w:t>підручник.</w:t>
      </w:r>
      <w:r w:rsidRPr="00900F65">
        <w:rPr>
          <w:rFonts w:eastAsiaTheme="minorHAnsi"/>
          <w:color w:val="333333"/>
          <w:kern w:val="2"/>
          <w:sz w:val="28"/>
          <w:szCs w:val="28"/>
          <w:shd w:val="clear" w:color="auto" w:fill="FFFFFF"/>
          <w:lang w:eastAsia="en-US"/>
          <w14:ligatures w14:val="standardContextual"/>
        </w:rPr>
        <w:t>К</w:t>
      </w:r>
      <w:proofErr w:type="spellEnd"/>
      <w:r w:rsidRPr="00900F65">
        <w:rPr>
          <w:rFonts w:eastAsiaTheme="minorHAnsi"/>
          <w:color w:val="333333"/>
          <w:kern w:val="2"/>
          <w:sz w:val="28"/>
          <w:szCs w:val="28"/>
          <w:shd w:val="clear" w:color="auto" w:fill="FFFFFF"/>
          <w:lang w:eastAsia="en-US"/>
          <w14:ligatures w14:val="standardContextual"/>
        </w:rPr>
        <w:t>. : Центр навчальної літератури, 2013. 352 с.</w:t>
      </w:r>
    </w:p>
    <w:p w14:paraId="4B6D3574" w14:textId="77777777" w:rsidR="00900F65" w:rsidRPr="00900F65" w:rsidRDefault="00900F65" w:rsidP="00900F65">
      <w:pPr>
        <w:numPr>
          <w:ilvl w:val="0"/>
          <w:numId w:val="8"/>
        </w:numPr>
        <w:spacing w:after="160" w:line="360" w:lineRule="auto"/>
        <w:contextualSpacing/>
        <w:jc w:val="both"/>
        <w:rPr>
          <w:rFonts w:eastAsiaTheme="minorHAnsi"/>
          <w:color w:val="333333"/>
          <w:kern w:val="2"/>
          <w:sz w:val="28"/>
          <w:szCs w:val="28"/>
          <w:shd w:val="clear" w:color="auto" w:fill="FFFFFF"/>
          <w:lang w:eastAsia="en-US"/>
          <w14:ligatures w14:val="standardContextual"/>
        </w:rPr>
      </w:pPr>
      <w:proofErr w:type="spellStart"/>
      <w:r w:rsidRPr="00900F65">
        <w:rPr>
          <w:rFonts w:eastAsiaTheme="minorHAnsi"/>
          <w:color w:val="333333"/>
          <w:kern w:val="2"/>
          <w:sz w:val="28"/>
          <w:szCs w:val="28"/>
          <w:shd w:val="clear" w:color="auto" w:fill="FFFFFF"/>
          <w:lang w:eastAsia="en-US"/>
          <w14:ligatures w14:val="standardContextual"/>
        </w:rPr>
        <w:t>Касич</w:t>
      </w:r>
      <w:proofErr w:type="spellEnd"/>
      <w:r w:rsidRPr="00900F65">
        <w:rPr>
          <w:rFonts w:eastAsiaTheme="minorHAnsi"/>
          <w:color w:val="333333"/>
          <w:kern w:val="2"/>
          <w:sz w:val="28"/>
          <w:szCs w:val="28"/>
          <w:shd w:val="clear" w:color="auto" w:fill="FFFFFF"/>
          <w:lang w:eastAsia="en-US"/>
          <w14:ligatures w14:val="standardContextual"/>
        </w:rPr>
        <w:t xml:space="preserve"> А. О., Марченко К. О. Асортиментна політика підприємства: мета, завдання, моделі. </w:t>
      </w:r>
      <w:r w:rsidRPr="00900F65">
        <w:rPr>
          <w:rFonts w:eastAsiaTheme="minorHAnsi"/>
          <w:i/>
          <w:iCs/>
          <w:color w:val="333333"/>
          <w:kern w:val="2"/>
          <w:sz w:val="28"/>
          <w:szCs w:val="28"/>
          <w:shd w:val="clear" w:color="auto" w:fill="FFFFFF"/>
          <w:lang w:eastAsia="en-US"/>
          <w14:ligatures w14:val="standardContextual"/>
        </w:rPr>
        <w:t>Ефективна економіка.</w:t>
      </w:r>
      <w:r w:rsidRPr="00900F65">
        <w:rPr>
          <w:rFonts w:eastAsiaTheme="minorHAnsi"/>
          <w:color w:val="333333"/>
          <w:kern w:val="2"/>
          <w:sz w:val="28"/>
          <w:szCs w:val="28"/>
          <w:shd w:val="clear" w:color="auto" w:fill="FFFFFF"/>
          <w:lang w:eastAsia="en-US"/>
          <w14:ligatures w14:val="standardContextual"/>
        </w:rPr>
        <w:t xml:space="preserve"> 2018. № 6.</w:t>
      </w:r>
      <w:r w:rsidRPr="00900F65">
        <w:rPr>
          <w:rFonts w:asciiTheme="minorHAnsi" w:eastAsiaTheme="minorHAnsi" w:hAnsiTheme="minorHAnsi" w:cstheme="minorBidi"/>
          <w:kern w:val="2"/>
          <w:sz w:val="22"/>
          <w:szCs w:val="22"/>
          <w:lang w:eastAsia="en-US"/>
          <w14:ligatures w14:val="standardContextual"/>
        </w:rPr>
        <w:t xml:space="preserve"> </w:t>
      </w:r>
      <w:r w:rsidRPr="00900F65">
        <w:rPr>
          <w:rFonts w:eastAsiaTheme="minorHAnsi"/>
          <w:color w:val="333333"/>
          <w:kern w:val="2"/>
          <w:sz w:val="28"/>
          <w:szCs w:val="28"/>
          <w:shd w:val="clear" w:color="auto" w:fill="FFFFFF"/>
          <w:lang w:eastAsia="en-US"/>
          <w14:ligatures w14:val="standardContextual"/>
        </w:rPr>
        <w:t>URL:</w:t>
      </w:r>
      <w:r w:rsidRPr="00900F65">
        <w:rPr>
          <w:rFonts w:asciiTheme="minorHAnsi" w:eastAsiaTheme="minorHAnsi" w:hAnsiTheme="minorHAnsi" w:cstheme="minorBidi"/>
          <w:kern w:val="2"/>
          <w:sz w:val="22"/>
          <w:szCs w:val="22"/>
          <w:lang w:eastAsia="en-US"/>
          <w14:ligatures w14:val="standardContextual"/>
        </w:rPr>
        <w:t xml:space="preserve"> </w:t>
      </w:r>
      <w:hyperlink r:id="rId33" w:history="1">
        <w:r w:rsidRPr="00900F65">
          <w:rPr>
            <w:rFonts w:eastAsiaTheme="minorHAnsi"/>
            <w:color w:val="0563C1" w:themeColor="hyperlink"/>
            <w:kern w:val="2"/>
            <w:sz w:val="28"/>
            <w:szCs w:val="28"/>
            <w:u w:val="single"/>
            <w:shd w:val="clear" w:color="auto" w:fill="FFFFFF"/>
            <w:lang w:eastAsia="en-US"/>
            <w14:ligatures w14:val="standardContextual"/>
          </w:rPr>
          <w:t>http://www.economy.nayka.com.ua/pdf/6_2018/10.pdf</w:t>
        </w:r>
      </w:hyperlink>
    </w:p>
    <w:p w14:paraId="37A88A3E" w14:textId="77777777" w:rsidR="00900F65" w:rsidRPr="00900F65" w:rsidRDefault="00900F65" w:rsidP="00900F65">
      <w:pPr>
        <w:numPr>
          <w:ilvl w:val="0"/>
          <w:numId w:val="8"/>
        </w:numPr>
        <w:spacing w:after="160" w:line="360" w:lineRule="auto"/>
        <w:contextualSpacing/>
        <w:jc w:val="both"/>
        <w:rPr>
          <w:rFonts w:eastAsiaTheme="minorHAnsi"/>
          <w:color w:val="333333"/>
          <w:kern w:val="2"/>
          <w:sz w:val="28"/>
          <w:szCs w:val="28"/>
          <w:shd w:val="clear" w:color="auto" w:fill="FFFFFF"/>
          <w:lang w:eastAsia="en-US"/>
          <w14:ligatures w14:val="standardContextual"/>
        </w:rPr>
      </w:pPr>
      <w:r w:rsidRPr="00900F65">
        <w:rPr>
          <w:rFonts w:eastAsiaTheme="minorHAnsi"/>
          <w:color w:val="333333"/>
          <w:kern w:val="2"/>
          <w:sz w:val="28"/>
          <w:szCs w:val="28"/>
          <w:shd w:val="clear" w:color="auto" w:fill="FFFFFF"/>
          <w:lang w:eastAsia="en-US"/>
          <w14:ligatures w14:val="standardContextual"/>
        </w:rPr>
        <w:t>Коробка, С. Теоретичні аспекти операційного менеджменту малих підприємств. </w:t>
      </w:r>
      <w:r w:rsidRPr="00900F65">
        <w:rPr>
          <w:rFonts w:eastAsiaTheme="minorHAnsi"/>
          <w:i/>
          <w:iCs/>
          <w:color w:val="333333"/>
          <w:kern w:val="2"/>
          <w:sz w:val="28"/>
          <w:szCs w:val="28"/>
          <w:shd w:val="clear" w:color="auto" w:fill="FFFFFF"/>
          <w:lang w:eastAsia="en-US"/>
          <w14:ligatures w14:val="standardContextual"/>
        </w:rPr>
        <w:t>Економічний простір</w:t>
      </w:r>
      <w:r w:rsidRPr="00900F65">
        <w:rPr>
          <w:rFonts w:eastAsiaTheme="minorHAnsi"/>
          <w:color w:val="333333"/>
          <w:kern w:val="2"/>
          <w:sz w:val="28"/>
          <w:szCs w:val="28"/>
          <w:shd w:val="clear" w:color="auto" w:fill="FFFFFF"/>
          <w:lang w:eastAsia="en-US"/>
          <w14:ligatures w14:val="standardContextual"/>
        </w:rPr>
        <w:t>.</w:t>
      </w:r>
      <w:r w:rsidRPr="00900F65">
        <w:rPr>
          <w:rFonts w:asciiTheme="minorHAnsi" w:eastAsiaTheme="minorHAnsi" w:hAnsiTheme="minorHAnsi" w:cstheme="minorBidi"/>
          <w:kern w:val="2"/>
          <w:sz w:val="22"/>
          <w:szCs w:val="22"/>
          <w:lang w:eastAsia="en-US"/>
          <w14:ligatures w14:val="standardContextual"/>
        </w:rPr>
        <w:t xml:space="preserve"> </w:t>
      </w:r>
      <w:r w:rsidRPr="00900F65">
        <w:rPr>
          <w:rFonts w:eastAsiaTheme="minorHAnsi"/>
          <w:color w:val="333333"/>
          <w:kern w:val="2"/>
          <w:sz w:val="28"/>
          <w:szCs w:val="28"/>
          <w:shd w:val="clear" w:color="auto" w:fill="FFFFFF"/>
          <w:lang w:eastAsia="en-US"/>
          <w14:ligatures w14:val="standardContextual"/>
        </w:rPr>
        <w:t>2020. № 153. 71-74. URL: https://doi.org/10.32782/2224-6282/153-13</w:t>
      </w:r>
    </w:p>
    <w:p w14:paraId="57CC43F7" w14:textId="77777777" w:rsidR="00900F65" w:rsidRPr="00900F65" w:rsidRDefault="00900F65" w:rsidP="00900F65">
      <w:pPr>
        <w:numPr>
          <w:ilvl w:val="0"/>
          <w:numId w:val="8"/>
        </w:numPr>
        <w:spacing w:after="160" w:line="360" w:lineRule="auto"/>
        <w:contextualSpacing/>
        <w:jc w:val="both"/>
        <w:rPr>
          <w:rFonts w:eastAsiaTheme="minorHAnsi"/>
          <w:color w:val="333333"/>
          <w:kern w:val="2"/>
          <w:sz w:val="28"/>
          <w:szCs w:val="28"/>
          <w:shd w:val="clear" w:color="auto" w:fill="FFFFFF"/>
          <w:lang w:eastAsia="en-US"/>
          <w14:ligatures w14:val="standardContextual"/>
        </w:rPr>
      </w:pPr>
      <w:bookmarkStart w:id="27" w:name="_Hlk135563971"/>
      <w:r w:rsidRPr="00900F65">
        <w:rPr>
          <w:rFonts w:eastAsiaTheme="minorHAnsi"/>
          <w:color w:val="333333"/>
          <w:kern w:val="2"/>
          <w:sz w:val="28"/>
          <w:szCs w:val="28"/>
          <w:shd w:val="clear" w:color="auto" w:fill="FFFFFF"/>
          <w:lang w:eastAsia="en-US"/>
          <w14:ligatures w14:val="standardContextual"/>
        </w:rPr>
        <w:t xml:space="preserve">Кравченко І. Нові вимоги до безпечності молока: нові виклики перед операторами ринку. </w:t>
      </w:r>
      <w:r w:rsidRPr="00900F65">
        <w:rPr>
          <w:rFonts w:eastAsiaTheme="minorHAnsi"/>
          <w:i/>
          <w:iCs/>
          <w:color w:val="333333"/>
          <w:kern w:val="2"/>
          <w:sz w:val="28"/>
          <w:szCs w:val="28"/>
          <w:shd w:val="clear" w:color="auto" w:fill="FFFFFF"/>
          <w:lang w:eastAsia="en-US"/>
          <w14:ligatures w14:val="standardContextual"/>
        </w:rPr>
        <w:t>Економіка і менеджмент.</w:t>
      </w:r>
      <w:r w:rsidRPr="00900F65">
        <w:rPr>
          <w:rFonts w:eastAsiaTheme="minorHAnsi"/>
          <w:color w:val="333333"/>
          <w:kern w:val="2"/>
          <w:sz w:val="28"/>
          <w:szCs w:val="28"/>
          <w:shd w:val="clear" w:color="auto" w:fill="FFFFFF"/>
          <w:lang w:eastAsia="en-US"/>
          <w14:ligatures w14:val="standardContextual"/>
        </w:rPr>
        <w:t xml:space="preserve"> 2019. №7. С. 8-15.</w:t>
      </w:r>
    </w:p>
    <w:p w14:paraId="52583398" w14:textId="77777777" w:rsidR="00900F65" w:rsidRPr="00900F65" w:rsidRDefault="00900F65" w:rsidP="00900F65">
      <w:pPr>
        <w:numPr>
          <w:ilvl w:val="0"/>
          <w:numId w:val="8"/>
        </w:numPr>
        <w:spacing w:after="160" w:line="360" w:lineRule="auto"/>
        <w:contextualSpacing/>
        <w:jc w:val="both"/>
        <w:rPr>
          <w:rFonts w:eastAsiaTheme="minorHAnsi"/>
          <w:i/>
          <w:iCs/>
          <w:color w:val="333333"/>
          <w:kern w:val="2"/>
          <w:sz w:val="28"/>
          <w:szCs w:val="28"/>
          <w:shd w:val="clear" w:color="auto" w:fill="FFFFFF"/>
          <w:lang w:eastAsia="en-US"/>
          <w14:ligatures w14:val="standardContextual"/>
        </w:rPr>
      </w:pPr>
      <w:r w:rsidRPr="00900F65">
        <w:rPr>
          <w:rFonts w:eastAsiaTheme="minorHAnsi"/>
          <w:color w:val="333333"/>
          <w:kern w:val="2"/>
          <w:sz w:val="28"/>
          <w:szCs w:val="28"/>
          <w:shd w:val="clear" w:color="auto" w:fill="FFFFFF"/>
          <w:lang w:eastAsia="en-US"/>
          <w14:ligatures w14:val="standardContextual"/>
        </w:rPr>
        <w:lastRenderedPageBreak/>
        <w:t>Крамарчук С. П.</w:t>
      </w:r>
      <w:r w:rsidRPr="00900F65">
        <w:rPr>
          <w:rFonts w:asciiTheme="minorHAnsi" w:eastAsiaTheme="minorHAnsi" w:hAnsiTheme="minorHAnsi" w:cstheme="minorBidi"/>
          <w:kern w:val="2"/>
          <w:sz w:val="22"/>
          <w:szCs w:val="22"/>
          <w:lang w:eastAsia="en-US"/>
          <w14:ligatures w14:val="standardContextual"/>
        </w:rPr>
        <w:t xml:space="preserve"> </w:t>
      </w:r>
      <w:bookmarkEnd w:id="27"/>
      <w:r w:rsidRPr="00900F65">
        <w:rPr>
          <w:rFonts w:eastAsiaTheme="minorHAnsi"/>
          <w:color w:val="333333"/>
          <w:kern w:val="2"/>
          <w:sz w:val="28"/>
          <w:szCs w:val="28"/>
          <w:shd w:val="clear" w:color="auto" w:fill="FFFFFF"/>
          <w:lang w:eastAsia="en-US"/>
          <w14:ligatures w14:val="standardContextual"/>
        </w:rPr>
        <w:t>Вдосконалення  методів формування операційної стратегії вітчизняних підприємств.</w:t>
      </w:r>
      <w:r w:rsidRPr="00900F65">
        <w:rPr>
          <w:rFonts w:asciiTheme="minorHAnsi" w:eastAsiaTheme="minorHAnsi" w:hAnsiTheme="minorHAnsi" w:cstheme="minorBidi"/>
          <w:kern w:val="2"/>
          <w:sz w:val="22"/>
          <w:szCs w:val="22"/>
          <w:lang w:eastAsia="en-US"/>
          <w14:ligatures w14:val="standardContextual"/>
        </w:rPr>
        <w:t xml:space="preserve"> </w:t>
      </w:r>
      <w:r w:rsidRPr="00900F65">
        <w:rPr>
          <w:rFonts w:eastAsiaTheme="minorHAnsi"/>
          <w:i/>
          <w:iCs/>
          <w:color w:val="333333"/>
          <w:kern w:val="2"/>
          <w:sz w:val="28"/>
          <w:szCs w:val="28"/>
          <w:shd w:val="clear" w:color="auto" w:fill="FFFFFF"/>
          <w:lang w:eastAsia="en-US"/>
          <w14:ligatures w14:val="standardContextual"/>
        </w:rPr>
        <w:t>Регіональні аспекти розвитку продуктивних сил України</w:t>
      </w:r>
      <w:r w:rsidRPr="00900F65">
        <w:rPr>
          <w:rFonts w:eastAsiaTheme="minorHAnsi"/>
          <w:color w:val="333333"/>
          <w:kern w:val="2"/>
          <w:sz w:val="28"/>
          <w:szCs w:val="28"/>
          <w:shd w:val="clear" w:color="auto" w:fill="FFFFFF"/>
          <w:lang w:eastAsia="en-US"/>
          <w14:ligatures w14:val="standardContextual"/>
        </w:rPr>
        <w:t xml:space="preserve">. 2022. </w:t>
      </w:r>
      <w:proofErr w:type="spellStart"/>
      <w:r w:rsidRPr="00900F65">
        <w:rPr>
          <w:rFonts w:eastAsiaTheme="minorHAnsi"/>
          <w:color w:val="333333"/>
          <w:kern w:val="2"/>
          <w:sz w:val="28"/>
          <w:szCs w:val="28"/>
          <w:shd w:val="clear" w:color="auto" w:fill="FFFFFF"/>
          <w:lang w:eastAsia="en-US"/>
          <w14:ligatures w14:val="standardContextual"/>
        </w:rPr>
        <w:t>Вип</w:t>
      </w:r>
      <w:proofErr w:type="spellEnd"/>
      <w:r w:rsidRPr="00900F65">
        <w:rPr>
          <w:rFonts w:eastAsiaTheme="minorHAnsi"/>
          <w:color w:val="333333"/>
          <w:kern w:val="2"/>
          <w:sz w:val="28"/>
          <w:szCs w:val="28"/>
          <w:shd w:val="clear" w:color="auto" w:fill="FFFFFF"/>
          <w:lang w:eastAsia="en-US"/>
          <w14:ligatures w14:val="standardContextual"/>
        </w:rPr>
        <w:t xml:space="preserve">. 27. С.50-55.  </w:t>
      </w:r>
    </w:p>
    <w:p w14:paraId="1CC03865" w14:textId="77777777" w:rsidR="00900F65" w:rsidRPr="00900F65" w:rsidRDefault="00900F65" w:rsidP="00900F65">
      <w:pPr>
        <w:numPr>
          <w:ilvl w:val="0"/>
          <w:numId w:val="8"/>
        </w:numPr>
        <w:spacing w:after="160" w:line="360" w:lineRule="auto"/>
        <w:contextualSpacing/>
        <w:jc w:val="both"/>
        <w:rPr>
          <w:rFonts w:eastAsiaTheme="minorHAnsi"/>
          <w:color w:val="333333"/>
          <w:kern w:val="2"/>
          <w:sz w:val="28"/>
          <w:szCs w:val="28"/>
          <w:shd w:val="clear" w:color="auto" w:fill="FFFFFF"/>
          <w:lang w:eastAsia="en-US"/>
          <w14:ligatures w14:val="standardContextual"/>
        </w:rPr>
      </w:pPr>
      <w:r w:rsidRPr="00900F65">
        <w:rPr>
          <w:rFonts w:eastAsiaTheme="minorHAnsi"/>
          <w:color w:val="333333"/>
          <w:kern w:val="2"/>
          <w:sz w:val="28"/>
          <w:szCs w:val="28"/>
          <w:shd w:val="clear" w:color="auto" w:fill="FFFFFF"/>
          <w:lang w:eastAsia="en-US"/>
          <w14:ligatures w14:val="standardContextual"/>
        </w:rPr>
        <w:t xml:space="preserve">Крамарчук С. П., </w:t>
      </w:r>
      <w:proofErr w:type="spellStart"/>
      <w:r w:rsidRPr="00900F65">
        <w:rPr>
          <w:rFonts w:eastAsiaTheme="minorHAnsi"/>
          <w:color w:val="333333"/>
          <w:kern w:val="2"/>
          <w:sz w:val="28"/>
          <w:szCs w:val="28"/>
          <w:shd w:val="clear" w:color="auto" w:fill="FFFFFF"/>
          <w:lang w:eastAsia="en-US"/>
          <w14:ligatures w14:val="standardContextual"/>
        </w:rPr>
        <w:t>Крисько</w:t>
      </w:r>
      <w:proofErr w:type="spellEnd"/>
      <w:r w:rsidRPr="00900F65">
        <w:rPr>
          <w:rFonts w:eastAsiaTheme="minorHAnsi"/>
          <w:color w:val="333333"/>
          <w:kern w:val="2"/>
          <w:sz w:val="28"/>
          <w:szCs w:val="28"/>
          <w:shd w:val="clear" w:color="auto" w:fill="FFFFFF"/>
          <w:lang w:eastAsia="en-US"/>
          <w14:ligatures w14:val="standardContextual"/>
        </w:rPr>
        <w:t xml:space="preserve"> Ж.Л. Аспекти управління асортиментною політикою підприємства на сучасному етапі. </w:t>
      </w:r>
      <w:r w:rsidRPr="00900F65">
        <w:rPr>
          <w:rFonts w:eastAsiaTheme="minorHAnsi"/>
          <w:i/>
          <w:iCs/>
          <w:color w:val="333333"/>
          <w:kern w:val="2"/>
          <w:sz w:val="28"/>
          <w:szCs w:val="28"/>
          <w:shd w:val="clear" w:color="auto" w:fill="FFFFFF"/>
          <w:lang w:eastAsia="en-US"/>
          <w14:ligatures w14:val="standardContextual"/>
        </w:rPr>
        <w:t>Цифрова економіка та економічна безпека</w:t>
      </w:r>
      <w:r w:rsidRPr="00900F65">
        <w:rPr>
          <w:rFonts w:eastAsiaTheme="minorHAnsi"/>
          <w:color w:val="333333"/>
          <w:kern w:val="2"/>
          <w:sz w:val="28"/>
          <w:szCs w:val="28"/>
          <w:shd w:val="clear" w:color="auto" w:fill="FFFFFF"/>
          <w:lang w:eastAsia="en-US"/>
          <w14:ligatures w14:val="standardContextual"/>
        </w:rPr>
        <w:t xml:space="preserve">. 2022. </w:t>
      </w:r>
      <w:proofErr w:type="spellStart"/>
      <w:r w:rsidRPr="00900F65">
        <w:rPr>
          <w:rFonts w:eastAsiaTheme="minorHAnsi"/>
          <w:color w:val="333333"/>
          <w:kern w:val="2"/>
          <w:sz w:val="28"/>
          <w:szCs w:val="28"/>
          <w:shd w:val="clear" w:color="auto" w:fill="FFFFFF"/>
          <w:lang w:eastAsia="en-US"/>
          <w14:ligatures w14:val="standardContextual"/>
        </w:rPr>
        <w:t>Вип</w:t>
      </w:r>
      <w:proofErr w:type="spellEnd"/>
      <w:r w:rsidRPr="00900F65">
        <w:rPr>
          <w:rFonts w:eastAsiaTheme="minorHAnsi"/>
          <w:color w:val="333333"/>
          <w:kern w:val="2"/>
          <w:sz w:val="28"/>
          <w:szCs w:val="28"/>
          <w:shd w:val="clear" w:color="auto" w:fill="FFFFFF"/>
          <w:lang w:eastAsia="en-US"/>
          <w14:ligatures w14:val="standardContextual"/>
        </w:rPr>
        <w:t>. 3. С. 191-195.</w:t>
      </w:r>
    </w:p>
    <w:p w14:paraId="15403CEE" w14:textId="77777777" w:rsidR="00900F65" w:rsidRPr="00900F65" w:rsidRDefault="00900F65" w:rsidP="00900F65">
      <w:pPr>
        <w:numPr>
          <w:ilvl w:val="0"/>
          <w:numId w:val="8"/>
        </w:numPr>
        <w:spacing w:after="160" w:line="360" w:lineRule="auto"/>
        <w:contextualSpacing/>
        <w:jc w:val="both"/>
        <w:rPr>
          <w:rFonts w:eastAsiaTheme="minorHAnsi"/>
          <w:color w:val="333333"/>
          <w:kern w:val="2"/>
          <w:sz w:val="28"/>
          <w:szCs w:val="28"/>
          <w:shd w:val="clear" w:color="auto" w:fill="FFFFFF"/>
          <w:lang w:eastAsia="en-US"/>
          <w14:ligatures w14:val="standardContextual"/>
        </w:rPr>
      </w:pPr>
      <w:r w:rsidRPr="00900F65">
        <w:rPr>
          <w:rFonts w:eastAsiaTheme="minorHAnsi"/>
          <w:color w:val="333333"/>
          <w:kern w:val="2"/>
          <w:sz w:val="28"/>
          <w:szCs w:val="28"/>
          <w:shd w:val="clear" w:color="auto" w:fill="FFFFFF"/>
          <w:lang w:eastAsia="en-US"/>
          <w14:ligatures w14:val="standardContextual"/>
        </w:rPr>
        <w:t xml:space="preserve">Крамарчук С. П Сутність операційного менеджменту та основні етапи його розвитку. </w:t>
      </w:r>
      <w:r w:rsidRPr="00900F65">
        <w:rPr>
          <w:rFonts w:eastAsiaTheme="minorHAnsi"/>
          <w:i/>
          <w:iCs/>
          <w:color w:val="333333"/>
          <w:kern w:val="2"/>
          <w:sz w:val="28"/>
          <w:szCs w:val="28"/>
          <w:shd w:val="clear" w:color="auto" w:fill="FFFFFF"/>
          <w:lang w:eastAsia="en-US"/>
          <w14:ligatures w14:val="standardContextual"/>
        </w:rPr>
        <w:t>Інфраструктура ринку.</w:t>
      </w:r>
      <w:r w:rsidRPr="00900F65">
        <w:rPr>
          <w:rFonts w:eastAsiaTheme="minorHAnsi"/>
          <w:color w:val="333333"/>
          <w:kern w:val="2"/>
          <w:sz w:val="28"/>
          <w:szCs w:val="28"/>
          <w:shd w:val="clear" w:color="auto" w:fill="FFFFFF"/>
          <w:lang w:eastAsia="en-US"/>
          <w14:ligatures w14:val="standardContextual"/>
        </w:rPr>
        <w:t xml:space="preserve">  2020 р. </w:t>
      </w:r>
      <w:proofErr w:type="spellStart"/>
      <w:r w:rsidRPr="00900F65">
        <w:rPr>
          <w:rFonts w:eastAsiaTheme="minorHAnsi"/>
          <w:color w:val="333333"/>
          <w:kern w:val="2"/>
          <w:sz w:val="28"/>
          <w:szCs w:val="28"/>
          <w:shd w:val="clear" w:color="auto" w:fill="FFFFFF"/>
          <w:lang w:eastAsia="en-US"/>
          <w14:ligatures w14:val="standardContextual"/>
        </w:rPr>
        <w:t>Вип</w:t>
      </w:r>
      <w:proofErr w:type="spellEnd"/>
      <w:r w:rsidRPr="00900F65">
        <w:rPr>
          <w:rFonts w:eastAsiaTheme="minorHAnsi"/>
          <w:color w:val="333333"/>
          <w:kern w:val="2"/>
          <w:sz w:val="28"/>
          <w:szCs w:val="28"/>
          <w:shd w:val="clear" w:color="auto" w:fill="FFFFFF"/>
          <w:lang w:eastAsia="en-US"/>
          <w14:ligatures w14:val="standardContextual"/>
        </w:rPr>
        <w:t>. 44. С.83-86.</w:t>
      </w:r>
    </w:p>
    <w:p w14:paraId="5C6E3FD0" w14:textId="77777777" w:rsidR="00900F65" w:rsidRPr="00900F65" w:rsidRDefault="00900F65" w:rsidP="00900F65">
      <w:pPr>
        <w:numPr>
          <w:ilvl w:val="0"/>
          <w:numId w:val="8"/>
        </w:numPr>
        <w:spacing w:after="160" w:line="360" w:lineRule="auto"/>
        <w:contextualSpacing/>
        <w:jc w:val="both"/>
        <w:rPr>
          <w:rFonts w:eastAsiaTheme="minorHAnsi"/>
          <w:color w:val="333333"/>
          <w:kern w:val="2"/>
          <w:sz w:val="28"/>
          <w:szCs w:val="28"/>
          <w:shd w:val="clear" w:color="auto" w:fill="FFFFFF"/>
          <w:lang w:eastAsia="en-US"/>
          <w14:ligatures w14:val="standardContextual"/>
        </w:rPr>
      </w:pPr>
      <w:bookmarkStart w:id="28" w:name="_Hlk135559877"/>
      <w:r w:rsidRPr="00900F65">
        <w:rPr>
          <w:rFonts w:eastAsiaTheme="minorHAnsi"/>
          <w:color w:val="333333"/>
          <w:kern w:val="2"/>
          <w:sz w:val="28"/>
          <w:szCs w:val="28"/>
          <w:shd w:val="clear" w:color="auto" w:fill="FFFFFF"/>
          <w:lang w:eastAsia="en-US"/>
          <w14:ligatures w14:val="standardContextual"/>
        </w:rPr>
        <w:t>Литвинець</w:t>
      </w:r>
      <w:bookmarkEnd w:id="28"/>
      <w:r w:rsidRPr="00900F65">
        <w:rPr>
          <w:rFonts w:eastAsiaTheme="minorHAnsi"/>
          <w:color w:val="333333"/>
          <w:kern w:val="2"/>
          <w:sz w:val="28"/>
          <w:szCs w:val="28"/>
          <w:shd w:val="clear" w:color="auto" w:fill="FFFFFF"/>
          <w:lang w:eastAsia="en-US"/>
          <w14:ligatures w14:val="standardContextual"/>
        </w:rPr>
        <w:t xml:space="preserve"> Л. Ф. Операційний менеджмент : конспект лекцій. К. : НУХТ, 2009. 107 с.</w:t>
      </w:r>
    </w:p>
    <w:p w14:paraId="0C93081A" w14:textId="77777777" w:rsidR="00900F65" w:rsidRPr="00900F65" w:rsidRDefault="00900F65" w:rsidP="00900F65">
      <w:pPr>
        <w:numPr>
          <w:ilvl w:val="0"/>
          <w:numId w:val="8"/>
        </w:numPr>
        <w:spacing w:after="160" w:line="360" w:lineRule="auto"/>
        <w:contextualSpacing/>
        <w:jc w:val="both"/>
        <w:rPr>
          <w:rFonts w:eastAsiaTheme="minorHAnsi"/>
          <w:color w:val="333333"/>
          <w:kern w:val="2"/>
          <w:sz w:val="28"/>
          <w:szCs w:val="28"/>
          <w:shd w:val="clear" w:color="auto" w:fill="FFFFFF"/>
          <w:lang w:eastAsia="en-US"/>
          <w14:ligatures w14:val="standardContextual"/>
        </w:rPr>
      </w:pPr>
      <w:proofErr w:type="spellStart"/>
      <w:r w:rsidRPr="00900F65">
        <w:rPr>
          <w:rFonts w:eastAsiaTheme="minorHAnsi"/>
          <w:color w:val="333333"/>
          <w:kern w:val="2"/>
          <w:sz w:val="28"/>
          <w:szCs w:val="28"/>
          <w:shd w:val="clear" w:color="auto" w:fill="FFFFFF"/>
          <w:lang w:eastAsia="en-US"/>
          <w14:ligatures w14:val="standardContextual"/>
        </w:rPr>
        <w:t>Лозовицький</w:t>
      </w:r>
      <w:proofErr w:type="spellEnd"/>
      <w:r w:rsidRPr="00900F65">
        <w:rPr>
          <w:rFonts w:eastAsiaTheme="minorHAnsi"/>
          <w:color w:val="333333"/>
          <w:kern w:val="2"/>
          <w:sz w:val="28"/>
          <w:szCs w:val="28"/>
          <w:shd w:val="clear" w:color="auto" w:fill="FFFFFF"/>
          <w:lang w:eastAsia="en-US"/>
          <w14:ligatures w14:val="standardContextual"/>
        </w:rPr>
        <w:t xml:space="preserve"> Д. С. Контролінг. Львів : Вид-во </w:t>
      </w:r>
      <w:proofErr w:type="spellStart"/>
      <w:r w:rsidRPr="00900F65">
        <w:rPr>
          <w:rFonts w:eastAsiaTheme="minorHAnsi"/>
          <w:color w:val="333333"/>
          <w:kern w:val="2"/>
          <w:sz w:val="28"/>
          <w:szCs w:val="28"/>
          <w:shd w:val="clear" w:color="auto" w:fill="FFFFFF"/>
          <w:lang w:eastAsia="en-US"/>
          <w14:ligatures w14:val="standardContextual"/>
        </w:rPr>
        <w:t>ЛьвДУВС</w:t>
      </w:r>
      <w:proofErr w:type="spellEnd"/>
      <w:r w:rsidRPr="00900F65">
        <w:rPr>
          <w:rFonts w:eastAsiaTheme="minorHAnsi"/>
          <w:color w:val="333333"/>
          <w:kern w:val="2"/>
          <w:sz w:val="28"/>
          <w:szCs w:val="28"/>
          <w:shd w:val="clear" w:color="auto" w:fill="FFFFFF"/>
          <w:lang w:eastAsia="en-US"/>
          <w14:ligatures w14:val="standardContextual"/>
        </w:rPr>
        <w:t>, 2012. 310 с.</w:t>
      </w:r>
    </w:p>
    <w:p w14:paraId="7FAA7262" w14:textId="77777777" w:rsidR="00900F65" w:rsidRPr="00900F65" w:rsidRDefault="00900F65" w:rsidP="00900F65">
      <w:pPr>
        <w:numPr>
          <w:ilvl w:val="0"/>
          <w:numId w:val="8"/>
        </w:numPr>
        <w:spacing w:after="160" w:line="360" w:lineRule="auto"/>
        <w:contextualSpacing/>
        <w:jc w:val="both"/>
        <w:rPr>
          <w:rFonts w:eastAsiaTheme="minorHAnsi"/>
          <w:color w:val="333333"/>
          <w:kern w:val="2"/>
          <w:sz w:val="28"/>
          <w:szCs w:val="28"/>
          <w:shd w:val="clear" w:color="auto" w:fill="FFFFFF"/>
          <w:lang w:eastAsia="en-US"/>
          <w14:ligatures w14:val="standardContextual"/>
        </w:rPr>
      </w:pPr>
      <w:r w:rsidRPr="00900F65">
        <w:rPr>
          <w:rFonts w:eastAsiaTheme="minorHAnsi"/>
          <w:color w:val="333333"/>
          <w:kern w:val="2"/>
          <w:sz w:val="28"/>
          <w:szCs w:val="28"/>
          <w:shd w:val="clear" w:color="auto" w:fill="FFFFFF"/>
          <w:lang w:eastAsia="en-US"/>
          <w14:ligatures w14:val="standardContextual"/>
        </w:rPr>
        <w:t xml:space="preserve"> </w:t>
      </w:r>
      <w:proofErr w:type="spellStart"/>
      <w:r w:rsidRPr="00900F65">
        <w:rPr>
          <w:rFonts w:eastAsiaTheme="minorHAnsi"/>
          <w:color w:val="333333"/>
          <w:kern w:val="2"/>
          <w:sz w:val="28"/>
          <w:szCs w:val="28"/>
          <w:shd w:val="clear" w:color="auto" w:fill="FFFFFF"/>
          <w:lang w:eastAsia="en-US"/>
          <w14:ligatures w14:val="standardContextual"/>
        </w:rPr>
        <w:t>Маркіна</w:t>
      </w:r>
      <w:proofErr w:type="spellEnd"/>
      <w:r w:rsidRPr="00900F65">
        <w:rPr>
          <w:rFonts w:eastAsiaTheme="minorHAnsi"/>
          <w:color w:val="333333"/>
          <w:kern w:val="2"/>
          <w:sz w:val="28"/>
          <w:szCs w:val="28"/>
          <w:shd w:val="clear" w:color="auto" w:fill="FFFFFF"/>
          <w:lang w:eastAsia="en-US"/>
          <w14:ligatures w14:val="standardContextual"/>
        </w:rPr>
        <w:t>, І. А. Операційний менеджмент: навчальний посібник.  Полтава : ПДАА, 2019. 230 с.</w:t>
      </w:r>
    </w:p>
    <w:p w14:paraId="48F3087F" w14:textId="77777777" w:rsidR="00900F65" w:rsidRPr="00900F65" w:rsidRDefault="00900F65" w:rsidP="00900F65">
      <w:pPr>
        <w:numPr>
          <w:ilvl w:val="0"/>
          <w:numId w:val="8"/>
        </w:numPr>
        <w:spacing w:after="160" w:line="360" w:lineRule="auto"/>
        <w:contextualSpacing/>
        <w:jc w:val="both"/>
        <w:rPr>
          <w:rFonts w:eastAsiaTheme="minorHAnsi"/>
          <w:color w:val="333333"/>
          <w:kern w:val="2"/>
          <w:sz w:val="28"/>
          <w:szCs w:val="28"/>
          <w:shd w:val="clear" w:color="auto" w:fill="FFFFFF"/>
          <w:lang w:eastAsia="en-US"/>
          <w14:ligatures w14:val="standardContextual"/>
        </w:rPr>
      </w:pPr>
      <w:proofErr w:type="spellStart"/>
      <w:r w:rsidRPr="00900F65">
        <w:rPr>
          <w:rFonts w:eastAsiaTheme="minorHAnsi"/>
          <w:color w:val="333333"/>
          <w:kern w:val="2"/>
          <w:sz w:val="28"/>
          <w:szCs w:val="28"/>
          <w:shd w:val="clear" w:color="auto" w:fill="FFFFFF"/>
          <w:lang w:eastAsia="en-US"/>
          <w14:ligatures w14:val="standardContextual"/>
        </w:rPr>
        <w:t>Мескон</w:t>
      </w:r>
      <w:proofErr w:type="spellEnd"/>
      <w:r w:rsidRPr="00900F65">
        <w:rPr>
          <w:rFonts w:eastAsiaTheme="minorHAnsi"/>
          <w:color w:val="333333"/>
          <w:kern w:val="2"/>
          <w:sz w:val="28"/>
          <w:szCs w:val="28"/>
          <w:shd w:val="clear" w:color="auto" w:fill="FFFFFF"/>
          <w:lang w:eastAsia="en-US"/>
          <w14:ligatures w14:val="standardContextual"/>
        </w:rPr>
        <w:t xml:space="preserve"> М., Альберт М., </w:t>
      </w:r>
      <w:proofErr w:type="spellStart"/>
      <w:r w:rsidRPr="00900F65">
        <w:rPr>
          <w:rFonts w:eastAsiaTheme="minorHAnsi"/>
          <w:color w:val="333333"/>
          <w:kern w:val="2"/>
          <w:sz w:val="28"/>
          <w:szCs w:val="28"/>
          <w:shd w:val="clear" w:color="auto" w:fill="FFFFFF"/>
          <w:lang w:eastAsia="en-US"/>
          <w14:ligatures w14:val="standardContextual"/>
        </w:rPr>
        <w:t>Хедоурі</w:t>
      </w:r>
      <w:proofErr w:type="spellEnd"/>
      <w:r w:rsidRPr="00900F65">
        <w:rPr>
          <w:rFonts w:eastAsiaTheme="minorHAnsi"/>
          <w:color w:val="333333"/>
          <w:kern w:val="2"/>
          <w:sz w:val="28"/>
          <w:szCs w:val="28"/>
          <w:shd w:val="clear" w:color="auto" w:fill="FFFFFF"/>
          <w:lang w:eastAsia="en-US"/>
          <w14:ligatures w14:val="standardContextual"/>
        </w:rPr>
        <w:t xml:space="preserve"> Ф.  Основи менеджменту: підручник. Переклад з англійської. 1997. URL: https://infotour.in.ua/meskon.htm. </w:t>
      </w:r>
    </w:p>
    <w:p w14:paraId="2E99C362" w14:textId="77777777" w:rsidR="00900F65" w:rsidRPr="00900F65" w:rsidRDefault="00900F65" w:rsidP="00900F65">
      <w:pPr>
        <w:spacing w:after="160" w:line="360" w:lineRule="auto"/>
        <w:ind w:left="720"/>
        <w:contextualSpacing/>
        <w:jc w:val="both"/>
        <w:rPr>
          <w:rFonts w:eastAsiaTheme="minorHAnsi"/>
          <w:color w:val="333333"/>
          <w:kern w:val="2"/>
          <w:sz w:val="28"/>
          <w:szCs w:val="28"/>
          <w:shd w:val="clear" w:color="auto" w:fill="FFFFFF"/>
          <w:lang w:eastAsia="en-US"/>
          <w14:ligatures w14:val="standardContextual"/>
        </w:rPr>
      </w:pPr>
      <w:r w:rsidRPr="00900F65">
        <w:rPr>
          <w:rFonts w:eastAsiaTheme="minorHAnsi"/>
          <w:color w:val="333333"/>
          <w:kern w:val="2"/>
          <w:sz w:val="28"/>
          <w:szCs w:val="28"/>
          <w:shd w:val="clear" w:color="auto" w:fill="FFFFFF"/>
          <w:lang w:eastAsia="en-US"/>
          <w14:ligatures w14:val="standardContextual"/>
        </w:rPr>
        <w:t xml:space="preserve"> (дата звернення: 21.04.2023).</w:t>
      </w:r>
    </w:p>
    <w:p w14:paraId="5BE958DF" w14:textId="77777777" w:rsidR="00900F65" w:rsidRPr="00900F65" w:rsidRDefault="00900F65" w:rsidP="00900F65">
      <w:pPr>
        <w:numPr>
          <w:ilvl w:val="0"/>
          <w:numId w:val="8"/>
        </w:numPr>
        <w:spacing w:after="160" w:line="360" w:lineRule="auto"/>
        <w:contextualSpacing/>
        <w:jc w:val="both"/>
        <w:rPr>
          <w:rFonts w:eastAsiaTheme="minorHAnsi"/>
          <w:color w:val="333333"/>
          <w:kern w:val="2"/>
          <w:sz w:val="28"/>
          <w:szCs w:val="28"/>
          <w:shd w:val="clear" w:color="auto" w:fill="FFFFFF"/>
          <w:lang w:eastAsia="en-US"/>
          <w14:ligatures w14:val="standardContextual"/>
        </w:rPr>
      </w:pPr>
      <w:r w:rsidRPr="00900F65">
        <w:rPr>
          <w:rFonts w:eastAsiaTheme="minorHAnsi"/>
          <w:color w:val="333333"/>
          <w:kern w:val="2"/>
          <w:sz w:val="28"/>
          <w:szCs w:val="28"/>
          <w:shd w:val="clear" w:color="auto" w:fill="FFFFFF"/>
          <w:lang w:eastAsia="en-US"/>
          <w14:ligatures w14:val="standardContextual"/>
        </w:rPr>
        <w:t>Монастирський Г.Л. Теорія організації: підручник. 2-е видання, доповнене й перероблене. Тернопіль: «Крок», 2019. 368 с.</w:t>
      </w:r>
    </w:p>
    <w:p w14:paraId="22034DC9" w14:textId="77777777" w:rsidR="00900F65" w:rsidRPr="00900F65" w:rsidRDefault="00900F65" w:rsidP="00900F65">
      <w:pPr>
        <w:numPr>
          <w:ilvl w:val="0"/>
          <w:numId w:val="8"/>
        </w:numPr>
        <w:spacing w:after="160" w:line="360" w:lineRule="auto"/>
        <w:contextualSpacing/>
        <w:jc w:val="both"/>
        <w:rPr>
          <w:rFonts w:eastAsiaTheme="minorHAnsi"/>
          <w:color w:val="333333"/>
          <w:kern w:val="2"/>
          <w:sz w:val="28"/>
          <w:szCs w:val="28"/>
          <w:shd w:val="clear" w:color="auto" w:fill="FFFFFF"/>
          <w:lang w:eastAsia="en-US"/>
          <w14:ligatures w14:val="standardContextual"/>
        </w:rPr>
      </w:pPr>
      <w:r w:rsidRPr="00900F65">
        <w:rPr>
          <w:rFonts w:eastAsiaTheme="minorHAnsi"/>
          <w:color w:val="333333"/>
          <w:kern w:val="2"/>
          <w:sz w:val="28"/>
          <w:szCs w:val="28"/>
          <w:shd w:val="clear" w:color="auto" w:fill="FFFFFF"/>
          <w:lang w:eastAsia="en-US"/>
          <w14:ligatures w14:val="standardContextual"/>
        </w:rPr>
        <w:t xml:space="preserve">Мосійчук М. М. Роль і місце аналітичної інформації щодо ресурсного забезпечення в управлінні операційною діяльністю суб'єктів господарювання. </w:t>
      </w:r>
      <w:r w:rsidRPr="00900F65">
        <w:rPr>
          <w:rFonts w:eastAsiaTheme="minorHAnsi"/>
          <w:i/>
          <w:iCs/>
          <w:color w:val="333333"/>
          <w:kern w:val="2"/>
          <w:sz w:val="28"/>
          <w:szCs w:val="28"/>
          <w:shd w:val="clear" w:color="auto" w:fill="FFFFFF"/>
          <w:lang w:eastAsia="en-US"/>
          <w14:ligatures w14:val="standardContextual"/>
        </w:rPr>
        <w:t>Тенденції розвитку економіки у 2014 році: аналітичний та теоретико-методологічний аспекти</w:t>
      </w:r>
      <w:r w:rsidRPr="00900F65">
        <w:rPr>
          <w:rFonts w:eastAsiaTheme="minorHAnsi"/>
          <w:color w:val="333333"/>
          <w:kern w:val="2"/>
          <w:sz w:val="28"/>
          <w:szCs w:val="28"/>
          <w:shd w:val="clear" w:color="auto" w:fill="FFFFFF"/>
          <w:lang w:eastAsia="en-US"/>
          <w14:ligatures w14:val="standardContextual"/>
        </w:rPr>
        <w:t xml:space="preserve"> : матеріали </w:t>
      </w:r>
      <w:proofErr w:type="spellStart"/>
      <w:r w:rsidRPr="00900F65">
        <w:rPr>
          <w:rFonts w:eastAsiaTheme="minorHAnsi"/>
          <w:color w:val="333333"/>
          <w:kern w:val="2"/>
          <w:sz w:val="28"/>
          <w:szCs w:val="28"/>
          <w:shd w:val="clear" w:color="auto" w:fill="FFFFFF"/>
          <w:lang w:eastAsia="en-US"/>
          <w14:ligatures w14:val="standardContextual"/>
        </w:rPr>
        <w:t>Міжнар</w:t>
      </w:r>
      <w:proofErr w:type="spellEnd"/>
      <w:r w:rsidRPr="00900F65">
        <w:rPr>
          <w:rFonts w:eastAsiaTheme="minorHAnsi"/>
          <w:color w:val="333333"/>
          <w:kern w:val="2"/>
          <w:sz w:val="28"/>
          <w:szCs w:val="28"/>
          <w:shd w:val="clear" w:color="auto" w:fill="FFFFFF"/>
          <w:lang w:eastAsia="en-US"/>
          <w14:ligatures w14:val="standardContextual"/>
        </w:rPr>
        <w:t>. наук.-</w:t>
      </w:r>
      <w:proofErr w:type="spellStart"/>
      <w:r w:rsidRPr="00900F65">
        <w:rPr>
          <w:rFonts w:eastAsiaTheme="minorHAnsi"/>
          <w:color w:val="333333"/>
          <w:kern w:val="2"/>
          <w:sz w:val="28"/>
          <w:szCs w:val="28"/>
          <w:shd w:val="clear" w:color="auto" w:fill="FFFFFF"/>
          <w:lang w:eastAsia="en-US"/>
          <w14:ligatures w14:val="standardContextual"/>
        </w:rPr>
        <w:t>практ</w:t>
      </w:r>
      <w:proofErr w:type="spellEnd"/>
      <w:r w:rsidRPr="00900F65">
        <w:rPr>
          <w:rFonts w:eastAsiaTheme="minorHAnsi"/>
          <w:color w:val="333333"/>
          <w:kern w:val="2"/>
          <w:sz w:val="28"/>
          <w:szCs w:val="28"/>
          <w:shd w:val="clear" w:color="auto" w:fill="FFFFFF"/>
          <w:lang w:eastAsia="en-US"/>
          <w14:ligatures w14:val="standardContextual"/>
        </w:rPr>
        <w:t xml:space="preserve">. </w:t>
      </w:r>
      <w:proofErr w:type="spellStart"/>
      <w:r w:rsidRPr="00900F65">
        <w:rPr>
          <w:rFonts w:eastAsiaTheme="minorHAnsi"/>
          <w:color w:val="333333"/>
          <w:kern w:val="2"/>
          <w:sz w:val="28"/>
          <w:szCs w:val="28"/>
          <w:shd w:val="clear" w:color="auto" w:fill="FFFFFF"/>
          <w:lang w:eastAsia="en-US"/>
          <w14:ligatures w14:val="standardContextual"/>
        </w:rPr>
        <w:t>конф</w:t>
      </w:r>
      <w:proofErr w:type="spellEnd"/>
      <w:r w:rsidRPr="00900F65">
        <w:rPr>
          <w:rFonts w:eastAsiaTheme="minorHAnsi"/>
          <w:color w:val="333333"/>
          <w:kern w:val="2"/>
          <w:sz w:val="28"/>
          <w:szCs w:val="28"/>
          <w:shd w:val="clear" w:color="auto" w:fill="FFFFFF"/>
          <w:lang w:eastAsia="en-US"/>
          <w14:ligatures w14:val="standardContextual"/>
        </w:rPr>
        <w:t>. (м. Дніпропетровськ, 31 січня 2014 р.). Дніпропетровськ : НО "Перспектива", 2014.  Ч. 2.  С. 105–106.</w:t>
      </w:r>
    </w:p>
    <w:p w14:paraId="73CBEBA3" w14:textId="77777777" w:rsidR="00900F65" w:rsidRPr="00900F65" w:rsidRDefault="00900F65" w:rsidP="00900F65">
      <w:pPr>
        <w:numPr>
          <w:ilvl w:val="0"/>
          <w:numId w:val="8"/>
        </w:numPr>
        <w:spacing w:after="160" w:line="360" w:lineRule="auto"/>
        <w:contextualSpacing/>
        <w:jc w:val="both"/>
        <w:rPr>
          <w:rFonts w:eastAsiaTheme="minorHAnsi"/>
          <w:color w:val="333333"/>
          <w:kern w:val="2"/>
          <w:sz w:val="28"/>
          <w:szCs w:val="28"/>
          <w:shd w:val="clear" w:color="auto" w:fill="FFFFFF"/>
          <w:lang w:eastAsia="en-US"/>
          <w14:ligatures w14:val="standardContextual"/>
        </w:rPr>
      </w:pPr>
      <w:bookmarkStart w:id="29" w:name="_Hlk135549914"/>
      <w:r w:rsidRPr="00900F65">
        <w:rPr>
          <w:rFonts w:eastAsiaTheme="minorHAnsi"/>
          <w:color w:val="333333"/>
          <w:kern w:val="2"/>
          <w:sz w:val="28"/>
          <w:szCs w:val="28"/>
          <w:shd w:val="clear" w:color="auto" w:fill="FFFFFF"/>
          <w:lang w:eastAsia="en-US"/>
          <w14:ligatures w14:val="standardContextual"/>
        </w:rPr>
        <w:t>Носкова</w:t>
      </w:r>
      <w:bookmarkEnd w:id="29"/>
      <w:r w:rsidRPr="00900F65">
        <w:rPr>
          <w:rFonts w:eastAsiaTheme="minorHAnsi"/>
          <w:color w:val="333333"/>
          <w:kern w:val="2"/>
          <w:sz w:val="28"/>
          <w:szCs w:val="28"/>
          <w:shd w:val="clear" w:color="auto" w:fill="FFFFFF"/>
          <w:lang w:eastAsia="en-US"/>
          <w14:ligatures w14:val="standardContextual"/>
        </w:rPr>
        <w:t xml:space="preserve"> О.Г. </w:t>
      </w:r>
      <w:proofErr w:type="spellStart"/>
      <w:r w:rsidRPr="00900F65">
        <w:rPr>
          <w:rFonts w:eastAsiaTheme="minorHAnsi"/>
          <w:color w:val="333333"/>
          <w:kern w:val="2"/>
          <w:sz w:val="28"/>
          <w:szCs w:val="28"/>
          <w:shd w:val="clear" w:color="auto" w:fill="FFFFFF"/>
          <w:lang w:eastAsia="en-US"/>
          <w14:ligatures w14:val="standardContextual"/>
        </w:rPr>
        <w:t>Дільність</w:t>
      </w:r>
      <w:proofErr w:type="spellEnd"/>
      <w:r w:rsidRPr="00900F65">
        <w:rPr>
          <w:rFonts w:eastAsiaTheme="minorHAnsi"/>
          <w:color w:val="333333"/>
          <w:kern w:val="2"/>
          <w:sz w:val="28"/>
          <w:szCs w:val="28"/>
          <w:shd w:val="clear" w:color="auto" w:fill="FFFFFF"/>
          <w:lang w:eastAsia="en-US"/>
          <w14:ligatures w14:val="standardContextual"/>
        </w:rPr>
        <w:t xml:space="preserve"> . Енциклопедія гуманітарних наук. 2004. №1. С.135.</w:t>
      </w:r>
    </w:p>
    <w:p w14:paraId="711BC153" w14:textId="77777777" w:rsidR="00900F65" w:rsidRPr="00900F65" w:rsidRDefault="00900F65" w:rsidP="00900F65">
      <w:pPr>
        <w:numPr>
          <w:ilvl w:val="0"/>
          <w:numId w:val="8"/>
        </w:numPr>
        <w:spacing w:after="160" w:line="360" w:lineRule="auto"/>
        <w:contextualSpacing/>
        <w:jc w:val="both"/>
        <w:rPr>
          <w:rFonts w:eastAsiaTheme="minorHAnsi"/>
          <w:color w:val="333333"/>
          <w:kern w:val="2"/>
          <w:sz w:val="28"/>
          <w:szCs w:val="28"/>
          <w:shd w:val="clear" w:color="auto" w:fill="FFFFFF"/>
          <w:lang w:eastAsia="en-US"/>
          <w14:ligatures w14:val="standardContextual"/>
        </w:rPr>
      </w:pPr>
      <w:r w:rsidRPr="00900F65">
        <w:rPr>
          <w:rFonts w:eastAsiaTheme="minorHAnsi"/>
          <w:color w:val="333333"/>
          <w:kern w:val="2"/>
          <w:sz w:val="28"/>
          <w:szCs w:val="28"/>
          <w:shd w:val="clear" w:color="auto" w:fill="FFFFFF"/>
          <w:lang w:eastAsia="en-US"/>
          <w14:ligatures w14:val="standardContextual"/>
        </w:rPr>
        <w:lastRenderedPageBreak/>
        <w:t xml:space="preserve">Операційний менеджмент: навчальний посібник / В. І. </w:t>
      </w:r>
      <w:proofErr w:type="spellStart"/>
      <w:r w:rsidRPr="00900F65">
        <w:rPr>
          <w:rFonts w:eastAsiaTheme="minorHAnsi"/>
          <w:color w:val="333333"/>
          <w:kern w:val="2"/>
          <w:sz w:val="28"/>
          <w:szCs w:val="28"/>
          <w:shd w:val="clear" w:color="auto" w:fill="FFFFFF"/>
          <w:lang w:eastAsia="en-US"/>
          <w14:ligatures w14:val="standardContextual"/>
        </w:rPr>
        <w:t>Перебийніс</w:t>
      </w:r>
      <w:proofErr w:type="spellEnd"/>
      <w:r w:rsidRPr="00900F65">
        <w:rPr>
          <w:rFonts w:eastAsiaTheme="minorHAnsi"/>
          <w:color w:val="333333"/>
          <w:kern w:val="2"/>
          <w:sz w:val="28"/>
          <w:szCs w:val="28"/>
          <w:shd w:val="clear" w:color="auto" w:fill="FFFFFF"/>
          <w:lang w:eastAsia="en-US"/>
          <w14:ligatures w14:val="standardContextual"/>
        </w:rPr>
        <w:t xml:space="preserve">, В. В. Писаренко, О. М. </w:t>
      </w:r>
      <w:proofErr w:type="spellStart"/>
      <w:r w:rsidRPr="00900F65">
        <w:rPr>
          <w:rFonts w:eastAsiaTheme="minorHAnsi"/>
          <w:color w:val="333333"/>
          <w:kern w:val="2"/>
          <w:sz w:val="28"/>
          <w:szCs w:val="28"/>
          <w:shd w:val="clear" w:color="auto" w:fill="FFFFFF"/>
          <w:lang w:eastAsia="en-US"/>
          <w14:ligatures w14:val="standardContextual"/>
        </w:rPr>
        <w:t>Помаз</w:t>
      </w:r>
      <w:proofErr w:type="spellEnd"/>
      <w:r w:rsidRPr="00900F65">
        <w:rPr>
          <w:rFonts w:eastAsiaTheme="minorHAnsi"/>
          <w:color w:val="333333"/>
          <w:kern w:val="2"/>
          <w:sz w:val="28"/>
          <w:szCs w:val="28"/>
          <w:shd w:val="clear" w:color="auto" w:fill="FFFFFF"/>
          <w:lang w:eastAsia="en-US"/>
          <w14:ligatures w14:val="standardContextual"/>
        </w:rPr>
        <w:t xml:space="preserve">, О. В. Василенко та ін.; за ред. В. І. </w:t>
      </w:r>
      <w:proofErr w:type="spellStart"/>
      <w:r w:rsidRPr="00900F65">
        <w:rPr>
          <w:rFonts w:eastAsiaTheme="minorHAnsi"/>
          <w:color w:val="333333"/>
          <w:kern w:val="2"/>
          <w:sz w:val="28"/>
          <w:szCs w:val="28"/>
          <w:shd w:val="clear" w:color="auto" w:fill="FFFFFF"/>
          <w:lang w:eastAsia="en-US"/>
          <w14:ligatures w14:val="standardContextual"/>
        </w:rPr>
        <w:t>Перебийніса</w:t>
      </w:r>
      <w:proofErr w:type="spellEnd"/>
      <w:r w:rsidRPr="00900F65">
        <w:rPr>
          <w:rFonts w:eastAsiaTheme="minorHAnsi"/>
          <w:color w:val="333333"/>
          <w:kern w:val="2"/>
          <w:sz w:val="28"/>
          <w:szCs w:val="28"/>
          <w:shd w:val="clear" w:color="auto" w:fill="FFFFFF"/>
          <w:lang w:eastAsia="en-US"/>
          <w14:ligatures w14:val="standardContextual"/>
        </w:rPr>
        <w:t>. Полтава: ПДАА, 2008. 664 с.</w:t>
      </w:r>
    </w:p>
    <w:p w14:paraId="50D489C2" w14:textId="77777777" w:rsidR="00900F65" w:rsidRPr="00900F65" w:rsidRDefault="00900F65" w:rsidP="00900F65">
      <w:pPr>
        <w:numPr>
          <w:ilvl w:val="0"/>
          <w:numId w:val="8"/>
        </w:numPr>
        <w:spacing w:after="160" w:line="360" w:lineRule="auto"/>
        <w:contextualSpacing/>
        <w:jc w:val="both"/>
        <w:rPr>
          <w:rFonts w:eastAsiaTheme="minorHAnsi"/>
          <w:color w:val="333333"/>
          <w:kern w:val="2"/>
          <w:sz w:val="28"/>
          <w:szCs w:val="28"/>
          <w:shd w:val="clear" w:color="auto" w:fill="FFFFFF"/>
          <w:lang w:eastAsia="en-US"/>
          <w14:ligatures w14:val="standardContextual"/>
        </w:rPr>
      </w:pPr>
      <w:r w:rsidRPr="00900F65">
        <w:rPr>
          <w:rFonts w:eastAsiaTheme="minorHAnsi"/>
          <w:color w:val="333333"/>
          <w:kern w:val="2"/>
          <w:sz w:val="28"/>
          <w:szCs w:val="28"/>
          <w:shd w:val="clear" w:color="auto" w:fill="FFFFFF"/>
          <w:lang w:eastAsia="en-US"/>
          <w14:ligatures w14:val="standardContextual"/>
        </w:rPr>
        <w:t>Офіційна веб-</w:t>
      </w:r>
      <w:proofErr w:type="spellStart"/>
      <w:r w:rsidRPr="00900F65">
        <w:rPr>
          <w:rFonts w:eastAsiaTheme="minorHAnsi"/>
          <w:color w:val="333333"/>
          <w:kern w:val="2"/>
          <w:sz w:val="28"/>
          <w:szCs w:val="28"/>
          <w:shd w:val="clear" w:color="auto" w:fill="FFFFFF"/>
          <w:lang w:eastAsia="en-US"/>
          <w14:ligatures w14:val="standardContextual"/>
        </w:rPr>
        <w:t>сторіка</w:t>
      </w:r>
      <w:proofErr w:type="spellEnd"/>
      <w:r w:rsidRPr="00900F65">
        <w:rPr>
          <w:rFonts w:eastAsiaTheme="minorHAnsi"/>
          <w:color w:val="333333"/>
          <w:kern w:val="2"/>
          <w:sz w:val="28"/>
          <w:szCs w:val="28"/>
          <w:shd w:val="clear" w:color="auto" w:fill="FFFFFF"/>
          <w:lang w:eastAsia="en-US"/>
          <w14:ligatures w14:val="standardContextual"/>
        </w:rPr>
        <w:t xml:space="preserve"> ТОВ «Галичина Ласунка».</w:t>
      </w:r>
      <w:r w:rsidRPr="00900F65">
        <w:rPr>
          <w:rFonts w:asciiTheme="minorHAnsi" w:eastAsiaTheme="minorHAnsi" w:hAnsiTheme="minorHAnsi" w:cstheme="minorBidi"/>
          <w:kern w:val="2"/>
          <w:sz w:val="22"/>
          <w:szCs w:val="22"/>
          <w:lang w:eastAsia="en-US"/>
          <w14:ligatures w14:val="standardContextual"/>
        </w:rPr>
        <w:t xml:space="preserve"> </w:t>
      </w:r>
      <w:r w:rsidRPr="00900F65">
        <w:rPr>
          <w:rFonts w:eastAsiaTheme="minorHAnsi"/>
          <w:color w:val="333333"/>
          <w:kern w:val="2"/>
          <w:sz w:val="28"/>
          <w:szCs w:val="28"/>
          <w:shd w:val="clear" w:color="auto" w:fill="FFFFFF"/>
          <w:lang w:eastAsia="en-US"/>
          <w14:ligatures w14:val="standardContextual"/>
        </w:rPr>
        <w:t>URL:</w:t>
      </w:r>
      <w:r w:rsidRPr="00900F65">
        <w:rPr>
          <w:rFonts w:asciiTheme="minorHAnsi" w:eastAsiaTheme="minorHAnsi" w:hAnsiTheme="minorHAnsi" w:cstheme="minorBidi"/>
          <w:kern w:val="2"/>
          <w:sz w:val="22"/>
          <w:szCs w:val="22"/>
          <w:lang w:eastAsia="en-US"/>
          <w14:ligatures w14:val="standardContextual"/>
        </w:rPr>
        <w:t xml:space="preserve"> </w:t>
      </w:r>
      <w:r w:rsidRPr="00900F65">
        <w:rPr>
          <w:rFonts w:eastAsiaTheme="minorHAnsi"/>
          <w:color w:val="333333"/>
          <w:kern w:val="2"/>
          <w:sz w:val="28"/>
          <w:szCs w:val="28"/>
          <w:shd w:val="clear" w:color="auto" w:fill="FFFFFF"/>
          <w:lang w:eastAsia="en-US"/>
          <w14:ligatures w14:val="standardContextual"/>
        </w:rPr>
        <w:t>https://www.auvm.com.ua/index.php?option=com_content&amp;view=article&amp;layout=edit&amp;id=713&amp;Itemid=205</w:t>
      </w:r>
    </w:p>
    <w:p w14:paraId="49C7BD71" w14:textId="77777777" w:rsidR="00900F65" w:rsidRPr="00900F65" w:rsidRDefault="00900F65" w:rsidP="00900F65">
      <w:pPr>
        <w:numPr>
          <w:ilvl w:val="0"/>
          <w:numId w:val="8"/>
        </w:numPr>
        <w:spacing w:after="160" w:line="360" w:lineRule="auto"/>
        <w:contextualSpacing/>
        <w:jc w:val="both"/>
        <w:rPr>
          <w:rFonts w:eastAsiaTheme="minorHAnsi"/>
          <w:color w:val="333333"/>
          <w:kern w:val="2"/>
          <w:sz w:val="28"/>
          <w:szCs w:val="28"/>
          <w:shd w:val="clear" w:color="auto" w:fill="FFFFFF"/>
          <w:lang w:eastAsia="en-US"/>
          <w14:ligatures w14:val="standardContextual"/>
        </w:rPr>
      </w:pPr>
      <w:bookmarkStart w:id="30" w:name="_Hlk135550324"/>
      <w:r w:rsidRPr="00900F65">
        <w:rPr>
          <w:rFonts w:eastAsiaTheme="minorHAnsi"/>
          <w:color w:val="333333"/>
          <w:kern w:val="2"/>
          <w:sz w:val="28"/>
          <w:szCs w:val="28"/>
          <w:shd w:val="clear" w:color="auto" w:fill="FFFFFF"/>
          <w:lang w:eastAsia="en-US"/>
          <w14:ligatures w14:val="standardContextual"/>
        </w:rPr>
        <w:t>Підприємницьке</w:t>
      </w:r>
      <w:bookmarkEnd w:id="30"/>
      <w:r w:rsidRPr="00900F65">
        <w:rPr>
          <w:rFonts w:eastAsiaTheme="minorHAnsi"/>
          <w:color w:val="333333"/>
          <w:kern w:val="2"/>
          <w:sz w:val="28"/>
          <w:szCs w:val="28"/>
          <w:shd w:val="clear" w:color="auto" w:fill="FFFFFF"/>
          <w:lang w:eastAsia="en-US"/>
          <w14:ligatures w14:val="standardContextual"/>
        </w:rPr>
        <w:t xml:space="preserve"> право: </w:t>
      </w:r>
      <w:proofErr w:type="spellStart"/>
      <w:r w:rsidRPr="00900F65">
        <w:rPr>
          <w:rFonts w:eastAsiaTheme="minorHAnsi"/>
          <w:color w:val="333333"/>
          <w:kern w:val="2"/>
          <w:sz w:val="28"/>
          <w:szCs w:val="28"/>
          <w:shd w:val="clear" w:color="auto" w:fill="FFFFFF"/>
          <w:lang w:eastAsia="en-US"/>
          <w14:ligatures w14:val="standardContextual"/>
        </w:rPr>
        <w:t>підручн</w:t>
      </w:r>
      <w:proofErr w:type="spellEnd"/>
      <w:r w:rsidRPr="00900F65">
        <w:rPr>
          <w:rFonts w:eastAsiaTheme="minorHAnsi"/>
          <w:color w:val="333333"/>
          <w:kern w:val="2"/>
          <w:sz w:val="28"/>
          <w:szCs w:val="28"/>
          <w:shd w:val="clear" w:color="auto" w:fill="FFFFFF"/>
          <w:lang w:eastAsia="en-US"/>
          <w14:ligatures w14:val="standardContextual"/>
        </w:rPr>
        <w:t xml:space="preserve">. / за ред. О.В. </w:t>
      </w:r>
      <w:proofErr w:type="spellStart"/>
      <w:r w:rsidRPr="00900F65">
        <w:rPr>
          <w:rFonts w:eastAsiaTheme="minorHAnsi"/>
          <w:color w:val="333333"/>
          <w:kern w:val="2"/>
          <w:sz w:val="28"/>
          <w:szCs w:val="28"/>
          <w:shd w:val="clear" w:color="auto" w:fill="FFFFFF"/>
          <w:lang w:eastAsia="en-US"/>
          <w14:ligatures w14:val="standardContextual"/>
        </w:rPr>
        <w:t>Старцева</w:t>
      </w:r>
      <w:proofErr w:type="spellEnd"/>
      <w:r w:rsidRPr="00900F65">
        <w:rPr>
          <w:rFonts w:eastAsiaTheme="minorHAnsi"/>
          <w:color w:val="333333"/>
          <w:kern w:val="2"/>
          <w:sz w:val="28"/>
          <w:szCs w:val="28"/>
          <w:shd w:val="clear" w:color="auto" w:fill="FFFFFF"/>
          <w:lang w:eastAsia="en-US"/>
          <w14:ligatures w14:val="standardContextual"/>
        </w:rPr>
        <w:t xml:space="preserve">: 2-ге вид. перероб. і </w:t>
      </w:r>
      <w:proofErr w:type="spellStart"/>
      <w:r w:rsidRPr="00900F65">
        <w:rPr>
          <w:rFonts w:eastAsiaTheme="minorHAnsi"/>
          <w:color w:val="333333"/>
          <w:kern w:val="2"/>
          <w:sz w:val="28"/>
          <w:szCs w:val="28"/>
          <w:shd w:val="clear" w:color="auto" w:fill="FFFFFF"/>
          <w:lang w:eastAsia="en-US"/>
          <w14:ligatures w14:val="standardContextual"/>
        </w:rPr>
        <w:t>допов</w:t>
      </w:r>
      <w:proofErr w:type="spellEnd"/>
      <w:r w:rsidRPr="00900F65">
        <w:rPr>
          <w:rFonts w:eastAsiaTheme="minorHAnsi"/>
          <w:color w:val="333333"/>
          <w:kern w:val="2"/>
          <w:sz w:val="28"/>
          <w:szCs w:val="28"/>
          <w:shd w:val="clear" w:color="auto" w:fill="FFFFFF"/>
          <w:lang w:eastAsia="en-US"/>
          <w14:ligatures w14:val="standardContextual"/>
        </w:rPr>
        <w:t>. К.: Істина, 2005. 600 с.</w:t>
      </w:r>
    </w:p>
    <w:p w14:paraId="0EBB768A" w14:textId="77777777" w:rsidR="00900F65" w:rsidRPr="00900F65" w:rsidRDefault="00900F65" w:rsidP="00900F65">
      <w:pPr>
        <w:numPr>
          <w:ilvl w:val="0"/>
          <w:numId w:val="8"/>
        </w:numPr>
        <w:spacing w:after="160" w:line="360" w:lineRule="auto"/>
        <w:contextualSpacing/>
        <w:jc w:val="both"/>
        <w:rPr>
          <w:rFonts w:eastAsiaTheme="minorHAnsi"/>
          <w:color w:val="333333"/>
          <w:kern w:val="2"/>
          <w:sz w:val="28"/>
          <w:szCs w:val="28"/>
          <w:shd w:val="clear" w:color="auto" w:fill="FFFFFF"/>
          <w:lang w:eastAsia="en-US"/>
          <w14:ligatures w14:val="standardContextual"/>
        </w:rPr>
      </w:pPr>
      <w:proofErr w:type="spellStart"/>
      <w:r w:rsidRPr="00900F65">
        <w:rPr>
          <w:rFonts w:eastAsiaTheme="minorHAnsi"/>
          <w:color w:val="333333"/>
          <w:kern w:val="2"/>
          <w:sz w:val="28"/>
          <w:szCs w:val="28"/>
          <w:shd w:val="clear" w:color="auto" w:fill="FFFFFF"/>
          <w:lang w:eastAsia="en-US"/>
          <w14:ligatures w14:val="standardContextual"/>
        </w:rPr>
        <w:t>Пєнська</w:t>
      </w:r>
      <w:proofErr w:type="spellEnd"/>
      <w:r w:rsidRPr="00900F65">
        <w:rPr>
          <w:rFonts w:eastAsiaTheme="minorHAnsi"/>
          <w:color w:val="333333"/>
          <w:kern w:val="2"/>
          <w:sz w:val="28"/>
          <w:szCs w:val="28"/>
          <w:shd w:val="clear" w:color="auto" w:fill="FFFFFF"/>
          <w:lang w:eastAsia="en-US"/>
          <w14:ligatures w14:val="standardContextual"/>
        </w:rPr>
        <w:t xml:space="preserve"> І. О. Організація планування операційної діяльності на підприємствах. </w:t>
      </w:r>
      <w:r w:rsidRPr="00900F65">
        <w:rPr>
          <w:rFonts w:eastAsiaTheme="minorHAnsi"/>
          <w:i/>
          <w:iCs/>
          <w:color w:val="333333"/>
          <w:kern w:val="2"/>
          <w:sz w:val="28"/>
          <w:szCs w:val="28"/>
          <w:shd w:val="clear" w:color="auto" w:fill="FFFFFF"/>
          <w:lang w:eastAsia="en-US"/>
          <w14:ligatures w14:val="standardContextual"/>
        </w:rPr>
        <w:t>Ефективна економіка</w:t>
      </w:r>
      <w:r w:rsidRPr="00900F65">
        <w:rPr>
          <w:rFonts w:eastAsiaTheme="minorHAnsi"/>
          <w:color w:val="333333"/>
          <w:kern w:val="2"/>
          <w:sz w:val="28"/>
          <w:szCs w:val="28"/>
          <w:shd w:val="clear" w:color="auto" w:fill="FFFFFF"/>
          <w:lang w:eastAsia="en-US"/>
          <w14:ligatures w14:val="standardContextual"/>
        </w:rPr>
        <w:t xml:space="preserve">. 2021. № 5. URL: http://www.economy.nayka.com.ua/?op=1&amp;z=8910 </w:t>
      </w:r>
      <w:bookmarkStart w:id="31" w:name="_Hlk135548535"/>
      <w:r w:rsidRPr="00900F65">
        <w:rPr>
          <w:rFonts w:eastAsiaTheme="minorHAnsi"/>
          <w:color w:val="333333"/>
          <w:kern w:val="2"/>
          <w:sz w:val="28"/>
          <w:szCs w:val="28"/>
          <w:shd w:val="clear" w:color="auto" w:fill="FFFFFF"/>
          <w:lang w:eastAsia="en-US"/>
          <w14:ligatures w14:val="standardContextual"/>
        </w:rPr>
        <w:t>(дата звернення: 20.05.2023).</w:t>
      </w:r>
      <w:bookmarkEnd w:id="31"/>
    </w:p>
    <w:p w14:paraId="48BF417B" w14:textId="77777777" w:rsidR="00900F65" w:rsidRPr="00900F65" w:rsidRDefault="00900F65" w:rsidP="00900F65">
      <w:pPr>
        <w:numPr>
          <w:ilvl w:val="0"/>
          <w:numId w:val="8"/>
        </w:numPr>
        <w:spacing w:after="160" w:line="360" w:lineRule="auto"/>
        <w:contextualSpacing/>
        <w:jc w:val="both"/>
        <w:rPr>
          <w:rFonts w:eastAsiaTheme="minorHAnsi"/>
          <w:color w:val="333333"/>
          <w:kern w:val="2"/>
          <w:sz w:val="28"/>
          <w:szCs w:val="28"/>
          <w:shd w:val="clear" w:color="auto" w:fill="FFFFFF"/>
          <w:lang w:eastAsia="en-US"/>
          <w14:ligatures w14:val="standardContextual"/>
        </w:rPr>
      </w:pPr>
      <w:r w:rsidRPr="00900F65">
        <w:rPr>
          <w:rFonts w:eastAsiaTheme="minorHAnsi"/>
          <w:color w:val="333333"/>
          <w:kern w:val="2"/>
          <w:sz w:val="28"/>
          <w:szCs w:val="28"/>
          <w:shd w:val="clear" w:color="auto" w:fill="FFFFFF"/>
          <w:lang w:eastAsia="en-US"/>
          <w14:ligatures w14:val="standardContextual"/>
        </w:rPr>
        <w:t>Ратушняк О.Г. Операційний менеджмент: навчальний посібник. Вінниця: ВНТУ, 2016. 243 с.</w:t>
      </w:r>
    </w:p>
    <w:p w14:paraId="6C3FF21C" w14:textId="77777777" w:rsidR="00900F65" w:rsidRPr="00900F65" w:rsidRDefault="00900F65" w:rsidP="00900F65">
      <w:pPr>
        <w:numPr>
          <w:ilvl w:val="0"/>
          <w:numId w:val="8"/>
        </w:numPr>
        <w:spacing w:after="160" w:line="360" w:lineRule="auto"/>
        <w:contextualSpacing/>
        <w:jc w:val="both"/>
        <w:rPr>
          <w:rFonts w:eastAsiaTheme="minorHAnsi"/>
          <w:color w:val="333333"/>
          <w:kern w:val="2"/>
          <w:sz w:val="28"/>
          <w:szCs w:val="28"/>
          <w:shd w:val="clear" w:color="auto" w:fill="FFFFFF"/>
          <w:lang w:eastAsia="en-US"/>
          <w14:ligatures w14:val="standardContextual"/>
        </w:rPr>
      </w:pPr>
      <w:proofErr w:type="spellStart"/>
      <w:r w:rsidRPr="00900F65">
        <w:rPr>
          <w:rFonts w:eastAsiaTheme="minorHAnsi"/>
          <w:color w:val="333333"/>
          <w:kern w:val="2"/>
          <w:sz w:val="28"/>
          <w:szCs w:val="28"/>
          <w:shd w:val="clear" w:color="auto" w:fill="FFFFFF"/>
          <w:lang w:eastAsia="en-US"/>
          <w14:ligatures w14:val="standardContextual"/>
        </w:rPr>
        <w:t>Сідун</w:t>
      </w:r>
      <w:proofErr w:type="spellEnd"/>
      <w:r w:rsidRPr="00900F65">
        <w:rPr>
          <w:rFonts w:eastAsiaTheme="minorHAnsi"/>
          <w:color w:val="333333"/>
          <w:kern w:val="2"/>
          <w:sz w:val="28"/>
          <w:szCs w:val="28"/>
          <w:shd w:val="clear" w:color="auto" w:fill="FFFFFF"/>
          <w:lang w:eastAsia="en-US"/>
          <w14:ligatures w14:val="standardContextual"/>
        </w:rPr>
        <w:t xml:space="preserve"> В.А. Економіка підприємства: навчальний посібник. Харків: ХДУХТ, 2003. 263 с.</w:t>
      </w:r>
    </w:p>
    <w:p w14:paraId="6C38019F" w14:textId="77777777" w:rsidR="00900F65" w:rsidRPr="00900F65" w:rsidRDefault="00900F65" w:rsidP="00900F65">
      <w:pPr>
        <w:numPr>
          <w:ilvl w:val="0"/>
          <w:numId w:val="8"/>
        </w:numPr>
        <w:spacing w:after="160" w:line="360" w:lineRule="auto"/>
        <w:contextualSpacing/>
        <w:jc w:val="both"/>
        <w:rPr>
          <w:rFonts w:eastAsiaTheme="minorHAnsi"/>
          <w:color w:val="333333"/>
          <w:kern w:val="2"/>
          <w:sz w:val="28"/>
          <w:szCs w:val="28"/>
          <w:shd w:val="clear" w:color="auto" w:fill="FFFFFF"/>
          <w:lang w:eastAsia="en-US"/>
          <w14:ligatures w14:val="standardContextual"/>
        </w:rPr>
      </w:pPr>
      <w:proofErr w:type="spellStart"/>
      <w:r w:rsidRPr="00900F65">
        <w:rPr>
          <w:rFonts w:eastAsiaTheme="minorHAnsi"/>
          <w:color w:val="333333"/>
          <w:kern w:val="2"/>
          <w:sz w:val="28"/>
          <w:szCs w:val="28"/>
          <w:shd w:val="clear" w:color="auto" w:fill="FFFFFF"/>
          <w:lang w:eastAsia="en-US"/>
          <w14:ligatures w14:val="standardContextual"/>
        </w:rPr>
        <w:t>Сенічкіна</w:t>
      </w:r>
      <w:proofErr w:type="spellEnd"/>
      <w:r w:rsidRPr="00900F65">
        <w:rPr>
          <w:rFonts w:eastAsiaTheme="minorHAnsi"/>
          <w:color w:val="333333"/>
          <w:kern w:val="2"/>
          <w:sz w:val="28"/>
          <w:szCs w:val="28"/>
          <w:shd w:val="clear" w:color="auto" w:fill="FFFFFF"/>
          <w:lang w:eastAsia="en-US"/>
          <w14:ligatures w14:val="standardContextual"/>
        </w:rPr>
        <w:t xml:space="preserve"> О.М. Сутність поняття «економічна ефективність». </w:t>
      </w:r>
      <w:r w:rsidRPr="00900F65">
        <w:rPr>
          <w:rFonts w:eastAsiaTheme="minorHAnsi"/>
          <w:i/>
          <w:iCs/>
          <w:color w:val="333333"/>
          <w:kern w:val="2"/>
          <w:sz w:val="28"/>
          <w:szCs w:val="28"/>
          <w:shd w:val="clear" w:color="auto" w:fill="FFFFFF"/>
          <w:lang w:eastAsia="en-US"/>
          <w14:ligatures w14:val="standardContextual"/>
        </w:rPr>
        <w:t xml:space="preserve">Вісник Хмельницького національного аграрного університету ім. В.В. Докучаєва. </w:t>
      </w:r>
      <w:r w:rsidRPr="00900F65">
        <w:rPr>
          <w:rFonts w:eastAsiaTheme="minorHAnsi"/>
          <w:color w:val="333333"/>
          <w:kern w:val="2"/>
          <w:sz w:val="28"/>
          <w:szCs w:val="28"/>
          <w:shd w:val="clear" w:color="auto" w:fill="FFFFFF"/>
          <w:lang w:eastAsia="en-US"/>
          <w14:ligatures w14:val="standardContextual"/>
        </w:rPr>
        <w:t>2018. №3. С. 139-145.</w:t>
      </w:r>
    </w:p>
    <w:p w14:paraId="3BA32EDE" w14:textId="77777777" w:rsidR="00900F65" w:rsidRPr="00900F65" w:rsidRDefault="00900F65" w:rsidP="00900F65">
      <w:pPr>
        <w:numPr>
          <w:ilvl w:val="0"/>
          <w:numId w:val="8"/>
        </w:numPr>
        <w:spacing w:after="160" w:line="360" w:lineRule="auto"/>
        <w:contextualSpacing/>
        <w:jc w:val="both"/>
        <w:rPr>
          <w:rFonts w:eastAsiaTheme="minorHAnsi"/>
          <w:color w:val="333333"/>
          <w:kern w:val="2"/>
          <w:sz w:val="28"/>
          <w:szCs w:val="28"/>
          <w:shd w:val="clear" w:color="auto" w:fill="FFFFFF"/>
          <w:lang w:eastAsia="en-US"/>
          <w14:ligatures w14:val="standardContextual"/>
        </w:rPr>
      </w:pPr>
      <w:r w:rsidRPr="00900F65">
        <w:rPr>
          <w:rFonts w:eastAsiaTheme="minorHAnsi"/>
          <w:color w:val="333333"/>
          <w:kern w:val="2"/>
          <w:sz w:val="28"/>
          <w:szCs w:val="28"/>
          <w:shd w:val="clear" w:color="auto" w:fill="FFFFFF"/>
          <w:lang w:eastAsia="en-US"/>
          <w14:ligatures w14:val="standardContextual"/>
        </w:rPr>
        <w:t xml:space="preserve">Ситник Г.В. Види ефективності операційної діяльності підприємств торгівлі. </w:t>
      </w:r>
      <w:r w:rsidRPr="00900F65">
        <w:rPr>
          <w:rFonts w:eastAsiaTheme="minorHAnsi"/>
          <w:i/>
          <w:iCs/>
          <w:color w:val="333333"/>
          <w:kern w:val="2"/>
          <w:sz w:val="28"/>
          <w:szCs w:val="28"/>
          <w:shd w:val="clear" w:color="auto" w:fill="FFFFFF"/>
          <w:lang w:eastAsia="en-US"/>
          <w14:ligatures w14:val="standardContextual"/>
        </w:rPr>
        <w:t>Науковий вісник.</w:t>
      </w:r>
      <w:r w:rsidRPr="00900F65">
        <w:rPr>
          <w:rFonts w:eastAsiaTheme="minorHAnsi"/>
          <w:color w:val="333333"/>
          <w:kern w:val="2"/>
          <w:sz w:val="28"/>
          <w:szCs w:val="28"/>
          <w:shd w:val="clear" w:color="auto" w:fill="FFFFFF"/>
          <w:lang w:eastAsia="en-US"/>
          <w14:ligatures w14:val="standardContextual"/>
        </w:rPr>
        <w:t xml:space="preserve"> 2019. </w:t>
      </w:r>
      <w:proofErr w:type="spellStart"/>
      <w:r w:rsidRPr="00900F65">
        <w:rPr>
          <w:rFonts w:eastAsiaTheme="minorHAnsi"/>
          <w:color w:val="333333"/>
          <w:kern w:val="2"/>
          <w:sz w:val="28"/>
          <w:szCs w:val="28"/>
          <w:shd w:val="clear" w:color="auto" w:fill="FFFFFF"/>
          <w:lang w:eastAsia="en-US"/>
          <w14:ligatures w14:val="standardContextual"/>
        </w:rPr>
        <w:t>Вип</w:t>
      </w:r>
      <w:proofErr w:type="spellEnd"/>
      <w:r w:rsidRPr="00900F65">
        <w:rPr>
          <w:rFonts w:eastAsiaTheme="minorHAnsi"/>
          <w:color w:val="333333"/>
          <w:kern w:val="2"/>
          <w:sz w:val="28"/>
          <w:szCs w:val="28"/>
          <w:shd w:val="clear" w:color="auto" w:fill="FFFFFF"/>
          <w:lang w:eastAsia="en-US"/>
          <w14:ligatures w14:val="standardContextual"/>
        </w:rPr>
        <w:t>. 18. С. 21-26.</w:t>
      </w:r>
    </w:p>
    <w:p w14:paraId="7E49C918" w14:textId="77777777" w:rsidR="00900F65" w:rsidRPr="00900F65" w:rsidRDefault="00900F65" w:rsidP="00900F65">
      <w:pPr>
        <w:numPr>
          <w:ilvl w:val="0"/>
          <w:numId w:val="8"/>
        </w:numPr>
        <w:spacing w:after="160" w:line="360" w:lineRule="auto"/>
        <w:contextualSpacing/>
        <w:jc w:val="both"/>
        <w:rPr>
          <w:rFonts w:eastAsiaTheme="minorHAnsi"/>
          <w:color w:val="333333"/>
          <w:kern w:val="2"/>
          <w:sz w:val="28"/>
          <w:szCs w:val="28"/>
          <w:shd w:val="clear" w:color="auto" w:fill="FFFFFF"/>
          <w:lang w:eastAsia="en-US"/>
          <w14:ligatures w14:val="standardContextual"/>
        </w:rPr>
      </w:pPr>
      <w:r w:rsidRPr="00900F65">
        <w:rPr>
          <w:rFonts w:eastAsiaTheme="minorHAnsi"/>
          <w:color w:val="333333"/>
          <w:kern w:val="2"/>
          <w:sz w:val="28"/>
          <w:szCs w:val="28"/>
          <w:shd w:val="clear" w:color="auto" w:fill="FFFFFF"/>
          <w:lang w:eastAsia="en-US"/>
          <w14:ligatures w14:val="standardContextual"/>
        </w:rPr>
        <w:t xml:space="preserve">Скиба М.В., Біда А.А. Основні напрями удосконалення управління операційною діяльністю підприємств. </w:t>
      </w:r>
      <w:r w:rsidRPr="00900F65">
        <w:rPr>
          <w:rFonts w:eastAsiaTheme="minorHAnsi"/>
          <w:i/>
          <w:iCs/>
          <w:color w:val="333333"/>
          <w:kern w:val="2"/>
          <w:sz w:val="28"/>
          <w:szCs w:val="28"/>
          <w:shd w:val="clear" w:color="auto" w:fill="FFFFFF"/>
          <w:lang w:eastAsia="en-US"/>
          <w14:ligatures w14:val="standardContextual"/>
        </w:rPr>
        <w:t>Тенденції та перспективи розвитку науки і освіти в умовах глобалізації</w:t>
      </w:r>
      <w:r w:rsidRPr="00900F65">
        <w:rPr>
          <w:rFonts w:eastAsiaTheme="minorHAnsi"/>
          <w:color w:val="333333"/>
          <w:kern w:val="2"/>
          <w:sz w:val="28"/>
          <w:szCs w:val="28"/>
          <w:shd w:val="clear" w:color="auto" w:fill="FFFFFF"/>
          <w:lang w:eastAsia="en-US"/>
          <w14:ligatures w14:val="standardContextual"/>
        </w:rPr>
        <w:t xml:space="preserve">: матеріали ХХХІ Міжнародної науково-практичної інтернет-конференції. Переяслав-Хмельницький, 2017. </w:t>
      </w:r>
      <w:proofErr w:type="spellStart"/>
      <w:r w:rsidRPr="00900F65">
        <w:rPr>
          <w:rFonts w:eastAsiaTheme="minorHAnsi"/>
          <w:color w:val="333333"/>
          <w:kern w:val="2"/>
          <w:sz w:val="28"/>
          <w:szCs w:val="28"/>
          <w:shd w:val="clear" w:color="auto" w:fill="FFFFFF"/>
          <w:lang w:eastAsia="en-US"/>
          <w14:ligatures w14:val="standardContextual"/>
        </w:rPr>
        <w:t>Вип</w:t>
      </w:r>
      <w:proofErr w:type="spellEnd"/>
      <w:r w:rsidRPr="00900F65">
        <w:rPr>
          <w:rFonts w:eastAsiaTheme="minorHAnsi"/>
          <w:color w:val="333333"/>
          <w:kern w:val="2"/>
          <w:sz w:val="28"/>
          <w:szCs w:val="28"/>
          <w:shd w:val="clear" w:color="auto" w:fill="FFFFFF"/>
          <w:lang w:eastAsia="en-US"/>
          <w14:ligatures w14:val="standardContextual"/>
        </w:rPr>
        <w:t>. 31. 663 с.</w:t>
      </w:r>
    </w:p>
    <w:p w14:paraId="6FB4A4BD" w14:textId="77777777" w:rsidR="00900F65" w:rsidRPr="00900F65" w:rsidRDefault="00900F65" w:rsidP="00900F65">
      <w:pPr>
        <w:numPr>
          <w:ilvl w:val="0"/>
          <w:numId w:val="8"/>
        </w:numPr>
        <w:spacing w:after="160" w:line="360" w:lineRule="auto"/>
        <w:contextualSpacing/>
        <w:jc w:val="both"/>
        <w:rPr>
          <w:rFonts w:eastAsiaTheme="minorHAnsi"/>
          <w:color w:val="333333"/>
          <w:kern w:val="2"/>
          <w:sz w:val="28"/>
          <w:szCs w:val="28"/>
          <w:shd w:val="clear" w:color="auto" w:fill="FFFFFF"/>
          <w:lang w:eastAsia="en-US"/>
          <w14:ligatures w14:val="standardContextual"/>
        </w:rPr>
      </w:pPr>
      <w:proofErr w:type="spellStart"/>
      <w:r w:rsidRPr="00900F65">
        <w:rPr>
          <w:rFonts w:eastAsiaTheme="minorHAnsi"/>
          <w:color w:val="333333"/>
          <w:kern w:val="2"/>
          <w:sz w:val="28"/>
          <w:szCs w:val="28"/>
          <w:shd w:val="clear" w:color="auto" w:fill="FFFFFF"/>
          <w:lang w:eastAsia="en-US"/>
          <w14:ligatures w14:val="standardContextual"/>
        </w:rPr>
        <w:lastRenderedPageBreak/>
        <w:t>Сумець</w:t>
      </w:r>
      <w:proofErr w:type="spellEnd"/>
      <w:r w:rsidRPr="00900F65">
        <w:rPr>
          <w:rFonts w:eastAsiaTheme="minorHAnsi"/>
          <w:color w:val="333333"/>
          <w:kern w:val="2"/>
          <w:sz w:val="28"/>
          <w:szCs w:val="28"/>
          <w:shd w:val="clear" w:color="auto" w:fill="FFFFFF"/>
          <w:lang w:eastAsia="en-US"/>
          <w14:ligatures w14:val="standardContextual"/>
        </w:rPr>
        <w:t xml:space="preserve"> О. В. Ключові аспекти сучасної парадигми операційного менеджменту. </w:t>
      </w:r>
      <w:proofErr w:type="spellStart"/>
      <w:r w:rsidRPr="00900F65">
        <w:rPr>
          <w:rFonts w:eastAsiaTheme="minorHAnsi"/>
          <w:color w:val="333333"/>
          <w:kern w:val="2"/>
          <w:sz w:val="28"/>
          <w:szCs w:val="28"/>
          <w:shd w:val="clear" w:color="auto" w:fill="FFFFFF"/>
          <w:lang w:eastAsia="en-US"/>
          <w14:ligatures w14:val="standardContextual"/>
        </w:rPr>
        <w:t>Agricultural</w:t>
      </w:r>
      <w:proofErr w:type="spellEnd"/>
      <w:r w:rsidRPr="00900F65">
        <w:rPr>
          <w:rFonts w:eastAsiaTheme="minorHAnsi"/>
          <w:color w:val="333333"/>
          <w:kern w:val="2"/>
          <w:sz w:val="28"/>
          <w:szCs w:val="28"/>
          <w:shd w:val="clear" w:color="auto" w:fill="FFFFFF"/>
          <w:lang w:eastAsia="en-US"/>
          <w14:ligatures w14:val="standardContextual"/>
        </w:rPr>
        <w:t xml:space="preserve"> </w:t>
      </w:r>
      <w:proofErr w:type="spellStart"/>
      <w:r w:rsidRPr="00900F65">
        <w:rPr>
          <w:rFonts w:eastAsiaTheme="minorHAnsi"/>
          <w:color w:val="333333"/>
          <w:kern w:val="2"/>
          <w:sz w:val="28"/>
          <w:szCs w:val="28"/>
          <w:shd w:val="clear" w:color="auto" w:fill="FFFFFF"/>
          <w:lang w:eastAsia="en-US"/>
          <w14:ligatures w14:val="standardContextual"/>
        </w:rPr>
        <w:t>and</w:t>
      </w:r>
      <w:proofErr w:type="spellEnd"/>
      <w:r w:rsidRPr="00900F65">
        <w:rPr>
          <w:rFonts w:eastAsiaTheme="minorHAnsi"/>
          <w:color w:val="333333"/>
          <w:kern w:val="2"/>
          <w:sz w:val="28"/>
          <w:szCs w:val="28"/>
          <w:shd w:val="clear" w:color="auto" w:fill="FFFFFF"/>
          <w:lang w:eastAsia="en-US"/>
          <w14:ligatures w14:val="standardContextual"/>
        </w:rPr>
        <w:t xml:space="preserve"> </w:t>
      </w:r>
      <w:proofErr w:type="spellStart"/>
      <w:r w:rsidRPr="00900F65">
        <w:rPr>
          <w:rFonts w:eastAsiaTheme="minorHAnsi"/>
          <w:color w:val="333333"/>
          <w:kern w:val="2"/>
          <w:sz w:val="28"/>
          <w:szCs w:val="28"/>
          <w:shd w:val="clear" w:color="auto" w:fill="FFFFFF"/>
          <w:lang w:eastAsia="en-US"/>
          <w14:ligatures w14:val="standardContextual"/>
        </w:rPr>
        <w:t>Resource</w:t>
      </w:r>
      <w:proofErr w:type="spellEnd"/>
      <w:r w:rsidRPr="00900F65">
        <w:rPr>
          <w:rFonts w:eastAsiaTheme="minorHAnsi"/>
          <w:color w:val="333333"/>
          <w:kern w:val="2"/>
          <w:sz w:val="28"/>
          <w:szCs w:val="28"/>
          <w:shd w:val="clear" w:color="auto" w:fill="FFFFFF"/>
          <w:lang w:eastAsia="en-US"/>
          <w14:ligatures w14:val="standardContextual"/>
        </w:rPr>
        <w:t xml:space="preserve"> </w:t>
      </w:r>
      <w:proofErr w:type="spellStart"/>
      <w:r w:rsidRPr="00900F65">
        <w:rPr>
          <w:rFonts w:eastAsiaTheme="minorHAnsi"/>
          <w:color w:val="333333"/>
          <w:kern w:val="2"/>
          <w:sz w:val="28"/>
          <w:szCs w:val="28"/>
          <w:shd w:val="clear" w:color="auto" w:fill="FFFFFF"/>
          <w:lang w:eastAsia="en-US"/>
          <w14:ligatures w14:val="standardContextual"/>
        </w:rPr>
        <w:t>Economics</w:t>
      </w:r>
      <w:proofErr w:type="spellEnd"/>
      <w:r w:rsidRPr="00900F65">
        <w:rPr>
          <w:rFonts w:eastAsiaTheme="minorHAnsi"/>
          <w:color w:val="333333"/>
          <w:kern w:val="2"/>
          <w:sz w:val="28"/>
          <w:szCs w:val="28"/>
          <w:shd w:val="clear" w:color="auto" w:fill="FFFFFF"/>
          <w:lang w:eastAsia="en-US"/>
          <w14:ligatures w14:val="standardContextual"/>
        </w:rPr>
        <w:t xml:space="preserve">: </w:t>
      </w:r>
      <w:proofErr w:type="spellStart"/>
      <w:r w:rsidRPr="00900F65">
        <w:rPr>
          <w:rFonts w:eastAsiaTheme="minorHAnsi"/>
          <w:color w:val="333333"/>
          <w:kern w:val="2"/>
          <w:sz w:val="28"/>
          <w:szCs w:val="28"/>
          <w:shd w:val="clear" w:color="auto" w:fill="FFFFFF"/>
          <w:lang w:eastAsia="en-US"/>
          <w14:ligatures w14:val="standardContextual"/>
        </w:rPr>
        <w:t>International</w:t>
      </w:r>
      <w:proofErr w:type="spellEnd"/>
      <w:r w:rsidRPr="00900F65">
        <w:rPr>
          <w:rFonts w:eastAsiaTheme="minorHAnsi"/>
          <w:color w:val="333333"/>
          <w:kern w:val="2"/>
          <w:sz w:val="28"/>
          <w:szCs w:val="28"/>
          <w:shd w:val="clear" w:color="auto" w:fill="FFFFFF"/>
          <w:lang w:eastAsia="en-US"/>
          <w14:ligatures w14:val="standardContextual"/>
        </w:rPr>
        <w:t xml:space="preserve"> </w:t>
      </w:r>
      <w:proofErr w:type="spellStart"/>
      <w:r w:rsidRPr="00900F65">
        <w:rPr>
          <w:rFonts w:eastAsiaTheme="minorHAnsi"/>
          <w:color w:val="333333"/>
          <w:kern w:val="2"/>
          <w:sz w:val="28"/>
          <w:szCs w:val="28"/>
          <w:shd w:val="clear" w:color="auto" w:fill="FFFFFF"/>
          <w:lang w:eastAsia="en-US"/>
          <w14:ligatures w14:val="standardContextual"/>
        </w:rPr>
        <w:t>Scientific</w:t>
      </w:r>
      <w:proofErr w:type="spellEnd"/>
      <w:r w:rsidRPr="00900F65">
        <w:rPr>
          <w:rFonts w:eastAsiaTheme="minorHAnsi"/>
          <w:color w:val="333333"/>
          <w:kern w:val="2"/>
          <w:sz w:val="28"/>
          <w:szCs w:val="28"/>
          <w:shd w:val="clear" w:color="auto" w:fill="FFFFFF"/>
          <w:lang w:eastAsia="en-US"/>
          <w14:ligatures w14:val="standardContextual"/>
        </w:rPr>
        <w:t xml:space="preserve"> E-</w:t>
      </w:r>
      <w:proofErr w:type="spellStart"/>
      <w:r w:rsidRPr="00900F65">
        <w:rPr>
          <w:rFonts w:eastAsiaTheme="minorHAnsi"/>
          <w:color w:val="333333"/>
          <w:kern w:val="2"/>
          <w:sz w:val="28"/>
          <w:szCs w:val="28"/>
          <w:shd w:val="clear" w:color="auto" w:fill="FFFFFF"/>
          <w:lang w:eastAsia="en-US"/>
          <w14:ligatures w14:val="standardContextual"/>
        </w:rPr>
        <w:t>Journal</w:t>
      </w:r>
      <w:proofErr w:type="spellEnd"/>
      <w:r w:rsidRPr="00900F65">
        <w:rPr>
          <w:rFonts w:eastAsiaTheme="minorHAnsi"/>
          <w:color w:val="333333"/>
          <w:kern w:val="2"/>
          <w:sz w:val="28"/>
          <w:szCs w:val="28"/>
          <w:shd w:val="clear" w:color="auto" w:fill="FFFFFF"/>
          <w:lang w:eastAsia="en-US"/>
          <w14:ligatures w14:val="standardContextual"/>
        </w:rPr>
        <w:t xml:space="preserve">. 2018. </w:t>
      </w:r>
      <w:proofErr w:type="spellStart"/>
      <w:r w:rsidRPr="00900F65">
        <w:rPr>
          <w:rFonts w:eastAsiaTheme="minorHAnsi"/>
          <w:color w:val="333333"/>
          <w:kern w:val="2"/>
          <w:sz w:val="28"/>
          <w:szCs w:val="28"/>
          <w:shd w:val="clear" w:color="auto" w:fill="FFFFFF"/>
          <w:lang w:eastAsia="en-US"/>
          <w14:ligatures w14:val="standardContextual"/>
        </w:rPr>
        <w:t>Vol</w:t>
      </w:r>
      <w:proofErr w:type="spellEnd"/>
      <w:r w:rsidRPr="00900F65">
        <w:rPr>
          <w:rFonts w:eastAsiaTheme="minorHAnsi"/>
          <w:color w:val="333333"/>
          <w:kern w:val="2"/>
          <w:sz w:val="28"/>
          <w:szCs w:val="28"/>
          <w:shd w:val="clear" w:color="auto" w:fill="FFFFFF"/>
          <w:lang w:eastAsia="en-US"/>
          <w14:ligatures w14:val="standardContextual"/>
        </w:rPr>
        <w:t xml:space="preserve">. 4. </w:t>
      </w:r>
      <w:proofErr w:type="spellStart"/>
      <w:r w:rsidRPr="00900F65">
        <w:rPr>
          <w:rFonts w:eastAsiaTheme="minorHAnsi"/>
          <w:color w:val="333333"/>
          <w:kern w:val="2"/>
          <w:sz w:val="28"/>
          <w:szCs w:val="28"/>
          <w:shd w:val="clear" w:color="auto" w:fill="FFFFFF"/>
          <w:lang w:eastAsia="en-US"/>
          <w14:ligatures w14:val="standardContextual"/>
        </w:rPr>
        <w:t>No</w:t>
      </w:r>
      <w:proofErr w:type="spellEnd"/>
      <w:r w:rsidRPr="00900F65">
        <w:rPr>
          <w:rFonts w:eastAsiaTheme="minorHAnsi"/>
          <w:color w:val="333333"/>
          <w:kern w:val="2"/>
          <w:sz w:val="28"/>
          <w:szCs w:val="28"/>
          <w:shd w:val="clear" w:color="auto" w:fill="FFFFFF"/>
          <w:lang w:eastAsia="en-US"/>
          <w14:ligatures w14:val="standardContextual"/>
        </w:rPr>
        <w:t>. 3. P. 129–147.</w:t>
      </w:r>
    </w:p>
    <w:p w14:paraId="0020CCCB" w14:textId="77777777" w:rsidR="00900F65" w:rsidRPr="00900F65" w:rsidRDefault="00900F65" w:rsidP="00900F65">
      <w:pPr>
        <w:numPr>
          <w:ilvl w:val="0"/>
          <w:numId w:val="8"/>
        </w:numPr>
        <w:spacing w:after="160" w:line="360" w:lineRule="auto"/>
        <w:contextualSpacing/>
        <w:jc w:val="both"/>
        <w:rPr>
          <w:rFonts w:eastAsiaTheme="minorHAnsi"/>
          <w:color w:val="333333"/>
          <w:kern w:val="2"/>
          <w:sz w:val="28"/>
          <w:szCs w:val="28"/>
          <w:shd w:val="clear" w:color="auto" w:fill="FFFFFF"/>
          <w:lang w:eastAsia="en-US"/>
          <w14:ligatures w14:val="standardContextual"/>
        </w:rPr>
      </w:pPr>
      <w:proofErr w:type="spellStart"/>
      <w:r w:rsidRPr="00900F65">
        <w:rPr>
          <w:rFonts w:eastAsiaTheme="minorHAnsi"/>
          <w:color w:val="333333"/>
          <w:kern w:val="2"/>
          <w:sz w:val="28"/>
          <w:szCs w:val="28"/>
          <w:shd w:val="clear" w:color="auto" w:fill="FFFFFF"/>
          <w:lang w:eastAsia="en-US"/>
          <w14:ligatures w14:val="standardContextual"/>
        </w:rPr>
        <w:t>Сумець</w:t>
      </w:r>
      <w:proofErr w:type="spellEnd"/>
      <w:r w:rsidRPr="00900F65">
        <w:rPr>
          <w:rFonts w:eastAsiaTheme="minorHAnsi"/>
          <w:color w:val="333333"/>
          <w:kern w:val="2"/>
          <w:sz w:val="28"/>
          <w:szCs w:val="28"/>
          <w:shd w:val="clear" w:color="auto" w:fill="FFFFFF"/>
          <w:lang w:eastAsia="en-US"/>
          <w14:ligatures w14:val="standardContextual"/>
        </w:rPr>
        <w:t xml:space="preserve"> О. М. </w:t>
      </w:r>
      <w:proofErr w:type="spellStart"/>
      <w:r w:rsidRPr="00900F65">
        <w:rPr>
          <w:rFonts w:eastAsiaTheme="minorHAnsi"/>
          <w:color w:val="333333"/>
          <w:kern w:val="2"/>
          <w:sz w:val="28"/>
          <w:szCs w:val="28"/>
          <w:shd w:val="clear" w:color="auto" w:fill="FFFFFF"/>
          <w:lang w:eastAsia="en-US"/>
          <w14:ligatures w14:val="standardContextual"/>
        </w:rPr>
        <w:t>Проєктування</w:t>
      </w:r>
      <w:proofErr w:type="spellEnd"/>
      <w:r w:rsidRPr="00900F65">
        <w:rPr>
          <w:rFonts w:eastAsiaTheme="minorHAnsi"/>
          <w:color w:val="333333"/>
          <w:kern w:val="2"/>
          <w:sz w:val="28"/>
          <w:szCs w:val="28"/>
          <w:shd w:val="clear" w:color="auto" w:fill="FFFFFF"/>
          <w:lang w:eastAsia="en-US"/>
          <w14:ligatures w14:val="standardContextual"/>
        </w:rPr>
        <w:t xml:space="preserve"> операційних систем: підручник. Київ : Університет «КРОК», 2021. 320 с.</w:t>
      </w:r>
    </w:p>
    <w:p w14:paraId="055D2B0B" w14:textId="3F07D61D" w:rsidR="00900F65" w:rsidRPr="00900F65" w:rsidRDefault="00900F65" w:rsidP="00900F65">
      <w:pPr>
        <w:numPr>
          <w:ilvl w:val="0"/>
          <w:numId w:val="8"/>
        </w:numPr>
        <w:spacing w:after="160" w:line="360" w:lineRule="auto"/>
        <w:contextualSpacing/>
        <w:jc w:val="both"/>
        <w:rPr>
          <w:rFonts w:eastAsiaTheme="minorHAnsi"/>
          <w:color w:val="333333"/>
          <w:kern w:val="2"/>
          <w:sz w:val="28"/>
          <w:szCs w:val="28"/>
          <w:shd w:val="clear" w:color="auto" w:fill="FFFFFF"/>
          <w:lang w:eastAsia="en-US"/>
          <w14:ligatures w14:val="standardContextual"/>
        </w:rPr>
      </w:pPr>
      <w:r w:rsidRPr="00900F65">
        <w:rPr>
          <w:rFonts w:eastAsiaTheme="minorHAnsi"/>
          <w:color w:val="333333"/>
          <w:kern w:val="2"/>
          <w:sz w:val="28"/>
          <w:szCs w:val="28"/>
          <w:shd w:val="clear" w:color="auto" w:fill="FFFFFF"/>
          <w:lang w:eastAsia="en-US"/>
          <w14:ligatures w14:val="standardContextual"/>
        </w:rPr>
        <w:t>Федулова Л. І.</w:t>
      </w:r>
      <w:r w:rsidR="008863BA">
        <w:rPr>
          <w:rFonts w:eastAsiaTheme="minorHAnsi"/>
          <w:color w:val="333333"/>
          <w:kern w:val="2"/>
          <w:sz w:val="28"/>
          <w:szCs w:val="28"/>
          <w:shd w:val="clear" w:color="auto" w:fill="FFFFFF"/>
          <w:lang w:eastAsia="en-US"/>
          <w14:ligatures w14:val="standardContextual"/>
        </w:rPr>
        <w:t>,</w:t>
      </w:r>
      <w:r w:rsidRPr="00900F65">
        <w:rPr>
          <w:rFonts w:eastAsiaTheme="minorHAnsi"/>
          <w:color w:val="333333"/>
          <w:kern w:val="2"/>
          <w:sz w:val="28"/>
          <w:szCs w:val="28"/>
          <w:shd w:val="clear" w:color="auto" w:fill="FFFFFF"/>
          <w:lang w:eastAsia="en-US"/>
          <w14:ligatures w14:val="standardContextual"/>
        </w:rPr>
        <w:t xml:space="preserve"> </w:t>
      </w:r>
      <w:proofErr w:type="spellStart"/>
      <w:r w:rsidR="008863BA" w:rsidRPr="00900F65">
        <w:rPr>
          <w:rFonts w:eastAsiaTheme="minorHAnsi"/>
          <w:color w:val="333333"/>
          <w:kern w:val="2"/>
          <w:sz w:val="28"/>
          <w:szCs w:val="28"/>
          <w:shd w:val="clear" w:color="auto" w:fill="FFFFFF"/>
          <w:lang w:eastAsia="en-US"/>
          <w14:ligatures w14:val="standardContextual"/>
        </w:rPr>
        <w:t>Декалюк</w:t>
      </w:r>
      <w:proofErr w:type="spellEnd"/>
      <w:r w:rsidR="008863BA" w:rsidRPr="008863BA">
        <w:rPr>
          <w:rFonts w:eastAsiaTheme="minorHAnsi"/>
          <w:color w:val="333333"/>
          <w:kern w:val="2"/>
          <w:sz w:val="28"/>
          <w:szCs w:val="28"/>
          <w:shd w:val="clear" w:color="auto" w:fill="FFFFFF"/>
          <w:lang w:eastAsia="en-US"/>
          <w14:ligatures w14:val="standardContextual"/>
        </w:rPr>
        <w:t xml:space="preserve"> </w:t>
      </w:r>
      <w:r w:rsidR="008863BA" w:rsidRPr="00900F65">
        <w:rPr>
          <w:rFonts w:eastAsiaTheme="minorHAnsi"/>
          <w:color w:val="333333"/>
          <w:kern w:val="2"/>
          <w:sz w:val="28"/>
          <w:szCs w:val="28"/>
          <w:shd w:val="clear" w:color="auto" w:fill="FFFFFF"/>
          <w:lang w:eastAsia="en-US"/>
          <w14:ligatures w14:val="standardContextual"/>
        </w:rPr>
        <w:t xml:space="preserve">О. В. </w:t>
      </w:r>
      <w:r w:rsidRPr="00900F65">
        <w:rPr>
          <w:rFonts w:eastAsiaTheme="minorHAnsi"/>
          <w:color w:val="333333"/>
          <w:kern w:val="2"/>
          <w:sz w:val="28"/>
          <w:szCs w:val="28"/>
          <w:shd w:val="clear" w:color="auto" w:fill="FFFFFF"/>
          <w:lang w:eastAsia="en-US"/>
          <w14:ligatures w14:val="standardContextual"/>
        </w:rPr>
        <w:t>Управління операційною системою виробничого підприємства : монографія</w:t>
      </w:r>
      <w:r w:rsidR="008863BA">
        <w:rPr>
          <w:rFonts w:eastAsiaTheme="minorHAnsi"/>
          <w:color w:val="333333"/>
          <w:kern w:val="2"/>
          <w:sz w:val="28"/>
          <w:szCs w:val="28"/>
          <w:shd w:val="clear" w:color="auto" w:fill="FFFFFF"/>
          <w:lang w:eastAsia="en-US"/>
          <w14:ligatures w14:val="standardContextual"/>
        </w:rPr>
        <w:t xml:space="preserve">. </w:t>
      </w:r>
      <w:r w:rsidRPr="00900F65">
        <w:rPr>
          <w:rFonts w:eastAsiaTheme="minorHAnsi"/>
          <w:color w:val="333333"/>
          <w:kern w:val="2"/>
          <w:sz w:val="28"/>
          <w:szCs w:val="28"/>
          <w:shd w:val="clear" w:color="auto" w:fill="FFFFFF"/>
          <w:lang w:eastAsia="en-US"/>
          <w14:ligatures w14:val="standardContextual"/>
        </w:rPr>
        <w:t>Хмельницький : ХНУ, 2005. 192с.</w:t>
      </w:r>
    </w:p>
    <w:p w14:paraId="6248E750" w14:textId="77777777" w:rsidR="00900F65" w:rsidRPr="00900F65" w:rsidRDefault="00900F65" w:rsidP="00900F65">
      <w:pPr>
        <w:numPr>
          <w:ilvl w:val="0"/>
          <w:numId w:val="8"/>
        </w:numPr>
        <w:spacing w:after="160" w:line="360" w:lineRule="auto"/>
        <w:contextualSpacing/>
        <w:jc w:val="both"/>
        <w:rPr>
          <w:rFonts w:eastAsiaTheme="minorHAnsi"/>
          <w:color w:val="333333"/>
          <w:kern w:val="2"/>
          <w:sz w:val="28"/>
          <w:szCs w:val="28"/>
          <w:shd w:val="clear" w:color="auto" w:fill="FFFFFF"/>
          <w:lang w:eastAsia="en-US"/>
          <w14:ligatures w14:val="standardContextual"/>
        </w:rPr>
      </w:pPr>
      <w:r w:rsidRPr="00900F65">
        <w:rPr>
          <w:rFonts w:eastAsiaTheme="minorHAnsi"/>
          <w:color w:val="333333"/>
          <w:kern w:val="2"/>
          <w:sz w:val="28"/>
          <w:szCs w:val="28"/>
          <w:shd w:val="clear" w:color="auto" w:fill="FFFFFF"/>
          <w:lang w:eastAsia="en-US"/>
          <w14:ligatures w14:val="standardContextual"/>
        </w:rPr>
        <w:t xml:space="preserve">Харченко Ю. А, Марченко В. О. Удосконалення системи управління надійністю виробничої програми підприємства. </w:t>
      </w:r>
      <w:r w:rsidRPr="00900F65">
        <w:rPr>
          <w:rFonts w:eastAsiaTheme="minorHAnsi"/>
          <w:i/>
          <w:iCs/>
          <w:color w:val="333333"/>
          <w:kern w:val="2"/>
          <w:sz w:val="28"/>
          <w:szCs w:val="28"/>
          <w:shd w:val="clear" w:color="auto" w:fill="FFFFFF"/>
          <w:lang w:eastAsia="en-US"/>
          <w14:ligatures w14:val="standardContextual"/>
        </w:rPr>
        <w:t>Економічний простір</w:t>
      </w:r>
      <w:r w:rsidRPr="00900F65">
        <w:rPr>
          <w:rFonts w:eastAsiaTheme="minorHAnsi"/>
          <w:color w:val="333333"/>
          <w:kern w:val="2"/>
          <w:sz w:val="28"/>
          <w:szCs w:val="28"/>
          <w:shd w:val="clear" w:color="auto" w:fill="FFFFFF"/>
          <w:lang w:eastAsia="en-US"/>
          <w14:ligatures w14:val="standardContextual"/>
        </w:rPr>
        <w:t>. 2021. № 175. С. 87–93.</w:t>
      </w:r>
    </w:p>
    <w:p w14:paraId="21DED79E" w14:textId="77777777" w:rsidR="00900F65" w:rsidRPr="00900F65" w:rsidRDefault="00900F65" w:rsidP="00900F65">
      <w:pPr>
        <w:numPr>
          <w:ilvl w:val="0"/>
          <w:numId w:val="8"/>
        </w:numPr>
        <w:spacing w:after="160" w:line="360" w:lineRule="auto"/>
        <w:contextualSpacing/>
        <w:jc w:val="both"/>
        <w:rPr>
          <w:rFonts w:eastAsiaTheme="minorHAnsi"/>
          <w:color w:val="333333"/>
          <w:kern w:val="2"/>
          <w:sz w:val="28"/>
          <w:szCs w:val="28"/>
          <w:shd w:val="clear" w:color="auto" w:fill="FFFFFF"/>
          <w:lang w:eastAsia="en-US"/>
          <w14:ligatures w14:val="standardContextual"/>
        </w:rPr>
      </w:pPr>
      <w:r w:rsidRPr="00900F65">
        <w:rPr>
          <w:rFonts w:eastAsiaTheme="minorHAnsi"/>
          <w:color w:val="333333"/>
          <w:kern w:val="2"/>
          <w:sz w:val="28"/>
          <w:szCs w:val="28"/>
          <w:shd w:val="clear" w:color="auto" w:fill="FFFFFF"/>
          <w:lang w:eastAsia="en-US"/>
          <w14:ligatures w14:val="standardContextual"/>
        </w:rPr>
        <w:t>Чернега О.М. Системний підхід до управління ефективністю організації. 2020. URL: http:dspace.oneu.edu.ua/jspui/handlr/123456789/1764.</w:t>
      </w:r>
    </w:p>
    <w:p w14:paraId="7D029D24" w14:textId="77777777" w:rsidR="00900F65" w:rsidRPr="00900F65" w:rsidRDefault="00900F65" w:rsidP="00900F65">
      <w:pPr>
        <w:numPr>
          <w:ilvl w:val="0"/>
          <w:numId w:val="8"/>
        </w:numPr>
        <w:spacing w:after="160" w:line="360" w:lineRule="auto"/>
        <w:contextualSpacing/>
        <w:jc w:val="both"/>
        <w:rPr>
          <w:rFonts w:eastAsiaTheme="minorHAnsi"/>
          <w:color w:val="333333"/>
          <w:kern w:val="2"/>
          <w:sz w:val="28"/>
          <w:szCs w:val="28"/>
          <w:shd w:val="clear" w:color="auto" w:fill="FFFFFF"/>
          <w:lang w:eastAsia="en-US"/>
          <w14:ligatures w14:val="standardContextual"/>
        </w:rPr>
      </w:pPr>
      <w:r w:rsidRPr="00900F65">
        <w:rPr>
          <w:rFonts w:eastAsiaTheme="minorHAnsi"/>
          <w:color w:val="333333"/>
          <w:kern w:val="2"/>
          <w:sz w:val="28"/>
          <w:szCs w:val="28"/>
          <w:shd w:val="clear" w:color="auto" w:fill="FFFFFF"/>
          <w:lang w:eastAsia="en-US"/>
          <w14:ligatures w14:val="standardContextual"/>
        </w:rPr>
        <w:t>Швець Ю.О.</w:t>
      </w:r>
      <w:r w:rsidRPr="00900F65">
        <w:rPr>
          <w:rFonts w:asciiTheme="minorHAnsi" w:eastAsiaTheme="minorHAnsi" w:hAnsiTheme="minorHAnsi" w:cstheme="minorBidi"/>
          <w:kern w:val="2"/>
          <w:sz w:val="22"/>
          <w:szCs w:val="22"/>
          <w:lang w:eastAsia="en-US"/>
          <w14:ligatures w14:val="standardContextual"/>
        </w:rPr>
        <w:t xml:space="preserve"> </w:t>
      </w:r>
      <w:r w:rsidRPr="00900F65">
        <w:rPr>
          <w:rFonts w:eastAsiaTheme="minorHAnsi"/>
          <w:color w:val="333333"/>
          <w:kern w:val="2"/>
          <w:sz w:val="28"/>
          <w:szCs w:val="28"/>
          <w:shd w:val="clear" w:color="auto" w:fill="FFFFFF"/>
          <w:lang w:eastAsia="en-US"/>
          <w14:ligatures w14:val="standardContextual"/>
        </w:rPr>
        <w:t>Теоретико-методичні засади формування системи антикризового управління операційною діяльністю промислових підприємств.</w:t>
      </w:r>
      <w:r w:rsidRPr="00900F65">
        <w:rPr>
          <w:rFonts w:asciiTheme="minorHAnsi" w:eastAsiaTheme="minorHAnsi" w:hAnsiTheme="minorHAnsi" w:cstheme="minorBidi"/>
          <w:kern w:val="2"/>
          <w:sz w:val="22"/>
          <w:szCs w:val="22"/>
          <w:lang w:eastAsia="en-US"/>
          <w14:ligatures w14:val="standardContextual"/>
        </w:rPr>
        <w:t xml:space="preserve"> </w:t>
      </w:r>
      <w:r w:rsidRPr="00900F65">
        <w:rPr>
          <w:rFonts w:eastAsiaTheme="minorHAnsi"/>
          <w:i/>
          <w:iCs/>
          <w:color w:val="333333"/>
          <w:kern w:val="2"/>
          <w:sz w:val="28"/>
          <w:szCs w:val="28"/>
          <w:shd w:val="clear" w:color="auto" w:fill="FFFFFF"/>
          <w:lang w:eastAsia="en-US"/>
          <w14:ligatures w14:val="standardContextual"/>
        </w:rPr>
        <w:t xml:space="preserve">Вісник Хмельницького національного університету. </w:t>
      </w:r>
      <w:r w:rsidRPr="00900F65">
        <w:rPr>
          <w:rFonts w:eastAsiaTheme="minorHAnsi"/>
          <w:color w:val="333333"/>
          <w:kern w:val="2"/>
          <w:sz w:val="28"/>
          <w:szCs w:val="28"/>
          <w:shd w:val="clear" w:color="auto" w:fill="FFFFFF"/>
          <w:lang w:eastAsia="en-US"/>
          <w14:ligatures w14:val="standardContextual"/>
        </w:rPr>
        <w:t xml:space="preserve"> 2020, № 4, Том 2. С. 72-77.</w:t>
      </w:r>
    </w:p>
    <w:p w14:paraId="685358A0" w14:textId="77777777" w:rsidR="00900F65" w:rsidRPr="00900F65" w:rsidRDefault="00900F65" w:rsidP="00900F65">
      <w:pPr>
        <w:numPr>
          <w:ilvl w:val="0"/>
          <w:numId w:val="8"/>
        </w:numPr>
        <w:spacing w:after="160" w:line="360" w:lineRule="auto"/>
        <w:contextualSpacing/>
        <w:jc w:val="both"/>
        <w:rPr>
          <w:rFonts w:eastAsiaTheme="minorHAnsi"/>
          <w:color w:val="333333"/>
          <w:kern w:val="2"/>
          <w:sz w:val="28"/>
          <w:szCs w:val="28"/>
          <w:shd w:val="clear" w:color="auto" w:fill="FFFFFF"/>
          <w:lang w:eastAsia="en-US"/>
          <w14:ligatures w14:val="standardContextual"/>
        </w:rPr>
      </w:pPr>
      <w:proofErr w:type="spellStart"/>
      <w:r w:rsidRPr="00900F65">
        <w:rPr>
          <w:rFonts w:eastAsiaTheme="minorHAnsi"/>
          <w:color w:val="333333"/>
          <w:kern w:val="2"/>
          <w:sz w:val="28"/>
          <w:szCs w:val="28"/>
          <w:shd w:val="clear" w:color="auto" w:fill="FFFFFF"/>
          <w:lang w:eastAsia="en-US"/>
          <w14:ligatures w14:val="standardContextual"/>
        </w:rPr>
        <w:t>Шкільняк</w:t>
      </w:r>
      <w:proofErr w:type="spellEnd"/>
      <w:r w:rsidRPr="00900F65">
        <w:rPr>
          <w:rFonts w:eastAsiaTheme="minorHAnsi"/>
          <w:color w:val="333333"/>
          <w:kern w:val="2"/>
          <w:sz w:val="28"/>
          <w:szCs w:val="28"/>
          <w:shd w:val="clear" w:color="auto" w:fill="FFFFFF"/>
          <w:lang w:eastAsia="en-US"/>
          <w14:ligatures w14:val="standardContextual"/>
        </w:rPr>
        <w:t xml:space="preserve"> М. М., </w:t>
      </w:r>
      <w:proofErr w:type="spellStart"/>
      <w:r w:rsidRPr="00900F65">
        <w:rPr>
          <w:rFonts w:eastAsiaTheme="minorHAnsi"/>
          <w:color w:val="333333"/>
          <w:kern w:val="2"/>
          <w:sz w:val="28"/>
          <w:szCs w:val="28"/>
          <w:shd w:val="clear" w:color="auto" w:fill="FFFFFF"/>
          <w:lang w:eastAsia="en-US"/>
          <w14:ligatures w14:val="standardContextual"/>
        </w:rPr>
        <w:t>Овсянюк-Бердадіна</w:t>
      </w:r>
      <w:proofErr w:type="spellEnd"/>
      <w:r w:rsidRPr="00900F65">
        <w:rPr>
          <w:rFonts w:eastAsiaTheme="minorHAnsi"/>
          <w:color w:val="333333"/>
          <w:kern w:val="2"/>
          <w:sz w:val="28"/>
          <w:szCs w:val="28"/>
          <w:shd w:val="clear" w:color="auto" w:fill="FFFFFF"/>
          <w:lang w:eastAsia="en-US"/>
          <w14:ligatures w14:val="standardContextual"/>
        </w:rPr>
        <w:t xml:space="preserve"> О. Ф., </w:t>
      </w:r>
      <w:proofErr w:type="spellStart"/>
      <w:r w:rsidRPr="00900F65">
        <w:rPr>
          <w:rFonts w:eastAsiaTheme="minorHAnsi"/>
          <w:color w:val="333333"/>
          <w:kern w:val="2"/>
          <w:sz w:val="28"/>
          <w:szCs w:val="28"/>
          <w:shd w:val="clear" w:color="auto" w:fill="FFFFFF"/>
          <w:lang w:eastAsia="en-US"/>
          <w14:ligatures w14:val="standardContextual"/>
        </w:rPr>
        <w:t>Крисько</w:t>
      </w:r>
      <w:proofErr w:type="spellEnd"/>
      <w:r w:rsidRPr="00900F65">
        <w:rPr>
          <w:rFonts w:eastAsiaTheme="minorHAnsi"/>
          <w:color w:val="333333"/>
          <w:kern w:val="2"/>
          <w:sz w:val="28"/>
          <w:szCs w:val="28"/>
          <w:shd w:val="clear" w:color="auto" w:fill="FFFFFF"/>
          <w:lang w:eastAsia="en-US"/>
          <w14:ligatures w14:val="standardContextual"/>
        </w:rPr>
        <w:t xml:space="preserve"> Ж. Л., Демків І. О. Менеджмент: навчальний посібник. Тернопіль: Крок, 2017. 252 с</w:t>
      </w:r>
    </w:p>
    <w:p w14:paraId="607BD75A" w14:textId="77777777" w:rsidR="00900F65" w:rsidRPr="00900F65" w:rsidRDefault="00900F65" w:rsidP="00900F65">
      <w:pPr>
        <w:numPr>
          <w:ilvl w:val="0"/>
          <w:numId w:val="8"/>
        </w:numPr>
        <w:spacing w:after="160" w:line="360" w:lineRule="auto"/>
        <w:contextualSpacing/>
        <w:jc w:val="both"/>
        <w:rPr>
          <w:rFonts w:eastAsiaTheme="minorHAnsi"/>
          <w:kern w:val="2"/>
          <w:sz w:val="28"/>
          <w:szCs w:val="28"/>
          <w:lang w:eastAsia="en-US"/>
          <w14:ligatures w14:val="standardContextual"/>
        </w:rPr>
      </w:pPr>
      <w:r w:rsidRPr="00900F65">
        <w:rPr>
          <w:rFonts w:eastAsiaTheme="minorHAnsi"/>
          <w:kern w:val="2"/>
          <w:sz w:val="28"/>
          <w:szCs w:val="28"/>
          <w:lang w:eastAsia="en-US"/>
          <w14:ligatures w14:val="standardContextual"/>
        </w:rPr>
        <w:t>Школа І. М.</w:t>
      </w:r>
      <w:r w:rsidRPr="00900F65">
        <w:rPr>
          <w:rFonts w:eastAsiaTheme="minorHAnsi"/>
          <w:kern w:val="2"/>
          <w:sz w:val="28"/>
          <w:szCs w:val="28"/>
          <w:lang w:val="ru-RU" w:eastAsia="en-US"/>
          <w14:ligatures w14:val="standardContextual"/>
        </w:rPr>
        <w:t>,</w:t>
      </w:r>
      <w:r w:rsidRPr="00900F65">
        <w:rPr>
          <w:rFonts w:eastAsiaTheme="minorHAnsi"/>
          <w:kern w:val="2"/>
          <w:sz w:val="28"/>
          <w:szCs w:val="28"/>
          <w:lang w:eastAsia="en-US"/>
          <w14:ligatures w14:val="standardContextual"/>
        </w:rPr>
        <w:t xml:space="preserve"> </w:t>
      </w:r>
      <w:proofErr w:type="spellStart"/>
      <w:r w:rsidRPr="00900F65">
        <w:rPr>
          <w:rFonts w:eastAsiaTheme="minorHAnsi"/>
          <w:kern w:val="2"/>
          <w:sz w:val="28"/>
          <w:szCs w:val="28"/>
          <w:lang w:eastAsia="en-US"/>
          <w14:ligatures w14:val="standardContextual"/>
        </w:rPr>
        <w:t>Михайловська</w:t>
      </w:r>
      <w:proofErr w:type="spellEnd"/>
      <w:r w:rsidRPr="00900F65">
        <w:rPr>
          <w:rFonts w:eastAsiaTheme="minorHAnsi"/>
          <w:kern w:val="2"/>
          <w:sz w:val="28"/>
          <w:szCs w:val="28"/>
          <w:lang w:eastAsia="en-US"/>
          <w14:ligatures w14:val="standardContextual"/>
        </w:rPr>
        <w:t xml:space="preserve"> О. В. Операційний менеджмент</w:t>
      </w:r>
      <w:r w:rsidRPr="00900F65">
        <w:rPr>
          <w:rFonts w:eastAsiaTheme="minorHAnsi"/>
          <w:kern w:val="2"/>
          <w:sz w:val="28"/>
          <w:szCs w:val="28"/>
          <w:lang w:val="ru-RU" w:eastAsia="en-US"/>
          <w14:ligatures w14:val="standardContextual"/>
        </w:rPr>
        <w:t xml:space="preserve">. </w:t>
      </w:r>
      <w:r w:rsidRPr="00900F65">
        <w:rPr>
          <w:rFonts w:eastAsiaTheme="minorHAnsi"/>
          <w:kern w:val="2"/>
          <w:sz w:val="28"/>
          <w:szCs w:val="28"/>
          <w:lang w:eastAsia="en-US"/>
          <w14:ligatures w14:val="standardContextual"/>
        </w:rPr>
        <w:t>Чернівці: Книги – XXI, 2004. 300 с.</w:t>
      </w:r>
    </w:p>
    <w:p w14:paraId="0A0180C0" w14:textId="77777777" w:rsidR="00900F65" w:rsidRPr="00900F65" w:rsidRDefault="00900F65" w:rsidP="00900F65">
      <w:pPr>
        <w:numPr>
          <w:ilvl w:val="0"/>
          <w:numId w:val="8"/>
        </w:numPr>
        <w:spacing w:after="160" w:line="360" w:lineRule="auto"/>
        <w:contextualSpacing/>
        <w:jc w:val="both"/>
        <w:rPr>
          <w:rFonts w:eastAsiaTheme="minorHAnsi"/>
          <w:kern w:val="2"/>
          <w:sz w:val="28"/>
          <w:szCs w:val="28"/>
          <w:lang w:eastAsia="en-US"/>
          <w14:ligatures w14:val="standardContextual"/>
        </w:rPr>
      </w:pPr>
      <w:r w:rsidRPr="00900F65">
        <w:rPr>
          <w:rFonts w:eastAsiaTheme="minorHAnsi"/>
          <w:kern w:val="2"/>
          <w:sz w:val="28"/>
          <w:szCs w:val="28"/>
          <w:lang w:eastAsia="en-US"/>
          <w14:ligatures w14:val="standardContextual"/>
        </w:rPr>
        <w:t xml:space="preserve">Яковлєв А.І., </w:t>
      </w:r>
      <w:proofErr w:type="spellStart"/>
      <w:r w:rsidRPr="00900F65">
        <w:rPr>
          <w:rFonts w:eastAsiaTheme="minorHAnsi"/>
          <w:kern w:val="2"/>
          <w:sz w:val="28"/>
          <w:szCs w:val="28"/>
          <w:lang w:eastAsia="en-US"/>
          <w14:ligatures w14:val="standardContextual"/>
        </w:rPr>
        <w:t>Сударкіна</w:t>
      </w:r>
      <w:proofErr w:type="spellEnd"/>
      <w:r w:rsidRPr="00900F65">
        <w:rPr>
          <w:rFonts w:eastAsiaTheme="minorHAnsi"/>
          <w:kern w:val="2"/>
          <w:sz w:val="28"/>
          <w:szCs w:val="28"/>
          <w:lang w:eastAsia="en-US"/>
          <w14:ligatures w14:val="standardContextual"/>
        </w:rPr>
        <w:t xml:space="preserve"> С.П., Ларка М.І. Організація виробництва: підручник. Харків: НТУ «ХПІ», 2016.  436 с.</w:t>
      </w:r>
    </w:p>
    <w:p w14:paraId="76B4EC2F" w14:textId="77777777" w:rsidR="00900F65" w:rsidRPr="00900F65" w:rsidRDefault="00900F65" w:rsidP="00900F65">
      <w:pPr>
        <w:numPr>
          <w:ilvl w:val="0"/>
          <w:numId w:val="8"/>
        </w:numPr>
        <w:spacing w:after="160" w:line="360" w:lineRule="auto"/>
        <w:contextualSpacing/>
        <w:jc w:val="both"/>
        <w:rPr>
          <w:rFonts w:eastAsiaTheme="minorHAnsi"/>
          <w:kern w:val="2"/>
          <w:sz w:val="28"/>
          <w:szCs w:val="28"/>
          <w:lang w:eastAsia="en-US"/>
          <w14:ligatures w14:val="standardContextual"/>
        </w:rPr>
      </w:pPr>
      <w:r w:rsidRPr="00900F65">
        <w:rPr>
          <w:rFonts w:eastAsiaTheme="minorHAnsi"/>
          <w:kern w:val="2"/>
          <w:sz w:val="28"/>
          <w:szCs w:val="28"/>
          <w:lang w:eastAsia="en-US"/>
          <w14:ligatures w14:val="standardContextual"/>
        </w:rPr>
        <w:t xml:space="preserve"> </w:t>
      </w:r>
      <w:proofErr w:type="spellStart"/>
      <w:r w:rsidRPr="00900F65">
        <w:rPr>
          <w:rFonts w:eastAsiaTheme="minorHAnsi"/>
          <w:kern w:val="2"/>
          <w:sz w:val="28"/>
          <w:szCs w:val="28"/>
          <w:lang w:eastAsia="en-US"/>
          <w14:ligatures w14:val="standardContextual"/>
        </w:rPr>
        <w:t>Fiorentino</w:t>
      </w:r>
      <w:proofErr w:type="spellEnd"/>
      <w:r w:rsidRPr="00900F65">
        <w:rPr>
          <w:rFonts w:eastAsiaTheme="minorHAnsi"/>
          <w:kern w:val="2"/>
          <w:sz w:val="28"/>
          <w:szCs w:val="28"/>
          <w:lang w:eastAsia="en-US"/>
          <w14:ligatures w14:val="standardContextual"/>
        </w:rPr>
        <w:t xml:space="preserve"> R. </w:t>
      </w:r>
      <w:proofErr w:type="spellStart"/>
      <w:r w:rsidRPr="00900F65">
        <w:rPr>
          <w:rFonts w:eastAsiaTheme="minorHAnsi"/>
          <w:kern w:val="2"/>
          <w:sz w:val="28"/>
          <w:szCs w:val="28"/>
          <w:lang w:eastAsia="en-US"/>
          <w14:ligatures w14:val="standardContextual"/>
        </w:rPr>
        <w:t>Operations</w:t>
      </w:r>
      <w:proofErr w:type="spellEnd"/>
      <w:r w:rsidRPr="00900F65">
        <w:rPr>
          <w:rFonts w:eastAsiaTheme="minorHAnsi"/>
          <w:kern w:val="2"/>
          <w:sz w:val="28"/>
          <w:szCs w:val="28"/>
          <w:lang w:eastAsia="en-US"/>
          <w14:ligatures w14:val="standardContextual"/>
        </w:rPr>
        <w:t xml:space="preserve"> </w:t>
      </w:r>
      <w:proofErr w:type="spellStart"/>
      <w:r w:rsidRPr="00900F65">
        <w:rPr>
          <w:rFonts w:eastAsiaTheme="minorHAnsi"/>
          <w:kern w:val="2"/>
          <w:sz w:val="28"/>
          <w:szCs w:val="28"/>
          <w:lang w:eastAsia="en-US"/>
          <w14:ligatures w14:val="standardContextual"/>
        </w:rPr>
        <w:t>strategy</w:t>
      </w:r>
      <w:proofErr w:type="spellEnd"/>
      <w:r w:rsidRPr="00900F65">
        <w:rPr>
          <w:rFonts w:eastAsiaTheme="minorHAnsi"/>
          <w:kern w:val="2"/>
          <w:sz w:val="28"/>
          <w:szCs w:val="28"/>
          <w:lang w:eastAsia="en-US"/>
          <w14:ligatures w14:val="standardContextual"/>
        </w:rPr>
        <w:t xml:space="preserve">: a </w:t>
      </w:r>
      <w:proofErr w:type="spellStart"/>
      <w:r w:rsidRPr="00900F65">
        <w:rPr>
          <w:rFonts w:eastAsiaTheme="minorHAnsi"/>
          <w:kern w:val="2"/>
          <w:sz w:val="28"/>
          <w:szCs w:val="28"/>
          <w:lang w:eastAsia="en-US"/>
          <w14:ligatures w14:val="standardContextual"/>
        </w:rPr>
        <w:t>firm</w:t>
      </w:r>
      <w:proofErr w:type="spellEnd"/>
      <w:r w:rsidRPr="00900F65">
        <w:rPr>
          <w:rFonts w:eastAsiaTheme="minorHAnsi"/>
          <w:kern w:val="2"/>
          <w:sz w:val="28"/>
          <w:szCs w:val="28"/>
          <w:lang w:eastAsia="en-US"/>
          <w14:ligatures w14:val="standardContextual"/>
        </w:rPr>
        <w:t xml:space="preserve"> </w:t>
      </w:r>
      <w:proofErr w:type="spellStart"/>
      <w:r w:rsidRPr="00900F65">
        <w:rPr>
          <w:rFonts w:eastAsiaTheme="minorHAnsi"/>
          <w:kern w:val="2"/>
          <w:sz w:val="28"/>
          <w:szCs w:val="28"/>
          <w:lang w:eastAsia="en-US"/>
          <w14:ligatures w14:val="standardContextual"/>
        </w:rPr>
        <w:t>boundary-based</w:t>
      </w:r>
      <w:proofErr w:type="spellEnd"/>
      <w:r w:rsidRPr="00900F65">
        <w:rPr>
          <w:rFonts w:eastAsiaTheme="minorHAnsi"/>
          <w:kern w:val="2"/>
          <w:sz w:val="28"/>
          <w:szCs w:val="28"/>
          <w:lang w:eastAsia="en-US"/>
          <w14:ligatures w14:val="standardContextual"/>
        </w:rPr>
        <w:t xml:space="preserve"> </w:t>
      </w:r>
      <w:proofErr w:type="spellStart"/>
      <w:r w:rsidRPr="00900F65">
        <w:rPr>
          <w:rFonts w:eastAsiaTheme="minorHAnsi"/>
          <w:kern w:val="2"/>
          <w:sz w:val="28"/>
          <w:szCs w:val="28"/>
          <w:lang w:eastAsia="en-US"/>
          <w14:ligatures w14:val="standardContextual"/>
        </w:rPr>
        <w:t>perspective</w:t>
      </w:r>
      <w:proofErr w:type="spellEnd"/>
      <w:r w:rsidRPr="00900F65">
        <w:rPr>
          <w:rFonts w:eastAsiaTheme="minorHAnsi"/>
          <w:kern w:val="2"/>
          <w:sz w:val="28"/>
          <w:szCs w:val="28"/>
          <w:lang w:eastAsia="en-US"/>
          <w14:ligatures w14:val="standardContextual"/>
        </w:rPr>
        <w:t xml:space="preserve">, </w:t>
      </w:r>
      <w:proofErr w:type="spellStart"/>
      <w:r w:rsidRPr="00900F65">
        <w:rPr>
          <w:rFonts w:eastAsiaTheme="minorHAnsi"/>
          <w:kern w:val="2"/>
          <w:sz w:val="28"/>
          <w:szCs w:val="28"/>
          <w:lang w:eastAsia="en-US"/>
          <w14:ligatures w14:val="standardContextual"/>
        </w:rPr>
        <w:t>Business</w:t>
      </w:r>
      <w:proofErr w:type="spellEnd"/>
      <w:r w:rsidRPr="00900F65">
        <w:rPr>
          <w:rFonts w:eastAsiaTheme="minorHAnsi"/>
          <w:kern w:val="2"/>
          <w:sz w:val="28"/>
          <w:szCs w:val="28"/>
          <w:lang w:eastAsia="en-US"/>
          <w14:ligatures w14:val="standardContextual"/>
        </w:rPr>
        <w:t xml:space="preserve"> </w:t>
      </w:r>
      <w:proofErr w:type="spellStart"/>
      <w:r w:rsidRPr="00900F65">
        <w:rPr>
          <w:rFonts w:eastAsiaTheme="minorHAnsi"/>
          <w:kern w:val="2"/>
          <w:sz w:val="28"/>
          <w:szCs w:val="28"/>
          <w:lang w:eastAsia="en-US"/>
          <w14:ligatures w14:val="standardContextual"/>
        </w:rPr>
        <w:t>Process</w:t>
      </w:r>
      <w:proofErr w:type="spellEnd"/>
      <w:r w:rsidRPr="00900F65">
        <w:rPr>
          <w:rFonts w:eastAsiaTheme="minorHAnsi"/>
          <w:kern w:val="2"/>
          <w:sz w:val="28"/>
          <w:szCs w:val="28"/>
          <w:lang w:eastAsia="en-US"/>
          <w14:ligatures w14:val="standardContextual"/>
        </w:rPr>
        <w:t xml:space="preserve"> </w:t>
      </w:r>
      <w:proofErr w:type="spellStart"/>
      <w:r w:rsidRPr="00900F65">
        <w:rPr>
          <w:rFonts w:eastAsiaTheme="minorHAnsi"/>
          <w:kern w:val="2"/>
          <w:sz w:val="28"/>
          <w:szCs w:val="28"/>
          <w:lang w:eastAsia="en-US"/>
          <w14:ligatures w14:val="standardContextual"/>
        </w:rPr>
        <w:t>Management</w:t>
      </w:r>
      <w:proofErr w:type="spellEnd"/>
      <w:r w:rsidRPr="00900F65">
        <w:rPr>
          <w:rFonts w:eastAsiaTheme="minorHAnsi"/>
          <w:kern w:val="2"/>
          <w:sz w:val="28"/>
          <w:szCs w:val="28"/>
          <w:lang w:eastAsia="en-US"/>
          <w14:ligatures w14:val="standardContextual"/>
        </w:rPr>
        <w:t xml:space="preserve"> </w:t>
      </w:r>
      <w:proofErr w:type="spellStart"/>
      <w:r w:rsidRPr="00900F65">
        <w:rPr>
          <w:rFonts w:eastAsiaTheme="minorHAnsi"/>
          <w:kern w:val="2"/>
          <w:sz w:val="28"/>
          <w:szCs w:val="28"/>
          <w:lang w:eastAsia="en-US"/>
          <w14:ligatures w14:val="standardContextual"/>
        </w:rPr>
        <w:t>Journal</w:t>
      </w:r>
      <w:proofErr w:type="spellEnd"/>
      <w:r w:rsidRPr="00900F65">
        <w:rPr>
          <w:rFonts w:eastAsiaTheme="minorHAnsi"/>
          <w:kern w:val="2"/>
          <w:sz w:val="28"/>
          <w:szCs w:val="28"/>
          <w:lang w:eastAsia="en-US"/>
          <w14:ligatures w14:val="standardContextual"/>
        </w:rPr>
        <w:t>, 6, 2018. Р. 1022–1043.</w:t>
      </w:r>
    </w:p>
    <w:p w14:paraId="7F984F87" w14:textId="77777777" w:rsidR="00A55092" w:rsidRPr="00C43325" w:rsidRDefault="00A55092" w:rsidP="00C43325">
      <w:pPr>
        <w:tabs>
          <w:tab w:val="left" w:pos="3090"/>
        </w:tabs>
        <w:rPr>
          <w:sz w:val="28"/>
          <w:szCs w:val="28"/>
        </w:rPr>
      </w:pPr>
    </w:p>
    <w:sectPr w:rsidR="00A55092" w:rsidRPr="00C43325" w:rsidSect="00320DC2">
      <w:headerReference w:type="default" r:id="rId34"/>
      <w:pgSz w:w="11906" w:h="16838"/>
      <w:pgMar w:top="1134" w:right="851"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CDBE52" w14:textId="77777777" w:rsidR="00FC229B" w:rsidRDefault="00FC229B" w:rsidP="002C2EB8">
      <w:r>
        <w:separator/>
      </w:r>
    </w:p>
  </w:endnote>
  <w:endnote w:type="continuationSeparator" w:id="0">
    <w:p w14:paraId="01A52A0C" w14:textId="77777777" w:rsidR="00FC229B" w:rsidRDefault="00FC229B" w:rsidP="002C2EB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Microsoft Sans Serif">
    <w:panose1 w:val="020B0604020202020204"/>
    <w:charset w:val="CC"/>
    <w:family w:val="swiss"/>
    <w:pitch w:val="variable"/>
    <w:sig w:usb0="E5002EFF" w:usb1="C000605B" w:usb2="00000029" w:usb3="00000000" w:csb0="000101FF" w:csb1="00000000"/>
  </w:font>
  <w:font w:name="TimesNewRomanPS-BoldMT">
    <w:altName w:val="Times New Roman"/>
    <w:panose1 w:val="00000000000000000000"/>
    <w:charset w:val="CC"/>
    <w:family w:val="auto"/>
    <w:notTrueType/>
    <w:pitch w:val="default"/>
    <w:sig w:usb0="00000201" w:usb1="00000000" w:usb2="00000000" w:usb3="00000000" w:csb0="00000004" w:csb1="00000000"/>
  </w:font>
  <w:font w:name="TimesNewRomanPSMT">
    <w:altName w:val="Times New Roman"/>
    <w:panose1 w:val="00000000000000000000"/>
    <w:charset w:val="CC"/>
    <w:family w:val="auto"/>
    <w:notTrueType/>
    <w:pitch w:val="default"/>
    <w:sig w:usb0="00000201" w:usb1="00000000" w:usb2="00000000" w:usb3="00000000" w:csb0="00000004"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87FEB75" w14:textId="77777777" w:rsidR="00FC229B" w:rsidRDefault="00FC229B" w:rsidP="002C2EB8">
      <w:r>
        <w:separator/>
      </w:r>
    </w:p>
  </w:footnote>
  <w:footnote w:type="continuationSeparator" w:id="0">
    <w:p w14:paraId="3C0DE294" w14:textId="77777777" w:rsidR="00FC229B" w:rsidRDefault="00FC229B" w:rsidP="002C2EB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1906857"/>
      <w:docPartObj>
        <w:docPartGallery w:val="Page Numbers (Top of Page)"/>
        <w:docPartUnique/>
      </w:docPartObj>
    </w:sdtPr>
    <w:sdtContent>
      <w:p w14:paraId="19948D71" w14:textId="6150D076" w:rsidR="002C2EB8" w:rsidRDefault="002C2EB8">
        <w:pPr>
          <w:pStyle w:val="ae"/>
          <w:jc w:val="right"/>
        </w:pPr>
        <w:r>
          <w:fldChar w:fldCharType="begin"/>
        </w:r>
        <w:r>
          <w:instrText>PAGE   \* MERGEFORMAT</w:instrText>
        </w:r>
        <w:r>
          <w:fldChar w:fldCharType="separate"/>
        </w:r>
        <w:r>
          <w:rPr>
            <w:lang w:val="ru-RU"/>
          </w:rPr>
          <w:t>2</w:t>
        </w:r>
        <w:r>
          <w:fldChar w:fldCharType="end"/>
        </w:r>
      </w:p>
    </w:sdtContent>
  </w:sdt>
  <w:p w14:paraId="2D3F5378" w14:textId="77777777" w:rsidR="002C2EB8" w:rsidRDefault="002C2EB8">
    <w:pPr>
      <w:pStyle w:val="ae"/>
    </w:pPr>
  </w:p>
  <w:p w14:paraId="74F90333" w14:textId="77777777" w:rsidR="00337D33" w:rsidRDefault="00337D33"/>
  <w:p w14:paraId="0B5E2F7E" w14:textId="77777777" w:rsidR="00801720" w:rsidRDefault="00801720"/>
  <w:p w14:paraId="0ACB2576" w14:textId="77777777" w:rsidR="00801720" w:rsidRDefault="00801720"/>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48567D9"/>
    <w:multiLevelType w:val="hybridMultilevel"/>
    <w:tmpl w:val="7C960B6C"/>
    <w:lvl w:ilvl="0" w:tplc="B6684EA0">
      <w:numFmt w:val="bullet"/>
      <w:lvlText w:val="–"/>
      <w:lvlJc w:val="left"/>
      <w:pPr>
        <w:ind w:left="1400" w:hanging="360"/>
      </w:pPr>
      <w:rPr>
        <w:rFonts w:ascii="Times New Roman" w:eastAsia="Times New Roman" w:hAnsi="Times New Roman" w:cs="Times New Roman" w:hint="default"/>
        <w:w w:val="100"/>
        <w:sz w:val="28"/>
        <w:szCs w:val="28"/>
        <w:lang w:val="uk-UA" w:eastAsia="en-US" w:bidi="ar-SA"/>
      </w:rPr>
    </w:lvl>
    <w:lvl w:ilvl="1" w:tplc="04220003" w:tentative="1">
      <w:start w:val="1"/>
      <w:numFmt w:val="bullet"/>
      <w:lvlText w:val="o"/>
      <w:lvlJc w:val="left"/>
      <w:pPr>
        <w:ind w:left="2120" w:hanging="360"/>
      </w:pPr>
      <w:rPr>
        <w:rFonts w:ascii="Courier New" w:hAnsi="Courier New" w:cs="Courier New" w:hint="default"/>
      </w:rPr>
    </w:lvl>
    <w:lvl w:ilvl="2" w:tplc="04220005" w:tentative="1">
      <w:start w:val="1"/>
      <w:numFmt w:val="bullet"/>
      <w:lvlText w:val=""/>
      <w:lvlJc w:val="left"/>
      <w:pPr>
        <w:ind w:left="2840" w:hanging="360"/>
      </w:pPr>
      <w:rPr>
        <w:rFonts w:ascii="Wingdings" w:hAnsi="Wingdings" w:hint="default"/>
      </w:rPr>
    </w:lvl>
    <w:lvl w:ilvl="3" w:tplc="04220001" w:tentative="1">
      <w:start w:val="1"/>
      <w:numFmt w:val="bullet"/>
      <w:lvlText w:val=""/>
      <w:lvlJc w:val="left"/>
      <w:pPr>
        <w:ind w:left="3560" w:hanging="360"/>
      </w:pPr>
      <w:rPr>
        <w:rFonts w:ascii="Symbol" w:hAnsi="Symbol" w:hint="default"/>
      </w:rPr>
    </w:lvl>
    <w:lvl w:ilvl="4" w:tplc="04220003" w:tentative="1">
      <w:start w:val="1"/>
      <w:numFmt w:val="bullet"/>
      <w:lvlText w:val="o"/>
      <w:lvlJc w:val="left"/>
      <w:pPr>
        <w:ind w:left="4280" w:hanging="360"/>
      </w:pPr>
      <w:rPr>
        <w:rFonts w:ascii="Courier New" w:hAnsi="Courier New" w:cs="Courier New" w:hint="default"/>
      </w:rPr>
    </w:lvl>
    <w:lvl w:ilvl="5" w:tplc="04220005" w:tentative="1">
      <w:start w:val="1"/>
      <w:numFmt w:val="bullet"/>
      <w:lvlText w:val=""/>
      <w:lvlJc w:val="left"/>
      <w:pPr>
        <w:ind w:left="5000" w:hanging="360"/>
      </w:pPr>
      <w:rPr>
        <w:rFonts w:ascii="Wingdings" w:hAnsi="Wingdings" w:hint="default"/>
      </w:rPr>
    </w:lvl>
    <w:lvl w:ilvl="6" w:tplc="04220001" w:tentative="1">
      <w:start w:val="1"/>
      <w:numFmt w:val="bullet"/>
      <w:lvlText w:val=""/>
      <w:lvlJc w:val="left"/>
      <w:pPr>
        <w:ind w:left="5720" w:hanging="360"/>
      </w:pPr>
      <w:rPr>
        <w:rFonts w:ascii="Symbol" w:hAnsi="Symbol" w:hint="default"/>
      </w:rPr>
    </w:lvl>
    <w:lvl w:ilvl="7" w:tplc="04220003" w:tentative="1">
      <w:start w:val="1"/>
      <w:numFmt w:val="bullet"/>
      <w:lvlText w:val="o"/>
      <w:lvlJc w:val="left"/>
      <w:pPr>
        <w:ind w:left="6440" w:hanging="360"/>
      </w:pPr>
      <w:rPr>
        <w:rFonts w:ascii="Courier New" w:hAnsi="Courier New" w:cs="Courier New" w:hint="default"/>
      </w:rPr>
    </w:lvl>
    <w:lvl w:ilvl="8" w:tplc="04220005" w:tentative="1">
      <w:start w:val="1"/>
      <w:numFmt w:val="bullet"/>
      <w:lvlText w:val=""/>
      <w:lvlJc w:val="left"/>
      <w:pPr>
        <w:ind w:left="7160" w:hanging="360"/>
      </w:pPr>
      <w:rPr>
        <w:rFonts w:ascii="Wingdings" w:hAnsi="Wingdings" w:hint="default"/>
      </w:rPr>
    </w:lvl>
  </w:abstractNum>
  <w:abstractNum w:abstractNumId="1" w15:restartNumberingAfterBreak="0">
    <w:nsid w:val="1CB637D1"/>
    <w:multiLevelType w:val="hybridMultilevel"/>
    <w:tmpl w:val="EED4CDFA"/>
    <w:lvl w:ilvl="0" w:tplc="CC3E1240">
      <w:numFmt w:val="bullet"/>
      <w:lvlText w:val="–"/>
      <w:lvlJc w:val="left"/>
      <w:pPr>
        <w:ind w:left="1069" w:hanging="360"/>
      </w:pPr>
      <w:rPr>
        <w:rFonts w:ascii="Times New Roman" w:eastAsia="Times New Roman" w:hAnsi="Times New Roman" w:cs="Times New Roman" w:hint="default"/>
        <w:w w:val="100"/>
        <w:sz w:val="28"/>
        <w:szCs w:val="28"/>
        <w:lang w:val="uk-UA" w:eastAsia="en-US" w:bidi="ar-SA"/>
      </w:rPr>
    </w:lvl>
    <w:lvl w:ilvl="1" w:tplc="FFFFFFFF" w:tentative="1">
      <w:start w:val="1"/>
      <w:numFmt w:val="bullet"/>
      <w:lvlText w:val="o"/>
      <w:lvlJc w:val="left"/>
      <w:pPr>
        <w:ind w:left="1789" w:hanging="360"/>
      </w:pPr>
      <w:rPr>
        <w:rFonts w:ascii="Courier New" w:hAnsi="Courier New" w:cs="Courier New" w:hint="default"/>
      </w:rPr>
    </w:lvl>
    <w:lvl w:ilvl="2" w:tplc="FFFFFFFF" w:tentative="1">
      <w:start w:val="1"/>
      <w:numFmt w:val="bullet"/>
      <w:lvlText w:val=""/>
      <w:lvlJc w:val="left"/>
      <w:pPr>
        <w:ind w:left="2509" w:hanging="360"/>
      </w:pPr>
      <w:rPr>
        <w:rFonts w:ascii="Wingdings" w:hAnsi="Wingdings" w:hint="default"/>
      </w:rPr>
    </w:lvl>
    <w:lvl w:ilvl="3" w:tplc="FFFFFFFF" w:tentative="1">
      <w:start w:val="1"/>
      <w:numFmt w:val="bullet"/>
      <w:lvlText w:val=""/>
      <w:lvlJc w:val="left"/>
      <w:pPr>
        <w:ind w:left="3229" w:hanging="360"/>
      </w:pPr>
      <w:rPr>
        <w:rFonts w:ascii="Symbol" w:hAnsi="Symbol" w:hint="default"/>
      </w:rPr>
    </w:lvl>
    <w:lvl w:ilvl="4" w:tplc="FFFFFFFF" w:tentative="1">
      <w:start w:val="1"/>
      <w:numFmt w:val="bullet"/>
      <w:lvlText w:val="o"/>
      <w:lvlJc w:val="left"/>
      <w:pPr>
        <w:ind w:left="3949" w:hanging="360"/>
      </w:pPr>
      <w:rPr>
        <w:rFonts w:ascii="Courier New" w:hAnsi="Courier New" w:cs="Courier New" w:hint="default"/>
      </w:rPr>
    </w:lvl>
    <w:lvl w:ilvl="5" w:tplc="FFFFFFFF" w:tentative="1">
      <w:start w:val="1"/>
      <w:numFmt w:val="bullet"/>
      <w:lvlText w:val=""/>
      <w:lvlJc w:val="left"/>
      <w:pPr>
        <w:ind w:left="4669" w:hanging="360"/>
      </w:pPr>
      <w:rPr>
        <w:rFonts w:ascii="Wingdings" w:hAnsi="Wingdings" w:hint="default"/>
      </w:rPr>
    </w:lvl>
    <w:lvl w:ilvl="6" w:tplc="FFFFFFFF" w:tentative="1">
      <w:start w:val="1"/>
      <w:numFmt w:val="bullet"/>
      <w:lvlText w:val=""/>
      <w:lvlJc w:val="left"/>
      <w:pPr>
        <w:ind w:left="5389" w:hanging="360"/>
      </w:pPr>
      <w:rPr>
        <w:rFonts w:ascii="Symbol" w:hAnsi="Symbol" w:hint="default"/>
      </w:rPr>
    </w:lvl>
    <w:lvl w:ilvl="7" w:tplc="FFFFFFFF" w:tentative="1">
      <w:start w:val="1"/>
      <w:numFmt w:val="bullet"/>
      <w:lvlText w:val="o"/>
      <w:lvlJc w:val="left"/>
      <w:pPr>
        <w:ind w:left="6109" w:hanging="360"/>
      </w:pPr>
      <w:rPr>
        <w:rFonts w:ascii="Courier New" w:hAnsi="Courier New" w:cs="Courier New" w:hint="default"/>
      </w:rPr>
    </w:lvl>
    <w:lvl w:ilvl="8" w:tplc="FFFFFFFF" w:tentative="1">
      <w:start w:val="1"/>
      <w:numFmt w:val="bullet"/>
      <w:lvlText w:val=""/>
      <w:lvlJc w:val="left"/>
      <w:pPr>
        <w:ind w:left="6829" w:hanging="360"/>
      </w:pPr>
      <w:rPr>
        <w:rFonts w:ascii="Wingdings" w:hAnsi="Wingdings" w:hint="default"/>
      </w:rPr>
    </w:lvl>
  </w:abstractNum>
  <w:abstractNum w:abstractNumId="2" w15:restartNumberingAfterBreak="0">
    <w:nsid w:val="25183479"/>
    <w:multiLevelType w:val="hybridMultilevel"/>
    <w:tmpl w:val="833E4EE4"/>
    <w:lvl w:ilvl="0" w:tplc="FF86739C">
      <w:start w:val="2"/>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15:restartNumberingAfterBreak="0">
    <w:nsid w:val="286F67C5"/>
    <w:multiLevelType w:val="hybridMultilevel"/>
    <w:tmpl w:val="5DBC65F0"/>
    <w:lvl w:ilvl="0" w:tplc="CC3E1240">
      <w:numFmt w:val="bullet"/>
      <w:lvlText w:val="–"/>
      <w:lvlJc w:val="left"/>
      <w:pPr>
        <w:ind w:left="1400" w:hanging="360"/>
      </w:pPr>
      <w:rPr>
        <w:rFonts w:ascii="Times New Roman" w:eastAsia="Times New Roman" w:hAnsi="Times New Roman" w:cs="Times New Roman" w:hint="default"/>
        <w:w w:val="100"/>
        <w:sz w:val="28"/>
        <w:szCs w:val="28"/>
        <w:lang w:val="uk-UA" w:eastAsia="en-US" w:bidi="ar-SA"/>
      </w:rPr>
    </w:lvl>
    <w:lvl w:ilvl="1" w:tplc="04220003" w:tentative="1">
      <w:start w:val="1"/>
      <w:numFmt w:val="bullet"/>
      <w:lvlText w:val="o"/>
      <w:lvlJc w:val="left"/>
      <w:pPr>
        <w:ind w:left="2120" w:hanging="360"/>
      </w:pPr>
      <w:rPr>
        <w:rFonts w:ascii="Courier New" w:hAnsi="Courier New" w:cs="Courier New" w:hint="default"/>
      </w:rPr>
    </w:lvl>
    <w:lvl w:ilvl="2" w:tplc="04220005" w:tentative="1">
      <w:start w:val="1"/>
      <w:numFmt w:val="bullet"/>
      <w:lvlText w:val=""/>
      <w:lvlJc w:val="left"/>
      <w:pPr>
        <w:ind w:left="2840" w:hanging="360"/>
      </w:pPr>
      <w:rPr>
        <w:rFonts w:ascii="Wingdings" w:hAnsi="Wingdings" w:hint="default"/>
      </w:rPr>
    </w:lvl>
    <w:lvl w:ilvl="3" w:tplc="04220001" w:tentative="1">
      <w:start w:val="1"/>
      <w:numFmt w:val="bullet"/>
      <w:lvlText w:val=""/>
      <w:lvlJc w:val="left"/>
      <w:pPr>
        <w:ind w:left="3560" w:hanging="360"/>
      </w:pPr>
      <w:rPr>
        <w:rFonts w:ascii="Symbol" w:hAnsi="Symbol" w:hint="default"/>
      </w:rPr>
    </w:lvl>
    <w:lvl w:ilvl="4" w:tplc="04220003" w:tentative="1">
      <w:start w:val="1"/>
      <w:numFmt w:val="bullet"/>
      <w:lvlText w:val="o"/>
      <w:lvlJc w:val="left"/>
      <w:pPr>
        <w:ind w:left="4280" w:hanging="360"/>
      </w:pPr>
      <w:rPr>
        <w:rFonts w:ascii="Courier New" w:hAnsi="Courier New" w:cs="Courier New" w:hint="default"/>
      </w:rPr>
    </w:lvl>
    <w:lvl w:ilvl="5" w:tplc="04220005" w:tentative="1">
      <w:start w:val="1"/>
      <w:numFmt w:val="bullet"/>
      <w:lvlText w:val=""/>
      <w:lvlJc w:val="left"/>
      <w:pPr>
        <w:ind w:left="5000" w:hanging="360"/>
      </w:pPr>
      <w:rPr>
        <w:rFonts w:ascii="Wingdings" w:hAnsi="Wingdings" w:hint="default"/>
      </w:rPr>
    </w:lvl>
    <w:lvl w:ilvl="6" w:tplc="04220001" w:tentative="1">
      <w:start w:val="1"/>
      <w:numFmt w:val="bullet"/>
      <w:lvlText w:val=""/>
      <w:lvlJc w:val="left"/>
      <w:pPr>
        <w:ind w:left="5720" w:hanging="360"/>
      </w:pPr>
      <w:rPr>
        <w:rFonts w:ascii="Symbol" w:hAnsi="Symbol" w:hint="default"/>
      </w:rPr>
    </w:lvl>
    <w:lvl w:ilvl="7" w:tplc="04220003" w:tentative="1">
      <w:start w:val="1"/>
      <w:numFmt w:val="bullet"/>
      <w:lvlText w:val="o"/>
      <w:lvlJc w:val="left"/>
      <w:pPr>
        <w:ind w:left="6440" w:hanging="360"/>
      </w:pPr>
      <w:rPr>
        <w:rFonts w:ascii="Courier New" w:hAnsi="Courier New" w:cs="Courier New" w:hint="default"/>
      </w:rPr>
    </w:lvl>
    <w:lvl w:ilvl="8" w:tplc="04220005" w:tentative="1">
      <w:start w:val="1"/>
      <w:numFmt w:val="bullet"/>
      <w:lvlText w:val=""/>
      <w:lvlJc w:val="left"/>
      <w:pPr>
        <w:ind w:left="7160" w:hanging="360"/>
      </w:pPr>
      <w:rPr>
        <w:rFonts w:ascii="Wingdings" w:hAnsi="Wingdings" w:hint="default"/>
      </w:rPr>
    </w:lvl>
  </w:abstractNum>
  <w:abstractNum w:abstractNumId="4" w15:restartNumberingAfterBreak="0">
    <w:nsid w:val="5D392527"/>
    <w:multiLevelType w:val="hybridMultilevel"/>
    <w:tmpl w:val="88E4FB02"/>
    <w:lvl w:ilvl="0" w:tplc="CC3E1240">
      <w:numFmt w:val="bullet"/>
      <w:lvlText w:val="–"/>
      <w:lvlJc w:val="left"/>
      <w:pPr>
        <w:ind w:left="1429" w:hanging="360"/>
      </w:pPr>
      <w:rPr>
        <w:rFonts w:ascii="Times New Roman" w:eastAsia="Times New Roman" w:hAnsi="Times New Roman" w:cs="Times New Roman" w:hint="default"/>
        <w:w w:val="100"/>
        <w:sz w:val="28"/>
        <w:szCs w:val="28"/>
        <w:lang w:val="uk-UA" w:eastAsia="en-US" w:bidi="ar-SA"/>
      </w:rPr>
    </w:lvl>
    <w:lvl w:ilvl="1" w:tplc="FFFFFFFF" w:tentative="1">
      <w:start w:val="1"/>
      <w:numFmt w:val="bullet"/>
      <w:lvlText w:val="o"/>
      <w:lvlJc w:val="left"/>
      <w:pPr>
        <w:ind w:left="2149" w:hanging="360"/>
      </w:pPr>
      <w:rPr>
        <w:rFonts w:ascii="Courier New" w:hAnsi="Courier New" w:cs="Courier New" w:hint="default"/>
      </w:rPr>
    </w:lvl>
    <w:lvl w:ilvl="2" w:tplc="FFFFFFFF" w:tentative="1">
      <w:start w:val="1"/>
      <w:numFmt w:val="bullet"/>
      <w:lvlText w:val=""/>
      <w:lvlJc w:val="left"/>
      <w:pPr>
        <w:ind w:left="2869" w:hanging="360"/>
      </w:pPr>
      <w:rPr>
        <w:rFonts w:ascii="Wingdings" w:hAnsi="Wingdings" w:hint="default"/>
      </w:rPr>
    </w:lvl>
    <w:lvl w:ilvl="3" w:tplc="FFFFFFFF" w:tentative="1">
      <w:start w:val="1"/>
      <w:numFmt w:val="bullet"/>
      <w:lvlText w:val=""/>
      <w:lvlJc w:val="left"/>
      <w:pPr>
        <w:ind w:left="3589" w:hanging="360"/>
      </w:pPr>
      <w:rPr>
        <w:rFonts w:ascii="Symbol" w:hAnsi="Symbol" w:hint="default"/>
      </w:rPr>
    </w:lvl>
    <w:lvl w:ilvl="4" w:tplc="FFFFFFFF" w:tentative="1">
      <w:start w:val="1"/>
      <w:numFmt w:val="bullet"/>
      <w:lvlText w:val="o"/>
      <w:lvlJc w:val="left"/>
      <w:pPr>
        <w:ind w:left="4309" w:hanging="360"/>
      </w:pPr>
      <w:rPr>
        <w:rFonts w:ascii="Courier New" w:hAnsi="Courier New" w:cs="Courier New" w:hint="default"/>
      </w:rPr>
    </w:lvl>
    <w:lvl w:ilvl="5" w:tplc="FFFFFFFF" w:tentative="1">
      <w:start w:val="1"/>
      <w:numFmt w:val="bullet"/>
      <w:lvlText w:val=""/>
      <w:lvlJc w:val="left"/>
      <w:pPr>
        <w:ind w:left="5029" w:hanging="360"/>
      </w:pPr>
      <w:rPr>
        <w:rFonts w:ascii="Wingdings" w:hAnsi="Wingdings" w:hint="default"/>
      </w:rPr>
    </w:lvl>
    <w:lvl w:ilvl="6" w:tplc="FFFFFFFF" w:tentative="1">
      <w:start w:val="1"/>
      <w:numFmt w:val="bullet"/>
      <w:lvlText w:val=""/>
      <w:lvlJc w:val="left"/>
      <w:pPr>
        <w:ind w:left="5749" w:hanging="360"/>
      </w:pPr>
      <w:rPr>
        <w:rFonts w:ascii="Symbol" w:hAnsi="Symbol" w:hint="default"/>
      </w:rPr>
    </w:lvl>
    <w:lvl w:ilvl="7" w:tplc="FFFFFFFF" w:tentative="1">
      <w:start w:val="1"/>
      <w:numFmt w:val="bullet"/>
      <w:lvlText w:val="o"/>
      <w:lvlJc w:val="left"/>
      <w:pPr>
        <w:ind w:left="6469" w:hanging="360"/>
      </w:pPr>
      <w:rPr>
        <w:rFonts w:ascii="Courier New" w:hAnsi="Courier New" w:cs="Courier New" w:hint="default"/>
      </w:rPr>
    </w:lvl>
    <w:lvl w:ilvl="8" w:tplc="FFFFFFFF" w:tentative="1">
      <w:start w:val="1"/>
      <w:numFmt w:val="bullet"/>
      <w:lvlText w:val=""/>
      <w:lvlJc w:val="left"/>
      <w:pPr>
        <w:ind w:left="7189" w:hanging="360"/>
      </w:pPr>
      <w:rPr>
        <w:rFonts w:ascii="Wingdings" w:hAnsi="Wingdings" w:hint="default"/>
      </w:rPr>
    </w:lvl>
  </w:abstractNum>
  <w:abstractNum w:abstractNumId="5" w15:restartNumberingAfterBreak="0">
    <w:nsid w:val="5F7C6DA4"/>
    <w:multiLevelType w:val="hybridMultilevel"/>
    <w:tmpl w:val="182EFC4E"/>
    <w:lvl w:ilvl="0" w:tplc="B6684EA0">
      <w:numFmt w:val="bullet"/>
      <w:lvlText w:val="–"/>
      <w:lvlJc w:val="left"/>
      <w:pPr>
        <w:ind w:left="1400" w:hanging="360"/>
      </w:pPr>
      <w:rPr>
        <w:rFonts w:ascii="Times New Roman" w:eastAsia="Times New Roman" w:hAnsi="Times New Roman" w:cs="Times New Roman" w:hint="default"/>
        <w:w w:val="100"/>
        <w:sz w:val="28"/>
        <w:szCs w:val="28"/>
        <w:lang w:val="uk-UA" w:eastAsia="en-US" w:bidi="ar-SA"/>
      </w:rPr>
    </w:lvl>
    <w:lvl w:ilvl="1" w:tplc="04220003" w:tentative="1">
      <w:start w:val="1"/>
      <w:numFmt w:val="bullet"/>
      <w:lvlText w:val="o"/>
      <w:lvlJc w:val="left"/>
      <w:pPr>
        <w:ind w:left="2120" w:hanging="360"/>
      </w:pPr>
      <w:rPr>
        <w:rFonts w:ascii="Courier New" w:hAnsi="Courier New" w:cs="Courier New" w:hint="default"/>
      </w:rPr>
    </w:lvl>
    <w:lvl w:ilvl="2" w:tplc="04220005" w:tentative="1">
      <w:start w:val="1"/>
      <w:numFmt w:val="bullet"/>
      <w:lvlText w:val=""/>
      <w:lvlJc w:val="left"/>
      <w:pPr>
        <w:ind w:left="2840" w:hanging="360"/>
      </w:pPr>
      <w:rPr>
        <w:rFonts w:ascii="Wingdings" w:hAnsi="Wingdings" w:hint="default"/>
      </w:rPr>
    </w:lvl>
    <w:lvl w:ilvl="3" w:tplc="04220001" w:tentative="1">
      <w:start w:val="1"/>
      <w:numFmt w:val="bullet"/>
      <w:lvlText w:val=""/>
      <w:lvlJc w:val="left"/>
      <w:pPr>
        <w:ind w:left="3560" w:hanging="360"/>
      </w:pPr>
      <w:rPr>
        <w:rFonts w:ascii="Symbol" w:hAnsi="Symbol" w:hint="default"/>
      </w:rPr>
    </w:lvl>
    <w:lvl w:ilvl="4" w:tplc="04220003" w:tentative="1">
      <w:start w:val="1"/>
      <w:numFmt w:val="bullet"/>
      <w:lvlText w:val="o"/>
      <w:lvlJc w:val="left"/>
      <w:pPr>
        <w:ind w:left="4280" w:hanging="360"/>
      </w:pPr>
      <w:rPr>
        <w:rFonts w:ascii="Courier New" w:hAnsi="Courier New" w:cs="Courier New" w:hint="default"/>
      </w:rPr>
    </w:lvl>
    <w:lvl w:ilvl="5" w:tplc="04220005" w:tentative="1">
      <w:start w:val="1"/>
      <w:numFmt w:val="bullet"/>
      <w:lvlText w:val=""/>
      <w:lvlJc w:val="left"/>
      <w:pPr>
        <w:ind w:left="5000" w:hanging="360"/>
      </w:pPr>
      <w:rPr>
        <w:rFonts w:ascii="Wingdings" w:hAnsi="Wingdings" w:hint="default"/>
      </w:rPr>
    </w:lvl>
    <w:lvl w:ilvl="6" w:tplc="04220001" w:tentative="1">
      <w:start w:val="1"/>
      <w:numFmt w:val="bullet"/>
      <w:lvlText w:val=""/>
      <w:lvlJc w:val="left"/>
      <w:pPr>
        <w:ind w:left="5720" w:hanging="360"/>
      </w:pPr>
      <w:rPr>
        <w:rFonts w:ascii="Symbol" w:hAnsi="Symbol" w:hint="default"/>
      </w:rPr>
    </w:lvl>
    <w:lvl w:ilvl="7" w:tplc="04220003" w:tentative="1">
      <w:start w:val="1"/>
      <w:numFmt w:val="bullet"/>
      <w:lvlText w:val="o"/>
      <w:lvlJc w:val="left"/>
      <w:pPr>
        <w:ind w:left="6440" w:hanging="360"/>
      </w:pPr>
      <w:rPr>
        <w:rFonts w:ascii="Courier New" w:hAnsi="Courier New" w:cs="Courier New" w:hint="default"/>
      </w:rPr>
    </w:lvl>
    <w:lvl w:ilvl="8" w:tplc="04220005" w:tentative="1">
      <w:start w:val="1"/>
      <w:numFmt w:val="bullet"/>
      <w:lvlText w:val=""/>
      <w:lvlJc w:val="left"/>
      <w:pPr>
        <w:ind w:left="7160" w:hanging="360"/>
      </w:pPr>
      <w:rPr>
        <w:rFonts w:ascii="Wingdings" w:hAnsi="Wingdings" w:hint="default"/>
      </w:rPr>
    </w:lvl>
  </w:abstractNum>
  <w:abstractNum w:abstractNumId="6" w15:restartNumberingAfterBreak="0">
    <w:nsid w:val="676A08E5"/>
    <w:multiLevelType w:val="hybridMultilevel"/>
    <w:tmpl w:val="B694D8AA"/>
    <w:lvl w:ilvl="0" w:tplc="CC3E1240">
      <w:numFmt w:val="bullet"/>
      <w:lvlText w:val="–"/>
      <w:lvlJc w:val="left"/>
      <w:pPr>
        <w:ind w:left="1429" w:hanging="360"/>
      </w:pPr>
      <w:rPr>
        <w:rFonts w:ascii="Times New Roman" w:eastAsia="Times New Roman" w:hAnsi="Times New Roman" w:cs="Times New Roman" w:hint="default"/>
        <w:w w:val="100"/>
        <w:sz w:val="28"/>
        <w:szCs w:val="28"/>
        <w:lang w:val="uk-UA" w:eastAsia="en-US" w:bidi="ar-SA"/>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 w15:restartNumberingAfterBreak="0">
    <w:nsid w:val="6C791D10"/>
    <w:multiLevelType w:val="hybridMultilevel"/>
    <w:tmpl w:val="4F50FFEE"/>
    <w:lvl w:ilvl="0" w:tplc="B6684EA0">
      <w:numFmt w:val="bullet"/>
      <w:lvlText w:val="–"/>
      <w:lvlJc w:val="left"/>
      <w:pPr>
        <w:ind w:left="1540" w:hanging="360"/>
      </w:pPr>
      <w:rPr>
        <w:rFonts w:ascii="Times New Roman" w:eastAsia="Times New Roman" w:hAnsi="Times New Roman" w:cs="Times New Roman" w:hint="default"/>
        <w:w w:val="100"/>
        <w:sz w:val="28"/>
        <w:szCs w:val="28"/>
        <w:lang w:val="uk-UA" w:eastAsia="en-US" w:bidi="ar-SA"/>
      </w:rPr>
    </w:lvl>
    <w:lvl w:ilvl="1" w:tplc="04220003" w:tentative="1">
      <w:start w:val="1"/>
      <w:numFmt w:val="bullet"/>
      <w:lvlText w:val="o"/>
      <w:lvlJc w:val="left"/>
      <w:pPr>
        <w:ind w:left="2260" w:hanging="360"/>
      </w:pPr>
      <w:rPr>
        <w:rFonts w:ascii="Courier New" w:hAnsi="Courier New" w:cs="Courier New" w:hint="default"/>
      </w:rPr>
    </w:lvl>
    <w:lvl w:ilvl="2" w:tplc="04220005" w:tentative="1">
      <w:start w:val="1"/>
      <w:numFmt w:val="bullet"/>
      <w:lvlText w:val=""/>
      <w:lvlJc w:val="left"/>
      <w:pPr>
        <w:ind w:left="2980" w:hanging="360"/>
      </w:pPr>
      <w:rPr>
        <w:rFonts w:ascii="Wingdings" w:hAnsi="Wingdings" w:hint="default"/>
      </w:rPr>
    </w:lvl>
    <w:lvl w:ilvl="3" w:tplc="04220001" w:tentative="1">
      <w:start w:val="1"/>
      <w:numFmt w:val="bullet"/>
      <w:lvlText w:val=""/>
      <w:lvlJc w:val="left"/>
      <w:pPr>
        <w:ind w:left="3700" w:hanging="360"/>
      </w:pPr>
      <w:rPr>
        <w:rFonts w:ascii="Symbol" w:hAnsi="Symbol" w:hint="default"/>
      </w:rPr>
    </w:lvl>
    <w:lvl w:ilvl="4" w:tplc="04220003" w:tentative="1">
      <w:start w:val="1"/>
      <w:numFmt w:val="bullet"/>
      <w:lvlText w:val="o"/>
      <w:lvlJc w:val="left"/>
      <w:pPr>
        <w:ind w:left="4420" w:hanging="360"/>
      </w:pPr>
      <w:rPr>
        <w:rFonts w:ascii="Courier New" w:hAnsi="Courier New" w:cs="Courier New" w:hint="default"/>
      </w:rPr>
    </w:lvl>
    <w:lvl w:ilvl="5" w:tplc="04220005" w:tentative="1">
      <w:start w:val="1"/>
      <w:numFmt w:val="bullet"/>
      <w:lvlText w:val=""/>
      <w:lvlJc w:val="left"/>
      <w:pPr>
        <w:ind w:left="5140" w:hanging="360"/>
      </w:pPr>
      <w:rPr>
        <w:rFonts w:ascii="Wingdings" w:hAnsi="Wingdings" w:hint="default"/>
      </w:rPr>
    </w:lvl>
    <w:lvl w:ilvl="6" w:tplc="04220001" w:tentative="1">
      <w:start w:val="1"/>
      <w:numFmt w:val="bullet"/>
      <w:lvlText w:val=""/>
      <w:lvlJc w:val="left"/>
      <w:pPr>
        <w:ind w:left="5860" w:hanging="360"/>
      </w:pPr>
      <w:rPr>
        <w:rFonts w:ascii="Symbol" w:hAnsi="Symbol" w:hint="default"/>
      </w:rPr>
    </w:lvl>
    <w:lvl w:ilvl="7" w:tplc="04220003" w:tentative="1">
      <w:start w:val="1"/>
      <w:numFmt w:val="bullet"/>
      <w:lvlText w:val="o"/>
      <w:lvlJc w:val="left"/>
      <w:pPr>
        <w:ind w:left="6580" w:hanging="360"/>
      </w:pPr>
      <w:rPr>
        <w:rFonts w:ascii="Courier New" w:hAnsi="Courier New" w:cs="Courier New" w:hint="default"/>
      </w:rPr>
    </w:lvl>
    <w:lvl w:ilvl="8" w:tplc="04220005" w:tentative="1">
      <w:start w:val="1"/>
      <w:numFmt w:val="bullet"/>
      <w:lvlText w:val=""/>
      <w:lvlJc w:val="left"/>
      <w:pPr>
        <w:ind w:left="7300" w:hanging="360"/>
      </w:pPr>
      <w:rPr>
        <w:rFonts w:ascii="Wingdings" w:hAnsi="Wingdings" w:hint="default"/>
      </w:rPr>
    </w:lvl>
  </w:abstractNum>
  <w:abstractNum w:abstractNumId="8" w15:restartNumberingAfterBreak="0">
    <w:nsid w:val="7D3A6CCB"/>
    <w:multiLevelType w:val="hybridMultilevel"/>
    <w:tmpl w:val="F6A4A8E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16cid:durableId="1959558293">
    <w:abstractNumId w:val="4"/>
  </w:num>
  <w:num w:numId="2" w16cid:durableId="1899050803">
    <w:abstractNumId w:val="6"/>
  </w:num>
  <w:num w:numId="3" w16cid:durableId="274144493">
    <w:abstractNumId w:val="1"/>
  </w:num>
  <w:num w:numId="4" w16cid:durableId="1987659264">
    <w:abstractNumId w:val="3"/>
  </w:num>
  <w:num w:numId="5" w16cid:durableId="580675400">
    <w:abstractNumId w:val="0"/>
  </w:num>
  <w:num w:numId="6" w16cid:durableId="1522475976">
    <w:abstractNumId w:val="5"/>
  </w:num>
  <w:num w:numId="7" w16cid:durableId="345255654">
    <w:abstractNumId w:val="7"/>
  </w:num>
  <w:num w:numId="8" w16cid:durableId="414009186">
    <w:abstractNumId w:val="8"/>
  </w:num>
  <w:num w:numId="9" w16cid:durableId="1919514985">
    <w:abstractNumId w:val="2"/>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43402"/>
    <w:rsid w:val="000113B1"/>
    <w:rsid w:val="000132BF"/>
    <w:rsid w:val="000143B6"/>
    <w:rsid w:val="00023454"/>
    <w:rsid w:val="000373B8"/>
    <w:rsid w:val="00042732"/>
    <w:rsid w:val="00051FF5"/>
    <w:rsid w:val="00054388"/>
    <w:rsid w:val="0005723C"/>
    <w:rsid w:val="00067EF3"/>
    <w:rsid w:val="000811C5"/>
    <w:rsid w:val="00087C8E"/>
    <w:rsid w:val="00090117"/>
    <w:rsid w:val="0009180E"/>
    <w:rsid w:val="000A01AB"/>
    <w:rsid w:val="000C1F31"/>
    <w:rsid w:val="000C4718"/>
    <w:rsid w:val="000D3C71"/>
    <w:rsid w:val="000E2F6B"/>
    <w:rsid w:val="00100AC6"/>
    <w:rsid w:val="001015B4"/>
    <w:rsid w:val="00110970"/>
    <w:rsid w:val="001130AB"/>
    <w:rsid w:val="0012437F"/>
    <w:rsid w:val="001244DB"/>
    <w:rsid w:val="001271AA"/>
    <w:rsid w:val="00137B4F"/>
    <w:rsid w:val="0014152C"/>
    <w:rsid w:val="001569A7"/>
    <w:rsid w:val="001646C4"/>
    <w:rsid w:val="00170E01"/>
    <w:rsid w:val="001710BD"/>
    <w:rsid w:val="0017174A"/>
    <w:rsid w:val="001764E0"/>
    <w:rsid w:val="00176FAF"/>
    <w:rsid w:val="0018142F"/>
    <w:rsid w:val="001B0420"/>
    <w:rsid w:val="001B09CE"/>
    <w:rsid w:val="001B1520"/>
    <w:rsid w:val="001B2F28"/>
    <w:rsid w:val="001B6C83"/>
    <w:rsid w:val="001B7F3E"/>
    <w:rsid w:val="001C2BA1"/>
    <w:rsid w:val="001C75FA"/>
    <w:rsid w:val="001D06C5"/>
    <w:rsid w:val="001D0E0C"/>
    <w:rsid w:val="001E15C2"/>
    <w:rsid w:val="001E552A"/>
    <w:rsid w:val="0020445C"/>
    <w:rsid w:val="00205E49"/>
    <w:rsid w:val="00206F6D"/>
    <w:rsid w:val="00223E3E"/>
    <w:rsid w:val="002244AE"/>
    <w:rsid w:val="0024205F"/>
    <w:rsid w:val="002475F8"/>
    <w:rsid w:val="002546B3"/>
    <w:rsid w:val="00255AE3"/>
    <w:rsid w:val="00256797"/>
    <w:rsid w:val="002655AB"/>
    <w:rsid w:val="002662FF"/>
    <w:rsid w:val="00273897"/>
    <w:rsid w:val="0028073D"/>
    <w:rsid w:val="002816C3"/>
    <w:rsid w:val="0028746E"/>
    <w:rsid w:val="002935A8"/>
    <w:rsid w:val="002A069C"/>
    <w:rsid w:val="002A0DE5"/>
    <w:rsid w:val="002B1B2A"/>
    <w:rsid w:val="002C0590"/>
    <w:rsid w:val="002C2EB8"/>
    <w:rsid w:val="002C7448"/>
    <w:rsid w:val="002D1DCA"/>
    <w:rsid w:val="002E4B12"/>
    <w:rsid w:val="002E7396"/>
    <w:rsid w:val="002F0E1B"/>
    <w:rsid w:val="002F23F6"/>
    <w:rsid w:val="002F5136"/>
    <w:rsid w:val="00302BA5"/>
    <w:rsid w:val="00316B90"/>
    <w:rsid w:val="00317DB5"/>
    <w:rsid w:val="00320CFD"/>
    <w:rsid w:val="00320DC2"/>
    <w:rsid w:val="00321E88"/>
    <w:rsid w:val="003221EF"/>
    <w:rsid w:val="00334652"/>
    <w:rsid w:val="003360E3"/>
    <w:rsid w:val="00336581"/>
    <w:rsid w:val="00337D33"/>
    <w:rsid w:val="003562C1"/>
    <w:rsid w:val="00356B99"/>
    <w:rsid w:val="003703F1"/>
    <w:rsid w:val="00372030"/>
    <w:rsid w:val="00372716"/>
    <w:rsid w:val="00373C37"/>
    <w:rsid w:val="0037653C"/>
    <w:rsid w:val="00386C00"/>
    <w:rsid w:val="00394B41"/>
    <w:rsid w:val="003979AC"/>
    <w:rsid w:val="003A3F6A"/>
    <w:rsid w:val="003A7D00"/>
    <w:rsid w:val="003B086A"/>
    <w:rsid w:val="003B13C9"/>
    <w:rsid w:val="003B1940"/>
    <w:rsid w:val="003E55B9"/>
    <w:rsid w:val="003E694B"/>
    <w:rsid w:val="003F5993"/>
    <w:rsid w:val="003F6AB5"/>
    <w:rsid w:val="00402F52"/>
    <w:rsid w:val="00407C48"/>
    <w:rsid w:val="004105B6"/>
    <w:rsid w:val="004149A4"/>
    <w:rsid w:val="00421C22"/>
    <w:rsid w:val="00423649"/>
    <w:rsid w:val="004323CF"/>
    <w:rsid w:val="004432B7"/>
    <w:rsid w:val="004515E1"/>
    <w:rsid w:val="00463B87"/>
    <w:rsid w:val="00467850"/>
    <w:rsid w:val="0048031A"/>
    <w:rsid w:val="00480B28"/>
    <w:rsid w:val="00491A80"/>
    <w:rsid w:val="0049377B"/>
    <w:rsid w:val="004966D9"/>
    <w:rsid w:val="004A10F9"/>
    <w:rsid w:val="004A396E"/>
    <w:rsid w:val="004C26FC"/>
    <w:rsid w:val="004C5390"/>
    <w:rsid w:val="004D412C"/>
    <w:rsid w:val="004E15FD"/>
    <w:rsid w:val="004E41EC"/>
    <w:rsid w:val="004F6996"/>
    <w:rsid w:val="00502888"/>
    <w:rsid w:val="005037ED"/>
    <w:rsid w:val="00503BA9"/>
    <w:rsid w:val="00515150"/>
    <w:rsid w:val="0051798A"/>
    <w:rsid w:val="00520FD7"/>
    <w:rsid w:val="005271AE"/>
    <w:rsid w:val="00531478"/>
    <w:rsid w:val="00531ED5"/>
    <w:rsid w:val="00532250"/>
    <w:rsid w:val="005336D3"/>
    <w:rsid w:val="0053631F"/>
    <w:rsid w:val="00536B2D"/>
    <w:rsid w:val="00537300"/>
    <w:rsid w:val="00547079"/>
    <w:rsid w:val="00547849"/>
    <w:rsid w:val="00550724"/>
    <w:rsid w:val="00550BD0"/>
    <w:rsid w:val="00561D38"/>
    <w:rsid w:val="00566883"/>
    <w:rsid w:val="00572353"/>
    <w:rsid w:val="00590E2E"/>
    <w:rsid w:val="005A33D7"/>
    <w:rsid w:val="005A7563"/>
    <w:rsid w:val="005B134C"/>
    <w:rsid w:val="005B2F73"/>
    <w:rsid w:val="005B3902"/>
    <w:rsid w:val="005B5E92"/>
    <w:rsid w:val="005C23CC"/>
    <w:rsid w:val="005C2968"/>
    <w:rsid w:val="005C3F66"/>
    <w:rsid w:val="005D226A"/>
    <w:rsid w:val="005D22C4"/>
    <w:rsid w:val="005D2BCC"/>
    <w:rsid w:val="005E2A4B"/>
    <w:rsid w:val="005E4418"/>
    <w:rsid w:val="005E5CA7"/>
    <w:rsid w:val="005F0493"/>
    <w:rsid w:val="005F256F"/>
    <w:rsid w:val="005F2764"/>
    <w:rsid w:val="005F2D0A"/>
    <w:rsid w:val="005F5690"/>
    <w:rsid w:val="005F6F4E"/>
    <w:rsid w:val="006066A4"/>
    <w:rsid w:val="00613D24"/>
    <w:rsid w:val="00621DE7"/>
    <w:rsid w:val="006306D4"/>
    <w:rsid w:val="00631DAD"/>
    <w:rsid w:val="00645A9C"/>
    <w:rsid w:val="00646CA7"/>
    <w:rsid w:val="00652A7E"/>
    <w:rsid w:val="006563AD"/>
    <w:rsid w:val="00656B2D"/>
    <w:rsid w:val="00657CED"/>
    <w:rsid w:val="00675B0B"/>
    <w:rsid w:val="00676D81"/>
    <w:rsid w:val="00677E31"/>
    <w:rsid w:val="00680073"/>
    <w:rsid w:val="00680D5A"/>
    <w:rsid w:val="006964F3"/>
    <w:rsid w:val="006A05D5"/>
    <w:rsid w:val="006A097D"/>
    <w:rsid w:val="006A228E"/>
    <w:rsid w:val="006A534D"/>
    <w:rsid w:val="006A67AF"/>
    <w:rsid w:val="006B16C3"/>
    <w:rsid w:val="006B2A1D"/>
    <w:rsid w:val="006E32BF"/>
    <w:rsid w:val="006E3E38"/>
    <w:rsid w:val="006E3FBD"/>
    <w:rsid w:val="006E426E"/>
    <w:rsid w:val="006E6F3A"/>
    <w:rsid w:val="006F047A"/>
    <w:rsid w:val="006F1930"/>
    <w:rsid w:val="006F1D30"/>
    <w:rsid w:val="0070390F"/>
    <w:rsid w:val="00724C93"/>
    <w:rsid w:val="0073707D"/>
    <w:rsid w:val="00740D58"/>
    <w:rsid w:val="00743D67"/>
    <w:rsid w:val="00750FDF"/>
    <w:rsid w:val="00752923"/>
    <w:rsid w:val="00761E4A"/>
    <w:rsid w:val="00765E70"/>
    <w:rsid w:val="00767E6D"/>
    <w:rsid w:val="00771D66"/>
    <w:rsid w:val="00772B32"/>
    <w:rsid w:val="0078034B"/>
    <w:rsid w:val="0078167E"/>
    <w:rsid w:val="007863AC"/>
    <w:rsid w:val="007916ED"/>
    <w:rsid w:val="007925AF"/>
    <w:rsid w:val="007928E3"/>
    <w:rsid w:val="00792C1E"/>
    <w:rsid w:val="007A28E3"/>
    <w:rsid w:val="007B1EFA"/>
    <w:rsid w:val="007B61D7"/>
    <w:rsid w:val="007D452D"/>
    <w:rsid w:val="007D643C"/>
    <w:rsid w:val="007E44B3"/>
    <w:rsid w:val="007E710F"/>
    <w:rsid w:val="00801720"/>
    <w:rsid w:val="00806D70"/>
    <w:rsid w:val="00813AB5"/>
    <w:rsid w:val="00824C65"/>
    <w:rsid w:val="00825FB2"/>
    <w:rsid w:val="00842501"/>
    <w:rsid w:val="00845011"/>
    <w:rsid w:val="00846C79"/>
    <w:rsid w:val="00846D9A"/>
    <w:rsid w:val="00847B1A"/>
    <w:rsid w:val="00854017"/>
    <w:rsid w:val="00865AA6"/>
    <w:rsid w:val="008741F6"/>
    <w:rsid w:val="008849F5"/>
    <w:rsid w:val="008863BA"/>
    <w:rsid w:val="008936EB"/>
    <w:rsid w:val="00895948"/>
    <w:rsid w:val="008A0BAD"/>
    <w:rsid w:val="008A23CE"/>
    <w:rsid w:val="008B1407"/>
    <w:rsid w:val="008C5A55"/>
    <w:rsid w:val="008C5AA2"/>
    <w:rsid w:val="008D590C"/>
    <w:rsid w:val="008D5C4E"/>
    <w:rsid w:val="008F1F84"/>
    <w:rsid w:val="00900F65"/>
    <w:rsid w:val="009020CB"/>
    <w:rsid w:val="00902BE0"/>
    <w:rsid w:val="00904292"/>
    <w:rsid w:val="0090538A"/>
    <w:rsid w:val="009069D2"/>
    <w:rsid w:val="00911D4B"/>
    <w:rsid w:val="009207E3"/>
    <w:rsid w:val="00921936"/>
    <w:rsid w:val="00925877"/>
    <w:rsid w:val="0093221F"/>
    <w:rsid w:val="00942D34"/>
    <w:rsid w:val="0095439B"/>
    <w:rsid w:val="0095601F"/>
    <w:rsid w:val="00956725"/>
    <w:rsid w:val="009622F8"/>
    <w:rsid w:val="0096271F"/>
    <w:rsid w:val="00963937"/>
    <w:rsid w:val="00983ADB"/>
    <w:rsid w:val="00983FB8"/>
    <w:rsid w:val="0099201E"/>
    <w:rsid w:val="009B2231"/>
    <w:rsid w:val="009B6E0C"/>
    <w:rsid w:val="009D27F5"/>
    <w:rsid w:val="009D38B1"/>
    <w:rsid w:val="009D3B1A"/>
    <w:rsid w:val="009D4ED4"/>
    <w:rsid w:val="009D6270"/>
    <w:rsid w:val="009D7D38"/>
    <w:rsid w:val="00A01AE4"/>
    <w:rsid w:val="00A05A21"/>
    <w:rsid w:val="00A05C4D"/>
    <w:rsid w:val="00A31A47"/>
    <w:rsid w:val="00A36A2F"/>
    <w:rsid w:val="00A45E1C"/>
    <w:rsid w:val="00A55092"/>
    <w:rsid w:val="00A62CAB"/>
    <w:rsid w:val="00A6668E"/>
    <w:rsid w:val="00A7443E"/>
    <w:rsid w:val="00A774B2"/>
    <w:rsid w:val="00A7764C"/>
    <w:rsid w:val="00A82E03"/>
    <w:rsid w:val="00A8550E"/>
    <w:rsid w:val="00A917E3"/>
    <w:rsid w:val="00AA744B"/>
    <w:rsid w:val="00AB1DB4"/>
    <w:rsid w:val="00AC4F26"/>
    <w:rsid w:val="00AD0EEA"/>
    <w:rsid w:val="00AD59C1"/>
    <w:rsid w:val="00AD7459"/>
    <w:rsid w:val="00AE3317"/>
    <w:rsid w:val="00AF0AA3"/>
    <w:rsid w:val="00AF1654"/>
    <w:rsid w:val="00AF38E6"/>
    <w:rsid w:val="00AF46E9"/>
    <w:rsid w:val="00B0300D"/>
    <w:rsid w:val="00B11EC0"/>
    <w:rsid w:val="00B1223A"/>
    <w:rsid w:val="00B13A5D"/>
    <w:rsid w:val="00B13A8C"/>
    <w:rsid w:val="00B1471A"/>
    <w:rsid w:val="00B14809"/>
    <w:rsid w:val="00B25579"/>
    <w:rsid w:val="00B255A7"/>
    <w:rsid w:val="00B31B35"/>
    <w:rsid w:val="00B53986"/>
    <w:rsid w:val="00B67BFE"/>
    <w:rsid w:val="00B80B85"/>
    <w:rsid w:val="00B81CAA"/>
    <w:rsid w:val="00B86A88"/>
    <w:rsid w:val="00BA30F9"/>
    <w:rsid w:val="00BB4E97"/>
    <w:rsid w:val="00BC7F4E"/>
    <w:rsid w:val="00BD3C00"/>
    <w:rsid w:val="00BF4B80"/>
    <w:rsid w:val="00C135D7"/>
    <w:rsid w:val="00C25A7C"/>
    <w:rsid w:val="00C26669"/>
    <w:rsid w:val="00C43325"/>
    <w:rsid w:val="00C456FA"/>
    <w:rsid w:val="00C52989"/>
    <w:rsid w:val="00C74C45"/>
    <w:rsid w:val="00C753FD"/>
    <w:rsid w:val="00C774A5"/>
    <w:rsid w:val="00C77802"/>
    <w:rsid w:val="00C778E6"/>
    <w:rsid w:val="00C820CC"/>
    <w:rsid w:val="00C8324D"/>
    <w:rsid w:val="00C85826"/>
    <w:rsid w:val="00C94E25"/>
    <w:rsid w:val="00CB183B"/>
    <w:rsid w:val="00CB25B3"/>
    <w:rsid w:val="00CB42A4"/>
    <w:rsid w:val="00CB4942"/>
    <w:rsid w:val="00CB6290"/>
    <w:rsid w:val="00CB6521"/>
    <w:rsid w:val="00CC3216"/>
    <w:rsid w:val="00CC35DE"/>
    <w:rsid w:val="00CD0D94"/>
    <w:rsid w:val="00CD6146"/>
    <w:rsid w:val="00CD682C"/>
    <w:rsid w:val="00CE51CA"/>
    <w:rsid w:val="00CE5F71"/>
    <w:rsid w:val="00CE6042"/>
    <w:rsid w:val="00CF3AD0"/>
    <w:rsid w:val="00CF5596"/>
    <w:rsid w:val="00D03074"/>
    <w:rsid w:val="00D11D5C"/>
    <w:rsid w:val="00D33707"/>
    <w:rsid w:val="00D35746"/>
    <w:rsid w:val="00D4292B"/>
    <w:rsid w:val="00D4552D"/>
    <w:rsid w:val="00D533E8"/>
    <w:rsid w:val="00D53B05"/>
    <w:rsid w:val="00D55334"/>
    <w:rsid w:val="00D55F68"/>
    <w:rsid w:val="00D60759"/>
    <w:rsid w:val="00D67BAB"/>
    <w:rsid w:val="00D67D5B"/>
    <w:rsid w:val="00D74049"/>
    <w:rsid w:val="00D74D2C"/>
    <w:rsid w:val="00D9754D"/>
    <w:rsid w:val="00DA516B"/>
    <w:rsid w:val="00DB1DAF"/>
    <w:rsid w:val="00DB5D40"/>
    <w:rsid w:val="00DD2159"/>
    <w:rsid w:val="00DD275F"/>
    <w:rsid w:val="00DD3619"/>
    <w:rsid w:val="00DE0219"/>
    <w:rsid w:val="00DF1AB9"/>
    <w:rsid w:val="00DF392A"/>
    <w:rsid w:val="00DF7BC3"/>
    <w:rsid w:val="00E11326"/>
    <w:rsid w:val="00E1461C"/>
    <w:rsid w:val="00E15013"/>
    <w:rsid w:val="00E377F5"/>
    <w:rsid w:val="00E47E78"/>
    <w:rsid w:val="00E527F7"/>
    <w:rsid w:val="00E541F6"/>
    <w:rsid w:val="00E5509E"/>
    <w:rsid w:val="00E64435"/>
    <w:rsid w:val="00E6627E"/>
    <w:rsid w:val="00E719AC"/>
    <w:rsid w:val="00E77BC8"/>
    <w:rsid w:val="00E8241F"/>
    <w:rsid w:val="00EA331D"/>
    <w:rsid w:val="00EA60EF"/>
    <w:rsid w:val="00EC05F5"/>
    <w:rsid w:val="00EE18F2"/>
    <w:rsid w:val="00EE22F5"/>
    <w:rsid w:val="00EE34F2"/>
    <w:rsid w:val="00EE601E"/>
    <w:rsid w:val="00F050A6"/>
    <w:rsid w:val="00F072C5"/>
    <w:rsid w:val="00F21D39"/>
    <w:rsid w:val="00F223BF"/>
    <w:rsid w:val="00F24867"/>
    <w:rsid w:val="00F308EB"/>
    <w:rsid w:val="00F34525"/>
    <w:rsid w:val="00F42511"/>
    <w:rsid w:val="00F43402"/>
    <w:rsid w:val="00F470C7"/>
    <w:rsid w:val="00F530AB"/>
    <w:rsid w:val="00F611F4"/>
    <w:rsid w:val="00F64A32"/>
    <w:rsid w:val="00F75CB8"/>
    <w:rsid w:val="00F779D1"/>
    <w:rsid w:val="00F855AA"/>
    <w:rsid w:val="00F9551B"/>
    <w:rsid w:val="00FA44C5"/>
    <w:rsid w:val="00FC0A4A"/>
    <w:rsid w:val="00FC229B"/>
    <w:rsid w:val="00FD1A47"/>
    <w:rsid w:val="00FD4824"/>
    <w:rsid w:val="00FD5C6B"/>
    <w:rsid w:val="00FE03AA"/>
    <w:rsid w:val="00FE5738"/>
    <w:rsid w:val="00FE5972"/>
    <w:rsid w:val="00FE5F8C"/>
    <w:rsid w:val="00FE785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2458147"/>
  <w15:chartTrackingRefBased/>
  <w15:docId w15:val="{973BE53E-59B2-4963-8AA6-A91E1D33D8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1"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5B3902"/>
    <w:pPr>
      <w:spacing w:after="0" w:line="240" w:lineRule="auto"/>
    </w:pPr>
    <w:rPr>
      <w:rFonts w:ascii="Times New Roman" w:eastAsia="Times New Roman" w:hAnsi="Times New Roman" w:cs="Times New Roman"/>
      <w:sz w:val="24"/>
      <w:szCs w:val="24"/>
      <w:lang w:eastAsia="uk-UA"/>
    </w:rPr>
  </w:style>
  <w:style w:type="paragraph" w:styleId="1">
    <w:name w:val="heading 1"/>
    <w:basedOn w:val="a"/>
    <w:link w:val="10"/>
    <w:uiPriority w:val="9"/>
    <w:qFormat/>
    <w:rsid w:val="000143B6"/>
    <w:pPr>
      <w:widowControl w:val="0"/>
      <w:autoSpaceDE w:val="0"/>
      <w:autoSpaceDN w:val="0"/>
      <w:spacing w:before="68"/>
      <w:jc w:val="center"/>
      <w:outlineLvl w:val="0"/>
    </w:pPr>
    <w:rPr>
      <w:rFonts w:ascii="Arial" w:eastAsia="Arial" w:hAnsi="Arial" w:cs="Arial"/>
      <w:b/>
      <w:bCs/>
      <w:sz w:val="36"/>
      <w:szCs w:val="36"/>
      <w:lang w:eastAsia="en-US"/>
    </w:rPr>
  </w:style>
  <w:style w:type="paragraph" w:styleId="2">
    <w:name w:val="heading 2"/>
    <w:basedOn w:val="a"/>
    <w:link w:val="20"/>
    <w:uiPriority w:val="9"/>
    <w:unhideWhenUsed/>
    <w:qFormat/>
    <w:rsid w:val="005F0493"/>
    <w:pPr>
      <w:widowControl w:val="0"/>
      <w:autoSpaceDE w:val="0"/>
      <w:autoSpaceDN w:val="0"/>
      <w:ind w:left="165"/>
      <w:outlineLvl w:val="1"/>
    </w:pPr>
    <w:rPr>
      <w:b/>
      <w:bCs/>
      <w:sz w:val="28"/>
      <w:szCs w:val="28"/>
      <w:lang w:eastAsia="en-US"/>
    </w:rPr>
  </w:style>
  <w:style w:type="paragraph" w:styleId="3">
    <w:name w:val="heading 3"/>
    <w:basedOn w:val="a"/>
    <w:next w:val="a"/>
    <w:link w:val="30"/>
    <w:uiPriority w:val="9"/>
    <w:semiHidden/>
    <w:unhideWhenUsed/>
    <w:qFormat/>
    <w:rsid w:val="000143B6"/>
    <w:pPr>
      <w:keepNext/>
      <w:keepLines/>
      <w:spacing w:before="40"/>
      <w:outlineLvl w:val="2"/>
    </w:pPr>
    <w:rPr>
      <w:rFonts w:asciiTheme="majorHAnsi" w:eastAsiaTheme="majorEastAsia" w:hAnsiTheme="majorHAnsi" w:cstheme="majorBidi"/>
      <w:color w:val="1F3763"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1"/>
    <w:qFormat/>
    <w:rsid w:val="008936EB"/>
    <w:pPr>
      <w:ind w:left="720"/>
      <w:contextualSpacing/>
    </w:pPr>
  </w:style>
  <w:style w:type="table" w:customStyle="1" w:styleId="TableNormal">
    <w:name w:val="Table Normal"/>
    <w:uiPriority w:val="2"/>
    <w:semiHidden/>
    <w:unhideWhenUsed/>
    <w:qFormat/>
    <w:rsid w:val="002816C3"/>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9D27F5"/>
    <w:pPr>
      <w:widowControl w:val="0"/>
      <w:autoSpaceDE w:val="0"/>
      <w:autoSpaceDN w:val="0"/>
    </w:pPr>
    <w:rPr>
      <w:sz w:val="22"/>
      <w:szCs w:val="22"/>
      <w:lang w:eastAsia="en-US"/>
    </w:rPr>
  </w:style>
  <w:style w:type="paragraph" w:styleId="a4">
    <w:name w:val="Title"/>
    <w:basedOn w:val="a"/>
    <w:link w:val="a5"/>
    <w:uiPriority w:val="10"/>
    <w:qFormat/>
    <w:rsid w:val="009D27F5"/>
    <w:pPr>
      <w:widowControl w:val="0"/>
      <w:autoSpaceDE w:val="0"/>
      <w:autoSpaceDN w:val="0"/>
      <w:ind w:left="303" w:right="345" w:firstLine="3"/>
      <w:jc w:val="center"/>
    </w:pPr>
    <w:rPr>
      <w:rFonts w:ascii="Arial" w:eastAsia="Arial" w:hAnsi="Arial" w:cs="Arial"/>
      <w:b/>
      <w:bCs/>
      <w:sz w:val="40"/>
      <w:szCs w:val="40"/>
      <w:lang w:eastAsia="en-US"/>
    </w:rPr>
  </w:style>
  <w:style w:type="character" w:customStyle="1" w:styleId="a5">
    <w:name w:val="Заголовок Знак"/>
    <w:basedOn w:val="a0"/>
    <w:link w:val="a4"/>
    <w:uiPriority w:val="10"/>
    <w:rsid w:val="009D27F5"/>
    <w:rPr>
      <w:rFonts w:ascii="Arial" w:eastAsia="Arial" w:hAnsi="Arial" w:cs="Arial"/>
      <w:b/>
      <w:bCs/>
      <w:sz w:val="40"/>
      <w:szCs w:val="40"/>
    </w:rPr>
  </w:style>
  <w:style w:type="paragraph" w:styleId="a6">
    <w:name w:val="Body Text"/>
    <w:basedOn w:val="a"/>
    <w:link w:val="a7"/>
    <w:uiPriority w:val="1"/>
    <w:unhideWhenUsed/>
    <w:qFormat/>
    <w:rsid w:val="00AF0AA3"/>
    <w:pPr>
      <w:spacing w:after="120"/>
    </w:pPr>
  </w:style>
  <w:style w:type="character" w:customStyle="1" w:styleId="a7">
    <w:name w:val="Основной текст Знак"/>
    <w:basedOn w:val="a0"/>
    <w:link w:val="a6"/>
    <w:uiPriority w:val="1"/>
    <w:rsid w:val="00AF0AA3"/>
    <w:rPr>
      <w:rFonts w:ascii="Times New Roman" w:eastAsia="Times New Roman" w:hAnsi="Times New Roman" w:cs="Times New Roman"/>
      <w:sz w:val="24"/>
      <w:szCs w:val="24"/>
      <w:lang w:eastAsia="uk-UA"/>
    </w:rPr>
  </w:style>
  <w:style w:type="paragraph" w:styleId="21">
    <w:name w:val="Body Text 2"/>
    <w:basedOn w:val="a"/>
    <w:link w:val="22"/>
    <w:uiPriority w:val="99"/>
    <w:semiHidden/>
    <w:unhideWhenUsed/>
    <w:rsid w:val="00902BE0"/>
    <w:pPr>
      <w:spacing w:after="120" w:line="480" w:lineRule="auto"/>
    </w:pPr>
  </w:style>
  <w:style w:type="character" w:customStyle="1" w:styleId="22">
    <w:name w:val="Основной текст 2 Знак"/>
    <w:basedOn w:val="a0"/>
    <w:link w:val="21"/>
    <w:uiPriority w:val="99"/>
    <w:semiHidden/>
    <w:rsid w:val="00902BE0"/>
    <w:rPr>
      <w:rFonts w:ascii="Times New Roman" w:eastAsia="Times New Roman" w:hAnsi="Times New Roman" w:cs="Times New Roman"/>
      <w:sz w:val="24"/>
      <w:szCs w:val="24"/>
      <w:lang w:eastAsia="uk-UA"/>
    </w:rPr>
  </w:style>
  <w:style w:type="character" w:customStyle="1" w:styleId="20">
    <w:name w:val="Заголовок 2 Знак"/>
    <w:basedOn w:val="a0"/>
    <w:link w:val="2"/>
    <w:uiPriority w:val="9"/>
    <w:rsid w:val="005F0493"/>
    <w:rPr>
      <w:rFonts w:ascii="Times New Roman" w:eastAsia="Times New Roman" w:hAnsi="Times New Roman" w:cs="Times New Roman"/>
      <w:b/>
      <w:bCs/>
      <w:sz w:val="28"/>
      <w:szCs w:val="28"/>
    </w:rPr>
  </w:style>
  <w:style w:type="table" w:customStyle="1" w:styleId="TableNormal1">
    <w:name w:val="Table Normal1"/>
    <w:uiPriority w:val="2"/>
    <w:semiHidden/>
    <w:qFormat/>
    <w:rsid w:val="00AC4F26"/>
    <w:pPr>
      <w:widowControl w:val="0"/>
      <w:autoSpaceDE w:val="0"/>
      <w:autoSpaceDN w:val="0"/>
      <w:spacing w:after="0" w:line="240" w:lineRule="auto"/>
    </w:pPr>
    <w:rPr>
      <w:rFonts w:ascii="Calibri" w:eastAsia="Calibri" w:hAnsi="Calibri" w:cs="Times New Roman"/>
      <w:lang w:val="en-US"/>
    </w:rPr>
    <w:tblPr>
      <w:tblCellMar>
        <w:top w:w="0" w:type="dxa"/>
        <w:left w:w="0" w:type="dxa"/>
        <w:bottom w:w="0" w:type="dxa"/>
        <w:right w:w="0" w:type="dxa"/>
      </w:tblCellMar>
    </w:tblPr>
  </w:style>
  <w:style w:type="table" w:styleId="a8">
    <w:name w:val="Table Grid"/>
    <w:basedOn w:val="a1"/>
    <w:uiPriority w:val="39"/>
    <w:rsid w:val="00A31A4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
    <w:name w:val="tex"/>
    <w:rsid w:val="00463B87"/>
    <w:pPr>
      <w:widowControl w:val="0"/>
      <w:suppressAutoHyphens/>
      <w:overflowPunct w:val="0"/>
      <w:autoSpaceDE w:val="0"/>
      <w:spacing w:before="240" w:after="0" w:line="312" w:lineRule="auto"/>
      <w:ind w:firstLine="720"/>
      <w:jc w:val="both"/>
    </w:pPr>
    <w:rPr>
      <w:rFonts w:ascii="Arial" w:eastAsia="Arial" w:hAnsi="Arial" w:cs="Times New Roman"/>
      <w:sz w:val="26"/>
      <w:szCs w:val="20"/>
      <w:lang w:val="ru-RU" w:eastAsia="ar-SA"/>
    </w:rPr>
  </w:style>
  <w:style w:type="character" w:styleId="a9">
    <w:name w:val="annotation reference"/>
    <w:basedOn w:val="a0"/>
    <w:uiPriority w:val="99"/>
    <w:semiHidden/>
    <w:unhideWhenUsed/>
    <w:rsid w:val="006E3E38"/>
    <w:rPr>
      <w:sz w:val="16"/>
      <w:szCs w:val="16"/>
    </w:rPr>
  </w:style>
  <w:style w:type="paragraph" w:styleId="aa">
    <w:name w:val="annotation text"/>
    <w:basedOn w:val="a"/>
    <w:link w:val="ab"/>
    <w:uiPriority w:val="99"/>
    <w:semiHidden/>
    <w:unhideWhenUsed/>
    <w:rsid w:val="006E3E38"/>
    <w:rPr>
      <w:sz w:val="20"/>
      <w:szCs w:val="20"/>
    </w:rPr>
  </w:style>
  <w:style w:type="character" w:customStyle="1" w:styleId="ab">
    <w:name w:val="Текст примечания Знак"/>
    <w:basedOn w:val="a0"/>
    <w:link w:val="aa"/>
    <w:uiPriority w:val="99"/>
    <w:semiHidden/>
    <w:rsid w:val="006E3E38"/>
    <w:rPr>
      <w:rFonts w:ascii="Times New Roman" w:eastAsia="Times New Roman" w:hAnsi="Times New Roman" w:cs="Times New Roman"/>
      <w:sz w:val="20"/>
      <w:szCs w:val="20"/>
      <w:lang w:eastAsia="uk-UA"/>
    </w:rPr>
  </w:style>
  <w:style w:type="paragraph" w:styleId="ac">
    <w:name w:val="annotation subject"/>
    <w:basedOn w:val="aa"/>
    <w:next w:val="aa"/>
    <w:link w:val="ad"/>
    <w:uiPriority w:val="99"/>
    <w:semiHidden/>
    <w:unhideWhenUsed/>
    <w:rsid w:val="006E3E38"/>
    <w:rPr>
      <w:b/>
      <w:bCs/>
    </w:rPr>
  </w:style>
  <w:style w:type="character" w:customStyle="1" w:styleId="ad">
    <w:name w:val="Тема примечания Знак"/>
    <w:basedOn w:val="ab"/>
    <w:link w:val="ac"/>
    <w:uiPriority w:val="99"/>
    <w:semiHidden/>
    <w:rsid w:val="006E3E38"/>
    <w:rPr>
      <w:rFonts w:ascii="Times New Roman" w:eastAsia="Times New Roman" w:hAnsi="Times New Roman" w:cs="Times New Roman"/>
      <w:b/>
      <w:bCs/>
      <w:sz w:val="20"/>
      <w:szCs w:val="20"/>
      <w:lang w:eastAsia="uk-UA"/>
    </w:rPr>
  </w:style>
  <w:style w:type="paragraph" w:styleId="ae">
    <w:name w:val="header"/>
    <w:basedOn w:val="a"/>
    <w:link w:val="af"/>
    <w:uiPriority w:val="99"/>
    <w:unhideWhenUsed/>
    <w:rsid w:val="002C2EB8"/>
    <w:pPr>
      <w:tabs>
        <w:tab w:val="center" w:pos="4677"/>
        <w:tab w:val="right" w:pos="9355"/>
      </w:tabs>
    </w:pPr>
  </w:style>
  <w:style w:type="character" w:customStyle="1" w:styleId="af">
    <w:name w:val="Верхний колонтитул Знак"/>
    <w:basedOn w:val="a0"/>
    <w:link w:val="ae"/>
    <w:uiPriority w:val="99"/>
    <w:rsid w:val="002C2EB8"/>
    <w:rPr>
      <w:rFonts w:ascii="Times New Roman" w:eastAsia="Times New Roman" w:hAnsi="Times New Roman" w:cs="Times New Roman"/>
      <w:sz w:val="24"/>
      <w:szCs w:val="24"/>
      <w:lang w:eastAsia="uk-UA"/>
    </w:rPr>
  </w:style>
  <w:style w:type="paragraph" w:styleId="af0">
    <w:name w:val="footer"/>
    <w:basedOn w:val="a"/>
    <w:link w:val="af1"/>
    <w:uiPriority w:val="99"/>
    <w:unhideWhenUsed/>
    <w:rsid w:val="002C2EB8"/>
    <w:pPr>
      <w:tabs>
        <w:tab w:val="center" w:pos="4677"/>
        <w:tab w:val="right" w:pos="9355"/>
      </w:tabs>
    </w:pPr>
  </w:style>
  <w:style w:type="character" w:customStyle="1" w:styleId="af1">
    <w:name w:val="Нижний колонтитул Знак"/>
    <w:basedOn w:val="a0"/>
    <w:link w:val="af0"/>
    <w:uiPriority w:val="99"/>
    <w:rsid w:val="002C2EB8"/>
    <w:rPr>
      <w:rFonts w:ascii="Times New Roman" w:eastAsia="Times New Roman" w:hAnsi="Times New Roman" w:cs="Times New Roman"/>
      <w:sz w:val="24"/>
      <w:szCs w:val="24"/>
      <w:lang w:eastAsia="uk-UA"/>
    </w:rPr>
  </w:style>
  <w:style w:type="character" w:styleId="af2">
    <w:name w:val="Hyperlink"/>
    <w:basedOn w:val="a0"/>
    <w:uiPriority w:val="99"/>
    <w:unhideWhenUsed/>
    <w:rsid w:val="00407C48"/>
    <w:rPr>
      <w:color w:val="0563C1" w:themeColor="hyperlink"/>
      <w:u w:val="single"/>
    </w:rPr>
  </w:style>
  <w:style w:type="character" w:styleId="af3">
    <w:name w:val="Unresolved Mention"/>
    <w:basedOn w:val="a0"/>
    <w:uiPriority w:val="99"/>
    <w:semiHidden/>
    <w:unhideWhenUsed/>
    <w:rsid w:val="00407C48"/>
    <w:rPr>
      <w:color w:val="605E5C"/>
      <w:shd w:val="clear" w:color="auto" w:fill="E1DFDD"/>
    </w:rPr>
  </w:style>
  <w:style w:type="character" w:customStyle="1" w:styleId="30">
    <w:name w:val="Заголовок 3 Знак"/>
    <w:basedOn w:val="a0"/>
    <w:link w:val="3"/>
    <w:uiPriority w:val="9"/>
    <w:semiHidden/>
    <w:rsid w:val="000143B6"/>
    <w:rPr>
      <w:rFonts w:asciiTheme="majorHAnsi" w:eastAsiaTheme="majorEastAsia" w:hAnsiTheme="majorHAnsi" w:cstheme="majorBidi"/>
      <w:color w:val="1F3763" w:themeColor="accent1" w:themeShade="7F"/>
      <w:sz w:val="24"/>
      <w:szCs w:val="24"/>
      <w:lang w:eastAsia="uk-UA"/>
    </w:rPr>
  </w:style>
  <w:style w:type="character" w:customStyle="1" w:styleId="10">
    <w:name w:val="Заголовок 1 Знак"/>
    <w:basedOn w:val="a0"/>
    <w:link w:val="1"/>
    <w:uiPriority w:val="9"/>
    <w:rsid w:val="000143B6"/>
    <w:rPr>
      <w:rFonts w:ascii="Arial" w:eastAsia="Arial" w:hAnsi="Arial" w:cs="Arial"/>
      <w:b/>
      <w:bCs/>
      <w:sz w:val="36"/>
      <w:szCs w:val="36"/>
    </w:rPr>
  </w:style>
  <w:style w:type="numbering" w:customStyle="1" w:styleId="11">
    <w:name w:val="Нет списка1"/>
    <w:next w:val="a2"/>
    <w:uiPriority w:val="99"/>
    <w:semiHidden/>
    <w:unhideWhenUsed/>
    <w:rsid w:val="000143B6"/>
  </w:style>
  <w:style w:type="paragraph" w:customStyle="1" w:styleId="msonormal0">
    <w:name w:val="msonormal"/>
    <w:basedOn w:val="a"/>
    <w:rsid w:val="000143B6"/>
    <w:pPr>
      <w:spacing w:before="100" w:beforeAutospacing="1" w:after="100" w:afterAutospacing="1"/>
    </w:pPr>
  </w:style>
  <w:style w:type="paragraph" w:styleId="12">
    <w:name w:val="toc 1"/>
    <w:basedOn w:val="a"/>
    <w:autoRedefine/>
    <w:uiPriority w:val="1"/>
    <w:semiHidden/>
    <w:unhideWhenUsed/>
    <w:qFormat/>
    <w:rsid w:val="000143B6"/>
    <w:pPr>
      <w:widowControl w:val="0"/>
      <w:autoSpaceDE w:val="0"/>
      <w:autoSpaceDN w:val="0"/>
      <w:spacing w:before="69"/>
      <w:ind w:left="132"/>
    </w:pPr>
    <w:rPr>
      <w:rFonts w:ascii="Microsoft Sans Serif" w:eastAsia="Microsoft Sans Serif" w:hAnsi="Microsoft Sans Serif" w:cs="Microsoft Sans Serif"/>
      <w:sz w:val="28"/>
      <w:szCs w:val="28"/>
      <w:lang w:eastAsia="en-US"/>
    </w:rPr>
  </w:style>
  <w:style w:type="paragraph" w:styleId="23">
    <w:name w:val="toc 2"/>
    <w:basedOn w:val="a"/>
    <w:autoRedefine/>
    <w:uiPriority w:val="1"/>
    <w:semiHidden/>
    <w:unhideWhenUsed/>
    <w:qFormat/>
    <w:rsid w:val="000143B6"/>
    <w:pPr>
      <w:widowControl w:val="0"/>
      <w:autoSpaceDE w:val="0"/>
      <w:autoSpaceDN w:val="0"/>
      <w:spacing w:before="70"/>
      <w:ind w:left="132"/>
    </w:pPr>
    <w:rPr>
      <w:rFonts w:ascii="Microsoft Sans Serif" w:eastAsia="Microsoft Sans Serif" w:hAnsi="Microsoft Sans Serif" w:cs="Microsoft Sans Serif"/>
      <w:sz w:val="28"/>
      <w:szCs w:val="28"/>
      <w:lang w:eastAsia="en-US"/>
    </w:rPr>
  </w:style>
  <w:style w:type="table" w:customStyle="1" w:styleId="TableNormal2">
    <w:name w:val="Table Normal2"/>
    <w:uiPriority w:val="2"/>
    <w:semiHidden/>
    <w:qFormat/>
    <w:rsid w:val="000143B6"/>
    <w:pPr>
      <w:widowControl w:val="0"/>
      <w:autoSpaceDE w:val="0"/>
      <w:autoSpaceDN w:val="0"/>
      <w:spacing w:after="0" w:line="240" w:lineRule="auto"/>
    </w:pPr>
    <w:rPr>
      <w:rFonts w:ascii="Calibri" w:eastAsia="Calibri" w:hAnsi="Calibri" w:cs="Times New Roman"/>
      <w:lang w:val="en-US"/>
    </w:rPr>
    <w:tblPr>
      <w:tblCellMar>
        <w:top w:w="0" w:type="dxa"/>
        <w:left w:w="0" w:type="dxa"/>
        <w:bottom w:w="0" w:type="dxa"/>
        <w:right w:w="0" w:type="dxa"/>
      </w:tblCellMar>
    </w:tblPr>
  </w:style>
  <w:style w:type="table" w:customStyle="1" w:styleId="TableNormal3">
    <w:name w:val="Table Normal3"/>
    <w:uiPriority w:val="2"/>
    <w:semiHidden/>
    <w:qFormat/>
    <w:rsid w:val="00825FB2"/>
    <w:pPr>
      <w:widowControl w:val="0"/>
      <w:autoSpaceDE w:val="0"/>
      <w:autoSpaceDN w:val="0"/>
      <w:spacing w:after="0" w:line="240" w:lineRule="auto"/>
    </w:pPr>
    <w:rPr>
      <w:rFonts w:ascii="Calibri" w:eastAsia="Calibri" w:hAnsi="Calibri" w:cs="Times New Roman"/>
      <w:lang w:val="en-US"/>
    </w:rPr>
    <w:tblPr>
      <w:tblCellMar>
        <w:top w:w="0" w:type="dxa"/>
        <w:left w:w="0" w:type="dxa"/>
        <w:bottom w:w="0" w:type="dxa"/>
        <w:right w:w="0" w:type="dxa"/>
      </w:tblCellMar>
    </w:tblPr>
  </w:style>
  <w:style w:type="table" w:customStyle="1" w:styleId="TableNormal4">
    <w:name w:val="Table Normal4"/>
    <w:uiPriority w:val="2"/>
    <w:semiHidden/>
    <w:qFormat/>
    <w:rsid w:val="00DA516B"/>
    <w:pPr>
      <w:widowControl w:val="0"/>
      <w:autoSpaceDE w:val="0"/>
      <w:autoSpaceDN w:val="0"/>
      <w:spacing w:after="0" w:line="240" w:lineRule="auto"/>
    </w:pPr>
    <w:rPr>
      <w:rFonts w:ascii="Calibri" w:eastAsia="Calibri" w:hAnsi="Calibri" w:cs="Times New Roman"/>
      <w:lang w:val="en-US"/>
    </w:rPr>
    <w:tblPr>
      <w:tblCellMar>
        <w:top w:w="0" w:type="dxa"/>
        <w:left w:w="0" w:type="dxa"/>
        <w:bottom w:w="0" w:type="dxa"/>
        <w:right w:w="0" w:type="dxa"/>
      </w:tblCellMar>
    </w:tblPr>
  </w:style>
  <w:style w:type="table" w:customStyle="1" w:styleId="TableNormal5">
    <w:name w:val="Table Normal5"/>
    <w:uiPriority w:val="2"/>
    <w:semiHidden/>
    <w:qFormat/>
    <w:rsid w:val="006066A4"/>
    <w:pPr>
      <w:widowControl w:val="0"/>
      <w:autoSpaceDE w:val="0"/>
      <w:autoSpaceDN w:val="0"/>
      <w:spacing w:after="0" w:line="240" w:lineRule="auto"/>
    </w:pPr>
    <w:rPr>
      <w:rFonts w:ascii="Calibri" w:eastAsia="Calibri" w:hAnsi="Calibri" w:cs="Times New Roman"/>
      <w:lang w:val="en-US"/>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4038916">
      <w:bodyDiv w:val="1"/>
      <w:marLeft w:val="0"/>
      <w:marRight w:val="0"/>
      <w:marTop w:val="0"/>
      <w:marBottom w:val="0"/>
      <w:divBdr>
        <w:top w:val="none" w:sz="0" w:space="0" w:color="auto"/>
        <w:left w:val="none" w:sz="0" w:space="0" w:color="auto"/>
        <w:bottom w:val="none" w:sz="0" w:space="0" w:color="auto"/>
        <w:right w:val="none" w:sz="0" w:space="0" w:color="auto"/>
      </w:divBdr>
    </w:div>
    <w:div w:id="122501008">
      <w:bodyDiv w:val="1"/>
      <w:marLeft w:val="0"/>
      <w:marRight w:val="0"/>
      <w:marTop w:val="0"/>
      <w:marBottom w:val="0"/>
      <w:divBdr>
        <w:top w:val="none" w:sz="0" w:space="0" w:color="auto"/>
        <w:left w:val="none" w:sz="0" w:space="0" w:color="auto"/>
        <w:bottom w:val="none" w:sz="0" w:space="0" w:color="auto"/>
        <w:right w:val="none" w:sz="0" w:space="0" w:color="auto"/>
      </w:divBdr>
    </w:div>
    <w:div w:id="218715816">
      <w:bodyDiv w:val="1"/>
      <w:marLeft w:val="0"/>
      <w:marRight w:val="0"/>
      <w:marTop w:val="0"/>
      <w:marBottom w:val="0"/>
      <w:divBdr>
        <w:top w:val="none" w:sz="0" w:space="0" w:color="auto"/>
        <w:left w:val="none" w:sz="0" w:space="0" w:color="auto"/>
        <w:bottom w:val="none" w:sz="0" w:space="0" w:color="auto"/>
        <w:right w:val="none" w:sz="0" w:space="0" w:color="auto"/>
      </w:divBdr>
    </w:div>
    <w:div w:id="383482466">
      <w:bodyDiv w:val="1"/>
      <w:marLeft w:val="0"/>
      <w:marRight w:val="0"/>
      <w:marTop w:val="0"/>
      <w:marBottom w:val="0"/>
      <w:divBdr>
        <w:top w:val="none" w:sz="0" w:space="0" w:color="auto"/>
        <w:left w:val="none" w:sz="0" w:space="0" w:color="auto"/>
        <w:bottom w:val="none" w:sz="0" w:space="0" w:color="auto"/>
        <w:right w:val="none" w:sz="0" w:space="0" w:color="auto"/>
      </w:divBdr>
    </w:div>
    <w:div w:id="413012883">
      <w:bodyDiv w:val="1"/>
      <w:marLeft w:val="0"/>
      <w:marRight w:val="0"/>
      <w:marTop w:val="0"/>
      <w:marBottom w:val="0"/>
      <w:divBdr>
        <w:top w:val="none" w:sz="0" w:space="0" w:color="auto"/>
        <w:left w:val="none" w:sz="0" w:space="0" w:color="auto"/>
        <w:bottom w:val="none" w:sz="0" w:space="0" w:color="auto"/>
        <w:right w:val="none" w:sz="0" w:space="0" w:color="auto"/>
      </w:divBdr>
    </w:div>
    <w:div w:id="732849970">
      <w:bodyDiv w:val="1"/>
      <w:marLeft w:val="0"/>
      <w:marRight w:val="0"/>
      <w:marTop w:val="0"/>
      <w:marBottom w:val="0"/>
      <w:divBdr>
        <w:top w:val="none" w:sz="0" w:space="0" w:color="auto"/>
        <w:left w:val="none" w:sz="0" w:space="0" w:color="auto"/>
        <w:bottom w:val="none" w:sz="0" w:space="0" w:color="auto"/>
        <w:right w:val="none" w:sz="0" w:space="0" w:color="auto"/>
      </w:divBdr>
    </w:div>
    <w:div w:id="753359635">
      <w:bodyDiv w:val="1"/>
      <w:marLeft w:val="0"/>
      <w:marRight w:val="0"/>
      <w:marTop w:val="0"/>
      <w:marBottom w:val="0"/>
      <w:divBdr>
        <w:top w:val="none" w:sz="0" w:space="0" w:color="auto"/>
        <w:left w:val="none" w:sz="0" w:space="0" w:color="auto"/>
        <w:bottom w:val="none" w:sz="0" w:space="0" w:color="auto"/>
        <w:right w:val="none" w:sz="0" w:space="0" w:color="auto"/>
      </w:divBdr>
    </w:div>
    <w:div w:id="906263559">
      <w:bodyDiv w:val="1"/>
      <w:marLeft w:val="0"/>
      <w:marRight w:val="0"/>
      <w:marTop w:val="0"/>
      <w:marBottom w:val="0"/>
      <w:divBdr>
        <w:top w:val="none" w:sz="0" w:space="0" w:color="auto"/>
        <w:left w:val="none" w:sz="0" w:space="0" w:color="auto"/>
        <w:bottom w:val="none" w:sz="0" w:space="0" w:color="auto"/>
        <w:right w:val="none" w:sz="0" w:space="0" w:color="auto"/>
      </w:divBdr>
    </w:div>
    <w:div w:id="1181239496">
      <w:bodyDiv w:val="1"/>
      <w:marLeft w:val="0"/>
      <w:marRight w:val="0"/>
      <w:marTop w:val="0"/>
      <w:marBottom w:val="0"/>
      <w:divBdr>
        <w:top w:val="none" w:sz="0" w:space="0" w:color="auto"/>
        <w:left w:val="none" w:sz="0" w:space="0" w:color="auto"/>
        <w:bottom w:val="none" w:sz="0" w:space="0" w:color="auto"/>
        <w:right w:val="none" w:sz="0" w:space="0" w:color="auto"/>
      </w:divBdr>
    </w:div>
    <w:div w:id="1226380499">
      <w:bodyDiv w:val="1"/>
      <w:marLeft w:val="0"/>
      <w:marRight w:val="0"/>
      <w:marTop w:val="0"/>
      <w:marBottom w:val="0"/>
      <w:divBdr>
        <w:top w:val="none" w:sz="0" w:space="0" w:color="auto"/>
        <w:left w:val="none" w:sz="0" w:space="0" w:color="auto"/>
        <w:bottom w:val="none" w:sz="0" w:space="0" w:color="auto"/>
        <w:right w:val="none" w:sz="0" w:space="0" w:color="auto"/>
      </w:divBdr>
    </w:div>
    <w:div w:id="1346860640">
      <w:bodyDiv w:val="1"/>
      <w:marLeft w:val="0"/>
      <w:marRight w:val="0"/>
      <w:marTop w:val="0"/>
      <w:marBottom w:val="0"/>
      <w:divBdr>
        <w:top w:val="none" w:sz="0" w:space="0" w:color="auto"/>
        <w:left w:val="none" w:sz="0" w:space="0" w:color="auto"/>
        <w:bottom w:val="none" w:sz="0" w:space="0" w:color="auto"/>
        <w:right w:val="none" w:sz="0" w:space="0" w:color="auto"/>
      </w:divBdr>
    </w:div>
    <w:div w:id="1735657303">
      <w:bodyDiv w:val="1"/>
      <w:marLeft w:val="0"/>
      <w:marRight w:val="0"/>
      <w:marTop w:val="0"/>
      <w:marBottom w:val="0"/>
      <w:divBdr>
        <w:top w:val="none" w:sz="0" w:space="0" w:color="auto"/>
        <w:left w:val="none" w:sz="0" w:space="0" w:color="auto"/>
        <w:bottom w:val="none" w:sz="0" w:space="0" w:color="auto"/>
        <w:right w:val="none" w:sz="0" w:space="0" w:color="auto"/>
      </w:divBdr>
    </w:div>
    <w:div w:id="1834104129">
      <w:bodyDiv w:val="1"/>
      <w:marLeft w:val="0"/>
      <w:marRight w:val="0"/>
      <w:marTop w:val="0"/>
      <w:marBottom w:val="0"/>
      <w:divBdr>
        <w:top w:val="none" w:sz="0" w:space="0" w:color="auto"/>
        <w:left w:val="none" w:sz="0" w:space="0" w:color="auto"/>
        <w:bottom w:val="none" w:sz="0" w:space="0" w:color="auto"/>
        <w:right w:val="none" w:sz="0" w:space="0" w:color="auto"/>
      </w:divBdr>
    </w:div>
    <w:div w:id="1872761572">
      <w:bodyDiv w:val="1"/>
      <w:marLeft w:val="0"/>
      <w:marRight w:val="0"/>
      <w:marTop w:val="0"/>
      <w:marBottom w:val="0"/>
      <w:divBdr>
        <w:top w:val="none" w:sz="0" w:space="0" w:color="auto"/>
        <w:left w:val="none" w:sz="0" w:space="0" w:color="auto"/>
        <w:bottom w:val="none" w:sz="0" w:space="0" w:color="auto"/>
        <w:right w:val="none" w:sz="0" w:space="0" w:color="auto"/>
      </w:divBdr>
    </w:div>
    <w:div w:id="20526562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 Type="http://schemas.openxmlformats.org/officeDocument/2006/relationships/styles" Target="styles.xml"/><Relationship Id="rId21" Type="http://schemas.openxmlformats.org/officeDocument/2006/relationships/image" Target="media/image14.png"/><Relationship Id="rId34"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hyperlink" Target="http://www.economy.nayka.com.ua/pdf/6_2018/10.pdf" TargetMode="Externa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hyperlink" Target="http://www.zakon.rada.gov.ua" TargetMode="Externa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hyperlink" Target="http://www.zakon.rada.gov.ua"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CDF24A3-C553-4ECD-A53A-1C3930E50C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5391</TotalTime>
  <Pages>55</Pages>
  <Words>37889</Words>
  <Characters>21597</Characters>
  <Application>Microsoft Office Word</Application>
  <DocSecurity>0</DocSecurity>
  <Lines>179</Lines>
  <Paragraphs>118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59368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Алден</dc:creator>
  <cp:keywords/>
  <dc:description/>
  <cp:lastModifiedBy>Алден</cp:lastModifiedBy>
  <cp:revision>66</cp:revision>
  <dcterms:created xsi:type="dcterms:W3CDTF">2022-05-16T19:13:00Z</dcterms:created>
  <dcterms:modified xsi:type="dcterms:W3CDTF">2023-05-27T10:43:00Z</dcterms:modified>
</cp:coreProperties>
</file>